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4F" w:rsidRPr="00A320B5" w:rsidRDefault="00901B4F" w:rsidP="00901B4F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901B4F" w:rsidRPr="00A320B5" w:rsidRDefault="00901B4F" w:rsidP="00901B4F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901B4F" w:rsidRPr="00A320B5" w:rsidRDefault="00901B4F" w:rsidP="00901B4F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901B4F" w:rsidRPr="00A320B5" w:rsidRDefault="00901B4F" w:rsidP="00901B4F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901B4F" w:rsidRPr="00A320B5" w:rsidRDefault="00901B4F" w:rsidP="00901B4F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901B4F" w:rsidRPr="00A320B5" w:rsidRDefault="00901B4F" w:rsidP="00901B4F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901B4F" w:rsidRPr="00A320B5" w:rsidRDefault="00901B4F" w:rsidP="00901B4F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901B4F" w:rsidRPr="00A320B5" w:rsidRDefault="00901B4F" w:rsidP="00901B4F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A320B5">
        <w:rPr>
          <w:rFonts w:ascii="Arial" w:hAnsi="Arial" w:cs="Arial"/>
          <w:b/>
          <w:sz w:val="22"/>
          <w:szCs w:val="22"/>
        </w:rPr>
        <w:t xml:space="preserve">„Dostawę szczepionek w latach 2020-2022”– sprawa                                   nr WOFiTM/2/2020/PN, </w:t>
      </w:r>
      <w:r w:rsidRPr="00A320B5">
        <w:rPr>
          <w:rFonts w:ascii="Arial" w:hAnsi="Arial" w:cs="Arial"/>
          <w:sz w:val="22"/>
          <w:szCs w:val="22"/>
        </w:rPr>
        <w:t>oferujemy wykonanie przedmiotu zamówienia zgodnie z wypełnionym formularzem cenowym stanowiącym integralną część oferty.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901B4F" w:rsidRPr="00A320B5" w:rsidRDefault="00901B4F" w:rsidP="00901B4F">
      <w:pPr>
        <w:pStyle w:val="Akapitzlist"/>
        <w:numPr>
          <w:ilvl w:val="0"/>
          <w:numId w:val="4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901B4F" w:rsidRPr="00A320B5" w:rsidRDefault="00901B4F" w:rsidP="00901B4F">
      <w:pPr>
        <w:pStyle w:val="Akapitzlist"/>
        <w:numPr>
          <w:ilvl w:val="0"/>
          <w:numId w:val="4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901B4F" w:rsidRPr="00A320B5" w:rsidRDefault="00901B4F" w:rsidP="00901B4F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901B4F" w:rsidRPr="00A320B5" w:rsidRDefault="00901B4F" w:rsidP="00901B4F">
      <w:pPr>
        <w:numPr>
          <w:ilvl w:val="2"/>
          <w:numId w:val="3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się wykonać zamówienie w terminie:</w:t>
      </w:r>
    </w:p>
    <w:p w:rsidR="00901B4F" w:rsidRPr="00A320B5" w:rsidRDefault="00901B4F" w:rsidP="00901B4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lastRenderedPageBreak/>
        <w:t xml:space="preserve">Przedmiot zamówienia objęty zamówieniem gwarantowanym w terminie nie dłuższym niż </w:t>
      </w:r>
      <w:r w:rsidRPr="00A320B5">
        <w:rPr>
          <w:rFonts w:ascii="Arial" w:hAnsi="Arial" w:cs="Arial"/>
          <w:b/>
          <w:color w:val="000000"/>
          <w:sz w:val="22"/>
          <w:szCs w:val="22"/>
        </w:rPr>
        <w:t>45 dni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licząc od dnia wysłania przez Zamawiającego zamówienia.</w:t>
      </w:r>
    </w:p>
    <w:p w:rsidR="00901B4F" w:rsidRPr="00A320B5" w:rsidRDefault="00901B4F" w:rsidP="00901B4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 w:rsidRPr="00A320B5">
        <w:rPr>
          <w:rFonts w:ascii="Arial" w:hAnsi="Arial" w:cs="Arial"/>
          <w:b/>
          <w:color w:val="000000"/>
          <w:sz w:val="22"/>
          <w:szCs w:val="22"/>
        </w:rPr>
        <w:t>45 dni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licząc od dnia wysłania przez Zamawiającego zamówienia przedstawiającego ilości, z których skorzysta w ramach prawa opcji.</w:t>
      </w:r>
    </w:p>
    <w:p w:rsidR="00901B4F" w:rsidRPr="00A320B5" w:rsidRDefault="00901B4F" w:rsidP="00901B4F">
      <w:pPr>
        <w:pStyle w:val="NormalnyWeb"/>
        <w:numPr>
          <w:ilvl w:val="0"/>
          <w:numId w:val="6"/>
        </w:numPr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901B4F" w:rsidRPr="00A320B5" w:rsidRDefault="00901B4F" w:rsidP="00901B4F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W przypadku konieczności udzielenia wyjaśnień dotyczących przedstawionej oferty prosimy o zwracanie się do:</w:t>
      </w:r>
    </w:p>
    <w:p w:rsidR="00901B4F" w:rsidRPr="00A320B5" w:rsidRDefault="00901B4F" w:rsidP="00901B4F">
      <w:pPr>
        <w:tabs>
          <w:tab w:val="left" w:pos="145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(w przypadku niepodania powyższych danych osoby do bezpośredniego kontaktu, prosimy </w:t>
      </w:r>
      <w:r w:rsidRPr="00A320B5">
        <w:rPr>
          <w:rFonts w:ascii="Arial" w:hAnsi="Arial" w:cs="Arial"/>
          <w:i/>
        </w:rPr>
        <w:br/>
        <w:t>o zwracanie się do osoby/osób podpisujących ofertę)</w:t>
      </w:r>
    </w:p>
    <w:p w:rsidR="00901B4F" w:rsidRPr="00A320B5" w:rsidRDefault="00901B4F" w:rsidP="00901B4F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12. Załącznikami do niniejszej oferty są:</w:t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4"/>
          <w:numId w:val="5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A320B5">
        <w:rPr>
          <w:rFonts w:ascii="Arial" w:hAnsi="Arial" w:cs="Arial"/>
          <w:u w:val="dotted"/>
          <w:lang w:val="de-DE"/>
        </w:rPr>
        <w:t>Ofertę podpisali</w:t>
      </w:r>
    </w:p>
    <w:p w:rsidR="00901B4F" w:rsidRPr="00A320B5" w:rsidRDefault="00901B4F" w:rsidP="00901B4F">
      <w:pPr>
        <w:pStyle w:val="Akapitzlist"/>
        <w:numPr>
          <w:ilvl w:val="0"/>
          <w:numId w:val="5"/>
        </w:numPr>
        <w:tabs>
          <w:tab w:val="left" w:pos="4536"/>
        </w:tabs>
        <w:spacing w:after="0"/>
        <w:ind w:left="3261" w:hanging="2617"/>
        <w:jc w:val="center"/>
        <w:rPr>
          <w:rFonts w:ascii="Arial" w:hAnsi="Arial" w:cs="Arial"/>
          <w:u w:val="dotted"/>
          <w:lang w:val="de-DE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901B4F" w:rsidRPr="00A320B5" w:rsidRDefault="00901B4F" w:rsidP="00901B4F">
      <w:pPr>
        <w:pStyle w:val="Akapitzlist"/>
        <w:numPr>
          <w:ilvl w:val="4"/>
          <w:numId w:val="5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901B4F" w:rsidRPr="00A320B5" w:rsidRDefault="00901B4F" w:rsidP="00901B4F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Jeżeli podmioty wspólnie ubiegają się o zamówienie – należy podać pełne nazwy </w:t>
      </w:r>
      <w:r w:rsidRPr="00A320B5">
        <w:rPr>
          <w:rFonts w:ascii="Arial" w:hAnsi="Arial" w:cs="Arial"/>
          <w:i/>
          <w:sz w:val="18"/>
          <w:szCs w:val="18"/>
        </w:rPr>
        <w:br/>
        <w:t>i adresy wszystkich podmiotów</w:t>
      </w:r>
    </w:p>
    <w:p w:rsidR="00901B4F" w:rsidRPr="00A320B5" w:rsidRDefault="00901B4F" w:rsidP="00901B4F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niewykreślenia, którejkolwiek z pozycji i nie wypełnienia pola w pkt. 5 pozycji b) – Zamawiający uzna, że Wykonawca nie zamierza powierzyć wykonania żadnej części zamówienia  podwykonawcom.</w:t>
      </w:r>
    </w:p>
    <w:p w:rsidR="00901B4F" w:rsidRPr="00A320B5" w:rsidRDefault="00901B4F" w:rsidP="00901B4F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1B4F" w:rsidRPr="00A320B5" w:rsidRDefault="00901B4F" w:rsidP="00901B4F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A320B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20B5">
        <w:rPr>
          <w:rStyle w:val="Odwoanieprzypisudolnego"/>
          <w:rFonts w:ascii="Arial" w:hAnsi="Arial" w:cs="Arial"/>
          <w:i/>
          <w:w w:val="0"/>
        </w:rPr>
        <w:footnoteReference w:id="1"/>
      </w:r>
      <w:r w:rsidRPr="00A320B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A320B5">
        <w:rPr>
          <w:rFonts w:ascii="Arial" w:hAnsi="Arial" w:cs="Arial"/>
          <w:b/>
          <w:sz w:val="20"/>
          <w:szCs w:val="20"/>
        </w:rPr>
        <w:t>Adres publikacyjny stosownego ogłoszenia</w:t>
      </w:r>
      <w:r w:rsidRPr="00A320B5">
        <w:rPr>
          <w:rStyle w:val="Odwoanieprzypisudolnego"/>
          <w:rFonts w:ascii="Arial" w:hAnsi="Arial" w:cs="Arial"/>
          <w:i/>
        </w:rPr>
        <w:footnoteReference w:id="2"/>
      </w:r>
      <w:r w:rsidRPr="00A320B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01B4F" w:rsidRPr="00A320B5" w:rsidRDefault="00901B4F" w:rsidP="00901B4F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901B4F" w:rsidRPr="00A320B5" w:rsidTr="009F6959">
        <w:trPr>
          <w:trHeight w:val="349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A320B5">
              <w:rPr>
                <w:rStyle w:val="Odwoanieprzypisudolnego"/>
                <w:rFonts w:ascii="Arial" w:hAnsi="Arial" w:cs="Arial"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rPr>
          <w:trHeight w:val="349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901B4F" w:rsidRPr="00A320B5" w:rsidTr="009F6959">
        <w:trPr>
          <w:trHeight w:val="485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rPr>
          <w:trHeight w:val="478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Dostawa szczepionek w latach 2020-2022.</w:t>
            </w: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B4F" w:rsidRPr="00A320B5" w:rsidTr="009F6959">
        <w:trPr>
          <w:trHeight w:val="484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5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WOFiTM/2/2020/PN</w:t>
            </w:r>
          </w:p>
        </w:tc>
      </w:tr>
    </w:tbl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A320B5">
        <w:rPr>
          <w:rFonts w:ascii="Arial" w:hAnsi="Arial" w:cs="Arial"/>
          <w:b/>
          <w:i/>
          <w:sz w:val="20"/>
          <w:szCs w:val="20"/>
        </w:rPr>
        <w:t>.</w:t>
      </w: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01B4F" w:rsidRPr="00A320B5" w:rsidTr="009F6959">
        <w:trPr>
          <w:trHeight w:val="990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rPr>
          <w:trHeight w:val="1123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6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320B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rPr>
          <w:trHeight w:val="512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7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9F6959">
        <w:trPr>
          <w:trHeight w:val="2903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320B5">
              <w:rPr>
                <w:rStyle w:val="Odwoanieprzypisudolnego"/>
                <w:rFonts w:ascii="Arial" w:hAnsi="Arial" w:cs="Arial"/>
                <w:u w:val="single"/>
              </w:rPr>
              <w:footnoteReference w:id="8"/>
            </w:r>
            <w:r w:rsidRPr="00A320B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1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320B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c)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11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9F6959">
        <w:tc>
          <w:tcPr>
            <w:tcW w:w="9289" w:type="dxa"/>
            <w:gridSpan w:val="2"/>
            <w:shd w:val="clear" w:color="auto" w:fill="BFBFBF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rPr>
          <w:trHeight w:val="706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901B4F" w:rsidRPr="00A320B5" w:rsidTr="009F6959">
        <w:tc>
          <w:tcPr>
            <w:tcW w:w="4928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c>
          <w:tcPr>
            <w:tcW w:w="4928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[……],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01B4F" w:rsidRPr="00A320B5" w:rsidTr="009F6959">
        <w:tc>
          <w:tcPr>
            <w:tcW w:w="4928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c>
          <w:tcPr>
            <w:tcW w:w="4928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c>
          <w:tcPr>
            <w:tcW w:w="4928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c>
          <w:tcPr>
            <w:tcW w:w="4928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c>
          <w:tcPr>
            <w:tcW w:w="4928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Jeżeli tak</w:t>
      </w:r>
      <w:r w:rsidRPr="00A320B5">
        <w:rPr>
          <w:rFonts w:ascii="Arial" w:hAnsi="Arial" w:cs="Arial"/>
          <w:sz w:val="20"/>
          <w:szCs w:val="20"/>
        </w:rPr>
        <w:t xml:space="preserve">, proszę przedstawić – </w:t>
      </w:r>
      <w:r w:rsidRPr="00A320B5">
        <w:rPr>
          <w:rFonts w:ascii="Arial" w:hAnsi="Arial" w:cs="Arial"/>
          <w:b/>
          <w:sz w:val="20"/>
          <w:szCs w:val="20"/>
        </w:rPr>
        <w:t>dla każdego</w:t>
      </w:r>
      <w:r w:rsidRPr="00A320B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320B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A320B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A320B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320B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320B5">
        <w:rPr>
          <w:rStyle w:val="Odwoanieprzypisudolnego"/>
          <w:rFonts w:ascii="Arial" w:hAnsi="Arial" w:cs="Arial"/>
        </w:rPr>
        <w:footnoteReference w:id="12"/>
      </w:r>
      <w:r w:rsidRPr="00A320B5">
        <w:rPr>
          <w:rFonts w:ascii="Arial" w:hAnsi="Arial" w:cs="Arial"/>
          <w:sz w:val="20"/>
          <w:szCs w:val="20"/>
        </w:rPr>
        <w:t>.</w:t>
      </w: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A320B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01B4F" w:rsidRPr="00A320B5" w:rsidRDefault="00901B4F" w:rsidP="00901B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rPr>
          <w:trHeight w:val="679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901B4F" w:rsidRPr="00A320B5" w:rsidRDefault="00901B4F" w:rsidP="00901B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A320B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A320B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III: Podstawy wykluczenia</w:t>
      </w: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01B4F" w:rsidRPr="00A320B5" w:rsidRDefault="00901B4F" w:rsidP="00901B4F">
      <w:pPr>
        <w:pStyle w:val="NumPar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udział w </w:t>
      </w:r>
      <w:r w:rsidRPr="00A320B5">
        <w:rPr>
          <w:rFonts w:ascii="Arial" w:hAnsi="Arial" w:cs="Arial"/>
          <w:b/>
          <w:sz w:val="20"/>
          <w:szCs w:val="20"/>
        </w:rPr>
        <w:t>organizacji przestępczej</w:t>
      </w:r>
      <w:r w:rsidRPr="00A320B5">
        <w:rPr>
          <w:rStyle w:val="Odwoanieprzypisudolnego"/>
          <w:rFonts w:ascii="Arial" w:hAnsi="Arial" w:cs="Arial"/>
        </w:rPr>
        <w:footnoteReference w:id="13"/>
      </w:r>
      <w:r w:rsidRPr="00A320B5">
        <w:rPr>
          <w:rFonts w:ascii="Arial" w:hAnsi="Arial" w:cs="Arial"/>
          <w:sz w:val="20"/>
          <w:szCs w:val="20"/>
        </w:rPr>
        <w:t>;</w:t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korupcja</w:t>
      </w:r>
      <w:r w:rsidRPr="00A320B5">
        <w:rPr>
          <w:rStyle w:val="Odwoanieprzypisudolnego"/>
          <w:rFonts w:ascii="Arial" w:hAnsi="Arial" w:cs="Arial"/>
        </w:rPr>
        <w:footnoteReference w:id="14"/>
      </w:r>
      <w:r w:rsidRPr="00A320B5">
        <w:rPr>
          <w:rFonts w:ascii="Arial" w:hAnsi="Arial" w:cs="Arial"/>
          <w:sz w:val="20"/>
          <w:szCs w:val="20"/>
        </w:rPr>
        <w:t>;</w:t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A320B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A320B5">
        <w:rPr>
          <w:rStyle w:val="Odwoanieprzypisudolnego"/>
          <w:rFonts w:ascii="Arial" w:hAnsi="Arial" w:cs="Arial"/>
          <w:w w:val="0"/>
        </w:rPr>
        <w:footnoteReference w:id="15"/>
      </w:r>
      <w:r w:rsidRPr="00A320B5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A320B5">
        <w:rPr>
          <w:rStyle w:val="Odwoanieprzypisudolnego"/>
          <w:rFonts w:ascii="Arial" w:hAnsi="Arial" w:cs="Arial"/>
          <w:w w:val="0"/>
        </w:rPr>
        <w:footnoteReference w:id="16"/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A320B5">
        <w:rPr>
          <w:rStyle w:val="Odwoanieprzypisudolnego"/>
          <w:rFonts w:ascii="Arial" w:hAnsi="Arial" w:cs="Arial"/>
          <w:w w:val="0"/>
        </w:rPr>
        <w:footnoteReference w:id="17"/>
      </w:r>
    </w:p>
    <w:p w:rsidR="00901B4F" w:rsidRPr="00A320B5" w:rsidRDefault="00901B4F" w:rsidP="00901B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A320B5">
        <w:rPr>
          <w:rFonts w:ascii="Arial" w:hAnsi="Arial" w:cs="Arial"/>
          <w:b/>
          <w:sz w:val="20"/>
          <w:szCs w:val="20"/>
        </w:rPr>
        <w:t>praca dzieci</w:t>
      </w:r>
      <w:r w:rsidRPr="00A320B5">
        <w:rPr>
          <w:rFonts w:ascii="Arial" w:hAnsi="Arial" w:cs="Arial"/>
          <w:sz w:val="20"/>
          <w:szCs w:val="20"/>
        </w:rPr>
        <w:t xml:space="preserve"> i inne formy </w:t>
      </w:r>
      <w:r w:rsidRPr="00A320B5">
        <w:rPr>
          <w:rFonts w:ascii="Arial" w:hAnsi="Arial" w:cs="Arial"/>
          <w:b/>
          <w:sz w:val="20"/>
          <w:szCs w:val="20"/>
        </w:rPr>
        <w:t>handlu ludźmi</w:t>
      </w:r>
      <w:r w:rsidRPr="00A320B5">
        <w:rPr>
          <w:rStyle w:val="Odwoanieprzypisudolnego"/>
          <w:rFonts w:ascii="Arial" w:hAnsi="Arial" w:cs="Arial"/>
        </w:rPr>
        <w:footnoteReference w:id="18"/>
      </w:r>
      <w:r w:rsidRPr="00A320B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2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A320B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A320B5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A320B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320B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9F695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b) jakiej kwoty to dotyczy?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01B4F" w:rsidRPr="00A320B5" w:rsidRDefault="00901B4F" w:rsidP="009F6959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01B4F" w:rsidRPr="00A320B5" w:rsidRDefault="00901B4F" w:rsidP="00901B4F">
            <w:pPr>
              <w:pStyle w:val="Tiret1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01B4F" w:rsidRPr="00A320B5" w:rsidRDefault="00901B4F" w:rsidP="00901B4F">
            <w:pPr>
              <w:pStyle w:val="Tiret1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320B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01B4F" w:rsidRPr="00A320B5" w:rsidRDefault="00901B4F" w:rsidP="009F69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A320B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01B4F" w:rsidRPr="00A320B5" w:rsidRDefault="00901B4F" w:rsidP="009F6959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01B4F" w:rsidRPr="00A320B5" w:rsidTr="009F695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01B4F" w:rsidRPr="00A320B5" w:rsidRDefault="00901B4F" w:rsidP="009F6959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F6959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F695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A320B5">
              <w:rPr>
                <w:rStyle w:val="Odwoanieprzypisudolnego"/>
                <w:rFonts w:ascii="Arial" w:hAnsi="Arial" w:cs="Arial"/>
              </w:rPr>
              <w:t xml:space="preserve"> 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4"/>
            </w:r>
            <w:r w:rsidRPr="00A320B5">
              <w:rPr>
                <w:rStyle w:val="Odwoanieprzypisudolnego"/>
                <w:rFonts w:ascii="Arial" w:hAnsi="Arial" w:cs="Arial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A320B5">
        <w:rPr>
          <w:rStyle w:val="Odwoanieprzypisudolnego"/>
          <w:rFonts w:ascii="Arial" w:hAnsi="Arial" w:cs="Arial"/>
        </w:rPr>
        <w:footnoteReference w:id="25"/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6"/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1B4F" w:rsidRPr="00A320B5" w:rsidTr="009F695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7"/>
            </w:r>
            <w:r w:rsidRPr="00A320B5">
              <w:rPr>
                <w:rFonts w:ascii="Arial" w:hAnsi="Arial" w:cs="Arial"/>
                <w:sz w:val="20"/>
                <w:szCs w:val="20"/>
              </w:rPr>
              <w:t>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e) jego aktywami zarządza likwidator lub sąd; 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8"/>
            </w:r>
            <w:r w:rsidRPr="00A320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1B4F" w:rsidRPr="00A320B5" w:rsidRDefault="00901B4F" w:rsidP="009F695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01B4F" w:rsidRPr="00A320B5" w:rsidRDefault="00901B4F" w:rsidP="00901B4F">
            <w:pPr>
              <w:pStyle w:val="Tiret0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9F695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9F695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2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01B4F" w:rsidRPr="00A320B5" w:rsidTr="009F695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9F695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9F695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9F695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901B4F" w:rsidRPr="00A320B5" w:rsidTr="009F695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9F6959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9F6959">
        <w:trPr>
          <w:trHeight w:val="1316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0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1B4F" w:rsidRPr="00A320B5" w:rsidTr="009F6959">
        <w:trPr>
          <w:trHeight w:val="1544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1B4F" w:rsidRPr="00A320B5" w:rsidTr="009F695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01B4F" w:rsidRPr="00A320B5" w:rsidRDefault="00901B4F" w:rsidP="009F6959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A320B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1B4F" w:rsidRPr="00A320B5" w:rsidTr="009F695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01B4F" w:rsidRPr="00A320B5" w:rsidRDefault="00901B4F" w:rsidP="009F695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A320B5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01B4F" w:rsidRPr="00A320B5" w:rsidRDefault="00901B4F" w:rsidP="00901B4F">
      <w:pPr>
        <w:rPr>
          <w:rFonts w:ascii="Arial" w:hAnsi="Arial" w:cs="Arial"/>
        </w:rPr>
      </w:pPr>
    </w:p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IV: Kryteria kwalifikacji</w:t>
      </w:r>
    </w:p>
    <w:p w:rsidR="00901B4F" w:rsidRPr="00A320B5" w:rsidRDefault="00901B4F" w:rsidP="00901B4F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A320B5">
        <w:rPr>
          <w:rFonts w:ascii="Arial" w:hAnsi="Arial" w:cs="Arial"/>
          <w:sz w:val="20"/>
          <w:szCs w:val="20"/>
        </w:rPr>
        <w:sym w:font="Symbol" w:char="F061"/>
      </w:r>
      <w:r w:rsidRPr="00A320B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01B4F" w:rsidRPr="00A320B5" w:rsidRDefault="00901B4F" w:rsidP="00901B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320B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A320B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901B4F" w:rsidRPr="00A320B5" w:rsidTr="009F6959">
        <w:tc>
          <w:tcPr>
            <w:tcW w:w="4606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01B4F" w:rsidRPr="00A320B5" w:rsidTr="009F6959">
        <w:tc>
          <w:tcPr>
            <w:tcW w:w="4606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A: Kompetencje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2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3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320B5">
              <w:rPr>
                <w:rFonts w:ascii="Arial" w:hAnsi="Arial" w:cs="Arial"/>
                <w:sz w:val="20"/>
                <w:szCs w:val="20"/>
              </w:rPr>
              <w:t>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4"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5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6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7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A320B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A320B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5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8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39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0"/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01B4F" w:rsidRPr="00A320B5" w:rsidTr="009F6959">
              <w:tc>
                <w:tcPr>
                  <w:tcW w:w="1336" w:type="dxa"/>
                  <w:shd w:val="clear" w:color="auto" w:fill="auto"/>
                </w:tcPr>
                <w:p w:rsidR="00901B4F" w:rsidRPr="00A320B5" w:rsidRDefault="00901B4F" w:rsidP="009F69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01B4F" w:rsidRPr="00A320B5" w:rsidRDefault="00901B4F" w:rsidP="009F69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01B4F" w:rsidRPr="00A320B5" w:rsidRDefault="00901B4F" w:rsidP="009F69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01B4F" w:rsidRPr="00A320B5" w:rsidRDefault="00901B4F" w:rsidP="009F69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0B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01B4F" w:rsidRPr="00A320B5" w:rsidTr="009F6959">
              <w:tc>
                <w:tcPr>
                  <w:tcW w:w="1336" w:type="dxa"/>
                  <w:shd w:val="clear" w:color="auto" w:fill="auto"/>
                </w:tcPr>
                <w:p w:rsidR="00901B4F" w:rsidRPr="00A320B5" w:rsidRDefault="00901B4F" w:rsidP="009F69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01B4F" w:rsidRPr="00A320B5" w:rsidRDefault="00901B4F" w:rsidP="009F69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01B4F" w:rsidRPr="00A320B5" w:rsidRDefault="00901B4F" w:rsidP="009F69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01B4F" w:rsidRPr="00A320B5" w:rsidRDefault="00901B4F" w:rsidP="009F69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1"/>
            </w:r>
            <w:r w:rsidRPr="00A320B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320B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2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3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320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320B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01B4F" w:rsidRPr="00A320B5" w:rsidTr="009F6959">
        <w:trPr>
          <w:trHeight w:val="3039"/>
        </w:trPr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320B5">
              <w:rPr>
                <w:rFonts w:ascii="Arial" w:hAnsi="Arial" w:cs="Arial"/>
                <w:sz w:val="20"/>
                <w:szCs w:val="20"/>
              </w:rPr>
              <w:t>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GoBack"/>
      <w:bookmarkEnd w:id="6"/>
      <w:bookmarkEnd w:id="7"/>
      <w:bookmarkEnd w:id="8"/>
      <w:bookmarkEnd w:id="9"/>
      <w:bookmarkEnd w:id="10"/>
      <w:bookmarkEnd w:id="11"/>
      <w:bookmarkEnd w:id="12"/>
    </w:p>
    <w:p w:rsidR="00901B4F" w:rsidRPr="00A320B5" w:rsidRDefault="00901B4F" w:rsidP="00901B4F">
      <w:pPr>
        <w:pStyle w:val="Nagwek1"/>
        <w:numPr>
          <w:ilvl w:val="0"/>
          <w:numId w:val="0"/>
        </w:numPr>
        <w:rPr>
          <w:rFonts w:cs="Arial"/>
          <w:lang w:val="pl-PL" w:eastAsia="en-GB"/>
        </w:rPr>
      </w:pPr>
    </w:p>
    <w:p w:rsidR="00901B4F" w:rsidRPr="00A320B5" w:rsidRDefault="00901B4F" w:rsidP="00901B4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320B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901B4F" w:rsidRPr="00A320B5" w:rsidRDefault="00901B4F" w:rsidP="0090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320B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01B4F" w:rsidRPr="00A320B5" w:rsidRDefault="00901B4F" w:rsidP="00901B4F">
      <w:pPr>
        <w:rPr>
          <w:rFonts w:ascii="Arial" w:hAnsi="Arial" w:cs="Arial"/>
          <w:b/>
          <w:w w:val="0"/>
          <w:sz w:val="20"/>
          <w:szCs w:val="20"/>
        </w:rPr>
      </w:pPr>
    </w:p>
    <w:p w:rsidR="00901B4F" w:rsidRPr="00A320B5" w:rsidRDefault="00901B4F" w:rsidP="00901B4F">
      <w:pPr>
        <w:rPr>
          <w:rFonts w:ascii="Arial" w:hAnsi="Arial" w:cs="Arial"/>
          <w:b/>
          <w:w w:val="0"/>
          <w:sz w:val="20"/>
          <w:szCs w:val="20"/>
        </w:rPr>
      </w:pPr>
      <w:r w:rsidRPr="00A320B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01B4F" w:rsidRPr="00A320B5" w:rsidTr="009F6959">
        <w:tc>
          <w:tcPr>
            <w:tcW w:w="4644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320B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320B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4"/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A320B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A320B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01B4F" w:rsidRPr="00A320B5" w:rsidRDefault="00901B4F" w:rsidP="009F69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A320B5">
              <w:rPr>
                <w:rFonts w:ascii="Arial" w:hAnsi="Arial" w:cs="Arial"/>
                <w:sz w:val="20"/>
                <w:szCs w:val="20"/>
              </w:rPr>
              <w:t>[….]</w:t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5"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</w:r>
            <w:r w:rsidRPr="00A320B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320B5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901B4F" w:rsidRPr="00A320B5" w:rsidRDefault="00901B4F" w:rsidP="00901B4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901B4F" w:rsidRPr="00A320B5" w:rsidRDefault="00901B4F" w:rsidP="00901B4F">
      <w:pPr>
        <w:rPr>
          <w:rFonts w:ascii="Arial" w:hAnsi="Arial" w:cs="Arial"/>
          <w:lang w:eastAsia="en-GB"/>
        </w:rPr>
      </w:pP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20B5">
        <w:rPr>
          <w:rStyle w:val="Odwoanieprzypisudolnego"/>
          <w:rFonts w:ascii="Arial" w:hAnsi="Arial" w:cs="Arial"/>
        </w:rPr>
        <w:footnoteReference w:id="47"/>
      </w:r>
      <w:r w:rsidRPr="00A320B5">
        <w:rPr>
          <w:rFonts w:ascii="Arial" w:hAnsi="Arial" w:cs="Arial"/>
          <w:i/>
          <w:sz w:val="20"/>
          <w:szCs w:val="20"/>
        </w:rPr>
        <w:t xml:space="preserve">, lub 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A320B5">
        <w:rPr>
          <w:rStyle w:val="Odwoanieprzypisudolnego"/>
          <w:rFonts w:ascii="Arial" w:hAnsi="Arial" w:cs="Arial"/>
        </w:rPr>
        <w:footnoteReference w:id="48"/>
      </w:r>
      <w:r w:rsidRPr="00A320B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A320B5">
        <w:rPr>
          <w:rFonts w:ascii="Arial" w:hAnsi="Arial" w:cs="Arial"/>
          <w:sz w:val="20"/>
          <w:szCs w:val="20"/>
        </w:rPr>
        <w:t>.</w:t>
      </w:r>
    </w:p>
    <w:p w:rsidR="00901B4F" w:rsidRPr="00A320B5" w:rsidRDefault="00901B4F" w:rsidP="00901B4F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A320B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320B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A320B5">
        <w:rPr>
          <w:rFonts w:ascii="Arial" w:hAnsi="Arial" w:cs="Arial"/>
          <w:i/>
          <w:sz w:val="20"/>
          <w:szCs w:val="20"/>
        </w:rPr>
        <w:t>Dzienniku Urzędowym Unii Europejskiej</w:t>
      </w:r>
      <w:r w:rsidRPr="00A320B5">
        <w:rPr>
          <w:rFonts w:ascii="Arial" w:hAnsi="Arial" w:cs="Arial"/>
          <w:sz w:val="20"/>
          <w:szCs w:val="20"/>
        </w:rPr>
        <w:t>, numer referencyjny)].</w:t>
      </w:r>
    </w:p>
    <w:p w:rsidR="00901B4F" w:rsidRPr="00A320B5" w:rsidRDefault="00901B4F" w:rsidP="00901B4F">
      <w:pPr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 xml:space="preserve"> </w:t>
      </w:r>
    </w:p>
    <w:p w:rsidR="00901B4F" w:rsidRPr="00A320B5" w:rsidRDefault="00901B4F" w:rsidP="00901B4F">
      <w:pPr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901B4F" w:rsidRPr="00A320B5" w:rsidRDefault="00901B4F" w:rsidP="00901B4F">
      <w:pPr>
        <w:rPr>
          <w:rFonts w:ascii="Arial" w:hAnsi="Arial" w:cs="Arial"/>
        </w:rPr>
      </w:pPr>
    </w:p>
    <w:p w:rsidR="00901B4F" w:rsidRPr="00A320B5" w:rsidRDefault="00901B4F" w:rsidP="00901B4F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 xml:space="preserve">Załącznik nr 3 do SIWZ </w:t>
      </w:r>
    </w:p>
    <w:p w:rsidR="00901B4F" w:rsidRPr="00A320B5" w:rsidRDefault="00901B4F" w:rsidP="00901B4F">
      <w:pPr>
        <w:spacing w:line="276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901B4F" w:rsidRPr="00A320B5" w:rsidRDefault="00901B4F" w:rsidP="00901B4F">
      <w:pPr>
        <w:pStyle w:val="MJ"/>
        <w:spacing w:line="276" w:lineRule="auto"/>
        <w:jc w:val="left"/>
        <w:rPr>
          <w:rFonts w:cs="Arial"/>
          <w:szCs w:val="22"/>
        </w:rPr>
      </w:pP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901B4F" w:rsidRPr="00A320B5" w:rsidRDefault="00901B4F" w:rsidP="00901B4F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901B4F" w:rsidRPr="00A320B5" w:rsidRDefault="00901B4F" w:rsidP="00901B4F">
      <w:pPr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901B4F" w:rsidRPr="00A320B5" w:rsidRDefault="00901B4F" w:rsidP="00901B4F">
      <w:pPr>
        <w:spacing w:line="276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A320B5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901B4F" w:rsidRPr="00A320B5" w:rsidRDefault="00901B4F" w:rsidP="00901B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br/>
      </w: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A320B5">
        <w:rPr>
          <w:rFonts w:ascii="Arial" w:hAnsi="Arial" w:cs="Arial"/>
          <w:sz w:val="22"/>
          <w:szCs w:val="22"/>
        </w:rPr>
        <w:br/>
        <w:t>w trybie przetargu nieograniczonego pn. na:</w:t>
      </w:r>
      <w:r w:rsidRPr="00A320B5">
        <w:rPr>
          <w:rFonts w:ascii="Arial" w:hAnsi="Arial" w:cs="Arial"/>
          <w:b/>
          <w:sz w:val="22"/>
          <w:szCs w:val="22"/>
        </w:rPr>
        <w:t xml:space="preserve"> „Dostawę szczepionek w latach 2020-2022”– sprawa nr WOFiTM/2/2020/PN,</w:t>
      </w:r>
    </w:p>
    <w:p w:rsidR="00901B4F" w:rsidRPr="00A320B5" w:rsidRDefault="00901B4F" w:rsidP="00901B4F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 ś w i a d c z a m, iż Wykonawca 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 konsumentów (Dz. U. z 2007 r. nr 50. poz. 331 z późn. zm.).</w:t>
      </w:r>
    </w:p>
    <w:p w:rsidR="00901B4F" w:rsidRPr="00A320B5" w:rsidRDefault="00901B4F" w:rsidP="00901B4F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 ś w i a d c z a m, iż Wykonawca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>(Dz. U. z 2007 r. nr 50. poz. 331 z późn. zm.). Jednocześnie składam listę podmiotów należących do grupy kapitałowej, które złożyły oferty w niniejszym postępowaniu:</w:t>
      </w:r>
    </w:p>
    <w:p w:rsidR="00901B4F" w:rsidRPr="00A320B5" w:rsidRDefault="00901B4F" w:rsidP="00901B4F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01B4F" w:rsidRPr="00A320B5" w:rsidRDefault="00901B4F" w:rsidP="00901B4F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901B4F" w:rsidRPr="00A320B5" w:rsidRDefault="00901B4F" w:rsidP="00901B4F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320B5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A320B5">
        <w:rPr>
          <w:rFonts w:ascii="Arial" w:hAnsi="Arial" w:cs="Arial"/>
          <w:i/>
          <w:sz w:val="18"/>
          <w:szCs w:val="18"/>
        </w:rPr>
        <w:t>Niepotrzebne skreślić</w:t>
      </w:r>
    </w:p>
    <w:p w:rsidR="00901B4F" w:rsidRPr="00A320B5" w:rsidRDefault="00901B4F" w:rsidP="00901B4F">
      <w:pPr>
        <w:spacing w:line="276" w:lineRule="auto"/>
        <w:rPr>
          <w:rFonts w:ascii="Arial" w:hAnsi="Arial" w:cs="Arial"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  <w:sectPr w:rsidR="00901B4F" w:rsidRPr="00A320B5" w:rsidSect="00D362F2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:rsidR="00901B4F" w:rsidRPr="00A320B5" w:rsidRDefault="00901B4F" w:rsidP="00901B4F">
      <w:pPr>
        <w:spacing w:line="276" w:lineRule="auto"/>
        <w:ind w:firstLine="708"/>
        <w:rPr>
          <w:rFonts w:ascii="Arial" w:hAnsi="Arial" w:cs="Arial"/>
        </w:rPr>
      </w:pPr>
    </w:p>
    <w:p w:rsidR="00901B4F" w:rsidRPr="00A320B5" w:rsidRDefault="00901B4F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Załącznik nr 4 do SIWZ</w:t>
      </w:r>
    </w:p>
    <w:p w:rsidR="00901B4F" w:rsidRPr="00A320B5" w:rsidRDefault="00901B4F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901B4F" w:rsidRPr="00A320B5" w:rsidRDefault="00901B4F" w:rsidP="00901B4F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901B4F" w:rsidRPr="00A320B5" w:rsidRDefault="00901B4F" w:rsidP="00901B4F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901B4F" w:rsidRPr="00A320B5" w:rsidRDefault="00901B4F" w:rsidP="00901B4F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901B4F" w:rsidRPr="00A320B5" w:rsidRDefault="00901B4F" w:rsidP="00901B4F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901B4F" w:rsidRPr="00A320B5" w:rsidRDefault="00901B4F" w:rsidP="00901B4F">
      <w:pPr>
        <w:suppressAutoHyphens/>
        <w:spacing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320B5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901B4F" w:rsidRPr="00A320B5" w:rsidRDefault="00901B4F" w:rsidP="00901B4F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901B4F" w:rsidRPr="00A320B5" w:rsidRDefault="00901B4F" w:rsidP="00901B4F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901B4F" w:rsidRPr="00A320B5" w:rsidRDefault="00901B4F" w:rsidP="00901B4F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01B4F" w:rsidRPr="00A320B5" w:rsidRDefault="00901B4F" w:rsidP="00901B4F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:rsidR="00901B4F" w:rsidRPr="00A320B5" w:rsidRDefault="00901B4F" w:rsidP="00901B4F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br/>
      </w:r>
      <w:r w:rsidRPr="00A320B5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901B4F" w:rsidRPr="00A320B5" w:rsidRDefault="00901B4F" w:rsidP="00901B4F">
      <w:pPr>
        <w:pStyle w:val="Akapitzlist"/>
        <w:numPr>
          <w:ilvl w:val="0"/>
          <w:numId w:val="2"/>
        </w:numPr>
        <w:spacing w:after="0"/>
        <w:ind w:left="709" w:right="75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 xml:space="preserve">uczestnicząc w postępowaniu o udzielnie zamówienia publicznego prowadzonego </w:t>
      </w:r>
      <w:r w:rsidRPr="00A320B5">
        <w:rPr>
          <w:rFonts w:ascii="Arial" w:hAnsi="Arial" w:cs="Arial"/>
        </w:rPr>
        <w:br/>
        <w:t xml:space="preserve">w trybie przetargu nieograniczonego pn.: </w:t>
      </w:r>
      <w:r w:rsidRPr="00A320B5">
        <w:rPr>
          <w:rFonts w:ascii="Arial" w:hAnsi="Arial" w:cs="Arial"/>
          <w:b/>
        </w:rPr>
        <w:t>„Dostawę szczepionek w latach 2020-2022”– sprawa nr WOFiTM/2/2020/PN,</w:t>
      </w:r>
      <w:r w:rsidRPr="00A320B5">
        <w:rPr>
          <w:rFonts w:ascii="Arial" w:hAnsi="Arial" w:cs="Arial"/>
          <w:b/>
          <w:lang w:val="pl-PL"/>
        </w:rPr>
        <w:t xml:space="preserve"> </w:t>
      </w:r>
      <w:r w:rsidRPr="00A320B5">
        <w:rPr>
          <w:rFonts w:ascii="Arial" w:hAnsi="Arial" w:cs="Arial"/>
        </w:rPr>
        <w:t>oświadczam, że zaoferowane produkty lecznicze</w:t>
      </w:r>
      <w:r w:rsidRPr="00A320B5">
        <w:rPr>
          <w:rFonts w:ascii="Arial" w:hAnsi="Arial" w:cs="Arial"/>
          <w:color w:val="FF0000"/>
        </w:rPr>
        <w:t xml:space="preserve"> </w:t>
      </w:r>
      <w:r w:rsidRPr="00A320B5">
        <w:rPr>
          <w:rFonts w:ascii="Arial" w:hAnsi="Arial" w:cs="Arial"/>
          <w:lang w:eastAsia="pl-PL"/>
        </w:rPr>
        <w:t xml:space="preserve">zgodnie z ustawą z dnia 6 września 2001 r. Prawo farmaceutyczne (Dz. U. 2001 nr 126 poz. 1381) z późniejszymi zmianami. </w:t>
      </w:r>
    </w:p>
    <w:p w:rsidR="00901B4F" w:rsidRPr="00A320B5" w:rsidRDefault="00901B4F" w:rsidP="00901B4F">
      <w:pPr>
        <w:spacing w:line="276" w:lineRule="auto"/>
        <w:jc w:val="both"/>
        <w:rPr>
          <w:rFonts w:ascii="Arial" w:hAnsi="Arial" w:cs="Arial"/>
        </w:rPr>
      </w:pPr>
    </w:p>
    <w:p w:rsidR="00901B4F" w:rsidRPr="00A320B5" w:rsidRDefault="00901B4F" w:rsidP="00901B4F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A320B5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:rsidR="00901B4F" w:rsidRPr="00A320B5" w:rsidRDefault="00901B4F" w:rsidP="00901B4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01B4F" w:rsidRPr="00A320B5" w:rsidRDefault="00901B4F" w:rsidP="00901B4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01B4F" w:rsidRPr="00A320B5" w:rsidRDefault="00901B4F" w:rsidP="00901B4F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01B4F" w:rsidRPr="00A320B5" w:rsidRDefault="00901B4F" w:rsidP="00901B4F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firstLine="708"/>
        <w:rPr>
          <w:rFonts w:ascii="Arial" w:hAnsi="Arial" w:cs="Arial"/>
        </w:rPr>
      </w:pPr>
    </w:p>
    <w:p w:rsidR="00901B4F" w:rsidRPr="00A320B5" w:rsidRDefault="00901B4F" w:rsidP="00901B4F">
      <w:pPr>
        <w:spacing w:line="276" w:lineRule="auto"/>
        <w:ind w:firstLine="708"/>
        <w:rPr>
          <w:rFonts w:ascii="Arial" w:hAnsi="Arial" w:cs="Arial"/>
        </w:rPr>
      </w:pPr>
    </w:p>
    <w:p w:rsidR="00901B4F" w:rsidRPr="00A320B5" w:rsidRDefault="00901B4F" w:rsidP="00901B4F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01B4F" w:rsidRPr="00A320B5" w:rsidRDefault="00901B4F" w:rsidP="00901B4F">
      <w:pPr>
        <w:spacing w:line="276" w:lineRule="auto"/>
        <w:rPr>
          <w:rFonts w:ascii="Arial" w:hAnsi="Arial" w:cs="Arial"/>
        </w:rPr>
        <w:sectPr w:rsidR="00901B4F" w:rsidRPr="00A320B5" w:rsidSect="00D362F2">
          <w:pgSz w:w="11906" w:h="16838"/>
          <w:pgMar w:top="1134" w:right="1134" w:bottom="1134" w:left="1701" w:header="709" w:footer="709" w:gutter="0"/>
          <w:cols w:space="708"/>
          <w:docGrid w:linePitch="326" w:charSpace="32768"/>
        </w:sectPr>
      </w:pPr>
    </w:p>
    <w:p w:rsidR="00901B4F" w:rsidRPr="00A320B5" w:rsidRDefault="00901B4F" w:rsidP="00901B4F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901B4F" w:rsidRPr="00A320B5" w:rsidRDefault="00901B4F" w:rsidP="00901B4F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901B4F" w:rsidRPr="00A320B5" w:rsidRDefault="00901B4F" w:rsidP="00901B4F">
      <w:pPr>
        <w:spacing w:line="276" w:lineRule="auto"/>
        <w:ind w:left="7088" w:right="-142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:rsidR="00901B4F" w:rsidRPr="00A320B5" w:rsidRDefault="00901B4F" w:rsidP="00901B4F">
      <w:p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5144" w:type="pct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519"/>
        <w:gridCol w:w="1344"/>
        <w:gridCol w:w="1347"/>
        <w:gridCol w:w="677"/>
        <w:gridCol w:w="947"/>
        <w:gridCol w:w="1091"/>
        <w:gridCol w:w="1362"/>
        <w:gridCol w:w="1635"/>
        <w:gridCol w:w="1362"/>
        <w:gridCol w:w="1558"/>
      </w:tblGrid>
      <w:tr w:rsidR="00901B4F" w:rsidRPr="00A320B5" w:rsidTr="009F6959">
        <w:trPr>
          <w:trHeight w:val="880"/>
        </w:trPr>
        <w:tc>
          <w:tcPr>
            <w:tcW w:w="192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875" w:type="pct"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467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</w:tc>
        <w:tc>
          <w:tcPr>
            <w:tcW w:w="468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235" w:type="pct"/>
            <w:noWrap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329" w:type="pct"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37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Cena jedn. brutto**</w:t>
            </w:r>
          </w:p>
        </w:tc>
        <w:tc>
          <w:tcPr>
            <w:tcW w:w="473" w:type="pct"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568" w:type="pct"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Wymagany termin ważności</w:t>
            </w:r>
          </w:p>
        </w:tc>
        <w:tc>
          <w:tcPr>
            <w:tcW w:w="473" w:type="pct"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 xml:space="preserve">Oferowany termin ważności*** </w:t>
            </w:r>
          </w:p>
        </w:tc>
        <w:tc>
          <w:tcPr>
            <w:tcW w:w="541" w:type="pct"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901B4F" w:rsidRPr="00A320B5" w:rsidTr="009F6959">
        <w:trPr>
          <w:trHeight w:val="880"/>
        </w:trPr>
        <w:tc>
          <w:tcPr>
            <w:tcW w:w="192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5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Wirusowemu Zapaleniu Wątroby typu  A, op. 1 dawka</w:t>
            </w:r>
          </w:p>
        </w:tc>
        <w:tc>
          <w:tcPr>
            <w:tcW w:w="467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noWrap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37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Termin ważności w dniu dostawy minimum 27 miesięcy.</w:t>
            </w: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1B4F" w:rsidRPr="00A320B5" w:rsidTr="009F6959">
        <w:trPr>
          <w:trHeight w:val="880"/>
        </w:trPr>
        <w:tc>
          <w:tcPr>
            <w:tcW w:w="192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5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durowi brzusznemu i tężcowi, op. 1 dawka</w:t>
            </w:r>
          </w:p>
        </w:tc>
        <w:tc>
          <w:tcPr>
            <w:tcW w:w="467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noWrap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37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Termin ważności w dniu dostawy minimum 18 miesięcy.</w:t>
            </w: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Istnieje możliwość przeliczania opakowań zbiorczych</w:t>
            </w:r>
          </w:p>
        </w:tc>
      </w:tr>
      <w:tr w:rsidR="00901B4F" w:rsidRPr="00A320B5" w:rsidTr="009F6959">
        <w:trPr>
          <w:trHeight w:val="880"/>
        </w:trPr>
        <w:tc>
          <w:tcPr>
            <w:tcW w:w="192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5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kleszczowemu zapaleniu mózgu, op. 1 dawka</w:t>
            </w:r>
          </w:p>
        </w:tc>
        <w:tc>
          <w:tcPr>
            <w:tcW w:w="467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noWrap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37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 Termin ważności w dniu dostawy minimum 18 miesięcy.</w:t>
            </w: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1B4F" w:rsidRPr="00A320B5" w:rsidTr="009F6959">
        <w:trPr>
          <w:trHeight w:val="1223"/>
        </w:trPr>
        <w:tc>
          <w:tcPr>
            <w:tcW w:w="192" w:type="pct"/>
            <w:vMerge w:val="restar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5" w:type="pct"/>
            <w:vMerge w:val="restar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grypie, op. 1 dawka</w:t>
            </w:r>
          </w:p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vMerge w:val="restar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9" w:type="pct"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Cs/>
                <w:sz w:val="18"/>
                <w:szCs w:val="18"/>
              </w:rPr>
              <w:t>Gwarant</w:t>
            </w:r>
            <w:r w:rsidRPr="00A320B5">
              <w:rPr>
                <w:rFonts w:ascii="Arial" w:hAnsi="Arial" w:cs="Arial"/>
                <w:bCs/>
                <w:sz w:val="18"/>
                <w:szCs w:val="18"/>
              </w:rPr>
              <w:br/>
              <w:t>14 000</w:t>
            </w:r>
          </w:p>
        </w:tc>
        <w:tc>
          <w:tcPr>
            <w:tcW w:w="379" w:type="pct"/>
            <w:vMerge w:val="restar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Termin ważności - szczepionka sezonowa </w:t>
            </w:r>
          </w:p>
          <w:p w:rsidR="00901B4F" w:rsidRPr="00A320B5" w:rsidRDefault="00901B4F" w:rsidP="00901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hanging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zakup w 2020 r. - termin ważności sezon 2020/2021;</w:t>
            </w:r>
          </w:p>
          <w:p w:rsidR="00901B4F" w:rsidRPr="00A320B5" w:rsidRDefault="00901B4F" w:rsidP="00901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6" w:hanging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zakup w 2021 r. - termin ważności sezon 2021/2022;</w:t>
            </w:r>
          </w:p>
          <w:p w:rsidR="00901B4F" w:rsidRPr="00A320B5" w:rsidRDefault="00901B4F" w:rsidP="00901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zakup w 2022 r. - termin ważności sezon 2022/2023)</w:t>
            </w:r>
          </w:p>
        </w:tc>
        <w:tc>
          <w:tcPr>
            <w:tcW w:w="473" w:type="pct"/>
            <w:vMerge w:val="restart"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  <w:vAlign w:val="center"/>
            <w:hideMark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B4F" w:rsidRPr="00A320B5" w:rsidTr="009F6959">
        <w:trPr>
          <w:trHeight w:val="1132"/>
        </w:trPr>
        <w:tc>
          <w:tcPr>
            <w:tcW w:w="192" w:type="pct"/>
            <w:vMerge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Cs/>
                <w:sz w:val="18"/>
                <w:szCs w:val="18"/>
              </w:rPr>
              <w:t xml:space="preserve">Opcja </w:t>
            </w:r>
          </w:p>
          <w:p w:rsidR="00901B4F" w:rsidRPr="00A320B5" w:rsidRDefault="00901B4F" w:rsidP="009F69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Cs/>
                <w:sz w:val="18"/>
                <w:szCs w:val="18"/>
              </w:rPr>
              <w:t>6 000</w:t>
            </w:r>
          </w:p>
        </w:tc>
        <w:tc>
          <w:tcPr>
            <w:tcW w:w="379" w:type="pct"/>
            <w:vMerge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901B4F" w:rsidRPr="00A320B5" w:rsidRDefault="00901B4F" w:rsidP="00901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B4F" w:rsidRPr="00A320B5" w:rsidTr="009F6959">
        <w:trPr>
          <w:trHeight w:val="514"/>
        </w:trPr>
        <w:tc>
          <w:tcPr>
            <w:tcW w:w="192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5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anatoksyna błonicza, op. 1 dawka</w:t>
            </w:r>
          </w:p>
        </w:tc>
        <w:tc>
          <w:tcPr>
            <w:tcW w:w="467" w:type="pc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noWrap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Cs/>
                <w:sz w:val="18"/>
                <w:szCs w:val="18"/>
              </w:rPr>
              <w:t xml:space="preserve">3 000 </w:t>
            </w:r>
          </w:p>
        </w:tc>
        <w:tc>
          <w:tcPr>
            <w:tcW w:w="37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Termin ważności w dniu dostawy minimum 18 miesięcy.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Istnieje możliwość przeliczania opakowań zbiorczych</w:t>
            </w:r>
          </w:p>
        </w:tc>
      </w:tr>
      <w:tr w:rsidR="00901B4F" w:rsidRPr="00A320B5" w:rsidTr="009F6959">
        <w:trPr>
          <w:trHeight w:val="514"/>
        </w:trPr>
        <w:tc>
          <w:tcPr>
            <w:tcW w:w="192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875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wściekliźnie, op. 1 dawka</w:t>
            </w:r>
          </w:p>
        </w:tc>
        <w:tc>
          <w:tcPr>
            <w:tcW w:w="467" w:type="pc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noWrap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Cs/>
                <w:sz w:val="18"/>
                <w:szCs w:val="18"/>
              </w:rPr>
              <w:t>5 000</w:t>
            </w:r>
          </w:p>
        </w:tc>
        <w:tc>
          <w:tcPr>
            <w:tcW w:w="37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 Termin ważności w dniu dostawy minimum 18 miesięcy.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B4F" w:rsidRPr="00A320B5" w:rsidTr="009F6959">
        <w:trPr>
          <w:trHeight w:val="514"/>
        </w:trPr>
        <w:tc>
          <w:tcPr>
            <w:tcW w:w="192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5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durowi brzusznemu, op. 1 dawka</w:t>
            </w:r>
          </w:p>
        </w:tc>
        <w:tc>
          <w:tcPr>
            <w:tcW w:w="467" w:type="pc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noWrap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37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Termin ważności w dniu dostawy minimum 18 miesięcy.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Istnieje możliwość przeliczania opakowań zbiorczych</w:t>
            </w:r>
          </w:p>
        </w:tc>
      </w:tr>
      <w:tr w:rsidR="00901B4F" w:rsidRPr="00A320B5" w:rsidTr="009F6959">
        <w:trPr>
          <w:trHeight w:val="514"/>
        </w:trPr>
        <w:tc>
          <w:tcPr>
            <w:tcW w:w="192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5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tężcowi, op. 1 dawka</w:t>
            </w:r>
          </w:p>
        </w:tc>
        <w:tc>
          <w:tcPr>
            <w:tcW w:w="467" w:type="pc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noWrap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37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 xml:space="preserve"> Termin ważności w dniu dostawy minimum 18 miesięcy.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B4F" w:rsidRPr="00A320B5" w:rsidTr="009F6959">
        <w:trPr>
          <w:trHeight w:val="514"/>
        </w:trPr>
        <w:tc>
          <w:tcPr>
            <w:tcW w:w="192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5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Szczepionka przeciw japońskiemu zapaleniu mózgu, op. 1 dawka</w:t>
            </w:r>
          </w:p>
        </w:tc>
        <w:tc>
          <w:tcPr>
            <w:tcW w:w="467" w:type="pc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901B4F" w:rsidRPr="00A320B5" w:rsidRDefault="00901B4F" w:rsidP="009F6959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noWrap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2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0B5">
              <w:rPr>
                <w:rFonts w:ascii="Arial" w:hAnsi="Arial" w:cs="Arial"/>
                <w:bCs/>
                <w:sz w:val="18"/>
                <w:szCs w:val="18"/>
              </w:rPr>
              <w:t>5 000</w:t>
            </w:r>
          </w:p>
        </w:tc>
        <w:tc>
          <w:tcPr>
            <w:tcW w:w="379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0B5">
              <w:rPr>
                <w:rFonts w:ascii="Arial" w:hAnsi="Arial" w:cs="Arial"/>
                <w:sz w:val="18"/>
                <w:szCs w:val="18"/>
              </w:rPr>
              <w:t>Termin ważności w dniu dostawy minimum 18 miesięcy.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901B4F" w:rsidRPr="00A320B5" w:rsidRDefault="00901B4F" w:rsidP="009F6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1B4F" w:rsidRPr="00A320B5" w:rsidRDefault="00901B4F" w:rsidP="00901B4F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901B4F" w:rsidRPr="00A320B5" w:rsidRDefault="00901B4F" w:rsidP="00901B4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b/>
          <w:i/>
          <w:sz w:val="20"/>
          <w:szCs w:val="20"/>
        </w:rPr>
        <w:t>*</w:t>
      </w:r>
      <w:r w:rsidRPr="00A320B5">
        <w:rPr>
          <w:rFonts w:ascii="Arial" w:eastAsia="Calibri" w:hAnsi="Arial" w:cs="Arial"/>
          <w:b/>
          <w:i/>
          <w:sz w:val="20"/>
          <w:szCs w:val="20"/>
          <w:lang w:eastAsia="en-US"/>
        </w:rPr>
        <w:t>)      Pełna nazwa produktu tożsama z nazwą widniejącą na faktur</w:t>
      </w:r>
      <w:r w:rsidRPr="00A320B5">
        <w:rPr>
          <w:rFonts w:ascii="Arial" w:eastAsia="Calibri" w:hAnsi="Arial" w:cs="Arial"/>
          <w:i/>
          <w:sz w:val="20"/>
          <w:szCs w:val="20"/>
          <w:lang w:eastAsia="en-US"/>
        </w:rPr>
        <w:t>ze VAT wystawionej przez Wykonawcę oraz faktyczną nazwą widniejącą na opakowaniu.</w:t>
      </w:r>
      <w:r w:rsidRPr="00A320B5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A320B5">
        <w:rPr>
          <w:rFonts w:ascii="Arial" w:hAnsi="Arial" w:cs="Arial"/>
          <w:i/>
          <w:sz w:val="20"/>
          <w:szCs w:val="20"/>
        </w:rPr>
        <w:t>**)    Wartość w zaokrągleniu do dwóch miejsc po przecinku.</w:t>
      </w:r>
    </w:p>
    <w:p w:rsidR="00901B4F" w:rsidRPr="00A320B5" w:rsidRDefault="00901B4F" w:rsidP="00901B4F">
      <w:pPr>
        <w:spacing w:line="276" w:lineRule="auto"/>
        <w:ind w:right="-142"/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***)Oferowany termin ważności podany w miesiącach na dzień składania ofert dla zamówień gwarantowanych.</w:t>
      </w:r>
    </w:p>
    <w:p w:rsidR="00901B4F" w:rsidRPr="00A320B5" w:rsidRDefault="00901B4F" w:rsidP="00901B4F">
      <w:pPr>
        <w:spacing w:line="276" w:lineRule="auto"/>
        <w:ind w:right="-142" w:firstLine="284"/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 xml:space="preserve">Dla zamówień objętych prawem opcji Zamawiający określił minimalne okresy ważności. W przypadku gdy Wykonawca zwróci się z pytaniem o dopuszczenie asortymentu z krótszym okresem ważności, a Zamawiający wyrazi zgodę na proponowany okres ważności – należy w kolumnie „uwagi” wpisać np. </w:t>
      </w:r>
      <w:r w:rsidRPr="00A320B5">
        <w:rPr>
          <w:rFonts w:ascii="Arial" w:hAnsi="Arial" w:cs="Arial"/>
          <w:i/>
          <w:sz w:val="20"/>
          <w:szCs w:val="20"/>
          <w:u w:val="single"/>
        </w:rPr>
        <w:t>„okres ważności DD.MM.RRRR – zgodnie z odpowiedzią Zamawiającego z dnia DD.MM.RRR”</w:t>
      </w:r>
    </w:p>
    <w:p w:rsidR="00901B4F" w:rsidRPr="00A320B5" w:rsidRDefault="00901B4F" w:rsidP="00901B4F">
      <w:pPr>
        <w:spacing w:line="276" w:lineRule="auto"/>
        <w:ind w:right="-142"/>
        <w:rPr>
          <w:rFonts w:ascii="Arial" w:hAnsi="Arial" w:cs="Arial"/>
          <w:i/>
          <w:color w:val="FF0000"/>
          <w:sz w:val="20"/>
          <w:szCs w:val="20"/>
        </w:rPr>
      </w:pPr>
    </w:p>
    <w:p w:rsidR="00901B4F" w:rsidRPr="00A320B5" w:rsidRDefault="00901B4F" w:rsidP="00901B4F">
      <w:pPr>
        <w:spacing w:line="276" w:lineRule="auto"/>
        <w:ind w:right="-142"/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Uwagi:</w:t>
      </w:r>
    </w:p>
    <w:p w:rsidR="00901B4F" w:rsidRPr="00A320B5" w:rsidRDefault="00901B4F" w:rsidP="00901B4F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709" w:right="-142" w:hanging="425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Wymagania warunków przechowywania oferowanego asortymentu – według zaleceń producenta.</w:t>
      </w:r>
    </w:p>
    <w:p w:rsidR="00901B4F" w:rsidRPr="00A320B5" w:rsidRDefault="00901B4F" w:rsidP="00901B4F">
      <w:pPr>
        <w:pStyle w:val="Akapitzlist"/>
        <w:numPr>
          <w:ilvl w:val="0"/>
          <w:numId w:val="14"/>
        </w:numPr>
        <w:spacing w:after="0"/>
        <w:ind w:right="-142" w:hanging="436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</w:t>
      </w:r>
    </w:p>
    <w:p w:rsidR="00901B4F" w:rsidRPr="00A320B5" w:rsidRDefault="00901B4F" w:rsidP="00901B4F">
      <w:pPr>
        <w:pStyle w:val="Akapitzlist"/>
        <w:numPr>
          <w:ilvl w:val="0"/>
          <w:numId w:val="14"/>
        </w:numPr>
        <w:spacing w:after="0"/>
        <w:ind w:right="-142" w:hanging="436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Wykonawca oświadcza, że przed dostarczeniem towaru do magazynu Zamawiającego dokona weryfikacji zabezpieczeń i wycofania niepowtarzalnego identyfikatora produktu leczniczego (ATD) ze wszystkich produktów leczniczych zgodnie z art. 23 rozporządzenia Parlamentu Europejskiego i Rady, (przepisy uwzględniające szczególne cechy łańcuchów dystrybucji w państwach członkowskich – dopuszczające możliwość wymagania od dostawcy weryfikacji zabezpieczeń i wycofania niepowtarzalnego identyfikatora produktu leczniczego w przypadku, kiedy odbiorcą są m.in. siły zbrojne)</w:t>
      </w:r>
    </w:p>
    <w:p w:rsidR="007860C4" w:rsidRDefault="00D76920"/>
    <w:sectPr w:rsidR="007860C4" w:rsidSect="00901B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4F" w:rsidRDefault="00901B4F" w:rsidP="00901B4F">
      <w:r>
        <w:separator/>
      </w:r>
    </w:p>
  </w:endnote>
  <w:endnote w:type="continuationSeparator" w:id="0">
    <w:p w:rsidR="00901B4F" w:rsidRDefault="00901B4F" w:rsidP="0090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4F" w:rsidRDefault="00901B4F" w:rsidP="00901B4F">
      <w:r>
        <w:separator/>
      </w:r>
    </w:p>
  </w:footnote>
  <w:footnote w:type="continuationSeparator" w:id="0">
    <w:p w:rsidR="00901B4F" w:rsidRDefault="00901B4F" w:rsidP="00901B4F">
      <w:r>
        <w:continuationSeparator/>
      </w:r>
    </w:p>
  </w:footnote>
  <w:footnote w:id="1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01B4F" w:rsidRPr="003B6373" w:rsidRDefault="00901B4F" w:rsidP="00901B4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01B4F" w:rsidRPr="003B6373" w:rsidRDefault="00901B4F" w:rsidP="00901B4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01B4F" w:rsidRPr="003B6373" w:rsidRDefault="00901B4F" w:rsidP="00901B4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01B4F" w:rsidRPr="003B6373" w:rsidRDefault="00901B4F" w:rsidP="00901B4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01B4F" w:rsidRPr="003B6373" w:rsidRDefault="00901B4F" w:rsidP="00901B4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01B4F" w:rsidRPr="003B6373" w:rsidRDefault="00901B4F" w:rsidP="00901B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126BF08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380C6D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A"/>
    <w:multiLevelType w:val="multilevel"/>
    <w:tmpl w:val="234094D4"/>
    <w:name w:val="WWNum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0" w15:restartNumberingAfterBreak="0">
    <w:nsid w:val="00000011"/>
    <w:multiLevelType w:val="multilevel"/>
    <w:tmpl w:val="00000011"/>
    <w:name w:val="WW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CA2A27C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5" w15:restartNumberingAfterBreak="0">
    <w:nsid w:val="00000019"/>
    <w:multiLevelType w:val="multilevel"/>
    <w:tmpl w:val="3EA6E96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A"/>
    <w:multiLevelType w:val="multilevel"/>
    <w:tmpl w:val="5EEC066C"/>
    <w:name w:val="WW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1B"/>
    <w:multiLevelType w:val="multilevel"/>
    <w:tmpl w:val="9F74D570"/>
    <w:name w:val="WWNum3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25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2A792BF9"/>
    <w:multiLevelType w:val="hybridMultilevel"/>
    <w:tmpl w:val="3C2244B4"/>
    <w:name w:val="WWNum72"/>
    <w:lvl w:ilvl="0" w:tplc="201E99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4DF2E0C"/>
    <w:multiLevelType w:val="hybridMultilevel"/>
    <w:tmpl w:val="797E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D64C93"/>
    <w:multiLevelType w:val="hybridMultilevel"/>
    <w:tmpl w:val="B5A4FEE2"/>
    <w:lvl w:ilvl="0" w:tplc="E06C0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4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3"/>
  </w:num>
  <w:num w:numId="5">
    <w:abstractNumId w:val="21"/>
  </w:num>
  <w:num w:numId="6">
    <w:abstractNumId w:val="32"/>
  </w:num>
  <w:num w:numId="7">
    <w:abstractNumId w:val="25"/>
  </w:num>
  <w:num w:numId="8">
    <w:abstractNumId w:val="0"/>
  </w:num>
  <w:num w:numId="9">
    <w:abstractNumId w:val="35"/>
  </w:num>
  <w:num w:numId="10">
    <w:abstractNumId w:val="40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28"/>
  </w:num>
  <w:num w:numId="13">
    <w:abstractNumId w:val="34"/>
  </w:num>
  <w:num w:numId="14">
    <w:abstractNumId w:val="39"/>
  </w:num>
  <w:num w:numId="15">
    <w:abstractNumId w:val="38"/>
  </w:num>
  <w:num w:numId="16">
    <w:abstractNumId w:val="40"/>
  </w:num>
  <w:num w:numId="17">
    <w:abstractNumId w:val="3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A2"/>
    <w:rsid w:val="00023D3F"/>
    <w:rsid w:val="006077B7"/>
    <w:rsid w:val="00901B4F"/>
    <w:rsid w:val="00905046"/>
    <w:rsid w:val="00BE52C3"/>
    <w:rsid w:val="00D10DA2"/>
    <w:rsid w:val="00D55FB1"/>
    <w:rsid w:val="00D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BBCC"/>
  <w15:chartTrackingRefBased/>
  <w15:docId w15:val="{F01A1928-1431-40D0-A8A9-7714F919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901B4F"/>
    <w:pPr>
      <w:pageBreakBefore/>
      <w:numPr>
        <w:numId w:val="13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901B4F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901B4F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901B4F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01B4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01B4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01B4F"/>
    <w:pPr>
      <w:numPr>
        <w:ilvl w:val="6"/>
        <w:numId w:val="7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01B4F"/>
    <w:pPr>
      <w:numPr>
        <w:ilvl w:val="7"/>
        <w:numId w:val="7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01B4F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5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MJ">
    <w:name w:val="MÓJ"/>
    <w:basedOn w:val="Normalny"/>
    <w:rsid w:val="00BE52C3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E52C3"/>
    <w:rPr>
      <w:rFonts w:ascii="Calibri" w:eastAsia="Calibri" w:hAnsi="Calibri" w:cs="Times New Roman"/>
      <w:lang w:val="x-none"/>
    </w:rPr>
  </w:style>
  <w:style w:type="paragraph" w:styleId="Nagwek">
    <w:name w:val="header"/>
    <w:aliases w:val="Znak Znak Znak,Znak Znak"/>
    <w:basedOn w:val="Normalny"/>
    <w:link w:val="NagwekZnak1"/>
    <w:uiPriority w:val="99"/>
    <w:rsid w:val="00BE52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rsid w:val="00BE5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E52C3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,Znak Znak Znak Znak1,Znak Znak Znak2"/>
    <w:link w:val="Nagwek"/>
    <w:uiPriority w:val="99"/>
    <w:rsid w:val="00BE52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01B4F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901B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1B4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01B4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01B4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01B4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01B4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01B4F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901B4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901B4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901B4F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901B4F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rsid w:val="00901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01B4F"/>
  </w:style>
  <w:style w:type="paragraph" w:styleId="Tekstpodstawowy">
    <w:name w:val="Body Text"/>
    <w:basedOn w:val="Normalny"/>
    <w:link w:val="TekstpodstawowyZnak"/>
    <w:rsid w:val="00901B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B4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901B4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01B4F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901B4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1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901B4F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901B4F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901B4F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01B4F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1B4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1B4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901B4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01B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01B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901B4F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901B4F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901B4F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1B4F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90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01B4F"/>
    <w:rPr>
      <w:color w:val="0000FF"/>
      <w:u w:val="single"/>
    </w:rPr>
  </w:style>
  <w:style w:type="character" w:styleId="UyteHipercze">
    <w:name w:val="FollowedHyperlink"/>
    <w:semiHidden/>
    <w:unhideWhenUsed/>
    <w:rsid w:val="00901B4F"/>
    <w:rPr>
      <w:color w:val="800080"/>
      <w:u w:val="single"/>
    </w:rPr>
  </w:style>
  <w:style w:type="paragraph" w:customStyle="1" w:styleId="font5">
    <w:name w:val="font5"/>
    <w:basedOn w:val="Normalny"/>
    <w:rsid w:val="00901B4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901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901B4F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901B4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901B4F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901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901B4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901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901B4F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901B4F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901B4F"/>
  </w:style>
  <w:style w:type="character" w:customStyle="1" w:styleId="TitleChar">
    <w:name w:val="Title Char"/>
    <w:locked/>
    <w:rsid w:val="00901B4F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901B4F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901B4F"/>
    <w:pPr>
      <w:ind w:left="566" w:hanging="283"/>
    </w:pPr>
  </w:style>
  <w:style w:type="paragraph" w:styleId="Listapunktowana3">
    <w:name w:val="List Bullet 3"/>
    <w:basedOn w:val="Normalny"/>
    <w:semiHidden/>
    <w:rsid w:val="00901B4F"/>
    <w:pPr>
      <w:numPr>
        <w:numId w:val="8"/>
      </w:numPr>
    </w:pPr>
    <w:rPr>
      <w:szCs w:val="20"/>
    </w:rPr>
  </w:style>
  <w:style w:type="character" w:styleId="Pogrubienie">
    <w:name w:val="Strong"/>
    <w:uiPriority w:val="22"/>
    <w:qFormat/>
    <w:rsid w:val="00901B4F"/>
    <w:rPr>
      <w:rFonts w:cs="Times New Roman"/>
      <w:b/>
      <w:bCs/>
    </w:rPr>
  </w:style>
  <w:style w:type="character" w:customStyle="1" w:styleId="trzynastka1">
    <w:name w:val="trzynastka1"/>
    <w:rsid w:val="00901B4F"/>
    <w:rPr>
      <w:rFonts w:cs="Times New Roman"/>
      <w:sz w:val="20"/>
      <w:szCs w:val="20"/>
    </w:rPr>
  </w:style>
  <w:style w:type="character" w:customStyle="1" w:styleId="txtnormal">
    <w:name w:val="txtnormal"/>
    <w:rsid w:val="00901B4F"/>
    <w:rPr>
      <w:rFonts w:cs="Times New Roman"/>
    </w:rPr>
  </w:style>
  <w:style w:type="paragraph" w:customStyle="1" w:styleId="Tekstpodstawowy21">
    <w:name w:val="Tekst podstawowy 2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901B4F"/>
    <w:rPr>
      <w:vertAlign w:val="superscript"/>
    </w:rPr>
  </w:style>
  <w:style w:type="paragraph" w:customStyle="1" w:styleId="Tekstpodstawowy211">
    <w:name w:val="Tekst podstawowy 211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901B4F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901B4F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901B4F"/>
    <w:pPr>
      <w:ind w:left="283" w:hanging="283"/>
      <w:contextualSpacing/>
    </w:pPr>
  </w:style>
  <w:style w:type="paragraph" w:customStyle="1" w:styleId="Styl">
    <w:name w:val="Styl"/>
    <w:rsid w:val="0090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901B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901B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901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901B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901B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901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901B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901B4F"/>
  </w:style>
  <w:style w:type="paragraph" w:customStyle="1" w:styleId="Punktnumerowany">
    <w:name w:val="Punkt numerowany"/>
    <w:basedOn w:val="Normalny"/>
    <w:rsid w:val="00901B4F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901B4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uiPriority w:val="99"/>
    <w:rsid w:val="00901B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901B4F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B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901B4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01B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901B4F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901B4F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901B4F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901B4F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901B4F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901B4F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901B4F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01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901B4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901B4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901B4F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901B4F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901B4F"/>
  </w:style>
  <w:style w:type="paragraph" w:customStyle="1" w:styleId="Akapitzlist2">
    <w:name w:val="Akapit z listą2"/>
    <w:basedOn w:val="Normalny"/>
    <w:rsid w:val="00901B4F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901B4F"/>
  </w:style>
  <w:style w:type="character" w:customStyle="1" w:styleId="Znakiprzypiswdolnych">
    <w:name w:val="Znaki przypisów dolnych"/>
    <w:rsid w:val="00901B4F"/>
  </w:style>
  <w:style w:type="table" w:customStyle="1" w:styleId="Tabela-Siatka1">
    <w:name w:val="Tabela - Siatka1"/>
    <w:basedOn w:val="Standardowy"/>
    <w:uiPriority w:val="59"/>
    <w:rsid w:val="00901B4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901B4F"/>
  </w:style>
  <w:style w:type="character" w:customStyle="1" w:styleId="alb">
    <w:name w:val="a_lb"/>
    <w:basedOn w:val="Domylnaczcionkaakapitu"/>
    <w:rsid w:val="00901B4F"/>
  </w:style>
  <w:style w:type="character" w:customStyle="1" w:styleId="Bodytext">
    <w:name w:val="Body text_"/>
    <w:link w:val="Bodytext1"/>
    <w:uiPriority w:val="99"/>
    <w:rsid w:val="00901B4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01B4F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901B4F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901B4F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901B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901B4F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901B4F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901B4F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901B4F"/>
    <w:rPr>
      <w:b/>
      <w:i/>
      <w:spacing w:val="0"/>
    </w:rPr>
  </w:style>
  <w:style w:type="paragraph" w:customStyle="1" w:styleId="Text1">
    <w:name w:val="Text 1"/>
    <w:basedOn w:val="Normalny"/>
    <w:rsid w:val="00901B4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01B4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01B4F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01B4F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01B4F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01B4F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01B4F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01B4F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01B4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01B4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01B4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901B4F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901B4F"/>
    <w:rPr>
      <w:b/>
    </w:rPr>
  </w:style>
  <w:style w:type="character" w:customStyle="1" w:styleId="ListLabel2">
    <w:name w:val="ListLabel 2"/>
    <w:rsid w:val="00901B4F"/>
    <w:rPr>
      <w:rFonts w:cs="OpenSymbol"/>
    </w:rPr>
  </w:style>
  <w:style w:type="character" w:customStyle="1" w:styleId="ListLabel3">
    <w:name w:val="ListLabel 3"/>
    <w:rsid w:val="00901B4F"/>
    <w:rPr>
      <w:rFonts w:eastAsia="SimSun" w:cs="Mangal"/>
    </w:rPr>
  </w:style>
  <w:style w:type="character" w:customStyle="1" w:styleId="ListLabel4">
    <w:name w:val="ListLabel 4"/>
    <w:rsid w:val="00901B4F"/>
    <w:rPr>
      <w:rFonts w:cs="Courier New"/>
    </w:rPr>
  </w:style>
  <w:style w:type="character" w:customStyle="1" w:styleId="Symbolewypunktowania">
    <w:name w:val="Symbole wypunktowania"/>
    <w:rsid w:val="00901B4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901B4F"/>
  </w:style>
  <w:style w:type="character" w:customStyle="1" w:styleId="WW8Num21z0">
    <w:name w:val="WW8Num21z0"/>
    <w:rsid w:val="00901B4F"/>
    <w:rPr>
      <w:b w:val="0"/>
      <w:color w:val="00000A"/>
    </w:rPr>
  </w:style>
  <w:style w:type="character" w:customStyle="1" w:styleId="TekstdymkaZnak1">
    <w:name w:val="Tekst dymka Znak1"/>
    <w:rsid w:val="00901B4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901B4F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01B4F"/>
    <w:rPr>
      <w:vertAlign w:val="superscript"/>
    </w:rPr>
  </w:style>
  <w:style w:type="character" w:customStyle="1" w:styleId="Odwoaniedokomentarza2">
    <w:name w:val="Odwołanie do komentarza2"/>
    <w:rsid w:val="00901B4F"/>
    <w:rPr>
      <w:sz w:val="16"/>
      <w:szCs w:val="16"/>
    </w:rPr>
  </w:style>
  <w:style w:type="character" w:customStyle="1" w:styleId="TematkomentarzaZnak1">
    <w:name w:val="Temat komentarza Znak1"/>
    <w:rsid w:val="00901B4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901B4F"/>
    <w:rPr>
      <w:b w:val="0"/>
    </w:rPr>
  </w:style>
  <w:style w:type="character" w:customStyle="1" w:styleId="ListLabel6">
    <w:name w:val="ListLabel 6"/>
    <w:rsid w:val="00901B4F"/>
    <w:rPr>
      <w:b w:val="0"/>
      <w:i w:val="0"/>
    </w:rPr>
  </w:style>
  <w:style w:type="character" w:customStyle="1" w:styleId="ListLabel7">
    <w:name w:val="ListLabel 7"/>
    <w:rsid w:val="00901B4F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901B4F"/>
    <w:rPr>
      <w:rFonts w:cs="OpenSymbol"/>
    </w:rPr>
  </w:style>
  <w:style w:type="character" w:customStyle="1" w:styleId="ListLabel9">
    <w:name w:val="ListLabel 9"/>
    <w:rsid w:val="00901B4F"/>
    <w:rPr>
      <w:b w:val="0"/>
      <w:color w:val="00000A"/>
    </w:rPr>
  </w:style>
  <w:style w:type="character" w:customStyle="1" w:styleId="ListLabel10">
    <w:name w:val="ListLabel 10"/>
    <w:rsid w:val="00901B4F"/>
    <w:rPr>
      <w:rFonts w:eastAsia="SimSun" w:cs="Mangal"/>
    </w:rPr>
  </w:style>
  <w:style w:type="character" w:customStyle="1" w:styleId="ListLabel11">
    <w:name w:val="ListLabel 11"/>
    <w:rsid w:val="00901B4F"/>
    <w:rPr>
      <w:rFonts w:cs="Courier New"/>
    </w:rPr>
  </w:style>
  <w:style w:type="character" w:customStyle="1" w:styleId="ListLabel12">
    <w:name w:val="ListLabel 12"/>
    <w:rsid w:val="00901B4F"/>
    <w:rPr>
      <w:strike w:val="0"/>
      <w:dstrike w:val="0"/>
    </w:rPr>
  </w:style>
  <w:style w:type="character" w:customStyle="1" w:styleId="ListLabel13">
    <w:name w:val="ListLabel 13"/>
    <w:rsid w:val="00901B4F"/>
    <w:rPr>
      <w:strike w:val="0"/>
      <w:dstrike w:val="0"/>
      <w:color w:val="00000A"/>
    </w:rPr>
  </w:style>
  <w:style w:type="character" w:customStyle="1" w:styleId="WW8Num16z0">
    <w:name w:val="WW8Num16z0"/>
    <w:rsid w:val="00901B4F"/>
    <w:rPr>
      <w:color w:val="000000"/>
    </w:rPr>
  </w:style>
  <w:style w:type="character" w:customStyle="1" w:styleId="WW8Num16z1">
    <w:name w:val="WW8Num16z1"/>
    <w:rsid w:val="00901B4F"/>
  </w:style>
  <w:style w:type="character" w:customStyle="1" w:styleId="WW8Num16z2">
    <w:name w:val="WW8Num16z2"/>
    <w:rsid w:val="00901B4F"/>
  </w:style>
  <w:style w:type="character" w:customStyle="1" w:styleId="WW8Num16z3">
    <w:name w:val="WW8Num16z3"/>
    <w:rsid w:val="00901B4F"/>
  </w:style>
  <w:style w:type="character" w:customStyle="1" w:styleId="WW8Num16z4">
    <w:name w:val="WW8Num16z4"/>
    <w:rsid w:val="00901B4F"/>
  </w:style>
  <w:style w:type="character" w:customStyle="1" w:styleId="WW8Num16z5">
    <w:name w:val="WW8Num16z5"/>
    <w:rsid w:val="00901B4F"/>
  </w:style>
  <w:style w:type="character" w:customStyle="1" w:styleId="WW8Num16z6">
    <w:name w:val="WW8Num16z6"/>
    <w:rsid w:val="00901B4F"/>
  </w:style>
  <w:style w:type="character" w:customStyle="1" w:styleId="WW8Num16z7">
    <w:name w:val="WW8Num16z7"/>
    <w:rsid w:val="00901B4F"/>
  </w:style>
  <w:style w:type="character" w:customStyle="1" w:styleId="WW8Num16z8">
    <w:name w:val="WW8Num16z8"/>
    <w:rsid w:val="00901B4F"/>
  </w:style>
  <w:style w:type="character" w:customStyle="1" w:styleId="Znakiprzypiswkocowych">
    <w:name w:val="Znaki przypisów końcowych"/>
    <w:rsid w:val="00901B4F"/>
  </w:style>
  <w:style w:type="paragraph" w:customStyle="1" w:styleId="Nagwek30">
    <w:name w:val="Nagłówek3"/>
    <w:basedOn w:val="Normalny"/>
    <w:next w:val="Tekstpodstawowy"/>
    <w:rsid w:val="00901B4F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901B4F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901B4F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901B4F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901B4F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901B4F"/>
    <w:rPr>
      <w:kern w:val="1"/>
    </w:rPr>
  </w:style>
  <w:style w:type="paragraph" w:customStyle="1" w:styleId="Tekstdymka1">
    <w:name w:val="Tekst dymka1"/>
    <w:basedOn w:val="Normalny"/>
    <w:rsid w:val="00901B4F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rsid w:val="00901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901B4F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901B4F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901B4F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901B4F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901B4F"/>
    <w:rPr>
      <w:b/>
      <w:bCs/>
    </w:rPr>
  </w:style>
  <w:style w:type="character" w:customStyle="1" w:styleId="TekstprzypisudolnegoZnak1">
    <w:name w:val="Tekst przypisu dolnego Znak1"/>
    <w:rsid w:val="00901B4F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901B4F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901B4F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901B4F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901B4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901B4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901B4F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90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901B4F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901B4F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901B4F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901B4F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901B4F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901B4F"/>
  </w:style>
  <w:style w:type="numbering" w:customStyle="1" w:styleId="Bezlisty1">
    <w:name w:val="Bez listy1"/>
    <w:next w:val="Bezlisty"/>
    <w:uiPriority w:val="99"/>
    <w:semiHidden/>
    <w:unhideWhenUsed/>
    <w:rsid w:val="00901B4F"/>
  </w:style>
  <w:style w:type="table" w:customStyle="1" w:styleId="Tabela-Siatka11">
    <w:name w:val="Tabela - Siatka11"/>
    <w:basedOn w:val="Standardowy"/>
    <w:next w:val="Standardowy"/>
    <w:uiPriority w:val="59"/>
    <w:rsid w:val="00901B4F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0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901B4F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901B4F"/>
    <w:rPr>
      <w:vertAlign w:val="superscript"/>
    </w:rPr>
  </w:style>
  <w:style w:type="character" w:customStyle="1" w:styleId="size">
    <w:name w:val="size"/>
    <w:rsid w:val="00901B4F"/>
  </w:style>
  <w:style w:type="character" w:customStyle="1" w:styleId="hps">
    <w:name w:val="hps"/>
    <w:rsid w:val="00901B4F"/>
  </w:style>
  <w:style w:type="character" w:customStyle="1" w:styleId="colour">
    <w:name w:val="colour"/>
    <w:basedOn w:val="Domylnaczcionkaakapitu"/>
    <w:rsid w:val="0090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5952</Words>
  <Characters>35718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5</cp:revision>
  <dcterms:created xsi:type="dcterms:W3CDTF">2019-12-30T09:06:00Z</dcterms:created>
  <dcterms:modified xsi:type="dcterms:W3CDTF">2020-01-02T10:12:00Z</dcterms:modified>
</cp:coreProperties>
</file>