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CA1" w14:textId="77777777" w:rsidR="00C717B7" w:rsidRPr="005E1294" w:rsidRDefault="00C717B7" w:rsidP="00C717B7">
      <w:pPr>
        <w:jc w:val="right"/>
        <w:rPr>
          <w:bCs/>
          <w:sz w:val="18"/>
          <w:szCs w:val="18"/>
        </w:rPr>
      </w:pPr>
      <w:r w:rsidRPr="005E1294">
        <w:rPr>
          <w:bCs/>
          <w:sz w:val="18"/>
          <w:szCs w:val="18"/>
        </w:rPr>
        <w:t xml:space="preserve">Załącznik 3 do SWZ </w:t>
      </w:r>
    </w:p>
    <w:p w14:paraId="0CCAAED5" w14:textId="77777777" w:rsidR="00C717B7" w:rsidRPr="005E1294" w:rsidRDefault="00C717B7" w:rsidP="00C717B7">
      <w:pPr>
        <w:spacing w:before="120"/>
        <w:jc w:val="center"/>
        <w:rPr>
          <w:b/>
          <w:szCs w:val="20"/>
        </w:rPr>
      </w:pPr>
      <w:r w:rsidRPr="005E1294">
        <w:rPr>
          <w:b/>
          <w:sz w:val="22"/>
        </w:rPr>
        <w:t>Umowa nr ………………………………………</w:t>
      </w:r>
      <w:r w:rsidRPr="005E1294">
        <w:rPr>
          <w:b/>
          <w:szCs w:val="20"/>
        </w:rPr>
        <w:t xml:space="preserve"> </w:t>
      </w:r>
      <w:r w:rsidRPr="005E1294">
        <w:rPr>
          <w:i/>
          <w:szCs w:val="20"/>
        </w:rPr>
        <w:t>(wzór)</w:t>
      </w:r>
    </w:p>
    <w:p w14:paraId="56A1DBE6" w14:textId="21FA1459" w:rsidR="00C717B7" w:rsidRPr="005E1294" w:rsidRDefault="00C717B7" w:rsidP="002B4979">
      <w:pPr>
        <w:ind w:left="0" w:firstLine="0"/>
        <w:rPr>
          <w:szCs w:val="20"/>
        </w:rPr>
      </w:pPr>
      <w:r w:rsidRPr="005E1294">
        <w:rPr>
          <w:noProof/>
          <w:szCs w:val="20"/>
          <w:lang w:eastAsia="pl-PL"/>
        </w:rPr>
        <mc:AlternateContent>
          <mc:Choice Requires="wps">
            <w:drawing>
              <wp:anchor distT="0" distB="0" distL="114300" distR="114300" simplePos="0" relativeHeight="251659264" behindDoc="0" locked="0" layoutInCell="1" allowOverlap="1" wp14:anchorId="62AF6173" wp14:editId="7D3A5144">
                <wp:simplePos x="0" y="0"/>
                <wp:positionH relativeFrom="column">
                  <wp:posOffset>-29845</wp:posOffset>
                </wp:positionH>
                <wp:positionV relativeFrom="paragraph">
                  <wp:posOffset>207010</wp:posOffset>
                </wp:positionV>
                <wp:extent cx="6409427" cy="0"/>
                <wp:effectExtent l="0" t="0" r="29845" b="19050"/>
                <wp:wrapNone/>
                <wp:docPr id="4" name="Łącznik prostoliniowy 1"/>
                <wp:cNvGraphicFramePr/>
                <a:graphic xmlns:a="http://schemas.openxmlformats.org/drawingml/2006/main">
                  <a:graphicData uri="http://schemas.microsoft.com/office/word/2010/wordprocessingShape">
                    <wps:wsp>
                      <wps:cNvCnPr/>
                      <wps:spPr>
                        <a:xfrm>
                          <a:off x="0" y="0"/>
                          <a:ext cx="6409427"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0C827"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" strokecolor="#8496b0 [1951]" strokeweight="1pt">
                <v:stroke joinstyle="miter"/>
              </v:line>
            </w:pict>
          </mc:Fallback>
        </mc:AlternateContent>
      </w:r>
    </w:p>
    <w:p w14:paraId="1A7DDB14" w14:textId="77777777" w:rsidR="00C717B7" w:rsidRPr="005E1294" w:rsidRDefault="00C717B7" w:rsidP="00C717B7">
      <w:pPr>
        <w:spacing w:before="240"/>
        <w:ind w:left="284"/>
        <w:rPr>
          <w:szCs w:val="20"/>
        </w:rPr>
      </w:pPr>
      <w:r w:rsidRPr="005E1294">
        <w:rPr>
          <w:szCs w:val="20"/>
        </w:rPr>
        <w:t xml:space="preserve">zawarta w </w:t>
      </w:r>
      <w:proofErr w:type="spellStart"/>
      <w:r w:rsidRPr="005E1294">
        <w:rPr>
          <w:szCs w:val="20"/>
        </w:rPr>
        <w:t>Trzcińsku-Zdroju</w:t>
      </w:r>
      <w:proofErr w:type="spellEnd"/>
      <w:r w:rsidRPr="005E1294">
        <w:rPr>
          <w:szCs w:val="20"/>
        </w:rPr>
        <w:t>, pomiędzy:</w:t>
      </w:r>
    </w:p>
    <w:p w14:paraId="694A3D8B" w14:textId="77777777" w:rsidR="00C717B7" w:rsidRPr="005E1294" w:rsidRDefault="00C717B7" w:rsidP="00C717B7">
      <w:pPr>
        <w:ind w:left="284"/>
        <w:rPr>
          <w:b/>
          <w:szCs w:val="20"/>
        </w:rPr>
      </w:pPr>
      <w:r w:rsidRPr="005E1294">
        <w:rPr>
          <w:b/>
          <w:szCs w:val="20"/>
        </w:rPr>
        <w:t>Gminą Trzcińsko-Zdrój</w:t>
      </w:r>
    </w:p>
    <w:p w14:paraId="6027EEF0" w14:textId="77777777" w:rsidR="00C717B7" w:rsidRPr="005E1294" w:rsidRDefault="00C717B7" w:rsidP="00C717B7">
      <w:pPr>
        <w:ind w:left="284"/>
        <w:rPr>
          <w:b/>
          <w:szCs w:val="20"/>
        </w:rPr>
      </w:pPr>
      <w:r w:rsidRPr="005E1294">
        <w:rPr>
          <w:b/>
          <w:szCs w:val="20"/>
        </w:rPr>
        <w:t>Ul. Rynek 15</w:t>
      </w:r>
    </w:p>
    <w:p w14:paraId="7706472C" w14:textId="77777777" w:rsidR="00C717B7" w:rsidRPr="005E1294" w:rsidRDefault="00C717B7" w:rsidP="00C717B7">
      <w:pPr>
        <w:ind w:left="284"/>
        <w:rPr>
          <w:b/>
          <w:szCs w:val="20"/>
        </w:rPr>
      </w:pPr>
      <w:r w:rsidRPr="005E1294">
        <w:rPr>
          <w:b/>
          <w:szCs w:val="20"/>
        </w:rPr>
        <w:t>74-510 Trzcińsko-Zdrój</w:t>
      </w:r>
    </w:p>
    <w:p w14:paraId="46E568F5" w14:textId="77777777" w:rsidR="00C717B7" w:rsidRPr="005E1294" w:rsidRDefault="00C717B7" w:rsidP="00C717B7">
      <w:pPr>
        <w:ind w:left="284"/>
        <w:rPr>
          <w:b/>
          <w:szCs w:val="20"/>
        </w:rPr>
      </w:pPr>
    </w:p>
    <w:p w14:paraId="69F85026" w14:textId="77777777" w:rsidR="00C717B7" w:rsidRPr="005E1294" w:rsidRDefault="00C717B7" w:rsidP="00C717B7">
      <w:pPr>
        <w:ind w:left="284"/>
        <w:rPr>
          <w:szCs w:val="20"/>
        </w:rPr>
      </w:pPr>
      <w:r w:rsidRPr="005E1294">
        <w:rPr>
          <w:szCs w:val="20"/>
        </w:rPr>
        <w:t>który reprezentuje:</w:t>
      </w:r>
    </w:p>
    <w:p w14:paraId="7627B724" w14:textId="77777777" w:rsidR="00C717B7" w:rsidRPr="005E1294" w:rsidRDefault="00C717B7" w:rsidP="00C717B7">
      <w:pPr>
        <w:ind w:left="284"/>
        <w:rPr>
          <w:szCs w:val="20"/>
        </w:rPr>
      </w:pPr>
      <w:r w:rsidRPr="005E1294">
        <w:rPr>
          <w:szCs w:val="20"/>
        </w:rPr>
        <w:t>Bartłomiej Wróbel. - Burmistrz</w:t>
      </w:r>
    </w:p>
    <w:p w14:paraId="6CA9CB26" w14:textId="77777777" w:rsidR="00C717B7" w:rsidRPr="005E1294" w:rsidRDefault="00C717B7" w:rsidP="00C717B7">
      <w:pPr>
        <w:ind w:left="284"/>
        <w:rPr>
          <w:szCs w:val="20"/>
        </w:rPr>
      </w:pPr>
      <w:r w:rsidRPr="005E1294">
        <w:rPr>
          <w:szCs w:val="20"/>
        </w:rPr>
        <w:t>zwanym dalej Zamawiającym</w:t>
      </w:r>
    </w:p>
    <w:p w14:paraId="48E3605F" w14:textId="77777777" w:rsidR="00C717B7" w:rsidRPr="005E1294" w:rsidRDefault="00C717B7" w:rsidP="00C717B7">
      <w:pPr>
        <w:ind w:left="284"/>
        <w:rPr>
          <w:szCs w:val="20"/>
        </w:rPr>
      </w:pPr>
      <w:r w:rsidRPr="005E1294">
        <w:rPr>
          <w:szCs w:val="20"/>
        </w:rPr>
        <w:t>a</w:t>
      </w:r>
    </w:p>
    <w:p w14:paraId="55F5082F" w14:textId="77777777" w:rsidR="00C717B7" w:rsidRPr="005E1294" w:rsidRDefault="00C717B7" w:rsidP="00C717B7">
      <w:pPr>
        <w:ind w:left="284"/>
        <w:rPr>
          <w:szCs w:val="20"/>
        </w:rPr>
      </w:pPr>
      <w:r w:rsidRPr="005E1294">
        <w:rPr>
          <w:szCs w:val="20"/>
        </w:rPr>
        <w:t>.............................................................................................................................</w:t>
      </w:r>
    </w:p>
    <w:p w14:paraId="3447CD97" w14:textId="77777777" w:rsidR="00C717B7" w:rsidRPr="005E1294" w:rsidRDefault="00C717B7" w:rsidP="00C717B7">
      <w:pPr>
        <w:ind w:left="284"/>
        <w:rPr>
          <w:szCs w:val="20"/>
        </w:rPr>
      </w:pPr>
      <w:r w:rsidRPr="005E1294">
        <w:rPr>
          <w:szCs w:val="20"/>
        </w:rPr>
        <w:t>NIP: ...................................................,</w:t>
      </w:r>
    </w:p>
    <w:p w14:paraId="41A6DD84" w14:textId="77777777" w:rsidR="00C717B7" w:rsidRPr="005E1294" w:rsidRDefault="00C717B7" w:rsidP="00C717B7">
      <w:pPr>
        <w:ind w:left="284"/>
        <w:rPr>
          <w:i/>
          <w:szCs w:val="20"/>
        </w:rPr>
      </w:pPr>
      <w:r w:rsidRPr="005E1294">
        <w:rPr>
          <w:szCs w:val="20"/>
        </w:rPr>
        <w:t>zwanym dalej Wykonawcą</w:t>
      </w:r>
    </w:p>
    <w:p w14:paraId="398CEB9E" w14:textId="77777777" w:rsidR="00C717B7" w:rsidRPr="005E1294" w:rsidRDefault="00C717B7" w:rsidP="00C717B7">
      <w:pPr>
        <w:ind w:left="284"/>
        <w:rPr>
          <w:bCs/>
          <w:i/>
          <w:szCs w:val="20"/>
        </w:rPr>
      </w:pPr>
      <w:r w:rsidRPr="005E1294">
        <w:rPr>
          <w:bCs/>
          <w:i/>
          <w:szCs w:val="20"/>
        </w:rPr>
        <w:t>albo</w:t>
      </w:r>
      <w:r w:rsidRPr="005E1294">
        <w:rPr>
          <w:bCs/>
          <w:i/>
          <w:szCs w:val="20"/>
          <w:vertAlign w:val="superscript"/>
        </w:rPr>
        <w:footnoteReference w:id="1"/>
      </w:r>
    </w:p>
    <w:p w14:paraId="6E37DDFE" w14:textId="77777777" w:rsidR="00C717B7" w:rsidRPr="005E1294" w:rsidRDefault="00C717B7" w:rsidP="00C717B7">
      <w:pPr>
        <w:ind w:left="284"/>
        <w:rPr>
          <w:bCs/>
          <w:szCs w:val="20"/>
        </w:rPr>
      </w:pPr>
      <w:r w:rsidRPr="005E1294">
        <w:rPr>
          <w:bCs/>
          <w:szCs w:val="20"/>
        </w:rPr>
        <w:t>.............................................................</w:t>
      </w:r>
    </w:p>
    <w:p w14:paraId="704C520E" w14:textId="77777777" w:rsidR="00C717B7" w:rsidRPr="005E1294" w:rsidRDefault="00C717B7" w:rsidP="00C717B7">
      <w:pPr>
        <w:ind w:left="284"/>
        <w:rPr>
          <w:szCs w:val="20"/>
        </w:rPr>
      </w:pPr>
      <w:r w:rsidRPr="005E1294">
        <w:rPr>
          <w:szCs w:val="20"/>
        </w:rPr>
        <w:t>NIP: .....................................................</w:t>
      </w:r>
    </w:p>
    <w:p w14:paraId="3AF4DBCC" w14:textId="77777777" w:rsidR="00C717B7" w:rsidRPr="005E1294" w:rsidRDefault="00C717B7" w:rsidP="00C717B7">
      <w:pPr>
        <w:ind w:left="0" w:firstLine="0"/>
        <w:rPr>
          <w:szCs w:val="20"/>
        </w:rPr>
      </w:pPr>
      <w:r w:rsidRPr="005E1294">
        <w:rPr>
          <w:szCs w:val="20"/>
        </w:rPr>
        <w:t>wspólnie ubiegającymi się o udzielenie zamówienia i ponoszącymi z tego tytułu solidarną odpowiedzialność za wykonanie umowy, zwanymi dalej Wykonawcą.</w:t>
      </w:r>
    </w:p>
    <w:p w14:paraId="5EA0EC90" w14:textId="77777777" w:rsidR="00C717B7" w:rsidRPr="005E1294" w:rsidRDefault="00C717B7" w:rsidP="00C717B7">
      <w:pPr>
        <w:spacing w:line="240" w:lineRule="auto"/>
        <w:ind w:left="0" w:firstLine="0"/>
        <w:rPr>
          <w:szCs w:val="20"/>
        </w:rPr>
      </w:pPr>
    </w:p>
    <w:p w14:paraId="5EA026C7" w14:textId="2B19F959" w:rsidR="00C717B7" w:rsidRPr="005E1294" w:rsidRDefault="00C717B7" w:rsidP="00C717B7">
      <w:pPr>
        <w:ind w:left="0" w:firstLine="0"/>
        <w:rPr>
          <w:szCs w:val="20"/>
        </w:rPr>
      </w:pPr>
      <w:r w:rsidRPr="005E1294">
        <w:rPr>
          <w:szCs w:val="20"/>
        </w:rPr>
        <w:t xml:space="preserve">W wyniku rozstrzygnięcia postępowania o udzielenie zamówienia publicznego prowadzonego w oparciu o przepisu ustawy z dnia 11 września 2019 r. Prawo zamówień publicznych trybie </w:t>
      </w:r>
      <w:r w:rsidR="009356E7" w:rsidRPr="005E1294">
        <w:rPr>
          <w:szCs w:val="20"/>
        </w:rPr>
        <w:t>podstawowym bez negocjacji w rozumieniu art. 275 pkt 1 ww. ustawy</w:t>
      </w:r>
      <w:r w:rsidRPr="005E1294">
        <w:rPr>
          <w:szCs w:val="20"/>
        </w:rPr>
        <w:t>, pod nr: ………………………………………………  o nazwie: „</w:t>
      </w:r>
      <w:r w:rsidR="005E1294" w:rsidRPr="005E1294">
        <w:rPr>
          <w:rFonts w:cs="Arial"/>
          <w:bCs/>
          <w:szCs w:val="20"/>
          <w:lang w:eastAsia="pl-PL"/>
        </w:rPr>
        <w:t>zakup</w:t>
      </w:r>
      <w:r w:rsidR="00DE20F5" w:rsidRPr="005E1294">
        <w:rPr>
          <w:rFonts w:cs="Arial"/>
          <w:bCs/>
          <w:szCs w:val="20"/>
          <w:lang w:eastAsia="pl-PL"/>
        </w:rPr>
        <w:t xml:space="preserve"> programu do backupu danych, przedłużenie licencji programu antywirusowego i </w:t>
      </w:r>
      <w:proofErr w:type="spellStart"/>
      <w:r w:rsidR="00DE20F5" w:rsidRPr="005E1294">
        <w:rPr>
          <w:rFonts w:cs="Arial"/>
          <w:bCs/>
          <w:szCs w:val="20"/>
          <w:lang w:eastAsia="pl-PL"/>
        </w:rPr>
        <w:t>Axence</w:t>
      </w:r>
      <w:proofErr w:type="spellEnd"/>
      <w:r w:rsidRPr="005E1294">
        <w:rPr>
          <w:szCs w:val="20"/>
        </w:rPr>
        <w:t>”, zawarto umowę o następującej treści:</w:t>
      </w:r>
    </w:p>
    <w:p w14:paraId="40FC91A9" w14:textId="77777777" w:rsidR="00C717B7" w:rsidRPr="005E1294" w:rsidRDefault="00C717B7" w:rsidP="00C717B7">
      <w:pPr>
        <w:jc w:val="center"/>
        <w:rPr>
          <w:sz w:val="22"/>
        </w:rPr>
      </w:pPr>
      <w:r w:rsidRPr="005E1294">
        <w:rPr>
          <w:b/>
          <w:sz w:val="22"/>
        </w:rPr>
        <w:t>§1</w:t>
      </w:r>
    </w:p>
    <w:p w14:paraId="346CD36B" w14:textId="77777777" w:rsidR="00C717B7" w:rsidRPr="005E1294" w:rsidRDefault="00C717B7" w:rsidP="00C717B7">
      <w:pPr>
        <w:jc w:val="center"/>
        <w:rPr>
          <w:sz w:val="22"/>
        </w:rPr>
      </w:pPr>
      <w:r w:rsidRPr="005E1294">
        <w:rPr>
          <w:b/>
          <w:sz w:val="22"/>
        </w:rPr>
        <w:t>Przedmiot umowy</w:t>
      </w:r>
    </w:p>
    <w:p w14:paraId="4DF76D3D" w14:textId="77777777" w:rsidR="00C717B7" w:rsidRPr="005E1294" w:rsidRDefault="00C717B7" w:rsidP="00C717B7">
      <w:pPr>
        <w:pStyle w:val="Nagwek2"/>
        <w:ind w:left="284" w:hanging="284"/>
        <w:rPr>
          <w:i/>
        </w:rPr>
      </w:pPr>
      <w:bookmarkStart w:id="0" w:name="_Ref354048233"/>
      <w:r w:rsidRPr="005E1294">
        <w:t>W oparciu o dokumenty zamówienia przygotowane dla przeprowadzonego przez Zamawiającego</w:t>
      </w:r>
      <w:r w:rsidRPr="005E1294">
        <w:rPr>
          <w:i/>
        </w:rPr>
        <w:t xml:space="preserve"> </w:t>
      </w:r>
      <w:r w:rsidRPr="005E1294">
        <w:t>postępowania o udzielenie zamówienia publicznego nr …………………………………….. oraz ofertę przedstawioną przez Wykonawcę</w:t>
      </w:r>
      <w:r w:rsidRPr="005E1294">
        <w:rPr>
          <w:i/>
        </w:rPr>
        <w:t xml:space="preserve"> </w:t>
      </w:r>
      <w:r w:rsidRPr="005E1294">
        <w:t xml:space="preserve">w tym postępowaniu, </w:t>
      </w:r>
      <w:bookmarkEnd w:id="0"/>
      <w:r w:rsidRPr="005E1294">
        <w:t>Zamawiający nabywa od Wykonawcy na podstawie niniejszej umowy sprzedaży:</w:t>
      </w:r>
      <w:r w:rsidRPr="005E1294">
        <w:rPr>
          <w:vertAlign w:val="superscript"/>
        </w:rPr>
        <w:footnoteReference w:id="2"/>
      </w:r>
    </w:p>
    <w:p w14:paraId="5860E7A4" w14:textId="77777777" w:rsidR="00DE20F5" w:rsidRPr="005E1294" w:rsidRDefault="00DE20F5" w:rsidP="00DE20F5">
      <w:pPr>
        <w:pStyle w:val="Nagwek3"/>
        <w:numPr>
          <w:ilvl w:val="0"/>
          <w:numId w:val="33"/>
        </w:numPr>
        <w:ind w:left="1134" w:hanging="283"/>
        <w:rPr>
          <w:rFonts w:eastAsia="Calibri"/>
        </w:rPr>
      </w:pPr>
      <w:r w:rsidRPr="005E1294">
        <w:rPr>
          <w:rFonts w:eastAsia="Calibri"/>
        </w:rPr>
        <w:t>część A: Przedłużenie licencji antywirusa – 30 licencji.</w:t>
      </w:r>
    </w:p>
    <w:p w14:paraId="18A358B8" w14:textId="77777777" w:rsidR="00DE20F5" w:rsidRPr="005E1294" w:rsidRDefault="00DE20F5" w:rsidP="00DE20F5">
      <w:pPr>
        <w:pStyle w:val="Nagwek3"/>
        <w:numPr>
          <w:ilvl w:val="0"/>
          <w:numId w:val="33"/>
        </w:numPr>
        <w:ind w:left="1134" w:hanging="283"/>
        <w:rPr>
          <w:rFonts w:eastAsia="Calibri"/>
        </w:rPr>
      </w:pPr>
      <w:r w:rsidRPr="005E1294">
        <w:rPr>
          <w:rFonts w:eastAsia="Calibri"/>
        </w:rPr>
        <w:t>część B: Program do backupu</w:t>
      </w:r>
      <w:r w:rsidRPr="005E1294">
        <w:rPr>
          <w:rFonts w:eastAsia="Calibri"/>
          <w:bCs w:val="0"/>
        </w:rPr>
        <w:t xml:space="preserve"> </w:t>
      </w:r>
      <w:r w:rsidRPr="005E1294">
        <w:rPr>
          <w:rFonts w:cs="Arial"/>
          <w:bCs w:val="0"/>
          <w:szCs w:val="20"/>
        </w:rPr>
        <w:t>danych</w:t>
      </w:r>
      <w:r w:rsidRPr="005E1294">
        <w:rPr>
          <w:rFonts w:cs="Arial"/>
          <w:b/>
          <w:szCs w:val="20"/>
        </w:rPr>
        <w:t xml:space="preserve"> </w:t>
      </w:r>
      <w:r w:rsidRPr="005E1294">
        <w:rPr>
          <w:rFonts w:eastAsia="Calibri"/>
        </w:rPr>
        <w:t>– 25 licencji.</w:t>
      </w:r>
    </w:p>
    <w:p w14:paraId="4D8F5206" w14:textId="77777777" w:rsidR="00DE20F5" w:rsidRPr="005E1294" w:rsidRDefault="00DE20F5" w:rsidP="00DE20F5">
      <w:pPr>
        <w:pStyle w:val="Nagwek3"/>
        <w:numPr>
          <w:ilvl w:val="0"/>
          <w:numId w:val="33"/>
        </w:numPr>
        <w:ind w:left="1134" w:hanging="283"/>
        <w:rPr>
          <w:rFonts w:eastAsia="Calibri"/>
        </w:rPr>
      </w:pPr>
      <w:r w:rsidRPr="005E1294">
        <w:rPr>
          <w:rFonts w:eastAsia="Calibri"/>
        </w:rPr>
        <w:t>część C: Przedłużenie opieki serwisowej wraz z rozszerzeniem licencji – 25 licencji,</w:t>
      </w:r>
    </w:p>
    <w:p w14:paraId="2C90CA0D" w14:textId="57FBF721" w:rsidR="00C717B7" w:rsidRPr="005E1294" w:rsidRDefault="00C717B7" w:rsidP="00C717B7">
      <w:pPr>
        <w:ind w:left="284"/>
        <w:rPr>
          <w:i/>
          <w:szCs w:val="20"/>
        </w:rPr>
      </w:pPr>
      <w:r w:rsidRPr="005E1294">
        <w:rPr>
          <w:i/>
          <w:szCs w:val="20"/>
        </w:rPr>
        <w:lastRenderedPageBreak/>
        <w:t xml:space="preserve">      </w:t>
      </w:r>
      <w:r w:rsidRPr="005E1294">
        <w:rPr>
          <w:bCs/>
          <w:szCs w:val="20"/>
        </w:rPr>
        <w:t xml:space="preserve">zwane w dalszej części Umowy </w:t>
      </w:r>
      <w:r w:rsidRPr="005E1294">
        <w:rPr>
          <w:bCs/>
          <w:i/>
          <w:szCs w:val="20"/>
        </w:rPr>
        <w:t>„</w:t>
      </w:r>
      <w:r w:rsidR="00DE20F5" w:rsidRPr="005E1294">
        <w:rPr>
          <w:bCs/>
          <w:szCs w:val="20"/>
        </w:rPr>
        <w:t>usługą</w:t>
      </w:r>
      <w:r w:rsidRPr="005E1294">
        <w:rPr>
          <w:bCs/>
          <w:szCs w:val="20"/>
        </w:rPr>
        <w:t>”</w:t>
      </w:r>
      <w:r w:rsidRPr="005E1294">
        <w:rPr>
          <w:bCs/>
          <w:i/>
          <w:szCs w:val="20"/>
        </w:rPr>
        <w:t xml:space="preserve"> </w:t>
      </w:r>
      <w:r w:rsidRPr="005E1294">
        <w:rPr>
          <w:bCs/>
          <w:szCs w:val="20"/>
        </w:rPr>
        <w:t>lub</w:t>
      </w:r>
      <w:r w:rsidRPr="005E1294">
        <w:rPr>
          <w:bCs/>
          <w:i/>
          <w:szCs w:val="20"/>
        </w:rPr>
        <w:t xml:space="preserve"> „</w:t>
      </w:r>
      <w:r w:rsidRPr="005E1294">
        <w:rPr>
          <w:bCs/>
          <w:szCs w:val="20"/>
        </w:rPr>
        <w:t>Przedmiotem umowy</w:t>
      </w:r>
      <w:r w:rsidRPr="005E1294">
        <w:rPr>
          <w:bCs/>
          <w:i/>
          <w:szCs w:val="20"/>
        </w:rPr>
        <w:t>”.</w:t>
      </w:r>
    </w:p>
    <w:p w14:paraId="49A42053" w14:textId="77777777" w:rsidR="00C717B7" w:rsidRPr="005E1294" w:rsidRDefault="00C717B7" w:rsidP="00C717B7">
      <w:pPr>
        <w:pStyle w:val="Nagwek2"/>
        <w:numPr>
          <w:ilvl w:val="0"/>
          <w:numId w:val="8"/>
        </w:numPr>
        <w:spacing w:before="0" w:after="0" w:line="360" w:lineRule="auto"/>
        <w:ind w:left="284" w:hanging="284"/>
        <w:rPr>
          <w:i/>
          <w:szCs w:val="20"/>
        </w:rPr>
      </w:pPr>
      <w:r w:rsidRPr="005E1294">
        <w:rPr>
          <w:szCs w:val="20"/>
        </w:rPr>
        <w:t>Zakres Przedmiotu Umowy obejmuje:</w:t>
      </w:r>
    </w:p>
    <w:p w14:paraId="134AD4B7" w14:textId="2C44BA2E" w:rsidR="00C717B7" w:rsidRPr="005E1294" w:rsidRDefault="00C717B7" w:rsidP="005E1294">
      <w:pPr>
        <w:pStyle w:val="Nagwek3"/>
        <w:numPr>
          <w:ilvl w:val="0"/>
          <w:numId w:val="9"/>
        </w:numPr>
        <w:ind w:left="567" w:hanging="283"/>
      </w:pPr>
      <w:r w:rsidRPr="005E1294">
        <w:t xml:space="preserve">dostarczenie </w:t>
      </w:r>
      <w:r w:rsidR="00DE20F5" w:rsidRPr="005E1294">
        <w:t xml:space="preserve">licencji </w:t>
      </w:r>
      <w:r w:rsidR="00D47961" w:rsidRPr="005E1294">
        <w:t>(wraz ze szkoleniem pracownika)</w:t>
      </w:r>
      <w:r w:rsidR="00DE20F5" w:rsidRPr="005E1294">
        <w:t xml:space="preserve"> </w:t>
      </w:r>
      <w:r w:rsidRPr="005E1294">
        <w:t>udzielenie gwarancji jakości na dostarczony Przedmiot Umowy;</w:t>
      </w:r>
    </w:p>
    <w:p w14:paraId="7CBA6A26" w14:textId="77777777" w:rsidR="00C717B7" w:rsidRPr="005E1294" w:rsidRDefault="00C717B7" w:rsidP="00C717B7">
      <w:pPr>
        <w:pStyle w:val="Nagwek5"/>
        <w:spacing w:after="0" w:line="360" w:lineRule="auto"/>
      </w:pPr>
      <w:r w:rsidRPr="005E1294">
        <w:t>§2</w:t>
      </w:r>
    </w:p>
    <w:p w14:paraId="16872819" w14:textId="77777777" w:rsidR="00C717B7" w:rsidRPr="005E1294" w:rsidRDefault="00C717B7" w:rsidP="00C717B7">
      <w:pPr>
        <w:pStyle w:val="Nagwek5"/>
        <w:spacing w:before="0" w:after="0" w:line="360" w:lineRule="auto"/>
      </w:pPr>
      <w:r w:rsidRPr="005E1294">
        <w:t>Oświadczenia i obowiązki Stron</w:t>
      </w:r>
    </w:p>
    <w:p w14:paraId="5A19F6F6" w14:textId="77777777" w:rsidR="00C717B7" w:rsidRPr="005E1294" w:rsidRDefault="00C717B7" w:rsidP="00C717B7">
      <w:pPr>
        <w:pStyle w:val="Nagwek2"/>
        <w:keepNext w:val="0"/>
        <w:numPr>
          <w:ilvl w:val="0"/>
          <w:numId w:val="12"/>
        </w:numPr>
        <w:spacing w:before="0" w:after="0" w:line="360" w:lineRule="auto"/>
        <w:ind w:left="284" w:hanging="284"/>
      </w:pPr>
      <w:r w:rsidRPr="005E1294">
        <w:t>Zamawiający i Wykonawca zobowiązują się współdziałać przy wykonaniu Umowy w celu należytej realizacji zamówienia.</w:t>
      </w:r>
    </w:p>
    <w:p w14:paraId="312417D4" w14:textId="77777777" w:rsidR="00C717B7" w:rsidRPr="005E1294" w:rsidRDefault="00C717B7" w:rsidP="00C717B7">
      <w:pPr>
        <w:pStyle w:val="Nagwek2"/>
        <w:keepNext w:val="0"/>
        <w:spacing w:before="0" w:after="0" w:line="360" w:lineRule="auto"/>
        <w:ind w:left="284" w:hanging="284"/>
      </w:pPr>
      <w:r w:rsidRPr="005E1294">
        <w:t xml:space="preserve">Wykonawca oświadcza, że posiada odpowiednią wiedzę, doświadczenie oraz potencjał techniczny do wykonania Przedmiotu Umowy. </w:t>
      </w:r>
    </w:p>
    <w:p w14:paraId="50B2FF66" w14:textId="77777777" w:rsidR="00C717B7" w:rsidRPr="005E1294" w:rsidRDefault="00C717B7" w:rsidP="00C717B7">
      <w:pPr>
        <w:pStyle w:val="Nagwek2"/>
        <w:keepNext w:val="0"/>
        <w:spacing w:before="0" w:after="0" w:line="360" w:lineRule="auto"/>
        <w:ind w:left="284" w:hanging="284"/>
      </w:pPr>
      <w:r w:rsidRPr="005E1294">
        <w:t>Wykonawca zobowiązuje się zrealizować Przedmiot Umowy z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niego działalności.</w:t>
      </w:r>
    </w:p>
    <w:p w14:paraId="7DFCCEA8" w14:textId="77777777" w:rsidR="00C717B7" w:rsidRPr="005E1294" w:rsidRDefault="00C717B7" w:rsidP="00C717B7">
      <w:pPr>
        <w:pStyle w:val="Nagwek2"/>
        <w:keepNext w:val="0"/>
        <w:spacing w:before="0" w:after="0" w:line="360" w:lineRule="auto"/>
        <w:ind w:left="284" w:hanging="284"/>
      </w:pPr>
      <w:r w:rsidRPr="005E1294">
        <w:t xml:space="preserve">Wykonawca oświadcza, iż dostarczony przez niego Sprzęt posiada właściwości odpowiadające wymaganiom Zamawiającego, opisanym w dokumentacji postępowania o udzielenie zamówienia publicznego poprzedzającego zawarcie niniejszej Umowy oraz jest zgodny z treścią oferty złożonej przez Wykonawcę w tymże postępowaniu. </w:t>
      </w:r>
    </w:p>
    <w:p w14:paraId="646F63F5" w14:textId="77777777" w:rsidR="00C717B7" w:rsidRPr="005E1294" w:rsidRDefault="00C717B7" w:rsidP="00C717B7">
      <w:pPr>
        <w:pStyle w:val="Nagwek2"/>
        <w:keepNext w:val="0"/>
        <w:spacing w:before="0" w:after="0" w:line="360" w:lineRule="auto"/>
        <w:ind w:left="284" w:hanging="284"/>
      </w:pPr>
      <w:r w:rsidRPr="005E1294">
        <w:t xml:space="preserve">Wykonawca ponosi odpowiedzialność za osoby wyznaczone przez niego do realizacji Przedmiotu Umowy, w tym za ewentualne działanie tych osób, które stałoby w sprzeczności z obowiązującymi przepisami prawa (np. BHP, ppoż.) lub postanowieniami niniejszej Umowy w okresie jej realizacji i podczas wykonywania czynności objętych jej zakresem. </w:t>
      </w:r>
    </w:p>
    <w:p w14:paraId="205A88AB" w14:textId="75D6BA7B" w:rsidR="00C717B7" w:rsidRPr="005E1294" w:rsidRDefault="00C717B7" w:rsidP="00C717B7">
      <w:pPr>
        <w:pStyle w:val="Nagwek2"/>
        <w:spacing w:before="0" w:after="0" w:line="360" w:lineRule="auto"/>
        <w:ind w:left="284" w:hanging="284"/>
        <w:rPr>
          <w:rFonts w:eastAsiaTheme="minorHAnsi"/>
        </w:rPr>
      </w:pPr>
      <w:r w:rsidRPr="005E1294">
        <w:t>Wykonawca</w:t>
      </w:r>
      <w:r w:rsidRPr="005E1294">
        <w:rPr>
          <w:i/>
        </w:rPr>
        <w:t xml:space="preserve"> </w:t>
      </w:r>
      <w:r w:rsidRPr="005E1294">
        <w:t xml:space="preserve">udzieli wszelkich możliwych wyjaśnień dotyczących ewentualnych wątpliwości związanych z Przedmiotem Umowy oraz przekaże dokumenty dotyczące </w:t>
      </w:r>
      <w:r w:rsidR="003554E9" w:rsidRPr="005E1294">
        <w:t xml:space="preserve">przedmiotu zamówienia </w:t>
      </w:r>
      <w:r w:rsidRPr="005E1294">
        <w:t xml:space="preserve">(certyfikaty, potwierdzenia spełnienia norm itp.) oraz gwarancji. </w:t>
      </w:r>
    </w:p>
    <w:p w14:paraId="4C39D9B8" w14:textId="77777777" w:rsidR="00C717B7" w:rsidRPr="005E1294" w:rsidRDefault="00C717B7" w:rsidP="00C717B7">
      <w:pPr>
        <w:pStyle w:val="Nagwek2"/>
        <w:keepNext w:val="0"/>
        <w:spacing w:before="0" w:after="0" w:line="360" w:lineRule="auto"/>
        <w:ind w:left="284" w:hanging="284"/>
      </w:pPr>
      <w:r w:rsidRPr="005E1294">
        <w:t xml:space="preserve">Do obowiązków Wykonawcy, poza innymi określonymi w niniejszej Umowie należy m.in.: </w:t>
      </w:r>
    </w:p>
    <w:p w14:paraId="6D62150C" w14:textId="7770638B" w:rsidR="00C717B7" w:rsidRPr="005E1294" w:rsidRDefault="00C717B7" w:rsidP="005E1294">
      <w:pPr>
        <w:pStyle w:val="Nagwek3"/>
        <w:numPr>
          <w:ilvl w:val="0"/>
          <w:numId w:val="10"/>
        </w:numPr>
        <w:ind w:left="567" w:hanging="283"/>
      </w:pPr>
      <w:r w:rsidRPr="005E1294">
        <w:t xml:space="preserve">przekazanie dokumentów dostarczonych przez producenta, w tym mi.in. </w:t>
      </w:r>
      <w:r w:rsidR="003554E9" w:rsidRPr="005E1294">
        <w:t xml:space="preserve"> licencje</w:t>
      </w:r>
      <w:r w:rsidRPr="005E1294">
        <w:t xml:space="preserve">; </w:t>
      </w:r>
    </w:p>
    <w:p w14:paraId="16233819" w14:textId="77777777" w:rsidR="00C717B7" w:rsidRPr="005E1294" w:rsidRDefault="00C717B7" w:rsidP="00C717B7">
      <w:pPr>
        <w:pStyle w:val="Nagwek2"/>
        <w:spacing w:before="0" w:after="0" w:line="360" w:lineRule="auto"/>
        <w:ind w:left="284" w:hanging="284"/>
      </w:pPr>
      <w:r w:rsidRPr="005E1294">
        <w:t>Do obowiązków Zamawiającego należy:</w:t>
      </w:r>
    </w:p>
    <w:p w14:paraId="602BCDC7" w14:textId="77777777" w:rsidR="00C717B7" w:rsidRPr="005E1294" w:rsidRDefault="00C717B7" w:rsidP="00C717B7">
      <w:pPr>
        <w:pStyle w:val="Nagwek3"/>
        <w:numPr>
          <w:ilvl w:val="0"/>
          <w:numId w:val="11"/>
        </w:numPr>
        <w:ind w:left="567" w:hanging="283"/>
      </w:pPr>
      <w:r w:rsidRPr="005E1294">
        <w:t>przystąpienie do odbioru Przedmiotu Umowy niezwłocznie po przekazaniu przez Wykonawcę</w:t>
      </w:r>
      <w:r w:rsidRPr="005E1294">
        <w:rPr>
          <w:i/>
        </w:rPr>
        <w:t xml:space="preserve"> </w:t>
      </w:r>
      <w:r w:rsidRPr="005E1294">
        <w:t>informacji o jego wykonaniu i zgłoszeniu gotowości do przeprowadzenia czynności odbiorowych,</w:t>
      </w:r>
    </w:p>
    <w:p w14:paraId="4D48DBBC" w14:textId="7F6809A8" w:rsidR="00317B59" w:rsidRPr="005E1294" w:rsidRDefault="00317B59" w:rsidP="00C717B7">
      <w:pPr>
        <w:pStyle w:val="Nagwek3"/>
        <w:ind w:left="567" w:hanging="283"/>
      </w:pPr>
      <w:r w:rsidRPr="005E1294">
        <w:t>korzystania z udzielonej licencji zgodnie z Umową, a w zakresie w niej nieuregulowanym zgodnie z postanowieniami Regulaminu Usług dostawcy oprogramowania.</w:t>
      </w:r>
    </w:p>
    <w:p w14:paraId="22F6611D" w14:textId="7C7AEF3A" w:rsidR="00C717B7" w:rsidRPr="005E1294" w:rsidRDefault="00317B59" w:rsidP="00C717B7">
      <w:pPr>
        <w:pStyle w:val="Nagwek3"/>
        <w:ind w:left="567" w:hanging="283"/>
      </w:pPr>
      <w:r w:rsidRPr="005E1294">
        <w:t>współpracy z Wykonawcą w zakresie koniecznym do prawidłowego wykonania usługi.</w:t>
      </w:r>
      <w:r w:rsidR="00C717B7" w:rsidRPr="005E1294">
        <w:t xml:space="preserve"> </w:t>
      </w:r>
    </w:p>
    <w:p w14:paraId="60F8634F" w14:textId="77777777" w:rsidR="00C717B7" w:rsidRPr="005E1294" w:rsidRDefault="00C717B7" w:rsidP="00C717B7">
      <w:pPr>
        <w:pStyle w:val="Nagwek3"/>
        <w:ind w:left="567" w:hanging="283"/>
      </w:pPr>
      <w:r w:rsidRPr="005E1294">
        <w:t xml:space="preserve">terminowa zapłata za Przedmiot Umowy. </w:t>
      </w:r>
    </w:p>
    <w:p w14:paraId="3406BC5F" w14:textId="77777777" w:rsidR="00C717B7" w:rsidRPr="005E1294" w:rsidRDefault="00C717B7" w:rsidP="00C717B7">
      <w:pPr>
        <w:pStyle w:val="Nagwek2"/>
        <w:spacing w:before="0" w:after="0" w:line="360" w:lineRule="auto"/>
        <w:ind w:left="284" w:hanging="284"/>
      </w:pPr>
      <w:r w:rsidRPr="005E1294">
        <w:t>Wykonawca wykona Przedmiot Umowy samodzielnie (bez udziału podwykonawców).</w:t>
      </w:r>
    </w:p>
    <w:p w14:paraId="017546DB" w14:textId="77777777" w:rsidR="00C717B7" w:rsidRPr="005E1294" w:rsidRDefault="00C717B7" w:rsidP="00C717B7">
      <w:pPr>
        <w:ind w:left="4395"/>
        <w:rPr>
          <w:szCs w:val="20"/>
        </w:rPr>
      </w:pPr>
      <w:r w:rsidRPr="005E1294">
        <w:rPr>
          <w:szCs w:val="20"/>
        </w:rPr>
        <w:t>albo</w:t>
      </w:r>
      <w:r w:rsidRPr="005E1294">
        <w:rPr>
          <w:szCs w:val="20"/>
          <w:vertAlign w:val="superscript"/>
        </w:rPr>
        <w:footnoteReference w:id="3"/>
      </w:r>
    </w:p>
    <w:p w14:paraId="0B2BF7D5" w14:textId="13388B2B" w:rsidR="00C717B7" w:rsidRPr="005E1294" w:rsidRDefault="00C717B7" w:rsidP="00C717B7">
      <w:pPr>
        <w:ind w:left="284" w:firstLine="0"/>
        <w:rPr>
          <w:szCs w:val="20"/>
        </w:rPr>
      </w:pPr>
      <w:r w:rsidRPr="005E1294">
        <w:rPr>
          <w:szCs w:val="20"/>
        </w:rPr>
        <w:lastRenderedPageBreak/>
        <w:t>Z zastrzeżeniem postanowień ust. 1</w:t>
      </w:r>
      <w:r w:rsidR="00711AEE" w:rsidRPr="005E1294">
        <w:rPr>
          <w:szCs w:val="20"/>
        </w:rPr>
        <w:t>0</w:t>
      </w:r>
      <w:r w:rsidRPr="005E1294">
        <w:rPr>
          <w:szCs w:val="20"/>
        </w:rPr>
        <w:t xml:space="preserve">, Wykonawca wykona Przedmiot Umowy przy udziale podwykonawców …………………………………………… w zakresie: .............................................................................................., </w:t>
      </w:r>
    </w:p>
    <w:p w14:paraId="30CF69AB" w14:textId="77777777" w:rsidR="00C717B7" w:rsidRPr="005E1294" w:rsidRDefault="00C717B7" w:rsidP="00C717B7">
      <w:pPr>
        <w:pStyle w:val="Nagwek2"/>
        <w:spacing w:before="0" w:after="0" w:line="360" w:lineRule="auto"/>
        <w:ind w:left="284" w:hanging="284"/>
      </w:pPr>
      <w:r w:rsidRPr="005E1294">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20158872" w14:textId="77777777" w:rsidR="00C717B7" w:rsidRPr="005E1294" w:rsidRDefault="00C717B7" w:rsidP="00C717B7">
      <w:pPr>
        <w:pStyle w:val="Nagwek2"/>
        <w:spacing w:before="0" w:after="0" w:line="360" w:lineRule="auto"/>
        <w:ind w:left="284" w:hanging="284"/>
      </w:pPr>
      <w:r w:rsidRPr="005E1294">
        <w:t xml:space="preserve">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 </w:t>
      </w:r>
    </w:p>
    <w:p w14:paraId="75204BE6" w14:textId="77777777" w:rsidR="00C717B7" w:rsidRPr="005E1294" w:rsidRDefault="00C717B7" w:rsidP="00C717B7">
      <w:pPr>
        <w:pStyle w:val="Nagwek5"/>
        <w:spacing w:before="0" w:after="0" w:line="360" w:lineRule="auto"/>
      </w:pPr>
      <w:r w:rsidRPr="005E1294">
        <w:t>§3</w:t>
      </w:r>
    </w:p>
    <w:p w14:paraId="730CADE0" w14:textId="77777777" w:rsidR="00C717B7" w:rsidRPr="005E1294" w:rsidRDefault="00C717B7" w:rsidP="00C717B7">
      <w:pPr>
        <w:pStyle w:val="Nagwek5"/>
        <w:spacing w:before="0" w:after="0" w:line="360" w:lineRule="auto"/>
      </w:pPr>
      <w:r w:rsidRPr="005E1294">
        <w:t>Termin oraz pozostałe warunki realizacji Umowy</w:t>
      </w:r>
    </w:p>
    <w:p w14:paraId="48776196" w14:textId="37C8EE63" w:rsidR="00C717B7" w:rsidRPr="005E1294" w:rsidRDefault="00C717B7" w:rsidP="00C717B7">
      <w:pPr>
        <w:pStyle w:val="Nagwek2"/>
        <w:keepNext w:val="0"/>
        <w:numPr>
          <w:ilvl w:val="0"/>
          <w:numId w:val="13"/>
        </w:numPr>
        <w:spacing w:before="0" w:after="0" w:line="360" w:lineRule="auto"/>
        <w:ind w:left="284" w:hanging="284"/>
      </w:pPr>
      <w:r w:rsidRPr="005E1294">
        <w:t>Wykonawca zobowiązany jest do zrealizowania Przedmiotu Umowy w terminie do ……….. dni</w:t>
      </w:r>
      <w:r w:rsidRPr="005E1294">
        <w:rPr>
          <w:rStyle w:val="Odwoanieprzypisudolnego"/>
        </w:rPr>
        <w:footnoteReference w:id="4"/>
      </w:r>
      <w:r w:rsidRPr="005E1294">
        <w:t xml:space="preserve"> od daty zawarcia Umowy. </w:t>
      </w:r>
    </w:p>
    <w:p w14:paraId="26E79109" w14:textId="67A304EB" w:rsidR="00C717B7" w:rsidRPr="005E1294" w:rsidRDefault="00C717B7" w:rsidP="00C717B7">
      <w:pPr>
        <w:pStyle w:val="Nagwek2"/>
        <w:keepNext w:val="0"/>
        <w:spacing w:before="0" w:after="0" w:line="360" w:lineRule="auto"/>
        <w:ind w:left="284" w:hanging="284"/>
      </w:pPr>
      <w:r w:rsidRPr="005E1294">
        <w:t xml:space="preserve">Wykonawca dostarczy </w:t>
      </w:r>
      <w:r w:rsidR="00711AEE" w:rsidRPr="005E1294">
        <w:t xml:space="preserve">oprogramowanie wraz z licencjami </w:t>
      </w:r>
      <w:r w:rsidRPr="005E1294">
        <w:t>do miejsca wskazanego przez Zamawiającego na adres: Gmina Trzcińsko-Zdrój ul. Rynek 15, 74-510 Trzcińsko-Zdrój</w:t>
      </w:r>
      <w:r w:rsidR="00711AEE" w:rsidRPr="005E1294">
        <w:t xml:space="preserve"> lub adres e-mail: informatyk@trzcinsko-zdroj.pl</w:t>
      </w:r>
      <w:r w:rsidRPr="005E1294">
        <w:rPr>
          <w:rFonts w:eastAsia="Calibri"/>
        </w:rPr>
        <w:t xml:space="preserve">. </w:t>
      </w:r>
    </w:p>
    <w:p w14:paraId="1CB3BC12" w14:textId="49A6B20D" w:rsidR="00C717B7" w:rsidRPr="005E1294" w:rsidRDefault="00C717B7" w:rsidP="005E1294">
      <w:pPr>
        <w:pStyle w:val="Nagwek2"/>
        <w:keepNext w:val="0"/>
        <w:numPr>
          <w:ilvl w:val="0"/>
          <w:numId w:val="0"/>
        </w:numPr>
        <w:spacing w:before="0" w:after="0" w:line="360" w:lineRule="auto"/>
        <w:ind w:left="284"/>
      </w:pPr>
    </w:p>
    <w:p w14:paraId="3642C20D" w14:textId="5591DE6C" w:rsidR="00C717B7" w:rsidRPr="005E1294" w:rsidRDefault="00C717B7" w:rsidP="00C717B7">
      <w:pPr>
        <w:pStyle w:val="Nagwek2"/>
        <w:keepNext w:val="0"/>
        <w:spacing w:before="0" w:after="0" w:line="360" w:lineRule="auto"/>
        <w:ind w:left="284" w:hanging="284"/>
      </w:pPr>
      <w:r w:rsidRPr="005E1294">
        <w:t>Informacje oraz dokumenty, o których mowa w art. 546 ustawy z dnia 23 kwietnia 1964 r. Kodeks cywilny (dalej „k.c.”), w szczególności instrukcje obsługi, certyfikaty, potwierdzenia spełniania norm itp., Wykonawca</w:t>
      </w:r>
      <w:r w:rsidRPr="005E1294">
        <w:rPr>
          <w:i/>
        </w:rPr>
        <w:t xml:space="preserve"> </w:t>
      </w:r>
      <w:r w:rsidRPr="005E1294">
        <w:t>przekaże Zamawiającemu</w:t>
      </w:r>
      <w:r w:rsidRPr="005E1294">
        <w:rPr>
          <w:i/>
        </w:rPr>
        <w:t xml:space="preserve"> </w:t>
      </w:r>
      <w:r w:rsidRPr="005E1294">
        <w:t xml:space="preserve">wraz </w:t>
      </w:r>
      <w:r w:rsidR="00711AEE" w:rsidRPr="005E1294">
        <w:t>z opragramowaniem oraz licencjami</w:t>
      </w:r>
      <w:r w:rsidRPr="005E1294">
        <w:t xml:space="preserve">. Dokumenty muszą być sporządzone w języku polskim. </w:t>
      </w:r>
    </w:p>
    <w:p w14:paraId="4177CA9E" w14:textId="77777777" w:rsidR="00C717B7" w:rsidRPr="005E1294" w:rsidRDefault="00C717B7" w:rsidP="00C717B7">
      <w:pPr>
        <w:pStyle w:val="Nagwek5"/>
        <w:spacing w:after="0" w:line="360" w:lineRule="auto"/>
      </w:pPr>
      <w:r w:rsidRPr="005E1294">
        <w:t>§4</w:t>
      </w:r>
    </w:p>
    <w:p w14:paraId="2BA4E112" w14:textId="77777777" w:rsidR="00C717B7" w:rsidRPr="005E1294" w:rsidRDefault="00C717B7" w:rsidP="00C717B7">
      <w:pPr>
        <w:pStyle w:val="Nagwek5"/>
        <w:spacing w:before="0" w:after="0" w:line="360" w:lineRule="auto"/>
      </w:pPr>
      <w:r w:rsidRPr="005E1294">
        <w:t>Odbiór Przedmiotu Umowy</w:t>
      </w:r>
    </w:p>
    <w:p w14:paraId="6F5B48ED" w14:textId="737CFFE4" w:rsidR="00C717B7" w:rsidRPr="005E1294" w:rsidRDefault="00C717B7" w:rsidP="00C717B7">
      <w:pPr>
        <w:pStyle w:val="Nagwek2"/>
        <w:keepNext w:val="0"/>
        <w:numPr>
          <w:ilvl w:val="0"/>
          <w:numId w:val="14"/>
        </w:numPr>
        <w:spacing w:before="0" w:after="0" w:line="360" w:lineRule="auto"/>
        <w:ind w:left="284" w:hanging="284"/>
      </w:pPr>
      <w:r w:rsidRPr="005E1294">
        <w:t>W dniu realizacji Przedmiotu Umowy (dostawy), w obecności upoważnionych przedstawicieli Stron, nastąpi ich sprawdzenie pod względem kompletności i zgodności z ofertą</w:t>
      </w:r>
      <w:r w:rsidRPr="005E1294">
        <w:rPr>
          <w:i/>
        </w:rPr>
        <w:t xml:space="preserve"> </w:t>
      </w:r>
      <w:r w:rsidRPr="005E1294">
        <w:t>Wykonawc</w:t>
      </w:r>
      <w:r w:rsidRPr="005E1294">
        <w:rPr>
          <w:iCs/>
        </w:rPr>
        <w:t>y</w:t>
      </w:r>
      <w:r w:rsidRPr="005E1294">
        <w:rPr>
          <w:i/>
          <w:iCs/>
        </w:rPr>
        <w:t xml:space="preserve"> </w:t>
      </w:r>
      <w:r w:rsidRPr="005E1294">
        <w:rPr>
          <w:iCs/>
        </w:rPr>
        <w:t xml:space="preserve">i Umową, a następnie odbiór Przedmiotu Umowy potwierdzony </w:t>
      </w:r>
      <w:r w:rsidRPr="005E1294">
        <w:t xml:space="preserve">protokołem odbioru podpisanym przez przedstawicieli Stron. </w:t>
      </w:r>
    </w:p>
    <w:p w14:paraId="47729147" w14:textId="77777777" w:rsidR="00C717B7" w:rsidRPr="005E1294" w:rsidRDefault="00C717B7" w:rsidP="00C717B7">
      <w:pPr>
        <w:pStyle w:val="Nagwek2"/>
        <w:keepNext w:val="0"/>
        <w:spacing w:before="0" w:after="0" w:line="360" w:lineRule="auto"/>
        <w:ind w:left="284" w:hanging="284"/>
      </w:pPr>
      <w:r w:rsidRPr="005E1294">
        <w:t xml:space="preserve">Podpisany przez Zamawiającego bez zastrzeżeń protokół odbioru, stanowi podstawę wystawienia przez Wykonawcę faktury. </w:t>
      </w:r>
    </w:p>
    <w:p w14:paraId="113C31AE" w14:textId="77777777" w:rsidR="00C717B7" w:rsidRPr="005E1294" w:rsidRDefault="00C717B7" w:rsidP="00C717B7">
      <w:pPr>
        <w:pStyle w:val="Nagwek2"/>
        <w:keepNext w:val="0"/>
        <w:spacing w:before="0" w:after="0" w:line="360" w:lineRule="auto"/>
        <w:ind w:left="284" w:hanging="284"/>
      </w:pPr>
      <w:r w:rsidRPr="005E1294">
        <w:t xml:space="preserve">Protokół przygotowuje i przedstawia do podpisu Wykonawca. Fakturę i </w:t>
      </w:r>
      <w:r w:rsidRPr="005E1294">
        <w:rPr>
          <w:iCs/>
        </w:rPr>
        <w:t>protokół odbioru w dwóch egzemplarzach</w:t>
      </w:r>
      <w:r w:rsidRPr="005E1294">
        <w:rPr>
          <w:i/>
          <w:iCs/>
        </w:rPr>
        <w:t xml:space="preserve"> </w:t>
      </w:r>
      <w:r w:rsidRPr="005E1294">
        <w:t>należy dostarczyć na adres:</w:t>
      </w:r>
      <w:r w:rsidRPr="005E1294">
        <w:rPr>
          <w:i/>
          <w:iCs/>
        </w:rPr>
        <w:t xml:space="preserve"> </w:t>
      </w:r>
      <w:r w:rsidRPr="005E1294">
        <w:rPr>
          <w:iCs/>
        </w:rPr>
        <w:t>Gmina Trzcińsko-Zdrój, ul. Rynek 15, 74-510 Trzcińsko-Zdrój.</w:t>
      </w:r>
    </w:p>
    <w:p w14:paraId="4D4A8E5E" w14:textId="77777777" w:rsidR="00C717B7" w:rsidRPr="005E1294" w:rsidRDefault="00C717B7" w:rsidP="00C717B7">
      <w:pPr>
        <w:pStyle w:val="Nagwek2"/>
        <w:keepNext w:val="0"/>
        <w:spacing w:before="0" w:after="0" w:line="360" w:lineRule="auto"/>
        <w:ind w:left="284" w:hanging="284"/>
      </w:pPr>
      <w:r w:rsidRPr="005E1294">
        <w:t>Wykonawca wystawi odrębne faktury w ramach każdej części zamówienia (w przypadku uzyskania zamówienia w większej niż jedna część).</w:t>
      </w:r>
    </w:p>
    <w:p w14:paraId="404481CB" w14:textId="77777777" w:rsidR="00C717B7" w:rsidRPr="005E1294" w:rsidRDefault="00C717B7" w:rsidP="00C717B7">
      <w:pPr>
        <w:pStyle w:val="Nagwek2"/>
        <w:keepNext w:val="0"/>
        <w:spacing w:before="0" w:after="0" w:line="360" w:lineRule="auto"/>
        <w:ind w:left="284" w:hanging="284"/>
        <w:rPr>
          <w:szCs w:val="20"/>
        </w:rPr>
      </w:pPr>
      <w:r w:rsidRPr="005E1294">
        <w:rPr>
          <w:rFonts w:cs="Arial"/>
          <w:szCs w:val="20"/>
        </w:rPr>
        <w:t xml:space="preserve">W okresie 60 dni od daty podpisania Protokołu Odbioru w przypadku stwierdzenia przez użytkownika końcowego niezgodności zastosowanych elementów składowych sprzętu z SIWZ lub ofertą Wykonawcy, </w:t>
      </w:r>
      <w:r w:rsidRPr="005E1294">
        <w:rPr>
          <w:rFonts w:cs="Arial"/>
          <w:szCs w:val="20"/>
        </w:rPr>
        <w:lastRenderedPageBreak/>
        <w:t xml:space="preserve">Zamawiający zastrzega sobie prawo żądania niezwłocznej wymiany sprzętu na sprzęt zgodny z dokumentacją przetargową i ofertą Wykonawcy.  </w:t>
      </w:r>
    </w:p>
    <w:p w14:paraId="1F3413D4" w14:textId="77777777" w:rsidR="00C717B7" w:rsidRPr="005E1294" w:rsidRDefault="00C717B7" w:rsidP="00C717B7">
      <w:pPr>
        <w:pStyle w:val="Nagwek5"/>
        <w:spacing w:after="0" w:line="360" w:lineRule="auto"/>
      </w:pPr>
      <w:r w:rsidRPr="005E1294">
        <w:t>§5</w:t>
      </w:r>
    </w:p>
    <w:p w14:paraId="2BE95FA5" w14:textId="77777777" w:rsidR="00C717B7" w:rsidRPr="005E1294" w:rsidRDefault="00C717B7" w:rsidP="00C717B7">
      <w:pPr>
        <w:pStyle w:val="Nagwek5"/>
        <w:spacing w:before="0" w:after="0" w:line="360" w:lineRule="auto"/>
      </w:pPr>
      <w:r w:rsidRPr="005E1294">
        <w:t>Wynagrodzenie i warunki płatności</w:t>
      </w:r>
    </w:p>
    <w:p w14:paraId="3306F630" w14:textId="77777777" w:rsidR="00C717B7" w:rsidRPr="005E1294" w:rsidRDefault="00C717B7" w:rsidP="00C717B7">
      <w:pPr>
        <w:pStyle w:val="Nagwek2"/>
        <w:keepNext w:val="0"/>
        <w:numPr>
          <w:ilvl w:val="0"/>
          <w:numId w:val="15"/>
        </w:numPr>
        <w:spacing w:before="0" w:after="0" w:line="360" w:lineRule="auto"/>
        <w:ind w:left="284" w:hanging="284"/>
      </w:pPr>
      <w:r w:rsidRPr="005E1294">
        <w:t>Za Przedmiot Umowy Zamawiający</w:t>
      </w:r>
      <w:r w:rsidRPr="005E1294">
        <w:rPr>
          <w:i/>
        </w:rPr>
        <w:t xml:space="preserve"> </w:t>
      </w:r>
      <w:r w:rsidRPr="005E1294">
        <w:t>zapłaci Wykonawcy</w:t>
      </w:r>
      <w:r w:rsidRPr="005E1294">
        <w:rPr>
          <w:b/>
          <w:iCs/>
          <w:vertAlign w:val="superscript"/>
        </w:rPr>
        <w:footnoteReference w:id="5"/>
      </w:r>
      <w:r w:rsidRPr="005E1294">
        <w:t xml:space="preserve"> cenę ustaloną na podstawie oferty złożonej przez Wykonawcę w postępowaniu o udzielenie zamówienia publicznego w wysokości: </w:t>
      </w:r>
      <w:r w:rsidRPr="005E1294">
        <w:rPr>
          <w:b/>
          <w:iCs/>
        </w:rPr>
        <w:t xml:space="preserve">........................ PLN z VAT, </w:t>
      </w:r>
      <w:r w:rsidRPr="005E1294">
        <w:rPr>
          <w:iCs/>
        </w:rPr>
        <w:t>słownie: …</w:t>
      </w:r>
      <w:r w:rsidRPr="005E1294">
        <w:t>................................</w:t>
      </w:r>
      <w:r w:rsidRPr="005E1294">
        <w:rPr>
          <w:iCs/>
        </w:rPr>
        <w:t xml:space="preserve"> </w:t>
      </w:r>
      <w:r w:rsidRPr="005E1294">
        <w:t>(wartość Umowy), w tym wartość podatku VAT………………..; słownie: ……………………………………., 00/100), wartość netto (słownie: ……………………………………., 00/100) –</w:t>
      </w:r>
    </w:p>
    <w:p w14:paraId="2D1F6096" w14:textId="2002CCBA" w:rsidR="00C717B7" w:rsidRPr="005E1294" w:rsidRDefault="00C717B7" w:rsidP="00C717B7">
      <w:pPr>
        <w:jc w:val="center"/>
        <w:rPr>
          <w:lang w:eastAsia="x-none"/>
        </w:rPr>
      </w:pPr>
      <w:r w:rsidRPr="005E1294">
        <w:rPr>
          <w:lang w:eastAsia="x-none"/>
        </w:rPr>
        <w:t>w zakresie części A,B</w:t>
      </w:r>
      <w:r w:rsidR="005B32CE" w:rsidRPr="005E1294">
        <w:rPr>
          <w:lang w:eastAsia="x-none"/>
        </w:rPr>
        <w:t>,C</w:t>
      </w:r>
      <w:r w:rsidRPr="005E1294">
        <w:rPr>
          <w:lang w:eastAsia="x-none"/>
        </w:rPr>
        <w:t>)</w:t>
      </w:r>
    </w:p>
    <w:p w14:paraId="27C92978" w14:textId="4402CD6A" w:rsidR="00C717B7" w:rsidRPr="005E1294" w:rsidRDefault="00C717B7" w:rsidP="00C717B7">
      <w:pPr>
        <w:pStyle w:val="Nagwek2"/>
        <w:keepNext w:val="0"/>
        <w:spacing w:before="0" w:after="0" w:line="360" w:lineRule="auto"/>
        <w:ind w:left="284" w:hanging="284"/>
      </w:pPr>
      <w:r w:rsidRPr="005E1294">
        <w:t xml:space="preserve">Cena zawiera wszelkie koszty, jakie ponosi Wykonawca w celu należytego spełnienia wszystkich obowiązków wynikających z niniejszej Umowy, w szczególności zawiera koszt </w:t>
      </w:r>
      <w:r w:rsidR="005B32CE" w:rsidRPr="005E1294">
        <w:t>oprogramowania</w:t>
      </w:r>
      <w:r w:rsidR="006A2F88" w:rsidRPr="005E1294">
        <w:t xml:space="preserve"> wraz z licencją</w:t>
      </w:r>
      <w:r w:rsidRPr="005E1294">
        <w:t>, koszt transportu, koszt zapewnienia bezpłatnego serwisu technicznego w okresie gwarancyjnym, a także wszelkie podatki, opłaty i inne należności płatne przez Wykonawcę, jak również wszelkie elementy ryzyka związane z realizacją Umowy oraz zysk Wykonawcy.</w:t>
      </w:r>
    </w:p>
    <w:p w14:paraId="101235C7" w14:textId="3A46D2C4" w:rsidR="006A2F88" w:rsidRPr="005E1294" w:rsidRDefault="006A2F88" w:rsidP="00C717B7">
      <w:pPr>
        <w:pStyle w:val="Nagwek2"/>
        <w:keepNext w:val="0"/>
        <w:spacing w:before="0" w:after="0" w:line="360" w:lineRule="auto"/>
        <w:ind w:left="284" w:hanging="284"/>
      </w:pPr>
      <w:r w:rsidRPr="005E1294">
        <w:t>Dzień realizacji przedmiotu umowy to dzień przypisania licencji przez Wykonawcę na rzecz Zamawiającego.</w:t>
      </w:r>
    </w:p>
    <w:p w14:paraId="6B48A54D" w14:textId="2B9F0F14" w:rsidR="00C717B7" w:rsidRPr="005E1294" w:rsidRDefault="00C717B7" w:rsidP="00C717B7">
      <w:pPr>
        <w:pStyle w:val="Nagwek2"/>
        <w:keepNext w:val="0"/>
        <w:spacing w:before="0" w:after="0" w:line="360" w:lineRule="auto"/>
        <w:ind w:left="284" w:hanging="284"/>
      </w:pPr>
      <w:r w:rsidRPr="005E1294">
        <w:t xml:space="preserve">Zamawiający dokona płatności przelewem na rachunek bankowy Wykonawcy wskazany na fakturze w terminie do 21 dni od daty doręczenia Zamawiającemu prawidłowo sporządzonej faktury. Za datę dokonania zapłaty przyjmuje się datę obciążenia rachunku bankowego Zamawiającego. </w:t>
      </w:r>
    </w:p>
    <w:p w14:paraId="5CFA6A77" w14:textId="77777777" w:rsidR="00C717B7" w:rsidRPr="005E1294" w:rsidRDefault="00C717B7" w:rsidP="00C717B7">
      <w:pPr>
        <w:pStyle w:val="Nagwek2"/>
        <w:keepNext w:val="0"/>
        <w:spacing w:before="0" w:after="0" w:line="360" w:lineRule="auto"/>
        <w:ind w:left="284" w:hanging="284"/>
      </w:pPr>
      <w:r w:rsidRPr="005E1294">
        <w:t>Zapłata wynagrodzenia i wszystkie inne płatności dokonywane na podstawie Umowy będą realizowane przez Zamawiającego w złotych polskich.</w:t>
      </w:r>
    </w:p>
    <w:p w14:paraId="0DD33BDD" w14:textId="77777777" w:rsidR="00C717B7" w:rsidRPr="005E1294" w:rsidRDefault="00C717B7" w:rsidP="00C717B7">
      <w:pPr>
        <w:pStyle w:val="Nagwek2"/>
        <w:keepNext w:val="0"/>
        <w:spacing w:before="0" w:after="0" w:line="360" w:lineRule="auto"/>
        <w:ind w:left="284" w:hanging="284"/>
      </w:pPr>
      <w:r w:rsidRPr="005E1294">
        <w:t xml:space="preserve">Wykonawca oświadcza, że jest czynnym podatnikiem podatku od towarów i usług.    </w:t>
      </w:r>
    </w:p>
    <w:p w14:paraId="7BAC3E96" w14:textId="77777777" w:rsidR="00C717B7" w:rsidRPr="005E1294" w:rsidRDefault="00C717B7" w:rsidP="00C717B7">
      <w:pPr>
        <w:pStyle w:val="Nagwek2"/>
        <w:keepNext w:val="0"/>
        <w:spacing w:before="0" w:after="0" w:line="360" w:lineRule="auto"/>
        <w:ind w:left="284" w:hanging="284"/>
      </w:pPr>
      <w:r w:rsidRPr="005E1294">
        <w:t xml:space="preserve">Wykonawca oświadcza, iż wskazany przez niego na fakturze rachunek bankowy,  na który ma być dokonywana płatność jest rachunkiem rozliczeniowym, o którym mowa w art. 49 ust. 1 pkt 1 ustawy z dnia 29 sierpnia 1997 r. – Prawo bankowe i został zgłoszony do właściwego urzędu skarbowego. </w:t>
      </w:r>
    </w:p>
    <w:p w14:paraId="19E9EE44" w14:textId="77777777" w:rsidR="00C717B7" w:rsidRPr="005E1294" w:rsidRDefault="00C717B7" w:rsidP="00C717B7">
      <w:pPr>
        <w:pStyle w:val="Nagwek2"/>
        <w:keepNext w:val="0"/>
        <w:spacing w:before="0" w:after="0" w:line="360" w:lineRule="auto"/>
        <w:ind w:left="284" w:hanging="284"/>
      </w:pPr>
      <w:r w:rsidRPr="005E1294">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3E665E3A" w14:textId="77777777" w:rsidR="00C717B7" w:rsidRPr="005E1294" w:rsidRDefault="00C717B7" w:rsidP="00C717B7">
      <w:pPr>
        <w:pStyle w:val="Nagwek2"/>
        <w:keepNext w:val="0"/>
        <w:spacing w:before="0" w:after="0" w:line="360" w:lineRule="auto"/>
        <w:ind w:left="284" w:hanging="284"/>
      </w:pPr>
      <w:r w:rsidRPr="005E1294">
        <w:t xml:space="preserve">Jeżeli rachunek bankowy nie został uwidoczniony w wykazie, o którym mowa w ust. 9,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w:t>
      </w:r>
      <w:r w:rsidRPr="005E1294">
        <w:lastRenderedPageBreak/>
        <w:t>spowoduje żadnych ujemnych następstw dla Zamawiającego, w tym w szczególności nie będzie źródłem roszczenia o zapłatę odsetek za opóźnienie w płatności.</w:t>
      </w:r>
    </w:p>
    <w:p w14:paraId="7839A165" w14:textId="461118AA" w:rsidR="00C717B7" w:rsidRPr="005E1294" w:rsidRDefault="00C717B7" w:rsidP="00C717B7">
      <w:pPr>
        <w:pStyle w:val="Nagwek2"/>
        <w:keepNext w:val="0"/>
        <w:spacing w:before="0" w:after="0" w:line="360" w:lineRule="auto"/>
        <w:ind w:left="284" w:hanging="284"/>
      </w:pPr>
      <w:r w:rsidRPr="005E1294">
        <w:t>Zamawiający przy dokonywaniu płatności ma prawo zastosować mechanizm podzielonej płatności, o którym mowa w ustawie z dnia 11 marca 2004 r. o podatku od towarów i usług (t.j. Dz.U. 202</w:t>
      </w:r>
      <w:r w:rsidR="00747E5E" w:rsidRPr="005E1294">
        <w:t>1</w:t>
      </w:r>
      <w:r w:rsidRPr="005E1294">
        <w:t xml:space="preserve"> poz. </w:t>
      </w:r>
      <w:r w:rsidR="00747E5E" w:rsidRPr="005E1294">
        <w:t>685</w:t>
      </w:r>
      <w:r w:rsidRPr="005E1294">
        <w:t xml:space="preserve"> z późn. zm.).</w:t>
      </w:r>
      <w:r w:rsidRPr="005E1294">
        <w:rPr>
          <w:b/>
          <w:iCs/>
          <w:vertAlign w:val="superscript"/>
        </w:rPr>
        <w:t xml:space="preserve"> </w:t>
      </w:r>
      <w:r w:rsidRPr="005E1294">
        <w:rPr>
          <w:b/>
          <w:iCs/>
          <w:vertAlign w:val="superscript"/>
        </w:rPr>
        <w:footnoteReference w:id="6"/>
      </w:r>
    </w:p>
    <w:p w14:paraId="55F1A716" w14:textId="78FFDDF9" w:rsidR="00C717B7" w:rsidRPr="005E1294" w:rsidRDefault="00C717B7" w:rsidP="00C717B7">
      <w:pPr>
        <w:pStyle w:val="Nagwek2"/>
        <w:keepNext w:val="0"/>
        <w:spacing w:before="0" w:after="0" w:line="360" w:lineRule="auto"/>
        <w:ind w:left="284" w:hanging="284"/>
      </w:pPr>
      <w:r w:rsidRPr="005E1294">
        <w:t>W razie opóźnienia w płatności Wykonawca ma prawo żądać odsetek ustawowych za opóźnienie za okres od dnia wymagalności świadczenia do dnia zapłaty</w:t>
      </w:r>
      <w:r w:rsidR="00747E5E" w:rsidRPr="005E1294">
        <w:t>.</w:t>
      </w:r>
    </w:p>
    <w:p w14:paraId="32A3D986" w14:textId="77777777" w:rsidR="00C717B7" w:rsidRPr="005E1294" w:rsidRDefault="00C717B7" w:rsidP="00C717B7">
      <w:pPr>
        <w:pStyle w:val="Nagwek5"/>
        <w:spacing w:after="0" w:line="360" w:lineRule="auto"/>
      </w:pPr>
      <w:r w:rsidRPr="005E1294">
        <w:t>§6</w:t>
      </w:r>
    </w:p>
    <w:p w14:paraId="52DCBE0C" w14:textId="77777777" w:rsidR="00C717B7" w:rsidRPr="005E1294" w:rsidRDefault="00C717B7" w:rsidP="00C717B7">
      <w:pPr>
        <w:pStyle w:val="Nagwek5"/>
        <w:spacing w:before="0" w:after="0" w:line="360" w:lineRule="auto"/>
      </w:pPr>
      <w:r w:rsidRPr="005E1294">
        <w:t>Gwarancja</w:t>
      </w:r>
    </w:p>
    <w:p w14:paraId="7973C06D" w14:textId="77777777" w:rsidR="00C717B7" w:rsidRPr="005E1294" w:rsidRDefault="00C717B7" w:rsidP="00C717B7">
      <w:pPr>
        <w:pStyle w:val="Akapitzlist"/>
        <w:numPr>
          <w:ilvl w:val="1"/>
          <w:numId w:val="1"/>
        </w:numPr>
        <w:ind w:left="284" w:hanging="284"/>
        <w:rPr>
          <w:lang w:eastAsia="x-none"/>
        </w:rPr>
      </w:pPr>
      <w:r w:rsidRPr="005E1294">
        <w:rPr>
          <w:lang w:eastAsia="x-none"/>
        </w:rPr>
        <w:t xml:space="preserve">Wykonawca gwarantuje najwyższą jakość dostarczonego przez siebie Sprzętu. Wykonawca udziela na dostarczony Sprzęt gwarancji na okres ………. miesięcy, licząc od daty odbioru Przedmiotu Umowy, potwierdzonego protokołem odbioru bez zastrzeżeń. </w:t>
      </w:r>
    </w:p>
    <w:p w14:paraId="68AA0F47" w14:textId="77777777" w:rsidR="00C717B7" w:rsidRPr="005E1294" w:rsidRDefault="00C717B7" w:rsidP="00C717B7">
      <w:pPr>
        <w:pStyle w:val="Akapitzlist"/>
        <w:numPr>
          <w:ilvl w:val="1"/>
          <w:numId w:val="1"/>
        </w:numPr>
        <w:ind w:left="284" w:hanging="284"/>
        <w:rPr>
          <w:lang w:eastAsia="x-none"/>
        </w:rPr>
      </w:pPr>
      <w:r w:rsidRPr="005E1294">
        <w:rPr>
          <w:lang w:eastAsia="x-none"/>
        </w:rPr>
        <w:t xml:space="preserve">Wykonawca udziela gwarancji na wszystkie części składowe i elementy wchodzące w skład Przedmiotu Umowy. </w:t>
      </w:r>
      <w:r w:rsidRPr="005E1294">
        <w:t>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14:paraId="5F191665" w14:textId="77777777" w:rsidR="00C717B7" w:rsidRPr="005E1294" w:rsidRDefault="00C717B7" w:rsidP="00C717B7">
      <w:pPr>
        <w:pStyle w:val="Nagwek2"/>
        <w:numPr>
          <w:ilvl w:val="1"/>
          <w:numId w:val="1"/>
        </w:numPr>
        <w:spacing w:before="0" w:after="0" w:line="360" w:lineRule="auto"/>
        <w:ind w:left="284" w:hanging="284"/>
      </w:pPr>
      <w:r w:rsidRPr="005E1294">
        <w:t>Nie podlegają uprawnieniom z tytułu gwarancji wady powstałe wskutek:</w:t>
      </w:r>
    </w:p>
    <w:p w14:paraId="607D0757" w14:textId="77777777" w:rsidR="00C717B7" w:rsidRPr="005E1294" w:rsidRDefault="00C717B7" w:rsidP="00C717B7">
      <w:pPr>
        <w:numPr>
          <w:ilvl w:val="3"/>
          <w:numId w:val="4"/>
        </w:numPr>
        <w:ind w:left="567" w:hanging="283"/>
        <w:rPr>
          <w:iCs/>
          <w:szCs w:val="20"/>
        </w:rPr>
      </w:pPr>
      <w:r w:rsidRPr="005E1294">
        <w:rPr>
          <w:iCs/>
          <w:szCs w:val="20"/>
        </w:rPr>
        <w:t>działania siły wyższej albo wyłącznie z winy Zamawiającego lub osoby trzeciej, za którą Wykonawca nie ponosi odpowiedzialności,</w:t>
      </w:r>
    </w:p>
    <w:p w14:paraId="378F8EF7" w14:textId="77777777" w:rsidR="00C717B7" w:rsidRPr="005E1294" w:rsidRDefault="00C717B7" w:rsidP="00C717B7">
      <w:pPr>
        <w:numPr>
          <w:ilvl w:val="3"/>
          <w:numId w:val="4"/>
        </w:numPr>
        <w:ind w:left="567" w:hanging="283"/>
        <w:rPr>
          <w:iCs/>
          <w:szCs w:val="20"/>
        </w:rPr>
      </w:pPr>
      <w:r w:rsidRPr="005E1294">
        <w:rPr>
          <w:iCs/>
          <w:szCs w:val="20"/>
        </w:rPr>
        <w:t>normalnego zużycia Sprzętu lub jego części,</w:t>
      </w:r>
    </w:p>
    <w:p w14:paraId="196C64F6" w14:textId="77777777" w:rsidR="00C717B7" w:rsidRPr="005E1294" w:rsidRDefault="00C717B7" w:rsidP="00C717B7">
      <w:pPr>
        <w:numPr>
          <w:ilvl w:val="3"/>
          <w:numId w:val="4"/>
        </w:numPr>
        <w:ind w:left="567" w:hanging="283"/>
        <w:rPr>
          <w:iCs/>
          <w:szCs w:val="20"/>
        </w:rPr>
      </w:pPr>
      <w:r w:rsidRPr="005E1294">
        <w:rPr>
          <w:iCs/>
          <w:szCs w:val="20"/>
        </w:rPr>
        <w:t>winy Zamawiającego, w tym uszkodzeń mechanicznych oraz eksploatacji i konserwacji Sprzętu w sposób niezgodny z zasadami ich eksploatacji określonymi w instrukcji użytkowania i zaleceniach producenta.</w:t>
      </w:r>
    </w:p>
    <w:p w14:paraId="6E69F2ED" w14:textId="77777777" w:rsidR="00C717B7" w:rsidRPr="005E1294" w:rsidRDefault="00C717B7" w:rsidP="00C717B7">
      <w:pPr>
        <w:pStyle w:val="Nagwek2"/>
        <w:keepNext w:val="0"/>
        <w:numPr>
          <w:ilvl w:val="1"/>
          <w:numId w:val="1"/>
        </w:numPr>
        <w:spacing w:before="0" w:after="0" w:line="360" w:lineRule="auto"/>
        <w:ind w:left="284" w:hanging="284"/>
      </w:pPr>
      <w:r w:rsidRPr="005E1294">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71996BD3" w14:textId="77777777" w:rsidR="00C717B7" w:rsidRPr="005E1294" w:rsidRDefault="00C717B7" w:rsidP="00C717B7">
      <w:pPr>
        <w:pStyle w:val="Nagwek2"/>
        <w:keepNext w:val="0"/>
        <w:numPr>
          <w:ilvl w:val="1"/>
          <w:numId w:val="1"/>
        </w:numPr>
        <w:spacing w:before="0" w:after="0" w:line="360" w:lineRule="auto"/>
        <w:ind w:left="284" w:hanging="284"/>
      </w:pPr>
      <w:r w:rsidRPr="005E1294">
        <w:t>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Sprzętu lub do nieodpłatnej wymiany Sprzętu. Wybór świadczenia gwarancyjnego należy do Zamawiającego.</w:t>
      </w:r>
    </w:p>
    <w:p w14:paraId="25CA7610" w14:textId="77777777" w:rsidR="00C717B7" w:rsidRPr="005E1294" w:rsidRDefault="00C717B7" w:rsidP="00C717B7">
      <w:pPr>
        <w:pStyle w:val="Nagwek2"/>
        <w:keepNext w:val="0"/>
        <w:numPr>
          <w:ilvl w:val="1"/>
          <w:numId w:val="1"/>
        </w:numPr>
        <w:spacing w:before="0" w:after="0" w:line="360" w:lineRule="auto"/>
        <w:ind w:left="284" w:hanging="284"/>
      </w:pPr>
      <w:r w:rsidRPr="005E1294">
        <w:lastRenderedPageBreak/>
        <w:t>Czas reakcji na zgłoszenie wady rozumiane jako przystąpienie do usunięcia wady poprzez stawiennictwo upoważnionych przedstawicieli Wykonawcy (gwaranta) nie może przekroczyć ……………….</w:t>
      </w:r>
      <w:r w:rsidRPr="005E1294">
        <w:rPr>
          <w:rStyle w:val="Odwoanieprzypisudolnego"/>
        </w:rPr>
        <w:footnoteReference w:id="7"/>
      </w:r>
      <w:r w:rsidRPr="005E1294">
        <w:t>, dni roboczych od daty zgłoszenia wady w formie pisemnej, elektronicznej lub w formie faksu.</w:t>
      </w:r>
    </w:p>
    <w:p w14:paraId="632019C1" w14:textId="77777777" w:rsidR="00C717B7" w:rsidRPr="005E1294" w:rsidRDefault="00C717B7" w:rsidP="00C717B7">
      <w:pPr>
        <w:pStyle w:val="Nagwek2"/>
        <w:keepNext w:val="0"/>
        <w:numPr>
          <w:ilvl w:val="1"/>
          <w:numId w:val="1"/>
        </w:numPr>
        <w:spacing w:before="0" w:after="0" w:line="360" w:lineRule="auto"/>
        <w:ind w:left="284" w:hanging="284"/>
      </w:pPr>
      <w:r w:rsidRPr="005E1294">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w:t>
      </w:r>
    </w:p>
    <w:p w14:paraId="6188E810" w14:textId="77777777" w:rsidR="00C717B7" w:rsidRPr="005E1294" w:rsidRDefault="00C717B7" w:rsidP="00C717B7">
      <w:pPr>
        <w:pStyle w:val="Nagwek2"/>
        <w:keepNext w:val="0"/>
        <w:numPr>
          <w:ilvl w:val="1"/>
          <w:numId w:val="1"/>
        </w:numPr>
        <w:spacing w:before="0" w:after="0" w:line="360" w:lineRule="auto"/>
        <w:ind w:left="284" w:hanging="284"/>
      </w:pPr>
      <w:r w:rsidRPr="005E1294">
        <w:t>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szczególności własnym staraniem i na własny koszt transport do miejsca naprawy i na powrót do miejsca użytkowania, ubezpieczenie na czas naprawy i transportu. Dane kontaktowe serwisu technicznego zostały wskazane w §15 ust. 2.</w:t>
      </w:r>
    </w:p>
    <w:p w14:paraId="5C3B9DAE" w14:textId="77777777" w:rsidR="00C717B7" w:rsidRPr="005E1294" w:rsidRDefault="00C717B7" w:rsidP="00C717B7">
      <w:pPr>
        <w:pStyle w:val="Nagwek2"/>
        <w:keepNext w:val="0"/>
        <w:numPr>
          <w:ilvl w:val="1"/>
          <w:numId w:val="1"/>
        </w:numPr>
        <w:spacing w:before="0" w:after="0" w:line="360" w:lineRule="auto"/>
        <w:ind w:left="284" w:hanging="284"/>
      </w:pPr>
      <w:r w:rsidRPr="005E1294">
        <w:t>Wykonawca</w:t>
      </w:r>
      <w:r w:rsidRPr="005E1294">
        <w:rPr>
          <w:b/>
        </w:rPr>
        <w:t xml:space="preserve"> </w:t>
      </w:r>
      <w:r w:rsidRPr="005E1294">
        <w:t>najpóźniej</w:t>
      </w:r>
      <w:r w:rsidRPr="005E1294">
        <w:rPr>
          <w:b/>
        </w:rPr>
        <w:t xml:space="preserve"> </w:t>
      </w:r>
      <w:r w:rsidRPr="005E1294">
        <w:t xml:space="preserve">w dniu podpisania protokołu odbioru przekaże Zamawiającemu dokumenty gwarancyjne (kartę gwarancyjną) co do jakości dostarczonego Sprzętu. </w:t>
      </w:r>
    </w:p>
    <w:p w14:paraId="761CFD51" w14:textId="77777777" w:rsidR="00C717B7" w:rsidRPr="005E1294" w:rsidRDefault="00C717B7" w:rsidP="00C717B7">
      <w:pPr>
        <w:pStyle w:val="Nagwek2"/>
        <w:keepNext w:val="0"/>
        <w:numPr>
          <w:ilvl w:val="1"/>
          <w:numId w:val="1"/>
        </w:numPr>
        <w:spacing w:before="0" w:after="0" w:line="360" w:lineRule="auto"/>
        <w:ind w:left="284" w:hanging="284"/>
      </w:pPr>
      <w:r w:rsidRPr="005E1294">
        <w:t xml:space="preserve">W dokumentach gwarancyjnych, Wykonawca określi warunki udzielanej gwarancji, a w szczególności zasady reklamacji, w tym terminy ich zgłaszania, terminy usuwania wad. Treść dokumentów gwarancyjnych nie może być ukształtowana w sprzeczności z postanowieniami niniejszej Umowy oraz gwarancją producenta. W razie ewentualnych rozbieżności między treścią niniejszej Umowy, a postanowieniami dokumentu gwarancyjnego przedłożonego przez Wykonawcę, zastosowanie będą miały postanowienia korzystniejsze dla Zamawiającego. Dokumenty gwarancyjne stanowić będą załącznik do protokołu odbioru. W razie zniszczenia lub zagubienia dokumentu gwarancyjnego, Zamawiający nie traci uprawnień z tytułu gwarancji, jeżeli wykaże istnienie zobowiązania gwarancyjnego za pomocą innego dowodu. </w:t>
      </w:r>
    </w:p>
    <w:p w14:paraId="512EF5D9" w14:textId="77777777" w:rsidR="00C717B7" w:rsidRPr="005E1294" w:rsidRDefault="00C717B7" w:rsidP="00C717B7">
      <w:pPr>
        <w:pStyle w:val="Nagwek2"/>
        <w:keepNext w:val="0"/>
        <w:numPr>
          <w:ilvl w:val="1"/>
          <w:numId w:val="1"/>
        </w:numPr>
        <w:spacing w:before="0" w:after="0" w:line="360" w:lineRule="auto"/>
        <w:ind w:left="284" w:hanging="284"/>
      </w:pPr>
      <w:r w:rsidRPr="005E1294">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14:paraId="119A758E" w14:textId="77777777" w:rsidR="00C717B7" w:rsidRPr="005E1294" w:rsidRDefault="00C717B7" w:rsidP="00C717B7">
      <w:pPr>
        <w:pStyle w:val="Nagwek2"/>
        <w:keepNext w:val="0"/>
        <w:numPr>
          <w:ilvl w:val="1"/>
          <w:numId w:val="1"/>
        </w:numPr>
        <w:spacing w:before="0" w:after="0" w:line="360" w:lineRule="auto"/>
        <w:ind w:left="284" w:hanging="284"/>
      </w:pPr>
      <w:r w:rsidRPr="005E1294">
        <w:rPr>
          <w:lang w:val="x-none"/>
        </w:rPr>
        <w:t>Zamawiający zobowiązuje się do dotrzymywania podstawowych warunków u</w:t>
      </w:r>
      <w:r w:rsidRPr="005E1294">
        <w:t>żytkowania Sprzętu</w:t>
      </w:r>
      <w:r w:rsidRPr="005E1294">
        <w:rPr>
          <w:lang w:val="x-none"/>
        </w:rPr>
        <w:t xml:space="preserve"> określonych w</w:t>
      </w:r>
      <w:r w:rsidRPr="005E1294">
        <w:t> </w:t>
      </w:r>
      <w:r w:rsidRPr="005E1294">
        <w:rPr>
          <w:lang w:val="x-none"/>
        </w:rPr>
        <w:t>instrukcjach eksploatacji oraz kartach gwarancyjnych wystawionych przez producentów i dostarczonych przez Wykonawcę Zamawiającemu, w zakresie, w jakim nie s</w:t>
      </w:r>
      <w:r w:rsidRPr="005E1294">
        <w:t>ą one sprzeczne z postanowieniami niniejszego paragrafu.</w:t>
      </w:r>
    </w:p>
    <w:p w14:paraId="6D9C7564" w14:textId="77777777" w:rsidR="00C717B7" w:rsidRPr="005E1294" w:rsidRDefault="00C717B7" w:rsidP="00C717B7">
      <w:pPr>
        <w:pStyle w:val="Nagwek2"/>
        <w:keepNext w:val="0"/>
        <w:spacing w:before="0" w:after="0" w:line="360" w:lineRule="auto"/>
        <w:ind w:left="284" w:hanging="284"/>
        <w:rPr>
          <w:lang w:val="x-none"/>
        </w:rPr>
      </w:pPr>
      <w:r w:rsidRPr="005E1294">
        <w:t xml:space="preserve">Jeżeli Wykonawca nie usunie wad ujawnionych w okresie gwarancji, w terminie uzgodnionym przez Strony lub określonym przez Zamawiającego, uwzględniającym możliwości techniczne dotyczące </w:t>
      </w:r>
      <w:r w:rsidRPr="005E1294">
        <w:lastRenderedPageBreak/>
        <w:t xml:space="preserve">usunięcia wady, Zamawiający, po  uprzednim zawiadomieniu Wykonawcy, może naliczyć kary umowne za zwłokę na podstawie §8 ust. 2 pkt 2. </w:t>
      </w:r>
    </w:p>
    <w:p w14:paraId="26506EFF" w14:textId="77777777" w:rsidR="00C717B7" w:rsidRPr="005E1294" w:rsidRDefault="00C717B7" w:rsidP="00C717B7">
      <w:pPr>
        <w:pStyle w:val="Nagwek2"/>
        <w:keepNext w:val="0"/>
        <w:spacing w:before="0" w:after="0" w:line="360" w:lineRule="auto"/>
        <w:ind w:left="284" w:hanging="284"/>
      </w:pPr>
      <w:r w:rsidRPr="005E1294">
        <w:t>Niezależnie od uprawnień wynikających z gwarancji, Zamawiający może wykonywać uprawnienia z tytułu rękojmi za wady przedmiotu Umowy na zasadach określonych w §7 niniejszej Umowy i Kodeksie cywilnym.</w:t>
      </w:r>
    </w:p>
    <w:p w14:paraId="76BEF53D" w14:textId="77777777" w:rsidR="00C717B7" w:rsidRPr="005E1294" w:rsidRDefault="00C717B7" w:rsidP="00C717B7">
      <w:pPr>
        <w:pStyle w:val="Nagwek5"/>
        <w:spacing w:before="0" w:after="0" w:line="360" w:lineRule="auto"/>
      </w:pPr>
      <w:r w:rsidRPr="005E1294">
        <w:t>§7</w:t>
      </w:r>
    </w:p>
    <w:p w14:paraId="16D325BD" w14:textId="77777777" w:rsidR="00C717B7" w:rsidRPr="005E1294" w:rsidRDefault="00C717B7" w:rsidP="00C717B7">
      <w:pPr>
        <w:pStyle w:val="Nagwek5"/>
        <w:spacing w:before="0" w:after="0" w:line="360" w:lineRule="auto"/>
      </w:pPr>
      <w:r w:rsidRPr="005E1294">
        <w:t>Rękojmia za wady</w:t>
      </w:r>
    </w:p>
    <w:p w14:paraId="3D5B91D0" w14:textId="77777777" w:rsidR="00C717B7" w:rsidRPr="005E1294" w:rsidRDefault="00C717B7" w:rsidP="00C717B7">
      <w:pPr>
        <w:pStyle w:val="Nagwek2"/>
        <w:numPr>
          <w:ilvl w:val="0"/>
          <w:numId w:val="16"/>
        </w:numPr>
        <w:spacing w:before="0" w:after="0" w:line="360" w:lineRule="auto"/>
        <w:ind w:left="284" w:hanging="284"/>
        <w:jc w:val="left"/>
      </w:pPr>
      <w:r w:rsidRPr="005E1294">
        <w:t xml:space="preserve">Wykonawca jest odpowiedzialny względem Zamawiającego za wady fizyczne lub prawne przedmiotu Umowy na zasadach określonych w Kodeksie cywilnym z zastrzeżeniem postanowień niniejszej Umowy. </w:t>
      </w:r>
    </w:p>
    <w:p w14:paraId="75A22F6D" w14:textId="04B423DF" w:rsidR="00C717B7" w:rsidRPr="005E1294" w:rsidRDefault="00C717B7" w:rsidP="0011316E">
      <w:pPr>
        <w:pStyle w:val="Nagwek2"/>
        <w:numPr>
          <w:ilvl w:val="0"/>
          <w:numId w:val="16"/>
        </w:numPr>
        <w:ind w:left="284"/>
      </w:pPr>
      <w:r w:rsidRPr="005E1294">
        <w:t xml:space="preserve">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t>
      </w:r>
    </w:p>
    <w:p w14:paraId="6A026F8B" w14:textId="77777777" w:rsidR="00C717B7" w:rsidRPr="005E1294" w:rsidRDefault="00C717B7" w:rsidP="00C717B7">
      <w:pPr>
        <w:pStyle w:val="Nagwek2"/>
        <w:numPr>
          <w:ilvl w:val="0"/>
          <w:numId w:val="0"/>
        </w:numPr>
        <w:ind w:left="284"/>
      </w:pPr>
      <w:r w:rsidRPr="005E1294">
        <w:t>Wybór reżimu, z którego możliwe będzie zaspokojenie roszczeń powstałych na skutek wystąpienia wad przedmiotu Umowy należy do Zamawiającego</w:t>
      </w:r>
    </w:p>
    <w:p w14:paraId="7A7E0694" w14:textId="77777777" w:rsidR="00C717B7" w:rsidRPr="005E1294" w:rsidRDefault="00C717B7" w:rsidP="00C717B7">
      <w:pPr>
        <w:pStyle w:val="Nagwek2"/>
        <w:spacing w:before="0" w:after="0" w:line="360" w:lineRule="auto"/>
        <w:ind w:left="284" w:hanging="284"/>
      </w:pPr>
      <w:r w:rsidRPr="005E1294">
        <w:t xml:space="preserve">Termin rękojmi jest równy terminowi gwarancji, lecz nie krótszy niż 24 miesiące (dotyczy sytuacji, gdy Wykonawca zaoferował dla Sprzętu okres gwarancji krótszy niż 24 miesiące). Bieg terminu rękojmi rozpoczyna się w dacie podpisania przez </w:t>
      </w:r>
      <w:r w:rsidRPr="005E1294">
        <w:rPr>
          <w:iCs/>
        </w:rPr>
        <w:t>Zamawiającego</w:t>
      </w:r>
      <w:r w:rsidRPr="005E1294">
        <w:t xml:space="preserve"> protokołu odbioru Przedmiotu Umowy. Zamawiający może dochodzić roszczeń z tytułu rękojmi za wady także po upływie terminu rękojmi, jeżeli zgłosi wadę przed upływem tego terminu.</w:t>
      </w:r>
    </w:p>
    <w:p w14:paraId="4FCF48DC" w14:textId="77777777" w:rsidR="00C717B7" w:rsidRPr="005E1294" w:rsidRDefault="00C717B7" w:rsidP="00C717B7">
      <w:pPr>
        <w:pStyle w:val="Nagwek2"/>
        <w:spacing w:before="0" w:after="0" w:line="360" w:lineRule="auto"/>
        <w:ind w:left="284" w:hanging="284"/>
        <w:rPr>
          <w:iCs/>
        </w:rPr>
      </w:pPr>
      <w:r w:rsidRPr="005E1294">
        <w:rPr>
          <w:iCs/>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E2B0BBE" w14:textId="77777777" w:rsidR="00C717B7" w:rsidRPr="005E1294" w:rsidRDefault="00C717B7" w:rsidP="00C717B7">
      <w:pPr>
        <w:pStyle w:val="Nagwek2"/>
        <w:spacing w:before="0" w:after="0" w:line="360" w:lineRule="auto"/>
        <w:ind w:left="284" w:hanging="284"/>
        <w:rPr>
          <w:iCs/>
        </w:rPr>
      </w:pPr>
      <w:r w:rsidRPr="005E1294">
        <w:rPr>
          <w:iCs/>
        </w:rPr>
        <w:t>Roszczenie o usunięcie wady lub wymianę Przedmiotu Umowy na wolny od wad przedawnia się z upływem roku, licząc od dnia stwierdzenia wady. Zamawiający zawiadomi Wykonawcę o wadzie w formie elektronicznej (e-mail: ……… ) lub pisemnie na adres Wykonawcy. W sytuacjach niecierpiących zwłoki, możliwe jest zawiadomienie Wykonawcy w formie telefonicznej – (tel. ……………….). Naprawa odbywać się będzie w miejscu określonym zgodnie z §6 ust. 8.</w:t>
      </w:r>
    </w:p>
    <w:p w14:paraId="346E6079" w14:textId="77777777" w:rsidR="00C717B7" w:rsidRPr="005E1294" w:rsidRDefault="00C717B7" w:rsidP="00C717B7">
      <w:pPr>
        <w:pStyle w:val="Nagwek2"/>
        <w:spacing w:before="0" w:after="0" w:line="360" w:lineRule="auto"/>
        <w:ind w:left="284" w:hanging="284"/>
        <w:rPr>
          <w:iCs/>
        </w:rPr>
      </w:pPr>
      <w:r w:rsidRPr="005E1294">
        <w:rPr>
          <w:iCs/>
        </w:rPr>
        <w:t>Na podstawie przepisu art. 558 § 1 k.c. Strony rozszerzają odpowiedzialność Wykonawcy z tytułu rękojmi za wady przedmiotu Umowy. W przypadku wystąpienia wad przedmiotu Umowy, o których mowa w §6 ust. 2, Zamawiający</w:t>
      </w:r>
      <w:r w:rsidRPr="005E1294">
        <w:rPr>
          <w:b/>
          <w:iCs/>
        </w:rPr>
        <w:t xml:space="preserve"> </w:t>
      </w:r>
      <w:r w:rsidRPr="005E1294">
        <w:rPr>
          <w:iCs/>
        </w:rPr>
        <w:t>może wedle własnego uznania:</w:t>
      </w:r>
    </w:p>
    <w:p w14:paraId="0977E3BE" w14:textId="77777777" w:rsidR="00C717B7" w:rsidRPr="005E1294" w:rsidRDefault="00C717B7" w:rsidP="00C717B7">
      <w:pPr>
        <w:pStyle w:val="Nagwek3"/>
        <w:numPr>
          <w:ilvl w:val="0"/>
          <w:numId w:val="17"/>
        </w:numPr>
        <w:ind w:left="567" w:hanging="283"/>
      </w:pPr>
      <w:r w:rsidRPr="005E1294">
        <w:t>żądać od Wykonawcy</w:t>
      </w:r>
      <w:r w:rsidRPr="005E1294">
        <w:rPr>
          <w:b/>
        </w:rPr>
        <w:t xml:space="preserve"> </w:t>
      </w:r>
      <w:r w:rsidRPr="005E1294">
        <w:t>bezpłatnego usunięcia wad w drodze naprawy lub wymiany Sprzętu na wolny od wad w terminie, o którym mowa w §6 ust. 7, oraz przystąpienia do naprawy lub wymiany w terminie zgodnym z §6 ust. 6;</w:t>
      </w:r>
    </w:p>
    <w:p w14:paraId="5768A512" w14:textId="77777777" w:rsidR="00C717B7" w:rsidRPr="005E1294" w:rsidRDefault="00C717B7" w:rsidP="00C717B7">
      <w:pPr>
        <w:pStyle w:val="Nagwek3"/>
        <w:ind w:left="567" w:hanging="283"/>
      </w:pPr>
      <w:r w:rsidRPr="005E1294">
        <w:t>zlecić usunięcie ujawnionych wad w drodze naprawy, w ramach wykonania zastępczego stronie trzeciej na koszt Wykonawcy, jeżeli Wykonawca w sposób nieuzasadniony odmówi ich usunięcia, bez utraty praw wynikających z rękojmi i gwarancji oraz z zachowaniem roszczenia o naprawienie szkody. W takich przypadkach Wykonawca zobowiązany jest pokryć koszty zastępczego wykonania naprawy w terminie 14 dni od daty otrzymania wezwania Zamawiającego z załączonym dowodem zapłaty;</w:t>
      </w:r>
    </w:p>
    <w:p w14:paraId="64919474" w14:textId="77777777" w:rsidR="00C717B7" w:rsidRPr="005E1294" w:rsidRDefault="00C717B7" w:rsidP="00C717B7">
      <w:pPr>
        <w:pStyle w:val="Nagwek3"/>
        <w:ind w:left="567" w:hanging="283"/>
      </w:pPr>
      <w:r w:rsidRPr="005E1294">
        <w:lastRenderedPageBreak/>
        <w:t>żądać obniżenia wynagrodzenia Wykonawcy w takim stosunku, w jakim wartość przedmiotu Umowy wolnego od wad pozostaje do jego wartości obliczonej z uwzględnieniem ujawnionych wad – w przypadku, gdy ujawnione wady umożliwiają użytkowanie Sprzętu natomiast nie nadają się do usunięcia,</w:t>
      </w:r>
    </w:p>
    <w:p w14:paraId="3FF91C14" w14:textId="77777777" w:rsidR="00C717B7" w:rsidRPr="005E1294" w:rsidRDefault="00C717B7" w:rsidP="00C717B7">
      <w:pPr>
        <w:pStyle w:val="Nagwek3"/>
        <w:ind w:left="567" w:hanging="283"/>
      </w:pPr>
      <w:r w:rsidRPr="005E1294">
        <w:t>odstąpić od Umowy, jeżeli ujawnione wady nie zostaną usunięte albo uniemożliwiają użytkowanie Sprzętu i nie nadają się do usunięcia.</w:t>
      </w:r>
    </w:p>
    <w:p w14:paraId="52B7015B" w14:textId="77777777" w:rsidR="00C717B7" w:rsidRPr="005E1294" w:rsidRDefault="00C717B7" w:rsidP="00C717B7">
      <w:pPr>
        <w:pStyle w:val="Nagwek2"/>
        <w:spacing w:before="0" w:after="0" w:line="360" w:lineRule="auto"/>
        <w:ind w:left="284" w:hanging="284"/>
      </w:pPr>
      <w:r w:rsidRPr="005E1294">
        <w:t>Wykonawca jest zobowiązany do informowania Zamawiającego o przystąpieniu do usuwania wad. Usunięcie wady będzie stwierdzone protokolarnie, po uprzednim zawiadomieniu przez Wykonawcę Zamawiającego o jej usunięciu.</w:t>
      </w:r>
    </w:p>
    <w:p w14:paraId="51BBF4F2" w14:textId="77777777" w:rsidR="00C717B7" w:rsidRPr="005E1294" w:rsidRDefault="00C717B7" w:rsidP="00C717B7">
      <w:pPr>
        <w:pStyle w:val="Nagwek2"/>
        <w:spacing w:before="0" w:after="0" w:line="360" w:lineRule="auto"/>
        <w:ind w:left="284" w:hanging="284"/>
      </w:pPr>
      <w:r w:rsidRPr="005E1294">
        <w:t>W przypadku wystąpienia zwłoki w usuwaniu wad ujawnionych w okresie rękojmi, Zamawiający może naliczyć kary umowne na podstawie §8 ust. 2 pkt 2.</w:t>
      </w:r>
    </w:p>
    <w:p w14:paraId="32B0CF8B" w14:textId="77777777" w:rsidR="00C717B7" w:rsidRPr="005E1294" w:rsidRDefault="00C717B7" w:rsidP="00C717B7">
      <w:pPr>
        <w:pStyle w:val="Nagwek2"/>
        <w:spacing w:before="0" w:after="0" w:line="360" w:lineRule="auto"/>
        <w:ind w:left="284" w:hanging="284"/>
      </w:pPr>
      <w:r w:rsidRPr="005E1294">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4416C2FD" w14:textId="77777777" w:rsidR="00C717B7" w:rsidRPr="005E1294" w:rsidRDefault="00C717B7" w:rsidP="00C717B7">
      <w:pPr>
        <w:pStyle w:val="Nagwek2"/>
        <w:spacing w:before="0" w:after="0" w:line="360" w:lineRule="auto"/>
        <w:ind w:left="284" w:hanging="284"/>
        <w:rPr>
          <w:szCs w:val="20"/>
        </w:rPr>
      </w:pPr>
      <w:r w:rsidRPr="005E1294">
        <w:rPr>
          <w:rFonts w:cs="Arial"/>
          <w:szCs w:val="20"/>
        </w:rPr>
        <w:t>Zamawiający określa, a Wykonawca akceptuje szczególny tryb wykonywania naprawy związany z ochroną danych zawartych na nośnikach informacji, polegający na każdorazowym pozostawianiu w siedzibie Zamawiającego dysków twardych ze sprzętu. W przypadku uszkodzenia dysku twardego Wykonawca ma prawo żądać wydania tylko i wyłącznie elementów dysku twardego nie zawierających danych (tj. obudowy i elektronicznych elementów sterujących). W sytuacji, gdy Zamawiający zamierza odzyskać dane zawarte na dysku twardym, elementy obudowy i elektroniczne elementy sterujące zostaną wydane Wykonawcy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Wykonawca.</w:t>
      </w:r>
      <w:r w:rsidRPr="005E1294">
        <w:rPr>
          <w:rStyle w:val="Odwoanieprzypisudolnego"/>
          <w:rFonts w:cs="Arial"/>
          <w:szCs w:val="20"/>
        </w:rPr>
        <w:t xml:space="preserve"> </w:t>
      </w:r>
    </w:p>
    <w:p w14:paraId="3843464B" w14:textId="77777777" w:rsidR="00C717B7" w:rsidRPr="005E1294" w:rsidRDefault="00C717B7" w:rsidP="00C717B7">
      <w:pPr>
        <w:pStyle w:val="Nagwek5"/>
        <w:spacing w:after="0" w:line="360" w:lineRule="auto"/>
      </w:pPr>
      <w:r w:rsidRPr="005E1294">
        <w:t>§8</w:t>
      </w:r>
    </w:p>
    <w:p w14:paraId="07EC71AF" w14:textId="77777777" w:rsidR="00C717B7" w:rsidRPr="005E1294" w:rsidRDefault="00C717B7" w:rsidP="00C717B7">
      <w:pPr>
        <w:pStyle w:val="Nagwek5"/>
        <w:spacing w:before="0" w:after="0" w:line="360" w:lineRule="auto"/>
      </w:pPr>
      <w:r w:rsidRPr="005E1294">
        <w:t>Kary umowne</w:t>
      </w:r>
    </w:p>
    <w:p w14:paraId="14D1F02A" w14:textId="77777777" w:rsidR="00C717B7" w:rsidRPr="005E1294" w:rsidRDefault="00C717B7" w:rsidP="00C717B7">
      <w:pPr>
        <w:pStyle w:val="Nagwek2"/>
        <w:numPr>
          <w:ilvl w:val="0"/>
          <w:numId w:val="18"/>
        </w:numPr>
        <w:spacing w:before="0" w:after="0" w:line="360" w:lineRule="auto"/>
        <w:ind w:left="284" w:hanging="284"/>
      </w:pPr>
      <w:r w:rsidRPr="005E1294">
        <w:t>Strony zgodnie postanawiają o stosowaniu kar umownych za niewykonanie lub nienależyte wykonanie postanowień niniejszej Umowy.</w:t>
      </w:r>
    </w:p>
    <w:p w14:paraId="54F72777" w14:textId="77777777" w:rsidR="00C717B7" w:rsidRPr="005E1294" w:rsidRDefault="00C717B7" w:rsidP="00C717B7">
      <w:pPr>
        <w:pStyle w:val="Nagwek2"/>
        <w:spacing w:before="0" w:after="0" w:line="360" w:lineRule="auto"/>
        <w:ind w:left="284" w:hanging="284"/>
      </w:pPr>
      <w:r w:rsidRPr="005E1294">
        <w:t>Wykonawca zapłaci Zamawiającemu kary umowne:</w:t>
      </w:r>
    </w:p>
    <w:p w14:paraId="28B1E084" w14:textId="77777777" w:rsidR="00C717B7" w:rsidRPr="005E1294" w:rsidRDefault="00C717B7" w:rsidP="00C717B7">
      <w:pPr>
        <w:pStyle w:val="Nagwek3"/>
        <w:numPr>
          <w:ilvl w:val="0"/>
          <w:numId w:val="19"/>
        </w:numPr>
        <w:ind w:left="567" w:hanging="283"/>
      </w:pPr>
      <w:r w:rsidRPr="005E1294">
        <w:t>za każdy rozpoczęty dzień zwłoki w wydaniu Przedmiotu Umowy bądź jego części - w wysokości 0,2 % wynagrodzenia umownego brutto, o którym mowa w § 5 ust. 1,</w:t>
      </w:r>
    </w:p>
    <w:p w14:paraId="4AFEEB17" w14:textId="3A8F4276" w:rsidR="00C717B7" w:rsidRPr="005E1294" w:rsidRDefault="00C717B7" w:rsidP="00C717B7">
      <w:pPr>
        <w:pStyle w:val="Nagwek3"/>
        <w:ind w:left="567" w:hanging="283"/>
      </w:pPr>
      <w:r w:rsidRPr="005E1294">
        <w:t xml:space="preserve">za każdy dzień zwłoki w usunięciu ujawnionych wad </w:t>
      </w:r>
      <w:r w:rsidR="00F3078C" w:rsidRPr="005E1294">
        <w:t xml:space="preserve">oprogramowania </w:t>
      </w:r>
      <w:r w:rsidRPr="005E1294">
        <w:t>w okresie gwarancji lub rękojmi, w drodze ich naprawy lub wymiany - w wysokości 0,1 % wynagrodzenia umownego brutto, o którym mowa w §5 ust. 1,</w:t>
      </w:r>
    </w:p>
    <w:p w14:paraId="308DA19B" w14:textId="77777777" w:rsidR="00C717B7" w:rsidRPr="005E1294" w:rsidRDefault="00C717B7" w:rsidP="00C717B7">
      <w:pPr>
        <w:pStyle w:val="Nagwek3"/>
        <w:ind w:left="567" w:hanging="283"/>
      </w:pPr>
      <w:r w:rsidRPr="005E1294">
        <w:t>z tytułu odstąpienia od Umowy przez Zamawiającego lub Wykonawcę, z przyczyn za które odpowiada Wykonawca – w wysokości 15% wynagrodzenia umownego brutto, o którym mowa w § 5 ust. 1 Umowy,</w:t>
      </w:r>
    </w:p>
    <w:p w14:paraId="447D7F64" w14:textId="77777777" w:rsidR="00C717B7" w:rsidRPr="005E1294" w:rsidRDefault="00C717B7" w:rsidP="00C717B7">
      <w:pPr>
        <w:pStyle w:val="Nagwek2"/>
        <w:keepNext w:val="0"/>
        <w:spacing w:before="0" w:after="0" w:line="360" w:lineRule="auto"/>
        <w:ind w:left="284" w:hanging="284"/>
      </w:pPr>
      <w:r w:rsidRPr="005E1294">
        <w:lastRenderedPageBreak/>
        <w:t>Łączny limit kar umownych, jakich Zamawiający może żądać od Wykonawcy ze wszystkich tytułów przewidzianych w ust. 2, wynosi 20% wynagrodzenia umownego brutto określonego w § 5 ust. 1 Umowy.</w:t>
      </w:r>
    </w:p>
    <w:p w14:paraId="1D8CEF21" w14:textId="77777777" w:rsidR="00C717B7" w:rsidRPr="005E1294" w:rsidRDefault="00C717B7" w:rsidP="00C717B7">
      <w:pPr>
        <w:pStyle w:val="Nagwek2"/>
        <w:keepNext w:val="0"/>
        <w:spacing w:before="0" w:after="0" w:line="360" w:lineRule="auto"/>
        <w:ind w:left="284" w:hanging="284"/>
      </w:pPr>
      <w:r w:rsidRPr="005E1294">
        <w:t>Zamawiający zapłaci Wykonawcy karę umowną z tytułu odstąpienia od Umowy, za które wyłączną odpowiedzialność ponosi Zamawiający, w wysokości 15% wynagrodzenia umownego brutto, o którym mowa w §5 ust. 1 Umowy. Kara nie przysługuje, jeżeli odstąpienie od Umowy nastąpi z przyczyn, o których mowa w §9 ust. 3 i 4.</w:t>
      </w:r>
    </w:p>
    <w:p w14:paraId="42BE899F" w14:textId="77777777" w:rsidR="00C717B7" w:rsidRPr="005E1294" w:rsidRDefault="00C717B7" w:rsidP="00C717B7">
      <w:pPr>
        <w:pStyle w:val="Nagwek2"/>
        <w:keepNext w:val="0"/>
        <w:spacing w:before="0" w:after="0" w:line="360" w:lineRule="auto"/>
        <w:ind w:left="284" w:hanging="284"/>
      </w:pPr>
      <w:r w:rsidRPr="005E1294">
        <w:t>Jeżeli kara umowna nie pokrywa poniesionej szkody, Strony mogą żądać odszkodowania uzupełniającego na zasadach ogólnych.</w:t>
      </w:r>
    </w:p>
    <w:p w14:paraId="22B2814A" w14:textId="77777777" w:rsidR="00C717B7" w:rsidRPr="005E1294" w:rsidRDefault="00C717B7" w:rsidP="00C717B7">
      <w:pPr>
        <w:pStyle w:val="Nagwek2"/>
        <w:keepNext w:val="0"/>
        <w:spacing w:before="0" w:after="0" w:line="360" w:lineRule="auto"/>
        <w:ind w:left="284" w:hanging="284"/>
      </w:pPr>
      <w:r w:rsidRPr="005E1294">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14:paraId="3516B645" w14:textId="77777777" w:rsidR="00C717B7" w:rsidRPr="005E1294" w:rsidRDefault="00C717B7" w:rsidP="00C717B7">
      <w:pPr>
        <w:pStyle w:val="Nagwek2"/>
        <w:keepNext w:val="0"/>
        <w:spacing w:before="0" w:after="0" w:line="360" w:lineRule="auto"/>
        <w:ind w:left="284" w:hanging="284"/>
      </w:pPr>
      <w:r w:rsidRPr="005E1294">
        <w:t>Ewentualne należności z tytułu kar umownych lub odszkodowań Wykonawca zapłaci na rachunek bankowy Zamawiającego wskazany w wezwaniu do zapłaty (nocie obciążeniowej), w terminie 14 dni od daty jej wystawienia.</w:t>
      </w:r>
    </w:p>
    <w:p w14:paraId="435B4C5C" w14:textId="77777777" w:rsidR="00C717B7" w:rsidRPr="005E1294" w:rsidRDefault="00C717B7" w:rsidP="00C717B7">
      <w:pPr>
        <w:pStyle w:val="Nagwek5"/>
        <w:spacing w:before="0" w:after="0" w:line="360" w:lineRule="auto"/>
      </w:pPr>
      <w:r w:rsidRPr="005E1294">
        <w:t>§9</w:t>
      </w:r>
    </w:p>
    <w:p w14:paraId="208D305A" w14:textId="77777777" w:rsidR="00C717B7" w:rsidRPr="005E1294" w:rsidRDefault="00C717B7" w:rsidP="00C717B7">
      <w:pPr>
        <w:pStyle w:val="Nagwek5"/>
        <w:spacing w:before="0" w:after="0" w:line="360" w:lineRule="auto"/>
      </w:pPr>
      <w:r w:rsidRPr="005E1294">
        <w:t xml:space="preserve">Odstąpienie od Umowy </w:t>
      </w:r>
    </w:p>
    <w:p w14:paraId="6384B8BF" w14:textId="77777777" w:rsidR="00C717B7" w:rsidRPr="005E1294" w:rsidRDefault="00C717B7" w:rsidP="00C717B7">
      <w:pPr>
        <w:pStyle w:val="Nagwek2"/>
        <w:numPr>
          <w:ilvl w:val="0"/>
          <w:numId w:val="20"/>
        </w:numPr>
        <w:spacing w:before="0" w:after="0" w:line="360" w:lineRule="auto"/>
        <w:ind w:left="284" w:hanging="284"/>
      </w:pPr>
      <w:r w:rsidRPr="005E1294">
        <w:t xml:space="preserve">Poza przypadkami przewidzianymi w innych przepisach prawa oraz postanowieniach niniejszej Umowy Zamawiający ma prawo wedle własnego uznania, zachowując prawa i roszczenia przeciwko Wykonawcy odstąpić od Umowy w całości lub w części, w terminie 14 dni od powzięcia wiadomości o zajściu którejkolwiek z poniższych okoliczności: </w:t>
      </w:r>
    </w:p>
    <w:p w14:paraId="75B05F3C" w14:textId="77777777" w:rsidR="00C717B7" w:rsidRPr="005E1294" w:rsidRDefault="00C717B7" w:rsidP="00C717B7">
      <w:pPr>
        <w:pStyle w:val="Nagwek3"/>
        <w:numPr>
          <w:ilvl w:val="0"/>
          <w:numId w:val="21"/>
        </w:numPr>
        <w:ind w:left="567" w:hanging="283"/>
      </w:pPr>
      <w:r w:rsidRPr="005E1294">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0A427790" w14:textId="77777777" w:rsidR="00C717B7" w:rsidRPr="005E1294" w:rsidRDefault="00C717B7" w:rsidP="00C717B7">
      <w:pPr>
        <w:pStyle w:val="Nagwek3"/>
        <w:ind w:left="567" w:hanging="283"/>
      </w:pPr>
      <w:r w:rsidRPr="005E1294">
        <w:t xml:space="preserve">gdy Wykonawca pozostaje w zwłoce z realizacją Przedmiotu Umowy przekraczającej 30 dni (w takim wypadku, Zamawiający nie jest zobowiązany do wystosowania pisemnego wezwania, o którym mowa w pkt 1), </w:t>
      </w:r>
    </w:p>
    <w:p w14:paraId="32F17F0B" w14:textId="77777777" w:rsidR="00C717B7" w:rsidRPr="005E1294" w:rsidRDefault="00C717B7" w:rsidP="00C717B7">
      <w:pPr>
        <w:pStyle w:val="Nagwek3"/>
        <w:ind w:left="567" w:hanging="283"/>
      </w:pPr>
      <w:r w:rsidRPr="005E1294">
        <w:t>gdy Zamawiający trzykrotnie naliczył kary umowne Wykonawcy,</w:t>
      </w:r>
    </w:p>
    <w:p w14:paraId="75A39785" w14:textId="77777777" w:rsidR="00C717B7" w:rsidRPr="005E1294" w:rsidRDefault="00C717B7" w:rsidP="00C717B7">
      <w:pPr>
        <w:pStyle w:val="Nagwek3"/>
        <w:ind w:left="567" w:hanging="283"/>
      </w:pPr>
      <w:r w:rsidRPr="005E1294">
        <w:t>gdy Wykonawca wyrządził szkodę w mieniu Zamawiającego,</w:t>
      </w:r>
    </w:p>
    <w:p w14:paraId="1FF8B0F2" w14:textId="77777777" w:rsidR="00C717B7" w:rsidRPr="005E1294" w:rsidRDefault="00C717B7" w:rsidP="00C717B7">
      <w:pPr>
        <w:pStyle w:val="Nagwek3"/>
        <w:ind w:left="567" w:hanging="283"/>
      </w:pPr>
      <w:r w:rsidRPr="005E1294">
        <w:t>gdy Wykonawca dokonuje cesji Umowy bądź jej części bez zgody Zamawiającego i niezgodnie z postanowieniami niniejszej Umowy,</w:t>
      </w:r>
    </w:p>
    <w:p w14:paraId="22A8EF7C" w14:textId="7731879E" w:rsidR="00C717B7" w:rsidRPr="005E1294" w:rsidRDefault="00C717B7" w:rsidP="00C717B7">
      <w:pPr>
        <w:pStyle w:val="Nagwek3"/>
        <w:ind w:left="567" w:hanging="283"/>
      </w:pPr>
      <w:r w:rsidRPr="005E1294">
        <w:t>w razie wystąpienia istotnej zmiany okoliczności powodujących brak możliwości wykonania Umowy, czego nie można było przewidzieć w chwili jej zawarcia</w:t>
      </w:r>
      <w:r w:rsidR="00F3078C" w:rsidRPr="005E1294">
        <w:t>.</w:t>
      </w:r>
    </w:p>
    <w:p w14:paraId="45F82B08" w14:textId="77777777" w:rsidR="00C717B7" w:rsidRPr="005E1294" w:rsidRDefault="00C717B7" w:rsidP="00C717B7">
      <w:pPr>
        <w:pStyle w:val="Nagwek2"/>
        <w:spacing w:before="0" w:after="0" w:line="360" w:lineRule="auto"/>
        <w:ind w:left="284" w:hanging="284"/>
      </w:pPr>
      <w:r w:rsidRPr="005E1294">
        <w:t xml:space="preserve">Wykonawca jest uprawniony do odstąpienia od Umowy w terminie 14 dni od dnia pozyskania wiedzy o powstaniu okoliczności uzasadniającej odstąpienie, w przypadku, gdy Zamawiający pozostaje w zwłoce </w:t>
      </w:r>
      <w:r w:rsidRPr="005E1294">
        <w:lastRenderedPageBreak/>
        <w:t>z zapłatą bezspornej należności wynikającej z prawidłowo wystawionej przez Wykonawcę faktury dłużej niż 30 dni.</w:t>
      </w:r>
    </w:p>
    <w:p w14:paraId="5C97BA94" w14:textId="77777777" w:rsidR="00C717B7" w:rsidRPr="005E1294" w:rsidRDefault="00C717B7" w:rsidP="00C717B7">
      <w:pPr>
        <w:pStyle w:val="Nagwek2"/>
        <w:spacing w:before="0" w:after="0" w:line="360" w:lineRule="auto"/>
        <w:ind w:left="284" w:hanging="284"/>
      </w:pPr>
      <w:r w:rsidRPr="005E1294">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DDB674" w14:textId="77777777" w:rsidR="00C717B7" w:rsidRPr="005E1294" w:rsidRDefault="00C717B7" w:rsidP="00C717B7">
      <w:pPr>
        <w:pStyle w:val="Nagwek2"/>
        <w:spacing w:before="0" w:after="0" w:line="360" w:lineRule="auto"/>
        <w:ind w:left="284" w:hanging="284"/>
      </w:pPr>
      <w:r w:rsidRPr="005E1294">
        <w:t>Zamawiający może odstąpić od Umowy, jeżeli zachodzi co najmniej jedna z następujących okoliczności:</w:t>
      </w:r>
    </w:p>
    <w:p w14:paraId="2BAD4F31" w14:textId="77777777" w:rsidR="00C717B7" w:rsidRPr="005E1294" w:rsidRDefault="00C717B7" w:rsidP="00C717B7">
      <w:pPr>
        <w:pStyle w:val="Nagwek3"/>
        <w:numPr>
          <w:ilvl w:val="0"/>
          <w:numId w:val="22"/>
        </w:numPr>
        <w:ind w:left="567" w:hanging="283"/>
      </w:pPr>
      <w:r w:rsidRPr="005E1294">
        <w:t xml:space="preserve">zmiana Umowy została dokonana z naruszeniem art. 454 i 455 ustawy </w:t>
      </w:r>
      <w:proofErr w:type="spellStart"/>
      <w:r w:rsidRPr="005E1294">
        <w:t>Pzp</w:t>
      </w:r>
      <w:proofErr w:type="spellEnd"/>
      <w:r w:rsidRPr="005E1294">
        <w:t>;</w:t>
      </w:r>
    </w:p>
    <w:p w14:paraId="32C3D67B" w14:textId="77777777" w:rsidR="00C717B7" w:rsidRPr="005E1294" w:rsidRDefault="00C717B7" w:rsidP="00C717B7">
      <w:pPr>
        <w:pStyle w:val="Nagwek3"/>
        <w:ind w:left="567" w:hanging="283"/>
      </w:pPr>
      <w:r w:rsidRPr="005E1294">
        <w:t xml:space="preserve">Wykonawca w chwili zawarcia Umowy podlegał wykluczeniu z postępowania na podstawie art. 108 ustawy </w:t>
      </w:r>
      <w:proofErr w:type="spellStart"/>
      <w:r w:rsidRPr="005E1294">
        <w:t>Pzp</w:t>
      </w:r>
      <w:proofErr w:type="spellEnd"/>
      <w:r w:rsidRPr="005E1294">
        <w:t>;</w:t>
      </w:r>
    </w:p>
    <w:p w14:paraId="1E07F1B2" w14:textId="77777777" w:rsidR="00C717B7" w:rsidRPr="005E1294" w:rsidRDefault="00C717B7" w:rsidP="00C717B7">
      <w:pPr>
        <w:pStyle w:val="Nagwek3"/>
        <w:ind w:left="567" w:hanging="283"/>
      </w:pPr>
      <w:r w:rsidRPr="005E1294">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FF84E" w14:textId="77777777" w:rsidR="00C717B7" w:rsidRPr="005E1294" w:rsidRDefault="00C717B7" w:rsidP="00C717B7">
      <w:pPr>
        <w:pStyle w:val="Nagwek2"/>
        <w:keepNext w:val="0"/>
        <w:spacing w:before="0" w:after="0" w:line="360" w:lineRule="auto"/>
        <w:ind w:left="284" w:hanging="284"/>
      </w:pPr>
      <w:r w:rsidRPr="005E1294">
        <w:t>Oświadczenie o odstąpieniu od Umowy wymaga dla swej ważności formy pisemnej.</w:t>
      </w:r>
    </w:p>
    <w:p w14:paraId="12759C7C" w14:textId="77777777" w:rsidR="00C717B7" w:rsidRPr="005E1294" w:rsidRDefault="00C717B7" w:rsidP="00C717B7">
      <w:pPr>
        <w:pStyle w:val="Nagwek5"/>
        <w:keepNext w:val="0"/>
        <w:spacing w:after="0" w:line="360" w:lineRule="auto"/>
      </w:pPr>
      <w:r w:rsidRPr="005E1294">
        <w:t>§ 10</w:t>
      </w:r>
    </w:p>
    <w:p w14:paraId="4500F3D9" w14:textId="77777777" w:rsidR="00C717B7" w:rsidRPr="005E1294" w:rsidRDefault="00C717B7" w:rsidP="00C717B7">
      <w:pPr>
        <w:pStyle w:val="Nagwek5"/>
        <w:keepNext w:val="0"/>
        <w:spacing w:before="0" w:after="0" w:line="360" w:lineRule="auto"/>
      </w:pPr>
      <w:r w:rsidRPr="005E1294">
        <w:t>Zmiany Umowy</w:t>
      </w:r>
    </w:p>
    <w:p w14:paraId="5097AB84" w14:textId="77777777" w:rsidR="00C717B7" w:rsidRPr="005E1294" w:rsidRDefault="00C717B7" w:rsidP="00C717B7">
      <w:pPr>
        <w:pStyle w:val="Nagwek2"/>
        <w:keepNext w:val="0"/>
        <w:numPr>
          <w:ilvl w:val="0"/>
          <w:numId w:val="23"/>
        </w:numPr>
        <w:spacing w:before="0" w:after="0" w:line="360" w:lineRule="auto"/>
        <w:ind w:left="284" w:hanging="284"/>
        <w:rPr>
          <w:b/>
        </w:rPr>
      </w:pPr>
      <w:r w:rsidRPr="005E1294">
        <w:t>Zmiany postanowień niniejszej Umowy mogą nastąpić wyłącznie w okolicznościach, o których mowa w art. 455 ust. 1 i 2 ustawy Pzp i pod rygorem nieważności wymagają formy pisemnego aneksu skutecznego po podpisaniu przez obie Strony.</w:t>
      </w:r>
    </w:p>
    <w:p w14:paraId="659BBF11" w14:textId="77777777" w:rsidR="00C717B7" w:rsidRPr="005E1294" w:rsidRDefault="00C717B7" w:rsidP="00C717B7">
      <w:pPr>
        <w:pStyle w:val="Nagwek2"/>
        <w:keepNext w:val="0"/>
        <w:spacing w:before="0" w:after="0" w:line="360" w:lineRule="auto"/>
        <w:ind w:left="284" w:hanging="284"/>
      </w:pPr>
      <w:r w:rsidRPr="005E1294">
        <w:t>Zamawiający, działając zgodnie z dyspozycją przepisu art. 455 ust. 1 pkt 1 ustawy Pzp może wyrazić zgodę na dokonanie zmian postanowień zawartej Umowy w stosunku do treści oferty, na podstawie której dokonano wyboru Wykonawcy:</w:t>
      </w:r>
    </w:p>
    <w:p w14:paraId="22FDE065" w14:textId="77777777" w:rsidR="00C717B7" w:rsidRPr="005E1294" w:rsidRDefault="00C717B7" w:rsidP="00C717B7">
      <w:pPr>
        <w:pStyle w:val="Nagwek3"/>
        <w:numPr>
          <w:ilvl w:val="0"/>
          <w:numId w:val="24"/>
        </w:numPr>
        <w:ind w:left="568" w:hanging="284"/>
      </w:pPr>
      <w:r w:rsidRPr="005E1294">
        <w:t>w przypadku konieczności przesunięcia terminu realizacji Umowy lub innych terminów umownych, jeżeli ich przesunięcie jest wynikiem okoliczności, za które odpowiedzialny jest Zamawiający, w szczególności jeżeli stanowi ono następstwo:</w:t>
      </w:r>
    </w:p>
    <w:p w14:paraId="009647C8" w14:textId="188650E6" w:rsidR="00C717B7" w:rsidRPr="005E1294" w:rsidRDefault="00C717B7" w:rsidP="00C717B7">
      <w:pPr>
        <w:pStyle w:val="Nagwek4"/>
        <w:spacing w:before="0" w:after="0"/>
        <w:ind w:left="851" w:hanging="284"/>
      </w:pPr>
      <w:r w:rsidRPr="005E1294">
        <w:t xml:space="preserve">braku możliwości </w:t>
      </w:r>
      <w:r w:rsidR="00F3078C" w:rsidRPr="005E1294">
        <w:rPr>
          <w:lang w:val="pl-PL"/>
        </w:rPr>
        <w:t>uruchomienia programu czy licencji</w:t>
      </w:r>
      <w:r w:rsidRPr="005E1294">
        <w:t xml:space="preserve"> z uwagi na przeszkody techniczne </w:t>
      </w:r>
      <w:r w:rsidR="00F3078C" w:rsidRPr="005E1294">
        <w:rPr>
          <w:lang w:val="pl-PL"/>
        </w:rPr>
        <w:t xml:space="preserve">znajdujące się w </w:t>
      </w:r>
      <w:r w:rsidRPr="005E1294">
        <w:t>organizacji Zamawiającego,</w:t>
      </w:r>
    </w:p>
    <w:p w14:paraId="204C62E7" w14:textId="77777777" w:rsidR="00C717B7" w:rsidRPr="005E1294" w:rsidRDefault="00C717B7" w:rsidP="00C717B7">
      <w:pPr>
        <w:pStyle w:val="Nagwek4"/>
        <w:spacing w:before="0" w:after="0"/>
        <w:ind w:left="851" w:hanging="284"/>
      </w:pPr>
      <w:r w:rsidRPr="005E1294">
        <w:t>konieczności dokonania zmiany w obszarze finansowania zamówienia,</w:t>
      </w:r>
      <w:r w:rsidRPr="005E1294">
        <w:rPr>
          <w:lang w:val="pl-PL"/>
        </w:rPr>
        <w:t xml:space="preserve"> </w:t>
      </w:r>
      <w:r w:rsidRPr="005E1294">
        <w:t xml:space="preserve"> </w:t>
      </w:r>
    </w:p>
    <w:p w14:paraId="2D7B07F2" w14:textId="77777777" w:rsidR="00C717B7" w:rsidRPr="005E1294" w:rsidRDefault="00C717B7" w:rsidP="00C717B7">
      <w:pPr>
        <w:ind w:left="567" w:firstLine="0"/>
        <w:rPr>
          <w:szCs w:val="20"/>
        </w:rPr>
      </w:pPr>
      <w:r w:rsidRPr="005E1294">
        <w:rPr>
          <w:szCs w:val="20"/>
        </w:rPr>
        <w:t>w zakresie, w jakim ww. okoliczności mają lub będą mogły mieć wpływ na dotrzymanie terminów umownych;</w:t>
      </w:r>
    </w:p>
    <w:p w14:paraId="63EC8D97" w14:textId="77777777" w:rsidR="00C717B7" w:rsidRPr="005E1294" w:rsidRDefault="00C717B7" w:rsidP="00C717B7">
      <w:pPr>
        <w:pStyle w:val="Nagwek3"/>
        <w:ind w:left="567" w:hanging="283"/>
      </w:pPr>
      <w:r w:rsidRPr="005E1294">
        <w:t xml:space="preserve">w sytuacji przesunięcia terminu realizacji Umowy lub innych terminów umownych, jeżeli ich modyfikacja jest wynikiem udzielenia zamówień dodatkowych, </w:t>
      </w:r>
    </w:p>
    <w:p w14:paraId="0500C4AB" w14:textId="77777777" w:rsidR="00C717B7" w:rsidRPr="005E1294" w:rsidRDefault="00C717B7" w:rsidP="00C717B7">
      <w:pPr>
        <w:pStyle w:val="Nagwek3"/>
        <w:ind w:left="567" w:hanging="283"/>
      </w:pPr>
      <w:r w:rsidRPr="005E1294">
        <w:t>w przypadku przesunięcia terminu realizacji Umowy lub innych terminów umownych, która jest wynikiem wystąpienia siły wyższej, o której mowa w §11,</w:t>
      </w:r>
    </w:p>
    <w:p w14:paraId="65254DEE" w14:textId="77777777" w:rsidR="00C717B7" w:rsidRPr="005E1294" w:rsidRDefault="00C717B7" w:rsidP="00C717B7">
      <w:pPr>
        <w:pStyle w:val="Nagwek3"/>
        <w:ind w:left="567" w:hanging="283"/>
      </w:pPr>
      <w:r w:rsidRPr="005E1294">
        <w:lastRenderedPageBreak/>
        <w:t>konieczności przesunięcia terminów umownych, jeśli owa konieczność powstała na skutek okoliczności, których przy dołożeniu należytej staranności nie można było przewidzieć w chwili zawarcia Umowy,</w:t>
      </w:r>
    </w:p>
    <w:p w14:paraId="632B8F0E" w14:textId="77777777" w:rsidR="00C717B7" w:rsidRPr="005E1294" w:rsidRDefault="00C717B7" w:rsidP="00C717B7">
      <w:pPr>
        <w:pStyle w:val="Nagwek3"/>
        <w:ind w:left="567" w:hanging="283"/>
      </w:pPr>
      <w:r w:rsidRPr="005E1294">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p>
    <w:p w14:paraId="191C05FF" w14:textId="77777777" w:rsidR="00C717B7" w:rsidRPr="005E1294" w:rsidRDefault="00C717B7" w:rsidP="00C717B7">
      <w:pPr>
        <w:pStyle w:val="Nagwek3"/>
        <w:ind w:left="567" w:hanging="283"/>
      </w:pPr>
      <w:r w:rsidRPr="005E1294">
        <w:t>zmiany powszechnie obowiązujących przepisów prawa w zakresie mającym wpływ na realizację Umowy;</w:t>
      </w:r>
    </w:p>
    <w:p w14:paraId="631ECF6B" w14:textId="77777777" w:rsidR="00C717B7" w:rsidRPr="005E1294" w:rsidRDefault="00C717B7" w:rsidP="00C717B7">
      <w:pPr>
        <w:pStyle w:val="Nagwek3"/>
        <w:ind w:left="567" w:hanging="283"/>
      </w:pPr>
      <w:r w:rsidRPr="005E1294">
        <w:t>przedłużenia okresu gwarancji, w sytuacji jej przedłużenia przez producenta lub Wykonawcę,</w:t>
      </w:r>
    </w:p>
    <w:p w14:paraId="30081629" w14:textId="77777777" w:rsidR="00C717B7" w:rsidRPr="005E1294" w:rsidRDefault="00C717B7" w:rsidP="00C717B7">
      <w:pPr>
        <w:pStyle w:val="Nagwek3"/>
        <w:ind w:left="567" w:hanging="283"/>
      </w:pPr>
      <w:r w:rsidRPr="005E1294">
        <w:t>zmiany cen w sytuacji, kiedy zmiana ta będzie korzystna dla Zamawiającego tzn. na cenę niższą (upusty, rabaty przy zachowaniu dotychczasowego zakresu świadczenia) - na pisemny wniosek jednej ze Stron.</w:t>
      </w:r>
    </w:p>
    <w:p w14:paraId="4146F803" w14:textId="77777777" w:rsidR="00C717B7" w:rsidRPr="005E1294" w:rsidRDefault="00C717B7" w:rsidP="00C717B7">
      <w:pPr>
        <w:pStyle w:val="Nagwek2"/>
        <w:spacing w:before="0" w:after="0" w:line="360" w:lineRule="auto"/>
        <w:ind w:left="284" w:hanging="284"/>
      </w:pPr>
      <w:r w:rsidRPr="005E1294">
        <w:t>W razie wątpliwości, przyjmuje się, że nie wymagają aneksowania Umowy następujące zmiany:</w:t>
      </w:r>
    </w:p>
    <w:p w14:paraId="5AA5721D" w14:textId="77777777" w:rsidR="00C717B7" w:rsidRPr="005E1294" w:rsidRDefault="00C717B7" w:rsidP="00C717B7">
      <w:pPr>
        <w:pStyle w:val="Nagwek3"/>
        <w:numPr>
          <w:ilvl w:val="0"/>
          <w:numId w:val="25"/>
        </w:numPr>
        <w:ind w:left="567" w:hanging="283"/>
      </w:pPr>
      <w:r w:rsidRPr="005E1294">
        <w:t xml:space="preserve">zmiany danych do kontaktu, zmiany danych teleadresowych, zmiany danych związanych z obsługą </w:t>
      </w:r>
      <w:proofErr w:type="spellStart"/>
      <w:r w:rsidRPr="005E1294">
        <w:t>administracyjno</w:t>
      </w:r>
      <w:proofErr w:type="spellEnd"/>
      <w:r w:rsidRPr="005E1294">
        <w:t xml:space="preserve"> – organizacyjną Umowy,</w:t>
      </w:r>
    </w:p>
    <w:p w14:paraId="1817B960" w14:textId="77777777" w:rsidR="00C717B7" w:rsidRPr="005E1294" w:rsidRDefault="00C717B7" w:rsidP="00C717B7">
      <w:pPr>
        <w:pStyle w:val="Nagwek3"/>
        <w:ind w:left="567" w:hanging="283"/>
      </w:pPr>
      <w:r w:rsidRPr="005E1294">
        <w:t>zmiany danych rejestrowych,</w:t>
      </w:r>
    </w:p>
    <w:p w14:paraId="612F4E7F" w14:textId="77777777" w:rsidR="00C717B7" w:rsidRPr="005E1294" w:rsidRDefault="00C717B7" w:rsidP="00C717B7">
      <w:pPr>
        <w:pStyle w:val="Nagwek3"/>
        <w:ind w:left="567" w:hanging="283"/>
      </w:pPr>
      <w:r w:rsidRPr="005E1294">
        <w:t>zmiany będące następstwem sukcesji uniwersalnej po jednej ze stron Umowy,</w:t>
      </w:r>
    </w:p>
    <w:p w14:paraId="6EE347EF" w14:textId="77777777" w:rsidR="00C717B7" w:rsidRPr="005E1294" w:rsidRDefault="00C717B7" w:rsidP="00C717B7">
      <w:pPr>
        <w:pStyle w:val="Nagwek3"/>
        <w:ind w:left="567" w:hanging="283"/>
      </w:pPr>
      <w:r w:rsidRPr="005E1294">
        <w:t>zmiany podwykonawców, na zasoby których Wykonawca nie powoływał się w celu spełniania warunków udziału w postępowaniu.</w:t>
      </w:r>
    </w:p>
    <w:p w14:paraId="204B87F3" w14:textId="77777777" w:rsidR="00C717B7" w:rsidRPr="005E1294" w:rsidRDefault="00C717B7" w:rsidP="00C717B7">
      <w:pPr>
        <w:pStyle w:val="Nagwek2"/>
        <w:keepNext w:val="0"/>
        <w:spacing w:before="0" w:after="0" w:line="360" w:lineRule="auto"/>
        <w:ind w:left="284" w:hanging="284"/>
      </w:pPr>
      <w:r w:rsidRPr="005E1294">
        <w:t xml:space="preserve">W przypadkach, o których mowa w ust. 3, Strona inicjująca zmiany, przedstawia ich treść drugiej Stronie w formie pisemnej notyfikacji. </w:t>
      </w:r>
    </w:p>
    <w:p w14:paraId="0CAB2CF4" w14:textId="77777777" w:rsidR="00C717B7" w:rsidRPr="005E1294" w:rsidRDefault="00C717B7" w:rsidP="00C717B7">
      <w:pPr>
        <w:pStyle w:val="Nagwek5"/>
        <w:keepNext w:val="0"/>
        <w:spacing w:after="0" w:line="360" w:lineRule="auto"/>
      </w:pPr>
      <w:r w:rsidRPr="005E1294">
        <w:t>§ 11</w:t>
      </w:r>
    </w:p>
    <w:p w14:paraId="1DE83E8C" w14:textId="77777777" w:rsidR="00C717B7" w:rsidRPr="005E1294" w:rsidRDefault="00C717B7" w:rsidP="00C717B7">
      <w:pPr>
        <w:pStyle w:val="Nagwek5"/>
        <w:keepNext w:val="0"/>
        <w:spacing w:before="0" w:after="0" w:line="360" w:lineRule="auto"/>
      </w:pPr>
      <w:r w:rsidRPr="005E1294">
        <w:t>Siła wyższa</w:t>
      </w:r>
    </w:p>
    <w:p w14:paraId="71B43349" w14:textId="77777777" w:rsidR="00C717B7" w:rsidRPr="005E1294" w:rsidRDefault="00C717B7" w:rsidP="00C717B7">
      <w:pPr>
        <w:pStyle w:val="Nagwek2"/>
        <w:keepNext w:val="0"/>
        <w:numPr>
          <w:ilvl w:val="0"/>
          <w:numId w:val="26"/>
        </w:numPr>
        <w:spacing w:before="0" w:after="0" w:line="360" w:lineRule="auto"/>
        <w:ind w:left="284" w:hanging="284"/>
      </w:pPr>
      <w:r w:rsidRPr="005E1294">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9205ABA" w14:textId="77777777" w:rsidR="00C717B7" w:rsidRPr="005E1294" w:rsidRDefault="00C717B7" w:rsidP="00C717B7">
      <w:pPr>
        <w:pStyle w:val="Nagwek2"/>
        <w:keepNext w:val="0"/>
        <w:spacing w:before="0" w:after="0" w:line="360" w:lineRule="auto"/>
        <w:ind w:left="284" w:hanging="284"/>
      </w:pPr>
      <w:r w:rsidRPr="005E1294">
        <w:t>Strona Umowy, u której wyniknęły utrudnienia w wykonaniu Umowy wskutek działania siły wyższej, jest obowiązana do poinformowania drugiej Strony o jej wystąpieniu niezwłocznie, nie później jednak niż w terminie 7 dni od jej ustania.</w:t>
      </w:r>
    </w:p>
    <w:p w14:paraId="594557ED" w14:textId="77777777" w:rsidR="00C717B7" w:rsidRPr="005E1294" w:rsidRDefault="00C717B7" w:rsidP="00C717B7">
      <w:pPr>
        <w:pStyle w:val="Nagwek2"/>
        <w:keepNext w:val="0"/>
        <w:spacing w:before="0" w:after="0" w:line="360" w:lineRule="auto"/>
        <w:ind w:left="284" w:hanging="284"/>
      </w:pPr>
      <w:r w:rsidRPr="005E1294">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44B0E71" w14:textId="77777777" w:rsidR="00C717B7" w:rsidRPr="005E1294" w:rsidRDefault="00C717B7" w:rsidP="00C717B7">
      <w:pPr>
        <w:pStyle w:val="Nagwek2"/>
        <w:keepNext w:val="0"/>
        <w:spacing w:after="0" w:line="360" w:lineRule="auto"/>
        <w:ind w:left="284" w:hanging="284"/>
      </w:pPr>
      <w:r w:rsidRPr="005E1294">
        <w:lastRenderedPageBreak/>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5E75DBBE" w14:textId="77777777" w:rsidR="00C717B7" w:rsidRPr="005E1294" w:rsidRDefault="00C717B7" w:rsidP="00C717B7">
      <w:pPr>
        <w:pStyle w:val="Nagwek5"/>
        <w:spacing w:after="0" w:line="360" w:lineRule="auto"/>
      </w:pPr>
      <w:r w:rsidRPr="005E1294">
        <w:t>§ 12</w:t>
      </w:r>
    </w:p>
    <w:p w14:paraId="6A7BE7EE" w14:textId="77777777" w:rsidR="00C717B7" w:rsidRPr="005E1294" w:rsidRDefault="00C717B7" w:rsidP="00C717B7">
      <w:pPr>
        <w:pStyle w:val="Nagwek5"/>
        <w:spacing w:before="0" w:after="0" w:line="360" w:lineRule="auto"/>
      </w:pPr>
      <w:r w:rsidRPr="005E1294">
        <w:t>Ochrona danych osobowych</w:t>
      </w:r>
    </w:p>
    <w:p w14:paraId="2E7D827C" w14:textId="77777777" w:rsidR="00C717B7" w:rsidRPr="005E1294" w:rsidRDefault="00C717B7" w:rsidP="00C717B7">
      <w:pPr>
        <w:pStyle w:val="Nagwek2"/>
        <w:numPr>
          <w:ilvl w:val="0"/>
          <w:numId w:val="27"/>
        </w:numPr>
        <w:spacing w:before="0" w:after="0" w:line="360" w:lineRule="auto"/>
        <w:ind w:left="284" w:hanging="284"/>
      </w:pPr>
      <w:r w:rsidRPr="005E1294">
        <w:t xml:space="preserve">Strony udostępniają sobie wzajemnie dane osobowe (dane służbowe) Stron lub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20038D8A" w14:textId="77777777" w:rsidR="00C717B7" w:rsidRPr="005E1294" w:rsidRDefault="00C717B7" w:rsidP="00C717B7">
      <w:pPr>
        <w:pStyle w:val="Nagwek2"/>
        <w:spacing w:before="0" w:after="0" w:line="360" w:lineRule="auto"/>
        <w:ind w:left="284" w:hanging="284"/>
      </w:pPr>
      <w:r w:rsidRPr="005E1294">
        <w:t>Strony oświadczają, że przekazały osobom, o których mowa w ust. 1 informacje określone w art. 14 RODO, w związku z czym, na podstawie art. 14 ust. 5 lit. a RODO zwalniają się wzajemnie z obowiązków informacyjnych względem tych osób.</w:t>
      </w:r>
    </w:p>
    <w:p w14:paraId="4359AD57" w14:textId="77777777" w:rsidR="00C717B7" w:rsidRPr="005E1294" w:rsidRDefault="00C717B7" w:rsidP="00C717B7">
      <w:pPr>
        <w:pStyle w:val="Nagwek5"/>
        <w:spacing w:after="0" w:line="360" w:lineRule="auto"/>
      </w:pPr>
      <w:r w:rsidRPr="005E1294">
        <w:t>§ 13</w:t>
      </w:r>
    </w:p>
    <w:p w14:paraId="625BC403" w14:textId="77777777" w:rsidR="00C717B7" w:rsidRPr="005E1294" w:rsidRDefault="00C717B7" w:rsidP="00C717B7">
      <w:pPr>
        <w:pStyle w:val="Nagwek5"/>
        <w:keepLines/>
        <w:spacing w:before="0" w:after="0" w:line="360" w:lineRule="auto"/>
      </w:pPr>
      <w:r w:rsidRPr="005E1294">
        <w:t>Klauzula poufności</w:t>
      </w:r>
    </w:p>
    <w:p w14:paraId="757B8605" w14:textId="77777777" w:rsidR="00C717B7" w:rsidRPr="005E1294" w:rsidRDefault="00C717B7" w:rsidP="00C717B7">
      <w:pPr>
        <w:pStyle w:val="Nagwek2"/>
        <w:numPr>
          <w:ilvl w:val="0"/>
          <w:numId w:val="28"/>
        </w:numPr>
        <w:spacing w:before="0" w:after="0" w:line="360" w:lineRule="auto"/>
        <w:ind w:left="284" w:hanging="284"/>
      </w:pPr>
      <w:r w:rsidRPr="005E1294">
        <w:t>Umowa jest jawna i podlega udostępnieniu na zasadach określonych w przepisach ustawy z dnia 6 września 2001 r. o dostępie do informacji publicznej.</w:t>
      </w:r>
    </w:p>
    <w:p w14:paraId="1ED17357" w14:textId="77777777" w:rsidR="00C717B7" w:rsidRPr="005E1294" w:rsidRDefault="00C717B7" w:rsidP="00C717B7">
      <w:pPr>
        <w:pStyle w:val="Nagwek2"/>
        <w:spacing w:before="0" w:after="0" w:line="360" w:lineRule="auto"/>
        <w:ind w:left="284" w:hanging="284"/>
      </w:pPr>
      <w:r w:rsidRPr="005E1294">
        <w:t>Wykonawca zobowiązuje się do:</w:t>
      </w:r>
    </w:p>
    <w:p w14:paraId="64429E74" w14:textId="77777777" w:rsidR="00C717B7" w:rsidRPr="005E1294" w:rsidRDefault="00C717B7" w:rsidP="00C717B7">
      <w:pPr>
        <w:pStyle w:val="Nagwek3"/>
        <w:keepNext/>
        <w:numPr>
          <w:ilvl w:val="0"/>
          <w:numId w:val="29"/>
        </w:numPr>
        <w:tabs>
          <w:tab w:val="left" w:pos="567"/>
        </w:tabs>
        <w:ind w:left="567" w:hanging="283"/>
      </w:pPr>
      <w:r w:rsidRPr="005E1294">
        <w:t>nie ujawniania jakiejkolwiek osobie trzeciej, w jakiejkolwiek formie czy postaci, informacji dotyczących Zamawiającego uzyskanych w toku realizacji Umowy lub przy okazji tej realizacji;</w:t>
      </w:r>
    </w:p>
    <w:p w14:paraId="6AC5BDC7" w14:textId="77777777" w:rsidR="00C717B7" w:rsidRPr="005E1294" w:rsidRDefault="00C717B7" w:rsidP="00C717B7">
      <w:pPr>
        <w:pStyle w:val="Nagwek3"/>
        <w:keepNext/>
        <w:tabs>
          <w:tab w:val="left" w:pos="567"/>
        </w:tabs>
        <w:ind w:left="567" w:hanging="283"/>
      </w:pPr>
      <w:r w:rsidRPr="005E1294">
        <w:t>udostępnienia swoim pracownikom oraz podwykonawcom informacji dotyczących Zamawiającego tylko w zakresie niezbędnej wiedzy, dla potrzeb wykonania niniejszej Umowy;</w:t>
      </w:r>
    </w:p>
    <w:p w14:paraId="3F0E5BE0" w14:textId="77777777" w:rsidR="00C717B7" w:rsidRPr="005E1294" w:rsidRDefault="00C717B7" w:rsidP="00C717B7">
      <w:pPr>
        <w:pStyle w:val="Nagwek3"/>
        <w:ind w:left="567" w:hanging="283"/>
      </w:pPr>
      <w:r w:rsidRPr="005E1294">
        <w:t>do podjęcia niezbędnych działań mających na celu zachowanie w poufności przez pracowników lub podwykonawców informacji związanych z realizacją niniejszej Umowy a także informacji dotyczących Zamawiającego, w posiadanie których weszli przy okazji realizacji niniejszej Umowy.</w:t>
      </w:r>
    </w:p>
    <w:p w14:paraId="24E77F76" w14:textId="77777777" w:rsidR="00C717B7" w:rsidRPr="005E1294" w:rsidRDefault="00C717B7" w:rsidP="00C717B7">
      <w:pPr>
        <w:pStyle w:val="Nagwek2"/>
        <w:keepNext w:val="0"/>
        <w:spacing w:before="0" w:after="0" w:line="360" w:lineRule="auto"/>
        <w:ind w:left="284" w:hanging="284"/>
      </w:pPr>
      <w:r w:rsidRPr="005E1294">
        <w:t xml:space="preserve">Obowiązek zachowania poufności nie dotyczy informacji ujawnionych publicznie, czy powszechnie znanych i trwa także po wykonaniu Umowy. </w:t>
      </w:r>
    </w:p>
    <w:p w14:paraId="60119899" w14:textId="77777777" w:rsidR="00C717B7" w:rsidRPr="005E1294" w:rsidRDefault="00C717B7" w:rsidP="00C717B7">
      <w:pPr>
        <w:pStyle w:val="Nagwek5"/>
        <w:spacing w:before="0" w:after="0" w:line="360" w:lineRule="auto"/>
      </w:pPr>
      <w:r w:rsidRPr="005E1294">
        <w:t>§ 14</w:t>
      </w:r>
    </w:p>
    <w:p w14:paraId="1E181168" w14:textId="77777777" w:rsidR="00C717B7" w:rsidRPr="005E1294" w:rsidRDefault="00C717B7" w:rsidP="00C717B7">
      <w:pPr>
        <w:pStyle w:val="Nagwek5"/>
        <w:spacing w:before="0" w:after="0" w:line="360" w:lineRule="auto"/>
      </w:pPr>
      <w:r w:rsidRPr="005E1294">
        <w:t>Cesja wierzytelności</w:t>
      </w:r>
    </w:p>
    <w:p w14:paraId="1C6084DF" w14:textId="77777777" w:rsidR="00C717B7" w:rsidRPr="005E1294" w:rsidRDefault="00C717B7" w:rsidP="00C717B7">
      <w:pPr>
        <w:pStyle w:val="Nagwek2"/>
        <w:numPr>
          <w:ilvl w:val="0"/>
          <w:numId w:val="30"/>
        </w:numPr>
        <w:spacing w:before="0" w:after="0" w:line="360" w:lineRule="auto"/>
        <w:ind w:left="284" w:hanging="284"/>
      </w:pPr>
      <w:r w:rsidRPr="005E1294">
        <w:t xml:space="preserve">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w:t>
      </w:r>
      <w:r w:rsidRPr="005E1294">
        <w:lastRenderedPageBreak/>
        <w:t>jakiejkolwiek wierzytelności wynikającej z Umowy lub jakiejkolwiek jej części, korzyści z niej lub udziału w niej, na osoby trzecie.</w:t>
      </w:r>
    </w:p>
    <w:p w14:paraId="3DD61A6E" w14:textId="77777777" w:rsidR="00C717B7" w:rsidRPr="005E1294" w:rsidRDefault="00C717B7" w:rsidP="00C717B7">
      <w:pPr>
        <w:pStyle w:val="Nagwek2"/>
        <w:keepNext w:val="0"/>
        <w:spacing w:after="0" w:line="360" w:lineRule="auto"/>
        <w:ind w:left="284" w:hanging="284"/>
      </w:pPr>
      <w:r w:rsidRPr="005E1294">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14:paraId="59C0C95F" w14:textId="77777777" w:rsidR="00C717B7" w:rsidRPr="005E1294" w:rsidRDefault="00C717B7" w:rsidP="00C717B7">
      <w:pPr>
        <w:pStyle w:val="Nagwek5"/>
        <w:spacing w:after="0" w:line="360" w:lineRule="auto"/>
      </w:pPr>
      <w:r w:rsidRPr="005E1294">
        <w:t>§ 15</w:t>
      </w:r>
    </w:p>
    <w:p w14:paraId="53FA326E" w14:textId="77777777" w:rsidR="00C717B7" w:rsidRPr="005E1294" w:rsidRDefault="00C717B7" w:rsidP="00C717B7">
      <w:pPr>
        <w:pStyle w:val="Nagwek5"/>
        <w:spacing w:before="0" w:after="0" w:line="360" w:lineRule="auto"/>
      </w:pPr>
      <w:r w:rsidRPr="005E1294">
        <w:t>Dane do kontaktu</w:t>
      </w:r>
    </w:p>
    <w:p w14:paraId="406D7589" w14:textId="37F2433D" w:rsidR="00C717B7" w:rsidRPr="005E1294" w:rsidRDefault="00C717B7" w:rsidP="00C717B7">
      <w:pPr>
        <w:pStyle w:val="Nagwek2"/>
        <w:numPr>
          <w:ilvl w:val="0"/>
          <w:numId w:val="32"/>
        </w:numPr>
        <w:tabs>
          <w:tab w:val="num" w:pos="360"/>
        </w:tabs>
        <w:spacing w:before="0" w:after="0" w:line="360" w:lineRule="auto"/>
        <w:ind w:left="284" w:hanging="284"/>
      </w:pPr>
      <w:bookmarkStart w:id="1" w:name="OLE_LINK2"/>
      <w:r w:rsidRPr="005E1294">
        <w:t>Zamawiający upoważnia do kontaktów z Wykonawcą w sprawach formalnych  p. ………………………….………………..                        - tel.: ………………………………….., e-mail: ………………………………………………,   a do odbioru przedmiotu umowy p. ……………………………..………… - tel.: ………………………………………….……..… e-mail: …………………………….……………</w:t>
      </w:r>
    </w:p>
    <w:p w14:paraId="4242DEDD" w14:textId="77777777" w:rsidR="00C717B7" w:rsidRPr="005E1294" w:rsidRDefault="00C717B7" w:rsidP="00C717B7">
      <w:pPr>
        <w:pStyle w:val="Nagwek2"/>
        <w:numPr>
          <w:ilvl w:val="0"/>
          <w:numId w:val="32"/>
        </w:numPr>
        <w:tabs>
          <w:tab w:val="num" w:pos="360"/>
        </w:tabs>
        <w:spacing w:before="0" w:after="0" w:line="360" w:lineRule="auto"/>
        <w:ind w:left="284" w:hanging="284"/>
      </w:pPr>
      <w:r w:rsidRPr="005E1294">
        <w:t>Wykonawca upoważnia do kontaktów z Zamawiającym p. ...................; tel.: .......................; email: …………………….…</w:t>
      </w:r>
    </w:p>
    <w:p w14:paraId="1A6C92D0" w14:textId="77777777" w:rsidR="00C717B7" w:rsidRPr="005E1294" w:rsidRDefault="00C717B7" w:rsidP="00C717B7">
      <w:pPr>
        <w:pStyle w:val="Nagwek2"/>
        <w:numPr>
          <w:ilvl w:val="0"/>
          <w:numId w:val="32"/>
        </w:numPr>
        <w:tabs>
          <w:tab w:val="num" w:pos="360"/>
        </w:tabs>
        <w:spacing w:before="0" w:after="0" w:line="360" w:lineRule="auto"/>
        <w:ind w:left="284" w:hanging="284"/>
      </w:pPr>
      <w:r w:rsidRPr="005E1294">
        <w:t>Strony wskazują następujący adres do doręczeń:</w:t>
      </w:r>
    </w:p>
    <w:p w14:paraId="5248F6D3" w14:textId="77777777" w:rsidR="00C717B7" w:rsidRPr="005E1294" w:rsidRDefault="00C717B7" w:rsidP="00C717B7">
      <w:pPr>
        <w:pStyle w:val="Nagwek3"/>
        <w:numPr>
          <w:ilvl w:val="0"/>
          <w:numId w:val="31"/>
        </w:numPr>
        <w:tabs>
          <w:tab w:val="num" w:pos="360"/>
        </w:tabs>
        <w:ind w:left="567" w:hanging="283"/>
      </w:pPr>
      <w:r w:rsidRPr="005E1294">
        <w:t>Zamawiający: ……………………………..;</w:t>
      </w:r>
    </w:p>
    <w:p w14:paraId="5431DE82" w14:textId="77777777" w:rsidR="00C717B7" w:rsidRPr="005E1294" w:rsidRDefault="00C717B7" w:rsidP="00C717B7">
      <w:pPr>
        <w:pStyle w:val="Nagwek3"/>
        <w:ind w:left="567" w:hanging="283"/>
      </w:pPr>
      <w:r w:rsidRPr="005E1294">
        <w:t>Wykonawca: ……………………..</w:t>
      </w:r>
    </w:p>
    <w:p w14:paraId="1832039C" w14:textId="77777777" w:rsidR="00C717B7" w:rsidRPr="005E1294" w:rsidRDefault="00C717B7" w:rsidP="00C717B7">
      <w:pPr>
        <w:pStyle w:val="Nagwek2"/>
        <w:spacing w:before="0" w:after="0" w:line="360" w:lineRule="auto"/>
        <w:ind w:left="284" w:hanging="284"/>
      </w:pPr>
      <w:r w:rsidRPr="005E1294">
        <w:t>Wykonawca  wyraża również zgodę na doręczanie pism w formie dokumentu elektronicznego na adres elektronicznej skrzynki podawczej – e-mail: …………….</w:t>
      </w:r>
    </w:p>
    <w:p w14:paraId="51C13E1B" w14:textId="77777777" w:rsidR="00C717B7" w:rsidRPr="005E1294" w:rsidRDefault="00C717B7" w:rsidP="00C717B7">
      <w:pPr>
        <w:pStyle w:val="Nagwek2"/>
        <w:spacing w:before="0" w:after="0" w:line="360" w:lineRule="auto"/>
        <w:ind w:left="284" w:hanging="284"/>
      </w:pPr>
      <w:r w:rsidRPr="005E1294">
        <w:t>Dane kontaktowe serwisu technicznego:</w:t>
      </w:r>
    </w:p>
    <w:p w14:paraId="7D7861C1" w14:textId="77777777" w:rsidR="00C717B7" w:rsidRPr="005E1294" w:rsidRDefault="00C717B7" w:rsidP="00C717B7">
      <w:pPr>
        <w:ind w:left="567"/>
        <w:rPr>
          <w:szCs w:val="20"/>
        </w:rPr>
      </w:pPr>
      <w:r w:rsidRPr="005E1294">
        <w:rPr>
          <w:szCs w:val="20"/>
        </w:rPr>
        <w:t>tel. …………………….., e-mail: ……………………………………………., faks:……………………………...…………..</w:t>
      </w:r>
    </w:p>
    <w:p w14:paraId="0E4B220D" w14:textId="77777777" w:rsidR="00C717B7" w:rsidRPr="005E1294" w:rsidRDefault="00C717B7" w:rsidP="00C717B7">
      <w:pPr>
        <w:pStyle w:val="Nagwek2"/>
        <w:keepNext w:val="0"/>
        <w:spacing w:before="0" w:after="0" w:line="360" w:lineRule="auto"/>
        <w:ind w:left="284" w:hanging="284"/>
      </w:pPr>
      <w:r w:rsidRPr="005E1294">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736606CA" w14:textId="77777777" w:rsidR="00C717B7" w:rsidRPr="005E1294" w:rsidRDefault="00C717B7" w:rsidP="00C717B7">
      <w:pPr>
        <w:pStyle w:val="Nagwek5"/>
        <w:spacing w:before="0" w:after="0" w:line="360" w:lineRule="auto"/>
      </w:pPr>
      <w:r w:rsidRPr="005E1294">
        <w:t>§ 16</w:t>
      </w:r>
    </w:p>
    <w:p w14:paraId="2C1F6AD2" w14:textId="77777777" w:rsidR="00C717B7" w:rsidRPr="005E1294" w:rsidRDefault="00C717B7" w:rsidP="00C717B7">
      <w:pPr>
        <w:pStyle w:val="Nagwek5"/>
        <w:spacing w:before="0" w:after="0" w:line="360" w:lineRule="auto"/>
      </w:pPr>
      <w:r w:rsidRPr="005E1294">
        <w:t>Postanowienia końcowe</w:t>
      </w:r>
    </w:p>
    <w:p w14:paraId="4C51C272" w14:textId="77777777" w:rsidR="00C717B7" w:rsidRPr="005E1294" w:rsidRDefault="00C717B7" w:rsidP="00C717B7">
      <w:pPr>
        <w:pStyle w:val="Nagwek2"/>
        <w:numPr>
          <w:ilvl w:val="1"/>
          <w:numId w:val="1"/>
        </w:numPr>
        <w:spacing w:before="0" w:after="0" w:line="360" w:lineRule="auto"/>
        <w:ind w:left="284" w:hanging="284"/>
      </w:pPr>
      <w:r w:rsidRPr="005E1294">
        <w:t>W sprawach nie uregulowanych niniejszą Umową mają zastosowanie przepisy ustawy z dnia 23 kwietnia 1964 r. Kodeks cywilny oraz ustawy z dnia 11 września 2019 r. Prawo zamówień publicznych.</w:t>
      </w:r>
    </w:p>
    <w:p w14:paraId="779D662E" w14:textId="77777777" w:rsidR="00C717B7" w:rsidRPr="005E1294" w:rsidRDefault="00C717B7" w:rsidP="00C717B7">
      <w:pPr>
        <w:pStyle w:val="Nagwek2"/>
        <w:numPr>
          <w:ilvl w:val="1"/>
          <w:numId w:val="1"/>
        </w:numPr>
        <w:spacing w:before="0" w:after="0" w:line="360" w:lineRule="auto"/>
        <w:ind w:left="284" w:hanging="284"/>
      </w:pPr>
      <w:r w:rsidRPr="005E1294">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6C65D996" w14:textId="77777777" w:rsidR="00C717B7" w:rsidRPr="005E1294" w:rsidRDefault="00C717B7" w:rsidP="00C717B7">
      <w:pPr>
        <w:pStyle w:val="Nagwek2"/>
        <w:numPr>
          <w:ilvl w:val="1"/>
          <w:numId w:val="1"/>
        </w:numPr>
        <w:spacing w:before="0" w:after="0" w:line="360" w:lineRule="auto"/>
        <w:ind w:left="284" w:hanging="284"/>
      </w:pPr>
      <w:r w:rsidRPr="005E1294">
        <w:t>Strony zgodnie postanawiają, że w przypadku gdyby którekolwiek z postanowień Umowy miało się stać nieważne, nie wpływa to na ważność całej Umowy, która w pozostałej części pozostaje ważna.</w:t>
      </w:r>
    </w:p>
    <w:p w14:paraId="1A593878" w14:textId="77777777" w:rsidR="00C717B7" w:rsidRPr="005E1294" w:rsidRDefault="00C717B7" w:rsidP="00C717B7">
      <w:pPr>
        <w:rPr>
          <w:lang w:eastAsia="x-none"/>
        </w:rPr>
      </w:pPr>
    </w:p>
    <w:bookmarkEnd w:id="1"/>
    <w:p w14:paraId="6BD81980" w14:textId="77777777" w:rsidR="00C717B7" w:rsidRPr="005E1294" w:rsidRDefault="00C717B7" w:rsidP="00C717B7">
      <w:pPr>
        <w:pStyle w:val="Nagwek2"/>
        <w:numPr>
          <w:ilvl w:val="1"/>
          <w:numId w:val="1"/>
        </w:numPr>
        <w:spacing w:before="0" w:after="0" w:line="360" w:lineRule="auto"/>
        <w:ind w:left="567" w:hanging="283"/>
      </w:pPr>
      <w:r w:rsidRPr="005E1294">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5C572F65" w14:textId="77777777" w:rsidR="00C717B7" w:rsidRPr="005E1294" w:rsidRDefault="00C717B7" w:rsidP="00C717B7">
      <w:pPr>
        <w:pStyle w:val="Nagwek2"/>
        <w:numPr>
          <w:ilvl w:val="1"/>
          <w:numId w:val="1"/>
        </w:numPr>
        <w:spacing w:before="0" w:after="0" w:line="360" w:lineRule="auto"/>
        <w:ind w:left="567" w:hanging="283"/>
      </w:pPr>
      <w:r w:rsidRPr="005E1294">
        <w:t>Umowę sporządzono w dwóch jednobrzmiących egzemplarzach, po jednym dla każdej ze Stron.</w:t>
      </w:r>
    </w:p>
    <w:p w14:paraId="17C2251D" w14:textId="77777777" w:rsidR="00C717B7" w:rsidRPr="005E1294" w:rsidRDefault="00C717B7" w:rsidP="00C717B7">
      <w:pPr>
        <w:tabs>
          <w:tab w:val="left" w:pos="7088"/>
        </w:tabs>
        <w:ind w:hanging="425"/>
        <w:rPr>
          <w:b/>
          <w:szCs w:val="20"/>
        </w:rPr>
      </w:pPr>
    </w:p>
    <w:p w14:paraId="0E1680D6" w14:textId="77777777" w:rsidR="00C717B7" w:rsidRPr="005E1294" w:rsidRDefault="00C717B7" w:rsidP="00C717B7">
      <w:pPr>
        <w:tabs>
          <w:tab w:val="left" w:pos="7088"/>
        </w:tabs>
        <w:ind w:hanging="425"/>
        <w:rPr>
          <w:b/>
          <w:szCs w:val="20"/>
        </w:rPr>
      </w:pPr>
    </w:p>
    <w:p w14:paraId="1059472B" w14:textId="77777777" w:rsidR="00C717B7" w:rsidRPr="005E1294" w:rsidRDefault="00C717B7" w:rsidP="00C717B7">
      <w:pPr>
        <w:tabs>
          <w:tab w:val="left" w:pos="7088"/>
        </w:tabs>
        <w:ind w:hanging="425"/>
        <w:rPr>
          <w:b/>
          <w:szCs w:val="20"/>
        </w:rPr>
      </w:pPr>
      <w:r w:rsidRPr="005E1294">
        <w:rPr>
          <w:b/>
          <w:szCs w:val="20"/>
        </w:rPr>
        <w:t xml:space="preserve">Zamawiający: </w:t>
      </w:r>
      <w:r w:rsidRPr="005E1294">
        <w:rPr>
          <w:b/>
          <w:szCs w:val="20"/>
        </w:rPr>
        <w:tab/>
      </w:r>
      <w:r w:rsidRPr="005E1294">
        <w:rPr>
          <w:b/>
          <w:szCs w:val="20"/>
        </w:rPr>
        <w:tab/>
        <w:t>Wykonawca :</w:t>
      </w:r>
    </w:p>
    <w:p w14:paraId="4C0C03A7" w14:textId="77777777" w:rsidR="00C717B7" w:rsidRPr="005E1294" w:rsidRDefault="00C717B7" w:rsidP="00C717B7">
      <w:pPr>
        <w:tabs>
          <w:tab w:val="left" w:pos="4395"/>
        </w:tabs>
        <w:ind w:left="284"/>
        <w:rPr>
          <w:i/>
          <w:szCs w:val="20"/>
        </w:rPr>
      </w:pPr>
      <w:r w:rsidRPr="005E1294">
        <w:rPr>
          <w:i/>
          <w:szCs w:val="20"/>
        </w:rPr>
        <w:t xml:space="preserve">         Data i podpis:</w:t>
      </w:r>
      <w:r w:rsidRPr="005E1294">
        <w:rPr>
          <w:szCs w:val="20"/>
        </w:rPr>
        <w:t xml:space="preserve">  </w:t>
      </w:r>
      <w:r w:rsidRPr="005E1294">
        <w:rPr>
          <w:szCs w:val="20"/>
        </w:rPr>
        <w:tab/>
      </w:r>
      <w:r w:rsidRPr="005E1294">
        <w:rPr>
          <w:szCs w:val="20"/>
        </w:rPr>
        <w:tab/>
      </w:r>
      <w:r w:rsidRPr="005E1294">
        <w:rPr>
          <w:szCs w:val="20"/>
        </w:rPr>
        <w:tab/>
      </w:r>
      <w:r w:rsidRPr="005E1294">
        <w:rPr>
          <w:szCs w:val="20"/>
        </w:rPr>
        <w:tab/>
      </w:r>
      <w:r w:rsidRPr="005E1294">
        <w:rPr>
          <w:szCs w:val="20"/>
        </w:rPr>
        <w:tab/>
      </w:r>
      <w:r w:rsidRPr="005E1294">
        <w:rPr>
          <w:szCs w:val="20"/>
        </w:rPr>
        <w:tab/>
      </w:r>
      <w:r w:rsidRPr="005E1294">
        <w:rPr>
          <w:i/>
          <w:szCs w:val="20"/>
        </w:rPr>
        <w:t>Data i  podpis:</w:t>
      </w:r>
    </w:p>
    <w:p w14:paraId="03F4FF01" w14:textId="77777777" w:rsidR="00C717B7" w:rsidRPr="005E1294" w:rsidRDefault="00C717B7" w:rsidP="00C717B7">
      <w:pPr>
        <w:rPr>
          <w:b/>
          <w:sz w:val="18"/>
          <w:szCs w:val="18"/>
        </w:rPr>
      </w:pPr>
    </w:p>
    <w:p w14:paraId="68E77AF7" w14:textId="77777777" w:rsidR="00C717B7" w:rsidRPr="005E1294" w:rsidRDefault="00C717B7" w:rsidP="00C717B7">
      <w:pPr>
        <w:ind w:left="567"/>
        <w:rPr>
          <w:b/>
          <w:sz w:val="18"/>
          <w:szCs w:val="18"/>
        </w:rPr>
      </w:pPr>
    </w:p>
    <w:p w14:paraId="13653903" w14:textId="77777777" w:rsidR="00C717B7" w:rsidRPr="005E1294" w:rsidRDefault="00C717B7" w:rsidP="00C717B7">
      <w:pPr>
        <w:ind w:left="567"/>
        <w:rPr>
          <w:b/>
          <w:sz w:val="18"/>
          <w:szCs w:val="18"/>
        </w:rPr>
      </w:pPr>
    </w:p>
    <w:p w14:paraId="2D48F56B" w14:textId="77777777" w:rsidR="00C717B7" w:rsidRPr="005E1294" w:rsidRDefault="00C717B7" w:rsidP="00C717B7">
      <w:pPr>
        <w:ind w:left="567"/>
        <w:rPr>
          <w:b/>
          <w:sz w:val="18"/>
          <w:szCs w:val="18"/>
        </w:rPr>
      </w:pPr>
    </w:p>
    <w:p w14:paraId="62FBCEBA" w14:textId="77777777" w:rsidR="00C717B7" w:rsidRPr="005E1294" w:rsidRDefault="00C717B7" w:rsidP="00C717B7">
      <w:pPr>
        <w:ind w:left="567"/>
        <w:rPr>
          <w:b/>
          <w:sz w:val="18"/>
          <w:szCs w:val="18"/>
        </w:rPr>
      </w:pPr>
    </w:p>
    <w:p w14:paraId="7136B2FF" w14:textId="77777777" w:rsidR="00C717B7" w:rsidRPr="005E1294" w:rsidRDefault="00C717B7" w:rsidP="00C717B7">
      <w:pPr>
        <w:ind w:left="567"/>
        <w:rPr>
          <w:b/>
          <w:sz w:val="18"/>
          <w:szCs w:val="18"/>
        </w:rPr>
      </w:pPr>
    </w:p>
    <w:p w14:paraId="35E8A896" w14:textId="77777777" w:rsidR="00C717B7" w:rsidRPr="005E1294" w:rsidRDefault="00C717B7" w:rsidP="00C717B7">
      <w:pPr>
        <w:ind w:left="567"/>
        <w:rPr>
          <w:b/>
          <w:sz w:val="18"/>
          <w:szCs w:val="18"/>
        </w:rPr>
      </w:pPr>
      <w:r w:rsidRPr="005E1294">
        <w:rPr>
          <w:b/>
          <w:sz w:val="18"/>
          <w:szCs w:val="18"/>
        </w:rPr>
        <w:t>Załączniki:</w:t>
      </w:r>
    </w:p>
    <w:p w14:paraId="399849F9" w14:textId="77777777" w:rsidR="00C717B7" w:rsidRPr="005E1294" w:rsidRDefault="00C717B7" w:rsidP="00C717B7">
      <w:pPr>
        <w:ind w:left="567"/>
        <w:rPr>
          <w:sz w:val="18"/>
          <w:szCs w:val="18"/>
        </w:rPr>
      </w:pPr>
      <w:r w:rsidRPr="005E1294">
        <w:rPr>
          <w:sz w:val="18"/>
          <w:szCs w:val="18"/>
        </w:rPr>
        <w:t>Załącznik nr 1 – Wzór protokołu odbioru.</w:t>
      </w:r>
    </w:p>
    <w:p w14:paraId="225ABA3D" w14:textId="77777777" w:rsidR="00C717B7" w:rsidRPr="005E1294" w:rsidRDefault="00C717B7" w:rsidP="00C717B7">
      <w:pPr>
        <w:ind w:left="567"/>
        <w:rPr>
          <w:szCs w:val="20"/>
        </w:rPr>
      </w:pPr>
    </w:p>
    <w:p w14:paraId="0DA77567" w14:textId="77777777" w:rsidR="00C717B7" w:rsidRPr="005E1294" w:rsidRDefault="00C717B7" w:rsidP="00C717B7">
      <w:pPr>
        <w:rPr>
          <w:i/>
          <w:szCs w:val="20"/>
        </w:rPr>
      </w:pPr>
      <w:r w:rsidRPr="005E1294">
        <w:rPr>
          <w:i/>
          <w:szCs w:val="20"/>
        </w:rPr>
        <w:br w:type="page"/>
      </w:r>
    </w:p>
    <w:p w14:paraId="6C4FAF95" w14:textId="77777777" w:rsidR="00C717B7" w:rsidRPr="005E1294" w:rsidRDefault="00C717B7" w:rsidP="00C717B7">
      <w:pPr>
        <w:jc w:val="right"/>
        <w:rPr>
          <w:i/>
          <w:szCs w:val="20"/>
        </w:rPr>
      </w:pPr>
      <w:r w:rsidRPr="005E1294">
        <w:rPr>
          <w:i/>
          <w:szCs w:val="20"/>
        </w:rPr>
        <w:lastRenderedPageBreak/>
        <w:t>Załącznik nr 1 do Umowy</w:t>
      </w:r>
    </w:p>
    <w:p w14:paraId="480FC5B0" w14:textId="77777777" w:rsidR="00C717B7" w:rsidRPr="005E1294" w:rsidRDefault="00C717B7" w:rsidP="00C717B7">
      <w:pPr>
        <w:rPr>
          <w:b/>
          <w:szCs w:val="20"/>
        </w:rPr>
      </w:pPr>
    </w:p>
    <w:p w14:paraId="201FD3C5" w14:textId="77777777" w:rsidR="00C717B7" w:rsidRPr="005E1294" w:rsidRDefault="00C717B7" w:rsidP="00C717B7">
      <w:pPr>
        <w:jc w:val="center"/>
        <w:rPr>
          <w:b/>
          <w:szCs w:val="20"/>
        </w:rPr>
      </w:pPr>
      <w:r w:rsidRPr="005E1294">
        <w:rPr>
          <w:b/>
          <w:szCs w:val="20"/>
        </w:rPr>
        <w:t>Protokół odbioru</w:t>
      </w:r>
    </w:p>
    <w:p w14:paraId="000BF673" w14:textId="77777777" w:rsidR="00C717B7" w:rsidRPr="005E1294" w:rsidRDefault="00C717B7" w:rsidP="00C717B7">
      <w:pPr>
        <w:jc w:val="center"/>
        <w:rPr>
          <w:i/>
          <w:szCs w:val="20"/>
        </w:rPr>
      </w:pPr>
      <w:r w:rsidRPr="005E1294">
        <w:rPr>
          <w:i/>
          <w:szCs w:val="20"/>
        </w:rPr>
        <w:t>(wzór)</w:t>
      </w:r>
    </w:p>
    <w:p w14:paraId="65FA50FF" w14:textId="77777777" w:rsidR="00C717B7" w:rsidRPr="005E1294" w:rsidRDefault="00C717B7" w:rsidP="00C717B7">
      <w:pPr>
        <w:rPr>
          <w:i/>
          <w:szCs w:val="20"/>
        </w:rPr>
      </w:pPr>
    </w:p>
    <w:p w14:paraId="4F0241D2" w14:textId="77777777" w:rsidR="00C717B7" w:rsidRPr="005E1294" w:rsidRDefault="00C717B7" w:rsidP="00C717B7">
      <w:pPr>
        <w:numPr>
          <w:ilvl w:val="3"/>
          <w:numId w:val="5"/>
        </w:numPr>
        <w:ind w:left="567"/>
        <w:jc w:val="left"/>
        <w:rPr>
          <w:b/>
          <w:szCs w:val="20"/>
        </w:rPr>
      </w:pPr>
      <w:r w:rsidRPr="005E1294">
        <w:rPr>
          <w:b/>
          <w:szCs w:val="20"/>
        </w:rPr>
        <w:t>Dane Zamawiającego</w:t>
      </w:r>
    </w:p>
    <w:p w14:paraId="24A3EE15" w14:textId="77777777" w:rsidR="00C717B7" w:rsidRPr="005E1294" w:rsidRDefault="00C717B7" w:rsidP="00C717B7">
      <w:pPr>
        <w:rPr>
          <w:b/>
          <w:szCs w:val="20"/>
        </w:rPr>
      </w:pPr>
      <w:r w:rsidRPr="005E1294">
        <w:rPr>
          <w:b/>
          <w:szCs w:val="20"/>
        </w:rPr>
        <w:t>Gmina Trzcińsko-Zdrój</w:t>
      </w:r>
    </w:p>
    <w:p w14:paraId="3FF15879" w14:textId="77777777" w:rsidR="00C717B7" w:rsidRPr="005E1294" w:rsidRDefault="00C717B7" w:rsidP="00C717B7">
      <w:pPr>
        <w:rPr>
          <w:b/>
          <w:szCs w:val="20"/>
        </w:rPr>
      </w:pPr>
      <w:r w:rsidRPr="005E1294">
        <w:rPr>
          <w:b/>
          <w:szCs w:val="20"/>
        </w:rPr>
        <w:t>ul. Rynek 15</w:t>
      </w:r>
    </w:p>
    <w:p w14:paraId="28DBE051" w14:textId="77777777" w:rsidR="00C717B7" w:rsidRPr="005E1294" w:rsidRDefault="00C717B7" w:rsidP="00C717B7">
      <w:pPr>
        <w:rPr>
          <w:szCs w:val="20"/>
        </w:rPr>
      </w:pPr>
      <w:r w:rsidRPr="005E1294">
        <w:rPr>
          <w:b/>
          <w:szCs w:val="20"/>
        </w:rPr>
        <w:t>74-510 Trzcińsko-Zdrój</w:t>
      </w:r>
    </w:p>
    <w:p w14:paraId="16394C69" w14:textId="77777777" w:rsidR="00C717B7" w:rsidRPr="005E1294" w:rsidRDefault="00C717B7" w:rsidP="00C717B7">
      <w:pPr>
        <w:rPr>
          <w:szCs w:val="20"/>
        </w:rPr>
      </w:pPr>
      <w:r w:rsidRPr="005E1294">
        <w:rPr>
          <w:szCs w:val="20"/>
        </w:rPr>
        <w:t xml:space="preserve">NIP: </w:t>
      </w:r>
    </w:p>
    <w:p w14:paraId="2F35087A" w14:textId="77777777" w:rsidR="00C717B7" w:rsidRPr="005E1294" w:rsidRDefault="00C717B7" w:rsidP="00C717B7">
      <w:pPr>
        <w:rPr>
          <w:szCs w:val="20"/>
          <w:lang w:val="en-US"/>
        </w:rPr>
      </w:pPr>
      <w:r w:rsidRPr="005E1294">
        <w:rPr>
          <w:szCs w:val="20"/>
          <w:lang w:val="en-US"/>
        </w:rPr>
        <w:t xml:space="preserve">REGON: </w:t>
      </w:r>
    </w:p>
    <w:p w14:paraId="2092E9DE" w14:textId="77777777" w:rsidR="00C717B7" w:rsidRPr="005E1294" w:rsidRDefault="00C717B7" w:rsidP="00C717B7">
      <w:pPr>
        <w:rPr>
          <w:szCs w:val="20"/>
          <w:lang w:val="en-US"/>
        </w:rPr>
      </w:pPr>
      <w:r w:rsidRPr="005E1294">
        <w:rPr>
          <w:szCs w:val="20"/>
          <w:lang w:val="en-US"/>
        </w:rPr>
        <w:t>Tel. / fax: …………………………….</w:t>
      </w:r>
    </w:p>
    <w:p w14:paraId="3F22B04E" w14:textId="77777777" w:rsidR="00C717B7" w:rsidRPr="005E1294" w:rsidRDefault="00C717B7" w:rsidP="00C717B7">
      <w:pPr>
        <w:rPr>
          <w:szCs w:val="20"/>
          <w:lang w:val="en-US"/>
        </w:rPr>
      </w:pPr>
      <w:r w:rsidRPr="005E1294">
        <w:rPr>
          <w:szCs w:val="20"/>
          <w:lang w:val="en-US"/>
        </w:rPr>
        <w:t>E-mail: ……………………………….</w:t>
      </w:r>
    </w:p>
    <w:p w14:paraId="30D28531" w14:textId="77777777" w:rsidR="00C717B7" w:rsidRPr="005E1294" w:rsidRDefault="00C717B7" w:rsidP="00C717B7">
      <w:pPr>
        <w:rPr>
          <w:szCs w:val="20"/>
          <w:lang w:val="en-US"/>
        </w:rPr>
      </w:pPr>
    </w:p>
    <w:p w14:paraId="174C6F03" w14:textId="77777777" w:rsidR="00C717B7" w:rsidRPr="005E1294" w:rsidRDefault="00C717B7" w:rsidP="00C717B7">
      <w:pPr>
        <w:numPr>
          <w:ilvl w:val="3"/>
          <w:numId w:val="5"/>
        </w:numPr>
        <w:ind w:left="567"/>
        <w:jc w:val="left"/>
        <w:rPr>
          <w:b/>
          <w:szCs w:val="20"/>
        </w:rPr>
      </w:pPr>
      <w:r w:rsidRPr="005E1294">
        <w:rPr>
          <w:b/>
          <w:szCs w:val="20"/>
        </w:rPr>
        <w:t>Dane Wykonawcy</w:t>
      </w:r>
    </w:p>
    <w:p w14:paraId="6A4B8122" w14:textId="77777777" w:rsidR="00C717B7" w:rsidRPr="005E1294" w:rsidRDefault="00C717B7" w:rsidP="00C717B7">
      <w:pPr>
        <w:rPr>
          <w:szCs w:val="20"/>
        </w:rPr>
      </w:pPr>
      <w:r w:rsidRPr="005E1294">
        <w:rPr>
          <w:szCs w:val="20"/>
        </w:rPr>
        <w:t>Firma: ………………………………..</w:t>
      </w:r>
    </w:p>
    <w:p w14:paraId="6DA5D449" w14:textId="77777777" w:rsidR="00C717B7" w:rsidRPr="005E1294" w:rsidRDefault="00C717B7" w:rsidP="00C717B7">
      <w:pPr>
        <w:rPr>
          <w:szCs w:val="20"/>
        </w:rPr>
      </w:pPr>
      <w:r w:rsidRPr="005E1294">
        <w:rPr>
          <w:szCs w:val="20"/>
        </w:rPr>
        <w:t>Siedziba: …………………………….</w:t>
      </w:r>
    </w:p>
    <w:p w14:paraId="0DCDD3AF" w14:textId="77777777" w:rsidR="00C717B7" w:rsidRPr="005E1294" w:rsidRDefault="00C717B7" w:rsidP="00C717B7">
      <w:pPr>
        <w:rPr>
          <w:szCs w:val="20"/>
        </w:rPr>
      </w:pPr>
      <w:r w:rsidRPr="005E1294">
        <w:rPr>
          <w:szCs w:val="20"/>
        </w:rPr>
        <w:t>Nr NIP: ……………………………….</w:t>
      </w:r>
    </w:p>
    <w:p w14:paraId="2C3E8810" w14:textId="77777777" w:rsidR="00C717B7" w:rsidRPr="005E1294" w:rsidRDefault="00C717B7" w:rsidP="00C717B7">
      <w:pPr>
        <w:rPr>
          <w:szCs w:val="20"/>
        </w:rPr>
      </w:pPr>
      <w:r w:rsidRPr="005E1294">
        <w:rPr>
          <w:szCs w:val="20"/>
        </w:rPr>
        <w:t>Tel. / fax: ……………………………..</w:t>
      </w:r>
    </w:p>
    <w:p w14:paraId="75F69D15" w14:textId="77777777" w:rsidR="00C717B7" w:rsidRPr="005E1294" w:rsidRDefault="00C717B7" w:rsidP="00C717B7">
      <w:pPr>
        <w:rPr>
          <w:szCs w:val="20"/>
        </w:rPr>
      </w:pPr>
      <w:r w:rsidRPr="005E1294">
        <w:rPr>
          <w:szCs w:val="20"/>
        </w:rPr>
        <w:t>E-mail: ………………………………..</w:t>
      </w:r>
    </w:p>
    <w:p w14:paraId="10F53594" w14:textId="77777777" w:rsidR="00C717B7" w:rsidRPr="005E1294" w:rsidRDefault="00C717B7" w:rsidP="00C717B7">
      <w:pPr>
        <w:rPr>
          <w:szCs w:val="20"/>
        </w:rPr>
      </w:pPr>
    </w:p>
    <w:p w14:paraId="2A15277D" w14:textId="77777777" w:rsidR="00C717B7" w:rsidRPr="005E1294" w:rsidRDefault="00C717B7" w:rsidP="00C717B7">
      <w:pPr>
        <w:rPr>
          <w:szCs w:val="20"/>
        </w:rPr>
      </w:pPr>
      <w:r w:rsidRPr="005E1294">
        <w:rPr>
          <w:szCs w:val="20"/>
        </w:rPr>
        <w:t>Na wniosek Wykonawcy potwierdza się niniejszym, że w dniu …………………………..w miejscu …………………………..</w:t>
      </w:r>
    </w:p>
    <w:p w14:paraId="0898AD25" w14:textId="77777777" w:rsidR="00C717B7" w:rsidRPr="005E1294" w:rsidRDefault="00C717B7" w:rsidP="00C717B7">
      <w:pPr>
        <w:ind w:left="567" w:firstLine="0"/>
        <w:rPr>
          <w:szCs w:val="20"/>
        </w:rPr>
      </w:pPr>
      <w:r w:rsidRPr="005E1294">
        <w:rPr>
          <w:szCs w:val="20"/>
        </w:rPr>
        <w:t>dokonano protokolarnego odbioru Przedmiotu Umowy na podstawie Umowy o numerze …………………………………….,</w:t>
      </w:r>
    </w:p>
    <w:p w14:paraId="643729E6" w14:textId="77777777" w:rsidR="00C717B7" w:rsidRPr="005E1294" w:rsidRDefault="00C717B7" w:rsidP="00C717B7">
      <w:pPr>
        <w:rPr>
          <w:szCs w:val="20"/>
        </w:rPr>
      </w:pPr>
      <w:r w:rsidRPr="005E1294">
        <w:rPr>
          <w:szCs w:val="20"/>
        </w:rPr>
        <w:t>zgodnie z zamówieniem nr …………………..wystawionym przez Zamawiającego w dniu……………………………………..</w:t>
      </w:r>
    </w:p>
    <w:p w14:paraId="334F4501" w14:textId="77777777" w:rsidR="00C717B7" w:rsidRPr="005E1294" w:rsidRDefault="00C717B7" w:rsidP="00C717B7">
      <w:pPr>
        <w:rPr>
          <w:szCs w:val="20"/>
        </w:rPr>
      </w:pPr>
    </w:p>
    <w:p w14:paraId="03171926" w14:textId="77777777" w:rsidR="00C717B7" w:rsidRPr="005E1294" w:rsidRDefault="00C717B7" w:rsidP="00C717B7">
      <w:pPr>
        <w:rPr>
          <w:szCs w:val="20"/>
        </w:rPr>
      </w:pPr>
      <w:r w:rsidRPr="005E1294">
        <w:rPr>
          <w:szCs w:val="20"/>
        </w:rPr>
        <w:t>Wykonawca dostarczył następujący Sprzęt:</w:t>
      </w:r>
    </w:p>
    <w:p w14:paraId="282C7BDB" w14:textId="77777777" w:rsidR="00C717B7" w:rsidRPr="005E1294" w:rsidRDefault="00C717B7" w:rsidP="00C717B7">
      <w:pPr>
        <w:rPr>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03"/>
        <w:gridCol w:w="1525"/>
        <w:gridCol w:w="1555"/>
        <w:gridCol w:w="1688"/>
      </w:tblGrid>
      <w:tr w:rsidR="005E1294" w:rsidRPr="005E1294" w14:paraId="2E8382CE" w14:textId="77777777" w:rsidTr="003B3FE2">
        <w:tc>
          <w:tcPr>
            <w:tcW w:w="248" w:type="pct"/>
          </w:tcPr>
          <w:p w14:paraId="4D984B1D" w14:textId="77777777" w:rsidR="00C717B7" w:rsidRPr="005E1294" w:rsidRDefault="00C717B7" w:rsidP="003B3FE2">
            <w:pPr>
              <w:ind w:left="0" w:firstLine="0"/>
              <w:jc w:val="center"/>
              <w:rPr>
                <w:b/>
                <w:szCs w:val="20"/>
              </w:rPr>
            </w:pPr>
            <w:r w:rsidRPr="005E1294">
              <w:rPr>
                <w:b/>
                <w:szCs w:val="20"/>
              </w:rPr>
              <w:t>lp.</w:t>
            </w:r>
          </w:p>
        </w:tc>
        <w:tc>
          <w:tcPr>
            <w:tcW w:w="1935" w:type="pct"/>
          </w:tcPr>
          <w:p w14:paraId="66867E1C" w14:textId="77777777" w:rsidR="00C717B7" w:rsidRPr="005E1294" w:rsidRDefault="00C717B7" w:rsidP="003B3FE2">
            <w:pPr>
              <w:ind w:left="138" w:firstLine="0"/>
              <w:jc w:val="left"/>
              <w:rPr>
                <w:b/>
                <w:szCs w:val="20"/>
              </w:rPr>
            </w:pPr>
            <w:r w:rsidRPr="005E1294">
              <w:rPr>
                <w:b/>
                <w:szCs w:val="20"/>
              </w:rPr>
              <w:t xml:space="preserve">Nazwa sprzętu (z uwzględnieniem elementów składowych, producent, model) </w:t>
            </w:r>
          </w:p>
        </w:tc>
        <w:tc>
          <w:tcPr>
            <w:tcW w:w="904" w:type="pct"/>
          </w:tcPr>
          <w:p w14:paraId="50A0EB90" w14:textId="77777777" w:rsidR="00C717B7" w:rsidRPr="005E1294" w:rsidRDefault="00C717B7" w:rsidP="003B3FE2">
            <w:pPr>
              <w:rPr>
                <w:b/>
                <w:szCs w:val="20"/>
              </w:rPr>
            </w:pPr>
            <w:r w:rsidRPr="005E1294">
              <w:rPr>
                <w:b/>
                <w:szCs w:val="20"/>
              </w:rPr>
              <w:t>Ilość</w:t>
            </w:r>
          </w:p>
        </w:tc>
        <w:tc>
          <w:tcPr>
            <w:tcW w:w="920" w:type="pct"/>
          </w:tcPr>
          <w:p w14:paraId="4879C2A9" w14:textId="77777777" w:rsidR="00C717B7" w:rsidRPr="005E1294" w:rsidRDefault="00C717B7" w:rsidP="003B3FE2">
            <w:pPr>
              <w:ind w:left="-7" w:firstLine="0"/>
              <w:jc w:val="center"/>
              <w:rPr>
                <w:b/>
                <w:szCs w:val="20"/>
              </w:rPr>
            </w:pPr>
            <w:r w:rsidRPr="005E1294">
              <w:rPr>
                <w:b/>
                <w:szCs w:val="20"/>
              </w:rPr>
              <w:t>Cena brutto</w:t>
            </w:r>
          </w:p>
        </w:tc>
        <w:tc>
          <w:tcPr>
            <w:tcW w:w="994" w:type="pct"/>
          </w:tcPr>
          <w:p w14:paraId="022DB4F3" w14:textId="77777777" w:rsidR="00C717B7" w:rsidRPr="005E1294" w:rsidRDefault="00C717B7" w:rsidP="003B3FE2">
            <w:pPr>
              <w:ind w:left="0" w:firstLine="0"/>
              <w:rPr>
                <w:b/>
                <w:szCs w:val="20"/>
              </w:rPr>
            </w:pPr>
            <w:r w:rsidRPr="005E1294">
              <w:rPr>
                <w:b/>
                <w:szCs w:val="20"/>
              </w:rPr>
              <w:t>Numer seryjny</w:t>
            </w:r>
          </w:p>
        </w:tc>
      </w:tr>
      <w:tr w:rsidR="005E1294" w:rsidRPr="005E1294" w14:paraId="0E4A3778" w14:textId="77777777" w:rsidTr="003B3FE2">
        <w:tc>
          <w:tcPr>
            <w:tcW w:w="248" w:type="pct"/>
          </w:tcPr>
          <w:p w14:paraId="063DD8FB" w14:textId="77777777" w:rsidR="00C717B7" w:rsidRPr="005E1294" w:rsidRDefault="00C717B7" w:rsidP="003B3FE2">
            <w:pPr>
              <w:jc w:val="left"/>
              <w:rPr>
                <w:szCs w:val="20"/>
              </w:rPr>
            </w:pPr>
            <w:r w:rsidRPr="005E1294">
              <w:rPr>
                <w:szCs w:val="20"/>
              </w:rPr>
              <w:t>1.</w:t>
            </w:r>
          </w:p>
        </w:tc>
        <w:tc>
          <w:tcPr>
            <w:tcW w:w="1935" w:type="pct"/>
          </w:tcPr>
          <w:p w14:paraId="0DB9CBE2" w14:textId="77777777" w:rsidR="00C717B7" w:rsidRPr="005E1294" w:rsidRDefault="00C717B7" w:rsidP="003B3FE2">
            <w:pPr>
              <w:rPr>
                <w:szCs w:val="20"/>
              </w:rPr>
            </w:pPr>
          </w:p>
          <w:p w14:paraId="2BCF6782" w14:textId="77777777" w:rsidR="00C717B7" w:rsidRPr="005E1294" w:rsidRDefault="00C717B7" w:rsidP="003B3FE2">
            <w:pPr>
              <w:rPr>
                <w:szCs w:val="20"/>
              </w:rPr>
            </w:pPr>
          </w:p>
          <w:p w14:paraId="4EC2A7DD" w14:textId="77777777" w:rsidR="00C717B7" w:rsidRPr="005E1294" w:rsidRDefault="00C717B7" w:rsidP="003B3FE2">
            <w:pPr>
              <w:rPr>
                <w:szCs w:val="20"/>
              </w:rPr>
            </w:pPr>
          </w:p>
        </w:tc>
        <w:tc>
          <w:tcPr>
            <w:tcW w:w="904" w:type="pct"/>
          </w:tcPr>
          <w:p w14:paraId="1CAEA79F" w14:textId="77777777" w:rsidR="00C717B7" w:rsidRPr="005E1294" w:rsidRDefault="00C717B7" w:rsidP="003B3FE2">
            <w:pPr>
              <w:rPr>
                <w:szCs w:val="20"/>
              </w:rPr>
            </w:pPr>
          </w:p>
        </w:tc>
        <w:tc>
          <w:tcPr>
            <w:tcW w:w="920" w:type="pct"/>
          </w:tcPr>
          <w:p w14:paraId="73614C89" w14:textId="77777777" w:rsidR="00C717B7" w:rsidRPr="005E1294" w:rsidRDefault="00C717B7" w:rsidP="003B3FE2">
            <w:pPr>
              <w:rPr>
                <w:szCs w:val="20"/>
              </w:rPr>
            </w:pPr>
          </w:p>
        </w:tc>
        <w:tc>
          <w:tcPr>
            <w:tcW w:w="994" w:type="pct"/>
          </w:tcPr>
          <w:p w14:paraId="76C21270" w14:textId="77777777" w:rsidR="00C717B7" w:rsidRPr="005E1294" w:rsidRDefault="00C717B7" w:rsidP="003B3FE2">
            <w:pPr>
              <w:rPr>
                <w:szCs w:val="20"/>
              </w:rPr>
            </w:pPr>
          </w:p>
        </w:tc>
      </w:tr>
      <w:tr w:rsidR="005E1294" w:rsidRPr="005E1294" w14:paraId="043C68BD" w14:textId="77777777" w:rsidTr="003B3FE2">
        <w:tc>
          <w:tcPr>
            <w:tcW w:w="248" w:type="pct"/>
          </w:tcPr>
          <w:p w14:paraId="503EB5E8" w14:textId="77777777" w:rsidR="00C717B7" w:rsidRPr="005E1294" w:rsidRDefault="00C717B7" w:rsidP="003B3FE2">
            <w:pPr>
              <w:jc w:val="left"/>
              <w:rPr>
                <w:szCs w:val="20"/>
              </w:rPr>
            </w:pPr>
            <w:r w:rsidRPr="005E1294">
              <w:rPr>
                <w:szCs w:val="20"/>
              </w:rPr>
              <w:t>2.</w:t>
            </w:r>
          </w:p>
        </w:tc>
        <w:tc>
          <w:tcPr>
            <w:tcW w:w="1935" w:type="pct"/>
          </w:tcPr>
          <w:p w14:paraId="10D571C8" w14:textId="77777777" w:rsidR="00C717B7" w:rsidRPr="005E1294" w:rsidRDefault="00C717B7" w:rsidP="003B3FE2">
            <w:pPr>
              <w:rPr>
                <w:szCs w:val="20"/>
              </w:rPr>
            </w:pPr>
          </w:p>
          <w:p w14:paraId="677AB9BB" w14:textId="77777777" w:rsidR="00C717B7" w:rsidRPr="005E1294" w:rsidRDefault="00C717B7" w:rsidP="003B3FE2">
            <w:pPr>
              <w:rPr>
                <w:szCs w:val="20"/>
              </w:rPr>
            </w:pPr>
          </w:p>
          <w:p w14:paraId="6A341DFD" w14:textId="77777777" w:rsidR="00C717B7" w:rsidRPr="005E1294" w:rsidRDefault="00C717B7" w:rsidP="003B3FE2">
            <w:pPr>
              <w:rPr>
                <w:szCs w:val="20"/>
              </w:rPr>
            </w:pPr>
          </w:p>
        </w:tc>
        <w:tc>
          <w:tcPr>
            <w:tcW w:w="904" w:type="pct"/>
          </w:tcPr>
          <w:p w14:paraId="6C6F51B1" w14:textId="77777777" w:rsidR="00C717B7" w:rsidRPr="005E1294" w:rsidRDefault="00C717B7" w:rsidP="003B3FE2">
            <w:pPr>
              <w:rPr>
                <w:szCs w:val="20"/>
              </w:rPr>
            </w:pPr>
          </w:p>
        </w:tc>
        <w:tc>
          <w:tcPr>
            <w:tcW w:w="920" w:type="pct"/>
          </w:tcPr>
          <w:p w14:paraId="059DEAE4" w14:textId="77777777" w:rsidR="00C717B7" w:rsidRPr="005E1294" w:rsidRDefault="00C717B7" w:rsidP="003B3FE2">
            <w:pPr>
              <w:rPr>
                <w:szCs w:val="20"/>
              </w:rPr>
            </w:pPr>
          </w:p>
        </w:tc>
        <w:tc>
          <w:tcPr>
            <w:tcW w:w="994" w:type="pct"/>
          </w:tcPr>
          <w:p w14:paraId="1648DC69" w14:textId="77777777" w:rsidR="00C717B7" w:rsidRPr="005E1294" w:rsidRDefault="00C717B7" w:rsidP="003B3FE2">
            <w:pPr>
              <w:rPr>
                <w:szCs w:val="20"/>
              </w:rPr>
            </w:pPr>
          </w:p>
        </w:tc>
      </w:tr>
      <w:tr w:rsidR="00C717B7" w:rsidRPr="005E1294" w14:paraId="10F385CE" w14:textId="77777777" w:rsidTr="003B3FE2">
        <w:tc>
          <w:tcPr>
            <w:tcW w:w="248" w:type="pct"/>
          </w:tcPr>
          <w:p w14:paraId="1C8ABDCE" w14:textId="77777777" w:rsidR="00C717B7" w:rsidRPr="005E1294" w:rsidRDefault="00C717B7" w:rsidP="003B3FE2">
            <w:pPr>
              <w:rPr>
                <w:szCs w:val="20"/>
              </w:rPr>
            </w:pPr>
            <w:r w:rsidRPr="005E1294">
              <w:rPr>
                <w:szCs w:val="20"/>
              </w:rPr>
              <w:t>3.</w:t>
            </w:r>
          </w:p>
        </w:tc>
        <w:tc>
          <w:tcPr>
            <w:tcW w:w="1935" w:type="pct"/>
          </w:tcPr>
          <w:p w14:paraId="11A04295" w14:textId="77777777" w:rsidR="00C717B7" w:rsidRPr="005E1294" w:rsidRDefault="00C717B7" w:rsidP="003B3FE2">
            <w:pPr>
              <w:ind w:left="0" w:firstLine="0"/>
              <w:rPr>
                <w:szCs w:val="20"/>
              </w:rPr>
            </w:pPr>
          </w:p>
        </w:tc>
        <w:tc>
          <w:tcPr>
            <w:tcW w:w="904" w:type="pct"/>
          </w:tcPr>
          <w:p w14:paraId="4C271130" w14:textId="77777777" w:rsidR="00C717B7" w:rsidRPr="005E1294" w:rsidRDefault="00C717B7" w:rsidP="003B3FE2">
            <w:pPr>
              <w:rPr>
                <w:szCs w:val="20"/>
              </w:rPr>
            </w:pPr>
          </w:p>
        </w:tc>
        <w:tc>
          <w:tcPr>
            <w:tcW w:w="920" w:type="pct"/>
          </w:tcPr>
          <w:p w14:paraId="11CB4E15" w14:textId="77777777" w:rsidR="00C717B7" w:rsidRPr="005E1294" w:rsidRDefault="00C717B7" w:rsidP="003B3FE2">
            <w:pPr>
              <w:rPr>
                <w:szCs w:val="20"/>
              </w:rPr>
            </w:pPr>
          </w:p>
        </w:tc>
        <w:tc>
          <w:tcPr>
            <w:tcW w:w="994" w:type="pct"/>
          </w:tcPr>
          <w:p w14:paraId="3F7F47D5" w14:textId="77777777" w:rsidR="00C717B7" w:rsidRPr="005E1294" w:rsidRDefault="00C717B7" w:rsidP="003B3FE2">
            <w:pPr>
              <w:rPr>
                <w:szCs w:val="20"/>
              </w:rPr>
            </w:pPr>
          </w:p>
        </w:tc>
      </w:tr>
    </w:tbl>
    <w:p w14:paraId="6960F7FD" w14:textId="77777777" w:rsidR="00C717B7" w:rsidRPr="005E1294" w:rsidRDefault="00C717B7" w:rsidP="00C717B7">
      <w:pPr>
        <w:rPr>
          <w:szCs w:val="20"/>
        </w:rPr>
      </w:pPr>
    </w:p>
    <w:p w14:paraId="4816A20A" w14:textId="77777777" w:rsidR="00C717B7" w:rsidRPr="005E1294" w:rsidRDefault="00C717B7" w:rsidP="00C717B7">
      <w:pPr>
        <w:ind w:hanging="142"/>
        <w:rPr>
          <w:szCs w:val="20"/>
        </w:rPr>
      </w:pPr>
      <w:r w:rsidRPr="005E1294">
        <w:rPr>
          <w:szCs w:val="20"/>
        </w:rPr>
        <w:lastRenderedPageBreak/>
        <w:t>Wartość brutto partii wynosi……………………….…zł, (</w:t>
      </w:r>
      <w:r w:rsidRPr="005E1294">
        <w:rPr>
          <w:i/>
          <w:szCs w:val="20"/>
        </w:rPr>
        <w:t>słownie:</w:t>
      </w:r>
      <w:r w:rsidRPr="005E1294">
        <w:rPr>
          <w:szCs w:val="20"/>
        </w:rPr>
        <w:t xml:space="preserve"> …………………………………………………………………).</w:t>
      </w:r>
    </w:p>
    <w:p w14:paraId="27534083" w14:textId="77777777" w:rsidR="00C717B7" w:rsidRPr="005E1294" w:rsidRDefault="00C717B7" w:rsidP="00C717B7">
      <w:pPr>
        <w:ind w:hanging="142"/>
        <w:rPr>
          <w:szCs w:val="20"/>
        </w:rPr>
      </w:pPr>
      <w:r w:rsidRPr="005E1294">
        <w:rPr>
          <w:szCs w:val="20"/>
        </w:rPr>
        <w:t>Wraz ze Sprzętem wykonawca dostarczył:</w:t>
      </w:r>
    </w:p>
    <w:p w14:paraId="3FDEA420" w14:textId="77777777" w:rsidR="00C717B7" w:rsidRPr="005E1294" w:rsidRDefault="00C717B7" w:rsidP="00C717B7">
      <w:pPr>
        <w:numPr>
          <w:ilvl w:val="3"/>
          <w:numId w:val="6"/>
        </w:numPr>
        <w:ind w:left="1134"/>
        <w:rPr>
          <w:szCs w:val="20"/>
        </w:rPr>
      </w:pPr>
      <w:r w:rsidRPr="005E1294">
        <w:rPr>
          <w:szCs w:val="20"/>
        </w:rPr>
        <w:t>wyciąg z Umowy dotyczący warunków gwarancji,</w:t>
      </w:r>
    </w:p>
    <w:p w14:paraId="5B4B44DA" w14:textId="77777777" w:rsidR="00C717B7" w:rsidRPr="005E1294" w:rsidRDefault="00C717B7" w:rsidP="00C717B7">
      <w:pPr>
        <w:numPr>
          <w:ilvl w:val="3"/>
          <w:numId w:val="6"/>
        </w:numPr>
        <w:ind w:left="1134"/>
        <w:rPr>
          <w:szCs w:val="20"/>
        </w:rPr>
      </w:pPr>
      <w:r w:rsidRPr="005E1294">
        <w:rPr>
          <w:szCs w:val="20"/>
        </w:rPr>
        <w:t xml:space="preserve">informację dotyczącą sposobu świadczenia usług serwisowych i gwarancyjnych, </w:t>
      </w:r>
    </w:p>
    <w:p w14:paraId="719D483E" w14:textId="77777777" w:rsidR="00C717B7" w:rsidRPr="005E1294" w:rsidRDefault="00C717B7" w:rsidP="00C717B7">
      <w:pPr>
        <w:numPr>
          <w:ilvl w:val="0"/>
          <w:numId w:val="7"/>
        </w:numPr>
        <w:rPr>
          <w:szCs w:val="20"/>
        </w:rPr>
      </w:pPr>
      <w:r w:rsidRPr="005E1294">
        <w:rPr>
          <w:szCs w:val="20"/>
        </w:rPr>
        <w:t xml:space="preserve">informację dotyczącą sposobu zawiadomienia o wadach Przedmiotu Umowy, </w:t>
      </w:r>
    </w:p>
    <w:p w14:paraId="39E965B0" w14:textId="77777777" w:rsidR="00C717B7" w:rsidRPr="005E1294" w:rsidRDefault="00C717B7" w:rsidP="00C717B7">
      <w:pPr>
        <w:numPr>
          <w:ilvl w:val="0"/>
          <w:numId w:val="7"/>
        </w:numPr>
        <w:rPr>
          <w:szCs w:val="20"/>
        </w:rPr>
      </w:pPr>
      <w:r w:rsidRPr="005E1294">
        <w:rPr>
          <w:szCs w:val="20"/>
        </w:rPr>
        <w:t>zbiorową kartę gwarancyjną, która zawiera dokładne nazwy wszystkich dostarczonych urządzeń wraz z rubrykami, do których można wpisywać daty zawiadomienia o wadzie przedmiotu umowy, przyjęcia wadliwego sprzętu, daty napraw, podpis osoby potwierdzającej wykonanie tych napraw oraz miejsce wpisania uwag.</w:t>
      </w:r>
    </w:p>
    <w:p w14:paraId="49EEF1D2" w14:textId="77777777" w:rsidR="00C717B7" w:rsidRPr="005E1294" w:rsidRDefault="00C717B7" w:rsidP="00C717B7">
      <w:pPr>
        <w:ind w:left="709" w:firstLine="0"/>
        <w:rPr>
          <w:szCs w:val="20"/>
        </w:rPr>
      </w:pPr>
      <w:r w:rsidRPr="005E1294">
        <w:rPr>
          <w:szCs w:val="20"/>
        </w:rPr>
        <w:t>Wykonawca określa, w przypadku których urządzeń niezbędne są indywidualne karty gwarancyjne, dostarcza wypełnione i podpisane.</w:t>
      </w:r>
    </w:p>
    <w:p w14:paraId="6EBFD9CE" w14:textId="77777777" w:rsidR="00C717B7" w:rsidRPr="005E1294" w:rsidRDefault="00C717B7" w:rsidP="00C717B7">
      <w:pPr>
        <w:rPr>
          <w:szCs w:val="20"/>
        </w:rPr>
      </w:pPr>
    </w:p>
    <w:p w14:paraId="5113AFD7" w14:textId="77777777" w:rsidR="00C717B7" w:rsidRPr="005E1294" w:rsidRDefault="00C717B7" w:rsidP="00C717B7">
      <w:pPr>
        <w:ind w:left="709" w:firstLine="0"/>
        <w:rPr>
          <w:szCs w:val="20"/>
        </w:rPr>
      </w:pPr>
      <w:r w:rsidRPr="005E1294">
        <w:rPr>
          <w:szCs w:val="20"/>
        </w:rPr>
        <w:t>Zgodnie z treścią Umowy, Przedmiot Umowy powinien zostać dostarczony w terminie ……………………………….</w:t>
      </w:r>
    </w:p>
    <w:p w14:paraId="7B4DBC9E" w14:textId="77777777" w:rsidR="00C717B7" w:rsidRPr="005E1294" w:rsidRDefault="00C717B7" w:rsidP="00C717B7">
      <w:pPr>
        <w:ind w:left="709" w:firstLine="0"/>
        <w:rPr>
          <w:szCs w:val="20"/>
        </w:rPr>
      </w:pPr>
      <w:r w:rsidRPr="005E1294">
        <w:rPr>
          <w:szCs w:val="20"/>
        </w:rPr>
        <w:t xml:space="preserve">Przedmiot Umowy w zakresie objętym odbiorem </w:t>
      </w:r>
      <w:r w:rsidRPr="005E1294">
        <w:rPr>
          <w:b/>
          <w:szCs w:val="20"/>
        </w:rPr>
        <w:t>został wykonany w terminie</w:t>
      </w:r>
      <w:r w:rsidRPr="005E1294">
        <w:rPr>
          <w:szCs w:val="20"/>
        </w:rPr>
        <w:t xml:space="preserve"> /  </w:t>
      </w:r>
      <w:r w:rsidRPr="005E1294">
        <w:rPr>
          <w:b/>
          <w:szCs w:val="20"/>
        </w:rPr>
        <w:t>nie został wykonany w terminie</w:t>
      </w:r>
      <w:r w:rsidRPr="005E1294">
        <w:rPr>
          <w:szCs w:val="20"/>
        </w:rPr>
        <w:t>*</w:t>
      </w:r>
    </w:p>
    <w:p w14:paraId="704A00B7" w14:textId="77777777" w:rsidR="00C717B7" w:rsidRPr="005E1294" w:rsidRDefault="00C717B7" w:rsidP="00C717B7">
      <w:pPr>
        <w:ind w:hanging="142"/>
        <w:rPr>
          <w:i/>
          <w:szCs w:val="20"/>
        </w:rPr>
      </w:pPr>
      <w:r w:rsidRPr="005E1294">
        <w:rPr>
          <w:i/>
          <w:szCs w:val="20"/>
        </w:rPr>
        <w:t>W przypadku wyboru odpowiedzi negatywnej, wskazać rozmiar zwłoki ……………………………………………………</w:t>
      </w:r>
    </w:p>
    <w:p w14:paraId="620A6E7B" w14:textId="77777777" w:rsidR="00C717B7" w:rsidRPr="005E1294" w:rsidRDefault="00C717B7" w:rsidP="00C717B7">
      <w:pPr>
        <w:rPr>
          <w:szCs w:val="20"/>
        </w:rPr>
      </w:pPr>
    </w:p>
    <w:p w14:paraId="453D4438" w14:textId="77777777" w:rsidR="00C717B7" w:rsidRPr="005E1294" w:rsidRDefault="00C717B7" w:rsidP="00C717B7">
      <w:pPr>
        <w:ind w:hanging="142"/>
        <w:rPr>
          <w:szCs w:val="20"/>
        </w:rPr>
      </w:pPr>
      <w:r w:rsidRPr="005E1294">
        <w:rPr>
          <w:szCs w:val="20"/>
        </w:rPr>
        <w:t xml:space="preserve">Przedmiot Umowy został odebrany </w:t>
      </w:r>
      <w:r w:rsidRPr="005E1294">
        <w:rPr>
          <w:b/>
          <w:szCs w:val="20"/>
        </w:rPr>
        <w:t>bez zastrzeżeń</w:t>
      </w:r>
      <w:r w:rsidRPr="005E1294">
        <w:rPr>
          <w:szCs w:val="20"/>
        </w:rPr>
        <w:t xml:space="preserve"> / </w:t>
      </w:r>
      <w:r w:rsidRPr="005E1294">
        <w:rPr>
          <w:b/>
          <w:szCs w:val="20"/>
        </w:rPr>
        <w:t>z zastrzeżeniami</w:t>
      </w:r>
      <w:r w:rsidRPr="005E1294">
        <w:rPr>
          <w:szCs w:val="20"/>
        </w:rPr>
        <w:t>*.</w:t>
      </w:r>
    </w:p>
    <w:p w14:paraId="5A6EE285" w14:textId="77777777" w:rsidR="00C717B7" w:rsidRPr="005E1294" w:rsidRDefault="00C717B7" w:rsidP="00C717B7">
      <w:pPr>
        <w:rPr>
          <w:szCs w:val="20"/>
        </w:rPr>
      </w:pPr>
    </w:p>
    <w:p w14:paraId="6AF501C6" w14:textId="77777777" w:rsidR="00C717B7" w:rsidRPr="005E1294" w:rsidRDefault="00C717B7" w:rsidP="00C717B7">
      <w:pPr>
        <w:ind w:hanging="142"/>
        <w:rPr>
          <w:szCs w:val="20"/>
        </w:rPr>
      </w:pPr>
      <w:r w:rsidRPr="005E1294">
        <w:rPr>
          <w:szCs w:val="20"/>
        </w:rPr>
        <w:t>Zastrzeżenia i uwagi:</w:t>
      </w:r>
    </w:p>
    <w:p w14:paraId="5451F3A0" w14:textId="77777777" w:rsidR="00C717B7" w:rsidRPr="005E1294" w:rsidRDefault="00C717B7" w:rsidP="00C717B7">
      <w:pPr>
        <w:ind w:firstLine="0"/>
        <w:rPr>
          <w:szCs w:val="20"/>
        </w:rPr>
      </w:pPr>
      <w:r w:rsidRPr="005E1294">
        <w:rPr>
          <w:szCs w:val="20"/>
        </w:rPr>
        <w:t>……………………………………………………………………………………………………………………………………………………………………………………………………………………………………………………………………………………………………………………………………………………………………………………………………………………………………………………………………………………………………………………………………………………………………………………………………………………………………………………………………………………………………………………………………………………………………………………………………………………………………………………………………………………………………………………………………………………………………………………………………………………………</w:t>
      </w:r>
    </w:p>
    <w:p w14:paraId="66FC3423" w14:textId="77777777" w:rsidR="00C717B7" w:rsidRPr="005E1294" w:rsidRDefault="00C717B7" w:rsidP="00C717B7">
      <w:pPr>
        <w:rPr>
          <w:szCs w:val="20"/>
        </w:rPr>
      </w:pPr>
    </w:p>
    <w:p w14:paraId="74691BF2" w14:textId="77777777" w:rsidR="00C717B7" w:rsidRPr="005E1294" w:rsidRDefault="00C717B7" w:rsidP="00C717B7">
      <w:pPr>
        <w:rPr>
          <w:szCs w:val="20"/>
        </w:rPr>
      </w:pPr>
      <w:r w:rsidRPr="005E1294">
        <w:rPr>
          <w:szCs w:val="20"/>
        </w:rPr>
        <w:t>Miejscowość i data:_____________________________________</w:t>
      </w:r>
    </w:p>
    <w:p w14:paraId="7F620F11" w14:textId="77777777" w:rsidR="00C717B7" w:rsidRPr="005E1294" w:rsidRDefault="00C717B7" w:rsidP="00C717B7">
      <w:pPr>
        <w:rPr>
          <w:szCs w:val="20"/>
        </w:rPr>
      </w:pPr>
    </w:p>
    <w:p w14:paraId="6FE8FEA0" w14:textId="77777777" w:rsidR="00C717B7" w:rsidRPr="005E1294" w:rsidRDefault="00C717B7" w:rsidP="00C717B7">
      <w:pPr>
        <w:rPr>
          <w:szCs w:val="20"/>
        </w:rPr>
      </w:pPr>
      <w:r w:rsidRPr="005E1294">
        <w:rPr>
          <w:szCs w:val="20"/>
        </w:rPr>
        <w:t>___________________________________</w:t>
      </w:r>
      <w:r w:rsidRPr="005E1294">
        <w:rPr>
          <w:szCs w:val="20"/>
        </w:rPr>
        <w:tab/>
      </w:r>
      <w:r w:rsidRPr="005E1294">
        <w:rPr>
          <w:szCs w:val="20"/>
        </w:rPr>
        <w:tab/>
      </w:r>
      <w:r w:rsidRPr="005E1294">
        <w:rPr>
          <w:szCs w:val="20"/>
        </w:rPr>
        <w:tab/>
        <w:t>______________________________</w:t>
      </w:r>
    </w:p>
    <w:p w14:paraId="587D3F47" w14:textId="77777777" w:rsidR="00C717B7" w:rsidRPr="005E1294" w:rsidRDefault="00C717B7" w:rsidP="00C717B7">
      <w:pPr>
        <w:rPr>
          <w:szCs w:val="20"/>
        </w:rPr>
      </w:pPr>
      <w:r w:rsidRPr="005E1294">
        <w:rPr>
          <w:szCs w:val="20"/>
        </w:rPr>
        <w:t>PRZEDSTAWICIEL ZAMAWIAJĄCEGO</w:t>
      </w:r>
      <w:r w:rsidRPr="005E1294">
        <w:rPr>
          <w:szCs w:val="20"/>
        </w:rPr>
        <w:tab/>
      </w:r>
      <w:r w:rsidRPr="005E1294">
        <w:rPr>
          <w:szCs w:val="20"/>
        </w:rPr>
        <w:tab/>
        <w:t xml:space="preserve">            PRZEDSTAWICIEL WYKONAWCY</w:t>
      </w:r>
    </w:p>
    <w:p w14:paraId="57F16A12" w14:textId="77777777" w:rsidR="00C717B7" w:rsidRPr="005E1294" w:rsidRDefault="00C717B7" w:rsidP="00C717B7">
      <w:pPr>
        <w:rPr>
          <w:szCs w:val="20"/>
        </w:rPr>
      </w:pPr>
    </w:p>
    <w:p w14:paraId="637F283A" w14:textId="77777777" w:rsidR="00C717B7" w:rsidRPr="005E1294" w:rsidRDefault="00C717B7" w:rsidP="00C717B7">
      <w:pPr>
        <w:rPr>
          <w:szCs w:val="20"/>
        </w:rPr>
      </w:pPr>
      <w:r w:rsidRPr="005E1294">
        <w:rPr>
          <w:szCs w:val="20"/>
        </w:rPr>
        <w:t>_______________________________</w:t>
      </w:r>
      <w:r w:rsidRPr="005E1294">
        <w:rPr>
          <w:szCs w:val="20"/>
        </w:rPr>
        <w:tab/>
      </w:r>
      <w:r w:rsidRPr="005E1294">
        <w:rPr>
          <w:szCs w:val="20"/>
        </w:rPr>
        <w:tab/>
      </w:r>
      <w:r w:rsidRPr="005E1294">
        <w:rPr>
          <w:szCs w:val="20"/>
        </w:rPr>
        <w:tab/>
      </w:r>
      <w:r w:rsidRPr="005E1294">
        <w:rPr>
          <w:szCs w:val="20"/>
        </w:rPr>
        <w:tab/>
        <w:t>______________________________</w:t>
      </w:r>
    </w:p>
    <w:p w14:paraId="2037244C" w14:textId="77777777" w:rsidR="00C717B7" w:rsidRPr="005E1294" w:rsidRDefault="00C717B7" w:rsidP="00C717B7">
      <w:pPr>
        <w:rPr>
          <w:szCs w:val="20"/>
        </w:rPr>
      </w:pPr>
      <w:r w:rsidRPr="005E1294">
        <w:rPr>
          <w:szCs w:val="20"/>
        </w:rPr>
        <w:t xml:space="preserve">            Pieczęć placówki</w:t>
      </w:r>
      <w:r w:rsidRPr="005E1294">
        <w:rPr>
          <w:szCs w:val="20"/>
        </w:rPr>
        <w:tab/>
      </w:r>
      <w:r w:rsidRPr="005E1294">
        <w:rPr>
          <w:szCs w:val="20"/>
        </w:rPr>
        <w:tab/>
      </w:r>
      <w:r w:rsidRPr="005E1294">
        <w:rPr>
          <w:szCs w:val="20"/>
        </w:rPr>
        <w:tab/>
      </w:r>
      <w:r w:rsidRPr="005E1294">
        <w:rPr>
          <w:szCs w:val="20"/>
        </w:rPr>
        <w:tab/>
      </w:r>
      <w:r w:rsidRPr="005E1294">
        <w:rPr>
          <w:szCs w:val="20"/>
        </w:rPr>
        <w:tab/>
      </w:r>
      <w:r w:rsidRPr="005E1294">
        <w:rPr>
          <w:szCs w:val="20"/>
        </w:rPr>
        <w:tab/>
        <w:t>Pieczęć Wykonawcy</w:t>
      </w:r>
    </w:p>
    <w:p w14:paraId="7E78284F" w14:textId="77777777" w:rsidR="00C717B7" w:rsidRPr="005E1294" w:rsidRDefault="00C717B7" w:rsidP="00C717B7">
      <w:pPr>
        <w:rPr>
          <w:szCs w:val="20"/>
        </w:rPr>
      </w:pPr>
    </w:p>
    <w:p w14:paraId="1ABA0894" w14:textId="77777777" w:rsidR="00B06CBC" w:rsidRPr="005E1294" w:rsidRDefault="00B06CBC"/>
    <w:sectPr w:rsidR="00B06CBC" w:rsidRPr="005E1294" w:rsidSect="00140517">
      <w:headerReference w:type="default" r:id="rId7"/>
      <w:footerReference w:type="default" r:id="rId8"/>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E0EB" w14:textId="77777777" w:rsidR="00045A6A" w:rsidRDefault="00045A6A" w:rsidP="00C717B7">
      <w:pPr>
        <w:spacing w:line="240" w:lineRule="auto"/>
      </w:pPr>
      <w:r>
        <w:separator/>
      </w:r>
    </w:p>
  </w:endnote>
  <w:endnote w:type="continuationSeparator" w:id="0">
    <w:p w14:paraId="3049421E" w14:textId="77777777" w:rsidR="00045A6A" w:rsidRDefault="00045A6A" w:rsidP="00C7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776" w14:textId="77777777" w:rsidR="0082259F" w:rsidRPr="00F84EF3" w:rsidRDefault="00000000" w:rsidP="005A269D">
    <w:pPr>
      <w:pStyle w:val="Stopka"/>
      <w:spacing w:line="200" w:lineRule="exact"/>
      <w:rPr>
        <w:rFonts w:ascii="PT Sans" w:hAnsi="PT Sans"/>
        <w:color w:val="002D59"/>
        <w:sz w:val="16"/>
        <w:szCs w:val="16"/>
        <w:vertAlign w:val="subscript"/>
      </w:rPr>
    </w:pPr>
  </w:p>
  <w:p w14:paraId="0DBC90F1" w14:textId="77777777" w:rsidR="0082259F" w:rsidRPr="00602A59" w:rsidRDefault="00AF313D" w:rsidP="00E1641F">
    <w:pPr>
      <w:pStyle w:val="Stopka"/>
      <w:tabs>
        <w:tab w:val="clear" w:pos="4536"/>
        <w:tab w:val="clear" w:pos="9072"/>
        <w:tab w:val="left" w:pos="3630"/>
      </w:tabs>
      <w:spacing w:line="200" w:lineRule="exact"/>
      <w:ind w:left="567"/>
      <w:jc w:val="left"/>
      <w:rPr>
        <w:color w:val="002D59"/>
        <w:sz w:val="16"/>
        <w:szCs w:val="16"/>
      </w:rPr>
    </w:pPr>
    <w:r>
      <w:rPr>
        <w:color w:val="002D59"/>
        <w:sz w:val="16"/>
        <w:szCs w:val="16"/>
      </w:rPr>
      <w:tab/>
    </w:r>
  </w:p>
  <w:p w14:paraId="16113470" w14:textId="77777777" w:rsidR="0082259F" w:rsidRPr="006B318B" w:rsidRDefault="00000000"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059E" w14:textId="77777777" w:rsidR="00045A6A" w:rsidRDefault="00045A6A" w:rsidP="00C717B7">
      <w:pPr>
        <w:spacing w:line="240" w:lineRule="auto"/>
      </w:pPr>
      <w:r>
        <w:separator/>
      </w:r>
    </w:p>
  </w:footnote>
  <w:footnote w:type="continuationSeparator" w:id="0">
    <w:p w14:paraId="285CC261" w14:textId="77777777" w:rsidR="00045A6A" w:rsidRDefault="00045A6A" w:rsidP="00C717B7">
      <w:pPr>
        <w:spacing w:line="240" w:lineRule="auto"/>
      </w:pPr>
      <w:r>
        <w:continuationSeparator/>
      </w:r>
    </w:p>
  </w:footnote>
  <w:footnote w:id="1">
    <w:p w14:paraId="308C9EE6" w14:textId="24C38212" w:rsidR="00C717B7" w:rsidRPr="0077432F" w:rsidRDefault="00C717B7" w:rsidP="00C717B7">
      <w:pPr>
        <w:pStyle w:val="Tekstprzypisudolnego"/>
        <w:spacing w:after="0" w:line="240" w:lineRule="auto"/>
        <w:ind w:left="284" w:firstLine="0"/>
        <w:rPr>
          <w:rFonts w:ascii="Bahnschrift" w:hAnsi="Bahnschrift" w:cs="Arial"/>
          <w:i/>
          <w:sz w:val="22"/>
          <w:szCs w:val="22"/>
        </w:rPr>
      </w:pPr>
    </w:p>
  </w:footnote>
  <w:footnote w:id="2">
    <w:p w14:paraId="1DB8A50A" w14:textId="77777777" w:rsidR="00C717B7" w:rsidRDefault="00C717B7" w:rsidP="00C717B7">
      <w:pPr>
        <w:pStyle w:val="Tekstprzypisudolnego"/>
        <w:spacing w:after="0" w:line="240" w:lineRule="auto"/>
        <w:ind w:left="284" w:firstLine="0"/>
        <w:rPr>
          <w:rFonts w:ascii="Arial" w:hAnsi="Arial" w:cs="Arial"/>
          <w:vertAlign w:val="superscript"/>
        </w:rPr>
      </w:pPr>
      <w:r w:rsidRPr="0077432F">
        <w:rPr>
          <w:rStyle w:val="Odwoanieprzypisudolnego"/>
          <w:rFonts w:ascii="Bahnschrift" w:hAnsi="Bahnschrift" w:cs="Arial"/>
          <w:sz w:val="22"/>
          <w:szCs w:val="22"/>
        </w:rPr>
        <w:footnoteRef/>
      </w:r>
      <w:r w:rsidRPr="0077432F">
        <w:rPr>
          <w:rFonts w:ascii="Bahnschrift" w:hAnsi="Bahnschrift" w:cs="Arial"/>
          <w:sz w:val="22"/>
          <w:szCs w:val="22"/>
          <w:vertAlign w:val="superscript"/>
        </w:rPr>
        <w:t>. Zgodnie z ofertą Wykonawcy.</w:t>
      </w:r>
    </w:p>
  </w:footnote>
  <w:footnote w:id="3">
    <w:p w14:paraId="4FA02F0C" w14:textId="77777777" w:rsidR="00C717B7" w:rsidRPr="00EF12B3" w:rsidRDefault="00C717B7" w:rsidP="00C717B7">
      <w:pPr>
        <w:pStyle w:val="Tekstprzypisudolnego"/>
        <w:spacing w:after="0"/>
        <w:ind w:left="567"/>
        <w:rPr>
          <w:rFonts w:ascii="Bahnschrift" w:hAnsi="Bahnschrift" w:cs="Arial"/>
          <w:i/>
          <w:sz w:val="22"/>
          <w:szCs w:val="22"/>
          <w:vertAlign w:val="superscript"/>
        </w:rPr>
      </w:pPr>
      <w:r w:rsidRPr="00EF12B3">
        <w:rPr>
          <w:rStyle w:val="Odwoanieprzypisudolnego"/>
          <w:rFonts w:ascii="Bahnschrift" w:hAnsi="Bahnschrift" w:cs="Arial"/>
          <w:sz w:val="22"/>
          <w:szCs w:val="22"/>
        </w:rPr>
        <w:footnoteRef/>
      </w:r>
      <w:r w:rsidRPr="00EF12B3">
        <w:rPr>
          <w:rFonts w:ascii="Bahnschrift" w:hAnsi="Bahnschrift" w:cs="Arial"/>
          <w:i/>
          <w:sz w:val="22"/>
          <w:szCs w:val="22"/>
          <w:vertAlign w:val="superscript"/>
        </w:rPr>
        <w:t xml:space="preserve">. </w:t>
      </w:r>
      <w:r w:rsidRPr="00EF12B3">
        <w:rPr>
          <w:rFonts w:ascii="Bahnschrift" w:hAnsi="Bahnschrift" w:cs="Arial"/>
          <w:sz w:val="22"/>
          <w:szCs w:val="22"/>
          <w:vertAlign w:val="superscript"/>
        </w:rPr>
        <w:t>Jeżeli Wykonawca zamierza realizować zamówienie przy udziale podwykonawcy.</w:t>
      </w:r>
    </w:p>
  </w:footnote>
  <w:footnote w:id="4">
    <w:p w14:paraId="4F39C4F6" w14:textId="77777777" w:rsidR="00C717B7" w:rsidRPr="00226AB4" w:rsidRDefault="00C717B7" w:rsidP="00C717B7">
      <w:pPr>
        <w:pStyle w:val="Tekstprzypisudolnego"/>
        <w:spacing w:after="0"/>
        <w:ind w:left="426" w:hanging="142"/>
        <w:rPr>
          <w:rFonts w:ascii="Bahnschrift" w:hAnsi="Bahnschrift"/>
          <w:sz w:val="22"/>
          <w:szCs w:val="22"/>
          <w:vertAlign w:val="superscript"/>
          <w:lang w:val="pl-PL"/>
        </w:rPr>
      </w:pPr>
      <w:r w:rsidRPr="00226AB4">
        <w:rPr>
          <w:rStyle w:val="Odwoanieprzypisudolnego"/>
          <w:rFonts w:ascii="Bahnschrift" w:hAnsi="Bahnschrift"/>
          <w:sz w:val="22"/>
          <w:szCs w:val="22"/>
        </w:rPr>
        <w:footnoteRef/>
      </w:r>
      <w:r w:rsidRPr="00226AB4">
        <w:rPr>
          <w:rFonts w:ascii="Bahnschrift" w:hAnsi="Bahnschrift"/>
          <w:sz w:val="22"/>
          <w:szCs w:val="22"/>
          <w:vertAlign w:val="superscript"/>
        </w:rPr>
        <w:t xml:space="preserve"> </w:t>
      </w:r>
      <w:r w:rsidRPr="00226AB4">
        <w:rPr>
          <w:rFonts w:ascii="Bahnschrift" w:hAnsi="Bahnschrift"/>
          <w:sz w:val="22"/>
          <w:szCs w:val="22"/>
          <w:vertAlign w:val="superscript"/>
          <w:lang w:val="pl-PL"/>
        </w:rPr>
        <w:t>. Zgodnie z ofertą Wykonawcy.</w:t>
      </w:r>
    </w:p>
  </w:footnote>
  <w:footnote w:id="5">
    <w:p w14:paraId="7645F6E4" w14:textId="77777777" w:rsidR="00C717B7" w:rsidRPr="009361D0" w:rsidRDefault="00C717B7" w:rsidP="00C717B7">
      <w:pPr>
        <w:pStyle w:val="Tekstprzypisudolnego"/>
        <w:spacing w:after="0" w:line="240" w:lineRule="auto"/>
        <w:ind w:left="284" w:hanging="141"/>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751D8DBF" w14:textId="0AF38E33" w:rsidR="00C717B7" w:rsidRPr="009361D0" w:rsidRDefault="00C717B7" w:rsidP="00C717B7">
      <w:pPr>
        <w:pStyle w:val="Tekstprzypisudolnego"/>
        <w:spacing w:after="0" w:line="240" w:lineRule="auto"/>
        <w:ind w:left="284" w:hanging="142"/>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xml:space="preserve"> </w:t>
      </w:r>
      <w:r>
        <w:rPr>
          <w:rFonts w:ascii="Bahnschrift" w:hAnsi="Bahnschrift" w:cs="Arial"/>
          <w:sz w:val="22"/>
          <w:szCs w:val="22"/>
          <w:vertAlign w:val="superscript"/>
          <w:lang w:val="pl-PL"/>
        </w:rPr>
        <w:tab/>
      </w:r>
      <w:r w:rsidRPr="009361D0">
        <w:rPr>
          <w:rFonts w:ascii="Bahnschrift" w:hAnsi="Bahnschrift" w:cs="Arial"/>
          <w:sz w:val="22"/>
          <w:szCs w:val="22"/>
          <w:vertAlign w:val="superscript"/>
        </w:rPr>
        <w:t xml:space="preserve">Postanowienia ust. </w:t>
      </w:r>
      <w:r w:rsidR="00981C2D">
        <w:rPr>
          <w:rFonts w:ascii="Bahnschrift" w:hAnsi="Bahnschrift" w:cs="Arial"/>
          <w:sz w:val="22"/>
          <w:szCs w:val="22"/>
          <w:vertAlign w:val="superscript"/>
          <w:lang w:val="pl-PL"/>
        </w:rPr>
        <w:t>9</w:t>
      </w:r>
      <w:r w:rsidRPr="009361D0">
        <w:rPr>
          <w:rFonts w:ascii="Bahnschrift" w:hAnsi="Bahnschrift" w:cs="Arial"/>
          <w:sz w:val="22"/>
          <w:szCs w:val="22"/>
          <w:vertAlign w:val="superscript"/>
        </w:rPr>
        <w:t xml:space="preserve">będą miały zastosowanie, w przypadku wystąpienia towarów lub usług wymienionych w załączniku 15 do ustawy o podatku od towarów i usług (tzw. mechanizm podzielonej płatności). </w:t>
      </w:r>
    </w:p>
  </w:footnote>
  <w:footnote w:id="7">
    <w:p w14:paraId="09D3E196" w14:textId="77777777" w:rsidR="00C717B7" w:rsidRPr="00775349" w:rsidRDefault="00C717B7" w:rsidP="00C717B7">
      <w:pPr>
        <w:pStyle w:val="Tekstprzypisudolnego"/>
        <w:spacing w:after="0" w:line="240" w:lineRule="auto"/>
        <w:ind w:left="284" w:hanging="142"/>
        <w:rPr>
          <w:rFonts w:ascii="Bahnschrift" w:hAnsi="Bahnschrift"/>
          <w:sz w:val="22"/>
          <w:szCs w:val="22"/>
          <w:vertAlign w:val="superscript"/>
          <w:lang w:val="pl-PL"/>
        </w:rPr>
      </w:pPr>
      <w:r w:rsidRPr="00775349">
        <w:rPr>
          <w:rStyle w:val="Odwoanieprzypisudolnego"/>
          <w:rFonts w:ascii="Bahnschrift" w:hAnsi="Bahnschrift"/>
          <w:sz w:val="22"/>
          <w:szCs w:val="22"/>
        </w:rPr>
        <w:footnoteRef/>
      </w:r>
      <w:r w:rsidRPr="00775349">
        <w:rPr>
          <w:rFonts w:ascii="Bahnschrift" w:hAnsi="Bahnschrift"/>
          <w:sz w:val="22"/>
          <w:szCs w:val="22"/>
          <w:vertAlign w:val="superscript"/>
          <w:lang w:val="pl-PL"/>
        </w:rPr>
        <w:t>.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B16" w14:textId="31B2A657" w:rsidR="0082259F" w:rsidRDefault="00AF313D" w:rsidP="00927D67">
    <w:pPr>
      <w:pStyle w:val="Nagwek"/>
      <w:tabs>
        <w:tab w:val="clear" w:pos="4536"/>
        <w:tab w:val="clear" w:pos="9072"/>
        <w:tab w:val="left" w:pos="1650"/>
      </w:tabs>
      <w:ind w:left="0" w:firstLine="0"/>
    </w:pPr>
    <w:r>
      <w:rPr>
        <w:noProof/>
        <w:lang w:eastAsia="pl-PL"/>
      </w:rPr>
      <w:drawing>
        <wp:inline distT="0" distB="0" distL="0" distR="0" wp14:anchorId="271FC80E" wp14:editId="094A7D42">
          <wp:extent cx="6120130" cy="669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p>
  <w:p w14:paraId="2DA41B31" w14:textId="77777777" w:rsidR="007E4BC8" w:rsidRDefault="007E4BC8" w:rsidP="00927D67">
    <w:pPr>
      <w:pStyle w:val="Nagwek"/>
      <w:tabs>
        <w:tab w:val="clear" w:pos="4536"/>
        <w:tab w:val="clear" w:pos="9072"/>
        <w:tab w:val="left" w:pos="1650"/>
      </w:tabs>
      <w:ind w:left="0" w:firstLine="0"/>
    </w:pPr>
  </w:p>
  <w:p w14:paraId="30BE992F" w14:textId="77777777" w:rsidR="0082259F" w:rsidRDefault="00000000"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559"/>
    <w:multiLevelType w:val="hybridMultilevel"/>
    <w:tmpl w:val="9E36F188"/>
    <w:lvl w:ilvl="0" w:tplc="9D508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32BE"/>
    <w:multiLevelType w:val="hybridMultilevel"/>
    <w:tmpl w:val="3568396A"/>
    <w:lvl w:ilvl="0" w:tplc="FAB4952C">
      <w:start w:val="1"/>
      <w:numFmt w:val="decimal"/>
      <w:lvlText w:val="%1."/>
      <w:lvlJc w:val="left"/>
      <w:pPr>
        <w:ind w:left="720" w:hanging="360"/>
      </w:pPr>
      <w:rPr>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C17504"/>
    <w:multiLevelType w:val="hybridMultilevel"/>
    <w:tmpl w:val="E9727E6E"/>
    <w:lvl w:ilvl="0" w:tplc="BC1645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56AD2"/>
    <w:multiLevelType w:val="hybridMultilevel"/>
    <w:tmpl w:val="C20CCED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A12540C">
      <w:start w:val="1"/>
      <w:numFmt w:val="decimal"/>
      <w:lvlText w:val="%4)"/>
      <w:lvlJc w:val="left"/>
      <w:pPr>
        <w:ind w:left="2520" w:hanging="360"/>
      </w:pPr>
      <w:rPr>
        <w:rFonts w:ascii="Bahnschrift" w:eastAsia="Calibri" w:hAnsi="Bahnschrift"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EE29D1"/>
    <w:multiLevelType w:val="hybridMultilevel"/>
    <w:tmpl w:val="BD0607B0"/>
    <w:lvl w:ilvl="0" w:tplc="5A4ED6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54A41"/>
    <w:multiLevelType w:val="hybridMultilevel"/>
    <w:tmpl w:val="6F9879FC"/>
    <w:lvl w:ilvl="0" w:tplc="BCD026F2">
      <w:start w:val="1"/>
      <w:numFmt w:val="decimal"/>
      <w:pStyle w:val="Nagwek2"/>
      <w:lvlText w:val="%1."/>
      <w:lvlJc w:val="left"/>
      <w:pPr>
        <w:ind w:left="4472" w:hanging="360"/>
      </w:pPr>
      <w:rPr>
        <w:rFonts w:ascii="Bahnschrift" w:hAnsi="Bahnschrift" w:hint="default"/>
        <w:b w:val="0"/>
        <w:i w:val="0"/>
        <w:color w:val="auto"/>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097">
    <w:abstractNumId w:val="6"/>
  </w:num>
  <w:num w:numId="2" w16cid:durableId="2095281096">
    <w:abstractNumId w:val="2"/>
  </w:num>
  <w:num w:numId="3" w16cid:durableId="808287766">
    <w:abstractNumId w:val="8"/>
  </w:num>
  <w:num w:numId="4" w16cid:durableId="1402405694">
    <w:abstractNumId w:val="4"/>
  </w:num>
  <w:num w:numId="5" w16cid:durableId="1782003">
    <w:abstractNumId w:val="0"/>
  </w:num>
  <w:num w:numId="6" w16cid:durableId="344357593">
    <w:abstractNumId w:val="1"/>
  </w:num>
  <w:num w:numId="7" w16cid:durableId="808479918">
    <w:abstractNumId w:val="3"/>
  </w:num>
  <w:num w:numId="8" w16cid:durableId="1825469527">
    <w:abstractNumId w:val="5"/>
  </w:num>
  <w:num w:numId="9" w16cid:durableId="1639067408">
    <w:abstractNumId w:val="2"/>
    <w:lvlOverride w:ilvl="0">
      <w:startOverride w:val="1"/>
    </w:lvlOverride>
  </w:num>
  <w:num w:numId="10" w16cid:durableId="488441615">
    <w:abstractNumId w:val="2"/>
    <w:lvlOverride w:ilvl="0">
      <w:startOverride w:val="1"/>
    </w:lvlOverride>
  </w:num>
  <w:num w:numId="11" w16cid:durableId="830101631">
    <w:abstractNumId w:val="2"/>
    <w:lvlOverride w:ilvl="0">
      <w:startOverride w:val="1"/>
    </w:lvlOverride>
  </w:num>
  <w:num w:numId="12" w16cid:durableId="1643385872">
    <w:abstractNumId w:val="6"/>
    <w:lvlOverride w:ilvl="0">
      <w:startOverride w:val="1"/>
    </w:lvlOverride>
  </w:num>
  <w:num w:numId="13" w16cid:durableId="1696424248">
    <w:abstractNumId w:val="6"/>
    <w:lvlOverride w:ilvl="0">
      <w:startOverride w:val="1"/>
    </w:lvlOverride>
  </w:num>
  <w:num w:numId="14" w16cid:durableId="747311576">
    <w:abstractNumId w:val="6"/>
    <w:lvlOverride w:ilvl="0">
      <w:startOverride w:val="1"/>
    </w:lvlOverride>
  </w:num>
  <w:num w:numId="15" w16cid:durableId="114712642">
    <w:abstractNumId w:val="6"/>
    <w:lvlOverride w:ilvl="0">
      <w:startOverride w:val="1"/>
    </w:lvlOverride>
  </w:num>
  <w:num w:numId="16" w16cid:durableId="1986665857">
    <w:abstractNumId w:val="6"/>
    <w:lvlOverride w:ilvl="0">
      <w:startOverride w:val="1"/>
    </w:lvlOverride>
  </w:num>
  <w:num w:numId="17" w16cid:durableId="2121756665">
    <w:abstractNumId w:val="2"/>
    <w:lvlOverride w:ilvl="0">
      <w:startOverride w:val="1"/>
    </w:lvlOverride>
  </w:num>
  <w:num w:numId="18" w16cid:durableId="218639218">
    <w:abstractNumId w:val="6"/>
    <w:lvlOverride w:ilvl="0">
      <w:startOverride w:val="1"/>
    </w:lvlOverride>
  </w:num>
  <w:num w:numId="19" w16cid:durableId="772019149">
    <w:abstractNumId w:val="2"/>
    <w:lvlOverride w:ilvl="0">
      <w:startOverride w:val="1"/>
    </w:lvlOverride>
  </w:num>
  <w:num w:numId="20" w16cid:durableId="850290670">
    <w:abstractNumId w:val="6"/>
    <w:lvlOverride w:ilvl="0">
      <w:startOverride w:val="1"/>
    </w:lvlOverride>
  </w:num>
  <w:num w:numId="21" w16cid:durableId="631520390">
    <w:abstractNumId w:val="2"/>
    <w:lvlOverride w:ilvl="0">
      <w:startOverride w:val="1"/>
    </w:lvlOverride>
  </w:num>
  <w:num w:numId="22" w16cid:durableId="855315830">
    <w:abstractNumId w:val="2"/>
    <w:lvlOverride w:ilvl="0">
      <w:startOverride w:val="1"/>
    </w:lvlOverride>
  </w:num>
  <w:num w:numId="23" w16cid:durableId="1676298278">
    <w:abstractNumId w:val="6"/>
    <w:lvlOverride w:ilvl="0">
      <w:startOverride w:val="1"/>
    </w:lvlOverride>
  </w:num>
  <w:num w:numId="24" w16cid:durableId="2044279689">
    <w:abstractNumId w:val="2"/>
    <w:lvlOverride w:ilvl="0">
      <w:startOverride w:val="1"/>
    </w:lvlOverride>
  </w:num>
  <w:num w:numId="25" w16cid:durableId="474839651">
    <w:abstractNumId w:val="2"/>
    <w:lvlOverride w:ilvl="0">
      <w:startOverride w:val="1"/>
    </w:lvlOverride>
  </w:num>
  <w:num w:numId="26" w16cid:durableId="435029494">
    <w:abstractNumId w:val="6"/>
    <w:lvlOverride w:ilvl="0">
      <w:startOverride w:val="1"/>
    </w:lvlOverride>
  </w:num>
  <w:num w:numId="27" w16cid:durableId="1621302141">
    <w:abstractNumId w:val="6"/>
    <w:lvlOverride w:ilvl="0">
      <w:startOverride w:val="1"/>
    </w:lvlOverride>
  </w:num>
  <w:num w:numId="28" w16cid:durableId="1207107825">
    <w:abstractNumId w:val="6"/>
    <w:lvlOverride w:ilvl="0">
      <w:startOverride w:val="1"/>
    </w:lvlOverride>
  </w:num>
  <w:num w:numId="29" w16cid:durableId="142237929">
    <w:abstractNumId w:val="2"/>
    <w:lvlOverride w:ilvl="0">
      <w:startOverride w:val="1"/>
    </w:lvlOverride>
  </w:num>
  <w:num w:numId="30" w16cid:durableId="1399521436">
    <w:abstractNumId w:val="6"/>
    <w:lvlOverride w:ilvl="0">
      <w:startOverride w:val="1"/>
    </w:lvlOverride>
  </w:num>
  <w:num w:numId="31" w16cid:durableId="1414931699">
    <w:abstractNumId w:val="2"/>
    <w:lvlOverride w:ilvl="0">
      <w:startOverride w:val="1"/>
    </w:lvlOverride>
  </w:num>
  <w:num w:numId="32" w16cid:durableId="1503158132">
    <w:abstractNumId w:val="6"/>
    <w:lvlOverride w:ilvl="0">
      <w:startOverride w:val="1"/>
    </w:lvlOverride>
  </w:num>
  <w:num w:numId="33" w16cid:durableId="794103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0B"/>
    <w:rsid w:val="00045A6A"/>
    <w:rsid w:val="000462C2"/>
    <w:rsid w:val="000B2067"/>
    <w:rsid w:val="0011316E"/>
    <w:rsid w:val="00143FC2"/>
    <w:rsid w:val="001D0575"/>
    <w:rsid w:val="001E22BC"/>
    <w:rsid w:val="001F2035"/>
    <w:rsid w:val="001F6278"/>
    <w:rsid w:val="00286A48"/>
    <w:rsid w:val="002B4979"/>
    <w:rsid w:val="002E4594"/>
    <w:rsid w:val="00303099"/>
    <w:rsid w:val="00317B59"/>
    <w:rsid w:val="003554E9"/>
    <w:rsid w:val="005649C4"/>
    <w:rsid w:val="005B32CE"/>
    <w:rsid w:val="005E1294"/>
    <w:rsid w:val="006A0043"/>
    <w:rsid w:val="006A0690"/>
    <w:rsid w:val="006A1C31"/>
    <w:rsid w:val="006A2F88"/>
    <w:rsid w:val="00711AEE"/>
    <w:rsid w:val="00747E5E"/>
    <w:rsid w:val="007C662D"/>
    <w:rsid w:val="007E4BC8"/>
    <w:rsid w:val="008F1A2E"/>
    <w:rsid w:val="009356E7"/>
    <w:rsid w:val="009533F0"/>
    <w:rsid w:val="00981C2D"/>
    <w:rsid w:val="00982390"/>
    <w:rsid w:val="00AF313D"/>
    <w:rsid w:val="00B06CBC"/>
    <w:rsid w:val="00B61320"/>
    <w:rsid w:val="00BF734C"/>
    <w:rsid w:val="00C30E95"/>
    <w:rsid w:val="00C43EE1"/>
    <w:rsid w:val="00C717B7"/>
    <w:rsid w:val="00D47961"/>
    <w:rsid w:val="00DA2CD8"/>
    <w:rsid w:val="00DE20F5"/>
    <w:rsid w:val="00E7740B"/>
    <w:rsid w:val="00E8404E"/>
    <w:rsid w:val="00F3078C"/>
    <w:rsid w:val="00F64406"/>
    <w:rsid w:val="00FF1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BF7D"/>
  <w15:chartTrackingRefBased/>
  <w15:docId w15:val="{FE5EA8A3-10EE-405A-AD96-8C5AF2E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7B7"/>
    <w:pPr>
      <w:spacing w:after="0" w:line="360" w:lineRule="auto"/>
      <w:ind w:left="851" w:hanging="284"/>
      <w:jc w:val="both"/>
    </w:pPr>
    <w:rPr>
      <w:rFonts w:ascii="Bahnschrift" w:hAnsi="Bahnschrift"/>
      <w:sz w:val="20"/>
    </w:rPr>
  </w:style>
  <w:style w:type="paragraph" w:styleId="Nagwek2">
    <w:name w:val="heading 2"/>
    <w:basedOn w:val="Normalny"/>
    <w:next w:val="Normalny"/>
    <w:link w:val="Nagwek2Znak1"/>
    <w:uiPriority w:val="9"/>
    <w:unhideWhenUsed/>
    <w:qFormat/>
    <w:rsid w:val="00C717B7"/>
    <w:pPr>
      <w:keepNext/>
      <w:numPr>
        <w:numId w:val="1"/>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C717B7"/>
    <w:pPr>
      <w:numPr>
        <w:numId w:val="2"/>
      </w:numPr>
      <w:spacing w:after="0"/>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unhideWhenUsed/>
    <w:qFormat/>
    <w:rsid w:val="00C717B7"/>
    <w:pPr>
      <w:numPr>
        <w:numId w:val="3"/>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C717B7"/>
    <w:pPr>
      <w:keepNext/>
      <w:spacing w:before="120" w:after="120" w:line="276" w:lineRule="auto"/>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717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717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C717B7"/>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C717B7"/>
    <w:rPr>
      <w:rFonts w:ascii="Bahnschrift" w:hAnsi="Bahnschrift"/>
      <w:b/>
      <w:bCs/>
      <w:szCs w:val="20"/>
    </w:rPr>
  </w:style>
  <w:style w:type="paragraph" w:styleId="Nagwek">
    <w:name w:val="header"/>
    <w:basedOn w:val="Normalny"/>
    <w:link w:val="NagwekZnak"/>
    <w:uiPriority w:val="99"/>
    <w:unhideWhenUsed/>
    <w:rsid w:val="00C717B7"/>
    <w:pPr>
      <w:tabs>
        <w:tab w:val="center" w:pos="4536"/>
        <w:tab w:val="right" w:pos="9072"/>
      </w:tabs>
      <w:spacing w:line="240" w:lineRule="auto"/>
    </w:pPr>
  </w:style>
  <w:style w:type="character" w:customStyle="1" w:styleId="NagwekZnak">
    <w:name w:val="Nagłówek Znak"/>
    <w:basedOn w:val="Domylnaczcionkaakapitu"/>
    <w:link w:val="Nagwek"/>
    <w:uiPriority w:val="99"/>
    <w:rsid w:val="00C717B7"/>
    <w:rPr>
      <w:rFonts w:ascii="Bahnschrift" w:hAnsi="Bahnschrift"/>
      <w:sz w:val="20"/>
    </w:rPr>
  </w:style>
  <w:style w:type="paragraph" w:styleId="Stopka">
    <w:name w:val="footer"/>
    <w:basedOn w:val="Normalny"/>
    <w:link w:val="StopkaZnak"/>
    <w:uiPriority w:val="99"/>
    <w:unhideWhenUsed/>
    <w:rsid w:val="00C717B7"/>
    <w:pPr>
      <w:tabs>
        <w:tab w:val="center" w:pos="4536"/>
        <w:tab w:val="right" w:pos="9072"/>
      </w:tabs>
      <w:spacing w:line="240" w:lineRule="auto"/>
    </w:pPr>
  </w:style>
  <w:style w:type="character" w:customStyle="1" w:styleId="StopkaZnak">
    <w:name w:val="Stopka Znak"/>
    <w:basedOn w:val="Domylnaczcionkaakapitu"/>
    <w:link w:val="Stopka"/>
    <w:uiPriority w:val="99"/>
    <w:rsid w:val="00C717B7"/>
    <w:rPr>
      <w:rFonts w:ascii="Bahnschrift" w:hAnsi="Bahnschrift"/>
      <w:sz w:val="20"/>
    </w:rPr>
  </w:style>
  <w:style w:type="paragraph" w:styleId="Akapitzlist">
    <w:name w:val="List Paragraph"/>
    <w:aliases w:val="Normal,Akapit z listą3,Akapit z listą31,Wypunktowanie,L1,Numerowanie,Akapit z listą5,CW_Lista"/>
    <w:basedOn w:val="Normalny"/>
    <w:link w:val="AkapitzlistZnak"/>
    <w:uiPriority w:val="34"/>
    <w:qFormat/>
    <w:rsid w:val="00C717B7"/>
    <w:pPr>
      <w:ind w:left="720"/>
      <w:contextualSpacing/>
    </w:pPr>
  </w:style>
  <w:style w:type="paragraph" w:styleId="Tekstprzypisudolnego">
    <w:name w:val="footnote text"/>
    <w:aliases w:val="Footnote,Podrozdział,Podrozdzia3, Znak1,Znak1"/>
    <w:basedOn w:val="Normalny"/>
    <w:link w:val="TekstprzypisudolnegoZnak"/>
    <w:uiPriority w:val="99"/>
    <w:unhideWhenUsed/>
    <w:rsid w:val="00C717B7"/>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C717B7"/>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C717B7"/>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C717B7"/>
    <w:rPr>
      <w:rFonts w:ascii="Bahnschrift" w:hAnsi="Bahnschrift"/>
      <w:sz w:val="20"/>
    </w:rPr>
  </w:style>
  <w:style w:type="character" w:customStyle="1" w:styleId="Nagwek2Znak1">
    <w:name w:val="Nagłówek 2 Znak1"/>
    <w:basedOn w:val="Domylnaczcionkaakapitu"/>
    <w:link w:val="Nagwek2"/>
    <w:uiPriority w:val="9"/>
    <w:rsid w:val="00C717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semiHidden/>
    <w:unhideWhenUsed/>
    <w:rsid w:val="00C717B7"/>
    <w:pPr>
      <w:spacing w:after="120"/>
    </w:pPr>
  </w:style>
  <w:style w:type="character" w:customStyle="1" w:styleId="TekstpodstawowyZnak">
    <w:name w:val="Tekst podstawowy Znak"/>
    <w:basedOn w:val="Domylnaczcionkaakapitu"/>
    <w:link w:val="Tekstpodstawowy"/>
    <w:uiPriority w:val="99"/>
    <w:semiHidden/>
    <w:rsid w:val="00C717B7"/>
    <w:rPr>
      <w:rFonts w:ascii="Bahnschrift" w:hAnsi="Bahnschrift"/>
      <w:sz w:val="20"/>
    </w:rPr>
  </w:style>
  <w:style w:type="paragraph" w:styleId="Tekstdymka">
    <w:name w:val="Balloon Text"/>
    <w:basedOn w:val="Normalny"/>
    <w:link w:val="TekstdymkaZnak"/>
    <w:uiPriority w:val="99"/>
    <w:semiHidden/>
    <w:unhideWhenUsed/>
    <w:rsid w:val="009356E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6E7"/>
    <w:rPr>
      <w:rFonts w:ascii="Segoe UI" w:hAnsi="Segoe UI" w:cs="Segoe UI"/>
      <w:sz w:val="18"/>
      <w:szCs w:val="18"/>
    </w:rPr>
  </w:style>
  <w:style w:type="character" w:styleId="Odwoaniedokomentarza">
    <w:name w:val="annotation reference"/>
    <w:basedOn w:val="Domylnaczcionkaakapitu"/>
    <w:uiPriority w:val="99"/>
    <w:semiHidden/>
    <w:unhideWhenUsed/>
    <w:rsid w:val="009356E7"/>
    <w:rPr>
      <w:sz w:val="16"/>
      <w:szCs w:val="16"/>
    </w:rPr>
  </w:style>
  <w:style w:type="paragraph" w:styleId="Tekstkomentarza">
    <w:name w:val="annotation text"/>
    <w:basedOn w:val="Normalny"/>
    <w:link w:val="TekstkomentarzaZnak"/>
    <w:uiPriority w:val="99"/>
    <w:semiHidden/>
    <w:unhideWhenUsed/>
    <w:rsid w:val="009356E7"/>
    <w:pPr>
      <w:spacing w:line="240" w:lineRule="auto"/>
    </w:pPr>
    <w:rPr>
      <w:szCs w:val="20"/>
    </w:rPr>
  </w:style>
  <w:style w:type="character" w:customStyle="1" w:styleId="TekstkomentarzaZnak">
    <w:name w:val="Tekst komentarza Znak"/>
    <w:basedOn w:val="Domylnaczcionkaakapitu"/>
    <w:link w:val="Tekstkomentarza"/>
    <w:uiPriority w:val="99"/>
    <w:semiHidden/>
    <w:rsid w:val="009356E7"/>
    <w:rPr>
      <w:rFonts w:ascii="Bahnschrift" w:hAnsi="Bahnschrift"/>
      <w:sz w:val="20"/>
      <w:szCs w:val="20"/>
    </w:rPr>
  </w:style>
  <w:style w:type="paragraph" w:styleId="Tematkomentarza">
    <w:name w:val="annotation subject"/>
    <w:basedOn w:val="Tekstkomentarza"/>
    <w:next w:val="Tekstkomentarza"/>
    <w:link w:val="TematkomentarzaZnak"/>
    <w:uiPriority w:val="99"/>
    <w:semiHidden/>
    <w:unhideWhenUsed/>
    <w:rsid w:val="009356E7"/>
    <w:rPr>
      <w:b/>
      <w:bCs/>
    </w:rPr>
  </w:style>
  <w:style w:type="character" w:customStyle="1" w:styleId="TematkomentarzaZnak">
    <w:name w:val="Temat komentarza Znak"/>
    <w:basedOn w:val="TekstkomentarzaZnak"/>
    <w:link w:val="Tematkomentarza"/>
    <w:uiPriority w:val="99"/>
    <w:semiHidden/>
    <w:rsid w:val="009356E7"/>
    <w:rPr>
      <w:rFonts w:ascii="Bahnschrift" w:hAnsi="Bahnschrift"/>
      <w:b/>
      <w:bCs/>
      <w:sz w:val="20"/>
      <w:szCs w:val="20"/>
    </w:rPr>
  </w:style>
  <w:style w:type="paragraph" w:styleId="Poprawka">
    <w:name w:val="Revision"/>
    <w:hidden/>
    <w:uiPriority w:val="99"/>
    <w:semiHidden/>
    <w:rsid w:val="002B4979"/>
    <w:pPr>
      <w:spacing w:after="0" w:line="240" w:lineRule="auto"/>
    </w:pPr>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5261</Words>
  <Characters>31568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Iwona Sozańska</cp:lastModifiedBy>
  <cp:revision>3</cp:revision>
  <dcterms:created xsi:type="dcterms:W3CDTF">2022-12-16T06:35:00Z</dcterms:created>
  <dcterms:modified xsi:type="dcterms:W3CDTF">2022-12-16T08:25:00Z</dcterms:modified>
</cp:coreProperties>
</file>