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:rsidTr="009C620A">
        <w:trPr>
          <w:trHeight w:val="137"/>
        </w:trPr>
        <w:tc>
          <w:tcPr>
            <w:tcW w:w="10112" w:type="dxa"/>
            <w:shd w:val="clear" w:color="auto" w:fill="FFFF00"/>
          </w:tcPr>
          <w:p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D6C91" w:rsidRPr="006D5705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6D6C91" w:rsidRPr="006266E6" w:rsidRDefault="006D6C91" w:rsidP="006D6C91">
      <w:pPr>
        <w:rPr>
          <w:rFonts w:ascii="Times New Roman" w:hAnsi="Times New Roman"/>
        </w:rPr>
      </w:pPr>
    </w:p>
    <w:p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:rsidTr="009C620A">
        <w:tc>
          <w:tcPr>
            <w:tcW w:w="10080" w:type="dxa"/>
            <w:shd w:val="clear" w:color="auto" w:fill="BFBFBF"/>
          </w:tcPr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D6C91" w:rsidRDefault="006D6C91" w:rsidP="006D6C91">
      <w:pPr>
        <w:jc w:val="both"/>
        <w:rPr>
          <w:rFonts w:cs="Arial"/>
          <w:sz w:val="16"/>
          <w:szCs w:val="21"/>
        </w:rPr>
      </w:pPr>
    </w:p>
    <w:p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:rsidR="006D6C91" w:rsidRPr="006266E6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AB7FF5" w:rsidRPr="00AB7FF5">
        <w:rPr>
          <w:rFonts w:ascii="Times New Roman" w:hAnsi="Times New Roman"/>
          <w:b/>
          <w:bCs/>
          <w:color w:val="auto"/>
          <w:szCs w:val="44"/>
        </w:rPr>
        <w:t>Montaż instalacji fotowoltaicznej w gminnych obiektach użyteczności publicznej</w:t>
      </w:r>
      <w:r>
        <w:rPr>
          <w:rFonts w:ascii="Times New Roman" w:hAnsi="Times New Roman"/>
          <w:b/>
          <w:bCs/>
          <w:szCs w:val="28"/>
        </w:rPr>
        <w:t xml:space="preserve">” </w:t>
      </w:r>
      <w:r w:rsidRPr="006266E6">
        <w:rPr>
          <w:rFonts w:ascii="Times New Roman" w:hAnsi="Times New Roman"/>
          <w:szCs w:val="24"/>
        </w:rPr>
        <w:t>oświadczam, co następuje:</w:t>
      </w:r>
    </w:p>
    <w:p w:rsidR="006D6C91" w:rsidRPr="00682324" w:rsidRDefault="006D6C91" w:rsidP="006D6C91">
      <w:pPr>
        <w:jc w:val="both"/>
        <w:rPr>
          <w:rFonts w:ascii="Times New Roman" w:hAnsi="Times New Roman"/>
          <w:szCs w:val="24"/>
        </w:rPr>
      </w:pPr>
    </w:p>
    <w:p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AB7FF5" w:rsidRDefault="00AB7FF5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:rsidR="006D6C91" w:rsidRDefault="006D6C91" w:rsidP="0080023E">
      <w:pPr>
        <w:spacing w:line="360" w:lineRule="auto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:rsidTr="009C620A">
        <w:tc>
          <w:tcPr>
            <w:tcW w:w="10080" w:type="dxa"/>
            <w:shd w:val="clear" w:color="auto" w:fill="BFBFBF"/>
          </w:tcPr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:rsidTr="009C620A">
        <w:tc>
          <w:tcPr>
            <w:tcW w:w="10277" w:type="dxa"/>
            <w:shd w:val="clear" w:color="auto" w:fill="BFBFBF"/>
            <w:vAlign w:val="center"/>
          </w:tcPr>
          <w:p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:rsidTr="009C620A">
        <w:tc>
          <w:tcPr>
            <w:tcW w:w="10277" w:type="dxa"/>
            <w:shd w:val="clear" w:color="auto" w:fill="BFBFBF"/>
            <w:vAlign w:val="center"/>
          </w:tcPr>
          <w:p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:rsidR="006D6C91" w:rsidRPr="00A12A38" w:rsidRDefault="006D6C91" w:rsidP="006D6C91">
      <w:pPr>
        <w:rPr>
          <w:rFonts w:cs="Arial"/>
          <w:sz w:val="16"/>
          <w:szCs w:val="24"/>
        </w:rPr>
      </w:pPr>
    </w:p>
    <w:p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9014DC" w:rsidRDefault="009014DC"/>
    <w:sectPr w:rsidR="009014DC" w:rsidSect="007844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0899" w:rsidRDefault="000A70D4">
      <w:r>
        <w:separator/>
      </w:r>
    </w:p>
  </w:endnote>
  <w:endnote w:type="continuationSeparator" w:id="0">
    <w:p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22D" w:rsidRPr="00E15BA9" w:rsidRDefault="00AB7FF5">
    <w:pPr>
      <w:pStyle w:val="Stopka"/>
      <w:jc w:val="center"/>
      <w:rPr>
        <w:sz w:val="16"/>
        <w:szCs w:val="20"/>
      </w:rPr>
    </w:pPr>
  </w:p>
  <w:p w:rsidR="00F8522D" w:rsidRDefault="00AB7FF5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22D" w:rsidRPr="00E15BA9" w:rsidRDefault="00AB7FF5">
    <w:pPr>
      <w:pStyle w:val="Stopka"/>
      <w:jc w:val="center"/>
      <w:rPr>
        <w:sz w:val="16"/>
        <w:lang w:val="pl-PL"/>
      </w:rPr>
    </w:pPr>
  </w:p>
  <w:p w:rsidR="00F8522D" w:rsidRDefault="00AB7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0899" w:rsidRDefault="000A70D4">
      <w:r>
        <w:separator/>
      </w:r>
    </w:p>
  </w:footnote>
  <w:footnote w:type="continuationSeparator" w:id="0">
    <w:p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FF5" w:rsidRDefault="00AB7FF5" w:rsidP="00AB7FF5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AB7FF5" w:rsidRDefault="00AB7FF5" w:rsidP="00AB7FF5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195DBE" w:rsidRPr="00AB7FF5" w:rsidRDefault="00AB7FF5" w:rsidP="00AB7FF5">
    <w:pPr>
      <w:widowControl/>
      <w:suppressAutoHyphens w:val="0"/>
      <w:autoSpaceDN w:val="0"/>
      <w:adjustRightInd w:val="0"/>
      <w:jc w:val="center"/>
      <w:rPr>
        <w:rFonts w:ascii="Calibri" w:hAnsi="Calibri" w:cs="Calibri"/>
        <w:color w:val="auto"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95BA55" wp14:editId="451A074D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1136430602" name="Łącznik prosty ze strzałką 11364306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3188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36430602" o:spid="_x0000_s1026" type="#_x0000_t32" style="position:absolute;margin-left:-14.7pt;margin-top:11.65pt;width:52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>
      <w:rPr>
        <w:rFonts w:ascii="Times New Roman" w:hAnsi="Times New Roman"/>
        <w:color w:val="auto"/>
        <w:sz w:val="16"/>
        <w:szCs w:val="28"/>
      </w:rPr>
      <w:t>Montaż instalacji fotowoltaicznej w gminnych obiektach użyteczności publicznej</w:t>
    </w:r>
    <w:r>
      <w:rPr>
        <w:bCs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639" w:rsidRDefault="00C20639" w:rsidP="00C20639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C20639" w:rsidRDefault="00C20639" w:rsidP="00C20639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78449D" w:rsidRPr="00C20639" w:rsidRDefault="00C20639" w:rsidP="00C20639">
    <w:pPr>
      <w:widowControl/>
      <w:suppressAutoHyphens w:val="0"/>
      <w:autoSpaceDN w:val="0"/>
      <w:adjustRightInd w:val="0"/>
      <w:jc w:val="center"/>
      <w:rPr>
        <w:rFonts w:ascii="Calibri" w:hAnsi="Calibri" w:cs="Calibri"/>
        <w:color w:val="auto"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827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4.7pt;margin-top:11.65pt;width:524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D4u/Pn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>
      <w:rPr>
        <w:bCs/>
        <w:sz w:val="18"/>
        <w:szCs w:val="18"/>
      </w:rPr>
      <w:t>„</w:t>
    </w:r>
    <w:r w:rsidR="00AB7FF5">
      <w:rPr>
        <w:rFonts w:ascii="Times New Roman" w:hAnsi="Times New Roman"/>
        <w:color w:val="auto"/>
        <w:sz w:val="16"/>
        <w:szCs w:val="28"/>
      </w:rPr>
      <w:t>Montaż instalacji fotowoltaicznej w gminnych obiektach użyteczności publicznej</w:t>
    </w:r>
    <w:r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550052">
    <w:abstractNumId w:val="0"/>
  </w:num>
  <w:num w:numId="2" w16cid:durableId="1779058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A70D4"/>
    <w:rsid w:val="0017782E"/>
    <w:rsid w:val="001D0899"/>
    <w:rsid w:val="006D6C91"/>
    <w:rsid w:val="0080023E"/>
    <w:rsid w:val="009014DC"/>
    <w:rsid w:val="00AB7FF5"/>
    <w:rsid w:val="00C20639"/>
    <w:rsid w:val="00D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6E633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7</cp:revision>
  <dcterms:created xsi:type="dcterms:W3CDTF">2022-05-05T10:08:00Z</dcterms:created>
  <dcterms:modified xsi:type="dcterms:W3CDTF">2023-05-18T10:16:00Z</dcterms:modified>
</cp:coreProperties>
</file>