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7C57A" w14:textId="03BE80DE" w:rsidR="0084654D" w:rsidRPr="004456FF" w:rsidRDefault="0084654D" w:rsidP="0084654D">
      <w:pPr>
        <w:tabs>
          <w:tab w:val="left" w:pos="11340"/>
        </w:tabs>
        <w:autoSpaceDE w:val="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 xml:space="preserve">Załącznik nr </w:t>
      </w:r>
      <w:r w:rsidR="00A00777">
        <w:rPr>
          <w:rFonts w:ascii="Arial" w:hAnsi="Arial" w:cs="Arial"/>
          <w:b/>
          <w:bCs/>
        </w:rPr>
        <w:t>6</w:t>
      </w:r>
      <w:r w:rsidRPr="004456FF">
        <w:rPr>
          <w:rFonts w:ascii="Arial" w:hAnsi="Arial" w:cs="Arial"/>
          <w:b/>
          <w:bCs/>
        </w:rPr>
        <w:t xml:space="preserve"> do SWZ</w:t>
      </w:r>
    </w:p>
    <w:p w14:paraId="0966F57B" w14:textId="77777777" w:rsidR="00D22DC3" w:rsidRPr="00D21038" w:rsidRDefault="00D22DC3" w:rsidP="00D22D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148088C7" w14:textId="77777777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WYKAZ WYKONANYCH ROBÓT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0A46DF5E" w:rsidR="0084654D" w:rsidRPr="004456FF" w:rsidRDefault="0084654D" w:rsidP="00D21038">
      <w:pPr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D21038">
        <w:rPr>
          <w:rFonts w:ascii="Arial" w:hAnsi="Arial" w:cs="Arial"/>
          <w:b/>
          <w:bCs/>
        </w:rPr>
        <w:t xml:space="preserve">pn. </w:t>
      </w:r>
      <w:r w:rsidR="00D9739E">
        <w:rPr>
          <w:rFonts w:ascii="Arial" w:hAnsi="Arial" w:cs="Arial"/>
          <w:b/>
          <w:bCs/>
        </w:rPr>
        <w:t>„Termomodernizacja placówki opiekuńczo wychowawczej "Dom przy Głogowej" w Słupsku wraz z dokumentacją projektową”</w:t>
      </w:r>
      <w:r w:rsidR="00D21038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825"/>
        <w:gridCol w:w="1558"/>
        <w:gridCol w:w="1978"/>
        <w:gridCol w:w="2404"/>
        <w:gridCol w:w="2260"/>
      </w:tblGrid>
      <w:tr w:rsidR="0084654D" w:rsidRPr="00D16527" w14:paraId="4B219B37" w14:textId="77777777" w:rsidTr="0084654D">
        <w:trPr>
          <w:trHeight w:val="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5BD231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23F82A7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Nazwa zadania, zakres robót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281A313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4259B7D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06EE85D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790F4E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Wartość wykonanych robót budowlanych brutto</w:t>
            </w:r>
          </w:p>
          <w:p w14:paraId="5F0F0D90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F88457F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>Podmiot, na rzecz którego wykonano roboty</w:t>
            </w:r>
          </w:p>
          <w:p w14:paraId="09DF007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84654D" w:rsidRPr="00D16527" w14:paraId="5EF113B1" w14:textId="77777777" w:rsidTr="004456FF">
        <w:trPr>
          <w:trHeight w:val="77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C597B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AEFC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B138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99D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1577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05E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234EE6F0" w14:textId="77777777" w:rsidTr="004456FF">
        <w:trPr>
          <w:trHeight w:val="84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5C9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1CC4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48D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594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7A9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0093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6C921FA5" w14:textId="77777777" w:rsidTr="004456FF">
        <w:trPr>
          <w:trHeight w:val="84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E4F5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9C3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E139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145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E04B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730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062C0316" w14:textId="77777777" w:rsidTr="004456FF">
        <w:trPr>
          <w:trHeight w:val="82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F50D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D42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D39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A950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5141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19B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77777777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49658A32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4456FF">
        <w:rPr>
          <w:rFonts w:ascii="Arial" w:hAnsi="Arial" w:cs="Arial"/>
        </w:rPr>
        <w:t>czy ujęte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D16527" w:rsidRPr="004456FF">
        <w:rPr>
          <w:rFonts w:ascii="Arial" w:hAnsi="Arial" w:cs="Arial"/>
        </w:rPr>
        <w:t>.</w:t>
      </w:r>
    </w:p>
    <w:p w14:paraId="57737DD3" w14:textId="77777777" w:rsidR="00095872" w:rsidRPr="004456FF" w:rsidRDefault="00095872" w:rsidP="004456FF">
      <w:pPr>
        <w:spacing w:line="360" w:lineRule="auto"/>
        <w:rPr>
          <w:rFonts w:ascii="Arial" w:hAnsi="Arial" w:cs="Arial"/>
        </w:rPr>
      </w:pPr>
    </w:p>
    <w:p w14:paraId="04AEE372" w14:textId="77777777" w:rsidR="00D16527" w:rsidRPr="004456FF" w:rsidRDefault="00D16527" w:rsidP="004456FF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456FF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p w14:paraId="2D41BCF7" w14:textId="77777777" w:rsidR="00D22DC3" w:rsidRDefault="00D22DC3" w:rsidP="00AA361F">
      <w:pPr>
        <w:tabs>
          <w:tab w:val="left" w:pos="11340"/>
        </w:tabs>
        <w:autoSpaceDE w:val="0"/>
        <w:ind w:left="11280"/>
        <w:jc w:val="right"/>
        <w:rPr>
          <w:rFonts w:ascii="Arial" w:hAnsi="Arial" w:cs="Arial"/>
          <w:b/>
          <w:bCs/>
          <w:sz w:val="20"/>
          <w:szCs w:val="20"/>
        </w:rPr>
        <w:sectPr w:rsidR="00D22DC3" w:rsidSect="00095872">
          <w:headerReference w:type="default" r:id="rId7"/>
          <w:footerReference w:type="default" r:id="rId8"/>
          <w:pgSz w:w="16838" w:h="11906" w:orient="landscape"/>
          <w:pgMar w:top="992" w:right="1418" w:bottom="1134" w:left="1418" w:header="709" w:footer="709" w:gutter="0"/>
          <w:cols w:space="708"/>
          <w:docGrid w:linePitch="360"/>
        </w:sectPr>
      </w:pPr>
    </w:p>
    <w:p w14:paraId="064B1545" w14:textId="630EB0A4" w:rsidR="00AA361F" w:rsidRPr="004456FF" w:rsidRDefault="00AA361F" w:rsidP="00AA361F">
      <w:pPr>
        <w:tabs>
          <w:tab w:val="left" w:pos="11340"/>
        </w:tabs>
        <w:autoSpaceDE w:val="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lastRenderedPageBreak/>
        <w:t xml:space="preserve">Załącznik nr </w:t>
      </w:r>
      <w:r w:rsidR="00A00777">
        <w:rPr>
          <w:rFonts w:ascii="Arial" w:hAnsi="Arial" w:cs="Arial"/>
          <w:b/>
          <w:bCs/>
        </w:rPr>
        <w:t>7</w:t>
      </w:r>
      <w:r w:rsidRPr="004456FF">
        <w:rPr>
          <w:rFonts w:ascii="Arial" w:hAnsi="Arial" w:cs="Arial"/>
          <w:b/>
          <w:bCs/>
        </w:rPr>
        <w:t xml:space="preserve"> do SWZ</w:t>
      </w:r>
    </w:p>
    <w:p w14:paraId="544215CC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22DF37C" w14:textId="0E14EFD9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OSÓB, </w:t>
      </w:r>
    </w:p>
    <w:p w14:paraId="37E27DC4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SKIEROWANYCH PRZEZ WYKONAWCĘ DO REALIZACJI ZAMÓWIENIA</w:t>
      </w:r>
    </w:p>
    <w:p w14:paraId="06FF9802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6773A01" w14:textId="71FA7FD1" w:rsidR="00AA361F" w:rsidRPr="004456FF" w:rsidRDefault="00AA361F" w:rsidP="00D21038">
      <w:pPr>
        <w:spacing w:after="120"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513E6C">
        <w:rPr>
          <w:rFonts w:ascii="Arial" w:hAnsi="Arial" w:cs="Arial"/>
          <w:b/>
          <w:bCs/>
        </w:rPr>
        <w:t xml:space="preserve">pn. „Termomodernizacja placówki opiekuńczo wychowawczej "Dom przy Głogowej" w Słupsku wraz z dokumentacją projektową”,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>,</w:t>
      </w:r>
      <w:r w:rsidR="004456FF">
        <w:rPr>
          <w:rFonts w:ascii="Arial" w:hAnsi="Arial" w:cs="Arial"/>
        </w:rPr>
        <w:t xml:space="preserve"> </w:t>
      </w:r>
      <w:r w:rsidRPr="004456FF">
        <w:rPr>
          <w:rFonts w:ascii="Arial" w:hAnsi="Arial" w:cs="Arial"/>
        </w:rPr>
        <w:t>dotyczącego zdolności technicznej lub zawodowej, określonego w SWZ.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5103"/>
        <w:gridCol w:w="3261"/>
        <w:gridCol w:w="2268"/>
      </w:tblGrid>
      <w:tr w:rsidR="00AA361F" w:rsidRPr="002C1629" w14:paraId="0DA0CB43" w14:textId="77777777" w:rsidTr="004456FF">
        <w:trPr>
          <w:trHeight w:val="680"/>
        </w:trPr>
        <w:tc>
          <w:tcPr>
            <w:tcW w:w="709" w:type="dxa"/>
            <w:shd w:val="clear" w:color="auto" w:fill="DDD9C3"/>
            <w:vAlign w:val="center"/>
          </w:tcPr>
          <w:p w14:paraId="76F8F175" w14:textId="19CFD30E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4753FF14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Imię i nazwisko osoby</w:t>
            </w:r>
          </w:p>
        </w:tc>
        <w:tc>
          <w:tcPr>
            <w:tcW w:w="5103" w:type="dxa"/>
            <w:shd w:val="clear" w:color="auto" w:fill="DDD9C3"/>
            <w:vAlign w:val="center"/>
          </w:tcPr>
          <w:p w14:paraId="7C6D798E" w14:textId="77777777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i w:val="0"/>
                <w:iCs w:val="0"/>
              </w:rPr>
              <w:t>Zakres wykonywanych czynności / stanowisko</w:t>
            </w:r>
          </w:p>
        </w:tc>
        <w:tc>
          <w:tcPr>
            <w:tcW w:w="3261" w:type="dxa"/>
            <w:shd w:val="clear" w:color="auto" w:fill="DDD9C3"/>
            <w:vAlign w:val="center"/>
          </w:tcPr>
          <w:p w14:paraId="0EDD2DE1" w14:textId="54E088C4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i w:val="0"/>
                <w:iCs w:val="0"/>
              </w:rPr>
              <w:t>Uprawnienia zawodowe</w:t>
            </w:r>
          </w:p>
          <w:p w14:paraId="5635DCCA" w14:textId="147D30B4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b w:val="0"/>
                <w:i w:val="0"/>
                <w:iCs w:val="0"/>
              </w:rPr>
              <w:t>(wskazać zakres</w:t>
            </w:r>
            <w:r w:rsidR="00553FA5">
              <w:rPr>
                <w:rFonts w:ascii="Arial" w:hAnsi="Arial" w:cs="Arial"/>
                <w:b w:val="0"/>
                <w:i w:val="0"/>
                <w:iCs w:val="0"/>
              </w:rPr>
              <w:t xml:space="preserve"> i doświadczenie</w:t>
            </w:r>
            <w:r w:rsidRPr="004456FF">
              <w:rPr>
                <w:rFonts w:ascii="Arial" w:hAnsi="Arial" w:cs="Arial"/>
                <w:b w:val="0"/>
                <w:i w:val="0"/>
                <w:iCs w:val="0"/>
              </w:rPr>
              <w:t>)</w:t>
            </w:r>
          </w:p>
        </w:tc>
        <w:tc>
          <w:tcPr>
            <w:tcW w:w="2268" w:type="dxa"/>
            <w:shd w:val="clear" w:color="auto" w:fill="DDD9C3"/>
            <w:vAlign w:val="center"/>
          </w:tcPr>
          <w:p w14:paraId="6B64193B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Potencjał własny/</w:t>
            </w:r>
          </w:p>
          <w:p w14:paraId="7A28E331" w14:textId="44EBA863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podmiotu trzeciego</w:t>
            </w:r>
          </w:p>
        </w:tc>
      </w:tr>
      <w:tr w:rsidR="00AA361F" w:rsidRPr="002C1629" w14:paraId="3E95CA87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6CA27193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2EEC02FF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F3BCE60" w14:textId="57BBD326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2468F545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9961AFA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A361F" w:rsidRPr="002C1629" w14:paraId="4B5B313A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50127BE0" w14:textId="3972ACAF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70272899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94D68D3" w14:textId="5BA02D19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19BB2838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029D59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A361F" w:rsidRPr="002C1629" w14:paraId="65F2B584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7710C1BA" w14:textId="7F577EED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58E4E432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60133418" w14:textId="77777777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5BC26611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BD282DA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1387717D" w14:textId="77777777" w:rsidR="00AA361F" w:rsidRDefault="00AA361F" w:rsidP="00AA361F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</w:rPr>
      </w:pPr>
    </w:p>
    <w:p w14:paraId="4E199716" w14:textId="77777777" w:rsidR="00AA361F" w:rsidRPr="004456FF" w:rsidRDefault="00AA361F" w:rsidP="00D21038">
      <w:pPr>
        <w:autoSpaceDE w:val="0"/>
        <w:autoSpaceDN w:val="0"/>
        <w:adjustRightInd w:val="0"/>
        <w:spacing w:after="40"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  <w:b/>
        </w:rPr>
        <w:t>Oświadczam, iż osoba wskazana w wykazie będzie uczestniczyła w wykonaniu zamówienia i posiada wykształcenie oraz kwalifikacje zawodowe wskazane w tabeli, niezbędne do wykonania przedmiotu zamówienia określone przepisami prawa i zapisami SWZ.</w:t>
      </w:r>
    </w:p>
    <w:p w14:paraId="46C5F631" w14:textId="77777777" w:rsidR="00AA361F" w:rsidRPr="004456FF" w:rsidRDefault="00AA361F" w:rsidP="00D21038">
      <w:pPr>
        <w:autoSpaceDE w:val="0"/>
        <w:autoSpaceDN w:val="0"/>
        <w:adjustRightInd w:val="0"/>
        <w:spacing w:after="20" w:line="360" w:lineRule="auto"/>
        <w:jc w:val="both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33828F6B" w14:textId="77777777" w:rsidR="00AA361F" w:rsidRPr="004456FF" w:rsidRDefault="00AA361F" w:rsidP="00D21038">
      <w:pPr>
        <w:widowControl/>
        <w:numPr>
          <w:ilvl w:val="0"/>
          <w:numId w:val="2"/>
        </w:numPr>
        <w:suppressAutoHyphens w:val="0"/>
        <w:autoSpaceDE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4456FF">
        <w:rPr>
          <w:rFonts w:ascii="Arial" w:hAnsi="Arial" w:cs="Arial"/>
          <w:color w:val="auto"/>
        </w:rPr>
        <w:t>Z informacji zamieszczonych w wykazie musi jednoznacznie wynikać, że Wykonawca spełnia warunki udziału w postępowaniu określone w SWZ.</w:t>
      </w:r>
    </w:p>
    <w:p w14:paraId="44582D15" w14:textId="0550C112" w:rsidR="00D16527" w:rsidRPr="004456FF" w:rsidRDefault="00AA361F" w:rsidP="00D21038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456FF">
        <w:rPr>
          <w:rFonts w:ascii="Arial" w:hAnsi="Arial" w:cs="Arial"/>
        </w:rPr>
        <w:lastRenderedPageBreak/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sectPr w:rsidR="00D16527" w:rsidRPr="004456FF" w:rsidSect="00095872"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6E51" w14:textId="77777777" w:rsidR="00C21908" w:rsidRDefault="00C21908" w:rsidP="0084654D">
      <w:r>
        <w:separator/>
      </w:r>
    </w:p>
  </w:endnote>
  <w:endnote w:type="continuationSeparator" w:id="0">
    <w:p w14:paraId="1D1A2A3A" w14:textId="77777777" w:rsidR="00C21908" w:rsidRDefault="00C21908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B5F7" w14:textId="77777777" w:rsidR="00C21908" w:rsidRDefault="00C21908" w:rsidP="0084654D">
      <w:r>
        <w:separator/>
      </w:r>
    </w:p>
  </w:footnote>
  <w:footnote w:type="continuationSeparator" w:id="0">
    <w:p w14:paraId="42760D38" w14:textId="77777777" w:rsidR="00C21908" w:rsidRDefault="00C21908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C86C" w14:textId="49C549E8" w:rsidR="00942ADF" w:rsidRPr="00CF73BD" w:rsidRDefault="00942ADF">
    <w:pPr>
      <w:pStyle w:val="Nagwek"/>
      <w:rPr>
        <w:rFonts w:ascii="Arial" w:hAnsi="Arial" w:cs="Arial"/>
      </w:rPr>
    </w:pPr>
    <w:r w:rsidRPr="00CF73BD">
      <w:rPr>
        <w:rFonts w:ascii="Arial" w:hAnsi="Arial" w:cs="Arial"/>
      </w:rPr>
      <w:t>OR.272.</w:t>
    </w:r>
    <w:r w:rsidR="00513E6C">
      <w:rPr>
        <w:rFonts w:ascii="Arial" w:hAnsi="Arial" w:cs="Arial"/>
      </w:rPr>
      <w:t>8</w:t>
    </w:r>
    <w:r w:rsidR="00D21038">
      <w:rPr>
        <w:rFonts w:ascii="Arial" w:hAnsi="Arial" w:cs="Arial"/>
      </w:rPr>
      <w:t>.2023</w:t>
    </w:r>
    <w:r w:rsidR="00D16527" w:rsidRPr="00CF73BD">
      <w:rPr>
        <w:rFonts w:ascii="Arial" w:hAnsi="Arial" w:cs="Arial"/>
      </w:rPr>
      <w:t>.VI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1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D2662"/>
    <w:rsid w:val="002751DA"/>
    <w:rsid w:val="002C090B"/>
    <w:rsid w:val="003830F5"/>
    <w:rsid w:val="00385061"/>
    <w:rsid w:val="003867C3"/>
    <w:rsid w:val="003A71C3"/>
    <w:rsid w:val="003E1339"/>
    <w:rsid w:val="004456FF"/>
    <w:rsid w:val="00472B81"/>
    <w:rsid w:val="004B0A13"/>
    <w:rsid w:val="0050185C"/>
    <w:rsid w:val="00513E6C"/>
    <w:rsid w:val="0054513D"/>
    <w:rsid w:val="00553FA5"/>
    <w:rsid w:val="00587EE4"/>
    <w:rsid w:val="005B569C"/>
    <w:rsid w:val="005C23D3"/>
    <w:rsid w:val="005C668E"/>
    <w:rsid w:val="005C6A57"/>
    <w:rsid w:val="00606F64"/>
    <w:rsid w:val="006556B0"/>
    <w:rsid w:val="00673841"/>
    <w:rsid w:val="006F4090"/>
    <w:rsid w:val="00764128"/>
    <w:rsid w:val="0076788A"/>
    <w:rsid w:val="00810CB6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32A68"/>
    <w:rsid w:val="00B65903"/>
    <w:rsid w:val="00C21908"/>
    <w:rsid w:val="00CF73BD"/>
    <w:rsid w:val="00D14D92"/>
    <w:rsid w:val="00D16527"/>
    <w:rsid w:val="00D21038"/>
    <w:rsid w:val="00D22DC3"/>
    <w:rsid w:val="00D9739E"/>
    <w:rsid w:val="00E62949"/>
    <w:rsid w:val="00E96989"/>
    <w:rsid w:val="00EF6DDA"/>
    <w:rsid w:val="00F04B1F"/>
    <w:rsid w:val="00F17EE7"/>
    <w:rsid w:val="00F45683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28</cp:revision>
  <cp:lastPrinted>2021-10-05T08:46:00Z</cp:lastPrinted>
  <dcterms:created xsi:type="dcterms:W3CDTF">2021-03-31T12:28:00Z</dcterms:created>
  <dcterms:modified xsi:type="dcterms:W3CDTF">2023-06-22T09:32:00Z</dcterms:modified>
</cp:coreProperties>
</file>