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34A2376D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580524DE" w:rsidR="001A0BE2" w:rsidRPr="007D2B68" w:rsidRDefault="001A0BE2" w:rsidP="00541A02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pn.</w:t>
      </w:r>
      <w:r w:rsidRPr="004A54A6">
        <w:rPr>
          <w:rFonts w:ascii="Arial" w:hAnsi="Arial" w:cs="Arial"/>
          <w:b/>
        </w:rPr>
        <w:t xml:space="preserve"> </w:t>
      </w:r>
      <w:r w:rsidR="00541A02" w:rsidRPr="00A6632B">
        <w:rPr>
          <w:rFonts w:ascii="Arial" w:hAnsi="Arial" w:cs="Arial"/>
          <w:b/>
        </w:rPr>
        <w:t>DOSTAWA  KRZESEŁ I FOTELI DLA POMORSKIEGO GARNIZONU POLICJI ORAZ DOSTAWA I MONTAŻ SPRZĘTU KWATERUNKOWEGO Z PRZEZNACZENIEM DO BUDYNKU KOMENDY MIEJSKIEJ POLICJI W GDAŃSKU W RAMACH INWESTYCJI PN. „KOMENDA MIEJSKA POLICJI W GDAŃSKU BUDYNEK "A" - PRZEBUDOWA I DOSTOSOWANIE OBIEKTU DO AKTUALNYCH POTRZEB - ETAP II I III”</w:t>
      </w:r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586438B5" w:rsid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7E04C5A" w14:textId="12DDCEF2" w:rsidR="00541A02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58E0DF" w14:textId="06B7A561" w:rsidR="00541A02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E502FF6" w14:textId="754CD345" w:rsidR="00541A02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F51F548" w14:textId="263B7E56" w:rsidR="00541A02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36A5F0A" w14:textId="32CCEC82" w:rsidR="00541A02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A9A03F3" w14:textId="0196817C" w:rsidR="00541A02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5F21D6F" w14:textId="345FE552" w:rsidR="00541A02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DED5063" w14:textId="7431DF75" w:rsidR="00541A02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8568CD5" w14:textId="6B658EA2" w:rsidR="00541A02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21DD317" w14:textId="77777777" w:rsidR="00541A02" w:rsidRPr="00196B60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bookmarkStart w:id="5" w:name="_GoBack"/>
      <w:bookmarkEnd w:id="5"/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72221" w14:textId="77777777" w:rsidR="00FB73A2" w:rsidRDefault="00FB73A2" w:rsidP="00CB6C52">
      <w:pPr>
        <w:spacing w:after="0" w:line="240" w:lineRule="auto"/>
      </w:pPr>
      <w:r>
        <w:separator/>
      </w:r>
    </w:p>
  </w:endnote>
  <w:endnote w:type="continuationSeparator" w:id="0">
    <w:p w14:paraId="19336D62" w14:textId="77777777" w:rsidR="00FB73A2" w:rsidRDefault="00FB73A2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F4B3D" w14:textId="77777777" w:rsidR="00FB73A2" w:rsidRDefault="00FB73A2" w:rsidP="00CB6C52">
      <w:pPr>
        <w:spacing w:after="0" w:line="240" w:lineRule="auto"/>
      </w:pPr>
      <w:r>
        <w:separator/>
      </w:r>
    </w:p>
  </w:footnote>
  <w:footnote w:type="continuationSeparator" w:id="0">
    <w:p w14:paraId="3625D888" w14:textId="77777777" w:rsidR="00FB73A2" w:rsidRDefault="00FB73A2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7E6618D2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1" w:name="_Hlk140562165"/>
      <w:bookmarkStart w:id="2" w:name="_Hlk140562252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DB72F1" w:rsidRPr="002D400D">
        <w:rPr>
          <w:rFonts w:ascii="Arial" w:hAnsi="Arial" w:cs="Arial"/>
          <w:color w:val="000000"/>
        </w:rPr>
        <w:t xml:space="preserve"> </w:t>
      </w:r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1"/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31A5043C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bookmarkStart w:id="3" w:name="_Hlk140562271"/>
      <w:bookmarkStart w:id="4" w:name="_Hlk140562203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 xml:space="preserve">(Dz. U. z 2021 r. poz. 217, 2105 i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2106</w:t>
      </w:r>
      <w:r w:rsidR="00DB72F1" w:rsidRPr="00DB72F1">
        <w:rPr>
          <w:rFonts w:ascii="Arial" w:hAnsi="Arial" w:cs="Arial"/>
          <w:color w:val="000000" w:themeColor="text1"/>
        </w:rPr>
        <w:t xml:space="preserve">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bookmarkEnd w:id="3"/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 xml:space="preserve">), </w:t>
      </w:r>
      <w:bookmarkEnd w:id="4"/>
      <w:r w:rsidRPr="00DB72F1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35AD7FFD" w:rsidR="00BB6BE4" w:rsidRDefault="00BB6BE4">
    <w:pPr>
      <w:pStyle w:val="Nagwek"/>
    </w:pPr>
    <w:r>
      <w:t xml:space="preserve">Postępowanie nr </w:t>
    </w:r>
    <w:r w:rsidR="00541A02">
      <w:t>27</w:t>
    </w:r>
    <w:r w:rsidR="007D2B68">
      <w:t>/</w:t>
    </w:r>
    <w:r w:rsidR="00650ECA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73499"/>
    <w:rsid w:val="000831FD"/>
    <w:rsid w:val="000B52E5"/>
    <w:rsid w:val="000E7491"/>
    <w:rsid w:val="00122059"/>
    <w:rsid w:val="00122A4E"/>
    <w:rsid w:val="00196B60"/>
    <w:rsid w:val="001A0BE2"/>
    <w:rsid w:val="001A6178"/>
    <w:rsid w:val="001F03D1"/>
    <w:rsid w:val="002543F3"/>
    <w:rsid w:val="00295D81"/>
    <w:rsid w:val="002B09F2"/>
    <w:rsid w:val="002C3ABB"/>
    <w:rsid w:val="002E2B53"/>
    <w:rsid w:val="00300B7D"/>
    <w:rsid w:val="0035517A"/>
    <w:rsid w:val="00392DAD"/>
    <w:rsid w:val="003A1900"/>
    <w:rsid w:val="003D03D2"/>
    <w:rsid w:val="0046423B"/>
    <w:rsid w:val="004964F4"/>
    <w:rsid w:val="004B2AD9"/>
    <w:rsid w:val="005033D5"/>
    <w:rsid w:val="00541A02"/>
    <w:rsid w:val="00550D9F"/>
    <w:rsid w:val="00601E9B"/>
    <w:rsid w:val="00650ECA"/>
    <w:rsid w:val="006D4F4A"/>
    <w:rsid w:val="006E76F3"/>
    <w:rsid w:val="007C2AD5"/>
    <w:rsid w:val="007D2B68"/>
    <w:rsid w:val="009775C8"/>
    <w:rsid w:val="00985FB8"/>
    <w:rsid w:val="009D11FA"/>
    <w:rsid w:val="009E4595"/>
    <w:rsid w:val="00A0042E"/>
    <w:rsid w:val="00A14D79"/>
    <w:rsid w:val="00A81821"/>
    <w:rsid w:val="00B52D6A"/>
    <w:rsid w:val="00B9410B"/>
    <w:rsid w:val="00BB40A3"/>
    <w:rsid w:val="00BB6BE4"/>
    <w:rsid w:val="00BC07B1"/>
    <w:rsid w:val="00CA0D1D"/>
    <w:rsid w:val="00CB6C52"/>
    <w:rsid w:val="00CC73EA"/>
    <w:rsid w:val="00CD14CE"/>
    <w:rsid w:val="00D04111"/>
    <w:rsid w:val="00D87116"/>
    <w:rsid w:val="00DB515F"/>
    <w:rsid w:val="00DB72F1"/>
    <w:rsid w:val="00DF3F81"/>
    <w:rsid w:val="00F04F39"/>
    <w:rsid w:val="00FB2886"/>
    <w:rsid w:val="00FB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35</cp:revision>
  <dcterms:created xsi:type="dcterms:W3CDTF">2022-05-10T07:05:00Z</dcterms:created>
  <dcterms:modified xsi:type="dcterms:W3CDTF">2024-06-25T06:20:00Z</dcterms:modified>
</cp:coreProperties>
</file>