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4F6E" w14:textId="27A48E5B" w:rsidR="004C11B0" w:rsidRPr="00BD5D63" w:rsidRDefault="004C7311">
      <w:pPr>
        <w:rPr>
          <w:rFonts w:ascii="Calibri" w:hAnsi="Calibri" w:cs="Calibri"/>
        </w:rPr>
      </w:pPr>
      <w:r>
        <w:rPr>
          <w:rFonts w:ascii="Calibri" w:hAnsi="Calibri" w:cs="Calibri"/>
        </w:rPr>
        <w:t>Formularz analizy parametrów oferowanego samochodu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Załącznik nr 4</w:t>
      </w:r>
    </w:p>
    <w:p w14:paraId="495B8B10" w14:textId="77777777" w:rsidR="008E3C21" w:rsidRDefault="008E3C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8E3C21" w:rsidRPr="008E3C21" w14:paraId="5A270A1D" w14:textId="77777777" w:rsidTr="00E14B06">
        <w:tc>
          <w:tcPr>
            <w:tcW w:w="6941" w:type="dxa"/>
          </w:tcPr>
          <w:p w14:paraId="665B8C73" w14:textId="77777777" w:rsidR="008E3C21" w:rsidRPr="008E3C21" w:rsidRDefault="008E3C21" w:rsidP="00E14B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C21">
              <w:rPr>
                <w:rFonts w:ascii="Calibri" w:hAnsi="Calibri" w:cs="Calibri"/>
                <w:b/>
                <w:bCs/>
                <w:sz w:val="22"/>
                <w:szCs w:val="22"/>
              </w:rPr>
              <w:t>Oferowany samochód (marka, model)</w:t>
            </w:r>
          </w:p>
        </w:tc>
        <w:tc>
          <w:tcPr>
            <w:tcW w:w="2121" w:type="dxa"/>
          </w:tcPr>
          <w:p w14:paraId="612817D4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0B5430E2" w14:textId="77777777" w:rsidTr="00E14B06">
        <w:tc>
          <w:tcPr>
            <w:tcW w:w="6941" w:type="dxa"/>
          </w:tcPr>
          <w:p w14:paraId="26BBDC2B" w14:textId="77777777" w:rsidR="008E3C21" w:rsidRPr="008E3C21" w:rsidRDefault="008E3C21" w:rsidP="00E14B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C21">
              <w:rPr>
                <w:rFonts w:ascii="Calibri" w:hAnsi="Calibri" w:cs="Calibri"/>
                <w:b/>
                <w:bCs/>
                <w:sz w:val="22"/>
                <w:szCs w:val="22"/>
              </w:rPr>
              <w:t>Silnik:</w:t>
            </w:r>
          </w:p>
        </w:tc>
        <w:tc>
          <w:tcPr>
            <w:tcW w:w="2121" w:type="dxa"/>
          </w:tcPr>
          <w:p w14:paraId="0FFA2B1A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4C014026" w14:textId="77777777" w:rsidTr="00E14B06">
        <w:tc>
          <w:tcPr>
            <w:tcW w:w="6941" w:type="dxa"/>
          </w:tcPr>
          <w:p w14:paraId="37E3F690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hAnsi="Calibri" w:cs="Calibri"/>
                <w:sz w:val="22"/>
                <w:szCs w:val="22"/>
              </w:rPr>
              <w:t>diesel</w:t>
            </w:r>
          </w:p>
        </w:tc>
        <w:tc>
          <w:tcPr>
            <w:tcW w:w="2121" w:type="dxa"/>
          </w:tcPr>
          <w:p w14:paraId="3F76CF73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2079AFC7" w14:textId="77777777" w:rsidTr="00E14B06">
        <w:tc>
          <w:tcPr>
            <w:tcW w:w="6941" w:type="dxa"/>
          </w:tcPr>
          <w:p w14:paraId="6706D5AF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norma emisji spalin EURO VI</w:t>
            </w:r>
          </w:p>
        </w:tc>
        <w:tc>
          <w:tcPr>
            <w:tcW w:w="2121" w:type="dxa"/>
          </w:tcPr>
          <w:p w14:paraId="0C407949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70E0AE4B" w14:textId="77777777" w:rsidTr="00E14B06">
        <w:tc>
          <w:tcPr>
            <w:tcW w:w="6941" w:type="dxa"/>
          </w:tcPr>
          <w:p w14:paraId="775918FE" w14:textId="728CC209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moc: minimum </w:t>
            </w:r>
            <w:r w:rsidR="00053CB3">
              <w:rPr>
                <w:rFonts w:ascii="Calibri" w:eastAsia="Calibri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140 KM</w:t>
            </w:r>
          </w:p>
        </w:tc>
        <w:tc>
          <w:tcPr>
            <w:tcW w:w="2121" w:type="dxa"/>
          </w:tcPr>
          <w:p w14:paraId="3020AEDA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09E17B31" w14:textId="77777777" w:rsidTr="00E14B06">
        <w:tc>
          <w:tcPr>
            <w:tcW w:w="6941" w:type="dxa"/>
          </w:tcPr>
          <w:p w14:paraId="768B6FEC" w14:textId="77777777" w:rsidR="008E3C21" w:rsidRPr="008E3C21" w:rsidRDefault="008E3C21" w:rsidP="00E14B0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Skrzynia biegów:</w:t>
            </w:r>
          </w:p>
          <w:p w14:paraId="5E51BA87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manualna 6-biegowa</w:t>
            </w:r>
          </w:p>
        </w:tc>
        <w:tc>
          <w:tcPr>
            <w:tcW w:w="2121" w:type="dxa"/>
          </w:tcPr>
          <w:p w14:paraId="006DA862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1B888ABD" w14:textId="77777777" w:rsidTr="00E14B06">
        <w:tc>
          <w:tcPr>
            <w:tcW w:w="6941" w:type="dxa"/>
          </w:tcPr>
          <w:p w14:paraId="2A3FB423" w14:textId="77777777" w:rsidR="008E3C21" w:rsidRPr="008E3C21" w:rsidRDefault="008E3C21" w:rsidP="00E14B06">
            <w:pPr>
              <w:spacing w:after="20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Nadwozie: </w:t>
            </w:r>
          </w:p>
        </w:tc>
        <w:tc>
          <w:tcPr>
            <w:tcW w:w="2121" w:type="dxa"/>
          </w:tcPr>
          <w:p w14:paraId="68EE5D92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6A3C767E" w14:textId="77777777" w:rsidTr="00E14B06">
        <w:tc>
          <w:tcPr>
            <w:tcW w:w="6941" w:type="dxa"/>
          </w:tcPr>
          <w:p w14:paraId="603F249D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Kolor biały</w:t>
            </w:r>
          </w:p>
        </w:tc>
        <w:tc>
          <w:tcPr>
            <w:tcW w:w="2121" w:type="dxa"/>
          </w:tcPr>
          <w:p w14:paraId="716C7E76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15DE5C97" w14:textId="77777777" w:rsidTr="00E14B06">
        <w:tc>
          <w:tcPr>
            <w:tcW w:w="6941" w:type="dxa"/>
          </w:tcPr>
          <w:p w14:paraId="2C9AA2E8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Ilość miejsc siedzących 6 - 7 (wraz z kierowcą)</w:t>
            </w:r>
          </w:p>
        </w:tc>
        <w:tc>
          <w:tcPr>
            <w:tcW w:w="2121" w:type="dxa"/>
          </w:tcPr>
          <w:p w14:paraId="43685DAC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0889DFC1" w14:textId="77777777" w:rsidTr="00E14B06">
        <w:tc>
          <w:tcPr>
            <w:tcW w:w="6941" w:type="dxa"/>
          </w:tcPr>
          <w:p w14:paraId="0E92BCD0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Nadwozie częściowo przeszklone</w:t>
            </w:r>
          </w:p>
        </w:tc>
        <w:tc>
          <w:tcPr>
            <w:tcW w:w="2121" w:type="dxa"/>
          </w:tcPr>
          <w:p w14:paraId="2E6234A1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24762718" w14:textId="77777777" w:rsidTr="00E14B06">
        <w:tc>
          <w:tcPr>
            <w:tcW w:w="6941" w:type="dxa"/>
          </w:tcPr>
          <w:p w14:paraId="2C59ABBB" w14:textId="5FC32EC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Stała przegroda działowa między kabiną a częścią ładunkową</w:t>
            </w:r>
          </w:p>
        </w:tc>
        <w:tc>
          <w:tcPr>
            <w:tcW w:w="2121" w:type="dxa"/>
          </w:tcPr>
          <w:p w14:paraId="071DFCC1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1A1C4163" w14:textId="77777777" w:rsidTr="00E14B06">
        <w:tc>
          <w:tcPr>
            <w:tcW w:w="6941" w:type="dxa"/>
          </w:tcPr>
          <w:p w14:paraId="63C69949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Drzwi przesuwne po prawej stronie</w:t>
            </w:r>
          </w:p>
        </w:tc>
        <w:tc>
          <w:tcPr>
            <w:tcW w:w="2121" w:type="dxa"/>
          </w:tcPr>
          <w:p w14:paraId="54F36FFE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5F5DF0B9" w14:textId="77777777" w:rsidTr="00E14B06">
        <w:tc>
          <w:tcPr>
            <w:tcW w:w="6941" w:type="dxa"/>
          </w:tcPr>
          <w:p w14:paraId="49052BD6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 xml:space="preserve">Tylne drzwi dwuskrzydłowe pełne blaszane, kąt otwarcia </w:t>
            </w:r>
            <w:r w:rsidRPr="008E3C21">
              <w:rPr>
                <w:rFonts w:ascii="Calibri" w:hAnsi="Calibri" w:cs="Calibri"/>
                <w:sz w:val="22"/>
                <w:szCs w:val="22"/>
              </w:rPr>
              <w:t>180°, z zamkiem</w:t>
            </w:r>
          </w:p>
        </w:tc>
        <w:tc>
          <w:tcPr>
            <w:tcW w:w="2121" w:type="dxa"/>
          </w:tcPr>
          <w:p w14:paraId="666F8569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6DEC58E1" w14:textId="77777777" w:rsidTr="00E14B06">
        <w:tc>
          <w:tcPr>
            <w:tcW w:w="6941" w:type="dxa"/>
          </w:tcPr>
          <w:p w14:paraId="31E8D268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Długość pojazdu max. 500 cm</w:t>
            </w:r>
          </w:p>
        </w:tc>
        <w:tc>
          <w:tcPr>
            <w:tcW w:w="2121" w:type="dxa"/>
          </w:tcPr>
          <w:p w14:paraId="4BDCBA85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1923CACF" w14:textId="77777777" w:rsidTr="00E14B06">
        <w:tc>
          <w:tcPr>
            <w:tcW w:w="6941" w:type="dxa"/>
          </w:tcPr>
          <w:p w14:paraId="1F1AA467" w14:textId="6AF91C64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Wysokość pojazdu max. 19</w:t>
            </w:r>
            <w:r w:rsidR="00053CB3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8E3C21">
              <w:rPr>
                <w:rFonts w:ascii="Calibri" w:eastAsia="Calibri" w:hAnsi="Calibri" w:cs="Calibri"/>
                <w:sz w:val="22"/>
                <w:szCs w:val="22"/>
              </w:rPr>
              <w:t xml:space="preserve"> cm</w:t>
            </w:r>
          </w:p>
        </w:tc>
        <w:tc>
          <w:tcPr>
            <w:tcW w:w="2121" w:type="dxa"/>
          </w:tcPr>
          <w:p w14:paraId="5C21D636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02306AE6" w14:textId="77777777" w:rsidTr="00E14B06">
        <w:tc>
          <w:tcPr>
            <w:tcW w:w="6941" w:type="dxa"/>
          </w:tcPr>
          <w:p w14:paraId="0D281DFA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Długość przestrzeni ładunkowej min. 150 cm</w:t>
            </w:r>
          </w:p>
        </w:tc>
        <w:tc>
          <w:tcPr>
            <w:tcW w:w="2121" w:type="dxa"/>
          </w:tcPr>
          <w:p w14:paraId="5712AAD4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7F3D4A0C" w14:textId="77777777" w:rsidTr="00E14B06">
        <w:tc>
          <w:tcPr>
            <w:tcW w:w="6941" w:type="dxa"/>
          </w:tcPr>
          <w:p w14:paraId="1681B1E7" w14:textId="5E2EBE1A" w:rsidR="008E3C21" w:rsidRPr="00053CB3" w:rsidRDefault="00053CB3" w:rsidP="00053CB3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Pojemność przestrzeni ładunkowej max. 3,2 m</w:t>
            </w:r>
            <w:r>
              <w:rPr>
                <w:rFonts w:ascii="Calibri" w:eastAsia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1" w:type="dxa"/>
          </w:tcPr>
          <w:p w14:paraId="0892B52E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5A6AD8D3" w14:textId="77777777" w:rsidTr="00E14B06">
        <w:tc>
          <w:tcPr>
            <w:tcW w:w="6941" w:type="dxa"/>
          </w:tcPr>
          <w:p w14:paraId="33655E4B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Oklejenie samochodu naklejkami logo i danymi firmy, co nie spowoduje utraty jakiejkolwiek części gwarancji</w:t>
            </w:r>
          </w:p>
        </w:tc>
        <w:tc>
          <w:tcPr>
            <w:tcW w:w="2121" w:type="dxa"/>
          </w:tcPr>
          <w:p w14:paraId="52DF451A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1D230C25" w14:textId="77777777" w:rsidTr="00E14B06">
        <w:tc>
          <w:tcPr>
            <w:tcW w:w="6941" w:type="dxa"/>
          </w:tcPr>
          <w:p w14:paraId="500D0373" w14:textId="3CB5E435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b/>
                <w:sz w:val="22"/>
                <w:szCs w:val="22"/>
              </w:rPr>
              <w:t>Wyposażenie:</w:t>
            </w:r>
          </w:p>
        </w:tc>
        <w:tc>
          <w:tcPr>
            <w:tcW w:w="2121" w:type="dxa"/>
          </w:tcPr>
          <w:p w14:paraId="1E4A22BA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7AA740FB" w14:textId="77777777" w:rsidTr="00E14B06">
        <w:tc>
          <w:tcPr>
            <w:tcW w:w="6941" w:type="dxa"/>
          </w:tcPr>
          <w:p w14:paraId="6495A15C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Kolumna kierownicy regulowana w dwóch płaszczyznach</w:t>
            </w:r>
          </w:p>
        </w:tc>
        <w:tc>
          <w:tcPr>
            <w:tcW w:w="2121" w:type="dxa"/>
          </w:tcPr>
          <w:p w14:paraId="5B5C2FEB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22BB2E56" w14:textId="77777777" w:rsidTr="00E14B06">
        <w:tc>
          <w:tcPr>
            <w:tcW w:w="6941" w:type="dxa"/>
          </w:tcPr>
          <w:p w14:paraId="7D74CBA0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Szyby przednie sterowane elektrycznie</w:t>
            </w:r>
          </w:p>
        </w:tc>
        <w:tc>
          <w:tcPr>
            <w:tcW w:w="2121" w:type="dxa"/>
          </w:tcPr>
          <w:p w14:paraId="04B4AF71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7B4DABC5" w14:textId="77777777" w:rsidTr="00E14B06">
        <w:tc>
          <w:tcPr>
            <w:tcW w:w="6941" w:type="dxa"/>
          </w:tcPr>
          <w:p w14:paraId="01ED5A22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hAnsi="Calibri" w:cs="Calibri"/>
                <w:sz w:val="22"/>
                <w:szCs w:val="22"/>
              </w:rPr>
              <w:t xml:space="preserve">System monitorowania skupienia kierowcy na prowadzeniu (DAA3) </w:t>
            </w:r>
            <w:r w:rsidRPr="008E3C21">
              <w:rPr>
                <w:rFonts w:ascii="Calibri" w:eastAsia="Calibri" w:hAnsi="Calibri" w:cs="Calibri"/>
                <w:sz w:val="22"/>
                <w:szCs w:val="22"/>
              </w:rPr>
              <w:t>ABS z BAS</w:t>
            </w:r>
          </w:p>
        </w:tc>
        <w:tc>
          <w:tcPr>
            <w:tcW w:w="2121" w:type="dxa"/>
          </w:tcPr>
          <w:p w14:paraId="09A7895F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17A0BEAB" w14:textId="77777777" w:rsidTr="00E14B06">
        <w:tc>
          <w:tcPr>
            <w:tcW w:w="6941" w:type="dxa"/>
          </w:tcPr>
          <w:p w14:paraId="6DC3A67B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System automatycznego hamowania awaryjnego z poprzedzającym go ostrzeżeniem o możliwej kolizji z przodu</w:t>
            </w:r>
          </w:p>
        </w:tc>
        <w:tc>
          <w:tcPr>
            <w:tcW w:w="2121" w:type="dxa"/>
          </w:tcPr>
          <w:p w14:paraId="05D6AC68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7197140B" w14:textId="77777777" w:rsidTr="00E14B06">
        <w:tc>
          <w:tcPr>
            <w:tcW w:w="6941" w:type="dxa"/>
          </w:tcPr>
          <w:p w14:paraId="0CBF5208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Układ ostrzegania o niezamierzonej zmianie pasa ruchu i korekty toru jazdy</w:t>
            </w:r>
          </w:p>
        </w:tc>
        <w:tc>
          <w:tcPr>
            <w:tcW w:w="2121" w:type="dxa"/>
          </w:tcPr>
          <w:p w14:paraId="22BAC151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5EF6BDF8" w14:textId="77777777" w:rsidTr="00E14B06">
        <w:tc>
          <w:tcPr>
            <w:tcW w:w="6941" w:type="dxa"/>
          </w:tcPr>
          <w:p w14:paraId="4BE8DF1C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hAnsi="Calibri" w:cs="Calibri"/>
                <w:sz w:val="22"/>
                <w:szCs w:val="22"/>
              </w:rPr>
              <w:t>System automatycznego włączania świateł mijania i wycieraczek szyby przedniej</w:t>
            </w:r>
          </w:p>
        </w:tc>
        <w:tc>
          <w:tcPr>
            <w:tcW w:w="2121" w:type="dxa"/>
          </w:tcPr>
          <w:p w14:paraId="3FC40B6A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7D26636F" w14:textId="77777777" w:rsidTr="00E14B06">
        <w:tc>
          <w:tcPr>
            <w:tcW w:w="6941" w:type="dxa"/>
          </w:tcPr>
          <w:p w14:paraId="3AE2B27A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hAnsi="Calibri" w:cs="Calibri"/>
                <w:sz w:val="22"/>
                <w:szCs w:val="22"/>
              </w:rPr>
              <w:t>Inteligentny tempomat z rekomendacją dozwolonej prędkości i ogranicznikiem prędkości</w:t>
            </w:r>
          </w:p>
        </w:tc>
        <w:tc>
          <w:tcPr>
            <w:tcW w:w="2121" w:type="dxa"/>
          </w:tcPr>
          <w:p w14:paraId="25E5D4EE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7F3CA915" w14:textId="77777777" w:rsidTr="00E14B06">
        <w:tc>
          <w:tcPr>
            <w:tcW w:w="6941" w:type="dxa"/>
          </w:tcPr>
          <w:p w14:paraId="44C18346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hAnsi="Calibri" w:cs="Calibri"/>
                <w:sz w:val="22"/>
                <w:szCs w:val="22"/>
              </w:rPr>
              <w:t>Czujnik ciśnienia w oponach (pomiar pośredni)</w:t>
            </w:r>
          </w:p>
        </w:tc>
        <w:tc>
          <w:tcPr>
            <w:tcW w:w="2121" w:type="dxa"/>
          </w:tcPr>
          <w:p w14:paraId="4ED5E846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60B92A61" w14:textId="77777777" w:rsidTr="00E14B06">
        <w:tc>
          <w:tcPr>
            <w:tcW w:w="6941" w:type="dxa"/>
          </w:tcPr>
          <w:p w14:paraId="552F7ACC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hAnsi="Calibri" w:cs="Calibri"/>
                <w:sz w:val="22"/>
                <w:szCs w:val="22"/>
              </w:rPr>
              <w:t>System automatycznej zmiany świateł drogowych i mijania</w:t>
            </w:r>
          </w:p>
        </w:tc>
        <w:tc>
          <w:tcPr>
            <w:tcW w:w="2121" w:type="dxa"/>
          </w:tcPr>
          <w:p w14:paraId="1986BACE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173ED197" w14:textId="77777777" w:rsidTr="00E14B06">
        <w:tc>
          <w:tcPr>
            <w:tcW w:w="6941" w:type="dxa"/>
          </w:tcPr>
          <w:p w14:paraId="3A9BB842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hAnsi="Calibri" w:cs="Calibri"/>
                <w:sz w:val="22"/>
                <w:szCs w:val="22"/>
              </w:rPr>
              <w:t>System ABS oraz stabilizacji toru jazdy ESP z układem wspomagania ruszania na pochyłościach HSA</w:t>
            </w:r>
          </w:p>
        </w:tc>
        <w:tc>
          <w:tcPr>
            <w:tcW w:w="2121" w:type="dxa"/>
          </w:tcPr>
          <w:p w14:paraId="02F8A0D6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1DFBD8DE" w14:textId="77777777" w:rsidTr="00E14B06">
        <w:tc>
          <w:tcPr>
            <w:tcW w:w="6941" w:type="dxa"/>
          </w:tcPr>
          <w:p w14:paraId="5FFB48E6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Poduszka powietrzna kierowcy</w:t>
            </w:r>
          </w:p>
        </w:tc>
        <w:tc>
          <w:tcPr>
            <w:tcW w:w="2121" w:type="dxa"/>
          </w:tcPr>
          <w:p w14:paraId="4628957E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3CF28887" w14:textId="77777777" w:rsidTr="00E14B06">
        <w:tc>
          <w:tcPr>
            <w:tcW w:w="6941" w:type="dxa"/>
          </w:tcPr>
          <w:p w14:paraId="61BB8B2C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Czołowa podwójna poduszka bezpieczeństwa pasażerów</w:t>
            </w:r>
          </w:p>
        </w:tc>
        <w:tc>
          <w:tcPr>
            <w:tcW w:w="2121" w:type="dxa"/>
          </w:tcPr>
          <w:p w14:paraId="72D6FE9C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48BB6FA3" w14:textId="77777777" w:rsidTr="00E14B06">
        <w:tc>
          <w:tcPr>
            <w:tcW w:w="6941" w:type="dxa"/>
          </w:tcPr>
          <w:p w14:paraId="3F6C8593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Boczne poduszki bezpieczeństwa dla kierowcy i pasażerów w pierwszym rzędzie</w:t>
            </w:r>
          </w:p>
        </w:tc>
        <w:tc>
          <w:tcPr>
            <w:tcW w:w="2121" w:type="dxa"/>
          </w:tcPr>
          <w:p w14:paraId="414D2CC6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5273DB61" w14:textId="77777777" w:rsidTr="00E14B06">
        <w:tc>
          <w:tcPr>
            <w:tcW w:w="6941" w:type="dxa"/>
          </w:tcPr>
          <w:p w14:paraId="59B69389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Reflektory przednie ze światłami do jazdy dziennej</w:t>
            </w:r>
          </w:p>
        </w:tc>
        <w:tc>
          <w:tcPr>
            <w:tcW w:w="2121" w:type="dxa"/>
          </w:tcPr>
          <w:p w14:paraId="4C46C802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2D4E1F1B" w14:textId="77777777" w:rsidTr="00E14B06">
        <w:tc>
          <w:tcPr>
            <w:tcW w:w="6941" w:type="dxa"/>
          </w:tcPr>
          <w:p w14:paraId="41B3EC3C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Podsufitka w przestrzeni pasażerskiej i ładunkowej</w:t>
            </w:r>
          </w:p>
        </w:tc>
        <w:tc>
          <w:tcPr>
            <w:tcW w:w="2121" w:type="dxa"/>
          </w:tcPr>
          <w:p w14:paraId="2E7A8507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65295ED1" w14:textId="77777777" w:rsidTr="00E14B06">
        <w:tc>
          <w:tcPr>
            <w:tcW w:w="6941" w:type="dxa"/>
          </w:tcPr>
          <w:p w14:paraId="290C262D" w14:textId="2900980D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Pełnowymiarowe koło zapasowe</w:t>
            </w:r>
          </w:p>
        </w:tc>
        <w:tc>
          <w:tcPr>
            <w:tcW w:w="2121" w:type="dxa"/>
          </w:tcPr>
          <w:p w14:paraId="52215E3E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3D1CDEEC" w14:textId="77777777" w:rsidTr="00E14B06">
        <w:tc>
          <w:tcPr>
            <w:tcW w:w="6941" w:type="dxa"/>
          </w:tcPr>
          <w:p w14:paraId="7F276026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Odcięcie paliwa w przypadku wypadku</w:t>
            </w:r>
          </w:p>
        </w:tc>
        <w:tc>
          <w:tcPr>
            <w:tcW w:w="2121" w:type="dxa"/>
          </w:tcPr>
          <w:p w14:paraId="24A0850C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1F5165E7" w14:textId="77777777" w:rsidTr="00E14B06">
        <w:tc>
          <w:tcPr>
            <w:tcW w:w="6941" w:type="dxa"/>
          </w:tcPr>
          <w:p w14:paraId="17A0DB1B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Czujniki parkowania tył</w:t>
            </w:r>
          </w:p>
        </w:tc>
        <w:tc>
          <w:tcPr>
            <w:tcW w:w="2121" w:type="dxa"/>
          </w:tcPr>
          <w:p w14:paraId="11024658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77BC6A2E" w14:textId="77777777" w:rsidTr="00E14B06">
        <w:tc>
          <w:tcPr>
            <w:tcW w:w="6941" w:type="dxa"/>
          </w:tcPr>
          <w:p w14:paraId="10BF10C8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Klimatyzacja manualna</w:t>
            </w:r>
          </w:p>
        </w:tc>
        <w:tc>
          <w:tcPr>
            <w:tcW w:w="2121" w:type="dxa"/>
          </w:tcPr>
          <w:p w14:paraId="0CF39589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364B868C" w14:textId="77777777" w:rsidTr="00E14B06">
        <w:tc>
          <w:tcPr>
            <w:tcW w:w="6941" w:type="dxa"/>
          </w:tcPr>
          <w:p w14:paraId="12425682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hAnsi="Calibri" w:cs="Calibri"/>
                <w:color w:val="0A0A0A"/>
                <w:sz w:val="22"/>
                <w:szCs w:val="22"/>
                <w:shd w:val="clear" w:color="auto" w:fill="FAFAFA"/>
              </w:rPr>
              <w:lastRenderedPageBreak/>
              <w:t>Boczne lusterka regulowane elektrycznie i podgrzewane</w:t>
            </w:r>
          </w:p>
        </w:tc>
        <w:tc>
          <w:tcPr>
            <w:tcW w:w="2121" w:type="dxa"/>
          </w:tcPr>
          <w:p w14:paraId="15FD6D01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75F9D720" w14:textId="77777777" w:rsidTr="00E14B06">
        <w:tc>
          <w:tcPr>
            <w:tcW w:w="6941" w:type="dxa"/>
          </w:tcPr>
          <w:p w14:paraId="0A7571C5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Podłokietnik i regulacja lędźwiowa siedzenia kierowcy</w:t>
            </w:r>
          </w:p>
        </w:tc>
        <w:tc>
          <w:tcPr>
            <w:tcW w:w="2121" w:type="dxa"/>
          </w:tcPr>
          <w:p w14:paraId="569A3BED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368A179B" w14:textId="77777777" w:rsidTr="00E14B06">
        <w:tc>
          <w:tcPr>
            <w:tcW w:w="6941" w:type="dxa"/>
          </w:tcPr>
          <w:p w14:paraId="0CBED346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Fotel kierowcy z regulacją wysokości</w:t>
            </w:r>
          </w:p>
        </w:tc>
        <w:tc>
          <w:tcPr>
            <w:tcW w:w="2121" w:type="dxa"/>
          </w:tcPr>
          <w:p w14:paraId="0FBBE698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50B2CF6D" w14:textId="77777777" w:rsidTr="00E14B06">
        <w:tc>
          <w:tcPr>
            <w:tcW w:w="6941" w:type="dxa"/>
          </w:tcPr>
          <w:p w14:paraId="6AB86C99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Wspomaganie układu kierowniczego</w:t>
            </w:r>
          </w:p>
        </w:tc>
        <w:tc>
          <w:tcPr>
            <w:tcW w:w="2121" w:type="dxa"/>
          </w:tcPr>
          <w:p w14:paraId="402B1AE0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2FF9E071" w14:textId="77777777" w:rsidTr="00E14B06">
        <w:tc>
          <w:tcPr>
            <w:tcW w:w="6941" w:type="dxa"/>
          </w:tcPr>
          <w:p w14:paraId="76CC7072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Boczne listwy ochronne</w:t>
            </w:r>
          </w:p>
        </w:tc>
        <w:tc>
          <w:tcPr>
            <w:tcW w:w="2121" w:type="dxa"/>
          </w:tcPr>
          <w:p w14:paraId="1C02BC2E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2EFC8667" w14:textId="77777777" w:rsidTr="00E14B06">
        <w:tc>
          <w:tcPr>
            <w:tcW w:w="6941" w:type="dxa"/>
          </w:tcPr>
          <w:p w14:paraId="20241D94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Zamek centralny sterowany falami radiowymi</w:t>
            </w:r>
          </w:p>
        </w:tc>
        <w:tc>
          <w:tcPr>
            <w:tcW w:w="2121" w:type="dxa"/>
          </w:tcPr>
          <w:p w14:paraId="248F7808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2783C936" w14:textId="77777777" w:rsidTr="00E14B06">
        <w:tc>
          <w:tcPr>
            <w:tcW w:w="6941" w:type="dxa"/>
          </w:tcPr>
          <w:p w14:paraId="28BCD970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Kontrolka informująca o awarii oświetlenia pojazdu</w:t>
            </w:r>
          </w:p>
        </w:tc>
        <w:tc>
          <w:tcPr>
            <w:tcW w:w="2121" w:type="dxa"/>
          </w:tcPr>
          <w:p w14:paraId="6FEE641E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0A07BA3D" w14:textId="77777777" w:rsidTr="00E14B06">
        <w:tc>
          <w:tcPr>
            <w:tcW w:w="6941" w:type="dxa"/>
          </w:tcPr>
          <w:p w14:paraId="05CAEF44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Gniazdo diagnostyczne</w:t>
            </w:r>
          </w:p>
        </w:tc>
        <w:tc>
          <w:tcPr>
            <w:tcW w:w="2121" w:type="dxa"/>
          </w:tcPr>
          <w:p w14:paraId="5549C497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596CF44D" w14:textId="77777777" w:rsidTr="00E14B06">
        <w:tc>
          <w:tcPr>
            <w:tcW w:w="6941" w:type="dxa"/>
          </w:tcPr>
          <w:p w14:paraId="6580606B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Wskaźnik temperatury zewnętrznej</w:t>
            </w:r>
          </w:p>
        </w:tc>
        <w:tc>
          <w:tcPr>
            <w:tcW w:w="2121" w:type="dxa"/>
          </w:tcPr>
          <w:p w14:paraId="08FFD3CC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09794F6B" w14:textId="77777777" w:rsidTr="00E14B06">
        <w:tc>
          <w:tcPr>
            <w:tcW w:w="6941" w:type="dxa"/>
          </w:tcPr>
          <w:p w14:paraId="43E51AD8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Komplet opon letnich z obręczami stalowymi</w:t>
            </w:r>
          </w:p>
        </w:tc>
        <w:tc>
          <w:tcPr>
            <w:tcW w:w="2121" w:type="dxa"/>
          </w:tcPr>
          <w:p w14:paraId="4743A763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5EF752CD" w14:textId="77777777" w:rsidTr="00E14B06">
        <w:tc>
          <w:tcPr>
            <w:tcW w:w="6941" w:type="dxa"/>
          </w:tcPr>
          <w:p w14:paraId="0DE8762B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Tapicerka z tkaniny w kolorze ciemnym</w:t>
            </w:r>
          </w:p>
        </w:tc>
        <w:tc>
          <w:tcPr>
            <w:tcW w:w="2121" w:type="dxa"/>
          </w:tcPr>
          <w:p w14:paraId="2A0A0F3D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73282EE2" w14:textId="77777777" w:rsidTr="00E14B06">
        <w:tc>
          <w:tcPr>
            <w:tcW w:w="6941" w:type="dxa"/>
          </w:tcPr>
          <w:p w14:paraId="513072CA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Dywaniki gumowe (oryginalne)</w:t>
            </w:r>
          </w:p>
        </w:tc>
        <w:tc>
          <w:tcPr>
            <w:tcW w:w="2121" w:type="dxa"/>
          </w:tcPr>
          <w:p w14:paraId="4AB093F0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712292FF" w14:textId="77777777" w:rsidTr="00E14B06">
        <w:tc>
          <w:tcPr>
            <w:tcW w:w="6941" w:type="dxa"/>
          </w:tcPr>
          <w:p w14:paraId="679B85FE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Tabliczki i dokumentacja w języku polskim</w:t>
            </w:r>
          </w:p>
        </w:tc>
        <w:tc>
          <w:tcPr>
            <w:tcW w:w="2121" w:type="dxa"/>
          </w:tcPr>
          <w:p w14:paraId="54703EB5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20087DF5" w14:textId="77777777" w:rsidTr="00E14B06">
        <w:tc>
          <w:tcPr>
            <w:tcW w:w="6941" w:type="dxa"/>
          </w:tcPr>
          <w:p w14:paraId="566E3A65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Podnośnik samochodowy hydrauliczny</w:t>
            </w:r>
          </w:p>
        </w:tc>
        <w:tc>
          <w:tcPr>
            <w:tcW w:w="2121" w:type="dxa"/>
          </w:tcPr>
          <w:p w14:paraId="5DC314F9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36743D77" w14:textId="77777777" w:rsidTr="00E14B06">
        <w:tc>
          <w:tcPr>
            <w:tcW w:w="6941" w:type="dxa"/>
          </w:tcPr>
          <w:p w14:paraId="00D4F042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Trójkąt ostrzegawczy</w:t>
            </w:r>
          </w:p>
        </w:tc>
        <w:tc>
          <w:tcPr>
            <w:tcW w:w="2121" w:type="dxa"/>
          </w:tcPr>
          <w:p w14:paraId="0411B5B3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18056B83" w14:textId="77777777" w:rsidTr="00E14B06">
        <w:tc>
          <w:tcPr>
            <w:tcW w:w="6941" w:type="dxa"/>
          </w:tcPr>
          <w:p w14:paraId="2466CE5D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Gaśnica</w:t>
            </w:r>
          </w:p>
        </w:tc>
        <w:tc>
          <w:tcPr>
            <w:tcW w:w="2121" w:type="dxa"/>
          </w:tcPr>
          <w:p w14:paraId="17078EFE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034C3C69" w14:textId="77777777" w:rsidTr="00E14B06">
        <w:tc>
          <w:tcPr>
            <w:tcW w:w="6941" w:type="dxa"/>
          </w:tcPr>
          <w:p w14:paraId="22FA2DC6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Klucz do kół</w:t>
            </w:r>
          </w:p>
        </w:tc>
        <w:tc>
          <w:tcPr>
            <w:tcW w:w="2121" w:type="dxa"/>
          </w:tcPr>
          <w:p w14:paraId="72BACCB5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5E81317E" w14:textId="77777777" w:rsidTr="00E14B06">
        <w:tc>
          <w:tcPr>
            <w:tcW w:w="6941" w:type="dxa"/>
          </w:tcPr>
          <w:p w14:paraId="1EB636FA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hAnsi="Calibri" w:cs="Calibri"/>
                <w:sz w:val="22"/>
                <w:szCs w:val="22"/>
              </w:rPr>
              <w:t>Zestaw naprawczy do opon (kompresor 12 V + wkład uszczelniający)</w:t>
            </w:r>
          </w:p>
        </w:tc>
        <w:tc>
          <w:tcPr>
            <w:tcW w:w="2121" w:type="dxa"/>
          </w:tcPr>
          <w:p w14:paraId="4F67DC74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70ABE540" w14:textId="77777777" w:rsidTr="00E14B06">
        <w:tc>
          <w:tcPr>
            <w:tcW w:w="6941" w:type="dxa"/>
          </w:tcPr>
          <w:p w14:paraId="1D54A96F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Belka ostrzegawcza o niskim profilu wykonana w technologii LED nad kabiną kierowcy</w:t>
            </w:r>
          </w:p>
        </w:tc>
        <w:tc>
          <w:tcPr>
            <w:tcW w:w="2121" w:type="dxa"/>
          </w:tcPr>
          <w:p w14:paraId="53F4C810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2FA3F31E" w14:textId="77777777" w:rsidTr="00E14B06">
        <w:tc>
          <w:tcPr>
            <w:tcW w:w="6941" w:type="dxa"/>
          </w:tcPr>
          <w:p w14:paraId="0D86C77B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Listwa ostrzegawcza LED (fala świetlna) umieszczona nad tylnymi drzwiami</w:t>
            </w:r>
          </w:p>
        </w:tc>
        <w:tc>
          <w:tcPr>
            <w:tcW w:w="2121" w:type="dxa"/>
          </w:tcPr>
          <w:p w14:paraId="069F7DA6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71410159" w14:textId="77777777" w:rsidTr="00E14B06">
        <w:tc>
          <w:tcPr>
            <w:tcW w:w="6941" w:type="dxa"/>
          </w:tcPr>
          <w:p w14:paraId="3FB28703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b/>
                <w:sz w:val="22"/>
                <w:szCs w:val="22"/>
              </w:rPr>
              <w:t>Zabudowa pojazdu:</w:t>
            </w:r>
          </w:p>
        </w:tc>
        <w:tc>
          <w:tcPr>
            <w:tcW w:w="2121" w:type="dxa"/>
          </w:tcPr>
          <w:p w14:paraId="3EF25203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3EB22398" w14:textId="77777777" w:rsidTr="00E14B06">
        <w:tc>
          <w:tcPr>
            <w:tcW w:w="6941" w:type="dxa"/>
          </w:tcPr>
          <w:p w14:paraId="65DD9F60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hAnsi="Calibri" w:cs="Calibri"/>
                <w:sz w:val="22"/>
                <w:szCs w:val="22"/>
              </w:rPr>
              <w:t>Wyłożenie podłogi płytą antypoślizgową 9 mm z listwami aluminiowymi, ścian bocznych płytą drewnianą, powlekaną, obudowy nadkoli</w:t>
            </w:r>
          </w:p>
        </w:tc>
        <w:tc>
          <w:tcPr>
            <w:tcW w:w="2121" w:type="dxa"/>
          </w:tcPr>
          <w:p w14:paraId="02382362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7EF96E18" w14:textId="77777777" w:rsidTr="00E14B06">
        <w:tc>
          <w:tcPr>
            <w:tcW w:w="6941" w:type="dxa"/>
          </w:tcPr>
          <w:p w14:paraId="2CF57953" w14:textId="486ABDDB" w:rsidR="008E3C21" w:rsidRPr="008E3C21" w:rsidRDefault="00053CB3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053CB3">
              <w:rPr>
                <w:rFonts w:ascii="Calibri" w:hAnsi="Calibri" w:cs="Calibri"/>
                <w:sz w:val="22"/>
                <w:szCs w:val="22"/>
              </w:rPr>
              <w:t>Uchwyty na podłodze do mocowania ładunku</w:t>
            </w:r>
          </w:p>
        </w:tc>
        <w:tc>
          <w:tcPr>
            <w:tcW w:w="2121" w:type="dxa"/>
          </w:tcPr>
          <w:p w14:paraId="603C28E3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7A497FF3" w14:textId="77777777" w:rsidTr="00E14B06">
        <w:tc>
          <w:tcPr>
            <w:tcW w:w="6941" w:type="dxa"/>
          </w:tcPr>
          <w:p w14:paraId="4201828F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b/>
                <w:sz w:val="22"/>
                <w:szCs w:val="22"/>
              </w:rPr>
              <w:t>Dokumenty:</w:t>
            </w:r>
          </w:p>
        </w:tc>
        <w:tc>
          <w:tcPr>
            <w:tcW w:w="2121" w:type="dxa"/>
          </w:tcPr>
          <w:p w14:paraId="4EFA7AE5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1186049D" w14:textId="77777777" w:rsidTr="00E14B06">
        <w:tc>
          <w:tcPr>
            <w:tcW w:w="6941" w:type="dxa"/>
          </w:tcPr>
          <w:p w14:paraId="70BE8888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Dokumentacja techniczna w j. polskim</w:t>
            </w:r>
          </w:p>
        </w:tc>
        <w:tc>
          <w:tcPr>
            <w:tcW w:w="2121" w:type="dxa"/>
          </w:tcPr>
          <w:p w14:paraId="5888C1F7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C21" w:rsidRPr="008E3C21" w14:paraId="71D52B9F" w14:textId="77777777" w:rsidTr="00E14B06">
        <w:tc>
          <w:tcPr>
            <w:tcW w:w="6941" w:type="dxa"/>
          </w:tcPr>
          <w:p w14:paraId="5D6BB361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  <w:r w:rsidRPr="008E3C21">
              <w:rPr>
                <w:rFonts w:ascii="Calibri" w:eastAsia="Calibri" w:hAnsi="Calibri" w:cs="Calibri"/>
                <w:sz w:val="22"/>
                <w:szCs w:val="22"/>
              </w:rPr>
              <w:t>Książka gwarancyjna do ewidencji wykonanych przeglądów</w:t>
            </w:r>
          </w:p>
        </w:tc>
        <w:tc>
          <w:tcPr>
            <w:tcW w:w="2121" w:type="dxa"/>
          </w:tcPr>
          <w:p w14:paraId="07CD80DC" w14:textId="77777777" w:rsidR="008E3C21" w:rsidRPr="008E3C21" w:rsidRDefault="008E3C21" w:rsidP="00E14B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8072D24" w14:textId="77777777" w:rsidR="008E3C21" w:rsidRDefault="008E3C21"/>
    <w:sectPr w:rsidR="008E3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A12FB"/>
    <w:multiLevelType w:val="hybridMultilevel"/>
    <w:tmpl w:val="993060CA"/>
    <w:lvl w:ilvl="0" w:tplc="C92AE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48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B0"/>
    <w:rsid w:val="00053CB3"/>
    <w:rsid w:val="001A4491"/>
    <w:rsid w:val="002B7549"/>
    <w:rsid w:val="002C689E"/>
    <w:rsid w:val="004B72DE"/>
    <w:rsid w:val="004C11B0"/>
    <w:rsid w:val="004C7311"/>
    <w:rsid w:val="00770F7A"/>
    <w:rsid w:val="00890D71"/>
    <w:rsid w:val="008E3C21"/>
    <w:rsid w:val="00BD5D63"/>
    <w:rsid w:val="00C35B21"/>
    <w:rsid w:val="00CE4330"/>
    <w:rsid w:val="00E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57D2"/>
  <w15:chartTrackingRefBased/>
  <w15:docId w15:val="{26631CAE-DA86-4C55-BD1E-4F329080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1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1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1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1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1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1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1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1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1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11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1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11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1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1B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C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Mieczynska</dc:creator>
  <cp:keywords/>
  <dc:description/>
  <cp:lastModifiedBy>Magda Mieczynska</cp:lastModifiedBy>
  <cp:revision>13</cp:revision>
  <dcterms:created xsi:type="dcterms:W3CDTF">2024-06-12T06:25:00Z</dcterms:created>
  <dcterms:modified xsi:type="dcterms:W3CDTF">2024-06-14T12:45:00Z</dcterms:modified>
</cp:coreProperties>
</file>