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>Załącznik nr 3 do SWZ - wykaz wykonanych robót</w:t>
      </w:r>
      <w:bookmarkEnd w:id="0"/>
      <w:bookmarkEnd w:id="1"/>
    </w:p>
    <w:p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:rsidR="00EA6D83" w:rsidRDefault="00EA6D83" w:rsidP="00EA6D83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Default="00394AED" w:rsidP="00394AED">
      <w:pPr>
        <w:spacing w:after="0"/>
        <w:rPr>
          <w:rFonts w:ascii="Cambria" w:hAnsi="Cambria"/>
        </w:rPr>
      </w:pPr>
    </w:p>
    <w:p w:rsidR="00394AED" w:rsidRPr="004E7DD2" w:rsidRDefault="00394AED" w:rsidP="004E7DD2">
      <w:pPr>
        <w:spacing w:after="0"/>
        <w:jc w:val="both"/>
        <w:rPr>
          <w:rFonts w:ascii="Cambria" w:hAnsi="Cambria" w:cs="Calibri"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4E7DD2" w:rsidRPr="004E7DD2">
        <w:rPr>
          <w:rFonts w:ascii="Cambria" w:hAnsi="Cambria" w:cs="Arial"/>
          <w:b/>
          <w:i/>
        </w:rPr>
        <w:t>„</w:t>
      </w:r>
      <w:r w:rsidR="004E2FE8" w:rsidRPr="004E2FE8">
        <w:rPr>
          <w:rFonts w:ascii="Cambria" w:hAnsi="Cambria" w:cs="Arial"/>
          <w:b/>
          <w:i/>
        </w:rPr>
        <w:t>Przebudowa i rozbudowa sieci kanalizacji sanitarnej wraz z przyłączami w rejonie ulicy Głównej w Starych Bogaczowicach, na terenie działek numer 771/2, 938, 1037, 933, obręb 0007 Stare Bogaczowice</w:t>
      </w:r>
      <w:bookmarkStart w:id="10" w:name="_GoBack"/>
      <w:bookmarkEnd w:id="10"/>
      <w:r w:rsidR="00383497">
        <w:rPr>
          <w:rFonts w:ascii="Cambria" w:hAnsi="Cambria" w:cs="Arial"/>
          <w:b/>
          <w:i/>
        </w:rPr>
        <w:t>”, znak: RIG.271.44</w:t>
      </w:r>
      <w:r w:rsidR="004E7DD2" w:rsidRPr="004E7DD2">
        <w:rPr>
          <w:rFonts w:ascii="Cambria" w:hAnsi="Cambria" w:cs="Arial"/>
          <w:b/>
          <w:i/>
        </w:rPr>
        <w:t>.2022</w:t>
      </w:r>
      <w:r w:rsidR="004E7DD2" w:rsidRPr="004E7DD2">
        <w:rPr>
          <w:rFonts w:ascii="Cambria" w:hAnsi="Cambria" w:cs="Arial"/>
          <w:i/>
          <w:color w:val="FF0000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>.  Załącznik nr 3 -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B1" w:rsidRDefault="005571B1" w:rsidP="00394AED">
      <w:pPr>
        <w:spacing w:after="0"/>
      </w:pPr>
      <w:r>
        <w:separator/>
      </w:r>
    </w:p>
  </w:endnote>
  <w:endnote w:type="continuationSeparator" w:id="0">
    <w:p w:rsidR="005571B1" w:rsidRDefault="005571B1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E2FE8">
      <w:rPr>
        <w:noProof/>
      </w:rPr>
      <w:t>1</w:t>
    </w:r>
    <w:r>
      <w:fldChar w:fldCharType="end"/>
    </w:r>
  </w:p>
  <w:p w:rsidR="00D27B03" w:rsidRDefault="00557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B1" w:rsidRDefault="005571B1" w:rsidP="00394AED">
      <w:pPr>
        <w:spacing w:after="0"/>
      </w:pPr>
      <w:r>
        <w:separator/>
      </w:r>
    </w:p>
  </w:footnote>
  <w:footnote w:type="continuationSeparator" w:id="0">
    <w:p w:rsidR="005571B1" w:rsidRDefault="005571B1" w:rsidP="00394AED">
      <w:pPr>
        <w:spacing w:after="0"/>
      </w:pPr>
      <w:r>
        <w:continuationSeparator/>
      </w:r>
    </w:p>
  </w:footnote>
  <w:footnote w:id="1">
    <w:p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4.1 lit. a)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5571B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14803"/>
    <w:rsid w:val="00240326"/>
    <w:rsid w:val="00383497"/>
    <w:rsid w:val="00394AED"/>
    <w:rsid w:val="003D6003"/>
    <w:rsid w:val="00414CD1"/>
    <w:rsid w:val="00445E55"/>
    <w:rsid w:val="004E2FE8"/>
    <w:rsid w:val="004E7DD2"/>
    <w:rsid w:val="005571B1"/>
    <w:rsid w:val="005F17A2"/>
    <w:rsid w:val="006000F2"/>
    <w:rsid w:val="006C074D"/>
    <w:rsid w:val="007C6158"/>
    <w:rsid w:val="007E42A2"/>
    <w:rsid w:val="00947836"/>
    <w:rsid w:val="00B23211"/>
    <w:rsid w:val="00B26F94"/>
    <w:rsid w:val="00C9236E"/>
    <w:rsid w:val="00CD0F44"/>
    <w:rsid w:val="00EA6D8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8</cp:revision>
  <dcterms:created xsi:type="dcterms:W3CDTF">2022-07-08T10:17:00Z</dcterms:created>
  <dcterms:modified xsi:type="dcterms:W3CDTF">2022-12-07T12:44:00Z</dcterms:modified>
</cp:coreProperties>
</file>