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B353" w14:textId="77777777" w:rsidR="00421C32" w:rsidRPr="00E348F0" w:rsidRDefault="00421C32" w:rsidP="00BE4F4B">
      <w:pPr>
        <w:pStyle w:val="Nagwek2"/>
        <w:rPr>
          <w:rFonts w:eastAsia="Times New Roman"/>
          <w:lang w:eastAsia="pl-PL"/>
        </w:rPr>
      </w:pPr>
    </w:p>
    <w:p w14:paraId="4C5956E1" w14:textId="6ADCAD82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348F0">
        <w:rPr>
          <w:rFonts w:eastAsia="Times New Roman" w:cstheme="minorHAnsi"/>
          <w:b/>
          <w:sz w:val="24"/>
          <w:szCs w:val="24"/>
          <w:lang w:eastAsia="pl-PL"/>
        </w:rPr>
        <w:t>Oświadczenie Wykonawcy dotyczące</w:t>
      </w:r>
      <w:r w:rsidR="0096724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E348F0">
        <w:rPr>
          <w:rFonts w:eastAsia="Times New Roman" w:cstheme="minorHAnsi"/>
          <w:b/>
          <w:sz w:val="24"/>
          <w:szCs w:val="24"/>
          <w:lang w:eastAsia="pl-PL"/>
        </w:rPr>
        <w:t xml:space="preserve">braku podstaw wykluczenia, składane na podstawie </w:t>
      </w:r>
      <w:r w:rsidRPr="00E348F0">
        <w:rPr>
          <w:rFonts w:eastAsia="Times New Roman" w:cstheme="minorHAnsi"/>
          <w:b/>
          <w:sz w:val="24"/>
          <w:szCs w:val="24"/>
          <w:lang w:eastAsia="pl-PL"/>
        </w:rPr>
        <w:br/>
        <w:t xml:space="preserve">art. 125 ust. 1 ustawy z dnia 11 września 2019 r. Prawo zamówień publicznych </w:t>
      </w:r>
      <w:r w:rsidR="004739DF">
        <w:rPr>
          <w:rFonts w:eastAsia="Times New Roman" w:cstheme="minorHAnsi"/>
          <w:b/>
          <w:sz w:val="24"/>
          <w:szCs w:val="24"/>
          <w:lang w:eastAsia="pl-PL"/>
        </w:rPr>
        <w:br/>
      </w:r>
      <w:r w:rsidRPr="00E348F0">
        <w:rPr>
          <w:rFonts w:eastAsia="Calibri" w:cstheme="minorHAnsi"/>
          <w:b/>
          <w:sz w:val="24"/>
          <w:szCs w:val="24"/>
          <w:lang w:eastAsia="pl-PL"/>
        </w:rPr>
        <w:t>(</w:t>
      </w:r>
      <w:r w:rsidRPr="00E348F0">
        <w:rPr>
          <w:rFonts w:eastAsia="Calibri" w:cstheme="minorHAnsi"/>
          <w:b/>
          <w:bCs/>
          <w:sz w:val="24"/>
          <w:szCs w:val="24"/>
          <w:lang w:eastAsia="pl-PL"/>
        </w:rPr>
        <w:t>t. j. Dz.U. 202</w:t>
      </w:r>
      <w:r w:rsidR="004F6BB2">
        <w:rPr>
          <w:rFonts w:eastAsia="Calibri" w:cstheme="minorHAnsi"/>
          <w:b/>
          <w:bCs/>
          <w:sz w:val="24"/>
          <w:szCs w:val="24"/>
          <w:lang w:eastAsia="pl-PL"/>
        </w:rPr>
        <w:t>4</w:t>
      </w:r>
      <w:r w:rsidRPr="00E348F0">
        <w:rPr>
          <w:rFonts w:eastAsia="Calibri" w:cstheme="minorHAnsi"/>
          <w:b/>
          <w:bCs/>
          <w:sz w:val="24"/>
          <w:szCs w:val="24"/>
          <w:lang w:eastAsia="pl-PL"/>
        </w:rPr>
        <w:t xml:space="preserve"> r., poz. </w:t>
      </w:r>
      <w:r w:rsidR="00C86DC4">
        <w:rPr>
          <w:rFonts w:eastAsia="Calibri" w:cstheme="minorHAnsi"/>
          <w:b/>
          <w:bCs/>
          <w:sz w:val="24"/>
          <w:szCs w:val="24"/>
          <w:lang w:eastAsia="pl-PL"/>
        </w:rPr>
        <w:t>1320)</w:t>
      </w:r>
      <w:r w:rsidRPr="00E348F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D2FF2">
        <w:rPr>
          <w:rFonts w:eastAsia="Calibri" w:cstheme="minorHAnsi"/>
          <w:b/>
          <w:sz w:val="24"/>
          <w:szCs w:val="24"/>
          <w:lang w:eastAsia="pl-PL"/>
        </w:rPr>
        <w:t xml:space="preserve">zwanej </w:t>
      </w:r>
      <w:r w:rsidRPr="00E348F0">
        <w:rPr>
          <w:rFonts w:eastAsia="Calibri" w:cstheme="minorHAnsi"/>
          <w:b/>
          <w:sz w:val="24"/>
          <w:szCs w:val="24"/>
          <w:lang w:eastAsia="pl-PL"/>
        </w:rPr>
        <w:t>dalej jako „ustawa Pzp”</w:t>
      </w:r>
    </w:p>
    <w:p w14:paraId="1A66D1C1" w14:textId="77777777" w:rsidR="00421C32" w:rsidRPr="00E348F0" w:rsidRDefault="00421C32" w:rsidP="00797637">
      <w:pPr>
        <w:spacing w:after="0" w:line="360" w:lineRule="auto"/>
        <w:rPr>
          <w:rFonts w:eastAsia="Calibri" w:cstheme="minorHAnsi"/>
          <w:b/>
          <w:i/>
          <w:sz w:val="24"/>
          <w:szCs w:val="24"/>
          <w:lang w:eastAsia="pl-PL"/>
        </w:rPr>
      </w:pPr>
    </w:p>
    <w:p w14:paraId="75898EAF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My (ja), niżej podpisani(y)</w:t>
      </w:r>
    </w:p>
    <w:p w14:paraId="3933CAE8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12FBFF86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 xml:space="preserve">działając w imieniu i na rzecz: </w:t>
      </w:r>
    </w:p>
    <w:p w14:paraId="688677F7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9B53918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(pełna nazwa/ firma Wykonawcy)</w:t>
      </w:r>
    </w:p>
    <w:p w14:paraId="085BF296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4A76260E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(adres, w zależności od podmiotu: NIP/PESEL, KRS/CEiDG)</w:t>
      </w:r>
    </w:p>
    <w:p w14:paraId="319EBE74" w14:textId="77777777" w:rsidR="00421C32" w:rsidRPr="00E348F0" w:rsidRDefault="00421C32" w:rsidP="00797637">
      <w:pPr>
        <w:autoSpaceDE w:val="0"/>
        <w:autoSpaceDN w:val="0"/>
        <w:adjustRightInd w:val="0"/>
        <w:spacing w:after="0" w:line="360" w:lineRule="auto"/>
        <w:rPr>
          <w:rFonts w:eastAsia="Calibri" w:cstheme="minorHAnsi"/>
          <w:sz w:val="24"/>
          <w:szCs w:val="24"/>
          <w:lang w:eastAsia="pl-PL"/>
        </w:rPr>
      </w:pPr>
    </w:p>
    <w:p w14:paraId="396C0DA1" w14:textId="7875FB0E" w:rsidR="006B2EC2" w:rsidRPr="006B2EC2" w:rsidRDefault="00421C32" w:rsidP="006B2EC2">
      <w:pPr>
        <w:spacing w:line="360" w:lineRule="auto"/>
        <w:rPr>
          <w:rFonts w:ascii="Calibri" w:eastAsia="Times New Roman" w:hAnsi="Calibri" w:cs="Calibri"/>
          <w:b/>
          <w:bCs/>
          <w:kern w:val="36"/>
          <w:sz w:val="24"/>
          <w:szCs w:val="24"/>
          <w:lang w:eastAsia="pl-PL"/>
        </w:rPr>
      </w:pPr>
      <w:r w:rsidRPr="006B2EC2">
        <w:rPr>
          <w:rFonts w:eastAsia="Calibri" w:cstheme="minorHAnsi"/>
          <w:sz w:val="24"/>
          <w:szCs w:val="24"/>
          <w:lang w:eastAsia="pl-PL"/>
        </w:rPr>
        <w:t>Na potrzeby postępowania o udzielenie zamówienia publicznego</w:t>
      </w:r>
      <w:r w:rsidR="007D2FF2">
        <w:rPr>
          <w:rFonts w:eastAsia="Calibri" w:cstheme="minorHAnsi"/>
          <w:sz w:val="24"/>
          <w:szCs w:val="24"/>
          <w:lang w:eastAsia="pl-PL"/>
        </w:rPr>
        <w:t xml:space="preserve"> pn.</w:t>
      </w:r>
      <w:r w:rsidRPr="006B2EC2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bookmarkStart w:id="0" w:name="_Hlk164679783"/>
      <w:r w:rsidR="00C86DC4" w:rsidRPr="00C86DC4">
        <w:rPr>
          <w:rFonts w:ascii="Calibri" w:eastAsia="Calibri" w:hAnsi="Calibri" w:cs="Calibri"/>
          <w:b/>
          <w:sz w:val="24"/>
          <w:szCs w:val="24"/>
          <w:lang w:eastAsia="pl-PL"/>
        </w:rPr>
        <w:t>Dostawa i instalacja wyposażenia aparaturowego realizowana w ramach zadania inwestycyjnego pn. "Przebudowa, rozbudowa oraz dostosowanie ppoż. budynku E"</w:t>
      </w:r>
      <w:r w:rsidR="00C86DC4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</w:t>
      </w:r>
      <w:r w:rsidR="006B2EC2" w:rsidRPr="006B2EC2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nr postępowania </w:t>
      </w:r>
      <w:r w:rsidR="006B2EC2" w:rsidRPr="006B2E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DZiK-DZP.2921.</w:t>
      </w:r>
      <w:r w:rsidR="00C86DC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62</w:t>
      </w:r>
      <w:r w:rsidR="006B2EC2" w:rsidRPr="006B2E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.2024 </w:t>
      </w:r>
      <w:bookmarkEnd w:id="0"/>
      <w:r w:rsidR="006B2EC2" w:rsidRPr="006B2EC2">
        <w:rPr>
          <w:rFonts w:ascii="Calibri" w:eastAsia="Calibri" w:hAnsi="Calibri" w:cs="Calibri"/>
          <w:sz w:val="24"/>
          <w:szCs w:val="24"/>
          <w:lang w:eastAsia="pl-PL"/>
        </w:rPr>
        <w:t>prowadzonego przez Uniwersytet Rolniczy</w:t>
      </w:r>
      <w:r w:rsidR="007D2FF2">
        <w:rPr>
          <w:rFonts w:ascii="Calibri" w:eastAsia="Calibri" w:hAnsi="Calibri" w:cs="Calibri"/>
          <w:sz w:val="24"/>
          <w:szCs w:val="24"/>
          <w:lang w:eastAsia="pl-PL"/>
        </w:rPr>
        <w:t xml:space="preserve"> im. Hugona Kołłątaja</w:t>
      </w:r>
      <w:r w:rsidR="006B2EC2" w:rsidRPr="006B2EC2">
        <w:rPr>
          <w:rFonts w:ascii="Calibri" w:eastAsia="Calibri" w:hAnsi="Calibri" w:cs="Calibri"/>
          <w:sz w:val="24"/>
          <w:szCs w:val="24"/>
          <w:lang w:eastAsia="pl-PL"/>
        </w:rPr>
        <w:t xml:space="preserve"> w Krakowie: </w:t>
      </w:r>
    </w:p>
    <w:p w14:paraId="5AA85990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780D18B" w14:textId="77777777" w:rsidR="00421C32" w:rsidRPr="00E348F0" w:rsidRDefault="00421C32" w:rsidP="00797637">
      <w:pPr>
        <w:widowControl w:val="0"/>
        <w:numPr>
          <w:ilvl w:val="3"/>
          <w:numId w:val="1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 xml:space="preserve">Oświadczam, że </w:t>
      </w:r>
      <w:r w:rsidRPr="007D2FF2">
        <w:rPr>
          <w:rFonts w:eastAsia="Times New Roman" w:cstheme="minorHAnsi"/>
          <w:b/>
          <w:sz w:val="24"/>
          <w:szCs w:val="24"/>
          <w:u w:val="single"/>
          <w:lang w:eastAsia="pl-PL"/>
        </w:rPr>
        <w:t>nie podlegam wykluczeniu</w:t>
      </w:r>
      <w:r w:rsidRPr="00E348F0">
        <w:rPr>
          <w:rFonts w:eastAsia="Times New Roman" w:cstheme="minorHAnsi"/>
          <w:sz w:val="24"/>
          <w:szCs w:val="24"/>
          <w:lang w:eastAsia="pl-PL"/>
        </w:rPr>
        <w:t xml:space="preserve"> z postępowania:</w:t>
      </w:r>
    </w:p>
    <w:p w14:paraId="73F36802" w14:textId="4B2D904E" w:rsidR="00421C32" w:rsidRDefault="00421C32" w:rsidP="00797637">
      <w:pPr>
        <w:widowControl w:val="0"/>
        <w:numPr>
          <w:ilvl w:val="0"/>
          <w:numId w:val="2"/>
        </w:numPr>
        <w:spacing w:after="0" w:line="360" w:lineRule="auto"/>
        <w:ind w:left="851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na podstawie art. 108 ust. 1 pkt 1</w:t>
      </w:r>
      <w:r w:rsidR="001A5CEF">
        <w:rPr>
          <w:rFonts w:eastAsia="Times New Roman" w:cstheme="minorHAnsi"/>
          <w:sz w:val="24"/>
          <w:szCs w:val="24"/>
          <w:lang w:eastAsia="pl-PL"/>
        </w:rPr>
        <w:t>)-</w:t>
      </w:r>
      <w:r w:rsidRPr="00E348F0">
        <w:rPr>
          <w:rFonts w:eastAsia="Times New Roman" w:cstheme="minorHAnsi"/>
          <w:sz w:val="24"/>
          <w:szCs w:val="24"/>
          <w:lang w:eastAsia="pl-PL"/>
        </w:rPr>
        <w:t>6</w:t>
      </w:r>
      <w:r w:rsidR="001A5CEF">
        <w:rPr>
          <w:rFonts w:eastAsia="Times New Roman" w:cstheme="minorHAnsi"/>
          <w:sz w:val="24"/>
          <w:szCs w:val="24"/>
          <w:lang w:eastAsia="pl-PL"/>
        </w:rPr>
        <w:t>)</w:t>
      </w:r>
      <w:r w:rsidRPr="00E348F0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 Pzp</w:t>
      </w:r>
      <w:r w:rsidRPr="00E348F0">
        <w:rPr>
          <w:rFonts w:eastAsia="Times New Roman" w:cstheme="minorHAnsi"/>
          <w:sz w:val="24"/>
          <w:szCs w:val="24"/>
          <w:lang w:eastAsia="pl-PL"/>
        </w:rPr>
        <w:t>,</w:t>
      </w:r>
    </w:p>
    <w:p w14:paraId="5BE9FC80" w14:textId="2346EC32" w:rsidR="00421C32" w:rsidRDefault="00421C32" w:rsidP="00797637">
      <w:pPr>
        <w:widowControl w:val="0"/>
        <w:numPr>
          <w:ilvl w:val="0"/>
          <w:numId w:val="2"/>
        </w:numPr>
        <w:spacing w:after="0" w:line="360" w:lineRule="auto"/>
        <w:ind w:left="851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>na podstawie art. 109 ust. 1 pkt 4 ustawy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 Pzp</w:t>
      </w:r>
      <w:r w:rsidRPr="001A5CEF">
        <w:rPr>
          <w:rFonts w:eastAsia="Times New Roman" w:cstheme="minorHAnsi"/>
          <w:sz w:val="24"/>
          <w:szCs w:val="24"/>
          <w:lang w:eastAsia="pl-PL"/>
        </w:rPr>
        <w:t>,</w:t>
      </w:r>
    </w:p>
    <w:p w14:paraId="27FCB942" w14:textId="353885D4" w:rsidR="00421C32" w:rsidRPr="001A5CEF" w:rsidRDefault="00421C32" w:rsidP="00797637">
      <w:pPr>
        <w:widowControl w:val="0"/>
        <w:numPr>
          <w:ilvl w:val="0"/>
          <w:numId w:val="2"/>
        </w:numPr>
        <w:spacing w:after="0" w:line="360" w:lineRule="auto"/>
        <w:ind w:left="851" w:hanging="425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1A5CEF">
        <w:rPr>
          <w:rFonts w:eastAsia="Times New Roman" w:cstheme="minorHAnsi"/>
          <w:sz w:val="24"/>
          <w:szCs w:val="24"/>
          <w:lang w:eastAsia="pl-PL"/>
        </w:rPr>
        <w:t>w celu przeciwdziałania wspieraniu agresji Federacji Rosyjskiej na Ukrainę rozpoczętej w dniu 24 lutego 2022 r. zwan</w:t>
      </w:r>
      <w:r w:rsidR="007D2FF2">
        <w:rPr>
          <w:rFonts w:eastAsia="Times New Roman" w:cstheme="minorHAnsi"/>
          <w:sz w:val="24"/>
          <w:szCs w:val="24"/>
          <w:lang w:eastAsia="pl-PL"/>
        </w:rPr>
        <w:t xml:space="preserve">ej </w:t>
      </w:r>
      <w:r w:rsidRPr="001A5CEF">
        <w:rPr>
          <w:rFonts w:eastAsia="Times New Roman" w:cstheme="minorHAnsi"/>
          <w:sz w:val="24"/>
          <w:szCs w:val="24"/>
          <w:lang w:eastAsia="pl-PL"/>
        </w:rPr>
        <w:t>„ustawą sankcyjną”</w:t>
      </w:r>
    </w:p>
    <w:p w14:paraId="46BB952A" w14:textId="4522F834" w:rsidR="001A5CEF" w:rsidRDefault="001A5CEF" w:rsidP="00797637">
      <w:pPr>
        <w:widowControl w:val="0"/>
        <w:numPr>
          <w:ilvl w:val="0"/>
          <w:numId w:val="3"/>
        </w:numPr>
        <w:tabs>
          <w:tab w:val="clear" w:pos="644"/>
        </w:tabs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 xml:space="preserve">Oświadczam, że </w:t>
      </w:r>
      <w:r w:rsidRPr="007D2FF2">
        <w:rPr>
          <w:rFonts w:eastAsia="Times New Roman" w:cstheme="minorHAnsi"/>
          <w:b/>
          <w:sz w:val="24"/>
          <w:szCs w:val="24"/>
          <w:u w:val="single"/>
          <w:lang w:eastAsia="pl-PL"/>
        </w:rPr>
        <w:t>nie występują wobec mnie/nas podstawy wykluczenia</w:t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 z postępowania 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o udzielenie zamówienia publicznego, o których mowa w art. 108 ust. 1 pkt </w:t>
      </w:r>
      <w:r>
        <w:rPr>
          <w:rFonts w:eastAsia="Times New Roman" w:cstheme="minorHAnsi"/>
          <w:sz w:val="24"/>
          <w:szCs w:val="24"/>
          <w:lang w:eastAsia="pl-PL"/>
        </w:rPr>
        <w:t>1)-6)</w:t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 ustawy Pzp oraz w art. 109 ust. 1 pkt 4</w:t>
      </w:r>
      <w:r>
        <w:rPr>
          <w:rFonts w:eastAsia="Times New Roman" w:cstheme="minorHAnsi"/>
          <w:sz w:val="24"/>
          <w:szCs w:val="24"/>
          <w:lang w:eastAsia="pl-PL"/>
        </w:rPr>
        <w:t>)</w:t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 ustawy Pzp.</w:t>
      </w:r>
    </w:p>
    <w:p w14:paraId="1B407219" w14:textId="77777777" w:rsidR="007D2FF2" w:rsidRDefault="007D2FF2" w:rsidP="00797637">
      <w:pPr>
        <w:widowControl w:val="0"/>
        <w:spacing w:after="0" w:line="36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</w:p>
    <w:p w14:paraId="6998A99F" w14:textId="6771FE94" w:rsidR="00824D0D" w:rsidRPr="001A5CEF" w:rsidRDefault="00824D0D" w:rsidP="00797637">
      <w:pPr>
        <w:widowControl w:val="0"/>
        <w:spacing w:after="0" w:line="360" w:lineRule="auto"/>
        <w:ind w:left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824D0D">
        <w:rPr>
          <w:rFonts w:eastAsia="Times New Roman" w:cstheme="minorHAnsi"/>
          <w:sz w:val="24"/>
          <w:szCs w:val="24"/>
          <w:lang w:eastAsia="pl-PL"/>
        </w:rPr>
        <w:t xml:space="preserve">Oświadczam, że zachodzą w stosunku do mnie/nas podstawy wykluczenia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824D0D">
        <w:rPr>
          <w:rFonts w:eastAsia="Times New Roman" w:cstheme="minorHAnsi"/>
          <w:sz w:val="24"/>
          <w:szCs w:val="24"/>
          <w:lang w:eastAsia="pl-PL"/>
        </w:rPr>
        <w:t>z postępowania, o których mowa w art. …………………..…ustawy Pzp (należy podać mającą zastosowanie podstawę wykluczenia spośród wymienionych w art. 108 ust. 1 pkt. 1</w:t>
      </w:r>
      <w:r>
        <w:rPr>
          <w:rFonts w:eastAsia="Times New Roman" w:cstheme="minorHAnsi"/>
          <w:sz w:val="24"/>
          <w:szCs w:val="24"/>
          <w:lang w:eastAsia="pl-PL"/>
        </w:rPr>
        <w:t>-6</w:t>
      </w:r>
      <w:r w:rsidRPr="00824D0D">
        <w:rPr>
          <w:rFonts w:eastAsia="Times New Roman" w:cstheme="minorHAnsi"/>
          <w:sz w:val="24"/>
          <w:szCs w:val="24"/>
          <w:lang w:eastAsia="pl-PL"/>
        </w:rPr>
        <w:t xml:space="preserve"> lub 109 ust. 1 pkt 4)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54179D53" w14:textId="0886597C" w:rsidR="001A5CEF" w:rsidRPr="001A5CEF" w:rsidRDefault="001A5CEF" w:rsidP="00797637">
      <w:pPr>
        <w:numPr>
          <w:ilvl w:val="0"/>
          <w:numId w:val="3"/>
        </w:numPr>
        <w:tabs>
          <w:tab w:val="clear" w:pos="644"/>
        </w:tabs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 xml:space="preserve">Zamawiający może uzyskać podmiotowe środki dowodowe za pomocą bezpłatnych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1A5CEF">
        <w:rPr>
          <w:rFonts w:eastAsia="Times New Roman" w:cstheme="minorHAnsi"/>
          <w:sz w:val="24"/>
          <w:szCs w:val="24"/>
          <w:lang w:eastAsia="pl-PL"/>
        </w:rPr>
        <w:t xml:space="preserve">i ogólnodostępnych baz danych, w szczególności rejestrów publicznych w rozumieniu ustawy z dnia 17 lutego 2005 r. o informatyzacji działalności podmiotów realizujących zadania publiczne – </w:t>
      </w:r>
      <w:r w:rsidRPr="00FA1A48">
        <w:rPr>
          <w:rFonts w:eastAsia="Times New Roman" w:cstheme="minorHAnsi"/>
          <w:b/>
          <w:sz w:val="24"/>
          <w:szCs w:val="24"/>
          <w:lang w:eastAsia="pl-PL"/>
        </w:rPr>
        <w:t>w związk</w:t>
      </w:r>
      <w:r w:rsidR="00FA1A48" w:rsidRPr="00FA1A48"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FA1A48">
        <w:rPr>
          <w:rFonts w:eastAsia="Times New Roman" w:cstheme="minorHAnsi"/>
          <w:b/>
          <w:sz w:val="24"/>
          <w:szCs w:val="24"/>
          <w:lang w:eastAsia="pl-PL"/>
        </w:rPr>
        <w:t xml:space="preserve"> z powyższym wskazuję/emy dane umożliwiające dostęp do tych środków:</w:t>
      </w:r>
    </w:p>
    <w:p w14:paraId="785CC7DA" w14:textId="7A168090" w:rsidR="001A5CEF" w:rsidRDefault="001A5CEF" w:rsidP="00797637">
      <w:pPr>
        <w:spacing w:after="0" w:line="360" w:lineRule="auto"/>
        <w:ind w:firstLine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1A5CEF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094C3EEE" w14:textId="4A4FF452" w:rsidR="00421C32" w:rsidRPr="00E348F0" w:rsidRDefault="00421C32" w:rsidP="00797637">
      <w:pPr>
        <w:numPr>
          <w:ilvl w:val="0"/>
          <w:numId w:val="3"/>
        </w:numPr>
        <w:tabs>
          <w:tab w:val="clear" w:pos="644"/>
        </w:tabs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E348F0">
        <w:rPr>
          <w:rFonts w:eastAsia="Times New Roman" w:cstheme="minorHAns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D16EF53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3E82C35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7CF493B0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4DD2CE1C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2B39D5B9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64C8F3F8" w14:textId="77777777" w:rsidR="00421C32" w:rsidRPr="00E348F0" w:rsidRDefault="00421C32" w:rsidP="00797637">
      <w:pPr>
        <w:spacing w:after="0"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C44622A" w14:textId="77777777" w:rsidR="0064119F" w:rsidRPr="00E348F0" w:rsidRDefault="0064119F" w:rsidP="00797637">
      <w:pPr>
        <w:spacing w:line="360" w:lineRule="auto"/>
        <w:rPr>
          <w:rFonts w:cstheme="minorHAnsi"/>
          <w:sz w:val="24"/>
          <w:szCs w:val="24"/>
        </w:rPr>
      </w:pPr>
    </w:p>
    <w:sectPr w:rsidR="0064119F" w:rsidRPr="00E348F0" w:rsidSect="00166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DA212" w14:textId="77777777" w:rsidR="00471531" w:rsidRDefault="00471531" w:rsidP="00421C32">
      <w:pPr>
        <w:spacing w:after="0" w:line="240" w:lineRule="auto"/>
      </w:pPr>
      <w:r>
        <w:separator/>
      </w:r>
    </w:p>
  </w:endnote>
  <w:endnote w:type="continuationSeparator" w:id="0">
    <w:p w14:paraId="5619DCF4" w14:textId="77777777" w:rsidR="00471531" w:rsidRDefault="00471531" w:rsidP="0042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09CA" w14:textId="77777777" w:rsidR="00703587" w:rsidRDefault="00703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94987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D899797" w14:textId="37D7B44A" w:rsidR="00502D6E" w:rsidRDefault="00502D6E">
            <w:pPr>
              <w:pStyle w:val="Stopka"/>
              <w:jc w:val="center"/>
            </w:pPr>
            <w:r w:rsidRPr="00502D6E">
              <w:rPr>
                <w:rFonts w:ascii="Calibri" w:hAnsi="Calibri" w:cs="Calibri"/>
                <w:b/>
                <w:sz w:val="20"/>
                <w:szCs w:val="20"/>
              </w:rPr>
              <w:t xml:space="preserve">Strona 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502D6E">
              <w:rPr>
                <w:rFonts w:ascii="Calibri" w:hAnsi="Calibri" w:cs="Calibri"/>
                <w:b/>
                <w:sz w:val="20"/>
                <w:szCs w:val="20"/>
              </w:rPr>
              <w:t xml:space="preserve"> z 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502D6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72BC304" w14:textId="77777777" w:rsidR="00797637" w:rsidRDefault="007976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818F" w14:textId="77777777" w:rsidR="00703587" w:rsidRDefault="00703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635F1" w14:textId="77777777" w:rsidR="00471531" w:rsidRDefault="00471531" w:rsidP="00421C32">
      <w:pPr>
        <w:spacing w:after="0" w:line="240" w:lineRule="auto"/>
      </w:pPr>
      <w:r>
        <w:separator/>
      </w:r>
    </w:p>
  </w:footnote>
  <w:footnote w:type="continuationSeparator" w:id="0">
    <w:p w14:paraId="39991CA2" w14:textId="77777777" w:rsidR="00471531" w:rsidRDefault="00471531" w:rsidP="0042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81B90" w14:textId="77777777" w:rsidR="00703587" w:rsidRDefault="00703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AAB72" w14:textId="3B661573" w:rsidR="00C51BB3" w:rsidRDefault="00C51BB3">
    <w:pPr>
      <w:pStyle w:val="Nagwek"/>
    </w:pPr>
    <w:r>
      <w:rPr>
        <w:noProof/>
      </w:rPr>
      <w:drawing>
        <wp:inline distT="0" distB="0" distL="0" distR="0" wp14:anchorId="0A6DCF58" wp14:editId="3C623DFF">
          <wp:extent cx="2149426" cy="621665"/>
          <wp:effectExtent l="0" t="0" r="381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358" cy="6225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1DD273" w14:textId="75D5F7CC" w:rsidR="007D2FF2" w:rsidRPr="007D2FF2" w:rsidRDefault="007D2FF2" w:rsidP="007D2FF2">
    <w:pPr>
      <w:autoSpaceDE w:val="0"/>
      <w:spacing w:line="276" w:lineRule="auto"/>
      <w:rPr>
        <w:rFonts w:cstheme="minorHAnsi"/>
        <w:b/>
      </w:rPr>
    </w:pPr>
    <w:r w:rsidRPr="00837094">
      <w:rPr>
        <w:rFonts w:cstheme="minorHAnsi"/>
        <w:b/>
      </w:rPr>
      <w:t xml:space="preserve">Załącznik Nr </w:t>
    </w:r>
    <w:r>
      <w:rPr>
        <w:rFonts w:cstheme="minorHAnsi"/>
        <w:b/>
      </w:rPr>
      <w:t>3</w:t>
    </w:r>
    <w:r w:rsidRPr="00837094">
      <w:rPr>
        <w:rFonts w:cstheme="minorHAnsi"/>
        <w:b/>
      </w:rPr>
      <w:t xml:space="preserve"> do SWZ</w:t>
    </w:r>
    <w:r>
      <w:rPr>
        <w:rFonts w:cstheme="minorHAnsi"/>
        <w:b/>
      </w:rPr>
      <w:br/>
    </w:r>
    <w:r w:rsidRPr="00837094">
      <w:rPr>
        <w:rFonts w:cstheme="minorHAnsi"/>
        <w:b/>
      </w:rPr>
      <w:t>Nr zamówienia: DZiK-DZP.2921.</w:t>
    </w:r>
    <w:r w:rsidR="00703587">
      <w:rPr>
        <w:rFonts w:cstheme="minorHAnsi"/>
        <w:b/>
      </w:rPr>
      <w:t>62</w:t>
    </w:r>
    <w:r w:rsidRPr="00837094">
      <w:rPr>
        <w:rFonts w:cstheme="minorHAnsi"/>
        <w:b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D38E" w14:textId="77777777" w:rsidR="00703587" w:rsidRDefault="00703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3CF1"/>
    <w:multiLevelType w:val="multilevel"/>
    <w:tmpl w:val="541067F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8157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C74FF"/>
    <w:multiLevelType w:val="multilevel"/>
    <w:tmpl w:val="39CCC984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D47E58"/>
    <w:multiLevelType w:val="hybridMultilevel"/>
    <w:tmpl w:val="60E4945E"/>
    <w:lvl w:ilvl="0" w:tplc="6AE0AEA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71641">
    <w:abstractNumId w:val="0"/>
  </w:num>
  <w:num w:numId="2" w16cid:durableId="1466001865">
    <w:abstractNumId w:val="1"/>
  </w:num>
  <w:num w:numId="3" w16cid:durableId="1729256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32"/>
    <w:rsid w:val="00041676"/>
    <w:rsid w:val="00085FCD"/>
    <w:rsid w:val="00166B52"/>
    <w:rsid w:val="001A5CEF"/>
    <w:rsid w:val="001C6632"/>
    <w:rsid w:val="001F5485"/>
    <w:rsid w:val="002834A2"/>
    <w:rsid w:val="002D1DC6"/>
    <w:rsid w:val="00323943"/>
    <w:rsid w:val="00323993"/>
    <w:rsid w:val="00386312"/>
    <w:rsid w:val="00421C32"/>
    <w:rsid w:val="00471531"/>
    <w:rsid w:val="004739DF"/>
    <w:rsid w:val="00480C4B"/>
    <w:rsid w:val="004B39D4"/>
    <w:rsid w:val="004F6BB2"/>
    <w:rsid w:val="00502D6E"/>
    <w:rsid w:val="006061B3"/>
    <w:rsid w:val="00617DFF"/>
    <w:rsid w:val="0064119F"/>
    <w:rsid w:val="0067678D"/>
    <w:rsid w:val="006B2EC2"/>
    <w:rsid w:val="006D0423"/>
    <w:rsid w:val="006D50F2"/>
    <w:rsid w:val="00703587"/>
    <w:rsid w:val="00755CDB"/>
    <w:rsid w:val="00797637"/>
    <w:rsid w:val="007A591B"/>
    <w:rsid w:val="007D2FF2"/>
    <w:rsid w:val="00824D0D"/>
    <w:rsid w:val="00837094"/>
    <w:rsid w:val="0084582C"/>
    <w:rsid w:val="008F5B68"/>
    <w:rsid w:val="00967247"/>
    <w:rsid w:val="00A91A84"/>
    <w:rsid w:val="00B53503"/>
    <w:rsid w:val="00B6410F"/>
    <w:rsid w:val="00BA0026"/>
    <w:rsid w:val="00BE0F0A"/>
    <w:rsid w:val="00BE4F4B"/>
    <w:rsid w:val="00C119CF"/>
    <w:rsid w:val="00C51BB3"/>
    <w:rsid w:val="00C81E38"/>
    <w:rsid w:val="00C86DC4"/>
    <w:rsid w:val="00D37E11"/>
    <w:rsid w:val="00E22E46"/>
    <w:rsid w:val="00E348F0"/>
    <w:rsid w:val="00F722D6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A7D0E"/>
  <w15:chartTrackingRefBased/>
  <w15:docId w15:val="{35B88E74-F3F1-4D2F-B7C5-156F2099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4F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1"/>
    <w:basedOn w:val="Normalny"/>
    <w:link w:val="TekstprzypisudolnegoZnak"/>
    <w:uiPriority w:val="99"/>
    <w:unhideWhenUsed/>
    <w:rsid w:val="00421C32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uiPriority w:val="99"/>
    <w:rsid w:val="00421C3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421C3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637"/>
  </w:style>
  <w:style w:type="paragraph" w:styleId="Stopka">
    <w:name w:val="footer"/>
    <w:basedOn w:val="Normalny"/>
    <w:link w:val="StopkaZnak"/>
    <w:uiPriority w:val="99"/>
    <w:unhideWhenUsed/>
    <w:rsid w:val="00797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637"/>
  </w:style>
  <w:style w:type="character" w:customStyle="1" w:styleId="Nagwek2Znak">
    <w:name w:val="Nagłówek 2 Znak"/>
    <w:basedOn w:val="Domylnaczcionkaakapitu"/>
    <w:link w:val="Nagwek2"/>
    <w:uiPriority w:val="9"/>
    <w:rsid w:val="00BE4F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Korbaś Karolina</dc:creator>
  <cp:keywords/>
  <dc:description/>
  <cp:lastModifiedBy>Wioletta Kubica</cp:lastModifiedBy>
  <cp:revision>2</cp:revision>
  <dcterms:created xsi:type="dcterms:W3CDTF">2024-09-05T20:14:00Z</dcterms:created>
  <dcterms:modified xsi:type="dcterms:W3CDTF">2024-09-05T20:14:00Z</dcterms:modified>
</cp:coreProperties>
</file>