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4BD73" w14:textId="77777777"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14:paraId="4E24A703" w14:textId="1B111B1F"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3D2D06">
        <w:rPr>
          <w:rFonts w:ascii="Arial" w:eastAsia="Times New Roman" w:hAnsi="Arial" w:cs="Arial"/>
          <w:sz w:val="21"/>
          <w:szCs w:val="21"/>
        </w:rPr>
        <w:t>15</w:t>
      </w:r>
      <w:r w:rsidR="000C30E9">
        <w:rPr>
          <w:rFonts w:ascii="Arial" w:eastAsia="Times New Roman" w:hAnsi="Arial" w:cs="Arial"/>
          <w:sz w:val="21"/>
          <w:szCs w:val="21"/>
        </w:rPr>
        <w:t>.0</w:t>
      </w:r>
      <w:r w:rsidR="00F85617">
        <w:rPr>
          <w:rFonts w:ascii="Arial" w:eastAsia="Times New Roman" w:hAnsi="Arial" w:cs="Arial"/>
          <w:sz w:val="21"/>
          <w:szCs w:val="21"/>
        </w:rPr>
        <w:t>7</w:t>
      </w:r>
      <w:r w:rsidR="000C30E9">
        <w:rPr>
          <w:rFonts w:ascii="Arial" w:eastAsia="Times New Roman" w:hAnsi="Arial" w:cs="Arial"/>
          <w:sz w:val="21"/>
          <w:szCs w:val="21"/>
        </w:rPr>
        <w:t>.</w:t>
      </w:r>
      <w:r w:rsidRPr="001022F8">
        <w:rPr>
          <w:rFonts w:ascii="Arial" w:eastAsia="Times New Roman" w:hAnsi="Arial" w:cs="Arial"/>
          <w:sz w:val="21"/>
          <w:szCs w:val="21"/>
        </w:rPr>
        <w:t>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14:paraId="6F280DCE" w14:textId="0CFCABA4"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F85617">
        <w:rPr>
          <w:rFonts w:ascii="Arial" w:eastAsia="Times New Roman" w:hAnsi="Arial" w:cs="Arial"/>
          <w:b/>
          <w:sz w:val="21"/>
          <w:szCs w:val="21"/>
        </w:rPr>
        <w:t>8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14:paraId="6EA6915E" w14:textId="77777777"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0723B4F8" w14:textId="77777777"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14:paraId="7FE23E45" w14:textId="77777777"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257BD567" w14:textId="77777777"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14:paraId="1AB69F78" w14:textId="77777777"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14:paraId="6B108A45" w14:textId="77777777"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14:paraId="74956470" w14:textId="77777777"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14:paraId="223B01C5" w14:textId="77777777"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14:paraId="4CBF9764" w14:textId="39865B2F"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B23CB5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616D7E">
        <w:rPr>
          <w:rFonts w:ascii="Arial" w:eastAsia="Times New Roman" w:hAnsi="Arial" w:cs="Arial"/>
          <w:color w:val="000000"/>
          <w:sz w:val="21"/>
          <w:szCs w:val="21"/>
        </w:rPr>
        <w:t>t.j</w:t>
      </w:r>
      <w:proofErr w:type="spellEnd"/>
      <w:r w:rsidRPr="00616D7E">
        <w:rPr>
          <w:rFonts w:ascii="Arial" w:eastAsia="Times New Roman" w:hAnsi="Arial" w:cs="Arial"/>
          <w:color w:val="000000"/>
          <w:sz w:val="21"/>
          <w:szCs w:val="21"/>
        </w:rPr>
        <w:t>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="00F85617">
        <w:rPr>
          <w:rFonts w:ascii="Arial" w:eastAsia="Times New Roman" w:hAnsi="Arial" w:cs="Arial"/>
          <w:color w:val="000000"/>
          <w:sz w:val="21"/>
          <w:szCs w:val="21"/>
        </w:rPr>
        <w:t xml:space="preserve"> ze zm.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0" w:name="_Hlk524599257"/>
    </w:p>
    <w:bookmarkEnd w:id="0"/>
    <w:p w14:paraId="4432FF4D" w14:textId="25BF859A" w:rsidR="00F85617" w:rsidRPr="00F85617" w:rsidRDefault="00F85617" w:rsidP="00F85617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b/>
        </w:rPr>
      </w:pPr>
      <w:r w:rsidRPr="00F85617">
        <w:rPr>
          <w:rFonts w:ascii="Arial" w:eastAsia="Times New Roman" w:hAnsi="Arial" w:cs="Arial"/>
          <w:b/>
          <w:lang w:eastAsia="pl-PL"/>
        </w:rPr>
        <w:t>UDZIELENIE I OBSŁUGA DŁUGOTERMINOWEGO KREDYTU BANKOWEGO,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F85617">
        <w:rPr>
          <w:rFonts w:ascii="Arial" w:eastAsia="Times New Roman" w:hAnsi="Arial" w:cs="Arial"/>
          <w:b/>
          <w:lang w:eastAsia="pl-PL"/>
        </w:rPr>
        <w:t xml:space="preserve">PRZEZNACZONEGO NA SFINANSOWANIE PLANOWANEGO DEFICYTU W ZWIĄZKU </w:t>
      </w:r>
      <w:r>
        <w:rPr>
          <w:rFonts w:ascii="Arial" w:eastAsia="Times New Roman" w:hAnsi="Arial" w:cs="Arial"/>
          <w:b/>
          <w:lang w:eastAsia="pl-PL"/>
        </w:rPr>
        <w:br/>
      </w:r>
      <w:r w:rsidRPr="00F85617">
        <w:rPr>
          <w:rFonts w:ascii="Arial" w:eastAsia="Times New Roman" w:hAnsi="Arial" w:cs="Arial"/>
          <w:b/>
          <w:lang w:eastAsia="pl-PL"/>
        </w:rPr>
        <w:t xml:space="preserve">Z REALIZACJĄ INWESTYCYJNYCH ZADAŃ MIASTA PIOTRKOWA TRYBUNALSKIEGO </w:t>
      </w:r>
      <w:r>
        <w:rPr>
          <w:rFonts w:ascii="Arial" w:eastAsia="Times New Roman" w:hAnsi="Arial" w:cs="Arial"/>
          <w:b/>
          <w:lang w:eastAsia="pl-PL"/>
        </w:rPr>
        <w:br/>
      </w:r>
      <w:r w:rsidRPr="00F85617">
        <w:rPr>
          <w:rFonts w:ascii="Arial" w:eastAsia="Times New Roman" w:hAnsi="Arial" w:cs="Arial"/>
          <w:b/>
          <w:lang w:eastAsia="pl-PL"/>
        </w:rPr>
        <w:t>W 2020 ROKU, DO KWOTY 45.000.000 PLN WŁĄCZNIE</w:t>
      </w:r>
    </w:p>
    <w:p w14:paraId="742FEC8A" w14:textId="3F753A84" w:rsidR="00447071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1701"/>
        <w:gridCol w:w="7087"/>
      </w:tblGrid>
      <w:tr w:rsidR="00F85617" w:rsidRPr="00F85617" w14:paraId="365B8F2D" w14:textId="77777777" w:rsidTr="00B23CB5">
        <w:trPr>
          <w:trHeight w:val="617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14:paraId="70420E6A" w14:textId="50C9E325" w:rsidR="00F85617" w:rsidRPr="00F85617" w:rsidRDefault="00F85617" w:rsidP="00F85617">
            <w:pPr>
              <w:suppressAutoHyphens/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b/>
                <w:sz w:val="21"/>
                <w:szCs w:val="21"/>
              </w:rPr>
              <w:t>Nr oferty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63CEDD46" w14:textId="77777777" w:rsidR="00F85617" w:rsidRPr="00F85617" w:rsidRDefault="00F85617" w:rsidP="00F85617">
            <w:pPr>
              <w:suppressAutoHyphens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b/>
                <w:sz w:val="21"/>
                <w:szCs w:val="21"/>
              </w:rPr>
              <w:t>Cena oferty</w:t>
            </w:r>
          </w:p>
          <w:p w14:paraId="312FFA6F" w14:textId="6C1BF1DB" w:rsidR="00F85617" w:rsidRPr="00F85617" w:rsidRDefault="00F85617" w:rsidP="00F85617">
            <w:pPr>
              <w:suppressAutoHyphens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b/>
                <w:sz w:val="21"/>
                <w:szCs w:val="21"/>
              </w:rPr>
              <w:t>(w zł)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  <w:hideMark/>
          </w:tcPr>
          <w:p w14:paraId="74D54F99" w14:textId="370B1098" w:rsidR="00F85617" w:rsidRPr="00F85617" w:rsidRDefault="00F85617" w:rsidP="00F85617">
            <w:pPr>
              <w:suppressAutoHyphens/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b/>
                <w:sz w:val="21"/>
                <w:szCs w:val="21"/>
              </w:rPr>
              <w:t>Nazwa wykonawcy</w:t>
            </w:r>
          </w:p>
        </w:tc>
      </w:tr>
      <w:tr w:rsidR="00F85617" w:rsidRPr="00F85617" w14:paraId="2C6247FC" w14:textId="77777777" w:rsidTr="00F85617">
        <w:trPr>
          <w:trHeight w:val="840"/>
        </w:trPr>
        <w:tc>
          <w:tcPr>
            <w:tcW w:w="846" w:type="dxa"/>
            <w:vAlign w:val="center"/>
            <w:hideMark/>
          </w:tcPr>
          <w:p w14:paraId="71908F15" w14:textId="77777777" w:rsidR="00F85617" w:rsidRPr="00F85617" w:rsidRDefault="00F85617" w:rsidP="00F85617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51CDFB62" w14:textId="0A91D95F" w:rsidR="00F85617" w:rsidRPr="00F85617" w:rsidRDefault="00F85617" w:rsidP="00F85617">
            <w:pPr>
              <w:suppressAutoHyphens/>
              <w:spacing w:line="276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 xml:space="preserve">12 652 204,60    </w:t>
            </w:r>
          </w:p>
        </w:tc>
        <w:tc>
          <w:tcPr>
            <w:tcW w:w="7087" w:type="dxa"/>
            <w:vAlign w:val="center"/>
            <w:hideMark/>
          </w:tcPr>
          <w:p w14:paraId="328ED3DB" w14:textId="77777777" w:rsidR="00F85617" w:rsidRPr="00F85617" w:rsidRDefault="00F85617" w:rsidP="00F85617">
            <w:pPr>
              <w:suppressAutoHyphens/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>Powszechna Kasa Oszczędności Bank Polski</w:t>
            </w:r>
            <w:r w:rsidRPr="00F85617">
              <w:rPr>
                <w:rFonts w:ascii="Arial" w:eastAsia="Times New Roman" w:hAnsi="Arial" w:cs="Arial"/>
                <w:sz w:val="21"/>
                <w:szCs w:val="21"/>
              </w:rPr>
              <w:br/>
              <w:t>Spółka Akcyjna, ul. Puławska 15, 02-515 Warszawa</w:t>
            </w:r>
            <w:r w:rsidRPr="00F85617">
              <w:rPr>
                <w:rFonts w:ascii="Arial" w:eastAsia="Times New Roman" w:hAnsi="Arial" w:cs="Arial"/>
                <w:sz w:val="21"/>
                <w:szCs w:val="21"/>
              </w:rPr>
              <w:br/>
              <w:t>II Regionalne Centrum Korporacyjne w Łodzi</w:t>
            </w:r>
          </w:p>
        </w:tc>
      </w:tr>
      <w:tr w:rsidR="00F85617" w:rsidRPr="00F85617" w14:paraId="27199EBD" w14:textId="77777777" w:rsidTr="00F85617">
        <w:trPr>
          <w:trHeight w:val="527"/>
        </w:trPr>
        <w:tc>
          <w:tcPr>
            <w:tcW w:w="846" w:type="dxa"/>
            <w:vAlign w:val="center"/>
            <w:hideMark/>
          </w:tcPr>
          <w:p w14:paraId="517056B4" w14:textId="77777777" w:rsidR="00F85617" w:rsidRPr="00F85617" w:rsidRDefault="00F85617" w:rsidP="00F85617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5DBB0E28" w14:textId="357E6A02" w:rsidR="00F85617" w:rsidRPr="00F85617" w:rsidRDefault="00F85617" w:rsidP="00F85617">
            <w:pPr>
              <w:suppressAutoHyphens/>
              <w:spacing w:line="276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 xml:space="preserve">11 174 731,45    </w:t>
            </w:r>
          </w:p>
        </w:tc>
        <w:tc>
          <w:tcPr>
            <w:tcW w:w="7087" w:type="dxa"/>
            <w:vAlign w:val="center"/>
            <w:hideMark/>
          </w:tcPr>
          <w:p w14:paraId="40B2D170" w14:textId="77777777" w:rsidR="00F85617" w:rsidRPr="00F85617" w:rsidRDefault="00F85617" w:rsidP="00F85617">
            <w:pPr>
              <w:suppressAutoHyphens/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>I. ESBANK Bank Spółdzielczy, ul. Tysiąclecia 4, 97-500 Radomsko</w:t>
            </w:r>
            <w:r w:rsidRPr="00F85617">
              <w:rPr>
                <w:rFonts w:ascii="Arial" w:eastAsia="Times New Roman" w:hAnsi="Arial" w:cs="Arial"/>
                <w:sz w:val="21"/>
                <w:szCs w:val="21"/>
              </w:rPr>
              <w:br/>
              <w:t>II. SGB-Bank S.A., ul. Szarych Szeregów 23a, 60-462 Poznań</w:t>
            </w:r>
          </w:p>
        </w:tc>
      </w:tr>
      <w:tr w:rsidR="00F85617" w:rsidRPr="00F85617" w14:paraId="00871BDD" w14:textId="77777777" w:rsidTr="00F85617">
        <w:trPr>
          <w:trHeight w:val="3324"/>
        </w:trPr>
        <w:tc>
          <w:tcPr>
            <w:tcW w:w="846" w:type="dxa"/>
            <w:vAlign w:val="center"/>
            <w:hideMark/>
          </w:tcPr>
          <w:p w14:paraId="1CEB8577" w14:textId="77777777" w:rsidR="00F85617" w:rsidRPr="00F85617" w:rsidRDefault="00F85617" w:rsidP="00F85617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126BE0AD" w14:textId="655D6ECC" w:rsidR="00F85617" w:rsidRPr="00F85617" w:rsidRDefault="00F85617" w:rsidP="00F85617">
            <w:pPr>
              <w:suppressAutoHyphens/>
              <w:spacing w:line="276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 xml:space="preserve">12 618 793,07    </w:t>
            </w:r>
          </w:p>
        </w:tc>
        <w:tc>
          <w:tcPr>
            <w:tcW w:w="7087" w:type="dxa"/>
            <w:vAlign w:val="center"/>
            <w:hideMark/>
          </w:tcPr>
          <w:p w14:paraId="637FA91F" w14:textId="3A67F507" w:rsidR="00F85617" w:rsidRPr="00F85617" w:rsidRDefault="00F85617" w:rsidP="00F85617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85617">
              <w:rPr>
                <w:rFonts w:ascii="Arial" w:hAnsi="Arial" w:cs="Arial"/>
                <w:sz w:val="21"/>
                <w:szCs w:val="21"/>
              </w:rPr>
              <w:t>Konsorcjum:</w:t>
            </w:r>
            <w:r w:rsidRPr="00F85617">
              <w:rPr>
                <w:rFonts w:ascii="Arial" w:hAnsi="Arial" w:cs="Arial"/>
                <w:sz w:val="21"/>
                <w:szCs w:val="21"/>
              </w:rPr>
              <w:br/>
              <w:t xml:space="preserve">Bank Polskiej Spółdzielczości S.A., z siedzibą: ul. Grzybowska 81, 00-844 Warszawa, </w:t>
            </w:r>
          </w:p>
          <w:p w14:paraId="660EFF19" w14:textId="77777777" w:rsidR="00123176" w:rsidRDefault="00F85617" w:rsidP="00123176">
            <w:pPr>
              <w:pStyle w:val="Akapitzlist"/>
              <w:suppressAutoHyphens/>
              <w:spacing w:line="276" w:lineRule="auto"/>
              <w:ind w:left="360" w:firstLine="99"/>
              <w:rPr>
                <w:rFonts w:ascii="Arial" w:hAnsi="Arial" w:cs="Arial"/>
                <w:sz w:val="21"/>
                <w:szCs w:val="21"/>
              </w:rPr>
            </w:pPr>
            <w:r w:rsidRPr="00F85617">
              <w:rPr>
                <w:rFonts w:ascii="Arial" w:hAnsi="Arial" w:cs="Arial"/>
                <w:sz w:val="21"/>
                <w:szCs w:val="21"/>
              </w:rPr>
              <w:t xml:space="preserve">Oddział Banku w Sieradzu – Lider konsorcjum, </w:t>
            </w:r>
            <w:r w:rsidRPr="00F85617">
              <w:rPr>
                <w:rFonts w:ascii="Arial" w:hAnsi="Arial" w:cs="Arial"/>
                <w:sz w:val="21"/>
                <w:szCs w:val="21"/>
              </w:rPr>
              <w:br/>
              <w:t>ul. Jan</w:t>
            </w:r>
            <w:r w:rsidR="00123176">
              <w:rPr>
                <w:rFonts w:ascii="Arial" w:hAnsi="Arial" w:cs="Arial"/>
                <w:sz w:val="21"/>
                <w:szCs w:val="21"/>
              </w:rPr>
              <w:t>a Pawła II nr 3, 98-200 Sieradz</w:t>
            </w:r>
          </w:p>
          <w:p w14:paraId="239B2241" w14:textId="46AFEC74" w:rsidR="00F85617" w:rsidRPr="00F85617" w:rsidRDefault="00123176" w:rsidP="00123176">
            <w:pPr>
              <w:pStyle w:val="Akapitzlist"/>
              <w:suppressAutoHyphens/>
              <w:spacing w:line="276" w:lineRule="auto"/>
              <w:ind w:left="360" w:hanging="32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="00F85617" w:rsidRPr="00F85617">
              <w:rPr>
                <w:rFonts w:ascii="Arial" w:hAnsi="Arial" w:cs="Arial"/>
                <w:sz w:val="21"/>
                <w:szCs w:val="21"/>
              </w:rPr>
              <w:t xml:space="preserve">Bank Spółdzielczy w Skierniewicach Oddział w Piotrkowie Trybunalskim – uczestnik konsorcjum, ul. Armii Krajowej 15, </w:t>
            </w:r>
            <w:r w:rsidR="00F85617">
              <w:rPr>
                <w:rFonts w:ascii="Arial" w:hAnsi="Arial" w:cs="Arial"/>
                <w:sz w:val="21"/>
                <w:szCs w:val="21"/>
              </w:rPr>
              <w:br/>
            </w:r>
            <w:r w:rsidR="00F85617" w:rsidRPr="00F85617">
              <w:rPr>
                <w:rFonts w:ascii="Arial" w:hAnsi="Arial" w:cs="Arial"/>
                <w:sz w:val="21"/>
                <w:szCs w:val="21"/>
              </w:rPr>
              <w:t>97-300 Piotrków Trybunalski</w:t>
            </w:r>
          </w:p>
          <w:p w14:paraId="643EEC0D" w14:textId="0AE36548" w:rsidR="00F85617" w:rsidRPr="00123176" w:rsidRDefault="00F85617" w:rsidP="00123176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17" w:hanging="283"/>
              <w:rPr>
                <w:rFonts w:ascii="Arial" w:hAnsi="Arial" w:cs="Arial"/>
                <w:sz w:val="21"/>
                <w:szCs w:val="21"/>
              </w:rPr>
            </w:pPr>
            <w:r w:rsidRPr="00123176">
              <w:rPr>
                <w:rFonts w:ascii="Arial" w:hAnsi="Arial" w:cs="Arial"/>
                <w:sz w:val="21"/>
                <w:szCs w:val="21"/>
              </w:rPr>
              <w:t xml:space="preserve">Bank Spółdzielczy w Sochaczewie – uczestnik konsorcjum, </w:t>
            </w:r>
            <w:r w:rsidRPr="00123176">
              <w:rPr>
                <w:rFonts w:ascii="Arial" w:hAnsi="Arial" w:cs="Arial"/>
                <w:sz w:val="21"/>
                <w:szCs w:val="21"/>
              </w:rPr>
              <w:br/>
              <w:t>ul. Wł. Reymonta 18, 96-500 Sochaczew</w:t>
            </w:r>
          </w:p>
          <w:p w14:paraId="134606FF" w14:textId="46CDC51A" w:rsidR="00F85617" w:rsidRPr="00F85617" w:rsidRDefault="00F85617" w:rsidP="00123176">
            <w:pPr>
              <w:pStyle w:val="Akapitzlist"/>
              <w:numPr>
                <w:ilvl w:val="0"/>
                <w:numId w:val="13"/>
              </w:numPr>
              <w:suppressAutoHyphens/>
              <w:spacing w:line="276" w:lineRule="auto"/>
              <w:ind w:left="317" w:hanging="317"/>
              <w:rPr>
                <w:rFonts w:ascii="Arial" w:hAnsi="Arial" w:cs="Arial"/>
                <w:sz w:val="21"/>
                <w:szCs w:val="21"/>
              </w:rPr>
            </w:pPr>
            <w:bookmarkStart w:id="1" w:name="_GoBack"/>
            <w:bookmarkEnd w:id="1"/>
            <w:r w:rsidRPr="00F85617">
              <w:rPr>
                <w:rFonts w:ascii="Arial" w:hAnsi="Arial" w:cs="Arial"/>
                <w:sz w:val="21"/>
                <w:szCs w:val="21"/>
              </w:rPr>
              <w:t xml:space="preserve">Bank Spółdzielczy w Białej Rawskiej – uczestnik konsorcjum,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F85617">
              <w:rPr>
                <w:rFonts w:ascii="Arial" w:hAnsi="Arial" w:cs="Arial"/>
                <w:sz w:val="21"/>
                <w:szCs w:val="21"/>
              </w:rPr>
              <w:t>ul. Jana Pawła II 38, 96-230 Biała Rawska</w:t>
            </w:r>
          </w:p>
        </w:tc>
      </w:tr>
      <w:tr w:rsidR="00F85617" w:rsidRPr="00F85617" w14:paraId="225669D4" w14:textId="77777777" w:rsidTr="00F85617">
        <w:trPr>
          <w:trHeight w:val="134"/>
        </w:trPr>
        <w:tc>
          <w:tcPr>
            <w:tcW w:w="846" w:type="dxa"/>
            <w:vAlign w:val="center"/>
            <w:hideMark/>
          </w:tcPr>
          <w:p w14:paraId="5A449BBD" w14:textId="685D3D91" w:rsidR="00F85617" w:rsidRPr="00F85617" w:rsidRDefault="00F85617" w:rsidP="00F85617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1517932E" w14:textId="4E310D01" w:rsidR="00F85617" w:rsidRPr="00F85617" w:rsidRDefault="00F85617" w:rsidP="00F85617">
            <w:pPr>
              <w:suppressAutoHyphens/>
              <w:spacing w:line="276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 xml:space="preserve">12 326 067,34    </w:t>
            </w:r>
          </w:p>
        </w:tc>
        <w:tc>
          <w:tcPr>
            <w:tcW w:w="7087" w:type="dxa"/>
            <w:vAlign w:val="center"/>
            <w:hideMark/>
          </w:tcPr>
          <w:p w14:paraId="5CE6EE72" w14:textId="5CB622EB" w:rsidR="00F85617" w:rsidRPr="00F85617" w:rsidRDefault="00F85617" w:rsidP="00F85617">
            <w:pPr>
              <w:suppressAutoHyphens/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85617">
              <w:rPr>
                <w:rFonts w:ascii="Arial" w:eastAsia="Times New Roman" w:hAnsi="Arial" w:cs="Arial"/>
                <w:sz w:val="21"/>
                <w:szCs w:val="21"/>
              </w:rPr>
              <w:t xml:space="preserve">Bank Gospodarstwa Krajowego Region Łódzki, ul. Łąkowa 29,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F85617">
              <w:rPr>
                <w:rFonts w:ascii="Arial" w:eastAsia="Times New Roman" w:hAnsi="Arial" w:cs="Arial"/>
                <w:sz w:val="21"/>
                <w:szCs w:val="21"/>
              </w:rPr>
              <w:t>90-554 Łódź</w:t>
            </w:r>
          </w:p>
        </w:tc>
      </w:tr>
    </w:tbl>
    <w:p w14:paraId="50C125B3" w14:textId="77777777"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14:paraId="1CD0280F" w14:textId="746D191D" w:rsidR="00447071" w:rsidRPr="00616D7E" w:rsidRDefault="00B23CB5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23CB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12 494 705,00</w:t>
      </w:r>
      <w:r w:rsidR="000C30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1567" w:rsidRPr="00616D7E">
        <w:rPr>
          <w:rFonts w:ascii="Arial" w:hAnsi="Arial" w:cs="Arial"/>
          <w:b/>
          <w:sz w:val="21"/>
          <w:szCs w:val="21"/>
        </w:rPr>
        <w:t>zł</w:t>
      </w:r>
      <w:r>
        <w:rPr>
          <w:rFonts w:ascii="Arial" w:hAnsi="Arial" w:cs="Arial"/>
          <w:b/>
          <w:sz w:val="21"/>
          <w:szCs w:val="21"/>
        </w:rPr>
        <w:t>otych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14:paraId="789D8DBB" w14:textId="77777777"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BBE736B" w14:textId="77777777" w:rsidR="00B23CB5" w:rsidRPr="00B23CB5" w:rsidRDefault="00B23CB5" w:rsidP="00B23CB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23CB5">
        <w:rPr>
          <w:rFonts w:ascii="Arial" w:hAnsi="Arial" w:cs="Arial"/>
          <w:b/>
          <w:bCs/>
          <w:sz w:val="21"/>
          <w:szCs w:val="21"/>
        </w:rPr>
        <w:t>Od daty zawarcia umowy do 30.11.2030 r., okres kredytowania max 124 miesiące.</w:t>
      </w:r>
    </w:p>
    <w:p w14:paraId="7C0B3F65" w14:textId="77777777" w:rsidR="00B23CB5" w:rsidRDefault="00B23CB5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</w:p>
    <w:p w14:paraId="4417DC96" w14:textId="2EEDF2D8"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lastRenderedPageBreak/>
        <w:t xml:space="preserve">Warunki </w:t>
      </w:r>
      <w:r w:rsidR="00B23CB5">
        <w:rPr>
          <w:rFonts w:ascii="Arial" w:eastAsia="Times New Roman" w:hAnsi="Arial" w:cs="Arial"/>
          <w:bCs/>
          <w:sz w:val="21"/>
          <w:szCs w:val="21"/>
        </w:rPr>
        <w:t>s</w:t>
      </w:r>
      <w:r w:rsidRPr="00616D7E">
        <w:rPr>
          <w:rFonts w:ascii="Arial" w:eastAsia="Times New Roman" w:hAnsi="Arial" w:cs="Arial"/>
          <w:bCs/>
          <w:sz w:val="21"/>
          <w:szCs w:val="21"/>
        </w:rPr>
        <w:t>płat</w:t>
      </w:r>
      <w:r w:rsidR="00B23CB5">
        <w:rPr>
          <w:rFonts w:ascii="Arial" w:eastAsia="Times New Roman" w:hAnsi="Arial" w:cs="Arial"/>
          <w:bCs/>
          <w:sz w:val="21"/>
          <w:szCs w:val="21"/>
        </w:rPr>
        <w:t>y</w:t>
      </w:r>
      <w:r w:rsidRPr="00616D7E">
        <w:rPr>
          <w:rFonts w:ascii="Arial" w:eastAsia="Times New Roman" w:hAnsi="Arial" w:cs="Arial"/>
          <w:bCs/>
          <w:sz w:val="21"/>
          <w:szCs w:val="21"/>
        </w:rPr>
        <w:t xml:space="preserve">: </w:t>
      </w:r>
    </w:p>
    <w:p w14:paraId="77AA3D46" w14:textId="77777777" w:rsidR="00B23CB5" w:rsidRPr="00B23CB5" w:rsidRDefault="00B23CB5" w:rsidP="00B23CB5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B23CB5">
        <w:rPr>
          <w:rFonts w:ascii="Arial" w:hAnsi="Arial" w:cs="Arial"/>
          <w:b/>
          <w:bCs/>
        </w:rPr>
        <w:t>Pierwsza rata kapitałowa płatna w dniu 31.08.2021 r.</w:t>
      </w:r>
    </w:p>
    <w:p w14:paraId="58FD9360" w14:textId="77777777" w:rsidR="00B23CB5" w:rsidRPr="00B23CB5" w:rsidRDefault="00B23CB5" w:rsidP="00B23CB5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B23CB5">
        <w:rPr>
          <w:rFonts w:ascii="Arial" w:hAnsi="Arial" w:cs="Arial"/>
          <w:b/>
          <w:bCs/>
        </w:rPr>
        <w:t>Spłata ostatniej raty kredytu w dniu 30.11.2030 r.</w:t>
      </w:r>
    </w:p>
    <w:p w14:paraId="130BA7EA" w14:textId="373408DB" w:rsidR="00B23CB5" w:rsidRPr="00B23CB5" w:rsidRDefault="00B23CB5" w:rsidP="00B23CB5">
      <w:pPr>
        <w:suppressAutoHyphens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B23CB5">
        <w:rPr>
          <w:rFonts w:ascii="Arial" w:hAnsi="Arial" w:cs="Arial"/>
          <w:b/>
          <w:bCs/>
        </w:rPr>
        <w:t xml:space="preserve">Spłata odsetek następować będzie w okresach 3-miesięcznych, przy czym pierwszy okres </w:t>
      </w:r>
      <w:r>
        <w:rPr>
          <w:rFonts w:ascii="Arial" w:hAnsi="Arial" w:cs="Arial"/>
          <w:b/>
          <w:bCs/>
        </w:rPr>
        <w:br/>
      </w:r>
      <w:r w:rsidRPr="00B23CB5">
        <w:rPr>
          <w:rFonts w:ascii="Arial" w:hAnsi="Arial" w:cs="Arial"/>
          <w:b/>
          <w:bCs/>
        </w:rPr>
        <w:t>3 miesięczny liczony będzie od dnia wypłaty pierwszej transzy kredytu.</w:t>
      </w:r>
    </w:p>
    <w:p w14:paraId="415BF901" w14:textId="77777777" w:rsidR="00B23CB5" w:rsidRDefault="00B23CB5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542ED7AD" w14:textId="006C6D1D"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14:paraId="2414F432" w14:textId="77777777"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52E8EEAA" w14:textId="77777777"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4D18DB0E" w14:textId="77777777" w:rsidR="00447071" w:rsidRPr="00C71212" w:rsidRDefault="0072363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Przewodnicząca</w:t>
      </w:r>
    </w:p>
    <w:p w14:paraId="4D98861F" w14:textId="77777777"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14:paraId="6F5E2B86" w14:textId="77777777" w:rsidR="008E6100" w:rsidRPr="00447071" w:rsidRDefault="0072363F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Ewa Tymińska</w:t>
      </w:r>
    </w:p>
    <w:sectPr w:rsidR="008E6100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FA13D" w14:textId="77777777" w:rsidR="00232B8F" w:rsidRDefault="00232B8F" w:rsidP="00D27378">
      <w:pPr>
        <w:spacing w:after="0" w:line="240" w:lineRule="auto"/>
      </w:pPr>
      <w:r>
        <w:separator/>
      </w:r>
    </w:p>
  </w:endnote>
  <w:endnote w:type="continuationSeparator" w:id="0">
    <w:p w14:paraId="63B7B9E0" w14:textId="77777777" w:rsidR="00232B8F" w:rsidRDefault="00232B8F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14:paraId="5666BB9B" w14:textId="77777777"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123176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123176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F2E6B" w14:textId="77777777" w:rsidR="00D27378" w:rsidRDefault="00D27378" w:rsidP="00B5272C">
    <w:pPr>
      <w:pStyle w:val="Stopka"/>
    </w:pPr>
  </w:p>
  <w:p w14:paraId="77C4B58E" w14:textId="77777777" w:rsidR="00FA3748" w:rsidRDefault="00FA3748" w:rsidP="00B5272C">
    <w:pPr>
      <w:pStyle w:val="Stopka"/>
    </w:pPr>
  </w:p>
  <w:p w14:paraId="5075FDFF" w14:textId="77777777" w:rsidR="00FA3748" w:rsidRDefault="00FA3748" w:rsidP="00B5272C">
    <w:pPr>
      <w:pStyle w:val="Stopka"/>
    </w:pPr>
  </w:p>
  <w:p w14:paraId="599E11C0" w14:textId="77777777" w:rsidR="00FA3748" w:rsidRDefault="00FA3748" w:rsidP="00B5272C">
    <w:pPr>
      <w:pStyle w:val="Stopka"/>
    </w:pPr>
  </w:p>
  <w:p w14:paraId="201BE518" w14:textId="77777777"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B2D6" w14:textId="77777777" w:rsidR="00232B8F" w:rsidRDefault="00232B8F" w:rsidP="00D27378">
      <w:pPr>
        <w:spacing w:after="0" w:line="240" w:lineRule="auto"/>
      </w:pPr>
      <w:r>
        <w:separator/>
      </w:r>
    </w:p>
  </w:footnote>
  <w:footnote w:type="continuationSeparator" w:id="0">
    <w:p w14:paraId="356EB8B9" w14:textId="77777777" w:rsidR="00232B8F" w:rsidRDefault="00232B8F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EE41B" w14:textId="77777777"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7DA4DB" wp14:editId="042A30A4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C43272"/>
    <w:multiLevelType w:val="multilevel"/>
    <w:tmpl w:val="07F8FA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B03972"/>
    <w:multiLevelType w:val="hybridMultilevel"/>
    <w:tmpl w:val="60620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A00BF"/>
    <w:multiLevelType w:val="hybridMultilevel"/>
    <w:tmpl w:val="DC369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123F"/>
    <w:rsid w:val="0002385F"/>
    <w:rsid w:val="000663D5"/>
    <w:rsid w:val="0006708F"/>
    <w:rsid w:val="00087CD5"/>
    <w:rsid w:val="000B4CB4"/>
    <w:rsid w:val="000C30E9"/>
    <w:rsid w:val="000C59F2"/>
    <w:rsid w:val="000D1866"/>
    <w:rsid w:val="000F3215"/>
    <w:rsid w:val="001022F8"/>
    <w:rsid w:val="00117DF9"/>
    <w:rsid w:val="00123176"/>
    <w:rsid w:val="001753CC"/>
    <w:rsid w:val="001A6512"/>
    <w:rsid w:val="001B227E"/>
    <w:rsid w:val="001B44F7"/>
    <w:rsid w:val="001E582B"/>
    <w:rsid w:val="00211346"/>
    <w:rsid w:val="00230AD4"/>
    <w:rsid w:val="00232B8F"/>
    <w:rsid w:val="00236110"/>
    <w:rsid w:val="00273C0F"/>
    <w:rsid w:val="00291920"/>
    <w:rsid w:val="002C1B40"/>
    <w:rsid w:val="002D7B85"/>
    <w:rsid w:val="002F3443"/>
    <w:rsid w:val="002F3F66"/>
    <w:rsid w:val="002F4930"/>
    <w:rsid w:val="002F4F7A"/>
    <w:rsid w:val="003343DD"/>
    <w:rsid w:val="00354EA0"/>
    <w:rsid w:val="0037179F"/>
    <w:rsid w:val="00380D2D"/>
    <w:rsid w:val="00386D9E"/>
    <w:rsid w:val="00387CF0"/>
    <w:rsid w:val="003908E8"/>
    <w:rsid w:val="003A3C22"/>
    <w:rsid w:val="003A6374"/>
    <w:rsid w:val="003B02F7"/>
    <w:rsid w:val="003B6B40"/>
    <w:rsid w:val="003B6EB3"/>
    <w:rsid w:val="003D2D06"/>
    <w:rsid w:val="00423587"/>
    <w:rsid w:val="004310A6"/>
    <w:rsid w:val="004319B3"/>
    <w:rsid w:val="00433D37"/>
    <w:rsid w:val="004413A6"/>
    <w:rsid w:val="00444EC3"/>
    <w:rsid w:val="00447071"/>
    <w:rsid w:val="0045120B"/>
    <w:rsid w:val="0047665C"/>
    <w:rsid w:val="00477897"/>
    <w:rsid w:val="004D49D2"/>
    <w:rsid w:val="004E7E9B"/>
    <w:rsid w:val="00504847"/>
    <w:rsid w:val="005137DB"/>
    <w:rsid w:val="00552B1B"/>
    <w:rsid w:val="005608B0"/>
    <w:rsid w:val="00572751"/>
    <w:rsid w:val="00592F68"/>
    <w:rsid w:val="005A13D9"/>
    <w:rsid w:val="005F44BA"/>
    <w:rsid w:val="005F48E4"/>
    <w:rsid w:val="005F55F8"/>
    <w:rsid w:val="00616D7E"/>
    <w:rsid w:val="0066346A"/>
    <w:rsid w:val="006656B0"/>
    <w:rsid w:val="00680093"/>
    <w:rsid w:val="006A447E"/>
    <w:rsid w:val="006C7FC9"/>
    <w:rsid w:val="006E3728"/>
    <w:rsid w:val="0070291F"/>
    <w:rsid w:val="00716B2D"/>
    <w:rsid w:val="00722C03"/>
    <w:rsid w:val="0072363F"/>
    <w:rsid w:val="007239D1"/>
    <w:rsid w:val="00772FAF"/>
    <w:rsid w:val="007915F6"/>
    <w:rsid w:val="007A77F6"/>
    <w:rsid w:val="007C2167"/>
    <w:rsid w:val="007C386B"/>
    <w:rsid w:val="007C781E"/>
    <w:rsid w:val="007D43CC"/>
    <w:rsid w:val="00816661"/>
    <w:rsid w:val="00857962"/>
    <w:rsid w:val="00871FE1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472B7"/>
    <w:rsid w:val="00955564"/>
    <w:rsid w:val="00965C08"/>
    <w:rsid w:val="00975437"/>
    <w:rsid w:val="00984C1B"/>
    <w:rsid w:val="009951E1"/>
    <w:rsid w:val="009D3363"/>
    <w:rsid w:val="009E4F5D"/>
    <w:rsid w:val="009F448E"/>
    <w:rsid w:val="00A30FB5"/>
    <w:rsid w:val="00A34052"/>
    <w:rsid w:val="00A46455"/>
    <w:rsid w:val="00A53952"/>
    <w:rsid w:val="00A657A9"/>
    <w:rsid w:val="00A65DD0"/>
    <w:rsid w:val="00A821B5"/>
    <w:rsid w:val="00AD63B6"/>
    <w:rsid w:val="00AD7199"/>
    <w:rsid w:val="00AE5D9A"/>
    <w:rsid w:val="00B23CB5"/>
    <w:rsid w:val="00B277EC"/>
    <w:rsid w:val="00B362C1"/>
    <w:rsid w:val="00B517DD"/>
    <w:rsid w:val="00B51815"/>
    <w:rsid w:val="00B5272C"/>
    <w:rsid w:val="00BB0A1F"/>
    <w:rsid w:val="00BC53C0"/>
    <w:rsid w:val="00BD190E"/>
    <w:rsid w:val="00BE0BE6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54067"/>
    <w:rsid w:val="00E7499F"/>
    <w:rsid w:val="00EA021D"/>
    <w:rsid w:val="00EA59B4"/>
    <w:rsid w:val="00EA7284"/>
    <w:rsid w:val="00F23980"/>
    <w:rsid w:val="00F317E8"/>
    <w:rsid w:val="00F32365"/>
    <w:rsid w:val="00F36633"/>
    <w:rsid w:val="00F41567"/>
    <w:rsid w:val="00F85617"/>
    <w:rsid w:val="00F9107C"/>
    <w:rsid w:val="00FA19DF"/>
    <w:rsid w:val="00FA3748"/>
    <w:rsid w:val="00FB0A9B"/>
    <w:rsid w:val="00FB3003"/>
    <w:rsid w:val="00FB45B7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B92580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4</cp:revision>
  <cp:lastPrinted>2020-01-08T08:51:00Z</cp:lastPrinted>
  <dcterms:created xsi:type="dcterms:W3CDTF">2020-07-15T11:03:00Z</dcterms:created>
  <dcterms:modified xsi:type="dcterms:W3CDTF">2020-07-15T11:28:00Z</dcterms:modified>
</cp:coreProperties>
</file>