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E074" w14:textId="09246437" w:rsidR="00732903" w:rsidRPr="008C6769" w:rsidRDefault="00D43B83" w:rsidP="008C6769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8C676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B1536C" w:rsidRPr="008C676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E6343">
        <w:rPr>
          <w:rFonts w:asciiTheme="minorHAnsi" w:hAnsiTheme="minorHAnsi" w:cstheme="minorHAnsi"/>
          <w:b/>
          <w:sz w:val="22"/>
          <w:szCs w:val="22"/>
        </w:rPr>
        <w:t>7</w:t>
      </w:r>
      <w:r w:rsidR="00B34D2B" w:rsidRPr="008C67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36C" w:rsidRPr="008C6769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02C3AE91" w14:textId="7F4890EE" w:rsidR="00732903" w:rsidRPr="008C6769" w:rsidRDefault="00B1536C" w:rsidP="008C6769">
      <w:pPr>
        <w:jc w:val="right"/>
        <w:rPr>
          <w:rFonts w:asciiTheme="minorHAnsi" w:hAnsiTheme="minorHAnsi" w:cstheme="minorHAnsi"/>
          <w:sz w:val="22"/>
          <w:szCs w:val="22"/>
        </w:rPr>
      </w:pPr>
      <w:r w:rsidRPr="008C6769">
        <w:rPr>
          <w:rFonts w:asciiTheme="minorHAnsi" w:hAnsiTheme="minorHAnsi" w:cstheme="minorHAnsi"/>
          <w:b/>
          <w:sz w:val="22"/>
          <w:szCs w:val="22"/>
        </w:rPr>
        <w:tab/>
      </w:r>
      <w:r w:rsidRPr="008C6769">
        <w:rPr>
          <w:rFonts w:asciiTheme="minorHAnsi" w:hAnsiTheme="minorHAnsi" w:cstheme="minorHAnsi"/>
          <w:b/>
          <w:sz w:val="22"/>
          <w:szCs w:val="22"/>
        </w:rPr>
        <w:tab/>
      </w:r>
      <w:r w:rsidRPr="008C6769">
        <w:rPr>
          <w:rFonts w:asciiTheme="minorHAnsi" w:hAnsiTheme="minorHAnsi" w:cstheme="minorHAnsi"/>
          <w:b/>
          <w:sz w:val="22"/>
          <w:szCs w:val="22"/>
        </w:rPr>
        <w:tab/>
      </w:r>
      <w:r w:rsidRPr="008C6769">
        <w:rPr>
          <w:rFonts w:asciiTheme="minorHAnsi" w:hAnsiTheme="minorHAnsi" w:cstheme="minorHAnsi"/>
          <w:b/>
          <w:sz w:val="22"/>
          <w:szCs w:val="22"/>
        </w:rPr>
        <w:tab/>
      </w:r>
      <w:r w:rsidRPr="008C6769">
        <w:rPr>
          <w:rFonts w:asciiTheme="minorHAnsi" w:hAnsiTheme="minorHAnsi" w:cstheme="minorHAnsi"/>
          <w:b/>
          <w:sz w:val="22"/>
          <w:szCs w:val="22"/>
        </w:rPr>
        <w:tab/>
      </w:r>
      <w:r w:rsidRPr="008C6769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</w:t>
      </w:r>
      <w:r w:rsidR="00B34D2B" w:rsidRPr="008C67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6769">
        <w:rPr>
          <w:rFonts w:asciiTheme="minorHAnsi" w:hAnsiTheme="minorHAnsi" w:cstheme="minorHAnsi"/>
          <w:b/>
          <w:sz w:val="22"/>
          <w:szCs w:val="22"/>
        </w:rPr>
        <w:t>LI.262.2.6.2023</w:t>
      </w:r>
    </w:p>
    <w:p w14:paraId="280C9DC9" w14:textId="3D06B7F3" w:rsidR="00732903" w:rsidRPr="008C6769" w:rsidRDefault="00B1536C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C6769">
        <w:rPr>
          <w:rFonts w:asciiTheme="minorHAnsi" w:hAnsiTheme="minorHAnsi" w:cstheme="minorHAnsi"/>
          <w:b/>
          <w:sz w:val="22"/>
          <w:szCs w:val="22"/>
        </w:rPr>
        <w:t xml:space="preserve">FORMULARZ CENOWO –TECHNICZNY  - zadanie  nr </w:t>
      </w:r>
      <w:r w:rsidR="00CD7721" w:rsidRPr="002E634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E6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70DE8D7" w14:textId="77777777" w:rsidR="00732903" w:rsidRPr="008C6769" w:rsidRDefault="00B1536C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8C6769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3BAA28CB" w14:textId="77777777" w:rsidR="00732903" w:rsidRPr="008C6769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488"/>
        <w:gridCol w:w="1134"/>
        <w:gridCol w:w="567"/>
        <w:gridCol w:w="1277"/>
        <w:gridCol w:w="1278"/>
        <w:gridCol w:w="851"/>
        <w:gridCol w:w="1417"/>
        <w:gridCol w:w="1701"/>
      </w:tblGrid>
      <w:tr w:rsidR="008C6769" w:rsidRPr="008C6769" w14:paraId="21C9C096" w14:textId="77777777" w:rsidTr="008C6769">
        <w:trPr>
          <w:cantSplit/>
          <w:trHeight w:val="272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BF6D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7D9C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AE8850" w14:textId="77777777" w:rsidR="008C6769" w:rsidRPr="008C6769" w:rsidRDefault="008C6769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8C6769">
              <w:rPr>
                <w:rFonts w:asciiTheme="minorHAnsi" w:hAnsiTheme="minorHAnsi" w:cstheme="minorHAnsi"/>
              </w:rPr>
              <w:t>Przedmiot zamówienia</w:t>
            </w:r>
          </w:p>
          <w:p w14:paraId="4BB03935" w14:textId="77777777" w:rsidR="008C6769" w:rsidRPr="008C6769" w:rsidRDefault="008C676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7F6B" w14:textId="77777777" w:rsidR="008C6769" w:rsidRPr="008C6769" w:rsidRDefault="008C676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0B8F" w14:textId="77777777" w:rsidR="008C6769" w:rsidRPr="008C6769" w:rsidRDefault="008C676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1EB4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526AA3E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475DF7F8" w14:textId="77777777" w:rsidR="008C6769" w:rsidRPr="008C6769" w:rsidRDefault="008C676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4934" w14:textId="77777777" w:rsidR="008C6769" w:rsidRPr="008C6769" w:rsidRDefault="008C676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58B00311" w14:textId="77777777" w:rsidR="008C6769" w:rsidRPr="008C6769" w:rsidRDefault="008C676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C6769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73727F56" w14:textId="77777777" w:rsidR="008C6769" w:rsidRPr="008C6769" w:rsidRDefault="008C676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BF01F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35877BB3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62D6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2F59794B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168F0C03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08CC99CC" w14:textId="443C4E0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9/4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E42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033F57D5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30192F4B" w14:textId="0B14191A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8C6769" w:rsidRPr="008C6769" w14:paraId="01D4A44F" w14:textId="77777777" w:rsidTr="008C6769">
        <w:trPr>
          <w:cantSplit/>
          <w:trHeight w:val="269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050C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6CEE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E2EA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1FF9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5BC3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2C8C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AAF21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EA3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418C" w14:textId="77777777" w:rsidR="008C6769" w:rsidRPr="008C6769" w:rsidRDefault="008C676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769" w:rsidRPr="008C6769" w14:paraId="7EB8436D" w14:textId="77777777" w:rsidTr="008C6769">
        <w:trPr>
          <w:cantSplit/>
          <w:trHeight w:val="17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290A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4345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885A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E02D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0561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046C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8730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2244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5EC6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8C6769" w:rsidRPr="008C6769" w14:paraId="2BD27494" w14:textId="77777777" w:rsidTr="008C6769">
        <w:trPr>
          <w:cantSplit/>
          <w:trHeight w:val="11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AAB3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89D7" w14:textId="74BA917D" w:rsidR="008C6769" w:rsidRPr="008C6769" w:rsidRDefault="008C6769" w:rsidP="009C5241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Respirator</w:t>
            </w:r>
            <w:r w:rsidRPr="008C67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 xml:space="preserve"> transportowy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DDD6" w14:textId="1EFCB119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47B1" w14:textId="397C6850" w:rsidR="008C6769" w:rsidRPr="008C6769" w:rsidRDefault="008C6769" w:rsidP="005C38B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8D2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50FB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E38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0B66F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B416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22F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6769" w:rsidRPr="008C6769" w14:paraId="0A705192" w14:textId="77777777" w:rsidTr="008C6769">
        <w:trPr>
          <w:cantSplit/>
          <w:trHeight w:val="63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6D78" w14:textId="77777777" w:rsidR="008C6769" w:rsidRDefault="008C6769" w:rsidP="008C6769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047421" w14:textId="72A5189E" w:rsidR="008C6769" w:rsidRDefault="008C6769" w:rsidP="008C6769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  <w:p w14:paraId="22F6FD4E" w14:textId="04B1332A" w:rsidR="008C6769" w:rsidRPr="008C6769" w:rsidRDefault="008C6769" w:rsidP="008C6769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A035" w14:textId="45CF326F" w:rsidR="008C6769" w:rsidRPr="008C6769" w:rsidRDefault="008C6769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38B20" w14:textId="4EE7CD5C" w:rsidR="008C6769" w:rsidRPr="008C6769" w:rsidRDefault="008C6769" w:rsidP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EBCB" w14:textId="2DBE252E" w:rsidR="008C6769" w:rsidRPr="008C6769" w:rsidRDefault="008C6769" w:rsidP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8051" w14:textId="77777777" w:rsidR="008C6769" w:rsidRPr="008C6769" w:rsidRDefault="008C676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E75FD27" w14:textId="3842586E" w:rsidR="00732903" w:rsidRPr="008C6769" w:rsidRDefault="00B1536C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8C6769">
        <w:rPr>
          <w:rFonts w:eastAsia="SimSun" w:cstheme="minorHAnsi"/>
          <w:color w:val="000000"/>
          <w:kern w:val="2"/>
          <w:lang w:eastAsia="pl-PL" w:bidi="hi-IN"/>
        </w:rPr>
        <w:br/>
      </w:r>
      <w:r w:rsidRPr="008C6769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14:paraId="33DB08EE" w14:textId="77777777" w:rsidR="00732903" w:rsidRPr="008C6769" w:rsidRDefault="00732903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74F2609C" w14:textId="77777777" w:rsidR="00732903" w:rsidRPr="008C6769" w:rsidRDefault="00B1536C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8C6769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11712BD3" w14:textId="77777777" w:rsidR="00732903" w:rsidRPr="008C6769" w:rsidRDefault="0073290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284"/>
        <w:gridCol w:w="2551"/>
      </w:tblGrid>
      <w:tr w:rsidR="00732903" w:rsidRPr="008C6769" w14:paraId="0EC41765" w14:textId="77777777" w:rsidTr="008C6769">
        <w:tc>
          <w:tcPr>
            <w:tcW w:w="7656" w:type="dxa"/>
            <w:gridSpan w:val="3"/>
          </w:tcPr>
          <w:p w14:paraId="6EEA06A4" w14:textId="77777777" w:rsidR="00CC0E84" w:rsidRPr="008C6769" w:rsidRDefault="00CC0E84" w:rsidP="00CC0E84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30DB5F2" w14:textId="77777777" w:rsidR="00CC0E84" w:rsidRPr="008C6769" w:rsidRDefault="00CC0E84" w:rsidP="00CC0E84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1D3450B3" w14:textId="06A03CD0" w:rsidR="00732903" w:rsidRPr="008C6769" w:rsidRDefault="000332EA" w:rsidP="00CC0E84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C676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</w:rPr>
              <w:t xml:space="preserve">Respirator transportowy </w:t>
            </w:r>
            <w:r w:rsidR="00B1536C" w:rsidRPr="008C676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– </w:t>
            </w:r>
            <w:r w:rsidRPr="008C676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1</w:t>
            </w:r>
            <w:r w:rsidR="00B1536C" w:rsidRPr="008C676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szt.</w:t>
            </w:r>
          </w:p>
        </w:tc>
        <w:tc>
          <w:tcPr>
            <w:tcW w:w="2551" w:type="dxa"/>
          </w:tcPr>
          <w:p w14:paraId="7B08ADF4" w14:textId="77777777" w:rsidR="00732903" w:rsidRPr="008C6769" w:rsidRDefault="0073290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65C0F" w14:textId="77777777" w:rsidR="00732903" w:rsidRPr="008C6769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Typ ………………………....</w:t>
            </w:r>
          </w:p>
          <w:p w14:paraId="6A066D02" w14:textId="77777777" w:rsidR="00732903" w:rsidRPr="008C6769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390E376" w14:textId="77777777" w:rsidR="00732903" w:rsidRPr="008C6769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Model …………………...….</w:t>
            </w:r>
          </w:p>
          <w:p w14:paraId="3872D167" w14:textId="77777777" w:rsidR="00732903" w:rsidRPr="008C6769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7D8245A" w14:textId="77777777" w:rsidR="00732903" w:rsidRPr="008C6769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Producent…………………..</w:t>
            </w:r>
          </w:p>
          <w:p w14:paraId="29F7528F" w14:textId="77777777" w:rsidR="00732903" w:rsidRPr="008C6769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02704D4" w14:textId="77777777" w:rsidR="00732903" w:rsidRPr="008C6769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Kraj pochodzenia …………..</w:t>
            </w:r>
          </w:p>
          <w:p w14:paraId="43F0FA6E" w14:textId="77777777" w:rsidR="00732903" w:rsidRPr="008C6769" w:rsidRDefault="00732903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03" w:rsidRPr="008C6769" w14:paraId="07040A41" w14:textId="77777777" w:rsidTr="008C6769">
        <w:trPr>
          <w:cantSplit/>
        </w:trPr>
        <w:tc>
          <w:tcPr>
            <w:tcW w:w="568" w:type="dxa"/>
          </w:tcPr>
          <w:p w14:paraId="13C23178" w14:textId="77777777" w:rsidR="00732903" w:rsidRPr="008C6769" w:rsidRDefault="00732903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1BF08FC7" w14:textId="77777777" w:rsidR="00732903" w:rsidRPr="008C6769" w:rsidRDefault="00B1536C" w:rsidP="002E6BA7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2551" w:type="dxa"/>
          </w:tcPr>
          <w:p w14:paraId="76C88E32" w14:textId="7073FE2A" w:rsidR="00732903" w:rsidRPr="008C6769" w:rsidRDefault="00411088" w:rsidP="002E6BA7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2022/</w:t>
            </w:r>
            <w:r w:rsidR="00B1536C" w:rsidRPr="008C676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77D8B" w:rsidRPr="008C67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32903" w:rsidRPr="008C6769" w14:paraId="1D66C611" w14:textId="77777777" w:rsidTr="008C6769">
        <w:trPr>
          <w:cantSplit/>
        </w:trPr>
        <w:tc>
          <w:tcPr>
            <w:tcW w:w="568" w:type="dxa"/>
          </w:tcPr>
          <w:p w14:paraId="410A1D48" w14:textId="77777777" w:rsidR="00732903" w:rsidRPr="008C6769" w:rsidRDefault="00732903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C121971" w14:textId="269E2613" w:rsidR="00732903" w:rsidRPr="008C6769" w:rsidRDefault="00877D8B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Certyfikat</w:t>
            </w:r>
            <w:r w:rsidR="00B34D2B" w:rsidRPr="008C67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</w:t>
            </w:r>
          </w:p>
        </w:tc>
      </w:tr>
      <w:tr w:rsidR="005A2828" w:rsidRPr="008C6769" w14:paraId="54D3B0A0" w14:textId="77777777" w:rsidTr="008C6769">
        <w:trPr>
          <w:cantSplit/>
        </w:trPr>
        <w:tc>
          <w:tcPr>
            <w:tcW w:w="568" w:type="dxa"/>
          </w:tcPr>
          <w:p w14:paraId="4A44D478" w14:textId="77777777" w:rsidR="005A2828" w:rsidRPr="008C6769" w:rsidRDefault="005A2828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D97D503" w14:textId="0161D70A" w:rsidR="005A2828" w:rsidRPr="008C6769" w:rsidRDefault="005A2828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Respirator stacjonarno-transportowy na podstawie jezdnej </w:t>
            </w: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do zastosowań w środowisku rezonansu magnetycznego</w:t>
            </w: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. Waga respiratora bez podstawy jezdnej max 8,5 kg</w:t>
            </w:r>
          </w:p>
        </w:tc>
      </w:tr>
      <w:tr w:rsidR="005A2828" w:rsidRPr="008C6769" w14:paraId="595EFD7F" w14:textId="77777777" w:rsidTr="008C6769">
        <w:trPr>
          <w:cantSplit/>
        </w:trPr>
        <w:tc>
          <w:tcPr>
            <w:tcW w:w="568" w:type="dxa"/>
          </w:tcPr>
          <w:p w14:paraId="01204D95" w14:textId="77777777" w:rsidR="005A2828" w:rsidRPr="008C6769" w:rsidRDefault="005A2828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F4D08FF" w14:textId="3845C440" w:rsidR="005A2828" w:rsidRPr="008C6769" w:rsidRDefault="005A2828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Pole magnetyczne do 3 T</w:t>
            </w:r>
          </w:p>
        </w:tc>
      </w:tr>
      <w:tr w:rsidR="00942715" w:rsidRPr="008C6769" w14:paraId="102CA63A" w14:textId="77777777" w:rsidTr="008C6769">
        <w:trPr>
          <w:cantSplit/>
        </w:trPr>
        <w:tc>
          <w:tcPr>
            <w:tcW w:w="568" w:type="dxa"/>
          </w:tcPr>
          <w:p w14:paraId="70838FCB" w14:textId="77777777" w:rsidR="00942715" w:rsidRPr="008C6769" w:rsidRDefault="00942715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23040A5" w14:textId="36C4E337" w:rsidR="00942715" w:rsidRPr="008C6769" w:rsidRDefault="00942715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Respirator do terapii niewydolności oddechowej różnego pochodzenia</w:t>
            </w:r>
          </w:p>
        </w:tc>
      </w:tr>
      <w:tr w:rsidR="00942715" w:rsidRPr="008C6769" w14:paraId="7DF82C4A" w14:textId="77777777" w:rsidTr="008C6769">
        <w:trPr>
          <w:cantSplit/>
        </w:trPr>
        <w:tc>
          <w:tcPr>
            <w:tcW w:w="568" w:type="dxa"/>
          </w:tcPr>
          <w:p w14:paraId="488D9B85" w14:textId="77777777" w:rsidR="00942715" w:rsidRPr="008C6769" w:rsidRDefault="00942715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7B94290F" w14:textId="6ACB317E" w:rsidR="00942715" w:rsidRPr="008C6769" w:rsidRDefault="00942715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Respirator dla dorosłych i dzieci powyżej 3 kg IBW</w:t>
            </w:r>
          </w:p>
        </w:tc>
      </w:tr>
      <w:tr w:rsidR="000332EA" w:rsidRPr="008C6769" w14:paraId="6975C29C" w14:textId="77777777" w:rsidTr="008C6769">
        <w:trPr>
          <w:cantSplit/>
        </w:trPr>
        <w:tc>
          <w:tcPr>
            <w:tcW w:w="568" w:type="dxa"/>
          </w:tcPr>
          <w:p w14:paraId="1A0B2967" w14:textId="77777777" w:rsidR="000332EA" w:rsidRPr="008C6769" w:rsidRDefault="000332EA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9400E6A" w14:textId="7CACB397" w:rsidR="000332EA" w:rsidRPr="008C6769" w:rsidRDefault="000332EA" w:rsidP="002E6BA7">
            <w:pPr>
              <w:widowControl w:val="0"/>
              <w:suppressAutoHyphens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Zasilanie w tlen z centralnego źródła sprężonych gazów od 3,0 do 6,0 bar lub z butli  &lt; 15 l/min, max 600 hPa </w:t>
            </w:r>
          </w:p>
        </w:tc>
      </w:tr>
      <w:tr w:rsidR="000332EA" w:rsidRPr="008C6769" w14:paraId="740A1472" w14:textId="77777777" w:rsidTr="008C6769">
        <w:tc>
          <w:tcPr>
            <w:tcW w:w="568" w:type="dxa"/>
          </w:tcPr>
          <w:p w14:paraId="3728175B" w14:textId="77777777" w:rsidR="000332EA" w:rsidRPr="008C6769" w:rsidRDefault="000332EA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814E10B" w14:textId="29C40EEC" w:rsidR="000332EA" w:rsidRPr="008C6769" w:rsidRDefault="000332EA" w:rsidP="002E6BA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Zasilanie 100-240 V 50 Hz</w:t>
            </w:r>
            <w:r w:rsidR="00A415A1"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 ±</w:t>
            </w: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415A1"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% , </w:t>
            </w:r>
          </w:p>
        </w:tc>
      </w:tr>
      <w:tr w:rsidR="000332EA" w:rsidRPr="008C6769" w14:paraId="575F1D42" w14:textId="77777777" w:rsidTr="008C6769">
        <w:tc>
          <w:tcPr>
            <w:tcW w:w="568" w:type="dxa"/>
          </w:tcPr>
          <w:p w14:paraId="0A8B096A" w14:textId="77777777" w:rsidR="000332EA" w:rsidRPr="008C6769" w:rsidRDefault="000332EA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2F4E0C2" w14:textId="67869580" w:rsidR="000332EA" w:rsidRPr="008C6769" w:rsidRDefault="000332EA" w:rsidP="002E6BA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Awaryjne zasilanie respiratora z wewnętrznego akumulatora min</w:t>
            </w:r>
            <w:r w:rsidR="005A2828" w:rsidRPr="008C67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 480 minut </w:t>
            </w:r>
          </w:p>
        </w:tc>
      </w:tr>
      <w:tr w:rsidR="000332EA" w:rsidRPr="008C6769" w14:paraId="1A3741EC" w14:textId="77777777" w:rsidTr="008C6769">
        <w:tc>
          <w:tcPr>
            <w:tcW w:w="568" w:type="dxa"/>
          </w:tcPr>
          <w:p w14:paraId="76F26250" w14:textId="77777777" w:rsidR="000332EA" w:rsidRPr="008C6769" w:rsidRDefault="000332EA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BB28222" w14:textId="6F5A3595" w:rsidR="000332EA" w:rsidRPr="008C6769" w:rsidRDefault="000332EA" w:rsidP="002E6BA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Wewnętrzna turbina pozwalająca na pracę respiratora bez elektrycznego zasilania zewnętrznego </w:t>
            </w:r>
          </w:p>
        </w:tc>
      </w:tr>
      <w:tr w:rsidR="000332EA" w:rsidRPr="008C6769" w14:paraId="689D3B5B" w14:textId="77777777" w:rsidTr="008C6769">
        <w:tc>
          <w:tcPr>
            <w:tcW w:w="568" w:type="dxa"/>
          </w:tcPr>
          <w:p w14:paraId="54E8BFF8" w14:textId="77777777" w:rsidR="000332EA" w:rsidRPr="008C6769" w:rsidRDefault="000332EA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01960A5" w14:textId="72C68EA9" w:rsidR="000332EA" w:rsidRPr="008C6769" w:rsidRDefault="000332EA" w:rsidP="002E6BA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Monitor z kolorowym ekranem, dotykowym min 8 cali</w:t>
            </w:r>
          </w:p>
        </w:tc>
      </w:tr>
      <w:tr w:rsidR="000332EA" w:rsidRPr="008C6769" w14:paraId="001FFE71" w14:textId="77777777" w:rsidTr="008C6769">
        <w:tc>
          <w:tcPr>
            <w:tcW w:w="568" w:type="dxa"/>
          </w:tcPr>
          <w:p w14:paraId="72FB12B6" w14:textId="77777777" w:rsidR="000332EA" w:rsidRPr="008C6769" w:rsidRDefault="000332EA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509B2E0" w14:textId="52618A43" w:rsidR="000332EA" w:rsidRPr="008C6769" w:rsidRDefault="000332EA" w:rsidP="002E6BA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Tryb wentylacji S(CMV</w:t>
            </w:r>
            <w:r w:rsidR="00F1010F" w:rsidRPr="008C67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332EA" w:rsidRPr="008C6769" w14:paraId="0D166E6C" w14:textId="77777777" w:rsidTr="008C6769">
        <w:tc>
          <w:tcPr>
            <w:tcW w:w="568" w:type="dxa"/>
          </w:tcPr>
          <w:p w14:paraId="6670D7F7" w14:textId="77777777" w:rsidR="000332EA" w:rsidRPr="008C6769" w:rsidRDefault="000332EA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21A114D" w14:textId="3A63E527" w:rsidR="000332EA" w:rsidRPr="008C6769" w:rsidRDefault="00F1010F" w:rsidP="002E6BA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Tryb wentylacji </w:t>
            </w:r>
            <w:r w:rsidR="000332EA" w:rsidRPr="008C6769">
              <w:rPr>
                <w:rFonts w:asciiTheme="minorHAnsi" w:hAnsiTheme="minorHAnsi" w:cstheme="minorHAnsi"/>
                <w:sz w:val="22"/>
                <w:szCs w:val="22"/>
              </w:rPr>
              <w:t>PCV +</w:t>
            </w:r>
          </w:p>
        </w:tc>
      </w:tr>
      <w:tr w:rsidR="000332EA" w:rsidRPr="008C6769" w14:paraId="6A5CC297" w14:textId="77777777" w:rsidTr="008C6769">
        <w:tc>
          <w:tcPr>
            <w:tcW w:w="568" w:type="dxa"/>
          </w:tcPr>
          <w:p w14:paraId="3096E899" w14:textId="77777777" w:rsidR="000332EA" w:rsidRPr="008C6769" w:rsidRDefault="000332EA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865F460" w14:textId="188DE495" w:rsidR="000332EA" w:rsidRPr="008C6769" w:rsidRDefault="000332EA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Wentylacja spontaniczna wspomagana ciśnieniem </w:t>
            </w:r>
          </w:p>
        </w:tc>
      </w:tr>
      <w:tr w:rsidR="000332EA" w:rsidRPr="008C6769" w14:paraId="168BA5AA" w14:textId="77777777" w:rsidTr="008C6769">
        <w:tc>
          <w:tcPr>
            <w:tcW w:w="568" w:type="dxa"/>
          </w:tcPr>
          <w:p w14:paraId="03A21225" w14:textId="77777777" w:rsidR="000332EA" w:rsidRPr="008C6769" w:rsidRDefault="000332EA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7B9ECF82" w14:textId="255AECAD" w:rsidR="000332EA" w:rsidRPr="008C6769" w:rsidRDefault="000332EA" w:rsidP="002E6BA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Tryb wentylacji SIMV+</w:t>
            </w:r>
          </w:p>
        </w:tc>
      </w:tr>
      <w:tr w:rsidR="000332EA" w:rsidRPr="008C6769" w14:paraId="2E83BFCF" w14:textId="77777777" w:rsidTr="008C6769">
        <w:tc>
          <w:tcPr>
            <w:tcW w:w="568" w:type="dxa"/>
          </w:tcPr>
          <w:p w14:paraId="065F32EB" w14:textId="77777777" w:rsidR="000332EA" w:rsidRPr="008C6769" w:rsidRDefault="000332EA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639" w:type="dxa"/>
            <w:gridSpan w:val="3"/>
          </w:tcPr>
          <w:p w14:paraId="0D3111C7" w14:textId="2C9A8417" w:rsidR="000332EA" w:rsidRPr="008C6769" w:rsidRDefault="000332EA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Adaptacyjny tryb wentylacji w zamkniętej pętli oddechowej wg wzoru Mead’a dla pacjentów aktywnych i pasywnych oddechowo od 3 kg IBW</w:t>
            </w:r>
          </w:p>
        </w:tc>
      </w:tr>
      <w:tr w:rsidR="000332EA" w:rsidRPr="008C6769" w14:paraId="665DBDB3" w14:textId="77777777" w:rsidTr="008C6769">
        <w:tc>
          <w:tcPr>
            <w:tcW w:w="568" w:type="dxa"/>
          </w:tcPr>
          <w:p w14:paraId="1EE30FDF" w14:textId="77777777" w:rsidR="000332EA" w:rsidRPr="008C6769" w:rsidRDefault="000332EA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7E48F65" w14:textId="34E067EE" w:rsidR="000332EA" w:rsidRPr="008C6769" w:rsidRDefault="000332EA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Tryb wentylacji </w:t>
            </w:r>
            <w:r w:rsidR="00921402"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nieinwazyjnej </w:t>
            </w: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NIV/NIV-ST </w:t>
            </w:r>
          </w:p>
        </w:tc>
      </w:tr>
      <w:tr w:rsidR="005A2828" w:rsidRPr="008C6769" w14:paraId="3E8184FE" w14:textId="77777777" w:rsidTr="008C6769">
        <w:tc>
          <w:tcPr>
            <w:tcW w:w="568" w:type="dxa"/>
          </w:tcPr>
          <w:p w14:paraId="078849F2" w14:textId="77777777" w:rsidR="005A2828" w:rsidRPr="008C6769" w:rsidRDefault="005A2828" w:rsidP="005A2828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2897606" w14:textId="64015689" w:rsidR="005A2828" w:rsidRPr="008C6769" w:rsidRDefault="005A2828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Parametry nastawne</w:t>
            </w:r>
          </w:p>
        </w:tc>
      </w:tr>
      <w:tr w:rsidR="00942715" w:rsidRPr="008C6769" w14:paraId="39E042BA" w14:textId="77777777" w:rsidTr="008C6769">
        <w:tc>
          <w:tcPr>
            <w:tcW w:w="568" w:type="dxa"/>
          </w:tcPr>
          <w:p w14:paraId="6D1839A9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55690B38" w14:textId="766C331F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Częstość oddechów 1-80 odd/min</w:t>
            </w:r>
          </w:p>
        </w:tc>
      </w:tr>
      <w:tr w:rsidR="00921402" w:rsidRPr="008C6769" w14:paraId="2C292D58" w14:textId="77777777" w:rsidTr="008C6769">
        <w:tc>
          <w:tcPr>
            <w:tcW w:w="568" w:type="dxa"/>
          </w:tcPr>
          <w:p w14:paraId="2EF3EBB5" w14:textId="77777777" w:rsidR="00921402" w:rsidRPr="008C6769" w:rsidRDefault="00921402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5EA6481B" w14:textId="6CF9F0FD" w:rsidR="00921402" w:rsidRPr="008C6769" w:rsidRDefault="00921402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Objętość wdechowa 20 - 2000 ml</w:t>
            </w:r>
          </w:p>
        </w:tc>
      </w:tr>
      <w:tr w:rsidR="00921402" w:rsidRPr="008C6769" w14:paraId="63069552" w14:textId="77777777" w:rsidTr="008C6769">
        <w:tc>
          <w:tcPr>
            <w:tcW w:w="568" w:type="dxa"/>
          </w:tcPr>
          <w:p w14:paraId="5D3B8D77" w14:textId="64D5457B" w:rsidR="00921402" w:rsidRPr="008C6769" w:rsidRDefault="00921402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50AEF555" w14:textId="4D1A49FE" w:rsidR="00921402" w:rsidRPr="008C6769" w:rsidRDefault="00F1010F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PEEP/CPAP 0-35 cmH2O</w:t>
            </w:r>
          </w:p>
        </w:tc>
      </w:tr>
      <w:tr w:rsidR="00921402" w:rsidRPr="008C6769" w14:paraId="5EC6A4C5" w14:textId="77777777" w:rsidTr="008C6769">
        <w:tc>
          <w:tcPr>
            <w:tcW w:w="568" w:type="dxa"/>
          </w:tcPr>
          <w:p w14:paraId="2EFD2933" w14:textId="77777777" w:rsidR="00921402" w:rsidRPr="008C6769" w:rsidRDefault="00921402" w:rsidP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1225FEB" w14:textId="306C2B49" w:rsidR="00921402" w:rsidRPr="008C6769" w:rsidRDefault="00921402" w:rsidP="002E6BA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Stężenie tlenu 21-100%</w:t>
            </w:r>
          </w:p>
        </w:tc>
      </w:tr>
      <w:tr w:rsidR="00921402" w:rsidRPr="008C6769" w14:paraId="7A59A519" w14:textId="77777777" w:rsidTr="008C6769">
        <w:tc>
          <w:tcPr>
            <w:tcW w:w="568" w:type="dxa"/>
          </w:tcPr>
          <w:p w14:paraId="563E727B" w14:textId="77777777" w:rsidR="00921402" w:rsidRPr="008C6769" w:rsidRDefault="00921402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4BAB90B" w14:textId="22D6591D" w:rsidR="00921402" w:rsidRPr="008C6769" w:rsidRDefault="00921402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Stosunek </w:t>
            </w:r>
            <w:r w:rsidR="00F45D89" w:rsidRPr="008C6769">
              <w:rPr>
                <w:rFonts w:asciiTheme="minorHAnsi" w:hAnsiTheme="minorHAnsi" w:cstheme="minorHAnsi"/>
                <w:sz w:val="22"/>
                <w:szCs w:val="22"/>
              </w:rPr>
              <w:t>wdechu do wydechu (</w:t>
            </w: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I:E</w:t>
            </w:r>
            <w:r w:rsidR="00F45D89" w:rsidRPr="008C67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  1:9 do 4:1</w:t>
            </w:r>
          </w:p>
        </w:tc>
      </w:tr>
      <w:tr w:rsidR="00942715" w:rsidRPr="008C6769" w14:paraId="4810C20D" w14:textId="77777777" w:rsidTr="008C6769">
        <w:tc>
          <w:tcPr>
            <w:tcW w:w="568" w:type="dxa"/>
          </w:tcPr>
          <w:p w14:paraId="3C61FCBA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629438A" w14:textId="4AC3EA2E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Czas wdechu od 0.1 do 12,0 sek</w:t>
            </w:r>
          </w:p>
        </w:tc>
      </w:tr>
      <w:tr w:rsidR="00942715" w:rsidRPr="008C6769" w14:paraId="4701A7D3" w14:textId="77777777" w:rsidTr="008C6769">
        <w:tc>
          <w:tcPr>
            <w:tcW w:w="568" w:type="dxa"/>
          </w:tcPr>
          <w:p w14:paraId="6D2C88C2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08770DD" w14:textId="31E1E36B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Wyzwalanie przepływem od 1 do 20 l/min</w:t>
            </w:r>
          </w:p>
        </w:tc>
      </w:tr>
      <w:tr w:rsidR="00942715" w:rsidRPr="008C6769" w14:paraId="3EF2803E" w14:textId="77777777" w:rsidTr="008C6769">
        <w:tc>
          <w:tcPr>
            <w:tcW w:w="568" w:type="dxa"/>
          </w:tcPr>
          <w:p w14:paraId="4B8ED1A5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10D86A0" w14:textId="41DE3D2A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Ciśnienie wdechu 5 – 60 cm H2O powyżej PEEP/CPAP</w:t>
            </w:r>
          </w:p>
        </w:tc>
      </w:tr>
      <w:tr w:rsidR="00942715" w:rsidRPr="008C6769" w14:paraId="1C3EBE0E" w14:textId="77777777" w:rsidTr="008C6769">
        <w:tc>
          <w:tcPr>
            <w:tcW w:w="568" w:type="dxa"/>
          </w:tcPr>
          <w:p w14:paraId="1D50B6AD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C7CD687" w14:textId="05DD3E11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Ciśnienie wspomagania minimalny zakres od 0 do 60 cm H2O powyżej PEEP/CPAP</w:t>
            </w:r>
          </w:p>
        </w:tc>
      </w:tr>
      <w:tr w:rsidR="00942715" w:rsidRPr="008C6769" w14:paraId="3788F955" w14:textId="77777777" w:rsidTr="008C6769">
        <w:tc>
          <w:tcPr>
            <w:tcW w:w="568" w:type="dxa"/>
          </w:tcPr>
          <w:p w14:paraId="535042DD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921FA37" w14:textId="13A2C26F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Czas narastania ciśnienia 0 – 2000 ms</w:t>
            </w:r>
          </w:p>
        </w:tc>
      </w:tr>
      <w:tr w:rsidR="00942715" w:rsidRPr="008C6769" w14:paraId="35FED1DC" w14:textId="77777777" w:rsidTr="008C6769">
        <w:tc>
          <w:tcPr>
            <w:tcW w:w="568" w:type="dxa"/>
          </w:tcPr>
          <w:p w14:paraId="7C3A3F0E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191EB5A" w14:textId="4183C976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Czułość rozpoczęcia fazy wydechu minimalny zakres od 5 do 80% przepływu szczytowego wdechowego</w:t>
            </w:r>
          </w:p>
        </w:tc>
      </w:tr>
      <w:tr w:rsidR="00942715" w:rsidRPr="008C6769" w14:paraId="2A6D7716" w14:textId="77777777" w:rsidTr="008C6769">
        <w:tc>
          <w:tcPr>
            <w:tcW w:w="568" w:type="dxa"/>
          </w:tcPr>
          <w:p w14:paraId="1EC91DF7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48F599C" w14:textId="77D48F94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Przepływ szczytowy spontaniczny &gt;210 l/min</w:t>
            </w:r>
          </w:p>
        </w:tc>
      </w:tr>
      <w:tr w:rsidR="00942715" w:rsidRPr="008C6769" w14:paraId="44B465BD" w14:textId="77777777" w:rsidTr="008C6769">
        <w:tc>
          <w:tcPr>
            <w:tcW w:w="568" w:type="dxa"/>
          </w:tcPr>
          <w:p w14:paraId="40395016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71C243EA" w14:textId="30950732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Regulowany czas bezdechu</w:t>
            </w:r>
          </w:p>
        </w:tc>
      </w:tr>
      <w:tr w:rsidR="005A2828" w:rsidRPr="008C6769" w14:paraId="520E85B3" w14:textId="77777777" w:rsidTr="008C6769">
        <w:tc>
          <w:tcPr>
            <w:tcW w:w="568" w:type="dxa"/>
          </w:tcPr>
          <w:p w14:paraId="49A87C64" w14:textId="77777777" w:rsidR="005A2828" w:rsidRPr="008C6769" w:rsidRDefault="005A2828" w:rsidP="005A2828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5FB8DD4C" w14:textId="122BFCBF" w:rsidR="005A2828" w:rsidRPr="008C6769" w:rsidRDefault="005A2828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Monitorowanie i obrazowanie parametrów wentylacji</w:t>
            </w:r>
          </w:p>
        </w:tc>
      </w:tr>
      <w:tr w:rsidR="00942715" w:rsidRPr="008C6769" w14:paraId="66A982EF" w14:textId="77777777" w:rsidTr="008C6769">
        <w:tc>
          <w:tcPr>
            <w:tcW w:w="568" w:type="dxa"/>
          </w:tcPr>
          <w:p w14:paraId="3C2CEA73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22AFFF1" w14:textId="6041C854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Możliwość wyboru parametrów monitorowanych</w:t>
            </w:r>
          </w:p>
        </w:tc>
      </w:tr>
      <w:tr w:rsidR="00942715" w:rsidRPr="008C6769" w14:paraId="5BB795AF" w14:textId="77777777" w:rsidTr="008C6769">
        <w:tc>
          <w:tcPr>
            <w:tcW w:w="568" w:type="dxa"/>
          </w:tcPr>
          <w:p w14:paraId="05C18C08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D25BC59" w14:textId="56AF1D13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Szczytowe ciśnienie </w:t>
            </w:r>
          </w:p>
        </w:tc>
      </w:tr>
      <w:tr w:rsidR="00942715" w:rsidRPr="008C6769" w14:paraId="00D257F7" w14:textId="77777777" w:rsidTr="008C6769">
        <w:tc>
          <w:tcPr>
            <w:tcW w:w="568" w:type="dxa"/>
          </w:tcPr>
          <w:p w14:paraId="76A26138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E7886A5" w14:textId="16FB4496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Średnie ciśnienie </w:t>
            </w:r>
          </w:p>
        </w:tc>
      </w:tr>
      <w:tr w:rsidR="00942715" w:rsidRPr="008C6769" w14:paraId="298857A3" w14:textId="77777777" w:rsidTr="008C6769">
        <w:tc>
          <w:tcPr>
            <w:tcW w:w="568" w:type="dxa"/>
          </w:tcPr>
          <w:p w14:paraId="11991725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919B02C" w14:textId="4082EA6F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Ciśnienie plateau</w:t>
            </w:r>
          </w:p>
        </w:tc>
      </w:tr>
      <w:tr w:rsidR="00942715" w:rsidRPr="008C6769" w14:paraId="44BE602F" w14:textId="77777777" w:rsidTr="008C6769">
        <w:tc>
          <w:tcPr>
            <w:tcW w:w="568" w:type="dxa"/>
          </w:tcPr>
          <w:p w14:paraId="4FBAAB40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748890C" w14:textId="2AADC2CE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Ciśnienie PEEP/CPAP</w:t>
            </w:r>
          </w:p>
        </w:tc>
      </w:tr>
      <w:tr w:rsidR="00942715" w:rsidRPr="008C6769" w14:paraId="09005A7F" w14:textId="77777777" w:rsidTr="008C6769">
        <w:tc>
          <w:tcPr>
            <w:tcW w:w="568" w:type="dxa"/>
          </w:tcPr>
          <w:p w14:paraId="6C78CA06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70EB2BE8" w14:textId="67172FC0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Szczytowy przepływ wdechowy</w:t>
            </w:r>
          </w:p>
        </w:tc>
      </w:tr>
      <w:tr w:rsidR="00942715" w:rsidRPr="008C6769" w14:paraId="16A0D77D" w14:textId="77777777" w:rsidTr="008C6769">
        <w:tc>
          <w:tcPr>
            <w:tcW w:w="568" w:type="dxa"/>
          </w:tcPr>
          <w:p w14:paraId="47F5DC8A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E1A6BA8" w14:textId="7F8FCD8F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Szczytowy przepływ wydechowy</w:t>
            </w:r>
          </w:p>
        </w:tc>
      </w:tr>
      <w:tr w:rsidR="00942715" w:rsidRPr="008C6769" w14:paraId="0CC4DDC9" w14:textId="77777777" w:rsidTr="008C6769">
        <w:tc>
          <w:tcPr>
            <w:tcW w:w="568" w:type="dxa"/>
          </w:tcPr>
          <w:p w14:paraId="2D9E5BCD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F348451" w14:textId="4ACDEDF8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Całkowita objętość wydechowa</w:t>
            </w:r>
          </w:p>
        </w:tc>
      </w:tr>
      <w:tr w:rsidR="00942715" w:rsidRPr="008C6769" w14:paraId="3F1544D9" w14:textId="77777777" w:rsidTr="008C6769">
        <w:tc>
          <w:tcPr>
            <w:tcW w:w="568" w:type="dxa"/>
          </w:tcPr>
          <w:p w14:paraId="29248BAF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7A0F7C02" w14:textId="592F2912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Całkowita objętość wdechowa</w:t>
            </w:r>
          </w:p>
        </w:tc>
      </w:tr>
      <w:tr w:rsidR="00942715" w:rsidRPr="008C6769" w14:paraId="029054CE" w14:textId="77777777" w:rsidTr="008C6769">
        <w:tc>
          <w:tcPr>
            <w:tcW w:w="568" w:type="dxa"/>
          </w:tcPr>
          <w:p w14:paraId="5E2156C7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00B0A20" w14:textId="0147798D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Objętość pojedynczego oddechu </w:t>
            </w:r>
          </w:p>
        </w:tc>
      </w:tr>
      <w:tr w:rsidR="00942715" w:rsidRPr="008C6769" w14:paraId="5CC636ED" w14:textId="77777777" w:rsidTr="008C6769">
        <w:tc>
          <w:tcPr>
            <w:tcW w:w="568" w:type="dxa"/>
          </w:tcPr>
          <w:p w14:paraId="0B07BF34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33ED6E0" w14:textId="2E0EB9D1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Wydechowa objętość minutowa</w:t>
            </w:r>
          </w:p>
        </w:tc>
      </w:tr>
      <w:tr w:rsidR="00942715" w:rsidRPr="008C6769" w14:paraId="1724D262" w14:textId="77777777" w:rsidTr="008C6769">
        <w:tc>
          <w:tcPr>
            <w:tcW w:w="568" w:type="dxa"/>
          </w:tcPr>
          <w:p w14:paraId="2A56222F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56A394B" w14:textId="05FB451F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Wydechowa objętość minutowa oddechów spontanicznych</w:t>
            </w:r>
          </w:p>
        </w:tc>
      </w:tr>
      <w:tr w:rsidR="00942715" w:rsidRPr="008C6769" w14:paraId="5F2B3E6C" w14:textId="77777777" w:rsidTr="008C6769">
        <w:tc>
          <w:tcPr>
            <w:tcW w:w="568" w:type="dxa"/>
          </w:tcPr>
          <w:p w14:paraId="7D88B40A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06FE184" w14:textId="13976C1A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% objętość przecieku</w:t>
            </w:r>
          </w:p>
        </w:tc>
      </w:tr>
      <w:tr w:rsidR="00942715" w:rsidRPr="008C6769" w14:paraId="12F83BD2" w14:textId="77777777" w:rsidTr="008C6769">
        <w:tc>
          <w:tcPr>
            <w:tcW w:w="568" w:type="dxa"/>
          </w:tcPr>
          <w:p w14:paraId="19E40752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5BF9A33D" w14:textId="331AD542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Stosunek wdechu do wydechu</w:t>
            </w:r>
          </w:p>
        </w:tc>
      </w:tr>
      <w:tr w:rsidR="00942715" w:rsidRPr="008C6769" w14:paraId="3EA0814C" w14:textId="77777777" w:rsidTr="008C6769">
        <w:tc>
          <w:tcPr>
            <w:tcW w:w="568" w:type="dxa"/>
          </w:tcPr>
          <w:p w14:paraId="614E6086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6D9DA83" w14:textId="277422D3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Całkowita częstość oddechów</w:t>
            </w:r>
          </w:p>
        </w:tc>
      </w:tr>
      <w:tr w:rsidR="00942715" w:rsidRPr="008C6769" w14:paraId="090B7EE6" w14:textId="77777777" w:rsidTr="008C6769">
        <w:tc>
          <w:tcPr>
            <w:tcW w:w="568" w:type="dxa"/>
          </w:tcPr>
          <w:p w14:paraId="7AEB4D16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FF94652" w14:textId="2D68D2AE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Całkowita częstość oddechów spontanicznych</w:t>
            </w:r>
          </w:p>
        </w:tc>
      </w:tr>
      <w:tr w:rsidR="00942715" w:rsidRPr="008C6769" w14:paraId="0329B14D" w14:textId="77777777" w:rsidTr="008C6769">
        <w:tc>
          <w:tcPr>
            <w:tcW w:w="568" w:type="dxa"/>
          </w:tcPr>
          <w:p w14:paraId="2449B285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A52523D" w14:textId="29672D20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Procentowa ilość oddechów spontanicznych</w:t>
            </w:r>
          </w:p>
        </w:tc>
      </w:tr>
      <w:tr w:rsidR="00942715" w:rsidRPr="008C6769" w14:paraId="37C2B79D" w14:textId="77777777" w:rsidTr="008C6769">
        <w:tc>
          <w:tcPr>
            <w:tcW w:w="568" w:type="dxa"/>
          </w:tcPr>
          <w:p w14:paraId="2CAABA9C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CC5B523" w14:textId="763AE087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Czas wdechu i wydechu </w:t>
            </w:r>
          </w:p>
        </w:tc>
      </w:tr>
      <w:tr w:rsidR="00942715" w:rsidRPr="008C6769" w14:paraId="4FE64EF0" w14:textId="77777777" w:rsidTr="008C6769">
        <w:tc>
          <w:tcPr>
            <w:tcW w:w="568" w:type="dxa"/>
          </w:tcPr>
          <w:p w14:paraId="3ECE5BF1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DAA0DF6" w14:textId="4BC49091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Podatność statyczna płuc</w:t>
            </w:r>
          </w:p>
        </w:tc>
      </w:tr>
      <w:tr w:rsidR="00942715" w:rsidRPr="008C6769" w14:paraId="42644C52" w14:textId="77777777" w:rsidTr="008C6769">
        <w:tc>
          <w:tcPr>
            <w:tcW w:w="568" w:type="dxa"/>
          </w:tcPr>
          <w:p w14:paraId="04F36F86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A0A2619" w14:textId="4EEAF3F3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Index dyszenia RSB</w:t>
            </w:r>
          </w:p>
        </w:tc>
      </w:tr>
      <w:tr w:rsidR="00942715" w:rsidRPr="008C6769" w14:paraId="23D16691" w14:textId="77777777" w:rsidTr="008C6769">
        <w:tc>
          <w:tcPr>
            <w:tcW w:w="568" w:type="dxa"/>
          </w:tcPr>
          <w:p w14:paraId="64653A2B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A755F30" w14:textId="269D92FC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PO.1 </w:t>
            </w:r>
          </w:p>
        </w:tc>
      </w:tr>
      <w:tr w:rsidR="00942715" w:rsidRPr="008C6769" w14:paraId="33706B41" w14:textId="77777777" w:rsidTr="008C6769">
        <w:tc>
          <w:tcPr>
            <w:tcW w:w="568" w:type="dxa"/>
          </w:tcPr>
          <w:p w14:paraId="4F6A9349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6A14211" w14:textId="061CA1FF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Wysiłek oddechowy pacjenta PTP </w:t>
            </w:r>
          </w:p>
        </w:tc>
      </w:tr>
      <w:tr w:rsidR="00942715" w:rsidRPr="008C6769" w14:paraId="61FEFE9D" w14:textId="77777777" w:rsidTr="008C6769">
        <w:tc>
          <w:tcPr>
            <w:tcW w:w="568" w:type="dxa"/>
          </w:tcPr>
          <w:p w14:paraId="129B0122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5F873B68" w14:textId="137F5BF4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Stała czasowa wydechu</w:t>
            </w:r>
          </w:p>
        </w:tc>
      </w:tr>
      <w:tr w:rsidR="00942715" w:rsidRPr="008C6769" w14:paraId="13F98AB2" w14:textId="77777777" w:rsidTr="008C6769">
        <w:tc>
          <w:tcPr>
            <w:tcW w:w="568" w:type="dxa"/>
          </w:tcPr>
          <w:p w14:paraId="6B2369E4" w14:textId="77777777" w:rsidR="00942715" w:rsidRPr="008C6769" w:rsidRDefault="00942715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8A24338" w14:textId="17F7487B" w:rsidR="00942715" w:rsidRPr="008C6769" w:rsidRDefault="00942715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Koncentracja O2 (FiO2)</w:t>
            </w:r>
          </w:p>
        </w:tc>
      </w:tr>
      <w:tr w:rsidR="002E6BA7" w:rsidRPr="008C6769" w14:paraId="6EDBAF80" w14:textId="77777777" w:rsidTr="008C6769">
        <w:tc>
          <w:tcPr>
            <w:tcW w:w="568" w:type="dxa"/>
          </w:tcPr>
          <w:p w14:paraId="3C8A02A4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59421A7" w14:textId="06B8F7B5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Stała czasowa wydechowa RCexp </w:t>
            </w:r>
          </w:p>
        </w:tc>
      </w:tr>
      <w:tr w:rsidR="002E6BA7" w:rsidRPr="008C6769" w14:paraId="2415BFB7" w14:textId="77777777" w:rsidTr="008C6769">
        <w:tc>
          <w:tcPr>
            <w:tcW w:w="568" w:type="dxa"/>
          </w:tcPr>
          <w:p w14:paraId="735C5C6A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952445F" w14:textId="01038FA8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Wdechowy opór przepływu Rinsp. </w:t>
            </w:r>
          </w:p>
        </w:tc>
      </w:tr>
      <w:tr w:rsidR="002E6BA7" w:rsidRPr="008C6769" w14:paraId="3933712F" w14:textId="77777777" w:rsidTr="008C6769">
        <w:tc>
          <w:tcPr>
            <w:tcW w:w="568" w:type="dxa"/>
          </w:tcPr>
          <w:p w14:paraId="2A9F8CFD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5F09290" w14:textId="00AADCA7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AutoPEEP</w:t>
            </w:r>
          </w:p>
        </w:tc>
      </w:tr>
      <w:tr w:rsidR="002E6BA7" w:rsidRPr="008C6769" w14:paraId="4D396201" w14:textId="77777777" w:rsidTr="008C6769">
        <w:tc>
          <w:tcPr>
            <w:tcW w:w="568" w:type="dxa"/>
          </w:tcPr>
          <w:p w14:paraId="49DFF673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FFE636F" w14:textId="35DFA41F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Obrazowanie krzywych w czasie rzeczywistym – objętość, przepływ, ciśnienie. Min. dwie krzywe obrazowane jednocześnie</w:t>
            </w:r>
          </w:p>
        </w:tc>
      </w:tr>
      <w:tr w:rsidR="002E6BA7" w:rsidRPr="008C6769" w14:paraId="002E6D7A" w14:textId="77777777" w:rsidTr="008C6769">
        <w:tc>
          <w:tcPr>
            <w:tcW w:w="568" w:type="dxa"/>
          </w:tcPr>
          <w:p w14:paraId="323C2AC7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941E657" w14:textId="5FA81A1A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Pamięć do 1000 zdarzeń </w:t>
            </w:r>
          </w:p>
        </w:tc>
      </w:tr>
      <w:tr w:rsidR="002E6BA7" w:rsidRPr="008C6769" w14:paraId="5FA3C552" w14:textId="77777777" w:rsidTr="008C6769">
        <w:tc>
          <w:tcPr>
            <w:tcW w:w="568" w:type="dxa"/>
          </w:tcPr>
          <w:p w14:paraId="44713AC5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6E87A2C" w14:textId="4EFE4B0F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Możliwość zatrzymania krzywych prezentowanych na monitorze w dowolnym momencie w celu ich analizy</w:t>
            </w:r>
          </w:p>
        </w:tc>
      </w:tr>
      <w:tr w:rsidR="002E6BA7" w:rsidRPr="008C6769" w14:paraId="62B70F78" w14:textId="77777777" w:rsidTr="008C6769">
        <w:tc>
          <w:tcPr>
            <w:tcW w:w="568" w:type="dxa"/>
          </w:tcPr>
          <w:p w14:paraId="48716B74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2341283" w14:textId="0C9262B5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Wizualizacja pracy płuc pacjenta w czasie rzeczywistym</w:t>
            </w:r>
          </w:p>
        </w:tc>
      </w:tr>
      <w:tr w:rsidR="002E6BA7" w:rsidRPr="008C6769" w14:paraId="060B41E4" w14:textId="77777777" w:rsidTr="008C6769">
        <w:tc>
          <w:tcPr>
            <w:tcW w:w="568" w:type="dxa"/>
          </w:tcPr>
          <w:p w14:paraId="4C87EBC5" w14:textId="77777777" w:rsidR="002E6BA7" w:rsidRPr="008C6769" w:rsidRDefault="002E6BA7" w:rsidP="002E6BA7">
            <w:pPr>
              <w:widowControl w:val="0"/>
              <w:snapToGrid w:val="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56CB292" w14:textId="78EB79CD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Alarmy</w:t>
            </w:r>
          </w:p>
        </w:tc>
      </w:tr>
      <w:tr w:rsidR="002E6BA7" w:rsidRPr="008C6769" w14:paraId="6A753D78" w14:textId="77777777" w:rsidTr="008C6769">
        <w:tc>
          <w:tcPr>
            <w:tcW w:w="568" w:type="dxa"/>
          </w:tcPr>
          <w:p w14:paraId="24E03851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8DD3CE0" w14:textId="66E16E94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niskiej / wysokiej objętości minutowej</w:t>
            </w:r>
          </w:p>
        </w:tc>
      </w:tr>
      <w:tr w:rsidR="002E6BA7" w:rsidRPr="008C6769" w14:paraId="57981930" w14:textId="77777777" w:rsidTr="008C6769">
        <w:tc>
          <w:tcPr>
            <w:tcW w:w="568" w:type="dxa"/>
          </w:tcPr>
          <w:p w14:paraId="259F1510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2F7CD9E" w14:textId="715BFFC6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wysokiego / niskiego ciśnienia wdechowego</w:t>
            </w:r>
          </w:p>
        </w:tc>
      </w:tr>
      <w:tr w:rsidR="002E6BA7" w:rsidRPr="008C6769" w14:paraId="759CE632" w14:textId="77777777" w:rsidTr="008C6769">
        <w:tc>
          <w:tcPr>
            <w:tcW w:w="568" w:type="dxa"/>
          </w:tcPr>
          <w:p w14:paraId="0C071B24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7A8E66F" w14:textId="7170513A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niskiej / wysokiej objętości oddechowej</w:t>
            </w:r>
          </w:p>
        </w:tc>
      </w:tr>
      <w:tr w:rsidR="002E6BA7" w:rsidRPr="008C6769" w14:paraId="06521DB5" w14:textId="77777777" w:rsidTr="008C6769">
        <w:tc>
          <w:tcPr>
            <w:tcW w:w="568" w:type="dxa"/>
          </w:tcPr>
          <w:p w14:paraId="052B7644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F64BA75" w14:textId="7CE91979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niskiej / wysokiej częstości oddechów</w:t>
            </w:r>
          </w:p>
        </w:tc>
      </w:tr>
      <w:tr w:rsidR="002E6BA7" w:rsidRPr="008C6769" w14:paraId="7BEACA1B" w14:textId="77777777" w:rsidTr="008C6769">
        <w:tc>
          <w:tcPr>
            <w:tcW w:w="568" w:type="dxa"/>
          </w:tcPr>
          <w:p w14:paraId="4A63BB30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F110B48" w14:textId="15833D75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czasu bezdechu</w:t>
            </w:r>
          </w:p>
        </w:tc>
      </w:tr>
      <w:tr w:rsidR="002E6BA7" w:rsidRPr="008C6769" w14:paraId="605DA00E" w14:textId="77777777" w:rsidTr="008C6769">
        <w:tc>
          <w:tcPr>
            <w:tcW w:w="568" w:type="dxa"/>
          </w:tcPr>
          <w:p w14:paraId="27321132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6CA77AA" w14:textId="66D966C7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poziomu koncentracji tlenu</w:t>
            </w:r>
          </w:p>
        </w:tc>
      </w:tr>
      <w:tr w:rsidR="002E6BA7" w:rsidRPr="008C6769" w14:paraId="5B4CB38F" w14:textId="77777777" w:rsidTr="008C6769">
        <w:tc>
          <w:tcPr>
            <w:tcW w:w="568" w:type="dxa"/>
          </w:tcPr>
          <w:p w14:paraId="29FF0F5C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8FCF4EB" w14:textId="3D48BFC1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rozłączenia układu pacjenta</w:t>
            </w:r>
          </w:p>
        </w:tc>
      </w:tr>
      <w:tr w:rsidR="002E6BA7" w:rsidRPr="008C6769" w14:paraId="51427CE9" w14:textId="77777777" w:rsidTr="008C6769">
        <w:tc>
          <w:tcPr>
            <w:tcW w:w="568" w:type="dxa"/>
          </w:tcPr>
          <w:p w14:paraId="50B59FF0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2C59719" w14:textId="2AF11253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zatkania gałęzi wydechowej układu pacjenta</w:t>
            </w:r>
          </w:p>
        </w:tc>
      </w:tr>
      <w:tr w:rsidR="002E6BA7" w:rsidRPr="008C6769" w14:paraId="7B800DEC" w14:textId="77777777" w:rsidTr="008C6769">
        <w:tc>
          <w:tcPr>
            <w:tcW w:w="568" w:type="dxa"/>
          </w:tcPr>
          <w:p w14:paraId="784BA89B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9902FA2" w14:textId="7D58D15E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sensora przepływu</w:t>
            </w:r>
          </w:p>
        </w:tc>
      </w:tr>
      <w:tr w:rsidR="002E6BA7" w:rsidRPr="008C6769" w14:paraId="0D1CB928" w14:textId="77777777" w:rsidTr="008C6769">
        <w:tc>
          <w:tcPr>
            <w:tcW w:w="568" w:type="dxa"/>
          </w:tcPr>
          <w:p w14:paraId="7A16DC51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5A0F0416" w14:textId="5364ED79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informujący o brak zasilania elektrycznego</w:t>
            </w:r>
          </w:p>
        </w:tc>
      </w:tr>
      <w:tr w:rsidR="002E6BA7" w:rsidRPr="008C6769" w14:paraId="497AF169" w14:textId="77777777" w:rsidTr="008C6769">
        <w:tc>
          <w:tcPr>
            <w:tcW w:w="568" w:type="dxa"/>
          </w:tcPr>
          <w:p w14:paraId="0F3CBF07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8791DDA" w14:textId="61F70B34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informujący o niskim poziomie naładowania baterii</w:t>
            </w:r>
          </w:p>
        </w:tc>
      </w:tr>
      <w:tr w:rsidR="002E6BA7" w:rsidRPr="008C6769" w14:paraId="34754B14" w14:textId="77777777" w:rsidTr="008C6769">
        <w:tc>
          <w:tcPr>
            <w:tcW w:w="568" w:type="dxa"/>
          </w:tcPr>
          <w:p w14:paraId="0F0B4E9D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FD39E86" w14:textId="5D75B855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Alarm informujący o braku zasilania w tlen</w:t>
            </w:r>
          </w:p>
        </w:tc>
      </w:tr>
      <w:tr w:rsidR="002E6BA7" w:rsidRPr="008C6769" w14:paraId="13B6EC3F" w14:textId="77777777" w:rsidTr="008C6769">
        <w:tc>
          <w:tcPr>
            <w:tcW w:w="568" w:type="dxa"/>
          </w:tcPr>
          <w:p w14:paraId="38839851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2B771D97" w14:textId="082D8B0B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Możliwość ustawienia poziomu głośności alarmów. </w:t>
            </w:r>
          </w:p>
        </w:tc>
      </w:tr>
      <w:tr w:rsidR="002E6BA7" w:rsidRPr="008C6769" w14:paraId="4B353636" w14:textId="77777777" w:rsidTr="008C6769">
        <w:tc>
          <w:tcPr>
            <w:tcW w:w="568" w:type="dxa"/>
          </w:tcPr>
          <w:p w14:paraId="17403D92" w14:textId="77777777" w:rsidR="002E6BA7" w:rsidRPr="008C6769" w:rsidRDefault="002E6BA7" w:rsidP="002E6BA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1686C4B6" w14:textId="536D8304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sz w:val="22"/>
                <w:szCs w:val="22"/>
              </w:rPr>
              <w:t>Pozostałe funkcje</w:t>
            </w:r>
          </w:p>
        </w:tc>
      </w:tr>
      <w:tr w:rsidR="002E6BA7" w:rsidRPr="008C6769" w14:paraId="7162DC47" w14:textId="77777777" w:rsidTr="008C6769">
        <w:tc>
          <w:tcPr>
            <w:tcW w:w="568" w:type="dxa"/>
          </w:tcPr>
          <w:p w14:paraId="6887A5BE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6EE5C97" w14:textId="54330F23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Zabezpieczenie przed przypadkową zmianą parametrów</w:t>
            </w:r>
          </w:p>
        </w:tc>
      </w:tr>
      <w:tr w:rsidR="002E6BA7" w:rsidRPr="008C6769" w14:paraId="1EA518F0" w14:textId="77777777" w:rsidTr="008C6769">
        <w:tc>
          <w:tcPr>
            <w:tcW w:w="568" w:type="dxa"/>
          </w:tcPr>
          <w:p w14:paraId="6D0B568B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703FA45" w14:textId="45D89E96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Możliwość rozbudowy o terapię wysokimi przepływami tlenu</w:t>
            </w:r>
          </w:p>
        </w:tc>
      </w:tr>
      <w:tr w:rsidR="002E6BA7" w:rsidRPr="008C6769" w14:paraId="499121BE" w14:textId="77777777" w:rsidTr="008C6769">
        <w:tc>
          <w:tcPr>
            <w:tcW w:w="568" w:type="dxa"/>
          </w:tcPr>
          <w:p w14:paraId="045B869C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647BFAD" w14:textId="2248B769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Możliwość rozbudowy o funkcję zastawki foniatrycznej</w:t>
            </w:r>
          </w:p>
        </w:tc>
      </w:tr>
      <w:tr w:rsidR="002E6BA7" w:rsidRPr="008C6769" w14:paraId="12EDBCE2" w14:textId="77777777" w:rsidTr="008C6769">
        <w:tc>
          <w:tcPr>
            <w:tcW w:w="568" w:type="dxa"/>
          </w:tcPr>
          <w:p w14:paraId="1634290A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A171782" w14:textId="5AB10598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Uchwyt do szybkiego demontażu z podstawy jezdnej oraz zawieszenia na łóżku pacjenta</w:t>
            </w:r>
          </w:p>
        </w:tc>
      </w:tr>
      <w:tr w:rsidR="002E6BA7" w:rsidRPr="008C6769" w14:paraId="4BF33D13" w14:textId="77777777" w:rsidTr="008C6769">
        <w:tc>
          <w:tcPr>
            <w:tcW w:w="568" w:type="dxa"/>
          </w:tcPr>
          <w:p w14:paraId="79019BF9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4DC9A607" w14:textId="543078E0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Funkcja sygnalizowania bezpiecznej odległości od rezonansu magnetycznego do 1 m. Wizualna i akustyczna</w:t>
            </w:r>
          </w:p>
        </w:tc>
      </w:tr>
      <w:tr w:rsidR="002E6BA7" w:rsidRPr="008C6769" w14:paraId="412BBE4F" w14:textId="77777777" w:rsidTr="008C6769">
        <w:tc>
          <w:tcPr>
            <w:tcW w:w="568" w:type="dxa"/>
          </w:tcPr>
          <w:p w14:paraId="42FFDE39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CFD0167" w14:textId="629A0F5A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Integralny nebulizator synchroniczny</w:t>
            </w:r>
          </w:p>
        </w:tc>
      </w:tr>
      <w:tr w:rsidR="002E6BA7" w:rsidRPr="008C6769" w14:paraId="4EF16FB1" w14:textId="77777777" w:rsidTr="008C6769">
        <w:tc>
          <w:tcPr>
            <w:tcW w:w="568" w:type="dxa"/>
          </w:tcPr>
          <w:p w14:paraId="06A3C2B8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5371C723" w14:textId="4B4BD1B3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 xml:space="preserve">Złącze USB, </w:t>
            </w:r>
          </w:p>
        </w:tc>
      </w:tr>
      <w:tr w:rsidR="002E6BA7" w:rsidRPr="008C6769" w14:paraId="7D70B794" w14:textId="77777777" w:rsidTr="008C6769">
        <w:tc>
          <w:tcPr>
            <w:tcW w:w="568" w:type="dxa"/>
          </w:tcPr>
          <w:p w14:paraId="0F57FD6B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DA1A62C" w14:textId="36B8B059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Funkcja „zawieszenia” pracy respiratora (Standbay)</w:t>
            </w:r>
          </w:p>
        </w:tc>
      </w:tr>
      <w:tr w:rsidR="002E6BA7" w:rsidRPr="008C6769" w14:paraId="5D8C038D" w14:textId="77777777" w:rsidTr="008C6769">
        <w:tc>
          <w:tcPr>
            <w:tcW w:w="568" w:type="dxa"/>
          </w:tcPr>
          <w:p w14:paraId="4084BE48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3F849D1C" w14:textId="66520485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Autotest aparatu samoczynny i na żądanie</w:t>
            </w:r>
          </w:p>
        </w:tc>
      </w:tr>
      <w:tr w:rsidR="002E6BA7" w:rsidRPr="008C6769" w14:paraId="3D30EB7C" w14:textId="77777777" w:rsidTr="008C6769">
        <w:tc>
          <w:tcPr>
            <w:tcW w:w="568" w:type="dxa"/>
          </w:tcPr>
          <w:p w14:paraId="147EE30D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62D91614" w14:textId="73845960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Kompletny układ oddechowy jednorazowy z czujnikiem przepływu o długości 3 m – minimum 10 szt.</w:t>
            </w:r>
          </w:p>
        </w:tc>
      </w:tr>
      <w:tr w:rsidR="002E6BA7" w:rsidRPr="008C6769" w14:paraId="1BF36238" w14:textId="77777777" w:rsidTr="008C6769">
        <w:tc>
          <w:tcPr>
            <w:tcW w:w="568" w:type="dxa"/>
          </w:tcPr>
          <w:p w14:paraId="7195764B" w14:textId="77777777" w:rsidR="002E6BA7" w:rsidRPr="008C6769" w:rsidRDefault="002E6BA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0DE81828" w14:textId="219D29F5" w:rsidR="002E6BA7" w:rsidRPr="008C6769" w:rsidRDefault="002E6BA7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Komunikacja w  języku polskim</w:t>
            </w:r>
          </w:p>
        </w:tc>
      </w:tr>
      <w:tr w:rsidR="00561BBF" w:rsidRPr="008C6769" w14:paraId="5B394CDE" w14:textId="77777777" w:rsidTr="008C6769">
        <w:tc>
          <w:tcPr>
            <w:tcW w:w="568" w:type="dxa"/>
          </w:tcPr>
          <w:p w14:paraId="2BE7A56C" w14:textId="77777777" w:rsidR="00561BBF" w:rsidRPr="008C6769" w:rsidRDefault="00561BBF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14:paraId="70C1F0A1" w14:textId="5E2B7E75" w:rsidR="00561BBF" w:rsidRPr="008C6769" w:rsidRDefault="00561BBF" w:rsidP="002E6BA7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sz w:val="22"/>
                <w:szCs w:val="22"/>
              </w:rPr>
              <w:t>Uchwyt do zawieszenia na łóżku pacjenta w czasie transportu</w:t>
            </w:r>
          </w:p>
        </w:tc>
      </w:tr>
      <w:tr w:rsidR="00CC0E84" w:rsidRPr="008C6769" w14:paraId="1AF3BA4D" w14:textId="77777777" w:rsidTr="008C6769">
        <w:trPr>
          <w:trHeight w:val="285"/>
        </w:trPr>
        <w:tc>
          <w:tcPr>
            <w:tcW w:w="568" w:type="dxa"/>
          </w:tcPr>
          <w:p w14:paraId="0EE89936" w14:textId="77777777" w:rsidR="00CC0E84" w:rsidRPr="008C6769" w:rsidRDefault="00CC0E84" w:rsidP="00561BBF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vAlign w:val="center"/>
          </w:tcPr>
          <w:p w14:paraId="0C4A56E1" w14:textId="58197255" w:rsidR="00CC0E84" w:rsidRPr="008C6769" w:rsidRDefault="00CC0E84" w:rsidP="00BE2119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CC0E84" w:rsidRPr="008C6769" w14:paraId="5385FA9B" w14:textId="77777777" w:rsidTr="008C6769">
        <w:trPr>
          <w:trHeight w:val="285"/>
        </w:trPr>
        <w:tc>
          <w:tcPr>
            <w:tcW w:w="568" w:type="dxa"/>
          </w:tcPr>
          <w:p w14:paraId="1AF4DBA3" w14:textId="77777777" w:rsidR="00CC0E84" w:rsidRPr="008C6769" w:rsidRDefault="00CC0E84" w:rsidP="00CD772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vAlign w:val="center"/>
          </w:tcPr>
          <w:p w14:paraId="3E9ACBB7" w14:textId="63440BF5" w:rsidR="00CC0E84" w:rsidRPr="008C6769" w:rsidRDefault="00CC0E84" w:rsidP="00CD7721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CC0E84" w:rsidRPr="008C6769" w14:paraId="612D776C" w14:textId="77777777" w:rsidTr="008C6769">
        <w:trPr>
          <w:trHeight w:val="285"/>
        </w:trPr>
        <w:tc>
          <w:tcPr>
            <w:tcW w:w="568" w:type="dxa"/>
          </w:tcPr>
          <w:p w14:paraId="1859CA83" w14:textId="77777777" w:rsidR="00CC0E84" w:rsidRPr="008C6769" w:rsidRDefault="00CC0E84" w:rsidP="00CD772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vAlign w:val="center"/>
          </w:tcPr>
          <w:p w14:paraId="47BAB7E4" w14:textId="448B911E" w:rsidR="00CC0E84" w:rsidRPr="008C6769" w:rsidRDefault="00CC0E84" w:rsidP="00CD7721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CC0E84" w:rsidRPr="008C6769" w14:paraId="281B9FC6" w14:textId="77777777" w:rsidTr="008C6769">
        <w:trPr>
          <w:trHeight w:val="285"/>
        </w:trPr>
        <w:tc>
          <w:tcPr>
            <w:tcW w:w="568" w:type="dxa"/>
          </w:tcPr>
          <w:p w14:paraId="481934C0" w14:textId="77777777" w:rsidR="00CC0E84" w:rsidRPr="008C6769" w:rsidRDefault="00CC0E84" w:rsidP="00CD772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vAlign w:val="center"/>
          </w:tcPr>
          <w:p w14:paraId="0A0976B4" w14:textId="394B00F1" w:rsidR="00CC0E84" w:rsidRPr="008C6769" w:rsidRDefault="00CC0E84" w:rsidP="00CD7721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CC0E84" w:rsidRPr="008C6769" w14:paraId="2E3FA995" w14:textId="77777777" w:rsidTr="008C6769">
        <w:trPr>
          <w:trHeight w:val="285"/>
        </w:trPr>
        <w:tc>
          <w:tcPr>
            <w:tcW w:w="568" w:type="dxa"/>
          </w:tcPr>
          <w:p w14:paraId="1224DC65" w14:textId="77777777" w:rsidR="00CC0E84" w:rsidRPr="008C6769" w:rsidRDefault="00CC0E84" w:rsidP="00CD772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vAlign w:val="center"/>
          </w:tcPr>
          <w:p w14:paraId="2B27BB0D" w14:textId="0D6FFD9D" w:rsidR="00CC0E84" w:rsidRPr="008C6769" w:rsidRDefault="00CC0E84" w:rsidP="00CD7721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CC0E84" w:rsidRPr="008C6769" w14:paraId="47325C01" w14:textId="77777777" w:rsidTr="008C6769">
        <w:trPr>
          <w:trHeight w:val="285"/>
        </w:trPr>
        <w:tc>
          <w:tcPr>
            <w:tcW w:w="568" w:type="dxa"/>
          </w:tcPr>
          <w:p w14:paraId="29949ABB" w14:textId="77777777" w:rsidR="00CC0E84" w:rsidRPr="008C6769" w:rsidRDefault="00CC0E84" w:rsidP="00CD772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vAlign w:val="center"/>
          </w:tcPr>
          <w:p w14:paraId="4500B526" w14:textId="1C611E45" w:rsidR="00CC0E84" w:rsidRPr="008C6769" w:rsidRDefault="00CC0E84" w:rsidP="00CD7721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CC0E84" w:rsidRPr="008C6769" w14:paraId="038885DC" w14:textId="77777777" w:rsidTr="008C6769">
        <w:trPr>
          <w:trHeight w:val="285"/>
        </w:trPr>
        <w:tc>
          <w:tcPr>
            <w:tcW w:w="568" w:type="dxa"/>
          </w:tcPr>
          <w:p w14:paraId="795D479D" w14:textId="77777777" w:rsidR="00CC0E84" w:rsidRPr="008C6769" w:rsidRDefault="00CC0E84" w:rsidP="00CD772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vAlign w:val="center"/>
          </w:tcPr>
          <w:p w14:paraId="0A914ECB" w14:textId="54D2F350" w:rsidR="00CC0E84" w:rsidRPr="008C6769" w:rsidRDefault="00CC0E84" w:rsidP="00CD7721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CC0E84" w:rsidRPr="008C6769" w14:paraId="4DC6ECC9" w14:textId="77777777" w:rsidTr="008C6769">
        <w:trPr>
          <w:trHeight w:val="285"/>
        </w:trPr>
        <w:tc>
          <w:tcPr>
            <w:tcW w:w="568" w:type="dxa"/>
          </w:tcPr>
          <w:p w14:paraId="53C0A832" w14:textId="77777777" w:rsidR="00CC0E84" w:rsidRPr="008C6769" w:rsidRDefault="00CC0E84" w:rsidP="00CD772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0672A52" w14:textId="3BCD3162" w:rsidR="00CC0E84" w:rsidRPr="008C6769" w:rsidRDefault="00CC0E84" w:rsidP="00CD7721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2835" w:type="dxa"/>
            <w:gridSpan w:val="2"/>
            <w:vAlign w:val="center"/>
          </w:tcPr>
          <w:p w14:paraId="21016686" w14:textId="798FB58C" w:rsidR="00CC0E84" w:rsidRPr="008C6769" w:rsidRDefault="00CC0E84" w:rsidP="00CD7721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76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Częstość przeglądów </w:t>
            </w:r>
            <w:r w:rsidR="008C676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….</w:t>
            </w:r>
          </w:p>
        </w:tc>
      </w:tr>
    </w:tbl>
    <w:p w14:paraId="63523DC3" w14:textId="4ABB2FA3" w:rsidR="00732903" w:rsidRPr="008C6769" w:rsidRDefault="00B1536C" w:rsidP="002C2B7E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6769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8C6769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14:paraId="15B5C4CB" w14:textId="70783520" w:rsidR="00732903" w:rsidRPr="008C6769" w:rsidRDefault="00B1536C" w:rsidP="002C2B7E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8C6769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8C6769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732903" w:rsidRPr="008C6769" w14:paraId="033D7683" w14:textId="77777777" w:rsidTr="002C2B7E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4AD4" w14:textId="77777777" w:rsidR="00732903" w:rsidRPr="008C6769" w:rsidRDefault="00732903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588291DD" w14:textId="77777777" w:rsidR="00732903" w:rsidRPr="008C6769" w:rsidRDefault="00732903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2422A606" w14:textId="1934C056" w:rsidR="00732903" w:rsidRPr="008C6769" w:rsidRDefault="00732903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0CBE" w14:textId="77777777" w:rsidR="00732903" w:rsidRPr="008C6769" w:rsidRDefault="00732903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14:paraId="471DC9B0" w14:textId="77777777" w:rsidR="00732903" w:rsidRPr="008C6769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8C6769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14:paraId="14971641" w14:textId="41BB5510" w:rsidR="00732903" w:rsidRPr="002C2B7E" w:rsidRDefault="00B1536C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C676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C6769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 xml:space="preserve">Imię i nazwisko osoby uprawionej do reprezentowania </w:t>
            </w:r>
            <w:r w:rsidRPr="008C6769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ab/>
              <w:t xml:space="preserve">Wykonawcy </w:t>
            </w:r>
          </w:p>
        </w:tc>
      </w:tr>
    </w:tbl>
    <w:p w14:paraId="67F82A39" w14:textId="77777777" w:rsidR="00732903" w:rsidRPr="008C6769" w:rsidRDefault="00732903">
      <w:pPr>
        <w:pStyle w:val="Bezodstpw"/>
        <w:spacing w:after="170"/>
        <w:jc w:val="both"/>
        <w:rPr>
          <w:rFonts w:cstheme="minorHAnsi"/>
        </w:rPr>
      </w:pPr>
    </w:p>
    <w:sectPr w:rsidR="00732903" w:rsidRPr="008C6769" w:rsidSect="00B1536C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F07" w14:textId="77777777" w:rsidR="00D13FB7" w:rsidRDefault="00B1536C">
      <w:r>
        <w:separator/>
      </w:r>
    </w:p>
  </w:endnote>
  <w:endnote w:type="continuationSeparator" w:id="0">
    <w:p w14:paraId="73F7244C" w14:textId="77777777" w:rsidR="00D13FB7" w:rsidRDefault="00B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04C9" w14:textId="77777777" w:rsidR="00732903" w:rsidRDefault="00732903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F2074E1" w14:textId="77777777" w:rsidR="00732903" w:rsidRDefault="00732903">
    <w:pPr>
      <w:pStyle w:val="Stopka1"/>
      <w:ind w:right="360"/>
      <w:jc w:val="both"/>
    </w:pPr>
  </w:p>
  <w:p w14:paraId="6B3097C1" w14:textId="77777777" w:rsidR="00732903" w:rsidRDefault="00732903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B41C" w14:textId="77777777" w:rsidR="00D13FB7" w:rsidRDefault="00B1536C">
      <w:r>
        <w:separator/>
      </w:r>
    </w:p>
  </w:footnote>
  <w:footnote w:type="continuationSeparator" w:id="0">
    <w:p w14:paraId="2734034E" w14:textId="77777777" w:rsidR="00D13FB7" w:rsidRDefault="00B1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4F33" w14:textId="0977BF36" w:rsidR="00732903" w:rsidRDefault="000A3D50">
    <w:pPr>
      <w:pStyle w:val="Nagwek"/>
    </w:pPr>
    <w:r w:rsidRPr="000A3D50">
      <w:rPr>
        <w:noProof/>
        <w:lang w:eastAsia="pl-PL" w:bidi="ar-SA"/>
      </w:rPr>
      <w:drawing>
        <wp:inline distT="0" distB="0" distL="0" distR="0" wp14:anchorId="76A68C44" wp14:editId="4D60B8B9">
          <wp:extent cx="5759450" cy="68485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C73CF"/>
    <w:multiLevelType w:val="hybridMultilevel"/>
    <w:tmpl w:val="E23A8E78"/>
    <w:lvl w:ilvl="0" w:tplc="24A8B430">
      <w:start w:val="1"/>
      <w:numFmt w:val="upperRoman"/>
      <w:lvlText w:val="%1."/>
      <w:lvlJc w:val="left"/>
      <w:pPr>
        <w:ind w:left="-284" w:hanging="72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76" w:hanging="360"/>
      </w:pPr>
    </w:lvl>
    <w:lvl w:ilvl="2" w:tplc="0415001B" w:tentative="1">
      <w:start w:val="1"/>
      <w:numFmt w:val="lowerRoman"/>
      <w:lvlText w:val="%3."/>
      <w:lvlJc w:val="right"/>
      <w:pPr>
        <w:ind w:left="796" w:hanging="180"/>
      </w:pPr>
    </w:lvl>
    <w:lvl w:ilvl="3" w:tplc="0415000F" w:tentative="1">
      <w:start w:val="1"/>
      <w:numFmt w:val="decimal"/>
      <w:lvlText w:val="%4."/>
      <w:lvlJc w:val="left"/>
      <w:pPr>
        <w:ind w:left="1516" w:hanging="360"/>
      </w:pPr>
    </w:lvl>
    <w:lvl w:ilvl="4" w:tplc="04150019" w:tentative="1">
      <w:start w:val="1"/>
      <w:numFmt w:val="lowerLetter"/>
      <w:lvlText w:val="%5."/>
      <w:lvlJc w:val="left"/>
      <w:pPr>
        <w:ind w:left="2236" w:hanging="360"/>
      </w:pPr>
    </w:lvl>
    <w:lvl w:ilvl="5" w:tplc="0415001B" w:tentative="1">
      <w:start w:val="1"/>
      <w:numFmt w:val="lowerRoman"/>
      <w:lvlText w:val="%6."/>
      <w:lvlJc w:val="right"/>
      <w:pPr>
        <w:ind w:left="2956" w:hanging="180"/>
      </w:pPr>
    </w:lvl>
    <w:lvl w:ilvl="6" w:tplc="0415000F" w:tentative="1">
      <w:start w:val="1"/>
      <w:numFmt w:val="decimal"/>
      <w:lvlText w:val="%7."/>
      <w:lvlJc w:val="left"/>
      <w:pPr>
        <w:ind w:left="3676" w:hanging="360"/>
      </w:pPr>
    </w:lvl>
    <w:lvl w:ilvl="7" w:tplc="04150019" w:tentative="1">
      <w:start w:val="1"/>
      <w:numFmt w:val="lowerLetter"/>
      <w:lvlText w:val="%8."/>
      <w:lvlJc w:val="left"/>
      <w:pPr>
        <w:ind w:left="4396" w:hanging="360"/>
      </w:pPr>
    </w:lvl>
    <w:lvl w:ilvl="8" w:tplc="0415001B" w:tentative="1">
      <w:start w:val="1"/>
      <w:numFmt w:val="lowerRoman"/>
      <w:lvlText w:val="%9."/>
      <w:lvlJc w:val="right"/>
      <w:pPr>
        <w:ind w:left="5116" w:hanging="180"/>
      </w:pPr>
    </w:lvl>
  </w:abstractNum>
  <w:abstractNum w:abstractNumId="1" w15:restartNumberingAfterBreak="0">
    <w:nsid w:val="45E47B08"/>
    <w:multiLevelType w:val="multilevel"/>
    <w:tmpl w:val="8A2E8BE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4D7E14D1"/>
    <w:multiLevelType w:val="multilevel"/>
    <w:tmpl w:val="A8E6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8899227">
    <w:abstractNumId w:val="1"/>
  </w:num>
  <w:num w:numId="2" w16cid:durableId="1164398459">
    <w:abstractNumId w:val="2"/>
  </w:num>
  <w:num w:numId="3" w16cid:durableId="112068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3"/>
    <w:rsid w:val="000332EA"/>
    <w:rsid w:val="000A3D50"/>
    <w:rsid w:val="000C00FB"/>
    <w:rsid w:val="000D41C1"/>
    <w:rsid w:val="00126E0F"/>
    <w:rsid w:val="001E610F"/>
    <w:rsid w:val="00280198"/>
    <w:rsid w:val="002C209C"/>
    <w:rsid w:val="002C2B7E"/>
    <w:rsid w:val="002C7E2D"/>
    <w:rsid w:val="002E6343"/>
    <w:rsid w:val="002E648A"/>
    <w:rsid w:val="002E6BA7"/>
    <w:rsid w:val="003A65F0"/>
    <w:rsid w:val="00411088"/>
    <w:rsid w:val="00455D1D"/>
    <w:rsid w:val="004C22A0"/>
    <w:rsid w:val="00561BBF"/>
    <w:rsid w:val="005A2828"/>
    <w:rsid w:val="005C38B6"/>
    <w:rsid w:val="00641916"/>
    <w:rsid w:val="006436C6"/>
    <w:rsid w:val="00663365"/>
    <w:rsid w:val="006D110A"/>
    <w:rsid w:val="00732903"/>
    <w:rsid w:val="00782753"/>
    <w:rsid w:val="00786682"/>
    <w:rsid w:val="008275AD"/>
    <w:rsid w:val="00846D9D"/>
    <w:rsid w:val="00877D8B"/>
    <w:rsid w:val="00884832"/>
    <w:rsid w:val="008C6769"/>
    <w:rsid w:val="00921402"/>
    <w:rsid w:val="00942715"/>
    <w:rsid w:val="0094764C"/>
    <w:rsid w:val="0096691E"/>
    <w:rsid w:val="0099142E"/>
    <w:rsid w:val="009A2BB4"/>
    <w:rsid w:val="009B7A1B"/>
    <w:rsid w:val="009C5241"/>
    <w:rsid w:val="009E064B"/>
    <w:rsid w:val="009E7BA1"/>
    <w:rsid w:val="00A415A1"/>
    <w:rsid w:val="00AD67F5"/>
    <w:rsid w:val="00AE0194"/>
    <w:rsid w:val="00B1536C"/>
    <w:rsid w:val="00B27B64"/>
    <w:rsid w:val="00B34D2B"/>
    <w:rsid w:val="00B7024D"/>
    <w:rsid w:val="00BB79CD"/>
    <w:rsid w:val="00BE2119"/>
    <w:rsid w:val="00C15203"/>
    <w:rsid w:val="00C422CC"/>
    <w:rsid w:val="00C538AC"/>
    <w:rsid w:val="00C744E3"/>
    <w:rsid w:val="00CC0E84"/>
    <w:rsid w:val="00CD7721"/>
    <w:rsid w:val="00CF19A3"/>
    <w:rsid w:val="00D13FB7"/>
    <w:rsid w:val="00D315E9"/>
    <w:rsid w:val="00D43B83"/>
    <w:rsid w:val="00D53C25"/>
    <w:rsid w:val="00D63D29"/>
    <w:rsid w:val="00E53AB6"/>
    <w:rsid w:val="00EE0C33"/>
    <w:rsid w:val="00F1010F"/>
    <w:rsid w:val="00F12F0E"/>
    <w:rsid w:val="00F3217F"/>
    <w:rsid w:val="00F44739"/>
    <w:rsid w:val="00F45D89"/>
    <w:rsid w:val="00FA03A0"/>
    <w:rsid w:val="00FA3E39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43AA"/>
  <w15:docId w15:val="{61ED772B-9F17-4577-B536-4A195651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Nagwek10">
    <w:name w:val="Nagłówek1"/>
    <w:basedOn w:val="Standard"/>
    <w:qFormat/>
    <w:pPr>
      <w:suppressLineNumbers/>
      <w:tabs>
        <w:tab w:val="center" w:pos="4535"/>
        <w:tab w:val="right" w:pos="9070"/>
      </w:tabs>
    </w:p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4D2B"/>
    <w:pPr>
      <w:spacing w:before="100" w:beforeAutospacing="1" w:after="100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473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E7BA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F2E6-BBAD-4553-89D4-01973C09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4</cp:revision>
  <cp:lastPrinted>2023-04-21T08:29:00Z</cp:lastPrinted>
  <dcterms:created xsi:type="dcterms:W3CDTF">2023-04-21T07:01:00Z</dcterms:created>
  <dcterms:modified xsi:type="dcterms:W3CDTF">2023-04-21T08:45:00Z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