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82A" w:rsidRDefault="00125AD0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PRZEDMIAR</w:t>
      </w:r>
      <w:bookmarkEnd w:id="0"/>
    </w:p>
    <w:p w:rsidR="0039482A" w:rsidRDefault="00125AD0">
      <w:pPr>
        <w:pStyle w:val="Teksttreci0"/>
      </w:pPr>
      <w:r>
        <w:rPr>
          <w:rStyle w:val="Teksttreci"/>
        </w:rPr>
        <w:t>NAZWA INWESTYCJI: Budynek biurowo-techniczny</w:t>
      </w:r>
    </w:p>
    <w:p w:rsidR="0039482A" w:rsidRDefault="00125AD0">
      <w:pPr>
        <w:pStyle w:val="Teksttreci0"/>
        <w:ind w:left="2520" w:hanging="2380"/>
      </w:pPr>
      <w:r>
        <w:rPr>
          <w:rStyle w:val="Teksttreci"/>
        </w:rPr>
        <w:t xml:space="preserve">ADRES INWESTYCJI: dz. nr 596/17; część działki 596/3; 596/11 </w:t>
      </w:r>
      <w:proofErr w:type="spellStart"/>
      <w:r>
        <w:rPr>
          <w:rStyle w:val="Teksttreci"/>
        </w:rPr>
        <w:t>obr</w:t>
      </w:r>
      <w:proofErr w:type="spellEnd"/>
      <w:r>
        <w:rPr>
          <w:rStyle w:val="Teksttreci"/>
        </w:rPr>
        <w:t>. 002 Łąka gm. Trzebownisko</w:t>
      </w:r>
    </w:p>
    <w:p w:rsidR="0039482A" w:rsidRDefault="00125AD0">
      <w:pPr>
        <w:pStyle w:val="Teksttreci0"/>
        <w:tabs>
          <w:tab w:val="left" w:pos="2485"/>
        </w:tabs>
      </w:pPr>
      <w:r>
        <w:rPr>
          <w:rStyle w:val="Teksttreci"/>
        </w:rPr>
        <w:t>NAZWA INWESTORA:</w:t>
      </w:r>
      <w:r>
        <w:rPr>
          <w:rStyle w:val="Teksttreci"/>
        </w:rPr>
        <w:tab/>
        <w:t>Gmina Trzebownisko</w:t>
      </w:r>
    </w:p>
    <w:p w:rsidR="0039482A" w:rsidRDefault="00125AD0">
      <w:pPr>
        <w:pStyle w:val="Teksttreci0"/>
        <w:tabs>
          <w:tab w:val="left" w:pos="2485"/>
        </w:tabs>
        <w:spacing w:after="0"/>
      </w:pPr>
      <w:r>
        <w:rPr>
          <w:rStyle w:val="Teksttreci"/>
        </w:rPr>
        <w:t>ADRES INWESTORA:</w:t>
      </w:r>
      <w:r>
        <w:rPr>
          <w:rStyle w:val="Teksttreci"/>
        </w:rPr>
        <w:tab/>
        <w:t>Trzebownisko 976</w:t>
      </w:r>
    </w:p>
    <w:p w:rsidR="0039482A" w:rsidRDefault="00125AD0">
      <w:pPr>
        <w:pStyle w:val="Teksttreci0"/>
        <w:spacing w:after="600"/>
        <w:ind w:left="2520" w:firstLine="0"/>
      </w:pPr>
      <w:r>
        <w:rPr>
          <w:rStyle w:val="Teksttreci"/>
        </w:rPr>
        <w:t>36 - 001 Trz</w:t>
      </w:r>
      <w:bookmarkStart w:id="1" w:name="_GoBack"/>
      <w:bookmarkEnd w:id="1"/>
      <w:r>
        <w:rPr>
          <w:rStyle w:val="Teksttreci"/>
        </w:rPr>
        <w:t>ebownisko</w:t>
      </w:r>
    </w:p>
    <w:p w:rsidR="0039482A" w:rsidRDefault="00125AD0">
      <w:pPr>
        <w:pStyle w:val="Teksttreci30"/>
      </w:pPr>
      <w:r>
        <w:rPr>
          <w:rStyle w:val="Teksttreci3"/>
        </w:rPr>
        <w:t xml:space="preserve">Branża: </w:t>
      </w:r>
      <w:r>
        <w:rPr>
          <w:rStyle w:val="Teksttreci3"/>
        </w:rPr>
        <w:t>budowlana, stan deweloperski</w:t>
      </w:r>
    </w:p>
    <w:p w:rsidR="0039482A" w:rsidRDefault="00125AD0">
      <w:pPr>
        <w:pStyle w:val="Teksttreci0"/>
        <w:tabs>
          <w:tab w:val="left" w:pos="3274"/>
        </w:tabs>
        <w:spacing w:after="9400"/>
      </w:pPr>
      <w:r>
        <w:rPr>
          <w:rStyle w:val="Teksttreci"/>
        </w:rPr>
        <w:t>DATA OPRACOWANIA:</w:t>
      </w:r>
      <w:r>
        <w:rPr>
          <w:rStyle w:val="Teksttreci"/>
        </w:rPr>
        <w:tab/>
        <w:t>08.05.2022</w:t>
      </w:r>
    </w:p>
    <w:p w:rsidR="0039482A" w:rsidRDefault="00125AD0">
      <w:pPr>
        <w:pStyle w:val="Teksttreci20"/>
        <w:sectPr w:rsidR="0039482A">
          <w:pgSz w:w="11900" w:h="16840"/>
          <w:pgMar w:top="1830" w:right="710" w:bottom="368" w:left="1440" w:header="1402" w:footer="3" w:gutter="0"/>
          <w:pgNumType w:start="1"/>
          <w:cols w:space="720"/>
          <w:noEndnote/>
          <w:docGrid w:linePitch="360"/>
        </w:sectPr>
      </w:pPr>
      <w:r>
        <w:rPr>
          <w:rStyle w:val="Teksttreci2"/>
        </w:rPr>
        <w:t>Norma EXPERT Wersja: 5.12.400.13 Nr seryjny: 9180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lastRenderedPageBreak/>
              <w:t>Lp.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80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7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  <w:b/>
                <w:bCs/>
              </w:rPr>
              <w:t>PRZEDMIAR: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  <w:b/>
                <w:bCs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STAN DEWELOPERSKI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Roboty ziemne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 xml:space="preserve">KNR </w:t>
            </w:r>
            <w:r>
              <w:rPr>
                <w:rStyle w:val="Inne"/>
              </w:rPr>
              <w:t>2-01 0126-01 0126-02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Usunięcie warstwy ziemi urodzajnej (humusu) o grubości 20 cm za pomocą spycharek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8" w:lineRule="auto"/>
            </w:pPr>
            <w:r>
              <w:rPr>
                <w:rStyle w:val="Inne"/>
              </w:rPr>
              <w:t>(35,15 + 3 * 2) * (7,55 + 3 * 2) (19,15 + 3 * 2) * (7 + 3)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557,58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251,50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809,08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 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2-01 0206-04 0214-04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Roboty ziemne </w:t>
            </w:r>
            <w:r>
              <w:rPr>
                <w:rStyle w:val="Inne"/>
              </w:rPr>
              <w:t>wykonywane koparkami podsiębiernymi o poj. łyżki 0.60 m3 w gruncie kat. III z transportem urobku samochodami samowyładowczymi na odległość 10 km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8" w:lineRule="auto"/>
            </w:pPr>
            <w:r>
              <w:rPr>
                <w:rStyle w:val="Inne"/>
              </w:rPr>
              <w:t xml:space="preserve">(35,15 + 1,5 * 2) * (7,55 + 1,5 * 2) * (2,4 - 0,2 * 0,2) (19,15 + 1,5 * 2) * (7 + 1,5) * (2,4 - 0,2 * </w:t>
            </w:r>
            <w:r>
              <w:rPr>
                <w:rStyle w:val="Inne"/>
              </w:rPr>
              <w:t>0,2)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949,86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444,33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620"/>
              <w:jc w:val="both"/>
            </w:pPr>
            <w:r>
              <w:rPr>
                <w:rStyle w:val="Inne"/>
                <w:b/>
                <w:bCs/>
              </w:rPr>
              <w:t>1 394,19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 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2-01 0212-07 0214-04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Roboty ziemne wykonywane koparkami podsiębiernymi 0.60 m3 w ziemi kat. I-III uprzednio zmagazynowanej w hałdach z transportem urobku samochodami samowyładowczymi na odległość </w:t>
            </w:r>
            <w:r>
              <w:rPr>
                <w:rStyle w:val="Inne"/>
              </w:rPr>
              <w:t>10 km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poz.1 {809,08 m2} * 0,2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161,82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161,82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4 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60" w:firstLine="40"/>
            </w:pPr>
            <w:r>
              <w:rPr>
                <w:rStyle w:val="Inne"/>
              </w:rPr>
              <w:t>KNR 2-01 0230-01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Zasypywanie wykopów spycharkami z przemieszczeniem gruntu na odległość do 10 m w gruncie kat. I-III - zasypanie wykopów pospółką [w pozycji uwzględnić dostawę </w:t>
            </w:r>
            <w:r>
              <w:rPr>
                <w:rStyle w:val="Inne"/>
              </w:rPr>
              <w:t>pospółki]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poz.2 {1 394,19 m3}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-(poz.6 {20,92 m3} + poz.9 {13,34 m3} + poz.10 {32,83 m3} + </w:t>
            </w:r>
            <w:r>
              <w:rPr>
                <w:rStyle w:val="Inne"/>
                <w:lang w:val="en-US" w:eastAsia="en-US" w:bidi="en-US"/>
              </w:rPr>
              <w:t xml:space="preserve">poz.11 </w:t>
            </w:r>
            <w:r>
              <w:rPr>
                <w:rStyle w:val="Inne"/>
              </w:rPr>
              <w:t>{18,63 m3} + poz.12 {3,46 m3} + poz.13 {93,21 m2} * 0,18 + poz.14 {205,23 m2} * 0,25 + poz.15 {0,1 m3})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3" w:lineRule="auto"/>
              <w:jc w:val="right"/>
            </w:pPr>
            <w:r>
              <w:rPr>
                <w:rStyle w:val="Inne"/>
              </w:rPr>
              <w:t>1 394,19 -157,37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620"/>
              <w:jc w:val="both"/>
            </w:pPr>
            <w:r>
              <w:rPr>
                <w:rStyle w:val="Inne"/>
                <w:b/>
                <w:bCs/>
              </w:rPr>
              <w:t>1 236,82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 xml:space="preserve">5 </w:t>
            </w:r>
            <w:r>
              <w:rPr>
                <w:rStyle w:val="Inne"/>
              </w:rPr>
              <w:t>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60" w:firstLine="40"/>
            </w:pPr>
            <w:r>
              <w:rPr>
                <w:rStyle w:val="Inne"/>
              </w:rPr>
              <w:t>KNR 2-01 0236-03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Zagęszczenie nasypów zagęszczarkami; grunty sypkie kat. I-III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poz.4 {1 236,82 m3}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1 236,82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620"/>
              <w:jc w:val="both"/>
            </w:pPr>
            <w:r>
              <w:rPr>
                <w:rStyle w:val="Inne"/>
                <w:b/>
                <w:bCs/>
              </w:rPr>
              <w:t>1 236,82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Fundamenty i izolacje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  <w:b/>
                <w:bCs/>
              </w:rPr>
              <w:t>1.2.1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Fundamenty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6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00"/>
            </w:pPr>
            <w:r>
              <w:rPr>
                <w:rStyle w:val="Inne"/>
              </w:rPr>
              <w:t>KNR 2-02 1101-01 z.sz.</w:t>
            </w:r>
          </w:p>
          <w:p w:rsidR="0039482A" w:rsidRDefault="00125AD0">
            <w:pPr>
              <w:pStyle w:val="Inne0"/>
              <w:ind w:firstLine="200"/>
            </w:pPr>
            <w:r>
              <w:rPr>
                <w:rStyle w:val="Inne"/>
              </w:rPr>
              <w:t>5.4. 9913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Podkłady betonowe </w:t>
            </w:r>
            <w:r>
              <w:rPr>
                <w:rStyle w:val="Inne"/>
              </w:rPr>
              <w:t>na podłożu gruntowym Zastosowano pompę do betonu na samochodzie. C8/10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95" w:lineRule="auto"/>
            </w:pPr>
            <w:r>
              <w:rPr>
                <w:rStyle w:val="Inne"/>
              </w:rPr>
              <w:t>1 * 102,6 * 0,1</w:t>
            </w:r>
          </w:p>
          <w:p w:rsidR="0039482A" w:rsidRDefault="00125AD0">
            <w:pPr>
              <w:pStyle w:val="Inne0"/>
              <w:spacing w:line="295" w:lineRule="auto"/>
            </w:pPr>
            <w:r>
              <w:rPr>
                <w:rStyle w:val="Inne"/>
              </w:rPr>
              <w:t>1,4 * 29,6 * 0,1</w:t>
            </w:r>
          </w:p>
          <w:p w:rsidR="0039482A" w:rsidRDefault="00125AD0">
            <w:pPr>
              <w:pStyle w:val="Inne0"/>
              <w:spacing w:line="295" w:lineRule="auto"/>
            </w:pPr>
            <w:r>
              <w:rPr>
                <w:rStyle w:val="Inne"/>
              </w:rPr>
              <w:t>1,14 * 7,8 * 0,1 0,8 * 55,6 * 0,1</w:t>
            </w:r>
          </w:p>
          <w:p w:rsidR="0039482A" w:rsidRDefault="00125AD0">
            <w:pPr>
              <w:pStyle w:val="Inne0"/>
              <w:spacing w:line="295" w:lineRule="auto"/>
            </w:pPr>
            <w:r>
              <w:rPr>
                <w:rStyle w:val="Inne"/>
              </w:rPr>
              <w:t>1,4 * 1,4 * 0,1 * 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8" w:lineRule="auto"/>
              <w:jc w:val="both"/>
            </w:pPr>
            <w:r>
              <w:rPr>
                <w:rStyle w:val="Inne"/>
              </w:rPr>
              <w:t xml:space="preserve">m3 </w:t>
            </w:r>
            <w:proofErr w:type="spellStart"/>
            <w:r>
              <w:rPr>
                <w:rStyle w:val="Inne"/>
              </w:rPr>
              <w:t>m3</w:t>
            </w:r>
            <w:proofErr w:type="spellEnd"/>
          </w:p>
          <w:p w:rsidR="0039482A" w:rsidRDefault="00125AD0">
            <w:pPr>
              <w:pStyle w:val="Inne0"/>
              <w:spacing w:line="288" w:lineRule="auto"/>
              <w:jc w:val="both"/>
            </w:pPr>
            <w:r>
              <w:rPr>
                <w:rStyle w:val="Inne"/>
              </w:rPr>
              <w:t xml:space="preserve">m3 </w:t>
            </w:r>
            <w:proofErr w:type="spellStart"/>
            <w:r>
              <w:rPr>
                <w:rStyle w:val="Inne"/>
              </w:rPr>
              <w:t>m3</w:t>
            </w:r>
            <w:proofErr w:type="spellEnd"/>
          </w:p>
          <w:p w:rsidR="0039482A" w:rsidRDefault="00125AD0">
            <w:pPr>
              <w:pStyle w:val="Inne0"/>
              <w:spacing w:line="288" w:lineRule="auto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10,26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4,14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0,89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4,45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20,92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7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00"/>
            </w:pPr>
            <w:r>
              <w:rPr>
                <w:rStyle w:val="Inne"/>
              </w:rPr>
              <w:t>NNRNKB 202 0618-01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z.V</w:t>
            </w:r>
            <w:proofErr w:type="spellEnd"/>
            <w:r>
              <w:rPr>
                <w:rStyle w:val="Inne"/>
              </w:rPr>
              <w:t>) Izolacje przeciwwilgociowe ław fundamentowych z papy zgrzewalnej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 {20,92 m3} / 0,1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209,20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209,20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8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60" w:firstLine="40"/>
            </w:pPr>
            <w:r>
              <w:rPr>
                <w:rStyle w:val="Inne"/>
              </w:rPr>
              <w:t>KNR 2-02 0607-01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przeciwwilgociowe i przeciwwodne z folii polietylenowej szerokiej poziome </w:t>
            </w:r>
            <w:proofErr w:type="spellStart"/>
            <w:r>
              <w:rPr>
                <w:rStyle w:val="Inne"/>
              </w:rPr>
              <w:t>podposadzkowe</w:t>
            </w:r>
            <w:proofErr w:type="spellEnd"/>
            <w:r>
              <w:rPr>
                <w:rStyle w:val="Inne"/>
              </w:rPr>
              <w:t xml:space="preserve"> [2 warstwy], gr. 0,3mm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ind w:left="160" w:firstLine="40"/>
            </w:pPr>
            <w:r>
              <w:rPr>
                <w:rStyle w:val="Inne"/>
              </w:rPr>
              <w:t>gr. 16 cm</w:t>
            </w:r>
          </w:p>
          <w:p w:rsidR="0039482A" w:rsidRDefault="00125AD0">
            <w:pPr>
              <w:pStyle w:val="Inne0"/>
              <w:ind w:left="160" w:firstLine="40"/>
            </w:pPr>
            <w:r>
              <w:rPr>
                <w:rStyle w:val="Inne"/>
              </w:rPr>
              <w:t>gr. 15 cm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(4,73 + 0,12 + 4,14 + 0,12 + 3,24) * (3,68 + 0,12 + 3,08 + 0,12 + 4,6 + 0,25 + 1,9) - 1,9 * 3,35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5,75 * (3,68 + 0,12 + 3,08 + 0,12 + 4,6 + 0,25 + 1,9) + (2,07 + 0,12 + 7,11 + 0,12 + 6,13) * (3,63 + 0,12 + </w:t>
            </w:r>
            <w:r>
              <w:rPr>
                <w:rStyle w:val="Inne"/>
              </w:rPr>
              <w:t>3)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right"/>
            </w:pPr>
            <w:r>
              <w:rPr>
                <w:rStyle w:val="Inne"/>
              </w:rPr>
              <w:t>163,45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184,02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347,47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9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60" w:firstLine="40"/>
            </w:pPr>
            <w:r>
              <w:rPr>
                <w:rStyle w:val="Inne"/>
              </w:rPr>
              <w:t>KNR 2-02 0251-01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Ławy fundamentowe prostokątne betonowe o szerokości do 0,6 m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0,6 * 0,4 * 55,6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13,34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80"/>
              <w:jc w:val="both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13,34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10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d.1.2.</w:t>
            </w:r>
          </w:p>
          <w:p w:rsidR="0039482A" w:rsidRDefault="00125AD0">
            <w:pPr>
              <w:pStyle w:val="Inne0"/>
              <w:spacing w:line="230" w:lineRule="auto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0251-02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Ławy fundamentowe prostokątne betonowe o szerokości do 0,8 m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0,8 * 0,4 * 102,6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32,83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32,83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11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0251-03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Ławy fundamentowe prostokątne betonowe o szerokości do 1,3 m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95" w:lineRule="auto"/>
            </w:pPr>
            <w:r>
              <w:rPr>
                <w:rStyle w:val="Inne"/>
              </w:rPr>
              <w:t>1,3 * 0,4 * 29,6 1,04</w:t>
            </w:r>
            <w:r>
              <w:rPr>
                <w:rStyle w:val="Inne"/>
              </w:rPr>
              <w:t xml:space="preserve"> * 0,4 * 7,8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15,39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3,24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18,63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12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0253-02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Stopy fundamentowe żelbetowe prostokątne o objętości do 0,8 m3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1,2 * 1,2 * 0,4 * </w:t>
            </w:r>
            <w:r>
              <w:rPr>
                <w:rStyle w:val="Inne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3,46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3,46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13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0255-01 0255-05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Ściany żelbetowe grubości 18 cm i wysokości do 4 m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37,2 * 1,56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22,7 * 1,55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58,03</w:t>
            </w:r>
          </w:p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35,18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93,21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14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0255-01 0255-05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Ściany żelbetowe grubości 25 cm i wysokości do 4 m w deskowaniu U-Form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93,3 * 1,56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38,5 * 1,55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145,55</w:t>
            </w:r>
          </w:p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59,68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205,23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15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0258-01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Słupy żelbetowe w deskowaniu U-Form o stosunku deskowanego obwodu do przekroju do 5 - transport betonu pompą, pozostałych materiałów żurawiem. C20/25 W8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1,56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0,10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 xml:space="preserve">16 </w:t>
            </w:r>
            <w:r>
              <w:rPr>
                <w:rStyle w:val="Inne"/>
              </w:rPr>
              <w:t>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0205-01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Płyty żelbetowe - z zastosowaniem pompy do betonu, płyta gr. 15cm i 16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ind w:firstLine="160"/>
            </w:pPr>
            <w:r>
              <w:rPr>
                <w:rStyle w:val="Inne"/>
              </w:rPr>
              <w:t>gr. 16 cm</w:t>
            </w:r>
          </w:p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gr. 15 cm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(4,73 + 0,12 + 4,14 + 0,12 + 3,24) * (3,68 + 0,12 + 3,08 + 0,12 + 4,6 + 0,25 + 1,9) * 0,16 - 1,9 * 3,35 * 0,16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5,75 * (3,68 + </w:t>
            </w:r>
            <w:r>
              <w:rPr>
                <w:rStyle w:val="Inne"/>
              </w:rPr>
              <w:t>0,12 + 3,08 + 0,12 + 4,6 + 0,25 + 1,9) * 0,15 + (2,07 + 0,12 + 7,11 + 0,12 + 6,13) * (3,63 + 0,12 + 3) * 0,15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m3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ind w:firstLine="860"/>
              <w:jc w:val="both"/>
            </w:pPr>
            <w:r>
              <w:rPr>
                <w:rStyle w:val="Inne"/>
              </w:rPr>
              <w:t>26,15</w:t>
            </w:r>
          </w:p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27,60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53,75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17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0290-02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Przygotowanie i montaż zbrojenia elementów budynków i budowli - pręty o śr. 8-14</w:t>
            </w:r>
            <w:r>
              <w:rPr>
                <w:rStyle w:val="Inne"/>
              </w:rPr>
              <w:t xml:space="preserve"> 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69" w:lineRule="auto"/>
            </w:pPr>
            <w:r>
              <w:rPr>
                <w:rStyle w:val="Inne"/>
              </w:rPr>
              <w:t>(8910,19 + 86,34 + 46,52 + 274,14 + 126,92 + 30,66 + 62,28 + 32,2 + 197,58 + 14,7 + 32,49 + 40,8) / 1000 (3258,08 + 2220,37) / 1000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60"/>
              <w:jc w:val="center"/>
            </w:pPr>
            <w:r>
              <w:rPr>
                <w:rStyle w:val="Inne"/>
              </w:rPr>
              <w:t>t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right"/>
            </w:pPr>
            <w:r>
              <w:rPr>
                <w:rStyle w:val="Inne"/>
              </w:rPr>
              <w:t>9,85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5,48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15,33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  <w:b/>
                <w:bCs/>
              </w:rPr>
              <w:t>1.2.2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Izolacje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18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0602-09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przeciwwilgociowe </w:t>
            </w:r>
            <w:r>
              <w:rPr>
                <w:rStyle w:val="Inne"/>
              </w:rPr>
              <w:t>powłokowe bitumiczne poziome - wykonywane na zimno z roztworu asfaltowego - pierwsza warstwa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93" w:lineRule="auto"/>
            </w:pPr>
            <w:r>
              <w:rPr>
                <w:rStyle w:val="Inne"/>
              </w:rPr>
              <w:t>(0,8 - 0,25) * 102,6 (1,3 - 0,25) * 29,6</w:t>
            </w:r>
          </w:p>
          <w:p w:rsidR="0039482A" w:rsidRDefault="00125AD0">
            <w:pPr>
              <w:pStyle w:val="Inne0"/>
              <w:spacing w:line="293" w:lineRule="auto"/>
            </w:pPr>
            <w:r>
              <w:rPr>
                <w:rStyle w:val="Inne"/>
              </w:rPr>
              <w:t>(1,04 - 0,25) * 7,8 (0,6 - 0,25) * 55,6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8" w:lineRule="auto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spacing w:line="288" w:lineRule="auto"/>
              <w:jc w:val="both"/>
            </w:pPr>
            <w:r>
              <w:rPr>
                <w:rStyle w:val="Inne"/>
              </w:rPr>
              <w:t xml:space="preserve">m2 </w:t>
            </w:r>
            <w:proofErr w:type="spellStart"/>
            <w:r>
              <w:rPr>
                <w:rStyle w:val="Inne"/>
              </w:rPr>
              <w:t>m2</w:t>
            </w:r>
            <w:proofErr w:type="spellEnd"/>
          </w:p>
          <w:p w:rsidR="0039482A" w:rsidRDefault="00125AD0">
            <w:pPr>
              <w:pStyle w:val="Inne0"/>
              <w:spacing w:line="288" w:lineRule="auto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56,43</w:t>
            </w:r>
          </w:p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31,08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6,16</w:t>
            </w:r>
          </w:p>
          <w:p w:rsidR="0039482A" w:rsidRDefault="00125AD0">
            <w:pPr>
              <w:pStyle w:val="Inne0"/>
              <w:ind w:firstLine="860"/>
              <w:jc w:val="both"/>
            </w:pPr>
            <w:r>
              <w:rPr>
                <w:rStyle w:val="Inne"/>
              </w:rPr>
              <w:t>19,46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113,13</w:t>
            </w: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</w:t>
            </w:r>
            <w:r>
              <w:rPr>
                <w:rStyle w:val="Inne"/>
              </w:rPr>
              <w:t xml:space="preserve">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60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80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19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0602-10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poz.18 {113,13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113,13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113,13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 xml:space="preserve">20 </w:t>
            </w:r>
            <w:r>
              <w:rPr>
                <w:rStyle w:val="Inne"/>
              </w:rPr>
              <w:t>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0603-09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93,3 * (1,56 + 0,4)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365,74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37,2 * (1,56 + 0,4)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145,82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38,5 * (1,55 + 0,4)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150,15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22,7 * (1,55 + 0,4)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88,53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1,2 * 4 * 0,4 * 6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11,52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761,76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21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0603-10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poz.20 {761,76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761,76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761,76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22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0-41 0115-01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Docieplenie ścian piwnic płytami polistyrenowymi (styropianowymi) mocowanymi punktowo, </w:t>
            </w:r>
            <w:proofErr w:type="spellStart"/>
            <w:r>
              <w:rPr>
                <w:rStyle w:val="Inne"/>
              </w:rPr>
              <w:t>styrodur</w:t>
            </w:r>
            <w:proofErr w:type="spellEnd"/>
            <w:r>
              <w:rPr>
                <w:rStyle w:val="Inne"/>
              </w:rPr>
              <w:t xml:space="preserve">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(35,15 + 14,55 * 2 + 35,15) * 1,3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129,22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129,22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23 d.1.2.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KNNR-W 3 0207-01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pionowe ścian fundamentowych z folii kubełkowej bez gruntowania powierzchni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poz.22 {129,22 m2} * 1,2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155,06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155,06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Konstrukcja części nadziemnej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  <w:b/>
                <w:bCs/>
              </w:rPr>
              <w:t>1.3.1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Konstrukcje murowe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24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  <w:p w:rsidR="0039482A" w:rsidRDefault="00125AD0">
            <w:pPr>
              <w:pStyle w:val="Inne0"/>
              <w:spacing w:line="226" w:lineRule="auto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NNRNKB 202 0194-01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z.X</w:t>
            </w:r>
            <w:proofErr w:type="spellEnd"/>
            <w:r>
              <w:rPr>
                <w:rStyle w:val="Inne"/>
              </w:rPr>
              <w:t>) Ściany budynków jednokondygnacyjnych o wys. do 4,5 m i gr. 25 cm z pustaków ceramicznych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  <w:r>
              <w:rPr>
                <w:rStyle w:val="Inne"/>
              </w:rPr>
              <w:t xml:space="preserve"> zewn.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 xml:space="preserve">19,15 * 3,13 + 19,15 * 3,91 + (14,55 * 3,13 + (3,91 - 3,13) * 6 + 0,5 * (5,9 - 3,13) * (14,55 - 6) + 0,5 * 6 * </w:t>
            </w:r>
            <w:r>
              <w:rPr>
                <w:rStyle w:val="Inne"/>
              </w:rPr>
              <w:t>(5,9 - 3,91)) * 2 - (1,45 * 1,35 * 7 + 1,6 * 2 + 1,2 * 2 * 3 + 0,65 * 1,35 * 2)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245,02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techniczne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(16 * 2 + 7,25) * 3,52 + 0,5 * 3,625 * (5,15 - 3,52) - (1,2 * 2 + 2,9 * 2,9 * 2 + 2,4 * 2,9 * 2 + 0,65 * 1,35)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107,10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wewn</w:t>
            </w:r>
            <w:proofErr w:type="spellEnd"/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 xml:space="preserve">13,7 * 2,78 + </w:t>
            </w:r>
            <w:r>
              <w:rPr>
                <w:rStyle w:val="Inne"/>
              </w:rPr>
              <w:t>14,05 * 3,5 - (1,9 * 2 + 0,9 * 2 * 3 + 0,9 * 2 +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1,36 * 2,4 + 2,2 * 2,4)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67,72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419,84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25 d.1.3.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NNRNKB 202 0163-01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z.II</w:t>
            </w:r>
            <w:proofErr w:type="spellEnd"/>
            <w:r>
              <w:rPr>
                <w:rStyle w:val="Inne"/>
              </w:rPr>
              <w:t>) Ściany budynków o gr. 18 cm z pustaków ceramicznych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(3,63 + 0,12 + 3) * 3,52 - 1,2 * 2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18,96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18,96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26 d.1.3.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NNRNKB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202 0195-01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z.X</w:t>
            </w:r>
            <w:proofErr w:type="spellEnd"/>
            <w:r>
              <w:rPr>
                <w:rStyle w:val="Inne"/>
              </w:rPr>
              <w:t>) Ścianki działowe budynków jednokondygnacyjnych o gr. 11,5 cm i wys. do 4,5 m z pustaków ceramicznych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(3,16 + 0,12 + 3,08 + 0,12 + 4,6 + 4,73 * 2 + 2,75 + 4,13 + 1,1 + 3,5 * 3 + 1,7 + 2,51 + </w:t>
            </w:r>
            <w:r>
              <w:rPr>
                <w:rStyle w:val="Inne"/>
              </w:rPr>
              <w:t>2,2 + 2,2 + 1,5 + 1,5) * 2,88 + (5,7 + 2,03 + 1,9 + 1,37) * 3,5 - (0,9 * 2 * 5 + 0,8 * 2 * 2 + 0,8 * 2 + 0,9 * 2 + 1,2 * 2)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166,31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techn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((3,63 + 0,12 + 3) * 2 + 2,07) * 3,52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54,81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221,12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27 d.1.3.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NNRNKB 202 0159-07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z.II</w:t>
            </w:r>
            <w:proofErr w:type="spellEnd"/>
            <w:r>
              <w:rPr>
                <w:rStyle w:val="Inne"/>
              </w:rPr>
              <w:t>) kanały z</w:t>
            </w:r>
            <w:r>
              <w:rPr>
                <w:rStyle w:val="Inne"/>
              </w:rPr>
              <w:t xml:space="preserve"> pustaków betonowe wentylacyjne 1-ciągowe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5,9 * 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23,60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23,60</w:t>
            </w: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80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NNRNKB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z.II</w:t>
            </w:r>
            <w:proofErr w:type="spellEnd"/>
            <w:r>
              <w:rPr>
                <w:rStyle w:val="Inne"/>
              </w:rPr>
              <w:t>) kanały z pustaków betonowe spalinowe i dymowe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202 0159-06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5,9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5,90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5,90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  <w:b/>
                <w:bCs/>
              </w:rPr>
              <w:t>1.3.2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Konstrukcje żelbetowe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29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NNRNKB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z.II</w:t>
            </w:r>
            <w:proofErr w:type="spellEnd"/>
            <w:r>
              <w:rPr>
                <w:rStyle w:val="Inne"/>
              </w:rPr>
              <w:t>) Słupy deskowane dwustronnie żelbetowe w ścianach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202 0230-01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murowanych o gr. do 0.3 m, C20/25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2,88 * 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3,24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0,4 * 0,25 * 2,88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0,58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0,45 </w:t>
            </w:r>
            <w:r>
              <w:rPr>
                <w:rStyle w:val="Inne"/>
              </w:rPr>
              <w:t>* 0,25 * (2,78 + 0,3 + 0,22 + 0,1) * 4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1,53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3,3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0,41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0,3 * 0,25 * 3,3 * 4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0,99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0,5 * 0,25 * 2,88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0,36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0,45 * 0,18 * 3,45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0,28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0,18 * 3,42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0,15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0,55 * 0,25 * 3,42 * 4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1,88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0,6 * 0,25 </w:t>
            </w:r>
            <w:r>
              <w:rPr>
                <w:rStyle w:val="Inne"/>
              </w:rPr>
              <w:t>* 3,42 * 6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3,08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0,7 * 0,25 * 3,2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0,56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3,57 * 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1,12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(3,42 - 2,6) * 8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0,41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(5,15 - 3,52) * 6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0,61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0,3 * 0,25 * 2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0,30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15,50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KNR 2-02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Belki, podciągi, </w:t>
            </w:r>
            <w:r>
              <w:rPr>
                <w:rStyle w:val="Inne"/>
              </w:rPr>
              <w:t>nadproża i wieńce żelbetowe w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0262-01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deskowaniu U-Form o stosunku deskowanego obwodu do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przekroju do 8 - transport betonu w pojemniku, pozostałych materiałów żurawiem, C20/25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0,3 * (0,4 + 1,75 + 0,25)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0,25 * </w:t>
            </w:r>
            <w:r>
              <w:rPr>
                <w:rStyle w:val="Inne"/>
              </w:rPr>
              <w:t>0,5 * (0,25 + 1,6 + 0,25) * 3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0,79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0,5 * (0,25 + 0,8 + 0,25) * 3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0,49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0,3 * (0,25 + 1,34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0,14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0,4 * (0,3 + 1,6 + 0,3)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0,22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(0,25 + 1,34 + 0,25)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0,23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0,25 * 0,5 * (0,25 + 1,6 </w:t>
            </w:r>
            <w:r>
              <w:rPr>
                <w:rStyle w:val="Inne"/>
              </w:rPr>
              <w:t>+ 0,9 + 1,6 + 0,9 + 1,6 + 0,5)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0,92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(0,25 + 1,04 + 0,25) * 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0,48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0,18 * 0,25 * (0,25 + 1,34 + 0,25) * 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0,17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0,3 * (0,18 + 0,41 + 1,34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0,16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0,3 * (0,25 + 0,8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0,10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0,25 * 0,3 * </w:t>
            </w:r>
            <w:r>
              <w:rPr>
                <w:rStyle w:val="Inne"/>
              </w:rPr>
              <w:t>90,5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6,79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0,25 * 75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4,69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0,18 * 0,3 * 7,2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0,39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0,2 * 37,6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1,88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0,4 * (0,25 + 1,9 + 0,25) * 3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0,72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0,4 * (0,25 + 3,35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0,38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0,25 * 0,67 * 0,45 * 2 + 0,25 * 1,27 * (0,3 + 4 + 0,3 + </w:t>
            </w:r>
            <w:r>
              <w:rPr>
                <w:rStyle w:val="Inne"/>
              </w:rPr>
              <w:t>0,75)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1,85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0,4 * (0,25 + 2,07 + 0,25 + 1,38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0,42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0,5 * (0,25 + 5,75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0,78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0,82 * (0,25 + 5,75 + 0,25)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1,28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0,25 * 0,52 * (0,45 + 3 + 0,6 + 3 + 0,62 + 2,48 + 0,6 + 2,5 + 0,55)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980"/>
              <w:jc w:val="both"/>
            </w:pPr>
            <w:r>
              <w:rPr>
                <w:rStyle w:val="Inne"/>
              </w:rPr>
              <w:t>1,79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24,85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KNR 2-02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Płyta stropowa o grubości 20 cm i powierzchni między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0256-03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belkami lub ścianami ponad 10 m2 w deskowaniu U-Form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0256-04</w:t>
            </w:r>
          </w:p>
        </w:tc>
        <w:tc>
          <w:tcPr>
            <w:tcW w:w="4858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- transport betonu pompą, pozostałych materiałów żurawiem, C20/25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(19,15 - 0,25) * </w:t>
            </w:r>
            <w:r>
              <w:rPr>
                <w:rStyle w:val="Inne"/>
              </w:rPr>
              <w:t>(14,55 - 0,25)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270,27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60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270,27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32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d.1.3.</w:t>
            </w:r>
          </w:p>
          <w:p w:rsidR="0039482A" w:rsidRDefault="00125AD0">
            <w:pPr>
              <w:pStyle w:val="Inne0"/>
              <w:spacing w:line="226" w:lineRule="auto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0290-02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Przygotowanie i montaż zbrojenia elementów budynków i budowli - pręty o śr. 8-14 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4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(157,28 + 252,64 + 48,74 + </w:t>
            </w:r>
            <w:r>
              <w:rPr>
                <w:rStyle w:val="Inne"/>
              </w:rPr>
              <w:t>33,71 + 37,5 + 77,12 + 162,36 + 37,97 + 18,08 + 51,17 + 246,6 + 90,55 + 14,46 + 56,08 + 92,34 + 18,98 + 59,19 + 34,47 + 15,17 + 18,88 + 29,04 + 56,1 + 68,4 + 24,52 + 9,51 + 16,98 + 1001,53 + 62,82 + 36,99 + 125,18 + 78,53 + 40,51 + 123,48 + 144,99 + 2253,6</w:t>
            </w:r>
            <w:r>
              <w:rPr>
                <w:rStyle w:val="Inne"/>
              </w:rPr>
              <w:t>3 + 1287,53) / 1000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6,88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6,88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Dach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  <w:b/>
                <w:bCs/>
              </w:rPr>
              <w:t>1.4.1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Część techniczna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33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d.1.4.</w:t>
            </w:r>
          </w:p>
          <w:p w:rsidR="0039482A" w:rsidRDefault="00125AD0">
            <w:pPr>
              <w:pStyle w:val="Inne0"/>
              <w:spacing w:line="230" w:lineRule="auto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2-05 0208-05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Konstrukcje podparć, </w:t>
            </w:r>
            <w:proofErr w:type="spellStart"/>
            <w:r>
              <w:rPr>
                <w:rStyle w:val="Inne"/>
              </w:rPr>
              <w:t>zawieszeń</w:t>
            </w:r>
            <w:proofErr w:type="spellEnd"/>
            <w:r>
              <w:rPr>
                <w:rStyle w:val="Inne"/>
              </w:rPr>
              <w:t xml:space="preserve"> i osłon o masie elementu do 250 kg - konstrukcja stalowa dachu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4418,7 / 1000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4,42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4,42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 xml:space="preserve">34 </w:t>
            </w:r>
            <w:r>
              <w:rPr>
                <w:rStyle w:val="Inne"/>
              </w:rPr>
              <w:t>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2-05 1008-01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Lekka obudowa dachu płaskiego o nachyleniu do 10% z blach stalowych fałdowych bez ocieplenia montowana metodą tradycyjną, blacha T14 gr. 0,7 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4 * 2 * 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128,00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128,00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35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Profile </w:t>
            </w:r>
            <w:proofErr w:type="spellStart"/>
            <w:r>
              <w:rPr>
                <w:rStyle w:val="Inne"/>
              </w:rPr>
              <w:t>zimnogięte</w:t>
            </w:r>
            <w:proofErr w:type="spellEnd"/>
            <w:r>
              <w:rPr>
                <w:rStyle w:val="Inne"/>
              </w:rPr>
              <w:t xml:space="preserve"> Z100x53/48x1,50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8 * 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128,00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128,00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36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KNR-W 2-05 0903-04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Sufity z blach stalowych, ocynkowanych, powlekanych T14 gr. 0,7mm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(3,63 + 0,12 + 3) * (6,13 + 0,12 + 7,11 + 0,12 + 2,07)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104,96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104,96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37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0607-01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przeciwwilgociowe i przeciwwodne z folii polietylenowej - </w:t>
            </w:r>
            <w:proofErr w:type="spellStart"/>
            <w:r>
              <w:rPr>
                <w:rStyle w:val="Inne"/>
              </w:rPr>
              <w:t>paroizolacja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poz.36 {104,96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104,96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104,96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38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0613-03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cieplne i przeciwdźwiękowe z wełny </w:t>
            </w:r>
            <w:r>
              <w:rPr>
                <w:rStyle w:val="Inne"/>
              </w:rPr>
              <w:t>mineralnej poziome z płyt układanych na sucho - jedna warstwa,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poz.36 {104,96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104,96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104,96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39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0613-04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cieplne i przeciwdźwiękowe z wełny mineralnej poziome z płyt układanych na sucho - każda</w:t>
            </w:r>
            <w:r>
              <w:rPr>
                <w:rStyle w:val="Inne"/>
              </w:rPr>
              <w:t xml:space="preserve"> następna warstwa, gr. 10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poz.38 {104,96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104,96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104,96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40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K-05 0103-01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Membrana </w:t>
            </w:r>
            <w:proofErr w:type="spellStart"/>
            <w:r>
              <w:rPr>
                <w:rStyle w:val="Inne"/>
              </w:rPr>
              <w:t>wiatroizolacyjna</w:t>
            </w:r>
            <w:proofErr w:type="spellEnd"/>
            <w:r>
              <w:rPr>
                <w:rStyle w:val="Inne"/>
              </w:rPr>
              <w:t xml:space="preserve"> paroprzepuszczalna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poz.36 {104,96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104,96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104,96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  <w:b/>
                <w:bCs/>
              </w:rPr>
              <w:t>1.4.2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Część socjalna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41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 xml:space="preserve">KNR </w:t>
            </w:r>
            <w:r>
              <w:rPr>
                <w:rStyle w:val="Inne"/>
              </w:rPr>
              <w:t>2-02 0406-01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Murłaty -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0,821 + 0,216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1,04</w:t>
            </w: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8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42</w:t>
            </w:r>
          </w:p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d.1.4.</w:t>
            </w:r>
          </w:p>
          <w:p w:rsidR="0039482A" w:rsidRDefault="00125AD0">
            <w:pPr>
              <w:pStyle w:val="Inne0"/>
              <w:spacing w:line="230" w:lineRule="auto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0407-03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Słupy o długości do 2 m - </w:t>
            </w:r>
            <w:r>
              <w:rPr>
                <w:rStyle w:val="Inne"/>
              </w:rPr>
              <w:t>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0,486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33" w:lineRule="auto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spacing w:line="233" w:lineRule="auto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0,49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0,49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43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0407-03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Słupy o długości do 2 m -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0,319 + 0,15 * </w:t>
            </w:r>
            <w:r>
              <w:rPr>
                <w:rStyle w:val="Inne"/>
              </w:rPr>
              <w:t>0,15 * 0,8 * 4 + 0,15 * 0,15 * 1,15 * 4 + 0,15 * 0,15 * 0,18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33" w:lineRule="auto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spacing w:line="233" w:lineRule="auto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0,50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44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0406-05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Ramy górne i płatwie, długość ponad 3 m -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1,232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33" w:lineRule="auto"/>
              <w:jc w:val="both"/>
            </w:pPr>
            <w:r>
              <w:rPr>
                <w:rStyle w:val="Inne"/>
              </w:rPr>
              <w:t>m3 drew</w:t>
            </w:r>
          </w:p>
          <w:p w:rsidR="0039482A" w:rsidRDefault="00125AD0">
            <w:pPr>
              <w:pStyle w:val="Inne0"/>
              <w:spacing w:line="233" w:lineRule="auto"/>
              <w:jc w:val="center"/>
            </w:pPr>
            <w:r>
              <w:rPr>
                <w:rStyle w:val="Inne"/>
              </w:rPr>
              <w:t>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1,23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45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0408-01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Miecze i zastrzały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0,641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0,64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0,64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46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0408-02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Kleszcze przekrój poprzeczny drewna do 180 cm2 z tarcicy</w:t>
            </w:r>
            <w:r>
              <w:rPr>
                <w:rStyle w:val="Inne"/>
              </w:rPr>
              <w:t xml:space="preserve">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1,144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1,14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47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0408-07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Krokwie narożne i koszowe,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0,234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0,23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0,23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48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0408-05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Krokwie zwykłe, </w:t>
            </w:r>
            <w:r>
              <w:rPr>
                <w:rStyle w:val="Inne"/>
              </w:rPr>
              <w:t>długość ponad 4.5 m przekrój poprzeczny drewna do 180 cm2 z tarcicy nasyconej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1,873 + 1,585 + 1,232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4,69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4,69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49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0410-02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proofErr w:type="spellStart"/>
            <w:r>
              <w:rPr>
                <w:rStyle w:val="Inne"/>
              </w:rPr>
              <w:t>Ołacenie</w:t>
            </w:r>
            <w:proofErr w:type="spellEnd"/>
            <w:r>
              <w:rPr>
                <w:rStyle w:val="Inne"/>
              </w:rPr>
              <w:t xml:space="preserve"> połaci dachowych łatami - deskowanie ażurowe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(6,4 + 9) * 19,15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294,91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294,91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50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80" w:firstLine="40"/>
            </w:pPr>
            <w:r>
              <w:rPr>
                <w:rStyle w:val="Inne"/>
              </w:rPr>
              <w:t>KNNR 2 0604-02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Izolacja z folii polietylenowej przymocowana do konstrukcji drewnianej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poz.49 {294,91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294,91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294,91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51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0537-04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(z.VI) Pokrycie dachów o </w:t>
            </w:r>
            <w:proofErr w:type="spellStart"/>
            <w:r>
              <w:rPr>
                <w:rStyle w:val="Inne"/>
              </w:rPr>
              <w:t>pow.ponad</w:t>
            </w:r>
            <w:proofErr w:type="spellEnd"/>
            <w:r>
              <w:rPr>
                <w:rStyle w:val="Inne"/>
              </w:rPr>
              <w:t xml:space="preserve"> 100 m2 o </w:t>
            </w:r>
            <w:r>
              <w:rPr>
                <w:rStyle w:val="Inne"/>
              </w:rPr>
              <w:t>nachyleniu połaci do 85 % blachą powlekaną trapezową na łatach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poz.50 {294,91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294,91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</w:pPr>
            <w:r>
              <w:rPr>
                <w:rStyle w:val="Inne"/>
                <w:b/>
                <w:bCs/>
              </w:rPr>
              <w:t>294,91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  <w:b/>
                <w:bCs/>
              </w:rPr>
              <w:t>1.4.3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Orynnowanie i obróbki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52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0517-06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z.I</w:t>
            </w:r>
            <w:proofErr w:type="spellEnd"/>
            <w:r>
              <w:rPr>
                <w:rStyle w:val="Inne"/>
              </w:rPr>
              <w:t xml:space="preserve">) Montaż prefabrykowanych rynien dachowych z blachy powlekanej </w:t>
            </w:r>
            <w:r>
              <w:rPr>
                <w:rStyle w:val="Inne"/>
              </w:rPr>
              <w:t>prostokątnych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35,15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70,30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70,30</w:t>
            </w: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80"/>
              <w:jc w:val="both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53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0550-04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z.VIII</w:t>
            </w:r>
            <w:proofErr w:type="spellEnd"/>
            <w:r>
              <w:rPr>
                <w:rStyle w:val="Inne"/>
              </w:rPr>
              <w:t>) Rury spustowe kwadrat. 120x100 z polichlorku winylu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3,91 * 2 + 3,91 + 3,13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14,86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14,86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54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KNP 02 0325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-01.02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Płyta OSB 1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16 * 2 * 0,5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16,00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16,00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55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0541-02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(z.VI) Obróbki blacharskie z blachy powlekanej o </w:t>
            </w:r>
            <w:proofErr w:type="spellStart"/>
            <w:r>
              <w:rPr>
                <w:rStyle w:val="Inne"/>
              </w:rPr>
              <w:t>szer.w</w:t>
            </w:r>
            <w:proofErr w:type="spellEnd"/>
            <w:r>
              <w:rPr>
                <w:rStyle w:val="Inne"/>
              </w:rPr>
              <w:t xml:space="preserve"> rozwinięciu ponad 25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35,15 * 2 * 0,35 + 4 * 2 * 0,45 + </w:t>
            </w:r>
            <w:r>
              <w:rPr>
                <w:rStyle w:val="Inne"/>
              </w:rPr>
              <w:t>(6,4 + 9) * 2 * 0,4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40,52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40,52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56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AT-09 0104-04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Akcesoria do pokryć dachowych - ławy kominiarskie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57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AT-09 0104-05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Akcesoria do pokryć dachowych - stopnie kominiarskie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szt.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7,00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7,00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58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AT-09 0104-06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Akcesoria do pokryć dachowych - płotek przeciwśniegowy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35,15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70,30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70,30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59 d.1.4.</w:t>
            </w:r>
          </w:p>
          <w:p w:rsidR="0039482A" w:rsidRDefault="00125AD0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KNR-W 2-02 1016-07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Wyłazy dachowe 120x70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Elewacja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60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WACETOB 1218-4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Parapety zewnętrzne z blachy aluminiowej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0,8 * 4 + 1,6 * 7 + 4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18,40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18,40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61 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0-23 2615-01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Docieplenie ścian z gazobetonu płytami z wełny mineralnej - przy użyciu gotowych </w:t>
            </w:r>
            <w:r>
              <w:rPr>
                <w:rStyle w:val="Inne"/>
              </w:rPr>
              <w:t>zapraw klejących wraz z przygotowaniem podłoża i ręczne wykonanie wyprawy elewacyjnej z gotowej suchej mieszanki, wełna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10,5 + 9,6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20,10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20,10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62 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0-23 2614-01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Docieplenie ścian z gazobetonu płytami styropianowymi</w:t>
            </w:r>
            <w:r>
              <w:rPr>
                <w:rStyle w:val="Inne"/>
              </w:rPr>
              <w:t xml:space="preserve"> - przy użyciu gotowych zapraw klejących wraz z przygotowaniem podłoża i ręczne wykonanie wyprawy elewacyjnej z gotowej suchej mieszanki, styropian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180" w:line="293" w:lineRule="auto"/>
              <w:jc w:val="center"/>
            </w:pPr>
            <w:r>
              <w:rPr>
                <w:rStyle w:val="Inne"/>
              </w:rPr>
              <w:t>południowa północna wschodnia</w:t>
            </w:r>
          </w:p>
          <w:p w:rsidR="0039482A" w:rsidRDefault="00125AD0">
            <w:pPr>
              <w:pStyle w:val="Inne0"/>
              <w:spacing w:line="293" w:lineRule="auto"/>
              <w:ind w:firstLine="140"/>
            </w:pPr>
            <w:r>
              <w:rPr>
                <w:rStyle w:val="Inne"/>
              </w:rPr>
              <w:t>zachodnia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67,36 - (1,45 * 1,35 * 4 + 1,6 * 2)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67,36 - (1,2 * </w:t>
            </w:r>
            <w:r>
              <w:rPr>
                <w:rStyle w:val="Inne"/>
              </w:rPr>
              <w:t>2 + 1,45 * 1,35)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151,87 - (1,45 * 1,35 + 0,65 * 1,35 + 3,85 * 1,35 + 0,65 *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1,35)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61,47 + 62,65 - (1,45 * 1,35 + 0,65 * 1,35 * 2 + 1,2 * 2 + 2,9 * 2,9 * 2 + 2,4 * 2,9 * 2)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-poz.61 {20,1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line="288" w:lineRule="auto"/>
              <w:jc w:val="both"/>
            </w:pPr>
            <w:r>
              <w:rPr>
                <w:rStyle w:val="Inne"/>
              </w:rPr>
              <w:t xml:space="preserve">m2 </w:t>
            </w:r>
            <w:proofErr w:type="spellStart"/>
            <w:r>
              <w:rPr>
                <w:rStyle w:val="Inne"/>
              </w:rPr>
              <w:t>m2</w:t>
            </w:r>
            <w:proofErr w:type="spellEnd"/>
          </w:p>
          <w:p w:rsidR="0039482A" w:rsidRDefault="00125AD0">
            <w:pPr>
              <w:pStyle w:val="Inne0"/>
              <w:spacing w:after="180" w:line="288" w:lineRule="auto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spacing w:after="180" w:line="288" w:lineRule="auto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spacing w:after="180" w:line="288" w:lineRule="auto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56,33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63,00</w:t>
            </w:r>
          </w:p>
          <w:p w:rsidR="0039482A" w:rsidRDefault="00125AD0">
            <w:pPr>
              <w:pStyle w:val="Inne0"/>
              <w:spacing w:after="220"/>
              <w:jc w:val="right"/>
            </w:pPr>
            <w:r>
              <w:rPr>
                <w:rStyle w:val="Inne"/>
              </w:rPr>
              <w:t>142,96</w:t>
            </w:r>
          </w:p>
          <w:p w:rsidR="0039482A" w:rsidRDefault="00125AD0">
            <w:pPr>
              <w:pStyle w:val="Inne0"/>
              <w:spacing w:after="220"/>
              <w:jc w:val="right"/>
            </w:pPr>
            <w:r>
              <w:rPr>
                <w:rStyle w:val="Inne"/>
              </w:rPr>
              <w:t>87,27</w:t>
            </w:r>
          </w:p>
          <w:p w:rsidR="0039482A" w:rsidRDefault="00125AD0">
            <w:pPr>
              <w:pStyle w:val="Inne0"/>
              <w:spacing w:after="120"/>
              <w:jc w:val="right"/>
            </w:pPr>
            <w:r>
              <w:rPr>
                <w:rStyle w:val="Inne"/>
              </w:rPr>
              <w:t>-20,10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329,46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63 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0-23 2612-06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Ocieplenie ścian budynków płytami styropianowymi - przyklejenie warstwy siatki na ścianach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360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(34,15 + 14,55) * 2 * 0,7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68,18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68,18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64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 xml:space="preserve">KNR 0-33 </w:t>
            </w:r>
            <w:r>
              <w:rPr>
                <w:rStyle w:val="Inne"/>
              </w:rPr>
              <w:t>0124-02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Tynki elewacyjne organiczne na bazie żywicy syntetycznej o strukturze baranek lub kornik - tynk mozaikowy na cokole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poz.63 {68,18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68,18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68,18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65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2-02 1220-04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Konstrukcje daszków jednospadowe - daszek szklany na</w:t>
            </w:r>
            <w:r>
              <w:rPr>
                <w:rStyle w:val="Inne"/>
              </w:rPr>
              <w:t xml:space="preserve"> konstrukcji aluminiowej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2 * 1,15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4,60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Podłogi i posadzki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66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0618-03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z.V</w:t>
            </w:r>
            <w:proofErr w:type="spellEnd"/>
            <w:r>
              <w:rPr>
                <w:rStyle w:val="Inne"/>
              </w:rPr>
              <w:t xml:space="preserve">) Izolacje przeciwwilgociowe z papy zgrzewalnej w pomieszczeniach o </w:t>
            </w:r>
            <w:proofErr w:type="spellStart"/>
            <w:r>
              <w:rPr>
                <w:rStyle w:val="Inne"/>
              </w:rPr>
              <w:t>pow.ponad</w:t>
            </w:r>
            <w:proofErr w:type="spellEnd"/>
            <w:r>
              <w:rPr>
                <w:rStyle w:val="Inne"/>
              </w:rPr>
              <w:t xml:space="preserve"> 5 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326,52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326,52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326,52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67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NNRNKB 202 0618-03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z.V</w:t>
            </w:r>
            <w:proofErr w:type="spellEnd"/>
            <w:r>
              <w:rPr>
                <w:rStyle w:val="Inne"/>
              </w:rPr>
              <w:t xml:space="preserve">) Izolacje przeciwwilgociowe z papy zgrzewalnej w pomieszczeniach o </w:t>
            </w:r>
            <w:proofErr w:type="spellStart"/>
            <w:r>
              <w:rPr>
                <w:rStyle w:val="Inne"/>
              </w:rPr>
              <w:t>pow.ponad</w:t>
            </w:r>
            <w:proofErr w:type="spellEnd"/>
            <w:r>
              <w:rPr>
                <w:rStyle w:val="Inne"/>
              </w:rPr>
              <w:t xml:space="preserve"> 5 m2 - 2 warstwa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poz.66 {326,52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326,52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326,52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68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2-02 0609-03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cieplne i przeciwdźwiękowe z płyt </w:t>
            </w:r>
            <w:r>
              <w:rPr>
                <w:rStyle w:val="Inne"/>
              </w:rPr>
              <w:t>styropianowych poziome na wierzchu konstrukcji na sucho - jedna warstwa EPS 100 gr. 10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326,52 - poz.69 {178,01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148,51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148,51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69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2-02 0609-03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cieplne i przeciwdźwiękowe z płyt styropianowych poziome na </w:t>
            </w:r>
            <w:r>
              <w:rPr>
                <w:rStyle w:val="Inne"/>
              </w:rPr>
              <w:t xml:space="preserve">wierzchu konstrukcji na sucho - jedna warstwa </w:t>
            </w:r>
            <w:proofErr w:type="spellStart"/>
            <w:r>
              <w:rPr>
                <w:rStyle w:val="Inne"/>
              </w:rPr>
              <w:t>styrodur</w:t>
            </w:r>
            <w:proofErr w:type="spellEnd"/>
            <w:r>
              <w:rPr>
                <w:rStyle w:val="Inne"/>
              </w:rPr>
              <w:t xml:space="preserve"> gr. 10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6,19 + 5,22 + 2,15 + 63,56 + 6,06 + 7,27 + 46,57 + 40,99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178,01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178,01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70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KNR 2-02 1102-01 1102-03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Warstwy wyrównawcze pod posadzki z zaprawy cementowej grubości</w:t>
            </w:r>
            <w:r>
              <w:rPr>
                <w:rStyle w:val="Inne"/>
              </w:rPr>
              <w:t xml:space="preserve"> 60 mm zatarte na ostro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poz.68 {148,51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148,51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148,51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71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2-02 1106-07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Posadzki cementowe wraz z cokolikami - dopłata za zbrojenie siatką stalową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poz.70 {148,51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148,51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148,51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72 d.1.6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2-22</w:t>
            </w:r>
            <w:r>
              <w:rPr>
                <w:rStyle w:val="Inne"/>
              </w:rPr>
              <w:t xml:space="preserve"> 1003-01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Posadzki betonowe grubości 10 cm zbrojone zbrojeniem rozproszonym C20/25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poz.69 {178,01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178,01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178,01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Ściany i stropy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73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0-23 2612-01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Ocieplenie ścian budynków płytami styropianowymi - przyklejenie płyt </w:t>
            </w:r>
            <w:r>
              <w:rPr>
                <w:rStyle w:val="Inne"/>
              </w:rPr>
              <w:t>styropianowych do ścian, styropian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(3,63 + 0,12 + 3) * 3,46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23,36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23,36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74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0-23 2612-06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Ocieplenie ścian budynków płytami styropianowymi - przyklejenie warstwy siatki na ścianach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poz.73 {23,36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23,36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23,36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75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2-02 0801-02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Tynki wewnętrzne zwykłe kat. III wykonywane mechanicznie na ścianach i słupach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techniczne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techn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(16 * 2 + 7,25) * 3,52 + 0,5 * 3,625 * (5,15 - 3,52) - (1,2 * 2 + 2,9 * 2,9 * 2 + 2,4 * 2,9 * 2 + 0,65</w:t>
            </w:r>
            <w:r>
              <w:rPr>
                <w:rStyle w:val="Inne"/>
              </w:rPr>
              <w:t xml:space="preserve"> * 1,35)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(((3,63 + 0,12 + 3) * 2 + 2,07) * 3,52)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220"/>
              <w:ind w:firstLine="760"/>
              <w:jc w:val="both"/>
            </w:pPr>
            <w:r>
              <w:rPr>
                <w:rStyle w:val="Inne"/>
              </w:rPr>
              <w:t>107,10</w:t>
            </w:r>
          </w:p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109,61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216,71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180"/>
              <w:jc w:val="both"/>
            </w:pPr>
            <w:r>
              <w:rPr>
                <w:rStyle w:val="Inne"/>
              </w:rPr>
              <w:t>76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40"/>
            </w:pPr>
            <w:r>
              <w:rPr>
                <w:rStyle w:val="Inne"/>
              </w:rPr>
              <w:t>KNR K-04 0302-05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Tynki gipsowe na stropach jednowarstwowe, wewnętrzne, na podłożu betonowym wykonywane mechanicznie z gipsu tynkarskiego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326,52 - 40,99 - 46,57 - 7,27 - 6,06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225,63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225,63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77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K-04 0302-01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Tynki gipsowe na ścianach jednowarstwowe, wewnętrzne, na podłożu gazobetonowym wykonywane mechanicznie z gipsu </w:t>
            </w:r>
            <w:r>
              <w:rPr>
                <w:rStyle w:val="Inne"/>
              </w:rPr>
              <w:t>tynkarskiego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20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  <w:r>
              <w:rPr>
                <w:rStyle w:val="Inne"/>
              </w:rPr>
              <w:t xml:space="preserve"> zewn.</w:t>
            </w:r>
          </w:p>
          <w:p w:rsidR="0039482A" w:rsidRDefault="00125AD0">
            <w:pPr>
              <w:pStyle w:val="Inne0"/>
              <w:spacing w:after="460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wewn</w:t>
            </w:r>
            <w:proofErr w:type="spellEnd"/>
          </w:p>
          <w:p w:rsidR="0039482A" w:rsidRDefault="00125AD0">
            <w:pPr>
              <w:pStyle w:val="Inne0"/>
              <w:spacing w:after="440"/>
              <w:ind w:firstLine="320"/>
            </w:pPr>
            <w:proofErr w:type="spellStart"/>
            <w:r>
              <w:rPr>
                <w:rStyle w:val="Inne"/>
              </w:rPr>
              <w:t>socjal</w:t>
            </w:r>
            <w:proofErr w:type="spellEnd"/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spacing w:line="254" w:lineRule="auto"/>
            </w:pPr>
            <w:r>
              <w:rPr>
                <w:rStyle w:val="Inne"/>
              </w:rPr>
              <w:t xml:space="preserve">19,15 * 3,13 + 19,15 * 3,91 + (14,55 * 3,13 + (3,91 - 3,13) * 6 + 0,5 * (5,9 - 3,13) * (14,55 - 6) + 0,5 * 6 * (5,9 - 3,91)) * 2 - (1,45 * 1,35 * 7 + 1,6 * 2 + 1,2 * 2 * 3 + 0,65 * 1,35 * 2) (13,7 * 2,78 </w:t>
            </w:r>
            <w:r>
              <w:rPr>
                <w:rStyle w:val="Inne"/>
              </w:rPr>
              <w:t>+ 14,05 * 3,5 - (1,9 * 2 + 0,9 * 2 * 3 + 0,9 * 2 + 1,36 * 2,4 + 2,2 * 2,4)) * 2</w:t>
            </w:r>
          </w:p>
          <w:p w:rsidR="0039482A" w:rsidRDefault="00125AD0">
            <w:pPr>
              <w:pStyle w:val="Inne0"/>
              <w:spacing w:line="254" w:lineRule="auto"/>
            </w:pPr>
            <w:r>
              <w:rPr>
                <w:rStyle w:val="Inne"/>
              </w:rPr>
              <w:t>(3,63 + 0,12 + 3) * 3,52 - 1,2 * 2 * 2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((3,16 + 0,12 + 3,08 + 0,12 + 4,6 + 4,73 * 2 + 2,75 + 4,13 + 1,1 + 3,5 * 3 + 1,7 + 2,51 + 2,2 + 2,2 + 1,5 + 1,5) * 2,88 + (5,7 + 2,03 + </w:t>
            </w:r>
            <w:r>
              <w:rPr>
                <w:rStyle w:val="Inne"/>
              </w:rPr>
              <w:t>1,9 + 1,37) * 3,5 - (0,9 * 2 * 5 + 0,8 * 2 * 2 + 0,8 * 2 + 0,9 * 2 + 1,2 * 2))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2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spacing w:after="22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20"/>
              <w:ind w:firstLine="760"/>
              <w:jc w:val="both"/>
            </w:pPr>
            <w:r>
              <w:rPr>
                <w:rStyle w:val="Inne"/>
              </w:rPr>
              <w:t>245,02</w:t>
            </w:r>
          </w:p>
          <w:p w:rsidR="0039482A" w:rsidRDefault="00125AD0">
            <w:pPr>
              <w:pStyle w:val="Inne0"/>
              <w:spacing w:after="220"/>
              <w:ind w:firstLine="760"/>
              <w:jc w:val="both"/>
            </w:pPr>
            <w:r>
              <w:rPr>
                <w:rStyle w:val="Inne"/>
              </w:rPr>
              <w:t>135,43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18,96</w:t>
            </w:r>
          </w:p>
          <w:p w:rsidR="0039482A" w:rsidRDefault="00125AD0">
            <w:pPr>
              <w:pStyle w:val="Inne0"/>
              <w:spacing w:after="220"/>
              <w:ind w:firstLine="760"/>
              <w:jc w:val="both"/>
            </w:pPr>
            <w:r>
              <w:rPr>
                <w:rStyle w:val="Inne"/>
              </w:rPr>
              <w:t>332,63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732,04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78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0607-01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Izolacje przeciwwilgociowe i przeciwwodne z folii polietylenowej szerokiej poziome </w:t>
            </w:r>
            <w:proofErr w:type="spellStart"/>
            <w:r>
              <w:rPr>
                <w:rStyle w:val="Inne"/>
              </w:rPr>
              <w:t>podposadzkowe</w:t>
            </w:r>
            <w:proofErr w:type="spellEnd"/>
            <w:r>
              <w:rPr>
                <w:rStyle w:val="Inne"/>
              </w:rPr>
              <w:t xml:space="preserve"> - </w:t>
            </w:r>
            <w:proofErr w:type="spellStart"/>
            <w:r>
              <w:rPr>
                <w:rStyle w:val="Inne"/>
              </w:rPr>
              <w:t>paroizolacja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18,3 * 13,7 - 3,6 * 2,1 + 13,7 * 0,6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251,37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251,37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79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0-23 2613-01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Ocieplenie ścian budynków płytami z wełny mineralnej - przyklejenie płyt z wełny mineralnej do ścian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13,7 * 0,6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8,22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8,22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80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0613-03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cieplne i przeciwdźwiękowe z wełny mineralnej poziome z płyt układanych na sucho - jedna warstwa, gr. 15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poz.78 {251,37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251,37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251,37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81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0613-04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Izolacje cieplne i przeciwdźwiękowe z wełny mineralnej poziome z płyt układanych na sucho - każda następna warstwa, gr. 10 cm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poz.78 {251,37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251,37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251,37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82 d.1.7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K-05 0103-01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Membrana </w:t>
            </w:r>
            <w:proofErr w:type="spellStart"/>
            <w:r>
              <w:rPr>
                <w:rStyle w:val="Inne"/>
              </w:rPr>
              <w:t>wiatroizolacyjna</w:t>
            </w:r>
            <w:proofErr w:type="spellEnd"/>
            <w:r>
              <w:rPr>
                <w:rStyle w:val="Inne"/>
              </w:rPr>
              <w:t xml:space="preserve"> paroprzepuszczalna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poz.78 {251,37 m2} + poz.79 {8,22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</w:rPr>
              <w:t>259,59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259,59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  <w:b/>
                <w:bCs/>
              </w:rPr>
              <w:t>Stolarka i ślusarka zewnętrzna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83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Montaż okien rozwieranych i uchylno-rozwieranych jednodzielnych z PCV z obróbką obsadzenia o pow. do 1.5 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0,8</w:t>
            </w:r>
            <w:r>
              <w:rPr>
                <w:rStyle w:val="Inne"/>
              </w:rPr>
              <w:t xml:space="preserve"> * 1,5 * 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4,80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4,80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84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1023-10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Montaż okien rozwieranych i uchylno-rozwieranych dwudzielnych z PCV z obróbką obsadzenia o pow. do 2.5 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1,6 * 1,5 * 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16,80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16,80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85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Montaż </w:t>
            </w:r>
            <w:r>
              <w:rPr>
                <w:rStyle w:val="Inne"/>
              </w:rPr>
              <w:t>okien rozwieranych i uchylno-rozwieranych dwudzielnych z PCV z obróbką obsadzenia o pow. ponad 2.5 m2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4 * 1,5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6,00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6,00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86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Drzwi zewnętrzne PCV szklone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0"/>
              <w:jc w:val="center"/>
            </w:pPr>
            <w:r>
              <w:rPr>
                <w:rStyle w:val="Inne"/>
              </w:rPr>
              <w:t>D1</w:t>
            </w:r>
          </w:p>
          <w:p w:rsidR="0039482A" w:rsidRDefault="00125AD0">
            <w:pPr>
              <w:pStyle w:val="Inne0"/>
              <w:ind w:firstLine="440"/>
            </w:pPr>
            <w:r>
              <w:rPr>
                <w:rStyle w:val="Inne"/>
              </w:rPr>
              <w:t>D3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1,75 * 2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1,34 * 2,07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3,50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2,77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6,27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87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Drzwi zewnętrzne PCV pełne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40"/>
            </w:pPr>
            <w:r>
              <w:rPr>
                <w:rStyle w:val="Inne"/>
              </w:rPr>
              <w:t>D2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1,34 * 2,42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3,24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</w:tbl>
    <w:p w:rsidR="0039482A" w:rsidRDefault="00125A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42"/>
        <w:gridCol w:w="4858"/>
        <w:gridCol w:w="456"/>
        <w:gridCol w:w="1363"/>
        <w:gridCol w:w="1358"/>
      </w:tblGrid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40"/>
            </w:pPr>
            <w:r>
              <w:rPr>
                <w:rStyle w:val="Inne"/>
              </w:rPr>
              <w:t>Lp.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3,24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88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Drzwi wewnętrzne PCV szklone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00"/>
            </w:pPr>
            <w:r>
              <w:rPr>
                <w:rStyle w:val="Inne"/>
              </w:rPr>
              <w:t>D4</w:t>
            </w:r>
          </w:p>
          <w:p w:rsidR="0039482A" w:rsidRDefault="00125AD0">
            <w:pPr>
              <w:pStyle w:val="Inne0"/>
              <w:ind w:firstLine="400"/>
            </w:pPr>
            <w:r>
              <w:rPr>
                <w:rStyle w:val="Inne"/>
              </w:rPr>
              <w:t>D6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1,34 * 2,07 * 2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1,9 * </w:t>
            </w:r>
            <w:r>
              <w:rPr>
                <w:rStyle w:val="Inne"/>
              </w:rPr>
              <w:t>2,07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5,55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3,93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9,48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89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0-19 1023-12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Drzwi wewnętrzne PCV pełne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400"/>
            </w:pPr>
            <w:r>
              <w:rPr>
                <w:rStyle w:val="Inne"/>
              </w:rPr>
              <w:t>D5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1,37 * 2,07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5,67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5,67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90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1203-02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Drzwi stalowe pełne wewnętrzne EI30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D11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1,04 * 2,07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2,15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2,15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91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1205-01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Bramy segmentowe ocieplone z drzwiami i </w:t>
            </w:r>
            <w:proofErr w:type="spellStart"/>
            <w:r>
              <w:rPr>
                <w:rStyle w:val="Inne"/>
              </w:rPr>
              <w:t>doświetlami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0"/>
              <w:jc w:val="center"/>
            </w:pPr>
            <w:r>
              <w:rPr>
                <w:rStyle w:val="Inne"/>
              </w:rPr>
              <w:t>B1</w:t>
            </w:r>
          </w:p>
          <w:p w:rsidR="0039482A" w:rsidRDefault="00125AD0">
            <w:pPr>
              <w:pStyle w:val="Inne0"/>
              <w:ind w:firstLine="400"/>
            </w:pPr>
            <w:r>
              <w:rPr>
                <w:rStyle w:val="Inne"/>
              </w:rPr>
              <w:t>B2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 * 3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2,5 * 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9,00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7,50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16,50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92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1205-01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 xml:space="preserve">Bramy segmentowe ocieplone z </w:t>
            </w:r>
            <w:proofErr w:type="spellStart"/>
            <w:r>
              <w:rPr>
                <w:rStyle w:val="Inne"/>
              </w:rPr>
              <w:t>doświetlami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spacing w:after="40"/>
              <w:jc w:val="center"/>
            </w:pPr>
            <w:r>
              <w:rPr>
                <w:rStyle w:val="Inne"/>
              </w:rPr>
              <w:t>B1</w:t>
            </w:r>
          </w:p>
          <w:p w:rsidR="0039482A" w:rsidRDefault="00125AD0">
            <w:pPr>
              <w:pStyle w:val="Inne0"/>
              <w:ind w:firstLine="400"/>
            </w:pPr>
            <w:r>
              <w:rPr>
                <w:rStyle w:val="Inne"/>
              </w:rPr>
              <w:t>B2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3 * 3</w:t>
            </w:r>
          </w:p>
          <w:p w:rsidR="0039482A" w:rsidRDefault="00125AD0">
            <w:pPr>
              <w:pStyle w:val="Inne0"/>
            </w:pPr>
            <w:r>
              <w:rPr>
                <w:rStyle w:val="Inne"/>
              </w:rPr>
              <w:t>2,5 * 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9,00</w:t>
            </w:r>
          </w:p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7,50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16,50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93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/>
            </w:pPr>
            <w:r>
              <w:rPr>
                <w:rStyle w:val="Inne"/>
              </w:rPr>
              <w:t>KNNR 2 1105-02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Wyłaz na poddasze ze schodami strychowymi 70x120 cm, EI60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140" w:firstLine="200"/>
              <w:jc w:val="both"/>
            </w:pPr>
            <w:r>
              <w:rPr>
                <w:rStyle w:val="Inne"/>
              </w:rPr>
              <w:t>94 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/>
            </w:pPr>
            <w:r>
              <w:rPr>
                <w:rStyle w:val="Inne"/>
              </w:rPr>
              <w:t>KNNR 2 1105-02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Wyłaz na poddasze 100x120 cm, EI60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1,00</w:t>
            </w: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95</w:t>
            </w:r>
          </w:p>
          <w:p w:rsidR="0039482A" w:rsidRDefault="00125AD0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left="220" w:hanging="60"/>
            </w:pPr>
            <w:r>
              <w:rPr>
                <w:rStyle w:val="Inne"/>
              </w:rPr>
              <w:t>KNR 2-02 2103-01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Podokienniki wewnętrzne PCV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</w:pPr>
            <w:r>
              <w:rPr>
                <w:rStyle w:val="Inne"/>
              </w:rPr>
              <w:t>poz.60 {18,4 m}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</w:rPr>
              <w:t>18,40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</w:tr>
      <w:tr w:rsidR="0039482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39482A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2A" w:rsidRDefault="00125AD0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18,40</w:t>
            </w:r>
          </w:p>
        </w:tc>
      </w:tr>
    </w:tbl>
    <w:p w:rsidR="00000000" w:rsidRDefault="00125AD0"/>
    <w:sectPr w:rsidR="00000000">
      <w:headerReference w:type="default" r:id="rId6"/>
      <w:footerReference w:type="default" r:id="rId7"/>
      <w:pgSz w:w="11900" w:h="16840"/>
      <w:pgMar w:top="866" w:right="710" w:bottom="129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25AD0">
      <w:r>
        <w:separator/>
      </w:r>
    </w:p>
  </w:endnote>
  <w:endnote w:type="continuationSeparator" w:id="0">
    <w:p w:rsidR="00000000" w:rsidRDefault="0012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82A" w:rsidRDefault="00125AD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920750</wp:posOffset>
              </wp:positionH>
              <wp:positionV relativeFrom="page">
                <wp:posOffset>10117455</wp:posOffset>
              </wp:positionV>
              <wp:extent cx="3212465" cy="21336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2465" cy="2133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9482A" w:rsidRDefault="00125AD0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 xml:space="preserve">- </w:t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noProof/>
                              <w:sz w:val="18"/>
                              <w:szCs w:val="18"/>
                            </w:rPr>
                            <w:t>13</w:t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 xml:space="preserve"> -</w:t>
                          </w:r>
                        </w:p>
                        <w:p w:rsidR="0039482A" w:rsidRDefault="00125AD0">
                          <w:pPr>
                            <w:pStyle w:val="Nagweklubstopka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12"/>
                              <w:szCs w:val="12"/>
                            </w:rPr>
                            <w:t>Norma EXPERT Wersja: 5.12.400.13 Nr seryjny: 9180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72.5pt;margin-top:796.65pt;width:252.95pt;height:16.8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" filled="f" stroked="f">
              <v:textbox style="mso-fit-shape-to-text:t" inset="0,0,0,0">
                <w:txbxContent>
                  <w:p w:rsidR="0039482A" w:rsidRDefault="00125AD0">
                    <w:pPr>
                      <w:pStyle w:val="Nagweklubstopka20"/>
                      <w:rPr>
                        <w:sz w:val="18"/>
                        <w:szCs w:val="18"/>
                      </w:rPr>
                    </w:pP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 xml:space="preserve">- </w:t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noProof/>
                        <w:sz w:val="18"/>
                        <w:szCs w:val="18"/>
                      </w:rPr>
                      <w:t>13</w:t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Style w:val="Nagweklubstopka2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 xml:space="preserve"> -</w:t>
                    </w:r>
                  </w:p>
                  <w:p w:rsidR="0039482A" w:rsidRDefault="00125AD0">
                    <w:pPr>
                      <w:pStyle w:val="Nagweklubstopka20"/>
                      <w:rPr>
                        <w:sz w:val="12"/>
                        <w:szCs w:val="12"/>
                      </w:rPr>
                    </w:pPr>
                    <w:r>
                      <w:rPr>
                        <w:rStyle w:val="Nagweklubstopka2"/>
                        <w:rFonts w:ascii="Arial" w:eastAsia="Arial" w:hAnsi="Arial" w:cs="Arial"/>
                        <w:sz w:val="12"/>
                        <w:szCs w:val="12"/>
                      </w:rPr>
                      <w:t>Norma EXPERT Wersja: 5.12.400.13 Nr seryjny: 9180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82A" w:rsidRDefault="0039482A"/>
  </w:footnote>
  <w:footnote w:type="continuationSeparator" w:id="0">
    <w:p w:rsidR="0039482A" w:rsidRDefault="003948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82A" w:rsidRDefault="00125AD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939165</wp:posOffset>
              </wp:positionH>
              <wp:positionV relativeFrom="page">
                <wp:posOffset>401320</wp:posOffset>
              </wp:positionV>
              <wp:extent cx="51816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9482A" w:rsidRDefault="00125AD0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>Przedmiar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3.950000000000003pt;margin-top:31.600000000000001pt;width:40.800000000000004pt;height:6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14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2A"/>
    <w:rsid w:val="00125AD0"/>
    <w:rsid w:val="0039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91D3D-0A5A-420B-8FD2-3ECC4B7E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 Black" w:eastAsia="Arial Black" w:hAnsi="Arial Black" w:cs="Arial Black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Inne">
    <w:name w:val="Inne_"/>
    <w:basedOn w:val="Domylnaczcionkaakapitu"/>
    <w:link w:val="Inne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gwek10">
    <w:name w:val="Nagłówek #1"/>
    <w:basedOn w:val="Normalny"/>
    <w:link w:val="Nagwek1"/>
    <w:pPr>
      <w:spacing w:after="960"/>
      <w:jc w:val="center"/>
      <w:outlineLvl w:val="0"/>
    </w:pPr>
    <w:rPr>
      <w:rFonts w:ascii="Arial Black" w:eastAsia="Arial Black" w:hAnsi="Arial Black" w:cs="Arial Black"/>
      <w:b/>
      <w:bCs/>
      <w:sz w:val="36"/>
      <w:szCs w:val="36"/>
    </w:rPr>
  </w:style>
  <w:style w:type="paragraph" w:customStyle="1" w:styleId="Teksttreci0">
    <w:name w:val="Tekst treści"/>
    <w:basedOn w:val="Normalny"/>
    <w:link w:val="Teksttreci"/>
    <w:pPr>
      <w:spacing w:after="60"/>
      <w:ind w:firstLine="140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after="560" w:line="204" w:lineRule="auto"/>
      <w:ind w:firstLine="140"/>
    </w:pPr>
    <w:rPr>
      <w:rFonts w:ascii="Calibri" w:eastAsia="Calibri" w:hAnsi="Calibri" w:cs="Calibri"/>
      <w:sz w:val="22"/>
      <w:szCs w:val="22"/>
    </w:rPr>
  </w:style>
  <w:style w:type="paragraph" w:customStyle="1" w:styleId="Teksttreci20">
    <w:name w:val="Tekst treści (2)"/>
    <w:basedOn w:val="Normalny"/>
    <w:link w:val="Teksttreci2"/>
    <w:rPr>
      <w:rFonts w:ascii="Arial" w:eastAsia="Arial" w:hAnsi="Arial" w:cs="Arial"/>
      <w:sz w:val="12"/>
      <w:szCs w:val="12"/>
    </w:rPr>
  </w:style>
  <w:style w:type="paragraph" w:customStyle="1" w:styleId="Inne0">
    <w:name w:val="Inne"/>
    <w:basedOn w:val="Normalny"/>
    <w:link w:val="Inne"/>
    <w:rPr>
      <w:rFonts w:ascii="Microsoft Sans Serif" w:eastAsia="Microsoft Sans Serif" w:hAnsi="Microsoft Sans Serif" w:cs="Microsoft Sans Serif"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55226F57</Template>
  <TotalTime>1</TotalTime>
  <Pages>13</Pages>
  <Words>3311</Words>
  <Characters>19868</Characters>
  <Application>Microsoft Office Word</Application>
  <DocSecurity>0</DocSecurity>
  <Lines>165</Lines>
  <Paragraphs>46</Paragraphs>
  <ScaleCrop>false</ScaleCrop>
  <Company/>
  <LinksUpToDate>false</LinksUpToDate>
  <CharactersWithSpaces>23133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Zbigniew Pawlarczyk</cp:lastModifiedBy>
  <cp:revision>2</cp:revision>
  <dcterms:created xsi:type="dcterms:W3CDTF">2022-06-08T07:56:00Z</dcterms:created>
  <dcterms:modified xsi:type="dcterms:W3CDTF">2022-06-08T07:57:00Z</dcterms:modified>
</cp:coreProperties>
</file>