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D14" w14:textId="77777777" w:rsidR="00511DC5" w:rsidRPr="0040652B" w:rsidRDefault="00913AF2">
      <w:pPr>
        <w:spacing w:after="200" w:line="276" w:lineRule="auto"/>
        <w:jc w:val="center"/>
        <w:rPr>
          <w:b/>
          <w:sz w:val="22"/>
          <w:szCs w:val="22"/>
        </w:rPr>
      </w:pPr>
      <w:bookmarkStart w:id="0" w:name="_Hlk100827509"/>
      <w:r w:rsidRPr="0040652B">
        <w:rPr>
          <w:b/>
          <w:sz w:val="22"/>
          <w:szCs w:val="22"/>
        </w:rPr>
        <w:t>UMOWA  /</w:t>
      </w:r>
      <w:r w:rsidRPr="0040652B">
        <w:rPr>
          <w:i/>
          <w:sz w:val="22"/>
          <w:szCs w:val="22"/>
        </w:rPr>
        <w:t>WZÓR</w:t>
      </w:r>
      <w:r w:rsidRPr="0040652B">
        <w:rPr>
          <w:b/>
          <w:sz w:val="22"/>
          <w:szCs w:val="22"/>
        </w:rPr>
        <w:t>/</w:t>
      </w:r>
    </w:p>
    <w:p w14:paraId="0A78CF08" w14:textId="77777777" w:rsidR="00511DC5" w:rsidRPr="0040652B" w:rsidRDefault="00511DC5">
      <w:pPr>
        <w:spacing w:line="271" w:lineRule="auto"/>
        <w:jc w:val="center"/>
        <w:rPr>
          <w:b/>
          <w:sz w:val="22"/>
          <w:szCs w:val="22"/>
        </w:rPr>
      </w:pPr>
    </w:p>
    <w:p w14:paraId="57AB158F" w14:textId="77777777" w:rsidR="00511DC5" w:rsidRPr="0040652B" w:rsidRDefault="00913AF2">
      <w:pPr>
        <w:spacing w:line="271" w:lineRule="auto"/>
        <w:rPr>
          <w:sz w:val="22"/>
          <w:szCs w:val="22"/>
        </w:rPr>
      </w:pPr>
      <w:r w:rsidRPr="0040652B">
        <w:rPr>
          <w:sz w:val="22"/>
          <w:szCs w:val="22"/>
        </w:rPr>
        <w:t xml:space="preserve">zawarta w dniu  …………….. w Moryniu, pomiędzy </w:t>
      </w:r>
    </w:p>
    <w:p w14:paraId="5966FCDE" w14:textId="77777777" w:rsidR="00511DC5" w:rsidRPr="0040652B" w:rsidRDefault="00913AF2">
      <w:pPr>
        <w:spacing w:line="271" w:lineRule="auto"/>
        <w:rPr>
          <w:b/>
          <w:sz w:val="22"/>
          <w:szCs w:val="22"/>
        </w:rPr>
      </w:pPr>
      <w:r w:rsidRPr="0040652B">
        <w:rPr>
          <w:b/>
          <w:sz w:val="22"/>
          <w:szCs w:val="22"/>
        </w:rPr>
        <w:t>Gminą Moryń</w:t>
      </w:r>
    </w:p>
    <w:p w14:paraId="5EFFBC65" w14:textId="77777777" w:rsidR="00511DC5" w:rsidRPr="0040652B" w:rsidRDefault="00913AF2">
      <w:pPr>
        <w:spacing w:line="271" w:lineRule="auto"/>
        <w:rPr>
          <w:sz w:val="22"/>
          <w:szCs w:val="22"/>
        </w:rPr>
      </w:pPr>
      <w:r w:rsidRPr="0040652B">
        <w:rPr>
          <w:sz w:val="22"/>
          <w:szCs w:val="22"/>
        </w:rPr>
        <w:t>Plac Wolności 1</w:t>
      </w:r>
    </w:p>
    <w:p w14:paraId="13EB502D" w14:textId="77777777" w:rsidR="00511DC5" w:rsidRPr="0040652B" w:rsidRDefault="00913AF2">
      <w:pPr>
        <w:spacing w:line="271" w:lineRule="auto"/>
        <w:rPr>
          <w:sz w:val="22"/>
          <w:szCs w:val="22"/>
        </w:rPr>
      </w:pPr>
      <w:r w:rsidRPr="0040652B">
        <w:rPr>
          <w:sz w:val="22"/>
          <w:szCs w:val="22"/>
        </w:rPr>
        <w:t>74 – 503 Moryń</w:t>
      </w:r>
    </w:p>
    <w:p w14:paraId="456F8DE3" w14:textId="77777777" w:rsidR="00511DC5" w:rsidRPr="0040652B" w:rsidRDefault="00913AF2">
      <w:pPr>
        <w:spacing w:line="271" w:lineRule="auto"/>
        <w:rPr>
          <w:sz w:val="22"/>
          <w:szCs w:val="22"/>
        </w:rPr>
      </w:pPr>
      <w:r w:rsidRPr="0040652B">
        <w:rPr>
          <w:sz w:val="22"/>
          <w:szCs w:val="22"/>
        </w:rPr>
        <w:t xml:space="preserve"> NIP 8581728396</w:t>
      </w:r>
    </w:p>
    <w:p w14:paraId="63A31880" w14:textId="77777777" w:rsidR="00511DC5" w:rsidRPr="0040652B" w:rsidRDefault="00913AF2">
      <w:pPr>
        <w:spacing w:line="271" w:lineRule="auto"/>
        <w:rPr>
          <w:sz w:val="22"/>
          <w:szCs w:val="22"/>
        </w:rPr>
      </w:pPr>
      <w:r w:rsidRPr="0040652B">
        <w:rPr>
          <w:sz w:val="22"/>
          <w:szCs w:val="22"/>
        </w:rPr>
        <w:t>, zwaną dalej „</w:t>
      </w:r>
      <w:r w:rsidRPr="0040652B">
        <w:rPr>
          <w:i/>
          <w:sz w:val="22"/>
          <w:szCs w:val="22"/>
        </w:rPr>
        <w:t>Zamawiającym</w:t>
      </w:r>
      <w:r w:rsidRPr="0040652B">
        <w:rPr>
          <w:sz w:val="22"/>
          <w:szCs w:val="22"/>
        </w:rPr>
        <w:t>” reprezentowaną przez:</w:t>
      </w:r>
    </w:p>
    <w:p w14:paraId="02EFDAF1" w14:textId="77777777" w:rsidR="00511DC5" w:rsidRPr="0040652B" w:rsidRDefault="00913AF2">
      <w:pPr>
        <w:numPr>
          <w:ilvl w:val="1"/>
          <w:numId w:val="15"/>
        </w:numPr>
        <w:spacing w:line="271" w:lineRule="auto"/>
        <w:jc w:val="both"/>
        <w:rPr>
          <w:sz w:val="22"/>
          <w:szCs w:val="22"/>
        </w:rPr>
      </w:pPr>
      <w:r w:rsidRPr="0040652B">
        <w:rPr>
          <w:sz w:val="22"/>
          <w:szCs w:val="22"/>
        </w:rPr>
        <w:t>Józefa Piątka  – Burmistrza Morynia</w:t>
      </w:r>
    </w:p>
    <w:p w14:paraId="46AF0D5E" w14:textId="77777777" w:rsidR="00511DC5" w:rsidRPr="0040652B" w:rsidRDefault="00913AF2">
      <w:pPr>
        <w:numPr>
          <w:ilvl w:val="1"/>
          <w:numId w:val="15"/>
        </w:numPr>
        <w:spacing w:line="271" w:lineRule="auto"/>
        <w:jc w:val="both"/>
        <w:rPr>
          <w:sz w:val="22"/>
          <w:szCs w:val="22"/>
        </w:rPr>
      </w:pPr>
      <w:r w:rsidRPr="0040652B">
        <w:rPr>
          <w:sz w:val="22"/>
          <w:szCs w:val="22"/>
        </w:rPr>
        <w:t>Przy  kontrasygnacie Marka Kurjaty –Skarbnika Gminy</w:t>
      </w:r>
    </w:p>
    <w:p w14:paraId="44A0A35F" w14:textId="77777777" w:rsidR="00511DC5" w:rsidRPr="0040652B" w:rsidRDefault="00913AF2">
      <w:pPr>
        <w:spacing w:line="271" w:lineRule="auto"/>
        <w:jc w:val="both"/>
        <w:rPr>
          <w:sz w:val="22"/>
          <w:szCs w:val="22"/>
        </w:rPr>
      </w:pPr>
      <w:r w:rsidRPr="0040652B">
        <w:rPr>
          <w:sz w:val="22"/>
          <w:szCs w:val="22"/>
        </w:rPr>
        <w:t xml:space="preserve">a </w:t>
      </w:r>
      <w:r w:rsidRPr="0040652B">
        <w:rPr>
          <w:b/>
          <w:sz w:val="22"/>
          <w:szCs w:val="22"/>
        </w:rPr>
        <w:t>………………………………………………………………………………………………………………………</w:t>
      </w:r>
    </w:p>
    <w:p w14:paraId="61A84448" w14:textId="77777777" w:rsidR="00511DC5" w:rsidRPr="0040652B" w:rsidRDefault="00913AF2">
      <w:pPr>
        <w:spacing w:line="271" w:lineRule="auto"/>
        <w:rPr>
          <w:sz w:val="22"/>
          <w:szCs w:val="22"/>
        </w:rPr>
      </w:pPr>
      <w:r w:rsidRPr="0040652B">
        <w:rPr>
          <w:sz w:val="22"/>
          <w:szCs w:val="22"/>
        </w:rPr>
        <w:t>NIP …………, zwanym dalej „</w:t>
      </w:r>
      <w:r w:rsidRPr="0040652B">
        <w:rPr>
          <w:i/>
          <w:sz w:val="22"/>
          <w:szCs w:val="22"/>
        </w:rPr>
        <w:t>Wykonawcą</w:t>
      </w:r>
      <w:r w:rsidRPr="0040652B">
        <w:rPr>
          <w:sz w:val="22"/>
          <w:szCs w:val="22"/>
        </w:rPr>
        <w:t>”, reprezentowanym przez:</w:t>
      </w:r>
    </w:p>
    <w:p w14:paraId="0F507705" w14:textId="77777777" w:rsidR="00511DC5" w:rsidRPr="0040652B" w:rsidRDefault="00913AF2">
      <w:pPr>
        <w:numPr>
          <w:ilvl w:val="1"/>
          <w:numId w:val="16"/>
        </w:numPr>
        <w:spacing w:line="271" w:lineRule="auto"/>
        <w:rPr>
          <w:b/>
          <w:sz w:val="22"/>
          <w:szCs w:val="22"/>
        </w:rPr>
      </w:pPr>
      <w:r w:rsidRPr="0040652B">
        <w:rPr>
          <w:sz w:val="22"/>
          <w:szCs w:val="22"/>
        </w:rPr>
        <w:t>………………………..</w:t>
      </w:r>
    </w:p>
    <w:p w14:paraId="1CF2ADC5" w14:textId="77777777" w:rsidR="00511DC5" w:rsidRPr="0040652B" w:rsidRDefault="00913AF2">
      <w:pPr>
        <w:spacing w:line="271" w:lineRule="auto"/>
        <w:jc w:val="both"/>
        <w:rPr>
          <w:sz w:val="22"/>
          <w:szCs w:val="22"/>
        </w:rPr>
      </w:pPr>
      <w:r w:rsidRPr="0040652B">
        <w:rPr>
          <w:sz w:val="22"/>
          <w:szCs w:val="22"/>
        </w:rPr>
        <w:t>i uprawnionym do występowania w obrocie prawnym na podstawie ……………………………………………………</w:t>
      </w:r>
    </w:p>
    <w:p w14:paraId="250125D3" w14:textId="77777777" w:rsidR="00511DC5" w:rsidRPr="0040652B" w:rsidRDefault="00511DC5">
      <w:pPr>
        <w:spacing w:line="271" w:lineRule="auto"/>
        <w:jc w:val="both"/>
        <w:rPr>
          <w:sz w:val="22"/>
          <w:szCs w:val="22"/>
        </w:rPr>
      </w:pPr>
    </w:p>
    <w:p w14:paraId="3814DF87" w14:textId="77777777" w:rsidR="00511DC5" w:rsidRPr="0040652B" w:rsidRDefault="00913AF2">
      <w:pPr>
        <w:spacing w:after="240" w:line="271" w:lineRule="auto"/>
        <w:jc w:val="both"/>
        <w:rPr>
          <w:sz w:val="22"/>
          <w:szCs w:val="22"/>
        </w:rPr>
      </w:pPr>
      <w:r w:rsidRPr="0040652B">
        <w:rPr>
          <w:sz w:val="22"/>
          <w:szCs w:val="22"/>
        </w:rPr>
        <w:t xml:space="preserve">W wyniku dokonania przez </w:t>
      </w:r>
      <w:r w:rsidRPr="0040652B">
        <w:rPr>
          <w:i/>
          <w:sz w:val="22"/>
          <w:szCs w:val="22"/>
        </w:rPr>
        <w:t>Zamawiającego</w:t>
      </w:r>
      <w:r w:rsidRPr="0040652B">
        <w:rPr>
          <w:sz w:val="22"/>
          <w:szCs w:val="22"/>
        </w:rPr>
        <w:t xml:space="preserve"> wyboru oferty </w:t>
      </w:r>
      <w:r w:rsidRPr="0040652B">
        <w:rPr>
          <w:i/>
          <w:sz w:val="22"/>
          <w:szCs w:val="22"/>
        </w:rPr>
        <w:t>Wykonawcy</w:t>
      </w:r>
      <w:r w:rsidRPr="0040652B">
        <w:rPr>
          <w:sz w:val="22"/>
          <w:szCs w:val="22"/>
        </w:rPr>
        <w:t xml:space="preserve"> w trybie podstawowym na podstawie art. 275 ust. 2 ustawy z dnia 11 września 2019r. Prawo zamówień publicznych (Dz.U. z 2021r. poz. 1129 z późn. zm.) została zawarta umowa o następującej treści:</w:t>
      </w:r>
    </w:p>
    <w:p w14:paraId="13D009A6" w14:textId="77777777" w:rsidR="00511DC5" w:rsidRPr="0040652B" w:rsidRDefault="00913AF2">
      <w:pPr>
        <w:spacing w:line="271" w:lineRule="auto"/>
        <w:jc w:val="center"/>
        <w:rPr>
          <w:b/>
          <w:sz w:val="22"/>
          <w:szCs w:val="22"/>
        </w:rPr>
      </w:pPr>
      <w:r w:rsidRPr="0040652B">
        <w:rPr>
          <w:b/>
          <w:sz w:val="22"/>
          <w:szCs w:val="22"/>
        </w:rPr>
        <w:t>§ 1.</w:t>
      </w:r>
    </w:p>
    <w:p w14:paraId="2F0EE359" w14:textId="77777777" w:rsidR="00511DC5" w:rsidRPr="0040652B" w:rsidRDefault="00913AF2">
      <w:pPr>
        <w:pStyle w:val="Akapitzlist"/>
        <w:numPr>
          <w:ilvl w:val="0"/>
          <w:numId w:val="32"/>
        </w:numPr>
        <w:spacing w:line="271" w:lineRule="auto"/>
        <w:jc w:val="both"/>
        <w:rPr>
          <w:sz w:val="22"/>
          <w:szCs w:val="22"/>
        </w:rPr>
      </w:pPr>
      <w:r w:rsidRPr="0040652B">
        <w:rPr>
          <w:sz w:val="22"/>
          <w:szCs w:val="22"/>
        </w:rPr>
        <w:t>Przedmiotem umowy jest kompleksowa realizacja w formule „zaprojektuj i wybuduj” zadania polegającego na ………………………………., zgodnie z opisem zawartym w Programie funkcjonalno – użytkowym, stanowiącym załącznik do SWZ.</w:t>
      </w:r>
    </w:p>
    <w:p w14:paraId="69349017" w14:textId="77777777" w:rsidR="00511DC5" w:rsidRPr="0040652B" w:rsidRDefault="00511DC5">
      <w:pPr>
        <w:spacing w:line="271" w:lineRule="auto"/>
        <w:ind w:left="284" w:hanging="284"/>
        <w:jc w:val="center"/>
        <w:rPr>
          <w:b/>
          <w:sz w:val="22"/>
          <w:szCs w:val="22"/>
        </w:rPr>
      </w:pPr>
    </w:p>
    <w:p w14:paraId="2088BC7E" w14:textId="77777777" w:rsidR="00511DC5" w:rsidRPr="0040652B" w:rsidRDefault="00913AF2">
      <w:pPr>
        <w:spacing w:line="271" w:lineRule="auto"/>
        <w:ind w:left="284" w:hanging="284"/>
        <w:jc w:val="center"/>
        <w:rPr>
          <w:b/>
          <w:sz w:val="22"/>
          <w:szCs w:val="22"/>
        </w:rPr>
      </w:pPr>
      <w:r w:rsidRPr="0040652B">
        <w:rPr>
          <w:b/>
          <w:sz w:val="22"/>
          <w:szCs w:val="22"/>
        </w:rPr>
        <w:t>§ 2.</w:t>
      </w:r>
    </w:p>
    <w:p w14:paraId="38B3E419" w14:textId="77777777" w:rsidR="00511DC5" w:rsidRPr="0040652B" w:rsidRDefault="00913AF2">
      <w:pPr>
        <w:spacing w:line="271" w:lineRule="auto"/>
        <w:jc w:val="both"/>
        <w:rPr>
          <w:sz w:val="22"/>
          <w:szCs w:val="22"/>
        </w:rPr>
      </w:pPr>
      <w:r w:rsidRPr="0040652B">
        <w:rPr>
          <w:sz w:val="22"/>
          <w:szCs w:val="22"/>
        </w:rPr>
        <w:t xml:space="preserve">Przedmiot zamówienia należy wykonać w terminie </w:t>
      </w:r>
      <w:r w:rsidRPr="0040652B">
        <w:rPr>
          <w:b/>
          <w:sz w:val="22"/>
          <w:szCs w:val="22"/>
        </w:rPr>
        <w:t>do 18 miesięcy od dnia podpisania umowy</w:t>
      </w:r>
      <w:r w:rsidRPr="0040652B">
        <w:rPr>
          <w:sz w:val="22"/>
          <w:szCs w:val="22"/>
        </w:rPr>
        <w:t>, w tym:</w:t>
      </w:r>
    </w:p>
    <w:p w14:paraId="68426101" w14:textId="77777777" w:rsidR="00511DC5" w:rsidRPr="0040652B" w:rsidRDefault="00913AF2">
      <w:pPr>
        <w:pStyle w:val="Akapitzlist"/>
        <w:numPr>
          <w:ilvl w:val="0"/>
          <w:numId w:val="25"/>
        </w:numPr>
        <w:spacing w:line="271" w:lineRule="auto"/>
        <w:jc w:val="both"/>
        <w:rPr>
          <w:sz w:val="22"/>
          <w:szCs w:val="22"/>
        </w:rPr>
      </w:pPr>
      <w:r w:rsidRPr="0040652B">
        <w:rPr>
          <w:sz w:val="22"/>
          <w:szCs w:val="22"/>
        </w:rPr>
        <w:t>opracowanie koncepcji i przedłożenie do zaakceptowania Zamawiającemu – do 4 tygodni od dnia zawarcia umowy,</w:t>
      </w:r>
    </w:p>
    <w:p w14:paraId="55905FF8" w14:textId="77777777" w:rsidR="00511DC5" w:rsidRPr="0040652B" w:rsidRDefault="00913AF2">
      <w:pPr>
        <w:pStyle w:val="Akapitzlist"/>
        <w:numPr>
          <w:ilvl w:val="0"/>
          <w:numId w:val="25"/>
        </w:numPr>
        <w:spacing w:line="271" w:lineRule="auto"/>
        <w:jc w:val="both"/>
        <w:rPr>
          <w:sz w:val="22"/>
          <w:szCs w:val="22"/>
        </w:rPr>
      </w:pPr>
      <w:r w:rsidRPr="0040652B">
        <w:rPr>
          <w:sz w:val="22"/>
          <w:szCs w:val="22"/>
        </w:rPr>
        <w:t>wykonanie projektu budowlanego oraz innych opracowań wymaganych do pozwolenia na budowę wraz z uzyskaniem niezbędnych decyzji administracyjnych, opinii, uzgodnień, w tym decyzji środowiskowej oraz pozwolenia na budowę – do 6 miesięcy od dnia podpisania umowy,</w:t>
      </w:r>
    </w:p>
    <w:p w14:paraId="1EBE898F" w14:textId="6577C0E8" w:rsidR="00511DC5" w:rsidRPr="0040652B" w:rsidRDefault="00913AF2">
      <w:pPr>
        <w:pStyle w:val="Akapitzlist"/>
        <w:numPr>
          <w:ilvl w:val="0"/>
          <w:numId w:val="25"/>
        </w:numPr>
        <w:spacing w:line="271" w:lineRule="auto"/>
        <w:jc w:val="both"/>
        <w:rPr>
          <w:sz w:val="22"/>
          <w:szCs w:val="22"/>
        </w:rPr>
      </w:pPr>
      <w:r w:rsidRPr="0040652B">
        <w:rPr>
          <w:sz w:val="22"/>
          <w:szCs w:val="22"/>
        </w:rPr>
        <w:t>opracowanie pozostałych dokumentów, w tym projektów technicznych, projektów wykonawczych, przedmiarów robót, kosztorysów inwestorskich, specyfikacji technicznych (STWIORB) – do 8 miesięcy od dnia zatwierdzenia koncepcji.</w:t>
      </w:r>
    </w:p>
    <w:p w14:paraId="3E305FC5" w14:textId="31A2F8B0" w:rsidR="00C362CE" w:rsidRPr="0040652B" w:rsidRDefault="00C362CE">
      <w:pPr>
        <w:pStyle w:val="Akapitzlist"/>
        <w:numPr>
          <w:ilvl w:val="0"/>
          <w:numId w:val="25"/>
        </w:numPr>
        <w:spacing w:line="271" w:lineRule="auto"/>
        <w:jc w:val="both"/>
        <w:rPr>
          <w:sz w:val="22"/>
          <w:szCs w:val="22"/>
        </w:rPr>
      </w:pPr>
      <w:r w:rsidRPr="0040652B">
        <w:rPr>
          <w:sz w:val="22"/>
          <w:szCs w:val="22"/>
        </w:rPr>
        <w:t>wykonanie robót budowlanych zgodnie z wydanym pozwoleniem na budowę i dokumentacją projektową.</w:t>
      </w:r>
    </w:p>
    <w:p w14:paraId="0EAFEBF9" w14:textId="77777777" w:rsidR="00511DC5" w:rsidRPr="0040652B" w:rsidRDefault="00511DC5">
      <w:pPr>
        <w:spacing w:line="271" w:lineRule="auto"/>
        <w:ind w:left="284" w:hanging="284"/>
        <w:jc w:val="center"/>
        <w:rPr>
          <w:b/>
          <w:sz w:val="22"/>
          <w:szCs w:val="22"/>
        </w:rPr>
      </w:pPr>
    </w:p>
    <w:p w14:paraId="0DFC6BB4" w14:textId="77777777" w:rsidR="00511DC5" w:rsidRPr="0040652B" w:rsidRDefault="00913AF2">
      <w:pPr>
        <w:spacing w:line="271" w:lineRule="auto"/>
        <w:ind w:left="284" w:hanging="284"/>
        <w:jc w:val="center"/>
        <w:rPr>
          <w:b/>
          <w:sz w:val="22"/>
          <w:szCs w:val="22"/>
        </w:rPr>
      </w:pPr>
      <w:r w:rsidRPr="0040652B">
        <w:rPr>
          <w:b/>
          <w:sz w:val="22"/>
          <w:szCs w:val="22"/>
        </w:rPr>
        <w:t>§ 3.</w:t>
      </w:r>
    </w:p>
    <w:p w14:paraId="27BC8D5E" w14:textId="77777777" w:rsidR="00511DC5" w:rsidRPr="0040652B" w:rsidRDefault="00913AF2">
      <w:pPr>
        <w:spacing w:line="271" w:lineRule="auto"/>
        <w:jc w:val="both"/>
        <w:rPr>
          <w:sz w:val="22"/>
          <w:szCs w:val="22"/>
        </w:rPr>
      </w:pPr>
      <w:r w:rsidRPr="0040652B">
        <w:rPr>
          <w:sz w:val="22"/>
          <w:szCs w:val="22"/>
        </w:rPr>
        <w:t>Integralną część niniejszej umowy stanowią:</w:t>
      </w:r>
    </w:p>
    <w:p w14:paraId="078812BD" w14:textId="77777777" w:rsidR="00511DC5" w:rsidRPr="0040652B" w:rsidRDefault="00913AF2">
      <w:pPr>
        <w:numPr>
          <w:ilvl w:val="2"/>
          <w:numId w:val="5"/>
        </w:numPr>
        <w:spacing w:line="271" w:lineRule="auto"/>
        <w:jc w:val="both"/>
        <w:rPr>
          <w:sz w:val="22"/>
          <w:szCs w:val="22"/>
        </w:rPr>
      </w:pPr>
      <w:r w:rsidRPr="0040652B">
        <w:rPr>
          <w:sz w:val="22"/>
          <w:szCs w:val="22"/>
        </w:rPr>
        <w:t>harmonogram rzeczowo – terminowo – finansowy</w:t>
      </w:r>
      <w:r w:rsidRPr="0040652B">
        <w:rPr>
          <w:sz w:val="22"/>
          <w:szCs w:val="22"/>
        </w:rPr>
        <w:tab/>
        <w:t>- zał. nr 1,</w:t>
      </w:r>
    </w:p>
    <w:p w14:paraId="0A4389FF" w14:textId="77777777" w:rsidR="00511DC5" w:rsidRPr="0040652B" w:rsidRDefault="00913AF2">
      <w:pPr>
        <w:numPr>
          <w:ilvl w:val="2"/>
          <w:numId w:val="5"/>
        </w:numPr>
        <w:spacing w:line="271" w:lineRule="auto"/>
        <w:jc w:val="both"/>
        <w:rPr>
          <w:sz w:val="22"/>
          <w:szCs w:val="22"/>
        </w:rPr>
      </w:pPr>
      <w:r w:rsidRPr="0040652B">
        <w:rPr>
          <w:sz w:val="22"/>
          <w:szCs w:val="22"/>
        </w:rPr>
        <w:t xml:space="preserve">oferta Wykonawcy                                             </w:t>
      </w:r>
      <w:r w:rsidRPr="0040652B">
        <w:rPr>
          <w:sz w:val="22"/>
          <w:szCs w:val="22"/>
        </w:rPr>
        <w:tab/>
      </w:r>
      <w:r w:rsidRPr="0040652B">
        <w:rPr>
          <w:sz w:val="22"/>
          <w:szCs w:val="22"/>
        </w:rPr>
        <w:tab/>
        <w:t>- zał. nr 2,</w:t>
      </w:r>
    </w:p>
    <w:p w14:paraId="5C11AAFD" w14:textId="77777777" w:rsidR="00511DC5" w:rsidRPr="0040652B" w:rsidRDefault="00913AF2">
      <w:pPr>
        <w:numPr>
          <w:ilvl w:val="2"/>
          <w:numId w:val="5"/>
        </w:numPr>
        <w:spacing w:line="271" w:lineRule="auto"/>
        <w:jc w:val="both"/>
        <w:rPr>
          <w:sz w:val="22"/>
          <w:szCs w:val="22"/>
        </w:rPr>
      </w:pPr>
      <w:r w:rsidRPr="0040652B">
        <w:rPr>
          <w:sz w:val="22"/>
          <w:szCs w:val="22"/>
        </w:rPr>
        <w:t xml:space="preserve">Specyfikacja Warunków Zamówienia </w:t>
      </w:r>
      <w:r w:rsidRPr="0040652B">
        <w:rPr>
          <w:sz w:val="22"/>
          <w:szCs w:val="22"/>
        </w:rPr>
        <w:tab/>
      </w:r>
      <w:r w:rsidRPr="0040652B">
        <w:rPr>
          <w:sz w:val="22"/>
          <w:szCs w:val="22"/>
        </w:rPr>
        <w:tab/>
      </w:r>
      <w:r w:rsidRPr="0040652B">
        <w:rPr>
          <w:sz w:val="22"/>
          <w:szCs w:val="22"/>
        </w:rPr>
        <w:tab/>
        <w:t>- zał. nr 3,</w:t>
      </w:r>
    </w:p>
    <w:p w14:paraId="2CD9A452" w14:textId="77777777" w:rsidR="00511DC5" w:rsidRPr="0040652B" w:rsidRDefault="00913AF2">
      <w:pPr>
        <w:numPr>
          <w:ilvl w:val="2"/>
          <w:numId w:val="5"/>
        </w:numPr>
        <w:spacing w:after="240" w:line="271" w:lineRule="auto"/>
        <w:jc w:val="both"/>
        <w:rPr>
          <w:sz w:val="22"/>
          <w:szCs w:val="22"/>
        </w:rPr>
      </w:pPr>
      <w:r w:rsidRPr="0040652B">
        <w:rPr>
          <w:sz w:val="22"/>
          <w:szCs w:val="22"/>
        </w:rPr>
        <w:t>wzór dokumentu udzielenia gwarancji</w:t>
      </w:r>
      <w:r w:rsidRPr="0040652B">
        <w:rPr>
          <w:sz w:val="22"/>
          <w:szCs w:val="22"/>
        </w:rPr>
        <w:tab/>
      </w:r>
      <w:r w:rsidRPr="0040652B">
        <w:rPr>
          <w:sz w:val="22"/>
          <w:szCs w:val="22"/>
        </w:rPr>
        <w:tab/>
      </w:r>
      <w:r w:rsidRPr="0040652B">
        <w:rPr>
          <w:sz w:val="22"/>
          <w:szCs w:val="22"/>
        </w:rPr>
        <w:tab/>
        <w:t>- zał. nr 4.</w:t>
      </w:r>
    </w:p>
    <w:p w14:paraId="3481B3A8" w14:textId="77777777" w:rsidR="00511DC5" w:rsidRPr="0040652B" w:rsidRDefault="00913AF2">
      <w:pPr>
        <w:spacing w:line="271" w:lineRule="auto"/>
        <w:ind w:left="284" w:hanging="284"/>
        <w:jc w:val="center"/>
        <w:rPr>
          <w:b/>
          <w:sz w:val="22"/>
          <w:szCs w:val="22"/>
        </w:rPr>
      </w:pPr>
      <w:r w:rsidRPr="0040652B">
        <w:rPr>
          <w:b/>
          <w:sz w:val="22"/>
          <w:szCs w:val="22"/>
        </w:rPr>
        <w:t>§ 4.</w:t>
      </w:r>
    </w:p>
    <w:p w14:paraId="6ED61403"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lastRenderedPageBreak/>
        <w:t>Wykonawca opracuje kompletną dokumentację projektową z punktu widzenia celu, jakim jest  wykonanie  zadania  objętego niniejszą umową, zgodnie  z  wytycznymi, obowiązującymi  przepisami prawa, normami, zasadami wiedzy technicznej i sztuki budowlanej. Zakres dokumentacji projektowej określa program funkcjonalno-użytkowy, a także rozporządzenie  Ministra Rozwoju i Technologii z dnia 20.12.2021r. w sprawie szczegółowego zakresu i formy dokumentacji projektowej, specyfikacji technicznych wykonania i odbioru robót budowlanych oraz programu funkcjonalno-użytkowego.</w:t>
      </w:r>
    </w:p>
    <w:p w14:paraId="25CAAB15"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Wykonawca uzyska w imieniu Zamawiającego wszelkie opinie, decyzje, pozwolenia i uzgodnienia, jakie będą niezbędne w celu wykonania przedmiotu niniejszej umowy.</w:t>
      </w:r>
    </w:p>
    <w:p w14:paraId="6B11FEFF"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 xml:space="preserve">Przekazywanie dokumentacji projektowej  stanowiącej  przedmiot  zamówienia  będzie dokonywane  w  siedzibie Zamawiającego, w terminach określonych w Umowie, </w:t>
      </w:r>
    </w:p>
    <w:p w14:paraId="2C706996"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Przekazywana  dokumentacja  projektowa  będzie  uwzględniała  szczegółowy  wykaz opracowań  i  pisemne  oświadczenie  Wykonawcy,  że  jest  ona  wykonana  zgodnie  z Umową,  wytycznymi  określonymi w programie funkcjonalno-użytkowym, mającymi zastosowanie normami,     zasadami  wiedzy technicznej i sztuki budowlanej, obowiązującymi  w  Rzeczypospolitej  Polskiej  przepisami  prawa  powszechnie obowiązującego oraz jest kompletna i spójna z punktu widzenia celu, któremu ma służyć oraz gotowa do odbioru.</w:t>
      </w:r>
    </w:p>
    <w:p w14:paraId="6F8F5729"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 xml:space="preserve">Dokumentacja projektowa podlega przyjęciu i zaakceptowaniu przez Zamawiającego. W  przypadku  stwierdzenia  wad,  usterek  lub niedoróbek  w  dokumentacji,  Zamawiający  może  odmówić  odbioru  do  czasu  ich usunięcia. </w:t>
      </w:r>
    </w:p>
    <w:p w14:paraId="690FBE85"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Przyjęcie i zaakceptowanie dokumentacji projektowej nie zwalnia Wykonawcy  z odpowiedzialności za jej sporządzenie w sposób zgodny z warunkami Umowy i ustawą Prawo budowlane wraz z aktami wykonawczymi oraz innymi przepisami.</w:t>
      </w:r>
    </w:p>
    <w:p w14:paraId="1C0CF39F"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 xml:space="preserve">W  przypadku  opracowania  przez  Wykonawcę  wadliwej  dokumentacji  projektowej  lub dokumentacji powykonawczej, Zamawiającemu przysługuje odpowiednio prawo: </w:t>
      </w:r>
    </w:p>
    <w:p w14:paraId="37EAE58A" w14:textId="77777777" w:rsidR="00511DC5" w:rsidRPr="0040652B" w:rsidRDefault="00913AF2">
      <w:pPr>
        <w:pStyle w:val="Akapitzlist"/>
        <w:numPr>
          <w:ilvl w:val="0"/>
          <w:numId w:val="27"/>
        </w:numPr>
        <w:spacing w:line="271" w:lineRule="auto"/>
        <w:ind w:left="709" w:hanging="283"/>
        <w:jc w:val="both"/>
        <w:rPr>
          <w:sz w:val="22"/>
          <w:szCs w:val="22"/>
        </w:rPr>
      </w:pPr>
      <w:r w:rsidRPr="0040652B">
        <w:rPr>
          <w:sz w:val="22"/>
          <w:szCs w:val="22"/>
        </w:rPr>
        <w:t>żądania  bezpłatnego  usunięcia  wad  lub  usterek  w  terminie  wyznaczonym  przez Zamawiającego bez względu na wysokość związanych z tym kosztów;</w:t>
      </w:r>
    </w:p>
    <w:p w14:paraId="4974C39D" w14:textId="77777777" w:rsidR="00511DC5" w:rsidRPr="0040652B" w:rsidRDefault="00913AF2">
      <w:pPr>
        <w:pStyle w:val="Akapitzlist"/>
        <w:numPr>
          <w:ilvl w:val="0"/>
          <w:numId w:val="27"/>
        </w:numPr>
        <w:spacing w:line="271" w:lineRule="auto"/>
        <w:ind w:left="709" w:hanging="283"/>
        <w:jc w:val="both"/>
        <w:rPr>
          <w:sz w:val="22"/>
          <w:szCs w:val="22"/>
        </w:rPr>
      </w:pPr>
      <w:r w:rsidRPr="0040652B">
        <w:rPr>
          <w:sz w:val="22"/>
          <w:szCs w:val="22"/>
        </w:rPr>
        <w:t>zlecenia usunięcia  wad, usterek lub niedoróbek osobie trzeciej, na koszt i ryzyko Wykonawcy;</w:t>
      </w:r>
    </w:p>
    <w:p w14:paraId="1F8127C4" w14:textId="77777777" w:rsidR="00511DC5" w:rsidRPr="0040652B" w:rsidRDefault="00913AF2">
      <w:pPr>
        <w:pStyle w:val="Akapitzlist"/>
        <w:numPr>
          <w:ilvl w:val="0"/>
          <w:numId w:val="27"/>
        </w:numPr>
        <w:spacing w:line="271" w:lineRule="auto"/>
        <w:ind w:left="709" w:hanging="283"/>
        <w:jc w:val="both"/>
        <w:rPr>
          <w:sz w:val="22"/>
          <w:szCs w:val="22"/>
        </w:rPr>
      </w:pPr>
      <w:r w:rsidRPr="0040652B">
        <w:rPr>
          <w:sz w:val="22"/>
          <w:szCs w:val="22"/>
        </w:rPr>
        <w:t>odpowiedniego obniżenia wynagrodzenia;</w:t>
      </w:r>
    </w:p>
    <w:p w14:paraId="38DF59DA" w14:textId="77777777" w:rsidR="00511DC5" w:rsidRPr="0040652B" w:rsidRDefault="00913AF2">
      <w:pPr>
        <w:pStyle w:val="Akapitzlist"/>
        <w:numPr>
          <w:ilvl w:val="0"/>
          <w:numId w:val="27"/>
        </w:numPr>
        <w:spacing w:line="271" w:lineRule="auto"/>
        <w:ind w:left="709" w:hanging="283"/>
        <w:jc w:val="both"/>
        <w:rPr>
          <w:sz w:val="22"/>
          <w:szCs w:val="22"/>
        </w:rPr>
      </w:pPr>
      <w:r w:rsidRPr="0040652B">
        <w:rPr>
          <w:sz w:val="22"/>
          <w:szCs w:val="22"/>
        </w:rPr>
        <w:t>odstąpienia od Umowy, jeżeli stwierdzone wady lub usterki uniemożliwiają zgodną z warunkami  Umowy  realizację  przedmiotu  zamówienia  na  podstawie  wykonanej dokumentacji projektowej  – w terminie 30 dni od powzięcia wiadomości o podstawie odstąpienia.</w:t>
      </w:r>
    </w:p>
    <w:p w14:paraId="6B86DD41"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 xml:space="preserve">Wykonawca  jest  odpowiedzialny  względem  Zamawiającego,  jeżeli  dokumentacja projektowa  ma  wady  lub  usterki  polegające  na  niezgodności  z  Umową,  a  w szczególności, gdy dokumentacja projektowa: </w:t>
      </w:r>
    </w:p>
    <w:p w14:paraId="2FE2F762" w14:textId="77777777" w:rsidR="00511DC5" w:rsidRPr="0040652B" w:rsidRDefault="00913AF2">
      <w:pPr>
        <w:pStyle w:val="Akapitzlist"/>
        <w:numPr>
          <w:ilvl w:val="0"/>
          <w:numId w:val="28"/>
        </w:numPr>
        <w:spacing w:line="271" w:lineRule="auto"/>
        <w:ind w:left="709" w:hanging="283"/>
        <w:jc w:val="both"/>
        <w:rPr>
          <w:sz w:val="22"/>
          <w:szCs w:val="22"/>
        </w:rPr>
      </w:pPr>
      <w:r w:rsidRPr="0040652B">
        <w:rPr>
          <w:sz w:val="22"/>
          <w:szCs w:val="22"/>
        </w:rPr>
        <w:t>nie ma właściwości, które powinna mieć ze względu na  cel  oznaczony  w  Umowie albo wynikający z okoliczności lub jej przeznaczenia;</w:t>
      </w:r>
    </w:p>
    <w:p w14:paraId="31392C51" w14:textId="77777777" w:rsidR="00511DC5" w:rsidRPr="0040652B" w:rsidRDefault="00913AF2">
      <w:pPr>
        <w:pStyle w:val="Akapitzlist"/>
        <w:numPr>
          <w:ilvl w:val="0"/>
          <w:numId w:val="28"/>
        </w:numPr>
        <w:spacing w:line="271" w:lineRule="auto"/>
        <w:ind w:left="709" w:hanging="283"/>
        <w:jc w:val="both"/>
        <w:rPr>
          <w:sz w:val="22"/>
          <w:szCs w:val="22"/>
        </w:rPr>
      </w:pPr>
      <w:r w:rsidRPr="0040652B">
        <w:rPr>
          <w:sz w:val="22"/>
          <w:szCs w:val="22"/>
        </w:rPr>
        <w:t>nie ma właściwości, o których istnieniu Wykonawca zapewnił Zamawiającego;</w:t>
      </w:r>
    </w:p>
    <w:p w14:paraId="7965DE5D" w14:textId="77777777" w:rsidR="00511DC5" w:rsidRPr="0040652B" w:rsidRDefault="00913AF2">
      <w:pPr>
        <w:pStyle w:val="Akapitzlist"/>
        <w:numPr>
          <w:ilvl w:val="0"/>
          <w:numId w:val="28"/>
        </w:numPr>
        <w:spacing w:line="271" w:lineRule="auto"/>
        <w:ind w:left="709" w:hanging="283"/>
        <w:jc w:val="both"/>
        <w:rPr>
          <w:sz w:val="22"/>
          <w:szCs w:val="22"/>
        </w:rPr>
      </w:pPr>
      <w:r w:rsidRPr="0040652B">
        <w:rPr>
          <w:sz w:val="22"/>
          <w:szCs w:val="22"/>
        </w:rPr>
        <w:t>nie  nadaje  się  do  celu,  o  którym  Zamawiający  poinformował  Wykonawcę  przy zawarciu   Umowy,   a   Wykonawca nie  zgłosił  zastrzeżeń  co  do  takiego  jej przeznaczenia;</w:t>
      </w:r>
    </w:p>
    <w:p w14:paraId="541085CD" w14:textId="77777777" w:rsidR="00511DC5" w:rsidRPr="0040652B" w:rsidRDefault="00913AF2">
      <w:pPr>
        <w:pStyle w:val="Akapitzlist"/>
        <w:numPr>
          <w:ilvl w:val="0"/>
          <w:numId w:val="28"/>
        </w:numPr>
        <w:spacing w:line="271" w:lineRule="auto"/>
        <w:ind w:left="709" w:hanging="283"/>
        <w:jc w:val="both"/>
        <w:rPr>
          <w:sz w:val="22"/>
          <w:szCs w:val="22"/>
        </w:rPr>
      </w:pPr>
      <w:r w:rsidRPr="0040652B">
        <w:rPr>
          <w:sz w:val="22"/>
          <w:szCs w:val="22"/>
        </w:rPr>
        <w:t>posiada rozwiązania niezgodne z prawem.</w:t>
      </w:r>
    </w:p>
    <w:p w14:paraId="18E9F898"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Uprawnienia  Zamawiającego  z  tytułu  rękojmi  za  wady  dokumentacji  projektowej wygasają  w  stosunku  do  Wykonawcy  wraz  z  wygaśnięciem  odpowiedzialności Wykonawcy z tytułu gwarancji i rękojmi na roboty wykonane na podstawie tego projektu. Przyjęcie i zaakceptowanie dokumentacji projektowej przez Zamawiającego nie zwalnia Wykonawcy z odpowiedzialności za wady lub usterki.</w:t>
      </w:r>
    </w:p>
    <w:p w14:paraId="62F2A101"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W ramach wynagrodzenia, o którym mowa w § 11, Wykonawca:</w:t>
      </w:r>
    </w:p>
    <w:p w14:paraId="11178FA3" w14:textId="77777777" w:rsidR="00511DC5" w:rsidRPr="0040652B" w:rsidRDefault="00913AF2">
      <w:pPr>
        <w:pStyle w:val="Akapitzlist"/>
        <w:numPr>
          <w:ilvl w:val="0"/>
          <w:numId w:val="29"/>
        </w:numPr>
        <w:spacing w:line="271" w:lineRule="auto"/>
        <w:jc w:val="both"/>
        <w:rPr>
          <w:sz w:val="22"/>
          <w:szCs w:val="22"/>
        </w:rPr>
      </w:pPr>
      <w:r w:rsidRPr="0040652B">
        <w:rPr>
          <w:sz w:val="22"/>
          <w:szCs w:val="22"/>
        </w:rPr>
        <w:lastRenderedPageBreak/>
        <w:t>przenosi na Zamawiającego autorskie prawa majątkowe do wszystkich utworów w rozumieniu ustawy z dnia 4 lutego 1994 r. o Prawie autorskim i prawach pokrewnych (Dz.U.  z 2021r.,  poz. 1062)  wytworzonych  w  trakcie  realizacji  przedmiotu Umowy, w szczególności takich jak: raporty, mapy, wykresy, rysunki, plany, dane statystyczne, ekspertyzy, obliczenia i inne dokumenty powstałe przy realizacji Umowy oraz broszury, zwanych dalej utworami,</w:t>
      </w:r>
    </w:p>
    <w:p w14:paraId="4FEE25BF" w14:textId="77777777" w:rsidR="00511DC5" w:rsidRPr="0040652B" w:rsidRDefault="00913AF2">
      <w:pPr>
        <w:pStyle w:val="Akapitzlist"/>
        <w:numPr>
          <w:ilvl w:val="0"/>
          <w:numId w:val="29"/>
        </w:numPr>
        <w:spacing w:line="271" w:lineRule="auto"/>
        <w:jc w:val="both"/>
        <w:rPr>
          <w:sz w:val="22"/>
          <w:szCs w:val="22"/>
        </w:rPr>
      </w:pPr>
      <w:r w:rsidRPr="0040652B">
        <w:rPr>
          <w:sz w:val="22"/>
          <w:szCs w:val="22"/>
        </w:rPr>
        <w:t>zezwala Zamawiającemu na korzystanie z opracowań utworów oraz ich przeróbek i na  rozporządzanie  tymi  opracowaniami  wraz  z  przeróbkami – tj.  udziela Zamawiającemu praw zależnych.</w:t>
      </w:r>
    </w:p>
    <w:p w14:paraId="7E2AFFCD"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Nabycie przez Zamawiającego autorskich praw majątkowych następuje:</w:t>
      </w:r>
    </w:p>
    <w:p w14:paraId="52A45F7F" w14:textId="77777777" w:rsidR="00511DC5" w:rsidRPr="0040652B" w:rsidRDefault="00913AF2">
      <w:pPr>
        <w:pStyle w:val="Akapitzlist"/>
        <w:numPr>
          <w:ilvl w:val="0"/>
          <w:numId w:val="30"/>
        </w:numPr>
        <w:spacing w:line="271" w:lineRule="auto"/>
        <w:jc w:val="both"/>
        <w:rPr>
          <w:sz w:val="22"/>
          <w:szCs w:val="22"/>
        </w:rPr>
      </w:pPr>
      <w:r w:rsidRPr="0040652B">
        <w:rPr>
          <w:sz w:val="22"/>
          <w:szCs w:val="22"/>
        </w:rPr>
        <w:t>z chwilą wydania poszczególnych części przedmiotu Umowy Zamawiającemu;</w:t>
      </w:r>
    </w:p>
    <w:p w14:paraId="06F06714" w14:textId="77777777" w:rsidR="00511DC5" w:rsidRPr="0040652B" w:rsidRDefault="00913AF2">
      <w:pPr>
        <w:pStyle w:val="Akapitzlist"/>
        <w:numPr>
          <w:ilvl w:val="0"/>
          <w:numId w:val="30"/>
        </w:numPr>
        <w:spacing w:line="271" w:lineRule="auto"/>
        <w:jc w:val="both"/>
        <w:rPr>
          <w:sz w:val="22"/>
          <w:szCs w:val="22"/>
        </w:rPr>
      </w:pPr>
      <w:r w:rsidRPr="0040652B">
        <w:rPr>
          <w:sz w:val="22"/>
          <w:szCs w:val="22"/>
        </w:rPr>
        <w:t>bez ograniczeń co do terytorium, czasu, liczby egzemplarzy, na wszystkich polach eksploatacji.</w:t>
      </w:r>
    </w:p>
    <w:p w14:paraId="4FAF18DF"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Równocześnie z nabyciem autorskich praw majątkowych Zamawiający nabywa własność wszystkich egzemplarzy, na których zostały one utrwalone.</w:t>
      </w:r>
    </w:p>
    <w:p w14:paraId="0B59FC1B"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Wykonawca  zobowiązuje  się,  że  wykonując  Umowę  będzie  przestrzegał  przepisów ustawy o prawie autorskim i prawach pokrewnych i nie naruszy praw majątkowych osób trzecich,  a  opracowania  przekaże  Zamawiającemu  w  stanie  wolnym  od  obciążeń prawami tych osób.</w:t>
      </w:r>
    </w:p>
    <w:p w14:paraId="16294A2A" w14:textId="77777777" w:rsidR="00511DC5" w:rsidRPr="0040652B" w:rsidRDefault="00913AF2">
      <w:pPr>
        <w:pStyle w:val="Akapitzlist"/>
        <w:numPr>
          <w:ilvl w:val="0"/>
          <w:numId w:val="26"/>
        </w:numPr>
        <w:spacing w:line="271" w:lineRule="auto"/>
        <w:ind w:left="426" w:hanging="426"/>
        <w:jc w:val="both"/>
      </w:pPr>
      <w:r w:rsidRPr="0040652B">
        <w:rPr>
          <w:sz w:val="22"/>
          <w:szCs w:val="22"/>
        </w:rPr>
        <w:t xml:space="preserve">Poszczególne elementy prac projektowych Zamawiający zatwierdzi pisemnie w ciągu 14 dni od dnia przedłożenia Zamawiającemu, pod warunkiem spełnienia wszystkich wymogów zawartych w SWZ i PFU. </w:t>
      </w:r>
    </w:p>
    <w:p w14:paraId="490EE322"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Zamawiający przekaże Wykonawcy plac budowy w terminie 7 dni od dnia w którym decyzja o pozwoleniu na budowę stanie się ostateczna.</w:t>
      </w:r>
    </w:p>
    <w:p w14:paraId="5B2C59D4" w14:textId="77777777" w:rsidR="00511DC5" w:rsidRPr="0040652B" w:rsidRDefault="00913AF2">
      <w:pPr>
        <w:pStyle w:val="Akapitzlist"/>
        <w:numPr>
          <w:ilvl w:val="0"/>
          <w:numId w:val="26"/>
        </w:numPr>
        <w:spacing w:line="271" w:lineRule="auto"/>
        <w:ind w:left="426" w:hanging="426"/>
        <w:jc w:val="both"/>
        <w:rPr>
          <w:sz w:val="22"/>
          <w:szCs w:val="22"/>
        </w:rPr>
      </w:pPr>
      <w:r w:rsidRPr="0040652B">
        <w:rPr>
          <w:sz w:val="22"/>
          <w:szCs w:val="22"/>
        </w:rPr>
        <w:t>Zamawiający wskaże Wykonawcy granice placu budowy.</w:t>
      </w:r>
    </w:p>
    <w:p w14:paraId="4F7F08FC" w14:textId="77777777" w:rsidR="00511DC5" w:rsidRPr="0040652B" w:rsidRDefault="00511DC5">
      <w:pPr>
        <w:spacing w:line="271" w:lineRule="auto"/>
        <w:jc w:val="center"/>
        <w:rPr>
          <w:b/>
          <w:sz w:val="22"/>
          <w:szCs w:val="22"/>
        </w:rPr>
      </w:pPr>
    </w:p>
    <w:p w14:paraId="578885C2" w14:textId="77777777" w:rsidR="00511DC5" w:rsidRPr="0040652B" w:rsidRDefault="00913AF2">
      <w:pPr>
        <w:spacing w:line="271" w:lineRule="auto"/>
        <w:jc w:val="center"/>
        <w:rPr>
          <w:b/>
          <w:sz w:val="22"/>
          <w:szCs w:val="22"/>
        </w:rPr>
      </w:pPr>
      <w:r w:rsidRPr="0040652B">
        <w:rPr>
          <w:b/>
          <w:sz w:val="22"/>
          <w:szCs w:val="22"/>
        </w:rPr>
        <w:t>§ 5.</w:t>
      </w:r>
    </w:p>
    <w:p w14:paraId="2B8057FE" w14:textId="77777777" w:rsidR="00511DC5" w:rsidRPr="0040652B" w:rsidRDefault="00913AF2">
      <w:pPr>
        <w:numPr>
          <w:ilvl w:val="0"/>
          <w:numId w:val="14"/>
        </w:numPr>
        <w:spacing w:line="271" w:lineRule="auto"/>
        <w:jc w:val="both"/>
        <w:rPr>
          <w:sz w:val="22"/>
          <w:szCs w:val="22"/>
        </w:rPr>
      </w:pPr>
      <w:r w:rsidRPr="0040652B">
        <w:rPr>
          <w:sz w:val="22"/>
          <w:szCs w:val="22"/>
        </w:rPr>
        <w:t>Podczas wykonywania robót budowlanych Wykonawca zapewni sprawowanie nadzoru autorskiego   w   rozumieniu   art.   20   ustawy   Prawo   budowlane   przez uprawnionego projektanta.</w:t>
      </w:r>
    </w:p>
    <w:p w14:paraId="75BC700E" w14:textId="77777777" w:rsidR="00511DC5" w:rsidRPr="0040652B" w:rsidRDefault="00913AF2">
      <w:pPr>
        <w:numPr>
          <w:ilvl w:val="0"/>
          <w:numId w:val="14"/>
        </w:numPr>
        <w:spacing w:line="271" w:lineRule="auto"/>
        <w:jc w:val="both"/>
        <w:rPr>
          <w:sz w:val="22"/>
          <w:szCs w:val="22"/>
        </w:rPr>
      </w:pPr>
      <w:r w:rsidRPr="0040652B">
        <w:rPr>
          <w:sz w:val="22"/>
          <w:szCs w:val="22"/>
        </w:rPr>
        <w:t>Wynagrodzenie za nadzór autorski, z uwzględnieniem postanowień niniejszej Umowy, zostało uwzględnione w wynagrodzeniu, o którym mowa w § 11.</w:t>
      </w:r>
    </w:p>
    <w:p w14:paraId="5923BF8C" w14:textId="77777777" w:rsidR="00511DC5" w:rsidRPr="0040652B" w:rsidRDefault="00913AF2">
      <w:pPr>
        <w:numPr>
          <w:ilvl w:val="0"/>
          <w:numId w:val="14"/>
        </w:numPr>
        <w:spacing w:line="271" w:lineRule="auto"/>
        <w:jc w:val="both"/>
        <w:rPr>
          <w:sz w:val="22"/>
          <w:szCs w:val="22"/>
        </w:rPr>
      </w:pPr>
      <w:r w:rsidRPr="0040652B">
        <w:rPr>
          <w:sz w:val="22"/>
          <w:szCs w:val="22"/>
        </w:rPr>
        <w:t>W ramach nadzoru autorskiego projektant zobowiązany jest w szczególności:</w:t>
      </w:r>
    </w:p>
    <w:p w14:paraId="4B783E71" w14:textId="77777777" w:rsidR="00511DC5" w:rsidRPr="0040652B" w:rsidRDefault="00913AF2">
      <w:pPr>
        <w:pStyle w:val="Akapitzlist"/>
        <w:numPr>
          <w:ilvl w:val="0"/>
          <w:numId w:val="31"/>
        </w:numPr>
        <w:spacing w:line="271" w:lineRule="auto"/>
        <w:ind w:left="709" w:hanging="283"/>
        <w:jc w:val="both"/>
        <w:rPr>
          <w:sz w:val="22"/>
          <w:szCs w:val="22"/>
        </w:rPr>
      </w:pPr>
      <w:r w:rsidRPr="0040652B">
        <w:rPr>
          <w:sz w:val="22"/>
          <w:szCs w:val="22"/>
        </w:rPr>
        <w:t>wyjaśniać  wszelkie  wątpliwości  oraz  uzupełniać  szczegóły  dotyczące  rozwiązań zawartych w dokumentacji projektowej;</w:t>
      </w:r>
    </w:p>
    <w:p w14:paraId="5F00540F" w14:textId="77777777" w:rsidR="00511DC5" w:rsidRPr="0040652B" w:rsidRDefault="00913AF2">
      <w:pPr>
        <w:pStyle w:val="Akapitzlist"/>
        <w:numPr>
          <w:ilvl w:val="0"/>
          <w:numId w:val="31"/>
        </w:numPr>
        <w:spacing w:line="271" w:lineRule="auto"/>
        <w:ind w:left="709" w:hanging="283"/>
        <w:jc w:val="both"/>
        <w:rPr>
          <w:sz w:val="22"/>
          <w:szCs w:val="22"/>
        </w:rPr>
      </w:pPr>
      <w:r w:rsidRPr="0040652B">
        <w:rPr>
          <w:sz w:val="22"/>
          <w:szCs w:val="22"/>
        </w:rPr>
        <w:t>stwierdzać  w  toku  wykonywania  robót  budowlanych  zgodność  ich  realizacji  z dokumentacją projektową;</w:t>
      </w:r>
    </w:p>
    <w:p w14:paraId="2AA5A994" w14:textId="77777777" w:rsidR="00511DC5" w:rsidRPr="0040652B" w:rsidRDefault="00913AF2">
      <w:pPr>
        <w:pStyle w:val="Akapitzlist"/>
        <w:numPr>
          <w:ilvl w:val="0"/>
          <w:numId w:val="31"/>
        </w:numPr>
        <w:spacing w:line="271" w:lineRule="auto"/>
        <w:ind w:left="709" w:hanging="283"/>
        <w:jc w:val="both"/>
        <w:rPr>
          <w:sz w:val="22"/>
          <w:szCs w:val="22"/>
        </w:rPr>
      </w:pPr>
      <w:r w:rsidRPr="0040652B">
        <w:rPr>
          <w:sz w:val="22"/>
          <w:szCs w:val="22"/>
        </w:rPr>
        <w:t>uzgadniać  możliwość  wprowadzenia  rozwiązań  zamiennych  w  stosunku  do przewidzianych  w  dokumentacji  projektowej,  zgłoszonych  przez  Zamawiającego  i jego upoważnionych przedstawicieli;</w:t>
      </w:r>
    </w:p>
    <w:p w14:paraId="30675C59" w14:textId="77777777" w:rsidR="00511DC5" w:rsidRPr="0040652B" w:rsidRDefault="00913AF2">
      <w:pPr>
        <w:pStyle w:val="Akapitzlist"/>
        <w:numPr>
          <w:ilvl w:val="0"/>
          <w:numId w:val="31"/>
        </w:numPr>
        <w:spacing w:line="271" w:lineRule="auto"/>
        <w:ind w:left="709" w:hanging="283"/>
        <w:jc w:val="both"/>
        <w:rPr>
          <w:sz w:val="22"/>
          <w:szCs w:val="22"/>
        </w:rPr>
      </w:pPr>
      <w:r w:rsidRPr="0040652B">
        <w:rPr>
          <w:sz w:val="22"/>
          <w:szCs w:val="22"/>
        </w:rPr>
        <w:t>dbać,  aby  zakres  wprowadzonych  zmian  nie  spowodował  istotnej  zmiany dokumentacji projektowej;</w:t>
      </w:r>
    </w:p>
    <w:p w14:paraId="084E840C" w14:textId="77777777" w:rsidR="00511DC5" w:rsidRPr="0040652B" w:rsidRDefault="00913AF2">
      <w:pPr>
        <w:pStyle w:val="Akapitzlist"/>
        <w:numPr>
          <w:ilvl w:val="0"/>
          <w:numId w:val="31"/>
        </w:numPr>
        <w:spacing w:line="271" w:lineRule="auto"/>
        <w:ind w:left="709" w:hanging="283"/>
        <w:jc w:val="both"/>
        <w:rPr>
          <w:sz w:val="22"/>
          <w:szCs w:val="22"/>
        </w:rPr>
      </w:pPr>
      <w:r w:rsidRPr="0040652B">
        <w:rPr>
          <w:sz w:val="22"/>
          <w:szCs w:val="22"/>
        </w:rPr>
        <w:t>brać  udział  w  komisjach  i naradach technicznych organizowanych przez Zamawiającego i odbiorze końcowym robót budowlanych;</w:t>
      </w:r>
    </w:p>
    <w:p w14:paraId="472C7F4D" w14:textId="77777777" w:rsidR="00511DC5" w:rsidRPr="0040652B" w:rsidRDefault="00913AF2">
      <w:pPr>
        <w:pStyle w:val="Akapitzlist"/>
        <w:numPr>
          <w:ilvl w:val="0"/>
          <w:numId w:val="31"/>
        </w:numPr>
        <w:spacing w:line="271" w:lineRule="auto"/>
        <w:ind w:left="709" w:hanging="283"/>
        <w:jc w:val="both"/>
        <w:rPr>
          <w:sz w:val="22"/>
          <w:szCs w:val="22"/>
        </w:rPr>
      </w:pPr>
      <w:r w:rsidRPr="0040652B">
        <w:rPr>
          <w:sz w:val="22"/>
          <w:szCs w:val="22"/>
        </w:rPr>
        <w:t>doradzać w innych sprawach dotyczących przedmiotu Umowy.</w:t>
      </w:r>
    </w:p>
    <w:p w14:paraId="111C76A1" w14:textId="77777777" w:rsidR="00511DC5" w:rsidRPr="0040652B" w:rsidRDefault="00913AF2">
      <w:pPr>
        <w:pStyle w:val="Akapitzlist"/>
        <w:numPr>
          <w:ilvl w:val="0"/>
          <w:numId w:val="14"/>
        </w:numPr>
        <w:spacing w:line="271" w:lineRule="auto"/>
        <w:jc w:val="both"/>
        <w:rPr>
          <w:sz w:val="22"/>
          <w:szCs w:val="22"/>
        </w:rPr>
      </w:pPr>
      <w:r w:rsidRPr="0040652B">
        <w:rPr>
          <w:sz w:val="22"/>
          <w:szCs w:val="22"/>
        </w:rPr>
        <w:t>W  przypadku  konieczności  wykonania  opracowań  zamiennych  lub  dodatkowych  na skutek  ujawnionych  w  trakcie  realizacji  robót  budowlanych  nieprawidłowości lub nieścisłości  dokumentacji  projektowej,  Wykonawca  zobowiązuje  się  do  ich  usunięcia, przez projektanta, na koszt Wykonawcy.</w:t>
      </w:r>
    </w:p>
    <w:p w14:paraId="0BFFC72C" w14:textId="77777777" w:rsidR="00511DC5" w:rsidRPr="0040652B" w:rsidRDefault="00913AF2">
      <w:pPr>
        <w:pStyle w:val="Akapitzlist"/>
        <w:numPr>
          <w:ilvl w:val="0"/>
          <w:numId w:val="14"/>
        </w:numPr>
        <w:spacing w:line="271" w:lineRule="auto"/>
        <w:jc w:val="both"/>
        <w:rPr>
          <w:sz w:val="22"/>
          <w:szCs w:val="22"/>
        </w:rPr>
      </w:pPr>
      <w:r w:rsidRPr="0040652B">
        <w:rPr>
          <w:sz w:val="22"/>
          <w:szCs w:val="22"/>
        </w:rPr>
        <w:t>W przypadku niedostarczenia opracowań wymienionych w ust. 4, w wyznaczonym przez Zamawiającego terminie, Zamawiający zastrzega sobie prawo zlecenia ich wykonania osobie trzeciej, na koszt Wykonawcy</w:t>
      </w:r>
    </w:p>
    <w:p w14:paraId="6E889DCD" w14:textId="77777777" w:rsidR="00511DC5" w:rsidRPr="0040652B" w:rsidRDefault="00913AF2">
      <w:pPr>
        <w:numPr>
          <w:ilvl w:val="0"/>
          <w:numId w:val="14"/>
        </w:numPr>
        <w:spacing w:line="271" w:lineRule="auto"/>
        <w:jc w:val="both"/>
        <w:rPr>
          <w:sz w:val="22"/>
          <w:szCs w:val="22"/>
        </w:rPr>
      </w:pPr>
      <w:r w:rsidRPr="0040652B">
        <w:rPr>
          <w:sz w:val="22"/>
          <w:szCs w:val="22"/>
        </w:rPr>
        <w:lastRenderedPageBreak/>
        <w:t>Zamawiający powołuje inspektorów nadzoru w osobach: …………………………………………………………. Zakres praw  i  obowiązków inspektorów nadzoru  określają  przepisy  ustawy Prawo budowlane.</w:t>
      </w:r>
    </w:p>
    <w:p w14:paraId="0A1AB1DE" w14:textId="77777777" w:rsidR="00511DC5" w:rsidRPr="0040652B" w:rsidRDefault="00913AF2">
      <w:pPr>
        <w:numPr>
          <w:ilvl w:val="0"/>
          <w:numId w:val="14"/>
        </w:numPr>
        <w:spacing w:line="271" w:lineRule="auto"/>
        <w:jc w:val="both"/>
        <w:rPr>
          <w:sz w:val="22"/>
          <w:szCs w:val="22"/>
        </w:rPr>
      </w:pPr>
      <w:r w:rsidRPr="0040652B">
        <w:rPr>
          <w:sz w:val="22"/>
          <w:szCs w:val="22"/>
        </w:rPr>
        <w:t>Wykonawca ustanawia kierownika budowy / robót w osobie…………………………………………………..….. Wykonawca  zapewni  przez  cały  okres  realizacji  zamówienia odpowiednio wykwalifikowany personel, oraz osoby posiadające uprawnienia do  projektowania  i  kierowania  robotami  budowlanymi  we  wszystkich  specjalnościach Prawa budowlanego, jakie odpowiadają zakresowi rzeczowemu przedmiotu Umowy. Zakres praw  i  obowiązków projektantów oraz kierowników  robót / budowy określają  przepisy ustawy Prawo budowlane</w:t>
      </w:r>
    </w:p>
    <w:p w14:paraId="3D2656CF" w14:textId="77777777" w:rsidR="00511DC5" w:rsidRPr="0040652B" w:rsidRDefault="00511DC5">
      <w:pPr>
        <w:spacing w:line="271" w:lineRule="auto"/>
        <w:ind w:left="284" w:hanging="284"/>
        <w:jc w:val="center"/>
        <w:rPr>
          <w:b/>
          <w:sz w:val="22"/>
          <w:szCs w:val="22"/>
        </w:rPr>
      </w:pPr>
    </w:p>
    <w:p w14:paraId="02DD0FC8" w14:textId="77777777" w:rsidR="00511DC5" w:rsidRPr="0040652B" w:rsidRDefault="00913AF2">
      <w:pPr>
        <w:spacing w:line="271" w:lineRule="auto"/>
        <w:ind w:left="284" w:hanging="284"/>
        <w:jc w:val="center"/>
        <w:rPr>
          <w:b/>
          <w:sz w:val="22"/>
          <w:szCs w:val="22"/>
        </w:rPr>
      </w:pPr>
      <w:r w:rsidRPr="0040652B">
        <w:rPr>
          <w:b/>
          <w:sz w:val="22"/>
          <w:szCs w:val="22"/>
        </w:rPr>
        <w:t>§ 6.</w:t>
      </w:r>
    </w:p>
    <w:p w14:paraId="75B31131" w14:textId="77777777" w:rsidR="00511DC5" w:rsidRPr="0040652B" w:rsidRDefault="00913AF2">
      <w:pPr>
        <w:numPr>
          <w:ilvl w:val="0"/>
          <w:numId w:val="7"/>
        </w:numPr>
        <w:spacing w:line="271" w:lineRule="auto"/>
        <w:jc w:val="both"/>
        <w:rPr>
          <w:sz w:val="22"/>
          <w:szCs w:val="22"/>
        </w:rPr>
      </w:pPr>
      <w:r w:rsidRPr="0040652B">
        <w:rPr>
          <w:sz w:val="22"/>
          <w:szCs w:val="22"/>
        </w:rPr>
        <w:t>Wykonawca jest gospodarzem na placu budowy od daty jego przekazania do czasu odbioru robót i zobowiązuje się na swój koszt do:</w:t>
      </w:r>
    </w:p>
    <w:p w14:paraId="71A78514" w14:textId="77777777" w:rsidR="00511DC5" w:rsidRPr="0040652B" w:rsidRDefault="00913AF2">
      <w:pPr>
        <w:numPr>
          <w:ilvl w:val="2"/>
          <w:numId w:val="6"/>
        </w:numPr>
        <w:spacing w:line="271" w:lineRule="auto"/>
        <w:jc w:val="both"/>
        <w:rPr>
          <w:sz w:val="22"/>
          <w:szCs w:val="22"/>
        </w:rPr>
      </w:pPr>
      <w:r w:rsidRPr="0040652B">
        <w:rPr>
          <w:sz w:val="22"/>
          <w:szCs w:val="22"/>
        </w:rPr>
        <w:t>odpowiedniej organizacji placu budowy, zabezpieczenia magazynowego i ochrony mienia, odpowiedniego oznakowania terenu budowy, wykonywania zabezpieczeń w rejonie prowadzonych robót, terenu placu budowy i wywieszenia tablic informacyjnych i ostrzegawczych,</w:t>
      </w:r>
    </w:p>
    <w:p w14:paraId="42A93FFC" w14:textId="77777777" w:rsidR="00511DC5" w:rsidRPr="0040652B" w:rsidRDefault="00913AF2">
      <w:pPr>
        <w:numPr>
          <w:ilvl w:val="2"/>
          <w:numId w:val="6"/>
        </w:numPr>
        <w:spacing w:line="271" w:lineRule="auto"/>
        <w:jc w:val="both"/>
        <w:rPr>
          <w:sz w:val="22"/>
          <w:szCs w:val="22"/>
        </w:rPr>
      </w:pPr>
      <w:r w:rsidRPr="0040652B">
        <w:rPr>
          <w:sz w:val="22"/>
          <w:szCs w:val="22"/>
        </w:rPr>
        <w:t>utrzymania terenu budowy w stanie wolnym od przeszkód komunikacyjnych, które utrudniałyby prawidłowe funkcjonowanie obiektu, nadzoru nad bhp, ustalania i utrzymywania porządku,</w:t>
      </w:r>
    </w:p>
    <w:p w14:paraId="720879CA" w14:textId="77777777" w:rsidR="00511DC5" w:rsidRPr="0040652B" w:rsidRDefault="00913AF2">
      <w:pPr>
        <w:numPr>
          <w:ilvl w:val="2"/>
          <w:numId w:val="6"/>
        </w:numPr>
        <w:spacing w:line="271" w:lineRule="auto"/>
        <w:jc w:val="both"/>
        <w:rPr>
          <w:sz w:val="22"/>
          <w:szCs w:val="22"/>
        </w:rPr>
      </w:pPr>
      <w:r w:rsidRPr="0040652B">
        <w:rPr>
          <w:sz w:val="22"/>
          <w:szCs w:val="22"/>
        </w:rPr>
        <w:t>wykonania przedmiotu zamówienia przy pomocy osób posiadających odpowiednie kwalifikacje, przeszkolonych w zakresie bhp i przepisów przeciwpożarowych oraz wyposażonych w odpowiedni sprzęt, narzędzia i odzież,</w:t>
      </w:r>
    </w:p>
    <w:p w14:paraId="4A353304" w14:textId="77777777" w:rsidR="00511DC5" w:rsidRPr="0040652B" w:rsidRDefault="00913AF2">
      <w:pPr>
        <w:numPr>
          <w:ilvl w:val="2"/>
          <w:numId w:val="6"/>
        </w:numPr>
        <w:spacing w:line="271" w:lineRule="auto"/>
        <w:jc w:val="both"/>
        <w:rPr>
          <w:sz w:val="22"/>
          <w:szCs w:val="22"/>
        </w:rPr>
      </w:pPr>
      <w:r w:rsidRPr="0040652B">
        <w:rPr>
          <w:sz w:val="22"/>
          <w:szCs w:val="22"/>
        </w:rPr>
        <w:t>zapewnienia nadzoru technicznego nad realizowanym zadaniem oraz nadzoru nad personelem w zakresie porządku i dyscypliny pracy,</w:t>
      </w:r>
    </w:p>
    <w:p w14:paraId="75F30B5F" w14:textId="77777777" w:rsidR="00511DC5" w:rsidRPr="0040652B" w:rsidRDefault="00913AF2">
      <w:pPr>
        <w:numPr>
          <w:ilvl w:val="2"/>
          <w:numId w:val="6"/>
        </w:numPr>
        <w:spacing w:line="271" w:lineRule="auto"/>
        <w:jc w:val="both"/>
        <w:rPr>
          <w:sz w:val="22"/>
          <w:szCs w:val="22"/>
        </w:rPr>
      </w:pPr>
      <w:r w:rsidRPr="0040652B">
        <w:rPr>
          <w:sz w:val="22"/>
          <w:szCs w:val="22"/>
        </w:rPr>
        <w:t>wykonania niezbędnych prób i badań wymaganych dla prawidłowej oceny jakości robót oraz wykonania wszelkich badań i atestacji umożliwiających przekazanie obiektu do użytkowania,</w:t>
      </w:r>
    </w:p>
    <w:p w14:paraId="0808436F" w14:textId="77777777" w:rsidR="00511DC5" w:rsidRPr="0040652B" w:rsidRDefault="00913AF2">
      <w:pPr>
        <w:numPr>
          <w:ilvl w:val="2"/>
          <w:numId w:val="6"/>
        </w:numPr>
        <w:spacing w:line="271" w:lineRule="auto"/>
        <w:jc w:val="both"/>
        <w:rPr>
          <w:sz w:val="22"/>
          <w:szCs w:val="22"/>
        </w:rPr>
      </w:pPr>
      <w:r w:rsidRPr="0040652B">
        <w:rPr>
          <w:sz w:val="22"/>
          <w:szCs w:val="22"/>
        </w:rPr>
        <w:t>zapewnienia dostawy mediów na plac budowy i pokrywania kosztów zużycia wody oraz energii elektrycznej w okresie robót,</w:t>
      </w:r>
    </w:p>
    <w:p w14:paraId="400FBFFB" w14:textId="77777777" w:rsidR="00511DC5" w:rsidRPr="0040652B" w:rsidRDefault="00913AF2">
      <w:pPr>
        <w:pStyle w:val="Akapitzlist"/>
        <w:numPr>
          <w:ilvl w:val="2"/>
          <w:numId w:val="6"/>
        </w:numPr>
        <w:spacing w:line="276" w:lineRule="auto"/>
        <w:rPr>
          <w:sz w:val="22"/>
          <w:szCs w:val="22"/>
        </w:rPr>
      </w:pPr>
      <w:r w:rsidRPr="0040652B">
        <w:rPr>
          <w:sz w:val="22"/>
          <w:szCs w:val="22"/>
        </w:rPr>
        <w:t>wykonanie projektu oznakowania i zabezpieczenia robót w obrębie pasa drogowego i ponoszenie opłat związanych z zajęciem pasa drogowego.</w:t>
      </w:r>
    </w:p>
    <w:p w14:paraId="3744E50A" w14:textId="77777777" w:rsidR="00511DC5" w:rsidRPr="0040652B" w:rsidRDefault="00913AF2">
      <w:pPr>
        <w:numPr>
          <w:ilvl w:val="0"/>
          <w:numId w:val="7"/>
        </w:numPr>
        <w:spacing w:line="271" w:lineRule="auto"/>
        <w:jc w:val="both"/>
        <w:rPr>
          <w:sz w:val="22"/>
          <w:szCs w:val="22"/>
        </w:rPr>
      </w:pPr>
      <w:r w:rsidRPr="0040652B">
        <w:rPr>
          <w:sz w:val="22"/>
          <w:szCs w:val="22"/>
        </w:rPr>
        <w:t>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zakończeniu robót Wykonawca zobowiązany jest uporządkować teren budowy i przekazać go zamawiającemu w terminie odbioru końcowego.</w:t>
      </w:r>
    </w:p>
    <w:p w14:paraId="691376D7" w14:textId="77777777" w:rsidR="00511DC5" w:rsidRPr="0040652B" w:rsidRDefault="00913AF2">
      <w:pPr>
        <w:numPr>
          <w:ilvl w:val="0"/>
          <w:numId w:val="7"/>
        </w:numPr>
        <w:spacing w:line="271" w:lineRule="auto"/>
        <w:jc w:val="both"/>
        <w:rPr>
          <w:sz w:val="22"/>
          <w:szCs w:val="22"/>
        </w:rPr>
      </w:pPr>
      <w:r w:rsidRPr="0040652B">
        <w:rPr>
          <w:sz w:val="22"/>
          <w:szCs w:val="22"/>
        </w:rPr>
        <w:t>Wykonawca zobowiązuje się do umożliwienia wstępu na plac budowy przedstawicielom Zamawiającego oraz udostępnienia danych i informacji wynikających  z ustawy Prawo budowlane.</w:t>
      </w:r>
    </w:p>
    <w:p w14:paraId="2AC2F784" w14:textId="77777777" w:rsidR="00511DC5" w:rsidRPr="0040652B" w:rsidRDefault="00913AF2">
      <w:pPr>
        <w:numPr>
          <w:ilvl w:val="0"/>
          <w:numId w:val="7"/>
        </w:numPr>
        <w:spacing w:line="271" w:lineRule="auto"/>
        <w:jc w:val="both"/>
        <w:rPr>
          <w:sz w:val="22"/>
          <w:szCs w:val="22"/>
        </w:rPr>
      </w:pPr>
      <w:r w:rsidRPr="0040652B">
        <w:rPr>
          <w:sz w:val="22"/>
          <w:szCs w:val="22"/>
        </w:rPr>
        <w:t>Wykonawca zobowiązuje się do ubezpieczenia w zakresie odpowiedzialności cywilnej. Ubezpieczeniu podlega w szczególności odpowiedzialność cywilna za szkody oraz następstwa nieszczęśliwych wypadków, dotyczących pracowników i osób trzecich, powstałe w związku z prowadzonymi robotami i ruchem pojazdów mechanicznych.</w:t>
      </w:r>
    </w:p>
    <w:p w14:paraId="149E3B87" w14:textId="77777777" w:rsidR="00511DC5" w:rsidRPr="0040652B" w:rsidRDefault="00511DC5">
      <w:pPr>
        <w:spacing w:line="271" w:lineRule="auto"/>
        <w:jc w:val="center"/>
        <w:rPr>
          <w:b/>
          <w:sz w:val="22"/>
          <w:szCs w:val="22"/>
        </w:rPr>
      </w:pPr>
    </w:p>
    <w:p w14:paraId="155E62D7" w14:textId="77777777" w:rsidR="00511DC5" w:rsidRPr="0040652B" w:rsidRDefault="00913AF2">
      <w:pPr>
        <w:spacing w:line="271" w:lineRule="auto"/>
        <w:jc w:val="center"/>
      </w:pPr>
      <w:r w:rsidRPr="0040652B">
        <w:rPr>
          <w:b/>
          <w:sz w:val="22"/>
          <w:szCs w:val="22"/>
        </w:rPr>
        <w:t>§ 7.</w:t>
      </w:r>
    </w:p>
    <w:p w14:paraId="61029FCE" w14:textId="77777777" w:rsidR="00511DC5" w:rsidRPr="0040652B" w:rsidRDefault="00913AF2">
      <w:pPr>
        <w:spacing w:line="271" w:lineRule="auto"/>
        <w:jc w:val="both"/>
      </w:pPr>
      <w:r w:rsidRPr="0040652B">
        <w:rPr>
          <w:sz w:val="22"/>
          <w:szCs w:val="22"/>
        </w:rPr>
        <w:t>1. Wykonawca ma obowiązek wykonania robót budowlanych z dołożeniem najwyższej staranności z uwzględnieniem zawodowego charakteru działalności, zgodnie z umową, ofertą, dokumentacją projektową, STWiORB, poleceniami inspektora nadzoru inwestycyjnego, zasadami wiedzy technicznej oraz przepisami prawa powszechnie obowiązującego.</w:t>
      </w:r>
    </w:p>
    <w:p w14:paraId="3CB9898A" w14:textId="77777777" w:rsidR="00511DC5" w:rsidRPr="0040652B" w:rsidRDefault="00913AF2">
      <w:pPr>
        <w:spacing w:line="271" w:lineRule="auto"/>
        <w:jc w:val="both"/>
      </w:pPr>
      <w:r w:rsidRPr="0040652B">
        <w:rPr>
          <w:sz w:val="22"/>
          <w:szCs w:val="22"/>
        </w:rPr>
        <w:lastRenderedPageBreak/>
        <w:t>2. Polecenia, o których mowa w ust. 1, dotyczyć mogą sposobu wykonania przedmiotu umowy. Nie będą one sprzeczne z umową, a mogą jedynie doprecyzować jej postanowienia.</w:t>
      </w:r>
    </w:p>
    <w:p w14:paraId="34DE3598" w14:textId="77777777" w:rsidR="00511DC5" w:rsidRPr="0040652B" w:rsidRDefault="00913AF2">
      <w:pPr>
        <w:spacing w:line="271" w:lineRule="auto"/>
        <w:jc w:val="both"/>
      </w:pPr>
      <w:r w:rsidRPr="0040652B">
        <w:rPr>
          <w:sz w:val="22"/>
          <w:szCs w:val="22"/>
        </w:rPr>
        <w:t>3. Wykonawca ponosi odpowiedzialność na zasadach ogólnych za wszelkie szkody związane z realizacją niniejszej umowy, w szczególności za utratę lub uszkodzenie mienia, uszkodzenie ciała lub śmierć osób, oraz ponosi odpowiedzialność za wybrane metody działań i bezpieczeństwo na terenie budowy.</w:t>
      </w:r>
    </w:p>
    <w:p w14:paraId="4BBAE67A" w14:textId="77777777" w:rsidR="00511DC5" w:rsidRPr="0040652B" w:rsidRDefault="00913AF2">
      <w:pPr>
        <w:spacing w:line="271" w:lineRule="auto"/>
        <w:jc w:val="both"/>
      </w:pPr>
      <w:r w:rsidRPr="0040652B">
        <w:rPr>
          <w:sz w:val="22"/>
          <w:szCs w:val="22"/>
        </w:rPr>
        <w:t>4. Wykonawca ponosi odpowiedzialność wobec osób trzecich za szkody i inne zdarzenia powstałe w związku z wykonywaniem robót budowlanych będących przedmiotem umowy.</w:t>
      </w:r>
    </w:p>
    <w:p w14:paraId="5C28C37D" w14:textId="77777777" w:rsidR="00511DC5" w:rsidRPr="0040652B" w:rsidRDefault="00913AF2">
      <w:pPr>
        <w:spacing w:line="271" w:lineRule="auto"/>
        <w:jc w:val="both"/>
      </w:pPr>
      <w:r w:rsidRPr="0040652B">
        <w:rPr>
          <w:sz w:val="22"/>
          <w:szCs w:val="22"/>
        </w:rPr>
        <w:t>5. Wykonawca ponosi odpowiedzialność za jakość wykonanych robót budowlanych oraz za jakość zastosowanych materiałów.</w:t>
      </w:r>
    </w:p>
    <w:p w14:paraId="22E08534" w14:textId="77777777" w:rsidR="00511DC5" w:rsidRPr="0040652B" w:rsidRDefault="00913AF2">
      <w:pPr>
        <w:spacing w:line="271" w:lineRule="auto"/>
        <w:jc w:val="both"/>
      </w:pPr>
      <w:r w:rsidRPr="0040652B">
        <w:rPr>
          <w:sz w:val="22"/>
          <w:szCs w:val="22"/>
        </w:rPr>
        <w:t>6. Wykonawca zobowiązuje się wykonać przedmiot umowy z materiałów własnych.</w:t>
      </w:r>
    </w:p>
    <w:p w14:paraId="1A62D9DC" w14:textId="77777777" w:rsidR="00511DC5" w:rsidRPr="0040652B" w:rsidRDefault="00913AF2">
      <w:pPr>
        <w:spacing w:line="271" w:lineRule="auto"/>
        <w:jc w:val="both"/>
      </w:pPr>
      <w:r w:rsidRPr="0040652B">
        <w:rPr>
          <w:sz w:val="22"/>
          <w:szCs w:val="22"/>
        </w:rPr>
        <w:t>7. Materiały, o których mowa w ust. 6 powinny odpowiadać co do jakości wymogom wyrobów dopuszczonych do obrotu i stosowania w budownictwie, określonych w art. 10 ustawy Prawo budowlane, ustawie z dnia 16.04.2004 r. o wyrobach budowlanych, a także wymaganiom SWZ oraz PFU.</w:t>
      </w:r>
    </w:p>
    <w:p w14:paraId="5D4C88B7" w14:textId="77777777" w:rsidR="00511DC5" w:rsidRPr="0040652B" w:rsidRDefault="00913AF2">
      <w:pPr>
        <w:spacing w:line="271" w:lineRule="auto"/>
        <w:jc w:val="both"/>
      </w:pPr>
      <w:r w:rsidRPr="0040652B">
        <w:rPr>
          <w:sz w:val="22"/>
          <w:szCs w:val="22"/>
        </w:rPr>
        <w:t xml:space="preserve">8. Na każde żądanie Zamawiającego Wykonawca zobowiązany jest okazać certyfikat na znak bezpieczeństwa, zgodność z Polską Normą, normą branżową lub aprobatą techniczną itp. na materiały i urządzenia stosowane do realizacji przedmiotu umowy. </w:t>
      </w:r>
    </w:p>
    <w:p w14:paraId="5C25AC5F" w14:textId="77777777" w:rsidR="00511DC5" w:rsidRPr="0040652B" w:rsidRDefault="00913AF2">
      <w:pPr>
        <w:spacing w:line="271" w:lineRule="auto"/>
        <w:jc w:val="both"/>
      </w:pPr>
      <w:r w:rsidRPr="0040652B">
        <w:rPr>
          <w:sz w:val="22"/>
          <w:szCs w:val="22"/>
        </w:rPr>
        <w:t>9. Wykonawca zobowiązuje się do uzyskania pisemnej akceptacji Zamawiającego dotyczącej materiałów, o których mowa w ust. 6, przed ich wbudowaniem.</w:t>
      </w:r>
    </w:p>
    <w:p w14:paraId="2C5294D3" w14:textId="77777777" w:rsidR="00511DC5" w:rsidRPr="0040652B" w:rsidRDefault="00913AF2">
      <w:pPr>
        <w:spacing w:line="271" w:lineRule="auto"/>
        <w:jc w:val="both"/>
      </w:pPr>
      <w:r w:rsidRPr="0040652B">
        <w:rPr>
          <w:sz w:val="22"/>
          <w:szCs w:val="22"/>
        </w:rPr>
        <w:t>10. Zgodnie z Rozporządzeniem Ministra Infrastruktury z dnia 23.06.2003 r. w sprawie informacji dotyczącej bezpieczeństwa i ochrony zdrowia oraz planu bezpieczeństwa i ochrony zdrowia, Wykonawca opracuje i przekaże Zamawiającemu przed rozpoczęciem robót budowlanych plan bezpieczeństwa i ochrony zdrowia.</w:t>
      </w:r>
    </w:p>
    <w:p w14:paraId="77243419" w14:textId="77777777" w:rsidR="00511DC5" w:rsidRPr="0040652B" w:rsidRDefault="00913AF2">
      <w:pPr>
        <w:spacing w:line="271" w:lineRule="auto"/>
        <w:jc w:val="both"/>
      </w:pPr>
      <w:r w:rsidRPr="0040652B">
        <w:rPr>
          <w:sz w:val="22"/>
          <w:szCs w:val="22"/>
        </w:rPr>
        <w:t>11. Wykonawca przekaże Zamawiającemu podczas końcowego odbioru robót dokumenty potwierdzające, że użyte materiały są zgodne z obowiązującymi normami oraz przepisami prawa.</w:t>
      </w:r>
    </w:p>
    <w:p w14:paraId="42EF8DEE" w14:textId="77777777" w:rsidR="00511DC5" w:rsidRPr="0040652B" w:rsidRDefault="00913AF2">
      <w:pPr>
        <w:spacing w:line="271" w:lineRule="auto"/>
        <w:jc w:val="both"/>
      </w:pPr>
      <w:r w:rsidRPr="0040652B">
        <w:rPr>
          <w:sz w:val="22"/>
          <w:szCs w:val="22"/>
        </w:rPr>
        <w:t>12. Wykonawca w trakcie odbioru przedłoży zamawiającemu Inwentaryzację geodezyjną powykonawczą wniesioną do zasobu kartograficznego.</w:t>
      </w:r>
    </w:p>
    <w:p w14:paraId="7B24BE32" w14:textId="77777777" w:rsidR="00511DC5" w:rsidRPr="0040652B" w:rsidRDefault="00913AF2">
      <w:pPr>
        <w:spacing w:line="271" w:lineRule="auto"/>
        <w:jc w:val="both"/>
      </w:pPr>
      <w:r w:rsidRPr="0040652B">
        <w:rPr>
          <w:sz w:val="22"/>
          <w:szCs w:val="22"/>
        </w:rPr>
        <w:t>13. Wykonawca jest zobowiązany prowadzić na bieżąco i przechowywać:</w:t>
      </w:r>
    </w:p>
    <w:p w14:paraId="4BA18318" w14:textId="77777777" w:rsidR="00511DC5" w:rsidRPr="0040652B" w:rsidRDefault="00913AF2">
      <w:pPr>
        <w:spacing w:line="271" w:lineRule="auto"/>
        <w:ind w:left="567"/>
        <w:jc w:val="both"/>
      </w:pPr>
      <w:r w:rsidRPr="0040652B">
        <w:rPr>
          <w:sz w:val="22"/>
          <w:szCs w:val="22"/>
        </w:rPr>
        <w:t>1) dziennik budowy,</w:t>
      </w:r>
    </w:p>
    <w:p w14:paraId="0E2EFE2C" w14:textId="77777777" w:rsidR="00511DC5" w:rsidRPr="0040652B" w:rsidRDefault="00913AF2">
      <w:pPr>
        <w:spacing w:line="271" w:lineRule="auto"/>
        <w:ind w:left="567"/>
        <w:jc w:val="both"/>
      </w:pPr>
      <w:r w:rsidRPr="0040652B">
        <w:rPr>
          <w:sz w:val="22"/>
          <w:szCs w:val="22"/>
        </w:rPr>
        <w:t>2) protokoły odbioru robót</w:t>
      </w:r>
    </w:p>
    <w:p w14:paraId="3BD99847" w14:textId="77777777" w:rsidR="00511DC5" w:rsidRPr="0040652B" w:rsidRDefault="00913AF2">
      <w:pPr>
        <w:spacing w:line="271" w:lineRule="auto"/>
        <w:ind w:left="567"/>
        <w:jc w:val="both"/>
      </w:pPr>
      <w:r w:rsidRPr="0040652B">
        <w:rPr>
          <w:sz w:val="22"/>
          <w:szCs w:val="22"/>
        </w:rPr>
        <w:t>3) pozostałe dokumenty budowy, o ile są niezbędne i konieczność ich prowadzania i przechowywania wynika z STWiORB.</w:t>
      </w:r>
    </w:p>
    <w:p w14:paraId="25B3C1C6" w14:textId="77777777" w:rsidR="00511DC5" w:rsidRPr="0040652B" w:rsidRDefault="00913AF2">
      <w:pPr>
        <w:spacing w:line="271" w:lineRule="auto"/>
        <w:jc w:val="both"/>
      </w:pPr>
      <w:r w:rsidRPr="0040652B">
        <w:rPr>
          <w:sz w:val="22"/>
          <w:szCs w:val="22"/>
        </w:rPr>
        <w:t>14. Wykonawca zobowiązany jest do przygotowania dokumentacji powykonawczej zgodnie z obowiązującymi przepisami prawa, odzwierciedlającą i dokumentującą stan faktyczny wykonanych robót.</w:t>
      </w:r>
    </w:p>
    <w:p w14:paraId="7C1D8492" w14:textId="77777777" w:rsidR="00511DC5" w:rsidRPr="0040652B" w:rsidRDefault="00913AF2">
      <w:pPr>
        <w:spacing w:line="271" w:lineRule="auto"/>
        <w:jc w:val="both"/>
      </w:pPr>
      <w:r w:rsidRPr="0040652B">
        <w:rPr>
          <w:sz w:val="22"/>
          <w:szCs w:val="22"/>
        </w:rPr>
        <w:t>15. Dokumentacja powykonawcza będzie udostępniania Zmawiającemu na każde żądanie w trakcie obowiązywania niniejszej umowy.</w:t>
      </w:r>
    </w:p>
    <w:p w14:paraId="1373C55C" w14:textId="77777777" w:rsidR="00511DC5" w:rsidRPr="0040652B" w:rsidRDefault="00913AF2">
      <w:pPr>
        <w:spacing w:line="271" w:lineRule="auto"/>
        <w:jc w:val="both"/>
      </w:pPr>
      <w:r w:rsidRPr="0040652B">
        <w:rPr>
          <w:sz w:val="22"/>
          <w:szCs w:val="22"/>
        </w:rPr>
        <w:t>16. Skompletowana dokumentacja powykonawcza zostanie przekazana Zamawiającemu w wersji papierowej i elektronicznej wraz ze zgłoszenia robót przez Wykonawcę do odbioru końcowego.</w:t>
      </w:r>
    </w:p>
    <w:p w14:paraId="5B6718B0" w14:textId="77777777" w:rsidR="00511DC5" w:rsidRPr="0040652B" w:rsidRDefault="00913AF2">
      <w:pPr>
        <w:spacing w:line="271" w:lineRule="auto"/>
        <w:jc w:val="both"/>
      </w:pPr>
      <w:r w:rsidRPr="0040652B">
        <w:rPr>
          <w:sz w:val="22"/>
          <w:szCs w:val="22"/>
        </w:rPr>
        <w:t>17. Wykonawca oświadcza, iż posiada niezbędną wiedzę i doświadczenie w zakresie realizacji projektów podobnego rodzaju, wielkości i wartości do projektu stanowiącego przedmiot umowy.</w:t>
      </w:r>
    </w:p>
    <w:p w14:paraId="1D2AEF9B" w14:textId="77777777" w:rsidR="00511DC5" w:rsidRPr="0040652B" w:rsidRDefault="00913AF2">
      <w:pPr>
        <w:spacing w:line="271" w:lineRule="auto"/>
        <w:jc w:val="both"/>
      </w:pPr>
      <w:r w:rsidRPr="0040652B">
        <w:rPr>
          <w:sz w:val="22"/>
          <w:szCs w:val="22"/>
        </w:rPr>
        <w:t>18. Wykonawca zapewni właściwą liczbę osób celem należytego wykonania robót, które będą posiadać kwalifikacje i uprawnienia niezbędne do należytego wykonania powierzonych im zadań.</w:t>
      </w:r>
    </w:p>
    <w:p w14:paraId="1336D4B8" w14:textId="77777777" w:rsidR="00511DC5" w:rsidRPr="0040652B" w:rsidRDefault="00913AF2">
      <w:pPr>
        <w:spacing w:line="271" w:lineRule="auto"/>
        <w:jc w:val="both"/>
      </w:pPr>
      <w:r w:rsidRPr="0040652B">
        <w:rPr>
          <w:sz w:val="22"/>
          <w:szCs w:val="22"/>
        </w:rPr>
        <w:t>19. Wykonawca zobowiązany jest na bieżąco informować Zamawiającego o postępach w wykonaniu przedmiotu umowy oraz bezzwłocznie informować o przeszkodach w należytym wykonywaniu przedmiotu umowy, w tym również o okolicznościach leżących po stronie Zamawiającego, które mogą mieć wpływ na wywiązanie się Wykonawcy z postanowień Umowy.</w:t>
      </w:r>
    </w:p>
    <w:p w14:paraId="398B4E4B" w14:textId="77777777" w:rsidR="00511DC5" w:rsidRPr="0040652B" w:rsidRDefault="00913AF2">
      <w:pPr>
        <w:spacing w:line="271" w:lineRule="auto"/>
        <w:jc w:val="both"/>
      </w:pPr>
      <w:r w:rsidRPr="0040652B">
        <w:rPr>
          <w:sz w:val="22"/>
          <w:szCs w:val="22"/>
        </w:rPr>
        <w:lastRenderedPageBreak/>
        <w:t>20. W okresie nie krótszym niż 7 dni roboczych przed rozpoczęciem robót, Wykonawca w uzgodnieniu z Zamawiającym i inspektorem nadzoru przygotuje szczegółowy harmonogram robót zwany dalej „Harmonogramem” i przedstawi go (w formie pisemnej lub drogą elektroniczną) do akceptacji Zamawiającego.</w:t>
      </w:r>
    </w:p>
    <w:p w14:paraId="3047569C" w14:textId="77777777" w:rsidR="00511DC5" w:rsidRPr="0040652B" w:rsidRDefault="00913AF2">
      <w:pPr>
        <w:spacing w:line="271" w:lineRule="auto"/>
        <w:jc w:val="both"/>
      </w:pPr>
      <w:r w:rsidRPr="0040652B">
        <w:rPr>
          <w:sz w:val="22"/>
          <w:szCs w:val="22"/>
        </w:rPr>
        <w:t>21. Zamawiający dokona akceptacji Harmonogramu lub zgłosi uwagi w terminie 7 dni roboczych od jego otrzymania. W razie uwag Zamawiającego, Wykonawca dokona stosownych poprawek i przekaże poprawiony Harmonogram w terminie 2 dni roboczych od otrzymania uwag.</w:t>
      </w:r>
    </w:p>
    <w:p w14:paraId="3BD25D76" w14:textId="77777777" w:rsidR="00511DC5" w:rsidRPr="0040652B" w:rsidRDefault="00913AF2">
      <w:pPr>
        <w:spacing w:line="271" w:lineRule="auto"/>
        <w:jc w:val="both"/>
      </w:pPr>
      <w:r w:rsidRPr="0040652B">
        <w:rPr>
          <w:sz w:val="22"/>
          <w:szCs w:val="22"/>
        </w:rPr>
        <w:t>22. Przedmiot umowy będzie realizowany zgodnie z Harmonogramem, o którym mowa powyżej. Harmonogram może być aktualizowany. Aktualizacja Harmonogramu wymaga akceptacji inspektora nadzoru inwestorskiego oraz zatwierdzenia przez Zamawiającego.</w:t>
      </w:r>
    </w:p>
    <w:p w14:paraId="105859F4" w14:textId="77777777" w:rsidR="00511DC5" w:rsidRPr="0040652B" w:rsidRDefault="00913AF2">
      <w:pPr>
        <w:spacing w:line="271" w:lineRule="auto"/>
        <w:jc w:val="both"/>
      </w:pPr>
      <w:r w:rsidRPr="0040652B">
        <w:rPr>
          <w:sz w:val="22"/>
          <w:szCs w:val="22"/>
        </w:rPr>
        <w:t>23. Aktualizacja Harmonogramu nie stanowi zmiany umowy o której mowa w § 19 ust. 1, o ile nie prowadzi do zmiany terminu wykonania zamówienia określonego w § 2.</w:t>
      </w:r>
    </w:p>
    <w:p w14:paraId="287F9034" w14:textId="77777777" w:rsidR="00511DC5" w:rsidRPr="0040652B" w:rsidRDefault="00511DC5">
      <w:pPr>
        <w:spacing w:line="271" w:lineRule="auto"/>
        <w:jc w:val="center"/>
        <w:rPr>
          <w:sz w:val="22"/>
          <w:szCs w:val="22"/>
        </w:rPr>
      </w:pPr>
    </w:p>
    <w:p w14:paraId="40CBD4F6" w14:textId="77777777" w:rsidR="00511DC5" w:rsidRPr="0040652B" w:rsidRDefault="00913AF2">
      <w:pPr>
        <w:spacing w:line="271" w:lineRule="auto"/>
        <w:jc w:val="center"/>
        <w:rPr>
          <w:b/>
          <w:sz w:val="22"/>
          <w:szCs w:val="22"/>
        </w:rPr>
      </w:pPr>
      <w:r w:rsidRPr="0040652B">
        <w:rPr>
          <w:b/>
          <w:sz w:val="22"/>
          <w:szCs w:val="22"/>
        </w:rPr>
        <w:t>§ 8.</w:t>
      </w:r>
    </w:p>
    <w:p w14:paraId="66B5B270" w14:textId="77777777" w:rsidR="00511DC5" w:rsidRPr="0040652B" w:rsidRDefault="00913AF2">
      <w:pPr>
        <w:spacing w:line="271" w:lineRule="auto"/>
        <w:jc w:val="both"/>
        <w:rPr>
          <w:sz w:val="22"/>
          <w:szCs w:val="22"/>
        </w:rPr>
      </w:pPr>
      <w:r w:rsidRPr="0040652B">
        <w:rPr>
          <w:sz w:val="22"/>
          <w:szCs w:val="22"/>
        </w:rPr>
        <w:t>Niezależnie od obowiązków wymienionych w § 6 i § 7, Wykonawca przyjmie na siebie następujące obowiązki szczegółowe:</w:t>
      </w:r>
    </w:p>
    <w:p w14:paraId="638B610E" w14:textId="77777777" w:rsidR="00511DC5" w:rsidRPr="0040652B" w:rsidRDefault="00913AF2">
      <w:pPr>
        <w:numPr>
          <w:ilvl w:val="2"/>
          <w:numId w:val="8"/>
        </w:numPr>
        <w:spacing w:line="271" w:lineRule="auto"/>
        <w:jc w:val="both"/>
        <w:rPr>
          <w:sz w:val="22"/>
          <w:szCs w:val="22"/>
        </w:rPr>
      </w:pPr>
      <w:r w:rsidRPr="0040652B">
        <w:rPr>
          <w:sz w:val="22"/>
          <w:szCs w:val="22"/>
        </w:rPr>
        <w:t>pełnienia funkcji koordynacyjnej w stosunku do robót realizowanych przez podwykonawców (w przypadku korzystania z podwykonawców),</w:t>
      </w:r>
    </w:p>
    <w:p w14:paraId="75174547" w14:textId="77777777" w:rsidR="00511DC5" w:rsidRPr="0040652B" w:rsidRDefault="00913AF2">
      <w:pPr>
        <w:numPr>
          <w:ilvl w:val="2"/>
          <w:numId w:val="8"/>
        </w:numPr>
        <w:spacing w:line="271" w:lineRule="auto"/>
        <w:jc w:val="both"/>
        <w:rPr>
          <w:sz w:val="22"/>
          <w:szCs w:val="22"/>
        </w:rPr>
      </w:pPr>
      <w:r w:rsidRPr="0040652B">
        <w:rPr>
          <w:sz w:val="22"/>
          <w:szCs w:val="22"/>
        </w:rPr>
        <w:t>pisemnego informowania Zamawiającego o konieczności wykonania robót dodatkowych i zamiennych w terminie 7 dni od daty stwierdzenia konieczności ich wykonania,</w:t>
      </w:r>
    </w:p>
    <w:p w14:paraId="18C9A3EA" w14:textId="77777777" w:rsidR="00511DC5" w:rsidRPr="0040652B" w:rsidRDefault="00913AF2">
      <w:pPr>
        <w:numPr>
          <w:ilvl w:val="2"/>
          <w:numId w:val="8"/>
        </w:numPr>
        <w:spacing w:line="271" w:lineRule="auto"/>
        <w:jc w:val="both"/>
        <w:rPr>
          <w:sz w:val="22"/>
          <w:szCs w:val="22"/>
        </w:rPr>
      </w:pPr>
      <w:r w:rsidRPr="0040652B">
        <w:rPr>
          <w:sz w:val="22"/>
          <w:szCs w:val="22"/>
        </w:rPr>
        <w:t>informowania z wyprzedzeniem minimum 3 dni inspektora nadzoru o terminie zakończenia robót podlegających zakryciu lub zanikających. Jeżeli Wykonawca nie poinformował o tych faktach inspektora nadzoru,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0AA209E0" w14:textId="77777777" w:rsidR="00511DC5" w:rsidRPr="0040652B" w:rsidRDefault="00913AF2">
      <w:pPr>
        <w:numPr>
          <w:ilvl w:val="2"/>
          <w:numId w:val="8"/>
        </w:numPr>
        <w:spacing w:after="240" w:line="271" w:lineRule="auto"/>
        <w:jc w:val="both"/>
        <w:rPr>
          <w:sz w:val="22"/>
          <w:szCs w:val="22"/>
        </w:rPr>
      </w:pPr>
      <w:r w:rsidRPr="0040652B">
        <w:rPr>
          <w:sz w:val="22"/>
          <w:szCs w:val="22"/>
        </w:rPr>
        <w:t>w przypadku zniszczenia lub uszkodzenia robót, ich części bądź urządzeń w toku realizacji – naprawienia ich i doprowadzenia do stanu poprzedniego.</w:t>
      </w:r>
    </w:p>
    <w:p w14:paraId="05617CE4" w14:textId="77777777" w:rsidR="00511DC5" w:rsidRPr="0040652B" w:rsidRDefault="00913AF2">
      <w:pPr>
        <w:spacing w:line="271" w:lineRule="auto"/>
        <w:ind w:left="284" w:hanging="284"/>
        <w:jc w:val="center"/>
        <w:rPr>
          <w:b/>
          <w:sz w:val="22"/>
          <w:szCs w:val="22"/>
        </w:rPr>
      </w:pPr>
      <w:r w:rsidRPr="0040652B">
        <w:rPr>
          <w:b/>
          <w:sz w:val="22"/>
          <w:szCs w:val="22"/>
        </w:rPr>
        <w:t>§ 9.</w:t>
      </w:r>
    </w:p>
    <w:p w14:paraId="0800F83F" w14:textId="77777777" w:rsidR="00511DC5" w:rsidRPr="0040652B" w:rsidRDefault="00913AF2">
      <w:pPr>
        <w:numPr>
          <w:ilvl w:val="0"/>
          <w:numId w:val="3"/>
        </w:numPr>
        <w:spacing w:line="271" w:lineRule="auto"/>
        <w:ind w:left="426" w:hanging="426"/>
        <w:jc w:val="both"/>
        <w:rPr>
          <w:sz w:val="22"/>
          <w:szCs w:val="22"/>
        </w:rPr>
      </w:pPr>
      <w:r w:rsidRPr="0040652B">
        <w:rPr>
          <w:sz w:val="22"/>
          <w:szCs w:val="22"/>
        </w:rPr>
        <w:t>Wykonawca zobowiązuje się wykonać cały zakres rzeczowy zadania uwzględniając wszystkie elementy zawarte w SWZ.</w:t>
      </w:r>
    </w:p>
    <w:p w14:paraId="28402BF4" w14:textId="77777777" w:rsidR="00511DC5" w:rsidRPr="0040652B" w:rsidRDefault="00913AF2">
      <w:pPr>
        <w:numPr>
          <w:ilvl w:val="0"/>
          <w:numId w:val="3"/>
        </w:numPr>
        <w:spacing w:line="271" w:lineRule="auto"/>
        <w:ind w:left="426" w:hanging="426"/>
        <w:jc w:val="both"/>
        <w:rPr>
          <w:sz w:val="22"/>
          <w:szCs w:val="22"/>
        </w:rPr>
      </w:pPr>
      <w:r w:rsidRPr="0040652B">
        <w:rPr>
          <w:sz w:val="22"/>
          <w:szCs w:val="22"/>
        </w:rPr>
        <w:t>Wykonawca zamierza powierzyć części zamówienia …………… o wartości ………….. podwykonawcy: ……………………</w:t>
      </w:r>
    </w:p>
    <w:p w14:paraId="40E309C8" w14:textId="77777777" w:rsidR="00511DC5" w:rsidRPr="0040652B" w:rsidRDefault="00913AF2">
      <w:pPr>
        <w:numPr>
          <w:ilvl w:val="0"/>
          <w:numId w:val="3"/>
        </w:numPr>
        <w:spacing w:line="271" w:lineRule="auto"/>
        <w:ind w:left="426" w:hanging="426"/>
        <w:jc w:val="both"/>
        <w:rPr>
          <w:sz w:val="22"/>
          <w:szCs w:val="22"/>
        </w:rPr>
      </w:pPr>
      <w:r w:rsidRPr="0040652B">
        <w:rPr>
          <w:sz w:val="22"/>
          <w:szCs w:val="22"/>
        </w:rPr>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60FB04D6" w14:textId="77777777" w:rsidR="00511DC5" w:rsidRPr="0040652B" w:rsidRDefault="00913AF2">
      <w:pPr>
        <w:numPr>
          <w:ilvl w:val="0"/>
          <w:numId w:val="3"/>
        </w:numPr>
        <w:spacing w:line="271" w:lineRule="auto"/>
        <w:ind w:left="426" w:hanging="426"/>
        <w:jc w:val="both"/>
      </w:pPr>
      <w:r w:rsidRPr="0040652B">
        <w:rPr>
          <w:sz w:val="22"/>
          <w:szCs w:val="22"/>
        </w:rPr>
        <w:t>Wykonawca przedkłada Zamawiającemu projekt umowy o podwykonawstwo, której przedmiotem są roboty budowlane, a także każdy projekt jej zmiany.</w:t>
      </w:r>
    </w:p>
    <w:p w14:paraId="18F57503" w14:textId="77777777" w:rsidR="00511DC5" w:rsidRPr="0040652B" w:rsidRDefault="00913AF2">
      <w:pPr>
        <w:numPr>
          <w:ilvl w:val="0"/>
          <w:numId w:val="3"/>
        </w:numPr>
        <w:spacing w:line="271" w:lineRule="auto"/>
        <w:ind w:left="426" w:hanging="426"/>
        <w:jc w:val="both"/>
        <w:rPr>
          <w:sz w:val="22"/>
          <w:szCs w:val="22"/>
        </w:rPr>
      </w:pPr>
      <w:r w:rsidRPr="0040652B">
        <w:rPr>
          <w:sz w:val="22"/>
          <w:szCs w:val="22"/>
        </w:rPr>
        <w:t>Zamawiający zgłasza zastrzeżenia do projektu umowy o podwykonawstwo której przedmiotem są roboty budowlane, lub jej zmian w ciągu 7 dni od momentu ich przedłożenia.</w:t>
      </w:r>
    </w:p>
    <w:p w14:paraId="1B96C3D1" w14:textId="77777777" w:rsidR="00511DC5" w:rsidRPr="0040652B" w:rsidRDefault="00913AF2">
      <w:pPr>
        <w:numPr>
          <w:ilvl w:val="0"/>
          <w:numId w:val="3"/>
        </w:numPr>
        <w:spacing w:line="271" w:lineRule="auto"/>
        <w:ind w:left="426" w:hanging="426"/>
        <w:jc w:val="both"/>
      </w:pPr>
      <w:r w:rsidRPr="0040652B">
        <w:rPr>
          <w:sz w:val="22"/>
          <w:szCs w:val="22"/>
        </w:rPr>
        <w:t>Wykonawca przedkłada Zamawiającemu poświadczoną za zgodność z oryginałem kopię zawartej umowy o podwykonawstwo, której przedmiotem są roboty budowlane, usługi lub dostawy, a także jej zmiany.</w:t>
      </w:r>
    </w:p>
    <w:p w14:paraId="01E2E699" w14:textId="77777777" w:rsidR="00511DC5" w:rsidRPr="0040652B" w:rsidRDefault="00913AF2">
      <w:pPr>
        <w:numPr>
          <w:ilvl w:val="0"/>
          <w:numId w:val="3"/>
        </w:numPr>
        <w:spacing w:line="271" w:lineRule="auto"/>
        <w:ind w:left="426" w:hanging="426"/>
        <w:jc w:val="both"/>
        <w:rPr>
          <w:sz w:val="22"/>
          <w:szCs w:val="22"/>
        </w:rPr>
      </w:pPr>
      <w:r w:rsidRPr="0040652B">
        <w:rPr>
          <w:sz w:val="22"/>
          <w:szCs w:val="22"/>
        </w:rPr>
        <w:t>Do faktury Wykonawca dołącza oświadczenie podwykonawcy lub dalszych podwykonawców o uregulowaniu zobowiązań z tytułu wykonanych  przez nich części zamówienia.</w:t>
      </w:r>
    </w:p>
    <w:p w14:paraId="78B51B80" w14:textId="77777777" w:rsidR="00511DC5" w:rsidRPr="0040652B" w:rsidRDefault="00913AF2">
      <w:pPr>
        <w:numPr>
          <w:ilvl w:val="0"/>
          <w:numId w:val="3"/>
        </w:numPr>
        <w:spacing w:line="271" w:lineRule="auto"/>
        <w:ind w:left="426" w:hanging="426"/>
        <w:jc w:val="both"/>
        <w:rPr>
          <w:sz w:val="22"/>
          <w:szCs w:val="22"/>
        </w:rPr>
      </w:pPr>
      <w:r w:rsidRPr="0040652B">
        <w:rPr>
          <w:sz w:val="22"/>
          <w:szCs w:val="22"/>
        </w:rPr>
        <w:t xml:space="preserve">Termin zapłaty wynagrodzenia podwykonawcy lub dalszemu podwykonawcy przewidziany w umowie o podwykonawstwo nie może być dłuższy niż 30 dni od dnia doręczenia wykonawcy, </w:t>
      </w:r>
      <w:r w:rsidRPr="0040652B">
        <w:rPr>
          <w:sz w:val="22"/>
          <w:szCs w:val="22"/>
        </w:rPr>
        <w:lastRenderedPageBreak/>
        <w:t>podwykonawcy lub dalszemu podwykonawcy faktury lub rachunku, potwierdzających wykonanie zleconej podwykonawcy lub dalszemu podwykonawcy roboty budowlanej.</w:t>
      </w:r>
    </w:p>
    <w:p w14:paraId="56ECE5E0" w14:textId="77777777" w:rsidR="00511DC5" w:rsidRPr="0040652B" w:rsidRDefault="00913AF2">
      <w:pPr>
        <w:numPr>
          <w:ilvl w:val="0"/>
          <w:numId w:val="3"/>
        </w:numPr>
        <w:spacing w:line="271" w:lineRule="auto"/>
        <w:ind w:left="426" w:hanging="426"/>
        <w:jc w:val="both"/>
        <w:rPr>
          <w:sz w:val="22"/>
          <w:szCs w:val="22"/>
        </w:rPr>
      </w:pPr>
      <w:r w:rsidRPr="0040652B">
        <w:rPr>
          <w:sz w:val="22"/>
          <w:szCs w:val="22"/>
        </w:rPr>
        <w:t>Umowa o podwykonawstwo powinna zawierać w szczególności:</w:t>
      </w:r>
    </w:p>
    <w:p w14:paraId="593BB431" w14:textId="77777777" w:rsidR="00511DC5" w:rsidRPr="0040652B" w:rsidRDefault="00913AF2">
      <w:pPr>
        <w:numPr>
          <w:ilvl w:val="0"/>
          <w:numId w:val="17"/>
        </w:numPr>
        <w:spacing w:line="271" w:lineRule="auto"/>
        <w:ind w:left="709" w:hanging="283"/>
        <w:jc w:val="both"/>
        <w:rPr>
          <w:sz w:val="22"/>
          <w:szCs w:val="22"/>
        </w:rPr>
      </w:pPr>
      <w:r w:rsidRPr="0040652B">
        <w:rPr>
          <w:sz w:val="22"/>
          <w:szCs w:val="22"/>
        </w:rPr>
        <w:t>zakres prac powierzonych podwykonawcy,</w:t>
      </w:r>
    </w:p>
    <w:p w14:paraId="627C9244" w14:textId="77777777" w:rsidR="00511DC5" w:rsidRPr="0040652B" w:rsidRDefault="00913AF2">
      <w:pPr>
        <w:numPr>
          <w:ilvl w:val="0"/>
          <w:numId w:val="17"/>
        </w:numPr>
        <w:spacing w:line="271" w:lineRule="auto"/>
        <w:ind w:left="709" w:hanging="283"/>
        <w:jc w:val="both"/>
        <w:rPr>
          <w:sz w:val="22"/>
          <w:szCs w:val="22"/>
        </w:rPr>
      </w:pPr>
      <w:r w:rsidRPr="0040652B">
        <w:rPr>
          <w:sz w:val="22"/>
          <w:szCs w:val="22"/>
        </w:rPr>
        <w:t>kwotę wynagrodzenia za wykonane prace,</w:t>
      </w:r>
    </w:p>
    <w:p w14:paraId="60042C11" w14:textId="77777777" w:rsidR="00511DC5" w:rsidRPr="0040652B" w:rsidRDefault="00913AF2">
      <w:pPr>
        <w:numPr>
          <w:ilvl w:val="0"/>
          <w:numId w:val="17"/>
        </w:numPr>
        <w:spacing w:line="271" w:lineRule="auto"/>
        <w:ind w:left="709" w:hanging="283"/>
        <w:jc w:val="both"/>
        <w:rPr>
          <w:sz w:val="22"/>
          <w:szCs w:val="22"/>
        </w:rPr>
      </w:pPr>
      <w:r w:rsidRPr="0040652B">
        <w:rPr>
          <w:sz w:val="22"/>
          <w:szCs w:val="22"/>
        </w:rPr>
        <w:t>termin wykonania prac powierzonych podwykonawcy,</w:t>
      </w:r>
    </w:p>
    <w:p w14:paraId="1B1B8190" w14:textId="77777777" w:rsidR="00511DC5" w:rsidRPr="0040652B" w:rsidRDefault="00913AF2">
      <w:pPr>
        <w:numPr>
          <w:ilvl w:val="0"/>
          <w:numId w:val="17"/>
        </w:numPr>
        <w:spacing w:line="271" w:lineRule="auto"/>
        <w:ind w:left="709" w:hanging="283"/>
        <w:jc w:val="both"/>
        <w:rPr>
          <w:sz w:val="22"/>
          <w:szCs w:val="22"/>
        </w:rPr>
      </w:pPr>
      <w:r w:rsidRPr="0040652B">
        <w:rPr>
          <w:sz w:val="22"/>
          <w:szCs w:val="22"/>
        </w:rPr>
        <w:t>warunki dokonania płatności wynagrodzenia,</w:t>
      </w:r>
    </w:p>
    <w:p w14:paraId="09462EAF" w14:textId="77777777" w:rsidR="00511DC5" w:rsidRPr="0040652B" w:rsidRDefault="00913AF2">
      <w:pPr>
        <w:numPr>
          <w:ilvl w:val="0"/>
          <w:numId w:val="17"/>
        </w:numPr>
        <w:spacing w:line="271" w:lineRule="auto"/>
        <w:ind w:left="709" w:hanging="283"/>
        <w:jc w:val="both"/>
        <w:rPr>
          <w:sz w:val="22"/>
          <w:szCs w:val="22"/>
        </w:rPr>
      </w:pPr>
      <w:r w:rsidRPr="0040652B">
        <w:rPr>
          <w:sz w:val="22"/>
          <w:szCs w:val="22"/>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647999FB" w14:textId="77777777" w:rsidR="00511DC5" w:rsidRPr="0040652B" w:rsidRDefault="00913AF2">
      <w:pPr>
        <w:numPr>
          <w:ilvl w:val="0"/>
          <w:numId w:val="3"/>
        </w:numPr>
        <w:spacing w:line="271" w:lineRule="auto"/>
        <w:jc w:val="both"/>
        <w:rPr>
          <w:sz w:val="22"/>
          <w:szCs w:val="22"/>
        </w:rPr>
      </w:pPr>
      <w:r w:rsidRPr="0040652B">
        <w:rPr>
          <w:sz w:val="22"/>
          <w:szCs w:val="22"/>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40652B">
        <w:rPr>
          <w:sz w:val="22"/>
          <w:szCs w:val="22"/>
          <w:vertAlign w:val="superscript"/>
        </w:rPr>
        <w:t>1</w:t>
      </w:r>
      <w:r w:rsidRPr="0040652B">
        <w:rPr>
          <w:sz w:val="22"/>
          <w:szCs w:val="22"/>
        </w:rPr>
        <w:t xml:space="preserve"> § 3 Kodeksu Cywilnego.</w:t>
      </w:r>
    </w:p>
    <w:p w14:paraId="28152B0B" w14:textId="77777777" w:rsidR="00511DC5" w:rsidRPr="0040652B" w:rsidRDefault="00913AF2">
      <w:pPr>
        <w:numPr>
          <w:ilvl w:val="0"/>
          <w:numId w:val="3"/>
        </w:numPr>
        <w:spacing w:line="271" w:lineRule="auto"/>
        <w:ind w:left="426" w:hanging="426"/>
        <w:jc w:val="both"/>
        <w:rPr>
          <w:sz w:val="22"/>
          <w:szCs w:val="22"/>
        </w:rPr>
      </w:pPr>
      <w:r w:rsidRPr="0040652B">
        <w:rPr>
          <w:sz w:val="22"/>
          <w:szCs w:val="22"/>
        </w:rPr>
        <w:t>Wykonawca zapewni w umowach z podwykonawcami taki okres odpowiedzialności za wady, aby nie był on krótszy od okresu odpowiedzialności za wady Wykonawcy wobec Zamawiającego.</w:t>
      </w:r>
    </w:p>
    <w:p w14:paraId="4F211E4F" w14:textId="77777777" w:rsidR="00511DC5" w:rsidRPr="0040652B" w:rsidRDefault="00913AF2">
      <w:pPr>
        <w:numPr>
          <w:ilvl w:val="0"/>
          <w:numId w:val="3"/>
        </w:numPr>
        <w:spacing w:line="271" w:lineRule="auto"/>
        <w:ind w:left="426" w:hanging="426"/>
        <w:jc w:val="both"/>
        <w:rPr>
          <w:sz w:val="22"/>
          <w:szCs w:val="22"/>
        </w:rPr>
      </w:pPr>
      <w:r w:rsidRPr="0040652B">
        <w:rPr>
          <w:sz w:val="22"/>
          <w:szCs w:val="22"/>
        </w:rPr>
        <w:t>Zapisy ust. 3-11 stosuje się odpowiednio także do umów zawieranych przez podwykonawców z dalszymi podwykonawcami.</w:t>
      </w:r>
    </w:p>
    <w:p w14:paraId="4494AA52" w14:textId="77777777" w:rsidR="00511DC5" w:rsidRPr="0040652B" w:rsidRDefault="00913AF2">
      <w:pPr>
        <w:spacing w:line="271" w:lineRule="auto"/>
        <w:ind w:left="284" w:hanging="284"/>
        <w:jc w:val="center"/>
        <w:rPr>
          <w:b/>
          <w:sz w:val="22"/>
          <w:szCs w:val="22"/>
        </w:rPr>
      </w:pPr>
      <w:r w:rsidRPr="0040652B">
        <w:rPr>
          <w:b/>
          <w:sz w:val="22"/>
          <w:szCs w:val="22"/>
        </w:rPr>
        <w:t>§ 10.</w:t>
      </w:r>
    </w:p>
    <w:p w14:paraId="1656DBAA" w14:textId="16700195" w:rsidR="00511DC5" w:rsidRPr="0040652B" w:rsidRDefault="00913AF2">
      <w:pPr>
        <w:pStyle w:val="Akapitzlist"/>
        <w:numPr>
          <w:ilvl w:val="0"/>
          <w:numId w:val="34"/>
        </w:numPr>
        <w:spacing w:before="40" w:after="40" w:line="264" w:lineRule="auto"/>
        <w:ind w:left="425" w:hanging="425"/>
        <w:jc w:val="both"/>
      </w:pPr>
      <w:r w:rsidRPr="0040652B">
        <w:rPr>
          <w:sz w:val="22"/>
          <w:szCs w:val="22"/>
        </w:rPr>
        <w:t xml:space="preserve">Zamawiający stosowanie do art. 95 ustawy – Prawo zamówień publicznych wymaga zatrudnienia przez Wykonawcę lub podwykonawcę na podstawie umowy o pracę następujących osób: osoby wykonujące niesamodzielne czynności w zakresie realizacji przedmiotu zamówienia  bezpośrednio związane z wykonywaniem wszystkich robót budowlanych </w:t>
      </w:r>
      <w:r w:rsidRPr="0040652B">
        <w:rPr>
          <w:bCs/>
          <w:iCs/>
          <w:sz w:val="22"/>
          <w:szCs w:val="22"/>
          <w:lang w:eastAsia="x-none"/>
        </w:rPr>
        <w:t>obejmujących roboty rozbiórkowe, budowlane, montażowe, elektryczne wraz z robotami towarzyszącymi</w:t>
      </w:r>
      <w:r w:rsidRPr="0040652B">
        <w:rPr>
          <w:bCs/>
          <w:iCs/>
          <w:sz w:val="22"/>
          <w:szCs w:val="22"/>
          <w:lang w:val="x-none" w:eastAsia="x-none"/>
        </w:rPr>
        <w:t>, na terenie obiekt</w:t>
      </w:r>
      <w:r w:rsidRPr="0040652B">
        <w:rPr>
          <w:bCs/>
          <w:iCs/>
          <w:sz w:val="22"/>
          <w:szCs w:val="22"/>
          <w:lang w:eastAsia="x-none"/>
        </w:rPr>
        <w:t>u</w:t>
      </w:r>
      <w:r w:rsidRPr="0040652B">
        <w:rPr>
          <w:bCs/>
          <w:iCs/>
          <w:sz w:val="22"/>
          <w:szCs w:val="22"/>
          <w:lang w:val="x-none" w:eastAsia="x-none"/>
        </w:rPr>
        <w:t xml:space="preserve"> wymienion</w:t>
      </w:r>
      <w:r w:rsidRPr="0040652B">
        <w:rPr>
          <w:bCs/>
          <w:iCs/>
          <w:sz w:val="22"/>
          <w:szCs w:val="22"/>
          <w:lang w:eastAsia="x-none"/>
        </w:rPr>
        <w:t>ego</w:t>
      </w:r>
      <w:r w:rsidRPr="0040652B">
        <w:rPr>
          <w:bCs/>
          <w:iCs/>
          <w:sz w:val="22"/>
          <w:szCs w:val="22"/>
          <w:lang w:val="x-none" w:eastAsia="x-none"/>
        </w:rPr>
        <w:t xml:space="preserve"> w opisie przedmiotu zamówienia, w ramach realizacji zamówienia</w:t>
      </w:r>
      <w:r w:rsidRPr="0040652B">
        <w:rPr>
          <w:bCs/>
          <w:iCs/>
          <w:sz w:val="22"/>
          <w:szCs w:val="22"/>
          <w:lang w:eastAsia="x-none"/>
        </w:rPr>
        <w:t xml:space="preserve"> </w:t>
      </w:r>
      <w:r w:rsidRPr="0040652B">
        <w:rPr>
          <w:bCs/>
          <w:iCs/>
          <w:sz w:val="22"/>
          <w:szCs w:val="22"/>
          <w:lang w:val="x-none" w:eastAsia="x-none"/>
        </w:rPr>
        <w:t>oraz operatorzy sprzętu specjalistycznego i kierowc</w:t>
      </w:r>
      <w:r w:rsidRPr="0040652B">
        <w:rPr>
          <w:bCs/>
          <w:iCs/>
          <w:sz w:val="22"/>
          <w:szCs w:val="22"/>
          <w:lang w:eastAsia="x-none"/>
        </w:rPr>
        <w:t>y</w:t>
      </w:r>
      <w:r w:rsidRPr="0040652B">
        <w:rPr>
          <w:bCs/>
          <w:iCs/>
          <w:sz w:val="22"/>
          <w:szCs w:val="22"/>
          <w:lang w:val="x-none" w:eastAsia="x-none"/>
        </w:rPr>
        <w:t xml:space="preserve"> będą</w:t>
      </w:r>
      <w:r w:rsidRPr="0040652B">
        <w:rPr>
          <w:bCs/>
          <w:iCs/>
          <w:sz w:val="22"/>
          <w:szCs w:val="22"/>
          <w:lang w:eastAsia="x-none"/>
        </w:rPr>
        <w:t>,</w:t>
      </w:r>
      <w:r w:rsidRPr="0040652B">
        <w:rPr>
          <w:sz w:val="22"/>
          <w:szCs w:val="22"/>
        </w:rPr>
        <w:t xml:space="preserve"> z uwzględnieniem co najmniej minimalnego wynagrodzenia za pracę ustalonego na podstawie ustawy z dnia 10 października 2002 r. o minimalnym wynagrodzeniu za pracę (Dz. U. z 2020 r. poz. 2207), przez cały okres realizacji zamówienia w wymiarze czasu pracy adekwatnym do powierzonych zadań. Obowiązek zatrudnienia w oparciu o umowę o pracę nie dotyczy osób wykonujących czynności projektantów, osób kierujących budową, kierowników robót, dostawców materiałów budowlanych będących przedsiębiorcami prowadzącymi własną działalność gospodarczą realizujących usługi w formie samozatrudnienia.</w:t>
      </w:r>
    </w:p>
    <w:p w14:paraId="1D35D45D" w14:textId="77777777" w:rsidR="00511DC5" w:rsidRPr="0040652B" w:rsidRDefault="00913AF2">
      <w:pPr>
        <w:pStyle w:val="Akapitzlist"/>
        <w:numPr>
          <w:ilvl w:val="0"/>
          <w:numId w:val="34"/>
        </w:numPr>
        <w:spacing w:before="40" w:after="40" w:line="264" w:lineRule="auto"/>
        <w:ind w:left="425" w:hanging="425"/>
        <w:jc w:val="both"/>
        <w:rPr>
          <w:sz w:val="22"/>
          <w:szCs w:val="22"/>
        </w:rPr>
      </w:pPr>
      <w:r w:rsidRPr="0040652B">
        <w:rPr>
          <w:sz w:val="22"/>
          <w:szCs w:val="22"/>
        </w:rPr>
        <w:t>W trakcie realizacji przedmiotu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w:t>
      </w:r>
    </w:p>
    <w:p w14:paraId="3520B1D4" w14:textId="77777777" w:rsidR="00511DC5" w:rsidRPr="0040652B" w:rsidRDefault="00913AF2">
      <w:pPr>
        <w:pStyle w:val="Akapitzlist"/>
        <w:numPr>
          <w:ilvl w:val="1"/>
          <w:numId w:val="34"/>
        </w:numPr>
        <w:spacing w:before="40" w:after="40" w:line="264" w:lineRule="auto"/>
        <w:ind w:left="709" w:hanging="425"/>
        <w:jc w:val="both"/>
        <w:rPr>
          <w:sz w:val="22"/>
          <w:szCs w:val="22"/>
        </w:rPr>
      </w:pPr>
      <w:r w:rsidRPr="0040652B">
        <w:rPr>
          <w:sz w:val="22"/>
          <w:szCs w:val="22"/>
        </w:rPr>
        <w:t>żądania oświadczeń i dokumentów w zakresie potwierdzenia spełniania ww. wymogów i dokonywania ich oceny;</w:t>
      </w:r>
    </w:p>
    <w:p w14:paraId="4252D4C7" w14:textId="77777777" w:rsidR="00511DC5" w:rsidRPr="0040652B" w:rsidRDefault="00913AF2">
      <w:pPr>
        <w:pStyle w:val="Akapitzlist"/>
        <w:numPr>
          <w:ilvl w:val="1"/>
          <w:numId w:val="34"/>
        </w:numPr>
        <w:spacing w:before="40" w:after="40" w:line="264" w:lineRule="auto"/>
        <w:ind w:left="709" w:hanging="425"/>
        <w:jc w:val="both"/>
        <w:rPr>
          <w:sz w:val="22"/>
          <w:szCs w:val="22"/>
        </w:rPr>
      </w:pPr>
      <w:r w:rsidRPr="0040652B">
        <w:rPr>
          <w:sz w:val="22"/>
          <w:szCs w:val="22"/>
        </w:rPr>
        <w:t>żądania wyjaśnień w przypadku wątpliwości w zakresie potwierdzenia spełniania ww. wymogów;</w:t>
      </w:r>
    </w:p>
    <w:p w14:paraId="7EB9AA0F" w14:textId="77777777" w:rsidR="00511DC5" w:rsidRPr="0040652B" w:rsidRDefault="00913AF2">
      <w:pPr>
        <w:pStyle w:val="Akapitzlist"/>
        <w:numPr>
          <w:ilvl w:val="1"/>
          <w:numId w:val="34"/>
        </w:numPr>
        <w:spacing w:before="40" w:after="40" w:line="264" w:lineRule="auto"/>
        <w:ind w:left="709" w:hanging="425"/>
        <w:jc w:val="both"/>
        <w:rPr>
          <w:sz w:val="22"/>
          <w:szCs w:val="22"/>
        </w:rPr>
      </w:pPr>
      <w:r w:rsidRPr="0040652B">
        <w:rPr>
          <w:sz w:val="22"/>
          <w:szCs w:val="22"/>
        </w:rPr>
        <w:t>przeprowadzania kontroli na miejscu wykonywania przedmiotu Umowy.</w:t>
      </w:r>
    </w:p>
    <w:p w14:paraId="33BE0480" w14:textId="77777777" w:rsidR="00511DC5" w:rsidRPr="0040652B" w:rsidRDefault="00913AF2">
      <w:pPr>
        <w:pStyle w:val="Akapitzlist"/>
        <w:numPr>
          <w:ilvl w:val="0"/>
          <w:numId w:val="34"/>
        </w:numPr>
        <w:spacing w:before="40" w:after="40" w:line="264" w:lineRule="auto"/>
        <w:ind w:left="425" w:hanging="425"/>
        <w:jc w:val="both"/>
        <w:rPr>
          <w:sz w:val="22"/>
          <w:szCs w:val="22"/>
        </w:rPr>
      </w:pPr>
      <w:r w:rsidRPr="0040652B">
        <w:rPr>
          <w:sz w:val="22"/>
          <w:szCs w:val="22"/>
        </w:rPr>
        <w:t>W trakcie realizacji zamówienia na każde wezwanie Zamawiającego w wyznaczonym w tym wezwaniu terminie, pod rygorem sankcji określonych w Umowie, Wykonawca przedłoży Zamawiającemu wskazane poniżej dowody w celu potwierdzenia spełnienia przez Wykonawcę lub podwykonawcę wymogu zatrudnienia na podstawie umowy o pracę osób wykonujących wskazane w ustępie 1 czynności w trakcie realizacji przedmiotu zamówienia:</w:t>
      </w:r>
    </w:p>
    <w:p w14:paraId="1BBF7081" w14:textId="77777777" w:rsidR="00511DC5" w:rsidRPr="0040652B" w:rsidRDefault="00913AF2">
      <w:pPr>
        <w:pStyle w:val="Akapitzlist"/>
        <w:numPr>
          <w:ilvl w:val="1"/>
          <w:numId w:val="34"/>
        </w:numPr>
        <w:spacing w:before="40" w:after="40" w:line="264" w:lineRule="auto"/>
        <w:ind w:left="709" w:hanging="425"/>
        <w:jc w:val="both"/>
        <w:rPr>
          <w:sz w:val="22"/>
          <w:szCs w:val="22"/>
        </w:rPr>
      </w:pPr>
      <w:r w:rsidRPr="0040652B">
        <w:rPr>
          <w:sz w:val="22"/>
          <w:szCs w:val="22"/>
        </w:rPr>
        <w:lastRenderedPageBreak/>
        <w:t>oświadczenia zatrudnionego pracownika,</w:t>
      </w:r>
    </w:p>
    <w:p w14:paraId="1A4BBBB7" w14:textId="77777777" w:rsidR="00511DC5" w:rsidRPr="0040652B" w:rsidRDefault="00913AF2">
      <w:pPr>
        <w:pStyle w:val="Akapitzlist"/>
        <w:numPr>
          <w:ilvl w:val="1"/>
          <w:numId w:val="34"/>
        </w:numPr>
        <w:spacing w:before="40" w:after="40" w:line="264" w:lineRule="auto"/>
        <w:ind w:left="709" w:hanging="425"/>
        <w:jc w:val="both"/>
        <w:rPr>
          <w:sz w:val="22"/>
          <w:szCs w:val="22"/>
        </w:rPr>
      </w:pPr>
      <w:r w:rsidRPr="0040652B">
        <w:rPr>
          <w:sz w:val="22"/>
          <w:szCs w:val="22"/>
        </w:rPr>
        <w:t>oświadczenia wykonawcy lub podwykonawcy o zatrudnieniu pracownika na podstawie umowy o pracę,</w:t>
      </w:r>
    </w:p>
    <w:p w14:paraId="666D0D75" w14:textId="77777777" w:rsidR="00511DC5" w:rsidRPr="0040652B" w:rsidRDefault="00913AF2">
      <w:pPr>
        <w:pStyle w:val="Akapitzlist"/>
        <w:numPr>
          <w:ilvl w:val="1"/>
          <w:numId w:val="34"/>
        </w:numPr>
        <w:spacing w:before="40" w:after="40" w:line="264" w:lineRule="auto"/>
        <w:ind w:left="709" w:hanging="425"/>
        <w:jc w:val="both"/>
        <w:rPr>
          <w:sz w:val="22"/>
          <w:szCs w:val="22"/>
        </w:rPr>
      </w:pPr>
      <w:r w:rsidRPr="0040652B">
        <w:rPr>
          <w:sz w:val="22"/>
          <w:szCs w:val="22"/>
        </w:rPr>
        <w:t>poświadczonej za zgodność z oryginałem kopii umowy o pracę zatrudnionego pracownika,</w:t>
      </w:r>
    </w:p>
    <w:p w14:paraId="00AA2144" w14:textId="77777777" w:rsidR="00511DC5" w:rsidRPr="0040652B" w:rsidRDefault="00913AF2">
      <w:pPr>
        <w:pStyle w:val="Akapitzlist"/>
        <w:numPr>
          <w:ilvl w:val="1"/>
          <w:numId w:val="34"/>
        </w:numPr>
        <w:spacing w:before="40" w:after="40" w:line="264" w:lineRule="auto"/>
        <w:ind w:left="709" w:hanging="425"/>
        <w:jc w:val="both"/>
        <w:rPr>
          <w:sz w:val="22"/>
          <w:szCs w:val="22"/>
        </w:rPr>
      </w:pPr>
      <w:r w:rsidRPr="0040652B">
        <w:rPr>
          <w:sz w:val="22"/>
          <w:szCs w:val="22"/>
        </w:rPr>
        <w:t>innych dokumentów</w:t>
      </w:r>
    </w:p>
    <w:p w14:paraId="19CAE66D" w14:textId="77777777" w:rsidR="00511DC5" w:rsidRPr="0040652B" w:rsidRDefault="00913AF2">
      <w:pPr>
        <w:pStyle w:val="Akapitzlist"/>
        <w:spacing w:before="40" w:after="40" w:line="264" w:lineRule="auto"/>
        <w:ind w:left="1134" w:hanging="425"/>
        <w:jc w:val="both"/>
        <w:rPr>
          <w:sz w:val="22"/>
          <w:szCs w:val="22"/>
        </w:rPr>
      </w:pPr>
      <w:r w:rsidRPr="0040652B">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F6AA55" w14:textId="77777777" w:rsidR="00511DC5" w:rsidRPr="0040652B" w:rsidRDefault="00913AF2">
      <w:pPr>
        <w:pStyle w:val="Akapitzlist"/>
        <w:numPr>
          <w:ilvl w:val="0"/>
          <w:numId w:val="34"/>
        </w:numPr>
        <w:spacing w:before="40" w:after="40" w:line="264" w:lineRule="auto"/>
        <w:ind w:left="425" w:hanging="425"/>
        <w:jc w:val="both"/>
        <w:rPr>
          <w:sz w:val="22"/>
          <w:szCs w:val="22"/>
        </w:rPr>
      </w:pPr>
      <w:r w:rsidRPr="0040652B">
        <w:rPr>
          <w:sz w:val="22"/>
          <w:szCs w:val="22"/>
        </w:rPr>
        <w:t>Dopuszcza się zmianę osób/osoby, o której/ych mowa w ust. 1, wykonującej przedmiot zamówienia, zatrudnionej przez Wykonawcę/ Podwykonawcę na podstawie umowy o pracę. W przypadku wygaśnięcia/rozwiązania stosunku pracy z osobą biorącą udział przy realizacji zamówienia, Wykonawca jest zobowiązany powiadomić Zamawiającego o tym fakcie (pisemnie, bądź drogą elektroniczną) w terminie 5 dni, licząc od dnia, w którym nastąpiło rozwiązanie stosunku pracy.</w:t>
      </w:r>
    </w:p>
    <w:p w14:paraId="6CF14FD6" w14:textId="77777777" w:rsidR="00511DC5" w:rsidRPr="0040652B" w:rsidRDefault="00913AF2">
      <w:pPr>
        <w:pStyle w:val="Akapitzlist"/>
        <w:numPr>
          <w:ilvl w:val="0"/>
          <w:numId w:val="34"/>
        </w:numPr>
        <w:spacing w:before="40" w:after="40" w:line="264" w:lineRule="auto"/>
        <w:ind w:left="425" w:hanging="425"/>
        <w:jc w:val="both"/>
        <w:rPr>
          <w:sz w:val="22"/>
          <w:szCs w:val="22"/>
        </w:rPr>
      </w:pPr>
      <w:r w:rsidRPr="0040652B">
        <w:rPr>
          <w:sz w:val="22"/>
          <w:szCs w:val="22"/>
        </w:rPr>
        <w:t>Wykonawca/Podwykonawca w terminie 14 dni od dnia powiadomienia, o którym mowa w ust. 4, jest zobowiązany zatrudnić inną osobę/osoby nieprzerwanie przez cały okres trwania umowy.</w:t>
      </w:r>
    </w:p>
    <w:p w14:paraId="0090BBD8" w14:textId="77777777" w:rsidR="00511DC5" w:rsidRPr="0040652B" w:rsidRDefault="00913AF2">
      <w:pPr>
        <w:pStyle w:val="Akapitzlist"/>
        <w:numPr>
          <w:ilvl w:val="0"/>
          <w:numId w:val="34"/>
        </w:numPr>
        <w:spacing w:before="40" w:after="40" w:line="264" w:lineRule="auto"/>
        <w:ind w:left="425" w:hanging="425"/>
        <w:jc w:val="both"/>
        <w:rPr>
          <w:sz w:val="22"/>
          <w:szCs w:val="22"/>
        </w:rPr>
      </w:pPr>
      <w:r w:rsidRPr="0040652B">
        <w:rPr>
          <w:sz w:val="22"/>
          <w:szCs w:val="22"/>
        </w:rPr>
        <w:t>W przypadku uzasadnionych wątpliwości, co do przestrzegania prawa pracy przez wykonawcę lub podwykonawcę, zamawiający może zwrócić się o przeprowadzenie kontroli przez Państwową Inspekcję Pracy.</w:t>
      </w:r>
    </w:p>
    <w:p w14:paraId="4B830956" w14:textId="77777777" w:rsidR="00511DC5" w:rsidRPr="0040652B" w:rsidRDefault="00913AF2">
      <w:pPr>
        <w:pStyle w:val="Akapitzlist"/>
        <w:numPr>
          <w:ilvl w:val="0"/>
          <w:numId w:val="34"/>
        </w:numPr>
        <w:spacing w:before="40" w:after="40" w:line="264" w:lineRule="auto"/>
        <w:ind w:left="425" w:hanging="425"/>
        <w:jc w:val="both"/>
        <w:rPr>
          <w:sz w:val="22"/>
          <w:szCs w:val="22"/>
        </w:rPr>
      </w:pPr>
      <w:r w:rsidRPr="0040652B">
        <w:rPr>
          <w:sz w:val="22"/>
          <w:szCs w:val="22"/>
        </w:rPr>
        <w:t>Wykonawca ponosi całkowitą odpowiedzialność za nadzór nad zatrudnionym personelem oraz zobowiązany jest do wypełnienia wszystkich prawnych zobowiązań związanych z zatrudnieniem wymaganego personelu</w:t>
      </w:r>
    </w:p>
    <w:p w14:paraId="7D0A0719" w14:textId="77777777" w:rsidR="00511DC5" w:rsidRPr="0040652B" w:rsidRDefault="00913AF2">
      <w:pPr>
        <w:pStyle w:val="Akapitzlist"/>
        <w:numPr>
          <w:ilvl w:val="0"/>
          <w:numId w:val="34"/>
        </w:numPr>
        <w:spacing w:before="40" w:after="40" w:line="264" w:lineRule="auto"/>
        <w:ind w:left="425" w:hanging="425"/>
        <w:jc w:val="both"/>
        <w:rPr>
          <w:sz w:val="22"/>
          <w:szCs w:val="22"/>
        </w:rPr>
      </w:pPr>
      <w:r w:rsidRPr="0040652B">
        <w:rPr>
          <w:sz w:val="22"/>
          <w:szCs w:val="22"/>
        </w:rPr>
        <w:t>Zmiana lub zwiększenie liczby personelu Wykonawcy nie ma wpływu na wysokość wynagrodzenia należnego Wykonawcy</w:t>
      </w:r>
    </w:p>
    <w:p w14:paraId="04BF541B" w14:textId="77777777" w:rsidR="00511DC5" w:rsidRPr="0040652B" w:rsidRDefault="00913AF2">
      <w:pPr>
        <w:pStyle w:val="Akapitzlist"/>
        <w:numPr>
          <w:ilvl w:val="0"/>
          <w:numId w:val="34"/>
        </w:numPr>
        <w:spacing w:before="40" w:after="40" w:line="264" w:lineRule="auto"/>
        <w:ind w:left="425" w:hanging="425"/>
        <w:jc w:val="both"/>
        <w:rPr>
          <w:sz w:val="22"/>
          <w:szCs w:val="22"/>
        </w:rPr>
      </w:pPr>
      <w:r w:rsidRPr="0040652B">
        <w:rPr>
          <w:sz w:val="22"/>
          <w:szCs w:val="22"/>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 2 pkt 1) lit. j) Niezłożenie przez Wykonawcę w wyznaczonym przez Zamawiającego terminie żądanych przez Zamawiającego dowodów w celu potwierdzenia spełnienia przez Wykonawcę lub podwykonawcę wymogu zatrudnienia na podstawie umowy o pracę lub uchylenie się od złożenia jakichkolwiek wyjaśnień w tym zakresie traktowane będzie jako niespełnienie przez Wykonawcę lub podwykonawcę wymogu zatrudnienia na podstawie umowy o pracę osób wykonujących wskazane w ust. 1 czynności.</w:t>
      </w:r>
    </w:p>
    <w:p w14:paraId="3B0A3366" w14:textId="77777777" w:rsidR="00511DC5" w:rsidRPr="0040652B" w:rsidRDefault="00913AF2">
      <w:pPr>
        <w:spacing w:line="271" w:lineRule="auto"/>
        <w:ind w:left="284" w:hanging="284"/>
        <w:jc w:val="center"/>
        <w:rPr>
          <w:b/>
          <w:sz w:val="22"/>
          <w:szCs w:val="22"/>
        </w:rPr>
      </w:pPr>
      <w:r w:rsidRPr="0040652B">
        <w:rPr>
          <w:b/>
          <w:sz w:val="22"/>
          <w:szCs w:val="22"/>
        </w:rPr>
        <w:t>§ 11.</w:t>
      </w:r>
    </w:p>
    <w:p w14:paraId="1162B49D" w14:textId="77777777" w:rsidR="00511DC5" w:rsidRPr="0040652B" w:rsidRDefault="00913AF2">
      <w:pPr>
        <w:pStyle w:val="Akapitzlist"/>
        <w:numPr>
          <w:ilvl w:val="3"/>
          <w:numId w:val="19"/>
        </w:numPr>
        <w:spacing w:after="240" w:line="271" w:lineRule="auto"/>
        <w:ind w:left="284"/>
        <w:jc w:val="both"/>
        <w:rPr>
          <w:sz w:val="22"/>
          <w:szCs w:val="22"/>
        </w:rPr>
      </w:pPr>
      <w:r w:rsidRPr="0040652B">
        <w:rPr>
          <w:sz w:val="22"/>
          <w:szCs w:val="22"/>
        </w:rPr>
        <w:t xml:space="preserve">Za wykonanie całego przedmiotu umowy Wykonawcy przysługuje wynagrodzenie ryczałtowe ustalone w wyniku przetargu w kwocie brutto </w:t>
      </w:r>
      <w:r w:rsidRPr="0040652B">
        <w:rPr>
          <w:b/>
          <w:sz w:val="22"/>
          <w:szCs w:val="22"/>
        </w:rPr>
        <w:t>...............</w:t>
      </w:r>
      <w:r w:rsidRPr="0040652B">
        <w:rPr>
          <w:sz w:val="22"/>
          <w:szCs w:val="22"/>
        </w:rPr>
        <w:t>zł  (słownie:...............................zł), w tym wynagrodzenie netto w kwocie ……………zł (słownie:...............................zł) oraz podatek VAT …% w kwocie ……………….zł (słownie:……………………………………….….zł).</w:t>
      </w:r>
    </w:p>
    <w:p w14:paraId="12B7955F" w14:textId="77777777" w:rsidR="00511DC5" w:rsidRPr="0040652B" w:rsidRDefault="00913AF2">
      <w:pPr>
        <w:pStyle w:val="Akapitzlist"/>
        <w:numPr>
          <w:ilvl w:val="3"/>
          <w:numId w:val="19"/>
        </w:numPr>
        <w:spacing w:after="240" w:line="271" w:lineRule="auto"/>
        <w:ind w:left="284"/>
        <w:jc w:val="both"/>
        <w:rPr>
          <w:sz w:val="22"/>
          <w:szCs w:val="22"/>
        </w:rPr>
      </w:pPr>
      <w:r w:rsidRPr="0040652B">
        <w:rPr>
          <w:sz w:val="22"/>
          <w:szCs w:val="22"/>
        </w:rPr>
        <w:t>Kwota wynagrodzenia brutto, która zostanie wypłacona ze środków Rządowego Programu Polski Ład - Program Inwestycji Strategicznych wynosi …………………………………….zł.</w:t>
      </w:r>
    </w:p>
    <w:p w14:paraId="27EA290B" w14:textId="77777777" w:rsidR="00511DC5" w:rsidRPr="0040652B" w:rsidRDefault="00913AF2">
      <w:pPr>
        <w:spacing w:line="271" w:lineRule="auto"/>
        <w:ind w:left="284" w:hanging="284"/>
        <w:jc w:val="center"/>
        <w:rPr>
          <w:b/>
          <w:sz w:val="22"/>
          <w:szCs w:val="22"/>
        </w:rPr>
      </w:pPr>
      <w:r w:rsidRPr="0040652B">
        <w:rPr>
          <w:b/>
          <w:sz w:val="22"/>
          <w:szCs w:val="22"/>
        </w:rPr>
        <w:t>§ 12.</w:t>
      </w:r>
    </w:p>
    <w:p w14:paraId="5D354211" w14:textId="77777777" w:rsidR="00511DC5" w:rsidRPr="0040652B" w:rsidRDefault="00913AF2">
      <w:pPr>
        <w:numPr>
          <w:ilvl w:val="0"/>
          <w:numId w:val="4"/>
        </w:numPr>
        <w:spacing w:line="271" w:lineRule="auto"/>
        <w:jc w:val="both"/>
        <w:rPr>
          <w:sz w:val="22"/>
          <w:szCs w:val="22"/>
        </w:rPr>
      </w:pPr>
      <w:r w:rsidRPr="0040652B">
        <w:rPr>
          <w:sz w:val="22"/>
          <w:szCs w:val="22"/>
        </w:rPr>
        <w:t>Dodatkowe dostawy, usługi lub roboty budowlane, których wykonanie stało się konieczne na skutek sytuacji których nie można było wcześniej przewidzieć, zaakceptowane uprzednio przez Zamawiającego rozliczane będą wg cen jednostkowych zawartych w kalkulacji przedłożonej przez Wykonawcę. W przypadku braku cen jednostkowych zastosowane zostaną ceny nie wyższe jak średnie z zeszytów SEKOCENBUD za okres ich wbudowania.</w:t>
      </w:r>
    </w:p>
    <w:p w14:paraId="5F34736B" w14:textId="77777777" w:rsidR="00511DC5" w:rsidRPr="0040652B" w:rsidRDefault="00913AF2">
      <w:pPr>
        <w:numPr>
          <w:ilvl w:val="0"/>
          <w:numId w:val="4"/>
        </w:numPr>
        <w:spacing w:line="271" w:lineRule="auto"/>
        <w:jc w:val="both"/>
        <w:rPr>
          <w:sz w:val="22"/>
          <w:szCs w:val="22"/>
        </w:rPr>
      </w:pPr>
      <w:r w:rsidRPr="0040652B">
        <w:rPr>
          <w:sz w:val="22"/>
          <w:szCs w:val="22"/>
        </w:rPr>
        <w:t xml:space="preserve">Zamawiający dopuszcza możliwość wystąpienia w trakcie realizacji przedmiotu umowy konieczności wykonania robót zamiennych w stosunku do Programu funkcjonalno - użytkowego w sytuacji, gdy wykonanie tych robót będzie niezbędne do prawidłowego, tj. zgodnego z zasadami </w:t>
      </w:r>
      <w:r w:rsidRPr="0040652B">
        <w:rPr>
          <w:sz w:val="22"/>
          <w:szCs w:val="22"/>
        </w:rPr>
        <w:lastRenderedPageBreak/>
        <w:t>wiedzy technicznej i obowiązującymi na dzień odbioru robót przepisami, wykonania przedmiotu umowy. W związku z tym wprowadzenie robót zamiennych jest możliwe tylko w sytuacji gdy ich wykonanie wynika z wad Programu funkcjonalno - użytkowego, czyli jego niezgodności z zasadami wiedzy technicznej lub stanem terenu budowy.</w:t>
      </w:r>
    </w:p>
    <w:p w14:paraId="7A3CC9A0" w14:textId="77777777" w:rsidR="00511DC5" w:rsidRPr="0040652B" w:rsidRDefault="00511DC5">
      <w:pPr>
        <w:spacing w:line="271" w:lineRule="auto"/>
        <w:jc w:val="center"/>
        <w:rPr>
          <w:b/>
          <w:sz w:val="22"/>
          <w:szCs w:val="22"/>
        </w:rPr>
      </w:pPr>
    </w:p>
    <w:p w14:paraId="091005B3" w14:textId="77777777" w:rsidR="00511DC5" w:rsidRPr="0040652B" w:rsidRDefault="00913AF2">
      <w:pPr>
        <w:spacing w:line="271" w:lineRule="auto"/>
        <w:jc w:val="center"/>
        <w:rPr>
          <w:b/>
          <w:sz w:val="22"/>
          <w:szCs w:val="22"/>
        </w:rPr>
      </w:pPr>
      <w:r w:rsidRPr="0040652B">
        <w:rPr>
          <w:b/>
          <w:sz w:val="22"/>
          <w:szCs w:val="22"/>
        </w:rPr>
        <w:t>§ 13.</w:t>
      </w:r>
    </w:p>
    <w:p w14:paraId="46B76032" w14:textId="77777777" w:rsidR="00511DC5" w:rsidRPr="0040652B" w:rsidRDefault="00913AF2">
      <w:pPr>
        <w:numPr>
          <w:ilvl w:val="3"/>
          <w:numId w:val="18"/>
        </w:numPr>
        <w:spacing w:line="271" w:lineRule="auto"/>
        <w:ind w:left="426"/>
        <w:jc w:val="both"/>
        <w:rPr>
          <w:sz w:val="22"/>
          <w:szCs w:val="22"/>
        </w:rPr>
      </w:pPr>
      <w:r w:rsidRPr="0040652B">
        <w:rPr>
          <w:sz w:val="22"/>
          <w:szCs w:val="22"/>
        </w:rPr>
        <w:t>Ustala się zabezpieczenie należytego wykonania umowy w wysokości 5 % wartości umownej wynagrodzenia (brutto).</w:t>
      </w:r>
    </w:p>
    <w:p w14:paraId="03F2328A" w14:textId="77777777" w:rsidR="00511DC5" w:rsidRPr="0040652B" w:rsidRDefault="00913AF2">
      <w:pPr>
        <w:numPr>
          <w:ilvl w:val="0"/>
          <w:numId w:val="18"/>
        </w:numPr>
        <w:spacing w:line="271" w:lineRule="auto"/>
        <w:ind w:left="426"/>
        <w:jc w:val="both"/>
        <w:rPr>
          <w:sz w:val="22"/>
          <w:szCs w:val="22"/>
        </w:rPr>
      </w:pPr>
      <w:r w:rsidRPr="0040652B">
        <w:rPr>
          <w:sz w:val="22"/>
          <w:szCs w:val="22"/>
        </w:rPr>
        <w:t>Wykonawca wnosi zabezpieczenie należytego wykonania umowy w kwocie ………….………. w formie………….</w:t>
      </w:r>
    </w:p>
    <w:p w14:paraId="7D897979" w14:textId="77777777" w:rsidR="00511DC5" w:rsidRPr="0040652B" w:rsidRDefault="00913AF2">
      <w:pPr>
        <w:numPr>
          <w:ilvl w:val="0"/>
          <w:numId w:val="18"/>
        </w:numPr>
        <w:spacing w:line="271" w:lineRule="auto"/>
        <w:ind w:left="426"/>
        <w:jc w:val="both"/>
        <w:rPr>
          <w:sz w:val="22"/>
          <w:szCs w:val="22"/>
        </w:rPr>
      </w:pPr>
      <w:r w:rsidRPr="0040652B">
        <w:rPr>
          <w:sz w:val="22"/>
          <w:szCs w:val="22"/>
        </w:rPr>
        <w:t>Zabezpieczenie należytego wykonania umowy Wykonawca wnosi z ważnością 30 dni ponad termin odbioru końcowego, w tym 30% wartości zabezpieczenia należytego wykonania umowy z ważnością na okres rękojmi za wady.</w:t>
      </w:r>
    </w:p>
    <w:p w14:paraId="1E0610A5" w14:textId="77777777" w:rsidR="00511DC5" w:rsidRPr="0040652B" w:rsidRDefault="00913AF2">
      <w:pPr>
        <w:numPr>
          <w:ilvl w:val="0"/>
          <w:numId w:val="18"/>
        </w:numPr>
        <w:spacing w:line="271" w:lineRule="auto"/>
        <w:ind w:left="426"/>
        <w:jc w:val="both"/>
        <w:rPr>
          <w:sz w:val="22"/>
          <w:szCs w:val="22"/>
        </w:rPr>
      </w:pPr>
      <w:r w:rsidRPr="0040652B">
        <w:rPr>
          <w:sz w:val="22"/>
          <w:szCs w:val="22"/>
        </w:rPr>
        <w:t>Zabezpieczenie należytego wykonania umowy, o którym mowa w ust. 1 zostanie zwrócone Wykonawcy:</w:t>
      </w:r>
    </w:p>
    <w:p w14:paraId="69B93CD1" w14:textId="77777777" w:rsidR="00511DC5" w:rsidRPr="0040652B" w:rsidRDefault="00913AF2">
      <w:pPr>
        <w:numPr>
          <w:ilvl w:val="1"/>
          <w:numId w:val="9"/>
        </w:numPr>
        <w:tabs>
          <w:tab w:val="clear" w:pos="720"/>
        </w:tabs>
        <w:spacing w:line="271" w:lineRule="auto"/>
        <w:ind w:left="709" w:hanging="283"/>
        <w:jc w:val="both"/>
        <w:rPr>
          <w:sz w:val="22"/>
          <w:szCs w:val="22"/>
        </w:rPr>
      </w:pPr>
      <w:r w:rsidRPr="0040652B">
        <w:rPr>
          <w:sz w:val="22"/>
          <w:szCs w:val="22"/>
        </w:rPr>
        <w:t>70% kwoty zabezpieczenia - w terminie 30 dni od dnia wykonania zamówienia i uznania przez Zamawiającego za należycie wykonane (po odbiorze końcowym bezusterkowym),</w:t>
      </w:r>
    </w:p>
    <w:p w14:paraId="025F0495" w14:textId="77777777" w:rsidR="00511DC5" w:rsidRPr="0040652B" w:rsidRDefault="00913AF2">
      <w:pPr>
        <w:numPr>
          <w:ilvl w:val="1"/>
          <w:numId w:val="9"/>
        </w:numPr>
        <w:tabs>
          <w:tab w:val="clear" w:pos="720"/>
        </w:tabs>
        <w:spacing w:line="271" w:lineRule="auto"/>
        <w:ind w:left="709" w:hanging="283"/>
        <w:jc w:val="both"/>
        <w:rPr>
          <w:sz w:val="22"/>
          <w:szCs w:val="22"/>
        </w:rPr>
      </w:pPr>
      <w:r w:rsidRPr="0040652B">
        <w:rPr>
          <w:sz w:val="22"/>
          <w:szCs w:val="22"/>
        </w:rPr>
        <w:t>30% kwoty zabezpieczenia - w terminie 15 dni po upływie okresu rękojmi za wady.</w:t>
      </w:r>
    </w:p>
    <w:p w14:paraId="123F75C3" w14:textId="77777777" w:rsidR="00511DC5" w:rsidRPr="0040652B" w:rsidRDefault="00913AF2">
      <w:pPr>
        <w:numPr>
          <w:ilvl w:val="0"/>
          <w:numId w:val="18"/>
        </w:numPr>
        <w:spacing w:after="240" w:line="271" w:lineRule="auto"/>
        <w:ind w:left="426"/>
        <w:jc w:val="both"/>
        <w:rPr>
          <w:sz w:val="22"/>
          <w:szCs w:val="22"/>
        </w:rPr>
      </w:pPr>
      <w:r w:rsidRPr="0040652B">
        <w:rPr>
          <w:sz w:val="22"/>
          <w:szCs w:val="22"/>
        </w:rPr>
        <w:t xml:space="preserve">Jeżeli wartość robót określonych w umowie ulegnie zwiększeniu Wykonawca zobowiązany jest uzupełnić wniesione zabezpieczenie w terminie 14 dni.  </w:t>
      </w:r>
    </w:p>
    <w:p w14:paraId="27958512" w14:textId="77777777" w:rsidR="00511DC5" w:rsidRPr="0040652B" w:rsidRDefault="00913AF2">
      <w:pPr>
        <w:spacing w:line="271" w:lineRule="auto"/>
        <w:jc w:val="center"/>
        <w:rPr>
          <w:b/>
          <w:sz w:val="22"/>
          <w:szCs w:val="22"/>
        </w:rPr>
      </w:pPr>
      <w:r w:rsidRPr="0040652B">
        <w:rPr>
          <w:b/>
          <w:sz w:val="22"/>
          <w:szCs w:val="22"/>
        </w:rPr>
        <w:t>§ 14.</w:t>
      </w:r>
    </w:p>
    <w:p w14:paraId="2E1EDC1B" w14:textId="77777777" w:rsidR="00511DC5" w:rsidRPr="0040652B" w:rsidRDefault="00913AF2">
      <w:pPr>
        <w:numPr>
          <w:ilvl w:val="0"/>
          <w:numId w:val="10"/>
        </w:numPr>
        <w:spacing w:line="271" w:lineRule="auto"/>
        <w:jc w:val="both"/>
        <w:rPr>
          <w:sz w:val="22"/>
          <w:szCs w:val="22"/>
        </w:rPr>
      </w:pPr>
      <w:r w:rsidRPr="0040652B">
        <w:rPr>
          <w:sz w:val="22"/>
          <w:szCs w:val="22"/>
        </w:rPr>
        <w:t>Strony postanawiają, że obowiązującą je formą odszkodowania będą kary umowne.</w:t>
      </w:r>
    </w:p>
    <w:p w14:paraId="70EEC61B" w14:textId="77777777" w:rsidR="00511DC5" w:rsidRPr="0040652B" w:rsidRDefault="00913AF2">
      <w:pPr>
        <w:numPr>
          <w:ilvl w:val="0"/>
          <w:numId w:val="10"/>
        </w:numPr>
        <w:spacing w:line="271" w:lineRule="auto"/>
        <w:jc w:val="both"/>
        <w:rPr>
          <w:sz w:val="22"/>
          <w:szCs w:val="22"/>
        </w:rPr>
      </w:pPr>
      <w:r w:rsidRPr="0040652B">
        <w:rPr>
          <w:sz w:val="22"/>
          <w:szCs w:val="22"/>
        </w:rPr>
        <w:t xml:space="preserve">Kary te będą naliczane w następujących przypadkach i wysokościach: </w:t>
      </w:r>
    </w:p>
    <w:p w14:paraId="1332F2E5" w14:textId="77777777" w:rsidR="00511DC5" w:rsidRPr="0040652B" w:rsidRDefault="00913AF2">
      <w:pPr>
        <w:numPr>
          <w:ilvl w:val="1"/>
          <w:numId w:val="10"/>
        </w:numPr>
        <w:tabs>
          <w:tab w:val="clear" w:pos="720"/>
        </w:tabs>
        <w:spacing w:line="271" w:lineRule="auto"/>
        <w:jc w:val="both"/>
        <w:rPr>
          <w:sz w:val="22"/>
          <w:szCs w:val="22"/>
        </w:rPr>
      </w:pPr>
      <w:r w:rsidRPr="0040652B">
        <w:rPr>
          <w:sz w:val="22"/>
          <w:szCs w:val="22"/>
        </w:rPr>
        <w:t>Wykonawca zapłaci Zamawiającemu kary umowne:</w:t>
      </w:r>
    </w:p>
    <w:p w14:paraId="249D030D" w14:textId="77777777" w:rsidR="00511DC5" w:rsidRPr="0040652B" w:rsidRDefault="00913AF2">
      <w:pPr>
        <w:numPr>
          <w:ilvl w:val="2"/>
          <w:numId w:val="10"/>
        </w:numPr>
        <w:spacing w:line="271" w:lineRule="auto"/>
        <w:ind w:left="993" w:hanging="284"/>
        <w:jc w:val="both"/>
      </w:pPr>
      <w:r w:rsidRPr="0040652B">
        <w:rPr>
          <w:sz w:val="22"/>
          <w:szCs w:val="22"/>
        </w:rPr>
        <w:t>za zwłokę w wykonaniu określonego w umowie przedmiotu odbioru w wysokości 0,2% wynagrodzenia umownego netto za każdy dzień zwłoki,</w:t>
      </w:r>
    </w:p>
    <w:p w14:paraId="368AC49E" w14:textId="77777777" w:rsidR="00511DC5" w:rsidRPr="0040652B" w:rsidRDefault="00913AF2">
      <w:pPr>
        <w:numPr>
          <w:ilvl w:val="2"/>
          <w:numId w:val="10"/>
        </w:numPr>
        <w:spacing w:line="271" w:lineRule="auto"/>
        <w:ind w:left="993" w:hanging="284"/>
        <w:jc w:val="both"/>
      </w:pPr>
      <w:r w:rsidRPr="0040652B">
        <w:rPr>
          <w:sz w:val="22"/>
          <w:szCs w:val="22"/>
        </w:rPr>
        <w:t>za zwłokę w usunięciu wad stwierdzonych przy odbiorze lub  w okresie rękojmi w wysokości 0,2 % wynagrodzenia umownego netto za każdy dzień zwłoki liczony od dnia wyznaczonego na usunięcie wad,</w:t>
      </w:r>
    </w:p>
    <w:p w14:paraId="04A5B266" w14:textId="77777777" w:rsidR="00511DC5" w:rsidRPr="0040652B" w:rsidRDefault="00913AF2">
      <w:pPr>
        <w:numPr>
          <w:ilvl w:val="2"/>
          <w:numId w:val="10"/>
        </w:numPr>
        <w:spacing w:line="271" w:lineRule="auto"/>
        <w:ind w:left="993" w:hanging="284"/>
        <w:jc w:val="both"/>
        <w:rPr>
          <w:sz w:val="22"/>
          <w:szCs w:val="22"/>
        </w:rPr>
      </w:pPr>
      <w:r w:rsidRPr="0040652B">
        <w:rPr>
          <w:sz w:val="22"/>
          <w:szCs w:val="22"/>
        </w:rPr>
        <w:t>za spowodowanie przerwy w realizacji robót (potwierdzonej wpisem do dziennika budowy przez inspektora nadzoru) z przyczyn zależnych od Wykonawcy, w wysokości 0,2% wynagrodzenia umownego netto za każdy dzień przerwy,</w:t>
      </w:r>
    </w:p>
    <w:p w14:paraId="63B9B417" w14:textId="77777777" w:rsidR="00511DC5" w:rsidRPr="0040652B" w:rsidRDefault="00913AF2">
      <w:pPr>
        <w:numPr>
          <w:ilvl w:val="2"/>
          <w:numId w:val="10"/>
        </w:numPr>
        <w:spacing w:line="271" w:lineRule="auto"/>
        <w:ind w:left="993" w:hanging="284"/>
        <w:jc w:val="both"/>
        <w:rPr>
          <w:sz w:val="22"/>
          <w:szCs w:val="22"/>
        </w:rPr>
      </w:pPr>
      <w:r w:rsidRPr="0040652B">
        <w:rPr>
          <w:sz w:val="22"/>
          <w:szCs w:val="22"/>
        </w:rPr>
        <w:t>za odstąpienie od umowy z przyczyn zależnych od Wykonawcy w wysokości 20% wynagrodzenia umownego netto,</w:t>
      </w:r>
    </w:p>
    <w:p w14:paraId="663EC9AB" w14:textId="77777777" w:rsidR="00511DC5" w:rsidRPr="0040652B" w:rsidRDefault="00913AF2">
      <w:pPr>
        <w:numPr>
          <w:ilvl w:val="2"/>
          <w:numId w:val="10"/>
        </w:numPr>
        <w:spacing w:line="271" w:lineRule="auto"/>
        <w:ind w:left="993" w:hanging="284"/>
        <w:jc w:val="both"/>
        <w:rPr>
          <w:sz w:val="22"/>
          <w:szCs w:val="22"/>
        </w:rPr>
      </w:pPr>
      <w:r w:rsidRPr="0040652B">
        <w:rPr>
          <w:sz w:val="22"/>
          <w:szCs w:val="22"/>
        </w:rPr>
        <w:t>z tytułu istnienia wad w przedmiocie odbioru w wysokości 5% wynagrodzenia umownego netto,</w:t>
      </w:r>
    </w:p>
    <w:p w14:paraId="11CB93DE" w14:textId="7627653A" w:rsidR="00511DC5" w:rsidRPr="0040652B" w:rsidRDefault="00913AF2">
      <w:pPr>
        <w:numPr>
          <w:ilvl w:val="2"/>
          <w:numId w:val="10"/>
        </w:numPr>
        <w:spacing w:line="271" w:lineRule="auto"/>
        <w:ind w:left="993" w:hanging="284"/>
        <w:jc w:val="both"/>
      </w:pPr>
      <w:r w:rsidRPr="0040652B">
        <w:rPr>
          <w:sz w:val="22"/>
          <w:szCs w:val="22"/>
        </w:rPr>
        <w:t xml:space="preserve">z tytułu braku zapłaty lub nieterminowej zapłaty wynagrodzenia należnego podwykonawcom lub dalszym podwykonawcom w wysokości </w:t>
      </w:r>
      <w:r w:rsidR="00C362CE" w:rsidRPr="0040652B">
        <w:rPr>
          <w:sz w:val="22"/>
          <w:szCs w:val="22"/>
        </w:rPr>
        <w:t>0,5</w:t>
      </w:r>
      <w:r w:rsidRPr="0040652B">
        <w:rPr>
          <w:sz w:val="22"/>
          <w:szCs w:val="22"/>
        </w:rPr>
        <w:t>% wynagrodzenia umownego netto za każdy dzień zwłoki,</w:t>
      </w:r>
    </w:p>
    <w:p w14:paraId="49F470F5" w14:textId="5CAD437C" w:rsidR="00511DC5" w:rsidRPr="0040652B" w:rsidRDefault="00913AF2">
      <w:pPr>
        <w:numPr>
          <w:ilvl w:val="2"/>
          <w:numId w:val="10"/>
        </w:numPr>
        <w:spacing w:line="271" w:lineRule="auto"/>
        <w:ind w:left="993" w:hanging="284"/>
        <w:jc w:val="both"/>
        <w:rPr>
          <w:sz w:val="22"/>
          <w:szCs w:val="22"/>
        </w:rPr>
      </w:pPr>
      <w:r w:rsidRPr="0040652B">
        <w:rPr>
          <w:sz w:val="22"/>
          <w:szCs w:val="22"/>
        </w:rPr>
        <w:t>z tytułu nieprzedłożenia do zaakceptowania projektu umowy o podwykonawstwo, której przedmiotem są roboty budowlane lub projektu jej zmiany w wysokości 0,</w:t>
      </w:r>
      <w:r w:rsidR="00C362CE" w:rsidRPr="0040652B">
        <w:rPr>
          <w:sz w:val="22"/>
          <w:szCs w:val="22"/>
        </w:rPr>
        <w:t>5</w:t>
      </w:r>
      <w:r w:rsidRPr="0040652B">
        <w:rPr>
          <w:sz w:val="22"/>
          <w:szCs w:val="22"/>
        </w:rPr>
        <w:t>% wynagrodzenia umownego netto,</w:t>
      </w:r>
    </w:p>
    <w:p w14:paraId="419E4184" w14:textId="4CECB5F0" w:rsidR="00511DC5" w:rsidRPr="0040652B" w:rsidRDefault="00913AF2">
      <w:pPr>
        <w:numPr>
          <w:ilvl w:val="2"/>
          <w:numId w:val="10"/>
        </w:numPr>
        <w:spacing w:line="271" w:lineRule="auto"/>
        <w:ind w:left="993" w:hanging="284"/>
        <w:jc w:val="both"/>
        <w:rPr>
          <w:sz w:val="22"/>
          <w:szCs w:val="22"/>
        </w:rPr>
      </w:pPr>
      <w:r w:rsidRPr="0040652B">
        <w:rPr>
          <w:sz w:val="22"/>
          <w:szCs w:val="22"/>
        </w:rPr>
        <w:t>z tytułu nieprzedłożenia poświadczonej za zgodność z oryginałem kopii umowy o podwykonawstwo lub jej zmiany w wysokości 0,</w:t>
      </w:r>
      <w:r w:rsidR="00C362CE" w:rsidRPr="0040652B">
        <w:rPr>
          <w:sz w:val="22"/>
          <w:szCs w:val="22"/>
        </w:rPr>
        <w:t>5</w:t>
      </w:r>
      <w:r w:rsidRPr="0040652B">
        <w:rPr>
          <w:sz w:val="22"/>
          <w:szCs w:val="22"/>
        </w:rPr>
        <w:t>% wynagrodzenia umownego netto,</w:t>
      </w:r>
    </w:p>
    <w:p w14:paraId="6F444EF9" w14:textId="6B95FBDF" w:rsidR="00511DC5" w:rsidRPr="0040652B" w:rsidRDefault="00913AF2">
      <w:pPr>
        <w:numPr>
          <w:ilvl w:val="2"/>
          <w:numId w:val="10"/>
        </w:numPr>
        <w:spacing w:line="271" w:lineRule="auto"/>
        <w:ind w:left="993" w:hanging="284"/>
        <w:jc w:val="both"/>
      </w:pPr>
      <w:r w:rsidRPr="0040652B">
        <w:rPr>
          <w:sz w:val="22"/>
          <w:szCs w:val="22"/>
        </w:rPr>
        <w:t>z tytułu braku zmiany umowy o podwykonawstwo w zakresie terminu zapłaty w wysokości 0,</w:t>
      </w:r>
      <w:r w:rsidR="00C362CE" w:rsidRPr="0040652B">
        <w:rPr>
          <w:sz w:val="22"/>
          <w:szCs w:val="22"/>
        </w:rPr>
        <w:t>5</w:t>
      </w:r>
      <w:r w:rsidRPr="0040652B">
        <w:rPr>
          <w:sz w:val="22"/>
          <w:szCs w:val="22"/>
        </w:rPr>
        <w:t>% wynagrodzenia umownego netto,</w:t>
      </w:r>
    </w:p>
    <w:p w14:paraId="2A96A77C" w14:textId="77777777" w:rsidR="00511DC5" w:rsidRPr="0040652B" w:rsidRDefault="00913AF2">
      <w:pPr>
        <w:numPr>
          <w:ilvl w:val="2"/>
          <w:numId w:val="10"/>
        </w:numPr>
        <w:spacing w:line="271" w:lineRule="auto"/>
        <w:ind w:left="993" w:hanging="284"/>
        <w:jc w:val="both"/>
      </w:pPr>
      <w:r w:rsidRPr="0040652B">
        <w:rPr>
          <w:sz w:val="22"/>
          <w:szCs w:val="22"/>
        </w:rPr>
        <w:lastRenderedPageBreak/>
        <w:t>za niedopełnienie wymogu zatrudnienia pracowników, o których mowa w § 10 na podstawie umowy o pracę w rozumieniu przepisów ustawy Kodeks pracy, w wysokości 500 zł miesięcznie od każdego niezatrudnionego pracownika na umowę o pracę.</w:t>
      </w:r>
    </w:p>
    <w:p w14:paraId="70A411CA" w14:textId="77777777" w:rsidR="00511DC5" w:rsidRPr="0040652B" w:rsidRDefault="00913AF2">
      <w:pPr>
        <w:numPr>
          <w:ilvl w:val="1"/>
          <w:numId w:val="10"/>
        </w:numPr>
        <w:spacing w:line="271" w:lineRule="auto"/>
        <w:jc w:val="both"/>
        <w:rPr>
          <w:sz w:val="22"/>
          <w:szCs w:val="22"/>
        </w:rPr>
      </w:pPr>
      <w:r w:rsidRPr="0040652B">
        <w:rPr>
          <w:sz w:val="22"/>
          <w:szCs w:val="22"/>
        </w:rPr>
        <w:t>Zamawiający zapłaci Wykonawcy kary umowne:</w:t>
      </w:r>
    </w:p>
    <w:p w14:paraId="614B791A" w14:textId="77777777" w:rsidR="00511DC5" w:rsidRPr="0040652B" w:rsidRDefault="00913AF2">
      <w:pPr>
        <w:numPr>
          <w:ilvl w:val="2"/>
          <w:numId w:val="10"/>
        </w:numPr>
        <w:spacing w:line="271" w:lineRule="auto"/>
        <w:ind w:left="993" w:hanging="284"/>
        <w:jc w:val="both"/>
        <w:rPr>
          <w:sz w:val="22"/>
          <w:szCs w:val="22"/>
        </w:rPr>
      </w:pPr>
      <w:r w:rsidRPr="0040652B">
        <w:rPr>
          <w:sz w:val="22"/>
          <w:szCs w:val="22"/>
        </w:rPr>
        <w:t>za zwłokę w przekazaniu placu budowy oraz uniemożliwienie rozpoczęcia robót w wysokości 0,2% wynagrodzenia umownego netto za każdy dzień zwłoki,</w:t>
      </w:r>
    </w:p>
    <w:p w14:paraId="2771CB10" w14:textId="77777777" w:rsidR="00511DC5" w:rsidRPr="0040652B" w:rsidRDefault="00913AF2">
      <w:pPr>
        <w:numPr>
          <w:ilvl w:val="2"/>
          <w:numId w:val="10"/>
        </w:numPr>
        <w:spacing w:line="271" w:lineRule="auto"/>
        <w:ind w:left="993" w:hanging="284"/>
        <w:jc w:val="both"/>
        <w:rPr>
          <w:sz w:val="22"/>
          <w:szCs w:val="22"/>
        </w:rPr>
      </w:pPr>
      <w:r w:rsidRPr="0040652B">
        <w:rPr>
          <w:sz w:val="22"/>
          <w:szCs w:val="22"/>
        </w:rPr>
        <w:t>za spowodowanie przerwy w realizacji robót (potwierdzonej wpisem do dziennika budowy przez inspektora nadzoru) z przyczyn zależnych od Zamawiającego w wysokości 0,2% wynagrodzenia umownego netto za każdy dzień zwłoki,</w:t>
      </w:r>
    </w:p>
    <w:p w14:paraId="5387FEE0" w14:textId="77777777" w:rsidR="00511DC5" w:rsidRPr="0040652B" w:rsidRDefault="00913AF2">
      <w:pPr>
        <w:numPr>
          <w:ilvl w:val="2"/>
          <w:numId w:val="10"/>
        </w:numPr>
        <w:spacing w:line="271" w:lineRule="auto"/>
        <w:ind w:left="993" w:hanging="284"/>
        <w:jc w:val="both"/>
        <w:rPr>
          <w:sz w:val="22"/>
          <w:szCs w:val="22"/>
        </w:rPr>
      </w:pPr>
      <w:r w:rsidRPr="0040652B">
        <w:rPr>
          <w:sz w:val="22"/>
          <w:szCs w:val="22"/>
        </w:rPr>
        <w:t>za zwłokę z przeprowadzeniu odbioru w wysokości 0,2% wynagrodzenia umownego netto za każdy dzień zwłoki, licząc od następnego dnia po terminie, w którym odbiór miał być zakończony,</w:t>
      </w:r>
    </w:p>
    <w:p w14:paraId="2349BDF4" w14:textId="3F774BF6" w:rsidR="00511DC5" w:rsidRPr="0040652B" w:rsidRDefault="00913AF2">
      <w:pPr>
        <w:numPr>
          <w:ilvl w:val="2"/>
          <w:numId w:val="10"/>
        </w:numPr>
        <w:spacing w:line="271" w:lineRule="auto"/>
        <w:ind w:left="993" w:hanging="284"/>
        <w:jc w:val="both"/>
        <w:rPr>
          <w:sz w:val="22"/>
          <w:szCs w:val="22"/>
        </w:rPr>
      </w:pPr>
      <w:r w:rsidRPr="0040652B">
        <w:rPr>
          <w:sz w:val="22"/>
          <w:szCs w:val="22"/>
        </w:rPr>
        <w:t xml:space="preserve">za odstąpienie od umowy z przyczyn zależnych od Zamawiającego w wysokości </w:t>
      </w:r>
      <w:r w:rsidR="00C362CE" w:rsidRPr="0040652B">
        <w:rPr>
          <w:sz w:val="22"/>
          <w:szCs w:val="22"/>
        </w:rPr>
        <w:t>35</w:t>
      </w:r>
      <w:r w:rsidRPr="0040652B">
        <w:rPr>
          <w:sz w:val="22"/>
          <w:szCs w:val="22"/>
        </w:rPr>
        <w:t>% wynagrodzenia umownego netto.</w:t>
      </w:r>
    </w:p>
    <w:p w14:paraId="5F0906AA" w14:textId="77777777" w:rsidR="00511DC5" w:rsidRPr="0040652B" w:rsidRDefault="00913AF2">
      <w:pPr>
        <w:numPr>
          <w:ilvl w:val="0"/>
          <w:numId w:val="10"/>
        </w:numPr>
        <w:spacing w:line="271" w:lineRule="auto"/>
        <w:jc w:val="both"/>
        <w:rPr>
          <w:sz w:val="22"/>
          <w:szCs w:val="22"/>
        </w:rPr>
      </w:pPr>
      <w:r w:rsidRPr="0040652B">
        <w:rPr>
          <w:sz w:val="22"/>
          <w:szCs w:val="22"/>
        </w:rPr>
        <w:t>Zamawiający potrąca kary umowne z wynagrodzenia Wykonawcy, na co Wykonawca wyraża zgodę. Potrącenie kary nie zwalnia Wykonawcy z obowiązku zakończenia robót oraz wykonania pozostałych zobowiązań umownych.</w:t>
      </w:r>
    </w:p>
    <w:p w14:paraId="78519D78" w14:textId="77777777" w:rsidR="00511DC5" w:rsidRPr="0040652B" w:rsidRDefault="00913AF2">
      <w:pPr>
        <w:numPr>
          <w:ilvl w:val="0"/>
          <w:numId w:val="10"/>
        </w:numPr>
        <w:spacing w:line="271" w:lineRule="auto"/>
        <w:jc w:val="both"/>
        <w:rPr>
          <w:sz w:val="22"/>
          <w:szCs w:val="22"/>
        </w:rPr>
      </w:pPr>
      <w:r w:rsidRPr="0040652B">
        <w:rPr>
          <w:sz w:val="22"/>
          <w:szCs w:val="22"/>
        </w:rPr>
        <w:t>Łączna maksymalna wysokość kar umownych, którą mogą dochodzić strony wynosi 20% wynagrodzenia netto, określonego w § 11 umowy.</w:t>
      </w:r>
    </w:p>
    <w:p w14:paraId="6E12EC24" w14:textId="77777777" w:rsidR="00511DC5" w:rsidRPr="0040652B" w:rsidRDefault="00913AF2">
      <w:pPr>
        <w:numPr>
          <w:ilvl w:val="0"/>
          <w:numId w:val="10"/>
        </w:numPr>
        <w:spacing w:line="271" w:lineRule="auto"/>
        <w:jc w:val="both"/>
        <w:rPr>
          <w:sz w:val="22"/>
          <w:szCs w:val="22"/>
        </w:rPr>
      </w:pPr>
      <w:r w:rsidRPr="0040652B">
        <w:rPr>
          <w:sz w:val="22"/>
          <w:szCs w:val="22"/>
        </w:rPr>
        <w:t>Strony zastrzegają sobie prawo do odszkodowania uzupełniającego przekraczającego wysokość kar umownych do wysokości rzeczywiście poniesionej szkody.</w:t>
      </w:r>
    </w:p>
    <w:p w14:paraId="66FA227A" w14:textId="77777777" w:rsidR="00511DC5" w:rsidRPr="0040652B" w:rsidRDefault="00913AF2">
      <w:pPr>
        <w:numPr>
          <w:ilvl w:val="0"/>
          <w:numId w:val="10"/>
        </w:numPr>
        <w:spacing w:line="271" w:lineRule="auto"/>
        <w:jc w:val="both"/>
        <w:rPr>
          <w:sz w:val="22"/>
          <w:szCs w:val="22"/>
        </w:rPr>
      </w:pPr>
      <w:r w:rsidRPr="0040652B">
        <w:rPr>
          <w:sz w:val="22"/>
          <w:szCs w:val="22"/>
        </w:rPr>
        <w:t>Wykonawca nie ma prawa przenosić na rzecz osób trzecich wierzytelności wynikających z niniejszej umowy bez zgody Zamawiającego.</w:t>
      </w:r>
    </w:p>
    <w:p w14:paraId="250996D6" w14:textId="77777777" w:rsidR="00511DC5" w:rsidRPr="0040652B" w:rsidRDefault="00913AF2">
      <w:pPr>
        <w:spacing w:line="271" w:lineRule="auto"/>
        <w:jc w:val="center"/>
        <w:rPr>
          <w:b/>
          <w:sz w:val="22"/>
          <w:szCs w:val="22"/>
        </w:rPr>
      </w:pPr>
      <w:r w:rsidRPr="0040652B">
        <w:rPr>
          <w:b/>
          <w:sz w:val="22"/>
          <w:szCs w:val="22"/>
        </w:rPr>
        <w:t>§ 15.</w:t>
      </w:r>
    </w:p>
    <w:p w14:paraId="7BEC5486" w14:textId="77777777" w:rsidR="00511DC5" w:rsidRPr="0040652B" w:rsidRDefault="00913AF2">
      <w:pPr>
        <w:numPr>
          <w:ilvl w:val="0"/>
          <w:numId w:val="11"/>
        </w:numPr>
        <w:spacing w:line="271" w:lineRule="auto"/>
        <w:jc w:val="both"/>
        <w:rPr>
          <w:sz w:val="22"/>
          <w:szCs w:val="22"/>
        </w:rPr>
      </w:pPr>
      <w:r w:rsidRPr="0040652B">
        <w:rPr>
          <w:sz w:val="22"/>
          <w:szCs w:val="22"/>
        </w:rPr>
        <w:t>Strony postanawiają, że przedmiotem odbioru końcowego będzie przedmiot umowy, wykonany w oparciu o SWZ oraz opracowane przez Wykonawcę projekty budowlane, łącznie z robotami dodatkowymi i zamiennymi, jeżeli takie wystąpią w nieprzekraczalnym terminie do dnia ustalonego jako ostateczny termin realizacji umowy.</w:t>
      </w:r>
    </w:p>
    <w:p w14:paraId="34738F24" w14:textId="77777777" w:rsidR="00511DC5" w:rsidRPr="0040652B" w:rsidRDefault="00913AF2">
      <w:pPr>
        <w:numPr>
          <w:ilvl w:val="0"/>
          <w:numId w:val="11"/>
        </w:numPr>
        <w:spacing w:line="271" w:lineRule="auto"/>
        <w:jc w:val="both"/>
        <w:rPr>
          <w:sz w:val="22"/>
          <w:szCs w:val="22"/>
        </w:rPr>
      </w:pPr>
      <w:r w:rsidRPr="0040652B">
        <w:rPr>
          <w:sz w:val="22"/>
          <w:szCs w:val="22"/>
        </w:rPr>
        <w:t xml:space="preserve">Wykonawca zgłosi Zamawiającemu pisemnie gotowość do odbioru i przekazania do użytkowania. Potwierdzenie gotowości przez inspektora nadzoru w terminie 7 dni od daty zgłoszenia oznaczać będzie osiągnięcie gotowości do odbioru i przekazania do użytkowania. </w:t>
      </w:r>
    </w:p>
    <w:p w14:paraId="504738A9" w14:textId="77777777" w:rsidR="00511DC5" w:rsidRPr="0040652B" w:rsidRDefault="00913AF2">
      <w:pPr>
        <w:numPr>
          <w:ilvl w:val="0"/>
          <w:numId w:val="11"/>
        </w:numPr>
        <w:spacing w:line="271" w:lineRule="auto"/>
        <w:jc w:val="both"/>
        <w:rPr>
          <w:sz w:val="22"/>
          <w:szCs w:val="22"/>
        </w:rPr>
      </w:pPr>
      <w:r w:rsidRPr="0040652B">
        <w:rPr>
          <w:sz w:val="22"/>
          <w:szCs w:val="22"/>
        </w:rPr>
        <w:t>Zamawiający wyznaczy termin rozpoczęcia odbioru przedmiotu umowy w ciągu 10 dni od daty zawiadomienia go o osiągnięciu gotowości do odbioru, potwierdzonej przez inspektora nadzoru, powiadamiając o tym Wykonawcę.</w:t>
      </w:r>
    </w:p>
    <w:p w14:paraId="57558A67" w14:textId="77777777" w:rsidR="00511DC5" w:rsidRPr="0040652B" w:rsidRDefault="00913AF2">
      <w:pPr>
        <w:pStyle w:val="Akapitzlist"/>
        <w:numPr>
          <w:ilvl w:val="0"/>
          <w:numId w:val="11"/>
        </w:numPr>
        <w:spacing w:line="276" w:lineRule="auto"/>
        <w:jc w:val="both"/>
        <w:rPr>
          <w:rStyle w:val="markedcontent"/>
          <w:sz w:val="22"/>
          <w:szCs w:val="22"/>
        </w:rPr>
      </w:pPr>
      <w:r w:rsidRPr="0040652B">
        <w:rPr>
          <w:rStyle w:val="markedcontent"/>
          <w:sz w:val="22"/>
          <w:szCs w:val="22"/>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07AB778D" w14:textId="77777777" w:rsidR="00511DC5" w:rsidRPr="0040652B" w:rsidRDefault="00913AF2">
      <w:pPr>
        <w:pStyle w:val="Akapitzlist"/>
        <w:numPr>
          <w:ilvl w:val="0"/>
          <w:numId w:val="11"/>
        </w:numPr>
        <w:spacing w:line="276" w:lineRule="auto"/>
        <w:jc w:val="both"/>
        <w:rPr>
          <w:rStyle w:val="markedcontent"/>
          <w:sz w:val="22"/>
          <w:szCs w:val="22"/>
        </w:rPr>
      </w:pPr>
      <w:r w:rsidRPr="0040652B">
        <w:rPr>
          <w:rStyle w:val="markedcontent"/>
          <w:sz w:val="22"/>
          <w:szCs w:val="22"/>
        </w:rPr>
        <w:t>Jeżeli w toku czynności odbioru końcowego przedmiotu umowy zostaną stwierdzone wady:</w:t>
      </w:r>
    </w:p>
    <w:p w14:paraId="5815FF70" w14:textId="77777777" w:rsidR="00511DC5" w:rsidRPr="0040652B" w:rsidRDefault="00913AF2">
      <w:pPr>
        <w:pStyle w:val="Akapitzlist"/>
        <w:spacing w:line="276" w:lineRule="auto"/>
        <w:ind w:left="360"/>
        <w:jc w:val="both"/>
        <w:rPr>
          <w:rStyle w:val="markedcontent"/>
          <w:sz w:val="22"/>
          <w:szCs w:val="22"/>
        </w:rPr>
      </w:pPr>
      <w:r w:rsidRPr="0040652B">
        <w:rPr>
          <w:rStyle w:val="markedcontent"/>
          <w:sz w:val="22"/>
          <w:szCs w:val="22"/>
        </w:rPr>
        <w:t>1) 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w:t>
      </w:r>
    </w:p>
    <w:p w14:paraId="5EF553C3" w14:textId="77777777" w:rsidR="00511DC5" w:rsidRPr="0040652B" w:rsidRDefault="00913AF2">
      <w:pPr>
        <w:pStyle w:val="Akapitzlist"/>
        <w:spacing w:line="276" w:lineRule="auto"/>
        <w:ind w:left="567"/>
        <w:jc w:val="both"/>
        <w:rPr>
          <w:rStyle w:val="markedcontent"/>
          <w:sz w:val="22"/>
          <w:szCs w:val="22"/>
        </w:rPr>
      </w:pPr>
      <w:r w:rsidRPr="0040652B">
        <w:rPr>
          <w:rStyle w:val="markedcontent"/>
          <w:sz w:val="22"/>
          <w:szCs w:val="22"/>
        </w:rPr>
        <w:t xml:space="preserve">a) zlecić usunięcie wad osobie trzeciej na koszt i ryzyko Wykonawcy, a koszty z tym związane pokryje z kwoty zabezpieczenia należytego wykonania umowy, a gdy kwota ta okaże się </w:t>
      </w:r>
      <w:r w:rsidRPr="0040652B">
        <w:rPr>
          <w:rStyle w:val="markedcontent"/>
          <w:sz w:val="22"/>
          <w:szCs w:val="22"/>
        </w:rPr>
        <w:lastRenderedPageBreak/>
        <w:t xml:space="preserve">niewystarczająca, Zamawiający będzie dochodził od Wykonawcy zwrotu kosztów na zasadach ogólnych; </w:t>
      </w:r>
    </w:p>
    <w:p w14:paraId="049B4526" w14:textId="77777777" w:rsidR="00511DC5" w:rsidRPr="0040652B" w:rsidRDefault="00913AF2">
      <w:pPr>
        <w:pStyle w:val="Akapitzlist"/>
        <w:spacing w:line="276" w:lineRule="auto"/>
        <w:ind w:left="567"/>
        <w:jc w:val="both"/>
        <w:rPr>
          <w:rStyle w:val="markedcontent"/>
          <w:sz w:val="22"/>
          <w:szCs w:val="22"/>
        </w:rPr>
      </w:pPr>
      <w:r w:rsidRPr="0040652B">
        <w:rPr>
          <w:rStyle w:val="markedcontent"/>
          <w:sz w:val="22"/>
          <w:szCs w:val="22"/>
        </w:rPr>
        <w:t>b) rozpocząć naliczanie kary umownej zgodnie z § 14;</w:t>
      </w:r>
    </w:p>
    <w:p w14:paraId="53B86618" w14:textId="77777777" w:rsidR="00511DC5" w:rsidRPr="0040652B" w:rsidRDefault="00913AF2">
      <w:pPr>
        <w:pStyle w:val="Akapitzlist"/>
        <w:spacing w:line="276" w:lineRule="auto"/>
        <w:ind w:left="360"/>
        <w:jc w:val="both"/>
        <w:rPr>
          <w:rStyle w:val="markedcontent"/>
          <w:sz w:val="22"/>
          <w:szCs w:val="22"/>
        </w:rPr>
      </w:pPr>
      <w:r w:rsidRPr="0040652B">
        <w:rPr>
          <w:rStyle w:val="markedcontent"/>
          <w:sz w:val="22"/>
          <w:szCs w:val="22"/>
        </w:rPr>
        <w:t xml:space="preserve">2) nie nadające się do usunięcia, to Zamawiający może: </w:t>
      </w:r>
    </w:p>
    <w:p w14:paraId="643195C3" w14:textId="77777777" w:rsidR="00511DC5" w:rsidRPr="0040652B" w:rsidRDefault="00913AF2">
      <w:pPr>
        <w:pStyle w:val="Akapitzlist"/>
        <w:spacing w:line="276" w:lineRule="auto"/>
        <w:ind w:left="567"/>
        <w:jc w:val="both"/>
        <w:rPr>
          <w:rStyle w:val="markedcontent"/>
          <w:sz w:val="22"/>
          <w:szCs w:val="22"/>
        </w:rPr>
      </w:pPr>
      <w:r w:rsidRPr="0040652B">
        <w:rPr>
          <w:rStyle w:val="markedcontent"/>
          <w:sz w:val="22"/>
          <w:szCs w:val="22"/>
        </w:rPr>
        <w:t xml:space="preserve">a) jeżeli wady umożliwiają użytkowanie obiektu zgodnie z jego przeznaczeniem, obniżyć wynagrodzenie Wykonawcy odpowiednio do utraconej wartości użytkowej, estetycznej i technicznej; </w:t>
      </w:r>
    </w:p>
    <w:p w14:paraId="5D4B3B05" w14:textId="77777777" w:rsidR="00511DC5" w:rsidRPr="0040652B" w:rsidRDefault="00913AF2">
      <w:pPr>
        <w:pStyle w:val="Akapitzlist"/>
        <w:spacing w:line="276" w:lineRule="auto"/>
        <w:ind w:left="567"/>
        <w:jc w:val="both"/>
      </w:pPr>
      <w:r w:rsidRPr="0040652B">
        <w:rPr>
          <w:rStyle w:val="markedcontent"/>
          <w:sz w:val="22"/>
          <w:szCs w:val="22"/>
        </w:rPr>
        <w:t>b) 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protokolarnie. Jeżeli czynności, o których mowa w zdaniu poprzedzającym, nie zostaną wykonane przez Wykonawcę, to Zamawiający może je zlecić osobie trzeciej na koszt i ryzyko Wykonawcy.</w:t>
      </w:r>
    </w:p>
    <w:p w14:paraId="2A241F36" w14:textId="77777777" w:rsidR="00511DC5" w:rsidRPr="0040652B" w:rsidRDefault="00913AF2">
      <w:pPr>
        <w:pStyle w:val="Akapitzlist"/>
        <w:numPr>
          <w:ilvl w:val="0"/>
          <w:numId w:val="11"/>
        </w:numPr>
        <w:spacing w:line="276" w:lineRule="auto"/>
        <w:jc w:val="both"/>
      </w:pPr>
      <w:r w:rsidRPr="0040652B">
        <w:rPr>
          <w:rStyle w:val="markedcontent"/>
          <w:sz w:val="22"/>
          <w:szCs w:val="22"/>
        </w:rPr>
        <w:t>Termin usuwania wad wskazanych przez Zamawiającego wynosi 15 dni od daty powiadomienia Wykonawcy o ich powstaniu, chyba że Zamawiający określi inny termin.</w:t>
      </w:r>
    </w:p>
    <w:p w14:paraId="46CE1FC7" w14:textId="77777777" w:rsidR="00511DC5" w:rsidRPr="0040652B" w:rsidRDefault="00913AF2">
      <w:pPr>
        <w:numPr>
          <w:ilvl w:val="0"/>
          <w:numId w:val="11"/>
        </w:numPr>
        <w:spacing w:line="271" w:lineRule="auto"/>
        <w:jc w:val="both"/>
        <w:rPr>
          <w:sz w:val="22"/>
          <w:szCs w:val="22"/>
        </w:rPr>
      </w:pPr>
      <w:r w:rsidRPr="0040652B">
        <w:rPr>
          <w:sz w:val="22"/>
          <w:szCs w:val="22"/>
        </w:rPr>
        <w:t>Strony postanawiają, że z czynności odbioru będzie spisany protokół zawierający wszelkie ustalenia  dodatkowe dokonane w toku odbioru.</w:t>
      </w:r>
    </w:p>
    <w:p w14:paraId="6CA5E1DE" w14:textId="77777777" w:rsidR="00511DC5" w:rsidRPr="0040652B" w:rsidRDefault="00913AF2">
      <w:pPr>
        <w:numPr>
          <w:ilvl w:val="0"/>
          <w:numId w:val="11"/>
        </w:numPr>
        <w:spacing w:after="240" w:line="271" w:lineRule="auto"/>
        <w:jc w:val="both"/>
      </w:pPr>
      <w:r w:rsidRPr="0040652B">
        <w:rPr>
          <w:sz w:val="22"/>
          <w:szCs w:val="22"/>
        </w:rPr>
        <w:t>Wykonawca w trakcie odbioru przedłoży zamawiającemu operat kolaudacyjny opracowany przez kierownika budowy i potwierdzony przez inspektora nadzoru inwestorskiego, zawierający zbiór wszystkich dokumentów umownych z uwzględnieniem zmian zaistniałych w trakcie realizacji robót, protokoły przeprowadzonych badań, pomiarów i prób, atesty, certyfikaty, oświadczenie Wykonawcy o zgodności wykonanych robót z projektem budowlanym, specyfikacją techniczną wykonania, a także dokumentację powykonawczą i geodezyjną.</w:t>
      </w:r>
    </w:p>
    <w:p w14:paraId="32D6F3EA" w14:textId="77777777" w:rsidR="00511DC5" w:rsidRPr="0040652B" w:rsidRDefault="00913AF2">
      <w:pPr>
        <w:spacing w:line="271" w:lineRule="auto"/>
        <w:jc w:val="center"/>
        <w:rPr>
          <w:b/>
          <w:sz w:val="22"/>
          <w:szCs w:val="22"/>
        </w:rPr>
      </w:pPr>
      <w:r w:rsidRPr="0040652B">
        <w:rPr>
          <w:b/>
          <w:sz w:val="22"/>
          <w:szCs w:val="22"/>
        </w:rPr>
        <w:t>§ 16.</w:t>
      </w:r>
    </w:p>
    <w:p w14:paraId="7B5831FE" w14:textId="77777777" w:rsidR="00511DC5" w:rsidRPr="0040652B" w:rsidRDefault="00913AF2">
      <w:pPr>
        <w:numPr>
          <w:ilvl w:val="6"/>
          <w:numId w:val="11"/>
        </w:numPr>
        <w:spacing w:line="271" w:lineRule="auto"/>
        <w:jc w:val="both"/>
        <w:rPr>
          <w:sz w:val="22"/>
          <w:szCs w:val="22"/>
        </w:rPr>
      </w:pPr>
      <w:r w:rsidRPr="0040652B">
        <w:rPr>
          <w:sz w:val="22"/>
          <w:szCs w:val="22"/>
        </w:rPr>
        <w:t>Faktury za wykonany przedmiot umowy wystawione będą na Zamawiającego: Gmina Moryń, Plac Wolności 1, 74 – 503 Moryń NIP 8581728396.</w:t>
      </w:r>
    </w:p>
    <w:p w14:paraId="0182E340" w14:textId="77777777" w:rsidR="00511DC5" w:rsidRPr="0040652B" w:rsidRDefault="00913AF2">
      <w:pPr>
        <w:numPr>
          <w:ilvl w:val="6"/>
          <w:numId w:val="11"/>
        </w:numPr>
        <w:spacing w:line="271" w:lineRule="auto"/>
        <w:jc w:val="both"/>
        <w:rPr>
          <w:sz w:val="22"/>
          <w:szCs w:val="22"/>
        </w:rPr>
      </w:pPr>
      <w:r w:rsidRPr="0040652B">
        <w:rPr>
          <w:sz w:val="22"/>
          <w:szCs w:val="22"/>
        </w:rPr>
        <w:t>Podstawę do zapłaty za wykonane i odebrane elementy robót stanowi faktura łącznie z protokołem odbioru podpisanym przez inspektora nadzoru i Wykonawcę.</w:t>
      </w:r>
    </w:p>
    <w:p w14:paraId="1554B909" w14:textId="77777777" w:rsidR="00511DC5" w:rsidRPr="0040652B" w:rsidRDefault="00913AF2">
      <w:pPr>
        <w:numPr>
          <w:ilvl w:val="6"/>
          <w:numId w:val="11"/>
        </w:numPr>
        <w:spacing w:line="271" w:lineRule="auto"/>
        <w:jc w:val="both"/>
        <w:rPr>
          <w:sz w:val="22"/>
          <w:szCs w:val="22"/>
        </w:rPr>
      </w:pPr>
      <w:r w:rsidRPr="0040652B">
        <w:rPr>
          <w:sz w:val="22"/>
          <w:szCs w:val="22"/>
        </w:rPr>
        <w:t>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braku podwykonawców Wykonawca jest zobowiązany do przedłożenia pisemnego oświadczenia, że przy realizacji zamówienia będącego przedmiotem niniejszej umowy nie zawierał żadnych umów z podwykonawcami, o których mowa w § 9.</w:t>
      </w:r>
    </w:p>
    <w:p w14:paraId="6E4B5D3E" w14:textId="77777777" w:rsidR="00511DC5" w:rsidRPr="0040652B" w:rsidRDefault="00913AF2">
      <w:pPr>
        <w:pStyle w:val="Akapitzlist"/>
        <w:numPr>
          <w:ilvl w:val="6"/>
          <w:numId w:val="11"/>
        </w:numPr>
        <w:spacing w:line="271" w:lineRule="auto"/>
        <w:jc w:val="both"/>
      </w:pPr>
      <w:r w:rsidRPr="0040652B">
        <w:rPr>
          <w:sz w:val="22"/>
          <w:szCs w:val="22"/>
        </w:rPr>
        <w:t>Zapłata wynagrodzenia Wykonawcy za realizację przedmiotu zamówienia zostanie wypłacona w częściach, według następujących zasad:</w:t>
      </w:r>
    </w:p>
    <w:p w14:paraId="471384C5" w14:textId="4854787E" w:rsidR="00511DC5" w:rsidRPr="0040652B" w:rsidRDefault="00913AF2">
      <w:pPr>
        <w:pStyle w:val="Akapitzlist"/>
        <w:numPr>
          <w:ilvl w:val="0"/>
          <w:numId w:val="33"/>
        </w:numPr>
        <w:spacing w:line="271" w:lineRule="auto"/>
        <w:jc w:val="both"/>
        <w:rPr>
          <w:sz w:val="22"/>
          <w:szCs w:val="22"/>
        </w:rPr>
      </w:pPr>
      <w:r w:rsidRPr="0040652B">
        <w:rPr>
          <w:sz w:val="22"/>
          <w:szCs w:val="22"/>
        </w:rPr>
        <w:t xml:space="preserve">Podstawą   do   wypłaty   </w:t>
      </w:r>
      <w:r w:rsidR="008125B1">
        <w:rPr>
          <w:b/>
          <w:sz w:val="22"/>
          <w:szCs w:val="22"/>
        </w:rPr>
        <w:t>pierwszej</w:t>
      </w:r>
      <w:r w:rsidRPr="0040652B">
        <w:rPr>
          <w:sz w:val="22"/>
          <w:szCs w:val="22"/>
        </w:rPr>
        <w:t xml:space="preserve">  transzy   wynagrodzenia   będzie   zrealizowanie   przez Wykonawcę   (zakończenie)   wydzielonego   etapu   prac   w   ramach   realizacji   Inwestycji. Przedmiotowy - wydzielony etap prac zostanie określony i uzgodniony przez Strony umowy w harmonogramie   rzeczowo   –   finansowym.   Wykonawca   po   zakończeniu wydzielonego etapu prac otrzyma wynagrodzenie za rzeczywiście wykonane ilości robót z zastrzeżeniem, że łączna wartość trzeciej transzy wynagrodzenia wyniesie nie więcej niż </w:t>
      </w:r>
      <w:r w:rsidR="008125B1">
        <w:rPr>
          <w:sz w:val="22"/>
          <w:szCs w:val="22"/>
        </w:rPr>
        <w:t>5</w:t>
      </w:r>
      <w:r w:rsidRPr="0040652B">
        <w:rPr>
          <w:sz w:val="22"/>
          <w:szCs w:val="22"/>
        </w:rPr>
        <w:t>0% kwoty brutto określonej w § 11 ust. 2. W przypadku jeżeli po zakończeniu wydzielonego etapu prac wartość rzeczywiście wykonanych robót będzie wyższa niż 30% kwoty brutto określonej w § 11 ust. 2, część należnego wynagrodzenia odpowiadająca nadwyżce ponad próg 30%, o którym mowa powyżej, zostanie wypłacona Wykonawcy w kolejnych transzach wynagrodzenia.</w:t>
      </w:r>
    </w:p>
    <w:p w14:paraId="52D94B03" w14:textId="77777777" w:rsidR="00511DC5" w:rsidRPr="0040652B" w:rsidRDefault="00913AF2">
      <w:pPr>
        <w:pStyle w:val="Akapitzlist"/>
        <w:numPr>
          <w:ilvl w:val="0"/>
          <w:numId w:val="33"/>
        </w:numPr>
        <w:spacing w:line="271" w:lineRule="auto"/>
        <w:jc w:val="both"/>
        <w:rPr>
          <w:sz w:val="22"/>
          <w:szCs w:val="22"/>
        </w:rPr>
      </w:pPr>
      <w:r w:rsidRPr="0040652B">
        <w:rPr>
          <w:b/>
          <w:sz w:val="22"/>
          <w:szCs w:val="22"/>
        </w:rPr>
        <w:lastRenderedPageBreak/>
        <w:t>Ostatnia</w:t>
      </w:r>
      <w:r w:rsidRPr="0040652B">
        <w:rPr>
          <w:sz w:val="22"/>
          <w:szCs w:val="22"/>
        </w:rPr>
        <w:t xml:space="preserve"> transza wynagrodzenia zostanie wypłacona Wykonawcy po zakończeniu realizacji inwestycji i po dokonaniu odbioru końcowego. Wysokość ostatniej transzy wynagrodzenia będzie odpowiadać kwocie pozostałej do zapłaty z zastrzeżeniem, że jej wysokość nie może być wyższa niż 50% kwoty brutto określonej w § 11 ust. 1.</w:t>
      </w:r>
    </w:p>
    <w:p w14:paraId="751F9CEF" w14:textId="77777777" w:rsidR="00511DC5" w:rsidRPr="0040652B" w:rsidRDefault="00913AF2">
      <w:pPr>
        <w:pStyle w:val="Akapitzlist"/>
        <w:numPr>
          <w:ilvl w:val="6"/>
          <w:numId w:val="11"/>
        </w:numPr>
        <w:spacing w:line="271" w:lineRule="auto"/>
        <w:jc w:val="both"/>
        <w:rPr>
          <w:sz w:val="22"/>
          <w:szCs w:val="22"/>
        </w:rPr>
      </w:pPr>
      <w:r w:rsidRPr="0040652B">
        <w:rPr>
          <w:sz w:val="22"/>
          <w:szCs w:val="22"/>
        </w:rPr>
        <w:t>Prawidłowo wystawione faktury VAT płatne będą przelewem w terminie 30 dni od daty dostarczenia ich do Zamawiającego.</w:t>
      </w:r>
    </w:p>
    <w:p w14:paraId="58D47DC6" w14:textId="77777777" w:rsidR="00511DC5" w:rsidRPr="0040652B" w:rsidRDefault="00913AF2">
      <w:pPr>
        <w:pStyle w:val="Akapitzlist"/>
        <w:numPr>
          <w:ilvl w:val="6"/>
          <w:numId w:val="11"/>
        </w:numPr>
        <w:spacing w:line="271" w:lineRule="auto"/>
        <w:jc w:val="both"/>
        <w:rPr>
          <w:sz w:val="22"/>
          <w:szCs w:val="22"/>
        </w:rPr>
      </w:pPr>
      <w:r w:rsidRPr="0040652B">
        <w:rPr>
          <w:sz w:val="22"/>
          <w:szCs w:val="22"/>
        </w:rPr>
        <w:t>Ze względu na uzależnienie posiadania środków pochodzących z Rządowego Programu Polski Ład - Program Inwestycji Strategicznych od dokonania przelewu przez BGK, w przypadku płatności z tego funduszu Zamawiający zastrzega sobie prawo płatności faktury w terminie późniejszym, niż określony w ust. 5. W związku z powyższym Wykonawca zapewni finansowanie inwestycji w części niepokrytej udziałem własnym Zamawiającego na czas poprzedzający wypłaty z Rządowego Programu Polski Ład - Program Inwestycji Strategicznych. Zapłata wynagrodzenia Wykonawcy w całości nastąpi po wykonaniu inwestycji w terminie nie dłuższym niż 35 dni od dnia odbioru inwestycji przez Zamawiającego.</w:t>
      </w:r>
    </w:p>
    <w:p w14:paraId="6AEA05FF" w14:textId="77777777" w:rsidR="00511DC5" w:rsidRPr="0040652B" w:rsidRDefault="00913AF2">
      <w:pPr>
        <w:pStyle w:val="Akapitzlist"/>
        <w:numPr>
          <w:ilvl w:val="6"/>
          <w:numId w:val="11"/>
        </w:numPr>
        <w:spacing w:line="271" w:lineRule="auto"/>
        <w:jc w:val="both"/>
        <w:rPr>
          <w:b/>
          <w:sz w:val="22"/>
          <w:szCs w:val="22"/>
        </w:rPr>
      </w:pPr>
      <w:r w:rsidRPr="0040652B">
        <w:rPr>
          <w:sz w:val="22"/>
          <w:szCs w:val="22"/>
        </w:rPr>
        <w:t xml:space="preserve">Rozliczenie końcowe z wykonawcą nastąpi fakturą końcową po dokonaniu komisyjnego odbioru robót dostarczoną łącznie z protokołem odbioru. </w:t>
      </w:r>
    </w:p>
    <w:p w14:paraId="2EF4E526" w14:textId="77777777" w:rsidR="00511DC5" w:rsidRPr="0040652B" w:rsidRDefault="00511DC5">
      <w:pPr>
        <w:spacing w:line="271" w:lineRule="auto"/>
        <w:ind w:left="284" w:hanging="426"/>
        <w:jc w:val="center"/>
        <w:rPr>
          <w:b/>
          <w:sz w:val="22"/>
          <w:szCs w:val="22"/>
        </w:rPr>
      </w:pPr>
    </w:p>
    <w:p w14:paraId="0407B0A9" w14:textId="77777777" w:rsidR="00511DC5" w:rsidRPr="0040652B" w:rsidRDefault="00913AF2">
      <w:pPr>
        <w:spacing w:line="271" w:lineRule="auto"/>
        <w:ind w:left="284" w:hanging="426"/>
        <w:jc w:val="center"/>
        <w:rPr>
          <w:b/>
          <w:sz w:val="22"/>
          <w:szCs w:val="22"/>
        </w:rPr>
      </w:pPr>
      <w:r w:rsidRPr="0040652B">
        <w:rPr>
          <w:b/>
          <w:sz w:val="22"/>
          <w:szCs w:val="22"/>
        </w:rPr>
        <w:t>§ 17.</w:t>
      </w:r>
    </w:p>
    <w:p w14:paraId="3610EC4E" w14:textId="77777777" w:rsidR="00511DC5" w:rsidRPr="0040652B" w:rsidRDefault="00913AF2">
      <w:pPr>
        <w:numPr>
          <w:ilvl w:val="0"/>
          <w:numId w:val="21"/>
        </w:numPr>
        <w:spacing w:line="271" w:lineRule="auto"/>
        <w:ind w:left="357" w:hanging="357"/>
        <w:jc w:val="both"/>
        <w:rPr>
          <w:sz w:val="22"/>
          <w:szCs w:val="22"/>
        </w:rPr>
      </w:pPr>
      <w:r w:rsidRPr="0040652B">
        <w:rPr>
          <w:sz w:val="22"/>
          <w:szCs w:val="22"/>
        </w:rPr>
        <w:t>Zamawiający ma obowiązek zapłaty faktur na rachunek bankowy Wykonawcy wskazany na fakturze.</w:t>
      </w:r>
    </w:p>
    <w:p w14:paraId="42464CEB" w14:textId="77777777" w:rsidR="00511DC5" w:rsidRPr="0040652B" w:rsidRDefault="00913AF2">
      <w:pPr>
        <w:numPr>
          <w:ilvl w:val="0"/>
          <w:numId w:val="21"/>
        </w:numPr>
        <w:spacing w:line="271" w:lineRule="auto"/>
        <w:ind w:left="357" w:hanging="357"/>
        <w:jc w:val="both"/>
        <w:rPr>
          <w:sz w:val="22"/>
          <w:szCs w:val="22"/>
        </w:rPr>
      </w:pPr>
      <w:r w:rsidRPr="0040652B">
        <w:rPr>
          <w:sz w:val="22"/>
          <w:szCs w:val="22"/>
        </w:rPr>
        <w:t xml:space="preserve">Płatności za faktury przedłożone Zamawiającemu z naruszeniem zasad określonych w § 16 zostaną wstrzymane do czasu przedłożenia poprawnych dokumentów. </w:t>
      </w:r>
    </w:p>
    <w:p w14:paraId="1E01B262" w14:textId="77777777" w:rsidR="00511DC5" w:rsidRPr="0040652B" w:rsidRDefault="00913AF2">
      <w:pPr>
        <w:numPr>
          <w:ilvl w:val="0"/>
          <w:numId w:val="21"/>
        </w:numPr>
        <w:spacing w:line="271" w:lineRule="auto"/>
        <w:ind w:left="357" w:hanging="357"/>
        <w:jc w:val="both"/>
        <w:rPr>
          <w:sz w:val="22"/>
          <w:szCs w:val="22"/>
        </w:rPr>
      </w:pPr>
      <w:r w:rsidRPr="0040652B">
        <w:rPr>
          <w:sz w:val="22"/>
          <w:szCs w:val="22"/>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4225195E" w14:textId="77777777" w:rsidR="00511DC5" w:rsidRPr="0040652B" w:rsidRDefault="00913AF2">
      <w:pPr>
        <w:numPr>
          <w:ilvl w:val="0"/>
          <w:numId w:val="21"/>
        </w:numPr>
        <w:spacing w:line="271" w:lineRule="auto"/>
        <w:ind w:left="357" w:hanging="357"/>
        <w:jc w:val="both"/>
        <w:rPr>
          <w:sz w:val="22"/>
          <w:szCs w:val="22"/>
        </w:rPr>
      </w:pPr>
      <w:r w:rsidRPr="0040652B">
        <w:rPr>
          <w:sz w:val="22"/>
          <w:szCs w:val="22"/>
        </w:rPr>
        <w:t>W razie opóźnienia w zapłacie wierzytelności pieniężnej strony zobowiązują się do zapłaty odsetek ustawowych.</w:t>
      </w:r>
    </w:p>
    <w:p w14:paraId="244AF4BB" w14:textId="77777777" w:rsidR="00511DC5" w:rsidRPr="0040652B" w:rsidRDefault="00913AF2">
      <w:pPr>
        <w:numPr>
          <w:ilvl w:val="0"/>
          <w:numId w:val="21"/>
        </w:numPr>
        <w:spacing w:line="271" w:lineRule="auto"/>
        <w:ind w:left="357" w:hanging="357"/>
        <w:jc w:val="both"/>
        <w:rPr>
          <w:b/>
          <w:sz w:val="22"/>
          <w:szCs w:val="22"/>
        </w:rPr>
      </w:pPr>
      <w:r w:rsidRPr="0040652B">
        <w:rPr>
          <w:sz w:val="22"/>
          <w:szCs w:val="22"/>
        </w:rPr>
        <w:t>Przed dokonaniem zapłaty faktur Wykonawca zobowiązany jest przedłożyć Zamawiającemu protokół odbioru robót oraz dowód zapłaty lub oświadczenia podwykonawcy o uregulowaniu zobowiązań z tytułu wykonanych  przez podwykonawcę robót.</w:t>
      </w:r>
    </w:p>
    <w:p w14:paraId="6A9B6BA5" w14:textId="77777777" w:rsidR="00511DC5" w:rsidRPr="0040652B" w:rsidRDefault="00913AF2">
      <w:pPr>
        <w:numPr>
          <w:ilvl w:val="0"/>
          <w:numId w:val="21"/>
        </w:numPr>
        <w:spacing w:line="271" w:lineRule="auto"/>
        <w:ind w:left="357" w:hanging="357"/>
        <w:jc w:val="both"/>
        <w:rPr>
          <w:sz w:val="22"/>
          <w:szCs w:val="22"/>
        </w:rPr>
      </w:pPr>
      <w:r w:rsidRPr="0040652B">
        <w:rPr>
          <w:sz w:val="22"/>
          <w:szCs w:val="22"/>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677D7E3E" w14:textId="77777777" w:rsidR="00511DC5" w:rsidRPr="0040652B" w:rsidRDefault="00913AF2">
      <w:pPr>
        <w:numPr>
          <w:ilvl w:val="0"/>
          <w:numId w:val="21"/>
        </w:numPr>
        <w:spacing w:line="271" w:lineRule="auto"/>
        <w:ind w:left="357" w:hanging="357"/>
        <w:jc w:val="both"/>
        <w:rPr>
          <w:sz w:val="22"/>
          <w:szCs w:val="22"/>
        </w:rPr>
      </w:pPr>
      <w:r w:rsidRPr="0040652B">
        <w:rPr>
          <w:sz w:val="22"/>
          <w:szCs w:val="22"/>
        </w:rPr>
        <w:t>Zamawiający dokonuje zapłaty wynagrodzenia za pomocą mechanizmu podzielonej płatności, o którym mowa w art. 108a i następnych ustawy z dnia 11 marca 2004 r. o podatku od towarów i usług (tzw. split payment). W tym celu Wykonawca wskazuje rachunek, który umożliwia zapłatę kwoty podatku wynikającej z otrzymanej faktury w ramach mechanizmu podzielonej płatności.</w:t>
      </w:r>
    </w:p>
    <w:p w14:paraId="5461008A" w14:textId="77777777" w:rsidR="00511DC5" w:rsidRPr="0040652B" w:rsidRDefault="00913AF2">
      <w:pPr>
        <w:numPr>
          <w:ilvl w:val="0"/>
          <w:numId w:val="21"/>
        </w:numPr>
        <w:spacing w:line="271" w:lineRule="auto"/>
        <w:ind w:left="357" w:hanging="357"/>
        <w:rPr>
          <w:sz w:val="22"/>
          <w:szCs w:val="22"/>
        </w:rPr>
      </w:pPr>
      <w:r w:rsidRPr="0040652B">
        <w:rPr>
          <w:sz w:val="22"/>
          <w:szCs w:val="22"/>
        </w:rPr>
        <w:t>Faktury mogą być wystawiane w Platformie https://www.brokerinfinite.efaktura.gov.pl, NIP Gminy Moryń 8581728396 wysłane na adres PEPPOL 8581728396.</w:t>
      </w:r>
    </w:p>
    <w:p w14:paraId="285E9D2E" w14:textId="77777777" w:rsidR="00511DC5" w:rsidRPr="0040652B" w:rsidRDefault="00913AF2">
      <w:pPr>
        <w:numPr>
          <w:ilvl w:val="0"/>
          <w:numId w:val="21"/>
        </w:numPr>
        <w:spacing w:line="271" w:lineRule="auto"/>
        <w:ind w:left="357" w:hanging="357"/>
        <w:jc w:val="both"/>
      </w:pPr>
      <w:r w:rsidRPr="0040652B">
        <w:rPr>
          <w:sz w:val="22"/>
          <w:szCs w:val="22"/>
        </w:rPr>
        <w:t>Wykonawca jest zobowiązany wskazać numer rachunku bankowego do płatności, który znajduje się w wykazie podmiotów (tzw. białej liście podatników), o którym mowa w art. 96b ust. 1 ustawy z dnia 11 marca 2004 r. o podatku od towarów i usług.</w:t>
      </w:r>
    </w:p>
    <w:p w14:paraId="50C0A887" w14:textId="77777777" w:rsidR="00511DC5" w:rsidRPr="0040652B" w:rsidRDefault="00913AF2">
      <w:pPr>
        <w:numPr>
          <w:ilvl w:val="0"/>
          <w:numId w:val="21"/>
        </w:numPr>
        <w:spacing w:line="271" w:lineRule="auto"/>
        <w:ind w:left="357" w:hanging="357"/>
        <w:jc w:val="both"/>
        <w:rPr>
          <w:sz w:val="22"/>
          <w:szCs w:val="22"/>
        </w:rPr>
      </w:pPr>
      <w:r w:rsidRPr="0040652B">
        <w:rPr>
          <w:sz w:val="22"/>
          <w:szCs w:val="22"/>
        </w:rPr>
        <w:t>Należne Wykonawcy wynagrodzenie zostanie zapłacone wyłącznie na rachunek rozliczeniowy, którego numer w chwili zapłaty jest zamieszczony w wykazie, o którym mowa w art. 96b ustawy z dnia 11 marca 2004 r. o podatku od towarów i usług.</w:t>
      </w:r>
    </w:p>
    <w:p w14:paraId="0A0E3370" w14:textId="77777777" w:rsidR="00511DC5" w:rsidRPr="0040652B" w:rsidRDefault="00913AF2">
      <w:pPr>
        <w:numPr>
          <w:ilvl w:val="0"/>
          <w:numId w:val="21"/>
        </w:numPr>
        <w:spacing w:line="271" w:lineRule="auto"/>
        <w:ind w:left="357" w:hanging="357"/>
        <w:jc w:val="both"/>
      </w:pPr>
      <w:r w:rsidRPr="0040652B">
        <w:rPr>
          <w:sz w:val="22"/>
          <w:szCs w:val="22"/>
        </w:rPr>
        <w:t xml:space="preserve">W przypadku niewskazania przez Wykonawcę numeru rachunku bankowego zgodnie z ust. 9, Zamawiający nie ponosi odpowiedzialności za ewentualną zapłatę wynagrodzenia po terminie </w:t>
      </w:r>
      <w:r w:rsidRPr="0040652B">
        <w:rPr>
          <w:sz w:val="22"/>
          <w:szCs w:val="22"/>
        </w:rPr>
        <w:lastRenderedPageBreak/>
        <w:t>określonym w niniejszej umowie. W szczególności Wykonawca nie może w takim przypadku żądać zapłaty odsetek, kar umownych, odszkodowania za poniesioną szkodę lub zwrotu innych kosztów.</w:t>
      </w:r>
    </w:p>
    <w:p w14:paraId="5DD814D8" w14:textId="77777777" w:rsidR="00511DC5" w:rsidRPr="0040652B" w:rsidRDefault="00511DC5">
      <w:pPr>
        <w:spacing w:line="271" w:lineRule="auto"/>
        <w:ind w:left="357"/>
        <w:jc w:val="both"/>
        <w:rPr>
          <w:sz w:val="22"/>
          <w:szCs w:val="22"/>
        </w:rPr>
      </w:pPr>
    </w:p>
    <w:p w14:paraId="45A49569" w14:textId="77777777" w:rsidR="00511DC5" w:rsidRPr="0040652B" w:rsidRDefault="00511DC5">
      <w:pPr>
        <w:spacing w:line="271" w:lineRule="auto"/>
        <w:ind w:left="357"/>
        <w:jc w:val="both"/>
        <w:rPr>
          <w:sz w:val="22"/>
          <w:szCs w:val="22"/>
        </w:rPr>
      </w:pPr>
    </w:p>
    <w:p w14:paraId="5604A90C" w14:textId="77777777" w:rsidR="00511DC5" w:rsidRPr="0040652B" w:rsidRDefault="00913AF2">
      <w:pPr>
        <w:spacing w:line="271" w:lineRule="auto"/>
        <w:jc w:val="center"/>
        <w:rPr>
          <w:b/>
          <w:sz w:val="22"/>
          <w:szCs w:val="22"/>
        </w:rPr>
      </w:pPr>
      <w:r w:rsidRPr="0040652B">
        <w:rPr>
          <w:b/>
          <w:sz w:val="22"/>
          <w:szCs w:val="22"/>
        </w:rPr>
        <w:t>§ 18.</w:t>
      </w:r>
    </w:p>
    <w:p w14:paraId="0BD60B47" w14:textId="77777777" w:rsidR="00511DC5" w:rsidRPr="0040652B" w:rsidRDefault="00913AF2">
      <w:pPr>
        <w:numPr>
          <w:ilvl w:val="0"/>
          <w:numId w:val="2"/>
        </w:numPr>
        <w:spacing w:line="271" w:lineRule="auto"/>
        <w:rPr>
          <w:sz w:val="22"/>
          <w:szCs w:val="22"/>
        </w:rPr>
      </w:pPr>
      <w:r w:rsidRPr="0040652B">
        <w:rPr>
          <w:sz w:val="22"/>
          <w:szCs w:val="22"/>
        </w:rPr>
        <w:t>Termin rękojmi za wady wynosi ………….. licząc od daty odbioru końcowego.</w:t>
      </w:r>
    </w:p>
    <w:p w14:paraId="2D7B5512" w14:textId="77777777" w:rsidR="00511DC5" w:rsidRPr="0040652B" w:rsidRDefault="00913AF2">
      <w:pPr>
        <w:numPr>
          <w:ilvl w:val="0"/>
          <w:numId w:val="2"/>
        </w:numPr>
        <w:spacing w:line="271" w:lineRule="auto"/>
        <w:jc w:val="both"/>
        <w:rPr>
          <w:sz w:val="22"/>
          <w:szCs w:val="22"/>
        </w:rPr>
      </w:pPr>
      <w:r w:rsidRPr="0040652B">
        <w:rPr>
          <w:sz w:val="22"/>
          <w:szCs w:val="22"/>
        </w:rPr>
        <w:t>Wykonawca udziela Zamawiającemu pisemnej gwarancji na wykonany przedmiot zamówienia, w której będą uwzględnione postanowienia niniejszego paragrafu. Termin gwarancji wynosi ………. licząc od daty odbioru końcowego.</w:t>
      </w:r>
    </w:p>
    <w:p w14:paraId="6F7B68CE" w14:textId="77777777" w:rsidR="00511DC5" w:rsidRPr="0040652B" w:rsidRDefault="00913AF2">
      <w:pPr>
        <w:numPr>
          <w:ilvl w:val="0"/>
          <w:numId w:val="2"/>
        </w:numPr>
        <w:spacing w:line="271" w:lineRule="auto"/>
        <w:jc w:val="both"/>
        <w:rPr>
          <w:sz w:val="22"/>
          <w:szCs w:val="22"/>
        </w:rPr>
      </w:pPr>
      <w:r w:rsidRPr="0040652B">
        <w:rPr>
          <w:sz w:val="22"/>
          <w:szCs w:val="22"/>
        </w:rPr>
        <w:t xml:space="preserve">Udzielenie gwarancji następuje poprzez wystawienie przez Wykonawcę dokumentu gwarancji stanowiącego załącznik nr 4 do niniejszej umowy i na zasadach tam przewidzianych. </w:t>
      </w:r>
    </w:p>
    <w:p w14:paraId="6C709BCC" w14:textId="77777777" w:rsidR="00511DC5" w:rsidRPr="0040652B" w:rsidRDefault="00913AF2">
      <w:pPr>
        <w:numPr>
          <w:ilvl w:val="0"/>
          <w:numId w:val="2"/>
        </w:numPr>
        <w:spacing w:line="271" w:lineRule="auto"/>
        <w:jc w:val="both"/>
        <w:rPr>
          <w:sz w:val="22"/>
          <w:szCs w:val="22"/>
        </w:rPr>
      </w:pPr>
      <w:r w:rsidRPr="0040652B">
        <w:rPr>
          <w:sz w:val="22"/>
          <w:szCs w:val="22"/>
        </w:rPr>
        <w:t xml:space="preserve">Zamawiający w toku stwierdzenia wad wskaże, czy będzie realizował przysługujące mu uprawnienia z rękojmi czy z gwarancji. </w:t>
      </w:r>
    </w:p>
    <w:p w14:paraId="3715CFC8" w14:textId="77777777" w:rsidR="00511DC5" w:rsidRPr="0040652B" w:rsidRDefault="00913AF2">
      <w:pPr>
        <w:numPr>
          <w:ilvl w:val="0"/>
          <w:numId w:val="2"/>
        </w:numPr>
        <w:spacing w:line="271" w:lineRule="auto"/>
        <w:jc w:val="both"/>
        <w:rPr>
          <w:sz w:val="22"/>
          <w:szCs w:val="22"/>
        </w:rPr>
      </w:pPr>
      <w:r w:rsidRPr="0040652B">
        <w:rPr>
          <w:sz w:val="22"/>
          <w:szCs w:val="22"/>
        </w:rPr>
        <w:t xml:space="preserve">Zamawiającemu przysługuje uprawnienie do przeniesienia gwarancji na odbiorcę lub inny podmiot. </w:t>
      </w:r>
    </w:p>
    <w:p w14:paraId="5AD0EA12" w14:textId="77777777" w:rsidR="00511DC5" w:rsidRPr="0040652B" w:rsidRDefault="00913AF2">
      <w:pPr>
        <w:numPr>
          <w:ilvl w:val="0"/>
          <w:numId w:val="2"/>
        </w:numPr>
        <w:spacing w:line="271" w:lineRule="auto"/>
        <w:jc w:val="both"/>
        <w:rPr>
          <w:sz w:val="22"/>
          <w:szCs w:val="22"/>
        </w:rPr>
      </w:pPr>
      <w:r w:rsidRPr="0040652B">
        <w:rPr>
          <w:sz w:val="22"/>
          <w:szCs w:val="22"/>
        </w:rPr>
        <w:t xml:space="preserve">O przeniesieniu praw z gwarancji Zamawiający informuje Wykonawcę na piśmie.  </w:t>
      </w:r>
    </w:p>
    <w:p w14:paraId="1BB09A25" w14:textId="22CEA4CD" w:rsidR="00511DC5" w:rsidRPr="0040652B" w:rsidRDefault="00913AF2">
      <w:pPr>
        <w:numPr>
          <w:ilvl w:val="0"/>
          <w:numId w:val="2"/>
        </w:numPr>
        <w:spacing w:line="271" w:lineRule="auto"/>
        <w:jc w:val="both"/>
        <w:rPr>
          <w:sz w:val="22"/>
          <w:szCs w:val="22"/>
        </w:rPr>
      </w:pPr>
      <w:r w:rsidRPr="0040652B">
        <w:rPr>
          <w:sz w:val="22"/>
          <w:szCs w:val="22"/>
        </w:rPr>
        <w:t xml:space="preserve">Jeżeli w okresie gwarancji lub rękojmi, zostanie wykryta wada, wówczas Wykonawca powinien bezzwłocznie ją usunąć oraz powinien naprawić wszelką wynikającą z niej faktycznie poniesioną przez Zamawiającego szkodę. </w:t>
      </w:r>
    </w:p>
    <w:p w14:paraId="61163C9B" w14:textId="77777777" w:rsidR="00511DC5" w:rsidRPr="0040652B" w:rsidRDefault="00913AF2">
      <w:pPr>
        <w:numPr>
          <w:ilvl w:val="0"/>
          <w:numId w:val="2"/>
        </w:numPr>
        <w:spacing w:line="271" w:lineRule="auto"/>
        <w:jc w:val="both"/>
        <w:rPr>
          <w:sz w:val="22"/>
          <w:szCs w:val="22"/>
        </w:rPr>
      </w:pPr>
      <w:r w:rsidRPr="0040652B">
        <w:rPr>
          <w:sz w:val="22"/>
          <w:szCs w:val="22"/>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2D1FE4DF" w14:textId="77777777" w:rsidR="00511DC5" w:rsidRPr="0040652B" w:rsidRDefault="00913AF2">
      <w:pPr>
        <w:numPr>
          <w:ilvl w:val="0"/>
          <w:numId w:val="2"/>
        </w:numPr>
        <w:spacing w:line="271" w:lineRule="auto"/>
        <w:jc w:val="both"/>
        <w:rPr>
          <w:sz w:val="22"/>
          <w:szCs w:val="22"/>
        </w:rPr>
      </w:pPr>
      <w:r w:rsidRPr="0040652B">
        <w:rPr>
          <w:sz w:val="22"/>
          <w:szCs w:val="22"/>
        </w:rPr>
        <w:t>Zgłoszenia usterek dokonywane będą w formie pisemnej lub za pomocą poczty elektronicznej.</w:t>
      </w:r>
    </w:p>
    <w:p w14:paraId="3B9BFB54" w14:textId="77777777" w:rsidR="00511DC5" w:rsidRPr="0040652B" w:rsidRDefault="00913AF2">
      <w:pPr>
        <w:numPr>
          <w:ilvl w:val="0"/>
          <w:numId w:val="2"/>
        </w:numPr>
        <w:spacing w:after="240" w:line="271" w:lineRule="auto"/>
        <w:jc w:val="both"/>
      </w:pPr>
      <w:r w:rsidRPr="0040652B">
        <w:rPr>
          <w:sz w:val="22"/>
          <w:szCs w:val="22"/>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zlecić osobie trzeciej usunięcie takiej wady i naprawienia wyrządzonej szkody na koszt i ryzyko Wykonawcy.</w:t>
      </w:r>
    </w:p>
    <w:p w14:paraId="6A05A7D2" w14:textId="77777777" w:rsidR="00511DC5" w:rsidRPr="0040652B" w:rsidRDefault="00913AF2">
      <w:pPr>
        <w:spacing w:line="271" w:lineRule="auto"/>
        <w:jc w:val="center"/>
        <w:rPr>
          <w:b/>
          <w:sz w:val="22"/>
          <w:szCs w:val="22"/>
        </w:rPr>
      </w:pPr>
      <w:r w:rsidRPr="0040652B">
        <w:rPr>
          <w:b/>
          <w:sz w:val="22"/>
          <w:szCs w:val="22"/>
        </w:rPr>
        <w:t>§ 19.</w:t>
      </w:r>
    </w:p>
    <w:p w14:paraId="7604091D" w14:textId="77777777" w:rsidR="00511DC5" w:rsidRPr="0040652B" w:rsidRDefault="00913AF2">
      <w:pPr>
        <w:numPr>
          <w:ilvl w:val="1"/>
          <w:numId w:val="2"/>
        </w:numPr>
        <w:spacing w:line="271" w:lineRule="auto"/>
        <w:jc w:val="both"/>
        <w:rPr>
          <w:sz w:val="22"/>
          <w:szCs w:val="22"/>
        </w:rPr>
      </w:pPr>
      <w:r w:rsidRPr="0040652B">
        <w:rPr>
          <w:sz w:val="22"/>
          <w:szCs w:val="22"/>
        </w:rPr>
        <w:t>Zmiana postanowień zawartej umowy może nastąpić w formie pisemnej pod rygorem nieważności.</w:t>
      </w:r>
    </w:p>
    <w:p w14:paraId="13DE97F9" w14:textId="77777777" w:rsidR="00511DC5" w:rsidRPr="0040652B" w:rsidRDefault="00913AF2">
      <w:pPr>
        <w:numPr>
          <w:ilvl w:val="1"/>
          <w:numId w:val="2"/>
        </w:numPr>
        <w:spacing w:line="271" w:lineRule="auto"/>
        <w:jc w:val="both"/>
        <w:rPr>
          <w:sz w:val="22"/>
          <w:szCs w:val="22"/>
        </w:rPr>
      </w:pPr>
      <w:r w:rsidRPr="0040652B">
        <w:rPr>
          <w:sz w:val="22"/>
          <w:szCs w:val="22"/>
        </w:rPr>
        <w:t>Strony dopuszczają możliwość zmiany postanowień zawartej umowy w stosunku do treści oferty, na podstawie której dokonano wyboru Wykonawcy:</w:t>
      </w:r>
    </w:p>
    <w:p w14:paraId="5D78D770" w14:textId="77777777" w:rsidR="00511DC5" w:rsidRPr="0040652B" w:rsidRDefault="00913AF2">
      <w:pPr>
        <w:spacing w:line="271" w:lineRule="auto"/>
        <w:ind w:left="705" w:hanging="345"/>
        <w:jc w:val="both"/>
        <w:rPr>
          <w:sz w:val="22"/>
          <w:szCs w:val="22"/>
        </w:rPr>
      </w:pPr>
      <w:r w:rsidRPr="0040652B">
        <w:rPr>
          <w:sz w:val="22"/>
          <w:szCs w:val="22"/>
        </w:rPr>
        <w:t>a)</w:t>
      </w:r>
      <w:r w:rsidRPr="0040652B">
        <w:rPr>
          <w:sz w:val="22"/>
          <w:szCs w:val="22"/>
        </w:rPr>
        <w:tab/>
        <w:t>w zakresie zmiany danych wynikających z przekształceń podmiotowych po stronie Wykonawcy skutkujących zastępstwem prawnym pod tytułem ogólnym – zmiana taka wymaga aneksu do Umowy,</w:t>
      </w:r>
    </w:p>
    <w:p w14:paraId="7FEDD56D" w14:textId="77777777" w:rsidR="00511DC5" w:rsidRPr="0040652B" w:rsidRDefault="00913AF2">
      <w:pPr>
        <w:spacing w:line="271" w:lineRule="auto"/>
        <w:ind w:firstLine="360"/>
        <w:jc w:val="both"/>
        <w:rPr>
          <w:sz w:val="22"/>
          <w:szCs w:val="22"/>
        </w:rPr>
      </w:pPr>
      <w:r w:rsidRPr="0040652B">
        <w:rPr>
          <w:sz w:val="22"/>
          <w:szCs w:val="22"/>
        </w:rPr>
        <w:t>b)</w:t>
      </w:r>
      <w:r w:rsidRPr="0040652B">
        <w:rPr>
          <w:sz w:val="22"/>
          <w:szCs w:val="22"/>
        </w:rPr>
        <w:tab/>
        <w:t>w zakresie zmiany terminów wynikających z umowy, pod warunkiem że:</w:t>
      </w:r>
    </w:p>
    <w:p w14:paraId="6221AC75" w14:textId="77777777" w:rsidR="00511DC5" w:rsidRPr="0040652B" w:rsidRDefault="00913AF2">
      <w:pPr>
        <w:numPr>
          <w:ilvl w:val="0"/>
          <w:numId w:val="22"/>
        </w:numPr>
        <w:spacing w:line="271" w:lineRule="auto"/>
        <w:jc w:val="both"/>
        <w:rPr>
          <w:sz w:val="22"/>
          <w:szCs w:val="22"/>
        </w:rPr>
      </w:pPr>
      <w:r w:rsidRPr="0040652B">
        <w:rPr>
          <w:sz w:val="22"/>
          <w:szCs w:val="22"/>
        </w:rPr>
        <w:t>zaistniała konieczność wykonania dodatkowych prac wykraczających poza przedmiot zamówienia określony w SWZ wraz z załącznikami w brzmieniu z chwili otwarcia ofert, których wykonanie w sposób obiektywny uniemożliwia terminowe, zgodne z harmonogramem realizacji inwestycji zrealizowanie przedmiotu zamówienia,</w:t>
      </w:r>
    </w:p>
    <w:p w14:paraId="40E1FA11" w14:textId="77777777" w:rsidR="00511DC5" w:rsidRPr="0040652B" w:rsidRDefault="00913AF2">
      <w:pPr>
        <w:numPr>
          <w:ilvl w:val="0"/>
          <w:numId w:val="22"/>
        </w:numPr>
        <w:spacing w:line="271" w:lineRule="auto"/>
        <w:jc w:val="both"/>
        <w:rPr>
          <w:sz w:val="22"/>
          <w:szCs w:val="22"/>
        </w:rPr>
      </w:pPr>
      <w:r w:rsidRPr="0040652B">
        <w:rPr>
          <w:sz w:val="22"/>
          <w:szCs w:val="22"/>
        </w:rPr>
        <w:t>nastąpiła zmiana przepisów powodujących konieczność wprowadzenia innych rozwiązań, niż zakładano w SWZ wraz z załącznikami w brzmieniu z chwili otwarcia ofert,</w:t>
      </w:r>
    </w:p>
    <w:p w14:paraId="384337CA" w14:textId="77777777" w:rsidR="00511DC5" w:rsidRPr="0040652B" w:rsidRDefault="00913AF2">
      <w:pPr>
        <w:numPr>
          <w:ilvl w:val="0"/>
          <w:numId w:val="22"/>
        </w:numPr>
        <w:spacing w:line="271" w:lineRule="auto"/>
        <w:jc w:val="both"/>
        <w:rPr>
          <w:sz w:val="22"/>
          <w:szCs w:val="22"/>
        </w:rPr>
      </w:pPr>
      <w:r w:rsidRPr="0040652B">
        <w:rPr>
          <w:sz w:val="22"/>
          <w:szCs w:val="22"/>
        </w:rPr>
        <w:t>nastąpiła zmiana przepisów powodujących konieczność uzyskania dokumentów, które te przepisy narzucają,</w:t>
      </w:r>
    </w:p>
    <w:p w14:paraId="05C02384" w14:textId="77777777" w:rsidR="00511DC5" w:rsidRPr="0040652B" w:rsidRDefault="00913AF2">
      <w:pPr>
        <w:numPr>
          <w:ilvl w:val="0"/>
          <w:numId w:val="22"/>
        </w:numPr>
        <w:spacing w:line="271" w:lineRule="auto"/>
        <w:jc w:val="both"/>
        <w:rPr>
          <w:sz w:val="22"/>
          <w:szCs w:val="22"/>
        </w:rPr>
      </w:pPr>
      <w:r w:rsidRPr="0040652B">
        <w:rPr>
          <w:sz w:val="22"/>
          <w:szCs w:val="22"/>
        </w:rPr>
        <w:lastRenderedPageBreak/>
        <w:t>prace objęte umową zostały wstrzymane przez właściwe organy z przyczyn niezależnych od Wykonawcy, co uniemożliwia terminowe, zgodne z harmonogramem realizacji inwestycji zrealizowanie przedmiotu zamówienia,</w:t>
      </w:r>
    </w:p>
    <w:p w14:paraId="371F3E58" w14:textId="77777777" w:rsidR="00511DC5" w:rsidRPr="0040652B" w:rsidRDefault="00913AF2">
      <w:pPr>
        <w:pStyle w:val="Akapitzlist"/>
        <w:numPr>
          <w:ilvl w:val="0"/>
          <w:numId w:val="22"/>
        </w:numPr>
        <w:spacing w:line="271" w:lineRule="auto"/>
        <w:jc w:val="both"/>
        <w:rPr>
          <w:sz w:val="22"/>
          <w:szCs w:val="22"/>
        </w:rPr>
      </w:pPr>
      <w:r w:rsidRPr="0040652B">
        <w:rPr>
          <w:sz w:val="22"/>
          <w:szCs w:val="22"/>
        </w:rPr>
        <w:t>organy i instytucje uzgadniające nie wydały uzgodnień, opinii, postanowień i decyzji w ustawowym terminie,</w:t>
      </w:r>
    </w:p>
    <w:p w14:paraId="44A78312" w14:textId="77777777" w:rsidR="00511DC5" w:rsidRPr="0040652B" w:rsidRDefault="00913AF2">
      <w:pPr>
        <w:numPr>
          <w:ilvl w:val="0"/>
          <w:numId w:val="22"/>
        </w:numPr>
        <w:spacing w:line="271" w:lineRule="auto"/>
        <w:jc w:val="both"/>
        <w:rPr>
          <w:sz w:val="22"/>
          <w:szCs w:val="22"/>
        </w:rPr>
      </w:pPr>
      <w:r w:rsidRPr="0040652B">
        <w:rPr>
          <w:sz w:val="22"/>
          <w:szCs w:val="22"/>
        </w:rPr>
        <w:t>zaistniała konieczność uzyskania niemożliwych do przewidzenia na etapie planowania inwestycji danych, zgód bądź pozwoleń osób trzecich lub właściwych organów,</w:t>
      </w:r>
    </w:p>
    <w:p w14:paraId="695C1FDB" w14:textId="77777777" w:rsidR="00511DC5" w:rsidRPr="0040652B" w:rsidRDefault="00913AF2">
      <w:pPr>
        <w:numPr>
          <w:ilvl w:val="0"/>
          <w:numId w:val="22"/>
        </w:numPr>
        <w:spacing w:line="271" w:lineRule="auto"/>
        <w:jc w:val="both"/>
        <w:rPr>
          <w:sz w:val="22"/>
          <w:szCs w:val="22"/>
        </w:rPr>
      </w:pPr>
      <w:r w:rsidRPr="0040652B">
        <w:rPr>
          <w:sz w:val="22"/>
          <w:szCs w:val="22"/>
        </w:rPr>
        <w:t>wystąpiły nieprzewidziane kolizje z urządzeniami znajdującymi się w obszarze prowadzonej inwestycji,</w:t>
      </w:r>
    </w:p>
    <w:p w14:paraId="0E3EF7FE" w14:textId="77777777" w:rsidR="00511DC5" w:rsidRPr="0040652B" w:rsidRDefault="00913AF2">
      <w:pPr>
        <w:numPr>
          <w:ilvl w:val="0"/>
          <w:numId w:val="22"/>
        </w:numPr>
        <w:spacing w:line="271" w:lineRule="auto"/>
        <w:jc w:val="both"/>
        <w:rPr>
          <w:sz w:val="22"/>
          <w:szCs w:val="22"/>
        </w:rPr>
      </w:pPr>
      <w:r w:rsidRPr="0040652B">
        <w:rPr>
          <w:sz w:val="22"/>
          <w:szCs w:val="22"/>
        </w:rPr>
        <w:t>wystąpiły złe warunki atmosferyczne uniemożliwiające prowadzenie robót zgodnie z zasadami sztuki budowlanej lub normami technicznymi, w szczególności długotrwałe ujemne temperatury zewnętrzne podczas wykonywania robót budowlanych,</w:t>
      </w:r>
    </w:p>
    <w:p w14:paraId="20BC802D" w14:textId="77777777" w:rsidR="00511DC5" w:rsidRPr="0040652B" w:rsidRDefault="00913AF2">
      <w:pPr>
        <w:numPr>
          <w:ilvl w:val="0"/>
          <w:numId w:val="22"/>
        </w:numPr>
        <w:spacing w:line="271" w:lineRule="auto"/>
        <w:jc w:val="both"/>
        <w:rPr>
          <w:sz w:val="22"/>
          <w:szCs w:val="22"/>
        </w:rPr>
      </w:pPr>
      <w:r w:rsidRPr="0040652B">
        <w:rPr>
          <w:sz w:val="22"/>
          <w:szCs w:val="22"/>
        </w:rPr>
        <w:t>wystąpiły w trakcie trwania robót niezinwentaryzowane obiekty budowlane lub niezinwentaryzowana infrastruktura techniczna, skutkujące niemożliwością zrealizowania przedmiotu umowy przy dotychczasowych założeniach technologicznych lub materiałowych,</w:t>
      </w:r>
    </w:p>
    <w:p w14:paraId="7A8DFAF6" w14:textId="77777777" w:rsidR="00511DC5" w:rsidRPr="0040652B" w:rsidRDefault="00913AF2">
      <w:pPr>
        <w:numPr>
          <w:ilvl w:val="0"/>
          <w:numId w:val="22"/>
        </w:numPr>
        <w:spacing w:line="271" w:lineRule="auto"/>
        <w:jc w:val="both"/>
        <w:rPr>
          <w:sz w:val="22"/>
          <w:szCs w:val="22"/>
        </w:rPr>
      </w:pPr>
      <w:r w:rsidRPr="0040652B">
        <w:rPr>
          <w:sz w:val="22"/>
          <w:szCs w:val="22"/>
        </w:rPr>
        <w:t>z powodu działań osób trzecich uniemożliwiających wykonanie poszczególnych elementów przedmiotu zamówienia, które to działania nie są konsekwencją winy którejkolwiek ze stron,</w:t>
      </w:r>
    </w:p>
    <w:p w14:paraId="33E1AD8C" w14:textId="77777777" w:rsidR="00511DC5" w:rsidRPr="0040652B" w:rsidRDefault="00913AF2">
      <w:pPr>
        <w:numPr>
          <w:ilvl w:val="0"/>
          <w:numId w:val="22"/>
        </w:numPr>
        <w:spacing w:line="271" w:lineRule="auto"/>
        <w:jc w:val="both"/>
        <w:rPr>
          <w:sz w:val="22"/>
          <w:szCs w:val="22"/>
        </w:rPr>
      </w:pPr>
      <w:r w:rsidRPr="0040652B">
        <w:rPr>
          <w:sz w:val="22"/>
          <w:szCs w:val="22"/>
        </w:rPr>
        <w:t>z powodu 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 rozmiarach,</w:t>
      </w:r>
    </w:p>
    <w:p w14:paraId="73CBA933" w14:textId="77777777" w:rsidR="00511DC5" w:rsidRPr="0040652B" w:rsidRDefault="00913AF2">
      <w:pPr>
        <w:numPr>
          <w:ilvl w:val="0"/>
          <w:numId w:val="22"/>
        </w:numPr>
        <w:spacing w:line="271" w:lineRule="auto"/>
        <w:jc w:val="both"/>
        <w:rPr>
          <w:sz w:val="22"/>
          <w:szCs w:val="22"/>
        </w:rPr>
      </w:pPr>
      <w:r w:rsidRPr="0040652B">
        <w:rPr>
          <w:sz w:val="22"/>
          <w:szCs w:val="22"/>
        </w:rPr>
        <w:t>zaistniała okoliczność leżąca po stronie Zamawiającego, będąca następstwem działania organów administracji, w szczególności przekroczenie określonych przez prawo terminów wydania przez organy administracji decyzji, zezwoleń, itp.,</w:t>
      </w:r>
    </w:p>
    <w:p w14:paraId="67270575" w14:textId="77777777" w:rsidR="00511DC5" w:rsidRPr="0040652B" w:rsidRDefault="00913AF2">
      <w:pPr>
        <w:spacing w:line="271" w:lineRule="auto"/>
        <w:ind w:left="705" w:hanging="345"/>
        <w:jc w:val="both"/>
        <w:rPr>
          <w:sz w:val="22"/>
          <w:szCs w:val="22"/>
        </w:rPr>
      </w:pPr>
      <w:r w:rsidRPr="0040652B">
        <w:rPr>
          <w:sz w:val="22"/>
          <w:szCs w:val="22"/>
        </w:rPr>
        <w:t>c)</w:t>
      </w:r>
      <w:r w:rsidRPr="0040652B">
        <w:rPr>
          <w:sz w:val="22"/>
          <w:szCs w:val="22"/>
        </w:rPr>
        <w:tab/>
        <w:t>w zakresie zmiany materiałów, urządzeń, rozwiązań technicznych, itp. w stosunku do przewidzianych w SWZ wraz z załącznikami w brzmieniu z chwili otwarcia ofert pod warunkiem, że zmiany te nie pogorszą właściwości funkcjonalno - użytkowych przedmiotu zamówienia i będą korzystne dla Zamawiającego. Zmiany te mogą dotyczyć okoliczności:</w:t>
      </w:r>
    </w:p>
    <w:p w14:paraId="5F094420" w14:textId="77777777" w:rsidR="00511DC5" w:rsidRPr="0040652B" w:rsidRDefault="00913AF2">
      <w:pPr>
        <w:numPr>
          <w:ilvl w:val="0"/>
          <w:numId w:val="23"/>
        </w:numPr>
        <w:spacing w:line="271" w:lineRule="auto"/>
        <w:jc w:val="both"/>
        <w:rPr>
          <w:sz w:val="22"/>
          <w:szCs w:val="22"/>
        </w:rPr>
      </w:pPr>
      <w:r w:rsidRPr="0040652B">
        <w:rPr>
          <w:sz w:val="22"/>
          <w:szCs w:val="22"/>
        </w:rPr>
        <w:t>powodujących poprawienie parametrów technicznych przedmiotu zamówienia,</w:t>
      </w:r>
    </w:p>
    <w:p w14:paraId="01876BAD" w14:textId="77777777" w:rsidR="00511DC5" w:rsidRPr="0040652B" w:rsidRDefault="00913AF2">
      <w:pPr>
        <w:numPr>
          <w:ilvl w:val="0"/>
          <w:numId w:val="23"/>
        </w:numPr>
        <w:spacing w:line="271" w:lineRule="auto"/>
        <w:jc w:val="both"/>
        <w:rPr>
          <w:sz w:val="22"/>
          <w:szCs w:val="22"/>
        </w:rPr>
      </w:pPr>
      <w:r w:rsidRPr="0040652B">
        <w:rPr>
          <w:sz w:val="22"/>
          <w:szCs w:val="22"/>
        </w:rPr>
        <w:t>wynikających z aktualizacji rozwiązań z uwagi na postęp technologiczny lub zmiany obowiązujących przepisów,</w:t>
      </w:r>
    </w:p>
    <w:p w14:paraId="433A7C7A" w14:textId="77777777" w:rsidR="00511DC5" w:rsidRPr="0040652B" w:rsidRDefault="00913AF2">
      <w:pPr>
        <w:numPr>
          <w:ilvl w:val="0"/>
          <w:numId w:val="23"/>
        </w:numPr>
        <w:spacing w:line="271" w:lineRule="auto"/>
        <w:jc w:val="both"/>
        <w:rPr>
          <w:sz w:val="22"/>
          <w:szCs w:val="22"/>
        </w:rPr>
      </w:pPr>
      <w:r w:rsidRPr="0040652B">
        <w:rPr>
          <w:sz w:val="22"/>
          <w:szCs w:val="22"/>
        </w:rPr>
        <w:t>powodujących obniżenie kosztu ponoszonego na eksploatację i konserwację wykonanego przedmiotu zamówienia;</w:t>
      </w:r>
    </w:p>
    <w:p w14:paraId="35C629BE" w14:textId="77777777" w:rsidR="00511DC5" w:rsidRPr="0040652B" w:rsidRDefault="00913AF2">
      <w:pPr>
        <w:spacing w:line="271" w:lineRule="auto"/>
        <w:ind w:firstLine="705"/>
        <w:jc w:val="both"/>
        <w:rPr>
          <w:sz w:val="22"/>
          <w:szCs w:val="22"/>
        </w:rPr>
      </w:pPr>
      <w:r w:rsidRPr="0040652B">
        <w:rPr>
          <w:sz w:val="22"/>
          <w:szCs w:val="22"/>
        </w:rPr>
        <w:t>Zmiana taka nie skutkuje zmianą wynagrodzenia Wykonawcy,</w:t>
      </w:r>
    </w:p>
    <w:p w14:paraId="0E3C1FAA" w14:textId="77777777" w:rsidR="00511DC5" w:rsidRPr="0040652B" w:rsidRDefault="00913AF2">
      <w:pPr>
        <w:spacing w:line="271" w:lineRule="auto"/>
        <w:ind w:left="705" w:hanging="279"/>
        <w:jc w:val="both"/>
      </w:pPr>
      <w:r w:rsidRPr="0040652B">
        <w:rPr>
          <w:sz w:val="22"/>
          <w:szCs w:val="22"/>
        </w:rPr>
        <w:t>d)</w:t>
      </w:r>
      <w:r w:rsidRPr="0040652B">
        <w:rPr>
          <w:sz w:val="22"/>
          <w:szCs w:val="22"/>
        </w:rPr>
        <w:tab/>
        <w:t>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ograniczeniem zakresu realizacji umowy; Zamawiający obniży wynagrodzenie proporcjonalnie do zmniejszonego zakresu,</w:t>
      </w:r>
    </w:p>
    <w:p w14:paraId="339774BB" w14:textId="77777777" w:rsidR="00511DC5" w:rsidRPr="0040652B" w:rsidRDefault="00913AF2">
      <w:pPr>
        <w:spacing w:line="271" w:lineRule="auto"/>
        <w:ind w:left="705" w:hanging="279"/>
        <w:jc w:val="both"/>
        <w:rPr>
          <w:sz w:val="22"/>
          <w:szCs w:val="22"/>
        </w:rPr>
      </w:pPr>
      <w:r w:rsidRPr="0040652B">
        <w:rPr>
          <w:sz w:val="22"/>
          <w:szCs w:val="22"/>
        </w:rPr>
        <w:t>e)</w:t>
      </w:r>
      <w:r w:rsidRPr="0040652B">
        <w:rPr>
          <w:sz w:val="22"/>
          <w:szCs w:val="22"/>
        </w:rPr>
        <w:tab/>
        <w:t xml:space="preserve">w zakresie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Wykonawca musi uzyskać zgodę Zamawiającego na powierzenie obowiązków nowej osobie, po uprzednim pisemnym udokumentowaniu spełnienia </w:t>
      </w:r>
      <w:r w:rsidRPr="0040652B">
        <w:rPr>
          <w:sz w:val="22"/>
          <w:szCs w:val="22"/>
        </w:rPr>
        <w:lastRenderedPageBreak/>
        <w:t>warunków udziału w postępowaniu określonych w SWZ. W przypadku zmiany osób po stronie Zamawiającego, Zamawiający powiadomi Wykonawcę o takim fakcie.</w:t>
      </w:r>
    </w:p>
    <w:p w14:paraId="5465F7B5" w14:textId="2670E891" w:rsidR="00511DC5" w:rsidRPr="0040652B" w:rsidRDefault="00913AF2">
      <w:pPr>
        <w:spacing w:line="271" w:lineRule="auto"/>
        <w:ind w:left="705" w:hanging="279"/>
        <w:jc w:val="both"/>
      </w:pPr>
      <w:r w:rsidRPr="0040652B">
        <w:rPr>
          <w:sz w:val="22"/>
          <w:szCs w:val="22"/>
        </w:rPr>
        <w:t xml:space="preserve">f) Wynagrodzenie może być waloryzowane o </w:t>
      </w:r>
      <w:bookmarkStart w:id="1" w:name="__DdeLink__642_1641367210"/>
      <w:r w:rsidRPr="0040652B">
        <w:rPr>
          <w:sz w:val="22"/>
          <w:szCs w:val="22"/>
        </w:rPr>
        <w:t>wskaźnik zmiany cen robót budowlanych</w:t>
      </w:r>
      <w:bookmarkEnd w:id="1"/>
      <w:r w:rsidRPr="0040652B">
        <w:rPr>
          <w:sz w:val="22"/>
          <w:szCs w:val="22"/>
        </w:rPr>
        <w:t xml:space="preserve"> publikowany przez Prezesa Głównego Urzędu Statystycznego za ostatni kwartał poprzedzający waloryzację. Waloryzacja może zostać dokonana jednokrotnie na wniosek Wykonawcy, nie wcześniej niż 12 miesięcy od dnia podpisania umowy</w:t>
      </w:r>
      <w:r w:rsidR="00285218" w:rsidRPr="0040652B">
        <w:rPr>
          <w:sz w:val="22"/>
          <w:szCs w:val="22"/>
        </w:rPr>
        <w:t>, gdy  wartość  zmiany  cen  ww. materiałów przekroczy 2</w:t>
      </w:r>
      <w:r w:rsidR="00C211B5" w:rsidRPr="0040652B">
        <w:rPr>
          <w:sz w:val="22"/>
          <w:szCs w:val="22"/>
        </w:rPr>
        <w:t>0</w:t>
      </w:r>
      <w:r w:rsidR="00285218" w:rsidRPr="0040652B">
        <w:rPr>
          <w:sz w:val="22"/>
          <w:szCs w:val="22"/>
        </w:rPr>
        <w:t xml:space="preserve"> % w stosunku do stawek przyjętych przez wykonawcę w kosztorysie i utrzyma się przez okres 3 miesięcy</w:t>
      </w:r>
      <w:r w:rsidRPr="0040652B">
        <w:rPr>
          <w:sz w:val="22"/>
          <w:szCs w:val="22"/>
        </w:rPr>
        <w:t xml:space="preserve">. Podwyższenie ceny w ramach waloryzacji nastąpi w granicach ustalonych w drodze negocjacji stron, maksymalnie jednak o kwotę wzrostu wskaźników zmiany, o których mowa powyżej. Wszelkie zmiany związane z waloryzacją ceny wymagają formy pisemnej i następują w drodze zawarcia aneksu do umowy. </w:t>
      </w:r>
    </w:p>
    <w:p w14:paraId="66DCC96C" w14:textId="77777777" w:rsidR="00511DC5" w:rsidRPr="0040652B" w:rsidRDefault="00913AF2">
      <w:pPr>
        <w:pStyle w:val="Akapitzlist"/>
        <w:numPr>
          <w:ilvl w:val="1"/>
          <w:numId w:val="2"/>
        </w:numPr>
        <w:spacing w:line="271" w:lineRule="auto"/>
        <w:jc w:val="both"/>
        <w:rPr>
          <w:sz w:val="22"/>
          <w:szCs w:val="22"/>
        </w:rPr>
      </w:pPr>
      <w:r w:rsidRPr="0040652B">
        <w:rPr>
          <w:sz w:val="22"/>
          <w:szCs w:val="22"/>
        </w:rPr>
        <w:t>Wystąpienie którejkolwiek z wymienionych w ust. 2 okoliczności nie stanowi bezwzględnego zobowiązania Zamawiającego do dokonania zmian, ani nie może stanowić podstawy roszczeń Wykonawcy do ich dokonania.</w:t>
      </w:r>
    </w:p>
    <w:p w14:paraId="3F2818F0" w14:textId="77777777" w:rsidR="00511DC5" w:rsidRPr="0040652B" w:rsidRDefault="00913AF2">
      <w:pPr>
        <w:pStyle w:val="Akapitzlist"/>
        <w:numPr>
          <w:ilvl w:val="1"/>
          <w:numId w:val="2"/>
        </w:numPr>
        <w:spacing w:line="271" w:lineRule="auto"/>
        <w:jc w:val="both"/>
        <w:rPr>
          <w:sz w:val="22"/>
          <w:szCs w:val="22"/>
        </w:rPr>
      </w:pPr>
      <w:r w:rsidRPr="0040652B">
        <w:rPr>
          <w:sz w:val="22"/>
          <w:szCs w:val="22"/>
        </w:rPr>
        <w:t>Każdorazowo o wystąpieniu okoliczności mogących wpłynąć na zmianę umowy Wykonawca zobowiązany jest pisemnie poinformować Zamawiającego, z podaniem faktycznego uzasadnienia  wniosku o zmianę umowy.</w:t>
      </w:r>
    </w:p>
    <w:p w14:paraId="00518DD3" w14:textId="77777777" w:rsidR="00511DC5" w:rsidRPr="0040652B" w:rsidRDefault="00913AF2">
      <w:pPr>
        <w:pStyle w:val="Akapitzlist"/>
        <w:numPr>
          <w:ilvl w:val="1"/>
          <w:numId w:val="2"/>
        </w:numPr>
        <w:spacing w:line="271" w:lineRule="auto"/>
        <w:jc w:val="both"/>
        <w:rPr>
          <w:sz w:val="22"/>
          <w:szCs w:val="22"/>
        </w:rPr>
      </w:pPr>
      <w:r w:rsidRPr="0040652B">
        <w:rPr>
          <w:sz w:val="22"/>
          <w:szCs w:val="22"/>
        </w:rPr>
        <w:t>Niżej określone zmiany:</w:t>
      </w:r>
    </w:p>
    <w:p w14:paraId="53BA9AF0" w14:textId="77777777" w:rsidR="00511DC5" w:rsidRPr="0040652B" w:rsidRDefault="00913AF2">
      <w:pPr>
        <w:pStyle w:val="Akapitzlist"/>
        <w:numPr>
          <w:ilvl w:val="0"/>
          <w:numId w:val="24"/>
        </w:numPr>
        <w:spacing w:line="271" w:lineRule="auto"/>
        <w:jc w:val="both"/>
        <w:rPr>
          <w:sz w:val="22"/>
          <w:szCs w:val="22"/>
        </w:rPr>
      </w:pPr>
      <w:r w:rsidRPr="0040652B">
        <w:rPr>
          <w:sz w:val="22"/>
          <w:szCs w:val="22"/>
        </w:rPr>
        <w:t xml:space="preserve">zmiany adresu, nazwy, osób reprezentujących Wykonawcę - zmiana taka nie wymaga aneksu do Umowy, </w:t>
      </w:r>
    </w:p>
    <w:p w14:paraId="38D6C760" w14:textId="77777777" w:rsidR="00511DC5" w:rsidRPr="0040652B" w:rsidRDefault="00913AF2">
      <w:pPr>
        <w:pStyle w:val="Akapitzlist"/>
        <w:numPr>
          <w:ilvl w:val="0"/>
          <w:numId w:val="24"/>
        </w:numPr>
        <w:spacing w:line="271" w:lineRule="auto"/>
        <w:jc w:val="both"/>
        <w:rPr>
          <w:sz w:val="22"/>
          <w:szCs w:val="22"/>
        </w:rPr>
      </w:pPr>
      <w:r w:rsidRPr="0040652B">
        <w:rPr>
          <w:sz w:val="22"/>
          <w:szCs w:val="22"/>
        </w:rPr>
        <w:t>w przypadku zmiany stawki podatku VAT, wprowadzonej powszechnie obowiązującymi przepisami prawa, jeżeli zmiana ta będzie miała wpływ na koszt wykonania zamówienia przez Wykonawcę – zmiana taka nie wymaga zmiany Umowy.</w:t>
      </w:r>
    </w:p>
    <w:p w14:paraId="22AB7C1A" w14:textId="77777777" w:rsidR="00511DC5" w:rsidRPr="0040652B" w:rsidRDefault="00913AF2">
      <w:pPr>
        <w:pStyle w:val="Akapitzlist"/>
        <w:numPr>
          <w:ilvl w:val="1"/>
          <w:numId w:val="2"/>
        </w:numPr>
        <w:spacing w:line="271" w:lineRule="auto"/>
        <w:jc w:val="both"/>
        <w:rPr>
          <w:sz w:val="22"/>
          <w:szCs w:val="22"/>
        </w:rPr>
      </w:pPr>
      <w:r w:rsidRPr="0040652B">
        <w:rPr>
          <w:sz w:val="22"/>
          <w:szCs w:val="22"/>
        </w:rPr>
        <w:t>Zamawiający zastrzega jednocześnie, że zmiany postanowień umowy mogą być przeprowadzone w razie zaistnienia warunków materialnych, jedynie po przeprowadzeniu negocjacji przez strony, prowadzących do wypracowania obustronnego konsensusu obejmującego wprowadzone do umowy zmiany.</w:t>
      </w:r>
    </w:p>
    <w:p w14:paraId="27C4BD33" w14:textId="77777777" w:rsidR="00511DC5" w:rsidRPr="0040652B" w:rsidRDefault="00913AF2">
      <w:pPr>
        <w:numPr>
          <w:ilvl w:val="1"/>
          <w:numId w:val="2"/>
        </w:numPr>
        <w:spacing w:line="271" w:lineRule="auto"/>
        <w:jc w:val="both"/>
        <w:rPr>
          <w:sz w:val="22"/>
          <w:szCs w:val="22"/>
        </w:rPr>
      </w:pPr>
      <w:r w:rsidRPr="0040652B">
        <w:rPr>
          <w:sz w:val="22"/>
          <w:szCs w:val="22"/>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419B1981" w14:textId="77777777" w:rsidR="00511DC5" w:rsidRPr="0040652B" w:rsidRDefault="00913AF2">
      <w:pPr>
        <w:numPr>
          <w:ilvl w:val="1"/>
          <w:numId w:val="2"/>
        </w:numPr>
        <w:spacing w:line="271" w:lineRule="auto"/>
        <w:jc w:val="both"/>
        <w:rPr>
          <w:sz w:val="22"/>
          <w:szCs w:val="22"/>
        </w:rPr>
      </w:pPr>
      <w:r w:rsidRPr="0040652B">
        <w:rPr>
          <w:sz w:val="22"/>
          <w:szCs w:val="22"/>
        </w:rPr>
        <w:t>Niedopuszczalna jest taka zmiana niniejszej umowy, która byłaby niekorzystna dla Zamawiającego, jeśli przy jej uwzględnieniu należałoby zmienić treść oferty, na podstawie której dokonano wyboru Wykonawcy.</w:t>
      </w:r>
      <w:bookmarkStart w:id="2" w:name="_Hlk100132765"/>
      <w:bookmarkEnd w:id="2"/>
    </w:p>
    <w:p w14:paraId="762E4ABE" w14:textId="77777777" w:rsidR="00511DC5" w:rsidRPr="0040652B" w:rsidRDefault="00913AF2">
      <w:pPr>
        <w:spacing w:line="271" w:lineRule="auto"/>
        <w:ind w:left="360"/>
        <w:jc w:val="center"/>
        <w:rPr>
          <w:sz w:val="22"/>
          <w:szCs w:val="22"/>
        </w:rPr>
      </w:pPr>
      <w:r w:rsidRPr="0040652B">
        <w:rPr>
          <w:b/>
          <w:sz w:val="22"/>
          <w:szCs w:val="22"/>
        </w:rPr>
        <w:t>§ 20.</w:t>
      </w:r>
    </w:p>
    <w:p w14:paraId="68F655E7" w14:textId="77777777" w:rsidR="00511DC5" w:rsidRPr="0040652B" w:rsidRDefault="00913AF2">
      <w:pPr>
        <w:numPr>
          <w:ilvl w:val="0"/>
          <w:numId w:val="12"/>
        </w:numPr>
        <w:spacing w:line="271" w:lineRule="auto"/>
        <w:jc w:val="both"/>
        <w:rPr>
          <w:sz w:val="22"/>
          <w:szCs w:val="22"/>
        </w:rPr>
      </w:pPr>
      <w:r w:rsidRPr="0040652B">
        <w:rPr>
          <w:sz w:val="22"/>
          <w:szCs w:val="22"/>
        </w:rPr>
        <w:t>Jeżeli Wykonawca wykonywać będzie roboty budowlane w sposób sprzeczny z umową bądź wadliwie, Zamawiający wezwie Wykonawcę do zmiany sposobu wykonywania robót wyznaczając ku temu odpowiedni termin.</w:t>
      </w:r>
    </w:p>
    <w:p w14:paraId="4D4A7AEC" w14:textId="77777777" w:rsidR="00511DC5" w:rsidRPr="0040652B" w:rsidRDefault="00913AF2">
      <w:pPr>
        <w:numPr>
          <w:ilvl w:val="0"/>
          <w:numId w:val="12"/>
        </w:numPr>
        <w:spacing w:line="271" w:lineRule="auto"/>
        <w:jc w:val="both"/>
      </w:pPr>
      <w:r w:rsidRPr="0040652B">
        <w:rPr>
          <w:sz w:val="22"/>
          <w:szCs w:val="22"/>
        </w:rPr>
        <w:t>Po bezskutecznym upływie wyznaczonego terminu Zamawiający będzie miał prawo od umowy odstąpić albo powierzyć wykonanie umowy osobie trzeciej na koszt i ryzyko Wykonawcy.</w:t>
      </w:r>
    </w:p>
    <w:p w14:paraId="3D5AA12D" w14:textId="77777777" w:rsidR="00511DC5" w:rsidRPr="0040652B" w:rsidRDefault="00913AF2">
      <w:pPr>
        <w:numPr>
          <w:ilvl w:val="0"/>
          <w:numId w:val="12"/>
        </w:numPr>
        <w:spacing w:line="271" w:lineRule="auto"/>
        <w:jc w:val="both"/>
        <w:rPr>
          <w:sz w:val="22"/>
          <w:szCs w:val="22"/>
        </w:rPr>
      </w:pPr>
      <w:r w:rsidRPr="0040652B">
        <w:rPr>
          <w:sz w:val="22"/>
          <w:szCs w:val="22"/>
        </w:rPr>
        <w:t xml:space="preserve">Zamawiający może odstąpić od całości lub od części umowy ze skutkiem natychmiastowym w razie zwłoki Wykonawcy w wykonaniu przedmiotu umowy przekraczającej 14 dni kalendarzowych w stosunku do terminów wykonania robót objętych umową. </w:t>
      </w:r>
    </w:p>
    <w:p w14:paraId="58E61556" w14:textId="77777777" w:rsidR="00511DC5" w:rsidRPr="0040652B" w:rsidRDefault="00913AF2">
      <w:pPr>
        <w:numPr>
          <w:ilvl w:val="0"/>
          <w:numId w:val="12"/>
        </w:numPr>
        <w:spacing w:line="271" w:lineRule="auto"/>
        <w:jc w:val="both"/>
        <w:rPr>
          <w:sz w:val="22"/>
          <w:szCs w:val="22"/>
        </w:rPr>
      </w:pPr>
      <w:r w:rsidRPr="0040652B">
        <w:rPr>
          <w:sz w:val="22"/>
          <w:szCs w:val="22"/>
        </w:rPr>
        <w:t xml:space="preserve">Stronom przysługuje prawo odstąpienia od umowy w przypadkach wymienionych w treści tytułu XV i XVI kodeksu cywilnego. </w:t>
      </w:r>
    </w:p>
    <w:p w14:paraId="0DCD63DB" w14:textId="77777777" w:rsidR="00511DC5" w:rsidRPr="0040652B" w:rsidRDefault="00913AF2">
      <w:pPr>
        <w:numPr>
          <w:ilvl w:val="0"/>
          <w:numId w:val="12"/>
        </w:numPr>
        <w:spacing w:line="271" w:lineRule="auto"/>
        <w:jc w:val="both"/>
        <w:rPr>
          <w:sz w:val="22"/>
          <w:szCs w:val="22"/>
        </w:rPr>
      </w:pPr>
      <w:r w:rsidRPr="0040652B">
        <w:rPr>
          <w:sz w:val="22"/>
          <w:szCs w:val="22"/>
        </w:rPr>
        <w:t xml:space="preserve">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t>
      </w:r>
      <w:r w:rsidRPr="0040652B">
        <w:rPr>
          <w:sz w:val="22"/>
          <w:szCs w:val="22"/>
        </w:rPr>
        <w:lastRenderedPageBreak/>
        <w:t>w terminie 30 dni od powzięcia wiadomości o tych okolicznościach. Wykonawcy przysługuje wówczas wyłącznie wynagrodzenie należne z tytułu wykonania części umowy – postanowienia o karach umownych i odszkodowaniu nie mają zastosowania.</w:t>
      </w:r>
    </w:p>
    <w:p w14:paraId="1B7C7358" w14:textId="5CC3304B" w:rsidR="00511DC5" w:rsidRPr="0040652B" w:rsidRDefault="00913AF2">
      <w:pPr>
        <w:numPr>
          <w:ilvl w:val="0"/>
          <w:numId w:val="12"/>
        </w:numPr>
        <w:spacing w:line="271" w:lineRule="auto"/>
        <w:jc w:val="both"/>
      </w:pPr>
      <w:r w:rsidRPr="0040652B">
        <w:rPr>
          <w:sz w:val="22"/>
          <w:szCs w:val="22"/>
        </w:rPr>
        <w:t>Zamawiającemu przysługuje prawo odstąpienia od umowy w razie konieczności dwukrotnego dokonywania bezpośredniej zapłaty podwykonawcy lub dalszemu podwykonawcy, o których mowa w § 9 lub w razie konieczności dokonania bezpośrednich zapłat na sumę większą niż 5% wartości umowy w sprawie zamówienia publicznego</w:t>
      </w:r>
    </w:p>
    <w:p w14:paraId="1061C5F2" w14:textId="77777777" w:rsidR="00511DC5" w:rsidRPr="0040652B" w:rsidRDefault="00913AF2">
      <w:pPr>
        <w:numPr>
          <w:ilvl w:val="0"/>
          <w:numId w:val="12"/>
        </w:numPr>
        <w:spacing w:line="271" w:lineRule="auto"/>
        <w:jc w:val="both"/>
        <w:rPr>
          <w:sz w:val="22"/>
          <w:szCs w:val="22"/>
        </w:rPr>
      </w:pPr>
      <w:r w:rsidRPr="0040652B">
        <w:rPr>
          <w:sz w:val="22"/>
          <w:szCs w:val="22"/>
        </w:rPr>
        <w:t>Odstąpienie od umowy powinno nastąpić w formie pisemnej pod rygorem nieważności i powinno zawierać uzasadnienie.</w:t>
      </w:r>
    </w:p>
    <w:p w14:paraId="11F399A0" w14:textId="77777777" w:rsidR="00511DC5" w:rsidRPr="0040652B" w:rsidRDefault="00913AF2">
      <w:pPr>
        <w:numPr>
          <w:ilvl w:val="0"/>
          <w:numId w:val="12"/>
        </w:numPr>
        <w:spacing w:line="271" w:lineRule="auto"/>
        <w:jc w:val="both"/>
        <w:rPr>
          <w:sz w:val="22"/>
          <w:szCs w:val="22"/>
        </w:rPr>
      </w:pPr>
      <w:r w:rsidRPr="0040652B">
        <w:rPr>
          <w:sz w:val="22"/>
          <w:szCs w:val="22"/>
        </w:rPr>
        <w:t>Zamawiający może odstąpić od umowy w terminie 30 dni od zaistnienia przesłanek określonych w w/w pkt. 2 i 3.</w:t>
      </w:r>
    </w:p>
    <w:p w14:paraId="49595841" w14:textId="77777777" w:rsidR="00511DC5" w:rsidRPr="0040652B" w:rsidRDefault="00913AF2">
      <w:pPr>
        <w:numPr>
          <w:ilvl w:val="0"/>
          <w:numId w:val="12"/>
        </w:numPr>
        <w:spacing w:line="271" w:lineRule="auto"/>
        <w:jc w:val="both"/>
        <w:rPr>
          <w:sz w:val="22"/>
          <w:szCs w:val="22"/>
        </w:rPr>
      </w:pPr>
      <w:r w:rsidRPr="0040652B">
        <w:rPr>
          <w:sz w:val="22"/>
          <w:szCs w:val="22"/>
        </w:rPr>
        <w:t>W wypadku odstąpienia od umowy Wykonawcę oraz Zamawiającego obciążają następujące obowiązki:</w:t>
      </w:r>
    </w:p>
    <w:p w14:paraId="039B9A3F" w14:textId="77777777" w:rsidR="00511DC5" w:rsidRPr="0040652B" w:rsidRDefault="00913AF2">
      <w:pPr>
        <w:numPr>
          <w:ilvl w:val="1"/>
          <w:numId w:val="12"/>
        </w:numPr>
        <w:spacing w:line="271" w:lineRule="auto"/>
        <w:jc w:val="both"/>
        <w:rPr>
          <w:sz w:val="22"/>
          <w:szCs w:val="22"/>
        </w:rPr>
      </w:pPr>
      <w:r w:rsidRPr="0040652B">
        <w:rPr>
          <w:sz w:val="22"/>
          <w:szCs w:val="22"/>
        </w:rPr>
        <w:t>w terminie 7 dni od daty odstąpienia od umowy Wykonawca przy udziale Zamawiającego sporządzi szczegółowy protokół inwentaryzacji robót w toku  wg stanu na dzień odstąpienia,</w:t>
      </w:r>
    </w:p>
    <w:p w14:paraId="03791432" w14:textId="77777777" w:rsidR="00511DC5" w:rsidRPr="0040652B" w:rsidRDefault="00913AF2">
      <w:pPr>
        <w:numPr>
          <w:ilvl w:val="1"/>
          <w:numId w:val="12"/>
        </w:numPr>
        <w:spacing w:line="271" w:lineRule="auto"/>
        <w:jc w:val="both"/>
        <w:rPr>
          <w:sz w:val="22"/>
          <w:szCs w:val="22"/>
        </w:rPr>
      </w:pPr>
      <w:r w:rsidRPr="0040652B">
        <w:rPr>
          <w:sz w:val="22"/>
          <w:szCs w:val="22"/>
        </w:rPr>
        <w:t>Wykonawca zabezpieczy przerwane roboty w zakresie obustronnie uzgodnionym na koszt tej strony, która odstąpiła od umowy,</w:t>
      </w:r>
    </w:p>
    <w:p w14:paraId="57086335" w14:textId="77777777" w:rsidR="00511DC5" w:rsidRPr="0040652B" w:rsidRDefault="00913AF2">
      <w:pPr>
        <w:numPr>
          <w:ilvl w:val="1"/>
          <w:numId w:val="12"/>
        </w:numPr>
        <w:spacing w:line="271" w:lineRule="auto"/>
        <w:jc w:val="both"/>
        <w:rPr>
          <w:sz w:val="22"/>
          <w:szCs w:val="22"/>
        </w:rPr>
      </w:pPr>
      <w:r w:rsidRPr="0040652B">
        <w:rPr>
          <w:sz w:val="22"/>
          <w:szCs w:val="22"/>
        </w:rPr>
        <w:t>Wykonawca najpóźniej w terminie 30 dni usunie z terenu robót budowlanych urządzenie zaplecza przez niego dostarczone lub wzniesione,</w:t>
      </w:r>
    </w:p>
    <w:p w14:paraId="77D2C610" w14:textId="77777777" w:rsidR="00511DC5" w:rsidRPr="0040652B" w:rsidRDefault="00913AF2">
      <w:pPr>
        <w:numPr>
          <w:ilvl w:val="0"/>
          <w:numId w:val="12"/>
        </w:numPr>
        <w:spacing w:line="271" w:lineRule="auto"/>
        <w:jc w:val="both"/>
        <w:rPr>
          <w:sz w:val="22"/>
          <w:szCs w:val="22"/>
        </w:rPr>
      </w:pPr>
      <w:r w:rsidRPr="0040652B">
        <w:rPr>
          <w:sz w:val="22"/>
          <w:szCs w:val="22"/>
        </w:rPr>
        <w:t>Zamawiający w razie odstąpienia od umowy z przyczyn, za które Wykonawca nie odpowiada zobowiązany jest do:</w:t>
      </w:r>
    </w:p>
    <w:p w14:paraId="6C053D89" w14:textId="77777777" w:rsidR="00511DC5" w:rsidRPr="0040652B" w:rsidRDefault="00913AF2">
      <w:pPr>
        <w:numPr>
          <w:ilvl w:val="1"/>
          <w:numId w:val="12"/>
        </w:numPr>
        <w:spacing w:line="271" w:lineRule="auto"/>
        <w:jc w:val="both"/>
        <w:rPr>
          <w:sz w:val="22"/>
          <w:szCs w:val="22"/>
        </w:rPr>
      </w:pPr>
      <w:r w:rsidRPr="0040652B">
        <w:rPr>
          <w:sz w:val="22"/>
          <w:szCs w:val="22"/>
        </w:rPr>
        <w:t>dokonania odbioru robót przerwanych i zapłaty za roboty, które zostały wykonane do dnia odstąpienia,</w:t>
      </w:r>
    </w:p>
    <w:p w14:paraId="20169600" w14:textId="77777777" w:rsidR="00511DC5" w:rsidRPr="0040652B" w:rsidRDefault="00913AF2">
      <w:pPr>
        <w:numPr>
          <w:ilvl w:val="1"/>
          <w:numId w:val="12"/>
        </w:numPr>
        <w:spacing w:line="271" w:lineRule="auto"/>
        <w:rPr>
          <w:sz w:val="22"/>
          <w:szCs w:val="22"/>
        </w:rPr>
      </w:pPr>
      <w:r w:rsidRPr="0040652B">
        <w:rPr>
          <w:sz w:val="22"/>
          <w:szCs w:val="22"/>
        </w:rPr>
        <w:t>odkupienia materiałów, konstrukcji i urządzeń nie zamontowanych lub nie wbudowanych,</w:t>
      </w:r>
    </w:p>
    <w:p w14:paraId="1D8540C3" w14:textId="77777777" w:rsidR="00511DC5" w:rsidRPr="0040652B" w:rsidRDefault="00913AF2">
      <w:pPr>
        <w:numPr>
          <w:ilvl w:val="1"/>
          <w:numId w:val="12"/>
        </w:numPr>
        <w:spacing w:after="240" w:line="271" w:lineRule="auto"/>
        <w:rPr>
          <w:sz w:val="22"/>
          <w:szCs w:val="22"/>
        </w:rPr>
      </w:pPr>
      <w:r w:rsidRPr="0040652B">
        <w:rPr>
          <w:sz w:val="22"/>
          <w:szCs w:val="22"/>
        </w:rPr>
        <w:t>przejęcia od Wykonawcy pod swój dozór terenu robót budowlanych.</w:t>
      </w:r>
    </w:p>
    <w:p w14:paraId="1C124C9D" w14:textId="77777777" w:rsidR="00511DC5" w:rsidRPr="0040652B" w:rsidRDefault="00913AF2">
      <w:pPr>
        <w:spacing w:line="271" w:lineRule="auto"/>
        <w:jc w:val="center"/>
        <w:rPr>
          <w:b/>
          <w:sz w:val="22"/>
          <w:szCs w:val="22"/>
        </w:rPr>
      </w:pPr>
      <w:r w:rsidRPr="0040652B">
        <w:rPr>
          <w:b/>
          <w:sz w:val="22"/>
          <w:szCs w:val="22"/>
        </w:rPr>
        <w:t>§ 21.</w:t>
      </w:r>
    </w:p>
    <w:p w14:paraId="0511D95D" w14:textId="77777777" w:rsidR="00511DC5" w:rsidRPr="0040652B" w:rsidRDefault="00913AF2">
      <w:pPr>
        <w:numPr>
          <w:ilvl w:val="0"/>
          <w:numId w:val="1"/>
        </w:numPr>
        <w:spacing w:line="271" w:lineRule="auto"/>
        <w:jc w:val="both"/>
        <w:rPr>
          <w:sz w:val="22"/>
          <w:szCs w:val="22"/>
        </w:rPr>
      </w:pPr>
      <w:r w:rsidRPr="0040652B">
        <w:rPr>
          <w:sz w:val="22"/>
          <w:szCs w:val="22"/>
        </w:rPr>
        <w:t>Strony zobowiązują się do dołożenia wszelkich starań, aby ewentualne kwestie sporne wynikłe w związku z realizacją Umowy były rozstrzygane polubownie.</w:t>
      </w:r>
    </w:p>
    <w:p w14:paraId="75656892" w14:textId="77777777" w:rsidR="00511DC5" w:rsidRPr="0040652B" w:rsidRDefault="00913AF2">
      <w:pPr>
        <w:numPr>
          <w:ilvl w:val="0"/>
          <w:numId w:val="1"/>
        </w:numPr>
        <w:spacing w:after="240" w:line="271" w:lineRule="auto"/>
        <w:jc w:val="both"/>
        <w:rPr>
          <w:sz w:val="22"/>
          <w:szCs w:val="22"/>
        </w:rPr>
      </w:pPr>
      <w:r w:rsidRPr="0040652B">
        <w:rPr>
          <w:sz w:val="22"/>
          <w:szCs w:val="22"/>
        </w:rPr>
        <w:t>W przypadku braku porozumienia rozstrzyganie sporów powstałych w związku z realizacją Umowy Strony powierzają sądowi powszechnemu właściwemu dla siedziby Zamawiającego.</w:t>
      </w:r>
    </w:p>
    <w:p w14:paraId="4E69ABDD" w14:textId="77777777" w:rsidR="00511DC5" w:rsidRPr="0040652B" w:rsidRDefault="00913AF2">
      <w:pPr>
        <w:spacing w:line="271" w:lineRule="auto"/>
        <w:jc w:val="center"/>
        <w:rPr>
          <w:b/>
          <w:sz w:val="22"/>
          <w:szCs w:val="22"/>
        </w:rPr>
      </w:pPr>
      <w:r w:rsidRPr="0040652B">
        <w:rPr>
          <w:b/>
          <w:sz w:val="22"/>
          <w:szCs w:val="22"/>
        </w:rPr>
        <w:t>§ 22.</w:t>
      </w:r>
    </w:p>
    <w:p w14:paraId="46F31CD2" w14:textId="112655E1" w:rsidR="00511DC5" w:rsidRPr="0040652B" w:rsidRDefault="00913AF2">
      <w:pPr>
        <w:spacing w:after="240" w:line="271" w:lineRule="auto"/>
        <w:jc w:val="both"/>
        <w:rPr>
          <w:sz w:val="22"/>
          <w:szCs w:val="22"/>
        </w:rPr>
      </w:pPr>
      <w:r w:rsidRPr="0040652B">
        <w:rPr>
          <w:sz w:val="22"/>
          <w:szCs w:val="22"/>
        </w:rPr>
        <w:t>W sprawach nieuregulowanych  niniejszą umową stosuje się przepisy Kodeksu cywilnego, oraz ustawy Prawo zamówień publicznych.</w:t>
      </w:r>
    </w:p>
    <w:p w14:paraId="77A56E77" w14:textId="77777777" w:rsidR="00511DC5" w:rsidRPr="0040652B" w:rsidRDefault="00913AF2">
      <w:pPr>
        <w:spacing w:line="271" w:lineRule="auto"/>
        <w:jc w:val="center"/>
        <w:rPr>
          <w:b/>
          <w:sz w:val="22"/>
          <w:szCs w:val="22"/>
        </w:rPr>
      </w:pPr>
      <w:r w:rsidRPr="0040652B">
        <w:rPr>
          <w:b/>
          <w:sz w:val="22"/>
          <w:szCs w:val="22"/>
        </w:rPr>
        <w:t>§ 23.</w:t>
      </w:r>
    </w:p>
    <w:p w14:paraId="208BC4B1" w14:textId="77777777" w:rsidR="00511DC5" w:rsidRPr="0040652B" w:rsidRDefault="00913AF2">
      <w:pPr>
        <w:spacing w:after="240" w:line="271" w:lineRule="auto"/>
        <w:jc w:val="both"/>
        <w:rPr>
          <w:sz w:val="22"/>
          <w:szCs w:val="22"/>
        </w:rPr>
      </w:pPr>
      <w:r w:rsidRPr="0040652B">
        <w:rPr>
          <w:sz w:val="22"/>
          <w:szCs w:val="22"/>
        </w:rPr>
        <w:t>Umowę niniejszą oraz załączniki do umowy sporządzono w 3 jednobrzmiących egzemplarzach, 2 egzemplarze dla Zamawiającego, 1 egz. dla Wykonawcy.</w:t>
      </w:r>
    </w:p>
    <w:p w14:paraId="2D057EB6" w14:textId="77777777" w:rsidR="00511DC5" w:rsidRPr="0040652B" w:rsidRDefault="00913AF2">
      <w:pPr>
        <w:spacing w:line="271" w:lineRule="auto"/>
        <w:rPr>
          <w:b/>
          <w:sz w:val="22"/>
          <w:szCs w:val="22"/>
        </w:rPr>
      </w:pPr>
      <w:r w:rsidRPr="0040652B">
        <w:rPr>
          <w:b/>
          <w:sz w:val="22"/>
          <w:szCs w:val="22"/>
        </w:rPr>
        <w:t>Wykaz załączników:</w:t>
      </w:r>
    </w:p>
    <w:p w14:paraId="46DADFBD" w14:textId="77777777" w:rsidR="00511DC5" w:rsidRPr="0040652B" w:rsidRDefault="00913AF2">
      <w:pPr>
        <w:numPr>
          <w:ilvl w:val="2"/>
          <w:numId w:val="13"/>
        </w:numPr>
        <w:spacing w:line="271" w:lineRule="auto"/>
        <w:jc w:val="both"/>
        <w:rPr>
          <w:sz w:val="22"/>
          <w:szCs w:val="22"/>
        </w:rPr>
      </w:pPr>
      <w:r w:rsidRPr="0040652B">
        <w:rPr>
          <w:sz w:val="22"/>
          <w:szCs w:val="22"/>
        </w:rPr>
        <w:t>harmonogram rzeczowo – terminowo – finansowy</w:t>
      </w:r>
      <w:r w:rsidRPr="0040652B">
        <w:rPr>
          <w:sz w:val="22"/>
          <w:szCs w:val="22"/>
        </w:rPr>
        <w:tab/>
        <w:t>- zał. nr 1,</w:t>
      </w:r>
    </w:p>
    <w:p w14:paraId="55C62469" w14:textId="77777777" w:rsidR="00511DC5" w:rsidRPr="0040652B" w:rsidRDefault="00913AF2">
      <w:pPr>
        <w:numPr>
          <w:ilvl w:val="2"/>
          <w:numId w:val="13"/>
        </w:numPr>
        <w:spacing w:line="271" w:lineRule="auto"/>
        <w:jc w:val="both"/>
        <w:rPr>
          <w:sz w:val="22"/>
          <w:szCs w:val="22"/>
        </w:rPr>
      </w:pPr>
      <w:r w:rsidRPr="0040652B">
        <w:rPr>
          <w:sz w:val="22"/>
          <w:szCs w:val="22"/>
        </w:rPr>
        <w:t xml:space="preserve">oferta Wykonawcy                                             </w:t>
      </w:r>
      <w:r w:rsidRPr="0040652B">
        <w:rPr>
          <w:sz w:val="22"/>
          <w:szCs w:val="22"/>
        </w:rPr>
        <w:tab/>
      </w:r>
      <w:r w:rsidRPr="0040652B">
        <w:rPr>
          <w:sz w:val="22"/>
          <w:szCs w:val="22"/>
        </w:rPr>
        <w:tab/>
        <w:t>- zał. nr 2,</w:t>
      </w:r>
    </w:p>
    <w:p w14:paraId="2D6FA650" w14:textId="77777777" w:rsidR="00511DC5" w:rsidRPr="0040652B" w:rsidRDefault="00913AF2">
      <w:pPr>
        <w:numPr>
          <w:ilvl w:val="2"/>
          <w:numId w:val="13"/>
        </w:numPr>
        <w:spacing w:line="271" w:lineRule="auto"/>
        <w:jc w:val="both"/>
        <w:rPr>
          <w:sz w:val="22"/>
          <w:szCs w:val="22"/>
        </w:rPr>
      </w:pPr>
      <w:r w:rsidRPr="0040652B">
        <w:rPr>
          <w:sz w:val="22"/>
          <w:szCs w:val="22"/>
        </w:rPr>
        <w:t xml:space="preserve">Specyfikacja Warunków Zamówienia </w:t>
      </w:r>
      <w:r w:rsidRPr="0040652B">
        <w:rPr>
          <w:sz w:val="22"/>
          <w:szCs w:val="22"/>
        </w:rPr>
        <w:tab/>
      </w:r>
      <w:r w:rsidRPr="0040652B">
        <w:rPr>
          <w:sz w:val="22"/>
          <w:szCs w:val="22"/>
        </w:rPr>
        <w:tab/>
      </w:r>
      <w:r w:rsidRPr="0040652B">
        <w:rPr>
          <w:sz w:val="22"/>
          <w:szCs w:val="22"/>
        </w:rPr>
        <w:tab/>
        <w:t>- zał. nr 3,</w:t>
      </w:r>
    </w:p>
    <w:p w14:paraId="2F4C208F" w14:textId="77777777" w:rsidR="00511DC5" w:rsidRPr="0040652B" w:rsidRDefault="00913AF2">
      <w:pPr>
        <w:numPr>
          <w:ilvl w:val="2"/>
          <w:numId w:val="13"/>
        </w:numPr>
        <w:spacing w:line="271" w:lineRule="auto"/>
        <w:jc w:val="both"/>
        <w:rPr>
          <w:sz w:val="22"/>
          <w:szCs w:val="22"/>
        </w:rPr>
      </w:pPr>
      <w:r w:rsidRPr="0040652B">
        <w:rPr>
          <w:sz w:val="22"/>
          <w:szCs w:val="22"/>
        </w:rPr>
        <w:t>wzór dokumentu udzielenia gwarancji</w:t>
      </w:r>
      <w:r w:rsidRPr="0040652B">
        <w:rPr>
          <w:sz w:val="22"/>
          <w:szCs w:val="22"/>
        </w:rPr>
        <w:tab/>
      </w:r>
      <w:r w:rsidRPr="0040652B">
        <w:rPr>
          <w:sz w:val="22"/>
          <w:szCs w:val="22"/>
        </w:rPr>
        <w:tab/>
      </w:r>
      <w:r w:rsidRPr="0040652B">
        <w:rPr>
          <w:sz w:val="22"/>
          <w:szCs w:val="22"/>
        </w:rPr>
        <w:tab/>
        <w:t>- zał. nr 4.</w:t>
      </w:r>
    </w:p>
    <w:p w14:paraId="1689CB18" w14:textId="77777777" w:rsidR="00511DC5" w:rsidRPr="0040652B" w:rsidRDefault="00913AF2">
      <w:pPr>
        <w:spacing w:after="240" w:line="271" w:lineRule="auto"/>
        <w:rPr>
          <w:b/>
          <w:i/>
          <w:sz w:val="22"/>
          <w:szCs w:val="22"/>
        </w:rPr>
      </w:pPr>
      <w:r w:rsidRPr="0040652B">
        <w:rPr>
          <w:b/>
          <w:i/>
          <w:sz w:val="22"/>
          <w:szCs w:val="22"/>
        </w:rPr>
        <w:t xml:space="preserve">ZAMAWIAJĄCY:                    </w:t>
      </w:r>
      <w:r w:rsidRPr="0040652B">
        <w:rPr>
          <w:b/>
          <w:i/>
          <w:sz w:val="22"/>
          <w:szCs w:val="22"/>
        </w:rPr>
        <w:tab/>
      </w:r>
      <w:r w:rsidRPr="0040652B">
        <w:rPr>
          <w:b/>
          <w:i/>
          <w:sz w:val="22"/>
          <w:szCs w:val="22"/>
        </w:rPr>
        <w:tab/>
        <w:t xml:space="preserve">                                                 WYKONAWCA:</w:t>
      </w:r>
      <w:r w:rsidRPr="0040652B">
        <w:br w:type="page"/>
      </w:r>
    </w:p>
    <w:p w14:paraId="3F411396" w14:textId="77777777" w:rsidR="00511DC5" w:rsidRPr="0040652B" w:rsidRDefault="00913AF2">
      <w:pPr>
        <w:spacing w:after="200" w:line="276" w:lineRule="auto"/>
        <w:jc w:val="right"/>
        <w:rPr>
          <w:b/>
          <w:bCs/>
          <w:sz w:val="22"/>
          <w:szCs w:val="22"/>
        </w:rPr>
      </w:pPr>
      <w:r w:rsidRPr="0040652B">
        <w:rPr>
          <w:i/>
          <w:sz w:val="22"/>
          <w:szCs w:val="22"/>
        </w:rPr>
        <w:lastRenderedPageBreak/>
        <w:t>zał. nr 4 do Umowy nr … z dnia …..</w:t>
      </w:r>
    </w:p>
    <w:p w14:paraId="3E99405A" w14:textId="77777777" w:rsidR="00511DC5" w:rsidRPr="0040652B" w:rsidRDefault="00913AF2">
      <w:pPr>
        <w:spacing w:line="271" w:lineRule="auto"/>
        <w:jc w:val="right"/>
        <w:rPr>
          <w:sz w:val="22"/>
          <w:szCs w:val="22"/>
        </w:rPr>
      </w:pPr>
      <w:r w:rsidRPr="0040652B">
        <w:rPr>
          <w:sz w:val="22"/>
          <w:szCs w:val="22"/>
        </w:rPr>
        <w:t xml:space="preserve"> ………………………………..……………</w:t>
      </w:r>
    </w:p>
    <w:p w14:paraId="184694E3" w14:textId="77777777" w:rsidR="00511DC5" w:rsidRPr="0040652B" w:rsidRDefault="00913AF2">
      <w:pPr>
        <w:spacing w:line="271" w:lineRule="auto"/>
        <w:ind w:left="6381" w:firstLine="709"/>
        <w:rPr>
          <w:i/>
          <w:sz w:val="22"/>
          <w:szCs w:val="22"/>
        </w:rPr>
      </w:pPr>
      <w:r w:rsidRPr="0040652B">
        <w:rPr>
          <w:i/>
          <w:sz w:val="22"/>
          <w:szCs w:val="22"/>
        </w:rPr>
        <w:t xml:space="preserve">       (miejsce i data)</w:t>
      </w:r>
    </w:p>
    <w:p w14:paraId="66CA9A49" w14:textId="77777777" w:rsidR="00511DC5" w:rsidRPr="0040652B" w:rsidRDefault="00913AF2">
      <w:pPr>
        <w:spacing w:line="271" w:lineRule="auto"/>
        <w:rPr>
          <w:sz w:val="22"/>
          <w:szCs w:val="22"/>
        </w:rPr>
      </w:pPr>
      <w:r w:rsidRPr="0040652B">
        <w:rPr>
          <w:sz w:val="22"/>
          <w:szCs w:val="22"/>
        </w:rPr>
        <w:t xml:space="preserve">……………………………………………………..… </w:t>
      </w:r>
    </w:p>
    <w:p w14:paraId="058DC9D9" w14:textId="77777777" w:rsidR="00511DC5" w:rsidRPr="0040652B" w:rsidRDefault="00913AF2">
      <w:pPr>
        <w:spacing w:after="240" w:line="271" w:lineRule="auto"/>
        <w:rPr>
          <w:i/>
          <w:sz w:val="22"/>
          <w:szCs w:val="22"/>
        </w:rPr>
      </w:pPr>
      <w:r w:rsidRPr="0040652B">
        <w:rPr>
          <w:i/>
          <w:sz w:val="22"/>
          <w:szCs w:val="22"/>
        </w:rPr>
        <w:t xml:space="preserve">                 (pieczęć firmowa)</w:t>
      </w:r>
    </w:p>
    <w:p w14:paraId="2B854FD1" w14:textId="77777777" w:rsidR="00511DC5" w:rsidRPr="0040652B" w:rsidRDefault="00913AF2">
      <w:pPr>
        <w:shd w:val="clear" w:color="auto" w:fill="D9E2F3" w:themeFill="accent1" w:themeFillTint="33"/>
        <w:spacing w:line="271" w:lineRule="auto"/>
        <w:jc w:val="center"/>
        <w:rPr>
          <w:b/>
          <w:sz w:val="22"/>
          <w:szCs w:val="22"/>
        </w:rPr>
      </w:pPr>
      <w:r w:rsidRPr="0040652B">
        <w:rPr>
          <w:b/>
          <w:sz w:val="22"/>
          <w:szCs w:val="22"/>
        </w:rPr>
        <w:t>DOKUMENT UDZIELENIA GWARANCJI</w:t>
      </w:r>
    </w:p>
    <w:p w14:paraId="3453D16E" w14:textId="77777777" w:rsidR="00511DC5" w:rsidRPr="0040652B" w:rsidRDefault="00913AF2">
      <w:pPr>
        <w:spacing w:line="271" w:lineRule="auto"/>
        <w:jc w:val="center"/>
        <w:rPr>
          <w:sz w:val="22"/>
          <w:szCs w:val="22"/>
        </w:rPr>
      </w:pPr>
      <w:r w:rsidRPr="0040652B">
        <w:rPr>
          <w:sz w:val="22"/>
          <w:szCs w:val="22"/>
        </w:rPr>
        <w:t>na wykonane zadanie pn.:</w:t>
      </w:r>
    </w:p>
    <w:p w14:paraId="0E962DE6" w14:textId="77777777" w:rsidR="00511DC5" w:rsidRPr="0040652B" w:rsidRDefault="00913AF2">
      <w:pPr>
        <w:spacing w:after="240" w:line="271" w:lineRule="auto"/>
        <w:jc w:val="center"/>
        <w:rPr>
          <w:b/>
          <w:sz w:val="22"/>
          <w:szCs w:val="22"/>
        </w:rPr>
      </w:pPr>
      <w:r w:rsidRPr="0040652B">
        <w:rPr>
          <w:b/>
          <w:sz w:val="22"/>
          <w:szCs w:val="22"/>
        </w:rPr>
        <w:t>„…………………………………………………………..”</w:t>
      </w:r>
    </w:p>
    <w:p w14:paraId="326B883A" w14:textId="77777777" w:rsidR="00511DC5" w:rsidRPr="0040652B" w:rsidRDefault="00913AF2">
      <w:pPr>
        <w:spacing w:after="240" w:line="271" w:lineRule="auto"/>
        <w:rPr>
          <w:sz w:val="22"/>
          <w:szCs w:val="22"/>
        </w:rPr>
      </w:pPr>
      <w:r w:rsidRPr="0040652B">
        <w:rPr>
          <w:sz w:val="22"/>
          <w:szCs w:val="22"/>
        </w:rPr>
        <w:t>Imię i Nazwisko osoby /osób działających w imieniu Wykonawcy (Gwaranta): ………………………………………………………………………………………………………………..……………………..…………………</w:t>
      </w:r>
    </w:p>
    <w:p w14:paraId="6255F156" w14:textId="77777777" w:rsidR="00511DC5" w:rsidRPr="0040652B" w:rsidRDefault="00913AF2">
      <w:pPr>
        <w:spacing w:after="240" w:line="271" w:lineRule="auto"/>
        <w:rPr>
          <w:sz w:val="22"/>
          <w:szCs w:val="22"/>
        </w:rPr>
      </w:pPr>
      <w:r w:rsidRPr="0040652B">
        <w:rPr>
          <w:sz w:val="22"/>
          <w:szCs w:val="22"/>
        </w:rPr>
        <w:t>Nazwa i adres Wykonawcy (Gwaranta): ……………………………………………………………………………………………..……………..……………………………………………</w:t>
      </w:r>
    </w:p>
    <w:p w14:paraId="16184909" w14:textId="77777777" w:rsidR="00511DC5" w:rsidRPr="0040652B" w:rsidRDefault="00913AF2">
      <w:pPr>
        <w:numPr>
          <w:ilvl w:val="3"/>
          <w:numId w:val="20"/>
        </w:numPr>
        <w:spacing w:after="240" w:line="271" w:lineRule="auto"/>
        <w:ind w:left="426" w:hanging="426"/>
        <w:jc w:val="both"/>
        <w:rPr>
          <w:sz w:val="22"/>
          <w:szCs w:val="22"/>
        </w:rPr>
      </w:pPr>
      <w:r w:rsidRPr="0040652B">
        <w:rPr>
          <w:sz w:val="22"/>
          <w:szCs w:val="22"/>
        </w:rPr>
        <w:t>Zgodnie z zapisami umowy nr …………………z dnia ……………………… Wykonawca (Gwarant) udziela gwarancji na wykonany przedmiot umowy na okres ……… miesięcy od daty podpisania niniejszego dokumentu oraz gwarancji.</w:t>
      </w:r>
    </w:p>
    <w:p w14:paraId="3CB69B1D" w14:textId="77777777" w:rsidR="00511DC5" w:rsidRPr="0040652B" w:rsidRDefault="00913AF2">
      <w:pPr>
        <w:numPr>
          <w:ilvl w:val="0"/>
          <w:numId w:val="20"/>
        </w:numPr>
        <w:spacing w:after="240" w:line="271" w:lineRule="auto"/>
        <w:ind w:left="426" w:hanging="426"/>
        <w:jc w:val="both"/>
        <w:rPr>
          <w:sz w:val="22"/>
          <w:szCs w:val="22"/>
        </w:rPr>
      </w:pPr>
      <w:r w:rsidRPr="0040652B">
        <w:rPr>
          <w:sz w:val="22"/>
          <w:szCs w:val="22"/>
        </w:rPr>
        <w:t xml:space="preserve">Jeżeli w wykonaniu obowiązków z tytułu gwarancji Wykonawca dokonał istotnych napraw, termin gwarancji biegnie na nowo od chwili naprawy lub dostarczenia rzeczy wolnej od wad. Termin gwarancji ulega przedłużeniu o czas, w ciągu którego Zamawiający wskutek wady nie mógł z przedmiotu umowy w sposób pełny korzystać. </w:t>
      </w:r>
    </w:p>
    <w:p w14:paraId="44696DE5" w14:textId="77777777" w:rsidR="00511DC5" w:rsidRPr="0040652B" w:rsidRDefault="00913AF2">
      <w:pPr>
        <w:numPr>
          <w:ilvl w:val="0"/>
          <w:numId w:val="20"/>
        </w:numPr>
        <w:spacing w:after="240" w:line="271" w:lineRule="auto"/>
        <w:ind w:left="426" w:hanging="426"/>
        <w:jc w:val="both"/>
        <w:rPr>
          <w:sz w:val="22"/>
          <w:szCs w:val="22"/>
        </w:rPr>
      </w:pPr>
      <w:r w:rsidRPr="0040652B">
        <w:rPr>
          <w:sz w:val="22"/>
          <w:szCs w:val="22"/>
        </w:rPr>
        <w:t xml:space="preserve">Zamawiający może dochodzić roszczeń wynikających z gwarancji także po upływie terminu gwarancyjnego, jeżeli reklamował wadę przed upływem tego terminu.  W takim przypadku roszczenia Zamawiającego wygasają w ciągu okresu gwarancyjnego podanego w ust. 1 od dnia ujawnienia wady. </w:t>
      </w:r>
    </w:p>
    <w:p w14:paraId="1BA9B32D" w14:textId="77777777" w:rsidR="00511DC5" w:rsidRPr="0040652B" w:rsidRDefault="00913AF2">
      <w:pPr>
        <w:numPr>
          <w:ilvl w:val="0"/>
          <w:numId w:val="20"/>
        </w:numPr>
        <w:spacing w:after="240" w:line="271" w:lineRule="auto"/>
        <w:ind w:left="426" w:hanging="426"/>
        <w:jc w:val="both"/>
        <w:rPr>
          <w:sz w:val="22"/>
          <w:szCs w:val="22"/>
        </w:rPr>
      </w:pPr>
      <w:r w:rsidRPr="0040652B">
        <w:rPr>
          <w:sz w:val="22"/>
          <w:szCs w:val="22"/>
        </w:rPr>
        <w:t>Zamawiający zastrzega sobie prawo do co najmniej dwóch bezpłatnych przeglądów gwarancyjnych z udziałem Wykonawcy w każdym roku trwania gwarancji.</w:t>
      </w:r>
    </w:p>
    <w:p w14:paraId="584B75AD" w14:textId="77777777" w:rsidR="00511DC5" w:rsidRPr="0040652B" w:rsidRDefault="00913AF2">
      <w:pPr>
        <w:numPr>
          <w:ilvl w:val="0"/>
          <w:numId w:val="20"/>
        </w:numPr>
        <w:spacing w:after="240" w:line="271" w:lineRule="auto"/>
        <w:ind w:left="426" w:hanging="426"/>
        <w:jc w:val="both"/>
        <w:rPr>
          <w:sz w:val="22"/>
          <w:szCs w:val="22"/>
        </w:rPr>
      </w:pPr>
      <w:r w:rsidRPr="0040652B">
        <w:rPr>
          <w:sz w:val="22"/>
          <w:szCs w:val="22"/>
        </w:rPr>
        <w:t xml:space="preserve">Jeżeli w okresie gwarancji lub rękojmi, zostanie wykryta wada, wówczas Wykonawca powinien bezzwłocznie ją usunąć oraz powinien naprawić wszelką wynikającą z niej faktycznie poniesioną przez Zamawiającego szkodę. </w:t>
      </w:r>
      <w:r w:rsidRPr="0040652B">
        <w:rPr>
          <w:strike/>
          <w:sz w:val="22"/>
          <w:szCs w:val="22"/>
        </w:rPr>
        <w:t>Szkoda zostaje ustalona w granicach rzeczywistej wartości bez utraconych korzyści.</w:t>
      </w:r>
    </w:p>
    <w:p w14:paraId="61EE4DC1" w14:textId="77777777" w:rsidR="00511DC5" w:rsidRPr="0040652B" w:rsidRDefault="00913AF2">
      <w:pPr>
        <w:numPr>
          <w:ilvl w:val="0"/>
          <w:numId w:val="20"/>
        </w:numPr>
        <w:spacing w:after="240" w:line="271" w:lineRule="auto"/>
        <w:ind w:left="426" w:hanging="426"/>
        <w:jc w:val="both"/>
        <w:rPr>
          <w:sz w:val="22"/>
          <w:szCs w:val="22"/>
        </w:rPr>
      </w:pPr>
      <w:r w:rsidRPr="0040652B">
        <w:rPr>
          <w:sz w:val="22"/>
          <w:szCs w:val="22"/>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0E29D223" w14:textId="77777777" w:rsidR="00511DC5" w:rsidRPr="0040652B" w:rsidRDefault="00913AF2">
      <w:pPr>
        <w:numPr>
          <w:ilvl w:val="0"/>
          <w:numId w:val="20"/>
        </w:numPr>
        <w:spacing w:after="240" w:line="271" w:lineRule="auto"/>
        <w:ind w:left="426" w:hanging="426"/>
        <w:jc w:val="both"/>
        <w:rPr>
          <w:sz w:val="22"/>
          <w:szCs w:val="22"/>
        </w:rPr>
      </w:pPr>
      <w:r w:rsidRPr="0040652B">
        <w:rPr>
          <w:sz w:val="22"/>
          <w:szCs w:val="22"/>
        </w:rPr>
        <w:t>Zgłoszenia usterek dokonywane będą w formie pisemnej lub za pośrednictwem poczty elektronicznej.</w:t>
      </w:r>
    </w:p>
    <w:p w14:paraId="756F4734" w14:textId="77777777" w:rsidR="00511DC5" w:rsidRPr="0040652B" w:rsidRDefault="00913AF2">
      <w:pPr>
        <w:numPr>
          <w:ilvl w:val="0"/>
          <w:numId w:val="20"/>
        </w:numPr>
        <w:spacing w:after="240" w:line="271" w:lineRule="auto"/>
        <w:ind w:left="426" w:hanging="426"/>
        <w:jc w:val="both"/>
        <w:rPr>
          <w:sz w:val="22"/>
          <w:szCs w:val="22"/>
        </w:rPr>
      </w:pPr>
      <w:r w:rsidRPr="0040652B">
        <w:rPr>
          <w:sz w:val="22"/>
          <w:szCs w:val="22"/>
        </w:rPr>
        <w:lastRenderedPageBreak/>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490B8276" w14:textId="77777777" w:rsidR="00511DC5" w:rsidRPr="0040652B" w:rsidRDefault="00913AF2">
      <w:pPr>
        <w:spacing w:line="271" w:lineRule="auto"/>
        <w:jc w:val="right"/>
        <w:rPr>
          <w:sz w:val="22"/>
          <w:szCs w:val="22"/>
        </w:rPr>
      </w:pPr>
      <w:r w:rsidRPr="0040652B">
        <w:rPr>
          <w:sz w:val="22"/>
          <w:szCs w:val="22"/>
        </w:rPr>
        <w:t>…………………...……………………………………………………………………………………………………</w:t>
      </w:r>
    </w:p>
    <w:p w14:paraId="5998CA59" w14:textId="77777777" w:rsidR="00511DC5" w:rsidRPr="0040652B" w:rsidRDefault="00913AF2">
      <w:pPr>
        <w:spacing w:after="240" w:line="271" w:lineRule="auto"/>
        <w:jc w:val="right"/>
        <w:rPr>
          <w:i/>
          <w:sz w:val="22"/>
          <w:szCs w:val="22"/>
        </w:rPr>
      </w:pPr>
      <w:r w:rsidRPr="0040652B">
        <w:rPr>
          <w:i/>
          <w:sz w:val="22"/>
          <w:szCs w:val="22"/>
        </w:rPr>
        <w:t xml:space="preserve">(podpis i pieczęć osoby/osób upoważnionych do reprezentowania wykonawcy)  </w:t>
      </w:r>
    </w:p>
    <w:bookmarkEnd w:id="0"/>
    <w:p w14:paraId="55979E3C" w14:textId="77777777" w:rsidR="00511DC5" w:rsidRPr="0040652B" w:rsidRDefault="00511DC5"/>
    <w:sectPr w:rsidR="00511DC5" w:rsidRPr="0040652B">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DF"/>
    <w:multiLevelType w:val="multilevel"/>
    <w:tmpl w:val="A802FE58"/>
    <w:lvl w:ilvl="0">
      <w:start w:val="1"/>
      <w:numFmt w:val="decimal"/>
      <w:lvlText w:val="%1."/>
      <w:lvlJc w:val="left"/>
      <w:pPr>
        <w:tabs>
          <w:tab w:val="num" w:pos="360"/>
        </w:tabs>
        <w:ind w:left="360" w:hanging="360"/>
      </w:p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3)"/>
      <w:lvlJc w:val="left"/>
      <w:pPr>
        <w:tabs>
          <w:tab w:val="num" w:pos="720"/>
        </w:tabs>
        <w:ind w:left="72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CC07E5"/>
    <w:multiLevelType w:val="multilevel"/>
    <w:tmpl w:val="2738F7C8"/>
    <w:lvl w:ilvl="0">
      <w:start w:val="1"/>
      <w:numFmt w:val="bullet"/>
      <w:lvlText w:val=""/>
      <w:lvlJc w:val="left"/>
      <w:pPr>
        <w:ind w:left="1068" w:hanging="360"/>
      </w:pPr>
      <w:rPr>
        <w:rFonts w:ascii="Symbol" w:hAnsi="Symbol" w:cs="Symbol" w:hint="default"/>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D1056E3"/>
    <w:multiLevelType w:val="multilevel"/>
    <w:tmpl w:val="FACC2302"/>
    <w:lvl w:ilvl="0">
      <w:start w:val="1"/>
      <w:numFmt w:val="bullet"/>
      <w:lvlText w:val=""/>
      <w:lvlJc w:val="left"/>
      <w:pPr>
        <w:ind w:left="1065" w:hanging="360"/>
      </w:pPr>
      <w:rPr>
        <w:rFonts w:ascii="Symbol" w:hAnsi="Symbol" w:cs="Symbol" w:hint="default"/>
        <w:sz w:val="22"/>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 w15:restartNumberingAfterBreak="0">
    <w:nsid w:val="10D86592"/>
    <w:multiLevelType w:val="multilevel"/>
    <w:tmpl w:val="C114C95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DE4147"/>
    <w:multiLevelType w:val="multilevel"/>
    <w:tmpl w:val="F17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1429A5"/>
    <w:multiLevelType w:val="multilevel"/>
    <w:tmpl w:val="B0563F6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5637E2"/>
    <w:multiLevelType w:val="multilevel"/>
    <w:tmpl w:val="518AAF96"/>
    <w:lvl w:ilvl="0">
      <w:start w:val="1"/>
      <w:numFmt w:val="bullet"/>
      <w:lvlText w:val=""/>
      <w:lvlJc w:val="left"/>
      <w:pPr>
        <w:ind w:left="720" w:hanging="360"/>
      </w:pPr>
      <w:rPr>
        <w:rFonts w:ascii="Symbol" w:hAnsi="Symbol" w:cs="Symbol" w:hint="default"/>
      </w:rPr>
    </w:lvl>
    <w:lvl w:ilvl="1">
      <w:start w:val="1"/>
      <w:numFmt w:val="bullet"/>
      <w:lvlText w:val=""/>
      <w:lvlJc w:val="left"/>
      <w:pPr>
        <w:ind w:left="644" w:hanging="360"/>
      </w:pPr>
      <w:rPr>
        <w:rFonts w:ascii="Symbol" w:hAnsi="Symbol" w:cs="Symbol"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8651DA3"/>
    <w:multiLevelType w:val="multilevel"/>
    <w:tmpl w:val="4432A2F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716FC8"/>
    <w:multiLevelType w:val="multilevel"/>
    <w:tmpl w:val="5BE860B6"/>
    <w:lvl w:ilvl="0">
      <w:start w:val="1"/>
      <w:numFmt w:val="decimal"/>
      <w:lvlText w:val="%1."/>
      <w:lvlJc w:val="left"/>
      <w:pPr>
        <w:tabs>
          <w:tab w:val="num" w:pos="360"/>
        </w:tabs>
        <w:ind w:left="360" w:hanging="360"/>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3C276A6"/>
    <w:multiLevelType w:val="multilevel"/>
    <w:tmpl w:val="0660E0F0"/>
    <w:lvl w:ilvl="0">
      <w:start w:val="1"/>
      <w:numFmt w:val="decimal"/>
      <w:lvlText w:val="%1."/>
      <w:lvlJc w:val="left"/>
      <w:pPr>
        <w:tabs>
          <w:tab w:val="num" w:pos="1020"/>
        </w:tabs>
        <w:ind w:left="1020" w:hanging="1020"/>
      </w:pPr>
    </w:lvl>
    <w:lvl w:ilvl="1">
      <w:start w:val="1"/>
      <w:numFmt w:val="lowerLetter"/>
      <w:lvlText w:val="%2)"/>
      <w:lvlJc w:val="left"/>
      <w:pPr>
        <w:tabs>
          <w:tab w:val="num" w:pos="720"/>
        </w:tabs>
        <w:ind w:left="720" w:hanging="360"/>
      </w:pPr>
    </w:lvl>
    <w:lvl w:ilvl="2">
      <w:start w:val="1"/>
      <w:numFmt w:val="bullet"/>
      <w:lvlText w:val=""/>
      <w:lvlJc w:val="left"/>
      <w:pPr>
        <w:tabs>
          <w:tab w:val="num" w:pos="1366"/>
        </w:tabs>
        <w:ind w:left="1366" w:hanging="360"/>
      </w:pPr>
      <w:rPr>
        <w:rFonts w:ascii="Symbol" w:hAnsi="Symbol" w:cs="Symbol" w:hint="default"/>
      </w:rPr>
    </w:lvl>
    <w:lvl w:ilvl="3">
      <w:start w:val="1"/>
      <w:numFmt w:val="decimal"/>
      <w:lvlText w:val="%4."/>
      <w:lvlJc w:val="left"/>
      <w:pPr>
        <w:tabs>
          <w:tab w:val="num" w:pos="2086"/>
        </w:tabs>
        <w:ind w:left="2086" w:hanging="360"/>
      </w:pPr>
    </w:lvl>
    <w:lvl w:ilvl="4">
      <w:start w:val="1"/>
      <w:numFmt w:val="decimal"/>
      <w:lvlText w:val="%5."/>
      <w:lvlJc w:val="left"/>
      <w:pPr>
        <w:tabs>
          <w:tab w:val="num" w:pos="2806"/>
        </w:tabs>
        <w:ind w:left="2806" w:hanging="360"/>
      </w:pPr>
    </w:lvl>
    <w:lvl w:ilvl="5">
      <w:start w:val="1"/>
      <w:numFmt w:val="decimal"/>
      <w:lvlText w:val="%6."/>
      <w:lvlJc w:val="left"/>
      <w:pPr>
        <w:tabs>
          <w:tab w:val="num" w:pos="3526"/>
        </w:tabs>
        <w:ind w:left="3526" w:hanging="360"/>
      </w:pPr>
    </w:lvl>
    <w:lvl w:ilvl="6">
      <w:start w:val="1"/>
      <w:numFmt w:val="decimal"/>
      <w:lvlText w:val="%7."/>
      <w:lvlJc w:val="left"/>
      <w:pPr>
        <w:tabs>
          <w:tab w:val="num" w:pos="4246"/>
        </w:tabs>
        <w:ind w:left="4246" w:hanging="360"/>
      </w:pPr>
    </w:lvl>
    <w:lvl w:ilvl="7">
      <w:start w:val="1"/>
      <w:numFmt w:val="decimal"/>
      <w:lvlText w:val="%8."/>
      <w:lvlJc w:val="left"/>
      <w:pPr>
        <w:tabs>
          <w:tab w:val="num" w:pos="4966"/>
        </w:tabs>
        <w:ind w:left="4966" w:hanging="360"/>
      </w:pPr>
    </w:lvl>
    <w:lvl w:ilvl="8">
      <w:start w:val="1"/>
      <w:numFmt w:val="decimal"/>
      <w:lvlText w:val="%9."/>
      <w:lvlJc w:val="left"/>
      <w:pPr>
        <w:tabs>
          <w:tab w:val="num" w:pos="5686"/>
        </w:tabs>
        <w:ind w:left="5686" w:hanging="360"/>
      </w:pPr>
    </w:lvl>
  </w:abstractNum>
  <w:abstractNum w:abstractNumId="10" w15:restartNumberingAfterBreak="0">
    <w:nsid w:val="256A1949"/>
    <w:multiLevelType w:val="multilevel"/>
    <w:tmpl w:val="618A73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896379C"/>
    <w:multiLevelType w:val="multilevel"/>
    <w:tmpl w:val="4D401DE0"/>
    <w:lvl w:ilvl="0">
      <w:start w:val="1"/>
      <w:numFmt w:val="decimal"/>
      <w:lvlText w:val="%1."/>
      <w:lvlJc w:val="left"/>
      <w:pPr>
        <w:tabs>
          <w:tab w:val="num" w:pos="720"/>
        </w:tabs>
        <w:ind w:left="720" w:hanging="360"/>
      </w:pPr>
    </w:lvl>
    <w:lvl w:ilvl="1">
      <w:start w:val="1"/>
      <w:numFmt w:val="bullet"/>
      <w:lvlText w:val=""/>
      <w:lvlJc w:val="left"/>
      <w:pPr>
        <w:tabs>
          <w:tab w:val="num" w:pos="960"/>
        </w:tabs>
        <w:ind w:left="960" w:hanging="360"/>
      </w:pPr>
      <w:rPr>
        <w:rFonts w:ascii="Symbol" w:hAnsi="Symbol" w:cs="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A02A35"/>
    <w:multiLevelType w:val="multilevel"/>
    <w:tmpl w:val="BC604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DD24EE5"/>
    <w:multiLevelType w:val="multilevel"/>
    <w:tmpl w:val="C2CA7A7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455F0A59"/>
    <w:multiLevelType w:val="multilevel"/>
    <w:tmpl w:val="4AA275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59644B9"/>
    <w:multiLevelType w:val="multilevel"/>
    <w:tmpl w:val="3DA2E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214AF7"/>
    <w:multiLevelType w:val="multilevel"/>
    <w:tmpl w:val="31305D2E"/>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1C463C"/>
    <w:multiLevelType w:val="multilevel"/>
    <w:tmpl w:val="6AC0C5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6734031"/>
    <w:multiLevelType w:val="multilevel"/>
    <w:tmpl w:val="A1A85272"/>
    <w:lvl w:ilvl="0">
      <w:start w:val="1"/>
      <w:numFmt w:val="decimal"/>
      <w:lvlText w:val="%1."/>
      <w:lvlJc w:val="left"/>
      <w:pPr>
        <w:tabs>
          <w:tab w:val="num" w:pos="360"/>
        </w:tabs>
        <w:ind w:left="360" w:hanging="360"/>
      </w:pPr>
    </w:lvl>
    <w:lvl w:ilvl="1">
      <w:start w:val="1"/>
      <w:numFmt w:val="bullet"/>
      <w:lvlText w:val=""/>
      <w:lvlJc w:val="left"/>
      <w:pPr>
        <w:tabs>
          <w:tab w:val="num" w:pos="960"/>
        </w:tabs>
        <w:ind w:left="960" w:hanging="360"/>
      </w:pPr>
      <w:rPr>
        <w:rFonts w:ascii="Symbol" w:hAnsi="Symbol" w:cs="Symbol" w:hint="default"/>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485B42"/>
    <w:multiLevelType w:val="multilevel"/>
    <w:tmpl w:val="74207AE6"/>
    <w:lvl w:ilvl="0">
      <w:start w:val="1"/>
      <w:numFmt w:val="decimal"/>
      <w:lvlText w:val="%1."/>
      <w:lvlJc w:val="left"/>
      <w:pPr>
        <w:tabs>
          <w:tab w:val="num" w:pos="454"/>
        </w:tabs>
        <w:ind w:left="454" w:hanging="454"/>
      </w:pPr>
    </w:lvl>
    <w:lvl w:ilvl="1">
      <w:start w:val="1"/>
      <w:numFmt w:val="lowerLetter"/>
      <w:lvlText w:val="%2."/>
      <w:lvlJc w:val="left"/>
      <w:pPr>
        <w:tabs>
          <w:tab w:val="num" w:pos="1327"/>
        </w:tabs>
        <w:ind w:left="1327" w:hanging="360"/>
      </w:pPr>
    </w:lvl>
    <w:lvl w:ilvl="2">
      <w:start w:val="1"/>
      <w:numFmt w:val="lowerRoman"/>
      <w:lvlText w:val="%3."/>
      <w:lvlJc w:val="right"/>
      <w:pPr>
        <w:tabs>
          <w:tab w:val="num" w:pos="2047"/>
        </w:tabs>
        <w:ind w:left="2047" w:hanging="180"/>
      </w:pPr>
    </w:lvl>
    <w:lvl w:ilvl="3">
      <w:start w:val="1"/>
      <w:numFmt w:val="decimal"/>
      <w:lvlText w:val="%4."/>
      <w:lvlJc w:val="left"/>
      <w:pPr>
        <w:tabs>
          <w:tab w:val="num" w:pos="2767"/>
        </w:tabs>
        <w:ind w:left="2767" w:hanging="360"/>
      </w:pPr>
    </w:lvl>
    <w:lvl w:ilvl="4">
      <w:start w:val="1"/>
      <w:numFmt w:val="lowerLetter"/>
      <w:lvlText w:val="%5."/>
      <w:lvlJc w:val="left"/>
      <w:pPr>
        <w:tabs>
          <w:tab w:val="num" w:pos="3487"/>
        </w:tabs>
        <w:ind w:left="3487" w:hanging="360"/>
      </w:pPr>
    </w:lvl>
    <w:lvl w:ilvl="5">
      <w:start w:val="1"/>
      <w:numFmt w:val="lowerRoman"/>
      <w:lvlText w:val="%6."/>
      <w:lvlJc w:val="right"/>
      <w:pPr>
        <w:tabs>
          <w:tab w:val="num" w:pos="4207"/>
        </w:tabs>
        <w:ind w:left="4207" w:hanging="180"/>
      </w:pPr>
    </w:lvl>
    <w:lvl w:ilvl="6">
      <w:start w:val="1"/>
      <w:numFmt w:val="decimal"/>
      <w:lvlText w:val="%7."/>
      <w:lvlJc w:val="left"/>
      <w:pPr>
        <w:tabs>
          <w:tab w:val="num" w:pos="4927"/>
        </w:tabs>
        <w:ind w:left="4927" w:hanging="360"/>
      </w:pPr>
    </w:lvl>
    <w:lvl w:ilvl="7">
      <w:start w:val="1"/>
      <w:numFmt w:val="lowerLetter"/>
      <w:lvlText w:val="%8."/>
      <w:lvlJc w:val="left"/>
      <w:pPr>
        <w:tabs>
          <w:tab w:val="num" w:pos="5647"/>
        </w:tabs>
        <w:ind w:left="5647" w:hanging="360"/>
      </w:pPr>
    </w:lvl>
    <w:lvl w:ilvl="8">
      <w:start w:val="1"/>
      <w:numFmt w:val="lowerRoman"/>
      <w:lvlText w:val="%9."/>
      <w:lvlJc w:val="right"/>
      <w:pPr>
        <w:tabs>
          <w:tab w:val="num" w:pos="6367"/>
        </w:tabs>
        <w:ind w:left="6367" w:hanging="180"/>
      </w:pPr>
    </w:lvl>
  </w:abstractNum>
  <w:abstractNum w:abstractNumId="20" w15:restartNumberingAfterBreak="0">
    <w:nsid w:val="59A147FB"/>
    <w:multiLevelType w:val="multilevel"/>
    <w:tmpl w:val="50FADA78"/>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ABC1637"/>
    <w:multiLevelType w:val="multilevel"/>
    <w:tmpl w:val="FF0E69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61166F"/>
    <w:multiLevelType w:val="multilevel"/>
    <w:tmpl w:val="BE4AD6E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5EB22E67"/>
    <w:multiLevelType w:val="multilevel"/>
    <w:tmpl w:val="E760E01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840"/>
        </w:tabs>
        <w:ind w:left="8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1456457"/>
    <w:multiLevelType w:val="multilevel"/>
    <w:tmpl w:val="6D9A39C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61A96C0E"/>
    <w:multiLevelType w:val="multilevel"/>
    <w:tmpl w:val="6A9AFEF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F8398D"/>
    <w:multiLevelType w:val="multilevel"/>
    <w:tmpl w:val="30FEE2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4351DA"/>
    <w:multiLevelType w:val="multilevel"/>
    <w:tmpl w:val="9C46C3B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763894"/>
    <w:multiLevelType w:val="multilevel"/>
    <w:tmpl w:val="6FDCC54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6EBA154C"/>
    <w:multiLevelType w:val="multilevel"/>
    <w:tmpl w:val="85E62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A91F9C"/>
    <w:multiLevelType w:val="multilevel"/>
    <w:tmpl w:val="AF3C2B6C"/>
    <w:lvl w:ilvl="0">
      <w:start w:val="1"/>
      <w:numFmt w:val="decimal"/>
      <w:lvlText w:val="%1."/>
      <w:lvlJc w:val="left"/>
      <w:pPr>
        <w:tabs>
          <w:tab w:val="num" w:pos="360"/>
        </w:tabs>
        <w:ind w:left="360" w:hanging="360"/>
      </w:p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3)"/>
      <w:lvlJc w:val="left"/>
      <w:pPr>
        <w:tabs>
          <w:tab w:val="num" w:pos="720"/>
        </w:tabs>
        <w:ind w:left="72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9A75946"/>
    <w:multiLevelType w:val="multilevel"/>
    <w:tmpl w:val="5238C7EE"/>
    <w:lvl w:ilvl="0">
      <w:start w:val="1"/>
      <w:numFmt w:val="bullet"/>
      <w:lvlText w:val=""/>
      <w:lvlJc w:val="left"/>
      <w:pPr>
        <w:ind w:left="720" w:hanging="360"/>
      </w:pPr>
      <w:rPr>
        <w:rFonts w:ascii="Symbol" w:hAnsi="Symbol" w:cs="Symbol" w:hint="default"/>
      </w:rPr>
    </w:lvl>
    <w:lvl w:ilvl="1">
      <w:start w:val="1"/>
      <w:numFmt w:val="bullet"/>
      <w:lvlText w:val=""/>
      <w:lvlJc w:val="left"/>
      <w:pPr>
        <w:ind w:left="644" w:hanging="360"/>
      </w:pPr>
      <w:rPr>
        <w:rFonts w:ascii="Symbol" w:hAnsi="Symbol" w:cs="Symbol"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9AA3D9B"/>
    <w:multiLevelType w:val="multilevel"/>
    <w:tmpl w:val="2340C19A"/>
    <w:lvl w:ilvl="0">
      <w:start w:val="1"/>
      <w:numFmt w:val="decimal"/>
      <w:lvlText w:val="%1."/>
      <w:lvlJc w:val="left"/>
      <w:pPr>
        <w:tabs>
          <w:tab w:val="num" w:pos="360"/>
        </w:tabs>
        <w:ind w:left="360" w:hanging="360"/>
      </w:p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360"/>
        </w:tabs>
        <w:ind w:left="36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79D41E66"/>
    <w:multiLevelType w:val="multilevel"/>
    <w:tmpl w:val="F06AC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BA444C"/>
    <w:multiLevelType w:val="multilevel"/>
    <w:tmpl w:val="A9361CA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391196672">
    <w:abstractNumId w:val="8"/>
  </w:num>
  <w:num w:numId="2" w16cid:durableId="1579483946">
    <w:abstractNumId w:val="7"/>
  </w:num>
  <w:num w:numId="3" w16cid:durableId="1593902685">
    <w:abstractNumId w:val="19"/>
  </w:num>
  <w:num w:numId="4" w16cid:durableId="1706979355">
    <w:abstractNumId w:val="12"/>
  </w:num>
  <w:num w:numId="5" w16cid:durableId="41174669">
    <w:abstractNumId w:val="0"/>
  </w:num>
  <w:num w:numId="6" w16cid:durableId="1231847107">
    <w:abstractNumId w:val="18"/>
  </w:num>
  <w:num w:numId="7" w16cid:durableId="1939749556">
    <w:abstractNumId w:val="32"/>
  </w:num>
  <w:num w:numId="8" w16cid:durableId="257032643">
    <w:abstractNumId w:val="11"/>
  </w:num>
  <w:num w:numId="9" w16cid:durableId="677075695">
    <w:abstractNumId w:val="9"/>
  </w:num>
  <w:num w:numId="10" w16cid:durableId="769621801">
    <w:abstractNumId w:val="23"/>
  </w:num>
  <w:num w:numId="11" w16cid:durableId="934939603">
    <w:abstractNumId w:val="27"/>
  </w:num>
  <w:num w:numId="12" w16cid:durableId="288825045">
    <w:abstractNumId w:val="25"/>
  </w:num>
  <w:num w:numId="13" w16cid:durableId="377359537">
    <w:abstractNumId w:val="30"/>
  </w:num>
  <w:num w:numId="14" w16cid:durableId="1195312046">
    <w:abstractNumId w:val="14"/>
  </w:num>
  <w:num w:numId="15" w16cid:durableId="122700594">
    <w:abstractNumId w:val="31"/>
  </w:num>
  <w:num w:numId="16" w16cid:durableId="294338564">
    <w:abstractNumId w:val="6"/>
  </w:num>
  <w:num w:numId="17" w16cid:durableId="1989020114">
    <w:abstractNumId w:val="34"/>
  </w:num>
  <w:num w:numId="18" w16cid:durableId="923879119">
    <w:abstractNumId w:val="5"/>
  </w:num>
  <w:num w:numId="19" w16cid:durableId="730927115">
    <w:abstractNumId w:val="21"/>
  </w:num>
  <w:num w:numId="20" w16cid:durableId="1147553583">
    <w:abstractNumId w:val="3"/>
  </w:num>
  <w:num w:numId="21" w16cid:durableId="776218432">
    <w:abstractNumId w:val="20"/>
  </w:num>
  <w:num w:numId="22" w16cid:durableId="845634647">
    <w:abstractNumId w:val="1"/>
  </w:num>
  <w:num w:numId="23" w16cid:durableId="1397976564">
    <w:abstractNumId w:val="2"/>
  </w:num>
  <w:num w:numId="24" w16cid:durableId="1171026681">
    <w:abstractNumId w:val="26"/>
  </w:num>
  <w:num w:numId="25" w16cid:durableId="1675495417">
    <w:abstractNumId w:val="24"/>
  </w:num>
  <w:num w:numId="26" w16cid:durableId="334960285">
    <w:abstractNumId w:val="33"/>
  </w:num>
  <w:num w:numId="27" w16cid:durableId="793138234">
    <w:abstractNumId w:val="22"/>
  </w:num>
  <w:num w:numId="28" w16cid:durableId="888226462">
    <w:abstractNumId w:val="28"/>
  </w:num>
  <w:num w:numId="29" w16cid:durableId="1580941765">
    <w:abstractNumId w:val="15"/>
  </w:num>
  <w:num w:numId="30" w16cid:durableId="2080979528">
    <w:abstractNumId w:val="29"/>
  </w:num>
  <w:num w:numId="31" w16cid:durableId="1135835489">
    <w:abstractNumId w:val="10"/>
  </w:num>
  <w:num w:numId="32" w16cid:durableId="1462385351">
    <w:abstractNumId w:val="4"/>
  </w:num>
  <w:num w:numId="33" w16cid:durableId="930118558">
    <w:abstractNumId w:val="13"/>
  </w:num>
  <w:num w:numId="34" w16cid:durableId="871462153">
    <w:abstractNumId w:val="16"/>
  </w:num>
  <w:num w:numId="35" w16cid:durableId="9573710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C5"/>
    <w:rsid w:val="001F2DD2"/>
    <w:rsid w:val="00285218"/>
    <w:rsid w:val="003A1BA9"/>
    <w:rsid w:val="0040652B"/>
    <w:rsid w:val="00511DC5"/>
    <w:rsid w:val="008125B1"/>
    <w:rsid w:val="00913AF2"/>
    <w:rsid w:val="00C211B5"/>
    <w:rsid w:val="00C362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8209"/>
  <w15:docId w15:val="{16CAEC48-0946-4A56-928A-3EC227CB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B05"/>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locked/>
    <w:rsid w:val="00F80B05"/>
    <w:rPr>
      <w:rFonts w:ascii="Times New Roman" w:eastAsia="Times New Roman" w:hAnsi="Times New Roman" w:cs="Times New Roman"/>
      <w:sz w:val="20"/>
      <w:szCs w:val="20"/>
      <w:lang w:eastAsia="pl-PL"/>
    </w:rPr>
  </w:style>
  <w:style w:type="character" w:styleId="Wyrnienieintensywne">
    <w:name w:val="Intense Emphasis"/>
    <w:uiPriority w:val="21"/>
    <w:qFormat/>
    <w:rsid w:val="00F80B05"/>
    <w:rPr>
      <w:b/>
      <w:bCs/>
      <w:i/>
      <w:iCs/>
      <w:color w:val="4F81BD"/>
    </w:rPr>
  </w:style>
  <w:style w:type="character" w:customStyle="1" w:styleId="markedcontent">
    <w:name w:val="markedcontent"/>
    <w:basedOn w:val="Domylnaczcionkaakapitu"/>
    <w:qFormat/>
    <w:rsid w:val="00F80B05"/>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F80B05"/>
    <w:pPr>
      <w:ind w:left="720"/>
      <w:contextualSpacing/>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C362CE"/>
    <w:rPr>
      <w:b/>
      <w:bCs/>
    </w:rPr>
  </w:style>
  <w:style w:type="character" w:customStyle="1" w:styleId="TematkomentarzaZnak">
    <w:name w:val="Temat komentarza Znak"/>
    <w:basedOn w:val="TekstkomentarzaZnak"/>
    <w:link w:val="Tematkomentarza"/>
    <w:uiPriority w:val="99"/>
    <w:semiHidden/>
    <w:rsid w:val="00C362CE"/>
    <w:rPr>
      <w:rFonts w:ascii="Times New Roman" w:eastAsia="Times New Roman" w:hAnsi="Times New Roman" w:cs="Times New Roman"/>
      <w:b/>
      <w:bCs/>
      <w:szCs w:val="20"/>
      <w:lang w:eastAsia="pl-PL"/>
    </w:rPr>
  </w:style>
  <w:style w:type="paragraph" w:styleId="Poprawka">
    <w:name w:val="Revision"/>
    <w:hidden/>
    <w:uiPriority w:val="99"/>
    <w:semiHidden/>
    <w:rsid w:val="0040652B"/>
    <w:rPr>
      <w:rFonts w:ascii="Times New Roman" w:eastAsia="Times New Roman" w:hAnsi="Times New Roman"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7841</Words>
  <Characters>47049</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SP. Portkowski</dc:creator>
  <dc:description/>
  <cp:lastModifiedBy>Sebastian SP. Portkowski</cp:lastModifiedBy>
  <cp:revision>4</cp:revision>
  <cp:lastPrinted>2022-04-08T10:56:00Z</cp:lastPrinted>
  <dcterms:created xsi:type="dcterms:W3CDTF">2022-04-14T09:18:00Z</dcterms:created>
  <dcterms:modified xsi:type="dcterms:W3CDTF">2023-07-06T09:14:00Z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