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49FCEC7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1957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6019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201D024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601957" w:rsidRPr="0060195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601957">
        <w:rPr>
          <w:rFonts w:cs="Arial"/>
          <w:b/>
          <w:bCs/>
          <w:szCs w:val="24"/>
        </w:rPr>
        <w:t xml:space="preserve"> bezpieczeństwa ruchu drogowego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62B4373" w:rsidR="00BE7128" w:rsidRPr="00601957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BA0B6D" w:rsidRPr="00BA0B6D">
        <w:rPr>
          <w:rFonts w:ascii="Arial" w:hAnsi="Arial" w:cs="Arial"/>
          <w:b/>
          <w:bCs/>
          <w:color w:val="000000"/>
          <w:szCs w:val="24"/>
        </w:rPr>
        <w:t>co najmniej dwa zamówienia polegające na budowie przyłącza elektroenergetycznego oświetlania przejść dla pieszych o łącznej wartości 20 000,00 zł,</w:t>
      </w:r>
      <w:bookmarkStart w:id="1" w:name="_GoBack"/>
      <w:bookmarkEnd w:id="1"/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0156AF35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BA0B6D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01957"/>
    <w:rsid w:val="006879C7"/>
    <w:rsid w:val="006C113B"/>
    <w:rsid w:val="00732E5C"/>
    <w:rsid w:val="00746B98"/>
    <w:rsid w:val="00762778"/>
    <w:rsid w:val="00836CA2"/>
    <w:rsid w:val="008B1A5F"/>
    <w:rsid w:val="008D2B5F"/>
    <w:rsid w:val="00BA0B6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2023-04-14T06:28:00Z</dcterms:created>
  <dcterms:modified xsi:type="dcterms:W3CDTF">2023-04-17T10:31:00Z</dcterms:modified>
</cp:coreProperties>
</file>