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0817" w14:textId="7ED747E5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/>
          <w:kern w:val="1"/>
          <w:lang w:eastAsia="ar-SA"/>
        </w:rPr>
        <w:t>ZAŁĄCZNIK Nr 3</w:t>
      </w:r>
      <w:r w:rsidRPr="00A04CD4">
        <w:rPr>
          <w:rFonts w:ascii="Times New Roman" w:hAnsi="Times New Roman" w:cs="Calibri"/>
          <w:b/>
          <w:kern w:val="1"/>
          <w:lang w:eastAsia="ar-SA"/>
        </w:rPr>
        <w:tab/>
      </w:r>
      <w:r w:rsidR="00A04CD4" w:rsidRPr="00A04CD4">
        <w:rPr>
          <w:rFonts w:ascii="Times New Roman" w:hAnsi="Times New Roman" w:cs="Calibri"/>
          <w:b/>
          <w:kern w:val="1"/>
          <w:lang w:eastAsia="ar-SA"/>
        </w:rPr>
        <w:t xml:space="preserve">- zmodyfikowany    </w:t>
      </w:r>
      <w:r w:rsidRPr="00A04CD4">
        <w:rPr>
          <w:rFonts w:ascii="Times New Roman" w:hAnsi="Times New Roman" w:cs="Calibri"/>
          <w:b/>
          <w:kern w:val="1"/>
          <w:lang w:eastAsia="ar-SA"/>
        </w:rPr>
        <w:tab/>
      </w:r>
      <w:r w:rsidRPr="00A04CD4">
        <w:rPr>
          <w:rFonts w:ascii="Times New Roman" w:hAnsi="Times New Roman" w:cs="Calibri"/>
          <w:bCs/>
          <w:kern w:val="1"/>
          <w:lang w:eastAsia="ar-SA"/>
        </w:rPr>
        <w:tab/>
      </w:r>
      <w:r w:rsidRPr="00A04CD4">
        <w:rPr>
          <w:rFonts w:ascii="Times New Roman" w:hAnsi="Times New Roman" w:cs="Calibri"/>
          <w:bCs/>
          <w:kern w:val="1"/>
          <w:lang w:eastAsia="ar-SA"/>
        </w:rPr>
        <w:tab/>
      </w:r>
      <w:r w:rsidRPr="00A04CD4">
        <w:rPr>
          <w:rFonts w:ascii="Times New Roman" w:hAnsi="Times New Roman" w:cs="Calibri"/>
          <w:bCs/>
          <w:kern w:val="1"/>
          <w:lang w:eastAsia="ar-SA"/>
        </w:rPr>
        <w:tab/>
        <w:t xml:space="preserve"> </w:t>
      </w:r>
      <w:r w:rsidR="00A04CD4">
        <w:rPr>
          <w:rFonts w:ascii="Times New Roman" w:hAnsi="Times New Roman" w:cs="Calibri"/>
          <w:bCs/>
          <w:kern w:val="1"/>
          <w:lang w:eastAsia="ar-SA"/>
        </w:rPr>
        <w:t xml:space="preserve">             </w:t>
      </w: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               32/ZP/2020</w:t>
      </w:r>
    </w:p>
    <w:p w14:paraId="0F70030B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</w:p>
    <w:p w14:paraId="573188AC" w14:textId="77777777" w:rsidR="00721B2C" w:rsidRPr="00A04CD4" w:rsidRDefault="00721B2C" w:rsidP="00721B2C">
      <w:pPr>
        <w:suppressAutoHyphens/>
        <w:spacing w:after="0" w:line="360" w:lineRule="auto"/>
        <w:jc w:val="center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Istotne postanowienia umowy</w:t>
      </w:r>
    </w:p>
    <w:p w14:paraId="225519DC" w14:textId="77777777" w:rsidR="00721B2C" w:rsidRPr="00A04CD4" w:rsidRDefault="00721B2C" w:rsidP="00721B2C">
      <w:pPr>
        <w:suppressAutoHyphens/>
        <w:spacing w:after="0" w:line="360" w:lineRule="auto"/>
        <w:jc w:val="center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U M O W A    N r  ……….../2021</w:t>
      </w:r>
    </w:p>
    <w:p w14:paraId="35CDCB90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</w:p>
    <w:p w14:paraId="33072775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zawarta w dniu ……. 2021 r. pomiędzy:</w:t>
      </w:r>
    </w:p>
    <w:p w14:paraId="34818CAB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Szpitalem Powiatowym im. Alfreda Sokołowskiego w Złotowie z siedzibą przy ul. Szpitalnej 28, zarejestrowanym w Sądzie Rejonowym Poznań – Nowe Miasto i Wilda w Poznaniu, IX Wydział Gospodarczy Krajowego Rejestru Sądowego pod numerem KRS: 0000011762, NIP 767-14-49-305, reprezentowanym przez Dyrektora - Joannę Harbuzińską-Turek,</w:t>
      </w:r>
    </w:p>
    <w:p w14:paraId="68FE5BCD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zwanym dalej </w:t>
      </w:r>
      <w:r w:rsidRPr="00A04CD4">
        <w:rPr>
          <w:rFonts w:ascii="Times New Roman" w:hAnsi="Times New Roman" w:cs="Calibri"/>
          <w:bCs/>
          <w:i/>
          <w:iCs/>
          <w:kern w:val="1"/>
          <w:lang w:eastAsia="ar-SA"/>
        </w:rPr>
        <w:t>„Zamawiającym”</w:t>
      </w:r>
      <w:r w:rsidRPr="00A04CD4">
        <w:rPr>
          <w:rFonts w:ascii="Times New Roman" w:hAnsi="Times New Roman" w:cs="Calibri"/>
          <w:bCs/>
          <w:kern w:val="1"/>
          <w:lang w:eastAsia="ar-SA"/>
        </w:rPr>
        <w:t>,</w:t>
      </w:r>
    </w:p>
    <w:p w14:paraId="0114C5F5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a:</w:t>
      </w:r>
    </w:p>
    <w:p w14:paraId="14FAEC7F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………………………………………………………………….,</w:t>
      </w:r>
    </w:p>
    <w:p w14:paraId="794F8938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reprezentowanym przez: ………………………………………………………………. </w:t>
      </w:r>
    </w:p>
    <w:p w14:paraId="7B5020D0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zwanym dalej </w:t>
      </w:r>
      <w:r w:rsidRPr="00A04CD4">
        <w:rPr>
          <w:rFonts w:ascii="Times New Roman" w:hAnsi="Times New Roman" w:cs="Calibri"/>
          <w:bCs/>
          <w:i/>
          <w:iCs/>
          <w:kern w:val="1"/>
          <w:lang w:eastAsia="ar-SA"/>
        </w:rPr>
        <w:t>„Wykonawcą”</w:t>
      </w:r>
      <w:r w:rsidRPr="00A04CD4">
        <w:rPr>
          <w:rFonts w:ascii="Times New Roman" w:hAnsi="Times New Roman" w:cs="Calibri"/>
          <w:bCs/>
          <w:kern w:val="1"/>
          <w:lang w:eastAsia="ar-SA"/>
        </w:rPr>
        <w:t>,</w:t>
      </w:r>
    </w:p>
    <w:p w14:paraId="4C07D0B6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</w:p>
    <w:p w14:paraId="62DEA76A" w14:textId="77777777" w:rsidR="00721B2C" w:rsidRPr="00A04CD4" w:rsidRDefault="00721B2C" w:rsidP="00721B2C">
      <w:pPr>
        <w:widowControl w:val="0"/>
        <w:suppressAutoHyphens/>
        <w:spacing w:after="0" w:line="360" w:lineRule="auto"/>
        <w:ind w:right="-18"/>
        <w:jc w:val="both"/>
        <w:rPr>
          <w:rFonts w:ascii="Times New Roman" w:hAnsi="Times New Roman" w:cs="Calibri"/>
          <w:bCs/>
          <w:kern w:val="1"/>
          <w:u w:val="single"/>
          <w:lang w:eastAsia="ar-SA"/>
        </w:rPr>
      </w:pPr>
      <w:r w:rsidRPr="00A04CD4">
        <w:rPr>
          <w:rFonts w:ascii="Times New Roman" w:hAnsi="Times New Roman" w:cs="Calibri"/>
          <w:bCs/>
          <w:kern w:val="1"/>
          <w:u w:val="single"/>
          <w:lang w:eastAsia="ar-SA"/>
        </w:rPr>
        <w:t>w wyniku przeprowadzenia postępowania w trybie przetargu nieograniczonego (nr postępowania 32/ZP/2020) zgodnie z obowiązującymi przepisami ustawy z dnia 29 stycznia 2004 r. Prawo zamówień publicznych,  zawarto umowę następującej treści:</w:t>
      </w:r>
    </w:p>
    <w:p w14:paraId="12C96A6C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u w:val="single"/>
          <w:lang w:eastAsia="ar-SA"/>
        </w:rPr>
      </w:pPr>
    </w:p>
    <w:p w14:paraId="54046DB3" w14:textId="77777777" w:rsidR="00721B2C" w:rsidRPr="00A04CD4" w:rsidRDefault="00721B2C" w:rsidP="00721B2C">
      <w:pPr>
        <w:suppressAutoHyphens/>
        <w:spacing w:after="0" w:line="360" w:lineRule="auto"/>
        <w:ind w:firstLine="5"/>
        <w:jc w:val="both"/>
        <w:rPr>
          <w:rFonts w:ascii="Times New Roman" w:hAnsi="Times New Roman" w:cs="Calibri"/>
          <w:bCs/>
          <w:kern w:val="1"/>
          <w:u w:val="single"/>
          <w:lang w:eastAsia="ar-SA"/>
        </w:rPr>
      </w:pPr>
      <w:r w:rsidRPr="00A04CD4">
        <w:rPr>
          <w:rFonts w:ascii="Times New Roman" w:hAnsi="Times New Roman"/>
          <w:bCs/>
          <w:kern w:val="1"/>
          <w:lang w:eastAsia="ar-SA"/>
        </w:rPr>
        <w:t>§</w:t>
      </w: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 1. Przedmiotem umowy jest sprzedaż przez Wykonawcę Zamawiającemu  leków w asortymencie, ilościach i cenach określonych w załączniku  nr 1A do SIWZ, ofercie przetargowej Wykonawcy z dnia …………………, stanowiących integralną część niniejszej umowy. Umowa obejmuje część nr:…, wg formularza asortymentowo-cenowego (załącznik nr 1A do SIWZ).</w:t>
      </w:r>
    </w:p>
    <w:p w14:paraId="48F15C45" w14:textId="77777777" w:rsidR="00721B2C" w:rsidRPr="00A04CD4" w:rsidRDefault="00721B2C" w:rsidP="00721B2C">
      <w:pPr>
        <w:suppressAutoHyphens/>
        <w:spacing w:after="0" w:line="360" w:lineRule="auto"/>
        <w:ind w:right="35"/>
        <w:jc w:val="both"/>
        <w:textAlignment w:val="baseline"/>
        <w:rPr>
          <w:rFonts w:ascii="Times New Roman" w:hAnsi="Times New Roman" w:cs="Calibri"/>
          <w:bCs/>
          <w:kern w:val="1"/>
          <w:u w:val="single"/>
          <w:lang w:eastAsia="ar-SA"/>
        </w:rPr>
      </w:pPr>
    </w:p>
    <w:p w14:paraId="6E6DA0A6" w14:textId="77777777" w:rsidR="00721B2C" w:rsidRPr="00A04CD4" w:rsidRDefault="00721B2C" w:rsidP="00721B2C">
      <w:pPr>
        <w:suppressAutoHyphens/>
        <w:spacing w:after="0" w:line="360" w:lineRule="auto"/>
        <w:ind w:right="35" w:firstLine="5"/>
        <w:jc w:val="both"/>
        <w:textAlignment w:val="baseline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/>
          <w:bCs/>
          <w:kern w:val="1"/>
          <w:lang w:eastAsia="ar-SA"/>
        </w:rPr>
        <w:t>§</w:t>
      </w: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 2. 1. Wartość umowy wynosi    ………… zł brutto (słownie: ……………………………..), ……………….. zł netto.</w:t>
      </w:r>
    </w:p>
    <w:p w14:paraId="7EB8FB7C" w14:textId="3AA4C0DD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/>
          <w:color w:val="FF0000"/>
          <w:kern w:val="1"/>
          <w:lang w:eastAsia="ar-SA"/>
        </w:rPr>
      </w:pPr>
      <w:r w:rsidRPr="00A04CD4">
        <w:rPr>
          <w:rFonts w:ascii="Times New Roman" w:hAnsi="Times New Roman" w:cs="Calibri"/>
          <w:b/>
          <w:color w:val="FF0000"/>
          <w:kern w:val="1"/>
          <w:lang w:eastAsia="ar-SA"/>
        </w:rPr>
        <w:t xml:space="preserve">2. Ceny jednostkowe określa załącznik Nr </w:t>
      </w:r>
      <w:r w:rsidR="00057676" w:rsidRPr="00A04CD4">
        <w:rPr>
          <w:rFonts w:ascii="Times New Roman" w:hAnsi="Times New Roman" w:cs="Calibri"/>
          <w:b/>
          <w:color w:val="FF0000"/>
          <w:kern w:val="1"/>
          <w:lang w:eastAsia="ar-SA"/>
        </w:rPr>
        <w:t>1A</w:t>
      </w:r>
      <w:r w:rsidRPr="00A04CD4">
        <w:rPr>
          <w:rFonts w:ascii="Times New Roman" w:hAnsi="Times New Roman" w:cs="Calibri"/>
          <w:b/>
          <w:color w:val="FF0000"/>
          <w:kern w:val="1"/>
          <w:lang w:eastAsia="ar-SA"/>
        </w:rPr>
        <w:t xml:space="preserve"> do SIWZ.  </w:t>
      </w:r>
    </w:p>
    <w:p w14:paraId="1994B591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3.Zmiana wysokości wynagrodzenia należnego Wykonawcy może nastąpić w przypadku zmiany:</w:t>
      </w:r>
    </w:p>
    <w:p w14:paraId="79063657" w14:textId="77777777" w:rsidR="00721B2C" w:rsidRPr="00A04CD4" w:rsidRDefault="00721B2C" w:rsidP="00721B2C">
      <w:pPr>
        <w:tabs>
          <w:tab w:val="left" w:pos="408"/>
        </w:tabs>
        <w:suppressAutoHyphens/>
        <w:spacing w:after="0" w:line="360" w:lineRule="auto"/>
        <w:ind w:left="408" w:hanging="408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1) stawki podatku od towarów i usług,</w:t>
      </w:r>
    </w:p>
    <w:p w14:paraId="7E5FB06C" w14:textId="77777777" w:rsidR="00721B2C" w:rsidRPr="00A04CD4" w:rsidRDefault="00721B2C" w:rsidP="00721B2C">
      <w:pPr>
        <w:tabs>
          <w:tab w:val="left" w:pos="408"/>
        </w:tabs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2) wysokości minimalnego wynagrodzenia za pracę albo wysokości minimalnej stawki godzinowej, ustalonych na podstawie przepisów ustawy z dnia 10 października 2002 r. o minimalnym wynagrodzeniu za pracę,</w:t>
      </w:r>
    </w:p>
    <w:p w14:paraId="38001326" w14:textId="77777777" w:rsidR="00721B2C" w:rsidRPr="00A04CD4" w:rsidRDefault="00721B2C" w:rsidP="00721B2C">
      <w:pPr>
        <w:tabs>
          <w:tab w:val="left" w:pos="408"/>
        </w:tabs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3) zasad podlegania ubezpieczeniom społecznym lub ubezpieczeniu zdrowotnemu lub wysokości stawki składki na ubezpieczenia społeczne lub zdrowotne,</w:t>
      </w:r>
    </w:p>
    <w:p w14:paraId="75EB72A4" w14:textId="77777777" w:rsidR="00721B2C" w:rsidRPr="00A04CD4" w:rsidRDefault="00721B2C" w:rsidP="00721B2C">
      <w:pPr>
        <w:tabs>
          <w:tab w:val="left" w:pos="408"/>
        </w:tabs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4) zasad gromadzenia i wysokości wpłat do pracowniczych planów kapitałowych, o których mowa w ustawie z dnia 4 października 2018 r. o pracowniczych planach kapitałowych,</w:t>
      </w:r>
    </w:p>
    <w:p w14:paraId="6499F59D" w14:textId="77777777" w:rsidR="00721B2C" w:rsidRPr="00A04CD4" w:rsidRDefault="00721B2C" w:rsidP="00721B2C">
      <w:pPr>
        <w:tabs>
          <w:tab w:val="left" w:pos="408"/>
        </w:tabs>
        <w:suppressAutoHyphens/>
        <w:spacing w:after="0" w:line="360" w:lineRule="auto"/>
        <w:ind w:left="408" w:hanging="408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lastRenderedPageBreak/>
        <w:t xml:space="preserve"> - jeżeli zmiany te będą miały wpływ na koszty wykonania zamówienia przez Wykonawcę.</w:t>
      </w:r>
    </w:p>
    <w:p w14:paraId="01706194" w14:textId="77777777" w:rsidR="00721B2C" w:rsidRPr="00A04CD4" w:rsidRDefault="00721B2C" w:rsidP="00721B2C">
      <w:pPr>
        <w:tabs>
          <w:tab w:val="left" w:pos="408"/>
        </w:tabs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4. Każda zmiana kwoty wynagrodzenia Wykonawcy dokonywana w oparciu o przepis ust. 3 powinna być poparta odwołaniem się do stosownych wyliczeń, które przybiorą postać dokumentów załączanych do umowy: kalkulacji kosztów pracy z oferty oraz kosztów pracy wynikających z bieżącego i planowanego stanu zatrudnienia przy realizacji zamówienia osób wykonujących pracę na rzecz Wykonawcy. W szczególności, w przypadku zmiany wysokości płacy minimalnej lub składek ubezpieczenia społecznego, Wykonawca powinien poczynić odpowiednie wyliczenia w odniesieniu do ilości pracowników zatrudnionych przy realizacji danego zamówienia, ilości przepracowywanych przez tych pracowników roboczogodzin, rodzajów posiadanych przez nich umów.</w:t>
      </w:r>
    </w:p>
    <w:p w14:paraId="4F5C2090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/>
          <w:bCs/>
        </w:rPr>
      </w:pPr>
      <w:r w:rsidRPr="00A04CD4">
        <w:rPr>
          <w:rFonts w:ascii="Calibri" w:hAnsi="Calibri" w:cs="Calibri"/>
          <w:bCs/>
          <w:kern w:val="1"/>
          <w:lang w:eastAsia="ar-SA"/>
        </w:rPr>
        <w:t>5</w:t>
      </w:r>
      <w:r w:rsidRPr="00A04CD4">
        <w:rPr>
          <w:rFonts w:ascii="Times New Roman" w:hAnsi="Times New Roman"/>
          <w:bCs/>
          <w:kern w:val="1"/>
          <w:lang w:eastAsia="ar-SA"/>
        </w:rPr>
        <w:t>.   W przypadku niewykorzystania zakresu rzeczowego w okresie trwania umowy – umowa może zostać przedłużona na okres jego pełnego wykorzystania – za zgodą obu Stron wyrażoną na piśmie pod rygorem nieważności.</w:t>
      </w:r>
    </w:p>
    <w:p w14:paraId="1C5A1E31" w14:textId="77777777" w:rsidR="00721B2C" w:rsidRPr="00A04CD4" w:rsidRDefault="00721B2C" w:rsidP="00721B2C">
      <w:pPr>
        <w:tabs>
          <w:tab w:val="left" w:pos="408"/>
        </w:tabs>
        <w:suppressAutoHyphens/>
        <w:spacing w:after="0" w:line="360" w:lineRule="auto"/>
        <w:jc w:val="both"/>
        <w:rPr>
          <w:rFonts w:ascii="Times New Roman" w:hAnsi="Times New Roman"/>
          <w:bCs/>
          <w:kern w:val="1"/>
          <w:sz w:val="20"/>
          <w:szCs w:val="20"/>
          <w:lang w:eastAsia="ar-SA"/>
        </w:rPr>
      </w:pPr>
    </w:p>
    <w:p w14:paraId="4844EFA1" w14:textId="77777777" w:rsidR="00721B2C" w:rsidRPr="00A04CD4" w:rsidRDefault="00721B2C" w:rsidP="00721B2C">
      <w:pPr>
        <w:suppressAutoHyphens/>
        <w:spacing w:after="0" w:line="360" w:lineRule="auto"/>
        <w:ind w:right="35" w:firstLine="5"/>
        <w:jc w:val="both"/>
        <w:textAlignment w:val="baseline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/>
          <w:bCs/>
          <w:kern w:val="1"/>
          <w:lang w:eastAsia="ar-SA"/>
        </w:rPr>
        <w:t>§</w:t>
      </w: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 3. 1. W przypadku wystąpienia szczególnych okoliczności, tj.:</w:t>
      </w:r>
    </w:p>
    <w:p w14:paraId="17A9C550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1) wycofania z obrotu    lub</w:t>
      </w:r>
    </w:p>
    <w:p w14:paraId="67034F06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2) czasowego wycofanie produktu przez producenta   lub </w:t>
      </w:r>
    </w:p>
    <w:p w14:paraId="04FB8588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3) czasowego wstrzymania produkcji   lub</w:t>
      </w:r>
    </w:p>
    <w:p w14:paraId="403E588C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4) braku produkcji  lub</w:t>
      </w:r>
    </w:p>
    <w:p w14:paraId="32D7B7CB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5) zaprzestania produkcji asortymentu będącego przedmiotem Umowy   lub,</w:t>
      </w:r>
    </w:p>
    <w:p w14:paraId="18B2C4C9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6) zaistnienia incydentu medycznego   lub</w:t>
      </w:r>
    </w:p>
    <w:p w14:paraId="1D3404ED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7) wygaśnięcia koncesji   lub</w:t>
      </w:r>
    </w:p>
    <w:p w14:paraId="6FADAA86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8) zaistnienia niezależnych od Wykonawcy skutków wypadków losowych (jak np.: czasowa awaria linii produkcyjnej u producenta, czasowy brak dostępności surowców czy wpływ klęsk żywiołowych),</w:t>
      </w:r>
    </w:p>
    <w:p w14:paraId="7473B9E2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ab/>
        <w:t>Zamawiający dopuszcza możliwość zaoferowania odpowiednika asortymentu będącego przedmiotem Umowy w ramach tej samej nazwy międzynarodowej, tego samego przeznaczenia, spektrum działania oraz posiadającego właściwości na poziomie nie gorszym niż asortyment będący przedmiotem umowy, itp. oraz posiadającego dokumenty, o których mowa w § 4 ust. 4 –  o tej samej lub niższej cenie jak określono w załączniku nr 1A do SIWZ, stanowiący integralną część niniejszej umowy.</w:t>
      </w:r>
    </w:p>
    <w:p w14:paraId="16AEFFD3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2. Jeżeli wystąpią okoliczności wymienione w ust. 1 i jednocześnie na rynku wystąpi brak odpowiednika asortymentu będącego przedmiotem Umowy – Wykonawca, który nie ponosi za powyższe okoliczności zawinienia, nie będzie z tego tytułu obciążany karami umownymi.</w:t>
      </w:r>
    </w:p>
    <w:p w14:paraId="52990AB5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3. W przypadku innego sposobu pakowania oferowanego asortymentu – „zamiennika - odpowiednika” cena za opakowanie zbiorcze oferowanego „odpowiednika” zostanie odpowiednio przeliczona przez Wykonawcę, wraz z podaniem ilości jednostkowych w opakowaniu zbiorczym.</w:t>
      </w:r>
    </w:p>
    <w:p w14:paraId="543C9F6A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4. Wykonawca, w przypadku zaistnienia okoliczności wymienionych w ust. 1 każdorazowo pisemnie informuje Zamawiającego, załączając odpowiednie dokumenty potwierdzające zaistnienie w/w faktów.</w:t>
      </w:r>
    </w:p>
    <w:p w14:paraId="34BC814C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lastRenderedPageBreak/>
        <w:t>5. Odpowiednia zmiana umowy w tym zakresie jest dopuszczalna jedynie po pisemnej akceptacji Zamawiającego i w terminie nie krótszym niż 7 dni od daty wpływu dokumentów, o których mowa w ust. 4.</w:t>
      </w:r>
    </w:p>
    <w:p w14:paraId="3EB907A4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Arial Narrow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6. Wykonawca odpowiada za szkody związane z nierealizowaniem lub niewłaściwym realizowaniem niniejszej umowy, w szczególności Wykonawca ponosi koszty,  gdy Wykonawca w sposób niezawiniony nie może dostarczyć asortymentu umowy - wówczas jest on zobowiązany do naprawienia  szkody wynikającej z ewentualnej zmiany cen (gdy Zamawiający był zmuszony kupić dany asortyment od podmiotu innego niż Wykonawca, z którym zawarto niniejszą umowę).</w:t>
      </w:r>
    </w:p>
    <w:p w14:paraId="5B66FFE9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Arial Narrow"/>
          <w:bCs/>
          <w:kern w:val="1"/>
          <w:lang w:eastAsia="ar-SA"/>
        </w:rPr>
        <w:t xml:space="preserve">7. </w:t>
      </w:r>
      <w:r w:rsidRPr="00A04CD4">
        <w:rPr>
          <w:rFonts w:ascii="Times New Roman" w:hAnsi="Times New Roman" w:cs="Calibri"/>
          <w:bCs/>
          <w:kern w:val="1"/>
          <w:lang w:eastAsia="ar-SA"/>
        </w:rPr>
        <w:t>W przypadku niewykorzystania zakresu rzeczowego w okresie trwania umowy – umowa może zostać przedłużona na okres jego pełnego wykorzystania – za zgodą obu Stron wyrażoną na piśmie pod rygorem nieważności.</w:t>
      </w:r>
    </w:p>
    <w:p w14:paraId="1974659D" w14:textId="77777777" w:rsidR="00721B2C" w:rsidRPr="00A04CD4" w:rsidRDefault="00721B2C" w:rsidP="00721B2C">
      <w:pPr>
        <w:tabs>
          <w:tab w:val="left" w:pos="408"/>
        </w:tabs>
        <w:suppressAutoHyphens/>
        <w:spacing w:after="0" w:line="360" w:lineRule="auto"/>
        <w:ind w:left="408" w:hanging="408"/>
        <w:jc w:val="both"/>
        <w:rPr>
          <w:rFonts w:ascii="Times New Roman" w:hAnsi="Times New Roman" w:cs="Calibri"/>
          <w:bCs/>
          <w:kern w:val="1"/>
          <w:lang w:eastAsia="ar-SA"/>
        </w:rPr>
      </w:pPr>
    </w:p>
    <w:p w14:paraId="216AF4F4" w14:textId="77777777" w:rsidR="00721B2C" w:rsidRPr="00A04CD4" w:rsidRDefault="00721B2C" w:rsidP="00721B2C">
      <w:pPr>
        <w:suppressAutoHyphens/>
        <w:spacing w:after="0" w:line="360" w:lineRule="auto"/>
        <w:ind w:firstLine="5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/>
          <w:bCs/>
          <w:kern w:val="1"/>
          <w:lang w:eastAsia="ar-SA"/>
        </w:rPr>
        <w:t>§</w:t>
      </w: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 4. 1. Wykonawca w ramach niniejszej umowy zobowiązuje się do:</w:t>
      </w:r>
    </w:p>
    <w:p w14:paraId="1F4401F8" w14:textId="77777777" w:rsidR="00721B2C" w:rsidRPr="00A04CD4" w:rsidRDefault="00721B2C" w:rsidP="00721B2C">
      <w:pPr>
        <w:suppressAutoHyphens/>
        <w:spacing w:after="0" w:line="360" w:lineRule="auto"/>
        <w:ind w:firstLine="5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1) elastycznego reagowania na zwiększone (max. 10%) lub zmniejszone (max. 10%) potrzeby Zamawiającego w stosunku do danego asortymentu lub całości przedmiotu zamówienia zgodnie z przepisami ustawy </w:t>
      </w:r>
      <w:proofErr w:type="spellStart"/>
      <w:r w:rsidRPr="00A04CD4">
        <w:rPr>
          <w:rFonts w:ascii="Times New Roman" w:hAnsi="Times New Roman" w:cs="Calibri"/>
          <w:bCs/>
          <w:kern w:val="1"/>
          <w:lang w:eastAsia="ar-SA"/>
        </w:rPr>
        <w:t>Pzp</w:t>
      </w:r>
      <w:proofErr w:type="spellEnd"/>
      <w:r w:rsidRPr="00A04CD4">
        <w:rPr>
          <w:rFonts w:ascii="Times New Roman" w:hAnsi="Times New Roman" w:cs="Calibri"/>
          <w:bCs/>
          <w:kern w:val="1"/>
          <w:lang w:eastAsia="ar-SA"/>
        </w:rPr>
        <w:t>,</w:t>
      </w:r>
    </w:p>
    <w:p w14:paraId="0F0C4BF5" w14:textId="77777777" w:rsidR="00721B2C" w:rsidRPr="00A04CD4" w:rsidRDefault="00721B2C" w:rsidP="00721B2C">
      <w:pPr>
        <w:suppressAutoHyphens/>
        <w:spacing w:after="0" w:line="360" w:lineRule="auto"/>
        <w:ind w:firstLine="5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2) dostarczania sprzedawanego towaru do siedziby Zamawiającego we własnym zakresie,</w:t>
      </w:r>
    </w:p>
    <w:p w14:paraId="65CAA6B5" w14:textId="77777777" w:rsidR="00721B2C" w:rsidRPr="00A04CD4" w:rsidRDefault="00721B2C" w:rsidP="00721B2C">
      <w:pPr>
        <w:suppressAutoHyphens/>
        <w:spacing w:after="0" w:line="360" w:lineRule="auto"/>
        <w:ind w:firstLine="5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3) dostarczania towarów wysokiej jakości, o właściwych parametrach użytkowych i ważnym okresie przydatności do użycia oraz posiadające świadectwa dopuszczenia (jeżeli takie zgodnie z obowiązującymi w RP przepisami są wymagane) na terenie Polski.</w:t>
      </w:r>
    </w:p>
    <w:p w14:paraId="2A6A4A24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2. Wykonawca gwarantuje, że przedmiot umowy posiada wpis do Urzędowego Wykazu Produktów Leczniczych, a dokumenty te będą doręczane na każde żądanie Zamawiającego.</w:t>
      </w:r>
    </w:p>
    <w:p w14:paraId="4AAB1F7E" w14:textId="77777777" w:rsidR="00721B2C" w:rsidRPr="00A04CD4" w:rsidRDefault="00721B2C" w:rsidP="00721B2C">
      <w:pPr>
        <w:suppressAutoHyphens/>
        <w:spacing w:after="0" w:line="360" w:lineRule="auto"/>
        <w:ind w:left="4248" w:firstLine="708"/>
        <w:jc w:val="both"/>
        <w:rPr>
          <w:rFonts w:ascii="Times New Roman" w:hAnsi="Times New Roman" w:cs="Calibri"/>
          <w:bCs/>
          <w:kern w:val="1"/>
          <w:lang w:eastAsia="ar-SA"/>
        </w:rPr>
      </w:pPr>
    </w:p>
    <w:p w14:paraId="21E40B81" w14:textId="77777777" w:rsidR="00721B2C" w:rsidRPr="00A04CD4" w:rsidRDefault="00721B2C" w:rsidP="00721B2C">
      <w:pPr>
        <w:suppressAutoHyphens/>
        <w:spacing w:after="0" w:line="360" w:lineRule="auto"/>
        <w:ind w:firstLine="5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/>
          <w:bCs/>
          <w:kern w:val="1"/>
          <w:lang w:eastAsia="ar-SA"/>
        </w:rPr>
        <w:t>§</w:t>
      </w: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 5. 1. Zamawiający zobowiązuje się do zapłaty za przedmiot umowy w terminie …….. dni  od daty otrzymania towaru wraz z prawidłowo wystawioną fakturą VAT.</w:t>
      </w:r>
    </w:p>
    <w:p w14:paraId="449A0877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2. Płatność zostanie dokonana w formie przelewu na konto wskazane na fakturze.</w:t>
      </w:r>
    </w:p>
    <w:p w14:paraId="64438456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3. Wykonawca bez zgody Zamawiającego nie może dokonać cesji  wierzytelności na  rzecz osób trzecich.   </w:t>
      </w:r>
    </w:p>
    <w:p w14:paraId="0D38BF8C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</w:p>
    <w:p w14:paraId="55190B57" w14:textId="77777777" w:rsidR="00721B2C" w:rsidRPr="00A04CD4" w:rsidRDefault="00721B2C" w:rsidP="00721B2C">
      <w:pPr>
        <w:suppressAutoHyphens/>
        <w:spacing w:after="0" w:line="360" w:lineRule="auto"/>
        <w:ind w:firstLine="5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/>
          <w:bCs/>
          <w:kern w:val="1"/>
          <w:lang w:eastAsia="ar-SA"/>
        </w:rPr>
        <w:t>§</w:t>
      </w: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 6. 1. Wykonawca zobowiązuje się dostarczyć przedmiot umowy sukcesywnie przez okres 24 miesięcy od dnia podpisania umowy, tj.: od dnia ……… 2021 r. do dnia  ……. 2023 r., w terminie:</w:t>
      </w:r>
    </w:p>
    <w:p w14:paraId="3CD4EC43" w14:textId="4A7FF018" w:rsidR="00721B2C" w:rsidRPr="00A04CD4" w:rsidRDefault="00721B2C" w:rsidP="00721B2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color w:val="FF0000"/>
          <w:kern w:val="1"/>
          <w:lang w:eastAsia="ar-SA"/>
        </w:rPr>
      </w:pPr>
      <w:r w:rsidRPr="00A04CD4">
        <w:rPr>
          <w:rFonts w:ascii="Times New Roman" w:hAnsi="Times New Roman" w:cs="Calibri"/>
          <w:b/>
          <w:color w:val="FF0000"/>
          <w:kern w:val="1"/>
          <w:lang w:eastAsia="ar-SA"/>
        </w:rPr>
        <w:t xml:space="preserve">część I </w:t>
      </w:r>
      <w:proofErr w:type="spellStart"/>
      <w:r w:rsidRPr="00A04CD4">
        <w:rPr>
          <w:rFonts w:ascii="Times New Roman" w:hAnsi="Times New Roman" w:cs="Calibri"/>
          <w:b/>
          <w:color w:val="FF0000"/>
          <w:kern w:val="1"/>
          <w:lang w:eastAsia="ar-SA"/>
        </w:rPr>
        <w:t>i</w:t>
      </w:r>
      <w:proofErr w:type="spellEnd"/>
      <w:r w:rsidRPr="00A04CD4">
        <w:rPr>
          <w:rFonts w:ascii="Times New Roman" w:hAnsi="Times New Roman" w:cs="Calibri"/>
          <w:b/>
          <w:color w:val="FF0000"/>
          <w:kern w:val="1"/>
          <w:lang w:eastAsia="ar-SA"/>
        </w:rPr>
        <w:t xml:space="preserve"> II</w:t>
      </w:r>
      <w:r w:rsidR="00057676" w:rsidRPr="00A04CD4">
        <w:rPr>
          <w:rFonts w:ascii="Times New Roman" w:hAnsi="Times New Roman" w:cs="Calibri"/>
          <w:b/>
          <w:color w:val="FF0000"/>
          <w:kern w:val="1"/>
          <w:lang w:eastAsia="ar-SA"/>
        </w:rPr>
        <w:t xml:space="preserve"> i IV </w:t>
      </w:r>
      <w:r w:rsidRPr="00A04CD4">
        <w:rPr>
          <w:rFonts w:ascii="Times New Roman" w:hAnsi="Times New Roman" w:cs="Calibri"/>
          <w:b/>
          <w:color w:val="FF0000"/>
          <w:kern w:val="1"/>
          <w:lang w:eastAsia="ar-SA"/>
        </w:rPr>
        <w:t xml:space="preserve">– realizacja w dniu następnym od zamówienia  </w:t>
      </w:r>
      <w:r w:rsidRPr="00A04CD4">
        <w:rPr>
          <w:rFonts w:ascii="Times New Roman" w:hAnsi="Times New Roman" w:cs="Calibri"/>
          <w:b/>
          <w:color w:val="FF0000"/>
          <w:kern w:val="1"/>
          <w:u w:val="single"/>
          <w:lang w:eastAsia="ar-SA"/>
        </w:rPr>
        <w:t>do godziny 11:00</w:t>
      </w:r>
      <w:r w:rsidRPr="00A04CD4">
        <w:rPr>
          <w:rFonts w:ascii="Times New Roman" w:hAnsi="Times New Roman" w:cs="Calibri"/>
          <w:b/>
          <w:color w:val="FF0000"/>
          <w:kern w:val="1"/>
          <w:lang w:eastAsia="ar-SA"/>
        </w:rPr>
        <w:t xml:space="preserve">, leki na hasło „ratunek” </w:t>
      </w:r>
      <w:r w:rsidRPr="00A04CD4">
        <w:rPr>
          <w:rFonts w:ascii="Times New Roman" w:hAnsi="Times New Roman"/>
          <w:b/>
          <w:color w:val="FF0000"/>
          <w:kern w:val="1"/>
          <w:lang w:eastAsia="ar-SA"/>
        </w:rPr>
        <w:t xml:space="preserve">(cito) mają być dostarczone w ciągu </w:t>
      </w:r>
      <w:r w:rsidRPr="00A04CD4">
        <w:rPr>
          <w:rFonts w:ascii="Times New Roman" w:hAnsi="Times New Roman"/>
          <w:b/>
          <w:color w:val="FF0000"/>
          <w:kern w:val="1"/>
          <w:u w:val="single"/>
          <w:lang w:eastAsia="ar-SA"/>
        </w:rPr>
        <w:t>6 godzin</w:t>
      </w:r>
      <w:r w:rsidRPr="00A04CD4">
        <w:rPr>
          <w:rFonts w:ascii="Times New Roman" w:hAnsi="Times New Roman"/>
          <w:b/>
          <w:color w:val="FF0000"/>
          <w:kern w:val="1"/>
          <w:lang w:eastAsia="ar-SA"/>
        </w:rPr>
        <w:t xml:space="preserve"> od zamówienia, również w dni wolne od pracy;</w:t>
      </w:r>
    </w:p>
    <w:p w14:paraId="4F789025" w14:textId="77777777" w:rsidR="00721B2C" w:rsidRPr="00A04CD4" w:rsidRDefault="00721B2C" w:rsidP="00721B2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część III - 48 godzin (2 dni robocze, sobota nie jest uznawana za dzień roboczy),</w:t>
      </w:r>
    </w:p>
    <w:p w14:paraId="5F3EB20F" w14:textId="77777777" w:rsidR="00721B2C" w:rsidRPr="00A04CD4" w:rsidRDefault="00721B2C" w:rsidP="00721B2C">
      <w:pPr>
        <w:suppressAutoHyphens/>
        <w:spacing w:after="0" w:line="360" w:lineRule="auto"/>
        <w:ind w:firstLine="5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od zgłoszenia zapotrzebowania (zamówienia) przesłanego faksem na nr …...................... lub e-mail ….................................... .</w:t>
      </w:r>
    </w:p>
    <w:p w14:paraId="0341C265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lastRenderedPageBreak/>
        <w:t>2. Przedmiot umowy zostanie dostarczony przez Wykonawcę do siedziby Zamawiającego – Magazynu Apteki, który jest czynny w dni robocze w godzinach 8.00 - 14.00. Koszty transportu i ubezpieczenia pokrywa  Wykonawca.</w:t>
      </w:r>
    </w:p>
    <w:p w14:paraId="0CCB411C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3. Zamawiający po dostarczeniu towaru do magazynu będzie systematycznie i na bieżąco przeprowadzał kontrolę dostarczanego towaru w zakresie zgodności z opisem przedmiotu zamówienia, ilości i kompletności dostawy.</w:t>
      </w:r>
    </w:p>
    <w:p w14:paraId="6C8D8D4A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4. W przypadku stwierdzenia wad Zamawiający zobowiązany jest wysłać Wykonawcy bezzwłocznie zawiadomienie wraz z protokołem, stwierdzającym braki ilościowe bądź stwierdzone uszkodzenia towaru, sporządzonym przez niego i przedstawiciela dostawcy, który dostarczył towar oraz próbki uszkodzonego towaru.</w:t>
      </w:r>
    </w:p>
    <w:p w14:paraId="0D72309C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5. W przypadku stwierdzenia wad jakościowych w trakcie użytkowania wyrobu Zamawiający ma prawo do składania reklamacji w terminie do daty ważności podanej na opakowaniu.</w:t>
      </w:r>
    </w:p>
    <w:p w14:paraId="70BF880B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6. Wykonawca zobowiązuje się rozpatrzyć reklamację najpóźniej w terminie 5 dni roboczych od daty otrzymania zawiadomienia i reklamowanych produktów.</w:t>
      </w:r>
    </w:p>
    <w:p w14:paraId="7ED2F0C0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7. Po rozpatrzeniu reklamacji Zamawiający zostanie o decyzji poinformowany bezzwłocznie na piśmie. W przypadku uznania reklamacji Zamawiający dostarczy na koszt Wykonawcy do jego siedziby wyroby, na które reklamacja została uznana.</w:t>
      </w:r>
    </w:p>
    <w:p w14:paraId="7D6ADF2C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8. Wykonawca zobowiązuje się do uzupełnienia braków w dostawie lub wymiany wadliwego towaru na pełnowartościowy w terminie 3 dni roboczych od daty uznania reklamacji i otrzymania zwrotu wadliwego towaru.</w:t>
      </w:r>
    </w:p>
    <w:p w14:paraId="08008AB5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9. Wykonawca dołączy do wysyłki specyfikację i fakturę oraz instrukcję   składowania   i  przechowywania, jeżeli wymagają tego odrębne przepisy.</w:t>
      </w:r>
    </w:p>
    <w:p w14:paraId="17D5EEA4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10. Wykonawca  zobowiązuje się do wskazywania nr umowy na fakturze.</w:t>
      </w:r>
    </w:p>
    <w:p w14:paraId="0530B57D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11. Osobami odpowiedzialnymi za realizację umowy jest:</w:t>
      </w:r>
    </w:p>
    <w:p w14:paraId="38AF40D2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- po stronie Zamawiającego: Wiesław Maliszewski – Kierownik Apteki – tel. 67 263 22 33 wew. 310,</w:t>
      </w:r>
    </w:p>
    <w:p w14:paraId="36568BE9" w14:textId="1E06CD7F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-</w:t>
      </w:r>
      <w:r w:rsidR="00A04CD4">
        <w:rPr>
          <w:rFonts w:ascii="Times New Roman" w:hAnsi="Times New Roman" w:cs="Calibri"/>
          <w:bCs/>
          <w:kern w:val="1"/>
          <w:lang w:eastAsia="ar-SA"/>
        </w:rPr>
        <w:t xml:space="preserve"> </w:t>
      </w:r>
      <w:r w:rsidRPr="00A04CD4">
        <w:rPr>
          <w:rFonts w:ascii="Times New Roman" w:hAnsi="Times New Roman" w:cs="Calibri"/>
          <w:bCs/>
          <w:kern w:val="1"/>
          <w:lang w:eastAsia="ar-SA"/>
        </w:rPr>
        <w:t>po stronie Wykonawcy: ………………………………………………………………………………..</w:t>
      </w:r>
    </w:p>
    <w:p w14:paraId="31423865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</w:p>
    <w:p w14:paraId="547A50DC" w14:textId="77777777" w:rsidR="00721B2C" w:rsidRPr="00A04CD4" w:rsidRDefault="00721B2C" w:rsidP="00721B2C">
      <w:pPr>
        <w:suppressAutoHyphens/>
        <w:spacing w:after="0" w:line="360" w:lineRule="auto"/>
        <w:ind w:firstLine="5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/>
          <w:bCs/>
          <w:kern w:val="1"/>
          <w:lang w:eastAsia="ar-SA"/>
        </w:rPr>
        <w:t>§</w:t>
      </w: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 7. </w:t>
      </w:r>
      <w:r w:rsidRPr="00A04CD4">
        <w:rPr>
          <w:rFonts w:ascii="Times New Roman" w:hAnsi="Times New Roman" w:cs="Arial Narrow"/>
          <w:bCs/>
          <w:kern w:val="1"/>
          <w:lang w:eastAsia="ar-SA"/>
        </w:rPr>
        <w:t>1</w:t>
      </w:r>
      <w:r w:rsidRPr="00A04CD4">
        <w:rPr>
          <w:rFonts w:ascii="Times New Roman" w:hAnsi="Times New Roman" w:cs="Calibri"/>
          <w:bCs/>
          <w:kern w:val="1"/>
          <w:lang w:eastAsia="ar-SA"/>
        </w:rPr>
        <w:t>. Powtarzające się, co najmniej dwukrotne, nieprawidłowości w realizacji warunków umowy przez Wykonawcę, tj.:</w:t>
      </w:r>
    </w:p>
    <w:p w14:paraId="737CDD6A" w14:textId="77777777" w:rsidR="00721B2C" w:rsidRPr="00A04CD4" w:rsidRDefault="00721B2C" w:rsidP="00721B2C">
      <w:pPr>
        <w:suppressAutoHyphens/>
        <w:spacing w:after="0" w:line="360" w:lineRule="auto"/>
        <w:jc w:val="both"/>
        <w:textAlignment w:val="baseline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1) nieterminowa lub niezgodna z zamówieniami realizacja dostaw,</w:t>
      </w:r>
    </w:p>
    <w:p w14:paraId="18470F04" w14:textId="77777777" w:rsidR="00721B2C" w:rsidRPr="00A04CD4" w:rsidRDefault="00721B2C" w:rsidP="00721B2C">
      <w:pPr>
        <w:suppressAutoHyphens/>
        <w:spacing w:after="0" w:line="360" w:lineRule="auto"/>
        <w:jc w:val="both"/>
        <w:textAlignment w:val="baseline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2) dostawa asortymentu niezgodnego z opisem zawartym w załączniku do Umowy,</w:t>
      </w:r>
    </w:p>
    <w:p w14:paraId="7917C851" w14:textId="77777777" w:rsidR="00721B2C" w:rsidRPr="00A04CD4" w:rsidRDefault="00721B2C" w:rsidP="00721B2C">
      <w:pPr>
        <w:suppressAutoHyphens/>
        <w:spacing w:after="0" w:line="360" w:lineRule="auto"/>
        <w:jc w:val="both"/>
        <w:textAlignment w:val="baseline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3) uchybienia w zakresie jakości dostarczanego przedmiotu zamówienia lub jego terminów ważności,</w:t>
      </w:r>
    </w:p>
    <w:p w14:paraId="206CD0A7" w14:textId="77777777" w:rsidR="00721B2C" w:rsidRPr="00A04CD4" w:rsidRDefault="00721B2C" w:rsidP="00721B2C">
      <w:pPr>
        <w:suppressAutoHyphens/>
        <w:spacing w:after="0" w:line="360" w:lineRule="auto"/>
        <w:jc w:val="both"/>
        <w:textAlignment w:val="baseline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4) uchybienia w realizacji warunków umowy, dotyczące m.in. naliczanych cen, terminów płatności w wystawianych fakturach Vat za dostawy przedmiotu umowy,</w:t>
      </w:r>
    </w:p>
    <w:p w14:paraId="098D48A6" w14:textId="77777777" w:rsidR="00721B2C" w:rsidRPr="00A04CD4" w:rsidRDefault="00721B2C" w:rsidP="00721B2C">
      <w:pPr>
        <w:suppressAutoHyphens/>
        <w:spacing w:after="0" w:line="360" w:lineRule="auto"/>
        <w:jc w:val="both"/>
        <w:textAlignment w:val="baseline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ab/>
        <w:t>stanowią podstawę do odstąpienia przez Zamawiającego od zawartej umowy z powodu okoliczności, za które odpowiada Wykonawca.</w:t>
      </w:r>
    </w:p>
    <w:p w14:paraId="0C28C1B4" w14:textId="77777777" w:rsidR="00721B2C" w:rsidRPr="00A04CD4" w:rsidRDefault="00721B2C" w:rsidP="00721B2C">
      <w:pPr>
        <w:suppressAutoHyphens/>
        <w:spacing w:after="0" w:line="360" w:lineRule="auto"/>
        <w:jc w:val="both"/>
        <w:textAlignment w:val="baseline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lastRenderedPageBreak/>
        <w:t>2. Uchybienia w zakresie pozytywnego i skutecznego załatwienia reklamacji wniesionej przez Zamawiającego stanowią również podstawę do odstąpienia przez Zamawiającego od zawartej umowy z powodu okoliczności, za które odpowiada Wykonawca.</w:t>
      </w:r>
    </w:p>
    <w:p w14:paraId="129BCF1D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</w:p>
    <w:p w14:paraId="7E655244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/>
          <w:bCs/>
          <w:kern w:val="1"/>
          <w:lang w:eastAsia="ar-SA"/>
        </w:rPr>
        <w:t>§</w:t>
      </w: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 8. 1.W razie niewykonania lub nienależytego wykonania umowy Wykonawca zobowiązuje się zapłacić zamawiającemu karę umowną:</w:t>
      </w:r>
    </w:p>
    <w:p w14:paraId="1011E687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1) w wysokości 10% wartości brutto niedostarczonego towaru w wypadku opóźnienia za każdy dzień,</w:t>
      </w:r>
    </w:p>
    <w:p w14:paraId="19C58B35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2) w wysokości 10% wartości brutto reklamowanego towaru w przypadku nie dokonania obowiązków gwarancyjnych bądź wynikających z rękojmi w terminie,  za każdy dzień opóźnienia,</w:t>
      </w:r>
    </w:p>
    <w:p w14:paraId="4A7A32A4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3) w wysokości 20% wartości brutto umowy w przypadku odstąpienia od umowy z winy Wykonawcy.</w:t>
      </w:r>
    </w:p>
    <w:p w14:paraId="4CF594DE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2. Zamawiający może dochodzić odszkodowania przewyższającego kary umowne na  zasadach ogólnych, określonych w Kodeksie cywilnym.</w:t>
      </w:r>
    </w:p>
    <w:p w14:paraId="045CF9F2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3. O naliczeniu kar umownych Zamawiający informuje pisemnie Wykonawcę, określając jednocześnie termin uiszczenia kar, podając formę uregulowania należności oraz wystawiając notę księgową. Zamawiający zastrzega sobie możliwość potrącenia kar z bieżącej płatności.</w:t>
      </w:r>
    </w:p>
    <w:p w14:paraId="7DED5E99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</w:p>
    <w:p w14:paraId="165321CC" w14:textId="77777777" w:rsidR="00721B2C" w:rsidRPr="00A04CD4" w:rsidRDefault="00721B2C" w:rsidP="00721B2C">
      <w:pPr>
        <w:suppressAutoHyphens/>
        <w:spacing w:after="0" w:line="360" w:lineRule="auto"/>
        <w:ind w:firstLine="5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/>
          <w:bCs/>
          <w:kern w:val="1"/>
          <w:lang w:eastAsia="ar-SA"/>
        </w:rPr>
        <w:t>§</w:t>
      </w: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 9. 1. W przypadku sporu związanego z wykonaniem umowy, Strony postarają się załatwić go polubownie.</w:t>
      </w:r>
    </w:p>
    <w:p w14:paraId="0E445FA9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2. Rozpoczęciem drogi polubownego rozstrzygnięcia sporu dotyczącego zapłaty za dostarczony towar będzie przesłanie wezwania do zapłaty. </w:t>
      </w:r>
    </w:p>
    <w:p w14:paraId="701693FC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3. Jeżeli Strony nie osiągną porozumienia, spór zostanie ostatecznie rozstrzygnięty przez Sąd rzeczowo właściwy siedzibie Zamawiającego.</w:t>
      </w:r>
    </w:p>
    <w:p w14:paraId="2D38103A" w14:textId="77777777" w:rsidR="00721B2C" w:rsidRPr="00A04CD4" w:rsidRDefault="00721B2C" w:rsidP="00721B2C">
      <w:pPr>
        <w:suppressAutoHyphens/>
        <w:spacing w:after="0" w:line="360" w:lineRule="auto"/>
        <w:ind w:left="3540" w:firstLine="708"/>
        <w:jc w:val="both"/>
        <w:rPr>
          <w:rFonts w:ascii="Times New Roman" w:hAnsi="Times New Roman" w:cs="Calibri"/>
          <w:bCs/>
          <w:kern w:val="1"/>
          <w:lang w:eastAsia="ar-SA"/>
        </w:rPr>
      </w:pPr>
    </w:p>
    <w:p w14:paraId="5AD34747" w14:textId="77777777" w:rsidR="00721B2C" w:rsidRPr="00A04CD4" w:rsidRDefault="00721B2C" w:rsidP="00721B2C">
      <w:pPr>
        <w:suppressAutoHyphens/>
        <w:spacing w:after="0" w:line="360" w:lineRule="auto"/>
        <w:ind w:firstLine="5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/>
          <w:bCs/>
          <w:kern w:val="1"/>
          <w:lang w:eastAsia="ar-SA"/>
        </w:rPr>
        <w:t>§</w:t>
      </w: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 10. 1. W razie zaistnienia istotnej zmiany okoliczności powodującej, że wykonanie umowy nie leży w interesie publicznym, czego nie można było przewidzieć w chwili zawarcia umowy, Zamawiający może odstąpić od umowy w terminie 30  dni od powzięcia  wiadomości o tych  okolicznościach.</w:t>
      </w:r>
    </w:p>
    <w:p w14:paraId="76625032" w14:textId="77777777" w:rsidR="00721B2C" w:rsidRPr="00A04CD4" w:rsidRDefault="00721B2C" w:rsidP="00721B2C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  <w:r w:rsidRPr="00A04CD4">
        <w:rPr>
          <w:rFonts w:ascii="Times New Roman" w:hAnsi="Times New Roman" w:cs="Calibri"/>
          <w:bCs/>
          <w:kern w:val="1"/>
          <w:lang w:eastAsia="ar-SA"/>
        </w:rPr>
        <w:t>2. W przypadku, o którym mowa wyżej w ust. 1, Wykonawca może żądać wyłącznie wynagrodzenia należnego z tytułu częściowego wykonania umowy.</w:t>
      </w:r>
    </w:p>
    <w:p w14:paraId="34AB9376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 w:cs="Calibri"/>
          <w:bCs/>
          <w:kern w:val="1"/>
          <w:lang w:eastAsia="ar-SA"/>
        </w:rPr>
      </w:pPr>
    </w:p>
    <w:p w14:paraId="3544F51A" w14:textId="77777777" w:rsidR="00721B2C" w:rsidRPr="00A04CD4" w:rsidRDefault="00721B2C" w:rsidP="00721B2C">
      <w:pPr>
        <w:suppressAutoHyphens/>
        <w:spacing w:after="0" w:line="360" w:lineRule="auto"/>
        <w:ind w:firstLine="5"/>
        <w:jc w:val="both"/>
        <w:rPr>
          <w:rFonts w:ascii="Times New Roman" w:hAnsi="Times New Roman"/>
          <w:bCs/>
          <w:kern w:val="1"/>
          <w:lang w:eastAsia="ar-SA"/>
        </w:rPr>
      </w:pPr>
      <w:r w:rsidRPr="00A04CD4">
        <w:rPr>
          <w:rFonts w:ascii="Times New Roman" w:hAnsi="Times New Roman"/>
          <w:bCs/>
          <w:kern w:val="1"/>
          <w:lang w:eastAsia="ar-SA"/>
        </w:rPr>
        <w:t>§</w:t>
      </w:r>
      <w:r w:rsidRPr="00A04CD4">
        <w:rPr>
          <w:rFonts w:ascii="Times New Roman" w:hAnsi="Times New Roman" w:cs="Calibri"/>
          <w:bCs/>
          <w:kern w:val="1"/>
          <w:lang w:eastAsia="ar-SA"/>
        </w:rPr>
        <w:t xml:space="preserve"> 11. 1. W sprawach nieuregulowanych umową zastosowanie mają odpowiednie przepisy Kodeksu  cywilnego oraz przepisy ustawy Prawo zamówień  publicznych.</w:t>
      </w:r>
    </w:p>
    <w:p w14:paraId="317BBB1E" w14:textId="77777777" w:rsidR="00721B2C" w:rsidRPr="00A04CD4" w:rsidRDefault="00721B2C" w:rsidP="00721B2C">
      <w:pPr>
        <w:suppressAutoHyphens/>
        <w:spacing w:after="0" w:line="360" w:lineRule="auto"/>
        <w:ind w:firstLine="5"/>
        <w:jc w:val="both"/>
        <w:rPr>
          <w:rFonts w:ascii="Times New Roman" w:hAnsi="Times New Roman"/>
          <w:bCs/>
          <w:kern w:val="1"/>
          <w:lang w:eastAsia="ar-SA"/>
        </w:rPr>
      </w:pPr>
      <w:r w:rsidRPr="00A04CD4">
        <w:rPr>
          <w:rFonts w:ascii="Times New Roman" w:hAnsi="Times New Roman"/>
          <w:bCs/>
          <w:kern w:val="1"/>
          <w:lang w:eastAsia="ar-SA"/>
        </w:rPr>
        <w:t>2. Zmiana umowy powinna nastąpić w formie pisemnego aneksu podpisanego przez obie strony, pod rygorem nieważności takiego oświadczenia.</w:t>
      </w:r>
    </w:p>
    <w:p w14:paraId="72C62B1D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/>
          <w:bCs/>
          <w:kern w:val="1"/>
          <w:lang w:eastAsia="ar-SA"/>
        </w:rPr>
      </w:pPr>
      <w:r w:rsidRPr="00A04CD4">
        <w:rPr>
          <w:rFonts w:ascii="Times New Roman" w:hAnsi="Times New Roman"/>
          <w:bCs/>
          <w:kern w:val="1"/>
          <w:lang w:eastAsia="ar-SA"/>
        </w:rPr>
        <w:t>3. Powstałe w trakcie realizacji spory będą załatwiane na drodze polubownej, a w przypadku niemożności ich rozstrzygnięcia mogą być skierowane na drogę postępowania sądowego w sądzie właściwym miejscowo dla siedziby Zamawiającego.</w:t>
      </w:r>
    </w:p>
    <w:p w14:paraId="3770E0BC" w14:textId="77777777" w:rsidR="00721B2C" w:rsidRPr="00A04CD4" w:rsidRDefault="00721B2C" w:rsidP="00721B2C">
      <w:pPr>
        <w:tabs>
          <w:tab w:val="left" w:pos="720"/>
          <w:tab w:val="left" w:pos="900"/>
        </w:tabs>
        <w:suppressAutoHyphens/>
        <w:spacing w:after="0" w:line="360" w:lineRule="auto"/>
        <w:ind w:firstLine="5"/>
        <w:jc w:val="both"/>
        <w:rPr>
          <w:rFonts w:ascii="Times New Roman" w:hAnsi="Times New Roman"/>
          <w:bCs/>
          <w:color w:val="000000"/>
          <w:kern w:val="1"/>
          <w:lang w:eastAsia="ar-SA"/>
        </w:rPr>
      </w:pPr>
      <w:r w:rsidRPr="00A04CD4">
        <w:rPr>
          <w:rFonts w:ascii="Times New Roman" w:hAnsi="Times New Roman"/>
          <w:bCs/>
          <w:kern w:val="1"/>
          <w:lang w:eastAsia="ar-SA"/>
        </w:rPr>
        <w:lastRenderedPageBreak/>
        <w:t>4. Niniejsza umowa stanowi informację publiczną w rozumieniu art. 1 ustawy z dnia 6 września 2001 r. o dostępie do informacji publicznej i podlega udostępnieniu i ponownemu wykorzystaniu na zasadach i w trybie określonym w tej ustawie.</w:t>
      </w:r>
    </w:p>
    <w:p w14:paraId="006A670A" w14:textId="77777777" w:rsidR="00721B2C" w:rsidRPr="00A04CD4" w:rsidRDefault="00721B2C" w:rsidP="00721B2C">
      <w:pPr>
        <w:tabs>
          <w:tab w:val="left" w:pos="2880"/>
        </w:tabs>
        <w:suppressAutoHyphens/>
        <w:spacing w:after="0" w:line="360" w:lineRule="auto"/>
        <w:ind w:firstLine="5"/>
        <w:jc w:val="both"/>
        <w:rPr>
          <w:rFonts w:ascii="Times New Roman" w:hAnsi="Times New Roman"/>
          <w:bCs/>
          <w:color w:val="000000"/>
          <w:kern w:val="1"/>
          <w:lang w:eastAsia="ar-SA"/>
        </w:rPr>
      </w:pPr>
      <w:r w:rsidRPr="00A04CD4">
        <w:rPr>
          <w:rFonts w:ascii="Times New Roman" w:hAnsi="Times New Roman"/>
          <w:bCs/>
          <w:color w:val="000000"/>
          <w:kern w:val="1"/>
          <w:lang w:eastAsia="ar-SA"/>
        </w:rPr>
        <w:t>5. Umowę niniejszą sporządzono w dwóch jednobrzmiących egzemplarzach, z czego jeden egzemplarz otrzymuje Wykonawca, a drugi egzemplarz Zamawiający.</w:t>
      </w:r>
    </w:p>
    <w:p w14:paraId="0CFF9CD7" w14:textId="77777777" w:rsidR="00721B2C" w:rsidRPr="00A04CD4" w:rsidRDefault="00721B2C" w:rsidP="00721B2C">
      <w:pPr>
        <w:tabs>
          <w:tab w:val="left" w:pos="2880"/>
        </w:tabs>
        <w:suppressAutoHyphens/>
        <w:spacing w:after="0" w:line="360" w:lineRule="auto"/>
        <w:ind w:firstLine="5"/>
        <w:jc w:val="both"/>
        <w:rPr>
          <w:rFonts w:ascii="Times New Roman" w:hAnsi="Times New Roman"/>
          <w:bCs/>
          <w:color w:val="000000"/>
          <w:kern w:val="1"/>
          <w:sz w:val="18"/>
          <w:szCs w:val="18"/>
          <w:lang w:eastAsia="ar-SA"/>
        </w:rPr>
      </w:pPr>
    </w:p>
    <w:p w14:paraId="45308C0B" w14:textId="77777777" w:rsidR="00721B2C" w:rsidRPr="00A04CD4" w:rsidRDefault="00721B2C" w:rsidP="00721B2C">
      <w:pPr>
        <w:tabs>
          <w:tab w:val="left" w:pos="2880"/>
        </w:tabs>
        <w:suppressAutoHyphens/>
        <w:spacing w:after="0" w:line="360" w:lineRule="auto"/>
        <w:ind w:firstLine="5"/>
        <w:jc w:val="both"/>
        <w:rPr>
          <w:rFonts w:ascii="Times New Roman" w:hAnsi="Times New Roman"/>
          <w:bCs/>
          <w:color w:val="000000"/>
          <w:kern w:val="1"/>
          <w:sz w:val="20"/>
          <w:szCs w:val="20"/>
          <w:lang w:eastAsia="ar-SA"/>
        </w:rPr>
      </w:pPr>
      <w:r w:rsidRPr="00A04CD4">
        <w:rPr>
          <w:rFonts w:ascii="Times New Roman" w:hAnsi="Times New Roman"/>
          <w:bCs/>
          <w:color w:val="000000"/>
          <w:kern w:val="1"/>
          <w:sz w:val="20"/>
          <w:szCs w:val="20"/>
          <w:lang w:eastAsia="ar-SA"/>
        </w:rPr>
        <w:t>Załączniki:</w:t>
      </w:r>
    </w:p>
    <w:p w14:paraId="72796037" w14:textId="77777777" w:rsidR="00721B2C" w:rsidRPr="00A04CD4" w:rsidRDefault="00721B2C" w:rsidP="00721B2C">
      <w:pPr>
        <w:tabs>
          <w:tab w:val="left" w:pos="2880"/>
        </w:tabs>
        <w:suppressAutoHyphens/>
        <w:spacing w:after="0" w:line="360" w:lineRule="auto"/>
        <w:ind w:firstLine="5"/>
        <w:jc w:val="both"/>
        <w:rPr>
          <w:rFonts w:ascii="Times New Roman" w:hAnsi="Times New Roman"/>
          <w:bCs/>
          <w:color w:val="000000"/>
          <w:kern w:val="1"/>
          <w:sz w:val="20"/>
          <w:szCs w:val="20"/>
          <w:lang w:eastAsia="ar-SA"/>
        </w:rPr>
      </w:pPr>
      <w:r w:rsidRPr="00A04CD4">
        <w:rPr>
          <w:rFonts w:ascii="Times New Roman" w:hAnsi="Times New Roman"/>
          <w:bCs/>
          <w:color w:val="000000"/>
          <w:kern w:val="1"/>
          <w:sz w:val="20"/>
          <w:szCs w:val="20"/>
          <w:lang w:eastAsia="ar-SA"/>
        </w:rPr>
        <w:t>- Załącznik nr 1 – oferta Wykonawcy - Formularz asortymentowo – cenowy – Załącznik nr 1A do SIWZ</w:t>
      </w:r>
    </w:p>
    <w:p w14:paraId="356D1AD0" w14:textId="77777777" w:rsidR="00721B2C" w:rsidRPr="00A04CD4" w:rsidRDefault="00721B2C" w:rsidP="00721B2C">
      <w:pPr>
        <w:suppressAutoHyphens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04CD4">
        <w:rPr>
          <w:rFonts w:ascii="Times New Roman" w:hAnsi="Times New Roman"/>
          <w:bCs/>
          <w:kern w:val="1"/>
          <w:sz w:val="20"/>
          <w:szCs w:val="20"/>
          <w:lang w:eastAsia="ar-SA"/>
        </w:rPr>
        <w:t>- załącznik nr 2 – zasady środowiskowe dla wykonawców</w:t>
      </w:r>
    </w:p>
    <w:p w14:paraId="35AA68B7" w14:textId="77777777" w:rsidR="00721B2C" w:rsidRPr="00A04CD4" w:rsidRDefault="00721B2C" w:rsidP="00721B2C">
      <w:pPr>
        <w:tabs>
          <w:tab w:val="left" w:pos="2880"/>
        </w:tabs>
        <w:suppressAutoHyphens/>
        <w:spacing w:after="0" w:line="360" w:lineRule="auto"/>
        <w:ind w:firstLine="5"/>
        <w:jc w:val="both"/>
        <w:rPr>
          <w:rFonts w:ascii="Times New Roman" w:hAnsi="Times New Roman"/>
          <w:bCs/>
          <w:color w:val="000000"/>
          <w:kern w:val="1"/>
          <w:lang w:eastAsia="ar-SA"/>
        </w:rPr>
      </w:pPr>
    </w:p>
    <w:p w14:paraId="65801570" w14:textId="77777777" w:rsidR="00721B2C" w:rsidRPr="00A04CD4" w:rsidRDefault="00721B2C" w:rsidP="00721B2C">
      <w:pPr>
        <w:tabs>
          <w:tab w:val="left" w:pos="2880"/>
        </w:tabs>
        <w:suppressAutoHyphens/>
        <w:spacing w:after="0" w:line="360" w:lineRule="auto"/>
        <w:ind w:firstLine="5"/>
        <w:jc w:val="both"/>
        <w:rPr>
          <w:rFonts w:ascii="Times New Roman" w:hAnsi="Times New Roman"/>
          <w:bCs/>
          <w:kern w:val="1"/>
          <w:sz w:val="20"/>
          <w:szCs w:val="20"/>
          <w:lang w:eastAsia="ar-SA"/>
        </w:rPr>
      </w:pPr>
      <w:r w:rsidRPr="00A04CD4">
        <w:rPr>
          <w:rFonts w:ascii="Times New Roman" w:hAnsi="Times New Roman"/>
          <w:bCs/>
          <w:color w:val="000000"/>
          <w:kern w:val="1"/>
          <w:lang w:eastAsia="ar-SA"/>
        </w:rPr>
        <w:t>Wykonawca</w:t>
      </w:r>
      <w:r w:rsidRPr="00A04CD4">
        <w:rPr>
          <w:rFonts w:ascii="Times New Roman" w:hAnsi="Times New Roman"/>
          <w:bCs/>
          <w:color w:val="000000"/>
          <w:kern w:val="1"/>
          <w:lang w:eastAsia="ar-SA"/>
        </w:rPr>
        <w:tab/>
      </w:r>
      <w:r w:rsidRPr="00A04CD4">
        <w:rPr>
          <w:rFonts w:ascii="Times New Roman" w:hAnsi="Times New Roman"/>
          <w:bCs/>
          <w:color w:val="000000"/>
          <w:kern w:val="1"/>
          <w:lang w:eastAsia="ar-SA"/>
        </w:rPr>
        <w:tab/>
      </w:r>
      <w:r w:rsidRPr="00A04CD4">
        <w:rPr>
          <w:rFonts w:ascii="Times New Roman" w:hAnsi="Times New Roman"/>
          <w:bCs/>
          <w:color w:val="000000"/>
          <w:kern w:val="1"/>
          <w:lang w:eastAsia="ar-SA"/>
        </w:rPr>
        <w:tab/>
      </w:r>
      <w:r w:rsidRPr="00A04CD4">
        <w:rPr>
          <w:rFonts w:ascii="Times New Roman" w:hAnsi="Times New Roman"/>
          <w:bCs/>
          <w:color w:val="000000"/>
          <w:kern w:val="1"/>
          <w:lang w:eastAsia="ar-SA"/>
        </w:rPr>
        <w:tab/>
      </w:r>
      <w:r w:rsidRPr="00A04CD4">
        <w:rPr>
          <w:rFonts w:ascii="Times New Roman" w:hAnsi="Times New Roman"/>
          <w:bCs/>
          <w:color w:val="000000"/>
          <w:kern w:val="1"/>
          <w:lang w:eastAsia="ar-SA"/>
        </w:rPr>
        <w:tab/>
      </w:r>
      <w:r w:rsidRPr="00A04CD4">
        <w:rPr>
          <w:rFonts w:ascii="Times New Roman" w:hAnsi="Times New Roman"/>
          <w:bCs/>
          <w:color w:val="000000"/>
          <w:kern w:val="1"/>
          <w:lang w:eastAsia="ar-SA"/>
        </w:rPr>
        <w:tab/>
      </w:r>
      <w:r w:rsidRPr="00A04CD4">
        <w:rPr>
          <w:rFonts w:ascii="Times New Roman" w:hAnsi="Times New Roman"/>
          <w:bCs/>
          <w:color w:val="000000"/>
          <w:kern w:val="1"/>
          <w:lang w:eastAsia="ar-SA"/>
        </w:rPr>
        <w:tab/>
        <w:t xml:space="preserve">           Zamawiający</w:t>
      </w:r>
    </w:p>
    <w:p w14:paraId="7DC3452C" w14:textId="77777777" w:rsidR="00721B2C" w:rsidRPr="00A04CD4" w:rsidRDefault="00721B2C" w:rsidP="00721B2C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bCs/>
          <w:lang w:val="en-US"/>
        </w:rPr>
      </w:pPr>
    </w:p>
    <w:p w14:paraId="347F8E5F" w14:textId="77777777" w:rsidR="00AA6964" w:rsidRPr="00A04CD4" w:rsidRDefault="00AA6964">
      <w:pPr>
        <w:rPr>
          <w:bCs/>
        </w:rPr>
      </w:pPr>
    </w:p>
    <w:sectPr w:rsidR="00AA6964" w:rsidRPr="00A0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67FB4"/>
    <w:multiLevelType w:val="hybridMultilevel"/>
    <w:tmpl w:val="3F9A5416"/>
    <w:lvl w:ilvl="0" w:tplc="75AE0AA2">
      <w:start w:val="1"/>
      <w:numFmt w:val="lowerLetter"/>
      <w:lvlText w:val="%1)"/>
      <w:lvlJc w:val="left"/>
      <w:pPr>
        <w:ind w:left="365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2C"/>
    <w:rsid w:val="00057676"/>
    <w:rsid w:val="004F71CF"/>
    <w:rsid w:val="00721B2C"/>
    <w:rsid w:val="00A04CD4"/>
    <w:rsid w:val="00AA6964"/>
    <w:rsid w:val="00F1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5635"/>
  <w15:chartTrackingRefBased/>
  <w15:docId w15:val="{238CD76A-840E-4870-9393-C9BEB883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B2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1835</Words>
  <Characters>11016</Characters>
  <Application>Microsoft Office Word</Application>
  <DocSecurity>0</DocSecurity>
  <Lines>91</Lines>
  <Paragraphs>25</Paragraphs>
  <ScaleCrop>false</ScaleCrop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5</cp:revision>
  <dcterms:created xsi:type="dcterms:W3CDTF">2020-12-22T11:38:00Z</dcterms:created>
  <dcterms:modified xsi:type="dcterms:W3CDTF">2020-12-23T09:11:00Z</dcterms:modified>
</cp:coreProperties>
</file>