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61D66E1F" w:rsidR="00765318" w:rsidRDefault="003A0F13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DZ</w:t>
      </w:r>
      <w:r w:rsidRPr="003A0F13">
        <w:rPr>
          <w:rFonts w:ascii="Arial Narrow" w:eastAsia="Arial" w:hAnsi="Arial Narrow" w:cs="Times New Roman"/>
          <w:b/>
          <w:sz w:val="24"/>
          <w:szCs w:val="24"/>
          <w:lang w:eastAsia="pl-PL"/>
        </w:rPr>
        <w:t>.282.11.2023.TP-fn</w:t>
      </w:r>
    </w:p>
    <w:p w14:paraId="4FBE7393" w14:textId="1B352D53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405B4C">
        <w:rPr>
          <w:rFonts w:ascii="Arial Narrow" w:eastAsia="Arial" w:hAnsi="Arial Narrow" w:cs="Times New Roman"/>
          <w:b/>
          <w:sz w:val="24"/>
          <w:szCs w:val="24"/>
          <w:lang w:eastAsia="pl-PL"/>
        </w:rPr>
        <w:t>5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="00AD6FEF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</w:t>
      </w:r>
      <w:r w:rsidR="003A0F13">
        <w:rPr>
          <w:rFonts w:ascii="Arial Narrow" w:eastAsia="Arial" w:hAnsi="Arial Narrow" w:cs="Arial"/>
          <w:b/>
          <w:sz w:val="24"/>
          <w:szCs w:val="24"/>
          <w:lang w:eastAsia="pl-PL"/>
        </w:rPr>
        <w:t>UCMMiT/DZ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/…./</w:t>
      </w:r>
      <w:r w:rsidR="00405B4C">
        <w:rPr>
          <w:rFonts w:ascii="Arial Narrow" w:eastAsia="Arial" w:hAnsi="Arial Narrow" w:cs="Arial"/>
          <w:b/>
          <w:sz w:val="24"/>
          <w:szCs w:val="24"/>
          <w:lang w:eastAsia="pl-PL"/>
        </w:rPr>
        <w:t>D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</w:t>
      </w:r>
      <w:r w:rsidR="00210FBE">
        <w:rPr>
          <w:rFonts w:ascii="Arial Narrow" w:eastAsia="Arial" w:hAnsi="Arial Narrow" w:cs="Arial"/>
          <w:b/>
          <w:sz w:val="24"/>
          <w:szCs w:val="24"/>
          <w:lang w:eastAsia="pl-PL"/>
        </w:rPr>
        <w:t>TP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-fn/202</w:t>
      </w:r>
      <w:r w:rsidR="003A0F13">
        <w:rPr>
          <w:rFonts w:ascii="Arial Narrow" w:eastAsia="Arial" w:hAnsi="Arial Narrow" w:cs="Arial"/>
          <w:b/>
          <w:sz w:val="24"/>
          <w:szCs w:val="24"/>
          <w:lang w:eastAsia="pl-PL"/>
        </w:rPr>
        <w:t>3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724A4C0E" w:rsidR="006A01F1" w:rsidRPr="00D93E79" w:rsidRDefault="006F0F1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>
        <w:rPr>
          <w:rFonts w:ascii="Arial Narrow" w:hAnsi="Arial Narrow" w:cs="Arial"/>
          <w:b/>
          <w:iCs/>
          <w:u w:val="single"/>
        </w:rPr>
        <w:t>Klauzula informacyjna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</w:t>
      </w:r>
      <w:bookmarkStart w:id="0" w:name="_GoBack"/>
      <w:bookmarkEnd w:id="0"/>
      <w:r w:rsidR="00B126D3" w:rsidRPr="00D93E79">
        <w:rPr>
          <w:rFonts w:ascii="Arial Narrow" w:eastAsia="Times New Roman" w:hAnsi="Arial Narrow" w:cs="Arial"/>
          <w:iCs/>
          <w:lang w:eastAsia="pl-PL"/>
        </w:rPr>
        <w:t>bowy.</w:t>
      </w:r>
    </w:p>
    <w:p w14:paraId="48B47542" w14:textId="46E4D260" w:rsidR="00571593" w:rsidRPr="00D93E79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6CEE69CD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6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kontaktowania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się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Panią/Panem jako przedstawicielem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podmiotów,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którym UCMMIT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zawiera umowę,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gdzie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konieczność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taka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stanowi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nasz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prawnie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uzasadniony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interes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podejmowania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działań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(takich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jak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np.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ustalenie,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dochodzenie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lub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obrona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przed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6F0F1F">
        <w:rPr>
          <w:rFonts w:ascii="Arial Narrow" w:hAnsi="Arial Narrow" w:cs="Arial"/>
          <w:bCs/>
        </w:rPr>
        <w:t>Pani/Pana</w:t>
      </w:r>
      <w:r w:rsidRPr="006F0F1F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084F4D6A" w:rsidR="009C076B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6F0F1F">
        <w:rPr>
          <w:rFonts w:ascii="Arial Narrow" w:eastAsia="Times New Roman" w:hAnsi="Arial Narrow" w:cs="Arial"/>
          <w:lang w:eastAsia="pl-PL"/>
        </w:rPr>
        <w:t>:</w:t>
      </w:r>
      <w:r w:rsidR="006F0F1F">
        <w:rPr>
          <w:rFonts w:ascii="Arial Narrow" w:eastAsia="Times New Roman" w:hAnsi="Arial Narrow" w:cs="Arial"/>
          <w:lang w:eastAsia="pl-PL"/>
        </w:rPr>
        <w:t xml:space="preserve"> </w:t>
      </w:r>
    </w:p>
    <w:p w14:paraId="4CA680A0" w14:textId="1543A94D" w:rsidR="00C24E42" w:rsidRPr="00D93E79" w:rsidRDefault="00C24E42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D93E79">
        <w:rPr>
          <w:rFonts w:ascii="Arial Narrow" w:eastAsia="Times New Roman" w:hAnsi="Arial Narrow" w:cs="Arial"/>
          <w:lang w:eastAsia="pl-PL"/>
        </w:rPr>
        <w:t xml:space="preserve"> i</w:t>
      </w:r>
      <w:r w:rsidRPr="00D93E79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D93E79" w:rsidRDefault="009C076B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1607919C" w:rsidR="009C076B" w:rsidRPr="006F0F1F" w:rsidRDefault="006F0F1F" w:rsidP="006F0F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firmy realizujące </w:t>
      </w:r>
      <w:r w:rsidR="009C076B" w:rsidRPr="006F0F1F">
        <w:rPr>
          <w:rFonts w:ascii="Arial Narrow" w:eastAsia="Times New Roman" w:hAnsi="Arial Narrow" w:cs="Arial"/>
          <w:lang w:eastAsia="pl-PL"/>
        </w:rPr>
        <w:t>usługi związane z utylizacją dokumentacji i innych nośników zawierających dane osobowe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3A5432BC" w14:textId="5DB2A769" w:rsidR="00C24E42" w:rsidRPr="006F0F1F" w:rsidRDefault="009C076B" w:rsidP="006F0F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osobom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upoważnionym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przez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Administratora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Danych,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w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tym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naszym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pracownikom i</w:t>
      </w:r>
      <w:r w:rsidR="00C504CD" w:rsidRPr="006F0F1F">
        <w:rPr>
          <w:rFonts w:ascii="Arial Narrow" w:eastAsia="Times New Roman" w:hAnsi="Arial Narrow" w:cs="Arial"/>
          <w:lang w:eastAsia="pl-PL"/>
        </w:rPr>
        <w:t> </w:t>
      </w:r>
      <w:r w:rsidRPr="006F0F1F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6F0F1F" w:rsidRDefault="008043CF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6F0F1F" w:rsidRDefault="001E6F7C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6F0F1F">
        <w:rPr>
          <w:rFonts w:ascii="Arial Narrow" w:eastAsia="Times New Roman" w:hAnsi="Arial Narrow" w:cs="Arial"/>
          <w:lang w:eastAsia="pl-PL"/>
        </w:rPr>
        <w:t>.</w:t>
      </w:r>
    </w:p>
    <w:sectPr w:rsidR="008043CF" w:rsidRPr="006F0F1F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EC9B" w14:textId="77777777" w:rsidR="006F0F1F" w:rsidRDefault="006F0F1F" w:rsidP="00B62535">
      <w:pPr>
        <w:spacing w:after="0" w:line="240" w:lineRule="auto"/>
      </w:pPr>
      <w:r>
        <w:separator/>
      </w:r>
    </w:p>
  </w:endnote>
  <w:endnote w:type="continuationSeparator" w:id="0">
    <w:p w14:paraId="3741B529" w14:textId="77777777" w:rsidR="006F0F1F" w:rsidRDefault="006F0F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F0F1F" w:rsidRDefault="006F0F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F0F1F" w:rsidRDefault="006F0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BEAF" w14:textId="77777777" w:rsidR="006F0F1F" w:rsidRDefault="006F0F1F" w:rsidP="00B62535">
      <w:pPr>
        <w:spacing w:after="0" w:line="240" w:lineRule="auto"/>
      </w:pPr>
      <w:r>
        <w:separator/>
      </w:r>
    </w:p>
  </w:footnote>
  <w:footnote w:type="continuationSeparator" w:id="0">
    <w:p w14:paraId="10FC1AF9" w14:textId="77777777" w:rsidR="006F0F1F" w:rsidRDefault="006F0F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3F6"/>
    <w:multiLevelType w:val="hybridMultilevel"/>
    <w:tmpl w:val="76D2C7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D7455"/>
    <w:multiLevelType w:val="hybridMultilevel"/>
    <w:tmpl w:val="265866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66BF1"/>
    <w:multiLevelType w:val="hybridMultilevel"/>
    <w:tmpl w:val="832245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370"/>
    <w:multiLevelType w:val="hybridMultilevel"/>
    <w:tmpl w:val="D0A85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D5642"/>
    <w:multiLevelType w:val="hybridMultilevel"/>
    <w:tmpl w:val="149AB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55478E"/>
    <w:multiLevelType w:val="hybridMultilevel"/>
    <w:tmpl w:val="D1983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474"/>
    <w:multiLevelType w:val="hybridMultilevel"/>
    <w:tmpl w:val="53E295C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2093"/>
    <w:multiLevelType w:val="hybridMultilevel"/>
    <w:tmpl w:val="CF767748"/>
    <w:lvl w:ilvl="0" w:tplc="89A62EC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24"/>
  </w:num>
  <w:num w:numId="5">
    <w:abstractNumId w:val="8"/>
  </w:num>
  <w:num w:numId="6">
    <w:abstractNumId w:val="26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0"/>
  </w:num>
  <w:num w:numId="25">
    <w:abstractNumId w:val="4"/>
  </w:num>
  <w:num w:numId="26">
    <w:abstractNumId w:val="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5D7D"/>
    <w:rsid w:val="0010112E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0FBE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0F13"/>
    <w:rsid w:val="003A3206"/>
    <w:rsid w:val="003C2239"/>
    <w:rsid w:val="003D070D"/>
    <w:rsid w:val="003E1EFC"/>
    <w:rsid w:val="003E7957"/>
    <w:rsid w:val="003F400A"/>
    <w:rsid w:val="003F53B2"/>
    <w:rsid w:val="00405B4C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3A7A"/>
    <w:rsid w:val="005A78DB"/>
    <w:rsid w:val="005C75CD"/>
    <w:rsid w:val="005E617F"/>
    <w:rsid w:val="00655C65"/>
    <w:rsid w:val="006665CC"/>
    <w:rsid w:val="00696828"/>
    <w:rsid w:val="006A01F1"/>
    <w:rsid w:val="006B3FA8"/>
    <w:rsid w:val="006B6A1E"/>
    <w:rsid w:val="006D3644"/>
    <w:rsid w:val="006D5187"/>
    <w:rsid w:val="006D788C"/>
    <w:rsid w:val="006E4E80"/>
    <w:rsid w:val="006E71CB"/>
    <w:rsid w:val="006F0F1F"/>
    <w:rsid w:val="006F19D4"/>
    <w:rsid w:val="006F4D63"/>
    <w:rsid w:val="00700901"/>
    <w:rsid w:val="00700A9D"/>
    <w:rsid w:val="00735375"/>
    <w:rsid w:val="00760475"/>
    <w:rsid w:val="007643D1"/>
    <w:rsid w:val="00765318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0774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C70DF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D6FEF"/>
    <w:rsid w:val="00AE6242"/>
    <w:rsid w:val="00B113D7"/>
    <w:rsid w:val="00B126D3"/>
    <w:rsid w:val="00B16D03"/>
    <w:rsid w:val="00B60EFF"/>
    <w:rsid w:val="00B62535"/>
    <w:rsid w:val="00BB7A81"/>
    <w:rsid w:val="00BD43A4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0823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7720"/>
    <w:rsid w:val="00D926A5"/>
    <w:rsid w:val="00D93E79"/>
    <w:rsid w:val="00DA1D81"/>
    <w:rsid w:val="00DB4CBB"/>
    <w:rsid w:val="00DB740A"/>
    <w:rsid w:val="00E01525"/>
    <w:rsid w:val="00E76A23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5C6C-0D5D-4C8E-9FD4-CE63474E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4EEE6508</Template>
  <TotalTime>16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Michał Ornowski</cp:lastModifiedBy>
  <cp:revision>15</cp:revision>
  <cp:lastPrinted>2022-05-17T10:46:00Z</cp:lastPrinted>
  <dcterms:created xsi:type="dcterms:W3CDTF">2022-03-31T08:42:00Z</dcterms:created>
  <dcterms:modified xsi:type="dcterms:W3CDTF">2023-05-10T10:51:00Z</dcterms:modified>
</cp:coreProperties>
</file>