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</w:t>
      </w:r>
      <w:bookmarkStart w:id="0" w:name="_GoBack"/>
      <w:bookmarkEnd w:id="0"/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14347E3A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4984" w:rsidRPr="00124984">
        <w:rPr>
          <w:rFonts w:asciiTheme="minorHAnsi" w:hAnsiTheme="minorHAnsi" w:cstheme="minorHAnsi"/>
          <w:b/>
          <w:sz w:val="20"/>
          <w:szCs w:val="20"/>
        </w:rPr>
        <w:t>Dostawa środków czyszczących oraz przyborów do utrzymania czystości dla jednostek  Politechniki Warszawskiej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E948" w14:textId="77777777" w:rsidR="00287BAF" w:rsidRDefault="00287BAF" w:rsidP="00124984">
      <w:pPr>
        <w:spacing w:line="240" w:lineRule="auto"/>
      </w:pPr>
      <w:r>
        <w:separator/>
      </w:r>
    </w:p>
  </w:endnote>
  <w:endnote w:type="continuationSeparator" w:id="0">
    <w:p w14:paraId="352FDE59" w14:textId="77777777" w:rsidR="00287BAF" w:rsidRDefault="00287BAF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1FE7" w14:textId="77777777" w:rsidR="00287BAF" w:rsidRDefault="00287BAF" w:rsidP="00124984">
      <w:pPr>
        <w:spacing w:line="240" w:lineRule="auto"/>
      </w:pPr>
      <w:r>
        <w:separator/>
      </w:r>
    </w:p>
  </w:footnote>
  <w:footnote w:type="continuationSeparator" w:id="0">
    <w:p w14:paraId="37857B53" w14:textId="77777777" w:rsidR="00287BAF" w:rsidRDefault="00287BAF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2389" w14:textId="6DA4AC52" w:rsidR="00124984" w:rsidRPr="00124984" w:rsidRDefault="00124984" w:rsidP="00124984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Nr referencyjny: </w:t>
    </w:r>
    <w:r w:rsidRPr="00124984">
      <w:rPr>
        <w:rFonts w:asciiTheme="minorHAnsi" w:hAnsiTheme="minorHAnsi" w:cstheme="minorHAnsi"/>
      </w:rPr>
      <w:t>ZP.D.DS.15.2022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24984"/>
    <w:rsid w:val="001C2AA4"/>
    <w:rsid w:val="00287BAF"/>
    <w:rsid w:val="002F09D0"/>
    <w:rsid w:val="003D7870"/>
    <w:rsid w:val="004B0F14"/>
    <w:rsid w:val="00623F0E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D605F5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3</cp:revision>
  <cp:lastPrinted>2022-07-27T09:53:00Z</cp:lastPrinted>
  <dcterms:created xsi:type="dcterms:W3CDTF">2022-05-16T10:00:00Z</dcterms:created>
  <dcterms:modified xsi:type="dcterms:W3CDTF">2022-07-27T10:02:00Z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