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E3" w:rsidRDefault="002838E3" w:rsidP="002838E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 4</w:t>
      </w:r>
    </w:p>
    <w:p w:rsidR="002838E3" w:rsidRDefault="002838E3" w:rsidP="002838E3">
      <w:pPr>
        <w:jc w:val="center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>Niezbędne materiały eksploatacyjne niezbędne do wykonania okresowych przeglądów technicznych w samochodach zakwalifikowanych do obsług OT II w 2020 roku.</w:t>
      </w:r>
    </w:p>
    <w:p w:rsidR="00160019" w:rsidRPr="002838E3" w:rsidRDefault="00160019" w:rsidP="002838E3">
      <w:pPr>
        <w:jc w:val="center"/>
        <w:rPr>
          <w:rFonts w:asciiTheme="minorHAnsi" w:hAnsiTheme="minorHAnsi" w:cstheme="minorHAnsi"/>
        </w:rPr>
      </w:pPr>
    </w:p>
    <w:tbl>
      <w:tblPr>
        <w:tblW w:w="9911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3886"/>
        <w:gridCol w:w="1233"/>
        <w:gridCol w:w="937"/>
        <w:gridCol w:w="1559"/>
        <w:gridCol w:w="1836"/>
      </w:tblGrid>
      <w:tr w:rsidR="00160019" w:rsidRPr="002838E3" w:rsidTr="00160019">
        <w:trPr>
          <w:trHeight w:val="268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Specyfikacja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 xml:space="preserve">za l/kg </w:t>
            </w:r>
            <w:r w:rsidRPr="002838E3">
              <w:rPr>
                <w:rFonts w:asciiTheme="minorHAnsi" w:hAnsiTheme="minorHAnsi" w:cstheme="minorHAnsi"/>
              </w:rPr>
              <w:t>brutto</w:t>
            </w:r>
          </w:p>
        </w:tc>
        <w:tc>
          <w:tcPr>
            <w:tcW w:w="1836" w:type="dxa"/>
          </w:tcPr>
          <w:p w:rsidR="00160019" w:rsidRPr="002838E3" w:rsidRDefault="00160019" w:rsidP="002838E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160019" w:rsidRPr="002838E3" w:rsidTr="00160019">
        <w:trPr>
          <w:trHeight w:val="185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Tekma Mega XLA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10W40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140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30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  <w:color w:val="222222"/>
              </w:rPr>
              <w:t>TOTAL TRANSMISSION 75W140 AXLE 8 FE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75W140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624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87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3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2838E3">
              <w:rPr>
                <w:rFonts w:asciiTheme="minorHAnsi" w:hAnsiTheme="minorHAnsi" w:cstheme="minorHAnsi"/>
              </w:rPr>
              <w:t>Motul Tekma Mega Plus Low Saps CJ-4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15W40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100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76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Smar do podwozi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STP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30 kg.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65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Tekma Futura+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10W30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100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64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Tekma Ultima+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348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88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Motylgear LD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75W80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180 l.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8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Total axle 80w90</w:t>
            </w:r>
          </w:p>
        </w:tc>
        <w:tc>
          <w:tcPr>
            <w:tcW w:w="1233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80W90</w:t>
            </w:r>
          </w:p>
        </w:tc>
        <w:tc>
          <w:tcPr>
            <w:tcW w:w="937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80 L</w:t>
            </w:r>
          </w:p>
        </w:tc>
        <w:tc>
          <w:tcPr>
            <w:tcW w:w="1559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Specyfic 0720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Motylgear 75w80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75W80 GL5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8100 X-cess 5W40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8100 x-clean 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25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8100 Eco clean c2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30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8100 x-clean EFE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25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Gear Competition 75W140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75W140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60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Specyfic 913d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5W30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25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Tekma Mega 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15 w 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140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019" w:rsidRPr="002838E3" w:rsidTr="00160019">
        <w:trPr>
          <w:trHeight w:val="29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16001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Motul Sport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5 w 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838E3">
              <w:rPr>
                <w:rFonts w:asciiTheme="minorHAnsi" w:hAnsiTheme="minorHAnsi" w:cstheme="minorHAnsi"/>
              </w:rPr>
              <w:t>12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9" w:rsidRPr="002838E3" w:rsidRDefault="00160019" w:rsidP="00E4573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7A61" w:rsidRPr="002838E3" w:rsidRDefault="00AC7A61">
      <w:pPr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>Ogólna wartość brutto</w:t>
      </w:r>
      <w:r>
        <w:rPr>
          <w:rFonts w:asciiTheme="minorHAnsi" w:hAnsiTheme="minorHAnsi" w:cstheme="minorHAnsi"/>
        </w:rPr>
        <w:t xml:space="preserve"> za zadanie nr 4 </w:t>
      </w:r>
      <w:r w:rsidRPr="002838E3">
        <w:rPr>
          <w:rFonts w:asciiTheme="minorHAnsi" w:hAnsiTheme="minorHAnsi" w:cstheme="minorHAnsi"/>
        </w:rPr>
        <w:t xml:space="preserve"> ………………….……….zł</w:t>
      </w: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>Słownie:………………………………………………………………………………………………………………………………………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  <w:r w:rsidRPr="002838E3">
        <w:rPr>
          <w:rFonts w:asciiTheme="minorHAnsi" w:hAnsiTheme="minorHAnsi" w:cstheme="minorHAnsi"/>
        </w:rPr>
        <w:t>…..</w:t>
      </w: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  <w:b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  <w:b/>
        </w:rPr>
      </w:pPr>
    </w:p>
    <w:p w:rsidR="002838E3" w:rsidRPr="002838E3" w:rsidRDefault="002838E3" w:rsidP="002838E3">
      <w:pPr>
        <w:pStyle w:val="Bezodstpw"/>
        <w:ind w:left="720"/>
        <w:jc w:val="right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>Pieczątka i podpis</w:t>
      </w: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 xml:space="preserve"> - Osobą do kontaktu w sprawach technicznych lub weryfikacji asortymentu jest: </w:t>
      </w:r>
    </w:p>
    <w:p w:rsidR="002838E3" w:rsidRPr="002838E3" w:rsidRDefault="002838E3" w:rsidP="002838E3">
      <w:pPr>
        <w:pStyle w:val="Bezodstpw"/>
        <w:ind w:left="720"/>
        <w:rPr>
          <w:rFonts w:asciiTheme="minorHAnsi" w:hAnsiTheme="minorHAnsi" w:cstheme="minorHAnsi"/>
        </w:rPr>
      </w:pPr>
      <w:r w:rsidRPr="002838E3">
        <w:rPr>
          <w:rFonts w:asciiTheme="minorHAnsi" w:hAnsiTheme="minorHAnsi" w:cstheme="minorHAnsi"/>
        </w:rPr>
        <w:t>mł. asp. Pan Wojciech Herjan tel: 693 998 005.</w:t>
      </w:r>
    </w:p>
    <w:p w:rsidR="002838E3" w:rsidRPr="002838E3" w:rsidRDefault="002838E3">
      <w:pPr>
        <w:rPr>
          <w:rFonts w:asciiTheme="minorHAnsi" w:hAnsiTheme="minorHAnsi" w:cstheme="minorHAnsi"/>
        </w:rPr>
      </w:pPr>
    </w:p>
    <w:sectPr w:rsidR="002838E3" w:rsidRPr="002838E3" w:rsidSect="004404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40" w:rsidRDefault="00E77040" w:rsidP="00005F12">
      <w:pPr>
        <w:spacing w:after="0" w:line="240" w:lineRule="auto"/>
      </w:pPr>
      <w:r>
        <w:separator/>
      </w:r>
    </w:p>
  </w:endnote>
  <w:endnote w:type="continuationSeparator" w:id="1">
    <w:p w:rsidR="00E77040" w:rsidRDefault="00E77040" w:rsidP="000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5F12" w:rsidRDefault="00005F12">
            <w:pPr>
              <w:pStyle w:val="Stopka"/>
              <w:jc w:val="right"/>
            </w:pPr>
            <w:r>
              <w:t xml:space="preserve">Strona </w:t>
            </w:r>
            <w:r w:rsidR="005C58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5812">
              <w:rPr>
                <w:b/>
                <w:sz w:val="24"/>
                <w:szCs w:val="24"/>
              </w:rPr>
              <w:fldChar w:fldCharType="separate"/>
            </w:r>
            <w:r w:rsidR="00613574">
              <w:rPr>
                <w:b/>
                <w:noProof/>
              </w:rPr>
              <w:t>1</w:t>
            </w:r>
            <w:r w:rsidR="005C581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58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5812">
              <w:rPr>
                <w:b/>
                <w:sz w:val="24"/>
                <w:szCs w:val="24"/>
              </w:rPr>
              <w:fldChar w:fldCharType="separate"/>
            </w:r>
            <w:r w:rsidR="00613574">
              <w:rPr>
                <w:b/>
                <w:noProof/>
              </w:rPr>
              <w:t>1</w:t>
            </w:r>
            <w:r w:rsidR="005C58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5F12" w:rsidRDefault="00005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40" w:rsidRDefault="00E77040" w:rsidP="00005F12">
      <w:pPr>
        <w:spacing w:after="0" w:line="240" w:lineRule="auto"/>
      </w:pPr>
      <w:r>
        <w:separator/>
      </w:r>
    </w:p>
  </w:footnote>
  <w:footnote w:type="continuationSeparator" w:id="1">
    <w:p w:rsidR="00E77040" w:rsidRDefault="00E77040" w:rsidP="0000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DE"/>
    <w:rsid w:val="00005F12"/>
    <w:rsid w:val="00160019"/>
    <w:rsid w:val="001B5EA1"/>
    <w:rsid w:val="00236E16"/>
    <w:rsid w:val="002838E3"/>
    <w:rsid w:val="00440435"/>
    <w:rsid w:val="005C5812"/>
    <w:rsid w:val="00613574"/>
    <w:rsid w:val="006628DE"/>
    <w:rsid w:val="009A6E95"/>
    <w:rsid w:val="00AC7A61"/>
    <w:rsid w:val="00B3015D"/>
    <w:rsid w:val="00E76E18"/>
    <w:rsid w:val="00E77040"/>
    <w:rsid w:val="00EA4656"/>
    <w:rsid w:val="00EC2DCF"/>
    <w:rsid w:val="00FB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DE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8DE"/>
    <w:pPr>
      <w:spacing w:after="0" w:line="240" w:lineRule="auto"/>
    </w:pPr>
    <w:rPr>
      <w:rFonts w:ascii="Calibri" w:eastAsia="Calibri" w:hAnsi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00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F12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0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12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btatka</cp:lastModifiedBy>
  <cp:revision>2</cp:revision>
  <cp:lastPrinted>2020-07-28T08:57:00Z</cp:lastPrinted>
  <dcterms:created xsi:type="dcterms:W3CDTF">2020-07-31T05:26:00Z</dcterms:created>
  <dcterms:modified xsi:type="dcterms:W3CDTF">2020-07-31T05:26:00Z</dcterms:modified>
</cp:coreProperties>
</file>