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76" w:before="280" w:after="0"/>
        <w:ind w:right="-79" w:hanging="0"/>
        <w:rPr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76" w:before="280" w:after="0"/>
        <w:ind w:right="-79" w:hanging="0"/>
        <w:rPr/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/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„Urządzenie Palcu Różanego w miejscowości Marzenin”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realizowanego w ramach Programu Rządowy Fundusz Polski Ład: Program Inwestycji Strategicznych</w:t>
      </w:r>
      <w:r>
        <w:rPr>
          <w:rFonts w:cs="Times New Roman" w:ascii="Times New Roman" w:hAnsi="Times New Roman"/>
          <w:sz w:val="24"/>
          <w:szCs w:val="24"/>
        </w:rPr>
        <w:t>,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całości przedmiotu zamówienia za cenę ryczałtową:</w:t>
      </w:r>
    </w:p>
    <w:tbl>
      <w:tblPr>
        <w:tblStyle w:val="Tabela-Siatka"/>
        <w:tblW w:w="83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podatek VAT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</w:tbl>
    <w:p>
      <w:pPr>
        <w:pStyle w:val="ListParagraph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/>
        <w:t>…………………………………………………………………………………………………………………………………………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Autospacing="1" w:after="0"/>
        <w:ind w:left="708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>się wykonać przedmiot zamówienia w terminie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do 6 miesięcy od daty podpisania umowy.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OŚWIADCZAMY,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dla potwierdzenia kryterium oceny „Doświadczenie wykonawcy w realizacji inwestycji polegających na zagospodarowaniu terenu” wskazanym w dziale XXIV pkt 3 SWZ,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że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wykonaliśmy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…………zadań , w okresie ostatnich 5 lat przed upływem terminu składania ofert.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UDZIELAMY 60 </w:t>
      </w:r>
      <w:r>
        <w:rPr>
          <w:rFonts w:cs="Times New Roman" w:ascii="Times New Roman" w:hAnsi="Times New Roman"/>
          <w:sz w:val="24"/>
          <w:szCs w:val="24"/>
        </w:rPr>
        <w:t>miesięcznego okresu gwarancji.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8 do SWZ.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POŚWIADCZAMY </w:t>
      </w:r>
      <w:r>
        <w:rPr>
          <w:rFonts w:cs="Times New Roman" w:ascii="Times New Roman" w:hAnsi="Times New Roman"/>
          <w:sz w:val="24"/>
          <w:szCs w:val="24"/>
        </w:rPr>
        <w:t>wniesienie w wadium w wysokości określonej w dziale XXII               pkt 1 SWZ, w formie: ………………………………………………………………......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SIĘ </w:t>
      </w:r>
      <w:r>
        <w:rPr>
          <w:rFonts w:cs="Times New Roman" w:ascii="Times New Roman" w:hAnsi="Times New Roman"/>
          <w:sz w:val="24"/>
          <w:szCs w:val="24"/>
        </w:rPr>
        <w:t xml:space="preserve">do wniesienia zabezpieczenia należytego wykonania umowy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5% ceny całkowitej brutto podanej w ofercie</w:t>
      </w:r>
      <w:r>
        <w:rPr>
          <w:rFonts w:cs="Times New Roman" w:ascii="Times New Roman" w:hAnsi="Times New Roman"/>
          <w:sz w:val="24"/>
          <w:szCs w:val="24"/>
        </w:rPr>
        <w:t xml:space="preserve"> w formie:………….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………………………………………………………………....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center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76" w:beforeAutospacing="1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6.03.2018 r. Prawo Przedsiębiorców </w:t>
        <w:br/>
        <w:t>(Dz.U. z 2024 r. poz. 236 ze zm.) jesteśmy: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OFERTĘ </w:t>
      </w:r>
      <w:r>
        <w:rPr>
          <w:rFonts w:cs="Times New Roman" w:ascii="Times New Roman" w:hAnsi="Times New Roman"/>
          <w:sz w:val="24"/>
          <w:szCs w:val="24"/>
        </w:rPr>
        <w:t>składamy na …………..stronach.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……………..2024r.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3819525</wp:posOffset>
          </wp:positionH>
          <wp:positionV relativeFrom="paragraph">
            <wp:posOffset>-259080</wp:posOffset>
          </wp:positionV>
          <wp:extent cx="1943735" cy="681355"/>
          <wp:effectExtent l="0" t="0" r="0" b="0"/>
          <wp:wrapTight wrapText="bothSides">
            <wp:wrapPolygon edited="0">
              <wp:start x="2582" y="0"/>
              <wp:lineTo x="-31" y="1148"/>
              <wp:lineTo x="-31" y="1767"/>
              <wp:lineTo x="-31" y="11314"/>
              <wp:lineTo x="-31" y="13258"/>
              <wp:lineTo x="2302" y="18209"/>
              <wp:lineTo x="5104" y="19977"/>
              <wp:lineTo x="5414" y="19977"/>
              <wp:lineTo x="16215" y="19977"/>
              <wp:lineTo x="16308" y="12198"/>
              <wp:lineTo x="15903" y="9899"/>
              <wp:lineTo x="15280" y="8662"/>
              <wp:lineTo x="19140" y="8662"/>
              <wp:lineTo x="21226" y="7248"/>
              <wp:lineTo x="21226" y="0"/>
              <wp:lineTo x="21039" y="0"/>
              <wp:lineTo x="2582" y="0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RW.VI.271.5.2024</w:t>
      <w:tab/>
      <w:tab/>
      <w:tab/>
      <w:tab/>
      <w:tab/>
      <w:t xml:space="preserve">       Załącznik Nr 1 do SWZ</w:t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Application>LibreOffice/7.5.1.2$Windows_X86_64 LibreOffice_project/fcbaee479e84c6cd81291587d2ee68cba099e129</Application>
  <AppVersion>15.0000</AppVersion>
  <Pages>4</Pages>
  <Words>813</Words>
  <Characters>5874</Characters>
  <CharactersWithSpaces>6639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2021-02-02T12:08:00Z</dcterms:created>
  <dc:creator>Sylwia</dc:creator>
  <dc:description/>
  <dc:language>pl-PL</dc:language>
  <cp:lastModifiedBy/>
  <cp:lastPrinted>2024-03-01T10:33:07Z</cp:lastPrinted>
  <dcterms:modified xsi:type="dcterms:W3CDTF">2024-03-01T10:34:47Z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