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B97D2B">
        <w:trPr>
          <w:trHeight w:val="2618"/>
        </w:trPr>
        <w:tc>
          <w:tcPr>
            <w:tcW w:w="9293" w:type="dxa"/>
            <w:tcMar>
              <w:top w:w="216" w:type="dxa"/>
              <w:left w:w="115" w:type="dxa"/>
              <w:bottom w:w="216" w:type="dxa"/>
              <w:right w:w="115" w:type="dxa"/>
            </w:tcMar>
          </w:tcPr>
          <w:p w14:paraId="6E17ECA0"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 xml:space="preserve">Zamawiający: </w:t>
            </w:r>
          </w:p>
          <w:p w14:paraId="26DDB97A"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Miasto Gorzów Wielkopolski - Zakład Gospodarki Mieszkaniowej w Gorzowie Wlkp. ul. Wełniany Rynek 3</w:t>
            </w:r>
          </w:p>
          <w:p w14:paraId="232140D5" w14:textId="77777777" w:rsidR="00456AF7" w:rsidRPr="00FC50D9" w:rsidRDefault="00456AF7" w:rsidP="00456AF7">
            <w:pPr>
              <w:pStyle w:val="Bezodstpw"/>
              <w:rPr>
                <w:rFonts w:ascii="Arial" w:hAnsi="Arial" w:cs="Arial"/>
                <w:sz w:val="24"/>
                <w:szCs w:val="24"/>
              </w:rPr>
            </w:pPr>
          </w:p>
          <w:p w14:paraId="4DC0F81B" w14:textId="42FED126" w:rsidR="00456AF7" w:rsidRPr="00FC50D9" w:rsidRDefault="00456AF7" w:rsidP="00456AF7">
            <w:pPr>
              <w:spacing w:line="240" w:lineRule="auto"/>
              <w:rPr>
                <w:rFonts w:ascii="Arial" w:hAnsi="Arial" w:cs="Arial"/>
                <w:sz w:val="20"/>
                <w:szCs w:val="20"/>
              </w:rPr>
            </w:pPr>
            <w:r w:rsidRPr="00FC50D9">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z 20</w:t>
            </w:r>
            <w:r w:rsidR="00BE24DF">
              <w:rPr>
                <w:rFonts w:ascii="Arial" w:hAnsi="Arial" w:cs="Arial"/>
                <w:sz w:val="20"/>
                <w:szCs w:val="20"/>
              </w:rPr>
              <w:t>21 r. poz. 1129</w:t>
            </w:r>
            <w:r w:rsidRPr="00FC50D9">
              <w:rPr>
                <w:rFonts w:ascii="Arial" w:hAnsi="Arial" w:cs="Arial"/>
                <w:sz w:val="20"/>
                <w:szCs w:val="20"/>
              </w:rPr>
              <w:t xml:space="preserve"> ze zm.) – dalej Pzp na </w:t>
            </w:r>
            <w:r w:rsidRPr="00FC50D9">
              <w:rPr>
                <w:rFonts w:ascii="Arial" w:hAnsi="Arial" w:cs="Arial"/>
                <w:b/>
                <w:sz w:val="20"/>
                <w:szCs w:val="20"/>
              </w:rPr>
              <w:t>Robotę budowlaną</w:t>
            </w:r>
            <w:r w:rsidRPr="00FC50D9">
              <w:rPr>
                <w:rFonts w:ascii="Arial" w:hAnsi="Arial" w:cs="Arial"/>
                <w:sz w:val="20"/>
                <w:szCs w:val="20"/>
              </w:rPr>
              <w:t xml:space="preserve"> pn.:</w:t>
            </w:r>
          </w:p>
          <w:p w14:paraId="7EFAFDA5" w14:textId="77777777" w:rsidR="00456AF7" w:rsidRPr="00FC50D9" w:rsidRDefault="00456AF7" w:rsidP="00456AF7">
            <w:pPr>
              <w:pStyle w:val="Bezodstpw"/>
              <w:rPr>
                <w:rFonts w:ascii="Arial" w:hAnsi="Arial" w:cs="Arial"/>
                <w:sz w:val="24"/>
                <w:szCs w:val="24"/>
              </w:rPr>
            </w:pPr>
          </w:p>
        </w:tc>
      </w:tr>
      <w:tr w:rsidR="00456AF7" w14:paraId="3F159FA9" w14:textId="77777777" w:rsidTr="00B97D2B">
        <w:trPr>
          <w:trHeight w:val="1627"/>
        </w:trPr>
        <w:tc>
          <w:tcPr>
            <w:tcW w:w="9293" w:type="dxa"/>
            <w:tcMar>
              <w:top w:w="216" w:type="dxa"/>
              <w:left w:w="115" w:type="dxa"/>
              <w:bottom w:w="216" w:type="dxa"/>
              <w:right w:w="115" w:type="dxa"/>
            </w:tcMar>
          </w:tcPr>
          <w:p w14:paraId="5303425C" w14:textId="218033D2" w:rsidR="00456AF7" w:rsidRPr="00FC50D9" w:rsidRDefault="001877CD" w:rsidP="001877CD">
            <w:pPr>
              <w:pStyle w:val="Bezodstpw"/>
              <w:jc w:val="left"/>
              <w:rPr>
                <w:b/>
                <w:sz w:val="38"/>
                <w:szCs w:val="38"/>
              </w:rPr>
            </w:pPr>
            <w:r w:rsidRPr="00FC50D9">
              <w:rPr>
                <w:b/>
                <w:sz w:val="38"/>
                <w:szCs w:val="38"/>
              </w:rPr>
              <w:t>Wykonanie robót zduńskich</w:t>
            </w:r>
            <w:r w:rsidR="006731DE" w:rsidRPr="00FC50D9">
              <w:rPr>
                <w:b/>
                <w:sz w:val="38"/>
                <w:szCs w:val="38"/>
              </w:rPr>
              <w:t xml:space="preserve"> w </w:t>
            </w:r>
            <w:r w:rsidRPr="00FC50D9">
              <w:rPr>
                <w:b/>
                <w:sz w:val="38"/>
                <w:szCs w:val="38"/>
              </w:rPr>
              <w:t>lokalach</w:t>
            </w:r>
            <w:r w:rsidR="00124E41" w:rsidRPr="00FC50D9">
              <w:rPr>
                <w:b/>
                <w:sz w:val="38"/>
                <w:szCs w:val="38"/>
              </w:rPr>
              <w:t xml:space="preserve"> gminnych </w:t>
            </w:r>
            <w:r w:rsidR="00456AF7" w:rsidRPr="00FC50D9">
              <w:rPr>
                <w:b/>
                <w:sz w:val="38"/>
                <w:szCs w:val="38"/>
              </w:rPr>
              <w:t>administrowanych przez ZGM</w:t>
            </w:r>
          </w:p>
        </w:tc>
      </w:tr>
      <w:tr w:rsidR="00456AF7" w14:paraId="3FB1B9FB" w14:textId="77777777" w:rsidTr="00B97D2B">
        <w:trPr>
          <w:trHeight w:val="1710"/>
        </w:trPr>
        <w:tc>
          <w:tcPr>
            <w:tcW w:w="9293"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t>
              </w:r>
              <w:bookmarkStart w:id="0" w:name="_GoBack"/>
              <w:bookmarkEnd w:id="0"/>
              <w:r w:rsidRPr="0059164E">
                <w:rPr>
                  <w:rStyle w:val="Hipercze"/>
                  <w:rFonts w:ascii="Arial" w:hAnsi="Arial" w:cs="Arial"/>
                  <w:color w:val="auto"/>
                </w:rPr>
                <w:t>wa.pl/pn/zgm_gorzow</w:t>
              </w:r>
            </w:hyperlink>
            <w:r w:rsidRPr="0059164E">
              <w:rPr>
                <w:rFonts w:ascii="Arial" w:hAnsi="Arial" w:cs="Arial"/>
                <w:b/>
                <w:sz w:val="20"/>
                <w:szCs w:val="20"/>
              </w:rPr>
              <w:t xml:space="preserve"> </w:t>
            </w:r>
          </w:p>
        </w:tc>
      </w:tr>
      <w:tr w:rsidR="00456AF7" w14:paraId="2C3AED18" w14:textId="77777777" w:rsidTr="00B97D2B">
        <w:trPr>
          <w:trHeight w:val="2321"/>
        </w:trPr>
        <w:tc>
          <w:tcPr>
            <w:tcW w:w="9293"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Zapoznałem/am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121" w:tblpY="2116"/>
              <w:tblW w:w="1887" w:type="pct"/>
              <w:tblLook w:val="04A0" w:firstRow="1" w:lastRow="0" w:firstColumn="1" w:lastColumn="0" w:noHBand="0" w:noVBand="1"/>
            </w:tblPr>
            <w:tblGrid>
              <w:gridCol w:w="3420"/>
            </w:tblGrid>
            <w:tr w:rsidR="000D1016" w:rsidRPr="000D1016" w14:paraId="655E8267" w14:textId="77777777" w:rsidTr="00B97D2B">
              <w:trPr>
                <w:trHeight w:val="482"/>
              </w:trPr>
              <w:tc>
                <w:tcPr>
                  <w:tcW w:w="3421" w:type="dxa"/>
                  <w:tcMar>
                    <w:top w:w="216" w:type="dxa"/>
                    <w:left w:w="115" w:type="dxa"/>
                    <w:bottom w:w="216" w:type="dxa"/>
                    <w:right w:w="115" w:type="dxa"/>
                  </w:tcMar>
                </w:tcPr>
                <w:p w14:paraId="34169EFF" w14:textId="77777777" w:rsidR="00B97D2B" w:rsidRPr="000D1016" w:rsidRDefault="00B97D2B" w:rsidP="00B97D2B">
                  <w:pPr>
                    <w:pStyle w:val="Bezodstpw"/>
                    <w:rPr>
                      <w:color w:val="000000" w:themeColor="text1"/>
                      <w:sz w:val="28"/>
                      <w:szCs w:val="28"/>
                    </w:rPr>
                  </w:pPr>
                  <w:r w:rsidRPr="000D1016">
                    <w:rPr>
                      <w:color w:val="000000" w:themeColor="text1"/>
                      <w:sz w:val="28"/>
                      <w:szCs w:val="28"/>
                    </w:rPr>
                    <w:t>Zatwierdził Dyrektor ZGM</w:t>
                  </w:r>
                </w:p>
                <w:p w14:paraId="62DE647E" w14:textId="77777777" w:rsidR="00B97D2B" w:rsidRPr="000D1016" w:rsidRDefault="00B97D2B" w:rsidP="00B97D2B">
                  <w:pPr>
                    <w:pStyle w:val="Bezodstpw"/>
                    <w:rPr>
                      <w:color w:val="000000" w:themeColor="text1"/>
                      <w:sz w:val="28"/>
                      <w:szCs w:val="28"/>
                    </w:rPr>
                  </w:pPr>
                  <w:r w:rsidRPr="000D1016">
                    <w:rPr>
                      <w:color w:val="000000" w:themeColor="text1"/>
                      <w:sz w:val="28"/>
                      <w:szCs w:val="28"/>
                    </w:rPr>
                    <w:t>Paweł Nowacki</w:t>
                  </w:r>
                </w:p>
                <w:p w14:paraId="08C21709" w14:textId="77777777" w:rsidR="00B97D2B" w:rsidRPr="000D1016" w:rsidRDefault="00B97D2B" w:rsidP="00B97D2B">
                  <w:pPr>
                    <w:pStyle w:val="Bezodstpw"/>
                    <w:rPr>
                      <w:i/>
                      <w:color w:val="000000" w:themeColor="text1"/>
                      <w:sz w:val="20"/>
                      <w:szCs w:val="20"/>
                    </w:rPr>
                  </w:pPr>
                  <w:r w:rsidRPr="000D1016">
                    <w:rPr>
                      <w:i/>
                      <w:color w:val="000000" w:themeColor="text1"/>
                      <w:sz w:val="20"/>
                      <w:szCs w:val="20"/>
                    </w:rPr>
                    <w:t>(pieczęć i podpis na oryginale)</w:t>
                  </w:r>
                </w:p>
                <w:p w14:paraId="18FA5EE8" w14:textId="77777777" w:rsidR="00B97D2B" w:rsidRPr="000D1016" w:rsidRDefault="00B97D2B" w:rsidP="00B97D2B">
                  <w:pPr>
                    <w:pStyle w:val="Bezodstpw"/>
                    <w:rPr>
                      <w:i/>
                      <w:color w:val="000000" w:themeColor="text1"/>
                      <w:sz w:val="20"/>
                      <w:szCs w:val="20"/>
                    </w:rPr>
                  </w:pPr>
                </w:p>
                <w:p w14:paraId="5817AB51" w14:textId="1FAB13DE" w:rsidR="00B97D2B" w:rsidRPr="000D1016" w:rsidRDefault="003B09C4" w:rsidP="00B97D2B">
                  <w:pPr>
                    <w:pStyle w:val="Bezodstpw"/>
                    <w:rPr>
                      <w:color w:val="000000" w:themeColor="text1"/>
                      <w:sz w:val="28"/>
                      <w:szCs w:val="28"/>
                    </w:rPr>
                  </w:pPr>
                  <w:r w:rsidRPr="000D1016">
                    <w:rPr>
                      <w:color w:val="000000" w:themeColor="text1"/>
                      <w:sz w:val="28"/>
                      <w:szCs w:val="28"/>
                    </w:rPr>
                    <w:t>2022</w:t>
                  </w:r>
                  <w:r w:rsidR="00B97D2B" w:rsidRPr="000D1016">
                    <w:rPr>
                      <w:color w:val="000000" w:themeColor="text1"/>
                      <w:sz w:val="28"/>
                      <w:szCs w:val="28"/>
                    </w:rPr>
                    <w:t>-</w:t>
                  </w:r>
                  <w:r w:rsidR="00C5616C" w:rsidRPr="000D1016">
                    <w:rPr>
                      <w:color w:val="000000" w:themeColor="text1"/>
                      <w:sz w:val="28"/>
                      <w:szCs w:val="28"/>
                    </w:rPr>
                    <w:t>04-07</w:t>
                  </w:r>
                </w:p>
                <w:p w14:paraId="1F1435BE" w14:textId="77777777" w:rsidR="00B97D2B" w:rsidRPr="000D1016" w:rsidRDefault="00B97D2B" w:rsidP="00B97D2B">
                  <w:pPr>
                    <w:pStyle w:val="Bezodstpw"/>
                    <w:rPr>
                      <w:color w:val="000000" w:themeColor="text1"/>
                    </w:rPr>
                  </w:pPr>
                </w:p>
              </w:tc>
            </w:tr>
          </w:tbl>
          <w:p w14:paraId="70B35E70" w14:textId="77777777" w:rsidR="00456AF7" w:rsidRPr="00456AF7" w:rsidRDefault="00456AF7" w:rsidP="00456AF7">
            <w:pPr>
              <w:numPr>
                <w:ilvl w:val="0"/>
                <w:numId w:val="14"/>
              </w:numPr>
              <w:spacing w:after="0" w:line="360" w:lineRule="auto"/>
              <w:jc w:val="left"/>
              <w:rPr>
                <w:rFonts w:cs="Arial"/>
              </w:rPr>
            </w:pPr>
            <w:r w:rsidRPr="000D1016">
              <w:rPr>
                <w:rFonts w:cs="Arial"/>
                <w:color w:val="000000" w:themeColor="text1"/>
              </w:rPr>
              <w:t>Radca Prawny ………………….</w:t>
            </w:r>
          </w:p>
        </w:tc>
      </w:tr>
    </w:tbl>
    <w:p w14:paraId="538615DD" w14:textId="77777777" w:rsidR="00136E62" w:rsidRDefault="00136E62" w:rsidP="003F7E94">
      <w:pPr>
        <w:pStyle w:val="Nagwekspisutreci"/>
        <w:jc w:val="left"/>
      </w:pPr>
      <w:r>
        <w:lastRenderedPageBreak/>
        <w:t>Spis treści</w:t>
      </w:r>
    </w:p>
    <w:p w14:paraId="5A01B1A0" w14:textId="309DC0FA" w:rsidR="00824CF2" w:rsidRDefault="00136E62" w:rsidP="003F7E94">
      <w:pPr>
        <w:pStyle w:val="Spistreci2"/>
        <w:jc w:val="left"/>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6C6A36">
          <w:rPr>
            <w:noProof/>
            <w:webHidden/>
          </w:rPr>
          <w:t>2</w:t>
        </w:r>
        <w:r w:rsidR="00824CF2">
          <w:rPr>
            <w:noProof/>
            <w:webHidden/>
          </w:rPr>
          <w:fldChar w:fldCharType="end"/>
        </w:r>
      </w:hyperlink>
    </w:p>
    <w:p w14:paraId="0E082803" w14:textId="77777777" w:rsidR="00824CF2" w:rsidRDefault="000D1016" w:rsidP="003F7E94">
      <w:pPr>
        <w:pStyle w:val="Spistreci2"/>
        <w:jc w:val="left"/>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6C6A36">
          <w:rPr>
            <w:noProof/>
            <w:webHidden/>
          </w:rPr>
          <w:t>3</w:t>
        </w:r>
        <w:r w:rsidR="00824CF2">
          <w:rPr>
            <w:noProof/>
            <w:webHidden/>
          </w:rPr>
          <w:fldChar w:fldCharType="end"/>
        </w:r>
      </w:hyperlink>
    </w:p>
    <w:p w14:paraId="69F3A93E" w14:textId="77777777" w:rsidR="00824CF2" w:rsidRDefault="000D1016" w:rsidP="003F7E94">
      <w:pPr>
        <w:pStyle w:val="Spistreci2"/>
        <w:jc w:val="left"/>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6C6A36">
          <w:rPr>
            <w:noProof/>
            <w:webHidden/>
          </w:rPr>
          <w:t>8</w:t>
        </w:r>
        <w:r w:rsidR="00824CF2">
          <w:rPr>
            <w:noProof/>
            <w:webHidden/>
          </w:rPr>
          <w:fldChar w:fldCharType="end"/>
        </w:r>
      </w:hyperlink>
    </w:p>
    <w:p w14:paraId="43B0AB88" w14:textId="77777777" w:rsidR="00824CF2" w:rsidRDefault="000D1016" w:rsidP="003F7E94">
      <w:pPr>
        <w:pStyle w:val="Spistreci2"/>
        <w:jc w:val="left"/>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6C6A36">
          <w:rPr>
            <w:noProof/>
            <w:webHidden/>
          </w:rPr>
          <w:t>8</w:t>
        </w:r>
        <w:r w:rsidR="00824CF2">
          <w:rPr>
            <w:noProof/>
            <w:webHidden/>
          </w:rPr>
          <w:fldChar w:fldCharType="end"/>
        </w:r>
      </w:hyperlink>
    </w:p>
    <w:p w14:paraId="6BB14B7B" w14:textId="77777777" w:rsidR="00824CF2" w:rsidRDefault="000D1016" w:rsidP="003F7E94">
      <w:pPr>
        <w:pStyle w:val="Spistreci2"/>
        <w:jc w:val="left"/>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6C6A36">
          <w:rPr>
            <w:noProof/>
            <w:webHidden/>
          </w:rPr>
          <w:t>8</w:t>
        </w:r>
        <w:r w:rsidR="00824CF2">
          <w:rPr>
            <w:noProof/>
            <w:webHidden/>
          </w:rPr>
          <w:fldChar w:fldCharType="end"/>
        </w:r>
      </w:hyperlink>
    </w:p>
    <w:p w14:paraId="0BA9AE0A" w14:textId="77777777" w:rsidR="00824CF2" w:rsidRDefault="000D1016" w:rsidP="003F7E94">
      <w:pPr>
        <w:pStyle w:val="Spistreci2"/>
        <w:jc w:val="left"/>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6C6A36">
          <w:rPr>
            <w:noProof/>
            <w:webHidden/>
          </w:rPr>
          <w:t>10</w:t>
        </w:r>
        <w:r w:rsidR="00824CF2">
          <w:rPr>
            <w:noProof/>
            <w:webHidden/>
          </w:rPr>
          <w:fldChar w:fldCharType="end"/>
        </w:r>
      </w:hyperlink>
    </w:p>
    <w:p w14:paraId="07866EF5" w14:textId="77777777" w:rsidR="00824CF2" w:rsidRDefault="000D1016" w:rsidP="003F7E94">
      <w:pPr>
        <w:pStyle w:val="Spistreci2"/>
        <w:jc w:val="left"/>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6C6A36">
          <w:rPr>
            <w:noProof/>
            <w:webHidden/>
          </w:rPr>
          <w:t>10</w:t>
        </w:r>
        <w:r w:rsidR="00824CF2">
          <w:rPr>
            <w:noProof/>
            <w:webHidden/>
          </w:rPr>
          <w:fldChar w:fldCharType="end"/>
        </w:r>
      </w:hyperlink>
    </w:p>
    <w:p w14:paraId="4B5B5EC2" w14:textId="77777777" w:rsidR="00824CF2" w:rsidRDefault="000D1016" w:rsidP="003F7E94">
      <w:pPr>
        <w:pStyle w:val="Spistreci2"/>
        <w:jc w:val="left"/>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6C6A36">
          <w:rPr>
            <w:noProof/>
            <w:webHidden/>
          </w:rPr>
          <w:t>18</w:t>
        </w:r>
        <w:r w:rsidR="00824CF2">
          <w:rPr>
            <w:noProof/>
            <w:webHidden/>
          </w:rPr>
          <w:fldChar w:fldCharType="end"/>
        </w:r>
      </w:hyperlink>
    </w:p>
    <w:p w14:paraId="0B4F0355" w14:textId="77777777" w:rsidR="00824CF2" w:rsidRDefault="000D1016" w:rsidP="003F7E94">
      <w:pPr>
        <w:pStyle w:val="Spistreci2"/>
        <w:jc w:val="left"/>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6C6A36">
          <w:rPr>
            <w:noProof/>
            <w:webHidden/>
          </w:rPr>
          <w:t>21</w:t>
        </w:r>
        <w:r w:rsidR="00824CF2">
          <w:rPr>
            <w:noProof/>
            <w:webHidden/>
          </w:rPr>
          <w:fldChar w:fldCharType="end"/>
        </w:r>
      </w:hyperlink>
    </w:p>
    <w:p w14:paraId="713F98F6" w14:textId="77777777" w:rsidR="00824CF2" w:rsidRDefault="000D1016" w:rsidP="003F7E94">
      <w:pPr>
        <w:pStyle w:val="Spistreci2"/>
        <w:jc w:val="left"/>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6C6A36">
          <w:rPr>
            <w:noProof/>
            <w:webHidden/>
          </w:rPr>
          <w:t>23</w:t>
        </w:r>
        <w:r w:rsidR="00824CF2">
          <w:rPr>
            <w:noProof/>
            <w:webHidden/>
          </w:rPr>
          <w:fldChar w:fldCharType="end"/>
        </w:r>
      </w:hyperlink>
    </w:p>
    <w:p w14:paraId="2FDC0157" w14:textId="77777777" w:rsidR="00824CF2" w:rsidRDefault="000D1016" w:rsidP="003F7E94">
      <w:pPr>
        <w:pStyle w:val="Spistreci2"/>
        <w:jc w:val="left"/>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6C6A36">
          <w:rPr>
            <w:noProof/>
            <w:webHidden/>
          </w:rPr>
          <w:t>23</w:t>
        </w:r>
        <w:r w:rsidR="00824CF2">
          <w:rPr>
            <w:noProof/>
            <w:webHidden/>
          </w:rPr>
          <w:fldChar w:fldCharType="end"/>
        </w:r>
      </w:hyperlink>
    </w:p>
    <w:p w14:paraId="262C36B5" w14:textId="77777777" w:rsidR="00824CF2" w:rsidRDefault="000D1016" w:rsidP="003F7E94">
      <w:pPr>
        <w:pStyle w:val="Spistreci2"/>
        <w:jc w:val="left"/>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6C6A36">
          <w:rPr>
            <w:noProof/>
            <w:webHidden/>
          </w:rPr>
          <w:t>24</w:t>
        </w:r>
        <w:r w:rsidR="00824CF2">
          <w:rPr>
            <w:noProof/>
            <w:webHidden/>
          </w:rPr>
          <w:fldChar w:fldCharType="end"/>
        </w:r>
      </w:hyperlink>
    </w:p>
    <w:p w14:paraId="093B77E7" w14:textId="77777777" w:rsidR="00824CF2" w:rsidRDefault="000D1016" w:rsidP="003F7E94">
      <w:pPr>
        <w:pStyle w:val="Spistreci2"/>
        <w:jc w:val="left"/>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6C6A36">
          <w:rPr>
            <w:noProof/>
            <w:webHidden/>
          </w:rPr>
          <w:t>26</w:t>
        </w:r>
        <w:r w:rsidR="00824CF2">
          <w:rPr>
            <w:noProof/>
            <w:webHidden/>
          </w:rPr>
          <w:fldChar w:fldCharType="end"/>
        </w:r>
      </w:hyperlink>
    </w:p>
    <w:p w14:paraId="49738A98" w14:textId="77777777" w:rsidR="00824CF2" w:rsidRDefault="000D1016" w:rsidP="003F7E94">
      <w:pPr>
        <w:pStyle w:val="Spistreci2"/>
        <w:jc w:val="left"/>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6C6A36">
          <w:rPr>
            <w:noProof/>
            <w:webHidden/>
          </w:rPr>
          <w:t>27</w:t>
        </w:r>
        <w:r w:rsidR="00824CF2">
          <w:rPr>
            <w:noProof/>
            <w:webHidden/>
          </w:rPr>
          <w:fldChar w:fldCharType="end"/>
        </w:r>
      </w:hyperlink>
    </w:p>
    <w:p w14:paraId="7098D377" w14:textId="77777777" w:rsidR="00824CF2" w:rsidRDefault="000D1016" w:rsidP="003F7E94">
      <w:pPr>
        <w:pStyle w:val="Spistreci2"/>
        <w:jc w:val="left"/>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6C6A36">
          <w:rPr>
            <w:noProof/>
            <w:webHidden/>
          </w:rPr>
          <w:t>27</w:t>
        </w:r>
        <w:r w:rsidR="00824CF2">
          <w:rPr>
            <w:noProof/>
            <w:webHidden/>
          </w:rPr>
          <w:fldChar w:fldCharType="end"/>
        </w:r>
      </w:hyperlink>
    </w:p>
    <w:p w14:paraId="31F56BCD" w14:textId="77777777" w:rsidR="00824CF2" w:rsidRDefault="000D1016" w:rsidP="003F7E94">
      <w:pPr>
        <w:pStyle w:val="Spistreci2"/>
        <w:jc w:val="left"/>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6C6A36">
          <w:rPr>
            <w:noProof/>
            <w:webHidden/>
          </w:rPr>
          <w:t>28</w:t>
        </w:r>
        <w:r w:rsidR="00824CF2">
          <w:rPr>
            <w:noProof/>
            <w:webHidden/>
          </w:rPr>
          <w:fldChar w:fldCharType="end"/>
        </w:r>
      </w:hyperlink>
    </w:p>
    <w:p w14:paraId="2F355CC8" w14:textId="77777777" w:rsidR="00824CF2" w:rsidRDefault="000D1016" w:rsidP="003F7E94">
      <w:pPr>
        <w:pStyle w:val="Spistreci2"/>
        <w:jc w:val="left"/>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6C6A36">
          <w:rPr>
            <w:noProof/>
            <w:webHidden/>
          </w:rPr>
          <w:t>28</w:t>
        </w:r>
        <w:r w:rsidR="00824CF2">
          <w:rPr>
            <w:noProof/>
            <w:webHidden/>
          </w:rPr>
          <w:fldChar w:fldCharType="end"/>
        </w:r>
      </w:hyperlink>
    </w:p>
    <w:p w14:paraId="2D353F2C" w14:textId="77777777" w:rsidR="00824CF2" w:rsidRDefault="000D1016" w:rsidP="003F7E94">
      <w:pPr>
        <w:pStyle w:val="Spistreci2"/>
        <w:jc w:val="left"/>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6C6A36">
          <w:rPr>
            <w:noProof/>
            <w:webHidden/>
          </w:rPr>
          <w:t>29</w:t>
        </w:r>
        <w:r w:rsidR="00824CF2">
          <w:rPr>
            <w:noProof/>
            <w:webHidden/>
          </w:rPr>
          <w:fldChar w:fldCharType="end"/>
        </w:r>
      </w:hyperlink>
    </w:p>
    <w:p w14:paraId="6EC53EA4" w14:textId="77777777" w:rsidR="00136E62" w:rsidRDefault="00136E62" w:rsidP="003F7E94">
      <w:pPr>
        <w:jc w:val="left"/>
      </w:pPr>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207E2D13" w14:textId="77777777" w:rsidR="00070E5A" w:rsidRDefault="00070E5A" w:rsidP="006D1660">
      <w:pPr>
        <w:pStyle w:val="Nagwek2"/>
        <w:rPr>
          <w:rFonts w:asciiTheme="minorHAnsi" w:eastAsiaTheme="minorEastAsia" w:hAnsiTheme="minorHAnsi"/>
          <w:b w:val="0"/>
          <w:bCs w:val="0"/>
          <w:sz w:val="22"/>
          <w:szCs w:val="22"/>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p>
    <w:p w14:paraId="024D61CA" w14:textId="77777777" w:rsidR="000501A3" w:rsidRPr="000501A3" w:rsidRDefault="000501A3" w:rsidP="000501A3"/>
    <w:p w14:paraId="463C21E3" w14:textId="77777777" w:rsidR="00F25682" w:rsidRPr="00212617" w:rsidRDefault="00F25682" w:rsidP="003F7E94">
      <w:pPr>
        <w:pStyle w:val="Nagwek2"/>
        <w:jc w:val="left"/>
        <w:rPr>
          <w:rFonts w:ascii="Arial" w:hAnsi="Arial" w:cs="Arial"/>
        </w:rPr>
      </w:pPr>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3F7E94">
      <w:pPr>
        <w:widowControl w:val="0"/>
        <w:autoSpaceDE w:val="0"/>
        <w:autoSpaceDN w:val="0"/>
        <w:adjustRightInd w:val="0"/>
        <w:spacing w:after="0" w:line="192" w:lineRule="auto"/>
        <w:jc w:val="left"/>
        <w:rPr>
          <w:rFonts w:ascii="Tahoma" w:hAnsi="Tahoma" w:cs="Tahoma"/>
        </w:rPr>
      </w:pPr>
    </w:p>
    <w:p w14:paraId="17D15A95" w14:textId="77777777" w:rsidR="00F25682" w:rsidRPr="00BB53A6" w:rsidRDefault="00F25682" w:rsidP="003F7E94">
      <w:pPr>
        <w:suppressAutoHyphens/>
        <w:spacing w:after="0" w:line="240" w:lineRule="auto"/>
        <w:ind w:left="3119" w:hanging="3119"/>
        <w:jc w:val="left"/>
        <w:rPr>
          <w:rFonts w:ascii="Tahoma" w:hAnsi="Tahoma" w:cs="Tahoma"/>
          <w:b/>
        </w:rPr>
      </w:pPr>
    </w:p>
    <w:p w14:paraId="558CB735" w14:textId="77777777" w:rsidR="00BB53A6" w:rsidRPr="00BB53A6" w:rsidRDefault="00BB53A6" w:rsidP="003F7E94">
      <w:pPr>
        <w:suppressAutoHyphens/>
        <w:spacing w:after="0" w:line="276" w:lineRule="auto"/>
        <w:jc w:val="left"/>
        <w:rPr>
          <w:rFonts w:ascii="Arial" w:hAnsi="Arial" w:cs="Arial"/>
          <w:b/>
        </w:rPr>
      </w:pPr>
      <w:r w:rsidRPr="00BB53A6">
        <w:rPr>
          <w:rFonts w:ascii="Arial" w:hAnsi="Arial" w:cs="Arial"/>
          <w:b/>
        </w:rPr>
        <w:t>1. Dane zamawiającego:</w:t>
      </w:r>
    </w:p>
    <w:p w14:paraId="125D451F" w14:textId="77777777" w:rsidR="00BB53A6" w:rsidRDefault="00BB53A6" w:rsidP="003F7E94">
      <w:pPr>
        <w:suppressAutoHyphens/>
        <w:spacing w:after="0" w:line="276" w:lineRule="auto"/>
        <w:jc w:val="left"/>
        <w:rPr>
          <w:rFonts w:ascii="Arial" w:hAnsi="Arial" w:cs="Arial"/>
        </w:rPr>
      </w:pPr>
    </w:p>
    <w:p w14:paraId="1F317A13" w14:textId="77777777" w:rsidR="00D851A1" w:rsidRPr="00BC21E2" w:rsidRDefault="00D851A1" w:rsidP="003F7E94">
      <w:pPr>
        <w:suppressAutoHyphens/>
        <w:spacing w:after="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3F7E94">
      <w:pPr>
        <w:suppressAutoHyphens/>
        <w:spacing w:after="0" w:line="276" w:lineRule="auto"/>
        <w:ind w:left="3119" w:hanging="3119"/>
        <w:jc w:val="left"/>
        <w:rPr>
          <w:rFonts w:ascii="Arial" w:hAnsi="Arial" w:cs="Arial"/>
        </w:rPr>
      </w:pPr>
    </w:p>
    <w:p w14:paraId="4BAA476F" w14:textId="77777777" w:rsidR="00F25682" w:rsidRPr="00B97D2B" w:rsidRDefault="00F25682" w:rsidP="003F7E94">
      <w:pPr>
        <w:widowControl w:val="0"/>
        <w:autoSpaceDE w:val="0"/>
        <w:autoSpaceDN w:val="0"/>
        <w:adjustRightInd w:val="0"/>
        <w:spacing w:after="0" w:line="276" w:lineRule="auto"/>
        <w:jc w:val="left"/>
        <w:rPr>
          <w:rFonts w:ascii="Arial" w:hAnsi="Arial" w:cs="Arial"/>
          <w:lang w:val="en-US"/>
        </w:rPr>
      </w:pPr>
      <w:r w:rsidRPr="00B97D2B">
        <w:rPr>
          <w:rFonts w:ascii="Arial" w:hAnsi="Arial" w:cs="Arial"/>
          <w:lang w:val="en-US"/>
        </w:rPr>
        <w:t>Numer</w:t>
      </w:r>
      <w:r w:rsidR="00D851A1" w:rsidRPr="00B97D2B">
        <w:rPr>
          <w:rFonts w:ascii="Arial" w:hAnsi="Arial" w:cs="Arial"/>
          <w:lang w:val="en-US"/>
        </w:rPr>
        <w:t xml:space="preserve"> </w:t>
      </w:r>
      <w:r w:rsidRPr="00B97D2B">
        <w:rPr>
          <w:rFonts w:ascii="Arial" w:hAnsi="Arial" w:cs="Arial"/>
          <w:lang w:val="en-US"/>
        </w:rPr>
        <w:t>tel.</w:t>
      </w:r>
      <w:r w:rsidRPr="00B97D2B">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3F7E94">
      <w:pPr>
        <w:suppressAutoHyphens/>
        <w:spacing w:after="0" w:line="276" w:lineRule="auto"/>
        <w:jc w:val="left"/>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3F7E94">
      <w:pPr>
        <w:suppressAutoHyphens/>
        <w:spacing w:after="0" w:line="276" w:lineRule="auto"/>
        <w:jc w:val="left"/>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3F7E94">
      <w:pPr>
        <w:widowControl w:val="0"/>
        <w:autoSpaceDE w:val="0"/>
        <w:autoSpaceDN w:val="0"/>
        <w:adjustRightInd w:val="0"/>
        <w:spacing w:after="0" w:line="276" w:lineRule="auto"/>
        <w:jc w:val="left"/>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3F7E94">
      <w:pPr>
        <w:widowControl w:val="0"/>
        <w:autoSpaceDE w:val="0"/>
        <w:autoSpaceDN w:val="0"/>
        <w:adjustRightInd w:val="0"/>
        <w:spacing w:after="0" w:line="276" w:lineRule="auto"/>
        <w:ind w:left="2127"/>
        <w:jc w:val="left"/>
        <w:rPr>
          <w:rFonts w:ascii="Arial" w:hAnsi="Arial" w:cs="Arial"/>
        </w:rPr>
      </w:pPr>
      <w:r w:rsidRPr="00BC21E2">
        <w:rPr>
          <w:rFonts w:ascii="Arial" w:hAnsi="Arial" w:cs="Arial"/>
        </w:rPr>
        <w:t>środa-czwartek-piątek: 7:00-15:00</w:t>
      </w:r>
    </w:p>
    <w:p w14:paraId="37786E26" w14:textId="77777777" w:rsidR="00D851A1" w:rsidRPr="00BC21E2" w:rsidRDefault="00D851A1" w:rsidP="003F7E94">
      <w:pPr>
        <w:widowControl w:val="0"/>
        <w:autoSpaceDE w:val="0"/>
        <w:autoSpaceDN w:val="0"/>
        <w:adjustRightInd w:val="0"/>
        <w:spacing w:after="0" w:line="276" w:lineRule="auto"/>
        <w:jc w:val="left"/>
        <w:rPr>
          <w:rFonts w:ascii="Arial" w:hAnsi="Arial" w:cs="Arial"/>
        </w:rPr>
      </w:pPr>
    </w:p>
    <w:p w14:paraId="22266C37" w14:textId="77777777" w:rsidR="00BC21E2" w:rsidRDefault="00BC21E2" w:rsidP="003F7E94">
      <w:pPr>
        <w:widowControl w:val="0"/>
        <w:autoSpaceDE w:val="0"/>
        <w:autoSpaceDN w:val="0"/>
        <w:adjustRightInd w:val="0"/>
        <w:spacing w:after="0" w:line="240" w:lineRule="auto"/>
        <w:jc w:val="left"/>
        <w:rPr>
          <w:rFonts w:ascii="Tahoma" w:hAnsi="Tahoma" w:cs="Tahoma"/>
        </w:rPr>
      </w:pPr>
    </w:p>
    <w:p w14:paraId="37124D9A" w14:textId="77777777" w:rsidR="00F25682" w:rsidRPr="00BB53A6" w:rsidRDefault="00BB53A6" w:rsidP="003F7E94">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3F7E94">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3F7E94">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3F7E94">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3F7E94">
      <w:pPr>
        <w:widowControl w:val="0"/>
        <w:autoSpaceDE w:val="0"/>
        <w:autoSpaceDN w:val="0"/>
        <w:adjustRightInd w:val="0"/>
        <w:spacing w:after="0" w:line="216" w:lineRule="auto"/>
        <w:jc w:val="left"/>
        <w:rPr>
          <w:rFonts w:ascii="Tahoma" w:hAnsi="Tahoma" w:cs="Tahoma"/>
        </w:rPr>
      </w:pPr>
    </w:p>
    <w:p w14:paraId="2078F50F" w14:textId="77777777" w:rsidR="00C63892" w:rsidRDefault="00C63892" w:rsidP="003F7E94">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3F7E94">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3F7E94">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3F7E94">
      <w:pPr>
        <w:widowControl w:val="0"/>
        <w:autoSpaceDE w:val="0"/>
        <w:autoSpaceDN w:val="0"/>
        <w:adjustRightInd w:val="0"/>
        <w:spacing w:after="0" w:line="216" w:lineRule="auto"/>
        <w:jc w:val="left"/>
        <w:rPr>
          <w:rFonts w:ascii="Tahoma" w:hAnsi="Tahoma" w:cs="Tahoma"/>
          <w:b/>
          <w:bCs/>
        </w:rPr>
      </w:pPr>
    </w:p>
    <w:p w14:paraId="557EE9A9" w14:textId="3B15CE0B" w:rsidR="00F25682" w:rsidRDefault="00BB53A6" w:rsidP="003F7E94">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w:t>
      </w:r>
      <w:r w:rsidR="00FD71DD">
        <w:rPr>
          <w:rFonts w:ascii="Arial" w:hAnsi="Arial" w:cs="Arial"/>
        </w:rPr>
        <w:t>mówień publicznych (Dz. U. z 2021 r., poz. 1129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3F7E94">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3F7E94">
      <w:pPr>
        <w:widowControl w:val="0"/>
        <w:autoSpaceDE w:val="0"/>
        <w:autoSpaceDN w:val="0"/>
        <w:adjustRightInd w:val="0"/>
        <w:spacing w:after="0" w:line="276" w:lineRule="auto"/>
        <w:ind w:left="567" w:hanging="567"/>
        <w:jc w:val="left"/>
        <w:rPr>
          <w:rFonts w:ascii="Arial" w:hAnsi="Arial" w:cs="Arial"/>
        </w:rPr>
      </w:pPr>
    </w:p>
    <w:p w14:paraId="494A6C3F" w14:textId="77777777" w:rsidR="00825979" w:rsidRDefault="00BB53A6"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3F7E94">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3F7E94">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3F7E94">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xml:space="preserve">, zamawiający zaprosi </w:t>
      </w:r>
      <w:r w:rsidR="00062639" w:rsidRPr="006E48CC">
        <w:rPr>
          <w:rFonts w:ascii="Arial" w:hAnsi="Arial" w:cs="Arial"/>
        </w:rPr>
        <w:lastRenderedPageBreak/>
        <w:t>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3F7E94">
      <w:pPr>
        <w:widowControl w:val="0"/>
        <w:autoSpaceDE w:val="0"/>
        <w:autoSpaceDN w:val="0"/>
        <w:adjustRightInd w:val="0"/>
        <w:spacing w:after="0" w:line="276" w:lineRule="auto"/>
        <w:jc w:val="left"/>
        <w:rPr>
          <w:rFonts w:ascii="Arial" w:hAnsi="Arial" w:cs="Arial"/>
        </w:rPr>
      </w:pPr>
    </w:p>
    <w:p w14:paraId="273862DF" w14:textId="77777777" w:rsidR="00623740" w:rsidRPr="006E48CC" w:rsidRDefault="00623740"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3F7E94">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3F7E94">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3F7E94">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3F7E94">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3F7E94">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3F7E94">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3F7E94">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3F7E94">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3F7E94">
      <w:pPr>
        <w:pStyle w:val="Nagwek2"/>
        <w:jc w:val="left"/>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3F7E94">
      <w:pPr>
        <w:widowControl w:val="0"/>
        <w:autoSpaceDE w:val="0"/>
        <w:autoSpaceDN w:val="0"/>
        <w:adjustRightInd w:val="0"/>
        <w:spacing w:after="0" w:line="204" w:lineRule="auto"/>
        <w:jc w:val="left"/>
        <w:rPr>
          <w:rFonts w:ascii="Tahoma" w:hAnsi="Tahoma" w:cs="Tahoma"/>
          <w:b/>
          <w:bCs/>
        </w:rPr>
      </w:pPr>
    </w:p>
    <w:p w14:paraId="547E2142" w14:textId="45D8635C" w:rsidR="00124E41" w:rsidRPr="00FC50D9" w:rsidRDefault="00C55757" w:rsidP="003F7E94">
      <w:pPr>
        <w:numPr>
          <w:ilvl w:val="0"/>
          <w:numId w:val="10"/>
        </w:numPr>
        <w:autoSpaceDE w:val="0"/>
        <w:autoSpaceDN w:val="0"/>
        <w:adjustRightInd w:val="0"/>
        <w:spacing w:line="240" w:lineRule="auto"/>
        <w:jc w:val="left"/>
        <w:rPr>
          <w:rFonts w:ascii="Arial" w:hAnsi="Arial" w:cs="Arial"/>
          <w:b/>
          <w:bCs/>
          <w:sz w:val="24"/>
          <w:szCs w:val="24"/>
        </w:rPr>
      </w:pPr>
      <w:r w:rsidRPr="00FC50D9">
        <w:rPr>
          <w:rFonts w:ascii="Arial" w:hAnsi="Arial" w:cs="Arial"/>
          <w:b/>
          <w:bCs/>
          <w:sz w:val="24"/>
          <w:szCs w:val="24"/>
          <w:u w:val="single"/>
        </w:rPr>
        <w:t>Kod CPV</w:t>
      </w:r>
      <w:r w:rsidR="00227CE1" w:rsidRPr="00FC50D9">
        <w:rPr>
          <w:rFonts w:ascii="Arial" w:hAnsi="Arial" w:cs="Arial"/>
          <w:b/>
          <w:bCs/>
          <w:sz w:val="24"/>
          <w:szCs w:val="24"/>
          <w:u w:val="single"/>
        </w:rPr>
        <w:t>:</w:t>
      </w:r>
      <w:r w:rsidRPr="00FC50D9">
        <w:rPr>
          <w:rFonts w:ascii="Arial" w:hAnsi="Arial" w:cs="Arial"/>
          <w:b/>
          <w:bCs/>
          <w:sz w:val="24"/>
          <w:szCs w:val="24"/>
        </w:rPr>
        <w:t xml:space="preserve"> </w:t>
      </w:r>
      <w:r w:rsidR="00253FEF" w:rsidRPr="00FC50D9">
        <w:rPr>
          <w:rFonts w:ascii="Arial" w:hAnsi="Arial" w:cs="Arial"/>
          <w:b/>
        </w:rPr>
        <w:t>45262630-6 - wznoszenie pieców</w:t>
      </w:r>
    </w:p>
    <w:p w14:paraId="5B0C610B" w14:textId="77777777" w:rsidR="00873F51" w:rsidRPr="00873F51" w:rsidRDefault="00873F51" w:rsidP="003F7E94">
      <w:pPr>
        <w:spacing w:after="0" w:line="240" w:lineRule="auto"/>
        <w:ind w:left="1418"/>
        <w:jc w:val="left"/>
        <w:rPr>
          <w:rFonts w:ascii="Arial" w:hAnsi="Arial" w:cs="Arial"/>
          <w:b/>
        </w:rPr>
      </w:pPr>
    </w:p>
    <w:p w14:paraId="267264FC" w14:textId="4F7D468B" w:rsidR="00147C90" w:rsidRPr="00147C90" w:rsidRDefault="00C55757" w:rsidP="002D3E3B">
      <w:pPr>
        <w:pStyle w:val="Akapitzlist"/>
        <w:numPr>
          <w:ilvl w:val="0"/>
          <w:numId w:val="68"/>
        </w:numPr>
        <w:autoSpaceDE w:val="0"/>
        <w:autoSpaceDN w:val="0"/>
        <w:adjustRightInd w:val="0"/>
        <w:spacing w:after="0"/>
        <w:rPr>
          <w:rFonts w:ascii="Arial" w:hAnsi="Arial" w:cs="Arial"/>
          <w:bCs/>
        </w:rPr>
      </w:pPr>
      <w:r w:rsidRPr="00147C90">
        <w:rPr>
          <w:rFonts w:ascii="Arial" w:hAnsi="Arial" w:cs="Arial"/>
        </w:rPr>
        <w:t>Przedmiot zamówienia</w:t>
      </w:r>
      <w:r w:rsidR="00147C90">
        <w:rPr>
          <w:rFonts w:ascii="Arial" w:hAnsi="Arial" w:cs="Arial"/>
        </w:rPr>
        <w:t xml:space="preserve"> obejmuje </w:t>
      </w:r>
      <w:r w:rsidR="00253FEF">
        <w:rPr>
          <w:rFonts w:ascii="Arial" w:hAnsi="Arial" w:cs="Arial"/>
          <w:b/>
        </w:rPr>
        <w:t>rozbiórkę starych pieców, wywóz gruzu i pobudowanie nowych pieców kaflowych</w:t>
      </w:r>
      <w:r w:rsidR="006731DE">
        <w:rPr>
          <w:rFonts w:ascii="Arial" w:hAnsi="Arial" w:cs="Arial"/>
          <w:b/>
        </w:rPr>
        <w:t xml:space="preserve">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gminnych lokalach mieszkalnych administrowanych przez ZGM</w:t>
      </w:r>
      <w:r w:rsidR="00147C90" w:rsidRPr="000E4C93">
        <w:rPr>
          <w:rFonts w:ascii="Arial" w:hAnsi="Arial" w:cs="Arial"/>
          <w:b/>
          <w:bCs/>
          <w:color w:val="000000" w:themeColor="text1"/>
        </w:rPr>
        <w:t xml:space="preserve"> w rejonie ADM nr 1,</w:t>
      </w:r>
      <w:r w:rsidR="00594259" w:rsidRPr="000E4C93">
        <w:rPr>
          <w:rFonts w:ascii="Arial" w:hAnsi="Arial" w:cs="Arial"/>
          <w:b/>
          <w:bCs/>
          <w:color w:val="000000" w:themeColor="text1"/>
        </w:rPr>
        <w:t xml:space="preserve"> </w:t>
      </w:r>
      <w:r w:rsidR="00147C90" w:rsidRPr="000E4C93">
        <w:rPr>
          <w:rFonts w:ascii="Arial" w:hAnsi="Arial" w:cs="Arial"/>
          <w:b/>
          <w:bCs/>
          <w:color w:val="000000" w:themeColor="text1"/>
        </w:rPr>
        <w:t>2</w:t>
      </w:r>
      <w:r w:rsidR="006E0C04" w:rsidRPr="000E4C93">
        <w:rPr>
          <w:rFonts w:ascii="Arial" w:hAnsi="Arial" w:cs="Arial"/>
          <w:b/>
          <w:bCs/>
          <w:color w:val="000000" w:themeColor="text1"/>
        </w:rPr>
        <w:t>, 3</w:t>
      </w:r>
      <w:r w:rsidR="00D3104D" w:rsidRPr="000E4C93">
        <w:rPr>
          <w:rFonts w:ascii="Arial" w:hAnsi="Arial" w:cs="Arial"/>
          <w:b/>
          <w:bCs/>
          <w:color w:val="000000" w:themeColor="text1"/>
        </w:rPr>
        <w:t>, 4</w:t>
      </w:r>
      <w:r w:rsidR="00147C90" w:rsidRPr="000E4C93">
        <w:rPr>
          <w:rFonts w:ascii="Arial" w:hAnsi="Arial" w:cs="Arial"/>
          <w:b/>
          <w:bCs/>
          <w:color w:val="000000" w:themeColor="text1"/>
        </w:rPr>
        <w:t xml:space="preserve"> i 5 w Gorzowie Wlkp.</w:t>
      </w:r>
      <w:r w:rsidR="00147C90" w:rsidRPr="000E4C93">
        <w:rPr>
          <w:rFonts w:ascii="Arial" w:hAnsi="Arial" w:cs="Arial"/>
          <w:bCs/>
          <w:color w:val="000000" w:themeColor="text1"/>
        </w:rPr>
        <w:t xml:space="preserve"> </w:t>
      </w:r>
      <w:r w:rsidR="00147C90" w:rsidRPr="00147C90">
        <w:rPr>
          <w:rFonts w:ascii="Arial" w:hAnsi="Arial" w:cs="Arial"/>
          <w:bCs/>
        </w:rPr>
        <w:t xml:space="preserve">zgodnie z zakresem prac opisanym w specyfikacjach </w:t>
      </w:r>
      <w:r w:rsidR="00147C90" w:rsidRPr="00147C90">
        <w:rPr>
          <w:rFonts w:ascii="Arial" w:hAnsi="Arial" w:cs="Arial"/>
          <w:bCs/>
        </w:rPr>
        <w:lastRenderedPageBreak/>
        <w:t xml:space="preserve">technicznych wykonania i odbioru robót oraz </w:t>
      </w:r>
      <w:r w:rsidR="00253FEF">
        <w:rPr>
          <w:rFonts w:ascii="Arial" w:hAnsi="Arial" w:cs="Arial"/>
          <w:bCs/>
        </w:rPr>
        <w:t xml:space="preserve">zgodnie </w:t>
      </w:r>
      <w:r w:rsidR="00147C90" w:rsidRPr="00147C90">
        <w:rPr>
          <w:rFonts w:ascii="Arial" w:hAnsi="Arial" w:cs="Arial"/>
          <w:bCs/>
        </w:rPr>
        <w:t>wykazami adresowymi stanowiącym</w:t>
      </w:r>
      <w:r w:rsidR="00253FEF">
        <w:rPr>
          <w:rFonts w:ascii="Arial" w:hAnsi="Arial" w:cs="Arial"/>
          <w:bCs/>
        </w:rPr>
        <w:t>i</w:t>
      </w:r>
      <w:r w:rsidR="00147C90" w:rsidRPr="00147C90">
        <w:rPr>
          <w:rFonts w:ascii="Arial" w:hAnsi="Arial" w:cs="Arial"/>
          <w:bCs/>
        </w:rPr>
        <w:t xml:space="preserve"> </w:t>
      </w:r>
      <w:r w:rsidR="004A534A" w:rsidRPr="00B66790">
        <w:rPr>
          <w:rFonts w:ascii="Arial" w:hAnsi="Arial" w:cs="Arial"/>
          <w:b/>
          <w:bCs/>
        </w:rPr>
        <w:t xml:space="preserve">załącznik nr </w:t>
      </w:r>
      <w:r w:rsidR="006459BF">
        <w:rPr>
          <w:rFonts w:ascii="Arial" w:hAnsi="Arial" w:cs="Arial"/>
          <w:b/>
          <w:bCs/>
        </w:rPr>
        <w:t>9</w:t>
      </w:r>
      <w:r w:rsidR="004A534A" w:rsidRPr="00B66790">
        <w:rPr>
          <w:rFonts w:ascii="Arial" w:hAnsi="Arial" w:cs="Arial"/>
          <w:b/>
          <w:bCs/>
        </w:rPr>
        <w:t xml:space="preserve"> do swz</w:t>
      </w:r>
      <w:r w:rsidR="00147C90" w:rsidRPr="00147C90">
        <w:rPr>
          <w:rFonts w:ascii="Arial" w:hAnsi="Arial" w:cs="Arial"/>
          <w:bCs/>
        </w:rPr>
        <w:t>.</w:t>
      </w:r>
    </w:p>
    <w:p w14:paraId="0D98CBA0" w14:textId="77777777" w:rsidR="00147C90" w:rsidRPr="00815B7A" w:rsidRDefault="00147C90" w:rsidP="003F7E94">
      <w:pPr>
        <w:autoSpaceDE w:val="0"/>
        <w:autoSpaceDN w:val="0"/>
        <w:adjustRightInd w:val="0"/>
        <w:spacing w:after="0"/>
        <w:jc w:val="left"/>
        <w:rPr>
          <w:rFonts w:ascii="Tahoma,Bold" w:hAnsi="Tahoma,Bold" w:cs="Tahoma,Bold"/>
          <w:b/>
          <w:bCs/>
          <w:sz w:val="18"/>
          <w:szCs w:val="18"/>
        </w:rPr>
      </w:pPr>
    </w:p>
    <w:p w14:paraId="786F9173" w14:textId="77777777" w:rsidR="00147C90" w:rsidRPr="00815B7A" w:rsidRDefault="00147C90" w:rsidP="003F7E94">
      <w:pPr>
        <w:autoSpaceDE w:val="0"/>
        <w:autoSpaceDN w:val="0"/>
        <w:adjustRightInd w:val="0"/>
        <w:spacing w:after="0"/>
        <w:ind w:left="709"/>
        <w:jc w:val="left"/>
        <w:rPr>
          <w:rFonts w:ascii="Tahoma" w:hAnsi="Tahoma" w:cs="Tahoma"/>
          <w:b/>
          <w:sz w:val="18"/>
          <w:szCs w:val="18"/>
        </w:rPr>
      </w:pPr>
    </w:p>
    <w:p w14:paraId="6B2BD44C" w14:textId="32E6F755" w:rsidR="00147C90" w:rsidRPr="00286E21" w:rsidRDefault="00147C90" w:rsidP="003F7E94">
      <w:pPr>
        <w:autoSpaceDE w:val="0"/>
        <w:autoSpaceDN w:val="0"/>
        <w:adjustRightInd w:val="0"/>
        <w:spacing w:after="0"/>
        <w:ind w:left="709"/>
        <w:jc w:val="left"/>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t.j.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3F7E94">
      <w:pPr>
        <w:spacing w:after="0"/>
        <w:jc w:val="left"/>
        <w:rPr>
          <w:rFonts w:ascii="Arial" w:hAnsi="Arial" w:cs="Arial"/>
        </w:rPr>
      </w:pPr>
    </w:p>
    <w:p w14:paraId="594F62CF" w14:textId="78665D6C" w:rsidR="00A06D91" w:rsidRPr="008319ED" w:rsidRDefault="00C55757" w:rsidP="002D3E3B">
      <w:pPr>
        <w:pStyle w:val="Akapitzlist"/>
        <w:numPr>
          <w:ilvl w:val="0"/>
          <w:numId w:val="70"/>
        </w:numPr>
        <w:tabs>
          <w:tab w:val="left" w:pos="851"/>
        </w:tabs>
        <w:autoSpaceDE w:val="0"/>
        <w:autoSpaceDN w:val="0"/>
        <w:adjustRightInd w:val="0"/>
        <w:spacing w:after="0" w:line="240" w:lineRule="auto"/>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3F7E94">
      <w:pPr>
        <w:autoSpaceDE w:val="0"/>
        <w:autoSpaceDN w:val="0"/>
        <w:adjustRightInd w:val="0"/>
        <w:spacing w:line="240" w:lineRule="auto"/>
        <w:ind w:left="720"/>
        <w:jc w:val="left"/>
        <w:rPr>
          <w:rFonts w:ascii="Arial" w:hAnsi="Arial" w:cs="Arial"/>
        </w:rPr>
      </w:pPr>
    </w:p>
    <w:p w14:paraId="55A3C7DB" w14:textId="77777777" w:rsidR="00C55757" w:rsidRDefault="00A06D91" w:rsidP="002D3E3B">
      <w:pPr>
        <w:numPr>
          <w:ilvl w:val="0"/>
          <w:numId w:val="70"/>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49001906" w:rsidR="00A06D91" w:rsidRDefault="00A06D91" w:rsidP="003F7E94">
      <w:pPr>
        <w:spacing w:after="0"/>
        <w:ind w:left="720"/>
        <w:jc w:val="left"/>
        <w:rPr>
          <w:rFonts w:ascii="Arial" w:hAnsi="Arial" w:cs="Arial"/>
        </w:rPr>
      </w:pPr>
      <w:r w:rsidRPr="00A06D91">
        <w:rPr>
          <w:rFonts w:ascii="Arial" w:hAnsi="Arial" w:cs="Arial"/>
        </w:rPr>
        <w:t xml:space="preserve">Przedmiot niniejszego zamówienia został podzielony na </w:t>
      </w:r>
      <w:r w:rsidR="000E4C93">
        <w:rPr>
          <w:rFonts w:ascii="Arial" w:hAnsi="Arial" w:cs="Arial"/>
        </w:rPr>
        <w:t>pięć</w:t>
      </w:r>
      <w:r w:rsidR="00A364C3">
        <w:rPr>
          <w:rFonts w:ascii="Arial" w:hAnsi="Arial" w:cs="Arial"/>
        </w:rPr>
        <w:t xml:space="preserve"> </w:t>
      </w:r>
      <w:r w:rsidRPr="00A06D91">
        <w:rPr>
          <w:rFonts w:ascii="Arial" w:hAnsi="Arial" w:cs="Arial"/>
        </w:rPr>
        <w:t>części, w związku z czym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Pr="00043C91" w:rsidRDefault="00A364C3" w:rsidP="003F7E94">
      <w:pPr>
        <w:spacing w:after="0"/>
        <w:ind w:left="720"/>
        <w:jc w:val="left"/>
        <w:rPr>
          <w:rFonts w:ascii="Arial" w:hAnsi="Arial" w:cs="Arial"/>
          <w:color w:val="FF0000"/>
        </w:rPr>
      </w:pPr>
    </w:p>
    <w:p w14:paraId="2FE62A33" w14:textId="68A6ED23" w:rsidR="00594259" w:rsidRPr="00564E40" w:rsidRDefault="00A364C3" w:rsidP="003F7E94">
      <w:pPr>
        <w:spacing w:after="0"/>
        <w:ind w:left="1843" w:hanging="1123"/>
        <w:jc w:val="left"/>
        <w:rPr>
          <w:rFonts w:ascii="Arial" w:hAnsi="Arial" w:cs="Arial"/>
          <w:color w:val="000000" w:themeColor="text1"/>
        </w:rPr>
      </w:pPr>
      <w:r w:rsidRPr="00564E40">
        <w:rPr>
          <w:rFonts w:ascii="Arial" w:hAnsi="Arial" w:cs="Arial"/>
          <w:b/>
          <w:color w:val="000000" w:themeColor="text1"/>
        </w:rPr>
        <w:t>Część I –</w:t>
      </w:r>
      <w:r w:rsidRPr="00564E40">
        <w:rPr>
          <w:rFonts w:ascii="Arial" w:hAnsi="Arial" w:cs="Arial"/>
          <w:color w:val="000000" w:themeColor="text1"/>
        </w:rPr>
        <w:t xml:space="preserve"> </w:t>
      </w:r>
      <w:r w:rsidR="00BA4928" w:rsidRPr="00564E40">
        <w:rPr>
          <w:rFonts w:ascii="Arial" w:hAnsi="Arial" w:cs="Arial"/>
          <w:color w:val="000000" w:themeColor="text1"/>
        </w:rPr>
        <w:t xml:space="preserve">Rejon ADM-1 </w:t>
      </w:r>
      <w:r w:rsidR="00147C90" w:rsidRPr="00564E40">
        <w:rPr>
          <w:rFonts w:ascii="Arial" w:hAnsi="Arial" w:cs="Arial"/>
          <w:color w:val="000000" w:themeColor="text1"/>
        </w:rPr>
        <w:t>–</w:t>
      </w:r>
      <w:r w:rsidR="00BA4928" w:rsidRPr="00564E40">
        <w:rPr>
          <w:rFonts w:ascii="Arial" w:hAnsi="Arial" w:cs="Arial"/>
          <w:color w:val="000000" w:themeColor="text1"/>
        </w:rPr>
        <w:t xml:space="preserve"> </w:t>
      </w:r>
      <w:r w:rsidR="00594259" w:rsidRPr="00564E40">
        <w:rPr>
          <w:rFonts w:ascii="Arial" w:hAnsi="Arial" w:cs="Arial"/>
          <w:color w:val="000000" w:themeColor="text1"/>
          <w:lang w:eastAsia="pl-PL"/>
        </w:rPr>
        <w:t xml:space="preserve">obejmuje </w:t>
      </w:r>
      <w:r w:rsidR="00253FEF" w:rsidRPr="00564E40">
        <w:rPr>
          <w:rFonts w:ascii="Arial" w:hAnsi="Arial" w:cs="Arial"/>
          <w:color w:val="000000" w:themeColor="text1"/>
          <w:lang w:eastAsia="pl-PL"/>
        </w:rPr>
        <w:t xml:space="preserve">rozbiórkę i pobudowanie </w:t>
      </w:r>
      <w:r w:rsidR="002803DF">
        <w:rPr>
          <w:rFonts w:ascii="Arial" w:hAnsi="Arial" w:cs="Arial"/>
          <w:color w:val="000000" w:themeColor="text1"/>
          <w:lang w:eastAsia="pl-PL"/>
        </w:rPr>
        <w:t>5</w:t>
      </w:r>
      <w:r w:rsidR="00253FEF" w:rsidRPr="00564E40">
        <w:rPr>
          <w:rFonts w:ascii="Arial" w:hAnsi="Arial" w:cs="Arial"/>
          <w:color w:val="000000" w:themeColor="text1"/>
          <w:lang w:eastAsia="pl-PL"/>
        </w:rPr>
        <w:t xml:space="preserve"> szt. pieców</w:t>
      </w:r>
    </w:p>
    <w:p w14:paraId="04B7F00F" w14:textId="06FE1C76" w:rsidR="00253FEF" w:rsidRPr="00043C91" w:rsidRDefault="00A364C3" w:rsidP="003F7E94">
      <w:pPr>
        <w:spacing w:after="0"/>
        <w:ind w:left="1843" w:hanging="1123"/>
        <w:jc w:val="left"/>
        <w:rPr>
          <w:rFonts w:ascii="Arial" w:hAnsi="Arial" w:cs="Arial"/>
          <w:b/>
          <w:color w:val="000000" w:themeColor="text1"/>
        </w:rPr>
      </w:pPr>
      <w:r w:rsidRPr="00043C91">
        <w:rPr>
          <w:rFonts w:ascii="Arial" w:hAnsi="Arial" w:cs="Arial"/>
          <w:b/>
          <w:color w:val="000000" w:themeColor="text1"/>
        </w:rPr>
        <w:t>Część II</w:t>
      </w:r>
      <w:r w:rsidRPr="00043C91">
        <w:rPr>
          <w:rFonts w:ascii="Arial" w:hAnsi="Arial" w:cs="Arial"/>
          <w:color w:val="000000" w:themeColor="text1"/>
        </w:rPr>
        <w:t xml:space="preserve"> – </w:t>
      </w:r>
      <w:r w:rsidR="00BA4928" w:rsidRPr="00043C91">
        <w:rPr>
          <w:rFonts w:ascii="Arial" w:hAnsi="Arial" w:cs="Arial"/>
          <w:color w:val="000000" w:themeColor="text1"/>
        </w:rPr>
        <w:t xml:space="preserve">Rejon ADM-2 – </w:t>
      </w:r>
      <w:r w:rsidR="008319ED" w:rsidRPr="00043C91">
        <w:rPr>
          <w:rFonts w:ascii="Arial" w:hAnsi="Arial" w:cs="Arial"/>
          <w:color w:val="000000" w:themeColor="text1"/>
          <w:lang w:eastAsia="pl-PL"/>
        </w:rPr>
        <w:t xml:space="preserve">obejmuje </w:t>
      </w:r>
      <w:r w:rsidR="00043C91">
        <w:rPr>
          <w:rFonts w:ascii="Arial" w:hAnsi="Arial" w:cs="Arial"/>
          <w:color w:val="000000" w:themeColor="text1"/>
          <w:lang w:eastAsia="pl-PL"/>
        </w:rPr>
        <w:t>rozbiórkę i pobudowanie 11</w:t>
      </w:r>
      <w:r w:rsidR="00253FEF" w:rsidRPr="00043C91">
        <w:rPr>
          <w:rFonts w:ascii="Arial" w:hAnsi="Arial" w:cs="Arial"/>
          <w:color w:val="000000" w:themeColor="text1"/>
          <w:lang w:eastAsia="pl-PL"/>
        </w:rPr>
        <w:t xml:space="preserve"> szt. pieców</w:t>
      </w:r>
      <w:r w:rsidR="00253FEF" w:rsidRPr="00043C91">
        <w:rPr>
          <w:rFonts w:ascii="Arial" w:hAnsi="Arial" w:cs="Arial"/>
          <w:b/>
          <w:color w:val="000000" w:themeColor="text1"/>
        </w:rPr>
        <w:t xml:space="preserve"> </w:t>
      </w:r>
    </w:p>
    <w:p w14:paraId="0EB2C4B6" w14:textId="4D3830A6" w:rsidR="003922F2" w:rsidRPr="00E55A1A" w:rsidRDefault="006E0C04" w:rsidP="003F7E94">
      <w:pPr>
        <w:spacing w:after="0"/>
        <w:ind w:left="1843" w:hanging="1123"/>
        <w:jc w:val="left"/>
        <w:rPr>
          <w:rFonts w:ascii="Arial" w:hAnsi="Arial" w:cs="Arial"/>
          <w:color w:val="000000" w:themeColor="text1"/>
          <w:lang w:eastAsia="pl-PL"/>
        </w:rPr>
      </w:pPr>
      <w:r w:rsidRPr="00E55A1A">
        <w:rPr>
          <w:rFonts w:ascii="Arial" w:hAnsi="Arial" w:cs="Arial"/>
          <w:b/>
          <w:color w:val="000000" w:themeColor="text1"/>
        </w:rPr>
        <w:t>Część III</w:t>
      </w:r>
      <w:r w:rsidRPr="00E55A1A">
        <w:rPr>
          <w:rFonts w:ascii="Arial" w:hAnsi="Arial" w:cs="Arial"/>
          <w:color w:val="000000" w:themeColor="text1"/>
        </w:rPr>
        <w:t xml:space="preserve"> – Rejon ADM-3 – </w:t>
      </w:r>
      <w:r w:rsidRPr="00E55A1A">
        <w:rPr>
          <w:rFonts w:ascii="Arial" w:hAnsi="Arial" w:cs="Arial"/>
          <w:color w:val="000000" w:themeColor="text1"/>
          <w:lang w:eastAsia="pl-PL"/>
        </w:rPr>
        <w:t xml:space="preserve">obejmuje rozbiórkę i pobudowanie 2 szt. </w:t>
      </w:r>
      <w:r w:rsidR="00E55A1A" w:rsidRPr="00E55A1A">
        <w:rPr>
          <w:rFonts w:ascii="Arial" w:hAnsi="Arial" w:cs="Arial"/>
          <w:color w:val="000000" w:themeColor="text1"/>
          <w:lang w:eastAsia="pl-PL"/>
        </w:rPr>
        <w:t>p</w:t>
      </w:r>
      <w:r w:rsidRPr="00E55A1A">
        <w:rPr>
          <w:rFonts w:ascii="Arial" w:hAnsi="Arial" w:cs="Arial"/>
          <w:color w:val="000000" w:themeColor="text1"/>
          <w:lang w:eastAsia="pl-PL"/>
        </w:rPr>
        <w:t>ieców</w:t>
      </w:r>
    </w:p>
    <w:p w14:paraId="174E5B59" w14:textId="0704D22A" w:rsidR="006E0C04" w:rsidRPr="003922F2" w:rsidRDefault="003922F2" w:rsidP="003F7E94">
      <w:pPr>
        <w:spacing w:after="0"/>
        <w:ind w:left="1843" w:hanging="1123"/>
        <w:jc w:val="left"/>
        <w:rPr>
          <w:rFonts w:ascii="Arial" w:hAnsi="Arial" w:cs="Arial"/>
          <w:b/>
          <w:color w:val="000000" w:themeColor="text1"/>
        </w:rPr>
      </w:pPr>
      <w:r w:rsidRPr="003922F2">
        <w:rPr>
          <w:rFonts w:ascii="Arial" w:hAnsi="Arial" w:cs="Arial"/>
          <w:b/>
          <w:color w:val="000000" w:themeColor="text1"/>
        </w:rPr>
        <w:t>Część IV</w:t>
      </w:r>
      <w:r w:rsidRPr="003922F2">
        <w:rPr>
          <w:rFonts w:ascii="Arial" w:hAnsi="Arial" w:cs="Arial"/>
          <w:color w:val="000000" w:themeColor="text1"/>
        </w:rPr>
        <w:t xml:space="preserve"> – Rejon ADM-4– </w:t>
      </w:r>
      <w:r w:rsidRPr="003922F2">
        <w:rPr>
          <w:rFonts w:ascii="Arial" w:hAnsi="Arial" w:cs="Arial"/>
          <w:color w:val="000000" w:themeColor="text1"/>
          <w:lang w:eastAsia="pl-PL"/>
        </w:rPr>
        <w:t xml:space="preserve">obejmuje rozbiórkę i pobudowanie </w:t>
      </w:r>
      <w:r>
        <w:rPr>
          <w:rFonts w:ascii="Arial" w:hAnsi="Arial" w:cs="Arial"/>
          <w:color w:val="000000" w:themeColor="text1"/>
          <w:lang w:eastAsia="pl-PL"/>
        </w:rPr>
        <w:t>5</w:t>
      </w:r>
      <w:r w:rsidRPr="003922F2">
        <w:rPr>
          <w:rFonts w:ascii="Arial" w:hAnsi="Arial" w:cs="Arial"/>
          <w:color w:val="000000" w:themeColor="text1"/>
          <w:lang w:eastAsia="pl-PL"/>
        </w:rPr>
        <w:t xml:space="preserve"> szt. pieców</w:t>
      </w:r>
      <w:r w:rsidRPr="003922F2">
        <w:rPr>
          <w:rFonts w:ascii="Arial" w:hAnsi="Arial" w:cs="Arial"/>
          <w:b/>
          <w:color w:val="000000" w:themeColor="text1"/>
        </w:rPr>
        <w:t xml:space="preserve"> </w:t>
      </w:r>
      <w:r w:rsidR="006E0C04" w:rsidRPr="003922F2">
        <w:rPr>
          <w:rFonts w:ascii="Arial" w:hAnsi="Arial" w:cs="Arial"/>
          <w:b/>
          <w:color w:val="000000" w:themeColor="text1"/>
        </w:rPr>
        <w:t xml:space="preserve"> </w:t>
      </w:r>
    </w:p>
    <w:p w14:paraId="24F520C4" w14:textId="3C32B222" w:rsidR="00B42C52" w:rsidRPr="00564E40" w:rsidRDefault="003922F2" w:rsidP="003F7E94">
      <w:pPr>
        <w:spacing w:after="0"/>
        <w:ind w:left="1843" w:hanging="1123"/>
        <w:jc w:val="left"/>
        <w:rPr>
          <w:rFonts w:ascii="Arial" w:hAnsi="Arial" w:cs="Arial"/>
          <w:color w:val="000000" w:themeColor="text1"/>
          <w:lang w:eastAsia="pl-PL"/>
        </w:rPr>
      </w:pPr>
      <w:r>
        <w:rPr>
          <w:rFonts w:ascii="Arial" w:hAnsi="Arial" w:cs="Arial"/>
          <w:b/>
          <w:color w:val="000000" w:themeColor="text1"/>
        </w:rPr>
        <w:t xml:space="preserve">Część </w:t>
      </w:r>
      <w:r w:rsidR="006E0C04" w:rsidRPr="00564E40">
        <w:rPr>
          <w:rFonts w:ascii="Arial" w:hAnsi="Arial" w:cs="Arial"/>
          <w:b/>
          <w:color w:val="000000" w:themeColor="text1"/>
        </w:rPr>
        <w:t>V</w:t>
      </w:r>
      <w:r w:rsidR="00147C90" w:rsidRPr="00564E40">
        <w:rPr>
          <w:rFonts w:ascii="Arial" w:hAnsi="Arial" w:cs="Arial"/>
          <w:color w:val="000000" w:themeColor="text1"/>
        </w:rPr>
        <w:t xml:space="preserve"> – Rejon ADM-5 – </w:t>
      </w:r>
      <w:r w:rsidR="00B42C52" w:rsidRPr="00564E40">
        <w:rPr>
          <w:rFonts w:ascii="Arial" w:hAnsi="Arial" w:cs="Arial"/>
          <w:color w:val="000000" w:themeColor="text1"/>
          <w:lang w:eastAsia="pl-PL"/>
        </w:rPr>
        <w:t xml:space="preserve">obejmuje </w:t>
      </w:r>
      <w:r w:rsidR="0057788D">
        <w:rPr>
          <w:rFonts w:ascii="Arial" w:hAnsi="Arial" w:cs="Arial"/>
          <w:color w:val="000000" w:themeColor="text1"/>
          <w:lang w:eastAsia="pl-PL"/>
        </w:rPr>
        <w:t>rozbiórkę</w:t>
      </w:r>
      <w:r w:rsidR="00B91ADD" w:rsidRPr="00564E40">
        <w:rPr>
          <w:rFonts w:ascii="Arial" w:hAnsi="Arial" w:cs="Arial"/>
          <w:color w:val="000000" w:themeColor="text1"/>
          <w:lang w:eastAsia="pl-PL"/>
        </w:rPr>
        <w:t xml:space="preserve"> i pobudowanie </w:t>
      </w:r>
      <w:r w:rsidR="002803DF">
        <w:rPr>
          <w:rFonts w:ascii="Arial" w:hAnsi="Arial" w:cs="Arial"/>
          <w:color w:val="000000" w:themeColor="text1"/>
          <w:lang w:eastAsia="pl-PL"/>
        </w:rPr>
        <w:t>7</w:t>
      </w:r>
      <w:r w:rsidR="00253FEF" w:rsidRPr="00564E40">
        <w:rPr>
          <w:rFonts w:ascii="Arial" w:hAnsi="Arial" w:cs="Arial"/>
          <w:color w:val="000000" w:themeColor="text1"/>
          <w:lang w:eastAsia="pl-PL"/>
        </w:rPr>
        <w:t xml:space="preserve"> szt. </w:t>
      </w:r>
      <w:r w:rsidR="00E55A1A">
        <w:rPr>
          <w:rFonts w:ascii="Arial" w:hAnsi="Arial" w:cs="Arial"/>
          <w:color w:val="000000" w:themeColor="text1"/>
          <w:lang w:eastAsia="pl-PL"/>
        </w:rPr>
        <w:t>p</w:t>
      </w:r>
      <w:r w:rsidR="00253FEF" w:rsidRPr="00564E40">
        <w:rPr>
          <w:rFonts w:ascii="Arial" w:hAnsi="Arial" w:cs="Arial"/>
          <w:color w:val="000000" w:themeColor="text1"/>
          <w:lang w:eastAsia="pl-PL"/>
        </w:rPr>
        <w:t>ieców</w:t>
      </w:r>
    </w:p>
    <w:p w14:paraId="79B0128F" w14:textId="77777777" w:rsidR="00564E40" w:rsidRPr="00043C91" w:rsidRDefault="00564E40" w:rsidP="003F7E94">
      <w:pPr>
        <w:spacing w:after="0"/>
        <w:ind w:left="1843" w:hanging="1123"/>
        <w:jc w:val="left"/>
        <w:rPr>
          <w:rFonts w:ascii="Arial" w:hAnsi="Arial" w:cs="Arial"/>
          <w:color w:val="FF0000"/>
        </w:rPr>
      </w:pPr>
    </w:p>
    <w:p w14:paraId="36D3CDBF" w14:textId="568FD297" w:rsidR="00147C90" w:rsidRPr="00A06D91" w:rsidRDefault="00147C90" w:rsidP="003F7E94">
      <w:pPr>
        <w:spacing w:after="0"/>
        <w:ind w:left="1843" w:hanging="1123"/>
        <w:jc w:val="left"/>
        <w:rPr>
          <w:rFonts w:ascii="Arial" w:hAnsi="Arial" w:cs="Arial"/>
        </w:rPr>
      </w:pPr>
    </w:p>
    <w:p w14:paraId="130E0D70" w14:textId="77777777" w:rsidR="00C55757" w:rsidRPr="00C04A78" w:rsidRDefault="00C55757" w:rsidP="002D3E3B">
      <w:pPr>
        <w:numPr>
          <w:ilvl w:val="0"/>
          <w:numId w:val="70"/>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2D3E3B">
      <w:pPr>
        <w:numPr>
          <w:ilvl w:val="1"/>
          <w:numId w:val="70"/>
        </w:numPr>
        <w:autoSpaceDE w:val="0"/>
        <w:autoSpaceDN w:val="0"/>
        <w:adjustRightInd w:val="0"/>
        <w:spacing w:line="240" w:lineRule="auto"/>
        <w:jc w:val="left"/>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009377AC" w:rsidR="007431B8" w:rsidRDefault="00C55757" w:rsidP="002D3E3B">
      <w:pPr>
        <w:numPr>
          <w:ilvl w:val="1"/>
          <w:numId w:val="70"/>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220D14">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2D3E3B">
      <w:pPr>
        <w:numPr>
          <w:ilvl w:val="1"/>
          <w:numId w:val="70"/>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2D3E3B">
      <w:pPr>
        <w:numPr>
          <w:ilvl w:val="1"/>
          <w:numId w:val="70"/>
        </w:numPr>
        <w:autoSpaceDE w:val="0"/>
        <w:autoSpaceDN w:val="0"/>
        <w:adjustRightInd w:val="0"/>
        <w:spacing w:line="240" w:lineRule="auto"/>
        <w:jc w:val="left"/>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3F7E94">
      <w:pPr>
        <w:autoSpaceDE w:val="0"/>
        <w:autoSpaceDN w:val="0"/>
        <w:adjustRightInd w:val="0"/>
        <w:spacing w:line="240" w:lineRule="auto"/>
        <w:ind w:left="1134"/>
        <w:jc w:val="left"/>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2D3E3B">
      <w:pPr>
        <w:numPr>
          <w:ilvl w:val="1"/>
          <w:numId w:val="70"/>
        </w:numPr>
        <w:autoSpaceDE w:val="0"/>
        <w:autoSpaceDN w:val="0"/>
        <w:adjustRightInd w:val="0"/>
        <w:spacing w:line="240" w:lineRule="auto"/>
        <w:jc w:val="left"/>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2D3E3B">
      <w:pPr>
        <w:numPr>
          <w:ilvl w:val="1"/>
          <w:numId w:val="70"/>
        </w:numPr>
        <w:autoSpaceDE w:val="0"/>
        <w:autoSpaceDN w:val="0"/>
        <w:adjustRightInd w:val="0"/>
        <w:spacing w:line="240" w:lineRule="auto"/>
        <w:jc w:val="left"/>
        <w:rPr>
          <w:rFonts w:ascii="Arial" w:hAnsi="Arial" w:cs="Arial"/>
        </w:rPr>
      </w:pPr>
      <w:r w:rsidRPr="00286E21">
        <w:rPr>
          <w:rFonts w:ascii="Arial" w:hAnsi="Arial" w:cs="Arial"/>
        </w:rPr>
        <w:lastRenderedPageBreak/>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 xml:space="preserve">właściwościach zbliżonych, nadających się funkcjonalnie do zapotrzebowanego zastosowania (arg.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4AE1A63D" w:rsidR="00C55757" w:rsidRPr="00286E21" w:rsidRDefault="006516F8" w:rsidP="002D3E3B">
      <w:pPr>
        <w:numPr>
          <w:ilvl w:val="1"/>
          <w:numId w:val="70"/>
        </w:numPr>
        <w:autoSpaceDE w:val="0"/>
        <w:autoSpaceDN w:val="0"/>
        <w:adjustRightInd w:val="0"/>
        <w:spacing w:line="240" w:lineRule="auto"/>
        <w:jc w:val="left"/>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220D14">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3F7E94">
      <w:pPr>
        <w:autoSpaceDE w:val="0"/>
        <w:autoSpaceDN w:val="0"/>
        <w:adjustRightInd w:val="0"/>
        <w:spacing w:line="240" w:lineRule="auto"/>
        <w:ind w:left="1080"/>
        <w:jc w:val="left"/>
        <w:rPr>
          <w:rFonts w:ascii="Arial" w:hAnsi="Arial" w:cs="Arial"/>
        </w:rPr>
      </w:pPr>
    </w:p>
    <w:p w14:paraId="2FC31484" w14:textId="77777777" w:rsidR="00C04A78" w:rsidRPr="00286E21" w:rsidRDefault="00C04A78" w:rsidP="002D3E3B">
      <w:pPr>
        <w:numPr>
          <w:ilvl w:val="0"/>
          <w:numId w:val="70"/>
        </w:numPr>
        <w:autoSpaceDE w:val="0"/>
        <w:autoSpaceDN w:val="0"/>
        <w:adjustRightInd w:val="0"/>
        <w:spacing w:line="240" w:lineRule="auto"/>
        <w:jc w:val="left"/>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2D3E3B">
      <w:pPr>
        <w:pStyle w:val="Akapitzlist"/>
        <w:numPr>
          <w:ilvl w:val="0"/>
          <w:numId w:val="69"/>
        </w:numPr>
        <w:autoSpaceDE w:val="0"/>
        <w:autoSpaceDN w:val="0"/>
        <w:adjustRightInd w:val="0"/>
        <w:spacing w:line="240" w:lineRule="auto"/>
        <w:rPr>
          <w:rFonts w:ascii="Arial" w:hAnsi="Arial" w:cs="Arial"/>
          <w:bCs/>
          <w:vanish/>
        </w:rPr>
      </w:pPr>
    </w:p>
    <w:p w14:paraId="789D01A9" w14:textId="77777777" w:rsidR="008319ED" w:rsidRPr="00286E21" w:rsidRDefault="008319ED" w:rsidP="002D3E3B">
      <w:pPr>
        <w:pStyle w:val="Akapitzlist"/>
        <w:numPr>
          <w:ilvl w:val="0"/>
          <w:numId w:val="69"/>
        </w:numPr>
        <w:autoSpaceDE w:val="0"/>
        <w:autoSpaceDN w:val="0"/>
        <w:adjustRightInd w:val="0"/>
        <w:spacing w:line="240" w:lineRule="auto"/>
        <w:rPr>
          <w:rFonts w:ascii="Arial" w:hAnsi="Arial" w:cs="Arial"/>
          <w:bCs/>
          <w:vanish/>
        </w:rPr>
      </w:pPr>
    </w:p>
    <w:p w14:paraId="03A13821" w14:textId="77777777" w:rsidR="008319ED" w:rsidRPr="00286E21" w:rsidRDefault="008319ED" w:rsidP="002D3E3B">
      <w:pPr>
        <w:pStyle w:val="Akapitzlist"/>
        <w:numPr>
          <w:ilvl w:val="0"/>
          <w:numId w:val="69"/>
        </w:numPr>
        <w:autoSpaceDE w:val="0"/>
        <w:autoSpaceDN w:val="0"/>
        <w:adjustRightInd w:val="0"/>
        <w:spacing w:line="240" w:lineRule="auto"/>
        <w:rPr>
          <w:rFonts w:ascii="Arial" w:hAnsi="Arial" w:cs="Arial"/>
          <w:bCs/>
          <w:vanish/>
        </w:rPr>
      </w:pPr>
    </w:p>
    <w:p w14:paraId="33ED52B1" w14:textId="77777777" w:rsidR="008319ED" w:rsidRPr="00286E21" w:rsidRDefault="008319ED" w:rsidP="002D3E3B">
      <w:pPr>
        <w:pStyle w:val="Akapitzlist"/>
        <w:numPr>
          <w:ilvl w:val="0"/>
          <w:numId w:val="69"/>
        </w:numPr>
        <w:autoSpaceDE w:val="0"/>
        <w:autoSpaceDN w:val="0"/>
        <w:adjustRightInd w:val="0"/>
        <w:spacing w:line="240" w:lineRule="auto"/>
        <w:rPr>
          <w:rFonts w:ascii="Arial" w:hAnsi="Arial" w:cs="Arial"/>
          <w:bCs/>
          <w:vanish/>
        </w:rPr>
      </w:pPr>
    </w:p>
    <w:p w14:paraId="78D5E061" w14:textId="77777777" w:rsidR="008319ED" w:rsidRPr="00286E21" w:rsidRDefault="008319ED" w:rsidP="002D3E3B">
      <w:pPr>
        <w:pStyle w:val="Akapitzlist"/>
        <w:numPr>
          <w:ilvl w:val="0"/>
          <w:numId w:val="69"/>
        </w:numPr>
        <w:autoSpaceDE w:val="0"/>
        <w:autoSpaceDN w:val="0"/>
        <w:adjustRightInd w:val="0"/>
        <w:spacing w:line="240" w:lineRule="auto"/>
        <w:rPr>
          <w:rFonts w:ascii="Arial" w:hAnsi="Arial" w:cs="Arial"/>
          <w:bCs/>
          <w:vanish/>
        </w:rPr>
      </w:pPr>
    </w:p>
    <w:p w14:paraId="6CE1B27D" w14:textId="77777777" w:rsidR="008319ED" w:rsidRPr="00286E21" w:rsidRDefault="008319ED" w:rsidP="002D3E3B">
      <w:pPr>
        <w:pStyle w:val="Akapitzlist"/>
        <w:numPr>
          <w:ilvl w:val="0"/>
          <w:numId w:val="69"/>
        </w:numPr>
        <w:autoSpaceDE w:val="0"/>
        <w:autoSpaceDN w:val="0"/>
        <w:adjustRightInd w:val="0"/>
        <w:spacing w:line="240" w:lineRule="auto"/>
        <w:rPr>
          <w:rFonts w:ascii="Arial" w:hAnsi="Arial" w:cs="Arial"/>
          <w:bCs/>
          <w:vanish/>
        </w:rPr>
      </w:pPr>
    </w:p>
    <w:p w14:paraId="69F6D59B" w14:textId="270971E1" w:rsidR="00C55757" w:rsidRPr="00286E21" w:rsidRDefault="00C55757" w:rsidP="002D3E3B">
      <w:pPr>
        <w:pStyle w:val="Akapitzlist"/>
        <w:numPr>
          <w:ilvl w:val="1"/>
          <w:numId w:val="69"/>
        </w:numPr>
        <w:autoSpaceDE w:val="0"/>
        <w:autoSpaceDN w:val="0"/>
        <w:adjustRightInd w:val="0"/>
        <w:spacing w:line="240" w:lineRule="auto"/>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B91ADD">
        <w:rPr>
          <w:rFonts w:ascii="Arial" w:hAnsi="Arial" w:cs="Arial"/>
          <w:b/>
          <w:bCs/>
        </w:rPr>
        <w:t>rozbiórkowych</w:t>
      </w:r>
      <w:r w:rsidR="004F47FD" w:rsidRPr="00286E21">
        <w:rPr>
          <w:rFonts w:ascii="Arial" w:hAnsi="Arial" w:cs="Arial"/>
          <w:b/>
          <w:bCs/>
        </w:rPr>
        <w:t xml:space="preserve">, </w:t>
      </w:r>
      <w:r w:rsidR="00CF688E" w:rsidRPr="00286E21">
        <w:rPr>
          <w:rFonts w:ascii="Arial" w:hAnsi="Arial" w:cs="Arial"/>
          <w:b/>
          <w:bCs/>
        </w:rPr>
        <w:t>murarskich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w:t>
      </w:r>
      <w:r w:rsidR="003B778C">
        <w:rPr>
          <w:rFonts w:ascii="Arial" w:hAnsi="Arial" w:cs="Arial"/>
        </w:rPr>
        <w:t>20r. poz. 1320</w:t>
      </w:r>
      <w:r w:rsidR="00062639" w:rsidRPr="00286E21">
        <w:rPr>
          <w:rFonts w:ascii="Arial" w:hAnsi="Arial" w:cs="Arial"/>
        </w:rPr>
        <w:t xml:space="preserve">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2D3E3B">
      <w:pPr>
        <w:pStyle w:val="Akapitzlist"/>
        <w:numPr>
          <w:ilvl w:val="1"/>
          <w:numId w:val="69"/>
        </w:numPr>
        <w:autoSpaceDE w:val="0"/>
        <w:autoSpaceDN w:val="0"/>
        <w:adjustRightInd w:val="0"/>
        <w:spacing w:line="240" w:lineRule="auto"/>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2D3E3B">
      <w:pPr>
        <w:pStyle w:val="Akapitzlist"/>
        <w:numPr>
          <w:ilvl w:val="1"/>
          <w:numId w:val="69"/>
        </w:numPr>
        <w:autoSpaceDE w:val="0"/>
        <w:autoSpaceDN w:val="0"/>
        <w:adjustRightInd w:val="0"/>
        <w:spacing w:line="240" w:lineRule="auto"/>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2D3E3B">
      <w:pPr>
        <w:pStyle w:val="Akapitzlist"/>
        <w:numPr>
          <w:ilvl w:val="1"/>
          <w:numId w:val="69"/>
        </w:numPr>
        <w:autoSpaceDE w:val="0"/>
        <w:autoSpaceDN w:val="0"/>
        <w:adjustRightInd w:val="0"/>
        <w:spacing w:line="240" w:lineRule="auto"/>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3F7E94">
      <w:pPr>
        <w:pStyle w:val="Akapitzlist"/>
        <w:autoSpaceDE w:val="0"/>
        <w:autoSpaceDN w:val="0"/>
        <w:adjustRightInd w:val="0"/>
        <w:spacing w:line="240" w:lineRule="auto"/>
        <w:ind w:left="360"/>
        <w:rPr>
          <w:rFonts w:ascii="Arial" w:hAnsi="Arial" w:cs="Arial"/>
          <w:bCs/>
        </w:rPr>
      </w:pPr>
    </w:p>
    <w:p w14:paraId="0884DEBB" w14:textId="77777777" w:rsidR="00C04A78" w:rsidRPr="00C5616C" w:rsidRDefault="00FE59E4" w:rsidP="002D3E3B">
      <w:pPr>
        <w:numPr>
          <w:ilvl w:val="0"/>
          <w:numId w:val="70"/>
        </w:numPr>
        <w:spacing w:line="240" w:lineRule="auto"/>
        <w:jc w:val="left"/>
        <w:rPr>
          <w:rFonts w:ascii="Arial" w:hAnsi="Arial" w:cs="Arial"/>
          <w:bCs/>
          <w:color w:val="000000" w:themeColor="text1"/>
        </w:rPr>
      </w:pPr>
      <w:r w:rsidRPr="00C5616C">
        <w:rPr>
          <w:rFonts w:ascii="Arial" w:hAnsi="Arial" w:cs="Arial"/>
          <w:bCs/>
          <w:color w:val="000000" w:themeColor="text1"/>
        </w:rPr>
        <w:t>Zamawiający nie zastrzega możliwości ubiegania się o udzielenie zamówienia wyłącznie przez wykonawców, o których mowa w art. 94 ustawy Pzp.</w:t>
      </w:r>
    </w:p>
    <w:p w14:paraId="6C615238" w14:textId="77777777" w:rsidR="00BC15AF" w:rsidRPr="00C5616C" w:rsidRDefault="00BC15AF" w:rsidP="003F7E94">
      <w:pPr>
        <w:spacing w:line="240" w:lineRule="auto"/>
        <w:ind w:left="720"/>
        <w:jc w:val="left"/>
        <w:rPr>
          <w:rFonts w:ascii="Arial" w:hAnsi="Arial" w:cs="Arial"/>
          <w:bCs/>
          <w:color w:val="000000" w:themeColor="text1"/>
        </w:rPr>
      </w:pPr>
    </w:p>
    <w:p w14:paraId="6C9C2793" w14:textId="77777777" w:rsidR="00FE59E4" w:rsidRPr="00C5616C" w:rsidRDefault="00FE59E4" w:rsidP="002D3E3B">
      <w:pPr>
        <w:numPr>
          <w:ilvl w:val="0"/>
          <w:numId w:val="70"/>
        </w:numPr>
        <w:spacing w:line="240" w:lineRule="auto"/>
        <w:jc w:val="left"/>
        <w:rPr>
          <w:rFonts w:ascii="Arial" w:hAnsi="Arial" w:cs="Arial"/>
          <w:b/>
          <w:bCs/>
          <w:color w:val="000000" w:themeColor="text1"/>
          <w:sz w:val="24"/>
          <w:szCs w:val="24"/>
        </w:rPr>
      </w:pPr>
      <w:r w:rsidRPr="00C5616C">
        <w:rPr>
          <w:rFonts w:ascii="Arial" w:hAnsi="Arial" w:cs="Arial"/>
          <w:b/>
          <w:bCs/>
          <w:color w:val="000000" w:themeColor="text1"/>
          <w:sz w:val="24"/>
          <w:szCs w:val="24"/>
        </w:rPr>
        <w:t>Zamówienia podobne.</w:t>
      </w:r>
    </w:p>
    <w:p w14:paraId="716AC020"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2E569838"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4F4EF09A"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69625040"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4B15B754"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3EBE1821"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15AD457D"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0A7FC96F" w14:textId="77777777" w:rsidR="008319ED" w:rsidRPr="00C5616C" w:rsidRDefault="008319ED" w:rsidP="002D3E3B">
      <w:pPr>
        <w:pStyle w:val="Akapitzlist"/>
        <w:numPr>
          <w:ilvl w:val="0"/>
          <w:numId w:val="71"/>
        </w:numPr>
        <w:spacing w:after="0" w:line="240" w:lineRule="auto"/>
        <w:rPr>
          <w:rFonts w:ascii="Arial" w:hAnsi="Arial" w:cs="Arial"/>
          <w:vanish/>
          <w:color w:val="000000" w:themeColor="text1"/>
        </w:rPr>
      </w:pPr>
    </w:p>
    <w:p w14:paraId="76A3F637" w14:textId="303E6586" w:rsidR="008319ED" w:rsidRPr="00C5616C" w:rsidRDefault="008319ED" w:rsidP="002D3E3B">
      <w:pPr>
        <w:pStyle w:val="Akapitzlist"/>
        <w:numPr>
          <w:ilvl w:val="1"/>
          <w:numId w:val="71"/>
        </w:numPr>
        <w:spacing w:after="0" w:line="240" w:lineRule="auto"/>
        <w:ind w:left="1276" w:hanging="425"/>
        <w:rPr>
          <w:rFonts w:ascii="Arial" w:hAnsi="Arial" w:cs="Arial"/>
          <w:b/>
          <w:color w:val="000000" w:themeColor="text1"/>
        </w:rPr>
      </w:pPr>
      <w:r w:rsidRPr="00C5616C">
        <w:rPr>
          <w:rFonts w:ascii="Arial" w:hAnsi="Arial" w:cs="Arial"/>
          <w:color w:val="000000" w:themeColor="text1"/>
        </w:rPr>
        <w:t>Zamawiający przewiduje możliwość udzielenia zamówień, o których mowa w art. 214 ust.</w:t>
      </w:r>
      <w:r w:rsidR="002F12A8" w:rsidRPr="00C5616C">
        <w:rPr>
          <w:rFonts w:ascii="Arial" w:hAnsi="Arial" w:cs="Arial"/>
          <w:color w:val="000000" w:themeColor="text1"/>
        </w:rPr>
        <w:t xml:space="preserve">1 pkt 7 ustawy Pzp, </w:t>
      </w:r>
      <w:r w:rsidR="002F12A8" w:rsidRPr="00C5616C">
        <w:rPr>
          <w:rFonts w:ascii="Arial" w:hAnsi="Arial" w:cs="Arial"/>
          <w:b/>
          <w:color w:val="000000" w:themeColor="text1"/>
        </w:rPr>
        <w:t>dla części</w:t>
      </w:r>
      <w:r w:rsidRPr="00C5616C">
        <w:rPr>
          <w:rFonts w:ascii="Arial" w:hAnsi="Arial" w:cs="Arial"/>
          <w:b/>
          <w:color w:val="000000" w:themeColor="text1"/>
        </w:rPr>
        <w:t xml:space="preserve"> </w:t>
      </w:r>
      <w:r w:rsidR="00CD36A4" w:rsidRPr="00C5616C">
        <w:rPr>
          <w:rFonts w:ascii="Arial" w:hAnsi="Arial" w:cs="Arial"/>
          <w:b/>
          <w:color w:val="000000" w:themeColor="text1"/>
        </w:rPr>
        <w:t xml:space="preserve">I, </w:t>
      </w:r>
      <w:r w:rsidR="00E675DB" w:rsidRPr="00C5616C">
        <w:rPr>
          <w:rFonts w:ascii="Arial" w:hAnsi="Arial" w:cs="Arial"/>
          <w:b/>
          <w:color w:val="000000" w:themeColor="text1"/>
        </w:rPr>
        <w:t>II</w:t>
      </w:r>
      <w:r w:rsidR="006C6A36" w:rsidRPr="00C5616C">
        <w:rPr>
          <w:rFonts w:ascii="Arial" w:hAnsi="Arial" w:cs="Arial"/>
          <w:b/>
          <w:color w:val="000000" w:themeColor="text1"/>
        </w:rPr>
        <w:t>, IV</w:t>
      </w:r>
      <w:r w:rsidR="00E675DB" w:rsidRPr="00C5616C">
        <w:rPr>
          <w:rFonts w:ascii="Arial" w:hAnsi="Arial" w:cs="Arial"/>
          <w:b/>
          <w:color w:val="000000" w:themeColor="text1"/>
        </w:rPr>
        <w:t xml:space="preserve"> i </w:t>
      </w:r>
      <w:r w:rsidR="006E0C04" w:rsidRPr="00C5616C">
        <w:rPr>
          <w:rFonts w:ascii="Arial" w:hAnsi="Arial" w:cs="Arial"/>
          <w:b/>
          <w:color w:val="000000" w:themeColor="text1"/>
        </w:rPr>
        <w:t>V</w:t>
      </w:r>
      <w:r w:rsidR="001E2921" w:rsidRPr="00C5616C">
        <w:rPr>
          <w:rFonts w:ascii="Arial" w:hAnsi="Arial" w:cs="Arial"/>
          <w:b/>
          <w:color w:val="000000" w:themeColor="text1"/>
        </w:rPr>
        <w:t xml:space="preserve"> </w:t>
      </w:r>
      <w:r w:rsidR="002F12A8" w:rsidRPr="00C5616C">
        <w:rPr>
          <w:rFonts w:ascii="Arial" w:hAnsi="Arial" w:cs="Arial"/>
          <w:b/>
          <w:color w:val="000000" w:themeColor="text1"/>
        </w:rPr>
        <w:t>w wysokości do 50%</w:t>
      </w:r>
      <w:r w:rsidR="002F12A8" w:rsidRPr="00C5616C">
        <w:rPr>
          <w:rFonts w:ascii="Arial" w:hAnsi="Arial" w:cs="Arial"/>
          <w:color w:val="000000" w:themeColor="text1"/>
        </w:rPr>
        <w:t xml:space="preserve"> </w:t>
      </w:r>
      <w:r w:rsidR="00306607" w:rsidRPr="00C5616C">
        <w:rPr>
          <w:rFonts w:ascii="Arial" w:hAnsi="Arial" w:cs="Arial"/>
          <w:color w:val="000000" w:themeColor="text1"/>
        </w:rPr>
        <w:t xml:space="preserve">wartości </w:t>
      </w:r>
      <w:r w:rsidRPr="00C5616C">
        <w:rPr>
          <w:rFonts w:ascii="Arial" w:hAnsi="Arial" w:cs="Arial"/>
          <w:color w:val="000000" w:themeColor="text1"/>
        </w:rPr>
        <w:t xml:space="preserve">zamówienia podstawowego, polegających na powtórzeniu podobnych robót </w:t>
      </w:r>
      <w:r w:rsidR="0078039E" w:rsidRPr="00C5616C">
        <w:rPr>
          <w:rFonts w:ascii="Arial" w:hAnsi="Arial" w:cs="Arial"/>
          <w:color w:val="000000" w:themeColor="text1"/>
        </w:rPr>
        <w:t>budowlanych, jak wskazane w s</w:t>
      </w:r>
      <w:r w:rsidRPr="00C5616C">
        <w:rPr>
          <w:rFonts w:ascii="Arial" w:hAnsi="Arial" w:cs="Arial"/>
          <w:color w:val="000000" w:themeColor="text1"/>
        </w:rPr>
        <w:t>wz, zgodnych z przedmiotem niniejszego zamówienia, na warunkach określonych w złożonej ofercie oraz projekcie umowy.</w:t>
      </w:r>
    </w:p>
    <w:p w14:paraId="0B2988EE" w14:textId="3EB0D967" w:rsidR="008319ED" w:rsidRPr="00286E21" w:rsidRDefault="008319ED" w:rsidP="002D3E3B">
      <w:pPr>
        <w:pStyle w:val="Akapitzlist"/>
        <w:numPr>
          <w:ilvl w:val="1"/>
          <w:numId w:val="71"/>
        </w:numPr>
        <w:spacing w:after="0" w:line="240" w:lineRule="auto"/>
        <w:ind w:left="1134" w:hanging="425"/>
        <w:rPr>
          <w:rFonts w:ascii="Arial" w:hAnsi="Arial" w:cs="Arial"/>
        </w:rPr>
      </w:pPr>
      <w:r w:rsidRPr="00C5616C">
        <w:rPr>
          <w:rFonts w:ascii="Arial" w:hAnsi="Arial" w:cs="Arial"/>
          <w:color w:val="000000" w:themeColor="text1"/>
        </w:rPr>
        <w:t xml:space="preserve">Przez </w:t>
      </w:r>
      <w:r w:rsidRPr="00C5616C">
        <w:rPr>
          <w:rFonts w:ascii="Arial" w:hAnsi="Arial" w:cs="Arial"/>
          <w:b/>
          <w:color w:val="000000" w:themeColor="text1"/>
        </w:rPr>
        <w:t>podobne roboty budowlane</w:t>
      </w:r>
      <w:r w:rsidRPr="00C5616C">
        <w:rPr>
          <w:rFonts w:ascii="Arial" w:hAnsi="Arial" w:cs="Arial"/>
          <w:color w:val="000000" w:themeColor="text1"/>
        </w:rPr>
        <w:t xml:space="preserve"> Zamawiający rozumie roboty, których zakres jest zgodny z zakresem zamówienia podstawowego</w:t>
      </w:r>
      <w:r w:rsidRPr="00286E21">
        <w:rPr>
          <w:rFonts w:ascii="Arial" w:hAnsi="Arial" w:cs="Arial"/>
        </w:rPr>
        <w:t xml:space="preserve">, tj. </w:t>
      </w:r>
      <w:r w:rsidRPr="00B91ADD">
        <w:rPr>
          <w:rFonts w:ascii="Arial" w:hAnsi="Arial" w:cs="Arial"/>
          <w:b/>
        </w:rPr>
        <w:t xml:space="preserve">polegające na </w:t>
      </w:r>
      <w:r w:rsidR="00B91ADD" w:rsidRPr="00B91ADD">
        <w:rPr>
          <w:rFonts w:ascii="Arial" w:hAnsi="Arial" w:cs="Arial"/>
          <w:b/>
        </w:rPr>
        <w:t xml:space="preserve">rozbiórce i/lub </w:t>
      </w:r>
      <w:r w:rsidR="00B91ADD" w:rsidRPr="00B91ADD">
        <w:rPr>
          <w:rFonts w:ascii="Arial" w:hAnsi="Arial" w:cs="Arial"/>
          <w:b/>
        </w:rPr>
        <w:lastRenderedPageBreak/>
        <w:t>pobudowaniu pieców kaflowych w</w:t>
      </w:r>
      <w:r w:rsidRPr="00B91ADD">
        <w:rPr>
          <w:rFonts w:ascii="Arial" w:hAnsi="Arial" w:cs="Arial"/>
          <w:b/>
        </w:rPr>
        <w:t xml:space="preserve"> lokalach gminnych administrowanych przez ZGM zlokalizowanych w różnych częściach miasta Gorzowa Wlkp.</w:t>
      </w:r>
      <w:r w:rsidRPr="00286E21">
        <w:rPr>
          <w:rFonts w:ascii="Arial" w:hAnsi="Arial" w:cs="Arial"/>
        </w:rPr>
        <w:t xml:space="preserve"> Szczegółowy zakres zamówienia określony zostanie w toku odrębnego postępowania/postępowań o udzielenie zamówienia publicznego.</w:t>
      </w:r>
    </w:p>
    <w:p w14:paraId="5376CA22" w14:textId="2F489B44" w:rsidR="008319ED" w:rsidRPr="008319ED" w:rsidRDefault="008319ED" w:rsidP="002D3E3B">
      <w:pPr>
        <w:pStyle w:val="Akapitzlist"/>
        <w:numPr>
          <w:ilvl w:val="1"/>
          <w:numId w:val="71"/>
        </w:numPr>
        <w:spacing w:after="0" w:line="240" w:lineRule="auto"/>
        <w:ind w:left="1134" w:hanging="425"/>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2D3E3B">
      <w:pPr>
        <w:pStyle w:val="Akapitzlist"/>
        <w:numPr>
          <w:ilvl w:val="1"/>
          <w:numId w:val="71"/>
        </w:numPr>
        <w:spacing w:after="0" w:line="240" w:lineRule="auto"/>
        <w:ind w:left="1134" w:hanging="425"/>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2D3E3B">
      <w:pPr>
        <w:pStyle w:val="Akapitzlist"/>
        <w:numPr>
          <w:ilvl w:val="1"/>
          <w:numId w:val="71"/>
        </w:numPr>
        <w:spacing w:after="0" w:line="240" w:lineRule="auto"/>
        <w:ind w:left="1134" w:hanging="425"/>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3F7E94">
      <w:pPr>
        <w:spacing w:after="0" w:line="240" w:lineRule="auto"/>
        <w:ind w:left="720"/>
        <w:jc w:val="left"/>
        <w:rPr>
          <w:rFonts w:ascii="Arial" w:hAnsi="Arial" w:cs="Arial"/>
        </w:rPr>
      </w:pPr>
    </w:p>
    <w:p w14:paraId="20FB2442" w14:textId="77777777" w:rsidR="00FE59E4" w:rsidRPr="00286E21" w:rsidRDefault="00FE59E4" w:rsidP="002D3E3B">
      <w:pPr>
        <w:numPr>
          <w:ilvl w:val="0"/>
          <w:numId w:val="70"/>
        </w:numPr>
        <w:spacing w:line="240" w:lineRule="auto"/>
        <w:jc w:val="left"/>
        <w:rPr>
          <w:rFonts w:ascii="Arial" w:hAnsi="Arial" w:cs="Arial"/>
          <w:b/>
          <w:bCs/>
          <w:sz w:val="24"/>
          <w:szCs w:val="24"/>
        </w:rPr>
      </w:pPr>
      <w:r w:rsidRPr="00286E21">
        <w:rPr>
          <w:rFonts w:ascii="Arial" w:hAnsi="Arial" w:cs="Arial"/>
          <w:b/>
          <w:bCs/>
          <w:sz w:val="24"/>
          <w:szCs w:val="24"/>
        </w:rPr>
        <w:t xml:space="preserve"> Wizja lokalna</w:t>
      </w:r>
    </w:p>
    <w:p w14:paraId="238619AB" w14:textId="142567A3" w:rsidR="00CF688E" w:rsidRPr="00286E21" w:rsidRDefault="00CF688E" w:rsidP="003F7E94">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w:t>
      </w:r>
    </w:p>
    <w:p w14:paraId="6CE6CDAA" w14:textId="6A937568" w:rsidR="00CF688E" w:rsidRPr="00286E21" w:rsidRDefault="00CF688E" w:rsidP="003F7E94">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2D3E3B">
      <w:pPr>
        <w:numPr>
          <w:ilvl w:val="0"/>
          <w:numId w:val="70"/>
        </w:numPr>
        <w:spacing w:line="240" w:lineRule="auto"/>
        <w:jc w:val="left"/>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3F7E94">
      <w:pPr>
        <w:spacing w:after="0"/>
        <w:ind w:left="720"/>
        <w:jc w:val="left"/>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3F7E94">
      <w:pPr>
        <w:spacing w:after="0"/>
        <w:ind w:left="720"/>
        <w:jc w:val="left"/>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3F7E94">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768D64E6" w14:textId="77777777" w:rsidR="0061294E" w:rsidRDefault="0061294E" w:rsidP="003F7E94">
      <w:pPr>
        <w:autoSpaceDE w:val="0"/>
        <w:autoSpaceDN w:val="0"/>
        <w:adjustRightInd w:val="0"/>
        <w:spacing w:after="0" w:line="240" w:lineRule="auto"/>
        <w:ind w:left="720"/>
        <w:jc w:val="left"/>
        <w:rPr>
          <w:rFonts w:ascii="Arial" w:hAnsi="Arial" w:cs="Arial"/>
        </w:rPr>
      </w:pPr>
    </w:p>
    <w:p w14:paraId="7A0A5A7C" w14:textId="77777777" w:rsidR="0061294E" w:rsidRPr="00573D06" w:rsidRDefault="0061294E" w:rsidP="003F7E94">
      <w:pPr>
        <w:autoSpaceDE w:val="0"/>
        <w:autoSpaceDN w:val="0"/>
        <w:adjustRightInd w:val="0"/>
        <w:spacing w:after="0" w:line="240" w:lineRule="auto"/>
        <w:ind w:left="720"/>
        <w:jc w:val="left"/>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A3E3710" w14:textId="77777777" w:rsidR="0061294E" w:rsidRPr="00573D06" w:rsidRDefault="0061294E" w:rsidP="003F7E94">
      <w:pPr>
        <w:tabs>
          <w:tab w:val="left" w:pos="851"/>
        </w:tabs>
        <w:suppressAutoHyphens/>
        <w:spacing w:after="0" w:line="240" w:lineRule="auto"/>
        <w:ind w:left="720"/>
        <w:jc w:val="left"/>
        <w:rPr>
          <w:rFonts w:ascii="Arial" w:hAnsi="Arial" w:cs="Arial"/>
        </w:rPr>
      </w:pPr>
      <w:r w:rsidRPr="00573D06">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3FD34FEE" w14:textId="77777777" w:rsidR="0061294E" w:rsidRPr="00573D06" w:rsidRDefault="0061294E" w:rsidP="003F7E94">
      <w:pPr>
        <w:tabs>
          <w:tab w:val="left" w:pos="851"/>
        </w:tabs>
        <w:suppressAutoHyphens/>
        <w:spacing w:after="0" w:line="240" w:lineRule="auto"/>
        <w:ind w:left="720"/>
        <w:jc w:val="left"/>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28AE45B0"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t>a) zakres robót powierzonych podwykonawcy,</w:t>
      </w:r>
    </w:p>
    <w:p w14:paraId="40B43DD0"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t>b)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5DB43C56"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t>c) termin wykonania robót powierzonych podwykonawcy,</w:t>
      </w:r>
    </w:p>
    <w:p w14:paraId="667B9F08"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lastRenderedPageBreak/>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2F90F669"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t xml:space="preserve">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6749E153"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t>f) postanowienia zgodne z ustawą Pzp,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r>
        <w:rPr>
          <w:rFonts w:ascii="Arial" w:hAnsi="Arial" w:cs="Arial"/>
        </w:rPr>
        <w:t>p</w:t>
      </w:r>
      <w:r w:rsidRPr="00573D06">
        <w:rPr>
          <w:rFonts w:ascii="Arial" w:hAnsi="Arial" w:cs="Arial"/>
        </w:rPr>
        <w:t>owyżej,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18561C6C" w14:textId="77777777" w:rsidR="0061294E" w:rsidRDefault="0061294E" w:rsidP="003F7E94">
      <w:pPr>
        <w:tabs>
          <w:tab w:val="left" w:pos="851"/>
          <w:tab w:val="left" w:pos="1276"/>
        </w:tabs>
        <w:suppressAutoHyphens/>
        <w:spacing w:after="0" w:line="240" w:lineRule="auto"/>
        <w:ind w:left="1276" w:hanging="283"/>
        <w:jc w:val="left"/>
        <w:rPr>
          <w:rFonts w:ascii="Arial" w:hAnsi="Arial" w:cs="Arial"/>
        </w:rPr>
      </w:pPr>
      <w:r w:rsidRPr="00573D06">
        <w:rPr>
          <w:rFonts w:ascii="Arial" w:hAnsi="Arial" w:cs="Arial"/>
        </w:rPr>
        <w:t>g)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3A8D2AF5" w14:textId="77777777" w:rsidR="0061294E" w:rsidRPr="00573D06" w:rsidRDefault="0061294E" w:rsidP="003F7E94">
      <w:pPr>
        <w:tabs>
          <w:tab w:val="left" w:pos="851"/>
          <w:tab w:val="left" w:pos="1276"/>
        </w:tabs>
        <w:suppressAutoHyphens/>
        <w:spacing w:after="0" w:line="240"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54B5DD08" w14:textId="77777777" w:rsidR="0061294E" w:rsidRPr="00573D06" w:rsidRDefault="0061294E" w:rsidP="003F7E94">
      <w:pPr>
        <w:tabs>
          <w:tab w:val="left" w:pos="360"/>
        </w:tabs>
        <w:suppressAutoHyphens/>
        <w:spacing w:after="0" w:line="240" w:lineRule="auto"/>
        <w:ind w:left="720"/>
        <w:jc w:val="left"/>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FED688D" w14:textId="77777777" w:rsidR="0061294E" w:rsidRPr="00573D06" w:rsidRDefault="0061294E" w:rsidP="003F7E94">
      <w:pPr>
        <w:tabs>
          <w:tab w:val="left" w:pos="709"/>
        </w:tabs>
        <w:suppressAutoHyphens/>
        <w:spacing w:after="0" w:line="240" w:lineRule="auto"/>
        <w:ind w:left="720"/>
        <w:jc w:val="left"/>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31D0D199" w14:textId="77777777" w:rsidR="0061294E" w:rsidRPr="00573D06" w:rsidRDefault="0061294E" w:rsidP="003F7E94">
      <w:pPr>
        <w:tabs>
          <w:tab w:val="left" w:pos="284"/>
        </w:tabs>
        <w:suppressAutoHyphens/>
        <w:spacing w:after="0" w:line="240" w:lineRule="auto"/>
        <w:ind w:left="720"/>
        <w:jc w:val="left"/>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305B565" w14:textId="77777777" w:rsidR="0061294E" w:rsidRPr="00573D06" w:rsidRDefault="0061294E" w:rsidP="003F7E94">
      <w:pPr>
        <w:tabs>
          <w:tab w:val="left" w:pos="360"/>
        </w:tabs>
        <w:suppressAutoHyphens/>
        <w:spacing w:after="0" w:line="240" w:lineRule="auto"/>
        <w:ind w:left="720"/>
        <w:jc w:val="left"/>
        <w:rPr>
          <w:rFonts w:ascii="Arial" w:hAnsi="Arial" w:cs="Arial"/>
        </w:rPr>
      </w:pPr>
      <w:r w:rsidRPr="00573D06">
        <w:rPr>
          <w:rFonts w:ascii="Arial" w:hAnsi="Arial" w:cs="Arial"/>
        </w:rPr>
        <w:t>a)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D0CC339" w14:textId="77777777" w:rsidR="0061294E" w:rsidRPr="00573D06" w:rsidRDefault="0061294E" w:rsidP="003F7E94">
      <w:pPr>
        <w:tabs>
          <w:tab w:val="left" w:pos="360"/>
        </w:tabs>
        <w:suppressAutoHyphens/>
        <w:spacing w:after="0" w:line="240" w:lineRule="auto"/>
        <w:ind w:left="720"/>
        <w:jc w:val="left"/>
        <w:rPr>
          <w:rFonts w:ascii="Arial" w:hAnsi="Arial" w:cs="Arial"/>
        </w:rPr>
      </w:pPr>
      <w:r w:rsidRPr="00573D06">
        <w:rPr>
          <w:rFonts w:ascii="Arial" w:hAnsi="Arial" w:cs="Arial"/>
        </w:rPr>
        <w:t>b) dostawy materiałów budowlanych niezbędnych do wykonania przedmiotu zamówienia,</w:t>
      </w:r>
    </w:p>
    <w:p w14:paraId="6DAA523F" w14:textId="77777777" w:rsidR="0061294E" w:rsidRPr="00573D06" w:rsidRDefault="0061294E" w:rsidP="003F7E94">
      <w:pPr>
        <w:tabs>
          <w:tab w:val="left" w:pos="360"/>
        </w:tabs>
        <w:suppressAutoHyphens/>
        <w:spacing w:after="0" w:line="240" w:lineRule="auto"/>
        <w:ind w:left="720"/>
        <w:jc w:val="left"/>
        <w:rPr>
          <w:rFonts w:ascii="Arial" w:hAnsi="Arial" w:cs="Arial"/>
        </w:rPr>
      </w:pPr>
      <w:r w:rsidRPr="00573D06">
        <w:rPr>
          <w:rFonts w:ascii="Arial" w:hAnsi="Arial" w:cs="Arial"/>
        </w:rPr>
        <w:t>c) usługi niezbędne do realizacji przedmiotu zamówienia, określone w STWiOR,</w:t>
      </w:r>
    </w:p>
    <w:p w14:paraId="3A22347F" w14:textId="77777777" w:rsidR="0061294E" w:rsidRPr="00573D06" w:rsidRDefault="0061294E" w:rsidP="003F7E94">
      <w:pPr>
        <w:suppressAutoHyphens/>
        <w:spacing w:after="0" w:line="240" w:lineRule="auto"/>
        <w:ind w:left="720"/>
        <w:jc w:val="left"/>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4D44BE7C" w14:textId="77777777" w:rsidR="0061294E" w:rsidRPr="00573D06" w:rsidRDefault="0061294E" w:rsidP="003F7E94">
      <w:pPr>
        <w:suppressAutoHyphens/>
        <w:spacing w:after="0" w:line="240" w:lineRule="auto"/>
        <w:ind w:left="720"/>
        <w:jc w:val="left"/>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614C666C" w14:textId="77777777" w:rsidR="0061294E" w:rsidRPr="00573D06" w:rsidRDefault="0061294E" w:rsidP="003F7E94">
      <w:pPr>
        <w:suppressAutoHyphens/>
        <w:spacing w:after="0" w:line="240" w:lineRule="auto"/>
        <w:ind w:left="720"/>
        <w:jc w:val="left"/>
        <w:rPr>
          <w:rFonts w:ascii="Arial" w:hAnsi="Arial" w:cs="Arial"/>
        </w:rPr>
      </w:pPr>
      <w:r w:rsidRPr="00573D06">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4B023319" w14:textId="77777777" w:rsidR="0061294E" w:rsidRPr="00573D06" w:rsidRDefault="0061294E" w:rsidP="003F7E94">
      <w:pPr>
        <w:suppressAutoHyphens/>
        <w:spacing w:after="0" w:line="240" w:lineRule="auto"/>
        <w:ind w:left="720"/>
        <w:jc w:val="left"/>
        <w:rPr>
          <w:rFonts w:ascii="Arial" w:hAnsi="Arial" w:cs="Arial"/>
        </w:rPr>
      </w:pPr>
      <w:r w:rsidRPr="00573D06">
        <w:rPr>
          <w:rFonts w:ascii="Arial" w:hAnsi="Arial" w:cs="Arial"/>
        </w:rPr>
        <w:t>10.10. Do zmian umowy o podwykonawstwo stosuje się zasady mające zastosowanie przy zawieraniu umowy o podwykonawstwo.</w:t>
      </w:r>
    </w:p>
    <w:p w14:paraId="2E6F1535" w14:textId="77777777" w:rsidR="0061294E" w:rsidRPr="00573D06" w:rsidRDefault="0061294E" w:rsidP="003F7E94">
      <w:pPr>
        <w:pStyle w:val="Akapitzlist"/>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którego zasoby wykonawca powoływał się, na zasadach określonych w art. 118 ust. 2 Pzp, w celu wykazania spełnienia warunków udziału w postępowaniu, 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61118C8C" w14:textId="77777777" w:rsidR="00C0310E" w:rsidRPr="00A06D91" w:rsidRDefault="00C0310E" w:rsidP="003F7E94">
      <w:pPr>
        <w:spacing w:after="0"/>
        <w:ind w:left="720"/>
        <w:jc w:val="left"/>
        <w:rPr>
          <w:rFonts w:ascii="Arial" w:hAnsi="Arial" w:cs="Arial"/>
          <w:color w:val="FF0000"/>
        </w:rPr>
      </w:pPr>
    </w:p>
    <w:p w14:paraId="7949B51E" w14:textId="77777777" w:rsidR="00C55757" w:rsidRPr="00BC15AF" w:rsidRDefault="00C55757" w:rsidP="002D3E3B">
      <w:pPr>
        <w:numPr>
          <w:ilvl w:val="0"/>
          <w:numId w:val="70"/>
        </w:numPr>
        <w:spacing w:line="240" w:lineRule="auto"/>
        <w:jc w:val="left"/>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3F7E94">
      <w:pPr>
        <w:spacing w:line="240" w:lineRule="auto"/>
        <w:ind w:left="709"/>
        <w:jc w:val="left"/>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3F7E94">
      <w:pPr>
        <w:ind w:firstLine="426"/>
        <w:jc w:val="left"/>
        <w:rPr>
          <w:rFonts w:ascii="Verdana" w:hAnsi="Verdana" w:cs="Arial"/>
          <w:bCs/>
          <w:sz w:val="18"/>
          <w:szCs w:val="18"/>
        </w:rPr>
      </w:pPr>
    </w:p>
    <w:p w14:paraId="10CBE2EF" w14:textId="77777777" w:rsidR="00F25682" w:rsidRPr="00212617" w:rsidRDefault="00DE7F4E" w:rsidP="003F7E94">
      <w:pPr>
        <w:pStyle w:val="Nagwek2"/>
        <w:jc w:val="left"/>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77777777" w:rsidR="0055077F" w:rsidRPr="00807F95" w:rsidRDefault="0055077F" w:rsidP="003F7E94">
      <w:pPr>
        <w:pStyle w:val="Akapitzlist"/>
        <w:rPr>
          <w:rFonts w:ascii="Arial" w:hAnsi="Arial" w:cs="Arial"/>
        </w:rPr>
      </w:pPr>
      <w:r w:rsidRPr="00807F95">
        <w:rPr>
          <w:rFonts w:ascii="Arial" w:hAnsi="Arial" w:cs="Arial"/>
        </w:rPr>
        <w:t>Przedmiot zamówienia należy zrealizować w następujących terminach:</w:t>
      </w:r>
    </w:p>
    <w:p w14:paraId="1DFF1CF9" w14:textId="72045DC6" w:rsidR="008011DF" w:rsidRPr="001B5A40" w:rsidRDefault="00C703A2" w:rsidP="002D3E3B">
      <w:pPr>
        <w:pStyle w:val="Akapitzlist"/>
        <w:numPr>
          <w:ilvl w:val="0"/>
          <w:numId w:val="40"/>
        </w:numPr>
        <w:spacing w:line="240" w:lineRule="auto"/>
        <w:ind w:left="1134" w:hanging="283"/>
        <w:rPr>
          <w:rFonts w:ascii="Arial" w:hAnsi="Arial" w:cs="Arial"/>
          <w:bCs/>
          <w:color w:val="000000" w:themeColor="text1"/>
        </w:rPr>
      </w:pPr>
      <w:r w:rsidRPr="001B5A40">
        <w:rPr>
          <w:rFonts w:ascii="Arial" w:hAnsi="Arial" w:cs="Arial"/>
          <w:bCs/>
          <w:color w:val="000000" w:themeColor="text1"/>
        </w:rPr>
        <w:t xml:space="preserve">W zakresie </w:t>
      </w:r>
      <w:r w:rsidRPr="001B5A40">
        <w:rPr>
          <w:rFonts w:ascii="Arial" w:hAnsi="Arial" w:cs="Arial"/>
          <w:b/>
          <w:bCs/>
          <w:color w:val="000000" w:themeColor="text1"/>
        </w:rPr>
        <w:t>części I –</w:t>
      </w:r>
      <w:r w:rsidR="008011DF" w:rsidRPr="001B5A40">
        <w:rPr>
          <w:rFonts w:ascii="Arial" w:hAnsi="Arial" w:cs="Arial"/>
          <w:b/>
          <w:bCs/>
          <w:color w:val="000000" w:themeColor="text1"/>
        </w:rPr>
        <w:t xml:space="preserve"> </w:t>
      </w:r>
      <w:r w:rsidR="001B5A40" w:rsidRPr="001B5A40">
        <w:rPr>
          <w:rFonts w:ascii="Arial" w:hAnsi="Arial" w:cs="Arial"/>
          <w:b/>
          <w:bCs/>
          <w:color w:val="000000" w:themeColor="text1"/>
        </w:rPr>
        <w:t>01.06.2022 r. do 31.08.2022 r.</w:t>
      </w:r>
    </w:p>
    <w:p w14:paraId="7D4AB6D1" w14:textId="15491A09" w:rsidR="00C703A2" w:rsidRPr="00D04921" w:rsidRDefault="00C703A2" w:rsidP="002D3E3B">
      <w:pPr>
        <w:pStyle w:val="Akapitzlist"/>
        <w:numPr>
          <w:ilvl w:val="0"/>
          <w:numId w:val="40"/>
        </w:numPr>
        <w:spacing w:line="240" w:lineRule="auto"/>
        <w:ind w:left="1134" w:hanging="283"/>
        <w:rPr>
          <w:rFonts w:ascii="Arial" w:hAnsi="Arial" w:cs="Arial"/>
          <w:bCs/>
          <w:color w:val="000000" w:themeColor="text1"/>
        </w:rPr>
      </w:pPr>
      <w:r w:rsidRPr="00D04921">
        <w:rPr>
          <w:rFonts w:ascii="Arial" w:hAnsi="Arial" w:cs="Arial"/>
          <w:bCs/>
          <w:color w:val="000000" w:themeColor="text1"/>
        </w:rPr>
        <w:t xml:space="preserve">W zakresie </w:t>
      </w:r>
      <w:r w:rsidRPr="00D04921">
        <w:rPr>
          <w:rFonts w:ascii="Arial" w:hAnsi="Arial" w:cs="Arial"/>
          <w:b/>
          <w:bCs/>
          <w:color w:val="000000" w:themeColor="text1"/>
        </w:rPr>
        <w:t xml:space="preserve">części II – </w:t>
      </w:r>
      <w:r w:rsidR="00D04921" w:rsidRPr="00D04921">
        <w:rPr>
          <w:rFonts w:ascii="Arial" w:hAnsi="Arial" w:cs="Arial"/>
          <w:b/>
          <w:bCs/>
          <w:color w:val="000000" w:themeColor="text1"/>
        </w:rPr>
        <w:t>01.06.2022 r. do 31.08.2022 r.</w:t>
      </w:r>
    </w:p>
    <w:p w14:paraId="062F38E3" w14:textId="3C74048A" w:rsidR="006E0C04" w:rsidRPr="00307EF9" w:rsidRDefault="006E0C04" w:rsidP="002D3E3B">
      <w:pPr>
        <w:pStyle w:val="Akapitzlist"/>
        <w:numPr>
          <w:ilvl w:val="0"/>
          <w:numId w:val="40"/>
        </w:numPr>
        <w:spacing w:line="240" w:lineRule="auto"/>
        <w:ind w:left="1134" w:hanging="283"/>
        <w:rPr>
          <w:rFonts w:ascii="Arial" w:hAnsi="Arial" w:cs="Arial"/>
          <w:bCs/>
        </w:rPr>
      </w:pPr>
      <w:r w:rsidRPr="00307EF9">
        <w:rPr>
          <w:rFonts w:ascii="Arial" w:hAnsi="Arial" w:cs="Arial"/>
          <w:bCs/>
        </w:rPr>
        <w:t xml:space="preserve">W zakresie </w:t>
      </w:r>
      <w:r w:rsidRPr="00307EF9">
        <w:rPr>
          <w:rFonts w:ascii="Arial" w:hAnsi="Arial" w:cs="Arial"/>
          <w:b/>
          <w:bCs/>
        </w:rPr>
        <w:t xml:space="preserve">części III – </w:t>
      </w:r>
      <w:r w:rsidR="00307EF9" w:rsidRPr="00307EF9">
        <w:rPr>
          <w:rFonts w:ascii="Arial" w:hAnsi="Arial" w:cs="Arial"/>
          <w:b/>
          <w:bCs/>
        </w:rPr>
        <w:t>01.06.2022 r. do 31.08.2022 r.</w:t>
      </w:r>
    </w:p>
    <w:p w14:paraId="3344375A" w14:textId="034DDEA0" w:rsidR="001B5A40" w:rsidRPr="001B5A40" w:rsidRDefault="001B5A40" w:rsidP="002D3E3B">
      <w:pPr>
        <w:pStyle w:val="Akapitzlist"/>
        <w:numPr>
          <w:ilvl w:val="0"/>
          <w:numId w:val="40"/>
        </w:numPr>
        <w:spacing w:line="240" w:lineRule="auto"/>
        <w:ind w:left="1134" w:hanging="283"/>
        <w:rPr>
          <w:rFonts w:ascii="Arial" w:hAnsi="Arial" w:cs="Arial"/>
          <w:bCs/>
          <w:color w:val="FF0000"/>
        </w:rPr>
      </w:pPr>
      <w:r w:rsidRPr="007E1696">
        <w:rPr>
          <w:rFonts w:ascii="Arial" w:hAnsi="Arial" w:cs="Arial"/>
          <w:bCs/>
          <w:color w:val="000000" w:themeColor="text1"/>
        </w:rPr>
        <w:t xml:space="preserve">W zakresie </w:t>
      </w:r>
      <w:r w:rsidRPr="007E1696">
        <w:rPr>
          <w:rFonts w:ascii="Arial" w:hAnsi="Arial" w:cs="Arial"/>
          <w:b/>
          <w:bCs/>
          <w:color w:val="000000" w:themeColor="text1"/>
        </w:rPr>
        <w:t xml:space="preserve">części IV – </w:t>
      </w:r>
      <w:r w:rsidR="007E1696" w:rsidRPr="007E1696">
        <w:rPr>
          <w:rFonts w:ascii="Arial" w:hAnsi="Arial" w:cs="Arial"/>
          <w:b/>
          <w:bCs/>
          <w:color w:val="000000" w:themeColor="text1"/>
        </w:rPr>
        <w:t>01.06.2022 r. do 31.08.2022 r</w:t>
      </w:r>
      <w:r w:rsidR="007E1696" w:rsidRPr="001B5A40">
        <w:rPr>
          <w:rFonts w:ascii="Arial" w:hAnsi="Arial" w:cs="Arial"/>
          <w:b/>
          <w:bCs/>
          <w:color w:val="000000" w:themeColor="text1"/>
        </w:rPr>
        <w:t>.</w:t>
      </w:r>
    </w:p>
    <w:p w14:paraId="2ADA6143" w14:textId="22F7303C" w:rsidR="00CF688E" w:rsidRPr="00F32AD1" w:rsidRDefault="00CF688E" w:rsidP="002D3E3B">
      <w:pPr>
        <w:pStyle w:val="Akapitzlist"/>
        <w:numPr>
          <w:ilvl w:val="0"/>
          <w:numId w:val="40"/>
        </w:numPr>
        <w:spacing w:line="240" w:lineRule="auto"/>
        <w:ind w:left="1134" w:hanging="283"/>
        <w:rPr>
          <w:rFonts w:ascii="Arial" w:hAnsi="Arial" w:cs="Arial"/>
          <w:bCs/>
          <w:color w:val="FF0000"/>
        </w:rPr>
      </w:pPr>
      <w:r w:rsidRPr="007B135D">
        <w:rPr>
          <w:rFonts w:ascii="Arial" w:hAnsi="Arial" w:cs="Arial"/>
          <w:bCs/>
          <w:color w:val="000000" w:themeColor="text1"/>
        </w:rPr>
        <w:t xml:space="preserve">W zakresie </w:t>
      </w:r>
      <w:r w:rsidR="001B5A40" w:rsidRPr="007B135D">
        <w:rPr>
          <w:rFonts w:ascii="Arial" w:hAnsi="Arial" w:cs="Arial"/>
          <w:b/>
          <w:bCs/>
          <w:color w:val="000000" w:themeColor="text1"/>
        </w:rPr>
        <w:t xml:space="preserve">części </w:t>
      </w:r>
      <w:r w:rsidR="006E0C04" w:rsidRPr="007B135D">
        <w:rPr>
          <w:rFonts w:ascii="Arial" w:hAnsi="Arial" w:cs="Arial"/>
          <w:b/>
          <w:bCs/>
          <w:color w:val="000000" w:themeColor="text1"/>
        </w:rPr>
        <w:t>V</w:t>
      </w:r>
      <w:r w:rsidRPr="007B135D">
        <w:rPr>
          <w:rFonts w:ascii="Arial" w:hAnsi="Arial" w:cs="Arial"/>
          <w:b/>
          <w:bCs/>
          <w:color w:val="000000" w:themeColor="text1"/>
        </w:rPr>
        <w:t xml:space="preserve"> – </w:t>
      </w:r>
      <w:r w:rsidR="00B53016" w:rsidRPr="001B5A40">
        <w:rPr>
          <w:rFonts w:ascii="Arial" w:hAnsi="Arial" w:cs="Arial"/>
          <w:b/>
          <w:bCs/>
          <w:color w:val="000000" w:themeColor="text1"/>
        </w:rPr>
        <w:t>01.06.2022 r. do 31.08.2022 r.</w:t>
      </w:r>
    </w:p>
    <w:p w14:paraId="1C52C528" w14:textId="77777777" w:rsidR="00470CDD" w:rsidRDefault="00470CDD" w:rsidP="003F7E94">
      <w:pPr>
        <w:widowControl w:val="0"/>
        <w:autoSpaceDE w:val="0"/>
        <w:autoSpaceDN w:val="0"/>
        <w:adjustRightInd w:val="0"/>
        <w:spacing w:after="0" w:line="276" w:lineRule="auto"/>
        <w:ind w:left="644" w:right="50"/>
        <w:jc w:val="left"/>
        <w:rPr>
          <w:rFonts w:ascii="Arial" w:hAnsi="Arial" w:cs="Arial"/>
        </w:rPr>
      </w:pPr>
    </w:p>
    <w:p w14:paraId="725868F9" w14:textId="41DB6C14" w:rsidR="00206502" w:rsidRPr="00807F95" w:rsidRDefault="00206502" w:rsidP="003F7E94">
      <w:pPr>
        <w:widowControl w:val="0"/>
        <w:autoSpaceDE w:val="0"/>
        <w:autoSpaceDN w:val="0"/>
        <w:adjustRightInd w:val="0"/>
        <w:spacing w:after="0" w:line="276" w:lineRule="auto"/>
        <w:ind w:right="50"/>
        <w:jc w:val="left"/>
        <w:rPr>
          <w:rFonts w:ascii="Arial" w:hAnsi="Arial" w:cs="Arial"/>
        </w:rPr>
      </w:pPr>
    </w:p>
    <w:p w14:paraId="0B2D0FD7" w14:textId="77777777" w:rsidR="00F25682" w:rsidRPr="00212617" w:rsidRDefault="00F25682" w:rsidP="003F7E94">
      <w:pPr>
        <w:pStyle w:val="Nagwek2"/>
        <w:spacing w:line="240" w:lineRule="auto"/>
        <w:jc w:val="left"/>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83ACB30" w:rsidR="00243281" w:rsidRPr="00DE7F4E" w:rsidRDefault="00243281" w:rsidP="003F7E94">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E25180">
        <w:rPr>
          <w:rFonts w:ascii="Arial" w:hAnsi="Arial" w:cs="Arial"/>
          <w:b/>
        </w:rPr>
        <w:t>7</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3F7E94">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3F7E94">
      <w:pPr>
        <w:widowControl w:val="0"/>
        <w:autoSpaceDE w:val="0"/>
        <w:autoSpaceDN w:val="0"/>
        <w:adjustRightInd w:val="0"/>
        <w:spacing w:after="0" w:line="240" w:lineRule="auto"/>
        <w:jc w:val="left"/>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3F7E94">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3F7E94">
      <w:pPr>
        <w:widowControl w:val="0"/>
        <w:autoSpaceDE w:val="0"/>
        <w:autoSpaceDN w:val="0"/>
        <w:adjustRightInd w:val="0"/>
        <w:spacing w:after="0" w:line="240" w:lineRule="auto"/>
        <w:jc w:val="left"/>
        <w:rPr>
          <w:rFonts w:ascii="Tahoma" w:hAnsi="Tahoma" w:cs="Tahoma"/>
          <w:b/>
          <w:bCs/>
          <w:sz w:val="24"/>
          <w:szCs w:val="24"/>
        </w:rPr>
      </w:pPr>
    </w:p>
    <w:p w14:paraId="46639518" w14:textId="77777777" w:rsidR="00F25682" w:rsidRPr="00A06D91" w:rsidRDefault="00F25682" w:rsidP="003F7E94">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3F7E94">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3F7E94">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3F7E94">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w:t>
      </w:r>
      <w:r w:rsidRPr="00D6777D">
        <w:rPr>
          <w:rFonts w:ascii="Arial" w:hAnsi="Arial" w:cs="Arial"/>
        </w:rPr>
        <w:lastRenderedPageBreak/>
        <w:t xml:space="preserve">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3F7E94">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3F7E94">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3F7E94">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3F7E94">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CF688E">
        <w:rPr>
          <w:rFonts w:ascii="Arial" w:hAnsi="Arial" w:cs="Arial"/>
        </w:rPr>
        <w:t>synchronizowanego z zegarem Głównego Urzędu Miar.</w:t>
      </w:r>
    </w:p>
    <w:p w14:paraId="655C6915" w14:textId="77777777" w:rsidR="00092F15" w:rsidRPr="00CF688E" w:rsidRDefault="00092F15" w:rsidP="003F7E94">
      <w:pPr>
        <w:numPr>
          <w:ilvl w:val="0"/>
          <w:numId w:val="9"/>
        </w:numPr>
        <w:spacing w:after="0" w:line="276" w:lineRule="auto"/>
        <w:jc w:val="left"/>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3F7E94">
      <w:pPr>
        <w:numPr>
          <w:ilvl w:val="1"/>
          <w:numId w:val="9"/>
        </w:numPr>
        <w:spacing w:after="0" w:line="276" w:lineRule="auto"/>
        <w:ind w:hanging="371"/>
        <w:jc w:val="left"/>
        <w:rPr>
          <w:rFonts w:ascii="Arial" w:hAnsi="Arial" w:cs="Arial"/>
        </w:rPr>
      </w:pPr>
      <w:r w:rsidRPr="00CF688E">
        <w:rPr>
          <w:rFonts w:ascii="Arial" w:hAnsi="Arial" w:cs="Arial"/>
        </w:rPr>
        <w:t xml:space="preserve">Akceptuje warunki korzystania z </w:t>
      </w:r>
      <w:hyperlink r:id="rId22">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3">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3F7E94">
      <w:pPr>
        <w:numPr>
          <w:ilvl w:val="1"/>
          <w:numId w:val="9"/>
        </w:numPr>
        <w:spacing w:after="0" w:line="276" w:lineRule="auto"/>
        <w:ind w:hanging="371"/>
        <w:jc w:val="left"/>
        <w:rPr>
          <w:rFonts w:ascii="Arial" w:hAnsi="Arial" w:cs="Arial"/>
        </w:rPr>
      </w:pPr>
      <w:r w:rsidRPr="00CF688E">
        <w:rPr>
          <w:rFonts w:ascii="Arial" w:hAnsi="Arial" w:cs="Arial"/>
        </w:rPr>
        <w:t xml:space="preserve">zapoznał i stosuje się do Instrukcji składania ofert/wniosków dostępnej </w:t>
      </w:r>
      <w:hyperlink r:id="rId24">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3F7E94">
      <w:pPr>
        <w:numPr>
          <w:ilvl w:val="0"/>
          <w:numId w:val="9"/>
        </w:numPr>
        <w:spacing w:after="0" w:line="276" w:lineRule="auto"/>
        <w:jc w:val="left"/>
        <w:rPr>
          <w:rFonts w:ascii="Arial" w:hAnsi="Arial" w:cs="Arial"/>
        </w:rPr>
      </w:pPr>
      <w:r w:rsidRPr="00CF688E">
        <w:rPr>
          <w:rFonts w:ascii="Arial" w:hAnsi="Arial" w:cs="Arial"/>
        </w:rPr>
        <w:t>Korzystanie z Platformy przez wykonawcę jest bezpłatne.</w:t>
      </w:r>
    </w:p>
    <w:p w14:paraId="61EBB220" w14:textId="120C5C96" w:rsidR="00AF7045" w:rsidRDefault="00AF7045" w:rsidP="003F7E94">
      <w:pPr>
        <w:numPr>
          <w:ilvl w:val="0"/>
          <w:numId w:val="9"/>
        </w:numPr>
        <w:spacing w:after="0" w:line="276" w:lineRule="auto"/>
        <w:jc w:val="left"/>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lastRenderedPageBreak/>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3F7E94">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3F7E94">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C5616C" w:rsidRDefault="00F25682" w:rsidP="003F7E94">
      <w:pPr>
        <w:numPr>
          <w:ilvl w:val="0"/>
          <w:numId w:val="9"/>
        </w:numPr>
        <w:spacing w:after="0" w:line="276" w:lineRule="auto"/>
        <w:jc w:val="left"/>
        <w:rPr>
          <w:rFonts w:ascii="Arial" w:hAnsi="Arial" w:cs="Arial"/>
          <w:color w:val="000000" w:themeColor="text1"/>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t>
      </w:r>
      <w:r w:rsidR="00447CDE" w:rsidRPr="00C5616C">
        <w:rPr>
          <w:rFonts w:ascii="Arial" w:hAnsi="Arial" w:cs="Arial"/>
          <w:color w:val="000000" w:themeColor="text1"/>
        </w:rPr>
        <w:t>wynikającego w art. 221 ustawy Pzp.</w:t>
      </w:r>
    </w:p>
    <w:p w14:paraId="6E39F4D4" w14:textId="77777777" w:rsidR="00F25682" w:rsidRPr="00C5616C" w:rsidRDefault="00F25682" w:rsidP="003F7E94">
      <w:pPr>
        <w:numPr>
          <w:ilvl w:val="0"/>
          <w:numId w:val="9"/>
        </w:numPr>
        <w:spacing w:after="0" w:line="276" w:lineRule="auto"/>
        <w:jc w:val="left"/>
        <w:rPr>
          <w:rFonts w:ascii="Arial" w:hAnsi="Arial" w:cs="Arial"/>
          <w:color w:val="000000" w:themeColor="text1"/>
        </w:rPr>
      </w:pPr>
      <w:r w:rsidRPr="00C5616C">
        <w:rPr>
          <w:rFonts w:ascii="Arial" w:hAnsi="Arial" w:cs="Arial"/>
          <w:color w:val="000000" w:themeColor="text1"/>
        </w:rPr>
        <w:t>Zamawiający informuje, że instrukcje korz</w:t>
      </w:r>
      <w:r w:rsidR="00C55757" w:rsidRPr="00C5616C">
        <w:rPr>
          <w:rFonts w:ascii="Arial" w:hAnsi="Arial" w:cs="Arial"/>
          <w:color w:val="000000" w:themeColor="text1"/>
        </w:rPr>
        <w:t xml:space="preserve">ystania z </w:t>
      </w:r>
      <w:hyperlink r:id="rId26">
        <w:r w:rsidR="00092F15" w:rsidRPr="00C5616C">
          <w:rPr>
            <w:rFonts w:ascii="Arial" w:hAnsi="Arial" w:cs="Arial"/>
            <w:b/>
            <w:color w:val="000000" w:themeColor="text1"/>
            <w:u w:val="single"/>
          </w:rPr>
          <w:t>platformazakupowa.pl</w:t>
        </w:r>
      </w:hyperlink>
      <w:r w:rsidR="00C55757" w:rsidRPr="00C5616C">
        <w:rPr>
          <w:rFonts w:ascii="Arial" w:hAnsi="Arial" w:cs="Arial"/>
          <w:color w:val="000000" w:themeColor="text1"/>
        </w:rPr>
        <w:t xml:space="preserve"> dotyczące w </w:t>
      </w:r>
      <w:r w:rsidRPr="00C5616C">
        <w:rPr>
          <w:rFonts w:ascii="Arial" w:hAnsi="Arial" w:cs="Arial"/>
          <w:color w:val="000000" w:themeColor="text1"/>
        </w:rPr>
        <w:t xml:space="preserve">szczególności logowania, składania </w:t>
      </w:r>
      <w:r w:rsidR="00447CDE" w:rsidRPr="00C5616C">
        <w:rPr>
          <w:rFonts w:ascii="Arial" w:hAnsi="Arial" w:cs="Arial"/>
          <w:color w:val="000000" w:themeColor="text1"/>
        </w:rPr>
        <w:t>wniosków o wyjaśnienie treści S</w:t>
      </w:r>
      <w:r w:rsidRPr="00C5616C">
        <w:rPr>
          <w:rFonts w:ascii="Arial" w:hAnsi="Arial" w:cs="Arial"/>
          <w:color w:val="000000" w:themeColor="text1"/>
        </w:rPr>
        <w:t xml:space="preserve">WZ, składania ofert oraz innych czynności podejmowanych w niniejszym postępowaniu przy użyciu </w:t>
      </w:r>
      <w:hyperlink r:id="rId27">
        <w:r w:rsidR="00092F15" w:rsidRPr="00C5616C">
          <w:rPr>
            <w:rFonts w:ascii="Arial" w:hAnsi="Arial" w:cs="Arial"/>
            <w:b/>
            <w:color w:val="000000" w:themeColor="text1"/>
            <w:u w:val="single"/>
          </w:rPr>
          <w:t>platformazakupowa.pl</w:t>
        </w:r>
      </w:hyperlink>
      <w:r w:rsidRPr="00C5616C">
        <w:rPr>
          <w:rFonts w:ascii="Arial" w:hAnsi="Arial" w:cs="Arial"/>
          <w:color w:val="000000" w:themeColor="text1"/>
        </w:rPr>
        <w:t xml:space="preserve"> znajdują się w zakładce „Instrukcje dla Wykonawców" na stronie internetowej pod adresem:</w:t>
      </w:r>
      <w:r w:rsidR="00340EA5" w:rsidRPr="00C5616C">
        <w:rPr>
          <w:rFonts w:ascii="Arial" w:hAnsi="Arial" w:cs="Arial"/>
          <w:color w:val="000000" w:themeColor="text1"/>
        </w:rPr>
        <w:t xml:space="preserve"> </w:t>
      </w:r>
      <w:hyperlink r:id="rId28">
        <w:r w:rsidRPr="00C5616C">
          <w:rPr>
            <w:rFonts w:ascii="Arial" w:hAnsi="Arial" w:cs="Arial"/>
            <w:color w:val="000000" w:themeColor="text1"/>
            <w:u w:val="single"/>
          </w:rPr>
          <w:t>https://platformazakupowa.pl/strona/45-instrukcje</w:t>
        </w:r>
      </w:hyperlink>
    </w:p>
    <w:p w14:paraId="40726E50" w14:textId="77777777" w:rsidR="00F25682" w:rsidRPr="00C5616C" w:rsidRDefault="00F25682" w:rsidP="003F7E94">
      <w:pPr>
        <w:spacing w:line="276" w:lineRule="auto"/>
        <w:ind w:firstLine="227"/>
        <w:jc w:val="left"/>
        <w:rPr>
          <w:rFonts w:ascii="Arial" w:hAnsi="Arial" w:cs="Arial"/>
          <w:color w:val="000000" w:themeColor="text1"/>
        </w:rPr>
      </w:pPr>
    </w:p>
    <w:p w14:paraId="00FED24D" w14:textId="77777777" w:rsidR="00F25682" w:rsidRPr="00C5616C" w:rsidRDefault="008845B5" w:rsidP="003F7E94">
      <w:pPr>
        <w:pStyle w:val="Nagwek2"/>
        <w:jc w:val="left"/>
        <w:rPr>
          <w:rFonts w:ascii="Arial" w:hAnsi="Arial" w:cs="Arial"/>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C5616C">
        <w:rPr>
          <w:rFonts w:ascii="Arial" w:hAnsi="Arial" w:cs="Arial"/>
          <w:color w:val="000000" w:themeColor="text1"/>
        </w:rPr>
        <w:t>V</w:t>
      </w:r>
      <w:r w:rsidR="00A441B9" w:rsidRPr="00C5616C">
        <w:rPr>
          <w:rFonts w:ascii="Arial" w:hAnsi="Arial" w:cs="Arial"/>
          <w:color w:val="000000" w:themeColor="text1"/>
        </w:rPr>
        <w:t>I</w:t>
      </w:r>
      <w:r w:rsidR="00F25682" w:rsidRPr="00C5616C">
        <w:rPr>
          <w:rFonts w:ascii="Arial" w:hAnsi="Arial" w:cs="Arial"/>
          <w:color w:val="000000" w:themeColor="text1"/>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2AFA706D" w:rsidR="00F25682" w:rsidRPr="00C5616C" w:rsidRDefault="00F25682" w:rsidP="003F7E94">
      <w:pPr>
        <w:widowControl w:val="0"/>
        <w:numPr>
          <w:ilvl w:val="0"/>
          <w:numId w:val="1"/>
        </w:numPr>
        <w:autoSpaceDE w:val="0"/>
        <w:autoSpaceDN w:val="0"/>
        <w:adjustRightInd w:val="0"/>
        <w:spacing w:after="0" w:line="276" w:lineRule="auto"/>
        <w:ind w:right="137"/>
        <w:jc w:val="left"/>
        <w:rPr>
          <w:rFonts w:ascii="Arial" w:hAnsi="Arial" w:cs="Arial"/>
          <w:color w:val="000000" w:themeColor="text1"/>
        </w:rPr>
      </w:pPr>
      <w:r w:rsidRPr="00C5616C">
        <w:rPr>
          <w:rFonts w:ascii="Arial" w:hAnsi="Arial" w:cs="Arial"/>
          <w:color w:val="000000" w:themeColor="text1"/>
        </w:rPr>
        <w:t xml:space="preserve">Wykonawca jest związany ofertą </w:t>
      </w:r>
      <w:r w:rsidR="007E7EF7" w:rsidRPr="00C5616C">
        <w:rPr>
          <w:rFonts w:ascii="Arial" w:hAnsi="Arial" w:cs="Arial"/>
          <w:color w:val="000000" w:themeColor="text1"/>
        </w:rPr>
        <w:t xml:space="preserve">przez okres </w:t>
      </w:r>
      <w:r w:rsidR="007E7EF7" w:rsidRPr="00C5616C">
        <w:rPr>
          <w:rFonts w:ascii="Arial" w:hAnsi="Arial" w:cs="Arial"/>
          <w:b/>
          <w:color w:val="000000" w:themeColor="text1"/>
        </w:rPr>
        <w:t>30 dni</w:t>
      </w:r>
      <w:r w:rsidR="007E7EF7" w:rsidRPr="00C5616C">
        <w:rPr>
          <w:rFonts w:ascii="Arial" w:hAnsi="Arial" w:cs="Arial"/>
          <w:color w:val="000000" w:themeColor="text1"/>
        </w:rPr>
        <w:t xml:space="preserve"> </w:t>
      </w:r>
      <w:r w:rsidRPr="00C5616C">
        <w:rPr>
          <w:rFonts w:ascii="Arial" w:hAnsi="Arial" w:cs="Arial"/>
          <w:color w:val="000000" w:themeColor="text1"/>
        </w:rPr>
        <w:t>od dnia upływu terminu składania ofert</w:t>
      </w:r>
      <w:r w:rsidR="007E7EF7" w:rsidRPr="00C5616C">
        <w:rPr>
          <w:rFonts w:ascii="Arial" w:hAnsi="Arial" w:cs="Arial"/>
          <w:color w:val="000000" w:themeColor="text1"/>
        </w:rPr>
        <w:t>, tj</w:t>
      </w:r>
      <w:r w:rsidR="007E7EF7" w:rsidRPr="00C5616C">
        <w:rPr>
          <w:rFonts w:ascii="Arial" w:hAnsi="Arial" w:cs="Arial"/>
          <w:color w:val="000000" w:themeColor="text1"/>
          <w:sz w:val="32"/>
        </w:rPr>
        <w:t xml:space="preserve">. </w:t>
      </w:r>
      <w:r w:rsidRPr="00C5616C">
        <w:rPr>
          <w:rFonts w:ascii="Arial" w:hAnsi="Arial" w:cs="Arial"/>
          <w:b/>
          <w:color w:val="000000" w:themeColor="text1"/>
          <w:sz w:val="32"/>
        </w:rPr>
        <w:t xml:space="preserve">do dnia </w:t>
      </w:r>
      <w:r w:rsidR="00593B54" w:rsidRPr="00C5616C">
        <w:rPr>
          <w:rFonts w:ascii="Arial" w:hAnsi="Arial" w:cs="Arial"/>
          <w:b/>
          <w:color w:val="000000" w:themeColor="text1"/>
          <w:sz w:val="32"/>
        </w:rPr>
        <w:t>24.</w:t>
      </w:r>
      <w:r w:rsidR="00206502" w:rsidRPr="00C5616C">
        <w:rPr>
          <w:rFonts w:ascii="Arial" w:hAnsi="Arial" w:cs="Arial"/>
          <w:b/>
          <w:color w:val="000000" w:themeColor="text1"/>
          <w:sz w:val="32"/>
        </w:rPr>
        <w:t>0</w:t>
      </w:r>
      <w:r w:rsidR="000B04FA" w:rsidRPr="00C5616C">
        <w:rPr>
          <w:rFonts w:ascii="Arial" w:hAnsi="Arial" w:cs="Arial"/>
          <w:b/>
          <w:color w:val="000000" w:themeColor="text1"/>
          <w:sz w:val="32"/>
        </w:rPr>
        <w:t>5</w:t>
      </w:r>
      <w:r w:rsidR="00206502" w:rsidRPr="00C5616C">
        <w:rPr>
          <w:rFonts w:ascii="Arial" w:hAnsi="Arial" w:cs="Arial"/>
          <w:b/>
          <w:color w:val="000000" w:themeColor="text1"/>
          <w:sz w:val="32"/>
        </w:rPr>
        <w:t>.</w:t>
      </w:r>
      <w:r w:rsidRPr="00C5616C">
        <w:rPr>
          <w:rFonts w:ascii="Arial" w:hAnsi="Arial" w:cs="Arial"/>
          <w:b/>
          <w:color w:val="000000" w:themeColor="text1"/>
          <w:sz w:val="32"/>
        </w:rPr>
        <w:t>202</w:t>
      </w:r>
      <w:r w:rsidR="00ED105C" w:rsidRPr="00C5616C">
        <w:rPr>
          <w:rFonts w:ascii="Arial" w:hAnsi="Arial" w:cs="Arial"/>
          <w:b/>
          <w:color w:val="000000" w:themeColor="text1"/>
          <w:sz w:val="32"/>
        </w:rPr>
        <w:t>2</w:t>
      </w:r>
      <w:r w:rsidRPr="00C5616C">
        <w:rPr>
          <w:rFonts w:ascii="Arial" w:hAnsi="Arial" w:cs="Arial"/>
          <w:b/>
          <w:color w:val="000000" w:themeColor="text1"/>
          <w:sz w:val="32"/>
        </w:rPr>
        <w:t xml:space="preserve"> r.</w:t>
      </w:r>
    </w:p>
    <w:p w14:paraId="2250C160" w14:textId="77777777" w:rsidR="00F25682" w:rsidRPr="00C5616C" w:rsidRDefault="00F25682" w:rsidP="003F7E94">
      <w:pPr>
        <w:widowControl w:val="0"/>
        <w:numPr>
          <w:ilvl w:val="0"/>
          <w:numId w:val="1"/>
        </w:numPr>
        <w:autoSpaceDE w:val="0"/>
        <w:autoSpaceDN w:val="0"/>
        <w:adjustRightInd w:val="0"/>
        <w:spacing w:after="0" w:line="276" w:lineRule="auto"/>
        <w:jc w:val="left"/>
        <w:rPr>
          <w:rFonts w:ascii="Arial" w:hAnsi="Arial" w:cs="Arial"/>
          <w:color w:val="000000" w:themeColor="text1"/>
        </w:rPr>
      </w:pPr>
      <w:r w:rsidRPr="00C5616C">
        <w:rPr>
          <w:rFonts w:ascii="Arial" w:hAnsi="Arial" w:cs="Arial"/>
          <w:color w:val="000000" w:themeColor="text1"/>
        </w:rPr>
        <w:t xml:space="preserve">W </w:t>
      </w:r>
      <w:r w:rsidR="003A7F91" w:rsidRPr="00C5616C">
        <w:rPr>
          <w:rFonts w:ascii="Arial" w:hAnsi="Arial" w:cs="Arial"/>
          <w:color w:val="000000" w:themeColor="text1"/>
        </w:rPr>
        <w:t>przypadku, gdy</w:t>
      </w:r>
      <w:r w:rsidRPr="00C5616C">
        <w:rPr>
          <w:rFonts w:ascii="Arial" w:hAnsi="Arial" w:cs="Arial"/>
          <w:color w:val="000000" w:themeColor="text1"/>
        </w:rPr>
        <w:t xml:space="preserve"> </w:t>
      </w:r>
      <w:r w:rsidR="00C63892" w:rsidRPr="00C5616C">
        <w:rPr>
          <w:rFonts w:ascii="Arial" w:hAnsi="Arial" w:cs="Arial"/>
          <w:color w:val="000000" w:themeColor="text1"/>
        </w:rPr>
        <w:t>wybór</w:t>
      </w:r>
      <w:r w:rsidRPr="00C5616C">
        <w:rPr>
          <w:rFonts w:ascii="Arial" w:hAnsi="Arial" w:cs="Arial"/>
          <w:color w:val="000000" w:themeColor="text1"/>
        </w:rPr>
        <w:t xml:space="preserve"> najkorzystniejszej oferty nie </w:t>
      </w:r>
      <w:r w:rsidR="00C63892" w:rsidRPr="00C5616C">
        <w:rPr>
          <w:rFonts w:ascii="Arial" w:hAnsi="Arial" w:cs="Arial"/>
          <w:color w:val="000000" w:themeColor="text1"/>
        </w:rPr>
        <w:t>nastąpi</w:t>
      </w:r>
      <w:r w:rsidRPr="00C5616C">
        <w:rPr>
          <w:rFonts w:ascii="Arial" w:hAnsi="Arial" w:cs="Arial"/>
          <w:color w:val="000000" w:themeColor="text1"/>
        </w:rPr>
        <w:t xml:space="preserve"> przed upływem terminu </w:t>
      </w:r>
      <w:r w:rsidR="00C63892" w:rsidRPr="00C5616C">
        <w:rPr>
          <w:rFonts w:ascii="Arial" w:hAnsi="Arial" w:cs="Arial"/>
          <w:color w:val="000000" w:themeColor="text1"/>
        </w:rPr>
        <w:t>związania</w:t>
      </w:r>
      <w:r w:rsidR="009C081E" w:rsidRPr="00C5616C">
        <w:rPr>
          <w:rFonts w:ascii="Arial" w:hAnsi="Arial" w:cs="Arial"/>
          <w:color w:val="000000" w:themeColor="text1"/>
        </w:rPr>
        <w:t xml:space="preserve"> ofertą</w:t>
      </w:r>
      <w:r w:rsidRPr="00C5616C">
        <w:rPr>
          <w:rFonts w:ascii="Arial" w:hAnsi="Arial" w:cs="Arial"/>
          <w:color w:val="000000" w:themeColor="text1"/>
        </w:rPr>
        <w:t xml:space="preserve"> </w:t>
      </w:r>
      <w:r w:rsidR="00C63892" w:rsidRPr="00C5616C">
        <w:rPr>
          <w:rFonts w:ascii="Arial" w:hAnsi="Arial" w:cs="Arial"/>
          <w:color w:val="000000" w:themeColor="text1"/>
        </w:rPr>
        <w:t>określonego</w:t>
      </w:r>
      <w:r w:rsidRPr="00C5616C">
        <w:rPr>
          <w:rFonts w:ascii="Arial" w:hAnsi="Arial" w:cs="Arial"/>
          <w:color w:val="000000" w:themeColor="text1"/>
        </w:rPr>
        <w:t xml:space="preserve"> w SWZ, </w:t>
      </w:r>
      <w:r w:rsidR="00C63892" w:rsidRPr="00C5616C">
        <w:rPr>
          <w:rFonts w:ascii="Arial" w:hAnsi="Arial" w:cs="Arial"/>
          <w:color w:val="000000" w:themeColor="text1"/>
        </w:rPr>
        <w:t>Zamawiający</w:t>
      </w:r>
      <w:r w:rsidRPr="00C5616C">
        <w:rPr>
          <w:rFonts w:ascii="Arial" w:hAnsi="Arial" w:cs="Arial"/>
          <w:color w:val="000000" w:themeColor="text1"/>
        </w:rPr>
        <w:t xml:space="preserve"> przed upływem terminu </w:t>
      </w:r>
      <w:r w:rsidR="00C63892" w:rsidRPr="00C5616C">
        <w:rPr>
          <w:rFonts w:ascii="Arial" w:hAnsi="Arial" w:cs="Arial"/>
          <w:color w:val="000000" w:themeColor="text1"/>
        </w:rPr>
        <w:t>związania</w:t>
      </w:r>
      <w:r w:rsidRPr="00C5616C">
        <w:rPr>
          <w:rFonts w:ascii="Arial" w:hAnsi="Arial" w:cs="Arial"/>
          <w:color w:val="000000" w:themeColor="text1"/>
        </w:rPr>
        <w:t xml:space="preserve"> oferta zwr</w:t>
      </w:r>
      <w:r w:rsidR="009C081E" w:rsidRPr="00C5616C">
        <w:rPr>
          <w:rFonts w:ascii="Arial" w:hAnsi="Arial" w:cs="Arial"/>
          <w:color w:val="000000" w:themeColor="text1"/>
        </w:rPr>
        <w:t>óci</w:t>
      </w:r>
      <w:r w:rsidRPr="00C5616C">
        <w:rPr>
          <w:rFonts w:ascii="Arial" w:hAnsi="Arial" w:cs="Arial"/>
          <w:color w:val="000000" w:themeColor="text1"/>
        </w:rPr>
        <w:t xml:space="preserve"> </w:t>
      </w:r>
      <w:r w:rsidR="00C63892" w:rsidRPr="00C5616C">
        <w:rPr>
          <w:rFonts w:ascii="Arial" w:hAnsi="Arial" w:cs="Arial"/>
          <w:color w:val="000000" w:themeColor="text1"/>
        </w:rPr>
        <w:t>się</w:t>
      </w:r>
      <w:r w:rsidRPr="00C5616C">
        <w:rPr>
          <w:rFonts w:ascii="Arial" w:hAnsi="Arial" w:cs="Arial"/>
          <w:color w:val="000000" w:themeColor="text1"/>
        </w:rPr>
        <w:t xml:space="preserve"> jednokrotnie do </w:t>
      </w:r>
      <w:r w:rsidR="00C63892" w:rsidRPr="00C5616C">
        <w:rPr>
          <w:rFonts w:ascii="Arial" w:hAnsi="Arial" w:cs="Arial"/>
          <w:color w:val="000000" w:themeColor="text1"/>
        </w:rPr>
        <w:t>Wykonawców</w:t>
      </w:r>
      <w:r w:rsidRPr="00C5616C">
        <w:rPr>
          <w:rFonts w:ascii="Arial" w:hAnsi="Arial" w:cs="Arial"/>
          <w:color w:val="000000" w:themeColor="text1"/>
        </w:rPr>
        <w:t xml:space="preserve"> o wyrażenie zgody na </w:t>
      </w:r>
      <w:r w:rsidR="00C63892" w:rsidRPr="00C5616C">
        <w:rPr>
          <w:rFonts w:ascii="Arial" w:hAnsi="Arial" w:cs="Arial"/>
          <w:color w:val="000000" w:themeColor="text1"/>
        </w:rPr>
        <w:t>przedłużenie</w:t>
      </w:r>
      <w:r w:rsidRPr="00C5616C">
        <w:rPr>
          <w:rFonts w:ascii="Arial" w:hAnsi="Arial" w:cs="Arial"/>
          <w:color w:val="000000" w:themeColor="text1"/>
        </w:rPr>
        <w:t xml:space="preserve"> tego terminu o wskazywany przez niego okres, nie </w:t>
      </w:r>
      <w:r w:rsidR="00C63892" w:rsidRPr="00C5616C">
        <w:rPr>
          <w:rFonts w:ascii="Arial" w:hAnsi="Arial" w:cs="Arial"/>
          <w:color w:val="000000" w:themeColor="text1"/>
        </w:rPr>
        <w:t>dłuższy</w:t>
      </w:r>
      <w:r w:rsidRPr="00C5616C">
        <w:rPr>
          <w:rFonts w:ascii="Arial" w:hAnsi="Arial" w:cs="Arial"/>
          <w:color w:val="000000" w:themeColor="text1"/>
        </w:rPr>
        <w:t xml:space="preserve"> </w:t>
      </w:r>
      <w:r w:rsidR="00C63892" w:rsidRPr="00C5616C">
        <w:rPr>
          <w:rFonts w:ascii="Arial" w:hAnsi="Arial" w:cs="Arial"/>
          <w:color w:val="000000" w:themeColor="text1"/>
        </w:rPr>
        <w:t>niż</w:t>
      </w:r>
      <w:r w:rsidRPr="00C5616C">
        <w:rPr>
          <w:rFonts w:ascii="Arial" w:hAnsi="Arial" w:cs="Arial"/>
          <w:color w:val="000000" w:themeColor="text1"/>
        </w:rPr>
        <w:t xml:space="preserve"> 30 dni.</w:t>
      </w:r>
    </w:p>
    <w:p w14:paraId="0F174E2E" w14:textId="77777777" w:rsidR="00F25682" w:rsidRPr="00C5616C" w:rsidRDefault="00C63892" w:rsidP="003F7E94">
      <w:pPr>
        <w:widowControl w:val="0"/>
        <w:numPr>
          <w:ilvl w:val="0"/>
          <w:numId w:val="1"/>
        </w:numPr>
        <w:autoSpaceDE w:val="0"/>
        <w:autoSpaceDN w:val="0"/>
        <w:adjustRightInd w:val="0"/>
        <w:spacing w:after="0" w:line="276" w:lineRule="auto"/>
        <w:jc w:val="left"/>
        <w:rPr>
          <w:rFonts w:ascii="Arial" w:hAnsi="Arial" w:cs="Arial"/>
          <w:color w:val="000000" w:themeColor="text1"/>
        </w:rPr>
      </w:pPr>
      <w:r w:rsidRPr="00C5616C">
        <w:rPr>
          <w:rFonts w:ascii="Arial" w:hAnsi="Arial" w:cs="Arial"/>
          <w:color w:val="000000" w:themeColor="text1"/>
        </w:rPr>
        <w:t>Przedłużenie</w:t>
      </w:r>
      <w:r w:rsidR="00F25682" w:rsidRPr="00C5616C">
        <w:rPr>
          <w:rFonts w:ascii="Arial" w:hAnsi="Arial" w:cs="Arial"/>
          <w:color w:val="000000" w:themeColor="text1"/>
        </w:rPr>
        <w:t xml:space="preserve"> terminu </w:t>
      </w:r>
      <w:r w:rsidRPr="00C5616C">
        <w:rPr>
          <w:rFonts w:ascii="Arial" w:hAnsi="Arial" w:cs="Arial"/>
          <w:color w:val="000000" w:themeColor="text1"/>
        </w:rPr>
        <w:t>związania</w:t>
      </w:r>
      <w:r w:rsidR="00F25682" w:rsidRPr="00C5616C">
        <w:rPr>
          <w:rFonts w:ascii="Arial" w:hAnsi="Arial" w:cs="Arial"/>
          <w:color w:val="000000" w:themeColor="text1"/>
        </w:rPr>
        <w:t xml:space="preserve"> oferta, o </w:t>
      </w:r>
      <w:r w:rsidRPr="00C5616C">
        <w:rPr>
          <w:rFonts w:ascii="Arial" w:hAnsi="Arial" w:cs="Arial"/>
          <w:color w:val="000000" w:themeColor="text1"/>
        </w:rPr>
        <w:t>którym</w:t>
      </w:r>
      <w:r w:rsidR="00F25682" w:rsidRPr="00C5616C">
        <w:rPr>
          <w:rFonts w:ascii="Arial" w:hAnsi="Arial" w:cs="Arial"/>
          <w:color w:val="000000" w:themeColor="text1"/>
        </w:rPr>
        <w:t xml:space="preserve"> mowa w ust. 2, wymaga </w:t>
      </w:r>
      <w:r w:rsidRPr="00C5616C">
        <w:rPr>
          <w:rFonts w:ascii="Arial" w:hAnsi="Arial" w:cs="Arial"/>
          <w:color w:val="000000" w:themeColor="text1"/>
        </w:rPr>
        <w:t>złożenia</w:t>
      </w:r>
      <w:r w:rsidR="00F25682" w:rsidRPr="00C5616C">
        <w:rPr>
          <w:rFonts w:ascii="Arial" w:hAnsi="Arial" w:cs="Arial"/>
          <w:color w:val="000000" w:themeColor="text1"/>
        </w:rPr>
        <w:t xml:space="preserve"> przez </w:t>
      </w:r>
      <w:r w:rsidRPr="00C5616C">
        <w:rPr>
          <w:rFonts w:ascii="Arial" w:hAnsi="Arial" w:cs="Arial"/>
          <w:color w:val="000000" w:themeColor="text1"/>
        </w:rPr>
        <w:t>Wykonawcę</w:t>
      </w:r>
      <w:r w:rsidR="00F25682" w:rsidRPr="00C5616C">
        <w:rPr>
          <w:rFonts w:ascii="Arial" w:hAnsi="Arial" w:cs="Arial"/>
          <w:color w:val="000000" w:themeColor="text1"/>
        </w:rPr>
        <w:t xml:space="preserve"> pisemnego</w:t>
      </w:r>
      <w:r w:rsidRPr="00C5616C">
        <w:rPr>
          <w:rStyle w:val="Odwoanieprzypisudolnego"/>
          <w:rFonts w:ascii="Arial" w:hAnsi="Arial" w:cs="Arial"/>
          <w:color w:val="000000" w:themeColor="text1"/>
        </w:rPr>
        <w:footnoteReference w:id="1"/>
      </w:r>
      <w:r w:rsidR="00F25682" w:rsidRPr="00C5616C">
        <w:rPr>
          <w:rFonts w:ascii="Arial" w:hAnsi="Arial" w:cs="Arial"/>
          <w:color w:val="000000" w:themeColor="text1"/>
        </w:rPr>
        <w:t xml:space="preserve"> </w:t>
      </w:r>
      <w:r w:rsidRPr="00C5616C">
        <w:rPr>
          <w:rFonts w:ascii="Arial" w:hAnsi="Arial" w:cs="Arial"/>
          <w:color w:val="000000" w:themeColor="text1"/>
        </w:rPr>
        <w:t>oświadczenia</w:t>
      </w:r>
      <w:r w:rsidR="00F25682" w:rsidRPr="00C5616C">
        <w:rPr>
          <w:rFonts w:ascii="Arial" w:hAnsi="Arial" w:cs="Arial"/>
          <w:color w:val="000000" w:themeColor="text1"/>
        </w:rPr>
        <w:t xml:space="preserve"> o </w:t>
      </w:r>
      <w:r w:rsidRPr="00C5616C">
        <w:rPr>
          <w:rFonts w:ascii="Arial" w:hAnsi="Arial" w:cs="Arial"/>
          <w:color w:val="000000" w:themeColor="text1"/>
        </w:rPr>
        <w:t>wyrażeniu</w:t>
      </w:r>
      <w:r w:rsidR="00F25682" w:rsidRPr="00C5616C">
        <w:rPr>
          <w:rFonts w:ascii="Arial" w:hAnsi="Arial" w:cs="Arial"/>
          <w:color w:val="000000" w:themeColor="text1"/>
        </w:rPr>
        <w:t xml:space="preserve"> zgody na </w:t>
      </w:r>
      <w:r w:rsidRPr="00C5616C">
        <w:rPr>
          <w:rFonts w:ascii="Arial" w:hAnsi="Arial" w:cs="Arial"/>
          <w:color w:val="000000" w:themeColor="text1"/>
        </w:rPr>
        <w:t>przedłużenie</w:t>
      </w:r>
      <w:r w:rsidR="00F25682" w:rsidRPr="00C5616C">
        <w:rPr>
          <w:rFonts w:ascii="Arial" w:hAnsi="Arial" w:cs="Arial"/>
          <w:color w:val="000000" w:themeColor="text1"/>
        </w:rPr>
        <w:t xml:space="preserve"> terminu </w:t>
      </w:r>
      <w:r w:rsidRPr="00C5616C">
        <w:rPr>
          <w:rFonts w:ascii="Arial" w:hAnsi="Arial" w:cs="Arial"/>
          <w:color w:val="000000" w:themeColor="text1"/>
        </w:rPr>
        <w:t>związania</w:t>
      </w:r>
      <w:r w:rsidR="00F25682" w:rsidRPr="00C5616C">
        <w:rPr>
          <w:rFonts w:ascii="Arial" w:hAnsi="Arial" w:cs="Arial"/>
          <w:color w:val="000000" w:themeColor="text1"/>
        </w:rPr>
        <w:t xml:space="preserve"> ofert</w:t>
      </w:r>
      <w:r w:rsidRPr="00C5616C">
        <w:rPr>
          <w:rFonts w:ascii="Arial" w:hAnsi="Arial" w:cs="Arial"/>
          <w:color w:val="000000" w:themeColor="text1"/>
        </w:rPr>
        <w:t>ą</w:t>
      </w:r>
      <w:r w:rsidR="00F25682" w:rsidRPr="00C5616C">
        <w:rPr>
          <w:rFonts w:ascii="Arial" w:hAnsi="Arial" w:cs="Arial"/>
          <w:color w:val="000000" w:themeColor="text1"/>
        </w:rPr>
        <w:t>.</w:t>
      </w:r>
    </w:p>
    <w:p w14:paraId="62CB3313" w14:textId="77777777" w:rsidR="001E2921" w:rsidRPr="00C5616C" w:rsidRDefault="001E2921" w:rsidP="003F7E94">
      <w:pPr>
        <w:widowControl w:val="0"/>
        <w:autoSpaceDE w:val="0"/>
        <w:autoSpaceDN w:val="0"/>
        <w:adjustRightInd w:val="0"/>
        <w:spacing w:after="0" w:line="276" w:lineRule="auto"/>
        <w:ind w:left="720"/>
        <w:jc w:val="left"/>
        <w:rPr>
          <w:rFonts w:ascii="Arial" w:hAnsi="Arial" w:cs="Arial"/>
          <w:color w:val="000000" w:themeColor="text1"/>
        </w:rPr>
      </w:pPr>
    </w:p>
    <w:p w14:paraId="18936566" w14:textId="77777777" w:rsidR="00C3330B" w:rsidRPr="00212617" w:rsidRDefault="00C3330B" w:rsidP="003F7E94">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3F7E94">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0EFDBC18" w14:textId="535BEDAF" w:rsidR="00212203" w:rsidRPr="00212203" w:rsidRDefault="00C3330B" w:rsidP="00212203">
      <w:pPr>
        <w:numPr>
          <w:ilvl w:val="0"/>
          <w:numId w:val="11"/>
        </w:numPr>
        <w:jc w:val="left"/>
        <w:rPr>
          <w:rFonts w:ascii="Arial" w:hAnsi="Arial" w:cs="Arial"/>
          <w:b/>
          <w:sz w:val="24"/>
          <w:szCs w:val="24"/>
        </w:rPr>
      </w:pPr>
      <w:r w:rsidRPr="0097118B">
        <w:rPr>
          <w:rFonts w:ascii="Arial" w:hAnsi="Arial" w:cs="Arial"/>
          <w:b/>
          <w:sz w:val="24"/>
          <w:szCs w:val="24"/>
        </w:rPr>
        <w:lastRenderedPageBreak/>
        <w:t>Podstawy wykluczenia</w:t>
      </w:r>
    </w:p>
    <w:p w14:paraId="5FBA27D4" w14:textId="77777777" w:rsidR="00C3330B" w:rsidRPr="000A2AC0" w:rsidRDefault="00C3330B" w:rsidP="003F7E94">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3F7E94">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3F7E94">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3F7E94">
      <w:pPr>
        <w:pStyle w:val="pkt"/>
        <w:spacing w:before="0" w:after="0" w:line="276" w:lineRule="auto"/>
        <w:ind w:left="1276" w:hanging="283"/>
        <w:jc w:val="left"/>
        <w:rPr>
          <w:rFonts w:ascii="Arial" w:hAnsi="Arial" w:cs="Arial"/>
          <w:bCs/>
          <w:kern w:val="32"/>
          <w:sz w:val="22"/>
          <w:szCs w:val="22"/>
        </w:rPr>
      </w:pPr>
    </w:p>
    <w:p w14:paraId="3AADC9D2" w14:textId="77777777" w:rsidR="00C3330B" w:rsidRPr="000A2AC0" w:rsidRDefault="00C3330B" w:rsidP="003F7E94">
      <w:pPr>
        <w:pStyle w:val="pkt"/>
        <w:spacing w:before="0" w:after="0" w:line="276" w:lineRule="auto"/>
        <w:ind w:left="426" w:hanging="426"/>
        <w:jc w:val="left"/>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6B66328F" w14:textId="77777777" w:rsidR="001E2921" w:rsidRDefault="001E2921" w:rsidP="00C3330B">
      <w:pPr>
        <w:rPr>
          <w:rFonts w:ascii="Arial" w:hAnsi="Arial" w:cs="Arial"/>
          <w:b/>
          <w:color w:val="FF0000"/>
          <w:sz w:val="24"/>
          <w:szCs w:val="24"/>
        </w:rPr>
      </w:pPr>
    </w:p>
    <w:p w14:paraId="61DC84F0" w14:textId="77777777" w:rsidR="00C3330B" w:rsidRPr="000A2AC0" w:rsidRDefault="00C3330B" w:rsidP="00E8773A">
      <w:pPr>
        <w:jc w:val="left"/>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E8773A">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E8773A">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E8773A">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E8773A">
      <w:pPr>
        <w:pStyle w:val="Teksttreci0"/>
        <w:shd w:val="clear" w:color="auto" w:fill="auto"/>
        <w:spacing w:line="276" w:lineRule="auto"/>
        <w:ind w:left="852" w:right="20" w:hanging="285"/>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E8773A">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E8773A">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Pr="00C5616C" w:rsidRDefault="00C3330B" w:rsidP="00E8773A">
      <w:pPr>
        <w:pStyle w:val="Teksttreci0"/>
        <w:shd w:val="clear" w:color="auto" w:fill="auto"/>
        <w:spacing w:line="276" w:lineRule="auto"/>
        <w:ind w:left="852" w:right="20" w:hanging="1"/>
        <w:rPr>
          <w:rFonts w:ascii="Arial" w:hAnsi="Arial" w:cs="Arial"/>
          <w:color w:val="000000" w:themeColor="text1"/>
          <w:sz w:val="22"/>
          <w:szCs w:val="22"/>
        </w:rPr>
      </w:pPr>
      <w:r w:rsidRPr="00F945F7">
        <w:rPr>
          <w:rFonts w:ascii="Arial" w:hAnsi="Arial" w:cs="Arial"/>
          <w:sz w:val="22"/>
          <w:szCs w:val="22"/>
        </w:rPr>
        <w:t xml:space="preserve">Zamawiający </w:t>
      </w:r>
      <w:r w:rsidRPr="00C5616C">
        <w:rPr>
          <w:rFonts w:ascii="Arial" w:hAnsi="Arial" w:cs="Arial"/>
          <w:color w:val="000000" w:themeColor="text1"/>
          <w:sz w:val="22"/>
          <w:szCs w:val="22"/>
        </w:rPr>
        <w:t xml:space="preserve">nie stawia warunku w </w:t>
      </w:r>
      <w:r w:rsidR="0054401F" w:rsidRPr="00C5616C">
        <w:rPr>
          <w:rFonts w:ascii="Arial" w:hAnsi="Arial" w:cs="Arial"/>
          <w:color w:val="000000" w:themeColor="text1"/>
          <w:sz w:val="22"/>
          <w:szCs w:val="22"/>
        </w:rPr>
        <w:t>tym</w:t>
      </w:r>
      <w:r w:rsidRPr="00C5616C">
        <w:rPr>
          <w:rFonts w:ascii="Arial" w:hAnsi="Arial" w:cs="Arial"/>
          <w:color w:val="000000" w:themeColor="text1"/>
          <w:sz w:val="22"/>
          <w:szCs w:val="22"/>
        </w:rPr>
        <w:t xml:space="preserve"> zakresie.</w:t>
      </w:r>
    </w:p>
    <w:p w14:paraId="2C3D6B37" w14:textId="77777777" w:rsidR="00C3330B" w:rsidRPr="00C5616C" w:rsidRDefault="00C3330B" w:rsidP="00E8773A">
      <w:pPr>
        <w:pStyle w:val="Teksttreci0"/>
        <w:shd w:val="clear" w:color="auto" w:fill="auto"/>
        <w:spacing w:line="276" w:lineRule="auto"/>
        <w:ind w:left="852" w:right="20" w:hanging="285"/>
        <w:rPr>
          <w:rFonts w:ascii="Arial" w:hAnsi="Arial" w:cs="Arial"/>
          <w:color w:val="000000" w:themeColor="text1"/>
          <w:sz w:val="22"/>
          <w:szCs w:val="22"/>
        </w:rPr>
      </w:pPr>
      <w:r w:rsidRPr="00C5616C">
        <w:rPr>
          <w:rFonts w:ascii="Arial" w:hAnsi="Arial" w:cs="Arial"/>
          <w:b/>
          <w:color w:val="000000" w:themeColor="text1"/>
          <w:sz w:val="22"/>
          <w:szCs w:val="22"/>
        </w:rPr>
        <w:t>4)</w:t>
      </w:r>
      <w:r w:rsidRPr="00C5616C">
        <w:rPr>
          <w:rFonts w:ascii="Arial" w:hAnsi="Arial" w:cs="Arial"/>
          <w:b/>
          <w:color w:val="000000" w:themeColor="text1"/>
          <w:sz w:val="22"/>
          <w:szCs w:val="22"/>
        </w:rPr>
        <w:tab/>
        <w:t>zdolności technicznej i zawodowej:</w:t>
      </w:r>
    </w:p>
    <w:p w14:paraId="4B46F313" w14:textId="77777777" w:rsidR="00C3330B" w:rsidRPr="00C5616C" w:rsidRDefault="00C3330B" w:rsidP="00E8773A">
      <w:pPr>
        <w:pStyle w:val="Teksttreci0"/>
        <w:shd w:val="clear" w:color="auto" w:fill="auto"/>
        <w:spacing w:line="276" w:lineRule="auto"/>
        <w:ind w:left="852" w:right="20" w:hanging="1"/>
        <w:rPr>
          <w:rFonts w:ascii="Arial" w:hAnsi="Arial" w:cs="Arial"/>
          <w:color w:val="000000" w:themeColor="text1"/>
          <w:sz w:val="22"/>
          <w:szCs w:val="22"/>
        </w:rPr>
      </w:pPr>
      <w:r w:rsidRPr="00C5616C">
        <w:rPr>
          <w:rFonts w:ascii="Arial" w:hAnsi="Arial" w:cs="Arial"/>
          <w:color w:val="000000" w:themeColor="text1"/>
          <w:sz w:val="22"/>
          <w:szCs w:val="22"/>
        </w:rPr>
        <w:t xml:space="preserve">Wykonawca spełni ww </w:t>
      </w:r>
      <w:r w:rsidR="003A7F91" w:rsidRPr="00C5616C">
        <w:rPr>
          <w:rFonts w:ascii="Arial" w:hAnsi="Arial" w:cs="Arial"/>
          <w:color w:val="000000" w:themeColor="text1"/>
          <w:sz w:val="22"/>
          <w:szCs w:val="22"/>
        </w:rPr>
        <w:t>warunek, jeżeli</w:t>
      </w:r>
      <w:r w:rsidRPr="00C5616C">
        <w:rPr>
          <w:rFonts w:ascii="Arial" w:hAnsi="Arial" w:cs="Arial"/>
          <w:color w:val="000000" w:themeColor="text1"/>
          <w:sz w:val="22"/>
          <w:szCs w:val="22"/>
        </w:rPr>
        <w:t xml:space="preserve"> wykaże:</w:t>
      </w:r>
    </w:p>
    <w:p w14:paraId="63FC6B54" w14:textId="62E33240" w:rsidR="00734985" w:rsidRPr="00C5616C" w:rsidRDefault="00C3330B" w:rsidP="00E8773A">
      <w:pPr>
        <w:spacing w:after="0" w:line="276" w:lineRule="auto"/>
        <w:ind w:left="1276" w:hanging="425"/>
        <w:jc w:val="left"/>
        <w:rPr>
          <w:rFonts w:ascii="Arial" w:hAnsi="Arial" w:cs="Arial"/>
          <w:b/>
          <w:color w:val="000000" w:themeColor="text1"/>
        </w:rPr>
      </w:pPr>
      <w:r w:rsidRPr="00C5616C">
        <w:rPr>
          <w:rFonts w:ascii="Arial" w:hAnsi="Arial" w:cs="Arial"/>
          <w:b/>
          <w:color w:val="000000" w:themeColor="text1"/>
        </w:rPr>
        <w:t xml:space="preserve">A) w zakresie doświadczenia: </w:t>
      </w:r>
      <w:r w:rsidR="0054401F" w:rsidRPr="00C5616C">
        <w:rPr>
          <w:rFonts w:ascii="Arial" w:hAnsi="Arial" w:cs="Arial"/>
          <w:color w:val="000000" w:themeColor="text1"/>
        </w:rPr>
        <w:t xml:space="preserve">że </w:t>
      </w:r>
      <w:r w:rsidR="00034CDC" w:rsidRPr="00C5616C">
        <w:rPr>
          <w:rFonts w:ascii="Arial" w:hAnsi="Arial" w:cs="Arial"/>
          <w:b/>
          <w:color w:val="000000" w:themeColor="text1"/>
          <w:lang w:eastAsia="pl-PL"/>
        </w:rPr>
        <w:t>w okresie</w:t>
      </w:r>
      <w:r w:rsidR="00034CDC" w:rsidRPr="00C5616C">
        <w:rPr>
          <w:rFonts w:ascii="Arial" w:hAnsi="Arial" w:cs="Arial"/>
          <w:color w:val="000000" w:themeColor="text1"/>
          <w:lang w:eastAsia="pl-PL"/>
        </w:rPr>
        <w:t xml:space="preserve"> </w:t>
      </w:r>
      <w:r w:rsidR="00034CDC" w:rsidRPr="00C5616C">
        <w:rPr>
          <w:rFonts w:ascii="Arial" w:hAnsi="Arial" w:cs="Arial"/>
          <w:b/>
          <w:color w:val="000000" w:themeColor="text1"/>
          <w:lang w:eastAsia="pl-PL"/>
        </w:rPr>
        <w:t xml:space="preserve">ostatnich </w:t>
      </w:r>
      <w:r w:rsidR="007E7EF7" w:rsidRPr="00C5616C">
        <w:rPr>
          <w:rFonts w:ascii="Arial" w:hAnsi="Arial" w:cs="Arial"/>
          <w:b/>
          <w:color w:val="000000" w:themeColor="text1"/>
          <w:lang w:eastAsia="pl-PL"/>
        </w:rPr>
        <w:t>pięciu</w:t>
      </w:r>
      <w:r w:rsidR="00034CDC" w:rsidRPr="00C5616C">
        <w:rPr>
          <w:rFonts w:ascii="Arial" w:hAnsi="Arial" w:cs="Arial"/>
          <w:b/>
          <w:color w:val="000000" w:themeColor="text1"/>
          <w:lang w:eastAsia="pl-PL"/>
        </w:rPr>
        <w:t xml:space="preserve"> lat przed upływem terminu składania ofert, a jeżeli okres prowadzenia działalności jest krótszy - w tym okresie, </w:t>
      </w:r>
      <w:r w:rsidR="00034CDC" w:rsidRPr="00C5616C">
        <w:rPr>
          <w:rFonts w:ascii="Arial" w:hAnsi="Arial" w:cs="Arial"/>
          <w:b/>
          <w:color w:val="000000" w:themeColor="text1"/>
        </w:rPr>
        <w:t>wykonał</w:t>
      </w:r>
      <w:r w:rsidR="00991119" w:rsidRPr="00C5616C">
        <w:rPr>
          <w:rFonts w:ascii="Arial" w:hAnsi="Arial" w:cs="Arial"/>
          <w:b/>
          <w:color w:val="000000" w:themeColor="text1"/>
        </w:rPr>
        <w:t xml:space="preserve"> w sposób należyty oraz zgodnie z zasadami sztuki budowlanej i prawidłowo ukończył</w:t>
      </w:r>
      <w:r w:rsidR="00692B59" w:rsidRPr="00C5616C">
        <w:rPr>
          <w:rFonts w:ascii="Arial" w:hAnsi="Arial" w:cs="Arial"/>
          <w:b/>
          <w:color w:val="000000" w:themeColor="text1"/>
        </w:rPr>
        <w:t xml:space="preserve"> co najmniej 2 </w:t>
      </w:r>
      <w:r w:rsidR="00734985" w:rsidRPr="00C5616C">
        <w:rPr>
          <w:rFonts w:ascii="Arial" w:hAnsi="Arial" w:cs="Arial"/>
          <w:b/>
          <w:color w:val="000000" w:themeColor="text1"/>
        </w:rPr>
        <w:t xml:space="preserve">roboty budowlane polegające </w:t>
      </w:r>
      <w:r w:rsidR="005460C0" w:rsidRPr="00C5616C">
        <w:rPr>
          <w:rFonts w:ascii="Arial" w:hAnsi="Arial" w:cs="Arial"/>
          <w:b/>
          <w:color w:val="000000" w:themeColor="text1"/>
        </w:rPr>
        <w:t>pobudowaniu pieców kaflowych</w:t>
      </w:r>
      <w:r w:rsidR="00CF688E" w:rsidRPr="00C5616C">
        <w:rPr>
          <w:rFonts w:ascii="Arial" w:hAnsi="Arial" w:cs="Arial"/>
          <w:b/>
          <w:color w:val="000000" w:themeColor="text1"/>
        </w:rPr>
        <w:t xml:space="preserve"> o łącznej wartości min.:</w:t>
      </w:r>
    </w:p>
    <w:p w14:paraId="5FC9ADFE" w14:textId="59F657F8" w:rsidR="00CF688E" w:rsidRPr="00C5616C" w:rsidRDefault="0093724B" w:rsidP="00E8773A">
      <w:pPr>
        <w:spacing w:after="0" w:line="276" w:lineRule="auto"/>
        <w:ind w:left="1276"/>
        <w:jc w:val="left"/>
        <w:rPr>
          <w:rFonts w:ascii="Arial" w:hAnsi="Arial" w:cs="Arial"/>
          <w:b/>
          <w:color w:val="000000" w:themeColor="text1"/>
        </w:rPr>
      </w:pPr>
      <w:r w:rsidRPr="00C5616C">
        <w:rPr>
          <w:rFonts w:ascii="Arial" w:hAnsi="Arial" w:cs="Arial"/>
          <w:b/>
          <w:color w:val="000000" w:themeColor="text1"/>
        </w:rPr>
        <w:t>w</w:t>
      </w:r>
      <w:r w:rsidR="00CF688E" w:rsidRPr="00C5616C">
        <w:rPr>
          <w:rFonts w:ascii="Arial" w:hAnsi="Arial" w:cs="Arial"/>
          <w:b/>
          <w:color w:val="000000" w:themeColor="text1"/>
        </w:rPr>
        <w:t xml:space="preserve"> zakresie części I:</w:t>
      </w:r>
      <w:r w:rsidR="005460C0" w:rsidRPr="00C5616C">
        <w:rPr>
          <w:rFonts w:ascii="Arial" w:hAnsi="Arial" w:cs="Arial"/>
          <w:b/>
          <w:color w:val="000000" w:themeColor="text1"/>
        </w:rPr>
        <w:t xml:space="preserve"> 15</w:t>
      </w:r>
      <w:r w:rsidR="00B42C52" w:rsidRPr="00C5616C">
        <w:rPr>
          <w:rFonts w:ascii="Arial" w:hAnsi="Arial" w:cs="Arial"/>
          <w:b/>
          <w:color w:val="000000" w:themeColor="text1"/>
        </w:rPr>
        <w:t> 000pln</w:t>
      </w:r>
    </w:p>
    <w:p w14:paraId="4F24B08A" w14:textId="562D5D8F" w:rsidR="00CF688E" w:rsidRPr="00C5616C" w:rsidRDefault="0093724B" w:rsidP="00E8773A">
      <w:pPr>
        <w:spacing w:after="0" w:line="276" w:lineRule="auto"/>
        <w:ind w:left="1276"/>
        <w:jc w:val="left"/>
        <w:rPr>
          <w:rFonts w:ascii="Arial" w:hAnsi="Arial" w:cs="Arial"/>
          <w:b/>
          <w:color w:val="000000" w:themeColor="text1"/>
        </w:rPr>
      </w:pPr>
      <w:r w:rsidRPr="00C5616C">
        <w:rPr>
          <w:rFonts w:ascii="Arial" w:hAnsi="Arial" w:cs="Arial"/>
          <w:b/>
          <w:color w:val="000000" w:themeColor="text1"/>
        </w:rPr>
        <w:t>w</w:t>
      </w:r>
      <w:r w:rsidR="00CF688E" w:rsidRPr="00C5616C">
        <w:rPr>
          <w:rFonts w:ascii="Arial" w:hAnsi="Arial" w:cs="Arial"/>
          <w:b/>
          <w:color w:val="000000" w:themeColor="text1"/>
        </w:rPr>
        <w:t xml:space="preserve"> zakresie części II:</w:t>
      </w:r>
      <w:r w:rsidR="007E5ADC" w:rsidRPr="00C5616C">
        <w:rPr>
          <w:rFonts w:ascii="Arial" w:hAnsi="Arial" w:cs="Arial"/>
          <w:b/>
          <w:color w:val="000000" w:themeColor="text1"/>
        </w:rPr>
        <w:t xml:space="preserve"> 8</w:t>
      </w:r>
      <w:r w:rsidR="00B42C52" w:rsidRPr="00C5616C">
        <w:rPr>
          <w:rFonts w:ascii="Arial" w:hAnsi="Arial" w:cs="Arial"/>
          <w:b/>
          <w:color w:val="000000" w:themeColor="text1"/>
        </w:rPr>
        <w:t>0 000pln</w:t>
      </w:r>
    </w:p>
    <w:p w14:paraId="3ADA94F3" w14:textId="194D1197" w:rsidR="0093724B" w:rsidRPr="00C5616C" w:rsidRDefault="0093724B" w:rsidP="00E8773A">
      <w:pPr>
        <w:spacing w:after="0" w:line="276" w:lineRule="auto"/>
        <w:ind w:left="1276"/>
        <w:jc w:val="left"/>
        <w:rPr>
          <w:rFonts w:ascii="Arial" w:hAnsi="Arial" w:cs="Arial"/>
          <w:b/>
          <w:color w:val="000000" w:themeColor="text1"/>
        </w:rPr>
      </w:pPr>
      <w:r w:rsidRPr="00C5616C">
        <w:rPr>
          <w:rFonts w:ascii="Arial" w:hAnsi="Arial" w:cs="Arial"/>
          <w:b/>
          <w:color w:val="000000" w:themeColor="text1"/>
        </w:rPr>
        <w:t>w zakresie części III: 8 000pln</w:t>
      </w:r>
    </w:p>
    <w:p w14:paraId="7A423BF6" w14:textId="476A3A7B" w:rsidR="00CF688E" w:rsidRPr="00C5616C" w:rsidRDefault="0093724B" w:rsidP="00E8773A">
      <w:pPr>
        <w:spacing w:after="0" w:line="276" w:lineRule="auto"/>
        <w:ind w:left="1276"/>
        <w:jc w:val="left"/>
        <w:rPr>
          <w:rFonts w:ascii="Arial" w:hAnsi="Arial" w:cs="Arial"/>
          <w:b/>
          <w:color w:val="000000" w:themeColor="text1"/>
        </w:rPr>
      </w:pPr>
      <w:r w:rsidRPr="00C5616C">
        <w:rPr>
          <w:rFonts w:ascii="Arial" w:hAnsi="Arial" w:cs="Arial"/>
          <w:b/>
          <w:color w:val="000000" w:themeColor="text1"/>
        </w:rPr>
        <w:t>w</w:t>
      </w:r>
      <w:r w:rsidR="00CF688E" w:rsidRPr="00C5616C">
        <w:rPr>
          <w:rFonts w:ascii="Arial" w:hAnsi="Arial" w:cs="Arial"/>
          <w:b/>
          <w:color w:val="000000" w:themeColor="text1"/>
        </w:rPr>
        <w:t xml:space="preserve"> zakresie części I</w:t>
      </w:r>
      <w:r w:rsidRPr="00C5616C">
        <w:rPr>
          <w:rFonts w:ascii="Arial" w:hAnsi="Arial" w:cs="Arial"/>
          <w:b/>
          <w:color w:val="000000" w:themeColor="text1"/>
        </w:rPr>
        <w:t>V</w:t>
      </w:r>
      <w:r w:rsidR="00CF688E" w:rsidRPr="00C5616C">
        <w:rPr>
          <w:rFonts w:ascii="Arial" w:hAnsi="Arial" w:cs="Arial"/>
          <w:b/>
          <w:color w:val="000000" w:themeColor="text1"/>
        </w:rPr>
        <w:t>:</w:t>
      </w:r>
      <w:r w:rsidR="005460C0" w:rsidRPr="00C5616C">
        <w:rPr>
          <w:rFonts w:ascii="Arial" w:hAnsi="Arial" w:cs="Arial"/>
          <w:b/>
          <w:color w:val="000000" w:themeColor="text1"/>
        </w:rPr>
        <w:t xml:space="preserve"> 25</w:t>
      </w:r>
      <w:r w:rsidR="00A40212" w:rsidRPr="00C5616C">
        <w:rPr>
          <w:rFonts w:ascii="Arial" w:hAnsi="Arial" w:cs="Arial"/>
          <w:b/>
          <w:color w:val="000000" w:themeColor="text1"/>
        </w:rPr>
        <w:t> 000pln</w:t>
      </w:r>
    </w:p>
    <w:p w14:paraId="69E8F9E5" w14:textId="6BCBB3A2" w:rsidR="00D53BCE" w:rsidRPr="00C5616C" w:rsidRDefault="00D53BCE" w:rsidP="00E8773A">
      <w:pPr>
        <w:spacing w:after="0" w:line="276" w:lineRule="auto"/>
        <w:ind w:left="1276"/>
        <w:jc w:val="left"/>
        <w:rPr>
          <w:rFonts w:ascii="Arial" w:hAnsi="Arial" w:cs="Arial"/>
          <w:b/>
          <w:color w:val="000000" w:themeColor="text1"/>
        </w:rPr>
      </w:pPr>
      <w:r w:rsidRPr="00C5616C">
        <w:rPr>
          <w:rFonts w:ascii="Arial" w:hAnsi="Arial" w:cs="Arial"/>
          <w:b/>
          <w:color w:val="000000" w:themeColor="text1"/>
        </w:rPr>
        <w:t>w zakresie części V: 25 000pln</w:t>
      </w:r>
    </w:p>
    <w:p w14:paraId="2DF6A371" w14:textId="77777777" w:rsidR="00D53BCE" w:rsidRPr="00C5616C" w:rsidRDefault="00D53BCE" w:rsidP="00E8773A">
      <w:pPr>
        <w:spacing w:after="0" w:line="276" w:lineRule="auto"/>
        <w:ind w:left="1276"/>
        <w:jc w:val="left"/>
        <w:rPr>
          <w:rFonts w:ascii="Arial" w:hAnsi="Arial" w:cs="Arial"/>
          <w:b/>
          <w:color w:val="000000" w:themeColor="text1"/>
        </w:rPr>
      </w:pPr>
    </w:p>
    <w:p w14:paraId="213A1077" w14:textId="3F6DA196" w:rsidR="00CF688E" w:rsidRPr="00D36F6C" w:rsidRDefault="00CF688E" w:rsidP="00E8773A">
      <w:pPr>
        <w:spacing w:after="0" w:line="276" w:lineRule="auto"/>
        <w:ind w:left="851"/>
        <w:jc w:val="left"/>
        <w:rPr>
          <w:rFonts w:ascii="Arial" w:hAnsi="Arial" w:cs="Arial"/>
          <w:b/>
        </w:rPr>
      </w:pPr>
      <w:r w:rsidRPr="00C5616C">
        <w:rPr>
          <w:rFonts w:ascii="Arial" w:hAnsi="Arial" w:cs="Arial"/>
          <w:b/>
          <w:color w:val="000000" w:themeColor="text1"/>
        </w:rPr>
        <w:t xml:space="preserve">W przypadku ofert składanych </w:t>
      </w:r>
      <w:r w:rsidRPr="00206502">
        <w:rPr>
          <w:rFonts w:ascii="Arial" w:hAnsi="Arial" w:cs="Arial"/>
          <w:b/>
        </w:rPr>
        <w:t xml:space="preserve">na kilka </w:t>
      </w:r>
      <w:r w:rsidRPr="00D36F6C">
        <w:rPr>
          <w:rFonts w:ascii="Arial" w:hAnsi="Arial" w:cs="Arial"/>
          <w:b/>
        </w:rPr>
        <w:t>części, warunek należy spełnić w zakresie wartości wynikającej z sumy wartości min. określonej powyżej dla tych części</w:t>
      </w:r>
    </w:p>
    <w:p w14:paraId="4A6B1D90" w14:textId="36FF6292" w:rsidR="005E09C4" w:rsidRDefault="005E09C4" w:rsidP="00E8773A">
      <w:pPr>
        <w:spacing w:after="0" w:line="276" w:lineRule="auto"/>
        <w:ind w:left="993" w:hanging="284"/>
        <w:jc w:val="left"/>
        <w:rPr>
          <w:rFonts w:ascii="Arial" w:hAnsi="Arial" w:cs="Arial"/>
          <w:bCs/>
          <w:iCs/>
        </w:rPr>
      </w:pPr>
    </w:p>
    <w:p w14:paraId="08BA38EE" w14:textId="77777777" w:rsidR="00212203" w:rsidRDefault="00212203" w:rsidP="00E8773A">
      <w:pPr>
        <w:spacing w:after="0" w:line="276" w:lineRule="auto"/>
        <w:ind w:left="993" w:hanging="284"/>
        <w:jc w:val="left"/>
        <w:rPr>
          <w:rFonts w:ascii="Arial" w:hAnsi="Arial" w:cs="Arial"/>
          <w:bCs/>
          <w:iCs/>
        </w:rPr>
      </w:pPr>
    </w:p>
    <w:p w14:paraId="0A5A05FE" w14:textId="77777777" w:rsidR="0054401F" w:rsidRPr="0054401F" w:rsidRDefault="0054401F" w:rsidP="00E8773A">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E8773A">
      <w:pPr>
        <w:numPr>
          <w:ilvl w:val="0"/>
          <w:numId w:val="37"/>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w:t>
      </w:r>
      <w:r w:rsidR="007D1463">
        <w:rPr>
          <w:rFonts w:ascii="Arial" w:hAnsi="Arial" w:cs="Arial"/>
          <w:bCs/>
          <w:iCs/>
        </w:rPr>
        <w:lastRenderedPageBreak/>
        <w:t>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Pr="00C5616C" w:rsidRDefault="007D1463" w:rsidP="00E8773A">
      <w:pPr>
        <w:numPr>
          <w:ilvl w:val="0"/>
          <w:numId w:val="37"/>
        </w:numPr>
        <w:spacing w:after="0" w:line="276" w:lineRule="auto"/>
        <w:jc w:val="left"/>
        <w:rPr>
          <w:rFonts w:ascii="Arial" w:hAnsi="Arial" w:cs="Arial"/>
          <w:bCs/>
          <w:iCs/>
          <w:color w:val="000000" w:themeColor="text1"/>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w:t>
      </w:r>
      <w:r w:rsidRPr="00C5616C">
        <w:rPr>
          <w:rFonts w:ascii="Arial" w:hAnsi="Arial" w:cs="Arial"/>
          <w:bCs/>
          <w:iCs/>
          <w:color w:val="000000" w:themeColor="text1"/>
        </w:rPr>
        <w:t xml:space="preserve">doświadczenie wykazane przez wykonawcę obejmuje szerszy zakres </w:t>
      </w:r>
      <w:r w:rsidR="00734985" w:rsidRPr="00C5616C">
        <w:rPr>
          <w:rFonts w:ascii="Arial" w:hAnsi="Arial" w:cs="Arial"/>
          <w:bCs/>
          <w:iCs/>
          <w:color w:val="000000" w:themeColor="text1"/>
        </w:rPr>
        <w:t xml:space="preserve">robót </w:t>
      </w:r>
      <w:r w:rsidRPr="00C5616C">
        <w:rPr>
          <w:rFonts w:ascii="Arial" w:hAnsi="Arial" w:cs="Arial"/>
          <w:bCs/>
          <w:iCs/>
          <w:color w:val="000000" w:themeColor="text1"/>
        </w:rPr>
        <w:t xml:space="preserve">niż wymagany, pod warunkiem że </w:t>
      </w:r>
      <w:r w:rsidR="00734985" w:rsidRPr="00C5616C">
        <w:rPr>
          <w:rFonts w:ascii="Arial" w:hAnsi="Arial" w:cs="Arial"/>
          <w:bCs/>
          <w:iCs/>
          <w:color w:val="000000" w:themeColor="text1"/>
        </w:rPr>
        <w:t>roboty</w:t>
      </w:r>
      <w:r w:rsidR="005C2ADB" w:rsidRPr="00C5616C">
        <w:rPr>
          <w:rFonts w:ascii="Arial" w:hAnsi="Arial" w:cs="Arial"/>
          <w:bCs/>
          <w:iCs/>
          <w:color w:val="000000" w:themeColor="text1"/>
        </w:rPr>
        <w:t xml:space="preserve"> </w:t>
      </w:r>
      <w:r w:rsidRPr="00C5616C">
        <w:rPr>
          <w:rFonts w:ascii="Arial" w:hAnsi="Arial" w:cs="Arial"/>
          <w:bCs/>
          <w:iCs/>
          <w:color w:val="000000" w:themeColor="text1"/>
        </w:rPr>
        <w:t xml:space="preserve">w zakresie </w:t>
      </w:r>
      <w:r w:rsidR="00692B59" w:rsidRPr="00C5616C">
        <w:rPr>
          <w:rFonts w:ascii="Arial" w:hAnsi="Arial" w:cs="Arial"/>
          <w:bCs/>
          <w:iCs/>
          <w:color w:val="000000" w:themeColor="text1"/>
        </w:rPr>
        <w:t>wymaganym</w:t>
      </w:r>
      <w:r w:rsidRPr="00C5616C">
        <w:rPr>
          <w:rFonts w:ascii="Arial" w:hAnsi="Arial" w:cs="Arial"/>
          <w:bCs/>
          <w:iCs/>
          <w:color w:val="000000" w:themeColor="text1"/>
        </w:rPr>
        <w:t xml:space="preserve"> spełnią minimalne wymagania co do wartości.</w:t>
      </w:r>
    </w:p>
    <w:p w14:paraId="69308F82" w14:textId="77777777" w:rsidR="007D1463" w:rsidRPr="00C5616C" w:rsidRDefault="007D1463" w:rsidP="00E8773A">
      <w:pPr>
        <w:numPr>
          <w:ilvl w:val="0"/>
          <w:numId w:val="37"/>
        </w:numPr>
        <w:spacing w:after="0" w:line="276" w:lineRule="auto"/>
        <w:jc w:val="left"/>
        <w:rPr>
          <w:rFonts w:ascii="Arial" w:hAnsi="Arial" w:cs="Arial"/>
          <w:bCs/>
          <w:iCs/>
          <w:color w:val="000000" w:themeColor="text1"/>
        </w:rPr>
      </w:pPr>
      <w:r w:rsidRPr="00C5616C">
        <w:rPr>
          <w:rFonts w:ascii="Arial" w:hAnsi="Arial" w:cs="Arial"/>
          <w:color w:val="000000" w:themeColor="text1"/>
        </w:rPr>
        <w:t>Jeżeli w dokumentach składanych w celu potwierdzenia spełniania warunku udz</w:t>
      </w:r>
      <w:r w:rsidR="005E09C4" w:rsidRPr="00C5616C">
        <w:rPr>
          <w:rFonts w:ascii="Arial" w:hAnsi="Arial" w:cs="Arial"/>
          <w:color w:val="000000" w:themeColor="text1"/>
        </w:rPr>
        <w:t>iału w </w:t>
      </w:r>
      <w:r w:rsidRPr="00C5616C">
        <w:rPr>
          <w:rFonts w:ascii="Arial" w:hAnsi="Arial" w:cs="Arial"/>
          <w:color w:val="000000" w:themeColor="text1"/>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0E4E494" w14:textId="77777777" w:rsidR="005460C0" w:rsidRPr="00C5616C" w:rsidRDefault="005460C0" w:rsidP="00E8773A">
      <w:pPr>
        <w:spacing w:after="0" w:line="276" w:lineRule="auto"/>
        <w:ind w:left="1504"/>
        <w:jc w:val="left"/>
        <w:rPr>
          <w:rFonts w:ascii="Arial" w:hAnsi="Arial" w:cs="Arial"/>
          <w:bCs/>
          <w:iCs/>
          <w:color w:val="000000" w:themeColor="text1"/>
        </w:rPr>
      </w:pPr>
    </w:p>
    <w:p w14:paraId="40C8B748" w14:textId="0B2E1627" w:rsidR="005460C0" w:rsidRPr="00C5616C" w:rsidRDefault="005460C0" w:rsidP="00E8773A">
      <w:pPr>
        <w:pStyle w:val="Tekstpodstawowy"/>
        <w:ind w:left="994"/>
        <w:jc w:val="left"/>
        <w:rPr>
          <w:rFonts w:cs="Arial"/>
          <w:color w:val="000000" w:themeColor="text1"/>
        </w:rPr>
      </w:pPr>
      <w:r w:rsidRPr="00C5616C">
        <w:rPr>
          <w:rFonts w:cs="Arial"/>
          <w:b/>
          <w:color w:val="000000" w:themeColor="text1"/>
          <w:sz w:val="22"/>
          <w:szCs w:val="22"/>
        </w:rPr>
        <w:t xml:space="preserve">B) w zakresie dysponowania osobami: </w:t>
      </w:r>
      <w:r w:rsidRPr="00C5616C">
        <w:rPr>
          <w:rFonts w:cs="Arial"/>
          <w:color w:val="000000" w:themeColor="text1"/>
          <w:sz w:val="22"/>
          <w:szCs w:val="22"/>
        </w:rPr>
        <w:t>że dysponuje osobami (</w:t>
      </w:r>
      <w:r w:rsidR="00D45CBF" w:rsidRPr="00C5616C">
        <w:rPr>
          <w:rFonts w:cs="Arial"/>
          <w:b/>
          <w:color w:val="000000" w:themeColor="text1"/>
          <w:sz w:val="22"/>
          <w:szCs w:val="22"/>
        </w:rPr>
        <w:t>ZDUN</w:t>
      </w:r>
      <w:r w:rsidRPr="00C5616C">
        <w:rPr>
          <w:rFonts w:cs="Arial"/>
          <w:color w:val="000000" w:themeColor="text1"/>
          <w:sz w:val="22"/>
          <w:szCs w:val="22"/>
        </w:rPr>
        <w:t xml:space="preserve">) zdolnymi do wykonania zamówienia, które będą uczestniczyć w wykonywaniu zamówienia, tj. posiadającymi </w:t>
      </w:r>
      <w:r w:rsidR="000369AC" w:rsidRPr="00C5616C">
        <w:rPr>
          <w:rFonts w:cs="Arial"/>
          <w:b/>
          <w:color w:val="000000" w:themeColor="text1"/>
          <w:sz w:val="22"/>
          <w:szCs w:val="22"/>
        </w:rPr>
        <w:t>kwalifikacje zawodowe</w:t>
      </w:r>
      <w:r w:rsidRPr="00C5616C">
        <w:rPr>
          <w:rFonts w:cs="Arial"/>
          <w:color w:val="000000" w:themeColor="text1"/>
          <w:sz w:val="22"/>
          <w:szCs w:val="22"/>
        </w:rPr>
        <w:t xml:space="preserve"> </w:t>
      </w:r>
      <w:r w:rsidR="000369AC" w:rsidRPr="00C5616C">
        <w:rPr>
          <w:rFonts w:cs="Arial"/>
          <w:color w:val="000000" w:themeColor="text1"/>
          <w:sz w:val="22"/>
          <w:szCs w:val="22"/>
        </w:rPr>
        <w:t>stwierdzone zgodnie z art. 3</w:t>
      </w:r>
      <w:r w:rsidRPr="00C5616C">
        <w:rPr>
          <w:rFonts w:cs="Arial"/>
          <w:color w:val="000000" w:themeColor="text1"/>
          <w:sz w:val="22"/>
          <w:szCs w:val="22"/>
        </w:rPr>
        <w:t xml:space="preserve"> </w:t>
      </w:r>
      <w:r w:rsidR="000369AC" w:rsidRPr="00C5616C">
        <w:rPr>
          <w:rFonts w:cs="Arial"/>
          <w:color w:val="000000" w:themeColor="text1"/>
          <w:sz w:val="22"/>
          <w:szCs w:val="22"/>
        </w:rPr>
        <w:t xml:space="preserve">ust.1 pkt 2 ustawy z dnia 22 marca 1989r. o rzemiośle (t.j. Dz. U. z 2020r. poz. 2159) </w:t>
      </w:r>
      <w:r w:rsidRPr="00C5616C">
        <w:rPr>
          <w:rFonts w:cs="Arial"/>
          <w:color w:val="000000" w:themeColor="text1"/>
        </w:rPr>
        <w:t>lub odpowiadaj</w:t>
      </w:r>
      <w:r w:rsidRPr="00C5616C">
        <w:rPr>
          <w:rFonts w:eastAsia="TimesNewRoman" w:cs="Arial"/>
          <w:color w:val="000000" w:themeColor="text1"/>
        </w:rPr>
        <w:t>ą</w:t>
      </w:r>
      <w:r w:rsidRPr="00C5616C">
        <w:rPr>
          <w:rFonts w:cs="Arial"/>
          <w:color w:val="000000" w:themeColor="text1"/>
        </w:rPr>
        <w:t>ce im wa</w:t>
      </w:r>
      <w:r w:rsidRPr="00C5616C">
        <w:rPr>
          <w:rFonts w:eastAsia="TimesNewRoman" w:cs="Arial"/>
          <w:color w:val="000000" w:themeColor="text1"/>
        </w:rPr>
        <w:t>ż</w:t>
      </w:r>
      <w:r w:rsidRPr="00C5616C">
        <w:rPr>
          <w:rFonts w:cs="Arial"/>
          <w:color w:val="000000" w:themeColor="text1"/>
        </w:rPr>
        <w:t>ne uprawnienia, które zostały wydane na podstawie wcze</w:t>
      </w:r>
      <w:r w:rsidRPr="00C5616C">
        <w:rPr>
          <w:rFonts w:eastAsia="TimesNewRoman" w:cs="Arial"/>
          <w:color w:val="000000" w:themeColor="text1"/>
        </w:rPr>
        <w:t>ś</w:t>
      </w:r>
      <w:r w:rsidRPr="00C5616C">
        <w:rPr>
          <w:rFonts w:cs="Arial"/>
          <w:color w:val="000000" w:themeColor="text1"/>
        </w:rPr>
        <w:t>niej obowi</w:t>
      </w:r>
      <w:r w:rsidRPr="00C5616C">
        <w:rPr>
          <w:rFonts w:eastAsia="TimesNewRoman" w:cs="Arial"/>
          <w:color w:val="000000" w:themeColor="text1"/>
        </w:rPr>
        <w:t>ą</w:t>
      </w:r>
      <w:r w:rsidRPr="00C5616C">
        <w:rPr>
          <w:rFonts w:cs="Arial"/>
          <w:color w:val="000000" w:themeColor="text1"/>
        </w:rPr>
        <w:t>zuj</w:t>
      </w:r>
      <w:r w:rsidRPr="00C5616C">
        <w:rPr>
          <w:rFonts w:eastAsia="TimesNewRoman" w:cs="Arial"/>
          <w:color w:val="000000" w:themeColor="text1"/>
        </w:rPr>
        <w:t>ą</w:t>
      </w:r>
      <w:r w:rsidRPr="00C5616C">
        <w:rPr>
          <w:rFonts w:cs="Arial"/>
          <w:color w:val="000000" w:themeColor="text1"/>
        </w:rPr>
        <w:t>cych przepisów.</w:t>
      </w:r>
    </w:p>
    <w:p w14:paraId="02147BC9" w14:textId="77777777" w:rsidR="000369AC" w:rsidRPr="00C5616C" w:rsidRDefault="000369AC" w:rsidP="00E8773A">
      <w:pPr>
        <w:pStyle w:val="Tekstpodstawowy"/>
        <w:ind w:left="994"/>
        <w:jc w:val="left"/>
        <w:rPr>
          <w:rFonts w:cs="Arial"/>
          <w:b/>
          <w:color w:val="000000" w:themeColor="text1"/>
          <w:sz w:val="22"/>
          <w:szCs w:val="22"/>
        </w:rPr>
      </w:pPr>
    </w:p>
    <w:p w14:paraId="06FE599A" w14:textId="77777777" w:rsidR="007D1463" w:rsidRPr="00C5616C" w:rsidRDefault="007D1463" w:rsidP="00E8773A">
      <w:pPr>
        <w:spacing w:after="0" w:line="276" w:lineRule="auto"/>
        <w:ind w:left="993" w:hanging="284"/>
        <w:jc w:val="left"/>
        <w:rPr>
          <w:rFonts w:ascii="Arial" w:hAnsi="Arial" w:cs="Arial"/>
          <w:bCs/>
          <w:iCs/>
          <w:color w:val="000000" w:themeColor="text1"/>
        </w:rPr>
      </w:pPr>
    </w:p>
    <w:p w14:paraId="0DBE1098" w14:textId="77777777" w:rsidR="00C3330B" w:rsidRPr="00C5616C" w:rsidRDefault="00C3330B" w:rsidP="00E8773A">
      <w:pPr>
        <w:spacing w:after="0" w:line="276" w:lineRule="auto"/>
        <w:ind w:left="851" w:hanging="425"/>
        <w:jc w:val="left"/>
        <w:rPr>
          <w:rFonts w:ascii="Arial" w:hAnsi="Arial" w:cs="Arial"/>
          <w:color w:val="000000" w:themeColor="text1"/>
        </w:rPr>
      </w:pPr>
      <w:r w:rsidRPr="00C5616C">
        <w:rPr>
          <w:rFonts w:ascii="Arial" w:hAnsi="Arial" w:cs="Arial"/>
          <w:color w:val="000000" w:themeColor="text1"/>
        </w:rPr>
        <w:t xml:space="preserve">2.2. W przypadku </w:t>
      </w:r>
      <w:r w:rsidRPr="00C5616C">
        <w:rPr>
          <w:rFonts w:ascii="Arial" w:hAnsi="Arial" w:cs="Arial"/>
          <w:b/>
          <w:color w:val="000000" w:themeColor="text1"/>
        </w:rPr>
        <w:t>Wykonawców wspólnie ubiegających się</w:t>
      </w:r>
      <w:r w:rsidRPr="00C5616C">
        <w:rPr>
          <w:rFonts w:ascii="Arial" w:hAnsi="Arial" w:cs="Arial"/>
          <w:color w:val="000000" w:themeColor="text1"/>
        </w:rPr>
        <w:t xml:space="preserve"> o udzielenie zamówienia warunki, o których mowa w ust. 2 powyżej zostaną spełnione </w:t>
      </w:r>
      <w:r w:rsidR="006516F8" w:rsidRPr="00C5616C">
        <w:rPr>
          <w:rFonts w:ascii="Arial" w:hAnsi="Arial" w:cs="Arial"/>
          <w:color w:val="000000" w:themeColor="text1"/>
        </w:rPr>
        <w:t>wyłącznie, jeżeli</w:t>
      </w:r>
      <w:r w:rsidRPr="00C5616C">
        <w:rPr>
          <w:rFonts w:ascii="Arial" w:hAnsi="Arial" w:cs="Arial"/>
          <w:color w:val="000000" w:themeColor="text1"/>
        </w:rPr>
        <w:t xml:space="preserve">: </w:t>
      </w:r>
    </w:p>
    <w:p w14:paraId="4F8F59D4" w14:textId="4822B5E8" w:rsidR="00C3330B" w:rsidRPr="00C5616C" w:rsidRDefault="00C3330B" w:rsidP="00E8773A">
      <w:pPr>
        <w:numPr>
          <w:ilvl w:val="1"/>
          <w:numId w:val="21"/>
        </w:numPr>
        <w:spacing w:after="0" w:line="276" w:lineRule="auto"/>
        <w:ind w:left="1134" w:hanging="283"/>
        <w:jc w:val="left"/>
        <w:rPr>
          <w:rFonts w:ascii="Arial" w:hAnsi="Arial" w:cs="Arial"/>
          <w:color w:val="000000" w:themeColor="text1"/>
        </w:rPr>
      </w:pPr>
      <w:r w:rsidRPr="00C5616C">
        <w:rPr>
          <w:rFonts w:ascii="Arial" w:hAnsi="Arial" w:cs="Arial"/>
          <w:b/>
          <w:color w:val="000000" w:themeColor="text1"/>
        </w:rPr>
        <w:t>warunek dotyczący zdolności technicznej lub zawodowej w zakresie doświadczenia</w:t>
      </w:r>
      <w:r w:rsidRPr="00C5616C">
        <w:rPr>
          <w:rFonts w:ascii="Arial" w:hAnsi="Arial" w:cs="Arial"/>
          <w:color w:val="000000" w:themeColor="text1"/>
        </w:rPr>
        <w:t xml:space="preserve"> zostanie spełniony, jeżeli </w:t>
      </w:r>
      <w:r w:rsidR="006C7A06" w:rsidRPr="00C5616C">
        <w:rPr>
          <w:rFonts w:ascii="Arial" w:hAnsi="Arial" w:cs="Arial"/>
          <w:color w:val="000000" w:themeColor="text1"/>
        </w:rPr>
        <w:t>chociaż jeden z Wykonawców lub podmiotów udostępniających zasoby spełnia warunek samodzielnie (</w:t>
      </w:r>
      <w:r w:rsidR="00734985" w:rsidRPr="00C5616C">
        <w:rPr>
          <w:rFonts w:ascii="Arial" w:hAnsi="Arial" w:cs="Arial"/>
          <w:color w:val="000000" w:themeColor="text1"/>
        </w:rPr>
        <w:t xml:space="preserve">nie jest </w:t>
      </w:r>
      <w:r w:rsidR="006C7A06" w:rsidRPr="00C5616C">
        <w:rPr>
          <w:rFonts w:ascii="Arial" w:hAnsi="Arial" w:cs="Arial"/>
          <w:color w:val="000000" w:themeColor="text1"/>
        </w:rPr>
        <w:t>możliwe sumowanie</w:t>
      </w:r>
      <w:r w:rsidRPr="00C5616C">
        <w:rPr>
          <w:rFonts w:ascii="Arial" w:hAnsi="Arial" w:cs="Arial"/>
          <w:color w:val="000000" w:themeColor="text1"/>
        </w:rPr>
        <w:t xml:space="preserve"> doświadczenia), </w:t>
      </w:r>
    </w:p>
    <w:p w14:paraId="23C2975A" w14:textId="77777777" w:rsidR="00F038FE" w:rsidRPr="00C5616C" w:rsidRDefault="00F038FE" w:rsidP="00E8773A">
      <w:pPr>
        <w:numPr>
          <w:ilvl w:val="1"/>
          <w:numId w:val="21"/>
        </w:numPr>
        <w:spacing w:after="0" w:line="276" w:lineRule="auto"/>
        <w:ind w:left="1134" w:hanging="283"/>
        <w:jc w:val="left"/>
        <w:rPr>
          <w:rFonts w:ascii="Arial" w:hAnsi="Arial" w:cs="Arial"/>
          <w:color w:val="000000" w:themeColor="text1"/>
        </w:rPr>
      </w:pPr>
      <w:r w:rsidRPr="00C5616C">
        <w:rPr>
          <w:rFonts w:ascii="Arial" w:hAnsi="Arial" w:cs="Arial"/>
          <w:b/>
          <w:color w:val="000000" w:themeColor="text1"/>
        </w:rPr>
        <w:t>warunek dotyczący zdolności technicznej lub zawodowej w zakresie dysponowania osobami</w:t>
      </w:r>
      <w:r w:rsidRPr="00C5616C">
        <w:rPr>
          <w:rFonts w:ascii="Arial" w:hAnsi="Arial" w:cs="Arial"/>
          <w:color w:val="000000" w:themeColor="text1"/>
        </w:rPr>
        <w:t xml:space="preserve"> zostanie spełniony, jeżeli chociaż jeden z Wykonawców lub podmiotów udostępniających zasoby spełnia warunek samodzielnie lub w/w podmioty spełniają ten warunek łącznie.</w:t>
      </w:r>
    </w:p>
    <w:p w14:paraId="4FD92A8C" w14:textId="3D08C803" w:rsidR="00C3330B" w:rsidRPr="00C5616C" w:rsidRDefault="00C3330B" w:rsidP="00E8773A">
      <w:pPr>
        <w:spacing w:after="0" w:line="276" w:lineRule="auto"/>
        <w:ind w:left="851" w:hanging="425"/>
        <w:jc w:val="left"/>
        <w:rPr>
          <w:rFonts w:ascii="Arial" w:hAnsi="Arial" w:cs="Arial"/>
          <w:color w:val="000000" w:themeColor="text1"/>
        </w:rPr>
      </w:pPr>
      <w:r w:rsidRPr="00C5616C">
        <w:rPr>
          <w:rFonts w:ascii="Arial" w:hAnsi="Arial" w:cs="Arial"/>
          <w:color w:val="000000" w:themeColor="text1"/>
        </w:rPr>
        <w:t>2.3. Zamawiający może</w:t>
      </w:r>
      <w:r w:rsidR="00F038FE" w:rsidRPr="00C5616C">
        <w:rPr>
          <w:rFonts w:ascii="Arial" w:hAnsi="Arial" w:cs="Arial"/>
          <w:color w:val="000000" w:themeColor="text1"/>
        </w:rPr>
        <w:t xml:space="preserve"> na każdym etapie postępowania </w:t>
      </w:r>
      <w:r w:rsidRPr="00C5616C">
        <w:rPr>
          <w:rFonts w:ascii="Arial" w:hAnsi="Arial" w:cs="Arial"/>
          <w:color w:val="000000" w:themeColor="text1"/>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C5616C">
        <w:rPr>
          <w:rFonts w:ascii="Arial" w:hAnsi="Arial" w:cs="Arial"/>
          <w:color w:val="000000" w:themeColor="text1"/>
        </w:rPr>
        <w:t>cy może mieć negatywny wpływ na </w:t>
      </w:r>
      <w:r w:rsidRPr="00C5616C">
        <w:rPr>
          <w:rFonts w:ascii="Arial" w:hAnsi="Arial" w:cs="Arial"/>
          <w:color w:val="000000" w:themeColor="text1"/>
        </w:rPr>
        <w:t>realizację zamówienia.</w:t>
      </w:r>
    </w:p>
    <w:p w14:paraId="59420A09" w14:textId="77777777" w:rsidR="00C3330B" w:rsidRPr="00C5616C" w:rsidRDefault="00C3330B" w:rsidP="00E8773A">
      <w:pPr>
        <w:ind w:left="426"/>
        <w:jc w:val="left"/>
        <w:rPr>
          <w:rFonts w:ascii="Verdana" w:hAnsi="Verdana"/>
          <w:color w:val="000000" w:themeColor="text1"/>
          <w:sz w:val="16"/>
          <w:szCs w:val="16"/>
        </w:rPr>
      </w:pPr>
    </w:p>
    <w:p w14:paraId="5587D88E" w14:textId="6FA3AB71" w:rsidR="00C3330B" w:rsidRPr="00501411" w:rsidRDefault="00C3330B" w:rsidP="00501411">
      <w:pPr>
        <w:pStyle w:val="Akapitzlist"/>
        <w:numPr>
          <w:ilvl w:val="0"/>
          <w:numId w:val="13"/>
        </w:numPr>
        <w:spacing w:after="0"/>
        <w:ind w:left="426" w:hanging="426"/>
        <w:rPr>
          <w:rFonts w:ascii="Arial" w:hAnsi="Arial" w:cs="Arial"/>
          <w:b/>
          <w:sz w:val="24"/>
          <w:szCs w:val="24"/>
        </w:rPr>
      </w:pPr>
      <w:r w:rsidRPr="00C5616C">
        <w:rPr>
          <w:rFonts w:ascii="Arial" w:hAnsi="Arial" w:cs="Arial"/>
          <w:b/>
          <w:color w:val="000000" w:themeColor="text1"/>
          <w:sz w:val="24"/>
          <w:szCs w:val="24"/>
        </w:rPr>
        <w:t>Kwalifikacja podmiotowa wykon</w:t>
      </w:r>
      <w:r w:rsidR="005C2ADB" w:rsidRPr="00C5616C">
        <w:rPr>
          <w:rFonts w:ascii="Arial" w:hAnsi="Arial" w:cs="Arial"/>
          <w:b/>
          <w:color w:val="000000" w:themeColor="text1"/>
          <w:sz w:val="24"/>
          <w:szCs w:val="24"/>
        </w:rPr>
        <w:t>awców, czyli wykaz oświadczeń i </w:t>
      </w:r>
      <w:r w:rsidRPr="00C5616C">
        <w:rPr>
          <w:rFonts w:ascii="Arial" w:hAnsi="Arial" w:cs="Arial"/>
          <w:b/>
          <w:color w:val="000000" w:themeColor="text1"/>
          <w:sz w:val="24"/>
          <w:szCs w:val="24"/>
        </w:rPr>
        <w:t>dokumentów, jakich wykonawcy obowiązani będą dos</w:t>
      </w:r>
      <w:r w:rsidRPr="00501411">
        <w:rPr>
          <w:rFonts w:ascii="Arial" w:hAnsi="Arial" w:cs="Arial"/>
          <w:b/>
          <w:sz w:val="24"/>
          <w:szCs w:val="24"/>
        </w:rPr>
        <w:t xml:space="preserve">tarczyć w celu </w:t>
      </w:r>
      <w:r w:rsidRPr="00501411">
        <w:rPr>
          <w:rFonts w:ascii="Arial" w:hAnsi="Arial" w:cs="Arial"/>
          <w:b/>
          <w:sz w:val="24"/>
          <w:szCs w:val="24"/>
        </w:rPr>
        <w:lastRenderedPageBreak/>
        <w:t>potwierdzenia braku podstaw do wykluczenia oraz spełniania warunków udziału w postępowaniu.</w:t>
      </w:r>
    </w:p>
    <w:p w14:paraId="578B9EE5" w14:textId="77777777" w:rsidR="00C3330B" w:rsidRPr="0097118B" w:rsidRDefault="00C3330B" w:rsidP="00E8773A">
      <w:pPr>
        <w:spacing w:after="0" w:line="276" w:lineRule="auto"/>
        <w:jc w:val="left"/>
        <w:rPr>
          <w:rFonts w:ascii="Arial" w:hAnsi="Arial" w:cs="Arial"/>
          <w:b/>
          <w:sz w:val="24"/>
          <w:szCs w:val="24"/>
        </w:rPr>
      </w:pPr>
    </w:p>
    <w:p w14:paraId="4FA95F2A" w14:textId="77777777" w:rsidR="00AB366F" w:rsidRDefault="00AB366F" w:rsidP="00E8773A">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E8773A">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E8773A">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E8773A">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E8773A">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0F1DCB0E" w:rsidR="00C3330B" w:rsidRPr="00EC2D9B" w:rsidRDefault="00C3330B" w:rsidP="00E8773A">
      <w:pPr>
        <w:numPr>
          <w:ilvl w:val="0"/>
          <w:numId w:val="17"/>
        </w:numPr>
        <w:spacing w:line="276" w:lineRule="auto"/>
        <w:ind w:left="709" w:hanging="283"/>
        <w:jc w:val="left"/>
        <w:rPr>
          <w:rFonts w:ascii="Arial" w:hAnsi="Arial" w:cs="Arial"/>
        </w:rPr>
      </w:pPr>
      <w:r w:rsidRPr="003C144C">
        <w:rPr>
          <w:rFonts w:ascii="Arial" w:hAnsi="Arial" w:cs="Arial"/>
          <w:b/>
        </w:rPr>
        <w:t>Oświadczenie wykonawcy</w:t>
      </w:r>
      <w:r w:rsidR="00F038FE">
        <w:rPr>
          <w:rFonts w:ascii="Arial" w:hAnsi="Arial" w:cs="Arial"/>
        </w:rPr>
        <w:t xml:space="preserve"> o aktualności informacji zawartych w oświadczeniu, o którym mowa w art. 125 ust 1 ustawy Pzp w zakresie podstaw wykluczenia z postępowania wskazanych przez Zamawiającego</w:t>
      </w:r>
      <w:r w:rsidRPr="00EC2D9B">
        <w:rPr>
          <w:rFonts w:ascii="Arial" w:hAnsi="Arial" w:cs="Arial"/>
        </w:rPr>
        <w:t xml:space="preserve"> - </w:t>
      </w:r>
      <w:r w:rsidR="009C081E" w:rsidRPr="009C081E">
        <w:rPr>
          <w:rFonts w:ascii="Arial" w:hAnsi="Arial" w:cs="Arial"/>
          <w:b/>
          <w:bCs/>
        </w:rPr>
        <w:t xml:space="preserve">załącznik nr </w:t>
      </w:r>
      <w:r w:rsidR="00E25180">
        <w:rPr>
          <w:rFonts w:ascii="Arial" w:hAnsi="Arial" w:cs="Arial"/>
          <w:b/>
          <w:bCs/>
        </w:rPr>
        <w:t>2</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E8773A">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7230BA73" w:rsidR="00C3330B" w:rsidRDefault="00D13E81" w:rsidP="00E8773A">
      <w:pPr>
        <w:numPr>
          <w:ilvl w:val="0"/>
          <w:numId w:val="17"/>
        </w:numPr>
        <w:spacing w:line="276" w:lineRule="auto"/>
        <w:ind w:left="709" w:hanging="283"/>
        <w:jc w:val="left"/>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462911">
        <w:rPr>
          <w:rFonts w:ascii="Arial" w:hAnsi="Arial" w:cs="Arial"/>
        </w:rPr>
        <w:t>żeli z uzasadnionej przyczyny o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 xml:space="preserve">załącznik nr </w:t>
      </w:r>
      <w:r w:rsidR="00E25180">
        <w:rPr>
          <w:rFonts w:ascii="Arial" w:hAnsi="Arial" w:cs="Arial"/>
          <w:b/>
          <w:bCs/>
        </w:rPr>
        <w:t>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02D33FD3" w14:textId="587B73D4" w:rsidR="00462911" w:rsidRPr="00462911" w:rsidRDefault="00462911" w:rsidP="00E8773A">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sidR="00E25180">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7D444682" w14:textId="77777777" w:rsidR="00462911" w:rsidRPr="00657260" w:rsidRDefault="00462911" w:rsidP="00E8773A">
      <w:pPr>
        <w:pStyle w:val="Akapitzlist"/>
        <w:spacing w:after="0"/>
        <w:ind w:left="709"/>
        <w:rPr>
          <w:rFonts w:ascii="Arial" w:eastAsia="Times New Roman" w:hAnsi="Arial" w:cs="Arial"/>
          <w:lang w:eastAsia="pl-PL"/>
        </w:rPr>
      </w:pPr>
    </w:p>
    <w:p w14:paraId="648369C8" w14:textId="78B2AC42" w:rsidR="00C3330B" w:rsidRDefault="00C3330B" w:rsidP="002D3E3B">
      <w:pPr>
        <w:pStyle w:val="pkt"/>
        <w:numPr>
          <w:ilvl w:val="1"/>
          <w:numId w:val="11"/>
        </w:numPr>
        <w:tabs>
          <w:tab w:val="left" w:pos="426"/>
        </w:tabs>
        <w:spacing w:before="0" w:after="0" w:line="276" w:lineRule="auto"/>
        <w:ind w:left="426" w:hanging="426"/>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2A4278">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 xml:space="preserve">dokumenty wystawione w kraju, w którym wykonawca ma siedzibę lub miejsce </w:t>
      </w:r>
      <w:r w:rsidRPr="003C144C">
        <w:rPr>
          <w:rFonts w:ascii="Arial" w:hAnsi="Arial" w:cs="Arial"/>
          <w:sz w:val="22"/>
          <w:szCs w:val="22"/>
        </w:rPr>
        <w:lastRenderedPageBreak/>
        <w:t>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08509240" w:rsidR="00C3330B" w:rsidRPr="00991119" w:rsidRDefault="00C3330B" w:rsidP="002D3E3B">
      <w:pPr>
        <w:pStyle w:val="pkt"/>
        <w:numPr>
          <w:ilvl w:val="1"/>
          <w:numId w:val="77"/>
        </w:numPr>
        <w:tabs>
          <w:tab w:val="left" w:pos="426"/>
        </w:tabs>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721D45">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2D3E3B">
      <w:pPr>
        <w:pStyle w:val="pkt"/>
        <w:numPr>
          <w:ilvl w:val="1"/>
          <w:numId w:val="77"/>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2D3E3B">
      <w:pPr>
        <w:pStyle w:val="pkt"/>
        <w:numPr>
          <w:ilvl w:val="1"/>
          <w:numId w:val="77"/>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2D3E3B">
      <w:pPr>
        <w:pStyle w:val="pkt"/>
        <w:numPr>
          <w:ilvl w:val="1"/>
          <w:numId w:val="77"/>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235A05A3" w:rsidR="009000BC" w:rsidRPr="00991119" w:rsidRDefault="009000BC" w:rsidP="009D32C2">
      <w:pPr>
        <w:spacing w:after="0" w:line="240" w:lineRule="auto"/>
        <w:ind w:left="709" w:hanging="283"/>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5E8805F9" w:rsidR="005E09C4" w:rsidRPr="00991119" w:rsidRDefault="009000BC" w:rsidP="009D32C2">
      <w:pPr>
        <w:spacing w:after="0" w:line="240" w:lineRule="auto"/>
        <w:ind w:left="709" w:hanging="283"/>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D32C2">
      <w:pPr>
        <w:pStyle w:val="pkt"/>
        <w:numPr>
          <w:ilvl w:val="1"/>
          <w:numId w:val="77"/>
        </w:numPr>
        <w:tabs>
          <w:tab w:val="left" w:pos="426"/>
        </w:tabs>
        <w:spacing w:before="0" w:after="0" w:line="240"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2D3E3B">
      <w:pPr>
        <w:pStyle w:val="pkt"/>
        <w:numPr>
          <w:ilvl w:val="1"/>
          <w:numId w:val="77"/>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2D3E3B">
      <w:pPr>
        <w:pStyle w:val="pkt"/>
        <w:numPr>
          <w:ilvl w:val="1"/>
          <w:numId w:val="77"/>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D3F3561" w:rsidR="006E0BC1" w:rsidRPr="00991119" w:rsidRDefault="006E0BC1" w:rsidP="002D3E3B">
      <w:pPr>
        <w:pStyle w:val="pkt"/>
        <w:numPr>
          <w:ilvl w:val="1"/>
          <w:numId w:val="77"/>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Informacje, oświadczenia lub dokument</w:t>
      </w:r>
      <w:r w:rsidR="003A0FA7" w:rsidRPr="00991119">
        <w:rPr>
          <w:rFonts w:ascii="Arial" w:hAnsi="Arial" w:cs="Arial"/>
          <w:sz w:val="22"/>
          <w:szCs w:val="22"/>
        </w:rPr>
        <w:t xml:space="preserve">y, inne niż określone w ust. </w:t>
      </w:r>
      <w:r w:rsidR="002D3E3B">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2D3E3B">
      <w:pPr>
        <w:pStyle w:val="pkt"/>
        <w:numPr>
          <w:ilvl w:val="1"/>
          <w:numId w:val="77"/>
        </w:numPr>
        <w:tabs>
          <w:tab w:val="left" w:pos="284"/>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132E9945" w:rsidR="006E0BC1" w:rsidRPr="00991119" w:rsidRDefault="006E0BC1" w:rsidP="002D3E3B">
      <w:pPr>
        <w:pStyle w:val="pkt"/>
        <w:numPr>
          <w:ilvl w:val="1"/>
          <w:numId w:val="77"/>
        </w:numPr>
        <w:tabs>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2D3E3B">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DE5A7C">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E5A7C">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E5A7C">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E5A7C">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E5A7C">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07C94A88" w:rsidR="004A7ECA" w:rsidRPr="001F569D" w:rsidRDefault="006E0BC1" w:rsidP="001F569D">
      <w:pPr>
        <w:pStyle w:val="Akapitzlist"/>
        <w:numPr>
          <w:ilvl w:val="1"/>
          <w:numId w:val="77"/>
        </w:numPr>
        <w:tabs>
          <w:tab w:val="left" w:pos="567"/>
        </w:tabs>
        <w:spacing w:after="0"/>
        <w:ind w:left="426" w:hanging="426"/>
        <w:rPr>
          <w:rFonts w:ascii="Arial" w:hAnsi="Arial" w:cs="Arial"/>
        </w:rPr>
      </w:pPr>
      <w:r w:rsidRPr="001F569D">
        <w:rPr>
          <w:rFonts w:ascii="Arial" w:hAnsi="Arial" w:cs="Arial"/>
        </w:rPr>
        <w:t xml:space="preserve">Przez </w:t>
      </w:r>
      <w:r w:rsidRPr="001F569D">
        <w:rPr>
          <w:rFonts w:ascii="Arial" w:hAnsi="Arial" w:cs="Arial"/>
          <w:u w:val="single"/>
        </w:rPr>
        <w:t>cyfrowe odwzorowanie</w:t>
      </w:r>
      <w:r w:rsidRPr="001F569D">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0D5719B" w:rsidR="004A7ECA" w:rsidRPr="001F569D" w:rsidRDefault="006E0BC1" w:rsidP="001F569D">
      <w:pPr>
        <w:pStyle w:val="Akapitzlist"/>
        <w:numPr>
          <w:ilvl w:val="1"/>
          <w:numId w:val="77"/>
        </w:numPr>
        <w:tabs>
          <w:tab w:val="left" w:pos="567"/>
        </w:tabs>
        <w:spacing w:after="0"/>
        <w:ind w:left="567" w:hanging="567"/>
        <w:rPr>
          <w:rFonts w:ascii="Arial" w:hAnsi="Arial" w:cs="Arial"/>
        </w:rPr>
      </w:pPr>
      <w:r w:rsidRPr="001F569D">
        <w:rPr>
          <w:rFonts w:ascii="Arial" w:hAnsi="Arial" w:cs="Arial"/>
        </w:rPr>
        <w:t xml:space="preserve">Podmiotowe środki dowodowe, w tym oświadczenie wykonawców występujących wspólnie o </w:t>
      </w:r>
      <w:r w:rsidR="007A1BC8" w:rsidRPr="001F569D">
        <w:rPr>
          <w:rFonts w:ascii="Arial" w:hAnsi="Arial" w:cs="Arial"/>
        </w:rPr>
        <w:t>tym, które</w:t>
      </w:r>
      <w:r w:rsidRPr="001F569D">
        <w:rPr>
          <w:rFonts w:ascii="Arial" w:hAnsi="Arial" w:cs="Arial"/>
        </w:rPr>
        <w:t xml:space="preserve"> rob</w:t>
      </w:r>
      <w:r w:rsidR="005B7E72" w:rsidRPr="001F569D">
        <w:rPr>
          <w:rFonts w:ascii="Arial" w:hAnsi="Arial" w:cs="Arial"/>
        </w:rPr>
        <w:t>oty budowlane lub usługi wykonaj</w:t>
      </w:r>
      <w:r w:rsidRPr="001F569D">
        <w:rPr>
          <w:rFonts w:ascii="Arial" w:hAnsi="Arial" w:cs="Arial"/>
        </w:rPr>
        <w:t xml:space="preserve">ą poszczególni wykonawcy, oraz zobowiązanie podmiotu udostępniającego zasoby, przedmiotowe środki dowodowe, </w:t>
      </w:r>
      <w:r w:rsidRPr="001F569D">
        <w:rPr>
          <w:rFonts w:ascii="Arial" w:hAnsi="Arial" w:cs="Arial"/>
          <w:u w:val="single"/>
        </w:rPr>
        <w:t>niewystawione przez upoważnione podmioty</w:t>
      </w:r>
      <w:r w:rsidRPr="001F569D">
        <w:rPr>
          <w:rFonts w:ascii="Arial" w:hAnsi="Arial" w:cs="Arial"/>
        </w:rPr>
        <w:t xml:space="preserve">, oraz </w:t>
      </w:r>
      <w:r w:rsidR="005E09C4" w:rsidRPr="001F569D">
        <w:rPr>
          <w:rFonts w:ascii="Arial" w:hAnsi="Arial" w:cs="Arial"/>
        </w:rPr>
        <w:t>pełnomocnictwo przekazuje się w </w:t>
      </w:r>
      <w:r w:rsidRPr="001F569D">
        <w:rPr>
          <w:rFonts w:ascii="Arial" w:hAnsi="Arial" w:cs="Arial"/>
        </w:rPr>
        <w:t xml:space="preserve">postaci elektronicznej i opatruje się kwalifikowanym podpisem elektronicznym, podpisem zaufanym lub podpisem osobistym. </w:t>
      </w:r>
    </w:p>
    <w:p w14:paraId="45E5B4C7" w14:textId="0980DB84" w:rsidR="006E0BC1" w:rsidRPr="00721D45" w:rsidRDefault="006E0BC1" w:rsidP="00721D45">
      <w:pPr>
        <w:pStyle w:val="Akapitzlist"/>
        <w:numPr>
          <w:ilvl w:val="1"/>
          <w:numId w:val="77"/>
        </w:numPr>
        <w:tabs>
          <w:tab w:val="left" w:pos="567"/>
        </w:tabs>
        <w:spacing w:after="0"/>
        <w:ind w:left="567" w:hanging="567"/>
        <w:rPr>
          <w:rFonts w:ascii="Arial" w:hAnsi="Arial" w:cs="Arial"/>
        </w:rPr>
      </w:pPr>
      <w:r w:rsidRPr="00721D45">
        <w:rPr>
          <w:rFonts w:ascii="Arial" w:hAnsi="Arial" w:cs="Arial"/>
        </w:rPr>
        <w:t xml:space="preserve">W </w:t>
      </w:r>
      <w:r w:rsidR="007A1BC8" w:rsidRPr="00721D45">
        <w:rPr>
          <w:rFonts w:ascii="Arial" w:hAnsi="Arial" w:cs="Arial"/>
        </w:rPr>
        <w:t>przypadku, gdy</w:t>
      </w:r>
      <w:r w:rsidRPr="00721D45">
        <w:rPr>
          <w:rFonts w:ascii="Arial" w:hAnsi="Arial" w:cs="Arial"/>
        </w:rPr>
        <w:t xml:space="preserve"> dokumenty, o których mowa w ust. </w:t>
      </w:r>
      <w:r w:rsidR="00721D45" w:rsidRPr="00721D45">
        <w:rPr>
          <w:rFonts w:ascii="Arial" w:hAnsi="Arial" w:cs="Arial"/>
        </w:rPr>
        <w:t>3</w:t>
      </w:r>
      <w:r w:rsidR="004A7ECA" w:rsidRPr="00721D45">
        <w:rPr>
          <w:rFonts w:ascii="Arial" w:hAnsi="Arial" w:cs="Arial"/>
        </w:rPr>
        <w:t>.1</w:t>
      </w:r>
      <w:r w:rsidR="009000BC" w:rsidRPr="00721D45">
        <w:rPr>
          <w:rFonts w:ascii="Arial" w:hAnsi="Arial" w:cs="Arial"/>
        </w:rPr>
        <w:t>5</w:t>
      </w:r>
      <w:r w:rsidRPr="00721D45">
        <w:rPr>
          <w:rFonts w:ascii="Arial" w:hAnsi="Arial" w:cs="Arial"/>
        </w:rPr>
        <w:t xml:space="preserve"> powyżej, zostały sporządzone jako dokument w postaci papierowej i opatrzone własnoręcznym podpisem, przekazuje się cyfrowe odwzorowanie tego dokumentu opatrzone kwalifikowanym podpisem </w:t>
      </w:r>
      <w:r w:rsidRPr="00721D45">
        <w:rPr>
          <w:rFonts w:ascii="Arial" w:hAnsi="Arial" w:cs="Arial"/>
        </w:rPr>
        <w:lastRenderedPageBreak/>
        <w:t>elektronicznym, podpisem zaufanym lub podpisem osobistym, poświadczającym zgodność cyfrow</w:t>
      </w:r>
      <w:r w:rsidR="006516F8" w:rsidRPr="00721D45">
        <w:rPr>
          <w:rFonts w:ascii="Arial" w:hAnsi="Arial" w:cs="Arial"/>
        </w:rPr>
        <w:t>ego odwzorowania z dokumentem w </w:t>
      </w:r>
      <w:r w:rsidRPr="00721D45">
        <w:rPr>
          <w:rFonts w:ascii="Arial" w:hAnsi="Arial" w:cs="Arial"/>
        </w:rPr>
        <w:t>postaci papierowej.</w:t>
      </w:r>
    </w:p>
    <w:p w14:paraId="18552171" w14:textId="77777777" w:rsidR="006E0BC1" w:rsidRPr="00991119" w:rsidRDefault="006E0BC1" w:rsidP="00DE5A7C">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A3223D">
      <w:pPr>
        <w:numPr>
          <w:ilvl w:val="0"/>
          <w:numId w:val="25"/>
        </w:numPr>
        <w:spacing w:after="0" w:line="276" w:lineRule="auto"/>
        <w:ind w:left="1418" w:hanging="284"/>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A3223D">
      <w:pPr>
        <w:numPr>
          <w:ilvl w:val="0"/>
          <w:numId w:val="25"/>
        </w:numPr>
        <w:spacing w:after="0" w:line="276" w:lineRule="auto"/>
        <w:ind w:left="1418" w:hanging="284"/>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A3223D">
      <w:pPr>
        <w:numPr>
          <w:ilvl w:val="0"/>
          <w:numId w:val="25"/>
        </w:numPr>
        <w:spacing w:after="0" w:line="276" w:lineRule="auto"/>
        <w:ind w:left="1418" w:hanging="284"/>
        <w:jc w:val="left"/>
        <w:rPr>
          <w:rFonts w:ascii="Arial" w:hAnsi="Arial" w:cs="Arial"/>
        </w:rPr>
      </w:pPr>
      <w:r w:rsidRPr="00991119">
        <w:rPr>
          <w:rFonts w:ascii="Arial" w:hAnsi="Arial" w:cs="Arial"/>
        </w:rPr>
        <w:t>pełnomocnictwa – mocodawca.</w:t>
      </w:r>
    </w:p>
    <w:p w14:paraId="77A67EC4" w14:textId="77777777" w:rsidR="006E0BC1" w:rsidRPr="00991119" w:rsidRDefault="006E0BC1" w:rsidP="00A3223D">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41E90759" w:rsidR="00BF2EC2" w:rsidRPr="00991119" w:rsidRDefault="00C3330B" w:rsidP="00721D45">
      <w:pPr>
        <w:pStyle w:val="pkt"/>
        <w:numPr>
          <w:ilvl w:val="1"/>
          <w:numId w:val="77"/>
        </w:numPr>
        <w:spacing w:before="0" w:after="0" w:line="276" w:lineRule="auto"/>
        <w:ind w:left="567" w:hanging="567"/>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967B34">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991119" w:rsidRDefault="00BF2EC2" w:rsidP="00721D45">
      <w:pPr>
        <w:pStyle w:val="pkt"/>
        <w:numPr>
          <w:ilvl w:val="1"/>
          <w:numId w:val="77"/>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1BA2665F" w:rsidR="00C3330B" w:rsidRPr="009000BC" w:rsidRDefault="00C3330B" w:rsidP="00721D45">
      <w:pPr>
        <w:pStyle w:val="pkt"/>
        <w:numPr>
          <w:ilvl w:val="1"/>
          <w:numId w:val="77"/>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r w:rsidR="00DE5A7C">
        <w:rPr>
          <w:rFonts w:ascii="Arial" w:hAnsi="Arial" w:cs="Arial"/>
          <w:sz w:val="22"/>
          <w:szCs w:val="22"/>
        </w:rPr>
        <w:t>.</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06FC838C" w14:textId="54B8EF44" w:rsidR="00C3330B" w:rsidRDefault="00C3330B" w:rsidP="00DD1564">
      <w:pPr>
        <w:pStyle w:val="pkt"/>
        <w:numPr>
          <w:ilvl w:val="0"/>
          <w:numId w:val="13"/>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28C3EAF0" w:rsidR="00C3330B" w:rsidRPr="006C1DCA" w:rsidRDefault="00C3330B" w:rsidP="00DD1564">
      <w:pPr>
        <w:pStyle w:val="pkt"/>
        <w:numPr>
          <w:ilvl w:val="1"/>
          <w:numId w:val="82"/>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249A7">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D1564">
      <w:pPr>
        <w:pStyle w:val="pkt"/>
        <w:numPr>
          <w:ilvl w:val="1"/>
          <w:numId w:val="82"/>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31753198" w:rsidR="00C3330B" w:rsidRPr="006C1DCA" w:rsidRDefault="00C3330B" w:rsidP="00DD1564">
      <w:pPr>
        <w:pStyle w:val="pkt"/>
        <w:numPr>
          <w:ilvl w:val="1"/>
          <w:numId w:val="82"/>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 xml:space="preserve">o zasoby </w:t>
      </w:r>
      <w:r w:rsidR="005E09C4">
        <w:rPr>
          <w:rFonts w:ascii="Arial" w:hAnsi="Arial" w:cs="Arial"/>
          <w:b/>
          <w:sz w:val="22"/>
          <w:szCs w:val="22"/>
        </w:rPr>
        <w:lastRenderedPageBreak/>
        <w:t>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380DC2">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DD1564">
      <w:pPr>
        <w:pStyle w:val="pkt"/>
        <w:numPr>
          <w:ilvl w:val="1"/>
          <w:numId w:val="82"/>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D1564">
      <w:pPr>
        <w:pStyle w:val="pkt"/>
        <w:numPr>
          <w:ilvl w:val="1"/>
          <w:numId w:val="82"/>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DE5A7C">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D1564">
      <w:pPr>
        <w:pStyle w:val="pkt"/>
        <w:numPr>
          <w:ilvl w:val="1"/>
          <w:numId w:val="82"/>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DE5A7C">
      <w:pPr>
        <w:pStyle w:val="pkt"/>
        <w:spacing w:before="0" w:after="0" w:line="276" w:lineRule="auto"/>
        <w:ind w:left="0" w:firstLine="0"/>
        <w:jc w:val="left"/>
        <w:rPr>
          <w:rFonts w:ascii="Arial" w:hAnsi="Arial" w:cs="Arial"/>
          <w:strike/>
          <w:sz w:val="22"/>
          <w:szCs w:val="22"/>
        </w:rPr>
      </w:pPr>
    </w:p>
    <w:p w14:paraId="63A7EA69" w14:textId="6F822033" w:rsidR="00C3330B" w:rsidRDefault="00C3330B" w:rsidP="00DD1564">
      <w:pPr>
        <w:pStyle w:val="pkt"/>
        <w:numPr>
          <w:ilvl w:val="0"/>
          <w:numId w:val="13"/>
        </w:numPr>
        <w:spacing w:before="0" w:after="0" w:line="276" w:lineRule="auto"/>
        <w:ind w:left="426" w:hanging="426"/>
        <w:jc w:val="left"/>
        <w:rPr>
          <w:rFonts w:ascii="Arial" w:hAnsi="Arial" w:cs="Arial"/>
          <w:b/>
        </w:rPr>
      </w:pPr>
      <w:r>
        <w:rPr>
          <w:rFonts w:ascii="Arial" w:hAnsi="Arial" w:cs="Arial"/>
          <w:b/>
        </w:rPr>
        <w:t>Informacja dla wykonawców składających oferty wspólne (spółki cywilne, konsorcja)</w:t>
      </w:r>
    </w:p>
    <w:p w14:paraId="3BD8B13D"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DE5A7C">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DE5A7C">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E5A7C">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E5A7C">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E5A7C">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E5A7C">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E5A7C">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lastRenderedPageBreak/>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E5A7C">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DE5A7C">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DD1564">
      <w:pPr>
        <w:pStyle w:val="pkt"/>
        <w:numPr>
          <w:ilvl w:val="0"/>
          <w:numId w:val="13"/>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DE5A7C">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DE5A7C">
      <w:pPr>
        <w:pStyle w:val="pkt"/>
        <w:spacing w:before="0" w:after="0" w:line="276" w:lineRule="auto"/>
        <w:ind w:left="0" w:hanging="11"/>
        <w:jc w:val="left"/>
        <w:rPr>
          <w:rFonts w:ascii="Arial" w:hAnsi="Arial" w:cs="Arial"/>
          <w:color w:val="FF0000"/>
          <w:sz w:val="22"/>
          <w:szCs w:val="22"/>
        </w:rPr>
      </w:pPr>
    </w:p>
    <w:p w14:paraId="23F9C5FF" w14:textId="77777777" w:rsidR="00166FE5" w:rsidRPr="00286E21" w:rsidRDefault="00166FE5" w:rsidP="00DE5A7C">
      <w:pPr>
        <w:pStyle w:val="pkt"/>
        <w:spacing w:before="0" w:after="0" w:line="276" w:lineRule="auto"/>
        <w:ind w:left="567" w:hanging="11"/>
        <w:jc w:val="left"/>
        <w:rPr>
          <w:rFonts w:ascii="Arial" w:hAnsi="Arial" w:cs="Arial"/>
          <w:b/>
        </w:rPr>
      </w:pPr>
    </w:p>
    <w:p w14:paraId="402D8228" w14:textId="77777777" w:rsidR="00C3330B" w:rsidRPr="00286E21" w:rsidRDefault="00C3330B" w:rsidP="00DD1564">
      <w:pPr>
        <w:pStyle w:val="pkt"/>
        <w:numPr>
          <w:ilvl w:val="0"/>
          <w:numId w:val="13"/>
        </w:numPr>
        <w:spacing w:before="0" w:after="0" w:line="276" w:lineRule="auto"/>
        <w:ind w:left="426" w:hanging="426"/>
        <w:jc w:val="left"/>
        <w:rPr>
          <w:rFonts w:ascii="Arial" w:hAnsi="Arial" w:cs="Arial"/>
          <w:b/>
        </w:rPr>
      </w:pPr>
      <w:r w:rsidRPr="00286E21">
        <w:rPr>
          <w:rFonts w:ascii="Arial" w:hAnsi="Arial" w:cs="Arial"/>
          <w:b/>
        </w:rPr>
        <w:t>Wymagania w zakresie wadium.</w:t>
      </w:r>
    </w:p>
    <w:p w14:paraId="2CE70D0D" w14:textId="77777777" w:rsidR="00C3330B" w:rsidRPr="00286E21" w:rsidRDefault="00C3330B" w:rsidP="00DE5A7C">
      <w:pPr>
        <w:widowControl w:val="0"/>
        <w:autoSpaceDE w:val="0"/>
        <w:autoSpaceDN w:val="0"/>
        <w:adjustRightInd w:val="0"/>
        <w:spacing w:after="0" w:line="240" w:lineRule="auto"/>
        <w:ind w:left="426"/>
        <w:jc w:val="left"/>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DE5A7C">
      <w:pPr>
        <w:widowControl w:val="0"/>
        <w:autoSpaceDE w:val="0"/>
        <w:autoSpaceDN w:val="0"/>
        <w:adjustRightInd w:val="0"/>
        <w:spacing w:after="0" w:line="240" w:lineRule="auto"/>
        <w:ind w:left="426"/>
        <w:jc w:val="left"/>
        <w:rPr>
          <w:rFonts w:ascii="Arial" w:hAnsi="Arial" w:cs="Arial"/>
          <w:bCs/>
        </w:rPr>
      </w:pPr>
    </w:p>
    <w:p w14:paraId="2A2BBE3A" w14:textId="77777777" w:rsidR="00664E12" w:rsidRDefault="00664E12" w:rsidP="00DE5A7C">
      <w:pPr>
        <w:widowControl w:val="0"/>
        <w:autoSpaceDE w:val="0"/>
        <w:autoSpaceDN w:val="0"/>
        <w:adjustRightInd w:val="0"/>
        <w:spacing w:after="0" w:line="240" w:lineRule="auto"/>
        <w:ind w:left="426"/>
        <w:jc w:val="left"/>
        <w:rPr>
          <w:rFonts w:ascii="Arial" w:hAnsi="Arial" w:cs="Arial"/>
          <w:bCs/>
        </w:rPr>
      </w:pPr>
    </w:p>
    <w:p w14:paraId="6B2D910F" w14:textId="77777777" w:rsidR="00F25682" w:rsidRDefault="008845B5" w:rsidP="00DE5A7C">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DE5A7C">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DE5A7C">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DE5A7C">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DE5A7C">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2D3E3B">
      <w:pPr>
        <w:numPr>
          <w:ilvl w:val="1"/>
          <w:numId w:val="39"/>
        </w:numPr>
        <w:spacing w:after="0" w:line="320" w:lineRule="auto"/>
        <w:jc w:val="left"/>
        <w:rPr>
          <w:rFonts w:ascii="Arial" w:hAnsi="Arial" w:cs="Arial"/>
        </w:rPr>
      </w:pPr>
      <w:r w:rsidRPr="00092F15">
        <w:rPr>
          <w:rFonts w:ascii="Arial" w:hAnsi="Arial" w:cs="Arial"/>
        </w:rPr>
        <w:lastRenderedPageBreak/>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2D3E3B">
      <w:pPr>
        <w:numPr>
          <w:ilvl w:val="1"/>
          <w:numId w:val="39"/>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2D3E3B">
      <w:pPr>
        <w:numPr>
          <w:ilvl w:val="1"/>
          <w:numId w:val="39"/>
        </w:numPr>
        <w:spacing w:after="0" w:line="320" w:lineRule="auto"/>
        <w:jc w:val="left"/>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DE5A7C">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DE5A7C">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DE5A7C">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E5A7C">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E5A7C">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E5A7C">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E5A7C">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DE5A7C">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E5A7C">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w:t>
      </w:r>
      <w:r w:rsidR="00DE1F71" w:rsidRPr="007E7827">
        <w:rPr>
          <w:rFonts w:ascii="Arial" w:hAnsi="Arial" w:cs="Arial"/>
        </w:rPr>
        <w:lastRenderedPageBreak/>
        <w:t xml:space="preserve">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E5A7C">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E5A7C">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E5A7C">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E5A7C">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E5A7C">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E5A7C">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E5A7C">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DE5A7C">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DE5A7C">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DE5A7C">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DE5A7C">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DE5A7C">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DE5A7C">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DE5A7C">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DE5A7C">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DE5A7C">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DE5A7C">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DE5A7C">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2D3E3B">
      <w:pPr>
        <w:pStyle w:val="Akapitzlist"/>
        <w:numPr>
          <w:ilvl w:val="0"/>
          <w:numId w:val="65"/>
        </w:numPr>
        <w:spacing w:after="0"/>
        <w:contextualSpacing w:val="0"/>
        <w:rPr>
          <w:rFonts w:ascii="Arial" w:hAnsi="Arial" w:cs="Arial"/>
          <w:vanish/>
        </w:rPr>
      </w:pPr>
    </w:p>
    <w:p w14:paraId="67E65E9D" w14:textId="77777777" w:rsidR="00563316" w:rsidRPr="00B4735A" w:rsidRDefault="00563316" w:rsidP="002D3E3B">
      <w:pPr>
        <w:pStyle w:val="Akapitzlist"/>
        <w:numPr>
          <w:ilvl w:val="0"/>
          <w:numId w:val="65"/>
        </w:numPr>
        <w:spacing w:after="0"/>
        <w:contextualSpacing w:val="0"/>
        <w:rPr>
          <w:rFonts w:ascii="Arial" w:hAnsi="Arial" w:cs="Arial"/>
          <w:vanish/>
        </w:rPr>
      </w:pPr>
    </w:p>
    <w:p w14:paraId="2C321444" w14:textId="77777777" w:rsidR="00563316" w:rsidRPr="00B4735A" w:rsidRDefault="00563316" w:rsidP="002D3E3B">
      <w:pPr>
        <w:pStyle w:val="Akapitzlist"/>
        <w:numPr>
          <w:ilvl w:val="0"/>
          <w:numId w:val="65"/>
        </w:numPr>
        <w:spacing w:after="0"/>
        <w:contextualSpacing w:val="0"/>
        <w:rPr>
          <w:rFonts w:ascii="Arial" w:hAnsi="Arial" w:cs="Arial"/>
          <w:vanish/>
        </w:rPr>
      </w:pPr>
    </w:p>
    <w:p w14:paraId="73321D46" w14:textId="77777777" w:rsidR="00563316" w:rsidRPr="00B4735A" w:rsidRDefault="00563316" w:rsidP="002D3E3B">
      <w:pPr>
        <w:pStyle w:val="Akapitzlist"/>
        <w:numPr>
          <w:ilvl w:val="0"/>
          <w:numId w:val="65"/>
        </w:numPr>
        <w:spacing w:after="0"/>
        <w:contextualSpacing w:val="0"/>
        <w:rPr>
          <w:rFonts w:ascii="Arial" w:hAnsi="Arial" w:cs="Arial"/>
          <w:vanish/>
        </w:rPr>
      </w:pPr>
    </w:p>
    <w:p w14:paraId="010C287C" w14:textId="77777777" w:rsidR="00563316" w:rsidRPr="00B4735A" w:rsidRDefault="00563316" w:rsidP="002D3E3B">
      <w:pPr>
        <w:pStyle w:val="Akapitzlist"/>
        <w:numPr>
          <w:ilvl w:val="0"/>
          <w:numId w:val="65"/>
        </w:numPr>
        <w:spacing w:after="0"/>
        <w:contextualSpacing w:val="0"/>
        <w:rPr>
          <w:rFonts w:ascii="Arial" w:hAnsi="Arial" w:cs="Arial"/>
          <w:vanish/>
        </w:rPr>
      </w:pPr>
    </w:p>
    <w:p w14:paraId="40104188" w14:textId="77777777" w:rsidR="00563316" w:rsidRPr="00B4735A" w:rsidRDefault="00563316" w:rsidP="002D3E3B">
      <w:pPr>
        <w:pStyle w:val="Akapitzlist"/>
        <w:numPr>
          <w:ilvl w:val="0"/>
          <w:numId w:val="65"/>
        </w:numPr>
        <w:spacing w:after="0"/>
        <w:contextualSpacing w:val="0"/>
        <w:rPr>
          <w:rFonts w:ascii="Arial" w:hAnsi="Arial" w:cs="Arial"/>
          <w:vanish/>
        </w:rPr>
      </w:pPr>
    </w:p>
    <w:p w14:paraId="309F3B14" w14:textId="77777777" w:rsidR="00563316" w:rsidRPr="00B4735A" w:rsidRDefault="00563316" w:rsidP="002D3E3B">
      <w:pPr>
        <w:pStyle w:val="Akapitzlist"/>
        <w:numPr>
          <w:ilvl w:val="0"/>
          <w:numId w:val="65"/>
        </w:numPr>
        <w:spacing w:after="0"/>
        <w:contextualSpacing w:val="0"/>
        <w:rPr>
          <w:rFonts w:ascii="Arial" w:hAnsi="Arial" w:cs="Arial"/>
          <w:vanish/>
        </w:rPr>
      </w:pPr>
    </w:p>
    <w:p w14:paraId="07446C06" w14:textId="77777777" w:rsidR="00563316" w:rsidRPr="00B4735A" w:rsidRDefault="00563316" w:rsidP="002D3E3B">
      <w:pPr>
        <w:pStyle w:val="Akapitzlist"/>
        <w:numPr>
          <w:ilvl w:val="0"/>
          <w:numId w:val="65"/>
        </w:numPr>
        <w:spacing w:after="0"/>
        <w:contextualSpacing w:val="0"/>
        <w:rPr>
          <w:rFonts w:ascii="Arial" w:hAnsi="Arial" w:cs="Arial"/>
          <w:vanish/>
        </w:rPr>
      </w:pPr>
    </w:p>
    <w:p w14:paraId="40415FB4" w14:textId="77777777" w:rsidR="00563316" w:rsidRPr="00B4735A" w:rsidRDefault="00563316" w:rsidP="002D3E3B">
      <w:pPr>
        <w:pStyle w:val="Akapitzlist"/>
        <w:numPr>
          <w:ilvl w:val="0"/>
          <w:numId w:val="65"/>
        </w:numPr>
        <w:spacing w:after="0"/>
        <w:contextualSpacing w:val="0"/>
        <w:rPr>
          <w:rFonts w:ascii="Arial" w:hAnsi="Arial" w:cs="Arial"/>
          <w:vanish/>
        </w:rPr>
      </w:pPr>
    </w:p>
    <w:p w14:paraId="7944A7E1" w14:textId="77777777" w:rsidR="00563316" w:rsidRPr="00B4735A" w:rsidRDefault="00563316" w:rsidP="002D3E3B">
      <w:pPr>
        <w:pStyle w:val="Akapitzlist"/>
        <w:numPr>
          <w:ilvl w:val="0"/>
          <w:numId w:val="65"/>
        </w:numPr>
        <w:spacing w:after="0"/>
        <w:contextualSpacing w:val="0"/>
        <w:rPr>
          <w:rFonts w:ascii="Arial" w:hAnsi="Arial" w:cs="Arial"/>
          <w:vanish/>
        </w:rPr>
      </w:pPr>
    </w:p>
    <w:p w14:paraId="6769219C" w14:textId="77777777" w:rsidR="00563316" w:rsidRPr="00B4735A" w:rsidRDefault="00563316" w:rsidP="002D3E3B">
      <w:pPr>
        <w:pStyle w:val="Akapitzlist"/>
        <w:numPr>
          <w:ilvl w:val="0"/>
          <w:numId w:val="65"/>
        </w:numPr>
        <w:spacing w:after="0"/>
        <w:contextualSpacing w:val="0"/>
        <w:rPr>
          <w:rFonts w:ascii="Arial" w:hAnsi="Arial" w:cs="Arial"/>
          <w:vanish/>
        </w:rPr>
      </w:pPr>
    </w:p>
    <w:p w14:paraId="47E6F614" w14:textId="77777777" w:rsidR="00563316" w:rsidRPr="00B4735A" w:rsidRDefault="00563316" w:rsidP="002D3E3B">
      <w:pPr>
        <w:pStyle w:val="Akapitzlist"/>
        <w:numPr>
          <w:ilvl w:val="0"/>
          <w:numId w:val="65"/>
        </w:numPr>
        <w:spacing w:after="0"/>
        <w:contextualSpacing w:val="0"/>
        <w:rPr>
          <w:rFonts w:ascii="Arial" w:hAnsi="Arial" w:cs="Arial"/>
          <w:vanish/>
        </w:rPr>
      </w:pPr>
    </w:p>
    <w:p w14:paraId="4B6B3F13" w14:textId="77777777" w:rsidR="00563316" w:rsidRPr="00B4735A" w:rsidRDefault="00563316" w:rsidP="002D3E3B">
      <w:pPr>
        <w:pStyle w:val="Akapitzlist"/>
        <w:numPr>
          <w:ilvl w:val="0"/>
          <w:numId w:val="65"/>
        </w:numPr>
        <w:spacing w:after="0"/>
        <w:contextualSpacing w:val="0"/>
        <w:rPr>
          <w:rFonts w:ascii="Arial" w:hAnsi="Arial" w:cs="Arial"/>
          <w:vanish/>
        </w:rPr>
      </w:pPr>
    </w:p>
    <w:p w14:paraId="2CAF83CA" w14:textId="77777777" w:rsidR="00563316" w:rsidRPr="00B4735A" w:rsidRDefault="00563316" w:rsidP="002D3E3B">
      <w:pPr>
        <w:pStyle w:val="Akapitzlist"/>
        <w:numPr>
          <w:ilvl w:val="0"/>
          <w:numId w:val="65"/>
        </w:numPr>
        <w:spacing w:after="0"/>
        <w:contextualSpacing w:val="0"/>
        <w:rPr>
          <w:rFonts w:ascii="Arial" w:hAnsi="Arial" w:cs="Arial"/>
          <w:vanish/>
        </w:rPr>
      </w:pPr>
    </w:p>
    <w:p w14:paraId="47517535" w14:textId="77777777" w:rsidR="00563316" w:rsidRPr="00B4735A" w:rsidRDefault="00563316" w:rsidP="002D3E3B">
      <w:pPr>
        <w:pStyle w:val="Akapitzlist"/>
        <w:numPr>
          <w:ilvl w:val="0"/>
          <w:numId w:val="65"/>
        </w:numPr>
        <w:spacing w:after="0"/>
        <w:contextualSpacing w:val="0"/>
        <w:rPr>
          <w:rFonts w:ascii="Arial" w:hAnsi="Arial" w:cs="Arial"/>
          <w:vanish/>
        </w:rPr>
      </w:pPr>
    </w:p>
    <w:p w14:paraId="734FDAD2" w14:textId="77777777" w:rsidR="00563316" w:rsidRPr="00B4735A" w:rsidRDefault="00563316" w:rsidP="002D3E3B">
      <w:pPr>
        <w:pStyle w:val="Akapitzlist"/>
        <w:numPr>
          <w:ilvl w:val="0"/>
          <w:numId w:val="65"/>
        </w:numPr>
        <w:spacing w:after="0"/>
        <w:contextualSpacing w:val="0"/>
        <w:rPr>
          <w:rFonts w:ascii="Arial" w:hAnsi="Arial" w:cs="Arial"/>
          <w:vanish/>
        </w:rPr>
      </w:pPr>
    </w:p>
    <w:p w14:paraId="3781F81C" w14:textId="77777777" w:rsidR="00563316" w:rsidRPr="00B4735A" w:rsidRDefault="00563316" w:rsidP="002D3E3B">
      <w:pPr>
        <w:pStyle w:val="Akapitzlist"/>
        <w:numPr>
          <w:ilvl w:val="0"/>
          <w:numId w:val="65"/>
        </w:numPr>
        <w:spacing w:after="0"/>
        <w:contextualSpacing w:val="0"/>
        <w:rPr>
          <w:rFonts w:ascii="Arial" w:hAnsi="Arial" w:cs="Arial"/>
          <w:vanish/>
        </w:rPr>
      </w:pPr>
    </w:p>
    <w:p w14:paraId="053F25E6" w14:textId="77777777" w:rsidR="00563316" w:rsidRPr="00B4735A" w:rsidRDefault="00563316" w:rsidP="002D3E3B">
      <w:pPr>
        <w:pStyle w:val="Akapitzlist"/>
        <w:numPr>
          <w:ilvl w:val="0"/>
          <w:numId w:val="65"/>
        </w:numPr>
        <w:spacing w:after="0"/>
        <w:contextualSpacing w:val="0"/>
        <w:rPr>
          <w:rFonts w:ascii="Arial" w:hAnsi="Arial" w:cs="Arial"/>
          <w:vanish/>
        </w:rPr>
      </w:pPr>
    </w:p>
    <w:p w14:paraId="175A5E90" w14:textId="101809DD" w:rsidR="005703F1" w:rsidRPr="00B4735A" w:rsidRDefault="008845B5" w:rsidP="002D3E3B">
      <w:pPr>
        <w:pStyle w:val="Akapitzlist"/>
        <w:numPr>
          <w:ilvl w:val="1"/>
          <w:numId w:val="65"/>
        </w:numPr>
        <w:spacing w:after="0"/>
        <w:contextualSpacing w:val="0"/>
        <w:rPr>
          <w:rFonts w:ascii="Arial" w:hAnsi="Arial" w:cs="Arial"/>
        </w:rPr>
      </w:pPr>
      <w:r w:rsidRPr="00B4735A">
        <w:rPr>
          <w:rFonts w:ascii="Arial" w:hAnsi="Arial" w:cs="Arial"/>
        </w:rPr>
        <w:t>W miarę możliwości wykorzystanie formatów plików: .pdf .doc .xls .jpg (.jpeg) ze szczególnym wskazaniem na .pdf</w:t>
      </w:r>
    </w:p>
    <w:p w14:paraId="00EA87F1" w14:textId="77777777" w:rsidR="008845B5" w:rsidRPr="00B4735A" w:rsidRDefault="008845B5" w:rsidP="002D3E3B">
      <w:pPr>
        <w:pStyle w:val="Akapitzlist"/>
        <w:numPr>
          <w:ilvl w:val="1"/>
          <w:numId w:val="65"/>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2D3E3B">
      <w:pPr>
        <w:pStyle w:val="Akapitzlist"/>
        <w:numPr>
          <w:ilvl w:val="1"/>
          <w:numId w:val="66"/>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2D3E3B">
      <w:pPr>
        <w:pStyle w:val="Akapitzlist"/>
        <w:numPr>
          <w:ilvl w:val="1"/>
          <w:numId w:val="66"/>
        </w:numPr>
        <w:tabs>
          <w:tab w:val="left" w:pos="1560"/>
        </w:tabs>
        <w:spacing w:after="0"/>
        <w:ind w:firstLine="418"/>
        <w:rPr>
          <w:rFonts w:ascii="Arial" w:hAnsi="Arial" w:cs="Arial"/>
        </w:rPr>
      </w:pPr>
      <w:r w:rsidRPr="00B4735A">
        <w:rPr>
          <w:rFonts w:ascii="Arial" w:hAnsi="Arial" w:cs="Arial"/>
        </w:rPr>
        <w:t>.7Z</w:t>
      </w:r>
    </w:p>
    <w:p w14:paraId="750E92C6" w14:textId="4729507D" w:rsidR="008845B5" w:rsidRPr="00B4735A" w:rsidRDefault="008845B5" w:rsidP="002D3E3B">
      <w:pPr>
        <w:pStyle w:val="Akapitzlist"/>
        <w:numPr>
          <w:ilvl w:val="1"/>
          <w:numId w:val="65"/>
        </w:numPr>
        <w:spacing w:after="0"/>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2D3E3B">
      <w:pPr>
        <w:pStyle w:val="Akapitzlist"/>
        <w:numPr>
          <w:ilvl w:val="1"/>
          <w:numId w:val="65"/>
        </w:numPr>
        <w:spacing w:after="0"/>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eDoApp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2D3E3B">
      <w:pPr>
        <w:pStyle w:val="Akapitzlist"/>
        <w:numPr>
          <w:ilvl w:val="1"/>
          <w:numId w:val="65"/>
        </w:numPr>
        <w:tabs>
          <w:tab w:val="left" w:pos="993"/>
        </w:tabs>
        <w:spacing w:after="0"/>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2D3E3B">
      <w:pPr>
        <w:pStyle w:val="Akapitzlist"/>
        <w:numPr>
          <w:ilvl w:val="1"/>
          <w:numId w:val="67"/>
        </w:numPr>
        <w:spacing w:after="0"/>
        <w:ind w:left="1418" w:hanging="425"/>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w:t>
      </w:r>
      <w:r w:rsidR="008845B5" w:rsidRPr="00B4735A">
        <w:rPr>
          <w:rFonts w:ascii="Arial" w:hAnsi="Arial" w:cs="Arial"/>
          <w:highlight w:val="yellow"/>
        </w:rPr>
        <w:lastRenderedPageBreak/>
        <w:t>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2D3E3B">
      <w:pPr>
        <w:pStyle w:val="Akapitzlist"/>
        <w:numPr>
          <w:ilvl w:val="1"/>
          <w:numId w:val="67"/>
        </w:numPr>
        <w:spacing w:after="0"/>
        <w:ind w:left="1418" w:hanging="425"/>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2D3E3B">
      <w:pPr>
        <w:pStyle w:val="Akapitzlist"/>
        <w:numPr>
          <w:ilvl w:val="1"/>
          <w:numId w:val="67"/>
        </w:numPr>
        <w:spacing w:after="0"/>
        <w:ind w:left="1418" w:hanging="425"/>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2D3E3B">
      <w:pPr>
        <w:pStyle w:val="Akapitzlist"/>
        <w:numPr>
          <w:ilvl w:val="1"/>
          <w:numId w:val="65"/>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2D3E3B">
      <w:pPr>
        <w:pStyle w:val="Akapitzlist"/>
        <w:numPr>
          <w:ilvl w:val="1"/>
          <w:numId w:val="65"/>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2D3E3B">
      <w:pPr>
        <w:pStyle w:val="Akapitzlist"/>
        <w:numPr>
          <w:ilvl w:val="1"/>
          <w:numId w:val="65"/>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2D3E3B">
      <w:pPr>
        <w:pStyle w:val="Akapitzlist"/>
        <w:numPr>
          <w:ilvl w:val="1"/>
          <w:numId w:val="65"/>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2D3E3B">
      <w:pPr>
        <w:pStyle w:val="Akapitzlist"/>
        <w:numPr>
          <w:ilvl w:val="1"/>
          <w:numId w:val="65"/>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2D3E3B">
      <w:pPr>
        <w:pStyle w:val="Akapitzlist"/>
        <w:numPr>
          <w:ilvl w:val="1"/>
          <w:numId w:val="65"/>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2D3E3B">
      <w:pPr>
        <w:pStyle w:val="Akapitzlist"/>
        <w:numPr>
          <w:ilvl w:val="1"/>
          <w:numId w:val="65"/>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DE5A7C">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Pr="00C5616C" w:rsidRDefault="00123F4E" w:rsidP="00DE5A7C">
      <w:pPr>
        <w:widowControl w:val="0"/>
        <w:autoSpaceDE w:val="0"/>
        <w:autoSpaceDN w:val="0"/>
        <w:adjustRightInd w:val="0"/>
        <w:spacing w:after="0" w:line="240" w:lineRule="auto"/>
        <w:jc w:val="left"/>
        <w:rPr>
          <w:rFonts w:ascii="Arial" w:hAnsi="Arial" w:cs="Arial"/>
          <w:b/>
          <w:bCs/>
          <w:color w:val="000000" w:themeColor="text1"/>
          <w:sz w:val="23"/>
          <w:szCs w:val="23"/>
        </w:rPr>
      </w:pPr>
    </w:p>
    <w:p w14:paraId="5863809C" w14:textId="77777777" w:rsidR="00F25682" w:rsidRPr="00C5616C" w:rsidRDefault="00664E12" w:rsidP="00DE5A7C">
      <w:pPr>
        <w:pStyle w:val="Nagwek2"/>
        <w:jc w:val="left"/>
        <w:rPr>
          <w:rFonts w:ascii="Arial" w:hAnsi="Arial" w:cs="Arial"/>
          <w:color w:val="000000" w:themeColor="text1"/>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sidRPr="00C5616C">
        <w:rPr>
          <w:rFonts w:ascii="Arial" w:hAnsi="Arial" w:cs="Arial"/>
          <w:color w:val="000000" w:themeColor="text1"/>
        </w:rPr>
        <w:t>I</w:t>
      </w:r>
      <w:r w:rsidR="00A441B9" w:rsidRPr="00C5616C">
        <w:rPr>
          <w:rFonts w:ascii="Arial" w:hAnsi="Arial" w:cs="Arial"/>
          <w:color w:val="000000" w:themeColor="text1"/>
        </w:rPr>
        <w:t>X</w:t>
      </w:r>
      <w:r w:rsidR="00F25682" w:rsidRPr="00C5616C">
        <w:rPr>
          <w:rFonts w:ascii="Arial" w:hAnsi="Arial" w:cs="Arial"/>
          <w:color w:val="000000" w:themeColor="text1"/>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E84DC60" w:rsidR="00F25682" w:rsidRPr="00C5616C" w:rsidRDefault="00F25682" w:rsidP="00DE5A7C">
      <w:pPr>
        <w:numPr>
          <w:ilvl w:val="0"/>
          <w:numId w:val="7"/>
        </w:numPr>
        <w:spacing w:after="0" w:line="276" w:lineRule="auto"/>
        <w:ind w:left="284" w:hanging="284"/>
        <w:jc w:val="left"/>
        <w:rPr>
          <w:rFonts w:ascii="Arial" w:hAnsi="Arial" w:cs="Arial"/>
          <w:color w:val="000000" w:themeColor="text1"/>
        </w:rPr>
      </w:pPr>
      <w:r w:rsidRPr="00C5616C">
        <w:rPr>
          <w:rFonts w:ascii="Arial" w:hAnsi="Arial" w:cs="Arial"/>
          <w:color w:val="000000" w:themeColor="text1"/>
        </w:rPr>
        <w:t>Ofertę wraz z wymaganymi dokumentami na</w:t>
      </w:r>
      <w:r w:rsidR="003420C0" w:rsidRPr="00C5616C">
        <w:rPr>
          <w:rFonts w:ascii="Arial" w:hAnsi="Arial" w:cs="Arial"/>
          <w:color w:val="000000" w:themeColor="text1"/>
        </w:rPr>
        <w:t>leży umieścić na Platformie pod </w:t>
      </w:r>
      <w:r w:rsidRPr="00C5616C">
        <w:rPr>
          <w:rFonts w:ascii="Arial" w:hAnsi="Arial" w:cs="Arial"/>
          <w:color w:val="000000" w:themeColor="text1"/>
        </w:rPr>
        <w:t>adresem</w:t>
      </w:r>
      <w:r w:rsidRPr="00C5616C">
        <w:rPr>
          <w:rFonts w:ascii="Arial" w:hAnsi="Arial" w:cs="Arial"/>
          <w:color w:val="000000" w:themeColor="text1"/>
          <w:vertAlign w:val="superscript"/>
        </w:rPr>
        <w:footnoteReference w:id="2"/>
      </w:r>
      <w:r w:rsidRPr="00C5616C">
        <w:rPr>
          <w:rFonts w:ascii="Arial" w:hAnsi="Arial" w:cs="Arial"/>
          <w:color w:val="000000" w:themeColor="text1"/>
        </w:rPr>
        <w:t xml:space="preserve">: </w:t>
      </w:r>
      <w:hyperlink r:id="rId38" w:history="1">
        <w:r w:rsidR="00991119" w:rsidRPr="00C5616C">
          <w:rPr>
            <w:rStyle w:val="Hipercze"/>
            <w:rFonts w:ascii="Arial" w:hAnsi="Arial" w:cs="Arial"/>
            <w:color w:val="000000" w:themeColor="text1"/>
          </w:rPr>
          <w:t>https://platformazakupowa.pl/pn/zgm_gorzow/proceedings</w:t>
        </w:r>
      </w:hyperlink>
      <w:r w:rsidR="00991119" w:rsidRPr="00C5616C">
        <w:rPr>
          <w:rFonts w:ascii="Arial" w:hAnsi="Arial" w:cs="Arial"/>
          <w:color w:val="000000" w:themeColor="text1"/>
        </w:rPr>
        <w:t xml:space="preserve"> </w:t>
      </w:r>
      <w:r w:rsidRPr="00C5616C">
        <w:rPr>
          <w:rFonts w:ascii="Arial" w:hAnsi="Arial" w:cs="Arial"/>
          <w:color w:val="000000" w:themeColor="text1"/>
        </w:rPr>
        <w:t xml:space="preserve">na stronie dotyczącej </w:t>
      </w:r>
      <w:r w:rsidR="00991119" w:rsidRPr="00C5616C">
        <w:rPr>
          <w:rFonts w:ascii="Arial" w:hAnsi="Arial" w:cs="Arial"/>
          <w:color w:val="000000" w:themeColor="text1"/>
        </w:rPr>
        <w:t>niniejszego</w:t>
      </w:r>
      <w:r w:rsidRPr="00C5616C">
        <w:rPr>
          <w:rFonts w:ascii="Arial" w:hAnsi="Arial" w:cs="Arial"/>
          <w:color w:val="000000" w:themeColor="text1"/>
        </w:rPr>
        <w:t xml:space="preserve"> postępowania </w:t>
      </w:r>
      <w:r w:rsidRPr="00C5616C">
        <w:rPr>
          <w:rFonts w:ascii="Arial" w:hAnsi="Arial" w:cs="Arial"/>
          <w:b/>
          <w:color w:val="000000" w:themeColor="text1"/>
          <w:sz w:val="36"/>
          <w:szCs w:val="32"/>
        </w:rPr>
        <w:t xml:space="preserve">do dnia </w:t>
      </w:r>
      <w:r w:rsidR="002637A6" w:rsidRPr="00C5616C">
        <w:rPr>
          <w:rFonts w:ascii="Arial" w:hAnsi="Arial" w:cs="Arial"/>
          <w:b/>
          <w:color w:val="000000" w:themeColor="text1"/>
          <w:sz w:val="36"/>
          <w:szCs w:val="32"/>
        </w:rPr>
        <w:t>25.</w:t>
      </w:r>
      <w:r w:rsidR="00097319" w:rsidRPr="00C5616C">
        <w:rPr>
          <w:rFonts w:ascii="Arial" w:hAnsi="Arial" w:cs="Arial"/>
          <w:b/>
          <w:color w:val="000000" w:themeColor="text1"/>
          <w:sz w:val="36"/>
          <w:szCs w:val="32"/>
        </w:rPr>
        <w:t xml:space="preserve">04.2022 </w:t>
      </w:r>
      <w:r w:rsidR="00206502" w:rsidRPr="00C5616C">
        <w:rPr>
          <w:rFonts w:ascii="Arial" w:hAnsi="Arial" w:cs="Arial"/>
          <w:b/>
          <w:color w:val="000000" w:themeColor="text1"/>
          <w:sz w:val="36"/>
          <w:szCs w:val="32"/>
        </w:rPr>
        <w:t>r. do godz. 09.00</w:t>
      </w:r>
    </w:p>
    <w:p w14:paraId="3539F19B" w14:textId="77777777" w:rsidR="00F25682" w:rsidRPr="00C5616C" w:rsidRDefault="00F25682" w:rsidP="00DE5A7C">
      <w:pPr>
        <w:numPr>
          <w:ilvl w:val="0"/>
          <w:numId w:val="7"/>
        </w:numPr>
        <w:spacing w:after="0" w:line="276" w:lineRule="auto"/>
        <w:ind w:left="284" w:hanging="284"/>
        <w:jc w:val="left"/>
        <w:rPr>
          <w:rFonts w:ascii="Arial" w:hAnsi="Arial" w:cs="Arial"/>
          <w:color w:val="000000" w:themeColor="text1"/>
        </w:rPr>
      </w:pPr>
      <w:r w:rsidRPr="00C5616C">
        <w:rPr>
          <w:rFonts w:ascii="Arial" w:hAnsi="Arial" w:cs="Arial"/>
          <w:color w:val="000000" w:themeColor="text1"/>
        </w:rPr>
        <w:t xml:space="preserve">Do oferty należy </w:t>
      </w:r>
      <w:r w:rsidR="007A1BC8" w:rsidRPr="00C5616C">
        <w:rPr>
          <w:rFonts w:ascii="Arial" w:hAnsi="Arial" w:cs="Arial"/>
          <w:color w:val="000000" w:themeColor="text1"/>
        </w:rPr>
        <w:t>dołączyć:</w:t>
      </w:r>
    </w:p>
    <w:p w14:paraId="777756D0" w14:textId="51BEB6C6" w:rsidR="002A205A" w:rsidRPr="002A205A" w:rsidRDefault="001B0ADF" w:rsidP="00DE5A7C">
      <w:pPr>
        <w:pStyle w:val="pkt"/>
        <w:numPr>
          <w:ilvl w:val="0"/>
          <w:numId w:val="16"/>
        </w:numPr>
        <w:spacing w:before="0" w:after="0" w:line="276" w:lineRule="auto"/>
        <w:jc w:val="left"/>
        <w:rPr>
          <w:rFonts w:ascii="Arial" w:hAnsi="Arial" w:cs="Arial"/>
          <w:sz w:val="22"/>
          <w:szCs w:val="22"/>
        </w:rPr>
      </w:pPr>
      <w:r w:rsidRPr="00C5616C">
        <w:rPr>
          <w:rFonts w:ascii="Arial" w:hAnsi="Arial" w:cs="Arial"/>
          <w:b/>
          <w:color w:val="000000" w:themeColor="text1"/>
          <w:sz w:val="22"/>
          <w:szCs w:val="22"/>
        </w:rPr>
        <w:t>Formularz oferty</w:t>
      </w:r>
      <w:r w:rsidRPr="00C5616C">
        <w:rPr>
          <w:rFonts w:ascii="Arial" w:hAnsi="Arial" w:cs="Arial"/>
          <w:color w:val="000000" w:themeColor="text1"/>
          <w:sz w:val="22"/>
          <w:szCs w:val="22"/>
        </w:rPr>
        <w:t xml:space="preserve"> przygotowany zgodnie z</w:t>
      </w:r>
      <w:r w:rsidR="001502DD" w:rsidRPr="00C5616C">
        <w:rPr>
          <w:rFonts w:ascii="Arial" w:hAnsi="Arial" w:cs="Arial"/>
          <w:color w:val="000000" w:themeColor="text1"/>
          <w:sz w:val="22"/>
          <w:szCs w:val="22"/>
        </w:rPr>
        <w:t xml:space="preserve"> </w:t>
      </w:r>
      <w:r w:rsidRPr="00C5616C">
        <w:rPr>
          <w:rFonts w:ascii="Arial" w:hAnsi="Arial" w:cs="Arial"/>
          <w:b/>
          <w:color w:val="000000" w:themeColor="text1"/>
          <w:sz w:val="22"/>
          <w:szCs w:val="22"/>
        </w:rPr>
        <w:t>załącznik</w:t>
      </w:r>
      <w:r w:rsidR="001502DD" w:rsidRPr="00C5616C">
        <w:rPr>
          <w:rFonts w:ascii="Arial" w:hAnsi="Arial" w:cs="Arial"/>
          <w:b/>
          <w:color w:val="000000" w:themeColor="text1"/>
          <w:sz w:val="22"/>
          <w:szCs w:val="22"/>
        </w:rPr>
        <w:t>iem</w:t>
      </w:r>
      <w:r w:rsidRPr="00C5616C">
        <w:rPr>
          <w:rFonts w:ascii="Arial" w:hAnsi="Arial" w:cs="Arial"/>
          <w:b/>
          <w:color w:val="000000" w:themeColor="text1"/>
          <w:sz w:val="22"/>
          <w:szCs w:val="22"/>
        </w:rPr>
        <w:t xml:space="preserve"> nr </w:t>
      </w:r>
      <w:r w:rsidR="003A0FA7" w:rsidRPr="00C5616C">
        <w:rPr>
          <w:rFonts w:ascii="Arial" w:hAnsi="Arial" w:cs="Arial"/>
          <w:b/>
          <w:color w:val="000000" w:themeColor="text1"/>
          <w:sz w:val="22"/>
          <w:szCs w:val="22"/>
        </w:rPr>
        <w:t>1</w:t>
      </w:r>
      <w:r w:rsidRPr="00C5616C">
        <w:rPr>
          <w:rFonts w:ascii="Arial" w:hAnsi="Arial" w:cs="Arial"/>
          <w:color w:val="000000" w:themeColor="text1"/>
          <w:sz w:val="22"/>
          <w:szCs w:val="22"/>
        </w:rPr>
        <w:t xml:space="preserve"> </w:t>
      </w:r>
      <w:r w:rsidRPr="00C5616C">
        <w:rPr>
          <w:rFonts w:ascii="Arial" w:hAnsi="Arial" w:cs="Arial"/>
          <w:b/>
          <w:color w:val="000000" w:themeColor="text1"/>
          <w:sz w:val="22"/>
          <w:szCs w:val="22"/>
        </w:rPr>
        <w:t>do SWZ</w:t>
      </w:r>
      <w:r w:rsidR="002A205A" w:rsidRPr="00C5616C">
        <w:rPr>
          <w:rFonts w:ascii="Arial" w:hAnsi="Arial" w:cs="Arial"/>
          <w:b/>
          <w:color w:val="000000" w:themeColor="text1"/>
          <w:sz w:val="22"/>
          <w:szCs w:val="22"/>
        </w:rPr>
        <w:t xml:space="preserve"> wraz z wypełnionym</w:t>
      </w:r>
      <w:r w:rsidR="004C553F" w:rsidRPr="00C5616C">
        <w:rPr>
          <w:rFonts w:ascii="Arial" w:hAnsi="Arial" w:cs="Arial"/>
          <w:b/>
          <w:color w:val="000000" w:themeColor="text1"/>
          <w:sz w:val="22"/>
          <w:szCs w:val="22"/>
        </w:rPr>
        <w:t>i</w:t>
      </w:r>
      <w:r w:rsidR="002A205A" w:rsidRPr="00C5616C">
        <w:rPr>
          <w:rFonts w:ascii="Arial" w:hAnsi="Arial" w:cs="Arial"/>
          <w:b/>
          <w:color w:val="000000" w:themeColor="text1"/>
          <w:sz w:val="22"/>
          <w:szCs w:val="22"/>
        </w:rPr>
        <w:t xml:space="preserve"> zestawieni</w:t>
      </w:r>
      <w:r w:rsidR="004C553F" w:rsidRPr="00C5616C">
        <w:rPr>
          <w:rFonts w:ascii="Arial" w:hAnsi="Arial" w:cs="Arial"/>
          <w:b/>
          <w:color w:val="000000" w:themeColor="text1"/>
          <w:sz w:val="22"/>
          <w:szCs w:val="22"/>
        </w:rPr>
        <w:t>ami</w:t>
      </w:r>
      <w:r w:rsidR="002A205A" w:rsidRPr="00C5616C">
        <w:rPr>
          <w:rFonts w:ascii="Arial" w:hAnsi="Arial" w:cs="Arial"/>
          <w:b/>
          <w:color w:val="000000" w:themeColor="text1"/>
          <w:sz w:val="22"/>
          <w:szCs w:val="22"/>
        </w:rPr>
        <w:t xml:space="preserve"> </w:t>
      </w:r>
      <w:r w:rsidR="002A205A" w:rsidRPr="002A205A">
        <w:rPr>
          <w:rFonts w:ascii="Arial" w:hAnsi="Arial" w:cs="Arial"/>
          <w:b/>
          <w:sz w:val="22"/>
          <w:szCs w:val="22"/>
        </w:rPr>
        <w:t>pieców</w:t>
      </w:r>
      <w:r w:rsidR="004C553F">
        <w:rPr>
          <w:rFonts w:ascii="Arial" w:hAnsi="Arial" w:cs="Arial"/>
          <w:sz w:val="22"/>
          <w:szCs w:val="22"/>
        </w:rPr>
        <w:t xml:space="preserve"> (formularze cenowe) </w:t>
      </w:r>
      <w:r w:rsidR="002A205A" w:rsidRPr="002A205A">
        <w:rPr>
          <w:rFonts w:ascii="Arial" w:hAnsi="Arial" w:cs="Arial"/>
          <w:sz w:val="22"/>
          <w:szCs w:val="22"/>
        </w:rPr>
        <w:t xml:space="preserve">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w:t>
      </w:r>
      <w:r w:rsidR="002A205A" w:rsidRPr="002A205A">
        <w:rPr>
          <w:rFonts w:ascii="Arial" w:hAnsi="Arial" w:cs="Arial"/>
          <w:sz w:val="22"/>
          <w:szCs w:val="22"/>
        </w:rPr>
        <w:lastRenderedPageBreak/>
        <w:t>i materiałów równoważnych, gwarantujących ten sam efekt użytkowy, techniczny oraz identyczną trwałość i bezpieczeństwo użytkowania,</w:t>
      </w:r>
    </w:p>
    <w:p w14:paraId="30A296B9" w14:textId="77777777" w:rsidR="001B0ADF" w:rsidRPr="002A205A" w:rsidRDefault="001B0ADF"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sz w:val="22"/>
          <w:szCs w:val="22"/>
        </w:rPr>
        <w:t>aktualne na dzień składania ofert oświadczenie</w:t>
      </w:r>
      <w:r w:rsidR="001502DD" w:rsidRPr="002A205A">
        <w:rPr>
          <w:rFonts w:ascii="Arial" w:hAnsi="Arial" w:cs="Arial"/>
          <w:sz w:val="22"/>
          <w:szCs w:val="22"/>
        </w:rPr>
        <w:t xml:space="preserve">/oświadczenia Wykonawcy/Wykonawców składających ofertę wspólną/ podmiotów udostępniających zasoby </w:t>
      </w:r>
      <w:r w:rsidRPr="002A205A">
        <w:rPr>
          <w:rFonts w:ascii="Arial" w:hAnsi="Arial" w:cs="Arial"/>
          <w:sz w:val="22"/>
          <w:szCs w:val="22"/>
        </w:rPr>
        <w:t xml:space="preserve">o </w:t>
      </w:r>
      <w:r w:rsidR="001502DD" w:rsidRPr="002A205A">
        <w:rPr>
          <w:rFonts w:ascii="Arial" w:hAnsi="Arial" w:cs="Arial"/>
          <w:sz w:val="22"/>
          <w:szCs w:val="22"/>
        </w:rPr>
        <w:t>braku podstaw do wykluczenia z postępowania oraz odpowiednio o</w:t>
      </w:r>
      <w:r w:rsidR="00AA08B3" w:rsidRPr="002A205A">
        <w:rPr>
          <w:rFonts w:ascii="Arial" w:hAnsi="Arial" w:cs="Arial"/>
          <w:sz w:val="22"/>
          <w:szCs w:val="22"/>
        </w:rPr>
        <w:t> </w:t>
      </w:r>
      <w:r w:rsidRPr="002A205A">
        <w:rPr>
          <w:rFonts w:ascii="Arial" w:hAnsi="Arial" w:cs="Arial"/>
          <w:sz w:val="22"/>
          <w:szCs w:val="22"/>
        </w:rPr>
        <w:t>spełnianiu warunków udziału w </w:t>
      </w:r>
      <w:r w:rsidR="007A1BC8" w:rsidRPr="002A205A">
        <w:rPr>
          <w:rFonts w:ascii="Arial" w:hAnsi="Arial" w:cs="Arial"/>
          <w:sz w:val="22"/>
          <w:szCs w:val="22"/>
        </w:rPr>
        <w:t>postępowaniu - zgodnie</w:t>
      </w:r>
      <w:r w:rsidRPr="002A205A">
        <w:rPr>
          <w:rFonts w:ascii="Arial" w:hAnsi="Arial" w:cs="Arial"/>
          <w:sz w:val="22"/>
          <w:szCs w:val="22"/>
        </w:rPr>
        <w:t xml:space="preserve"> z </w:t>
      </w:r>
      <w:r w:rsidRPr="002A205A">
        <w:rPr>
          <w:rFonts w:ascii="Arial" w:hAnsi="Arial" w:cs="Arial"/>
          <w:b/>
          <w:sz w:val="22"/>
          <w:szCs w:val="22"/>
        </w:rPr>
        <w:t>Załącznikiem nr 2 do SWZ</w:t>
      </w:r>
      <w:r w:rsidRPr="002A205A">
        <w:rPr>
          <w:rFonts w:ascii="Arial" w:hAnsi="Arial" w:cs="Arial"/>
          <w:sz w:val="22"/>
          <w:szCs w:val="22"/>
        </w:rPr>
        <w:t>;</w:t>
      </w:r>
    </w:p>
    <w:p w14:paraId="687CFC83" w14:textId="77777777" w:rsidR="001B0ADF" w:rsidRPr="002A205A" w:rsidRDefault="001B0ADF" w:rsidP="00DE5A7C">
      <w:pPr>
        <w:pStyle w:val="pkt"/>
        <w:spacing w:before="0" w:after="0" w:line="276" w:lineRule="auto"/>
        <w:ind w:left="720" w:firstLine="0"/>
        <w:jc w:val="left"/>
        <w:rPr>
          <w:rFonts w:ascii="Arial" w:hAnsi="Arial" w:cs="Arial"/>
          <w:sz w:val="22"/>
          <w:szCs w:val="22"/>
        </w:rPr>
      </w:pPr>
      <w:r w:rsidRPr="002A205A">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2A205A" w:rsidRDefault="001B0ADF"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b/>
          <w:sz w:val="22"/>
          <w:szCs w:val="22"/>
        </w:rPr>
        <w:t>Pełnomocnictwo</w:t>
      </w:r>
      <w:r w:rsidRPr="002A205A">
        <w:rPr>
          <w:rFonts w:ascii="Arial" w:hAnsi="Arial" w:cs="Arial"/>
          <w:sz w:val="22"/>
          <w:szCs w:val="22"/>
        </w:rPr>
        <w:t xml:space="preserve"> upoważniające do złożenia oferty, o ile ofertę składa pełnomocnik;</w:t>
      </w:r>
    </w:p>
    <w:p w14:paraId="22337542" w14:textId="77777777" w:rsidR="001502DD" w:rsidRPr="002A205A" w:rsidRDefault="001502DD" w:rsidP="00DE5A7C">
      <w:pPr>
        <w:pStyle w:val="pkt"/>
        <w:spacing w:before="0" w:after="0" w:line="276" w:lineRule="auto"/>
        <w:ind w:left="720" w:firstLine="0"/>
        <w:jc w:val="left"/>
        <w:rPr>
          <w:rFonts w:ascii="Arial" w:hAnsi="Arial" w:cs="Arial"/>
          <w:sz w:val="22"/>
          <w:szCs w:val="22"/>
        </w:rPr>
      </w:pPr>
      <w:r w:rsidRPr="002A205A">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A205A">
        <w:rPr>
          <w:rFonts w:ascii="Arial" w:hAnsi="Arial" w:cs="Arial"/>
          <w:b/>
          <w:sz w:val="22"/>
          <w:szCs w:val="22"/>
        </w:rPr>
        <w:t>Elektroniczna kopia pełnomocnictwa nie może być uwierzytelniona przez upełnomocnionego.</w:t>
      </w:r>
    </w:p>
    <w:p w14:paraId="2B261947" w14:textId="77777777" w:rsidR="001B0ADF" w:rsidRPr="002A205A" w:rsidRDefault="001B0ADF"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71E43B" w:rsidR="001502DD" w:rsidRPr="002A205A" w:rsidRDefault="001502DD"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b/>
          <w:sz w:val="22"/>
          <w:szCs w:val="22"/>
        </w:rPr>
        <w:t>Zobowiązanie podmiotu udostępniającego zasoby</w:t>
      </w:r>
      <w:r w:rsidRPr="002A205A">
        <w:rPr>
          <w:rFonts w:ascii="Arial" w:hAnsi="Arial" w:cs="Arial"/>
          <w:sz w:val="22"/>
          <w:szCs w:val="22"/>
        </w:rPr>
        <w:t>, jeżeli Wykonawca składający ofertę korz</w:t>
      </w:r>
      <w:r w:rsidR="003A0FA7" w:rsidRPr="002A205A">
        <w:rPr>
          <w:rFonts w:ascii="Arial" w:hAnsi="Arial" w:cs="Arial"/>
          <w:sz w:val="22"/>
          <w:szCs w:val="22"/>
        </w:rPr>
        <w:t xml:space="preserve">ysta z zasobów innych </w:t>
      </w:r>
      <w:r w:rsidR="007A1BC8" w:rsidRPr="002A205A">
        <w:rPr>
          <w:rFonts w:ascii="Arial" w:hAnsi="Arial" w:cs="Arial"/>
          <w:sz w:val="22"/>
          <w:szCs w:val="22"/>
        </w:rPr>
        <w:t>podmiotów - zgodnie</w:t>
      </w:r>
      <w:r w:rsidR="003A0FA7" w:rsidRPr="002A205A">
        <w:rPr>
          <w:rFonts w:ascii="Arial" w:hAnsi="Arial" w:cs="Arial"/>
          <w:sz w:val="22"/>
          <w:szCs w:val="22"/>
        </w:rPr>
        <w:t xml:space="preserve"> z </w:t>
      </w:r>
      <w:r w:rsidR="003A0FA7" w:rsidRPr="002A205A">
        <w:rPr>
          <w:rFonts w:ascii="Arial" w:hAnsi="Arial" w:cs="Arial"/>
          <w:b/>
          <w:sz w:val="22"/>
          <w:szCs w:val="22"/>
        </w:rPr>
        <w:t xml:space="preserve">Załącznikiem nr </w:t>
      </w:r>
      <w:r w:rsidR="000B076A">
        <w:rPr>
          <w:rFonts w:ascii="Arial" w:hAnsi="Arial" w:cs="Arial"/>
          <w:b/>
          <w:sz w:val="22"/>
          <w:szCs w:val="22"/>
        </w:rPr>
        <w:t>5</w:t>
      </w:r>
      <w:r w:rsidR="003A0FA7" w:rsidRPr="002A205A">
        <w:rPr>
          <w:rFonts w:ascii="Arial" w:hAnsi="Arial" w:cs="Arial"/>
          <w:b/>
          <w:sz w:val="22"/>
          <w:szCs w:val="22"/>
        </w:rPr>
        <w:t xml:space="preserve"> do SWZ</w:t>
      </w:r>
    </w:p>
    <w:p w14:paraId="165DF0C1" w14:textId="77777777" w:rsidR="001502DD" w:rsidRPr="002A205A" w:rsidRDefault="001502DD"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b/>
          <w:sz w:val="22"/>
          <w:szCs w:val="22"/>
        </w:rPr>
        <w:t xml:space="preserve">Oświadczenie, z którego wynika, które roboty budowlane w ramach realizacji zamówienia wykonają poszczególni wykonawcy – </w:t>
      </w:r>
      <w:r w:rsidRPr="002A205A">
        <w:rPr>
          <w:rFonts w:ascii="Arial" w:hAnsi="Arial" w:cs="Arial"/>
          <w:sz w:val="22"/>
          <w:szCs w:val="22"/>
        </w:rPr>
        <w:t xml:space="preserve">jeżeli wykonawcy </w:t>
      </w:r>
      <w:r w:rsidR="006C48AE" w:rsidRPr="002A205A">
        <w:rPr>
          <w:rFonts w:ascii="Arial" w:hAnsi="Arial" w:cs="Arial"/>
          <w:sz w:val="22"/>
          <w:szCs w:val="22"/>
        </w:rPr>
        <w:t>wspólnie</w:t>
      </w:r>
      <w:r w:rsidRPr="002A205A">
        <w:rPr>
          <w:rFonts w:ascii="Arial" w:hAnsi="Arial" w:cs="Arial"/>
          <w:sz w:val="22"/>
          <w:szCs w:val="22"/>
        </w:rPr>
        <w:t xml:space="preserve"> ubiegający się o </w:t>
      </w:r>
      <w:r w:rsidR="006C48AE" w:rsidRPr="002A205A">
        <w:rPr>
          <w:rFonts w:ascii="Arial" w:hAnsi="Arial" w:cs="Arial"/>
          <w:sz w:val="22"/>
          <w:szCs w:val="22"/>
        </w:rPr>
        <w:t>udzielenie</w:t>
      </w:r>
      <w:r w:rsidRPr="002A205A">
        <w:rPr>
          <w:rFonts w:ascii="Arial" w:hAnsi="Arial" w:cs="Arial"/>
          <w:sz w:val="22"/>
          <w:szCs w:val="22"/>
        </w:rPr>
        <w:t xml:space="preserve"> zamówienia</w:t>
      </w:r>
      <w:r w:rsidR="006C48AE" w:rsidRPr="002A205A">
        <w:rPr>
          <w:rFonts w:ascii="Arial" w:hAnsi="Arial" w:cs="Arial"/>
          <w:sz w:val="22"/>
          <w:szCs w:val="22"/>
        </w:rPr>
        <w:t xml:space="preserve"> polegają na zdolnościach tych wykonawców, którzy wykonają roboty budowlane do realizacji których te zdolności są wymagane.</w:t>
      </w:r>
    </w:p>
    <w:p w14:paraId="1FAE3276" w14:textId="3B68CFCF" w:rsidR="001B0ADF" w:rsidRPr="002A205A" w:rsidRDefault="001B0ADF"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sz w:val="22"/>
          <w:szCs w:val="22"/>
        </w:rPr>
        <w:t xml:space="preserve">W przypadku zastosowania </w:t>
      </w:r>
      <w:r w:rsidRPr="002A205A">
        <w:rPr>
          <w:rFonts w:ascii="Arial" w:hAnsi="Arial" w:cs="Arial"/>
          <w:b/>
          <w:sz w:val="22"/>
          <w:szCs w:val="22"/>
        </w:rPr>
        <w:t>rozwiązań równoważnych</w:t>
      </w:r>
      <w:r w:rsidRPr="002A205A">
        <w:rPr>
          <w:rFonts w:ascii="Arial" w:hAnsi="Arial" w:cs="Arial"/>
          <w:sz w:val="22"/>
          <w:szCs w:val="22"/>
        </w:rPr>
        <w:t xml:space="preserve"> opisywanym przez zamawiającego </w:t>
      </w:r>
      <w:r w:rsidRPr="002A205A">
        <w:rPr>
          <w:rFonts w:ascii="Arial" w:hAnsi="Arial" w:cs="Arial"/>
          <w:b/>
          <w:sz w:val="22"/>
          <w:szCs w:val="22"/>
        </w:rPr>
        <w:t xml:space="preserve">oświadczenie </w:t>
      </w:r>
      <w:r w:rsidR="006C48AE" w:rsidRPr="002A205A">
        <w:rPr>
          <w:rFonts w:ascii="Arial" w:hAnsi="Arial" w:cs="Arial"/>
          <w:sz w:val="22"/>
          <w:szCs w:val="22"/>
        </w:rPr>
        <w:t xml:space="preserve">zgodnie z </w:t>
      </w:r>
      <w:r w:rsidR="006C48AE" w:rsidRPr="002A205A">
        <w:rPr>
          <w:rFonts w:ascii="Arial" w:hAnsi="Arial" w:cs="Arial"/>
          <w:b/>
          <w:sz w:val="22"/>
          <w:szCs w:val="22"/>
        </w:rPr>
        <w:t xml:space="preserve">załącznikiem nr </w:t>
      </w:r>
      <w:r w:rsidR="000B076A">
        <w:rPr>
          <w:rFonts w:ascii="Arial" w:hAnsi="Arial" w:cs="Arial"/>
          <w:b/>
          <w:sz w:val="22"/>
          <w:szCs w:val="22"/>
        </w:rPr>
        <w:t>6</w:t>
      </w:r>
      <w:r w:rsidR="006C48AE" w:rsidRPr="002A205A">
        <w:rPr>
          <w:rFonts w:ascii="Arial" w:hAnsi="Arial" w:cs="Arial"/>
          <w:sz w:val="22"/>
          <w:szCs w:val="22"/>
        </w:rPr>
        <w:t xml:space="preserve"> </w:t>
      </w:r>
      <w:r w:rsidR="006C48AE" w:rsidRPr="002A205A">
        <w:rPr>
          <w:rFonts w:ascii="Arial" w:hAnsi="Arial" w:cs="Arial"/>
          <w:b/>
          <w:sz w:val="22"/>
          <w:szCs w:val="22"/>
        </w:rPr>
        <w:t>do SWZ</w:t>
      </w:r>
      <w:r w:rsidRPr="002A205A">
        <w:rPr>
          <w:rFonts w:ascii="Arial" w:hAnsi="Arial" w:cs="Arial"/>
          <w:sz w:val="22"/>
          <w:szCs w:val="22"/>
        </w:rPr>
        <w:t>,</w:t>
      </w:r>
    </w:p>
    <w:p w14:paraId="78D2A85D" w14:textId="403DFCDD" w:rsidR="006C48AE" w:rsidRPr="002A205A" w:rsidRDefault="006C48AE" w:rsidP="00DE5A7C">
      <w:pPr>
        <w:pStyle w:val="pkt"/>
        <w:numPr>
          <w:ilvl w:val="0"/>
          <w:numId w:val="16"/>
        </w:numPr>
        <w:spacing w:before="0" w:after="0" w:line="276" w:lineRule="auto"/>
        <w:jc w:val="left"/>
        <w:rPr>
          <w:rFonts w:ascii="Arial" w:hAnsi="Arial" w:cs="Arial"/>
          <w:sz w:val="22"/>
          <w:szCs w:val="22"/>
        </w:rPr>
      </w:pPr>
      <w:r w:rsidRPr="002A205A">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DE5A7C">
        <w:rPr>
          <w:rFonts w:ascii="Arial" w:hAnsi="Arial" w:cs="Arial"/>
          <w:sz w:val="22"/>
          <w:szCs w:val="22"/>
        </w:rPr>
        <w:t>.</w:t>
      </w:r>
    </w:p>
    <w:p w14:paraId="4491ED46" w14:textId="77777777" w:rsidR="001B0ADF" w:rsidRPr="002A205A" w:rsidRDefault="001B0ADF" w:rsidP="001B0ADF">
      <w:pPr>
        <w:spacing w:after="0" w:line="276" w:lineRule="auto"/>
        <w:ind w:left="1080"/>
        <w:rPr>
          <w:rFonts w:ascii="Arial" w:hAnsi="Arial" w:cs="Arial"/>
        </w:rPr>
      </w:pPr>
    </w:p>
    <w:p w14:paraId="2D486914" w14:textId="77777777" w:rsidR="00F25682" w:rsidRPr="002A205A" w:rsidRDefault="00F25682" w:rsidP="00DE5A7C">
      <w:pPr>
        <w:numPr>
          <w:ilvl w:val="0"/>
          <w:numId w:val="7"/>
        </w:numPr>
        <w:spacing w:after="0" w:line="276" w:lineRule="auto"/>
        <w:ind w:left="284" w:hanging="284"/>
        <w:jc w:val="left"/>
        <w:rPr>
          <w:rFonts w:ascii="Arial" w:hAnsi="Arial" w:cs="Arial"/>
        </w:rPr>
      </w:pPr>
      <w:r w:rsidRPr="002A205A">
        <w:rPr>
          <w:rFonts w:ascii="Arial" w:hAnsi="Arial" w:cs="Arial"/>
        </w:rPr>
        <w:t>Po wypełnieniu Formularza składania oferty lub wniosku i załadowaniu wszystkich wymaganych załączników nale</w:t>
      </w:r>
      <w:r w:rsidR="00C55757" w:rsidRPr="002A205A">
        <w:rPr>
          <w:rFonts w:ascii="Arial" w:hAnsi="Arial" w:cs="Arial"/>
        </w:rPr>
        <w:t>ży kliknąć przycisk „Przejdź do </w:t>
      </w:r>
      <w:r w:rsidRPr="002A205A">
        <w:rPr>
          <w:rFonts w:ascii="Arial" w:hAnsi="Arial" w:cs="Arial"/>
        </w:rPr>
        <w:t>podsumowania”.</w:t>
      </w:r>
    </w:p>
    <w:p w14:paraId="4DF3E527" w14:textId="77777777" w:rsidR="00C3330B" w:rsidRDefault="00F25682" w:rsidP="00DE5A7C">
      <w:pPr>
        <w:numPr>
          <w:ilvl w:val="0"/>
          <w:numId w:val="7"/>
        </w:numPr>
        <w:spacing w:after="0" w:line="276" w:lineRule="auto"/>
        <w:ind w:left="284" w:hanging="284"/>
        <w:jc w:val="left"/>
        <w:rPr>
          <w:rFonts w:ascii="Arial" w:hAnsi="Arial" w:cs="Arial"/>
        </w:rPr>
      </w:pPr>
      <w:r w:rsidRPr="002A205A">
        <w:rPr>
          <w:rFonts w:ascii="Arial" w:hAnsi="Arial" w:cs="Arial"/>
        </w:rPr>
        <w:t xml:space="preserve">Oferta składana elektronicznie musi zostać podpisana </w:t>
      </w:r>
      <w:r w:rsidR="007526FA" w:rsidRPr="002A205A">
        <w:rPr>
          <w:rFonts w:ascii="Arial" w:hAnsi="Arial" w:cs="Arial"/>
        </w:rPr>
        <w:t>kwalifikowanym podpisem elektronicznym, podpisem zaufanym lub podpisem osobistym</w:t>
      </w:r>
      <w:r w:rsidRPr="002A205A">
        <w:rPr>
          <w:rFonts w:ascii="Arial" w:hAnsi="Arial" w:cs="Arial"/>
        </w:rPr>
        <w:t>.</w:t>
      </w:r>
      <w:r w:rsidR="00C55757" w:rsidRPr="002A205A">
        <w:rPr>
          <w:rFonts w:ascii="Arial" w:hAnsi="Arial" w:cs="Arial"/>
        </w:rPr>
        <w:t xml:space="preserve"> W procesie składania oferty za </w:t>
      </w:r>
      <w:r w:rsidRPr="002A205A">
        <w:rPr>
          <w:rFonts w:ascii="Arial" w:hAnsi="Arial" w:cs="Arial"/>
        </w:rPr>
        <w:t xml:space="preserve">pośrednictwem </w:t>
      </w:r>
      <w:hyperlink r:id="rId39">
        <w:r w:rsidR="00576BC8" w:rsidRPr="002A205A">
          <w:rPr>
            <w:rFonts w:ascii="Arial" w:hAnsi="Arial" w:cs="Arial"/>
            <w:u w:val="single"/>
          </w:rPr>
          <w:t>platformazakupowa.pl</w:t>
        </w:r>
      </w:hyperlink>
      <w:r w:rsidRPr="002A205A">
        <w:rPr>
          <w:rFonts w:ascii="Arial" w:hAnsi="Arial" w:cs="Arial"/>
        </w:rPr>
        <w:t xml:space="preserve"> wykonawca powinie</w:t>
      </w:r>
      <w:r w:rsidR="00AA08B3" w:rsidRPr="002A205A">
        <w:rPr>
          <w:rFonts w:ascii="Arial" w:hAnsi="Arial" w:cs="Arial"/>
        </w:rPr>
        <w:t xml:space="preserve">n złożyć podpis bezpośrednio </w:t>
      </w:r>
      <w:r w:rsidR="00AA08B3" w:rsidRPr="00576BC8">
        <w:rPr>
          <w:rFonts w:ascii="Arial" w:hAnsi="Arial" w:cs="Arial"/>
        </w:rPr>
        <w:t>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Pzp, gdzie zaznaczono, że oferty oraz oświadczenie, o którym mowa w art. 125 ust. 1 </w:t>
      </w:r>
      <w:r w:rsidR="006C48AE" w:rsidRPr="00576BC8">
        <w:rPr>
          <w:rFonts w:ascii="Arial" w:hAnsi="Arial" w:cs="Arial"/>
        </w:rPr>
        <w:lastRenderedPageBreak/>
        <w:t>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DE5A7C">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DE5A7C">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DE5A7C">
      <w:pPr>
        <w:spacing w:after="0" w:line="276" w:lineRule="auto"/>
        <w:ind w:left="1080"/>
        <w:jc w:val="left"/>
        <w:rPr>
          <w:rFonts w:ascii="Arial" w:hAnsi="Arial" w:cs="Arial"/>
        </w:rPr>
      </w:pPr>
    </w:p>
    <w:p w14:paraId="1B2F0029" w14:textId="77777777" w:rsidR="00F25682" w:rsidRPr="00C5616C" w:rsidRDefault="00A441B9" w:rsidP="00DE5A7C">
      <w:pPr>
        <w:pStyle w:val="Nagwek2"/>
        <w:jc w:val="left"/>
        <w:rPr>
          <w:rFonts w:ascii="Arial" w:hAnsi="Arial" w:cs="Arial"/>
          <w:color w:val="000000" w:themeColor="text1"/>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xml:space="preserve">. Termin otwarcia </w:t>
      </w:r>
      <w:r w:rsidR="00F25682" w:rsidRPr="00C5616C">
        <w:rPr>
          <w:rFonts w:ascii="Arial" w:hAnsi="Arial" w:cs="Arial"/>
          <w:color w:val="000000" w:themeColor="text1"/>
        </w:rPr>
        <w:t>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1A8E0A0" w:rsidR="00F25682" w:rsidRPr="00C3330B" w:rsidRDefault="00F25682" w:rsidP="00DE5A7C">
      <w:pPr>
        <w:numPr>
          <w:ilvl w:val="0"/>
          <w:numId w:val="8"/>
        </w:numPr>
        <w:spacing w:after="0" w:line="276" w:lineRule="auto"/>
        <w:ind w:left="709" w:hanging="283"/>
        <w:jc w:val="left"/>
        <w:rPr>
          <w:rFonts w:ascii="Arial" w:hAnsi="Arial" w:cs="Arial"/>
        </w:rPr>
      </w:pPr>
      <w:r w:rsidRPr="00C5616C">
        <w:rPr>
          <w:rFonts w:ascii="Arial" w:hAnsi="Arial" w:cs="Arial"/>
          <w:color w:val="000000" w:themeColor="text1"/>
        </w:rPr>
        <w:t xml:space="preserve">Otwarcie ofert nastąpi w dniu </w:t>
      </w:r>
      <w:r w:rsidR="00206502" w:rsidRPr="00C5616C">
        <w:rPr>
          <w:rFonts w:ascii="Arial" w:hAnsi="Arial" w:cs="Arial"/>
          <w:b/>
          <w:color w:val="000000" w:themeColor="text1"/>
          <w:sz w:val="32"/>
          <w:szCs w:val="32"/>
        </w:rPr>
        <w:t xml:space="preserve">do dnia </w:t>
      </w:r>
      <w:r w:rsidR="002637A6" w:rsidRPr="00C5616C">
        <w:rPr>
          <w:rFonts w:ascii="Arial" w:hAnsi="Arial" w:cs="Arial"/>
          <w:b/>
          <w:color w:val="000000" w:themeColor="text1"/>
          <w:sz w:val="32"/>
          <w:szCs w:val="32"/>
        </w:rPr>
        <w:t>25.</w:t>
      </w:r>
      <w:r w:rsidR="00C26B6B" w:rsidRPr="00C5616C">
        <w:rPr>
          <w:rFonts w:ascii="Arial" w:hAnsi="Arial" w:cs="Arial"/>
          <w:b/>
          <w:color w:val="000000" w:themeColor="text1"/>
          <w:sz w:val="32"/>
          <w:szCs w:val="32"/>
        </w:rPr>
        <w:t>04.2022 r</w:t>
      </w:r>
      <w:r w:rsidR="00206502" w:rsidRPr="00C5616C">
        <w:rPr>
          <w:rFonts w:ascii="Arial" w:hAnsi="Arial" w:cs="Arial"/>
          <w:b/>
          <w:color w:val="000000" w:themeColor="text1"/>
          <w:sz w:val="32"/>
          <w:szCs w:val="32"/>
        </w:rPr>
        <w:t xml:space="preserve">. do godz. 09.05 </w:t>
      </w:r>
      <w:r w:rsidRPr="00C5616C">
        <w:rPr>
          <w:rFonts w:ascii="Arial" w:hAnsi="Arial" w:cs="Arial"/>
          <w:color w:val="000000" w:themeColor="text1"/>
        </w:rPr>
        <w:t xml:space="preserve">za </w:t>
      </w:r>
      <w:r w:rsidRPr="00C3330B">
        <w:rPr>
          <w:rFonts w:ascii="Arial" w:hAnsi="Arial" w:cs="Arial"/>
        </w:rPr>
        <w:t xml:space="preserve">pośrednictwem </w:t>
      </w:r>
      <w:hyperlink r:id="rId42">
        <w:r w:rsidRPr="00C3330B">
          <w:rPr>
            <w:rFonts w:ascii="Arial" w:hAnsi="Arial" w:cs="Arial"/>
            <w:color w:val="1155CC"/>
            <w:u w:val="single"/>
          </w:rPr>
          <w:t>platformazakupowa.pl</w:t>
        </w:r>
      </w:hyperlink>
    </w:p>
    <w:p w14:paraId="477A6B3A" w14:textId="00797C3B" w:rsidR="00576BC8" w:rsidRPr="00576BC8" w:rsidRDefault="00BE7A06" w:rsidP="00DE5A7C">
      <w:pPr>
        <w:numPr>
          <w:ilvl w:val="0"/>
          <w:numId w:val="8"/>
        </w:numPr>
        <w:spacing w:after="0" w:line="276" w:lineRule="auto"/>
        <w:ind w:left="709"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DE5A7C">
      <w:pPr>
        <w:numPr>
          <w:ilvl w:val="0"/>
          <w:numId w:val="8"/>
        </w:numPr>
        <w:spacing w:after="0" w:line="276" w:lineRule="auto"/>
        <w:ind w:left="709" w:hanging="283"/>
        <w:jc w:val="left"/>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DE5A7C">
      <w:pPr>
        <w:shd w:val="clear" w:color="auto" w:fill="FFFFFF"/>
        <w:spacing w:after="0"/>
        <w:ind w:left="709"/>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DE5A7C">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DE5A7C">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DE5A7C">
      <w:pPr>
        <w:widowControl w:val="0"/>
        <w:autoSpaceDE w:val="0"/>
        <w:autoSpaceDN w:val="0"/>
        <w:adjustRightInd w:val="0"/>
        <w:spacing w:after="0" w:line="240" w:lineRule="auto"/>
        <w:jc w:val="left"/>
        <w:rPr>
          <w:rFonts w:ascii="Tahoma" w:hAnsi="Tahoma" w:cs="Tahoma"/>
        </w:rPr>
      </w:pPr>
    </w:p>
    <w:p w14:paraId="6F9AC0D0" w14:textId="77777777" w:rsidR="00F25682" w:rsidRDefault="00F25682" w:rsidP="00DE5A7C">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686401C2" w:rsidR="00D13E81" w:rsidRPr="008B0A9F" w:rsidRDefault="00D13E81" w:rsidP="00DE5A7C">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B73911">
        <w:rPr>
          <w:rFonts w:ascii="Arial" w:hAnsi="Arial" w:cs="Arial"/>
        </w:rPr>
        <w:t>wykazów pieców</w:t>
      </w:r>
      <w:r w:rsidRPr="008B0A9F">
        <w:rPr>
          <w:rFonts w:ascii="Arial" w:hAnsi="Arial" w:cs="Arial"/>
        </w:rPr>
        <w:t>.</w:t>
      </w:r>
    </w:p>
    <w:p w14:paraId="61A72636" w14:textId="194D103A" w:rsidR="00D13E81" w:rsidRPr="00C5616C" w:rsidRDefault="00D13E81" w:rsidP="00DE5A7C">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C5616C">
        <w:rPr>
          <w:rFonts w:ascii="Arial" w:hAnsi="Arial" w:cs="Arial"/>
          <w:color w:val="000000" w:themeColor="text1"/>
        </w:rPr>
        <w:t xml:space="preserve">Ceny </w:t>
      </w:r>
      <w:r w:rsidR="00FF7B39" w:rsidRPr="00C5616C">
        <w:rPr>
          <w:rFonts w:ascii="Arial" w:hAnsi="Arial" w:cs="Arial"/>
          <w:color w:val="000000" w:themeColor="text1"/>
        </w:rPr>
        <w:t xml:space="preserve">poszczególnych części </w:t>
      </w:r>
      <w:r w:rsidRPr="00C5616C">
        <w:rPr>
          <w:rFonts w:ascii="Arial" w:hAnsi="Arial" w:cs="Arial"/>
          <w:color w:val="000000" w:themeColor="text1"/>
        </w:rPr>
        <w:t xml:space="preserve">oferty </w:t>
      </w:r>
      <w:r w:rsidR="00723BC0" w:rsidRPr="00C5616C">
        <w:rPr>
          <w:rFonts w:ascii="Arial" w:hAnsi="Arial" w:cs="Arial"/>
          <w:color w:val="000000" w:themeColor="text1"/>
        </w:rPr>
        <w:t xml:space="preserve">stanowią wynagrodzenie ryczałtowe, zatem </w:t>
      </w:r>
      <w:r w:rsidRPr="00C5616C">
        <w:rPr>
          <w:rFonts w:ascii="Arial" w:hAnsi="Arial" w:cs="Arial"/>
          <w:color w:val="000000" w:themeColor="text1"/>
        </w:rPr>
        <w:t>muszą zawierać wszystkie koszty, jakie musi ponieść wykonawc</w:t>
      </w:r>
      <w:r w:rsidR="00723BC0" w:rsidRPr="00C5616C">
        <w:rPr>
          <w:rFonts w:ascii="Arial" w:hAnsi="Arial" w:cs="Arial"/>
          <w:color w:val="000000" w:themeColor="text1"/>
        </w:rPr>
        <w:t>a, aby zrealizować zamówienie z </w:t>
      </w:r>
      <w:r w:rsidRPr="00C5616C">
        <w:rPr>
          <w:rFonts w:ascii="Arial" w:hAnsi="Arial" w:cs="Arial"/>
          <w:color w:val="000000" w:themeColor="text1"/>
        </w:rPr>
        <w:t xml:space="preserve">najwyższą starannością </w:t>
      </w:r>
      <w:r w:rsidR="00FF7B39" w:rsidRPr="00C5616C">
        <w:rPr>
          <w:rFonts w:ascii="Arial" w:hAnsi="Arial" w:cs="Arial"/>
          <w:color w:val="000000" w:themeColor="text1"/>
        </w:rPr>
        <w:t xml:space="preserve">i wiedzą techniczną </w:t>
      </w:r>
      <w:r w:rsidRPr="00C5616C">
        <w:rPr>
          <w:rFonts w:ascii="Arial" w:hAnsi="Arial" w:cs="Arial"/>
          <w:color w:val="000000" w:themeColor="text1"/>
        </w:rPr>
        <w:t>oraz ewentualne rabaty</w:t>
      </w:r>
      <w:r w:rsidR="00FF7B39" w:rsidRPr="00C5616C">
        <w:rPr>
          <w:rFonts w:ascii="Arial" w:hAnsi="Arial" w:cs="Arial"/>
          <w:color w:val="000000" w:themeColor="text1"/>
        </w:rPr>
        <w:t>.</w:t>
      </w:r>
    </w:p>
    <w:p w14:paraId="76108B59" w14:textId="77777777" w:rsidR="00F0061B" w:rsidRPr="00C5616C" w:rsidRDefault="00F0061B" w:rsidP="00F0061B">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C5616C">
        <w:rPr>
          <w:rFonts w:ascii="Arial" w:hAnsi="Arial" w:cs="Arial"/>
          <w:color w:val="000000" w:themeColor="text1"/>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32F789B" w14:textId="27F2D210" w:rsidR="00F0061B" w:rsidRPr="00C5616C" w:rsidRDefault="00F0061B" w:rsidP="00F0061B">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C5616C">
        <w:rPr>
          <w:rFonts w:ascii="Arial" w:hAnsi="Arial" w:cs="Arial"/>
          <w:color w:val="000000" w:themeColor="text1"/>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w:t>
      </w:r>
      <w:r w:rsidRPr="00C5616C">
        <w:rPr>
          <w:rFonts w:ascii="Arial" w:hAnsi="Arial" w:cs="Arial"/>
          <w:color w:val="000000" w:themeColor="text1"/>
        </w:rPr>
        <w:lastRenderedPageBreak/>
        <w:t>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8B0A9F" w:rsidRDefault="00D13E81" w:rsidP="00DE5A7C">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E5A7C">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E5A7C">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E5A7C">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E5A7C">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E5A7C">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E5A7C">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E5A7C">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E5A7C">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E5A7C">
      <w:pPr>
        <w:widowControl w:val="0"/>
        <w:autoSpaceDE w:val="0"/>
        <w:autoSpaceDN w:val="0"/>
        <w:adjustRightInd w:val="0"/>
        <w:spacing w:after="0" w:line="240" w:lineRule="auto"/>
        <w:jc w:val="left"/>
        <w:rPr>
          <w:rFonts w:ascii="Tahoma" w:hAnsi="Tahoma" w:cs="Tahoma"/>
        </w:rPr>
      </w:pPr>
    </w:p>
    <w:p w14:paraId="1B986248" w14:textId="77777777" w:rsidR="008B0A9F" w:rsidRPr="00123F4E" w:rsidRDefault="008B0A9F" w:rsidP="00DE5A7C">
      <w:pPr>
        <w:widowControl w:val="0"/>
        <w:autoSpaceDE w:val="0"/>
        <w:autoSpaceDN w:val="0"/>
        <w:adjustRightInd w:val="0"/>
        <w:spacing w:after="0" w:line="240" w:lineRule="auto"/>
        <w:jc w:val="left"/>
        <w:rPr>
          <w:rFonts w:ascii="Tahoma" w:hAnsi="Tahoma" w:cs="Tahoma"/>
          <w:sz w:val="24"/>
          <w:szCs w:val="24"/>
        </w:rPr>
      </w:pPr>
    </w:p>
    <w:p w14:paraId="3FFF1A1B" w14:textId="77777777" w:rsidR="00F25682" w:rsidRPr="00212617" w:rsidRDefault="00F25682" w:rsidP="00DE5A7C">
      <w:pPr>
        <w:pStyle w:val="Nagwek2"/>
        <w:spacing w:line="240" w:lineRule="auto"/>
        <w:jc w:val="left"/>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DE5A7C">
      <w:pPr>
        <w:tabs>
          <w:tab w:val="left" w:pos="426"/>
        </w:tabs>
        <w:ind w:left="360"/>
        <w:jc w:val="left"/>
        <w:rPr>
          <w:rFonts w:ascii="Verdana" w:hAnsi="Verdana"/>
          <w:sz w:val="18"/>
          <w:szCs w:val="18"/>
        </w:rPr>
      </w:pPr>
    </w:p>
    <w:p w14:paraId="6C825B75" w14:textId="77777777" w:rsidR="00AF7D4E" w:rsidRPr="00376849" w:rsidRDefault="00AF7D4E" w:rsidP="002D3E3B">
      <w:pPr>
        <w:numPr>
          <w:ilvl w:val="2"/>
          <w:numId w:val="38"/>
        </w:numPr>
        <w:tabs>
          <w:tab w:val="left" w:pos="142"/>
        </w:tabs>
        <w:ind w:left="426" w:hanging="426"/>
        <w:jc w:val="left"/>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DE5A7C">
      <w:pPr>
        <w:suppressAutoHyphens/>
        <w:spacing w:line="240" w:lineRule="auto"/>
        <w:ind w:left="284"/>
        <w:jc w:val="left"/>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DE5A7C">
      <w:pPr>
        <w:suppressAutoHyphens/>
        <w:spacing w:line="240" w:lineRule="auto"/>
        <w:ind w:left="284"/>
        <w:jc w:val="left"/>
        <w:rPr>
          <w:rFonts w:ascii="Arial" w:hAnsi="Arial" w:cs="Arial"/>
          <w:b/>
        </w:rPr>
      </w:pPr>
      <w:r w:rsidRPr="00376849">
        <w:rPr>
          <w:rFonts w:ascii="Arial" w:hAnsi="Arial" w:cs="Arial"/>
        </w:rPr>
        <w:lastRenderedPageBreak/>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4579B66F" w14:textId="77777777" w:rsidR="00936FF3" w:rsidRPr="00376849" w:rsidRDefault="00936FF3" w:rsidP="00DE5A7C">
      <w:pPr>
        <w:suppressAutoHyphens/>
        <w:spacing w:after="0" w:line="240" w:lineRule="auto"/>
        <w:ind w:left="709"/>
        <w:jc w:val="left"/>
        <w:rPr>
          <w:rFonts w:ascii="Arial" w:hAnsi="Arial" w:cs="Arial"/>
          <w:b/>
          <w:sz w:val="18"/>
          <w:szCs w:val="18"/>
        </w:rPr>
      </w:pPr>
    </w:p>
    <w:p w14:paraId="6958A7DF" w14:textId="77777777" w:rsidR="00AD56AD" w:rsidRPr="00376849" w:rsidRDefault="00AD56AD" w:rsidP="002D3E3B">
      <w:pPr>
        <w:numPr>
          <w:ilvl w:val="2"/>
          <w:numId w:val="38"/>
        </w:numPr>
        <w:ind w:left="426" w:hanging="426"/>
        <w:jc w:val="left"/>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DE5A7C">
      <w:pPr>
        <w:ind w:left="1418"/>
        <w:jc w:val="left"/>
        <w:rPr>
          <w:rFonts w:ascii="Verdana" w:hAnsi="Verdana" w:cs="Arial"/>
          <w:b/>
          <w:sz w:val="18"/>
          <w:szCs w:val="18"/>
        </w:rPr>
      </w:pPr>
      <w:r w:rsidRPr="00376849">
        <w:rPr>
          <w:rFonts w:ascii="Verdana" w:hAnsi="Verdana" w:cs="Arial"/>
          <w:b/>
          <w:sz w:val="18"/>
          <w:szCs w:val="18"/>
        </w:rPr>
        <w:t>C = (Cmin/Cb</w:t>
      </w:r>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DE5A7C">
      <w:pPr>
        <w:tabs>
          <w:tab w:val="left" w:pos="426"/>
        </w:tabs>
        <w:ind w:left="1418"/>
        <w:jc w:val="left"/>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DE5A7C">
      <w:pPr>
        <w:tabs>
          <w:tab w:val="left" w:pos="426"/>
        </w:tabs>
        <w:ind w:left="1418"/>
        <w:jc w:val="left"/>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DE5A7C">
      <w:pPr>
        <w:tabs>
          <w:tab w:val="left" w:pos="426"/>
        </w:tabs>
        <w:ind w:left="1418"/>
        <w:jc w:val="left"/>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293F59C5" w14:textId="77777777" w:rsidR="00AD56AD" w:rsidRPr="00376849" w:rsidRDefault="00AD56AD" w:rsidP="00DE5A7C">
      <w:pPr>
        <w:tabs>
          <w:tab w:val="left" w:pos="360"/>
          <w:tab w:val="left" w:pos="426"/>
        </w:tabs>
        <w:ind w:left="1418"/>
        <w:jc w:val="left"/>
        <w:rPr>
          <w:rFonts w:ascii="Verdana" w:hAnsi="Verdana" w:cs="Arial"/>
          <w:sz w:val="18"/>
          <w:szCs w:val="18"/>
        </w:rPr>
      </w:pPr>
      <w:r w:rsidRPr="00376849">
        <w:rPr>
          <w:rFonts w:ascii="Verdana" w:hAnsi="Verdana" w:cs="Arial"/>
          <w:sz w:val="18"/>
          <w:szCs w:val="18"/>
        </w:rPr>
        <w:tab/>
        <w:t>Cb – cena brutto oferty badanej</w:t>
      </w:r>
    </w:p>
    <w:p w14:paraId="7E639E13" w14:textId="77777777" w:rsidR="00AD56AD" w:rsidRPr="00376849" w:rsidRDefault="00AD56AD" w:rsidP="00DE5A7C">
      <w:pPr>
        <w:ind w:left="360"/>
        <w:jc w:val="left"/>
        <w:rPr>
          <w:rFonts w:ascii="Verdana" w:hAnsi="Verdana"/>
          <w:sz w:val="18"/>
          <w:szCs w:val="18"/>
        </w:rPr>
      </w:pPr>
    </w:p>
    <w:p w14:paraId="4EB431FE" w14:textId="77777777" w:rsidR="00AD56AD" w:rsidRPr="00376849" w:rsidRDefault="00AD56AD" w:rsidP="002D3E3B">
      <w:pPr>
        <w:numPr>
          <w:ilvl w:val="2"/>
          <w:numId w:val="38"/>
        </w:numPr>
        <w:ind w:left="426" w:hanging="426"/>
        <w:jc w:val="left"/>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DE5A7C">
      <w:pPr>
        <w:ind w:left="2127"/>
        <w:jc w:val="left"/>
        <w:rPr>
          <w:rFonts w:ascii="Verdana" w:hAnsi="Verdana" w:cs="Arial"/>
          <w:b/>
          <w:sz w:val="18"/>
          <w:szCs w:val="18"/>
        </w:rPr>
      </w:pPr>
      <w:r w:rsidRPr="00376849">
        <w:rPr>
          <w:rFonts w:ascii="Verdana" w:hAnsi="Verdana" w:cs="Arial"/>
          <w:b/>
          <w:sz w:val="18"/>
          <w:szCs w:val="18"/>
        </w:rPr>
        <w:t xml:space="preserve">G = [(Gb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DE5A7C">
      <w:pPr>
        <w:tabs>
          <w:tab w:val="left" w:pos="426"/>
          <w:tab w:val="left" w:pos="567"/>
        </w:tabs>
        <w:ind w:left="1985"/>
        <w:jc w:val="left"/>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DE5A7C">
      <w:pPr>
        <w:tabs>
          <w:tab w:val="left" w:pos="426"/>
        </w:tabs>
        <w:ind w:left="1985"/>
        <w:jc w:val="left"/>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DE5A7C">
      <w:pPr>
        <w:tabs>
          <w:tab w:val="left" w:pos="426"/>
        </w:tabs>
        <w:ind w:left="1985"/>
        <w:jc w:val="left"/>
        <w:rPr>
          <w:rFonts w:ascii="Verdana" w:hAnsi="Verdana" w:cs="Arial"/>
          <w:sz w:val="18"/>
          <w:szCs w:val="18"/>
        </w:rPr>
      </w:pPr>
      <w:r w:rsidRPr="00376849">
        <w:rPr>
          <w:rFonts w:ascii="Verdana" w:hAnsi="Verdana" w:cs="Arial"/>
          <w:sz w:val="18"/>
          <w:szCs w:val="18"/>
        </w:rPr>
        <w:tab/>
        <w:t xml:space="preserve">Gb–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2D3E3B">
      <w:pPr>
        <w:pStyle w:val="Akapitzlist"/>
        <w:numPr>
          <w:ilvl w:val="0"/>
          <w:numId w:val="64"/>
        </w:numPr>
        <w:tabs>
          <w:tab w:val="left" w:pos="426"/>
        </w:tabs>
        <w:rPr>
          <w:rFonts w:ascii="Arial" w:hAnsi="Arial" w:cs="Arial"/>
          <w:b/>
          <w:bCs/>
          <w:vanish/>
        </w:rPr>
      </w:pPr>
    </w:p>
    <w:p w14:paraId="0D941621" w14:textId="77777777" w:rsidR="001406F9" w:rsidRPr="001406F9" w:rsidRDefault="001406F9" w:rsidP="002D3E3B">
      <w:pPr>
        <w:pStyle w:val="Akapitzlist"/>
        <w:numPr>
          <w:ilvl w:val="0"/>
          <w:numId w:val="64"/>
        </w:numPr>
        <w:tabs>
          <w:tab w:val="left" w:pos="426"/>
        </w:tabs>
        <w:rPr>
          <w:rFonts w:ascii="Arial" w:hAnsi="Arial" w:cs="Arial"/>
          <w:b/>
          <w:bCs/>
          <w:vanish/>
        </w:rPr>
      </w:pPr>
    </w:p>
    <w:p w14:paraId="796B9CAA" w14:textId="77777777" w:rsidR="001406F9" w:rsidRPr="001406F9" w:rsidRDefault="001406F9" w:rsidP="002D3E3B">
      <w:pPr>
        <w:pStyle w:val="Akapitzlist"/>
        <w:numPr>
          <w:ilvl w:val="0"/>
          <w:numId w:val="64"/>
        </w:numPr>
        <w:tabs>
          <w:tab w:val="left" w:pos="426"/>
        </w:tabs>
        <w:rPr>
          <w:rFonts w:ascii="Arial" w:hAnsi="Arial" w:cs="Arial"/>
          <w:b/>
          <w:bCs/>
          <w:vanish/>
        </w:rPr>
      </w:pPr>
    </w:p>
    <w:p w14:paraId="36942C07" w14:textId="0521B6B9" w:rsidR="00AD56AD" w:rsidRPr="001406F9" w:rsidRDefault="00AD56AD" w:rsidP="002D3E3B">
      <w:pPr>
        <w:pStyle w:val="Akapitzlist"/>
        <w:numPr>
          <w:ilvl w:val="1"/>
          <w:numId w:val="64"/>
        </w:numPr>
        <w:tabs>
          <w:tab w:val="left" w:pos="426"/>
        </w:tabs>
        <w:ind w:left="993" w:hanging="426"/>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2D3E3B">
      <w:pPr>
        <w:pStyle w:val="Akapitzlist"/>
        <w:numPr>
          <w:ilvl w:val="1"/>
          <w:numId w:val="64"/>
        </w:numPr>
        <w:tabs>
          <w:tab w:val="left" w:pos="426"/>
        </w:tabs>
        <w:ind w:left="993" w:hanging="426"/>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2D3E3B">
      <w:pPr>
        <w:pStyle w:val="Akapitzlist"/>
        <w:numPr>
          <w:ilvl w:val="1"/>
          <w:numId w:val="64"/>
        </w:numPr>
        <w:tabs>
          <w:tab w:val="left" w:pos="426"/>
        </w:tabs>
        <w:ind w:left="993" w:hanging="426"/>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2D3E3B">
      <w:pPr>
        <w:pStyle w:val="Akapitzlist"/>
        <w:numPr>
          <w:ilvl w:val="1"/>
          <w:numId w:val="64"/>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DE5A7C">
      <w:pPr>
        <w:autoSpaceDE w:val="0"/>
        <w:autoSpaceDN w:val="0"/>
        <w:adjustRightInd w:val="0"/>
        <w:spacing w:after="0" w:line="240" w:lineRule="auto"/>
        <w:ind w:left="142"/>
        <w:jc w:val="left"/>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DE5A7C">
      <w:pPr>
        <w:autoSpaceDE w:val="0"/>
        <w:autoSpaceDN w:val="0"/>
        <w:adjustRightInd w:val="0"/>
        <w:spacing w:after="0" w:line="240" w:lineRule="auto"/>
        <w:ind w:left="142"/>
        <w:jc w:val="left"/>
        <w:rPr>
          <w:rFonts w:ascii="Arial" w:hAnsi="Arial" w:cs="Arial"/>
          <w:b/>
          <w:bCs/>
        </w:rPr>
      </w:pPr>
    </w:p>
    <w:p w14:paraId="3EC5724A" w14:textId="77777777" w:rsidR="00936FF3" w:rsidRPr="001406F9" w:rsidRDefault="00936FF3" w:rsidP="00DE5A7C">
      <w:pPr>
        <w:autoSpaceDE w:val="0"/>
        <w:autoSpaceDN w:val="0"/>
        <w:adjustRightInd w:val="0"/>
        <w:spacing w:after="0" w:line="240" w:lineRule="auto"/>
        <w:ind w:left="142"/>
        <w:jc w:val="left"/>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DE5A7C">
      <w:pPr>
        <w:autoSpaceDE w:val="0"/>
        <w:autoSpaceDN w:val="0"/>
        <w:adjustRightInd w:val="0"/>
        <w:spacing w:after="0" w:line="240" w:lineRule="auto"/>
        <w:jc w:val="left"/>
        <w:rPr>
          <w:rFonts w:ascii="Arial" w:hAnsi="Arial" w:cs="Arial"/>
          <w:sz w:val="18"/>
          <w:szCs w:val="18"/>
        </w:rPr>
      </w:pPr>
    </w:p>
    <w:p w14:paraId="3C743CA4" w14:textId="77777777" w:rsidR="00723BC0" w:rsidRPr="00936FF3" w:rsidRDefault="00723BC0" w:rsidP="00DE5A7C">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2D3E3B">
      <w:pPr>
        <w:pStyle w:val="Tekstpodstawowy"/>
        <w:numPr>
          <w:ilvl w:val="2"/>
          <w:numId w:val="38"/>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2D3E3B">
      <w:pPr>
        <w:pStyle w:val="pkt"/>
        <w:numPr>
          <w:ilvl w:val="2"/>
          <w:numId w:val="38"/>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xml:space="preserve">, lub dotyczących innych </w:t>
      </w:r>
      <w:r w:rsidR="00C44BA5">
        <w:rPr>
          <w:rFonts w:ascii="Arial" w:hAnsi="Arial" w:cs="Arial"/>
          <w:sz w:val="22"/>
          <w:szCs w:val="22"/>
        </w:rPr>
        <w:lastRenderedPageBreak/>
        <w:t>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2D3E3B">
      <w:pPr>
        <w:widowControl w:val="0"/>
        <w:numPr>
          <w:ilvl w:val="2"/>
          <w:numId w:val="38"/>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2D3E3B">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2D3E3B">
      <w:pPr>
        <w:widowControl w:val="0"/>
        <w:numPr>
          <w:ilvl w:val="2"/>
          <w:numId w:val="38"/>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2D3E3B">
      <w:pPr>
        <w:widowControl w:val="0"/>
        <w:numPr>
          <w:ilvl w:val="2"/>
          <w:numId w:val="38"/>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DE5A7C">
      <w:pPr>
        <w:widowControl w:val="0"/>
        <w:autoSpaceDE w:val="0"/>
        <w:autoSpaceDN w:val="0"/>
        <w:adjustRightInd w:val="0"/>
        <w:spacing w:after="0" w:line="276" w:lineRule="auto"/>
        <w:ind w:left="426" w:hanging="426"/>
        <w:jc w:val="left"/>
        <w:rPr>
          <w:rFonts w:ascii="Arial" w:hAnsi="Arial" w:cs="Arial"/>
        </w:rPr>
      </w:pPr>
    </w:p>
    <w:p w14:paraId="4CC32845" w14:textId="77777777" w:rsidR="00F25682" w:rsidRPr="00212617" w:rsidRDefault="003B20F7" w:rsidP="00DE5A7C">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DE5A7C">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DE5A7C">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DE5A7C">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7110FF83" w:rsidR="00F25682" w:rsidRPr="007D530D" w:rsidRDefault="00F25682" w:rsidP="00DE5A7C">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0B076A">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DE5A7C">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DE5A7C">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DE5A7C">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DE5A7C">
      <w:pPr>
        <w:pStyle w:val="Tekstpodstawowy"/>
        <w:numPr>
          <w:ilvl w:val="0"/>
          <w:numId w:val="3"/>
        </w:numPr>
        <w:jc w:val="left"/>
        <w:rPr>
          <w:rFonts w:cs="Arial"/>
          <w:b/>
          <w:sz w:val="22"/>
          <w:szCs w:val="22"/>
        </w:rPr>
      </w:pPr>
      <w:r w:rsidRPr="007D530D">
        <w:rPr>
          <w:rFonts w:cs="Arial"/>
          <w:sz w:val="22"/>
          <w:szCs w:val="22"/>
        </w:rPr>
        <w:lastRenderedPageBreak/>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DE5A7C">
      <w:pPr>
        <w:pStyle w:val="Tekstpodstawowy"/>
        <w:numPr>
          <w:ilvl w:val="0"/>
          <w:numId w:val="36"/>
        </w:numPr>
        <w:jc w:val="left"/>
        <w:rPr>
          <w:rFonts w:cs="Arial"/>
          <w:sz w:val="22"/>
          <w:szCs w:val="22"/>
        </w:rPr>
      </w:pPr>
      <w:r w:rsidRPr="00286E21">
        <w:rPr>
          <w:rFonts w:cs="Arial"/>
          <w:sz w:val="22"/>
          <w:szCs w:val="22"/>
        </w:rPr>
        <w:t xml:space="preserve">kopię uprawnień osób </w:t>
      </w:r>
      <w:r w:rsidR="00936FF3" w:rsidRPr="00286E21">
        <w:rPr>
          <w:rFonts w:cs="Arial"/>
          <w:sz w:val="22"/>
          <w:szCs w:val="22"/>
        </w:rPr>
        <w:t>skierowanych do realizacji zamówienia</w:t>
      </w:r>
    </w:p>
    <w:p w14:paraId="74CF1037" w14:textId="5770178C" w:rsidR="0072083F" w:rsidRPr="00286E21" w:rsidRDefault="0072083F" w:rsidP="00DE5A7C">
      <w:pPr>
        <w:pStyle w:val="Tekstpodstawowy"/>
        <w:numPr>
          <w:ilvl w:val="0"/>
          <w:numId w:val="36"/>
        </w:numPr>
        <w:jc w:val="left"/>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DE5A7C">
      <w:pPr>
        <w:pStyle w:val="Tekstpodstawowy"/>
        <w:numPr>
          <w:ilvl w:val="0"/>
          <w:numId w:val="36"/>
        </w:numPr>
        <w:jc w:val="left"/>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DE5A7C">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DE5A7C">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6B7320" w:rsidR="007F7643" w:rsidRDefault="007F7643" w:rsidP="00DE5A7C">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41E6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DE5A7C">
      <w:pPr>
        <w:pStyle w:val="pkt"/>
        <w:numPr>
          <w:ilvl w:val="0"/>
          <w:numId w:val="20"/>
        </w:numPr>
        <w:spacing w:before="0" w:after="0" w:line="276" w:lineRule="auto"/>
        <w:ind w:left="357" w:hanging="357"/>
        <w:jc w:val="left"/>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DE5A7C">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B5ED2F1" w14:textId="70479E8E" w:rsidR="001406F9" w:rsidRPr="001406F9" w:rsidRDefault="004F27C5" w:rsidP="00DE5A7C">
      <w:pPr>
        <w:pStyle w:val="pkt"/>
        <w:spacing w:before="0" w:after="0" w:line="276" w:lineRule="auto"/>
        <w:ind w:left="357" w:firstLine="0"/>
        <w:jc w:val="left"/>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723BC0">
        <w:rPr>
          <w:rFonts w:ascii="Arial" w:hAnsi="Arial" w:cs="Arial"/>
          <w:b/>
          <w:sz w:val="22"/>
          <w:szCs w:val="22"/>
        </w:rPr>
        <w:t xml:space="preserve">, </w:t>
      </w:r>
    </w:p>
    <w:p w14:paraId="2D16167D" w14:textId="77777777" w:rsidR="00FC1989" w:rsidRDefault="00723BC0" w:rsidP="00DE5A7C">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sidR="00EE5F77">
        <w:rPr>
          <w:rFonts w:ascii="Arial" w:hAnsi="Arial" w:cs="Arial"/>
          <w:b/>
          <w:sz w:val="22"/>
          <w:szCs w:val="22"/>
        </w:rPr>
        <w:t>Nr 3</w:t>
      </w:r>
      <w:r>
        <w:rPr>
          <w:rFonts w:ascii="Arial" w:hAnsi="Arial" w:cs="Arial"/>
          <w:b/>
          <w:sz w:val="22"/>
          <w:szCs w:val="22"/>
        </w:rPr>
        <w:t xml:space="preserve"> w zakresie części I</w:t>
      </w:r>
      <w:r w:rsidR="001E2921">
        <w:rPr>
          <w:rFonts w:ascii="Arial" w:hAnsi="Arial" w:cs="Arial"/>
          <w:b/>
          <w:sz w:val="22"/>
          <w:szCs w:val="22"/>
        </w:rPr>
        <w:t>II</w:t>
      </w:r>
      <w:r w:rsidR="00EE5F77">
        <w:rPr>
          <w:rFonts w:ascii="Arial" w:hAnsi="Arial" w:cs="Arial"/>
          <w:b/>
          <w:sz w:val="22"/>
          <w:szCs w:val="22"/>
        </w:rPr>
        <w:t>,</w:t>
      </w:r>
    </w:p>
    <w:p w14:paraId="5BE703A4" w14:textId="788C69C7" w:rsidR="00723BC0" w:rsidRDefault="00FC1989" w:rsidP="00DE5A7C">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4 w zakresie części IV, </w:t>
      </w:r>
      <w:r w:rsidR="00EE5F77">
        <w:rPr>
          <w:rFonts w:ascii="Arial" w:hAnsi="Arial" w:cs="Arial"/>
          <w:b/>
          <w:sz w:val="22"/>
          <w:szCs w:val="22"/>
        </w:rPr>
        <w:t xml:space="preserve"> </w:t>
      </w:r>
    </w:p>
    <w:p w14:paraId="6F6DA361" w14:textId="1A4A3D15" w:rsidR="00EE5F77" w:rsidRDefault="00EE5F77" w:rsidP="00DE5A7C">
      <w:pPr>
        <w:pStyle w:val="pkt"/>
        <w:spacing w:before="0" w:after="0" w:line="276" w:lineRule="auto"/>
        <w:ind w:left="357" w:firstLine="0"/>
        <w:jc w:val="left"/>
        <w:rPr>
          <w:rFonts w:ascii="Arial" w:hAnsi="Arial" w:cs="Arial"/>
          <w:b/>
          <w:sz w:val="22"/>
          <w:szCs w:val="22"/>
        </w:rPr>
      </w:pPr>
      <w:r w:rsidRPr="001406F9">
        <w:rPr>
          <w:rFonts w:ascii="Arial" w:hAnsi="Arial" w:cs="Arial"/>
          <w:sz w:val="22"/>
          <w:szCs w:val="22"/>
        </w:rPr>
        <w:t xml:space="preserve">Administracji Domów Mieszkalnych </w:t>
      </w:r>
      <w:r w:rsidR="00FC1989">
        <w:rPr>
          <w:rFonts w:ascii="Arial" w:hAnsi="Arial" w:cs="Arial"/>
          <w:b/>
          <w:sz w:val="22"/>
          <w:szCs w:val="22"/>
        </w:rPr>
        <w:t xml:space="preserve">Nr 5 w zakresie części </w:t>
      </w:r>
      <w:r>
        <w:rPr>
          <w:rFonts w:ascii="Arial" w:hAnsi="Arial" w:cs="Arial"/>
          <w:b/>
          <w:sz w:val="22"/>
          <w:szCs w:val="22"/>
        </w:rPr>
        <w:t xml:space="preserve">V, </w:t>
      </w:r>
    </w:p>
    <w:p w14:paraId="5CDE5108" w14:textId="5C21B01B" w:rsidR="00936FF3" w:rsidRPr="004F27C5" w:rsidRDefault="002C7748" w:rsidP="00DE5A7C">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E5A7C">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E5A7C">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E5A7C">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DE5A7C">
      <w:pPr>
        <w:jc w:val="left"/>
      </w:pPr>
    </w:p>
    <w:p w14:paraId="14ADE531" w14:textId="77777777" w:rsidR="00F25682" w:rsidRPr="00212617" w:rsidRDefault="00A441B9" w:rsidP="00DE5A7C">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DE5A7C">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DE5A7C">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DE5A7C">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DE5A7C">
      <w:pPr>
        <w:widowControl w:val="0"/>
        <w:numPr>
          <w:ilvl w:val="1"/>
          <w:numId w:val="4"/>
        </w:numPr>
        <w:autoSpaceDE w:val="0"/>
        <w:autoSpaceDN w:val="0"/>
        <w:adjustRightInd w:val="0"/>
        <w:spacing w:after="0" w:line="276" w:lineRule="auto"/>
        <w:ind w:hanging="371"/>
        <w:jc w:val="left"/>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DE5A7C">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DE5A7C">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DE5A7C">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DE5A7C">
      <w:pPr>
        <w:pStyle w:val="Nagwek2"/>
        <w:jc w:val="left"/>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E5A7C">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E5A7C">
      <w:pPr>
        <w:numPr>
          <w:ilvl w:val="0"/>
          <w:numId w:val="12"/>
        </w:numPr>
        <w:spacing w:after="0" w:line="276" w:lineRule="auto"/>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E5A7C">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E5A7C">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E5A7C">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DE5A7C">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DE5A7C">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E5A7C">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E5A7C">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DE5A7C">
      <w:pPr>
        <w:ind w:left="720"/>
        <w:jc w:val="left"/>
      </w:pPr>
    </w:p>
    <w:p w14:paraId="560C8CB7" w14:textId="77777777" w:rsidR="006A6A3F" w:rsidRDefault="007F7643" w:rsidP="00DE5A7C">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DE5A7C">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DE5A7C">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DE5A7C">
      <w:pPr>
        <w:tabs>
          <w:tab w:val="left" w:pos="709"/>
        </w:tabs>
        <w:spacing w:after="0" w:line="276" w:lineRule="auto"/>
        <w:ind w:left="993" w:hanging="426"/>
        <w:jc w:val="left"/>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26D23F7D" w:rsidR="006A6A3F" w:rsidRPr="00286E21" w:rsidRDefault="006A6A3F" w:rsidP="00DE5A7C">
      <w:pPr>
        <w:adjustRightInd w:val="0"/>
        <w:spacing w:after="0" w:line="276" w:lineRule="auto"/>
        <w:ind w:left="993" w:hanging="284"/>
        <w:jc w:val="left"/>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462911">
        <w:rPr>
          <w:rFonts w:ascii="Arial" w:hAnsi="Arial" w:cs="Arial"/>
          <w:b/>
        </w:rPr>
        <w:t xml:space="preserve">Wykonanie robót zduńskich </w:t>
      </w:r>
      <w:r w:rsidR="00F15853" w:rsidRPr="00286E21">
        <w:rPr>
          <w:rFonts w:ascii="Arial" w:hAnsi="Arial" w:cs="Arial"/>
          <w:b/>
        </w:rPr>
        <w:t>w</w:t>
      </w:r>
      <w:r w:rsidR="00462911">
        <w:rPr>
          <w:rFonts w:ascii="Arial" w:hAnsi="Arial" w:cs="Arial"/>
          <w:b/>
        </w:rPr>
        <w:t xml:space="preserve"> lokala</w:t>
      </w:r>
      <w:r w:rsidR="00723BC0" w:rsidRPr="00286E21">
        <w:rPr>
          <w:rFonts w:ascii="Arial" w:hAnsi="Arial" w:cs="Arial"/>
          <w:b/>
        </w:rPr>
        <w:t>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8B3080">
        <w:rPr>
          <w:rFonts w:ascii="Arial" w:hAnsi="Arial" w:cs="Arial"/>
          <w:b/>
        </w:rPr>
        <w:t>15</w:t>
      </w:r>
      <w:r w:rsidR="00D34359">
        <w:rPr>
          <w:rFonts w:ascii="Arial" w:hAnsi="Arial" w:cs="Arial"/>
          <w:b/>
        </w:rPr>
        <w:t>/</w:t>
      </w:r>
      <w:r w:rsidRPr="00286E21">
        <w:rPr>
          <w:rFonts w:ascii="Arial" w:hAnsi="Arial" w:cs="Arial"/>
          <w:b/>
        </w:rPr>
        <w:t>202</w:t>
      </w:r>
      <w:r w:rsidR="008B3080">
        <w:rPr>
          <w:rFonts w:ascii="Arial" w:hAnsi="Arial" w:cs="Arial"/>
          <w:b/>
        </w:rPr>
        <w:t>2</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47D85135" w:rsidR="006A6A3F" w:rsidRPr="006A6A3F" w:rsidRDefault="006A6A3F" w:rsidP="00DE5A7C">
      <w:pPr>
        <w:tabs>
          <w:tab w:val="left" w:pos="709"/>
        </w:tabs>
        <w:spacing w:after="0" w:line="276" w:lineRule="auto"/>
        <w:ind w:left="993" w:hanging="426"/>
        <w:jc w:val="left"/>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w:t>
      </w:r>
      <w:r w:rsidR="00E17C48">
        <w:rPr>
          <w:rFonts w:ascii="Arial" w:hAnsi="Arial" w:cs="Arial"/>
        </w:rPr>
        <w:t>21</w:t>
      </w:r>
      <w:r w:rsidRPr="006A6A3F">
        <w:rPr>
          <w:rFonts w:ascii="Arial" w:hAnsi="Arial" w:cs="Arial"/>
        </w:rPr>
        <w:t xml:space="preserve">r. poz. </w:t>
      </w:r>
      <w:r w:rsidR="00E17C48">
        <w:rPr>
          <w:rFonts w:ascii="Arial" w:hAnsi="Arial" w:cs="Arial"/>
        </w:rPr>
        <w:t>1129</w:t>
      </w:r>
      <w:r w:rsidRPr="006A6A3F">
        <w:rPr>
          <w:rFonts w:ascii="Arial" w:hAnsi="Arial" w:cs="Arial"/>
        </w:rPr>
        <w:t xml:space="preserve"> ze zm.), dalej „ustawa Pzp”;  </w:t>
      </w:r>
    </w:p>
    <w:p w14:paraId="6A57E1FD" w14:textId="77777777" w:rsidR="006A6A3F" w:rsidRPr="006A6A3F" w:rsidRDefault="006A6A3F" w:rsidP="00DE5A7C">
      <w:pPr>
        <w:tabs>
          <w:tab w:val="left" w:pos="709"/>
        </w:tabs>
        <w:spacing w:after="0" w:line="276" w:lineRule="auto"/>
        <w:ind w:left="993" w:hanging="426"/>
        <w:jc w:val="left"/>
        <w:rPr>
          <w:rFonts w:ascii="Arial" w:hAnsi="Arial" w:cs="Arial"/>
        </w:rPr>
      </w:pPr>
      <w:r w:rsidRPr="006A6A3F">
        <w:rPr>
          <w:rFonts w:ascii="Arial" w:hAnsi="Arial" w:cs="Arial"/>
        </w:rPr>
        <w:lastRenderedPageBreak/>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DE5A7C">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DE5A7C">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DE5A7C">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DE5A7C">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DE5A7C">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DE5A7C">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DE5A7C">
      <w:pPr>
        <w:pStyle w:val="Nagwek2"/>
        <w:jc w:val="left"/>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DE5A7C">
      <w:pPr>
        <w:widowControl w:val="0"/>
        <w:autoSpaceDE w:val="0"/>
        <w:autoSpaceDN w:val="0"/>
        <w:adjustRightInd w:val="0"/>
        <w:spacing w:after="0" w:line="276" w:lineRule="auto"/>
        <w:jc w:val="left"/>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1B100E8C" w:rsidR="00F25682"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441E69">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55FC2E25" w14:textId="033D3BDB" w:rsidR="00462911" w:rsidRPr="007D530D" w:rsidRDefault="00462911"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441E69">
        <w:rPr>
          <w:rFonts w:ascii="Arial" w:hAnsi="Arial" w:cs="Arial"/>
        </w:rPr>
        <w:t>4</w:t>
      </w:r>
      <w:r>
        <w:rPr>
          <w:rFonts w:ascii="Arial" w:hAnsi="Arial" w:cs="Arial"/>
        </w:rPr>
        <w:t xml:space="preserve"> – Wykaz osób</w:t>
      </w:r>
    </w:p>
    <w:p w14:paraId="25B48B59" w14:textId="01C3E5C4" w:rsidR="00040FED"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441E69">
        <w:rPr>
          <w:rFonts w:ascii="Arial" w:hAnsi="Arial" w:cs="Arial"/>
        </w:rPr>
        <w:t>5</w:t>
      </w:r>
      <w:r w:rsidR="008B0DF9">
        <w:rPr>
          <w:rFonts w:ascii="Arial" w:hAnsi="Arial" w:cs="Arial"/>
        </w:rPr>
        <w:t xml:space="preserve"> – Zobowiązanie podmiotu udostępniającego zasoby;</w:t>
      </w:r>
    </w:p>
    <w:p w14:paraId="1A52AAD4" w14:textId="15C1BE79" w:rsidR="00040FED"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Załącznik nr </w:t>
      </w:r>
      <w:r w:rsidR="00441E69">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6D8EB23D" w:rsidR="00040FED"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441E69">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6503595C" w:rsidR="00040FED" w:rsidRDefault="00040FED" w:rsidP="00DE5A7C">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441E69">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 xml:space="preserve">oraz wykazy </w:t>
      </w:r>
      <w:r w:rsidR="00B73911">
        <w:rPr>
          <w:rFonts w:ascii="Arial" w:hAnsi="Arial" w:cs="Arial"/>
        </w:rPr>
        <w:t>pieców</w:t>
      </w:r>
      <w:r w:rsidR="00A40212">
        <w:rPr>
          <w:rFonts w:ascii="Arial" w:hAnsi="Arial" w:cs="Arial"/>
        </w:rPr>
        <w:t xml:space="preserve"> (uzupełnione o ceny wykazy będą stanowiły załączniki do formularza oferty)</w:t>
      </w:r>
    </w:p>
    <w:p w14:paraId="1C769D2D"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0D78999F"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19E850E"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3C2A77">
        <w:rPr>
          <w:rFonts w:ascii="Tahoma" w:hAnsi="Tahoma" w:cs="Tahoma"/>
          <w:sz w:val="21"/>
          <w:szCs w:val="21"/>
        </w:rPr>
        <w:t>:</w:t>
      </w:r>
      <w:r w:rsidR="003C2A77">
        <w:rPr>
          <w:rFonts w:ascii="Arial" w:hAnsi="Arial" w:cs="Arial"/>
          <w:sz w:val="21"/>
          <w:szCs w:val="21"/>
          <w:vertAlign w:val="superscript"/>
        </w:rPr>
        <w:tab/>
      </w:r>
      <w:r w:rsidR="003C2A77">
        <w:rPr>
          <w:rFonts w:ascii="Arial" w:hAnsi="Arial" w:cs="Arial"/>
          <w:sz w:val="21"/>
          <w:szCs w:val="21"/>
          <w:vertAlign w:val="superscript"/>
        </w:rPr>
        <w:tab/>
      </w:r>
      <w:r w:rsidR="003C2A77">
        <w:rPr>
          <w:rFonts w:ascii="Arial" w:hAnsi="Arial" w:cs="Arial"/>
          <w:sz w:val="21"/>
          <w:szCs w:val="21"/>
          <w:vertAlign w:val="superscript"/>
        </w:rPr>
        <w:tab/>
      </w:r>
      <w:r w:rsidR="003C2A77">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3C2A77">
        <w:rPr>
          <w:rFonts w:ascii="Tahoma" w:hAnsi="Tahoma" w:cs="Tahoma"/>
          <w:sz w:val="21"/>
          <w:szCs w:val="21"/>
        </w:rPr>
        <w:t>:</w:t>
      </w:r>
    </w:p>
    <w:p w14:paraId="5AEF4234" w14:textId="11549658" w:rsidR="00F25682" w:rsidRPr="00307EF9" w:rsidRDefault="00F25682" w:rsidP="008B0DF9">
      <w:pPr>
        <w:widowControl w:val="0"/>
        <w:autoSpaceDE w:val="0"/>
        <w:autoSpaceDN w:val="0"/>
        <w:adjustRightInd w:val="0"/>
        <w:spacing w:after="0" w:line="360" w:lineRule="auto"/>
        <w:rPr>
          <w:rFonts w:ascii="Tahoma" w:hAnsi="Tahoma" w:cs="Tahoma"/>
          <w:sz w:val="21"/>
          <w:szCs w:val="21"/>
        </w:rPr>
      </w:pPr>
      <w:r w:rsidRPr="00307EF9">
        <w:rPr>
          <w:rFonts w:ascii="Tahoma" w:hAnsi="Tahoma" w:cs="Tahoma"/>
          <w:sz w:val="21"/>
          <w:szCs w:val="21"/>
        </w:rPr>
        <w:t>REGON</w:t>
      </w:r>
      <w:r w:rsidR="003C2A77" w:rsidRPr="00307EF9">
        <w:rPr>
          <w:rFonts w:ascii="Tahoma" w:hAnsi="Tahoma" w:cs="Tahoma"/>
          <w:sz w:val="21"/>
          <w:szCs w:val="21"/>
        </w:rPr>
        <w:t>:</w:t>
      </w:r>
      <w:r w:rsidR="00E334D2"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Pr="00307EF9">
        <w:rPr>
          <w:rFonts w:ascii="Tahoma" w:hAnsi="Tahoma" w:cs="Tahoma"/>
          <w:sz w:val="21"/>
          <w:szCs w:val="21"/>
        </w:rPr>
        <w:t>NIP</w:t>
      </w:r>
      <w:r w:rsidR="003C2A77" w:rsidRPr="00307EF9">
        <w:rPr>
          <w:rFonts w:ascii="Tahoma" w:hAnsi="Tahoma" w:cs="Tahoma"/>
          <w:sz w:val="21"/>
          <w:szCs w:val="21"/>
        </w:rPr>
        <w:t>:</w:t>
      </w:r>
    </w:p>
    <w:p w14:paraId="27CBA9BF" w14:textId="3F5E5F9D" w:rsidR="00F25682" w:rsidRPr="00307EF9" w:rsidRDefault="00F25682" w:rsidP="008B0DF9">
      <w:pPr>
        <w:widowControl w:val="0"/>
        <w:autoSpaceDE w:val="0"/>
        <w:autoSpaceDN w:val="0"/>
        <w:adjustRightInd w:val="0"/>
        <w:spacing w:after="0" w:line="360" w:lineRule="auto"/>
        <w:rPr>
          <w:rFonts w:ascii="Tahoma" w:hAnsi="Tahoma" w:cs="Tahoma"/>
          <w:sz w:val="21"/>
          <w:szCs w:val="21"/>
        </w:rPr>
      </w:pPr>
      <w:r w:rsidRPr="00307EF9">
        <w:rPr>
          <w:rFonts w:ascii="Tahoma" w:hAnsi="Tahoma" w:cs="Tahoma"/>
          <w:sz w:val="21"/>
          <w:szCs w:val="21"/>
        </w:rPr>
        <w:t>TEL</w:t>
      </w:r>
      <w:r w:rsidR="003C2A77" w:rsidRPr="00307EF9">
        <w:rPr>
          <w:rFonts w:ascii="Tahoma" w:hAnsi="Tahoma" w:cs="Tahoma"/>
          <w:sz w:val="21"/>
          <w:szCs w:val="21"/>
        </w:rPr>
        <w:t>:</w:t>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E334D2" w:rsidRPr="00307EF9">
        <w:rPr>
          <w:rFonts w:ascii="Tahoma" w:hAnsi="Tahoma" w:cs="Tahoma"/>
          <w:sz w:val="21"/>
          <w:szCs w:val="21"/>
        </w:rPr>
        <w:tab/>
      </w:r>
      <w:r w:rsidRPr="00307EF9">
        <w:rPr>
          <w:rFonts w:ascii="Tahoma" w:hAnsi="Tahoma" w:cs="Tahoma"/>
          <w:sz w:val="21"/>
          <w:szCs w:val="21"/>
        </w:rPr>
        <w:t>adres e-mail</w:t>
      </w:r>
      <w:r w:rsidR="003C2A77">
        <w:rPr>
          <w:rFonts w:ascii="Tahoma" w:hAnsi="Tahoma" w:cs="Tahoma"/>
          <w:sz w:val="21"/>
          <w:szCs w:val="21"/>
        </w:rPr>
        <w:t>:</w:t>
      </w:r>
    </w:p>
    <w:p w14:paraId="2E1C7B10" w14:textId="77777777" w:rsidR="0097396A" w:rsidRPr="00307EF9"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206502"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w:t>
      </w:r>
      <w:r w:rsidR="00C50399" w:rsidRPr="00206502">
        <w:rPr>
          <w:rFonts w:ascii="Tahoma" w:hAnsi="Tahoma" w:cs="Tahoma"/>
          <w:sz w:val="21"/>
          <w:szCs w:val="21"/>
        </w:rPr>
        <w:t xml:space="preserve">publicznego pn.: </w:t>
      </w:r>
    </w:p>
    <w:p w14:paraId="2E41A760" w14:textId="77777777" w:rsidR="006516F8" w:rsidRPr="00206502" w:rsidRDefault="006516F8" w:rsidP="00D851A1">
      <w:pPr>
        <w:widowControl w:val="0"/>
        <w:autoSpaceDE w:val="0"/>
        <w:autoSpaceDN w:val="0"/>
        <w:adjustRightInd w:val="0"/>
        <w:spacing w:after="0" w:line="240" w:lineRule="auto"/>
        <w:rPr>
          <w:rFonts w:ascii="Tahoma" w:hAnsi="Tahoma" w:cs="Tahoma"/>
          <w:sz w:val="21"/>
          <w:szCs w:val="21"/>
        </w:rPr>
      </w:pPr>
    </w:p>
    <w:p w14:paraId="27BECF37" w14:textId="46E192B8" w:rsidR="0097396A" w:rsidRPr="00206502" w:rsidRDefault="006459BF"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sidRPr="00206502">
        <w:rPr>
          <w:rFonts w:ascii="Arial" w:hAnsi="Arial" w:cs="Arial"/>
          <w:b/>
          <w:sz w:val="32"/>
          <w:szCs w:val="32"/>
        </w:rPr>
        <w:t>Wykonanie robót zduńskich w lokal</w:t>
      </w:r>
      <w:r w:rsidR="00723BC0" w:rsidRPr="00206502">
        <w:rPr>
          <w:rFonts w:ascii="Arial" w:hAnsi="Arial" w:cs="Arial"/>
          <w:b/>
          <w:sz w:val="32"/>
          <w:szCs w:val="32"/>
        </w:rPr>
        <w:t>ach</w:t>
      </w:r>
      <w:r w:rsidR="001406F9" w:rsidRPr="00206502">
        <w:rPr>
          <w:rFonts w:ascii="Arial" w:hAnsi="Arial" w:cs="Arial"/>
          <w:b/>
          <w:sz w:val="32"/>
          <w:szCs w:val="32"/>
        </w:rPr>
        <w:t xml:space="preserve"> </w:t>
      </w:r>
      <w:r w:rsidR="00AD2430" w:rsidRPr="00206502">
        <w:rPr>
          <w:rFonts w:ascii="Arial" w:hAnsi="Arial" w:cs="Arial"/>
          <w:b/>
          <w:sz w:val="32"/>
          <w:szCs w:val="32"/>
        </w:rPr>
        <w:t>gminnych administrowanych przez ZGM</w:t>
      </w:r>
    </w:p>
    <w:p w14:paraId="5E203371" w14:textId="77777777" w:rsidR="0097396A" w:rsidRPr="00206502"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206502">
        <w:rPr>
          <w:rFonts w:ascii="Tahoma" w:hAnsi="Tahoma" w:cs="Tahoma"/>
          <w:b/>
          <w:bCs/>
        </w:rPr>
        <w:t xml:space="preserve">SKŁADAMY OFERTĘ </w:t>
      </w:r>
      <w:r w:rsidRPr="00206502">
        <w:rPr>
          <w:rFonts w:ascii="Tahoma" w:hAnsi="Tahoma" w:cs="Tahoma"/>
        </w:rPr>
        <w:t xml:space="preserve">na realizację przedmiotu zamówienia w </w:t>
      </w:r>
      <w:r w:rsidRPr="0097396A">
        <w:rPr>
          <w:rFonts w:ascii="Tahoma" w:hAnsi="Tahoma" w:cs="Tahoma"/>
        </w:rPr>
        <w:t>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14F765E" w14:textId="656421C7"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załącznika </w:t>
      </w:r>
      <w:r w:rsidR="00B73911">
        <w:rPr>
          <w:rFonts w:cs="Arial"/>
          <w:i/>
          <w:sz w:val="16"/>
          <w:szCs w:val="16"/>
        </w:rPr>
        <w:t>wykaz pieców.</w:t>
      </w:r>
    </w:p>
    <w:p w14:paraId="3518AA37" w14:textId="77777777" w:rsidR="00B73911" w:rsidRPr="00C375FC" w:rsidRDefault="00B73911" w:rsidP="00AD2430">
      <w:pPr>
        <w:pStyle w:val="Tekstpodstawowy"/>
        <w:rPr>
          <w:rFonts w:cs="Arial"/>
          <w:sz w:val="16"/>
          <w:szCs w:val="16"/>
        </w:rPr>
      </w:pPr>
    </w:p>
    <w:p w14:paraId="02C33A01" w14:textId="7F9B34D0" w:rsidR="00AD2430" w:rsidRPr="00C375FC" w:rsidRDefault="00AD2430" w:rsidP="00AD2430">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w:t>
      </w:r>
      <w:r w:rsidRPr="00C5616C">
        <w:rPr>
          <w:rFonts w:cs="Arial"/>
          <w:iCs/>
          <w:color w:val="000000" w:themeColor="text1"/>
          <w:sz w:val="20"/>
        </w:rPr>
        <w:t>prace:</w:t>
      </w:r>
      <w:r w:rsidR="003C2A77" w:rsidRPr="00C5616C">
        <w:rPr>
          <w:rFonts w:cs="Arial"/>
          <w:iCs/>
          <w:color w:val="000000" w:themeColor="text1"/>
          <w:sz w:val="20"/>
        </w:rPr>
        <w:t xml:space="preserve"> </w:t>
      </w:r>
      <w:r w:rsidR="003C2A77" w:rsidRPr="00C5616C">
        <w:rPr>
          <w:rFonts w:cs="Arial"/>
          <w:i/>
          <w:iCs/>
          <w:color w:val="000000" w:themeColor="text1"/>
          <w:sz w:val="20"/>
        </w:rPr>
        <w:t>(wpisać ilość miesięcy)</w:t>
      </w:r>
      <w:r w:rsidR="003C2A77" w:rsidRPr="00C5616C">
        <w:rPr>
          <w:rFonts w:cs="Arial"/>
          <w:iCs/>
          <w:color w:val="000000" w:themeColor="text1"/>
          <w:sz w:val="20"/>
        </w:rPr>
        <w:t xml:space="preserve"> </w:t>
      </w:r>
      <w:r w:rsidRPr="00C5616C">
        <w:rPr>
          <w:rFonts w:cs="Arial"/>
          <w:iCs/>
          <w:color w:val="000000" w:themeColor="text1"/>
          <w:sz w:val="20"/>
        </w:rPr>
        <w:t xml:space="preserve">miesięcy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6B8D6095"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3C2A77">
        <w:rPr>
          <w:rFonts w:cs="Arial"/>
          <w:iCs/>
          <w:sz w:val="20"/>
        </w:rPr>
        <w:t>01.06.2022 r. – 31.08.2022 r.</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773561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p>
    <w:p w14:paraId="117E74C8" w14:textId="77777777" w:rsidR="001406F9" w:rsidRPr="00C5616C" w:rsidRDefault="001406F9" w:rsidP="001406F9">
      <w:pPr>
        <w:pStyle w:val="Tekstpodstawowy"/>
        <w:rPr>
          <w:rFonts w:cs="Arial"/>
          <w:color w:val="000000" w:themeColor="text1"/>
          <w:sz w:val="18"/>
          <w:szCs w:val="18"/>
        </w:rPr>
      </w:pPr>
    </w:p>
    <w:p w14:paraId="3B52E93C" w14:textId="5B470472" w:rsidR="001406F9" w:rsidRPr="00C5616C" w:rsidRDefault="001406F9" w:rsidP="001406F9">
      <w:pPr>
        <w:pStyle w:val="Tekstpodstawowy"/>
        <w:rPr>
          <w:rFonts w:cs="Arial"/>
          <w:iCs/>
          <w:color w:val="000000" w:themeColor="text1"/>
          <w:sz w:val="20"/>
        </w:rPr>
      </w:pPr>
      <w:r w:rsidRPr="00C5616C">
        <w:rPr>
          <w:rFonts w:cs="Arial"/>
          <w:b/>
          <w:iCs/>
          <w:color w:val="000000" w:themeColor="text1"/>
          <w:sz w:val="20"/>
        </w:rPr>
        <w:t>ZOBOWIĄZUJEMY SIĘ</w:t>
      </w:r>
      <w:r w:rsidRPr="00C5616C">
        <w:rPr>
          <w:rFonts w:cs="Arial"/>
          <w:iCs/>
          <w:color w:val="000000" w:themeColor="text1"/>
          <w:sz w:val="20"/>
        </w:rPr>
        <w:t xml:space="preserve"> udzielić gwarancji na wykonane prace: </w:t>
      </w:r>
      <w:r w:rsidR="003C2A77" w:rsidRPr="00C5616C">
        <w:rPr>
          <w:rFonts w:cs="Arial"/>
          <w:i/>
          <w:iCs/>
          <w:color w:val="000000" w:themeColor="text1"/>
          <w:sz w:val="20"/>
        </w:rPr>
        <w:t>(wpisać ilość miesięcy)</w:t>
      </w:r>
      <w:r w:rsidR="003C2A77" w:rsidRPr="00C5616C">
        <w:rPr>
          <w:rFonts w:cs="Arial"/>
          <w:iCs/>
          <w:color w:val="000000" w:themeColor="text1"/>
          <w:sz w:val="20"/>
        </w:rPr>
        <w:t xml:space="preserve"> </w:t>
      </w:r>
      <w:r w:rsidRPr="00C5616C">
        <w:rPr>
          <w:rFonts w:cs="Arial"/>
          <w:iCs/>
          <w:color w:val="000000" w:themeColor="text1"/>
          <w:sz w:val="20"/>
        </w:rPr>
        <w:t xml:space="preserve">miesięcy  </w:t>
      </w:r>
    </w:p>
    <w:p w14:paraId="76CA6EB2" w14:textId="77777777" w:rsidR="001406F9" w:rsidRPr="00C5616C" w:rsidRDefault="001406F9" w:rsidP="001406F9">
      <w:pPr>
        <w:pStyle w:val="Tekstpodstawowy"/>
        <w:ind w:left="720"/>
        <w:rPr>
          <w:rFonts w:cs="Arial"/>
          <w:b/>
          <w:color w:val="000000" w:themeColor="text1"/>
          <w:sz w:val="18"/>
          <w:szCs w:val="18"/>
        </w:rPr>
      </w:pPr>
      <w:r w:rsidRPr="00C5616C">
        <w:rPr>
          <w:rFonts w:cs="Arial"/>
          <w:color w:val="000000" w:themeColor="text1"/>
          <w:sz w:val="20"/>
        </w:rPr>
        <w:t xml:space="preserve">  </w:t>
      </w:r>
    </w:p>
    <w:p w14:paraId="0562B9B3" w14:textId="77777777" w:rsidR="003C2A77" w:rsidRPr="00E52ED5" w:rsidRDefault="001406F9" w:rsidP="003C2A77">
      <w:pPr>
        <w:pStyle w:val="Tekstpodstawowy"/>
        <w:rPr>
          <w:rFonts w:cs="Arial"/>
          <w:iCs/>
          <w:color w:val="000000" w:themeColor="text1"/>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3C2A77" w:rsidRPr="00E52ED5">
        <w:rPr>
          <w:rFonts w:cs="Arial"/>
          <w:iCs/>
          <w:color w:val="000000" w:themeColor="text1"/>
          <w:sz w:val="20"/>
        </w:rPr>
        <w:t>01.06.2022 r. – 31.08.2022 r.</w:t>
      </w:r>
    </w:p>
    <w:p w14:paraId="2F14C33C" w14:textId="3E98C24C" w:rsidR="0093724B" w:rsidRDefault="0093724B" w:rsidP="003C2A77">
      <w:pPr>
        <w:pStyle w:val="Tekstpodstawowy"/>
        <w:rPr>
          <w:rFonts w:cs="Arial"/>
          <w:b/>
          <w:bCs/>
        </w:rPr>
      </w:pPr>
    </w:p>
    <w:p w14:paraId="4A929084" w14:textId="77777777" w:rsidR="0093724B" w:rsidRDefault="0093724B" w:rsidP="0093724B">
      <w:pPr>
        <w:widowControl w:val="0"/>
        <w:tabs>
          <w:tab w:val="right" w:pos="284"/>
        </w:tabs>
        <w:autoSpaceDE w:val="0"/>
        <w:autoSpaceDN w:val="0"/>
        <w:adjustRightInd w:val="0"/>
        <w:spacing w:after="0" w:line="276" w:lineRule="auto"/>
        <w:ind w:left="284"/>
        <w:rPr>
          <w:rFonts w:ascii="Arial" w:hAnsi="Arial" w:cs="Arial"/>
          <w:b/>
          <w:bCs/>
        </w:rPr>
      </w:pPr>
    </w:p>
    <w:p w14:paraId="3995BC56" w14:textId="0BA92463" w:rsidR="0093724B" w:rsidRPr="00AD2430" w:rsidRDefault="0093724B" w:rsidP="0093724B">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-3</w:t>
      </w:r>
      <w:r w:rsidRPr="00AD2430">
        <w:rPr>
          <w:rFonts w:ascii="Arial" w:hAnsi="Arial" w:cs="Arial"/>
          <w:b/>
        </w:rPr>
        <w:t>, na następujących warunkach:</w:t>
      </w:r>
    </w:p>
    <w:p w14:paraId="406714B2" w14:textId="77777777" w:rsidR="0093724B" w:rsidRPr="00AD2430" w:rsidRDefault="0093724B" w:rsidP="0093724B">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93724B" w:rsidRPr="00C375FC" w14:paraId="1503BD21" w14:textId="77777777" w:rsidTr="002A205A">
        <w:trPr>
          <w:trHeight w:val="460"/>
        </w:trPr>
        <w:tc>
          <w:tcPr>
            <w:tcW w:w="2280" w:type="dxa"/>
            <w:vAlign w:val="center"/>
          </w:tcPr>
          <w:p w14:paraId="4D91C841" w14:textId="77777777" w:rsidR="0093724B" w:rsidRPr="00C375FC" w:rsidRDefault="0093724B" w:rsidP="002A205A">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CBC4C6A"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ECC6071"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19C921C"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E9E2BD0"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93724B" w:rsidRPr="00C375FC" w14:paraId="3DEBE2DB" w14:textId="77777777" w:rsidTr="002A205A">
        <w:trPr>
          <w:trHeight w:val="460"/>
        </w:trPr>
        <w:tc>
          <w:tcPr>
            <w:tcW w:w="2280" w:type="dxa"/>
          </w:tcPr>
          <w:p w14:paraId="4B7B6A7D" w14:textId="77777777" w:rsidR="0093724B" w:rsidRPr="00C375FC" w:rsidRDefault="0093724B" w:rsidP="002A205A">
            <w:pPr>
              <w:pStyle w:val="Tekstkomentarza"/>
              <w:spacing w:after="0"/>
              <w:rPr>
                <w:b/>
                <w:iCs/>
              </w:rPr>
            </w:pPr>
          </w:p>
        </w:tc>
        <w:tc>
          <w:tcPr>
            <w:tcW w:w="2472" w:type="dxa"/>
            <w:tcBorders>
              <w:right w:val="single" w:sz="4" w:space="0" w:color="auto"/>
            </w:tcBorders>
          </w:tcPr>
          <w:p w14:paraId="58B10C89" w14:textId="77777777" w:rsidR="0093724B" w:rsidRPr="00C375FC" w:rsidRDefault="0093724B" w:rsidP="002A205A">
            <w:pPr>
              <w:pStyle w:val="Tekstkomentarza"/>
              <w:spacing w:after="0"/>
              <w:rPr>
                <w:b/>
                <w:iCs/>
              </w:rPr>
            </w:pPr>
          </w:p>
        </w:tc>
        <w:tc>
          <w:tcPr>
            <w:tcW w:w="2091" w:type="dxa"/>
            <w:tcBorders>
              <w:left w:val="single" w:sz="4" w:space="0" w:color="auto"/>
            </w:tcBorders>
          </w:tcPr>
          <w:p w14:paraId="1B3AB66B" w14:textId="77777777" w:rsidR="0093724B" w:rsidRPr="00C375FC" w:rsidRDefault="0093724B" w:rsidP="002A205A">
            <w:pPr>
              <w:pStyle w:val="Tekstkomentarza"/>
              <w:spacing w:after="0"/>
              <w:rPr>
                <w:b/>
                <w:iCs/>
              </w:rPr>
            </w:pPr>
          </w:p>
        </w:tc>
        <w:tc>
          <w:tcPr>
            <w:tcW w:w="2634" w:type="dxa"/>
          </w:tcPr>
          <w:p w14:paraId="3674E7C3" w14:textId="77777777" w:rsidR="0093724B" w:rsidRPr="00C375FC" w:rsidRDefault="0093724B" w:rsidP="002A205A">
            <w:pPr>
              <w:pStyle w:val="Tekstkomentarza"/>
              <w:spacing w:after="0"/>
              <w:rPr>
                <w:b/>
                <w:iCs/>
              </w:rPr>
            </w:pPr>
          </w:p>
        </w:tc>
      </w:tr>
    </w:tbl>
    <w:p w14:paraId="1D6ABC2F" w14:textId="77777777" w:rsidR="0093724B" w:rsidRPr="00C375FC" w:rsidRDefault="0093724B" w:rsidP="0093724B">
      <w:pPr>
        <w:spacing w:after="0"/>
        <w:ind w:left="426" w:hanging="284"/>
        <w:rPr>
          <w:rFonts w:ascii="Arial" w:hAnsi="Arial" w:cs="Arial"/>
          <w:sz w:val="16"/>
          <w:szCs w:val="16"/>
        </w:rPr>
      </w:pPr>
    </w:p>
    <w:p w14:paraId="22C21BA3" w14:textId="77777777" w:rsidR="0093724B" w:rsidRPr="00A40212" w:rsidRDefault="0093724B" w:rsidP="0093724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0BAAF769" w14:textId="77777777" w:rsidR="0093724B" w:rsidRPr="00C375FC" w:rsidRDefault="0093724B" w:rsidP="0093724B">
      <w:pPr>
        <w:pStyle w:val="Tekstpodstawowy"/>
        <w:rPr>
          <w:rFonts w:cs="Arial"/>
          <w:sz w:val="18"/>
          <w:szCs w:val="18"/>
        </w:rPr>
      </w:pPr>
    </w:p>
    <w:p w14:paraId="38E23DA7" w14:textId="12BD55F8" w:rsidR="0093724B" w:rsidRPr="00C5616C" w:rsidRDefault="0093724B" w:rsidP="0093724B">
      <w:pPr>
        <w:pStyle w:val="Tekstpodstawowy"/>
        <w:rPr>
          <w:rFonts w:cs="Arial"/>
          <w:iCs/>
          <w:color w:val="000000" w:themeColor="text1"/>
          <w:sz w:val="20"/>
        </w:rPr>
      </w:pPr>
      <w:r w:rsidRPr="00C375FC">
        <w:rPr>
          <w:rFonts w:cs="Arial"/>
          <w:b/>
          <w:iCs/>
          <w:sz w:val="20"/>
        </w:rPr>
        <w:t>ZOBOWIĄZUJEMY SIĘ</w:t>
      </w:r>
      <w:r w:rsidRPr="00C375FC">
        <w:rPr>
          <w:rFonts w:cs="Arial"/>
          <w:iCs/>
          <w:sz w:val="20"/>
        </w:rPr>
        <w:t xml:space="preserve"> udzielić gwarancji na wykonane </w:t>
      </w:r>
      <w:r w:rsidRPr="00C5616C">
        <w:rPr>
          <w:rFonts w:cs="Arial"/>
          <w:iCs/>
          <w:color w:val="000000" w:themeColor="text1"/>
          <w:sz w:val="20"/>
        </w:rPr>
        <w:t>prace:</w:t>
      </w:r>
      <w:r w:rsidR="003C2A77" w:rsidRPr="00C5616C">
        <w:rPr>
          <w:rFonts w:cs="Arial"/>
          <w:iCs/>
          <w:color w:val="000000" w:themeColor="text1"/>
          <w:sz w:val="20"/>
        </w:rPr>
        <w:t xml:space="preserve"> </w:t>
      </w:r>
      <w:r w:rsidR="003C2A77" w:rsidRPr="00C5616C">
        <w:rPr>
          <w:rFonts w:cs="Arial"/>
          <w:i/>
          <w:iCs/>
          <w:color w:val="000000" w:themeColor="text1"/>
          <w:sz w:val="20"/>
        </w:rPr>
        <w:t>(wpisać ilość miesięcy)</w:t>
      </w:r>
      <w:r w:rsidR="003C2A77" w:rsidRPr="00C5616C">
        <w:rPr>
          <w:rFonts w:cs="Arial"/>
          <w:iCs/>
          <w:color w:val="000000" w:themeColor="text1"/>
          <w:sz w:val="20"/>
        </w:rPr>
        <w:t xml:space="preserve"> </w:t>
      </w:r>
      <w:r w:rsidRPr="00C5616C">
        <w:rPr>
          <w:rFonts w:cs="Arial"/>
          <w:iCs/>
          <w:color w:val="000000" w:themeColor="text1"/>
          <w:sz w:val="20"/>
        </w:rPr>
        <w:t xml:space="preserve">miesięcy  </w:t>
      </w:r>
    </w:p>
    <w:p w14:paraId="5A640695" w14:textId="77777777" w:rsidR="0093724B" w:rsidRPr="00C5616C" w:rsidRDefault="0093724B" w:rsidP="0093724B">
      <w:pPr>
        <w:pStyle w:val="Tekstpodstawowy"/>
        <w:ind w:left="720"/>
        <w:rPr>
          <w:rFonts w:cs="Arial"/>
          <w:b/>
          <w:color w:val="000000" w:themeColor="text1"/>
          <w:sz w:val="18"/>
          <w:szCs w:val="18"/>
        </w:rPr>
      </w:pPr>
      <w:r w:rsidRPr="00C5616C">
        <w:rPr>
          <w:rFonts w:cs="Arial"/>
          <w:color w:val="000000" w:themeColor="text1"/>
          <w:sz w:val="20"/>
        </w:rPr>
        <w:t xml:space="preserve">  </w:t>
      </w:r>
    </w:p>
    <w:p w14:paraId="7BD3E5E2" w14:textId="77777777" w:rsidR="003C2A77" w:rsidRPr="00A40212" w:rsidRDefault="0093724B" w:rsidP="003C2A77">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3C2A77">
        <w:rPr>
          <w:rFonts w:cs="Arial"/>
          <w:iCs/>
          <w:sz w:val="20"/>
        </w:rPr>
        <w:t>01.06.2022 r. – 31.08.2022 r.</w:t>
      </w:r>
    </w:p>
    <w:p w14:paraId="7EA8DC34" w14:textId="377AC492" w:rsidR="0093724B" w:rsidRDefault="0093724B" w:rsidP="003C2A77">
      <w:pPr>
        <w:pStyle w:val="Tekstpodstawowy"/>
        <w:rPr>
          <w:rFonts w:ascii="Tahoma" w:hAnsi="Tahoma" w:cs="Tahoma"/>
          <w:strike/>
          <w:color w:val="000000" w:themeColor="text1"/>
        </w:rPr>
      </w:pPr>
    </w:p>
    <w:p w14:paraId="7A1E7EFA" w14:textId="3A6C744C" w:rsidR="003C2A77" w:rsidRPr="00AD2430" w:rsidRDefault="003C2A77" w:rsidP="003C2A7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p w14:paraId="7EFA4303" w14:textId="77777777" w:rsidR="003C2A77" w:rsidRPr="00AD2430" w:rsidRDefault="003C2A77" w:rsidP="003C2A77">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3C2A77" w:rsidRPr="00C375FC" w14:paraId="25790477" w14:textId="77777777" w:rsidTr="00450C5F">
        <w:trPr>
          <w:trHeight w:val="460"/>
        </w:trPr>
        <w:tc>
          <w:tcPr>
            <w:tcW w:w="2280" w:type="dxa"/>
            <w:vAlign w:val="center"/>
          </w:tcPr>
          <w:p w14:paraId="61E9D694" w14:textId="77777777" w:rsidR="003C2A77" w:rsidRPr="00C375FC" w:rsidRDefault="003C2A77" w:rsidP="00450C5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2D9DBC8"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AD176B3"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0C39236"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9CCEBA5"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3C2A77" w:rsidRPr="00C375FC" w14:paraId="6AD54614" w14:textId="77777777" w:rsidTr="00450C5F">
        <w:trPr>
          <w:trHeight w:val="460"/>
        </w:trPr>
        <w:tc>
          <w:tcPr>
            <w:tcW w:w="2280" w:type="dxa"/>
          </w:tcPr>
          <w:p w14:paraId="2EAD15CF" w14:textId="77777777" w:rsidR="003C2A77" w:rsidRPr="00C375FC" w:rsidRDefault="003C2A77" w:rsidP="00450C5F">
            <w:pPr>
              <w:pStyle w:val="Tekstkomentarza"/>
              <w:spacing w:after="0"/>
              <w:rPr>
                <w:b/>
                <w:iCs/>
              </w:rPr>
            </w:pPr>
          </w:p>
        </w:tc>
        <w:tc>
          <w:tcPr>
            <w:tcW w:w="2472" w:type="dxa"/>
            <w:tcBorders>
              <w:right w:val="single" w:sz="4" w:space="0" w:color="auto"/>
            </w:tcBorders>
          </w:tcPr>
          <w:p w14:paraId="412A721A" w14:textId="77777777" w:rsidR="003C2A77" w:rsidRPr="00C375FC" w:rsidRDefault="003C2A77" w:rsidP="00450C5F">
            <w:pPr>
              <w:pStyle w:val="Tekstkomentarza"/>
              <w:spacing w:after="0"/>
              <w:rPr>
                <w:b/>
                <w:iCs/>
              </w:rPr>
            </w:pPr>
          </w:p>
        </w:tc>
        <w:tc>
          <w:tcPr>
            <w:tcW w:w="2091" w:type="dxa"/>
            <w:tcBorders>
              <w:left w:val="single" w:sz="4" w:space="0" w:color="auto"/>
            </w:tcBorders>
          </w:tcPr>
          <w:p w14:paraId="1468295D" w14:textId="77777777" w:rsidR="003C2A77" w:rsidRPr="00C375FC" w:rsidRDefault="003C2A77" w:rsidP="00450C5F">
            <w:pPr>
              <w:pStyle w:val="Tekstkomentarza"/>
              <w:spacing w:after="0"/>
              <w:rPr>
                <w:b/>
                <w:iCs/>
              </w:rPr>
            </w:pPr>
          </w:p>
        </w:tc>
        <w:tc>
          <w:tcPr>
            <w:tcW w:w="2634" w:type="dxa"/>
          </w:tcPr>
          <w:p w14:paraId="7B07870F" w14:textId="77777777" w:rsidR="003C2A77" w:rsidRPr="00C375FC" w:rsidRDefault="003C2A77" w:rsidP="00450C5F">
            <w:pPr>
              <w:pStyle w:val="Tekstkomentarza"/>
              <w:spacing w:after="0"/>
              <w:rPr>
                <w:b/>
                <w:iCs/>
              </w:rPr>
            </w:pPr>
          </w:p>
        </w:tc>
      </w:tr>
    </w:tbl>
    <w:p w14:paraId="12EE6262" w14:textId="77777777" w:rsidR="003C2A77" w:rsidRPr="00C375FC" w:rsidRDefault="003C2A77" w:rsidP="003C2A77">
      <w:pPr>
        <w:spacing w:after="0"/>
        <w:ind w:left="426" w:hanging="284"/>
        <w:rPr>
          <w:rFonts w:ascii="Arial" w:hAnsi="Arial" w:cs="Arial"/>
          <w:sz w:val="16"/>
          <w:szCs w:val="16"/>
        </w:rPr>
      </w:pPr>
    </w:p>
    <w:p w14:paraId="5E40F97B" w14:textId="77777777" w:rsidR="003C2A77" w:rsidRPr="00A40212" w:rsidRDefault="003C2A77" w:rsidP="003C2A7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7DAFC024" w14:textId="77777777" w:rsidR="003C2A77" w:rsidRPr="00C375FC" w:rsidRDefault="003C2A77" w:rsidP="003C2A77">
      <w:pPr>
        <w:pStyle w:val="Tekstpodstawowy"/>
        <w:rPr>
          <w:rFonts w:cs="Arial"/>
          <w:sz w:val="18"/>
          <w:szCs w:val="18"/>
        </w:rPr>
      </w:pPr>
    </w:p>
    <w:p w14:paraId="5A6B2AD3" w14:textId="77777777" w:rsidR="003C2A77" w:rsidRPr="00C375FC" w:rsidRDefault="003C2A77" w:rsidP="003C2A7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t>
      </w:r>
      <w:r w:rsidRPr="00C5616C">
        <w:rPr>
          <w:rFonts w:cs="Arial"/>
          <w:iCs/>
          <w:color w:val="000000" w:themeColor="text1"/>
          <w:sz w:val="20"/>
        </w:rPr>
        <w:t xml:space="preserve">wykonane prace: </w:t>
      </w:r>
      <w:r w:rsidRPr="00C5616C">
        <w:rPr>
          <w:rFonts w:cs="Arial"/>
          <w:i/>
          <w:iCs/>
          <w:color w:val="000000" w:themeColor="text1"/>
          <w:sz w:val="20"/>
        </w:rPr>
        <w:t>(wpisać ilość miesięcy)</w:t>
      </w:r>
      <w:r w:rsidRPr="00C5616C">
        <w:rPr>
          <w:rFonts w:cs="Arial"/>
          <w:iCs/>
          <w:color w:val="000000" w:themeColor="text1"/>
          <w:sz w:val="20"/>
        </w:rPr>
        <w:t xml:space="preserve"> miesięcy  </w:t>
      </w:r>
    </w:p>
    <w:p w14:paraId="5C56C355" w14:textId="77777777" w:rsidR="003C2A77" w:rsidRPr="00C375FC" w:rsidRDefault="003C2A77" w:rsidP="003C2A77">
      <w:pPr>
        <w:pStyle w:val="Tekstpodstawowy"/>
        <w:ind w:left="720"/>
        <w:rPr>
          <w:rFonts w:cs="Arial"/>
          <w:b/>
          <w:sz w:val="18"/>
          <w:szCs w:val="18"/>
        </w:rPr>
      </w:pPr>
      <w:r w:rsidRPr="00C375FC">
        <w:rPr>
          <w:rFonts w:cs="Arial"/>
          <w:sz w:val="20"/>
        </w:rPr>
        <w:t xml:space="preserve">  </w:t>
      </w:r>
    </w:p>
    <w:p w14:paraId="550E871B" w14:textId="3635DADB" w:rsidR="003C2A77" w:rsidRPr="00450C5F" w:rsidRDefault="003C2A77" w:rsidP="00450C5F">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Pr>
          <w:rFonts w:cs="Arial"/>
          <w:iCs/>
          <w:sz w:val="20"/>
        </w:rPr>
        <w:t>01.06.2022 r. – 31.08.2022 r.</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09F04878" w:rsidR="00723BC0" w:rsidRPr="00AD2430" w:rsidRDefault="003C2A77" w:rsidP="00723BC0">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bCs/>
        </w:rPr>
        <w:t xml:space="preserve">W zakresie części </w:t>
      </w:r>
      <w:r w:rsidR="0093724B">
        <w:rPr>
          <w:rFonts w:ascii="Arial" w:hAnsi="Arial" w:cs="Arial"/>
          <w:b/>
          <w:bCs/>
        </w:rPr>
        <w:t>V</w:t>
      </w:r>
      <w:r w:rsidR="00723BC0" w:rsidRPr="00AD2430">
        <w:rPr>
          <w:rFonts w:ascii="Arial" w:hAnsi="Arial" w:cs="Arial"/>
          <w:b/>
          <w:bCs/>
        </w:rPr>
        <w:t xml:space="preserve"> </w:t>
      </w:r>
      <w:r w:rsidR="00723BC0">
        <w:rPr>
          <w:rFonts w:ascii="Arial" w:hAnsi="Arial" w:cs="Arial"/>
          <w:b/>
          <w:bCs/>
        </w:rPr>
        <w:t>–</w:t>
      </w:r>
      <w:r w:rsidR="00723BC0" w:rsidRPr="00AD2430">
        <w:rPr>
          <w:rFonts w:ascii="Arial" w:hAnsi="Arial" w:cs="Arial"/>
          <w:b/>
          <w:bCs/>
        </w:rPr>
        <w:t xml:space="preserve"> </w:t>
      </w:r>
      <w:r w:rsidR="00723BC0" w:rsidRPr="001406F9">
        <w:rPr>
          <w:rFonts w:ascii="Arial" w:hAnsi="Arial" w:cs="Arial"/>
          <w:b/>
        </w:rPr>
        <w:t>rejon ADM</w:t>
      </w:r>
      <w:r w:rsidR="00723BC0">
        <w:rPr>
          <w:rFonts w:ascii="Arial" w:hAnsi="Arial" w:cs="Arial"/>
          <w:b/>
        </w:rPr>
        <w:t>-5</w:t>
      </w:r>
      <w:r w:rsidR="00723BC0"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68F3E836"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r w:rsidRPr="00A40212">
        <w:rPr>
          <w:rFonts w:cs="Arial"/>
          <w:i/>
          <w:sz w:val="16"/>
          <w:szCs w:val="16"/>
        </w:rPr>
        <w:t>.</w:t>
      </w:r>
    </w:p>
    <w:p w14:paraId="5E36FEC5" w14:textId="77777777" w:rsidR="00723BC0" w:rsidRPr="00C5616C" w:rsidRDefault="00723BC0" w:rsidP="00723BC0">
      <w:pPr>
        <w:pStyle w:val="Tekstpodstawowy"/>
        <w:rPr>
          <w:rFonts w:cs="Arial"/>
          <w:color w:val="000000" w:themeColor="text1"/>
          <w:sz w:val="18"/>
          <w:szCs w:val="18"/>
        </w:rPr>
      </w:pPr>
    </w:p>
    <w:p w14:paraId="7ED8AA43" w14:textId="57BE9726" w:rsidR="00723BC0" w:rsidRPr="00C5616C" w:rsidRDefault="00723BC0" w:rsidP="00723BC0">
      <w:pPr>
        <w:pStyle w:val="Tekstpodstawowy"/>
        <w:rPr>
          <w:rFonts w:cs="Arial"/>
          <w:iCs/>
          <w:color w:val="000000" w:themeColor="text1"/>
          <w:sz w:val="20"/>
        </w:rPr>
      </w:pPr>
      <w:r w:rsidRPr="00C5616C">
        <w:rPr>
          <w:rFonts w:cs="Arial"/>
          <w:b/>
          <w:iCs/>
          <w:color w:val="000000" w:themeColor="text1"/>
          <w:sz w:val="20"/>
        </w:rPr>
        <w:t>ZOBOWIĄZUJEMY SIĘ</w:t>
      </w:r>
      <w:r w:rsidRPr="00C5616C">
        <w:rPr>
          <w:rFonts w:cs="Arial"/>
          <w:iCs/>
          <w:color w:val="000000" w:themeColor="text1"/>
          <w:sz w:val="20"/>
        </w:rPr>
        <w:t xml:space="preserve"> udzielić gwarancji na wykonane prace:</w:t>
      </w:r>
      <w:r w:rsidR="003C2A77" w:rsidRPr="00C5616C">
        <w:rPr>
          <w:rFonts w:cs="Arial"/>
          <w:iCs/>
          <w:color w:val="000000" w:themeColor="text1"/>
          <w:sz w:val="20"/>
        </w:rPr>
        <w:t xml:space="preserve"> </w:t>
      </w:r>
      <w:r w:rsidR="003C2A77" w:rsidRPr="00C5616C">
        <w:rPr>
          <w:rFonts w:cs="Arial"/>
          <w:i/>
          <w:iCs/>
          <w:color w:val="000000" w:themeColor="text1"/>
          <w:sz w:val="20"/>
        </w:rPr>
        <w:t>(wpisać ilość miesięcy)</w:t>
      </w:r>
      <w:r w:rsidR="003C2A77" w:rsidRPr="00C5616C">
        <w:rPr>
          <w:rFonts w:cs="Arial"/>
          <w:iCs/>
          <w:color w:val="000000" w:themeColor="text1"/>
          <w:sz w:val="20"/>
        </w:rPr>
        <w:t xml:space="preserve"> </w:t>
      </w:r>
      <w:r w:rsidRPr="00C5616C">
        <w:rPr>
          <w:rFonts w:cs="Arial"/>
          <w:iCs/>
          <w:color w:val="000000" w:themeColor="text1"/>
          <w:sz w:val="20"/>
        </w:rPr>
        <w:t xml:space="preserve">miesięcy  </w:t>
      </w:r>
    </w:p>
    <w:p w14:paraId="5908D409" w14:textId="77777777" w:rsidR="00723BC0" w:rsidRPr="00C5616C" w:rsidRDefault="00723BC0" w:rsidP="00723BC0">
      <w:pPr>
        <w:pStyle w:val="Tekstpodstawowy"/>
        <w:ind w:left="720"/>
        <w:rPr>
          <w:rFonts w:cs="Arial"/>
          <w:b/>
          <w:color w:val="000000" w:themeColor="text1"/>
          <w:sz w:val="18"/>
          <w:szCs w:val="18"/>
        </w:rPr>
      </w:pPr>
      <w:r w:rsidRPr="00C5616C">
        <w:rPr>
          <w:rFonts w:cs="Arial"/>
          <w:color w:val="000000" w:themeColor="text1"/>
          <w:sz w:val="20"/>
        </w:rPr>
        <w:t xml:space="preserve">  </w:t>
      </w:r>
    </w:p>
    <w:p w14:paraId="747495CD" w14:textId="77777777" w:rsidR="003C2A77" w:rsidRPr="00C5616C" w:rsidRDefault="00723BC0" w:rsidP="003C2A77">
      <w:pPr>
        <w:pStyle w:val="Tekstpodstawowy"/>
        <w:rPr>
          <w:rFonts w:cs="Arial"/>
          <w:iCs/>
          <w:color w:val="000000" w:themeColor="text1"/>
          <w:sz w:val="20"/>
        </w:rPr>
      </w:pPr>
      <w:r w:rsidRPr="00C5616C">
        <w:rPr>
          <w:rFonts w:cs="Arial"/>
          <w:b/>
          <w:iCs/>
          <w:color w:val="000000" w:themeColor="text1"/>
          <w:sz w:val="20"/>
        </w:rPr>
        <w:t xml:space="preserve">ZOBOWIĄZUJEMY SIĘ </w:t>
      </w:r>
      <w:r w:rsidRPr="00C5616C">
        <w:rPr>
          <w:rFonts w:cs="Arial"/>
          <w:iCs/>
          <w:color w:val="000000" w:themeColor="text1"/>
          <w:sz w:val="20"/>
        </w:rPr>
        <w:t xml:space="preserve">wykonać przedmiot zamówienia w terminie określonym w swz, tj. </w:t>
      </w:r>
      <w:r w:rsidR="003C2A77" w:rsidRPr="00C5616C">
        <w:rPr>
          <w:rFonts w:cs="Arial"/>
          <w:iCs/>
          <w:color w:val="000000" w:themeColor="text1"/>
          <w:sz w:val="20"/>
        </w:rPr>
        <w:t>01.06.2022 r. – 31.08.2022 r.</w:t>
      </w:r>
    </w:p>
    <w:p w14:paraId="09445091" w14:textId="0B270EEF" w:rsidR="00723BC0" w:rsidRPr="00C5616C" w:rsidRDefault="00723BC0" w:rsidP="003C2A77">
      <w:pPr>
        <w:pStyle w:val="Tekstpodstawowy"/>
        <w:rPr>
          <w:rFonts w:ascii="Tahoma" w:hAnsi="Tahoma" w:cs="Tahoma"/>
          <w:strike/>
          <w:color w:val="000000" w:themeColor="text1"/>
        </w:rPr>
      </w:pPr>
    </w:p>
    <w:p w14:paraId="60DDB75E" w14:textId="77777777" w:rsidR="008B0DF9" w:rsidRPr="00C5616C" w:rsidRDefault="008B0DF9" w:rsidP="008B0DF9">
      <w:pPr>
        <w:pStyle w:val="Tekstpodstawowy"/>
        <w:rPr>
          <w:rFonts w:cs="Arial"/>
          <w:color w:val="000000" w:themeColor="text1"/>
          <w:sz w:val="18"/>
          <w:szCs w:val="18"/>
        </w:rPr>
      </w:pPr>
    </w:p>
    <w:p w14:paraId="34D06E49" w14:textId="77777777" w:rsidR="00F25682" w:rsidRPr="00C5616C" w:rsidRDefault="00F25682" w:rsidP="0027602A">
      <w:pPr>
        <w:widowControl w:val="0"/>
        <w:numPr>
          <w:ilvl w:val="0"/>
          <w:numId w:val="6"/>
        </w:numPr>
        <w:autoSpaceDE w:val="0"/>
        <w:autoSpaceDN w:val="0"/>
        <w:adjustRightInd w:val="0"/>
        <w:spacing w:after="0" w:line="276" w:lineRule="auto"/>
        <w:ind w:left="284" w:hanging="284"/>
        <w:rPr>
          <w:rFonts w:ascii="Arial" w:hAnsi="Arial" w:cs="Arial"/>
          <w:color w:val="000000" w:themeColor="text1"/>
        </w:rPr>
      </w:pPr>
      <w:r w:rsidRPr="00C5616C">
        <w:rPr>
          <w:rFonts w:ascii="Arial" w:hAnsi="Arial" w:cs="Arial"/>
          <w:b/>
          <w:color w:val="000000" w:themeColor="text1"/>
        </w:rPr>
        <w:t>OŚWIADCZAMY</w:t>
      </w:r>
      <w:r w:rsidRPr="00C5616C">
        <w:rPr>
          <w:rFonts w:ascii="Arial" w:hAnsi="Arial" w:cs="Arial"/>
          <w:color w:val="000000" w:themeColor="text1"/>
        </w:rPr>
        <w:t xml:space="preserve">, że </w:t>
      </w:r>
      <w:r w:rsidR="0097396A" w:rsidRPr="00C5616C">
        <w:rPr>
          <w:rFonts w:ascii="Arial" w:hAnsi="Arial" w:cs="Arial"/>
          <w:color w:val="000000" w:themeColor="text1"/>
        </w:rPr>
        <w:t>zapoznaliśmy</w:t>
      </w:r>
      <w:r w:rsidRPr="00C5616C">
        <w:rPr>
          <w:rFonts w:ascii="Arial" w:hAnsi="Arial" w:cs="Arial"/>
          <w:color w:val="000000" w:themeColor="text1"/>
        </w:rPr>
        <w:t xml:space="preserve"> się ze Spe</w:t>
      </w:r>
      <w:r w:rsidR="00C50399" w:rsidRPr="00C5616C">
        <w:rPr>
          <w:rFonts w:ascii="Arial" w:hAnsi="Arial" w:cs="Arial"/>
          <w:color w:val="000000" w:themeColor="text1"/>
        </w:rPr>
        <w:t>cyfikacją Warunków Zamówienia i </w:t>
      </w:r>
      <w:r w:rsidRPr="00C5616C">
        <w:rPr>
          <w:rFonts w:ascii="Arial" w:hAnsi="Arial" w:cs="Arial"/>
          <w:color w:val="000000" w:themeColor="text1"/>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C5616C">
        <w:rPr>
          <w:rFonts w:ascii="Arial" w:hAnsi="Arial" w:cs="Arial"/>
          <w:b/>
          <w:color w:val="000000" w:themeColor="text1"/>
        </w:rPr>
        <w:t>OŚWIADCZAMY,</w:t>
      </w:r>
      <w:r w:rsidRPr="00C5616C">
        <w:rPr>
          <w:rFonts w:ascii="Arial" w:hAnsi="Arial" w:cs="Arial"/>
          <w:color w:val="000000" w:themeColor="text1"/>
        </w:rPr>
        <w:t xml:space="preserve"> że </w:t>
      </w:r>
      <w:r w:rsidR="0097396A" w:rsidRPr="00C5616C">
        <w:rPr>
          <w:rFonts w:ascii="Arial" w:hAnsi="Arial" w:cs="Arial"/>
          <w:color w:val="000000" w:themeColor="text1"/>
        </w:rPr>
        <w:t>uzyskaliśmy</w:t>
      </w:r>
      <w:r w:rsidRPr="00C5616C">
        <w:rPr>
          <w:rFonts w:ascii="Arial" w:hAnsi="Arial" w:cs="Arial"/>
          <w:color w:val="000000" w:themeColor="text1"/>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08D1785"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459BF">
        <w:rPr>
          <w:rFonts w:ascii="Arial" w:hAnsi="Arial" w:cs="Arial"/>
        </w:rPr>
        <w:t>8</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58950989"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BE0AEA">
        <w:rPr>
          <w:rFonts w:ascii="Arial" w:hAnsi="Arial" w:cs="Arial"/>
        </w:rPr>
        <w:t>21</w:t>
      </w:r>
      <w:r w:rsidR="0027602A" w:rsidRPr="0027602A">
        <w:rPr>
          <w:rFonts w:ascii="Arial" w:hAnsi="Arial" w:cs="Arial"/>
        </w:rPr>
        <w:t xml:space="preserve">r. poz. </w:t>
      </w:r>
      <w:r w:rsidR="00BE0AEA">
        <w:rPr>
          <w:rFonts w:ascii="Arial" w:hAnsi="Arial" w:cs="Arial"/>
        </w:rPr>
        <w:t>112</w:t>
      </w:r>
      <w:r w:rsidR="0027602A" w:rsidRPr="0027602A">
        <w:rPr>
          <w:rFonts w:ascii="Arial" w:hAnsi="Arial" w:cs="Arial"/>
        </w:rPr>
        <w:t>9 ze zm.)</w:t>
      </w:r>
    </w:p>
    <w:p w14:paraId="791C691D" w14:textId="77777777" w:rsidR="00307EF9" w:rsidRPr="004D77B9" w:rsidRDefault="00307EF9" w:rsidP="00307EF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1F978F1" w14:textId="77777777" w:rsidR="00307EF9" w:rsidRDefault="00307EF9" w:rsidP="00307EF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6AA195AE" w14:textId="77777777" w:rsidR="00307EF9" w:rsidRPr="00495852" w:rsidRDefault="00307EF9" w:rsidP="002D3E3B">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53F83623" w14:textId="77777777" w:rsidR="00307EF9" w:rsidRPr="00495852" w:rsidRDefault="00307EF9" w:rsidP="002D3E3B">
      <w:pPr>
        <w:pStyle w:val="Akapitzlist"/>
        <w:widowControl w:val="0"/>
        <w:numPr>
          <w:ilvl w:val="0"/>
          <w:numId w:val="7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7441B534" w14:textId="77777777" w:rsidR="00307EF9" w:rsidRPr="00495852" w:rsidRDefault="00307EF9" w:rsidP="002D3E3B">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17D17997" w14:textId="77777777" w:rsidR="00307EF9" w:rsidRPr="0027602A" w:rsidRDefault="00307EF9" w:rsidP="00307EF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5A324655" w14:textId="77777777" w:rsidR="00307EF9" w:rsidRPr="00C5616C" w:rsidRDefault="00307EF9" w:rsidP="00307EF9">
      <w:pPr>
        <w:pStyle w:val="Default"/>
        <w:numPr>
          <w:ilvl w:val="0"/>
          <w:numId w:val="6"/>
        </w:numPr>
        <w:ind w:left="426" w:hanging="426"/>
        <w:rPr>
          <w:rFonts w:ascii="Arial" w:hAnsi="Arial" w:cs="Arial"/>
          <w:color w:val="000000" w:themeColor="text1"/>
          <w:sz w:val="22"/>
          <w:szCs w:val="22"/>
        </w:rPr>
      </w:pPr>
      <w:r w:rsidRPr="000D40ED">
        <w:rPr>
          <w:rFonts w:ascii="Arial" w:hAnsi="Arial" w:cs="Arial"/>
          <w:b/>
          <w:sz w:val="22"/>
          <w:szCs w:val="22"/>
        </w:rPr>
        <w:lastRenderedPageBreak/>
        <w:t>Zamierzam powierzyć podwykonawcom</w:t>
      </w:r>
      <w:r w:rsidRPr="000D40ED">
        <w:rPr>
          <w:rFonts w:ascii="Arial" w:hAnsi="Arial" w:cs="Arial"/>
          <w:sz w:val="22"/>
          <w:szCs w:val="22"/>
        </w:rPr>
        <w:t xml:space="preserve"> (jeżeli są na tym etapie znani) wykonanie </w:t>
      </w:r>
      <w:r w:rsidRPr="00C5616C">
        <w:rPr>
          <w:rFonts w:ascii="Arial" w:hAnsi="Arial" w:cs="Arial"/>
          <w:color w:val="000000" w:themeColor="text1"/>
          <w:sz w:val="22"/>
          <w:szCs w:val="22"/>
        </w:rPr>
        <w:t xml:space="preserve">następujących części zamówienia (w przypadku, gdy Wykonawca zamierza wykonać samodzielnie przedmiot zamówienia nie wypełnia poniższego oświadczenia): </w:t>
      </w:r>
    </w:p>
    <w:p w14:paraId="55C118B9"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PODWYKONAWCY: </w:t>
      </w:r>
    </w:p>
    <w:p w14:paraId="6BDE55FC"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Nazwa firmy: podać nazwę firmy zakres prac: wskazać zakres prac </w:t>
      </w:r>
    </w:p>
    <w:p w14:paraId="4B958A26"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Nazwa firmy: podać nazwę firmy zakres prac: wskazać zakres prac</w:t>
      </w:r>
    </w:p>
    <w:p w14:paraId="2E9D56F8" w14:textId="77777777" w:rsidR="00307EF9" w:rsidRPr="000D40ED" w:rsidRDefault="00307EF9" w:rsidP="00307EF9">
      <w:pPr>
        <w:pStyle w:val="Default"/>
        <w:ind w:left="426"/>
        <w:rPr>
          <w:rFonts w:ascii="Arial" w:hAnsi="Arial" w:cs="Arial"/>
          <w:sz w:val="22"/>
          <w:szCs w:val="22"/>
        </w:rPr>
      </w:pPr>
    </w:p>
    <w:p w14:paraId="6A3EBFC6" w14:textId="69D660A4"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450C5F">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D3E3B">
      <w:pPr>
        <w:pStyle w:val="Akapitzlist"/>
        <w:widowControl w:val="0"/>
        <w:numPr>
          <w:ilvl w:val="0"/>
          <w:numId w:val="72"/>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D3E3B">
      <w:pPr>
        <w:pStyle w:val="Akapitzlist"/>
        <w:widowControl w:val="0"/>
        <w:numPr>
          <w:ilvl w:val="0"/>
          <w:numId w:val="72"/>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3B4F3838" w14:textId="77777777" w:rsidR="00450C5F" w:rsidRDefault="00450C5F" w:rsidP="00C50399">
      <w:pPr>
        <w:ind w:right="5953"/>
        <w:rPr>
          <w:rFonts w:ascii="Arial" w:hAnsi="Arial" w:cs="Arial"/>
          <w:sz w:val="20"/>
          <w:szCs w:val="20"/>
        </w:rPr>
      </w:pPr>
    </w:p>
    <w:p w14:paraId="692C803A" w14:textId="77777777" w:rsidR="00450C5F" w:rsidRDefault="00450C5F" w:rsidP="00C50399">
      <w:pPr>
        <w:ind w:right="5953"/>
        <w:rPr>
          <w:rFonts w:ascii="Arial" w:hAnsi="Arial" w:cs="Arial"/>
          <w:sz w:val="20"/>
          <w:szCs w:val="20"/>
        </w:rPr>
      </w:pPr>
    </w:p>
    <w:p w14:paraId="4195280E" w14:textId="4B19E411" w:rsidR="00C50399" w:rsidRDefault="00450C5F"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Pr="00206502"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Pr="00206502">
        <w:rPr>
          <w:rFonts w:ascii="Tahoma" w:hAnsi="Tahoma" w:cs="Tahoma"/>
          <w:b/>
          <w:sz w:val="20"/>
          <w:szCs w:val="20"/>
        </w:rPr>
        <w:t>PODSTAW WYKLUCZENIA Z POSTĘPOWANIA</w:t>
      </w:r>
    </w:p>
    <w:p w14:paraId="517DCBDC" w14:textId="77777777" w:rsidR="00737DE0" w:rsidRPr="00206502" w:rsidRDefault="00737DE0" w:rsidP="00737DE0">
      <w:pPr>
        <w:adjustRightInd w:val="0"/>
        <w:jc w:val="center"/>
        <w:rPr>
          <w:rFonts w:ascii="Verdana" w:hAnsi="Verdana" w:cs="Tahoma"/>
          <w:b/>
          <w:sz w:val="18"/>
          <w:szCs w:val="18"/>
        </w:rPr>
      </w:pPr>
      <w:r w:rsidRPr="00206502">
        <w:rPr>
          <w:rFonts w:ascii="Verdana" w:hAnsi="Verdana" w:cs="Tahoma"/>
          <w:b/>
          <w:sz w:val="18"/>
          <w:szCs w:val="18"/>
        </w:rPr>
        <w:t>o udzielenie zamówienia publicznego</w:t>
      </w:r>
      <w:r w:rsidR="00C3621D" w:rsidRPr="00206502">
        <w:rPr>
          <w:rFonts w:ascii="Verdana" w:hAnsi="Verdana" w:cs="Tahoma"/>
          <w:b/>
          <w:sz w:val="18"/>
          <w:szCs w:val="18"/>
        </w:rPr>
        <w:t xml:space="preserve"> pn.:</w:t>
      </w:r>
    </w:p>
    <w:p w14:paraId="08EE5EEF" w14:textId="77777777" w:rsidR="006459BF" w:rsidRPr="00206502" w:rsidRDefault="006459BF" w:rsidP="006459BF">
      <w:pPr>
        <w:widowControl w:val="0"/>
        <w:tabs>
          <w:tab w:val="right" w:pos="9069"/>
        </w:tabs>
        <w:autoSpaceDE w:val="0"/>
        <w:autoSpaceDN w:val="0"/>
        <w:adjustRightInd w:val="0"/>
        <w:spacing w:after="0" w:line="240" w:lineRule="auto"/>
        <w:jc w:val="center"/>
        <w:rPr>
          <w:rFonts w:ascii="Tahoma" w:hAnsi="Tahoma" w:cs="Tahoma"/>
          <w:sz w:val="32"/>
          <w:szCs w:val="32"/>
        </w:rPr>
      </w:pPr>
      <w:r w:rsidRPr="00206502">
        <w:rPr>
          <w:rFonts w:ascii="Arial" w:hAnsi="Arial" w:cs="Arial"/>
          <w:b/>
          <w:sz w:val="32"/>
          <w:szCs w:val="32"/>
        </w:rPr>
        <w:t>Wykonanie robót zduńskich w lokalach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FF87AA"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r w:rsidR="00450C5F">
        <w:rPr>
          <w:rFonts w:ascii="Tahoma" w:hAnsi="Tahoma" w:cs="Tahoma"/>
          <w:sz w:val="20"/>
          <w:szCs w:val="20"/>
        </w:rPr>
        <w:t xml:space="preserve">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lastRenderedPageBreak/>
        <w:t>(jeżeli dotyczy)</w:t>
      </w:r>
    </w:p>
    <w:p w14:paraId="7C453E5A" w14:textId="1630F8D1" w:rsidR="001952B0" w:rsidRPr="001952B0" w:rsidRDefault="001952B0" w:rsidP="00414271">
      <w:pPr>
        <w:numPr>
          <w:ilvl w:val="0"/>
          <w:numId w:val="30"/>
        </w:numPr>
        <w:spacing w:after="0" w:line="360" w:lineRule="auto"/>
        <w:ind w:left="284" w:hanging="284"/>
      </w:pPr>
      <w:r w:rsidRPr="001952B0">
        <w:rPr>
          <w:rFonts w:ascii="Arial" w:hAnsi="Arial"/>
          <w:sz w:val="18"/>
          <w:szCs w:val="18"/>
        </w:rPr>
        <w:t xml:space="preserve">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69C0378B"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00450C5F">
        <w:rPr>
          <w:rFonts w:ascii="Arial" w:hAnsi="Arial"/>
          <w:i/>
          <w:sz w:val="16"/>
          <w:szCs w:val="16"/>
        </w:rPr>
        <w:tab/>
      </w:r>
      <w:r w:rsidR="00450C5F">
        <w:rPr>
          <w:rFonts w:ascii="Arial" w:hAnsi="Arial"/>
          <w:i/>
          <w:sz w:val="16"/>
          <w:szCs w:val="16"/>
        </w:rPr>
        <w:tab/>
      </w:r>
      <w:r w:rsidR="00450C5F">
        <w:rPr>
          <w:rFonts w:ascii="Arial" w:hAnsi="Arial"/>
          <w:i/>
          <w:sz w:val="16"/>
          <w:szCs w:val="16"/>
        </w:rPr>
        <w:tab/>
      </w:r>
      <w:r w:rsidR="00450C5F">
        <w:rPr>
          <w:rFonts w:ascii="Arial" w:hAnsi="Arial"/>
          <w:i/>
          <w:sz w:val="16"/>
          <w:szCs w:val="16"/>
        </w:rPr>
        <w:tab/>
      </w:r>
      <w:r w:rsidR="00450C5F">
        <w:rPr>
          <w:rFonts w:ascii="Arial" w:hAnsi="Arial"/>
          <w:i/>
          <w:sz w:val="16"/>
          <w:szCs w:val="16"/>
        </w:rPr>
        <w:tab/>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 następującym zakresie: </w:t>
      </w:r>
      <w:r w:rsidR="00450C5F">
        <w:rPr>
          <w:rFonts w:ascii="Arial" w:hAnsi="Arial"/>
          <w:sz w:val="18"/>
          <w:szCs w:val="18"/>
        </w:rPr>
        <w:tab/>
      </w:r>
      <w:r w:rsidR="00450C5F">
        <w:rPr>
          <w:rFonts w:ascii="Arial" w:hAnsi="Arial"/>
          <w:sz w:val="18"/>
          <w:szCs w:val="18"/>
        </w:rPr>
        <w:tab/>
      </w:r>
      <w:r w:rsidR="00450C5F">
        <w:rPr>
          <w:rFonts w:ascii="Arial" w:hAnsi="Arial"/>
          <w:sz w:val="18"/>
          <w:szCs w:val="18"/>
        </w:rPr>
        <w:tab/>
      </w:r>
      <w:r w:rsidR="00450C5F">
        <w:rPr>
          <w:rFonts w:ascii="Arial" w:hAnsi="Arial"/>
          <w:sz w:val="18"/>
          <w:szCs w:val="18"/>
        </w:rPr>
        <w:tab/>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 xml:space="preserve">podmiotu)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41A225C1" w:rsidR="00C3621D" w:rsidRPr="00450C5F" w:rsidRDefault="00C3621D" w:rsidP="00414271">
      <w:pPr>
        <w:numPr>
          <w:ilvl w:val="0"/>
          <w:numId w:val="30"/>
        </w:numPr>
        <w:spacing w:line="240" w:lineRule="auto"/>
        <w:ind w:left="284" w:hanging="284"/>
      </w:pPr>
      <w:r w:rsidRPr="00C3621D">
        <w:rPr>
          <w:rFonts w:ascii="Arial" w:hAnsi="Arial" w:cs="Arial"/>
          <w:sz w:val="18"/>
          <w:szCs w:val="18"/>
          <w:highlight w:val="white"/>
        </w:rPr>
        <w:t xml:space="preserve">Oświadczam, że następujący podwykonawcy, tj.: </w:t>
      </w:r>
      <w:r w:rsidR="00450C5F">
        <w:rPr>
          <w:rFonts w:ascii="Arial" w:hAnsi="Arial" w:cs="Arial"/>
          <w:sz w:val="18"/>
          <w:szCs w:val="18"/>
        </w:rPr>
        <w:t xml:space="preserve"> </w:t>
      </w:r>
    </w:p>
    <w:p w14:paraId="05951C4F" w14:textId="77777777" w:rsidR="00450C5F" w:rsidRPr="00C3621D" w:rsidRDefault="00450C5F" w:rsidP="00450C5F">
      <w:pPr>
        <w:spacing w:line="240" w:lineRule="auto"/>
      </w:pP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KRS/CEiDG)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54871F25"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w:t>
      </w:r>
      <w:r w:rsidR="00450C5F">
        <w:rPr>
          <w:rFonts w:ascii="Tahoma" w:hAnsi="Tahoma" w:cs="Tahoma"/>
          <w:sz w:val="20"/>
          <w:szCs w:val="20"/>
        </w:rPr>
        <w:t>okumentach zamówienia dotyczące:</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10127529" w14:textId="77777777" w:rsidR="00450C5F" w:rsidRDefault="00450C5F" w:rsidP="003832B3">
      <w:pPr>
        <w:suppressAutoHyphens/>
        <w:rPr>
          <w:rFonts w:ascii="Verdana" w:hAnsi="Verdana" w:cs="Tahoma"/>
          <w:sz w:val="18"/>
          <w:szCs w:val="18"/>
        </w:rPr>
      </w:pPr>
    </w:p>
    <w:p w14:paraId="3A2C0D67" w14:textId="77777777" w:rsidR="003832B3" w:rsidRDefault="003832B3" w:rsidP="003832B3">
      <w:pPr>
        <w:suppressAutoHyphens/>
        <w:rPr>
          <w:rFonts w:ascii="Verdana" w:hAnsi="Verdana" w:cs="Tahoma"/>
          <w:sz w:val="18"/>
          <w:szCs w:val="18"/>
        </w:rPr>
      </w:pPr>
    </w:p>
    <w:p w14:paraId="51AF1FD3" w14:textId="1E7BB60C" w:rsidR="009A5398" w:rsidRDefault="00E50F58" w:rsidP="009A5398">
      <w:pPr>
        <w:suppressAutoHyphens/>
        <w:jc w:val="right"/>
        <w:rPr>
          <w:rFonts w:ascii="Verdana" w:hAnsi="Verdana" w:cs="Tahoma"/>
          <w:sz w:val="18"/>
          <w:szCs w:val="18"/>
        </w:rPr>
      </w:pPr>
      <w:r>
        <w:rPr>
          <w:rFonts w:ascii="Verdana" w:hAnsi="Verdana" w:cs="Tahoma"/>
          <w:sz w:val="18"/>
          <w:szCs w:val="18"/>
        </w:rPr>
        <w:lastRenderedPageBreak/>
        <w:t xml:space="preserve"> Załącznik nr 3</w:t>
      </w:r>
      <w:r w:rsidR="000A0AC5" w:rsidRPr="000A0AC5">
        <w:rPr>
          <w:rFonts w:ascii="Arial" w:hAnsi="Arial" w:cs="Arial"/>
        </w:rPr>
        <w:t xml:space="preserve"> do SWZ</w:t>
      </w:r>
    </w:p>
    <w:p w14:paraId="316D11E8" w14:textId="77777777" w:rsidR="00450C5F" w:rsidRDefault="00450C5F" w:rsidP="00414271">
      <w:pPr>
        <w:ind w:right="5953"/>
        <w:rPr>
          <w:rFonts w:ascii="Arial" w:hAnsi="Arial" w:cs="Arial"/>
          <w:sz w:val="20"/>
          <w:szCs w:val="20"/>
        </w:rPr>
      </w:pPr>
    </w:p>
    <w:p w14:paraId="215825ED" w14:textId="6D1A9FB0" w:rsidR="009A5398" w:rsidRPr="00414271" w:rsidRDefault="00450C5F" w:rsidP="00414271">
      <w:pPr>
        <w:ind w:right="5953"/>
        <w:rPr>
          <w:rFonts w:ascii="Arial" w:hAnsi="Arial" w:cs="Arial"/>
          <w:i/>
          <w:sz w:val="16"/>
          <w:szCs w:val="16"/>
        </w:rPr>
      </w:pPr>
      <w:r w:rsidRPr="007A681B">
        <w:rPr>
          <w:rFonts w:ascii="Arial" w:hAnsi="Arial" w:cs="Arial"/>
          <w:i/>
          <w:sz w:val="16"/>
          <w:szCs w:val="16"/>
        </w:rPr>
        <w:t xml:space="preserve"> </w:t>
      </w:r>
      <w:r w:rsidR="00D077CB"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206502"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p>
    <w:p w14:paraId="676C419E" w14:textId="77777777" w:rsidR="006459BF" w:rsidRPr="00206502" w:rsidRDefault="009A5398" w:rsidP="006459BF">
      <w:pPr>
        <w:widowControl w:val="0"/>
        <w:tabs>
          <w:tab w:val="right" w:pos="9069"/>
        </w:tabs>
        <w:autoSpaceDE w:val="0"/>
        <w:autoSpaceDN w:val="0"/>
        <w:adjustRightInd w:val="0"/>
        <w:spacing w:after="0" w:line="240" w:lineRule="auto"/>
        <w:jc w:val="center"/>
        <w:rPr>
          <w:rFonts w:ascii="Tahoma" w:hAnsi="Tahoma" w:cs="Tahoma"/>
          <w:sz w:val="32"/>
          <w:szCs w:val="32"/>
        </w:rPr>
      </w:pPr>
      <w:r w:rsidRPr="00206502">
        <w:rPr>
          <w:rFonts w:ascii="Verdana" w:hAnsi="Verdana" w:cs="Tahoma"/>
          <w:b/>
          <w:sz w:val="18"/>
          <w:szCs w:val="18"/>
        </w:rPr>
        <w:t>Składan</w:t>
      </w:r>
      <w:r w:rsidR="00D077CB" w:rsidRPr="00206502">
        <w:rPr>
          <w:rFonts w:ascii="Verdana" w:hAnsi="Verdana" w:cs="Tahoma"/>
          <w:b/>
          <w:sz w:val="18"/>
          <w:szCs w:val="18"/>
        </w:rPr>
        <w:t>e</w:t>
      </w:r>
      <w:r w:rsidRPr="00206502">
        <w:rPr>
          <w:rFonts w:ascii="Verdana" w:hAnsi="Verdana" w:cs="Tahoma"/>
          <w:b/>
          <w:sz w:val="18"/>
          <w:szCs w:val="18"/>
        </w:rPr>
        <w:t xml:space="preserve"> na potwierdzenie spełnienia warunków udziału w postępowaniu </w:t>
      </w:r>
      <w:r w:rsidR="00727369" w:rsidRPr="00206502">
        <w:rPr>
          <w:rFonts w:ascii="Verdana" w:hAnsi="Verdana" w:cs="Tahoma"/>
          <w:b/>
          <w:sz w:val="18"/>
          <w:szCs w:val="18"/>
        </w:rPr>
        <w:t xml:space="preserve">o udzielenie </w:t>
      </w:r>
      <w:r w:rsidR="006459BF" w:rsidRPr="00206502">
        <w:rPr>
          <w:rFonts w:ascii="Arial" w:hAnsi="Arial" w:cs="Arial"/>
          <w:b/>
          <w:sz w:val="32"/>
          <w:szCs w:val="32"/>
        </w:rPr>
        <w:t>Wykonanie robót zduńskich w lokalach gminnych administrowanych przez ZGM</w:t>
      </w:r>
    </w:p>
    <w:p w14:paraId="6C1E451D" w14:textId="1AE8936B" w:rsidR="00723BC0" w:rsidRPr="00206502"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p>
    <w:p w14:paraId="4A95A36B" w14:textId="2191A972" w:rsidR="009A5398" w:rsidRPr="00206502" w:rsidRDefault="009A5398" w:rsidP="00723BC0">
      <w:pPr>
        <w:adjustRightInd w:val="0"/>
        <w:jc w:val="center"/>
        <w:rPr>
          <w:rFonts w:ascii="Arial" w:hAnsi="Arial" w:cs="Arial"/>
          <w:sz w:val="20"/>
          <w:szCs w:val="20"/>
        </w:rPr>
      </w:pPr>
    </w:p>
    <w:p w14:paraId="7AAD198A" w14:textId="77777777" w:rsidR="003D7813" w:rsidRPr="00C5616C" w:rsidRDefault="003D7813" w:rsidP="003D7813">
      <w:pPr>
        <w:spacing w:after="60" w:line="260" w:lineRule="atLeast"/>
        <w:rPr>
          <w:rFonts w:ascii="Arial" w:hAnsi="Arial" w:cs="Arial"/>
          <w:color w:val="000000" w:themeColor="text1"/>
        </w:rPr>
      </w:pPr>
      <w:r w:rsidRPr="00206502">
        <w:rPr>
          <w:rFonts w:ascii="Arial" w:hAnsi="Arial" w:cs="Arial"/>
        </w:rPr>
        <w:t xml:space="preserve">Wykaz robót budowlanych wykonanych w okresie ostatnich 5 lat przed upływem terminu </w:t>
      </w:r>
      <w:r w:rsidRPr="00C5616C">
        <w:rPr>
          <w:rFonts w:ascii="Arial" w:hAnsi="Arial" w:cs="Arial"/>
          <w:color w:val="000000" w:themeColor="text1"/>
        </w:rPr>
        <w:t>składania ofert, a jeżeli okres prowadzenia działalności jest krótszy – w tym okresie, zawierający co najmniej:</w:t>
      </w:r>
    </w:p>
    <w:p w14:paraId="5F8FBA9E" w14:textId="77777777" w:rsidR="00E608B1" w:rsidRPr="00C5616C" w:rsidRDefault="00E608B1" w:rsidP="00E608B1">
      <w:pPr>
        <w:spacing w:after="0" w:line="276" w:lineRule="auto"/>
        <w:rPr>
          <w:rFonts w:ascii="Arial" w:hAnsi="Arial" w:cs="Arial"/>
          <w:b/>
          <w:color w:val="000000" w:themeColor="text1"/>
        </w:rPr>
      </w:pPr>
      <w:r w:rsidRPr="00C5616C">
        <w:rPr>
          <w:rFonts w:ascii="Arial" w:hAnsi="Arial" w:cs="Arial"/>
          <w:b/>
          <w:color w:val="000000" w:themeColor="text1"/>
        </w:rPr>
        <w:t>2 roboty budowlane polegające pobudowaniu pieców kaflowych o łącznej wartości min.:</w:t>
      </w:r>
    </w:p>
    <w:p w14:paraId="27F71DF6" w14:textId="77777777" w:rsidR="00E608B1" w:rsidRPr="00C5616C" w:rsidRDefault="00E608B1" w:rsidP="00E608B1">
      <w:pPr>
        <w:spacing w:after="0" w:line="276" w:lineRule="auto"/>
        <w:rPr>
          <w:rFonts w:ascii="Arial" w:hAnsi="Arial" w:cs="Arial"/>
          <w:b/>
          <w:color w:val="000000" w:themeColor="text1"/>
        </w:rPr>
      </w:pPr>
      <w:r w:rsidRPr="00C5616C">
        <w:rPr>
          <w:rFonts w:ascii="Arial" w:hAnsi="Arial" w:cs="Arial"/>
          <w:b/>
          <w:color w:val="000000" w:themeColor="text1"/>
        </w:rPr>
        <w:t>W zakresie części I: 15 000pln</w:t>
      </w:r>
    </w:p>
    <w:p w14:paraId="4E4522AF" w14:textId="59FAAC86" w:rsidR="00E608B1" w:rsidRPr="00C5616C" w:rsidRDefault="00E608B1" w:rsidP="00E608B1">
      <w:pPr>
        <w:spacing w:after="0" w:line="276" w:lineRule="auto"/>
        <w:rPr>
          <w:rFonts w:ascii="Arial" w:hAnsi="Arial" w:cs="Arial"/>
          <w:b/>
          <w:color w:val="000000" w:themeColor="text1"/>
        </w:rPr>
      </w:pPr>
      <w:r w:rsidRPr="00C5616C">
        <w:rPr>
          <w:rFonts w:ascii="Arial" w:hAnsi="Arial" w:cs="Arial"/>
          <w:b/>
          <w:color w:val="000000" w:themeColor="text1"/>
        </w:rPr>
        <w:t>W zakresie części II:</w:t>
      </w:r>
      <w:r w:rsidR="007E5ADC" w:rsidRPr="00C5616C">
        <w:rPr>
          <w:rFonts w:ascii="Arial" w:hAnsi="Arial" w:cs="Arial"/>
          <w:b/>
          <w:color w:val="000000" w:themeColor="text1"/>
        </w:rPr>
        <w:t xml:space="preserve"> 8</w:t>
      </w:r>
      <w:r w:rsidRPr="00C5616C">
        <w:rPr>
          <w:rFonts w:ascii="Arial" w:hAnsi="Arial" w:cs="Arial"/>
          <w:b/>
          <w:color w:val="000000" w:themeColor="text1"/>
        </w:rPr>
        <w:t>0 000pln</w:t>
      </w:r>
    </w:p>
    <w:p w14:paraId="584C97F9" w14:textId="777B82A8" w:rsidR="0093724B" w:rsidRPr="00C5616C" w:rsidRDefault="0093724B" w:rsidP="0093724B">
      <w:pPr>
        <w:spacing w:after="0" w:line="276" w:lineRule="auto"/>
        <w:rPr>
          <w:rFonts w:ascii="Arial" w:hAnsi="Arial" w:cs="Arial"/>
          <w:b/>
          <w:color w:val="000000" w:themeColor="text1"/>
        </w:rPr>
      </w:pPr>
      <w:r w:rsidRPr="00C5616C">
        <w:rPr>
          <w:rFonts w:ascii="Arial" w:hAnsi="Arial" w:cs="Arial"/>
          <w:b/>
          <w:color w:val="000000" w:themeColor="text1"/>
        </w:rPr>
        <w:t>W zakresie części III: 8 000pln</w:t>
      </w:r>
    </w:p>
    <w:p w14:paraId="4D5075E1" w14:textId="6C33A3F2" w:rsidR="00E608B1" w:rsidRPr="00C5616C" w:rsidRDefault="00E608B1" w:rsidP="00E608B1">
      <w:pPr>
        <w:spacing w:after="0" w:line="276" w:lineRule="auto"/>
        <w:rPr>
          <w:rFonts w:ascii="Arial" w:hAnsi="Arial" w:cs="Arial"/>
          <w:b/>
          <w:color w:val="000000" w:themeColor="text1"/>
        </w:rPr>
      </w:pPr>
      <w:r w:rsidRPr="00C5616C">
        <w:rPr>
          <w:rFonts w:ascii="Arial" w:hAnsi="Arial" w:cs="Arial"/>
          <w:b/>
          <w:color w:val="000000" w:themeColor="text1"/>
        </w:rPr>
        <w:t>W zakresie części I</w:t>
      </w:r>
      <w:r w:rsidR="0093724B" w:rsidRPr="00C5616C">
        <w:rPr>
          <w:rFonts w:ascii="Arial" w:hAnsi="Arial" w:cs="Arial"/>
          <w:b/>
          <w:color w:val="000000" w:themeColor="text1"/>
        </w:rPr>
        <w:t>V</w:t>
      </w:r>
      <w:r w:rsidRPr="00C5616C">
        <w:rPr>
          <w:rFonts w:ascii="Arial" w:hAnsi="Arial" w:cs="Arial"/>
          <w:b/>
          <w:color w:val="000000" w:themeColor="text1"/>
        </w:rPr>
        <w:t>: 25 000pln</w:t>
      </w:r>
    </w:p>
    <w:p w14:paraId="76BB8F32" w14:textId="5FB50DDB" w:rsidR="002548DB" w:rsidRPr="00C5616C" w:rsidRDefault="002548DB" w:rsidP="002548DB">
      <w:pPr>
        <w:spacing w:after="0" w:line="276" w:lineRule="auto"/>
        <w:rPr>
          <w:rFonts w:ascii="Arial" w:hAnsi="Arial" w:cs="Arial"/>
          <w:b/>
          <w:color w:val="000000" w:themeColor="text1"/>
        </w:rPr>
      </w:pPr>
      <w:r w:rsidRPr="00C5616C">
        <w:rPr>
          <w:rFonts w:ascii="Arial" w:hAnsi="Arial" w:cs="Arial"/>
          <w:b/>
          <w:color w:val="000000" w:themeColor="text1"/>
        </w:rPr>
        <w:t>W zakresie części V: 25 000pln</w:t>
      </w:r>
    </w:p>
    <w:p w14:paraId="517E5624" w14:textId="77777777" w:rsidR="002548DB" w:rsidRPr="00C5616C" w:rsidRDefault="002548DB" w:rsidP="00E608B1">
      <w:pPr>
        <w:spacing w:after="0" w:line="276" w:lineRule="auto"/>
        <w:rPr>
          <w:rFonts w:ascii="Arial" w:hAnsi="Arial" w:cs="Arial"/>
          <w:b/>
          <w:color w:val="000000" w:themeColor="text1"/>
        </w:rPr>
      </w:pPr>
    </w:p>
    <w:p w14:paraId="22C71E91" w14:textId="77777777" w:rsidR="00E608B1" w:rsidRPr="00206502" w:rsidRDefault="00E608B1" w:rsidP="00E608B1">
      <w:pPr>
        <w:spacing w:after="0" w:line="276" w:lineRule="auto"/>
        <w:rPr>
          <w:rFonts w:ascii="Arial" w:hAnsi="Arial" w:cs="Arial"/>
          <w:b/>
        </w:rPr>
      </w:pPr>
      <w:r w:rsidRPr="00206502">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206502" w:rsidRDefault="00870980" w:rsidP="00870980">
      <w:pPr>
        <w:spacing w:after="0"/>
        <w:rPr>
          <w:rFonts w:ascii="Arial" w:hAnsi="Arial" w:cs="Arial"/>
          <w:b/>
        </w:rPr>
      </w:pPr>
    </w:p>
    <w:p w14:paraId="2B8A5A74" w14:textId="77777777" w:rsidR="003D7813" w:rsidRPr="00206502" w:rsidRDefault="003D7813" w:rsidP="003D7813">
      <w:pPr>
        <w:tabs>
          <w:tab w:val="left" w:pos="0"/>
        </w:tabs>
        <w:spacing w:after="120"/>
        <w:rPr>
          <w:rFonts w:ascii="Arial" w:hAnsi="Arial" w:cs="Arial"/>
          <w:b/>
          <w:u w:val="single"/>
        </w:rPr>
      </w:pPr>
      <w:r w:rsidRPr="00206502">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06502" w:rsidRPr="00206502" w14:paraId="57C2CCD2" w14:textId="77777777" w:rsidTr="00345A50">
        <w:trPr>
          <w:trHeight w:val="516"/>
        </w:trPr>
        <w:tc>
          <w:tcPr>
            <w:tcW w:w="520" w:type="dxa"/>
            <w:vMerge w:val="restart"/>
          </w:tcPr>
          <w:p w14:paraId="0C4F71BF" w14:textId="77777777" w:rsidR="00345A50" w:rsidRPr="00206502" w:rsidRDefault="00345A50" w:rsidP="00345A50">
            <w:pPr>
              <w:spacing w:after="0"/>
              <w:jc w:val="center"/>
              <w:rPr>
                <w:rFonts w:ascii="Arial" w:hAnsi="Arial" w:cs="Arial"/>
                <w:b/>
                <w:sz w:val="16"/>
                <w:szCs w:val="16"/>
              </w:rPr>
            </w:pPr>
          </w:p>
          <w:p w14:paraId="5ECB6ED9" w14:textId="77777777" w:rsidR="00345A50" w:rsidRPr="00206502" w:rsidRDefault="00345A50" w:rsidP="00345A50">
            <w:pPr>
              <w:spacing w:after="0"/>
              <w:rPr>
                <w:rFonts w:ascii="Arial" w:hAnsi="Arial" w:cs="Arial"/>
                <w:b/>
                <w:sz w:val="16"/>
                <w:szCs w:val="16"/>
              </w:rPr>
            </w:pPr>
          </w:p>
          <w:p w14:paraId="3D685918"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Lp.</w:t>
            </w:r>
          </w:p>
        </w:tc>
        <w:tc>
          <w:tcPr>
            <w:tcW w:w="2527" w:type="dxa"/>
            <w:vMerge w:val="restart"/>
            <w:vAlign w:val="center"/>
          </w:tcPr>
          <w:p w14:paraId="672EB486"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Opis i zakres wykonanych robót</w:t>
            </w:r>
          </w:p>
          <w:p w14:paraId="05D06B79" w14:textId="77777777" w:rsidR="00345A50" w:rsidRPr="00206502" w:rsidRDefault="00345A50" w:rsidP="00345A50">
            <w:pPr>
              <w:spacing w:after="0" w:line="240" w:lineRule="auto"/>
              <w:jc w:val="center"/>
              <w:rPr>
                <w:rFonts w:ascii="Arial" w:hAnsi="Arial" w:cs="Arial"/>
                <w:sz w:val="12"/>
                <w:szCs w:val="12"/>
              </w:rPr>
            </w:pPr>
            <w:r w:rsidRPr="00206502">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206502" w:rsidRDefault="00345A50" w:rsidP="00345A50">
            <w:pPr>
              <w:spacing w:after="0" w:line="240" w:lineRule="auto"/>
              <w:jc w:val="center"/>
              <w:rPr>
                <w:rFonts w:ascii="Arial" w:hAnsi="Arial" w:cs="Arial"/>
                <w:b/>
                <w:sz w:val="16"/>
                <w:szCs w:val="16"/>
              </w:rPr>
            </w:pPr>
          </w:p>
          <w:p w14:paraId="4F2445E4"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Odbiorca</w:t>
            </w:r>
          </w:p>
        </w:tc>
        <w:tc>
          <w:tcPr>
            <w:tcW w:w="2342" w:type="dxa"/>
            <w:gridSpan w:val="2"/>
          </w:tcPr>
          <w:p w14:paraId="3D9A13B8"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Data wykonania</w:t>
            </w:r>
          </w:p>
        </w:tc>
        <w:tc>
          <w:tcPr>
            <w:tcW w:w="2000" w:type="dxa"/>
            <w:vMerge w:val="restart"/>
          </w:tcPr>
          <w:p w14:paraId="5AF35627" w14:textId="77777777" w:rsidR="00345A50" w:rsidRPr="00206502" w:rsidRDefault="00345A50" w:rsidP="00345A50">
            <w:pPr>
              <w:spacing w:after="0" w:line="240" w:lineRule="auto"/>
              <w:jc w:val="center"/>
              <w:rPr>
                <w:rFonts w:ascii="Arial" w:hAnsi="Arial" w:cs="Arial"/>
                <w:b/>
                <w:sz w:val="16"/>
                <w:szCs w:val="16"/>
              </w:rPr>
            </w:pPr>
          </w:p>
          <w:p w14:paraId="443D0DFA" w14:textId="77777777" w:rsidR="00345A50" w:rsidRPr="00206502" w:rsidRDefault="00345A50" w:rsidP="00345A50">
            <w:pPr>
              <w:spacing w:after="0" w:line="240" w:lineRule="auto"/>
              <w:jc w:val="center"/>
              <w:rPr>
                <w:rFonts w:ascii="Arial" w:hAnsi="Arial" w:cs="Arial"/>
                <w:b/>
                <w:sz w:val="16"/>
                <w:szCs w:val="16"/>
              </w:rPr>
            </w:pPr>
          </w:p>
          <w:p w14:paraId="754E1AAA"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 xml:space="preserve">Wartość robót </w:t>
            </w:r>
          </w:p>
          <w:p w14:paraId="5061ECB5"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(brutto)</w:t>
            </w:r>
          </w:p>
        </w:tc>
      </w:tr>
      <w:tr w:rsidR="00206502" w:rsidRPr="00206502" w14:paraId="20CD6B56" w14:textId="77777777" w:rsidTr="00345A50">
        <w:trPr>
          <w:trHeight w:val="591"/>
        </w:trPr>
        <w:tc>
          <w:tcPr>
            <w:tcW w:w="520" w:type="dxa"/>
            <w:vMerge/>
            <w:vAlign w:val="center"/>
          </w:tcPr>
          <w:p w14:paraId="673871CC" w14:textId="77777777" w:rsidR="00345A50" w:rsidRPr="00206502"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206502"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206502" w:rsidRDefault="00345A50" w:rsidP="00345A50">
            <w:pPr>
              <w:spacing w:after="0"/>
              <w:rPr>
                <w:rFonts w:ascii="Arial" w:hAnsi="Arial" w:cs="Arial"/>
                <w:b/>
                <w:sz w:val="16"/>
                <w:szCs w:val="16"/>
              </w:rPr>
            </w:pPr>
          </w:p>
        </w:tc>
        <w:tc>
          <w:tcPr>
            <w:tcW w:w="1157" w:type="dxa"/>
          </w:tcPr>
          <w:p w14:paraId="631F8454"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Początek</w:t>
            </w:r>
          </w:p>
        </w:tc>
        <w:tc>
          <w:tcPr>
            <w:tcW w:w="1185" w:type="dxa"/>
          </w:tcPr>
          <w:p w14:paraId="4B247789"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Koniec</w:t>
            </w:r>
          </w:p>
        </w:tc>
        <w:tc>
          <w:tcPr>
            <w:tcW w:w="2000" w:type="dxa"/>
            <w:vMerge/>
            <w:vAlign w:val="center"/>
          </w:tcPr>
          <w:p w14:paraId="510AA79F" w14:textId="77777777" w:rsidR="00345A50" w:rsidRPr="00206502" w:rsidRDefault="00345A50" w:rsidP="00345A50">
            <w:pPr>
              <w:spacing w:after="0"/>
              <w:rPr>
                <w:rFonts w:ascii="Arial" w:hAnsi="Arial" w:cs="Arial"/>
                <w:b/>
                <w:sz w:val="16"/>
                <w:szCs w:val="16"/>
                <w:highlight w:val="yellow"/>
              </w:rPr>
            </w:pPr>
          </w:p>
        </w:tc>
      </w:tr>
      <w:tr w:rsidR="00206502" w:rsidRPr="00206502" w14:paraId="1D758579" w14:textId="77777777" w:rsidTr="00345A50">
        <w:trPr>
          <w:trHeight w:val="829"/>
        </w:trPr>
        <w:tc>
          <w:tcPr>
            <w:tcW w:w="520" w:type="dxa"/>
            <w:vAlign w:val="center"/>
          </w:tcPr>
          <w:p w14:paraId="039B7D4A"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1</w:t>
            </w:r>
          </w:p>
        </w:tc>
        <w:tc>
          <w:tcPr>
            <w:tcW w:w="2527" w:type="dxa"/>
          </w:tcPr>
          <w:p w14:paraId="7F223873" w14:textId="77777777" w:rsidR="00345A50" w:rsidRPr="00206502" w:rsidRDefault="00345A50" w:rsidP="00345A50">
            <w:pPr>
              <w:spacing w:after="0"/>
              <w:rPr>
                <w:rFonts w:ascii="Arial" w:hAnsi="Arial" w:cs="Arial"/>
                <w:sz w:val="14"/>
                <w:szCs w:val="14"/>
              </w:rPr>
            </w:pPr>
            <w:r w:rsidRPr="00206502">
              <w:rPr>
                <w:rFonts w:ascii="Arial" w:hAnsi="Arial" w:cs="Arial"/>
                <w:sz w:val="14"/>
                <w:szCs w:val="14"/>
              </w:rPr>
              <w:t xml:space="preserve"> </w:t>
            </w:r>
          </w:p>
          <w:p w14:paraId="5EDC994C" w14:textId="77777777" w:rsidR="00345A50" w:rsidRPr="00206502" w:rsidRDefault="00345A50" w:rsidP="00345A50">
            <w:pPr>
              <w:spacing w:after="0"/>
              <w:rPr>
                <w:rFonts w:ascii="Arial" w:hAnsi="Arial" w:cs="Arial"/>
                <w:sz w:val="14"/>
                <w:szCs w:val="14"/>
              </w:rPr>
            </w:pPr>
          </w:p>
        </w:tc>
        <w:tc>
          <w:tcPr>
            <w:tcW w:w="2245" w:type="dxa"/>
          </w:tcPr>
          <w:p w14:paraId="4FF1ECD3" w14:textId="77777777" w:rsidR="00345A50" w:rsidRPr="00206502" w:rsidRDefault="00345A50" w:rsidP="00345A50">
            <w:pPr>
              <w:spacing w:after="0"/>
              <w:rPr>
                <w:rFonts w:ascii="Arial" w:hAnsi="Arial" w:cs="Arial"/>
                <w:b/>
                <w:sz w:val="16"/>
                <w:szCs w:val="16"/>
              </w:rPr>
            </w:pPr>
          </w:p>
        </w:tc>
        <w:tc>
          <w:tcPr>
            <w:tcW w:w="1157" w:type="dxa"/>
          </w:tcPr>
          <w:p w14:paraId="0F1729EE" w14:textId="77777777" w:rsidR="00345A50" w:rsidRPr="00206502" w:rsidRDefault="00345A50" w:rsidP="00345A50">
            <w:pPr>
              <w:spacing w:after="0"/>
              <w:rPr>
                <w:rFonts w:ascii="Arial" w:hAnsi="Arial" w:cs="Arial"/>
                <w:b/>
                <w:sz w:val="16"/>
                <w:szCs w:val="16"/>
              </w:rPr>
            </w:pPr>
          </w:p>
        </w:tc>
        <w:tc>
          <w:tcPr>
            <w:tcW w:w="1185" w:type="dxa"/>
          </w:tcPr>
          <w:p w14:paraId="06B049AF" w14:textId="77777777" w:rsidR="00345A50" w:rsidRPr="00206502" w:rsidRDefault="00345A50" w:rsidP="00345A50">
            <w:pPr>
              <w:spacing w:after="0"/>
              <w:rPr>
                <w:rFonts w:ascii="Arial" w:hAnsi="Arial" w:cs="Arial"/>
                <w:b/>
                <w:sz w:val="16"/>
                <w:szCs w:val="16"/>
              </w:rPr>
            </w:pPr>
          </w:p>
        </w:tc>
        <w:tc>
          <w:tcPr>
            <w:tcW w:w="2000" w:type="dxa"/>
          </w:tcPr>
          <w:p w14:paraId="34077739" w14:textId="77777777" w:rsidR="00345A50" w:rsidRPr="00206502" w:rsidRDefault="00345A50" w:rsidP="00345A50">
            <w:pPr>
              <w:spacing w:after="0"/>
              <w:rPr>
                <w:rFonts w:ascii="Arial" w:hAnsi="Arial" w:cs="Arial"/>
                <w:b/>
                <w:sz w:val="16"/>
                <w:szCs w:val="16"/>
              </w:rPr>
            </w:pPr>
          </w:p>
        </w:tc>
      </w:tr>
      <w:tr w:rsidR="00206502" w:rsidRPr="00206502" w14:paraId="398366A7" w14:textId="77777777" w:rsidTr="00345A50">
        <w:trPr>
          <w:trHeight w:val="829"/>
        </w:trPr>
        <w:tc>
          <w:tcPr>
            <w:tcW w:w="520" w:type="dxa"/>
            <w:vAlign w:val="center"/>
          </w:tcPr>
          <w:p w14:paraId="408E3C89"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2</w:t>
            </w:r>
          </w:p>
        </w:tc>
        <w:tc>
          <w:tcPr>
            <w:tcW w:w="2527" w:type="dxa"/>
          </w:tcPr>
          <w:p w14:paraId="2BB53BD9" w14:textId="77777777" w:rsidR="00345A50" w:rsidRPr="00206502" w:rsidRDefault="00345A50" w:rsidP="00345A50">
            <w:pPr>
              <w:spacing w:after="0"/>
              <w:rPr>
                <w:rFonts w:ascii="Arial" w:hAnsi="Arial" w:cs="Arial"/>
                <w:b/>
                <w:sz w:val="16"/>
                <w:szCs w:val="16"/>
              </w:rPr>
            </w:pPr>
          </w:p>
        </w:tc>
        <w:tc>
          <w:tcPr>
            <w:tcW w:w="2245" w:type="dxa"/>
          </w:tcPr>
          <w:p w14:paraId="62C5B2C5" w14:textId="77777777" w:rsidR="00345A50" w:rsidRPr="00206502" w:rsidRDefault="00345A50" w:rsidP="00345A50">
            <w:pPr>
              <w:spacing w:after="0"/>
              <w:rPr>
                <w:rFonts w:ascii="Arial" w:hAnsi="Arial" w:cs="Arial"/>
                <w:b/>
                <w:sz w:val="16"/>
                <w:szCs w:val="16"/>
              </w:rPr>
            </w:pPr>
          </w:p>
        </w:tc>
        <w:tc>
          <w:tcPr>
            <w:tcW w:w="1157" w:type="dxa"/>
          </w:tcPr>
          <w:p w14:paraId="55681F95" w14:textId="77777777" w:rsidR="00345A50" w:rsidRPr="00206502" w:rsidRDefault="00345A50" w:rsidP="00345A50">
            <w:pPr>
              <w:spacing w:after="0"/>
              <w:rPr>
                <w:rFonts w:ascii="Arial" w:hAnsi="Arial" w:cs="Arial"/>
                <w:b/>
                <w:sz w:val="16"/>
                <w:szCs w:val="16"/>
              </w:rPr>
            </w:pPr>
          </w:p>
        </w:tc>
        <w:tc>
          <w:tcPr>
            <w:tcW w:w="1185" w:type="dxa"/>
          </w:tcPr>
          <w:p w14:paraId="1690862D" w14:textId="77777777" w:rsidR="00345A50" w:rsidRPr="00206502" w:rsidRDefault="00345A50" w:rsidP="00345A50">
            <w:pPr>
              <w:spacing w:after="0"/>
              <w:rPr>
                <w:rFonts w:ascii="Arial" w:hAnsi="Arial" w:cs="Arial"/>
                <w:b/>
                <w:sz w:val="16"/>
                <w:szCs w:val="16"/>
              </w:rPr>
            </w:pPr>
          </w:p>
        </w:tc>
        <w:tc>
          <w:tcPr>
            <w:tcW w:w="2000" w:type="dxa"/>
          </w:tcPr>
          <w:p w14:paraId="4178272B" w14:textId="77777777" w:rsidR="00345A50" w:rsidRPr="00206502" w:rsidRDefault="00345A50" w:rsidP="00345A50">
            <w:pPr>
              <w:spacing w:after="0"/>
              <w:rPr>
                <w:rFonts w:ascii="Arial" w:hAnsi="Arial" w:cs="Arial"/>
                <w:b/>
                <w:sz w:val="16"/>
                <w:szCs w:val="16"/>
              </w:rPr>
            </w:pPr>
          </w:p>
        </w:tc>
      </w:tr>
      <w:tr w:rsidR="00206502" w:rsidRPr="00206502" w14:paraId="5EF7B768" w14:textId="77777777" w:rsidTr="00345A50">
        <w:trPr>
          <w:trHeight w:val="723"/>
        </w:trPr>
        <w:tc>
          <w:tcPr>
            <w:tcW w:w="520" w:type="dxa"/>
            <w:vAlign w:val="center"/>
          </w:tcPr>
          <w:p w14:paraId="0105D9D5"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3</w:t>
            </w:r>
          </w:p>
        </w:tc>
        <w:tc>
          <w:tcPr>
            <w:tcW w:w="2527" w:type="dxa"/>
          </w:tcPr>
          <w:p w14:paraId="58826697" w14:textId="77777777" w:rsidR="00345A50" w:rsidRPr="00206502" w:rsidRDefault="00345A50" w:rsidP="00345A50">
            <w:pPr>
              <w:spacing w:after="0"/>
              <w:rPr>
                <w:rFonts w:ascii="Arial" w:hAnsi="Arial" w:cs="Arial"/>
                <w:b/>
                <w:sz w:val="16"/>
                <w:szCs w:val="16"/>
              </w:rPr>
            </w:pPr>
          </w:p>
        </w:tc>
        <w:tc>
          <w:tcPr>
            <w:tcW w:w="2245" w:type="dxa"/>
          </w:tcPr>
          <w:p w14:paraId="1DA6A120" w14:textId="77777777" w:rsidR="00345A50" w:rsidRPr="00206502" w:rsidRDefault="00345A50" w:rsidP="00345A50">
            <w:pPr>
              <w:spacing w:after="0"/>
              <w:rPr>
                <w:rFonts w:ascii="Arial" w:hAnsi="Arial" w:cs="Arial"/>
                <w:b/>
                <w:sz w:val="16"/>
                <w:szCs w:val="16"/>
              </w:rPr>
            </w:pPr>
          </w:p>
        </w:tc>
        <w:tc>
          <w:tcPr>
            <w:tcW w:w="1157" w:type="dxa"/>
          </w:tcPr>
          <w:p w14:paraId="1C8007A4" w14:textId="77777777" w:rsidR="00345A50" w:rsidRPr="00206502" w:rsidRDefault="00345A50" w:rsidP="00345A50">
            <w:pPr>
              <w:spacing w:after="0"/>
              <w:rPr>
                <w:rFonts w:ascii="Arial" w:hAnsi="Arial" w:cs="Arial"/>
                <w:b/>
                <w:sz w:val="16"/>
                <w:szCs w:val="16"/>
              </w:rPr>
            </w:pPr>
          </w:p>
        </w:tc>
        <w:tc>
          <w:tcPr>
            <w:tcW w:w="1185" w:type="dxa"/>
          </w:tcPr>
          <w:p w14:paraId="76B1EF33" w14:textId="77777777" w:rsidR="00345A50" w:rsidRPr="00206502" w:rsidRDefault="00345A50" w:rsidP="00345A50">
            <w:pPr>
              <w:spacing w:after="0"/>
              <w:rPr>
                <w:rFonts w:ascii="Arial" w:hAnsi="Arial" w:cs="Arial"/>
                <w:b/>
                <w:sz w:val="16"/>
                <w:szCs w:val="16"/>
              </w:rPr>
            </w:pPr>
          </w:p>
        </w:tc>
        <w:tc>
          <w:tcPr>
            <w:tcW w:w="2000" w:type="dxa"/>
          </w:tcPr>
          <w:p w14:paraId="23326274" w14:textId="77777777" w:rsidR="00345A50" w:rsidRPr="00206502" w:rsidRDefault="00345A50" w:rsidP="00345A50">
            <w:pPr>
              <w:spacing w:after="0"/>
              <w:rPr>
                <w:rFonts w:ascii="Arial" w:hAnsi="Arial" w:cs="Arial"/>
                <w:b/>
                <w:sz w:val="16"/>
                <w:szCs w:val="16"/>
              </w:rPr>
            </w:pPr>
          </w:p>
        </w:tc>
      </w:tr>
    </w:tbl>
    <w:p w14:paraId="51369F3A" w14:textId="77777777" w:rsidR="003D7813" w:rsidRPr="00206502" w:rsidRDefault="003D7813" w:rsidP="00345A50">
      <w:pPr>
        <w:spacing w:before="120" w:after="0" w:line="100" w:lineRule="atLeast"/>
        <w:rPr>
          <w:rFonts w:eastAsia="Times New Roman"/>
          <w:b/>
          <w:sz w:val="20"/>
          <w:szCs w:val="20"/>
        </w:rPr>
      </w:pPr>
      <w:r w:rsidRPr="00206502">
        <w:rPr>
          <w:rFonts w:eastAsia="Times New Roman"/>
          <w:b/>
          <w:sz w:val="20"/>
          <w:szCs w:val="20"/>
        </w:rPr>
        <w:t>Na potwierdzenie należytego wykonania robót, w załączeniu przekazujemy następujące dokumenty:</w:t>
      </w:r>
    </w:p>
    <w:p w14:paraId="79B39FE1"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7B0979E3"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3596031C"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lastRenderedPageBreak/>
        <w:t>……</w:t>
      </w:r>
    </w:p>
    <w:p w14:paraId="57021692"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0628D13C" w14:textId="77777777" w:rsidR="009A5398" w:rsidRPr="00206502" w:rsidRDefault="009A5398" w:rsidP="00414271">
      <w:pPr>
        <w:pStyle w:val="Akapitzlist"/>
        <w:numPr>
          <w:ilvl w:val="0"/>
          <w:numId w:val="32"/>
        </w:numPr>
        <w:spacing w:before="120" w:after="0" w:line="100" w:lineRule="atLeast"/>
        <w:jc w:val="both"/>
        <w:rPr>
          <w:rFonts w:eastAsia="Times New Roman"/>
          <w:b/>
          <w:sz w:val="20"/>
          <w:szCs w:val="20"/>
        </w:rPr>
      </w:pPr>
      <w:r w:rsidRPr="00206502">
        <w:rPr>
          <w:rFonts w:eastAsia="Times New Roman"/>
          <w:b/>
          <w:sz w:val="20"/>
          <w:szCs w:val="20"/>
        </w:rPr>
        <w:t>….</w:t>
      </w:r>
    </w:p>
    <w:p w14:paraId="108F4101" w14:textId="52DBE73B" w:rsidR="00C50399" w:rsidRPr="00206502"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206502">
        <w:rPr>
          <w:rFonts w:ascii="Tahoma" w:hAnsi="Tahoma" w:cs="Tahoma"/>
          <w:sz w:val="16"/>
          <w:szCs w:val="16"/>
        </w:rPr>
        <w:t xml:space="preserve">  </w:t>
      </w:r>
    </w:p>
    <w:p w14:paraId="3FC5A17B" w14:textId="291ABAC1" w:rsidR="006459BF" w:rsidRPr="00C5616C" w:rsidRDefault="006459BF" w:rsidP="006459BF">
      <w:pPr>
        <w:widowControl w:val="0"/>
        <w:autoSpaceDE w:val="0"/>
        <w:autoSpaceDN w:val="0"/>
        <w:adjustRightInd w:val="0"/>
        <w:spacing w:after="0" w:line="240" w:lineRule="auto"/>
        <w:ind w:right="34"/>
        <w:jc w:val="right"/>
        <w:rPr>
          <w:rFonts w:ascii="Verdana" w:hAnsi="Verdana" w:cs="Tahoma"/>
          <w:color w:val="000000" w:themeColor="text1"/>
          <w:sz w:val="18"/>
          <w:szCs w:val="18"/>
        </w:rPr>
      </w:pPr>
      <w:r w:rsidRPr="00C5616C">
        <w:rPr>
          <w:rFonts w:ascii="Verdana" w:hAnsi="Verdana" w:cs="Tahoma"/>
          <w:color w:val="000000" w:themeColor="text1"/>
          <w:sz w:val="18"/>
          <w:szCs w:val="18"/>
        </w:rPr>
        <w:t xml:space="preserve">  Załącznik nr </w:t>
      </w:r>
      <w:r w:rsidR="00E50F58" w:rsidRPr="00C5616C">
        <w:rPr>
          <w:rFonts w:ascii="Verdana" w:hAnsi="Verdana" w:cs="Tahoma"/>
          <w:color w:val="000000" w:themeColor="text1"/>
          <w:sz w:val="18"/>
          <w:szCs w:val="18"/>
        </w:rPr>
        <w:t>4</w:t>
      </w:r>
      <w:r w:rsidRPr="00C5616C">
        <w:rPr>
          <w:rFonts w:ascii="Arial" w:hAnsi="Arial" w:cs="Arial"/>
          <w:color w:val="000000" w:themeColor="text1"/>
        </w:rPr>
        <w:t xml:space="preserve"> do SWZ</w:t>
      </w:r>
    </w:p>
    <w:p w14:paraId="1BD0AF59" w14:textId="77777777" w:rsidR="006459BF" w:rsidRPr="00C5616C" w:rsidRDefault="006459BF" w:rsidP="006459BF">
      <w:pPr>
        <w:spacing w:after="0" w:line="240" w:lineRule="auto"/>
        <w:rPr>
          <w:rFonts w:ascii="Tahoma" w:eastAsia="Times New Roman" w:hAnsi="Tahoma" w:cs="Tahoma"/>
          <w:color w:val="000000" w:themeColor="text1"/>
          <w:sz w:val="18"/>
          <w:szCs w:val="18"/>
          <w:lang w:eastAsia="pl-PL"/>
        </w:rPr>
      </w:pPr>
      <w:r w:rsidRPr="00C5616C">
        <w:rPr>
          <w:rFonts w:ascii="Tahoma" w:eastAsia="Times New Roman" w:hAnsi="Tahoma" w:cs="Tahoma"/>
          <w:color w:val="000000" w:themeColor="text1"/>
          <w:sz w:val="18"/>
          <w:szCs w:val="18"/>
          <w:lang w:eastAsia="pl-PL"/>
        </w:rPr>
        <w:t>Pieczęć firmowa</w:t>
      </w:r>
    </w:p>
    <w:p w14:paraId="4A232173" w14:textId="5DC170F0" w:rsidR="006459BF" w:rsidRPr="00C5616C" w:rsidRDefault="006459BF" w:rsidP="006459BF">
      <w:pPr>
        <w:spacing w:after="0" w:line="240" w:lineRule="auto"/>
        <w:jc w:val="right"/>
        <w:rPr>
          <w:rFonts w:ascii="Tahoma" w:eastAsia="Times New Roman" w:hAnsi="Tahoma" w:cs="Tahoma"/>
          <w:color w:val="000000" w:themeColor="text1"/>
          <w:sz w:val="18"/>
          <w:szCs w:val="18"/>
          <w:lang w:eastAsia="pl-PL"/>
        </w:rPr>
      </w:pPr>
      <w:r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i/>
          <w:color w:val="000000" w:themeColor="text1"/>
          <w:sz w:val="16"/>
          <w:szCs w:val="18"/>
          <w:lang w:eastAsia="pl-PL"/>
        </w:rPr>
        <w:t xml:space="preserve">(miejscowość) </w:t>
      </w:r>
      <w:r w:rsidRPr="00C5616C">
        <w:rPr>
          <w:rFonts w:ascii="Tahoma" w:eastAsia="Times New Roman" w:hAnsi="Tahoma" w:cs="Tahoma"/>
          <w:color w:val="000000" w:themeColor="text1"/>
          <w:sz w:val="18"/>
          <w:szCs w:val="18"/>
          <w:lang w:eastAsia="pl-PL"/>
        </w:rPr>
        <w:t>,dnia</w:t>
      </w:r>
      <w:r w:rsidR="002548DB"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i/>
          <w:color w:val="000000" w:themeColor="text1"/>
          <w:sz w:val="16"/>
          <w:szCs w:val="18"/>
          <w:lang w:eastAsia="pl-PL"/>
        </w:rPr>
        <w:t>(data)</w:t>
      </w:r>
      <w:r w:rsidRPr="00C5616C">
        <w:rPr>
          <w:rFonts w:ascii="Tahoma" w:eastAsia="Times New Roman" w:hAnsi="Tahoma" w:cs="Tahoma"/>
          <w:i/>
          <w:color w:val="000000" w:themeColor="text1"/>
          <w:sz w:val="16"/>
          <w:szCs w:val="18"/>
          <w:lang w:eastAsia="pl-PL"/>
        </w:rPr>
        <w:t xml:space="preserve"> </w:t>
      </w:r>
    </w:p>
    <w:p w14:paraId="40C70B33" w14:textId="77777777" w:rsidR="006459BF" w:rsidRPr="00C5616C" w:rsidRDefault="006459BF" w:rsidP="006459BF">
      <w:pPr>
        <w:spacing w:after="0" w:line="240" w:lineRule="auto"/>
        <w:rPr>
          <w:rFonts w:ascii="Tahoma" w:eastAsia="Times New Roman" w:hAnsi="Tahoma" w:cs="Tahoma"/>
          <w:color w:val="000000" w:themeColor="text1"/>
          <w:lang w:eastAsia="pl-PL"/>
        </w:rPr>
      </w:pPr>
    </w:p>
    <w:p w14:paraId="2F0575E0" w14:textId="77777777" w:rsidR="006459BF" w:rsidRPr="00C5616C" w:rsidRDefault="006459BF" w:rsidP="006459BF">
      <w:pPr>
        <w:spacing w:after="0" w:line="240" w:lineRule="auto"/>
        <w:jc w:val="center"/>
        <w:rPr>
          <w:rFonts w:ascii="Tahoma" w:eastAsia="Times New Roman" w:hAnsi="Tahoma" w:cs="Tahoma"/>
          <w:b/>
          <w:color w:val="000000" w:themeColor="text1"/>
          <w:lang w:eastAsia="pl-PL"/>
        </w:rPr>
      </w:pPr>
      <w:r w:rsidRPr="00C5616C">
        <w:rPr>
          <w:rFonts w:ascii="Arial" w:eastAsia="Calibri" w:hAnsi="Arial" w:cs="Arial"/>
          <w:b/>
          <w:caps/>
          <w:color w:val="000000" w:themeColor="text1"/>
          <w:sz w:val="20"/>
          <w:szCs w:val="20"/>
        </w:rPr>
        <w:t>WYKAZ OSÓB SKIEROWANYCH DO REALIZACJI ZAMÓWIENIA PUBLICZNEGO</w:t>
      </w:r>
    </w:p>
    <w:p w14:paraId="7F87DDC0" w14:textId="77777777" w:rsidR="006459BF" w:rsidRPr="00C5616C" w:rsidRDefault="006459BF" w:rsidP="006459BF">
      <w:pPr>
        <w:spacing w:after="0" w:line="240" w:lineRule="auto"/>
        <w:jc w:val="center"/>
        <w:rPr>
          <w:rFonts w:ascii="Tahoma" w:eastAsia="Times New Roman" w:hAnsi="Tahoma" w:cs="Tahoma"/>
          <w:b/>
          <w:color w:val="000000" w:themeColor="text1"/>
          <w:lang w:eastAsia="pl-PL"/>
        </w:rPr>
      </w:pPr>
    </w:p>
    <w:p w14:paraId="1A53049D" w14:textId="1A409A16" w:rsidR="006459BF" w:rsidRPr="00206502" w:rsidRDefault="006459BF" w:rsidP="006459BF">
      <w:pPr>
        <w:spacing w:after="0" w:line="240" w:lineRule="auto"/>
        <w:rPr>
          <w:rFonts w:ascii="Tahoma" w:eastAsia="Times New Roman" w:hAnsi="Tahoma" w:cs="Tahoma"/>
          <w:sz w:val="18"/>
          <w:szCs w:val="18"/>
          <w:lang w:eastAsia="pl-PL"/>
        </w:rPr>
      </w:pPr>
      <w:r w:rsidRPr="00206502">
        <w:rPr>
          <w:rFonts w:ascii="Tahoma" w:eastAsia="Times New Roman" w:hAnsi="Tahoma" w:cs="Tahoma"/>
          <w:sz w:val="18"/>
          <w:szCs w:val="18"/>
          <w:lang w:eastAsia="pl-PL"/>
        </w:rPr>
        <w:t>Nazwa pr</w:t>
      </w:r>
      <w:r w:rsidR="002548DB">
        <w:rPr>
          <w:rFonts w:ascii="Tahoma" w:eastAsia="Times New Roman" w:hAnsi="Tahoma" w:cs="Tahoma"/>
          <w:sz w:val="18"/>
          <w:szCs w:val="18"/>
          <w:lang w:eastAsia="pl-PL"/>
        </w:rPr>
        <w:t>zedsiębiorstwa</w:t>
      </w:r>
      <w:r w:rsidRPr="00206502">
        <w:rPr>
          <w:rFonts w:ascii="Tahoma" w:eastAsia="Times New Roman" w:hAnsi="Tahoma" w:cs="Tahoma"/>
          <w:sz w:val="18"/>
          <w:szCs w:val="18"/>
          <w:lang w:eastAsia="pl-PL"/>
        </w:rPr>
        <w:t xml:space="preserve">: </w:t>
      </w:r>
    </w:p>
    <w:p w14:paraId="7DE4CA3B" w14:textId="77777777" w:rsidR="006459BF" w:rsidRPr="00206502" w:rsidRDefault="006459BF" w:rsidP="006459BF">
      <w:pPr>
        <w:spacing w:after="0" w:line="240" w:lineRule="auto"/>
        <w:rPr>
          <w:rFonts w:ascii="Tahoma" w:eastAsia="Times New Roman" w:hAnsi="Tahoma" w:cs="Tahoma"/>
          <w:sz w:val="18"/>
          <w:szCs w:val="18"/>
          <w:lang w:eastAsia="pl-PL"/>
        </w:rPr>
      </w:pPr>
    </w:p>
    <w:p w14:paraId="4D2F3969" w14:textId="30921010" w:rsidR="006459BF" w:rsidRPr="00206502" w:rsidRDefault="002548DB" w:rsidP="006459BF">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Adres przedsiębiorstwa</w:t>
      </w:r>
      <w:r w:rsidR="006459BF" w:rsidRPr="00206502">
        <w:rPr>
          <w:rFonts w:ascii="Tahoma" w:eastAsia="Times New Roman" w:hAnsi="Tahoma" w:cs="Tahoma"/>
          <w:sz w:val="18"/>
          <w:szCs w:val="18"/>
          <w:lang w:eastAsia="pl-PL"/>
        </w:rPr>
        <w:t xml:space="preserve">: </w:t>
      </w:r>
    </w:p>
    <w:p w14:paraId="27BA5447" w14:textId="77777777" w:rsidR="006459BF" w:rsidRPr="00206502" w:rsidRDefault="006459BF" w:rsidP="006459BF">
      <w:pPr>
        <w:spacing w:after="0" w:line="240" w:lineRule="auto"/>
        <w:rPr>
          <w:rFonts w:ascii="Tahoma" w:eastAsia="Times New Roman" w:hAnsi="Tahoma" w:cs="Tahoma"/>
          <w:sz w:val="18"/>
          <w:szCs w:val="18"/>
          <w:lang w:eastAsia="pl-PL"/>
        </w:rPr>
      </w:pPr>
    </w:p>
    <w:p w14:paraId="323FE72F" w14:textId="3B63FA76" w:rsidR="006459BF" w:rsidRPr="00206502" w:rsidRDefault="002548DB" w:rsidP="006459BF">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Telefon</w:t>
      </w:r>
      <w:r w:rsidR="006459BF" w:rsidRPr="00206502">
        <w:rPr>
          <w:rFonts w:ascii="Tahoma" w:eastAsia="Times New Roman" w:hAnsi="Tahoma" w:cs="Tahoma"/>
          <w:sz w:val="18"/>
          <w:szCs w:val="18"/>
          <w:lang w:eastAsia="pl-PL"/>
        </w:rPr>
        <w:t>:</w:t>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t xml:space="preserve"> e-mail</w:t>
      </w:r>
      <w:r w:rsidR="006459BF" w:rsidRPr="00206502">
        <w:rPr>
          <w:rFonts w:ascii="Tahoma" w:eastAsia="Times New Roman" w:hAnsi="Tahoma" w:cs="Tahoma"/>
          <w:sz w:val="18"/>
          <w:szCs w:val="18"/>
          <w:lang w:eastAsia="pl-PL"/>
        </w:rPr>
        <w:t xml:space="preserve">: </w:t>
      </w:r>
    </w:p>
    <w:p w14:paraId="5894C32D" w14:textId="77777777" w:rsidR="006459BF" w:rsidRPr="00206502" w:rsidRDefault="006459BF" w:rsidP="006459BF">
      <w:pPr>
        <w:spacing w:after="0" w:line="100" w:lineRule="atLeast"/>
        <w:ind w:right="200"/>
        <w:rPr>
          <w:rFonts w:ascii="Tahoma" w:eastAsia="Times New Roman" w:hAnsi="Tahoma" w:cs="Tahoma"/>
          <w:i/>
          <w:sz w:val="20"/>
          <w:szCs w:val="20"/>
        </w:rPr>
      </w:pPr>
    </w:p>
    <w:p w14:paraId="5E106BAA" w14:textId="77777777" w:rsidR="006459BF" w:rsidRPr="00206502" w:rsidRDefault="006459BF" w:rsidP="006459BF">
      <w:pPr>
        <w:spacing w:line="240" w:lineRule="auto"/>
        <w:rPr>
          <w:rFonts w:ascii="Tahoma" w:eastAsia="TTE18687E8t00" w:hAnsi="Tahoma" w:cs="Tahoma"/>
          <w:b/>
          <w:sz w:val="18"/>
          <w:szCs w:val="18"/>
          <w:lang w:eastAsia="pl-PL"/>
        </w:rPr>
      </w:pPr>
      <w:r w:rsidRPr="00206502">
        <w:rPr>
          <w:rFonts w:ascii="Tahoma" w:hAnsi="Tahoma" w:cs="Tahoma"/>
          <w:b/>
          <w:sz w:val="18"/>
          <w:szCs w:val="18"/>
        </w:rPr>
        <w:t>dotyczące udziału w postępowaniu o udzielenie zamówienia publicznego pn.:</w:t>
      </w:r>
      <w:r w:rsidRPr="00206502">
        <w:rPr>
          <w:rFonts w:ascii="Tahoma" w:eastAsia="TTE18687E8t00" w:hAnsi="Tahoma" w:cs="Tahoma"/>
          <w:b/>
          <w:sz w:val="18"/>
          <w:szCs w:val="18"/>
          <w:lang w:eastAsia="pl-PL"/>
        </w:rPr>
        <w:t xml:space="preserve"> </w:t>
      </w:r>
    </w:p>
    <w:p w14:paraId="2745E359" w14:textId="171AA067" w:rsidR="006459BF" w:rsidRPr="00206502" w:rsidRDefault="006459BF" w:rsidP="00E608B1">
      <w:pPr>
        <w:spacing w:line="240" w:lineRule="auto"/>
        <w:jc w:val="center"/>
        <w:rPr>
          <w:rFonts w:ascii="Arial" w:eastAsia="Calibri" w:hAnsi="Arial" w:cs="Arial"/>
          <w:i/>
          <w:sz w:val="20"/>
          <w:szCs w:val="20"/>
        </w:rPr>
      </w:pPr>
      <w:r w:rsidRPr="00206502">
        <w:rPr>
          <w:rFonts w:ascii="Arial" w:hAnsi="Arial" w:cs="Arial"/>
          <w:b/>
          <w:sz w:val="32"/>
          <w:szCs w:val="32"/>
        </w:rPr>
        <w:t>Wykonanie robót zduńskich w lokalach gminnych administrowanych przez ZGM</w:t>
      </w:r>
    </w:p>
    <w:p w14:paraId="78B4D8B2" w14:textId="3F2F8B13" w:rsidR="006459BF" w:rsidRPr="006E01A9" w:rsidRDefault="006459BF" w:rsidP="006459BF">
      <w:pPr>
        <w:spacing w:line="240" w:lineRule="auto"/>
        <w:rPr>
          <w:rFonts w:ascii="Arial" w:eastAsia="Calibri" w:hAnsi="Arial" w:cs="Arial"/>
          <w:i/>
          <w:sz w:val="20"/>
          <w:szCs w:val="20"/>
        </w:rPr>
      </w:pPr>
      <w:r w:rsidRPr="006E01A9">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6459BF" w:rsidRPr="006E01A9"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Stanowisko</w:t>
            </w:r>
          </w:p>
          <w:p w14:paraId="4EF3DA9E" w14:textId="77777777" w:rsidR="006459BF" w:rsidRPr="006E01A9"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6E01A9" w:rsidRDefault="006459BF" w:rsidP="00F16593">
            <w:pPr>
              <w:keepNext/>
              <w:widowControl w:val="0"/>
              <w:suppressAutoHyphens/>
              <w:spacing w:after="0" w:line="240" w:lineRule="auto"/>
              <w:outlineLvl w:val="2"/>
              <w:rPr>
                <w:rFonts w:ascii="Arial" w:eastAsia="Calibri" w:hAnsi="Arial" w:cs="Arial"/>
                <w:b/>
                <w:caps/>
                <w:sz w:val="20"/>
                <w:szCs w:val="20"/>
              </w:rPr>
            </w:pPr>
            <w:r w:rsidRPr="006E01A9">
              <w:rPr>
                <w:rFonts w:ascii="Arial" w:eastAsia="Calibri" w:hAnsi="Arial" w:cs="Arial"/>
                <w:b/>
                <w:sz w:val="20"/>
                <w:szCs w:val="20"/>
              </w:rPr>
              <w:t>Wykształcenie, kwalifikacje zawodowe (w tym posiadane uprawnienia budowlane)</w:t>
            </w:r>
          </w:p>
          <w:p w14:paraId="2704AD3D"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6E01A9" w:rsidRDefault="006459BF" w:rsidP="00F16593">
            <w:pPr>
              <w:widowControl w:val="0"/>
              <w:suppressAutoHyphens/>
              <w:spacing w:after="0" w:line="240" w:lineRule="auto"/>
              <w:rPr>
                <w:rFonts w:ascii="Arial" w:eastAsia="Calibri" w:hAnsi="Arial" w:cs="Arial"/>
                <w:b/>
                <w:sz w:val="20"/>
                <w:szCs w:val="20"/>
              </w:rPr>
            </w:pPr>
            <w:r w:rsidRPr="006E01A9">
              <w:rPr>
                <w:rFonts w:ascii="Arial" w:eastAsia="Calibri" w:hAnsi="Arial" w:cs="Arial"/>
                <w:b/>
                <w:sz w:val="20"/>
                <w:szCs w:val="20"/>
              </w:rPr>
              <w:t>Podstawa dysponowania wskazanymi osobami</w:t>
            </w:r>
          </w:p>
          <w:p w14:paraId="5A8B4191"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r>
      <w:tr w:rsidR="006459BF" w:rsidRPr="006E01A9"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10306B8D" w14:textId="20ED01B8" w:rsidR="006459BF" w:rsidRDefault="00E608B1" w:rsidP="00F16593">
            <w:pPr>
              <w:snapToGrid w:val="0"/>
              <w:spacing w:after="0" w:line="240" w:lineRule="auto"/>
              <w:ind w:left="81"/>
              <w:rPr>
                <w:rFonts w:ascii="Arial" w:eastAsia="Times New Roman" w:hAnsi="Arial" w:cs="Arial"/>
                <w:sz w:val="18"/>
                <w:szCs w:val="18"/>
                <w:lang w:eastAsia="pl-PL"/>
              </w:rPr>
            </w:pPr>
            <w:r>
              <w:rPr>
                <w:rFonts w:ascii="Arial" w:eastAsia="Times New Roman" w:hAnsi="Arial" w:cs="Arial"/>
                <w:sz w:val="18"/>
                <w:szCs w:val="18"/>
                <w:lang w:eastAsia="pl-PL"/>
              </w:rPr>
              <w:t>Zdun</w:t>
            </w:r>
          </w:p>
          <w:p w14:paraId="2C9ABF50" w14:textId="77777777" w:rsidR="006459BF"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F528B"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6E01A9"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Default="006459BF" w:rsidP="00F16593">
            <w:pPr>
              <w:spacing w:after="5"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Posiadane </w:t>
            </w:r>
            <w:r w:rsidR="00E608B1">
              <w:rPr>
                <w:rFonts w:ascii="Arial" w:eastAsia="Times New Roman" w:hAnsi="Arial" w:cs="Arial"/>
                <w:sz w:val="18"/>
                <w:szCs w:val="18"/>
                <w:lang w:eastAsia="pl-PL"/>
              </w:rPr>
              <w:t>kwalifikacje zawodowe</w:t>
            </w:r>
            <w:r w:rsidRPr="006E01A9">
              <w:rPr>
                <w:rFonts w:ascii="Arial" w:eastAsia="Times New Roman" w:hAnsi="Arial" w:cs="Arial"/>
                <w:sz w:val="18"/>
                <w:szCs w:val="18"/>
                <w:lang w:eastAsia="pl-PL"/>
              </w:rPr>
              <w:t>:</w:t>
            </w:r>
          </w:p>
          <w:p w14:paraId="11542587" w14:textId="058C4AC0" w:rsidR="006459BF" w:rsidRPr="006E01A9" w:rsidRDefault="006459BF" w:rsidP="00F16593">
            <w:pPr>
              <w:spacing w:after="5" w:line="240" w:lineRule="auto"/>
              <w:rPr>
                <w:rFonts w:ascii="Arial" w:eastAsia="Times New Roman" w:hAnsi="Arial" w:cs="Arial"/>
                <w:sz w:val="18"/>
                <w:szCs w:val="18"/>
                <w:lang w:eastAsia="pl-PL"/>
              </w:rPr>
            </w:pPr>
            <w:r w:rsidRPr="006E01A9">
              <w:rPr>
                <w:rFonts w:ascii="Arial" w:eastAsia="Times New Roman" w:hAnsi="Arial" w:cs="Arial"/>
                <w:sz w:val="18"/>
                <w:szCs w:val="18"/>
                <w:lang w:eastAsia="pl-PL"/>
              </w:rPr>
              <w:t xml:space="preserve"> </w:t>
            </w:r>
          </w:p>
          <w:p w14:paraId="64306F07" w14:textId="77777777" w:rsidR="006459BF" w:rsidRPr="006E01A9" w:rsidRDefault="006459BF" w:rsidP="00F16593">
            <w:pPr>
              <w:spacing w:after="5" w:line="240" w:lineRule="auto"/>
              <w:rPr>
                <w:rFonts w:ascii="Arial" w:eastAsia="Times New Roman" w:hAnsi="Arial" w:cs="Arial"/>
                <w:sz w:val="18"/>
                <w:szCs w:val="18"/>
                <w:lang w:eastAsia="pl-PL"/>
              </w:rPr>
            </w:pPr>
          </w:p>
          <w:p w14:paraId="0B39B140" w14:textId="2995CC6E" w:rsidR="006459BF" w:rsidRPr="006E01A9"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Default="006459BF" w:rsidP="00F16593">
            <w:pPr>
              <w:pStyle w:val="Tekstpodstawowy3"/>
              <w:rPr>
                <w:rFonts w:ascii="Arial" w:hAnsi="Arial" w:cs="Arial"/>
                <w:b/>
                <w:color w:val="000000"/>
                <w:sz w:val="18"/>
                <w:szCs w:val="18"/>
              </w:rPr>
            </w:pPr>
          </w:p>
          <w:p w14:paraId="3ADA0DDA" w14:textId="77777777" w:rsidR="006459BF" w:rsidRDefault="006459BF" w:rsidP="002548DB">
            <w:pPr>
              <w:pStyle w:val="Tekstpodstawowy3"/>
              <w:rPr>
                <w:rFonts w:ascii="Arial" w:hAnsi="Arial" w:cs="Arial"/>
                <w:b/>
                <w:color w:val="000000"/>
                <w:sz w:val="18"/>
                <w:szCs w:val="18"/>
              </w:rPr>
            </w:pPr>
            <w:r w:rsidRPr="003B0571">
              <w:rPr>
                <w:rFonts w:ascii="Arial" w:hAnsi="Arial" w:cs="Arial"/>
                <w:b/>
                <w:color w:val="000000"/>
                <w:sz w:val="18"/>
                <w:szCs w:val="18"/>
              </w:rPr>
              <w:t>dysponuję wskazaną osobą zdolną do wykonania zamówienia</w:t>
            </w:r>
            <w:r w:rsidRPr="003B0571">
              <w:rPr>
                <w:rFonts w:ascii="Arial" w:hAnsi="Arial" w:cs="Arial"/>
                <w:color w:val="000000"/>
                <w:sz w:val="18"/>
                <w:szCs w:val="18"/>
              </w:rPr>
              <w:t xml:space="preserve"> </w:t>
            </w:r>
            <w:r w:rsidRPr="003B0571">
              <w:rPr>
                <w:rFonts w:ascii="Arial" w:hAnsi="Arial" w:cs="Arial"/>
                <w:b/>
                <w:color w:val="000000"/>
                <w:sz w:val="18"/>
                <w:szCs w:val="18"/>
              </w:rPr>
              <w:t>*)</w:t>
            </w:r>
          </w:p>
          <w:p w14:paraId="5A523438" w14:textId="77777777" w:rsidR="006459BF" w:rsidRPr="006E01A9" w:rsidRDefault="006459BF" w:rsidP="002548DB">
            <w:pPr>
              <w:widowControl w:val="0"/>
              <w:suppressAutoHyphens/>
              <w:spacing w:after="0" w:line="240" w:lineRule="auto"/>
              <w:jc w:val="left"/>
              <w:rPr>
                <w:rFonts w:ascii="Arial" w:eastAsia="Calibri" w:hAnsi="Arial" w:cs="Arial"/>
                <w:i/>
                <w:sz w:val="20"/>
                <w:szCs w:val="20"/>
              </w:rPr>
            </w:pPr>
            <w:r w:rsidRPr="006E01A9">
              <w:rPr>
                <w:rFonts w:ascii="Arial" w:eastAsia="Calibri" w:hAnsi="Arial" w:cs="Arial"/>
                <w:i/>
                <w:sz w:val="20"/>
                <w:szCs w:val="20"/>
              </w:rPr>
              <w:t>(m.in. umowa</w:t>
            </w:r>
          </w:p>
          <w:p w14:paraId="1EAA21E3" w14:textId="77777777" w:rsidR="006459BF" w:rsidRPr="006E01A9" w:rsidRDefault="006459BF" w:rsidP="002548DB">
            <w:pPr>
              <w:widowControl w:val="0"/>
              <w:suppressAutoHyphens/>
              <w:spacing w:after="0" w:line="240" w:lineRule="auto"/>
              <w:jc w:val="left"/>
              <w:rPr>
                <w:rFonts w:ascii="Arial" w:eastAsia="Calibri" w:hAnsi="Arial" w:cs="Arial"/>
                <w:i/>
                <w:sz w:val="20"/>
                <w:szCs w:val="20"/>
              </w:rPr>
            </w:pPr>
            <w:r w:rsidRPr="006E01A9">
              <w:rPr>
                <w:rFonts w:ascii="Arial" w:eastAsia="Calibri" w:hAnsi="Arial" w:cs="Arial"/>
                <w:i/>
                <w:sz w:val="20"/>
                <w:szCs w:val="20"/>
              </w:rPr>
              <w:t>o pracę, umowa zlecenie, umowa</w:t>
            </w:r>
          </w:p>
          <w:p w14:paraId="7FE2B743" w14:textId="77777777" w:rsidR="006459BF" w:rsidRPr="001F528B" w:rsidRDefault="006459BF" w:rsidP="002548DB">
            <w:pPr>
              <w:pStyle w:val="Tekstpodstawowy3"/>
              <w:rPr>
                <w:rFonts w:ascii="Arial" w:eastAsia="Calibri" w:hAnsi="Arial" w:cs="Arial"/>
                <w:i/>
                <w:sz w:val="20"/>
                <w:szCs w:val="20"/>
              </w:rPr>
            </w:pPr>
            <w:r>
              <w:rPr>
                <w:rFonts w:ascii="Arial" w:eastAsia="Calibri" w:hAnsi="Arial" w:cs="Arial"/>
                <w:i/>
                <w:sz w:val="20"/>
                <w:szCs w:val="20"/>
              </w:rPr>
              <w:t>o dzieło</w:t>
            </w:r>
            <w:r w:rsidRPr="006E01A9">
              <w:rPr>
                <w:rFonts w:ascii="Arial" w:eastAsia="Calibri" w:hAnsi="Arial" w:cs="Arial"/>
                <w:i/>
                <w:sz w:val="20"/>
                <w:szCs w:val="20"/>
              </w:rPr>
              <w:t>.)</w:t>
            </w:r>
          </w:p>
          <w:p w14:paraId="379D6F37" w14:textId="77777777" w:rsidR="006459BF" w:rsidRPr="001F528B" w:rsidRDefault="006459BF" w:rsidP="002548DB">
            <w:pPr>
              <w:spacing w:after="5" w:line="240" w:lineRule="auto"/>
              <w:jc w:val="left"/>
              <w:rPr>
                <w:rFonts w:ascii="Arial" w:hAnsi="Arial" w:cs="Arial"/>
                <w:b/>
                <w:color w:val="000000"/>
                <w:sz w:val="18"/>
                <w:szCs w:val="18"/>
              </w:rPr>
            </w:pPr>
            <w:r w:rsidRPr="001F528B">
              <w:rPr>
                <w:rFonts w:ascii="Arial" w:hAnsi="Arial" w:cs="Arial"/>
                <w:b/>
                <w:color w:val="000000"/>
                <w:sz w:val="18"/>
                <w:szCs w:val="18"/>
              </w:rPr>
              <w:t>polegam na zasobach innych podmiotów *)</w:t>
            </w:r>
          </w:p>
          <w:p w14:paraId="2DC05DC9" w14:textId="77777777" w:rsidR="006459BF" w:rsidRDefault="006459BF" w:rsidP="002548DB">
            <w:pPr>
              <w:spacing w:after="5" w:line="240" w:lineRule="auto"/>
              <w:jc w:val="left"/>
              <w:rPr>
                <w:rFonts w:ascii="Arial" w:hAnsi="Arial" w:cs="Arial"/>
                <w:color w:val="000000"/>
                <w:sz w:val="18"/>
                <w:szCs w:val="18"/>
              </w:rPr>
            </w:pPr>
          </w:p>
          <w:p w14:paraId="47DAA277" w14:textId="77777777" w:rsidR="006459BF" w:rsidRPr="006E01A9" w:rsidRDefault="006459BF" w:rsidP="002548DB">
            <w:pPr>
              <w:widowControl w:val="0"/>
              <w:suppressAutoHyphens/>
              <w:spacing w:after="0" w:line="240" w:lineRule="auto"/>
              <w:jc w:val="left"/>
              <w:rPr>
                <w:rFonts w:ascii="Arial" w:eastAsia="Times New Roman" w:hAnsi="Arial" w:cs="Arial"/>
                <w:sz w:val="18"/>
                <w:szCs w:val="18"/>
                <w:lang w:eastAsia="pl-PL"/>
              </w:rPr>
            </w:pPr>
            <w:r>
              <w:rPr>
                <w:rFonts w:ascii="Arial" w:eastAsia="Calibri" w:hAnsi="Arial" w:cs="Arial"/>
                <w:i/>
                <w:sz w:val="20"/>
                <w:szCs w:val="20"/>
              </w:rPr>
              <w:t>(np. oddanie do dyspozycji</w:t>
            </w:r>
            <w:r w:rsidRPr="006E01A9">
              <w:rPr>
                <w:rFonts w:ascii="Arial" w:eastAsia="Calibri" w:hAnsi="Arial" w:cs="Arial"/>
                <w:i/>
                <w:sz w:val="20"/>
                <w:szCs w:val="20"/>
              </w:rPr>
              <w:t>)</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 xml:space="preserve">Wykonawca, który polega na zdolnościach innych podmiotów musi udowodnić Zamawiającemu, że </w:t>
      </w:r>
      <w:r w:rsidRPr="006E01A9">
        <w:rPr>
          <w:rFonts w:ascii="Arial" w:eastAsia="Calibri" w:hAnsi="Arial" w:cs="Arial"/>
          <w:i/>
          <w:iCs/>
          <w:sz w:val="20"/>
          <w:szCs w:val="20"/>
        </w:rPr>
        <w:lastRenderedPageBreak/>
        <w:t>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604E6D68" w14:textId="77777777" w:rsidR="00723BC0" w:rsidRDefault="00723BC0" w:rsidP="000A0AC5">
      <w:pPr>
        <w:pStyle w:val="Nagwek"/>
        <w:tabs>
          <w:tab w:val="left" w:pos="708"/>
        </w:tabs>
        <w:jc w:val="right"/>
        <w:rPr>
          <w:rFonts w:ascii="Arial" w:hAnsi="Arial" w:cs="Arial"/>
        </w:rPr>
      </w:pPr>
    </w:p>
    <w:p w14:paraId="1A020377" w14:textId="7268CEA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E50F58">
        <w:rPr>
          <w:rFonts w:ascii="Arial" w:hAnsi="Arial" w:cs="Arial"/>
        </w:rPr>
        <w:t>5</w:t>
      </w:r>
      <w:r w:rsidRPr="000A0AC5">
        <w:rPr>
          <w:rFonts w:ascii="Arial" w:hAnsi="Arial" w:cs="Arial"/>
        </w:rPr>
        <w:t xml:space="preserve"> do SWZ</w:t>
      </w:r>
    </w:p>
    <w:p w14:paraId="45744B47" w14:textId="77777777" w:rsidR="002548DB" w:rsidRDefault="002548DB" w:rsidP="000A0AC5">
      <w:pPr>
        <w:ind w:right="5953"/>
        <w:rPr>
          <w:rFonts w:ascii="Arial" w:hAnsi="Arial" w:cs="Arial"/>
          <w:sz w:val="20"/>
          <w:szCs w:val="20"/>
        </w:rPr>
      </w:pPr>
    </w:p>
    <w:p w14:paraId="1978ADF3" w14:textId="77777777" w:rsidR="002548DB" w:rsidRDefault="002548DB" w:rsidP="000A0AC5">
      <w:pPr>
        <w:ind w:right="5953"/>
        <w:rPr>
          <w:rFonts w:ascii="Arial" w:hAnsi="Arial" w:cs="Arial"/>
          <w:sz w:val="20"/>
          <w:szCs w:val="20"/>
        </w:rPr>
      </w:pPr>
    </w:p>
    <w:p w14:paraId="21C7B99A" w14:textId="721C5EF8" w:rsidR="000A0AC5" w:rsidRPr="007A681B" w:rsidRDefault="002548DB"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206502"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 xml:space="preserve">warunków udziału w </w:t>
      </w:r>
      <w:r w:rsidRPr="00206502">
        <w:rPr>
          <w:rFonts w:ascii="Arial" w:hAnsi="Arial" w:cs="Arial"/>
          <w:b/>
        </w:rPr>
        <w:t xml:space="preserve">postępowaniu </w:t>
      </w:r>
    </w:p>
    <w:p w14:paraId="0551DDB6" w14:textId="77777777" w:rsidR="000A0AC5" w:rsidRPr="00206502" w:rsidRDefault="000A0AC5" w:rsidP="000A0AC5">
      <w:pPr>
        <w:pStyle w:val="Tekstpodstawowy3"/>
        <w:jc w:val="center"/>
        <w:rPr>
          <w:rFonts w:ascii="Arial" w:hAnsi="Arial" w:cs="Arial"/>
          <w:b/>
          <w:sz w:val="22"/>
          <w:szCs w:val="22"/>
        </w:rPr>
      </w:pPr>
    </w:p>
    <w:p w14:paraId="68C3AABE" w14:textId="067A5553" w:rsidR="000A0AC5" w:rsidRDefault="002548DB" w:rsidP="002548DB">
      <w:pPr>
        <w:pStyle w:val="Tekstpodstawowy3"/>
        <w:jc w:val="both"/>
        <w:rPr>
          <w:rFonts w:ascii="Arial" w:hAnsi="Arial" w:cs="Arial"/>
          <w:bCs/>
          <w:sz w:val="22"/>
          <w:szCs w:val="22"/>
          <w:lang w:eastAsia="ko-KR"/>
        </w:rPr>
      </w:pPr>
      <w:r>
        <w:rPr>
          <w:rFonts w:ascii="Arial" w:hAnsi="Arial" w:cs="Arial"/>
          <w:bCs/>
          <w:sz w:val="22"/>
          <w:szCs w:val="22"/>
          <w:lang w:eastAsia="ko-KR"/>
        </w:rPr>
        <w:t>Niniejszym oddaję do dyspozycji:</w:t>
      </w:r>
    </w:p>
    <w:p w14:paraId="01E698A3" w14:textId="77777777" w:rsidR="002548DB" w:rsidRPr="00206502" w:rsidRDefault="002548DB" w:rsidP="002548DB">
      <w:pPr>
        <w:pStyle w:val="Tekstpodstawowy3"/>
        <w:jc w:val="both"/>
        <w:rPr>
          <w:rFonts w:ascii="Arial" w:hAnsi="Arial" w:cs="Arial"/>
          <w:bCs/>
          <w:sz w:val="22"/>
          <w:szCs w:val="22"/>
          <w:lang w:eastAsia="ko-KR"/>
        </w:rPr>
      </w:pPr>
    </w:p>
    <w:p w14:paraId="357A1D55" w14:textId="77777777" w:rsidR="000A0AC5" w:rsidRPr="00206502" w:rsidRDefault="000A0AC5" w:rsidP="000A0AC5">
      <w:pPr>
        <w:pStyle w:val="Tekstpodstawowy3"/>
        <w:spacing w:after="0"/>
        <w:jc w:val="center"/>
        <w:rPr>
          <w:rFonts w:ascii="Arial" w:hAnsi="Arial" w:cs="Arial"/>
          <w:bCs/>
          <w:lang w:eastAsia="ko-KR"/>
        </w:rPr>
      </w:pPr>
      <w:r w:rsidRPr="00206502">
        <w:rPr>
          <w:rFonts w:ascii="Arial" w:hAnsi="Arial" w:cs="Arial"/>
          <w:bCs/>
          <w:lang w:eastAsia="ko-KR"/>
        </w:rPr>
        <w:t>(nazwa Wykonawcy)</w:t>
      </w:r>
    </w:p>
    <w:p w14:paraId="28C40558" w14:textId="77777777" w:rsidR="000A0AC5" w:rsidRPr="00206502" w:rsidRDefault="000A0AC5" w:rsidP="000A0AC5">
      <w:pPr>
        <w:pStyle w:val="Tekstpodstawowy3"/>
        <w:spacing w:after="0"/>
        <w:jc w:val="both"/>
        <w:rPr>
          <w:rFonts w:ascii="Arial" w:hAnsi="Arial" w:cs="Arial"/>
          <w:bCs/>
          <w:sz w:val="22"/>
          <w:szCs w:val="22"/>
          <w:lang w:eastAsia="ko-KR"/>
        </w:rPr>
      </w:pPr>
      <w:r w:rsidRPr="00206502">
        <w:rPr>
          <w:rFonts w:ascii="Arial" w:hAnsi="Arial" w:cs="Arial"/>
          <w:bCs/>
          <w:sz w:val="22"/>
          <w:szCs w:val="22"/>
          <w:lang w:eastAsia="ko-KR"/>
        </w:rPr>
        <w:t>niezbędne zasoby na okres korzystania z nich przy realizacji zamówienia</w:t>
      </w:r>
      <w:r w:rsidR="00727369" w:rsidRPr="00206502">
        <w:rPr>
          <w:rFonts w:ascii="Arial" w:hAnsi="Arial" w:cs="Arial"/>
          <w:bCs/>
          <w:sz w:val="22"/>
          <w:szCs w:val="22"/>
          <w:lang w:eastAsia="ko-KR"/>
        </w:rPr>
        <w:t xml:space="preserve"> pn.</w:t>
      </w:r>
      <w:r w:rsidRPr="00206502">
        <w:rPr>
          <w:rFonts w:ascii="Arial" w:hAnsi="Arial" w:cs="Arial"/>
          <w:bCs/>
          <w:sz w:val="22"/>
          <w:szCs w:val="22"/>
          <w:lang w:eastAsia="ko-KR"/>
        </w:rPr>
        <w:t xml:space="preserve">: </w:t>
      </w:r>
    </w:p>
    <w:p w14:paraId="030DD50B" w14:textId="77777777" w:rsidR="000A0AC5" w:rsidRPr="00206502" w:rsidRDefault="000A0AC5" w:rsidP="000A0AC5">
      <w:pPr>
        <w:pStyle w:val="Tekstpodstawowy3"/>
        <w:spacing w:after="0"/>
        <w:jc w:val="both"/>
        <w:rPr>
          <w:rFonts w:ascii="Arial" w:hAnsi="Arial" w:cs="Arial"/>
          <w:bCs/>
          <w:sz w:val="22"/>
          <w:szCs w:val="22"/>
          <w:lang w:eastAsia="ko-KR"/>
        </w:rPr>
      </w:pPr>
    </w:p>
    <w:p w14:paraId="5130636C" w14:textId="77777777" w:rsidR="006459BF" w:rsidRPr="00206502" w:rsidRDefault="006459BF" w:rsidP="0016385A">
      <w:pPr>
        <w:pStyle w:val="Tekstpodstawowy3"/>
        <w:spacing w:after="0"/>
        <w:jc w:val="center"/>
        <w:rPr>
          <w:rFonts w:ascii="Arial" w:hAnsi="Arial" w:cs="Arial"/>
          <w:b/>
          <w:sz w:val="32"/>
          <w:szCs w:val="32"/>
        </w:rPr>
      </w:pPr>
      <w:r w:rsidRPr="00206502">
        <w:rPr>
          <w:rFonts w:ascii="Arial" w:hAnsi="Arial" w:cs="Arial"/>
          <w:b/>
          <w:sz w:val="32"/>
          <w:szCs w:val="32"/>
        </w:rPr>
        <w:t>Wykonanie robót zduńskich w lokalach gminnych administrowanych przez ZGM</w:t>
      </w:r>
    </w:p>
    <w:p w14:paraId="168352D3" w14:textId="4863023F" w:rsidR="000A0AC5" w:rsidRPr="00206502" w:rsidRDefault="0016385A" w:rsidP="0016385A">
      <w:pPr>
        <w:pStyle w:val="Tekstpodstawowy3"/>
        <w:spacing w:after="0"/>
        <w:jc w:val="center"/>
        <w:rPr>
          <w:rFonts w:ascii="Arial" w:hAnsi="Arial" w:cs="Arial"/>
          <w:bCs/>
          <w:sz w:val="22"/>
          <w:szCs w:val="22"/>
          <w:lang w:eastAsia="ko-KR"/>
        </w:rPr>
      </w:pPr>
      <w:r w:rsidRPr="00206502">
        <w:rPr>
          <w:rFonts w:ascii="Arial" w:hAnsi="Arial" w:cs="Arial"/>
          <w:bCs/>
          <w:sz w:val="22"/>
          <w:szCs w:val="22"/>
          <w:vertAlign w:val="superscript"/>
          <w:lang w:eastAsia="ko-KR"/>
        </w:rPr>
        <w:t xml:space="preserve"> </w:t>
      </w:r>
      <w:r w:rsidR="000A0AC5" w:rsidRPr="00206502">
        <w:rPr>
          <w:rFonts w:ascii="Arial" w:hAnsi="Arial" w:cs="Arial"/>
          <w:bCs/>
          <w:sz w:val="22"/>
          <w:szCs w:val="22"/>
          <w:vertAlign w:val="superscript"/>
          <w:lang w:eastAsia="ko-KR"/>
        </w:rPr>
        <w:t>(nazwa zamówienia)</w:t>
      </w:r>
    </w:p>
    <w:p w14:paraId="470D3108" w14:textId="77777777" w:rsidR="000A0AC5" w:rsidRPr="00206502" w:rsidRDefault="000A0AC5" w:rsidP="000A0AC5">
      <w:pPr>
        <w:pStyle w:val="Tekstpodstawowy3"/>
        <w:jc w:val="both"/>
        <w:rPr>
          <w:rFonts w:ascii="Arial" w:hAnsi="Arial" w:cs="Arial"/>
          <w:bCs/>
          <w:sz w:val="22"/>
          <w:szCs w:val="22"/>
          <w:lang w:eastAsia="ko-KR"/>
        </w:rPr>
      </w:pPr>
      <w:r w:rsidRPr="00206502">
        <w:rPr>
          <w:rFonts w:ascii="Arial" w:hAnsi="Arial" w:cs="Arial"/>
          <w:b/>
          <w:bCs/>
          <w:sz w:val="22"/>
          <w:szCs w:val="22"/>
          <w:lang w:eastAsia="ko-KR"/>
        </w:rPr>
        <w:t>na następujących zasadach</w:t>
      </w:r>
      <w:r w:rsidRPr="00206502">
        <w:rPr>
          <w:rFonts w:ascii="Arial" w:hAnsi="Arial" w:cs="Arial"/>
          <w:bCs/>
          <w:sz w:val="22"/>
          <w:szCs w:val="22"/>
          <w:lang w:eastAsia="ko-KR"/>
        </w:rPr>
        <w:t>:</w:t>
      </w:r>
    </w:p>
    <w:p w14:paraId="1D406748" w14:textId="1E27F5CC" w:rsidR="000A0AC5" w:rsidRDefault="00727369" w:rsidP="002548DB">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Zakres</w:t>
      </w:r>
      <w:r w:rsidR="000A0AC5" w:rsidRPr="00206502">
        <w:rPr>
          <w:rFonts w:ascii="Arial" w:hAnsi="Arial" w:cs="Arial"/>
          <w:bCs/>
          <w:sz w:val="22"/>
          <w:szCs w:val="22"/>
          <w:lang w:eastAsia="ko-KR"/>
        </w:rPr>
        <w:t xml:space="preserve"> dostępnych </w:t>
      </w:r>
      <w:r w:rsidRPr="00206502">
        <w:rPr>
          <w:rFonts w:ascii="Arial" w:hAnsi="Arial" w:cs="Arial"/>
          <w:bCs/>
          <w:sz w:val="22"/>
          <w:szCs w:val="22"/>
          <w:lang w:eastAsia="ko-KR"/>
        </w:rPr>
        <w:t>zasobów innego</w:t>
      </w:r>
      <w:r w:rsidR="000A0AC5" w:rsidRPr="00206502">
        <w:rPr>
          <w:rFonts w:ascii="Arial" w:hAnsi="Arial" w:cs="Arial"/>
          <w:bCs/>
          <w:sz w:val="22"/>
          <w:szCs w:val="22"/>
          <w:lang w:eastAsia="ko-KR"/>
        </w:rPr>
        <w:t xml:space="preserve"> podmiotu: </w:t>
      </w:r>
    </w:p>
    <w:p w14:paraId="7E0D56C2" w14:textId="77777777" w:rsidR="002548DB" w:rsidRPr="00206502" w:rsidRDefault="002548DB" w:rsidP="002548DB">
      <w:pPr>
        <w:pStyle w:val="Tekstpodstawowy3"/>
        <w:tabs>
          <w:tab w:val="num" w:pos="3420"/>
        </w:tabs>
        <w:spacing w:line="240" w:lineRule="auto"/>
        <w:ind w:left="2880"/>
        <w:jc w:val="both"/>
        <w:rPr>
          <w:rFonts w:ascii="Arial" w:hAnsi="Arial" w:cs="Arial"/>
          <w:bCs/>
          <w:sz w:val="22"/>
          <w:szCs w:val="22"/>
          <w:lang w:eastAsia="ko-KR"/>
        </w:rPr>
      </w:pPr>
    </w:p>
    <w:p w14:paraId="4AC6F8D1" w14:textId="7272B486" w:rsidR="000A0AC5"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Sposób</w:t>
      </w:r>
      <w:r w:rsidR="000A0AC5" w:rsidRPr="00206502">
        <w:rPr>
          <w:rFonts w:ascii="Arial" w:hAnsi="Arial" w:cs="Arial"/>
          <w:bCs/>
          <w:sz w:val="22"/>
          <w:szCs w:val="22"/>
          <w:lang w:eastAsia="ko-KR"/>
        </w:rPr>
        <w:t xml:space="preserve"> wykorzystania zasobów </w:t>
      </w:r>
      <w:r w:rsidR="002548DB">
        <w:rPr>
          <w:rFonts w:ascii="Arial" w:hAnsi="Arial" w:cs="Arial"/>
          <w:bCs/>
          <w:sz w:val="22"/>
          <w:szCs w:val="22"/>
          <w:lang w:eastAsia="ko-KR"/>
        </w:rPr>
        <w:t>innego podmiotu przez Wykonawcę:</w:t>
      </w:r>
    </w:p>
    <w:p w14:paraId="358461A8" w14:textId="77777777" w:rsidR="002548DB" w:rsidRDefault="002548DB" w:rsidP="002548DB">
      <w:pPr>
        <w:pStyle w:val="Akapitzlist"/>
        <w:rPr>
          <w:rFonts w:ascii="Arial" w:hAnsi="Arial" w:cs="Arial"/>
          <w:bCs/>
          <w:lang w:eastAsia="ko-KR"/>
        </w:rPr>
      </w:pPr>
    </w:p>
    <w:p w14:paraId="4FB80290" w14:textId="0B7CE228" w:rsidR="000A0AC5" w:rsidRPr="002548DB" w:rsidRDefault="00727369" w:rsidP="002548DB">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2548DB">
        <w:rPr>
          <w:rFonts w:ascii="Arial" w:hAnsi="Arial" w:cs="Arial"/>
          <w:bCs/>
          <w:sz w:val="22"/>
          <w:szCs w:val="22"/>
          <w:lang w:eastAsia="ko-KR"/>
        </w:rPr>
        <w:t>Zakres</w:t>
      </w:r>
      <w:r w:rsidR="000A0AC5" w:rsidRPr="002548DB">
        <w:rPr>
          <w:rFonts w:ascii="Arial" w:hAnsi="Arial" w:cs="Arial"/>
          <w:bCs/>
          <w:sz w:val="22"/>
          <w:szCs w:val="22"/>
          <w:lang w:eastAsia="ko-KR"/>
        </w:rPr>
        <w:t xml:space="preserve"> i okres udziału innego podmiotu przy wykonywaniu zamówienia</w:t>
      </w:r>
      <w:r w:rsidR="002548DB">
        <w:rPr>
          <w:rFonts w:ascii="Arial" w:hAnsi="Arial" w:cs="Arial"/>
          <w:bCs/>
          <w:sz w:val="22"/>
          <w:szCs w:val="22"/>
          <w:lang w:eastAsia="ko-KR"/>
        </w:rPr>
        <w:t>:</w:t>
      </w:r>
      <w:r w:rsidR="000A0AC5" w:rsidRPr="002548DB">
        <w:rPr>
          <w:rFonts w:ascii="Arial" w:hAnsi="Arial" w:cs="Arial"/>
          <w:bCs/>
          <w:sz w:val="22"/>
          <w:szCs w:val="22"/>
          <w:lang w:eastAsia="ko-KR"/>
        </w:rPr>
        <w:t xml:space="preserve"> </w:t>
      </w:r>
    </w:p>
    <w:p w14:paraId="00BCBEC7" w14:textId="58352FF0" w:rsidR="000A0AC5" w:rsidRDefault="000A0AC5" w:rsidP="002548DB">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r>
    </w:p>
    <w:p w14:paraId="50FCD572" w14:textId="77777777" w:rsidR="002548DB" w:rsidRPr="00206502" w:rsidRDefault="002548DB" w:rsidP="002548DB">
      <w:pPr>
        <w:pStyle w:val="Tekstpodstawowy3"/>
        <w:tabs>
          <w:tab w:val="num" w:pos="360"/>
          <w:tab w:val="num" w:pos="1980"/>
        </w:tabs>
        <w:ind w:left="360" w:hanging="360"/>
        <w:jc w:val="both"/>
        <w:rPr>
          <w:rFonts w:ascii="Arial" w:hAnsi="Arial" w:cs="Arial"/>
          <w:bCs/>
          <w:sz w:val="22"/>
          <w:szCs w:val="22"/>
          <w:lang w:eastAsia="ko-KR"/>
        </w:rPr>
      </w:pPr>
    </w:p>
    <w:p w14:paraId="63EF816D" w14:textId="77777777" w:rsidR="000A0AC5" w:rsidRPr="00206502" w:rsidRDefault="000A0AC5" w:rsidP="000A0AC5">
      <w:pPr>
        <w:pStyle w:val="Nagwek"/>
        <w:tabs>
          <w:tab w:val="left" w:pos="708"/>
        </w:tabs>
        <w:rPr>
          <w:rFonts w:ascii="Arial" w:hAnsi="Arial" w:cs="Arial"/>
          <w:sz w:val="16"/>
          <w:szCs w:val="16"/>
        </w:rPr>
      </w:pPr>
    </w:p>
    <w:p w14:paraId="76452815" w14:textId="77777777" w:rsidR="000A0AC5" w:rsidRPr="00206502" w:rsidRDefault="000A0AC5" w:rsidP="000A0AC5">
      <w:pPr>
        <w:pStyle w:val="Nagwek"/>
        <w:tabs>
          <w:tab w:val="left" w:pos="708"/>
        </w:tabs>
        <w:jc w:val="right"/>
        <w:rPr>
          <w:rFonts w:ascii="Arial" w:hAnsi="Arial" w:cs="Arial"/>
          <w:sz w:val="16"/>
          <w:szCs w:val="16"/>
        </w:rPr>
      </w:pPr>
      <w:r w:rsidRPr="00206502">
        <w:rPr>
          <w:rFonts w:ascii="Arial" w:hAnsi="Arial" w:cs="Arial"/>
          <w:sz w:val="16"/>
          <w:szCs w:val="16"/>
        </w:rPr>
        <w:t xml:space="preserve">................................... </w:t>
      </w:r>
      <w:r w:rsidR="00727369" w:rsidRPr="00206502">
        <w:rPr>
          <w:rFonts w:ascii="Arial" w:hAnsi="Arial" w:cs="Arial"/>
          <w:sz w:val="16"/>
          <w:szCs w:val="16"/>
        </w:rPr>
        <w:t xml:space="preserve">dn...................  </w:t>
      </w:r>
    </w:p>
    <w:p w14:paraId="561FB21A" w14:textId="77777777" w:rsidR="000A0AC5" w:rsidRPr="00206502" w:rsidRDefault="00727369" w:rsidP="000A0AC5">
      <w:pPr>
        <w:pStyle w:val="Nagwek"/>
        <w:tabs>
          <w:tab w:val="clear" w:pos="4536"/>
          <w:tab w:val="left" w:pos="0"/>
        </w:tabs>
        <w:jc w:val="right"/>
        <w:rPr>
          <w:rFonts w:ascii="Arial" w:hAnsi="Arial" w:cs="Arial"/>
          <w:sz w:val="16"/>
          <w:szCs w:val="16"/>
        </w:rPr>
      </w:pPr>
      <w:r w:rsidRPr="00206502">
        <w:rPr>
          <w:rFonts w:ascii="Arial" w:hAnsi="Arial" w:cs="Arial"/>
          <w:sz w:val="16"/>
          <w:szCs w:val="16"/>
        </w:rPr>
        <w:t>Miejscowość</w:t>
      </w:r>
      <w:r w:rsidR="000A0AC5" w:rsidRPr="00206502">
        <w:rPr>
          <w:rFonts w:ascii="Arial" w:hAnsi="Arial" w:cs="Arial"/>
          <w:sz w:val="16"/>
          <w:szCs w:val="16"/>
        </w:rPr>
        <w:t xml:space="preserve"> </w:t>
      </w:r>
    </w:p>
    <w:p w14:paraId="19006EAF" w14:textId="77777777" w:rsidR="000A0AC5" w:rsidRPr="00206502" w:rsidRDefault="000A0AC5" w:rsidP="000A0AC5">
      <w:pPr>
        <w:rPr>
          <w:rFonts w:ascii="Arial" w:hAnsi="Arial" w:cs="Arial"/>
          <w:b/>
          <w:sz w:val="16"/>
          <w:szCs w:val="16"/>
        </w:rPr>
      </w:pPr>
      <w:r w:rsidRPr="00206502">
        <w:rPr>
          <w:rFonts w:ascii="Arial" w:hAnsi="Arial" w:cs="Arial"/>
          <w:b/>
          <w:sz w:val="16"/>
          <w:szCs w:val="16"/>
        </w:rPr>
        <w:t>________________________________________________________________________________</w:t>
      </w:r>
    </w:p>
    <w:p w14:paraId="40A2DDE1" w14:textId="77777777" w:rsidR="000A0AC5" w:rsidRPr="00206502" w:rsidRDefault="000A0AC5" w:rsidP="000A0AC5">
      <w:pPr>
        <w:pStyle w:val="Nagwek"/>
        <w:tabs>
          <w:tab w:val="left" w:pos="708"/>
        </w:tabs>
        <w:rPr>
          <w:rFonts w:ascii="Arial" w:hAnsi="Arial" w:cs="Arial"/>
          <w:sz w:val="16"/>
          <w:szCs w:val="16"/>
        </w:rPr>
      </w:pPr>
    </w:p>
    <w:p w14:paraId="4326E451" w14:textId="77777777" w:rsidR="000A0AC5" w:rsidRPr="00206502" w:rsidRDefault="000A0AC5" w:rsidP="000A0AC5">
      <w:pPr>
        <w:pStyle w:val="Nagwek"/>
        <w:tabs>
          <w:tab w:val="left" w:pos="708"/>
        </w:tabs>
        <w:rPr>
          <w:rFonts w:ascii="Arial" w:hAnsi="Arial" w:cs="Arial"/>
          <w:b/>
        </w:rPr>
      </w:pPr>
      <w:r w:rsidRPr="00206502">
        <w:rPr>
          <w:rFonts w:ascii="Arial" w:hAnsi="Arial" w:cs="Arial"/>
          <w:b/>
        </w:rPr>
        <w:t xml:space="preserve">Oświadczam, że w/w podmiot będzie </w:t>
      </w:r>
      <w:r w:rsidR="00727369" w:rsidRPr="00206502">
        <w:rPr>
          <w:rFonts w:ascii="Arial" w:hAnsi="Arial" w:cs="Arial"/>
          <w:b/>
        </w:rPr>
        <w:t>realizował, jako</w:t>
      </w:r>
      <w:r w:rsidRPr="00206502">
        <w:rPr>
          <w:rFonts w:ascii="Arial" w:hAnsi="Arial" w:cs="Arial"/>
          <w:b/>
        </w:rPr>
        <w:t xml:space="preserve"> podwykonawca następującą część zamówienia ………………………………………………………………………………………………………...…. </w:t>
      </w:r>
      <w:r w:rsidRPr="00206502">
        <w:rPr>
          <w:rFonts w:ascii="Arial" w:hAnsi="Arial" w:cs="Arial"/>
          <w:b/>
        </w:rPr>
        <w:br/>
      </w:r>
      <w:r w:rsidRPr="00206502">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206502" w:rsidRDefault="000A0AC5" w:rsidP="000A0AC5">
      <w:pPr>
        <w:pStyle w:val="Nagwek"/>
        <w:tabs>
          <w:tab w:val="left" w:pos="708"/>
        </w:tabs>
        <w:rPr>
          <w:rFonts w:ascii="Arial" w:hAnsi="Arial" w:cs="Arial"/>
          <w:sz w:val="16"/>
          <w:szCs w:val="16"/>
        </w:rPr>
      </w:pPr>
    </w:p>
    <w:p w14:paraId="752701EE" w14:textId="77777777" w:rsidR="00870980" w:rsidRPr="00206502" w:rsidRDefault="00870980" w:rsidP="00180D9F">
      <w:pPr>
        <w:suppressAutoHyphens/>
        <w:rPr>
          <w:rFonts w:ascii="Verdana" w:hAnsi="Verdana" w:cs="Tahoma"/>
          <w:sz w:val="18"/>
          <w:szCs w:val="18"/>
        </w:rPr>
      </w:pPr>
    </w:p>
    <w:p w14:paraId="795EF9DB" w14:textId="6E76A3CE" w:rsidR="000A0AC5" w:rsidRPr="00206502" w:rsidRDefault="000A0AC5" w:rsidP="000A0AC5">
      <w:pPr>
        <w:suppressAutoHyphens/>
        <w:jc w:val="right"/>
        <w:rPr>
          <w:rFonts w:ascii="Verdana" w:hAnsi="Verdana" w:cs="Tahoma"/>
          <w:sz w:val="18"/>
          <w:szCs w:val="18"/>
        </w:rPr>
      </w:pPr>
      <w:r w:rsidRPr="00206502">
        <w:rPr>
          <w:rFonts w:ascii="Verdana" w:hAnsi="Verdana" w:cs="Tahoma"/>
          <w:sz w:val="18"/>
          <w:szCs w:val="18"/>
        </w:rPr>
        <w:lastRenderedPageBreak/>
        <w:t xml:space="preserve">Załącznik nr </w:t>
      </w:r>
      <w:r w:rsidR="00E50F58">
        <w:rPr>
          <w:rFonts w:ascii="Verdana" w:hAnsi="Verdana" w:cs="Tahoma"/>
          <w:sz w:val="18"/>
          <w:szCs w:val="18"/>
        </w:rPr>
        <w:t>6</w:t>
      </w:r>
      <w:r w:rsidRPr="00206502">
        <w:rPr>
          <w:rFonts w:ascii="Verdana" w:hAnsi="Verdana" w:cs="Tahoma"/>
          <w:sz w:val="18"/>
          <w:szCs w:val="18"/>
        </w:rPr>
        <w:t xml:space="preserve"> do SWZ</w:t>
      </w:r>
    </w:p>
    <w:p w14:paraId="151452AC" w14:textId="77777777" w:rsidR="002548DB" w:rsidRDefault="002548DB" w:rsidP="000A0AC5">
      <w:pPr>
        <w:ind w:right="5953"/>
        <w:rPr>
          <w:rFonts w:ascii="Arial" w:hAnsi="Arial" w:cs="Arial"/>
          <w:sz w:val="20"/>
          <w:szCs w:val="20"/>
        </w:rPr>
      </w:pPr>
    </w:p>
    <w:p w14:paraId="7589979F" w14:textId="0E956A1B" w:rsidR="000A0AC5" w:rsidRPr="00206502" w:rsidRDefault="002548DB" w:rsidP="000A0AC5">
      <w:pPr>
        <w:ind w:right="5953"/>
        <w:rPr>
          <w:rFonts w:ascii="Arial" w:hAnsi="Arial" w:cs="Arial"/>
          <w:i/>
          <w:sz w:val="16"/>
          <w:szCs w:val="16"/>
        </w:rPr>
      </w:pPr>
      <w:r w:rsidRPr="00206502">
        <w:rPr>
          <w:rFonts w:ascii="Arial" w:hAnsi="Arial" w:cs="Arial"/>
          <w:i/>
          <w:sz w:val="16"/>
          <w:szCs w:val="16"/>
        </w:rPr>
        <w:t xml:space="preserve"> </w:t>
      </w:r>
      <w:r w:rsidR="000A0AC5" w:rsidRPr="00206502">
        <w:rPr>
          <w:rFonts w:ascii="Arial" w:hAnsi="Arial" w:cs="Arial"/>
          <w:i/>
          <w:sz w:val="16"/>
          <w:szCs w:val="16"/>
        </w:rPr>
        <w:t>(pełna nazwa/firma, adres Wykonawcy)</w:t>
      </w:r>
    </w:p>
    <w:p w14:paraId="3A8AAD17" w14:textId="77777777" w:rsidR="000A0AC5" w:rsidRPr="00206502" w:rsidRDefault="000A0AC5" w:rsidP="000A0AC5">
      <w:pPr>
        <w:spacing w:line="340" w:lineRule="atLeast"/>
        <w:rPr>
          <w:rFonts w:ascii="Verdana" w:hAnsi="Verdana" w:cs="Tahoma"/>
          <w:sz w:val="18"/>
          <w:szCs w:val="18"/>
        </w:rPr>
      </w:pPr>
    </w:p>
    <w:p w14:paraId="751F2EC8" w14:textId="77777777" w:rsidR="000A0AC5" w:rsidRPr="00206502" w:rsidRDefault="000A0AC5" w:rsidP="000A0AC5">
      <w:pPr>
        <w:pStyle w:val="NormalnyWeb"/>
        <w:rPr>
          <w:rFonts w:ascii="Verdana" w:hAnsi="Verdana" w:cs="Tahoma"/>
          <w:sz w:val="18"/>
          <w:szCs w:val="18"/>
        </w:rPr>
      </w:pPr>
      <w:r w:rsidRPr="00206502">
        <w:rPr>
          <w:rFonts w:ascii="Verdana" w:hAnsi="Verdana"/>
          <w:sz w:val="18"/>
          <w:szCs w:val="18"/>
        </w:rPr>
        <w:tab/>
        <w:t xml:space="preserve">                                                   </w:t>
      </w:r>
    </w:p>
    <w:p w14:paraId="4852B048" w14:textId="77777777" w:rsidR="000A0AC5" w:rsidRPr="00206502" w:rsidRDefault="000A0AC5" w:rsidP="000A0AC5">
      <w:pPr>
        <w:pStyle w:val="Nagwek5"/>
        <w:jc w:val="center"/>
        <w:rPr>
          <w:rFonts w:ascii="Verdana" w:hAnsi="Verdana"/>
          <w:i/>
          <w:sz w:val="18"/>
          <w:szCs w:val="18"/>
        </w:rPr>
      </w:pPr>
      <w:r w:rsidRPr="00206502">
        <w:rPr>
          <w:rFonts w:ascii="Verdana" w:hAnsi="Verdana" w:cs="Tahoma"/>
          <w:sz w:val="18"/>
          <w:szCs w:val="18"/>
        </w:rPr>
        <w:t>OŚWIADCZENIE DOT. ZASTOSOWANIA URZĄDZEŃ/MATERIAŁÓW RÓWNOWAŻNYCH DO WYKAZANYCH W DOKUMENTACJI PROJEKTOWEJ</w:t>
      </w:r>
    </w:p>
    <w:p w14:paraId="27419D4A" w14:textId="77777777" w:rsidR="000A0AC5" w:rsidRPr="00206502" w:rsidRDefault="000A0AC5" w:rsidP="000A0AC5">
      <w:pPr>
        <w:rPr>
          <w:rFonts w:ascii="Verdana" w:hAnsi="Verdana"/>
          <w:b/>
          <w:sz w:val="18"/>
          <w:szCs w:val="18"/>
        </w:rPr>
      </w:pPr>
    </w:p>
    <w:p w14:paraId="1B3BDF46" w14:textId="77777777" w:rsidR="00727369" w:rsidRPr="00206502" w:rsidRDefault="00727369" w:rsidP="00727369">
      <w:pPr>
        <w:adjustRightInd w:val="0"/>
        <w:jc w:val="center"/>
        <w:rPr>
          <w:rFonts w:ascii="Verdana" w:hAnsi="Verdana" w:cs="Tahoma"/>
          <w:b/>
          <w:sz w:val="18"/>
          <w:szCs w:val="18"/>
        </w:rPr>
      </w:pPr>
      <w:r w:rsidRPr="00206502">
        <w:rPr>
          <w:rFonts w:ascii="Verdana" w:hAnsi="Verdana" w:cs="Tahoma"/>
          <w:b/>
          <w:sz w:val="18"/>
          <w:szCs w:val="18"/>
        </w:rPr>
        <w:t>składane w postępowaniu o udzielenie zamówienia publicznego pn.:</w:t>
      </w:r>
    </w:p>
    <w:p w14:paraId="5E3830B9" w14:textId="195A06D4" w:rsidR="00727369" w:rsidRPr="00206502" w:rsidRDefault="006459BF" w:rsidP="006459BF">
      <w:pPr>
        <w:jc w:val="center"/>
        <w:rPr>
          <w:rFonts w:eastAsia="Times New Roman"/>
          <w:b/>
          <w:sz w:val="20"/>
          <w:szCs w:val="20"/>
        </w:rPr>
      </w:pPr>
      <w:r w:rsidRPr="00206502">
        <w:rPr>
          <w:rFonts w:ascii="Arial" w:hAnsi="Arial" w:cs="Arial"/>
          <w:b/>
          <w:sz w:val="32"/>
          <w:szCs w:val="32"/>
        </w:rPr>
        <w:t>Wykonanie robót zduńskich w lokalach gminnych administrowanych przez ZGM</w:t>
      </w:r>
    </w:p>
    <w:p w14:paraId="2CB20CA3" w14:textId="77777777" w:rsidR="000A0AC5" w:rsidRPr="00206502" w:rsidRDefault="000A0AC5" w:rsidP="000A0AC5">
      <w:pPr>
        <w:rPr>
          <w:rFonts w:eastAsia="Times New Roman"/>
          <w:b/>
          <w:sz w:val="20"/>
          <w:szCs w:val="20"/>
        </w:rPr>
      </w:pPr>
      <w:r w:rsidRPr="00206502">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206502"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3885938" w14:textId="77777777" w:rsidR="00E608B1" w:rsidRDefault="00E608B1"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511BCE5"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4488881D"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44DAA22B"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531D4AD5"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70505F">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5BE68E26"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sidR="002548DB">
        <w:rPr>
          <w:rFonts w:ascii="Arial" w:hAnsi="Arial" w:cs="Arial"/>
        </w:rPr>
        <w:t>2</w:t>
      </w:r>
      <w:r w:rsidR="002D783F">
        <w:rPr>
          <w:rFonts w:ascii="Arial" w:hAnsi="Arial" w:cs="Arial"/>
        </w:rPr>
        <w:t xml:space="preserve"> </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03C2D869"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2548DB">
        <w:rPr>
          <w:rFonts w:ascii="Arial" w:hAnsi="Arial" w:cs="Arial"/>
          <w:b/>
          <w:bCs/>
        </w:rPr>
        <w:t>15</w:t>
      </w:r>
      <w:r w:rsidRPr="00BB63FF">
        <w:rPr>
          <w:rFonts w:ascii="Arial" w:hAnsi="Arial" w:cs="Arial"/>
          <w:b/>
          <w:bCs/>
        </w:rPr>
        <w:t>/202</w:t>
      </w:r>
      <w:r w:rsidR="002548DB">
        <w:rPr>
          <w:rFonts w:ascii="Arial" w:hAnsi="Arial" w:cs="Arial"/>
          <w:b/>
          <w:bCs/>
        </w:rPr>
        <w:t>2</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(t.j. Dz. U. z  20</w:t>
      </w:r>
      <w:r w:rsidR="002548DB">
        <w:rPr>
          <w:rFonts w:ascii="Arial" w:hAnsi="Arial" w:cs="Arial"/>
        </w:rPr>
        <w:t>21r., poz. 1129</w:t>
      </w:r>
      <w:r w:rsidR="006731DE">
        <w:rPr>
          <w:rFonts w:ascii="Arial" w:hAnsi="Arial" w:cs="Arial"/>
        </w:rPr>
        <w:t xml:space="preserve"> ze </w:t>
      </w:r>
      <w:r w:rsidRPr="005D01F2">
        <w:rPr>
          <w:rFonts w:ascii="Arial" w:hAnsi="Arial" w:cs="Arial"/>
        </w:rPr>
        <w:t>zm.).</w:t>
      </w: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41ADCE7F" w:rsidR="003D7813" w:rsidRPr="00BB63FF" w:rsidRDefault="003D7813" w:rsidP="002D3E3B">
      <w:pPr>
        <w:pStyle w:val="Akapitzlist1"/>
        <w:numPr>
          <w:ilvl w:val="6"/>
          <w:numId w:val="48"/>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w:t>
      </w:r>
      <w:r w:rsidR="00E608B1">
        <w:rPr>
          <w:rFonts w:ascii="Arial" w:hAnsi="Arial" w:cs="Arial"/>
          <w:b/>
          <w:bCs/>
        </w:rPr>
        <w:t>ć</w:t>
      </w:r>
      <w:r>
        <w:rPr>
          <w:rFonts w:ascii="Arial" w:hAnsi="Arial" w:cs="Arial"/>
          <w:b/>
          <w:bCs/>
        </w:rPr>
        <w:t xml:space="preserve"> …. postępowania.</w:t>
      </w:r>
    </w:p>
    <w:p w14:paraId="7F5A212F" w14:textId="143ABEAA" w:rsidR="003D7813" w:rsidRPr="00BB63FF" w:rsidRDefault="003D7813" w:rsidP="002D3E3B">
      <w:pPr>
        <w:pStyle w:val="Akapitzlist1"/>
        <w:numPr>
          <w:ilvl w:val="6"/>
          <w:numId w:val="48"/>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r w:rsidR="003C1F66">
        <w:rPr>
          <w:rFonts w:ascii="Arial" w:hAnsi="Arial" w:cs="Arial"/>
        </w:rPr>
        <w:t xml:space="preserve"> oraz wykaz adresowy pieców.</w:t>
      </w:r>
    </w:p>
    <w:p w14:paraId="3FB8049C" w14:textId="77777777" w:rsidR="003D7813" w:rsidRPr="003C1F66" w:rsidRDefault="003D7813" w:rsidP="002D3E3B">
      <w:pPr>
        <w:pStyle w:val="Akapitzlist1"/>
        <w:numPr>
          <w:ilvl w:val="6"/>
          <w:numId w:val="48"/>
        </w:numPr>
        <w:spacing w:line="276" w:lineRule="auto"/>
        <w:ind w:left="426" w:hanging="426"/>
        <w:jc w:val="both"/>
        <w:rPr>
          <w:rFonts w:ascii="Arial" w:hAnsi="Arial" w:cs="Arial"/>
        </w:rPr>
      </w:pPr>
      <w:r w:rsidRPr="00BB63FF">
        <w:rPr>
          <w:rFonts w:ascii="Arial" w:hAnsi="Arial" w:cs="Arial"/>
        </w:rPr>
        <w:t xml:space="preserve">Przedmiot umowy musi być wykonany zgodnie z obowiązującymi przepisami, normami oraz </w:t>
      </w:r>
      <w:r w:rsidRPr="003C1F66">
        <w:rPr>
          <w:rFonts w:ascii="Arial" w:hAnsi="Arial" w:cs="Arial"/>
        </w:rPr>
        <w:t>na ustalonych niniejszą umową warunkach.</w:t>
      </w:r>
    </w:p>
    <w:p w14:paraId="5DDAD693" w14:textId="3B4121DB" w:rsidR="003C1F66" w:rsidRPr="003C1F66" w:rsidRDefault="003D7813" w:rsidP="002D3E3B">
      <w:pPr>
        <w:pStyle w:val="Akapitzlist"/>
        <w:numPr>
          <w:ilvl w:val="6"/>
          <w:numId w:val="48"/>
        </w:numPr>
        <w:autoSpaceDE w:val="0"/>
        <w:autoSpaceDN w:val="0"/>
        <w:adjustRightInd w:val="0"/>
        <w:ind w:left="426" w:hanging="426"/>
        <w:jc w:val="both"/>
        <w:rPr>
          <w:rFonts w:ascii="Tahoma" w:hAnsi="Tahoma" w:cs="Tahoma"/>
        </w:rPr>
      </w:pPr>
      <w:r w:rsidRPr="003C1F66">
        <w:rPr>
          <w:rFonts w:ascii="Arial" w:hAnsi="Arial" w:cs="Arial"/>
        </w:rPr>
        <w:t xml:space="preserve">W ramach realizacji przedmiotu zamówienia Wykonawca jest zobowiązany również, jako wytwarzający odpady w rozumieniu przepisów ustawy z dnia 14 grudnia 2012 r. o odpadach (Dz. U. z </w:t>
      </w:r>
      <w:r w:rsidRPr="003B778C">
        <w:rPr>
          <w:rFonts w:ascii="Arial" w:hAnsi="Arial" w:cs="Arial"/>
          <w:color w:val="000000" w:themeColor="text1"/>
        </w:rPr>
        <w:t>202</w:t>
      </w:r>
      <w:r w:rsidR="003B778C" w:rsidRPr="003B778C">
        <w:rPr>
          <w:rFonts w:ascii="Arial" w:hAnsi="Arial" w:cs="Arial"/>
          <w:color w:val="000000" w:themeColor="text1"/>
        </w:rPr>
        <w:t>1</w:t>
      </w:r>
      <w:r w:rsidRPr="003B778C">
        <w:rPr>
          <w:rFonts w:ascii="Arial" w:hAnsi="Arial" w:cs="Arial"/>
          <w:color w:val="000000" w:themeColor="text1"/>
        </w:rPr>
        <w:t xml:space="preserve"> r., poz. 7</w:t>
      </w:r>
      <w:r w:rsidR="003B778C" w:rsidRPr="003B778C">
        <w:rPr>
          <w:rFonts w:ascii="Arial" w:hAnsi="Arial" w:cs="Arial"/>
          <w:color w:val="000000" w:themeColor="text1"/>
        </w:rPr>
        <w:t>79</w:t>
      </w:r>
      <w:r w:rsidRPr="003B778C">
        <w:rPr>
          <w:rFonts w:ascii="Arial" w:hAnsi="Arial" w:cs="Arial"/>
          <w:color w:val="000000" w:themeColor="text1"/>
        </w:rPr>
        <w:t xml:space="preserve"> ze </w:t>
      </w:r>
      <w:r w:rsidRPr="003C1F66">
        <w:rPr>
          <w:rFonts w:ascii="Arial" w:hAnsi="Arial" w:cs="Arial"/>
        </w:rPr>
        <w:t>zm.), do gospodarowania wyt</w:t>
      </w:r>
      <w:r w:rsidR="003C1F66">
        <w:rPr>
          <w:rFonts w:ascii="Arial" w:hAnsi="Arial" w:cs="Arial"/>
        </w:rPr>
        <w:t>worzonymi przez siebie odpadami.</w:t>
      </w:r>
    </w:p>
    <w:p w14:paraId="33638B25" w14:textId="2F66AB62" w:rsidR="003D7813" w:rsidRPr="003C1F66" w:rsidRDefault="003D7813" w:rsidP="002D3E3B">
      <w:pPr>
        <w:pStyle w:val="Akapitzlist"/>
        <w:numPr>
          <w:ilvl w:val="6"/>
          <w:numId w:val="48"/>
        </w:numPr>
        <w:autoSpaceDE w:val="0"/>
        <w:autoSpaceDN w:val="0"/>
        <w:adjustRightInd w:val="0"/>
        <w:ind w:left="426" w:hanging="426"/>
        <w:jc w:val="both"/>
        <w:rPr>
          <w:rFonts w:ascii="Tahoma" w:hAnsi="Tahoma" w:cs="Tahoma"/>
        </w:rPr>
      </w:pPr>
      <w:r w:rsidRPr="003C1F66">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0CDDE961" w14:textId="08D77DC8" w:rsidR="003D7813" w:rsidRPr="00BB63FF" w:rsidRDefault="003D7813" w:rsidP="002D3E3B">
      <w:pPr>
        <w:pStyle w:val="Akapitzlist1"/>
        <w:numPr>
          <w:ilvl w:val="1"/>
          <w:numId w:val="49"/>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2D3E3B">
      <w:pPr>
        <w:pStyle w:val="Akapitzlist1"/>
        <w:numPr>
          <w:ilvl w:val="1"/>
          <w:numId w:val="49"/>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2D3E3B">
      <w:pPr>
        <w:pStyle w:val="Akapitzlist1"/>
        <w:numPr>
          <w:ilvl w:val="1"/>
          <w:numId w:val="49"/>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2D3E3B">
      <w:pPr>
        <w:pStyle w:val="Akapitzlist1"/>
        <w:numPr>
          <w:ilvl w:val="6"/>
          <w:numId w:val="48"/>
        </w:numPr>
        <w:spacing w:line="276" w:lineRule="auto"/>
        <w:ind w:left="426" w:hanging="426"/>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238BAD8B" w:rsidR="003D7813" w:rsidRPr="00C5616C" w:rsidRDefault="003D7813" w:rsidP="002D3E3B">
      <w:pPr>
        <w:pStyle w:val="Akapitzlist1"/>
        <w:numPr>
          <w:ilvl w:val="6"/>
          <w:numId w:val="48"/>
        </w:numPr>
        <w:spacing w:line="276" w:lineRule="auto"/>
        <w:ind w:left="426" w:hanging="426"/>
        <w:jc w:val="both"/>
        <w:rPr>
          <w:rFonts w:ascii="Arial" w:hAnsi="Arial" w:cs="Arial"/>
          <w:color w:val="000000" w:themeColor="text1"/>
        </w:rPr>
      </w:pPr>
      <w:r w:rsidRPr="00BB63FF">
        <w:rPr>
          <w:rFonts w:ascii="Arial" w:hAnsi="Arial" w:cs="Arial"/>
        </w:rPr>
        <w:t xml:space="preserve">Zmiany, o których w </w:t>
      </w:r>
      <w:r w:rsidRPr="00C5616C">
        <w:rPr>
          <w:rFonts w:ascii="Arial" w:hAnsi="Arial" w:cs="Arial"/>
          <w:color w:val="000000" w:themeColor="text1"/>
        </w:rPr>
        <w:t xml:space="preserve">ustępach </w:t>
      </w:r>
      <w:r w:rsidR="005249A7" w:rsidRPr="00C5616C">
        <w:rPr>
          <w:rFonts w:ascii="Arial" w:hAnsi="Arial" w:cs="Arial"/>
          <w:color w:val="000000" w:themeColor="text1"/>
        </w:rPr>
        <w:t>5</w:t>
      </w:r>
      <w:r w:rsidRPr="00C5616C">
        <w:rPr>
          <w:rFonts w:ascii="Arial" w:hAnsi="Arial" w:cs="Arial"/>
          <w:color w:val="000000" w:themeColor="text1"/>
        </w:rPr>
        <w:t xml:space="preserve"> – </w:t>
      </w:r>
      <w:r w:rsidR="005249A7" w:rsidRPr="00C5616C">
        <w:rPr>
          <w:rFonts w:ascii="Arial" w:hAnsi="Arial" w:cs="Arial"/>
          <w:color w:val="000000" w:themeColor="text1"/>
        </w:rPr>
        <w:t>6</w:t>
      </w:r>
      <w:r w:rsidRPr="00C5616C">
        <w:rPr>
          <w:rFonts w:ascii="Arial" w:hAnsi="Arial" w:cs="Arial"/>
          <w:color w:val="000000" w:themeColor="text1"/>
        </w:rPr>
        <w:t xml:space="preserve"> powyżej muszą być każdorazowo zatwierdzone przez Zamawiającego.</w:t>
      </w:r>
    </w:p>
    <w:p w14:paraId="6686F14C"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2</w:t>
      </w:r>
    </w:p>
    <w:p w14:paraId="61E3DDC7" w14:textId="77777777" w:rsidR="003D7813" w:rsidRPr="00C5616C" w:rsidRDefault="003D7813" w:rsidP="003D7813">
      <w:pPr>
        <w:pStyle w:val="Akapitzlist1"/>
        <w:spacing w:line="276" w:lineRule="auto"/>
        <w:ind w:left="0"/>
        <w:jc w:val="both"/>
        <w:rPr>
          <w:rFonts w:ascii="Arial" w:hAnsi="Arial" w:cs="Arial"/>
          <w:color w:val="000000" w:themeColor="text1"/>
        </w:rPr>
      </w:pPr>
      <w:r w:rsidRPr="00C5616C">
        <w:rPr>
          <w:rFonts w:ascii="Arial" w:hAnsi="Arial" w:cs="Arial"/>
          <w:color w:val="000000" w:themeColor="text1"/>
        </w:rPr>
        <w:t>Integralnymi częściami niniejszej umowy są następujące dokumenty:</w:t>
      </w:r>
    </w:p>
    <w:p w14:paraId="7DC00E14" w14:textId="77777777" w:rsidR="003D7813" w:rsidRPr="00C5616C" w:rsidRDefault="003D7813" w:rsidP="003D7813">
      <w:pPr>
        <w:pStyle w:val="Akapitzlist1"/>
        <w:spacing w:line="276" w:lineRule="auto"/>
        <w:ind w:left="851" w:hanging="425"/>
        <w:jc w:val="both"/>
        <w:rPr>
          <w:rFonts w:ascii="Arial" w:hAnsi="Arial" w:cs="Arial"/>
          <w:color w:val="000000" w:themeColor="text1"/>
        </w:rPr>
      </w:pPr>
      <w:r w:rsidRPr="00C5616C">
        <w:rPr>
          <w:rFonts w:ascii="Arial" w:hAnsi="Arial" w:cs="Arial"/>
          <w:color w:val="000000" w:themeColor="text1"/>
        </w:rPr>
        <w:t>a/ Oferta Wykonawcy</w:t>
      </w:r>
    </w:p>
    <w:p w14:paraId="4BE91FF5" w14:textId="29B56831" w:rsidR="003D7813" w:rsidRPr="00C5616C" w:rsidRDefault="003D7813" w:rsidP="003D7813">
      <w:pPr>
        <w:pStyle w:val="Akapitzlist1"/>
        <w:spacing w:line="276" w:lineRule="auto"/>
        <w:ind w:left="851" w:hanging="425"/>
        <w:jc w:val="both"/>
        <w:rPr>
          <w:rFonts w:ascii="Arial" w:hAnsi="Arial" w:cs="Arial"/>
          <w:color w:val="000000" w:themeColor="text1"/>
        </w:rPr>
      </w:pPr>
      <w:r w:rsidRPr="00C5616C">
        <w:rPr>
          <w:rFonts w:ascii="Arial" w:hAnsi="Arial" w:cs="Arial"/>
          <w:color w:val="000000" w:themeColor="text1"/>
        </w:rPr>
        <w:t xml:space="preserve">b/ </w:t>
      </w:r>
      <w:r w:rsidR="00870980" w:rsidRPr="00C5616C">
        <w:rPr>
          <w:rFonts w:ascii="Arial" w:hAnsi="Arial" w:cs="Arial"/>
          <w:color w:val="000000" w:themeColor="text1"/>
        </w:rPr>
        <w:t>specyfikacja techniczna wykonania i odbioru robót</w:t>
      </w:r>
    </w:p>
    <w:p w14:paraId="497BDC3C" w14:textId="77777777" w:rsidR="003D7813" w:rsidRPr="00C5616C" w:rsidRDefault="003D7813" w:rsidP="003D7813">
      <w:pPr>
        <w:pStyle w:val="Akapitzlist1"/>
        <w:spacing w:line="276" w:lineRule="auto"/>
        <w:ind w:left="709" w:hanging="283"/>
        <w:jc w:val="both"/>
        <w:rPr>
          <w:rFonts w:ascii="Arial" w:hAnsi="Arial" w:cs="Arial"/>
          <w:color w:val="000000" w:themeColor="text1"/>
        </w:rPr>
      </w:pPr>
      <w:r w:rsidRPr="00C5616C">
        <w:rPr>
          <w:rFonts w:ascii="Arial" w:hAnsi="Arial" w:cs="Arial"/>
          <w:color w:val="000000" w:themeColor="text1"/>
        </w:rPr>
        <w:t>c/ Kopia polisy OC w zakresie prowadzonej działalności – Wykonawca obowiązany jest przedłożyć zamawiającemu kopię aktualnej polisy każdorazowo w przypadku wygaśnięcia ubezpieczenia.</w:t>
      </w:r>
    </w:p>
    <w:p w14:paraId="2FBCC8A8" w14:textId="77777777" w:rsidR="003D7813" w:rsidRPr="00C5616C" w:rsidRDefault="003D7813" w:rsidP="003D7813">
      <w:pPr>
        <w:pStyle w:val="Akapitzlist1"/>
        <w:spacing w:line="276" w:lineRule="auto"/>
        <w:jc w:val="both"/>
        <w:rPr>
          <w:rFonts w:ascii="Arial" w:hAnsi="Arial" w:cs="Arial"/>
          <w:color w:val="000000" w:themeColor="text1"/>
        </w:rPr>
      </w:pPr>
    </w:p>
    <w:p w14:paraId="786AAD38"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3</w:t>
      </w:r>
    </w:p>
    <w:p w14:paraId="2F843588" w14:textId="77777777" w:rsidR="003D7813" w:rsidRPr="00C5616C" w:rsidRDefault="003D7813" w:rsidP="002D3E3B">
      <w:pPr>
        <w:pStyle w:val="Akapitzlist1"/>
        <w:numPr>
          <w:ilvl w:val="0"/>
          <w:numId w:val="41"/>
        </w:numPr>
        <w:spacing w:line="276" w:lineRule="auto"/>
        <w:ind w:left="567" w:hanging="567"/>
        <w:jc w:val="both"/>
        <w:rPr>
          <w:rFonts w:ascii="Arial" w:hAnsi="Arial" w:cs="Arial"/>
          <w:i/>
          <w:color w:val="000000" w:themeColor="text1"/>
        </w:rPr>
      </w:pPr>
      <w:r w:rsidRPr="00C5616C">
        <w:rPr>
          <w:rFonts w:ascii="Arial" w:hAnsi="Arial" w:cs="Arial"/>
          <w:color w:val="000000" w:themeColor="text1"/>
        </w:rPr>
        <w:t xml:space="preserve">Termin wykonania zamówienia ustala się na </w:t>
      </w:r>
      <w:r w:rsidRPr="00C5616C">
        <w:rPr>
          <w:rFonts w:ascii="Arial" w:hAnsi="Arial" w:cs="Arial"/>
          <w:b/>
          <w:color w:val="000000" w:themeColor="text1"/>
        </w:rPr>
        <w:t>…………………(wpisać zgodnie z swz).</w:t>
      </w:r>
    </w:p>
    <w:p w14:paraId="7E06635E" w14:textId="77777777" w:rsidR="003D7813" w:rsidRPr="00C5616C" w:rsidRDefault="003D7813" w:rsidP="002D3E3B">
      <w:pPr>
        <w:pStyle w:val="Akapitzlist1"/>
        <w:numPr>
          <w:ilvl w:val="0"/>
          <w:numId w:val="41"/>
        </w:numPr>
        <w:spacing w:line="276" w:lineRule="auto"/>
        <w:ind w:left="567" w:hanging="567"/>
        <w:jc w:val="both"/>
        <w:rPr>
          <w:rFonts w:ascii="Arial" w:hAnsi="Arial" w:cs="Arial"/>
          <w:color w:val="000000" w:themeColor="text1"/>
        </w:rPr>
      </w:pPr>
      <w:r w:rsidRPr="00C5616C">
        <w:rPr>
          <w:rFonts w:ascii="Arial" w:hAnsi="Arial" w:cs="Arial"/>
          <w:color w:val="000000" w:themeColor="text1"/>
        </w:rPr>
        <w:t>Za datę wykonania przedmiotu umowy strony przyjmują dzień zakończenia czynności odbioru końcowego, potwierdzoną protokołem odbioru przedmiotu umowy z wpisem Zamawiającego o odbiorze.</w:t>
      </w:r>
    </w:p>
    <w:p w14:paraId="561EF97E" w14:textId="77777777" w:rsidR="003D7813" w:rsidRPr="00C5616C" w:rsidRDefault="003D7813" w:rsidP="002D3E3B">
      <w:pPr>
        <w:pStyle w:val="Akapitzlist1"/>
        <w:numPr>
          <w:ilvl w:val="0"/>
          <w:numId w:val="41"/>
        </w:numPr>
        <w:spacing w:line="276" w:lineRule="auto"/>
        <w:ind w:left="567" w:hanging="567"/>
        <w:jc w:val="both"/>
        <w:rPr>
          <w:rFonts w:ascii="Arial" w:hAnsi="Arial" w:cs="Arial"/>
          <w:color w:val="000000" w:themeColor="text1"/>
        </w:rPr>
      </w:pPr>
      <w:r w:rsidRPr="00C5616C">
        <w:rPr>
          <w:rFonts w:ascii="Arial" w:hAnsi="Arial" w:cs="Arial"/>
          <w:color w:val="000000" w:themeColor="text1"/>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C5616C" w:rsidRDefault="003D7813" w:rsidP="003D7813">
      <w:pPr>
        <w:pStyle w:val="Akapitzlist1"/>
        <w:spacing w:line="276" w:lineRule="auto"/>
        <w:jc w:val="both"/>
        <w:rPr>
          <w:rFonts w:ascii="Arial" w:hAnsi="Arial" w:cs="Arial"/>
          <w:color w:val="000000" w:themeColor="text1"/>
        </w:rPr>
      </w:pPr>
    </w:p>
    <w:p w14:paraId="72599D40"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4</w:t>
      </w:r>
    </w:p>
    <w:p w14:paraId="72F29C8E" w14:textId="2A6B4B65" w:rsidR="003D7813" w:rsidRPr="00C5616C" w:rsidRDefault="003D7813" w:rsidP="002D3E3B">
      <w:pPr>
        <w:pStyle w:val="Akapitzlist1"/>
        <w:numPr>
          <w:ilvl w:val="0"/>
          <w:numId w:val="42"/>
        </w:numPr>
        <w:spacing w:line="276" w:lineRule="auto"/>
        <w:ind w:left="567" w:hanging="567"/>
        <w:jc w:val="both"/>
        <w:rPr>
          <w:rFonts w:ascii="Arial" w:hAnsi="Arial" w:cs="Arial"/>
          <w:color w:val="000000" w:themeColor="text1"/>
        </w:rPr>
      </w:pPr>
      <w:r w:rsidRPr="00C5616C">
        <w:rPr>
          <w:rFonts w:ascii="Arial" w:hAnsi="Arial" w:cs="Arial"/>
          <w:color w:val="000000" w:themeColor="text1"/>
        </w:rPr>
        <w:t>Przystąpienie do odbioru końcowego robót nastąpi po za</w:t>
      </w:r>
      <w:r w:rsidR="009650EC" w:rsidRPr="00C5616C">
        <w:rPr>
          <w:rFonts w:ascii="Arial" w:hAnsi="Arial" w:cs="Arial"/>
          <w:color w:val="000000" w:themeColor="text1"/>
        </w:rPr>
        <w:t>kończeniu prac w ciągu 7 dni od </w:t>
      </w:r>
      <w:r w:rsidRPr="00C5616C">
        <w:rPr>
          <w:rFonts w:ascii="Arial" w:hAnsi="Arial" w:cs="Arial"/>
          <w:color w:val="000000" w:themeColor="text1"/>
        </w:rPr>
        <w:t>daty zgłoszenia przez Wykonawcę.</w:t>
      </w:r>
    </w:p>
    <w:p w14:paraId="606CDA9C"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2D3E3B">
      <w:pPr>
        <w:pStyle w:val="Akapitzlist1"/>
        <w:numPr>
          <w:ilvl w:val="0"/>
          <w:numId w:val="42"/>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BB63FF">
        <w:rPr>
          <w:rFonts w:ascii="Arial" w:hAnsi="Arial" w:cs="Arial"/>
        </w:rPr>
        <w:t xml:space="preserve">Za </w:t>
      </w:r>
      <w:r w:rsidRPr="00C5616C">
        <w:rPr>
          <w:rFonts w:ascii="Arial" w:hAnsi="Arial" w:cs="Arial"/>
          <w:color w:val="000000" w:themeColor="text1"/>
        </w:rPr>
        <w:t xml:space="preserve">wykonanie robót, stanowiących przedmiot niniejszej umowy Zamawiający zapłaci Wykonawcy wynagrodzenie </w:t>
      </w:r>
      <w:r w:rsidR="00DC4F53" w:rsidRPr="00C5616C">
        <w:rPr>
          <w:rFonts w:ascii="Arial" w:hAnsi="Arial" w:cs="Arial"/>
          <w:color w:val="000000" w:themeColor="text1"/>
        </w:rPr>
        <w:t>ryczałtowe</w:t>
      </w:r>
      <w:r w:rsidRPr="00C5616C">
        <w:rPr>
          <w:rFonts w:ascii="Arial" w:hAnsi="Arial" w:cs="Arial"/>
          <w:color w:val="000000" w:themeColor="text1"/>
        </w:rPr>
        <w:t>.</w:t>
      </w:r>
    </w:p>
    <w:p w14:paraId="65EE21C0" w14:textId="77777777"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Wynagrodzenie za wykonane roboty będzie realizowane po odbiorze robót na podstawie zatwierdzonego przez Zamawiającego odbioru rzeczowego i wystawionej faktury.</w:t>
      </w:r>
    </w:p>
    <w:p w14:paraId="709F1090" w14:textId="6090FF0B"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 xml:space="preserve">Wynagrodzenie Wykonawcy ustala się w wysokości ………………………………………. brutto (słownie: ……………………………… złotych ………./100) w tym ………………………… zł netto </w:t>
      </w:r>
      <w:r w:rsidR="00DC4F53" w:rsidRPr="00C5616C">
        <w:rPr>
          <w:rFonts w:ascii="Arial" w:hAnsi="Arial" w:cs="Arial"/>
          <w:color w:val="000000" w:themeColor="text1"/>
        </w:rPr>
        <w:t>+ należny podatek VAT.</w:t>
      </w:r>
    </w:p>
    <w:p w14:paraId="19F36113" w14:textId="10B02ABD"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Z</w:t>
      </w:r>
      <w:r w:rsidR="00DC4F53" w:rsidRPr="00C5616C">
        <w:rPr>
          <w:rFonts w:ascii="Arial" w:hAnsi="Arial" w:cs="Arial"/>
          <w:color w:val="000000" w:themeColor="text1"/>
        </w:rPr>
        <w:t>a</w:t>
      </w:r>
      <w:r w:rsidRPr="00C5616C">
        <w:rPr>
          <w:rFonts w:ascii="Arial" w:hAnsi="Arial" w:cs="Arial"/>
          <w:color w:val="000000" w:themeColor="text1"/>
        </w:rPr>
        <w:t>mawiający przewiduje możliwoś</w:t>
      </w:r>
      <w:r w:rsidR="00DC4F53" w:rsidRPr="00C5616C">
        <w:rPr>
          <w:rFonts w:ascii="Arial" w:hAnsi="Arial" w:cs="Arial"/>
          <w:color w:val="000000" w:themeColor="text1"/>
        </w:rPr>
        <w:t>ć</w:t>
      </w:r>
      <w:r w:rsidRPr="00C5616C">
        <w:rPr>
          <w:rFonts w:ascii="Arial" w:hAnsi="Arial" w:cs="Arial"/>
          <w:color w:val="000000" w:themeColor="text1"/>
        </w:rPr>
        <w:t xml:space="preserve"> do</w:t>
      </w:r>
      <w:r w:rsidR="00870980" w:rsidRPr="00C5616C">
        <w:rPr>
          <w:rFonts w:ascii="Arial" w:hAnsi="Arial" w:cs="Arial"/>
          <w:color w:val="000000" w:themeColor="text1"/>
        </w:rPr>
        <w:t>konywania płatności częściowych</w:t>
      </w:r>
      <w:r w:rsidR="00DC4F53" w:rsidRPr="00C5616C">
        <w:rPr>
          <w:rFonts w:ascii="Arial" w:hAnsi="Arial" w:cs="Arial"/>
          <w:color w:val="000000" w:themeColor="text1"/>
        </w:rPr>
        <w:t>, nie częściej niż jeden raz w miesiącu, pod warunkiem wykonania wszystkich prac w lokalach podlegających płatności częściowej</w:t>
      </w:r>
      <w:r w:rsidRPr="00C5616C">
        <w:rPr>
          <w:rFonts w:ascii="Arial" w:hAnsi="Arial" w:cs="Arial"/>
          <w:color w:val="000000" w:themeColor="text1"/>
        </w:rPr>
        <w:t>.</w:t>
      </w:r>
      <w:r w:rsidR="00E608B1" w:rsidRPr="00C5616C">
        <w:rPr>
          <w:rFonts w:ascii="Arial" w:hAnsi="Arial" w:cs="Arial"/>
          <w:color w:val="000000" w:themeColor="text1"/>
        </w:rPr>
        <w:t xml:space="preserve"> (</w:t>
      </w:r>
      <w:r w:rsidR="00E608B1" w:rsidRPr="00C5616C">
        <w:rPr>
          <w:rFonts w:ascii="Arial" w:hAnsi="Arial" w:cs="Arial"/>
          <w:i/>
          <w:color w:val="000000" w:themeColor="text1"/>
        </w:rPr>
        <w:t>dotyczy części II-ADM-2</w:t>
      </w:r>
      <w:r w:rsidR="00A771F7" w:rsidRPr="00C5616C">
        <w:rPr>
          <w:rFonts w:ascii="Arial" w:hAnsi="Arial" w:cs="Arial"/>
          <w:i/>
          <w:color w:val="000000" w:themeColor="text1"/>
        </w:rPr>
        <w:t xml:space="preserve"> oraz części IV – ADM-4</w:t>
      </w:r>
      <w:r w:rsidR="00E608B1" w:rsidRPr="00C5616C">
        <w:rPr>
          <w:rFonts w:ascii="Arial" w:hAnsi="Arial" w:cs="Arial"/>
          <w:i/>
          <w:color w:val="000000" w:themeColor="text1"/>
        </w:rPr>
        <w:t>)</w:t>
      </w:r>
      <w:r w:rsidR="009300D5" w:rsidRPr="00C5616C">
        <w:rPr>
          <w:rFonts w:ascii="Arial" w:hAnsi="Arial" w:cs="Arial"/>
          <w:i/>
          <w:color w:val="000000" w:themeColor="text1"/>
        </w:rPr>
        <w:t>.</w:t>
      </w:r>
      <w:r w:rsidRPr="00C5616C">
        <w:rPr>
          <w:rFonts w:ascii="Arial" w:hAnsi="Arial" w:cs="Arial"/>
          <w:color w:val="000000" w:themeColor="text1"/>
        </w:rPr>
        <w:t xml:space="preserve"> </w:t>
      </w:r>
    </w:p>
    <w:p w14:paraId="28DFC7E2" w14:textId="6BB0F5A2" w:rsidR="003D7813" w:rsidRPr="00C5616C" w:rsidRDefault="003D7813" w:rsidP="002D3E3B">
      <w:pPr>
        <w:pStyle w:val="Akapitzlist1"/>
        <w:numPr>
          <w:ilvl w:val="0"/>
          <w:numId w:val="45"/>
        </w:numPr>
        <w:spacing w:line="276" w:lineRule="auto"/>
        <w:ind w:left="426" w:hanging="426"/>
        <w:jc w:val="both"/>
        <w:rPr>
          <w:rFonts w:ascii="Arial" w:hAnsi="Arial" w:cs="Arial"/>
          <w:color w:val="000000" w:themeColor="text1"/>
        </w:rPr>
      </w:pPr>
      <w:r w:rsidRPr="00C5616C">
        <w:rPr>
          <w:rFonts w:ascii="Arial" w:hAnsi="Arial" w:cs="Arial"/>
          <w:color w:val="000000" w:themeColor="text1"/>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sidRPr="00C5616C">
        <w:rPr>
          <w:rFonts w:ascii="Arial" w:hAnsi="Arial" w:cs="Arial"/>
          <w:color w:val="000000" w:themeColor="text1"/>
        </w:rPr>
        <w:t>00-19-632, z zastrzeżeniem ust.8 - 18</w:t>
      </w:r>
      <w:r w:rsidRPr="00C5616C">
        <w:rPr>
          <w:rFonts w:ascii="Arial" w:hAnsi="Arial" w:cs="Arial"/>
          <w:color w:val="000000" w:themeColor="text1"/>
        </w:rPr>
        <w:t xml:space="preserve"> poniżej.</w:t>
      </w:r>
    </w:p>
    <w:p w14:paraId="2C03E280" w14:textId="77777777" w:rsidR="003D7813" w:rsidRPr="00BB63FF" w:rsidRDefault="003D7813" w:rsidP="002D3E3B">
      <w:pPr>
        <w:pStyle w:val="Akapitzlist1"/>
        <w:numPr>
          <w:ilvl w:val="0"/>
          <w:numId w:val="45"/>
        </w:numPr>
        <w:spacing w:line="276" w:lineRule="auto"/>
        <w:ind w:left="426" w:hanging="426"/>
        <w:jc w:val="both"/>
        <w:rPr>
          <w:rFonts w:ascii="Arial" w:hAnsi="Arial" w:cs="Arial"/>
          <w:lang w:eastAsia="pl-PL"/>
        </w:rPr>
      </w:pPr>
      <w:r w:rsidRPr="00C5616C">
        <w:rPr>
          <w:rFonts w:ascii="Arial" w:hAnsi="Arial" w:cs="Arial"/>
          <w:color w:val="000000" w:themeColor="text1"/>
          <w:lang w:eastAsia="pl-PL"/>
        </w:rPr>
        <w:t xml:space="preserve">Należność przysługująca Wykonawcy płatna będzie przelewem </w:t>
      </w:r>
      <w:r w:rsidRPr="00C5616C">
        <w:rPr>
          <w:rFonts w:ascii="Arial" w:hAnsi="Arial" w:cs="Arial"/>
          <w:color w:val="000000" w:themeColor="text1"/>
        </w:rPr>
        <w:t>po podpisaniu protokołu odbioru częściowego robót</w:t>
      </w:r>
      <w:r w:rsidRPr="00C5616C">
        <w:rPr>
          <w:rFonts w:ascii="Arial" w:hAnsi="Arial" w:cs="Arial"/>
          <w:color w:val="000000" w:themeColor="text1"/>
          <w:lang w:eastAsia="pl-PL"/>
        </w:rPr>
        <w:t xml:space="preserve"> w terminie do </w:t>
      </w:r>
      <w:r w:rsidRPr="00A276F3">
        <w:rPr>
          <w:rFonts w:ascii="Arial" w:hAnsi="Arial" w:cs="Arial"/>
          <w:lang w:eastAsia="pl-PL"/>
        </w:rPr>
        <w:t>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7"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2D3E3B">
      <w:pPr>
        <w:pStyle w:val="Akapitzlist1"/>
        <w:numPr>
          <w:ilvl w:val="0"/>
          <w:numId w:val="45"/>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1E167CBE"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w:t>
      </w:r>
      <w:r w:rsidRPr="00BB63FF">
        <w:rPr>
          <w:rFonts w:ascii="Arial" w:hAnsi="Arial" w:cs="Arial"/>
        </w:rPr>
        <w:lastRenderedPageBreak/>
        <w:t xml:space="preserve">dłuższym niż 30 dni od daty doręczenia Zamawiającemu faktury wraz oświadczeniem/ oświadczeniami podwykonawcy/podwykonawców o braku </w:t>
      </w:r>
      <w:r w:rsidR="008855C9">
        <w:rPr>
          <w:rFonts w:ascii="Arial" w:hAnsi="Arial" w:cs="Arial"/>
        </w:rPr>
        <w:t>zobowiązań</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2D3E3B">
      <w:pPr>
        <w:pStyle w:val="Akapitzlist1"/>
        <w:numPr>
          <w:ilvl w:val="1"/>
          <w:numId w:val="46"/>
        </w:numPr>
        <w:spacing w:line="276" w:lineRule="auto"/>
        <w:ind w:left="709" w:hanging="283"/>
        <w:jc w:val="both"/>
        <w:rPr>
          <w:rFonts w:ascii="Arial" w:hAnsi="Arial" w:cs="Arial"/>
        </w:rPr>
      </w:pPr>
      <w:r w:rsidRPr="00BB63FF">
        <w:rPr>
          <w:rFonts w:ascii="Arial" w:hAnsi="Arial" w:cs="Arial"/>
        </w:rPr>
        <w:lastRenderedPageBreak/>
        <w:t>nie dokonać bezpośredniej zapłaty wynagrodzenia podwykonawcy lub dalszemu podwykonawcy, jeżeli wykonawca wykaże niezasadność takiej zapłaty albo</w:t>
      </w:r>
    </w:p>
    <w:p w14:paraId="2CBCBD38" w14:textId="77777777" w:rsidR="003D7813" w:rsidRPr="00BB63FF" w:rsidRDefault="003D7813" w:rsidP="002D3E3B">
      <w:pPr>
        <w:pStyle w:val="Akapitzlist1"/>
        <w:numPr>
          <w:ilvl w:val="1"/>
          <w:numId w:val="46"/>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2D3E3B">
      <w:pPr>
        <w:pStyle w:val="Akapitzlist1"/>
        <w:numPr>
          <w:ilvl w:val="1"/>
          <w:numId w:val="46"/>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2D3E3B">
      <w:pPr>
        <w:pStyle w:val="Akapitzlist1"/>
        <w:numPr>
          <w:ilvl w:val="0"/>
          <w:numId w:val="45"/>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2D3E3B">
      <w:pPr>
        <w:pStyle w:val="Akapitzlist1"/>
        <w:numPr>
          <w:ilvl w:val="6"/>
          <w:numId w:val="50"/>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lastRenderedPageBreak/>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2D3E3B">
      <w:pPr>
        <w:pStyle w:val="Akapitzlist1"/>
        <w:numPr>
          <w:ilvl w:val="0"/>
          <w:numId w:val="51"/>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2D3E3B">
      <w:pPr>
        <w:pStyle w:val="Akapitzlist1"/>
        <w:numPr>
          <w:ilvl w:val="0"/>
          <w:numId w:val="51"/>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2D3E3B">
      <w:pPr>
        <w:pStyle w:val="Akapitzlist1"/>
        <w:numPr>
          <w:ilvl w:val="0"/>
          <w:numId w:val="51"/>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37AF9237" w:rsidR="003D7813" w:rsidRPr="00BB63FF" w:rsidRDefault="003D7813" w:rsidP="002D3E3B">
      <w:pPr>
        <w:pStyle w:val="Akapitzlist1"/>
        <w:numPr>
          <w:ilvl w:val="0"/>
          <w:numId w:val="52"/>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o braku </w:t>
      </w:r>
      <w:r w:rsidR="001351D6">
        <w:rPr>
          <w:rFonts w:ascii="Arial" w:hAnsi="Arial" w:cs="Arial"/>
        </w:rPr>
        <w:t>zobowiązań</w:t>
      </w:r>
      <w:r w:rsidRPr="00BB63FF">
        <w:rPr>
          <w:rFonts w:ascii="Arial" w:hAnsi="Arial" w:cs="Arial"/>
        </w:rPr>
        <w:t xml:space="preserve">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2D3E3B">
      <w:pPr>
        <w:pStyle w:val="Akapitzlist1"/>
        <w:numPr>
          <w:ilvl w:val="0"/>
          <w:numId w:val="52"/>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79A1ED58"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5249A7">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2D3E3B">
      <w:pPr>
        <w:pStyle w:val="Akapitzlist1"/>
        <w:numPr>
          <w:ilvl w:val="6"/>
          <w:numId w:val="50"/>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 xml:space="preserve">zakresie prac powierzonych każdej takiej jednostce oraz dotyczące osiągniętego w dacie przygotowania takiej informacji etapu prac, faktur wystawionych przez </w:t>
      </w:r>
      <w:r w:rsidRPr="00BB63FF">
        <w:rPr>
          <w:rFonts w:ascii="Arial" w:hAnsi="Arial" w:cs="Arial"/>
        </w:rPr>
        <w:lastRenderedPageBreak/>
        <w:t>nich oraz udokumentowanego podsumowania płatności dokonanych na ich rzecz do dnia sporządzenia takiej informacji.</w:t>
      </w: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E2822BD" w:rsidR="003D7813" w:rsidRPr="00C5616C" w:rsidRDefault="003D7813" w:rsidP="003D7813">
      <w:pPr>
        <w:pStyle w:val="Akapitzlist1"/>
        <w:spacing w:line="276" w:lineRule="auto"/>
        <w:ind w:left="284"/>
        <w:jc w:val="both"/>
        <w:rPr>
          <w:rFonts w:ascii="Arial" w:hAnsi="Arial" w:cs="Arial"/>
          <w:color w:val="000000" w:themeColor="text1"/>
        </w:rPr>
      </w:pPr>
      <w:r w:rsidRPr="00A276F3">
        <w:rPr>
          <w:rFonts w:ascii="Arial" w:hAnsi="Arial" w:cs="Arial"/>
        </w:rPr>
        <w:t xml:space="preserve">2. </w:t>
      </w:r>
      <w:r w:rsidR="00E608B1" w:rsidRPr="00C5616C">
        <w:rPr>
          <w:rFonts w:ascii="Arial" w:hAnsi="Arial" w:cs="Arial"/>
          <w:color w:val="000000" w:themeColor="text1"/>
        </w:rPr>
        <w:t>Osobą nadzorującą ze strony Wykonawcy będzie</w:t>
      </w:r>
      <w:r w:rsidRPr="00C5616C">
        <w:rPr>
          <w:rFonts w:ascii="Arial" w:hAnsi="Arial" w:cs="Arial"/>
          <w:color w:val="000000" w:themeColor="text1"/>
        </w:rPr>
        <w:t>:.............................................</w:t>
      </w:r>
    </w:p>
    <w:p w14:paraId="1E3834AE" w14:textId="77777777" w:rsidR="00555F6D" w:rsidRPr="00C5616C" w:rsidRDefault="003D7813" w:rsidP="00555F6D">
      <w:pPr>
        <w:pStyle w:val="Akapitzlist1"/>
        <w:spacing w:line="276" w:lineRule="auto"/>
        <w:ind w:left="284"/>
        <w:jc w:val="both"/>
        <w:rPr>
          <w:rFonts w:ascii="Arial" w:hAnsi="Arial" w:cs="Arial"/>
          <w:color w:val="000000" w:themeColor="text1"/>
        </w:rPr>
      </w:pPr>
      <w:r w:rsidRPr="00C5616C">
        <w:rPr>
          <w:rFonts w:ascii="Arial" w:hAnsi="Arial" w:cs="Arial"/>
          <w:color w:val="000000" w:themeColor="text1"/>
        </w:rPr>
        <w:t>3. Funkcję Inspektora Nadzoru z ramienia Zamawiającego pełnić będzie:.............................</w:t>
      </w:r>
    </w:p>
    <w:p w14:paraId="7F7F2C8A" w14:textId="313AFFF1" w:rsidR="00555F6D" w:rsidRPr="00C5616C" w:rsidRDefault="00555F6D" w:rsidP="00555F6D">
      <w:pPr>
        <w:pStyle w:val="Akapitzlist1"/>
        <w:spacing w:line="276" w:lineRule="auto"/>
        <w:ind w:left="284"/>
        <w:jc w:val="both"/>
        <w:rPr>
          <w:rFonts w:ascii="Arial" w:hAnsi="Arial" w:cs="Arial"/>
          <w:color w:val="000000" w:themeColor="text1"/>
        </w:rPr>
      </w:pPr>
      <w:r w:rsidRPr="00C5616C">
        <w:rPr>
          <w:rFonts w:ascii="Arial" w:hAnsi="Arial" w:cs="Arial"/>
          <w:color w:val="000000" w:themeColor="text1"/>
        </w:rPr>
        <w:t>4. Osobą odpowiedzialną za wykonanie umowy jest:</w:t>
      </w:r>
    </w:p>
    <w:p w14:paraId="4DA7EA71" w14:textId="77777777" w:rsidR="003D7813" w:rsidRPr="00C5616C" w:rsidRDefault="003D7813" w:rsidP="003D7813">
      <w:pPr>
        <w:pStyle w:val="Akapitzlist1"/>
        <w:spacing w:line="276" w:lineRule="auto"/>
        <w:jc w:val="both"/>
        <w:rPr>
          <w:rFonts w:ascii="Arial" w:hAnsi="Arial" w:cs="Arial"/>
          <w:color w:val="000000" w:themeColor="text1"/>
        </w:rPr>
      </w:pPr>
    </w:p>
    <w:p w14:paraId="66A55AF3" w14:textId="77777777" w:rsidR="003D7813" w:rsidRPr="00C5616C" w:rsidRDefault="003D7813" w:rsidP="003D7813">
      <w:pPr>
        <w:pStyle w:val="Akapitzlist1"/>
        <w:spacing w:line="276" w:lineRule="auto"/>
        <w:jc w:val="both"/>
        <w:rPr>
          <w:rFonts w:ascii="Arial" w:hAnsi="Arial" w:cs="Arial"/>
          <w:color w:val="000000" w:themeColor="text1"/>
        </w:rPr>
      </w:pPr>
    </w:p>
    <w:p w14:paraId="3DD9DD19" w14:textId="77777777" w:rsidR="003D7813" w:rsidRPr="00C5616C" w:rsidRDefault="003D7813" w:rsidP="003D7813">
      <w:pPr>
        <w:pStyle w:val="Akapitzlist1"/>
        <w:spacing w:line="276" w:lineRule="auto"/>
        <w:jc w:val="center"/>
        <w:rPr>
          <w:rFonts w:ascii="Arial" w:hAnsi="Arial" w:cs="Arial"/>
          <w:color w:val="000000" w:themeColor="text1"/>
        </w:rPr>
      </w:pPr>
      <w:r w:rsidRPr="00C5616C">
        <w:rPr>
          <w:rFonts w:ascii="Arial" w:hAnsi="Arial" w:cs="Arial"/>
          <w:color w:val="000000" w:themeColor="text1"/>
        </w:rPr>
        <w:t>§ 8</w:t>
      </w:r>
    </w:p>
    <w:p w14:paraId="6A03DF12" w14:textId="1B9089C6" w:rsidR="003D7813" w:rsidRPr="00A276F3" w:rsidRDefault="003D7813" w:rsidP="003D7813">
      <w:pPr>
        <w:pStyle w:val="Akapitzlist1"/>
        <w:spacing w:line="276" w:lineRule="auto"/>
        <w:ind w:left="567" w:hanging="283"/>
        <w:jc w:val="both"/>
        <w:rPr>
          <w:rFonts w:ascii="Arial" w:hAnsi="Arial" w:cs="Arial"/>
        </w:rPr>
      </w:pPr>
      <w:r w:rsidRPr="00C5616C">
        <w:rPr>
          <w:rFonts w:ascii="Arial" w:hAnsi="Arial" w:cs="Arial"/>
          <w:color w:val="000000" w:themeColor="text1"/>
        </w:rPr>
        <w:t>1. Wykonawca oświadcza, że w celu prawidłowej realizacji zamówienia dysponuje personelem posiadającym odpowiednie przygotowanie zawodowe, w tym posiadającym wymagane prawem uprawnienia</w:t>
      </w:r>
      <w:r w:rsidR="008446B7" w:rsidRPr="00C5616C">
        <w:rPr>
          <w:rFonts w:ascii="Arial" w:hAnsi="Arial" w:cs="Arial"/>
          <w:color w:val="000000" w:themeColor="text1"/>
        </w:rPr>
        <w:t xml:space="preserve"> i kwalifikacje</w:t>
      </w:r>
      <w:r w:rsidRPr="00C5616C">
        <w:rPr>
          <w:rFonts w:ascii="Arial" w:hAnsi="Arial" w:cs="Arial"/>
          <w:color w:val="000000" w:themeColor="text1"/>
        </w:rPr>
        <w:t xml:space="preserve">, jak również </w:t>
      </w:r>
      <w:r w:rsidRPr="00A276F3">
        <w:rPr>
          <w:rFonts w:ascii="Arial" w:hAnsi="Arial" w:cs="Arial"/>
        </w:rPr>
        <w:t>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430AA661"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2. Wykonawca oświadcza, że zatrudni na podstawie umowy o pracę wszystkie osoby wykonujące czynności związane z realizacją zamówienia, wypełniające definicję stosunku pracy zgodnie z art. 22 § 1 ustawy z dnia 26 czerwca 1974 r. Kodeks Pracy (</w:t>
      </w:r>
      <w:r w:rsidR="003B778C">
        <w:rPr>
          <w:rFonts w:ascii="Arial" w:hAnsi="Arial" w:cs="Arial"/>
          <w:color w:val="000000" w:themeColor="text1"/>
        </w:rPr>
        <w:t>KP</w:t>
      </w:r>
      <w:r w:rsidRPr="00A276F3">
        <w:rPr>
          <w:rFonts w:ascii="Arial" w:hAnsi="Arial" w:cs="Arial"/>
        </w:rPr>
        <w:t xml:space="preserve">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lastRenderedPageBreak/>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2D3E3B">
      <w:pPr>
        <w:pStyle w:val="Akapitzlist1"/>
        <w:numPr>
          <w:ilvl w:val="0"/>
          <w:numId w:val="44"/>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2D3E3B">
      <w:pPr>
        <w:pStyle w:val="Akapitzlist1"/>
        <w:numPr>
          <w:ilvl w:val="0"/>
          <w:numId w:val="44"/>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2D3E3B">
      <w:pPr>
        <w:pStyle w:val="Akapitzlist1"/>
        <w:numPr>
          <w:ilvl w:val="0"/>
          <w:numId w:val="44"/>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46D19A0B" w14:textId="77777777" w:rsidR="008446B7" w:rsidRPr="008446B7" w:rsidRDefault="008446B7" w:rsidP="008446B7">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720F7B0C"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56F08082"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637ECC86"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12790D98"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prac konserwacyjnych. </w:t>
      </w:r>
    </w:p>
    <w:p w14:paraId="490B3CB0" w14:textId="77777777" w:rsidR="008446B7" w:rsidRPr="008446B7" w:rsidRDefault="008446B7" w:rsidP="002D3E3B">
      <w:pPr>
        <w:pStyle w:val="Akapitzlist1"/>
        <w:numPr>
          <w:ilvl w:val="0"/>
          <w:numId w:val="73"/>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4F23F5D1"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9A308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0343E66A"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EEB154C"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B9CE591"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4D1FDE2A" w14:textId="2EF8824D"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5A9AE01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02932B8C"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62FA49E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36F173DE"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67F6D36D"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319FD41"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może powierzyć dane osobowe objęte niniejszą umową do dalszego przetwarzania podwykonawcom jedynie w celu wykonania umowy po uzyskaniu uprzedniej pisemnej zgody Zamawiającego.</w:t>
      </w:r>
    </w:p>
    <w:p w14:paraId="1715555F"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878DE2E" w14:textId="6892C914"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3FF04BD3"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0099B194" w14:textId="3CB2EC34"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233E18AA"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2044F772" w14:textId="77777777" w:rsidR="008446B7" w:rsidRPr="008446B7" w:rsidRDefault="008446B7" w:rsidP="002D3E3B">
      <w:pPr>
        <w:pStyle w:val="Akapitzlist1"/>
        <w:numPr>
          <w:ilvl w:val="0"/>
          <w:numId w:val="73"/>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p-poż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2D3E3B">
      <w:pPr>
        <w:pStyle w:val="Akapitzlist1"/>
        <w:numPr>
          <w:ilvl w:val="0"/>
          <w:numId w:val="53"/>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2D3E3B">
      <w:pPr>
        <w:pStyle w:val="Akapitzlist1"/>
        <w:numPr>
          <w:ilvl w:val="0"/>
          <w:numId w:val="53"/>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2D3E3B">
      <w:pPr>
        <w:pStyle w:val="Akapitzlist1"/>
        <w:numPr>
          <w:ilvl w:val="0"/>
          <w:numId w:val="54"/>
        </w:numPr>
        <w:spacing w:line="276" w:lineRule="auto"/>
        <w:jc w:val="both"/>
        <w:rPr>
          <w:rFonts w:ascii="Arial" w:hAnsi="Arial" w:cs="Arial"/>
        </w:rPr>
      </w:pPr>
      <w:r w:rsidRPr="00BB63FF">
        <w:rPr>
          <w:rFonts w:ascii="Arial" w:hAnsi="Arial" w:cs="Arial"/>
        </w:rPr>
        <w:lastRenderedPageBreak/>
        <w:t>odmówić przyjęcia robót do czasu usunięcia wad,</w:t>
      </w:r>
    </w:p>
    <w:p w14:paraId="0D956DA7" w14:textId="77777777" w:rsidR="003D7813" w:rsidRPr="00BB63FF" w:rsidRDefault="003D7813" w:rsidP="002D3E3B">
      <w:pPr>
        <w:pStyle w:val="Akapitzlist1"/>
        <w:numPr>
          <w:ilvl w:val="0"/>
          <w:numId w:val="54"/>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2D3E3B">
      <w:pPr>
        <w:pStyle w:val="Akapitzlist1"/>
        <w:numPr>
          <w:ilvl w:val="0"/>
          <w:numId w:val="53"/>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2D3E3B">
      <w:pPr>
        <w:pStyle w:val="Akapitzlist1"/>
        <w:numPr>
          <w:ilvl w:val="0"/>
          <w:numId w:val="55"/>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2D3E3B">
      <w:pPr>
        <w:pStyle w:val="Akapitzlist1"/>
        <w:numPr>
          <w:ilvl w:val="0"/>
          <w:numId w:val="55"/>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2D3E3B">
      <w:pPr>
        <w:pStyle w:val="Akapitzlist1"/>
        <w:numPr>
          <w:ilvl w:val="0"/>
          <w:numId w:val="55"/>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2D3E3B">
      <w:pPr>
        <w:pStyle w:val="Akapitzlist1"/>
        <w:numPr>
          <w:ilvl w:val="0"/>
          <w:numId w:val="47"/>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2D3E3B">
      <w:pPr>
        <w:pStyle w:val="Akapitzlist1"/>
        <w:numPr>
          <w:ilvl w:val="0"/>
          <w:numId w:val="47"/>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2D3E3B">
      <w:pPr>
        <w:pStyle w:val="Akapitzlist1"/>
        <w:numPr>
          <w:ilvl w:val="1"/>
          <w:numId w:val="47"/>
        </w:numPr>
        <w:spacing w:line="276" w:lineRule="auto"/>
        <w:jc w:val="both"/>
        <w:rPr>
          <w:rFonts w:ascii="Arial" w:hAnsi="Arial" w:cs="Arial"/>
        </w:rPr>
      </w:pPr>
      <w:r w:rsidRPr="00BB63FF">
        <w:rPr>
          <w:rFonts w:ascii="Arial" w:hAnsi="Arial" w:cs="Arial"/>
        </w:rPr>
        <w:t>z tytułu nieprzedłożenia poświadczonej za zgodność z oryginałem kopii nowej polisy oc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2D3E3B">
      <w:pPr>
        <w:pStyle w:val="Akapitzlist1"/>
        <w:numPr>
          <w:ilvl w:val="0"/>
          <w:numId w:val="47"/>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4B80EA0" w:rsidR="003D7813" w:rsidRPr="00A276F3" w:rsidRDefault="003D7813" w:rsidP="002D3E3B">
      <w:pPr>
        <w:pStyle w:val="Akapitzlist1"/>
        <w:numPr>
          <w:ilvl w:val="0"/>
          <w:numId w:val="47"/>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008446B7">
        <w:rPr>
          <w:rFonts w:ascii="Arial" w:hAnsi="Arial" w:cs="Arial"/>
          <w:color w:val="323E4F" w:themeColor="text2" w:themeShade="BF"/>
        </w:rPr>
        <w:t xml:space="preserve"> ust.3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2D3E3B">
      <w:pPr>
        <w:pStyle w:val="Akapitzlist1"/>
        <w:numPr>
          <w:ilvl w:val="0"/>
          <w:numId w:val="47"/>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D3E3B">
      <w:pPr>
        <w:pStyle w:val="Akapitzlist1"/>
        <w:numPr>
          <w:ilvl w:val="0"/>
          <w:numId w:val="47"/>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2D3E3B">
      <w:pPr>
        <w:pStyle w:val="Akapitzlist1"/>
        <w:numPr>
          <w:ilvl w:val="0"/>
          <w:numId w:val="47"/>
        </w:numPr>
        <w:spacing w:line="276" w:lineRule="auto"/>
        <w:ind w:left="567" w:hanging="567"/>
        <w:jc w:val="both"/>
        <w:rPr>
          <w:rFonts w:ascii="Arial" w:hAnsi="Arial" w:cs="Arial"/>
        </w:rPr>
      </w:pPr>
      <w:r w:rsidRPr="002F12A8">
        <w:rPr>
          <w:rFonts w:ascii="Arial" w:hAnsi="Arial" w:cs="Arial"/>
        </w:rPr>
        <w:lastRenderedPageBreak/>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2D3E3B">
      <w:pPr>
        <w:pStyle w:val="Akapitzlist1"/>
        <w:numPr>
          <w:ilvl w:val="3"/>
          <w:numId w:val="56"/>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2D3E3B">
      <w:pPr>
        <w:pStyle w:val="Akapitzlist1"/>
        <w:numPr>
          <w:ilvl w:val="1"/>
          <w:numId w:val="57"/>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37575560" w14:textId="77777777" w:rsidR="008446B7" w:rsidRPr="008446B7" w:rsidRDefault="003D7813" w:rsidP="002D3E3B">
      <w:pPr>
        <w:pStyle w:val="Akapitzlist1"/>
        <w:numPr>
          <w:ilvl w:val="1"/>
          <w:numId w:val="57"/>
        </w:numPr>
        <w:spacing w:line="276" w:lineRule="auto"/>
        <w:ind w:left="993" w:hanging="426"/>
        <w:jc w:val="both"/>
        <w:rPr>
          <w:rFonts w:ascii="Arial" w:hAnsi="Arial" w:cs="Arial"/>
        </w:rPr>
      </w:pPr>
      <w:r w:rsidRPr="00A276F3">
        <w:rPr>
          <w:rFonts w:ascii="Arial" w:hAnsi="Arial" w:cs="Arial"/>
        </w:rPr>
        <w:t xml:space="preserve">stwierdzenia </w:t>
      </w:r>
      <w:r w:rsidRPr="008446B7">
        <w:rPr>
          <w:rFonts w:ascii="Arial" w:hAnsi="Arial" w:cs="Arial"/>
        </w:rPr>
        <w:t>wykonania części lub całości prac przez podwykonawców, bez zgody zamawiającego</w:t>
      </w:r>
    </w:p>
    <w:p w14:paraId="65B448CF" w14:textId="77777777" w:rsidR="008446B7" w:rsidRPr="008446B7" w:rsidRDefault="008446B7" w:rsidP="002D3E3B">
      <w:pPr>
        <w:pStyle w:val="Akapitzlist1"/>
        <w:numPr>
          <w:ilvl w:val="1"/>
          <w:numId w:val="57"/>
        </w:numPr>
        <w:spacing w:line="276" w:lineRule="auto"/>
        <w:ind w:left="993" w:hanging="426"/>
        <w:jc w:val="both"/>
        <w:rPr>
          <w:rFonts w:ascii="Arial" w:hAnsi="Arial" w:cs="Arial"/>
        </w:rPr>
      </w:pPr>
      <w:bookmarkStart w:id="276" w:name="_Hlk98825982"/>
      <w:r w:rsidRPr="008446B7">
        <w:rPr>
          <w:rFonts w:ascii="Arial" w:hAnsi="Arial" w:cs="Arial"/>
          <w:color w:val="000000" w:themeColor="text1"/>
        </w:rPr>
        <w:t xml:space="preserve">gdy Wykonawca </w:t>
      </w:r>
      <w:r w:rsidRPr="008446B7">
        <w:rPr>
          <w:rFonts w:ascii="Arial" w:eastAsiaTheme="minorHAnsi" w:hAnsi="Arial" w:cs="Arial"/>
          <w:color w:val="000000" w:themeColor="text1"/>
        </w:rPr>
        <w:t>przetwarza dane osobowe w sposób niezgodny z umową;</w:t>
      </w:r>
    </w:p>
    <w:p w14:paraId="4CE9CF03" w14:textId="505A0730" w:rsidR="008446B7" w:rsidRPr="008446B7" w:rsidRDefault="008446B7" w:rsidP="002D3E3B">
      <w:pPr>
        <w:pStyle w:val="Akapitzlist1"/>
        <w:numPr>
          <w:ilvl w:val="1"/>
          <w:numId w:val="57"/>
        </w:numPr>
        <w:spacing w:line="276" w:lineRule="auto"/>
        <w:ind w:left="993" w:hanging="426"/>
        <w:jc w:val="both"/>
        <w:rPr>
          <w:rFonts w:ascii="Arial" w:hAnsi="Arial" w:cs="Arial"/>
        </w:rPr>
      </w:pPr>
      <w:r w:rsidRPr="008446B7">
        <w:rPr>
          <w:rFonts w:ascii="Arial" w:eastAsiaTheme="minorHAnsi" w:hAnsi="Arial" w:cs="Arial"/>
          <w:color w:val="000000" w:themeColor="text1"/>
        </w:rPr>
        <w:t>gdy Wykonawca powierzył przetwarzanie danych osobowych innemu podmiotowi bez zgody Zamawiającego.</w:t>
      </w:r>
    </w:p>
    <w:bookmarkEnd w:id="276"/>
    <w:p w14:paraId="095F6D40" w14:textId="77777777" w:rsidR="003D7813" w:rsidRPr="00A276F3" w:rsidRDefault="003D7813" w:rsidP="002D3E3B">
      <w:pPr>
        <w:pStyle w:val="Akapitzlist1"/>
        <w:numPr>
          <w:ilvl w:val="1"/>
          <w:numId w:val="57"/>
        </w:numPr>
        <w:spacing w:line="276" w:lineRule="auto"/>
        <w:ind w:left="993" w:hanging="426"/>
        <w:jc w:val="both"/>
        <w:rPr>
          <w:rFonts w:ascii="Arial" w:hAnsi="Arial" w:cs="Arial"/>
        </w:rPr>
      </w:pPr>
      <w:r w:rsidRPr="008446B7">
        <w:rPr>
          <w:rFonts w:ascii="Arial" w:hAnsi="Arial" w:cs="Arial"/>
        </w:rPr>
        <w:t>gdy wysokość naliczonych</w:t>
      </w:r>
      <w:r w:rsidRPr="00A276F3">
        <w:rPr>
          <w:rFonts w:ascii="Arial" w:hAnsi="Arial" w:cs="Arial"/>
        </w:rPr>
        <w:t xml:space="preserve"> kar umownych osiągnie limit określony w § 11 ust. 6.</w:t>
      </w:r>
    </w:p>
    <w:p w14:paraId="2CEEDCAF" w14:textId="77777777" w:rsidR="003D7813" w:rsidRPr="00A276F3" w:rsidRDefault="003D7813" w:rsidP="002D3E3B">
      <w:pPr>
        <w:pStyle w:val="Akapitzlist1"/>
        <w:numPr>
          <w:ilvl w:val="3"/>
          <w:numId w:val="56"/>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2D3E3B">
      <w:pPr>
        <w:pStyle w:val="Akapitzlist1"/>
        <w:numPr>
          <w:ilvl w:val="3"/>
          <w:numId w:val="56"/>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2D3E3B">
      <w:pPr>
        <w:pStyle w:val="Akapitzlist1"/>
        <w:numPr>
          <w:ilvl w:val="3"/>
          <w:numId w:val="58"/>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2D3E3B">
      <w:pPr>
        <w:pStyle w:val="Akapitzlist1"/>
        <w:numPr>
          <w:ilvl w:val="0"/>
          <w:numId w:val="58"/>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2D3E3B">
      <w:pPr>
        <w:pStyle w:val="Akapitzlist1"/>
        <w:numPr>
          <w:ilvl w:val="0"/>
          <w:numId w:val="58"/>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2D3E3B">
      <w:pPr>
        <w:numPr>
          <w:ilvl w:val="0"/>
          <w:numId w:val="59"/>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2D3E3B">
      <w:pPr>
        <w:numPr>
          <w:ilvl w:val="0"/>
          <w:numId w:val="59"/>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 xml:space="preserve">będzie </w:t>
      </w:r>
      <w:r w:rsidRPr="00EB3258">
        <w:rPr>
          <w:rFonts w:ascii="Arial" w:hAnsi="Arial" w:cs="Arial"/>
        </w:rPr>
        <w:lastRenderedPageBreak/>
        <w:t>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2D3E3B">
      <w:pPr>
        <w:numPr>
          <w:ilvl w:val="0"/>
          <w:numId w:val="60"/>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2D3E3B">
      <w:pPr>
        <w:numPr>
          <w:ilvl w:val="0"/>
          <w:numId w:val="61"/>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2D3E3B">
      <w:pPr>
        <w:numPr>
          <w:ilvl w:val="0"/>
          <w:numId w:val="61"/>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2D3E3B">
      <w:pPr>
        <w:numPr>
          <w:ilvl w:val="0"/>
          <w:numId w:val="59"/>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2D3E3B">
      <w:pPr>
        <w:numPr>
          <w:ilvl w:val="0"/>
          <w:numId w:val="62"/>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C5616C" w:rsidRDefault="003D7813" w:rsidP="002D3E3B">
      <w:pPr>
        <w:numPr>
          <w:ilvl w:val="0"/>
          <w:numId w:val="62"/>
        </w:numPr>
        <w:spacing w:after="0" w:line="240" w:lineRule="auto"/>
        <w:ind w:left="1418" w:hanging="284"/>
        <w:rPr>
          <w:rFonts w:ascii="Arial" w:hAnsi="Arial" w:cs="Arial"/>
          <w:color w:val="000000" w:themeColor="text1"/>
        </w:rPr>
      </w:pPr>
      <w:r>
        <w:rPr>
          <w:rFonts w:ascii="Arial" w:hAnsi="Arial" w:cs="Arial"/>
        </w:rPr>
        <w:t xml:space="preserve">gdy </w:t>
      </w:r>
      <w:r w:rsidRPr="00EB3258">
        <w:rPr>
          <w:rFonts w:ascii="Arial" w:hAnsi="Arial" w:cs="Arial"/>
        </w:rPr>
        <w:t xml:space="preserve">w trakcie wykonania zamówienia nastąpi zmiana przepisów prawa </w:t>
      </w:r>
      <w:r w:rsidRPr="00C5616C">
        <w:rPr>
          <w:rFonts w:ascii="Arial" w:hAnsi="Arial" w:cs="Arial"/>
          <w:color w:val="000000" w:themeColor="text1"/>
        </w:rPr>
        <w:t>budowlanego,</w:t>
      </w:r>
    </w:p>
    <w:p w14:paraId="14EDBF38" w14:textId="77777777" w:rsidR="0051401E" w:rsidRPr="00C5616C" w:rsidRDefault="003D7813" w:rsidP="002D3E3B">
      <w:pPr>
        <w:numPr>
          <w:ilvl w:val="0"/>
          <w:numId w:val="62"/>
        </w:numPr>
        <w:autoSpaceDE w:val="0"/>
        <w:autoSpaceDN w:val="0"/>
        <w:adjustRightInd w:val="0"/>
        <w:spacing w:after="0" w:line="240" w:lineRule="auto"/>
        <w:ind w:left="1418" w:hanging="284"/>
        <w:rPr>
          <w:rFonts w:ascii="Arial" w:hAnsi="Arial" w:cs="Arial"/>
          <w:bCs/>
          <w:color w:val="000000" w:themeColor="text1"/>
        </w:rPr>
      </w:pPr>
      <w:r w:rsidRPr="00C5616C">
        <w:rPr>
          <w:rFonts w:ascii="Arial" w:hAnsi="Arial" w:cs="Arial"/>
          <w:color w:val="000000" w:themeColor="text1"/>
        </w:rPr>
        <w:t>gdy w trakcie realizacji zamówienia zastosowane zostaną lepszej jakości technologie charakterystyczne dla danego elementu robót nie powodujące wzrostu wynagrodzenia wykonawcy,</w:t>
      </w:r>
    </w:p>
    <w:p w14:paraId="2E4ADD1D" w14:textId="2B921627" w:rsidR="0051401E" w:rsidRPr="00C5616C" w:rsidRDefault="0051401E" w:rsidP="002D3E3B">
      <w:pPr>
        <w:numPr>
          <w:ilvl w:val="0"/>
          <w:numId w:val="62"/>
        </w:numPr>
        <w:autoSpaceDE w:val="0"/>
        <w:autoSpaceDN w:val="0"/>
        <w:adjustRightInd w:val="0"/>
        <w:spacing w:after="0" w:line="240" w:lineRule="auto"/>
        <w:ind w:left="1418" w:hanging="284"/>
        <w:rPr>
          <w:rFonts w:ascii="Arial" w:hAnsi="Arial" w:cs="Arial"/>
          <w:bCs/>
          <w:color w:val="000000" w:themeColor="text1"/>
        </w:rPr>
      </w:pPr>
      <w:r w:rsidRPr="00C5616C">
        <w:rPr>
          <w:rFonts w:ascii="Arial" w:hAnsi="Arial" w:cs="Arial"/>
          <w:bCs/>
          <w:color w:val="000000" w:themeColor="text1"/>
        </w:rPr>
        <w:t xml:space="preserve">zmiany lokalizacji wykonania prac - adresu w wykazie adresowym, </w:t>
      </w:r>
    </w:p>
    <w:p w14:paraId="0A0C7E22" w14:textId="559058C8" w:rsidR="0051401E" w:rsidRPr="00C5616C" w:rsidRDefault="0051401E" w:rsidP="002D3E3B">
      <w:pPr>
        <w:numPr>
          <w:ilvl w:val="0"/>
          <w:numId w:val="62"/>
        </w:numPr>
        <w:spacing w:after="0" w:line="240" w:lineRule="auto"/>
        <w:ind w:left="1418" w:hanging="284"/>
        <w:rPr>
          <w:rFonts w:ascii="Arial" w:hAnsi="Arial" w:cs="Arial"/>
          <w:color w:val="000000" w:themeColor="text1"/>
        </w:rPr>
      </w:pPr>
      <w:r w:rsidRPr="00C5616C">
        <w:rPr>
          <w:rFonts w:ascii="Arial" w:hAnsi="Arial" w:cs="Arial"/>
          <w:bCs/>
          <w:color w:val="000000" w:themeColor="text1"/>
        </w:rPr>
        <w:t xml:space="preserve">zmiany rodzaju/wymiarów </w:t>
      </w:r>
      <w:r w:rsidR="00E608B1" w:rsidRPr="00C5616C">
        <w:rPr>
          <w:rFonts w:ascii="Arial" w:hAnsi="Arial" w:cs="Arial"/>
          <w:bCs/>
          <w:color w:val="000000" w:themeColor="text1"/>
        </w:rPr>
        <w:t>pieca</w:t>
      </w:r>
      <w:r w:rsidRPr="00C5616C">
        <w:rPr>
          <w:rFonts w:ascii="Arial" w:hAnsi="Arial" w:cs="Arial"/>
          <w:bCs/>
          <w:color w:val="000000" w:themeColor="text1"/>
        </w:rPr>
        <w:t>,</w:t>
      </w:r>
    </w:p>
    <w:p w14:paraId="52796EC7" w14:textId="793BB216" w:rsidR="00D97572" w:rsidRPr="00C5616C" w:rsidRDefault="00D97572" w:rsidP="002D3E3B">
      <w:pPr>
        <w:numPr>
          <w:ilvl w:val="0"/>
          <w:numId w:val="59"/>
        </w:numPr>
        <w:spacing w:after="0" w:line="240" w:lineRule="auto"/>
        <w:ind w:left="851" w:hanging="284"/>
        <w:rPr>
          <w:rFonts w:ascii="Arial" w:hAnsi="Arial" w:cs="Arial"/>
          <w:color w:val="000000" w:themeColor="text1"/>
        </w:rPr>
      </w:pPr>
      <w:r w:rsidRPr="00C5616C">
        <w:rPr>
          <w:rFonts w:ascii="Arial" w:hAnsi="Arial" w:cs="Arial"/>
          <w:color w:val="000000" w:themeColor="text1"/>
        </w:rPr>
        <w:t>zmiana wynagrodzenia wykonawcy będzie możliwa w przypadku spełnienia się okoliczności uprawniających do zmiany Umowy, o których mowa w ust. 3 lit. b i c  Umowy, jeżeli mają one wpływ na wysokość wynagrodzenia. W takim wypadku zmiana wynagrodzenia jest dopuszczalna w zakresie, w jakim zmiany te mają wpływ na wysokość wynagrodzenia Wykonawcy.</w:t>
      </w:r>
    </w:p>
    <w:p w14:paraId="04EDC2C9" w14:textId="77777777" w:rsidR="003D7813" w:rsidRPr="00C5616C" w:rsidRDefault="003D7813" w:rsidP="002D3E3B">
      <w:pPr>
        <w:numPr>
          <w:ilvl w:val="0"/>
          <w:numId w:val="59"/>
        </w:numPr>
        <w:spacing w:after="0" w:line="240" w:lineRule="auto"/>
        <w:ind w:left="851" w:hanging="284"/>
        <w:rPr>
          <w:rFonts w:ascii="Arial" w:hAnsi="Arial" w:cs="Arial"/>
          <w:color w:val="000000" w:themeColor="text1"/>
        </w:rPr>
      </w:pPr>
      <w:r w:rsidRPr="00C5616C">
        <w:rPr>
          <w:rFonts w:ascii="Arial" w:hAnsi="Arial" w:cs="Arial"/>
          <w:color w:val="000000" w:themeColor="text1"/>
        </w:rPr>
        <w:t>inne zmiany będą możliwe w przypadku:</w:t>
      </w:r>
    </w:p>
    <w:p w14:paraId="30565723" w14:textId="77777777" w:rsidR="003D7813" w:rsidRPr="00C5616C" w:rsidRDefault="003D7813" w:rsidP="002D3E3B">
      <w:pPr>
        <w:numPr>
          <w:ilvl w:val="0"/>
          <w:numId w:val="63"/>
        </w:numPr>
        <w:spacing w:after="0" w:line="240" w:lineRule="auto"/>
        <w:ind w:left="1418" w:hanging="284"/>
        <w:rPr>
          <w:rFonts w:ascii="Arial" w:hAnsi="Arial" w:cs="Arial"/>
          <w:color w:val="000000" w:themeColor="text1"/>
        </w:rPr>
      </w:pPr>
      <w:r w:rsidRPr="00C5616C">
        <w:rPr>
          <w:rFonts w:ascii="Arial" w:hAnsi="Arial" w:cs="Arial"/>
          <w:color w:val="000000" w:themeColor="text1"/>
        </w:rPr>
        <w:t xml:space="preserve">zmiany w kolejności wykonywania robót </w:t>
      </w:r>
    </w:p>
    <w:p w14:paraId="7B59A371" w14:textId="45515629" w:rsidR="003D7813" w:rsidRPr="00172341" w:rsidRDefault="003D7813" w:rsidP="002D3E3B">
      <w:pPr>
        <w:numPr>
          <w:ilvl w:val="0"/>
          <w:numId w:val="63"/>
        </w:numPr>
        <w:autoSpaceDE w:val="0"/>
        <w:autoSpaceDN w:val="0"/>
        <w:adjustRightInd w:val="0"/>
        <w:spacing w:after="0" w:line="240" w:lineRule="auto"/>
        <w:ind w:left="1418" w:hanging="284"/>
        <w:rPr>
          <w:rFonts w:ascii="Arial" w:hAnsi="Arial" w:cs="Arial"/>
        </w:rPr>
      </w:pPr>
      <w:r w:rsidRPr="00C5616C">
        <w:rPr>
          <w:rFonts w:ascii="Arial" w:hAnsi="Arial" w:cs="Arial"/>
          <w:color w:val="000000" w:themeColor="text1"/>
        </w:rPr>
        <w:t xml:space="preserve">zmiany albo rezygnacji </w:t>
      </w:r>
      <w:r w:rsidRPr="00206502">
        <w:rPr>
          <w:rFonts w:ascii="Arial" w:hAnsi="Arial" w:cs="Arial"/>
        </w:rPr>
        <w:t xml:space="preserve">z podwykonawcy, przy czym jeżeli zmiana lub rezygnacja dotyczyć będzie podmiotu, </w:t>
      </w:r>
      <w:r w:rsidRPr="00EB3258">
        <w:rPr>
          <w:rFonts w:ascii="Arial" w:hAnsi="Arial" w:cs="Arial"/>
        </w:rPr>
        <w:t>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2D3E3B">
      <w:pPr>
        <w:numPr>
          <w:ilvl w:val="0"/>
          <w:numId w:val="63"/>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bCs/>
        </w:rPr>
      </w:pPr>
      <w:r w:rsidRPr="00172341">
        <w:rPr>
          <w:rFonts w:ascii="Arial" w:hAnsi="Arial" w:cs="Arial"/>
        </w:rPr>
        <w:lastRenderedPageBreak/>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C5616C"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bCs/>
          <w:color w:val="000000" w:themeColor="text1"/>
        </w:rPr>
      </w:pPr>
      <w:r w:rsidRPr="00172341">
        <w:rPr>
          <w:rFonts w:ascii="Arial" w:hAnsi="Arial" w:cs="Arial"/>
          <w:bCs/>
        </w:rPr>
        <w:t xml:space="preserve">w </w:t>
      </w:r>
      <w:r w:rsidRPr="00C5616C">
        <w:rPr>
          <w:rFonts w:ascii="Arial" w:hAnsi="Arial" w:cs="Arial"/>
          <w:bCs/>
          <w:color w:val="000000" w:themeColor="text1"/>
        </w:rPr>
        <w:t>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0156FFC8" w:rsidR="003D7813" w:rsidRPr="00C5616C" w:rsidRDefault="003D7813" w:rsidP="002D3E3B">
      <w:pPr>
        <w:pStyle w:val="Akapitzlist"/>
        <w:numPr>
          <w:ilvl w:val="0"/>
          <w:numId w:val="63"/>
        </w:numPr>
        <w:autoSpaceDE w:val="0"/>
        <w:autoSpaceDN w:val="0"/>
        <w:adjustRightInd w:val="0"/>
        <w:spacing w:line="240" w:lineRule="auto"/>
        <w:ind w:left="1418" w:hanging="284"/>
        <w:jc w:val="both"/>
        <w:rPr>
          <w:rFonts w:ascii="Arial" w:hAnsi="Arial" w:cs="Arial"/>
          <w:color w:val="000000" w:themeColor="text1"/>
        </w:rPr>
      </w:pPr>
      <w:r w:rsidRPr="00C5616C">
        <w:rPr>
          <w:rFonts w:ascii="Arial" w:hAnsi="Arial" w:cs="Arial"/>
          <w:bCs/>
          <w:color w:val="000000" w:themeColor="text1"/>
        </w:rPr>
        <w:t xml:space="preserve">gdy konieczność wprowadzenia zmian będzie następstwem zmian wprowadzonych w Umowie pomiędzy Zamawiającym a Wykonawcą, a w szczególności konieczności wprowadzenia </w:t>
      </w:r>
      <w:r w:rsidRPr="00C5616C">
        <w:rPr>
          <w:rFonts w:ascii="Arial" w:hAnsi="Arial" w:cs="Arial"/>
          <w:color w:val="000000" w:themeColor="text1"/>
        </w:rPr>
        <w:t>rozwiązań zamiennych w stosunku do opisu przedmiotu zamówienia</w:t>
      </w:r>
      <w:r w:rsidR="00D97572" w:rsidRPr="00C5616C">
        <w:rPr>
          <w:rFonts w:ascii="Arial" w:hAnsi="Arial" w:cs="Arial"/>
          <w:color w:val="000000" w:themeColor="text1"/>
        </w:rPr>
        <w:t>,</w:t>
      </w:r>
    </w:p>
    <w:p w14:paraId="019F4BEA" w14:textId="23C1CB37" w:rsidR="00D97572" w:rsidRPr="00C5616C" w:rsidRDefault="00D97572" w:rsidP="002D3E3B">
      <w:pPr>
        <w:pStyle w:val="Akapitzlist"/>
        <w:numPr>
          <w:ilvl w:val="0"/>
          <w:numId w:val="63"/>
        </w:numPr>
        <w:autoSpaceDE w:val="0"/>
        <w:autoSpaceDN w:val="0"/>
        <w:adjustRightInd w:val="0"/>
        <w:spacing w:line="240" w:lineRule="auto"/>
        <w:ind w:left="1418" w:hanging="284"/>
        <w:jc w:val="both"/>
        <w:rPr>
          <w:rFonts w:ascii="Arial" w:hAnsi="Arial" w:cs="Arial"/>
          <w:color w:val="000000" w:themeColor="text1"/>
        </w:rPr>
      </w:pPr>
      <w:r w:rsidRPr="00C5616C">
        <w:rPr>
          <w:rFonts w:ascii="Arial" w:hAnsi="Arial" w:cs="Arial"/>
          <w:color w:val="000000" w:themeColor="text1"/>
        </w:rPr>
        <w:t>konieczności rezygnacji z wykonania robót na konkretnych adresie i brakiem możliwości ich zastąpienia, gdy zaistnieje sytuacja niezależna od stron umowy, niemożliwa do przewidzenia przez wszczęciem postępowania o udzielenie zamówienia, w szczególności spowodowana wykonaniem prac przez najemcę we własnym zakresie lub zmianę sposobu ogrzewania</w:t>
      </w:r>
      <w:r w:rsidR="00707A87" w:rsidRPr="00C5616C">
        <w:rPr>
          <w:rFonts w:ascii="Arial" w:hAnsi="Arial" w:cs="Arial"/>
          <w:color w:val="000000" w:themeColor="text1"/>
        </w:rPr>
        <w:t xml:space="preserve"> bądź zgon najemcy</w:t>
      </w:r>
      <w:r w:rsidRPr="00C5616C">
        <w:rPr>
          <w:rFonts w:ascii="Arial" w:hAnsi="Arial" w:cs="Arial"/>
          <w:color w:val="000000" w:themeColor="text1"/>
        </w:rPr>
        <w:t>.</w:t>
      </w:r>
    </w:p>
    <w:p w14:paraId="32726746" w14:textId="79894936" w:rsidR="003D7813" w:rsidRPr="00C5616C" w:rsidRDefault="003D7813" w:rsidP="002D3E3B">
      <w:pPr>
        <w:pStyle w:val="Akapitzlist1"/>
        <w:numPr>
          <w:ilvl w:val="0"/>
          <w:numId w:val="58"/>
        </w:numPr>
        <w:spacing w:line="276" w:lineRule="auto"/>
        <w:ind w:left="426" w:hanging="426"/>
        <w:jc w:val="both"/>
        <w:rPr>
          <w:rFonts w:ascii="Arial" w:hAnsi="Arial" w:cs="Arial"/>
          <w:color w:val="000000" w:themeColor="text1"/>
        </w:rPr>
      </w:pPr>
      <w:r w:rsidRPr="00C5616C">
        <w:rPr>
          <w:rFonts w:ascii="Arial" w:hAnsi="Arial" w:cs="Arial"/>
          <w:color w:val="000000" w:themeColor="text1"/>
        </w:rPr>
        <w:t xml:space="preserve">Dopuszczalne będą zmiany nieistotne, uznane za tożsame, </w:t>
      </w:r>
      <w:r w:rsidR="009650EC" w:rsidRPr="00C5616C">
        <w:rPr>
          <w:rFonts w:ascii="Arial" w:hAnsi="Arial" w:cs="Arial"/>
          <w:color w:val="000000" w:themeColor="text1"/>
        </w:rPr>
        <w:t>tzn. takie, o których wiedza na </w:t>
      </w:r>
      <w:r w:rsidRPr="00C5616C">
        <w:rPr>
          <w:rFonts w:ascii="Arial" w:hAnsi="Arial" w:cs="Arial"/>
          <w:color w:val="000000" w:themeColor="text1"/>
        </w:rPr>
        <w:t xml:space="preserve">etapie postępowania o udzielenie zamówienia nie wpłynie na krąg podmiotów ubiegających się o to zamówienie lub wynik postępowania, np. ustawowa </w:t>
      </w:r>
      <w:r w:rsidR="009650EC" w:rsidRPr="00C5616C">
        <w:rPr>
          <w:rFonts w:ascii="Arial" w:hAnsi="Arial" w:cs="Arial"/>
          <w:color w:val="000000" w:themeColor="text1"/>
        </w:rPr>
        <w:t xml:space="preserve">zmiana </w:t>
      </w:r>
      <w:r w:rsidRPr="00C5616C">
        <w:rPr>
          <w:rFonts w:ascii="Arial" w:hAnsi="Arial" w:cs="Arial"/>
          <w:color w:val="000000" w:themeColor="text1"/>
        </w:rPr>
        <w:t>stawki podatku VAT.</w:t>
      </w:r>
    </w:p>
    <w:p w14:paraId="233DEE4F" w14:textId="6820674D" w:rsidR="00D001F8" w:rsidRPr="00C5616C" w:rsidRDefault="00D001F8" w:rsidP="002D3E3B">
      <w:pPr>
        <w:pStyle w:val="Akapitzlist1"/>
        <w:numPr>
          <w:ilvl w:val="0"/>
          <w:numId w:val="58"/>
        </w:numPr>
        <w:spacing w:line="276" w:lineRule="auto"/>
        <w:ind w:left="426" w:hanging="426"/>
        <w:jc w:val="both"/>
        <w:rPr>
          <w:rFonts w:ascii="Arial" w:hAnsi="Arial" w:cs="Arial"/>
          <w:color w:val="000000" w:themeColor="text1"/>
        </w:rPr>
      </w:pPr>
      <w:r w:rsidRPr="00C5616C">
        <w:rPr>
          <w:rFonts w:ascii="Arial" w:hAnsi="Arial" w:cs="Arial"/>
          <w:b/>
          <w:bCs/>
          <w:color w:val="000000" w:themeColor="text1"/>
        </w:rPr>
        <w:t>Sposób ustalenia zmiany wysokości wynagrodzenia, o której mowa w ust. 3 lit. d powyżej:</w:t>
      </w:r>
    </w:p>
    <w:p w14:paraId="19EC01FA" w14:textId="734ECFCC" w:rsidR="00D001F8" w:rsidRPr="00C5616C" w:rsidRDefault="00D001F8" w:rsidP="002D3E3B">
      <w:pPr>
        <w:pStyle w:val="Akapitzlist"/>
        <w:numPr>
          <w:ilvl w:val="0"/>
          <w:numId w:val="75"/>
        </w:numPr>
        <w:autoSpaceDE w:val="0"/>
        <w:autoSpaceDN w:val="0"/>
        <w:adjustRightInd w:val="0"/>
        <w:spacing w:after="0"/>
        <w:jc w:val="both"/>
        <w:rPr>
          <w:rFonts w:ascii="Arial" w:hAnsi="Arial" w:cs="Arial"/>
          <w:color w:val="000000" w:themeColor="text1"/>
        </w:rPr>
      </w:pPr>
      <w:r w:rsidRPr="00C5616C">
        <w:rPr>
          <w:rFonts w:ascii="Arial" w:hAnsi="Arial" w:cs="Arial"/>
          <w:color w:val="000000" w:themeColor="text1"/>
        </w:rPr>
        <w:t>Wysokość wynagrodzenia ze względu na zmianę przedmiotu Umowy zostanie ustalona na podstawie wyceny złożonej przez Wykonawcę wraz z ofertą w odniesieniu do pieców o tych samych wymiarach. Jeżeli wycena nie zawiera pieca o wymaganych wymiarach, przyjęta zostanie wycena sporządzona o średnią cenę 1szt. pieca wynikająca z oferty wykonawcy.</w:t>
      </w:r>
    </w:p>
    <w:p w14:paraId="0E148CEB" w14:textId="2593E940" w:rsidR="00D001F8" w:rsidRPr="00C5616C" w:rsidRDefault="00D001F8" w:rsidP="002D3E3B">
      <w:pPr>
        <w:pStyle w:val="Akapitzlist"/>
        <w:numPr>
          <w:ilvl w:val="0"/>
          <w:numId w:val="75"/>
        </w:numPr>
        <w:autoSpaceDE w:val="0"/>
        <w:autoSpaceDN w:val="0"/>
        <w:adjustRightInd w:val="0"/>
        <w:spacing w:after="0"/>
        <w:jc w:val="both"/>
        <w:rPr>
          <w:rFonts w:ascii="Arial" w:hAnsi="Arial" w:cs="Arial"/>
          <w:color w:val="000000" w:themeColor="text1"/>
        </w:rPr>
      </w:pPr>
      <w:r w:rsidRPr="00C5616C">
        <w:rPr>
          <w:rFonts w:ascii="Arial" w:hAnsi="Arial" w:cs="Arial"/>
          <w:color w:val="000000" w:themeColor="text1"/>
        </w:rPr>
        <w:t xml:space="preserve">Wysokość wynagrodzenia ze względu na rezygnację wykonania robót przez Zamawiającego z przyczyn od niego niezależnych ulegnie zmniejszeniu o wartość tych robót wynikającą z wyceny wykonawcy. </w:t>
      </w:r>
    </w:p>
    <w:p w14:paraId="69F0C27E" w14:textId="16EBC1C1" w:rsidR="003D7813" w:rsidRPr="00C5616C" w:rsidRDefault="003D7813" w:rsidP="002D3E3B">
      <w:pPr>
        <w:pStyle w:val="Akapitzlist1"/>
        <w:numPr>
          <w:ilvl w:val="0"/>
          <w:numId w:val="58"/>
        </w:numPr>
        <w:spacing w:line="276" w:lineRule="auto"/>
        <w:ind w:left="426" w:hanging="426"/>
        <w:jc w:val="both"/>
        <w:rPr>
          <w:rFonts w:ascii="Arial" w:hAnsi="Arial" w:cs="Arial"/>
          <w:color w:val="000000" w:themeColor="text1"/>
          <w:lang w:eastAsia="pl-PL"/>
        </w:rPr>
      </w:pPr>
      <w:r w:rsidRPr="00C5616C">
        <w:rPr>
          <w:rFonts w:ascii="Arial" w:hAnsi="Arial" w:cs="Arial"/>
          <w:color w:val="000000" w:themeColor="text1"/>
          <w:lang w:eastAsia="pl-PL"/>
        </w:rPr>
        <w:t>Warunkiem wprowadzenia zmian do niniejszej umowy jest pisemny wniosek strony umowy</w:t>
      </w:r>
      <w:r w:rsidR="00D001F8" w:rsidRPr="00C5616C">
        <w:rPr>
          <w:rFonts w:ascii="Arial" w:hAnsi="Arial" w:cs="Arial"/>
          <w:color w:val="000000" w:themeColor="text1"/>
          <w:lang w:eastAsia="pl-PL"/>
        </w:rPr>
        <w:t xml:space="preserve"> lub protokół konieczności</w:t>
      </w:r>
      <w:r w:rsidRPr="00C5616C">
        <w:rPr>
          <w:rFonts w:ascii="Arial" w:hAnsi="Arial" w:cs="Arial"/>
          <w:color w:val="000000" w:themeColor="text1"/>
          <w:lang w:eastAsia="pl-PL"/>
        </w:rPr>
        <w:t>. Wniosek ten</w:t>
      </w:r>
      <w:r w:rsidR="00D001F8" w:rsidRPr="00C5616C">
        <w:rPr>
          <w:rFonts w:ascii="Arial" w:hAnsi="Arial" w:cs="Arial"/>
          <w:color w:val="000000" w:themeColor="text1"/>
          <w:lang w:eastAsia="pl-PL"/>
        </w:rPr>
        <w:t xml:space="preserve"> </w:t>
      </w:r>
      <w:bookmarkStart w:id="277" w:name="_Hlk98826631"/>
      <w:r w:rsidR="00D001F8" w:rsidRPr="00C5616C">
        <w:rPr>
          <w:rFonts w:ascii="Arial" w:hAnsi="Arial" w:cs="Arial"/>
          <w:color w:val="000000" w:themeColor="text1"/>
          <w:lang w:eastAsia="pl-PL"/>
        </w:rPr>
        <w:t xml:space="preserve">(protokół konieczności) </w:t>
      </w:r>
      <w:bookmarkEnd w:id="277"/>
      <w:r w:rsidRPr="00C5616C">
        <w:rPr>
          <w:rFonts w:ascii="Arial" w:hAnsi="Arial" w:cs="Arial"/>
          <w:color w:val="000000" w:themeColor="text1"/>
          <w:lang w:eastAsia="pl-PL"/>
        </w:rPr>
        <w:t xml:space="preserve">musi zawierać w szczególności: </w:t>
      </w:r>
    </w:p>
    <w:p w14:paraId="54624259" w14:textId="77777777" w:rsidR="003D7813" w:rsidRPr="00C5616C" w:rsidRDefault="003D7813" w:rsidP="00C3121C">
      <w:pPr>
        <w:pStyle w:val="Akapitzlist1"/>
        <w:spacing w:line="276" w:lineRule="auto"/>
        <w:ind w:left="851" w:hanging="284"/>
        <w:jc w:val="both"/>
        <w:rPr>
          <w:rFonts w:ascii="Arial" w:hAnsi="Arial" w:cs="Arial"/>
          <w:color w:val="000000" w:themeColor="text1"/>
          <w:lang w:eastAsia="pl-PL"/>
        </w:rPr>
      </w:pPr>
      <w:r w:rsidRPr="00C5616C">
        <w:rPr>
          <w:rFonts w:ascii="Arial" w:hAnsi="Arial" w:cs="Arial"/>
          <w:color w:val="000000" w:themeColor="text1"/>
          <w:lang w:eastAsia="pl-PL"/>
        </w:rPr>
        <w:t xml:space="preserve">- opis wnioskowanej zmiany, </w:t>
      </w:r>
    </w:p>
    <w:p w14:paraId="589843B8" w14:textId="77777777" w:rsidR="003D7813" w:rsidRPr="00C5616C" w:rsidRDefault="003D7813" w:rsidP="00C3121C">
      <w:pPr>
        <w:pStyle w:val="Akapitzlist1"/>
        <w:spacing w:line="276" w:lineRule="auto"/>
        <w:ind w:left="851" w:hanging="284"/>
        <w:jc w:val="both"/>
        <w:rPr>
          <w:rFonts w:ascii="Arial" w:hAnsi="Arial" w:cs="Arial"/>
          <w:color w:val="000000" w:themeColor="text1"/>
          <w:lang w:eastAsia="pl-PL"/>
        </w:rPr>
      </w:pPr>
      <w:r w:rsidRPr="00C5616C">
        <w:rPr>
          <w:rFonts w:ascii="Arial" w:hAnsi="Arial" w:cs="Arial"/>
          <w:color w:val="000000" w:themeColor="text1"/>
          <w:lang w:eastAsia="pl-PL"/>
        </w:rPr>
        <w:t xml:space="preserve">- 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sidRPr="00C5616C">
        <w:rPr>
          <w:rFonts w:ascii="Arial" w:hAnsi="Arial" w:cs="Arial"/>
          <w:color w:val="000000" w:themeColor="text1"/>
          <w:lang w:eastAsia="pl-PL"/>
        </w:rPr>
        <w:t xml:space="preserve">- wskazanie konkretnych zapisów umowy </w:t>
      </w:r>
      <w:r w:rsidRPr="00BB63FF">
        <w:rPr>
          <w:rFonts w:ascii="Arial" w:hAnsi="Arial" w:cs="Arial"/>
          <w:lang w:eastAsia="pl-PL"/>
        </w:rPr>
        <w:t xml:space="preserve">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2D3E3B">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lastRenderedPageBreak/>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2D3E3B">
      <w:pPr>
        <w:pStyle w:val="Akapitzlist1"/>
        <w:numPr>
          <w:ilvl w:val="0"/>
          <w:numId w:val="43"/>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2D3E3B">
      <w:pPr>
        <w:pStyle w:val="Akapitzlist1"/>
        <w:numPr>
          <w:ilvl w:val="0"/>
          <w:numId w:val="43"/>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071B7F7D" w14:textId="7A1CDE89" w:rsidR="00320462" w:rsidRPr="00320462" w:rsidRDefault="00205230" w:rsidP="002D3E3B">
      <w:pPr>
        <w:pStyle w:val="Akapitzlist"/>
        <w:numPr>
          <w:ilvl w:val="0"/>
          <w:numId w:val="74"/>
        </w:numPr>
        <w:spacing w:after="0"/>
        <w:ind w:left="425" w:hanging="425"/>
        <w:rPr>
          <w:rFonts w:ascii="Arial" w:hAnsi="Arial" w:cs="Arial"/>
          <w:spacing w:val="-6"/>
        </w:rPr>
      </w:pPr>
      <w:r w:rsidRPr="00012FF3">
        <w:rPr>
          <w:rFonts w:ascii="Arial" w:hAnsi="Arial" w:cs="Arial"/>
          <w:spacing w:val="-6"/>
        </w:rPr>
        <w:t>Strony zgodnie postanawiają, że wzajemne wierzytelności wynikające z niniejszej umowy nie mogą być przedmiotem cesji na rzecz osób trzecich.</w:t>
      </w:r>
    </w:p>
    <w:p w14:paraId="3945F5CD" w14:textId="25C1F2FD" w:rsidR="003D7813" w:rsidRPr="008106FD" w:rsidRDefault="003D7813" w:rsidP="002D3E3B">
      <w:pPr>
        <w:pStyle w:val="Akapitzlist1"/>
        <w:numPr>
          <w:ilvl w:val="0"/>
          <w:numId w:val="74"/>
        </w:numPr>
        <w:spacing w:line="276" w:lineRule="auto"/>
        <w:ind w:left="426" w:hanging="426"/>
        <w:jc w:val="both"/>
        <w:rPr>
          <w:rFonts w:ascii="Arial" w:hAnsi="Arial" w:cs="Arial"/>
        </w:rPr>
      </w:pPr>
      <w:r w:rsidRPr="008106FD">
        <w:rPr>
          <w:rFonts w:ascii="Arial" w:hAnsi="Arial" w:cs="Arial"/>
        </w:rPr>
        <w:t xml:space="preserve">W sprawach nieuregulowanych niniejszą umową mają zastosowanie przepisy ustawy z dnia 11 września 2020 r. Prawo zamówień </w:t>
      </w:r>
      <w:r>
        <w:rPr>
          <w:rFonts w:ascii="Arial" w:hAnsi="Arial" w:cs="Arial"/>
        </w:rPr>
        <w:t>p</w:t>
      </w:r>
      <w:r w:rsidR="00ED12C2">
        <w:rPr>
          <w:rFonts w:ascii="Arial" w:hAnsi="Arial" w:cs="Arial"/>
        </w:rPr>
        <w:t>ublicznych (t. j. Dz. U. z  2021 r., poz. 1129</w:t>
      </w:r>
      <w:r w:rsidR="009650EC">
        <w:rPr>
          <w:rFonts w:ascii="Arial" w:hAnsi="Arial" w:cs="Arial"/>
        </w:rPr>
        <w:t xml:space="preserve"> ze zm.) oraz </w:t>
      </w:r>
      <w:r w:rsidRPr="008106FD">
        <w:rPr>
          <w:rFonts w:ascii="Arial" w:hAnsi="Arial" w:cs="Arial"/>
        </w:rPr>
        <w:t xml:space="preserve">Kodeksu cywilnego. </w:t>
      </w:r>
    </w:p>
    <w:p w14:paraId="4BF39629" w14:textId="2EC9A22B" w:rsidR="003D7813" w:rsidRPr="008106FD" w:rsidRDefault="003D7813" w:rsidP="002D3E3B">
      <w:pPr>
        <w:pStyle w:val="Akapitzlist1"/>
        <w:numPr>
          <w:ilvl w:val="0"/>
          <w:numId w:val="74"/>
        </w:numPr>
        <w:spacing w:line="276" w:lineRule="auto"/>
        <w:ind w:left="426" w:hanging="426"/>
        <w:jc w:val="both"/>
        <w:rPr>
          <w:rFonts w:ascii="Arial" w:hAnsi="Arial" w:cs="Arial"/>
          <w:b/>
        </w:rPr>
      </w:pPr>
      <w:r w:rsidRPr="008106FD">
        <w:rPr>
          <w:rFonts w:ascii="Arial" w:hAnsi="Arial" w:cs="Arial"/>
        </w:rPr>
        <w:t>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24310961" w:rsidR="003D7813" w:rsidRPr="00BB63FF" w:rsidRDefault="00D06797" w:rsidP="003D7813">
      <w:pPr>
        <w:pStyle w:val="Akapitzlist1"/>
        <w:spacing w:line="276" w:lineRule="auto"/>
        <w:jc w:val="both"/>
        <w:rPr>
          <w:rFonts w:ascii="Arial" w:hAnsi="Arial" w:cs="Arial"/>
        </w:rPr>
      </w:pPr>
      <w:r>
        <w:rPr>
          <w:rFonts w:ascii="Arial" w:hAnsi="Arial" w:cs="Arial"/>
        </w:rPr>
        <w:t xml:space="preserve">          Zamawiający</w:t>
      </w:r>
      <w:r w:rsidR="003D7813" w:rsidRPr="00BB63FF">
        <w:rPr>
          <w:rFonts w:ascii="Arial" w:hAnsi="Arial" w:cs="Arial"/>
        </w:rPr>
        <w:t xml:space="preserve">: </w:t>
      </w:r>
      <w:r w:rsidR="003D7813">
        <w:rPr>
          <w:rFonts w:ascii="Arial" w:hAnsi="Arial" w:cs="Arial"/>
        </w:rPr>
        <w:tab/>
      </w:r>
      <w:r w:rsidR="003D7813">
        <w:rPr>
          <w:rFonts w:ascii="Arial" w:hAnsi="Arial" w:cs="Arial"/>
        </w:rPr>
        <w:tab/>
      </w:r>
      <w:r w:rsidR="003D7813">
        <w:rPr>
          <w:rFonts w:ascii="Arial" w:hAnsi="Arial" w:cs="Arial"/>
        </w:rPr>
        <w:tab/>
      </w:r>
      <w:r w:rsidR="003D7813">
        <w:rPr>
          <w:rFonts w:ascii="Arial" w:hAnsi="Arial" w:cs="Arial"/>
        </w:rPr>
        <w:tab/>
      </w:r>
      <w:r w:rsidR="003D7813">
        <w:rPr>
          <w:rFonts w:ascii="Arial" w:hAnsi="Arial" w:cs="Arial"/>
        </w:rPr>
        <w:tab/>
      </w:r>
      <w:r w:rsidR="003D7813">
        <w:rPr>
          <w:rFonts w:ascii="Arial" w:hAnsi="Arial" w:cs="Arial"/>
        </w:rPr>
        <w:tab/>
      </w:r>
      <w:r w:rsidR="003D7813" w:rsidRPr="00BB63FF">
        <w:rPr>
          <w:rFonts w:ascii="Arial" w:hAnsi="Arial" w:cs="Arial"/>
        </w:rPr>
        <w:t xml:space="preserve"> Wy</w:t>
      </w:r>
      <w:r>
        <w:rPr>
          <w:rFonts w:ascii="Arial" w:hAnsi="Arial" w:cs="Arial"/>
        </w:rPr>
        <w:t>konawca</w:t>
      </w:r>
      <w:r w:rsidR="003D7813" w:rsidRPr="00BB63FF">
        <w:rPr>
          <w:rFonts w:ascii="Arial" w:hAnsi="Arial" w:cs="Arial"/>
        </w:rPr>
        <w:t>:</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56984" w15:done="0"/>
  <w15:commentEx w15:paraId="13C676A3" w15:paraIdParent="64F56984" w15:done="0"/>
  <w15:commentEx w15:paraId="1C13CAE2" w15:done="0"/>
  <w15:commentEx w15:paraId="0EAD3CD2" w15:done="0"/>
  <w15:commentEx w15:paraId="16B61450" w15:done="0"/>
  <w15:commentEx w15:paraId="21FB6A8C" w15:paraIdParent="16B614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F0B2" w16cex:dateUtc="2022-03-22T05:52:00Z"/>
  <w16cex:commentExtensible w16cex:durableId="25E45F73" w16cex:dateUtc="2022-03-22T13:45:00Z"/>
  <w16cex:commentExtensible w16cex:durableId="25E4606B" w16cex:dateUtc="2022-03-22T13:49:00Z"/>
  <w16cex:commentExtensible w16cex:durableId="25E460EC" w16cex:dateUtc="2022-03-22T13:51:00Z"/>
  <w16cex:commentExtensible w16cex:durableId="25E3F865" w16cex:dateUtc="2022-03-22T06:25:00Z"/>
  <w16cex:commentExtensible w16cex:durableId="25E45FFE" w16cex:dateUtc="2022-03-22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56984" w16cid:durableId="25E3F0B2"/>
  <w16cid:commentId w16cid:paraId="13C676A3" w16cid:durableId="25E45F73"/>
  <w16cid:commentId w16cid:paraId="1C13CAE2" w16cid:durableId="25E4606B"/>
  <w16cid:commentId w16cid:paraId="0EAD3CD2" w16cid:durableId="25E460EC"/>
  <w16cid:commentId w16cid:paraId="16B61450" w16cid:durableId="25E3F865"/>
  <w16cid:commentId w16cid:paraId="21FB6A8C" w16cid:durableId="25E45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C091" w14:textId="77777777" w:rsidR="002611BC" w:rsidRDefault="002611BC" w:rsidP="00D851A1">
      <w:pPr>
        <w:spacing w:after="0" w:line="240" w:lineRule="auto"/>
      </w:pPr>
      <w:r>
        <w:separator/>
      </w:r>
    </w:p>
  </w:endnote>
  <w:endnote w:type="continuationSeparator" w:id="0">
    <w:p w14:paraId="016F4F59" w14:textId="77777777" w:rsidR="002611BC" w:rsidRDefault="002611B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E52ED5" w:rsidRDefault="00E52ED5">
    <w:pPr>
      <w:pStyle w:val="Stopka"/>
      <w:jc w:val="right"/>
    </w:pPr>
    <w:r>
      <w:fldChar w:fldCharType="begin"/>
    </w:r>
    <w:r>
      <w:instrText>PAGE   \* MERGEFORMAT</w:instrText>
    </w:r>
    <w:r>
      <w:fldChar w:fldCharType="separate"/>
    </w:r>
    <w:r w:rsidR="000D1016">
      <w:rPr>
        <w:noProof/>
      </w:rPr>
      <w:t>54</w:t>
    </w:r>
    <w:r>
      <w:fldChar w:fldCharType="end"/>
    </w:r>
  </w:p>
  <w:p w14:paraId="6F8094F6" w14:textId="77777777" w:rsidR="00E52ED5" w:rsidRDefault="00E52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B682B" w14:textId="77777777" w:rsidR="002611BC" w:rsidRDefault="002611BC" w:rsidP="00D851A1">
      <w:pPr>
        <w:spacing w:after="0" w:line="240" w:lineRule="auto"/>
      </w:pPr>
      <w:r>
        <w:separator/>
      </w:r>
    </w:p>
  </w:footnote>
  <w:footnote w:type="continuationSeparator" w:id="0">
    <w:p w14:paraId="315F8CF9" w14:textId="77777777" w:rsidR="002611BC" w:rsidRDefault="002611BC" w:rsidP="00D851A1">
      <w:pPr>
        <w:spacing w:after="0" w:line="240" w:lineRule="auto"/>
      </w:pPr>
      <w:r>
        <w:continuationSeparator/>
      </w:r>
    </w:p>
  </w:footnote>
  <w:footnote w:id="1">
    <w:p w14:paraId="2BC7397D" w14:textId="77777777" w:rsidR="00E52ED5" w:rsidRDefault="00E52ED5">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E52ED5" w:rsidRDefault="00E52ED5"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E52ED5" w:rsidRDefault="00E52ED5"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42E1B955" w14:textId="77777777" w:rsidR="00E52ED5" w:rsidRPr="004D77B9" w:rsidRDefault="00E52ED5" w:rsidP="00307EF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88FD070" w14:textId="77777777" w:rsidR="00E52ED5" w:rsidRPr="004D77B9" w:rsidRDefault="00E52ED5" w:rsidP="00307EF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3C3B5E" w14:textId="77777777" w:rsidR="00E52ED5" w:rsidRPr="004D77B9" w:rsidRDefault="00E52ED5" w:rsidP="00307EF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1BE6774" w14:textId="77777777" w:rsidR="00E52ED5" w:rsidRPr="004D77B9" w:rsidRDefault="00E52ED5" w:rsidP="00307EF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1093B2F9" w14:textId="77777777" w:rsidR="00E52ED5" w:rsidRDefault="00E52ED5" w:rsidP="00307EF9">
      <w:pPr>
        <w:pStyle w:val="Tekstprzypisudolnego"/>
      </w:pPr>
    </w:p>
  </w:footnote>
  <w:footnote w:id="5">
    <w:p w14:paraId="39A15433" w14:textId="77777777" w:rsidR="00E52ED5" w:rsidRDefault="00E52ED5" w:rsidP="006459B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D27F1E1" w14:textId="77777777" w:rsidR="00E52ED5" w:rsidRDefault="00E52ED5"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7F24A168" w:rsidR="00E52ED5" w:rsidRDefault="00E52ED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/15</w:t>
    </w:r>
    <w:r>
      <w:rPr>
        <w:rFonts w:ascii="Arial" w:hAnsi="Arial" w:cs="Arial"/>
        <w:sz w:val="18"/>
        <w:szCs w:val="18"/>
      </w:rPr>
      <w:t>/2022</w:t>
    </w:r>
  </w:p>
  <w:p w14:paraId="46FD46B0" w14:textId="77777777" w:rsidR="00E52ED5" w:rsidRDefault="00E52E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2AA2472E" w:rsidR="00E52ED5" w:rsidRDefault="00E52ED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/15</w:t>
    </w:r>
    <w:r>
      <w:rPr>
        <w:rFonts w:ascii="Arial" w:hAnsi="Arial" w:cs="Arial"/>
        <w:sz w:val="18"/>
        <w:szCs w:val="18"/>
      </w:rPr>
      <w:t>/2022</w:t>
    </w:r>
  </w:p>
  <w:p w14:paraId="69141D4B" w14:textId="77777777" w:rsidR="00E52ED5" w:rsidRDefault="00E52E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4D2F17"/>
    <w:multiLevelType w:val="multilevel"/>
    <w:tmpl w:val="66B48046"/>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FE03E0"/>
    <w:multiLevelType w:val="hybridMultilevel"/>
    <w:tmpl w:val="F504407C"/>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634BB"/>
    <w:multiLevelType w:val="hybridMultilevel"/>
    <w:tmpl w:val="55BC82A4"/>
    <w:lvl w:ilvl="0" w:tplc="3E64F62A">
      <w:start w:val="1"/>
      <w:numFmt w:val="ordinal"/>
      <w:lvlText w:val="3.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52A2EEB"/>
    <w:multiLevelType w:val="hybridMultilevel"/>
    <w:tmpl w:val="10BC81FE"/>
    <w:lvl w:ilvl="0" w:tplc="53D0E552">
      <w:start w:val="1"/>
      <w:numFmt w:val="decimal"/>
      <w:lvlText w:val="%1."/>
      <w:lvlJc w:val="left"/>
      <w:pPr>
        <w:ind w:left="5760" w:hanging="360"/>
      </w:pPr>
      <w:rPr>
        <w:b w:val="0"/>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7">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226658F9"/>
    <w:multiLevelType w:val="multilevel"/>
    <w:tmpl w:val="BEE0367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4CE2C01"/>
    <w:multiLevelType w:val="hybridMultilevel"/>
    <w:tmpl w:val="9ACC17CA"/>
    <w:lvl w:ilvl="0" w:tplc="3E64F62A">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nsid w:val="289D4654"/>
    <w:multiLevelType w:val="hybridMultilevel"/>
    <w:tmpl w:val="92729250"/>
    <w:lvl w:ilvl="0" w:tplc="3E64F62A">
      <w:start w:val="1"/>
      <w:numFmt w:val="ordinal"/>
      <w:lvlText w:val="3.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5">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FEB1877"/>
    <w:multiLevelType w:val="multilevel"/>
    <w:tmpl w:val="92B01494"/>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5387225"/>
    <w:multiLevelType w:val="hybridMultilevel"/>
    <w:tmpl w:val="2D7A034A"/>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3F2C2E8C"/>
    <w:multiLevelType w:val="multilevel"/>
    <w:tmpl w:val="EDC4FF86"/>
    <w:lvl w:ilvl="0">
      <w:start w:val="1"/>
      <w:numFmt w:val="decimal"/>
      <w:lvlText w:val="%1)"/>
      <w:lvlJc w:val="left"/>
      <w:pPr>
        <w:ind w:left="1353" w:hanging="360"/>
      </w:pPr>
      <w:rPr>
        <w:rFonts w:cs="Times New Roman"/>
      </w:rPr>
    </w:lvl>
    <w:lvl w:ilvl="1">
      <w:start w:val="1"/>
      <w:numFmt w:val="decimal"/>
      <w:lvlText w:val="%1.%2."/>
      <w:lvlJc w:val="left"/>
      <w:pPr>
        <w:ind w:left="1785" w:hanging="432"/>
      </w:pPr>
      <w:rPr>
        <w:rFonts w:cs="Times New Roman"/>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47">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B092B82"/>
    <w:multiLevelType w:val="multilevel"/>
    <w:tmpl w:val="BAC23B6A"/>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nsid w:val="5DA83C5B"/>
    <w:multiLevelType w:val="multilevel"/>
    <w:tmpl w:val="5A447820"/>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ED26024"/>
    <w:multiLevelType w:val="multilevel"/>
    <w:tmpl w:val="643CD1B4"/>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63">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4">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65DB4C2B"/>
    <w:multiLevelType w:val="hybridMultilevel"/>
    <w:tmpl w:val="BA0E370A"/>
    <w:lvl w:ilvl="0" w:tplc="3E64F62A">
      <w:start w:val="1"/>
      <w:numFmt w:val="ordin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981ED6"/>
    <w:multiLevelType w:val="multilevel"/>
    <w:tmpl w:val="D8AA9402"/>
    <w:lvl w:ilvl="0">
      <w:start w:val="1"/>
      <w:numFmt w:val="decimal"/>
      <w:lvlText w:val="%1."/>
      <w:lvlJc w:val="left"/>
      <w:pPr>
        <w:ind w:left="360" w:hanging="360"/>
      </w:pPr>
    </w:lvl>
    <w:lvl w:ilvl="1">
      <w:start w:val="1"/>
      <w:numFmt w:val="decimal"/>
      <w:lvlText w:val="5.%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2">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7"/>
  </w:num>
  <w:num w:numId="2">
    <w:abstractNumId w:val="81"/>
  </w:num>
  <w:num w:numId="3">
    <w:abstractNumId w:val="6"/>
  </w:num>
  <w:num w:numId="4">
    <w:abstractNumId w:val="77"/>
  </w:num>
  <w:num w:numId="5">
    <w:abstractNumId w:val="4"/>
  </w:num>
  <w:num w:numId="6">
    <w:abstractNumId w:val="24"/>
  </w:num>
  <w:num w:numId="7">
    <w:abstractNumId w:val="63"/>
  </w:num>
  <w:num w:numId="8">
    <w:abstractNumId w:val="14"/>
  </w:num>
  <w:num w:numId="9">
    <w:abstractNumId w:val="42"/>
  </w:num>
  <w:num w:numId="10">
    <w:abstractNumId w:val="54"/>
  </w:num>
  <w:num w:numId="11">
    <w:abstractNumId w:val="25"/>
  </w:num>
  <w:num w:numId="12">
    <w:abstractNumId w:val="56"/>
  </w:num>
  <w:num w:numId="13">
    <w:abstractNumId w:val="41"/>
  </w:num>
  <w:num w:numId="14">
    <w:abstractNumId w:val="49"/>
  </w:num>
  <w:num w:numId="15">
    <w:abstractNumId w:val="35"/>
  </w:num>
  <w:num w:numId="16">
    <w:abstractNumId w:val="40"/>
  </w:num>
  <w:num w:numId="17">
    <w:abstractNumId w:val="46"/>
  </w:num>
  <w:num w:numId="18">
    <w:abstractNumId w:val="38"/>
  </w:num>
  <w:num w:numId="19">
    <w:abstractNumId w:val="68"/>
  </w:num>
  <w:num w:numId="20">
    <w:abstractNumId w:val="20"/>
  </w:num>
  <w:num w:numId="21">
    <w:abstractNumId w:val="48"/>
  </w:num>
  <w:num w:numId="22">
    <w:abstractNumId w:val="66"/>
  </w:num>
  <w:num w:numId="23">
    <w:abstractNumId w:val="5"/>
  </w:num>
  <w:num w:numId="24">
    <w:abstractNumId w:val="34"/>
  </w:num>
  <w:num w:numId="25">
    <w:abstractNumId w:val="43"/>
  </w:num>
  <w:num w:numId="26">
    <w:abstractNumId w:val="3"/>
  </w:num>
  <w:num w:numId="27">
    <w:abstractNumId w:val="37"/>
  </w:num>
  <w:num w:numId="28">
    <w:abstractNumId w:val="23"/>
  </w:num>
  <w:num w:numId="29">
    <w:abstractNumId w:val="82"/>
  </w:num>
  <w:num w:numId="30">
    <w:abstractNumId w:val="70"/>
  </w:num>
  <w:num w:numId="31">
    <w:abstractNumId w:val="21"/>
  </w:num>
  <w:num w:numId="32">
    <w:abstractNumId w:val="39"/>
  </w:num>
  <w:num w:numId="33">
    <w:abstractNumId w:val="0"/>
  </w:num>
  <w:num w:numId="34">
    <w:abstractNumId w:val="73"/>
  </w:num>
  <w:num w:numId="35">
    <w:abstractNumId w:val="28"/>
  </w:num>
  <w:num w:numId="36">
    <w:abstractNumId w:val="2"/>
  </w:num>
  <w:num w:numId="37">
    <w:abstractNumId w:val="44"/>
  </w:num>
  <w:num w:numId="38">
    <w:abstractNumId w:val="32"/>
  </w:num>
  <w:num w:numId="39">
    <w:abstractNumId w:val="13"/>
  </w:num>
  <w:num w:numId="40">
    <w:abstractNumId w:val="59"/>
  </w:num>
  <w:num w:numId="41">
    <w:abstractNumId w:val="51"/>
  </w:num>
  <w:num w:numId="42">
    <w:abstractNumId w:val="19"/>
  </w:num>
  <w:num w:numId="43">
    <w:abstractNumId w:val="12"/>
  </w:num>
  <w:num w:numId="44">
    <w:abstractNumId w:val="45"/>
  </w:num>
  <w:num w:numId="45">
    <w:abstractNumId w:val="26"/>
  </w:num>
  <w:num w:numId="46">
    <w:abstractNumId w:val="10"/>
  </w:num>
  <w:num w:numId="47">
    <w:abstractNumId w:val="15"/>
  </w:num>
  <w:num w:numId="48">
    <w:abstractNumId w:val="71"/>
  </w:num>
  <w:num w:numId="49">
    <w:abstractNumId w:val="11"/>
  </w:num>
  <w:num w:numId="50">
    <w:abstractNumId w:val="79"/>
  </w:num>
  <w:num w:numId="51">
    <w:abstractNumId w:val="69"/>
  </w:num>
  <w:num w:numId="52">
    <w:abstractNumId w:val="36"/>
  </w:num>
  <w:num w:numId="53">
    <w:abstractNumId w:val="50"/>
  </w:num>
  <w:num w:numId="54">
    <w:abstractNumId w:val="29"/>
  </w:num>
  <w:num w:numId="55">
    <w:abstractNumId w:val="31"/>
  </w:num>
  <w:num w:numId="56">
    <w:abstractNumId w:val="53"/>
  </w:num>
  <w:num w:numId="57">
    <w:abstractNumId w:val="57"/>
  </w:num>
  <w:num w:numId="58">
    <w:abstractNumId w:val="18"/>
  </w:num>
  <w:num w:numId="59">
    <w:abstractNumId w:val="58"/>
  </w:num>
  <w:num w:numId="60">
    <w:abstractNumId w:val="64"/>
  </w:num>
  <w:num w:numId="61">
    <w:abstractNumId w:val="30"/>
  </w:num>
  <w:num w:numId="62">
    <w:abstractNumId w:val="78"/>
  </w:num>
  <w:num w:numId="63">
    <w:abstractNumId w:val="17"/>
  </w:num>
  <w:num w:numId="64">
    <w:abstractNumId w:val="55"/>
  </w:num>
  <w:num w:numId="65">
    <w:abstractNumId w:val="22"/>
  </w:num>
  <w:num w:numId="66">
    <w:abstractNumId w:val="75"/>
  </w:num>
  <w:num w:numId="67">
    <w:abstractNumId w:val="80"/>
  </w:num>
  <w:num w:numId="68">
    <w:abstractNumId w:val="8"/>
  </w:num>
  <w:num w:numId="69">
    <w:abstractNumId w:val="65"/>
  </w:num>
  <w:num w:numId="70">
    <w:abstractNumId w:val="7"/>
  </w:num>
  <w:num w:numId="71">
    <w:abstractNumId w:val="74"/>
  </w:num>
  <w:num w:numId="72">
    <w:abstractNumId w:val="52"/>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61"/>
  </w:num>
  <w:num w:numId="76">
    <w:abstractNumId w:val="72"/>
  </w:num>
  <w:num w:numId="77">
    <w:abstractNumId w:val="1"/>
  </w:num>
  <w:num w:numId="78">
    <w:abstractNumId w:val="33"/>
  </w:num>
  <w:num w:numId="79">
    <w:abstractNumId w:val="27"/>
  </w:num>
  <w:num w:numId="80">
    <w:abstractNumId w:val="67"/>
  </w:num>
  <w:num w:numId="81">
    <w:abstractNumId w:val="9"/>
  </w:num>
  <w:num w:numId="82">
    <w:abstractNumId w:val="60"/>
  </w:num>
  <w:num w:numId="83">
    <w:abstractNumId w:val="62"/>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a Bloch-Zapytowska">
    <w15:presenceInfo w15:providerId="AD" w15:userId="S-1-5-21-1550991574-4130588778-2399868307-1157"/>
  </w15:person>
  <w15:person w15:author="Robert Jankowski">
    <w15:presenceInfo w15:providerId="AD" w15:userId="S-1-5-21-1550991574-4130588778-2399868307-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58E4"/>
    <w:rsid w:val="000073EA"/>
    <w:rsid w:val="00014FF6"/>
    <w:rsid w:val="00015D8D"/>
    <w:rsid w:val="0002122E"/>
    <w:rsid w:val="00022687"/>
    <w:rsid w:val="00023102"/>
    <w:rsid w:val="0002460A"/>
    <w:rsid w:val="00034CDC"/>
    <w:rsid w:val="000369AC"/>
    <w:rsid w:val="000369E6"/>
    <w:rsid w:val="00037DC9"/>
    <w:rsid w:val="0004001F"/>
    <w:rsid w:val="00040FED"/>
    <w:rsid w:val="00043C91"/>
    <w:rsid w:val="000501A3"/>
    <w:rsid w:val="00051DFD"/>
    <w:rsid w:val="000551B0"/>
    <w:rsid w:val="00062639"/>
    <w:rsid w:val="000626A6"/>
    <w:rsid w:val="00063C50"/>
    <w:rsid w:val="000641EB"/>
    <w:rsid w:val="00070E5A"/>
    <w:rsid w:val="00073D96"/>
    <w:rsid w:val="000741F3"/>
    <w:rsid w:val="00075C8B"/>
    <w:rsid w:val="00080C12"/>
    <w:rsid w:val="0008789D"/>
    <w:rsid w:val="00092A79"/>
    <w:rsid w:val="00092F15"/>
    <w:rsid w:val="00093D34"/>
    <w:rsid w:val="00097319"/>
    <w:rsid w:val="000A08CB"/>
    <w:rsid w:val="000A0AC5"/>
    <w:rsid w:val="000A2AC0"/>
    <w:rsid w:val="000A6029"/>
    <w:rsid w:val="000B04FA"/>
    <w:rsid w:val="000B076A"/>
    <w:rsid w:val="000B1F21"/>
    <w:rsid w:val="000B748B"/>
    <w:rsid w:val="000C7661"/>
    <w:rsid w:val="000D1016"/>
    <w:rsid w:val="000D2217"/>
    <w:rsid w:val="000D7663"/>
    <w:rsid w:val="000E12D0"/>
    <w:rsid w:val="000E25B3"/>
    <w:rsid w:val="000E45E9"/>
    <w:rsid w:val="000E4C93"/>
    <w:rsid w:val="000F7218"/>
    <w:rsid w:val="00123F4E"/>
    <w:rsid w:val="00124E41"/>
    <w:rsid w:val="00126932"/>
    <w:rsid w:val="00127F3E"/>
    <w:rsid w:val="001322A6"/>
    <w:rsid w:val="001351D6"/>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0D9F"/>
    <w:rsid w:val="00181D0B"/>
    <w:rsid w:val="00181F59"/>
    <w:rsid w:val="00183F6C"/>
    <w:rsid w:val="001877CD"/>
    <w:rsid w:val="001952B0"/>
    <w:rsid w:val="001A3B26"/>
    <w:rsid w:val="001B022D"/>
    <w:rsid w:val="001B0ADF"/>
    <w:rsid w:val="001B0D22"/>
    <w:rsid w:val="001B5A40"/>
    <w:rsid w:val="001B7C3E"/>
    <w:rsid w:val="001C14A8"/>
    <w:rsid w:val="001D102F"/>
    <w:rsid w:val="001D7E40"/>
    <w:rsid w:val="001E1150"/>
    <w:rsid w:val="001E2921"/>
    <w:rsid w:val="001E6B14"/>
    <w:rsid w:val="001F569D"/>
    <w:rsid w:val="00205230"/>
    <w:rsid w:val="00206502"/>
    <w:rsid w:val="0021058D"/>
    <w:rsid w:val="00211351"/>
    <w:rsid w:val="00212203"/>
    <w:rsid w:val="00212617"/>
    <w:rsid w:val="0021503D"/>
    <w:rsid w:val="00220D14"/>
    <w:rsid w:val="002210FA"/>
    <w:rsid w:val="00221A37"/>
    <w:rsid w:val="002237FA"/>
    <w:rsid w:val="002254E2"/>
    <w:rsid w:val="002260BE"/>
    <w:rsid w:val="00227CE1"/>
    <w:rsid w:val="00230243"/>
    <w:rsid w:val="00232529"/>
    <w:rsid w:val="00236DCF"/>
    <w:rsid w:val="00243281"/>
    <w:rsid w:val="0024641C"/>
    <w:rsid w:val="00253FEF"/>
    <w:rsid w:val="002548DB"/>
    <w:rsid w:val="0025786E"/>
    <w:rsid w:val="002606BB"/>
    <w:rsid w:val="002611BC"/>
    <w:rsid w:val="002637A6"/>
    <w:rsid w:val="00266975"/>
    <w:rsid w:val="00275DFC"/>
    <w:rsid w:val="0027602A"/>
    <w:rsid w:val="0027613A"/>
    <w:rsid w:val="002803DF"/>
    <w:rsid w:val="002813F3"/>
    <w:rsid w:val="00286E21"/>
    <w:rsid w:val="00287180"/>
    <w:rsid w:val="002912CA"/>
    <w:rsid w:val="00291C0A"/>
    <w:rsid w:val="00297436"/>
    <w:rsid w:val="002A205A"/>
    <w:rsid w:val="002A4278"/>
    <w:rsid w:val="002B050F"/>
    <w:rsid w:val="002C3D86"/>
    <w:rsid w:val="002C41A1"/>
    <w:rsid w:val="002C4866"/>
    <w:rsid w:val="002C7748"/>
    <w:rsid w:val="002D3E3B"/>
    <w:rsid w:val="002D6A1D"/>
    <w:rsid w:val="002D783F"/>
    <w:rsid w:val="002E4615"/>
    <w:rsid w:val="002E687D"/>
    <w:rsid w:val="002E7CE1"/>
    <w:rsid w:val="002F12A8"/>
    <w:rsid w:val="002F4BD6"/>
    <w:rsid w:val="002F519E"/>
    <w:rsid w:val="00302C13"/>
    <w:rsid w:val="00304060"/>
    <w:rsid w:val="00306607"/>
    <w:rsid w:val="00307EF9"/>
    <w:rsid w:val="00320462"/>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0DC2"/>
    <w:rsid w:val="003832B3"/>
    <w:rsid w:val="003859C8"/>
    <w:rsid w:val="003922F2"/>
    <w:rsid w:val="003A0B88"/>
    <w:rsid w:val="003A0FA7"/>
    <w:rsid w:val="003A7F91"/>
    <w:rsid w:val="003B09C4"/>
    <w:rsid w:val="003B0F09"/>
    <w:rsid w:val="003B186F"/>
    <w:rsid w:val="003B20F7"/>
    <w:rsid w:val="003B2B10"/>
    <w:rsid w:val="003B40FD"/>
    <w:rsid w:val="003B540B"/>
    <w:rsid w:val="003B778C"/>
    <w:rsid w:val="003C144C"/>
    <w:rsid w:val="003C1F66"/>
    <w:rsid w:val="003C2A77"/>
    <w:rsid w:val="003C72BF"/>
    <w:rsid w:val="003D05C6"/>
    <w:rsid w:val="003D351D"/>
    <w:rsid w:val="003D7813"/>
    <w:rsid w:val="003F1693"/>
    <w:rsid w:val="003F7E94"/>
    <w:rsid w:val="00401966"/>
    <w:rsid w:val="00404A5A"/>
    <w:rsid w:val="0041016A"/>
    <w:rsid w:val="00413F41"/>
    <w:rsid w:val="00414271"/>
    <w:rsid w:val="004163DC"/>
    <w:rsid w:val="00416B70"/>
    <w:rsid w:val="00417322"/>
    <w:rsid w:val="0042332F"/>
    <w:rsid w:val="00434008"/>
    <w:rsid w:val="00441E69"/>
    <w:rsid w:val="00447CDE"/>
    <w:rsid w:val="00450C5F"/>
    <w:rsid w:val="004564E2"/>
    <w:rsid w:val="00456A2C"/>
    <w:rsid w:val="00456AF7"/>
    <w:rsid w:val="00462911"/>
    <w:rsid w:val="00470CDD"/>
    <w:rsid w:val="004755B2"/>
    <w:rsid w:val="00476A10"/>
    <w:rsid w:val="00476D18"/>
    <w:rsid w:val="00493997"/>
    <w:rsid w:val="00495B41"/>
    <w:rsid w:val="00496517"/>
    <w:rsid w:val="00497199"/>
    <w:rsid w:val="004A181D"/>
    <w:rsid w:val="004A223D"/>
    <w:rsid w:val="004A534A"/>
    <w:rsid w:val="004A7ECA"/>
    <w:rsid w:val="004B36C3"/>
    <w:rsid w:val="004B5229"/>
    <w:rsid w:val="004B63D1"/>
    <w:rsid w:val="004C222C"/>
    <w:rsid w:val="004C35F2"/>
    <w:rsid w:val="004C441E"/>
    <w:rsid w:val="004C553F"/>
    <w:rsid w:val="004D77B9"/>
    <w:rsid w:val="004E3C51"/>
    <w:rsid w:val="004E7B37"/>
    <w:rsid w:val="004E7CD1"/>
    <w:rsid w:val="004F230D"/>
    <w:rsid w:val="004F27C5"/>
    <w:rsid w:val="004F47FD"/>
    <w:rsid w:val="004F797C"/>
    <w:rsid w:val="00501411"/>
    <w:rsid w:val="0051401E"/>
    <w:rsid w:val="00516FD3"/>
    <w:rsid w:val="0052438C"/>
    <w:rsid w:val="005249A7"/>
    <w:rsid w:val="0054401F"/>
    <w:rsid w:val="005460C0"/>
    <w:rsid w:val="0055077F"/>
    <w:rsid w:val="005547F6"/>
    <w:rsid w:val="00555F6D"/>
    <w:rsid w:val="00563316"/>
    <w:rsid w:val="00563624"/>
    <w:rsid w:val="00564E40"/>
    <w:rsid w:val="00565969"/>
    <w:rsid w:val="005703F1"/>
    <w:rsid w:val="00572BB9"/>
    <w:rsid w:val="00573D06"/>
    <w:rsid w:val="00573D4E"/>
    <w:rsid w:val="0057509D"/>
    <w:rsid w:val="00576BC8"/>
    <w:rsid w:val="0057788D"/>
    <w:rsid w:val="0059164E"/>
    <w:rsid w:val="00593B54"/>
    <w:rsid w:val="00594259"/>
    <w:rsid w:val="005A2DDF"/>
    <w:rsid w:val="005A6C05"/>
    <w:rsid w:val="005A71D5"/>
    <w:rsid w:val="005B7E72"/>
    <w:rsid w:val="005C126C"/>
    <w:rsid w:val="005C2ADB"/>
    <w:rsid w:val="005D01F2"/>
    <w:rsid w:val="005E09C4"/>
    <w:rsid w:val="005F4921"/>
    <w:rsid w:val="005F76DF"/>
    <w:rsid w:val="00610456"/>
    <w:rsid w:val="0061294E"/>
    <w:rsid w:val="00623740"/>
    <w:rsid w:val="00627122"/>
    <w:rsid w:val="0063633C"/>
    <w:rsid w:val="00636ED5"/>
    <w:rsid w:val="00642615"/>
    <w:rsid w:val="00643DC3"/>
    <w:rsid w:val="006447DE"/>
    <w:rsid w:val="006459BF"/>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6A36"/>
    <w:rsid w:val="006C7A06"/>
    <w:rsid w:val="006D051B"/>
    <w:rsid w:val="006D0D39"/>
    <w:rsid w:val="006D1660"/>
    <w:rsid w:val="006E0BC1"/>
    <w:rsid w:val="006E0C04"/>
    <w:rsid w:val="006E26EE"/>
    <w:rsid w:val="006E48CC"/>
    <w:rsid w:val="006E6ED1"/>
    <w:rsid w:val="006F5C80"/>
    <w:rsid w:val="0070505F"/>
    <w:rsid w:val="00705220"/>
    <w:rsid w:val="00706252"/>
    <w:rsid w:val="00707A87"/>
    <w:rsid w:val="007169ED"/>
    <w:rsid w:val="0072083F"/>
    <w:rsid w:val="00721D45"/>
    <w:rsid w:val="00723BC0"/>
    <w:rsid w:val="00727369"/>
    <w:rsid w:val="0073435D"/>
    <w:rsid w:val="00734985"/>
    <w:rsid w:val="00737268"/>
    <w:rsid w:val="00737DE0"/>
    <w:rsid w:val="00743032"/>
    <w:rsid w:val="0074306D"/>
    <w:rsid w:val="007431B8"/>
    <w:rsid w:val="007526FA"/>
    <w:rsid w:val="0075423E"/>
    <w:rsid w:val="00765E32"/>
    <w:rsid w:val="007669E8"/>
    <w:rsid w:val="00772ADA"/>
    <w:rsid w:val="0078039E"/>
    <w:rsid w:val="00782040"/>
    <w:rsid w:val="00782950"/>
    <w:rsid w:val="007922BB"/>
    <w:rsid w:val="0079283A"/>
    <w:rsid w:val="007A071A"/>
    <w:rsid w:val="007A1BC8"/>
    <w:rsid w:val="007A5E20"/>
    <w:rsid w:val="007A681B"/>
    <w:rsid w:val="007B135D"/>
    <w:rsid w:val="007C51BD"/>
    <w:rsid w:val="007D1463"/>
    <w:rsid w:val="007D36E5"/>
    <w:rsid w:val="007D530D"/>
    <w:rsid w:val="007E1696"/>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319ED"/>
    <w:rsid w:val="008446B7"/>
    <w:rsid w:val="00845956"/>
    <w:rsid w:val="0084657B"/>
    <w:rsid w:val="008465A7"/>
    <w:rsid w:val="008473DC"/>
    <w:rsid w:val="00857167"/>
    <w:rsid w:val="00870980"/>
    <w:rsid w:val="00873F51"/>
    <w:rsid w:val="008830E6"/>
    <w:rsid w:val="008845B5"/>
    <w:rsid w:val="008855C9"/>
    <w:rsid w:val="00887CC2"/>
    <w:rsid w:val="008975DF"/>
    <w:rsid w:val="008B0A9F"/>
    <w:rsid w:val="008B0DF9"/>
    <w:rsid w:val="008B14CF"/>
    <w:rsid w:val="008B3080"/>
    <w:rsid w:val="008C7D37"/>
    <w:rsid w:val="008D1F80"/>
    <w:rsid w:val="008D4EC9"/>
    <w:rsid w:val="008E00E3"/>
    <w:rsid w:val="008E4642"/>
    <w:rsid w:val="009000BC"/>
    <w:rsid w:val="00903F55"/>
    <w:rsid w:val="00907FAF"/>
    <w:rsid w:val="00920C2D"/>
    <w:rsid w:val="009214BB"/>
    <w:rsid w:val="00922972"/>
    <w:rsid w:val="00925BAF"/>
    <w:rsid w:val="0092771A"/>
    <w:rsid w:val="009300D5"/>
    <w:rsid w:val="00936AFB"/>
    <w:rsid w:val="00936FF3"/>
    <w:rsid w:val="0093724B"/>
    <w:rsid w:val="0094526A"/>
    <w:rsid w:val="00947B23"/>
    <w:rsid w:val="009650EC"/>
    <w:rsid w:val="00967B34"/>
    <w:rsid w:val="0097118B"/>
    <w:rsid w:val="00971D05"/>
    <w:rsid w:val="0097396A"/>
    <w:rsid w:val="009808CD"/>
    <w:rsid w:val="009872AA"/>
    <w:rsid w:val="00991119"/>
    <w:rsid w:val="00991900"/>
    <w:rsid w:val="00991B76"/>
    <w:rsid w:val="00993B67"/>
    <w:rsid w:val="00995E6E"/>
    <w:rsid w:val="009A5398"/>
    <w:rsid w:val="009A5458"/>
    <w:rsid w:val="009B216A"/>
    <w:rsid w:val="009B2A13"/>
    <w:rsid w:val="009B5053"/>
    <w:rsid w:val="009B70E1"/>
    <w:rsid w:val="009C0364"/>
    <w:rsid w:val="009C081E"/>
    <w:rsid w:val="009C5EFB"/>
    <w:rsid w:val="009C76FE"/>
    <w:rsid w:val="009D32C2"/>
    <w:rsid w:val="009E47A7"/>
    <w:rsid w:val="009E5176"/>
    <w:rsid w:val="009E5D30"/>
    <w:rsid w:val="009F049B"/>
    <w:rsid w:val="009F13AD"/>
    <w:rsid w:val="009F1B9B"/>
    <w:rsid w:val="00A0112C"/>
    <w:rsid w:val="00A06D91"/>
    <w:rsid w:val="00A127F0"/>
    <w:rsid w:val="00A139BD"/>
    <w:rsid w:val="00A16265"/>
    <w:rsid w:val="00A200E0"/>
    <w:rsid w:val="00A3223D"/>
    <w:rsid w:val="00A364C3"/>
    <w:rsid w:val="00A36CD7"/>
    <w:rsid w:val="00A40212"/>
    <w:rsid w:val="00A441B9"/>
    <w:rsid w:val="00A44F74"/>
    <w:rsid w:val="00A50979"/>
    <w:rsid w:val="00A771F7"/>
    <w:rsid w:val="00A81BDC"/>
    <w:rsid w:val="00A82D5D"/>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11B81"/>
    <w:rsid w:val="00B1270A"/>
    <w:rsid w:val="00B1687E"/>
    <w:rsid w:val="00B16D4C"/>
    <w:rsid w:val="00B27577"/>
    <w:rsid w:val="00B30A31"/>
    <w:rsid w:val="00B30ADC"/>
    <w:rsid w:val="00B400B8"/>
    <w:rsid w:val="00B40C22"/>
    <w:rsid w:val="00B42C52"/>
    <w:rsid w:val="00B472F7"/>
    <w:rsid w:val="00B4735A"/>
    <w:rsid w:val="00B51ED1"/>
    <w:rsid w:val="00B53016"/>
    <w:rsid w:val="00B63AA7"/>
    <w:rsid w:val="00B7001A"/>
    <w:rsid w:val="00B70A24"/>
    <w:rsid w:val="00B73911"/>
    <w:rsid w:val="00B76BA5"/>
    <w:rsid w:val="00B80368"/>
    <w:rsid w:val="00B91ADD"/>
    <w:rsid w:val="00B97D2B"/>
    <w:rsid w:val="00BA2601"/>
    <w:rsid w:val="00BA4928"/>
    <w:rsid w:val="00BA50F5"/>
    <w:rsid w:val="00BA7974"/>
    <w:rsid w:val="00BB36D4"/>
    <w:rsid w:val="00BB53A6"/>
    <w:rsid w:val="00BB55C7"/>
    <w:rsid w:val="00BB63FF"/>
    <w:rsid w:val="00BC15AF"/>
    <w:rsid w:val="00BC21E2"/>
    <w:rsid w:val="00BD4E13"/>
    <w:rsid w:val="00BD784B"/>
    <w:rsid w:val="00BE0AEA"/>
    <w:rsid w:val="00BE24DF"/>
    <w:rsid w:val="00BE7A06"/>
    <w:rsid w:val="00BF0659"/>
    <w:rsid w:val="00BF1C1A"/>
    <w:rsid w:val="00BF2EC2"/>
    <w:rsid w:val="00C0310E"/>
    <w:rsid w:val="00C04A78"/>
    <w:rsid w:val="00C11E9F"/>
    <w:rsid w:val="00C159ED"/>
    <w:rsid w:val="00C2353F"/>
    <w:rsid w:val="00C250BC"/>
    <w:rsid w:val="00C26B6B"/>
    <w:rsid w:val="00C27809"/>
    <w:rsid w:val="00C30055"/>
    <w:rsid w:val="00C3121C"/>
    <w:rsid w:val="00C322DA"/>
    <w:rsid w:val="00C3330B"/>
    <w:rsid w:val="00C3621D"/>
    <w:rsid w:val="00C375FC"/>
    <w:rsid w:val="00C44BA5"/>
    <w:rsid w:val="00C47203"/>
    <w:rsid w:val="00C50399"/>
    <w:rsid w:val="00C55757"/>
    <w:rsid w:val="00C5616C"/>
    <w:rsid w:val="00C627CD"/>
    <w:rsid w:val="00C63892"/>
    <w:rsid w:val="00C703A2"/>
    <w:rsid w:val="00C74997"/>
    <w:rsid w:val="00C80F5C"/>
    <w:rsid w:val="00C81151"/>
    <w:rsid w:val="00C826E0"/>
    <w:rsid w:val="00C87222"/>
    <w:rsid w:val="00C874BE"/>
    <w:rsid w:val="00C96A53"/>
    <w:rsid w:val="00CA4B9F"/>
    <w:rsid w:val="00CC45D1"/>
    <w:rsid w:val="00CC4E8F"/>
    <w:rsid w:val="00CC509F"/>
    <w:rsid w:val="00CC5DF0"/>
    <w:rsid w:val="00CD36A4"/>
    <w:rsid w:val="00CE3262"/>
    <w:rsid w:val="00CF28AF"/>
    <w:rsid w:val="00CF688E"/>
    <w:rsid w:val="00D001F8"/>
    <w:rsid w:val="00D019D5"/>
    <w:rsid w:val="00D02028"/>
    <w:rsid w:val="00D0321C"/>
    <w:rsid w:val="00D04921"/>
    <w:rsid w:val="00D06797"/>
    <w:rsid w:val="00D077CB"/>
    <w:rsid w:val="00D078B0"/>
    <w:rsid w:val="00D1174E"/>
    <w:rsid w:val="00D1212C"/>
    <w:rsid w:val="00D13E81"/>
    <w:rsid w:val="00D16B4D"/>
    <w:rsid w:val="00D1711E"/>
    <w:rsid w:val="00D3104D"/>
    <w:rsid w:val="00D34359"/>
    <w:rsid w:val="00D36F6C"/>
    <w:rsid w:val="00D45CBF"/>
    <w:rsid w:val="00D46096"/>
    <w:rsid w:val="00D53BCE"/>
    <w:rsid w:val="00D64025"/>
    <w:rsid w:val="00D6777D"/>
    <w:rsid w:val="00D75414"/>
    <w:rsid w:val="00D77760"/>
    <w:rsid w:val="00D851A1"/>
    <w:rsid w:val="00D87A1D"/>
    <w:rsid w:val="00D91ADA"/>
    <w:rsid w:val="00D97572"/>
    <w:rsid w:val="00DB3626"/>
    <w:rsid w:val="00DB544B"/>
    <w:rsid w:val="00DB7BDF"/>
    <w:rsid w:val="00DC4F53"/>
    <w:rsid w:val="00DD1564"/>
    <w:rsid w:val="00DD2319"/>
    <w:rsid w:val="00DE1F71"/>
    <w:rsid w:val="00DE5A7C"/>
    <w:rsid w:val="00DE671A"/>
    <w:rsid w:val="00DE7F4E"/>
    <w:rsid w:val="00DF16D4"/>
    <w:rsid w:val="00E0559D"/>
    <w:rsid w:val="00E060B1"/>
    <w:rsid w:val="00E06E02"/>
    <w:rsid w:val="00E14EEE"/>
    <w:rsid w:val="00E17C48"/>
    <w:rsid w:val="00E25180"/>
    <w:rsid w:val="00E334D2"/>
    <w:rsid w:val="00E44A32"/>
    <w:rsid w:val="00E44EAD"/>
    <w:rsid w:val="00E50F58"/>
    <w:rsid w:val="00E52A65"/>
    <w:rsid w:val="00E52ED5"/>
    <w:rsid w:val="00E5436F"/>
    <w:rsid w:val="00E55A1A"/>
    <w:rsid w:val="00E608B1"/>
    <w:rsid w:val="00E675CF"/>
    <w:rsid w:val="00E675DB"/>
    <w:rsid w:val="00E72EAF"/>
    <w:rsid w:val="00E74F8B"/>
    <w:rsid w:val="00E8773A"/>
    <w:rsid w:val="00E92B3A"/>
    <w:rsid w:val="00EB0EB4"/>
    <w:rsid w:val="00EB3258"/>
    <w:rsid w:val="00EC1A8A"/>
    <w:rsid w:val="00EC2D9B"/>
    <w:rsid w:val="00ED0549"/>
    <w:rsid w:val="00ED105C"/>
    <w:rsid w:val="00ED12C2"/>
    <w:rsid w:val="00ED2B47"/>
    <w:rsid w:val="00ED5684"/>
    <w:rsid w:val="00ED7496"/>
    <w:rsid w:val="00EE228F"/>
    <w:rsid w:val="00EE5F77"/>
    <w:rsid w:val="00F0061B"/>
    <w:rsid w:val="00F02796"/>
    <w:rsid w:val="00F038FE"/>
    <w:rsid w:val="00F12753"/>
    <w:rsid w:val="00F15853"/>
    <w:rsid w:val="00F16593"/>
    <w:rsid w:val="00F179D0"/>
    <w:rsid w:val="00F242C7"/>
    <w:rsid w:val="00F25682"/>
    <w:rsid w:val="00F32AD1"/>
    <w:rsid w:val="00F32C9B"/>
    <w:rsid w:val="00F330B0"/>
    <w:rsid w:val="00F61B32"/>
    <w:rsid w:val="00F66489"/>
    <w:rsid w:val="00F80E57"/>
    <w:rsid w:val="00F945F7"/>
    <w:rsid w:val="00F94C7B"/>
    <w:rsid w:val="00F95209"/>
    <w:rsid w:val="00FA648A"/>
    <w:rsid w:val="00FB2DDF"/>
    <w:rsid w:val="00FB5317"/>
    <w:rsid w:val="00FB5749"/>
    <w:rsid w:val="00FC1989"/>
    <w:rsid w:val="00FC4641"/>
    <w:rsid w:val="00FC50D9"/>
    <w:rsid w:val="00FD71DD"/>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307EF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307EF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2101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CE4B4-C83E-4870-AE9F-76B2B1B6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55</Pages>
  <Words>17724</Words>
  <Characters>120140</Characters>
  <Application>Microsoft Office Word</Application>
  <DocSecurity>0</DocSecurity>
  <Lines>1001</Lines>
  <Paragraphs>275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28</cp:revision>
  <cp:lastPrinted>2022-03-23T07:31:00Z</cp:lastPrinted>
  <dcterms:created xsi:type="dcterms:W3CDTF">2022-03-23T07:24:00Z</dcterms:created>
  <dcterms:modified xsi:type="dcterms:W3CDTF">2022-04-07T11:51:00Z</dcterms:modified>
</cp:coreProperties>
</file>