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F5F3" w14:textId="77777777" w:rsidR="00EB0BB8" w:rsidRPr="00D0451E" w:rsidRDefault="00EB0BB8" w:rsidP="00D0451E">
      <w:pPr>
        <w:pStyle w:val="Tytu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CF37A2" w14:textId="6D6D978A" w:rsidR="00647FF4" w:rsidRPr="00D0451E" w:rsidRDefault="00986262" w:rsidP="00D0451E">
      <w:pPr>
        <w:pStyle w:val="Tytu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UMOWA nr In-I.272</w:t>
      </w:r>
      <w:r w:rsidR="00F11964" w:rsidRPr="00D0451E">
        <w:rPr>
          <w:rFonts w:ascii="Arial" w:hAnsi="Arial" w:cs="Arial"/>
          <w:sz w:val="22"/>
          <w:szCs w:val="22"/>
        </w:rPr>
        <w:t>……202</w:t>
      </w:r>
      <w:r w:rsidR="005E4601" w:rsidRPr="00D0451E">
        <w:rPr>
          <w:rFonts w:ascii="Arial" w:hAnsi="Arial" w:cs="Arial"/>
          <w:sz w:val="22"/>
          <w:szCs w:val="22"/>
        </w:rPr>
        <w:t>4</w:t>
      </w:r>
    </w:p>
    <w:p w14:paraId="4995F8D9" w14:textId="77777777" w:rsidR="00647FF4" w:rsidRPr="00D0451E" w:rsidRDefault="00647FF4" w:rsidP="00D0451E">
      <w:pPr>
        <w:rPr>
          <w:rFonts w:ascii="Arial" w:hAnsi="Arial" w:cs="Arial"/>
          <w:b/>
          <w:sz w:val="22"/>
          <w:szCs w:val="22"/>
        </w:rPr>
      </w:pPr>
    </w:p>
    <w:p w14:paraId="1978831D" w14:textId="77777777" w:rsidR="00986262" w:rsidRPr="00D0451E" w:rsidRDefault="00986262" w:rsidP="00D0451E">
      <w:pPr>
        <w:rPr>
          <w:rFonts w:ascii="Arial" w:hAnsi="Arial" w:cs="Arial"/>
          <w:sz w:val="22"/>
          <w:szCs w:val="22"/>
        </w:rPr>
      </w:pPr>
    </w:p>
    <w:p w14:paraId="3F4AA0B0" w14:textId="764BAF5F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zawarta w dniu ............</w:t>
      </w:r>
      <w:r w:rsidR="00F11964" w:rsidRPr="00D0451E">
        <w:rPr>
          <w:rFonts w:ascii="Arial" w:hAnsi="Arial" w:cs="Arial"/>
          <w:sz w:val="22"/>
          <w:szCs w:val="22"/>
        </w:rPr>
        <w:t>............................ 202</w:t>
      </w:r>
      <w:r w:rsidR="005E4601" w:rsidRPr="00D0451E">
        <w:rPr>
          <w:rFonts w:ascii="Arial" w:hAnsi="Arial" w:cs="Arial"/>
          <w:sz w:val="22"/>
          <w:szCs w:val="22"/>
        </w:rPr>
        <w:t>4</w:t>
      </w:r>
      <w:r w:rsidRPr="00D0451E">
        <w:rPr>
          <w:rFonts w:ascii="Arial" w:hAnsi="Arial" w:cs="Arial"/>
          <w:sz w:val="22"/>
          <w:szCs w:val="22"/>
        </w:rPr>
        <w:t xml:space="preserve"> roku w Poznaniu pomiędzy:</w:t>
      </w:r>
    </w:p>
    <w:p w14:paraId="2D035FC6" w14:textId="77777777" w:rsidR="00647FF4" w:rsidRPr="00D0451E" w:rsidRDefault="00647FF4" w:rsidP="00D0451E">
      <w:pPr>
        <w:rPr>
          <w:rFonts w:ascii="Arial" w:hAnsi="Arial" w:cs="Arial"/>
          <w:b/>
          <w:sz w:val="22"/>
          <w:szCs w:val="22"/>
        </w:rPr>
      </w:pPr>
    </w:p>
    <w:p w14:paraId="757DEE9E" w14:textId="77777777" w:rsidR="00647FF4" w:rsidRPr="00D0451E" w:rsidRDefault="00647FF4" w:rsidP="00D0451E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Miastem Poznań</w:t>
      </w:r>
    </w:p>
    <w:p w14:paraId="7B380C5F" w14:textId="77777777" w:rsidR="00647FF4" w:rsidRPr="00D0451E" w:rsidRDefault="00647FF4" w:rsidP="00D0451E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Pl. Kolegiacki 17</w:t>
      </w:r>
    </w:p>
    <w:p w14:paraId="303F84C9" w14:textId="77777777" w:rsidR="00647FF4" w:rsidRPr="00D0451E" w:rsidRDefault="00647FF4" w:rsidP="00D0451E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61-841 Poznań</w:t>
      </w:r>
    </w:p>
    <w:p w14:paraId="0FD5D8A2" w14:textId="77777777" w:rsidR="00647FF4" w:rsidRPr="00D0451E" w:rsidRDefault="00647FF4" w:rsidP="00D0451E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NIP 2090001440</w:t>
      </w:r>
    </w:p>
    <w:p w14:paraId="19E46884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6A8A4320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reprezentowanym przez:</w:t>
      </w:r>
    </w:p>
    <w:p w14:paraId="553E2526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4C240CAE" w14:textId="77777777" w:rsidR="00647FF4" w:rsidRPr="00D0451E" w:rsidRDefault="001D63DD" w:rsidP="00D0451E">
      <w:pPr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</w:p>
    <w:p w14:paraId="1E073BF1" w14:textId="77777777" w:rsidR="00986262" w:rsidRPr="00D0451E" w:rsidRDefault="00986262" w:rsidP="00D0451E">
      <w:pPr>
        <w:spacing w:before="120"/>
        <w:rPr>
          <w:rFonts w:ascii="Arial" w:hAnsi="Arial" w:cs="Arial"/>
          <w:sz w:val="22"/>
          <w:szCs w:val="22"/>
        </w:rPr>
      </w:pPr>
    </w:p>
    <w:p w14:paraId="16934008" w14:textId="77777777" w:rsidR="00647FF4" w:rsidRPr="00D0451E" w:rsidRDefault="00647FF4" w:rsidP="00D0451E">
      <w:pPr>
        <w:spacing w:before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zwanym w treści umowy </w:t>
      </w:r>
      <w:r w:rsidR="00F11964" w:rsidRPr="00D0451E">
        <w:rPr>
          <w:rFonts w:ascii="Arial" w:hAnsi="Arial" w:cs="Arial"/>
          <w:b/>
          <w:sz w:val="22"/>
          <w:szCs w:val="22"/>
        </w:rPr>
        <w:t>Zamawiającym</w:t>
      </w:r>
    </w:p>
    <w:p w14:paraId="2A0C1E37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2DEFFD5F" w14:textId="77777777" w:rsidR="00647FF4" w:rsidRPr="00D0451E" w:rsidRDefault="008E13BC" w:rsidP="00D0451E">
      <w:pPr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oraz</w:t>
      </w:r>
    </w:p>
    <w:p w14:paraId="6AD7F3BC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79AE6569" w14:textId="77777777" w:rsidR="00287D17" w:rsidRPr="00D0451E" w:rsidRDefault="001D63DD" w:rsidP="00D0451E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b/>
          <w:bCs/>
          <w:sz w:val="22"/>
          <w:szCs w:val="22"/>
        </w:rPr>
        <w:t>…………………………………………………………</w:t>
      </w:r>
      <w:r w:rsidR="00287D17" w:rsidRPr="00D0451E">
        <w:rPr>
          <w:rFonts w:ascii="Arial" w:hAnsi="Arial" w:cs="Arial"/>
          <w:sz w:val="22"/>
          <w:szCs w:val="22"/>
        </w:rPr>
        <w:br/>
      </w:r>
    </w:p>
    <w:p w14:paraId="32755F90" w14:textId="022BD62B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 </w:t>
      </w:r>
      <w:r w:rsidR="00504361" w:rsidRPr="00D0451E">
        <w:rPr>
          <w:rFonts w:ascii="Arial" w:hAnsi="Arial" w:cs="Arial"/>
          <w:sz w:val="22"/>
          <w:szCs w:val="22"/>
        </w:rPr>
        <w:t>re</w:t>
      </w:r>
      <w:r w:rsidRPr="00D0451E">
        <w:rPr>
          <w:rFonts w:ascii="Arial" w:hAnsi="Arial" w:cs="Arial"/>
          <w:sz w:val="22"/>
          <w:szCs w:val="22"/>
        </w:rPr>
        <w:t>prezentowanym przez:</w:t>
      </w:r>
    </w:p>
    <w:p w14:paraId="5BDFD8E0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358FE0BE" w14:textId="77777777" w:rsidR="00647FF4" w:rsidRPr="00D0451E" w:rsidRDefault="001D63DD" w:rsidP="00D0451E">
      <w:pPr>
        <w:pStyle w:val="Tekstpodstawowy2"/>
        <w:jc w:val="left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………………………………………………………………………</w:t>
      </w:r>
    </w:p>
    <w:p w14:paraId="6BADAAEB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0082E7AB" w14:textId="18458E66" w:rsidR="00647FF4" w:rsidRPr="00D0451E" w:rsidRDefault="00504361" w:rsidP="00D0451E">
      <w:pPr>
        <w:spacing w:before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</w:t>
      </w:r>
      <w:r w:rsidR="00647FF4" w:rsidRPr="00D0451E">
        <w:rPr>
          <w:rFonts w:ascii="Arial" w:hAnsi="Arial" w:cs="Arial"/>
          <w:sz w:val="22"/>
          <w:szCs w:val="22"/>
        </w:rPr>
        <w:t xml:space="preserve">wanym w treści umowy </w:t>
      </w:r>
      <w:r w:rsidR="00F11964" w:rsidRPr="00D0451E">
        <w:rPr>
          <w:rFonts w:ascii="Arial" w:hAnsi="Arial" w:cs="Arial"/>
          <w:b/>
          <w:sz w:val="22"/>
          <w:szCs w:val="22"/>
        </w:rPr>
        <w:t>Wykonawcą</w:t>
      </w:r>
    </w:p>
    <w:p w14:paraId="38FE4CFC" w14:textId="77777777" w:rsidR="00C609E6" w:rsidRPr="00D0451E" w:rsidRDefault="00C609E6" w:rsidP="00D0451E">
      <w:pPr>
        <w:spacing w:before="120"/>
        <w:rPr>
          <w:rFonts w:ascii="Arial" w:hAnsi="Arial" w:cs="Arial"/>
          <w:b/>
          <w:sz w:val="22"/>
          <w:szCs w:val="22"/>
        </w:rPr>
      </w:pPr>
    </w:p>
    <w:p w14:paraId="0EDC2C6E" w14:textId="77777777" w:rsidR="00C609E6" w:rsidRPr="00D0451E" w:rsidRDefault="00C609E6" w:rsidP="00D0451E">
      <w:pPr>
        <w:spacing w:before="120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zwanymi dalej łącznie </w:t>
      </w:r>
      <w:r w:rsidRPr="00D0451E">
        <w:rPr>
          <w:rFonts w:ascii="Arial" w:hAnsi="Arial" w:cs="Arial"/>
          <w:b/>
          <w:sz w:val="22"/>
          <w:szCs w:val="22"/>
        </w:rPr>
        <w:t>Stronami</w:t>
      </w:r>
      <w:r w:rsidRPr="00D0451E">
        <w:rPr>
          <w:rFonts w:ascii="Arial" w:hAnsi="Arial" w:cs="Arial"/>
          <w:sz w:val="22"/>
          <w:szCs w:val="22"/>
        </w:rPr>
        <w:t>.</w:t>
      </w:r>
    </w:p>
    <w:p w14:paraId="2FA11E7A" w14:textId="77777777" w:rsidR="00647FF4" w:rsidRPr="00D0451E" w:rsidRDefault="00647FF4" w:rsidP="00D0451E">
      <w:pPr>
        <w:rPr>
          <w:rFonts w:ascii="Arial" w:hAnsi="Arial" w:cs="Arial"/>
          <w:sz w:val="22"/>
          <w:szCs w:val="22"/>
        </w:rPr>
      </w:pPr>
    </w:p>
    <w:p w14:paraId="531AEFBB" w14:textId="77777777" w:rsidR="00986262" w:rsidRPr="00D0451E" w:rsidRDefault="00986262" w:rsidP="00D0451E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14:paraId="010061B7" w14:textId="5CACA477" w:rsidR="00647FF4" w:rsidRPr="00D0451E" w:rsidRDefault="008753EC" w:rsidP="00D0451E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Niniejsza umowa nie podlega ustawie </w:t>
      </w:r>
      <w:r w:rsidR="008E2389" w:rsidRPr="00D0451E">
        <w:rPr>
          <w:rFonts w:ascii="Arial" w:hAnsi="Arial" w:cs="Arial"/>
          <w:sz w:val="22"/>
          <w:szCs w:val="22"/>
        </w:rPr>
        <w:t xml:space="preserve">z dnia 11 września 2019 r. </w:t>
      </w:r>
      <w:r w:rsidRPr="00D0451E">
        <w:rPr>
          <w:rFonts w:ascii="Arial" w:hAnsi="Arial" w:cs="Arial"/>
          <w:sz w:val="22"/>
          <w:szCs w:val="22"/>
        </w:rPr>
        <w:t xml:space="preserve">Prawo zamówień publicznych w związku z art. 2 ust. 1 pkt 1 </w:t>
      </w:r>
      <w:r w:rsidR="008E2389" w:rsidRPr="00D0451E">
        <w:rPr>
          <w:rFonts w:ascii="Arial" w:hAnsi="Arial" w:cs="Arial"/>
          <w:sz w:val="22"/>
          <w:szCs w:val="22"/>
        </w:rPr>
        <w:t>tej ustawy.</w:t>
      </w:r>
    </w:p>
    <w:p w14:paraId="06B14A4E" w14:textId="77777777" w:rsidR="004743C0" w:rsidRPr="00D0451E" w:rsidRDefault="004743C0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5A7C34E1" w14:textId="77777777" w:rsidR="00647FF4" w:rsidRPr="00D0451E" w:rsidRDefault="00647FF4" w:rsidP="00D0451E">
      <w:pPr>
        <w:spacing w:after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§ 1. Przedmiot umowy</w:t>
      </w:r>
    </w:p>
    <w:p w14:paraId="6A0576F6" w14:textId="77777777" w:rsidR="008C61E8" w:rsidRPr="00D0451E" w:rsidRDefault="008C61E8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76AD" w14:textId="4A19A967" w:rsidR="00392FD6" w:rsidRPr="00D0451E" w:rsidRDefault="00392FD6" w:rsidP="00410F7A">
      <w:pPr>
        <w:pStyle w:val="Tekstpodstawowywcity31"/>
        <w:numPr>
          <w:ilvl w:val="0"/>
          <w:numId w:val="11"/>
        </w:numPr>
        <w:tabs>
          <w:tab w:val="left" w:pos="-1134"/>
          <w:tab w:val="left" w:pos="426"/>
        </w:tabs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Na mocy niniejszej umowy Wykonawca zobowiązuje się do wykonania jednorazowej usługi pośrednictwa, polegającej na wykupieniu na rzecz Zamawiającego usług ubezpieczenia </w:t>
      </w:r>
      <w:r w:rsidR="005B4C88" w:rsidRPr="00D0451E">
        <w:rPr>
          <w:rFonts w:ascii="Arial" w:hAnsi="Arial" w:cs="Arial"/>
          <w:sz w:val="22"/>
          <w:szCs w:val="22"/>
        </w:rPr>
        <w:t xml:space="preserve">(kontraktów serwisowych) </w:t>
      </w:r>
      <w:r w:rsidRPr="00D0451E">
        <w:rPr>
          <w:rFonts w:ascii="Arial" w:hAnsi="Arial" w:cs="Arial"/>
          <w:sz w:val="22"/>
          <w:szCs w:val="22"/>
        </w:rPr>
        <w:t xml:space="preserve">dla posiadanych przez Zamawiającego urządzeń firmy </w:t>
      </w:r>
      <w:proofErr w:type="spellStart"/>
      <w:r w:rsidRPr="00D0451E">
        <w:rPr>
          <w:rFonts w:ascii="Arial" w:hAnsi="Arial" w:cs="Arial"/>
          <w:sz w:val="22"/>
          <w:szCs w:val="22"/>
        </w:rPr>
        <w:t>Fortinet</w:t>
      </w:r>
      <w:proofErr w:type="spellEnd"/>
      <w:r w:rsidRPr="00D0451E">
        <w:rPr>
          <w:rFonts w:ascii="Arial" w:hAnsi="Arial" w:cs="Arial"/>
          <w:sz w:val="22"/>
          <w:szCs w:val="22"/>
        </w:rPr>
        <w:t xml:space="preserve">. Zakres oraz okresy świadczenia usług zostały określone w załączniku nr 1 niniejszej umowy. Wykupienie usług będzie potwierdzone odpowiednim dokumentem (dokumentami) producenta urządzeń. Usługi będą świadczone w oparciu o zasady obowiązujące u producenta urządzeń </w:t>
      </w:r>
      <w:proofErr w:type="spellStart"/>
      <w:r w:rsidRPr="00D0451E">
        <w:rPr>
          <w:rFonts w:ascii="Arial" w:hAnsi="Arial" w:cs="Arial"/>
          <w:sz w:val="22"/>
          <w:szCs w:val="22"/>
        </w:rPr>
        <w:t>Fortinet</w:t>
      </w:r>
      <w:proofErr w:type="spellEnd"/>
      <w:r w:rsidRPr="00D0451E">
        <w:rPr>
          <w:rFonts w:ascii="Arial" w:hAnsi="Arial" w:cs="Arial"/>
          <w:sz w:val="22"/>
          <w:szCs w:val="22"/>
        </w:rPr>
        <w:t>, które znajdują się na stronie internetowej: www.fortinet.com.</w:t>
      </w:r>
    </w:p>
    <w:p w14:paraId="20FFBB3E" w14:textId="50AA5A0A" w:rsidR="00392FD6" w:rsidRPr="00D0451E" w:rsidRDefault="00392FD6" w:rsidP="00410F7A">
      <w:pPr>
        <w:pStyle w:val="Tekstpodstawowywcity31"/>
        <w:numPr>
          <w:ilvl w:val="0"/>
          <w:numId w:val="9"/>
        </w:numPr>
        <w:tabs>
          <w:tab w:val="left" w:pos="-851"/>
          <w:tab w:val="left" w:pos="426"/>
        </w:tabs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Wykonawca dostarczy </w:t>
      </w:r>
      <w:r w:rsidR="00BC4E2A" w:rsidRPr="00D0451E">
        <w:rPr>
          <w:rFonts w:ascii="Arial" w:hAnsi="Arial" w:cs="Arial"/>
          <w:sz w:val="22"/>
          <w:szCs w:val="22"/>
        </w:rPr>
        <w:t xml:space="preserve">Zamawiającemu </w:t>
      </w:r>
      <w:r w:rsidRPr="00D0451E">
        <w:rPr>
          <w:rFonts w:ascii="Arial" w:hAnsi="Arial" w:cs="Arial"/>
          <w:sz w:val="22"/>
          <w:szCs w:val="22"/>
        </w:rPr>
        <w:t>dokument (dokumenty) na własny koszt, w terminie 7 dni kalendarzowych od daty zawarcia niniejszej umowy.</w:t>
      </w:r>
    </w:p>
    <w:p w14:paraId="0DBEFEB0" w14:textId="73F0FCE3" w:rsidR="00392FD6" w:rsidRPr="00D0451E" w:rsidRDefault="006B58D5" w:rsidP="00410F7A">
      <w:pPr>
        <w:pStyle w:val="Tekstpodstawowywcity31"/>
        <w:numPr>
          <w:ilvl w:val="0"/>
          <w:numId w:val="9"/>
        </w:numPr>
        <w:tabs>
          <w:tab w:val="left" w:pos="-851"/>
          <w:tab w:val="left" w:pos="426"/>
        </w:tabs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lastRenderedPageBreak/>
        <w:t>Dostarczenie d</w:t>
      </w:r>
      <w:r w:rsidR="00392FD6" w:rsidRPr="00D0451E">
        <w:rPr>
          <w:rFonts w:ascii="Arial" w:hAnsi="Arial" w:cs="Arial"/>
          <w:sz w:val="22"/>
          <w:szCs w:val="22"/>
        </w:rPr>
        <w:t xml:space="preserve">okumentu </w:t>
      </w:r>
      <w:r w:rsidR="00504361" w:rsidRPr="00D0451E">
        <w:rPr>
          <w:rFonts w:ascii="Arial" w:hAnsi="Arial" w:cs="Arial"/>
          <w:sz w:val="22"/>
          <w:szCs w:val="22"/>
        </w:rPr>
        <w:t>(dokumentów)</w:t>
      </w:r>
      <w:r w:rsidR="008753EC" w:rsidRPr="00D0451E">
        <w:rPr>
          <w:rFonts w:ascii="Arial" w:hAnsi="Arial" w:cs="Arial"/>
          <w:sz w:val="22"/>
          <w:szCs w:val="22"/>
        </w:rPr>
        <w:t>,</w:t>
      </w:r>
      <w:r w:rsidR="002C5DA7" w:rsidRPr="00D0451E">
        <w:rPr>
          <w:rFonts w:ascii="Arial" w:hAnsi="Arial" w:cs="Arial"/>
          <w:sz w:val="22"/>
          <w:szCs w:val="22"/>
        </w:rPr>
        <w:t xml:space="preserve"> o jakich</w:t>
      </w:r>
      <w:r w:rsidRPr="00D0451E">
        <w:rPr>
          <w:rFonts w:ascii="Arial" w:hAnsi="Arial" w:cs="Arial"/>
          <w:sz w:val="22"/>
          <w:szCs w:val="22"/>
        </w:rPr>
        <w:t xml:space="preserve"> mowa w par. 1 ust. 1 </w:t>
      </w:r>
      <w:r w:rsidR="00392FD6" w:rsidRPr="00D0451E">
        <w:rPr>
          <w:rFonts w:ascii="Arial" w:hAnsi="Arial" w:cs="Arial"/>
          <w:sz w:val="22"/>
          <w:szCs w:val="22"/>
        </w:rPr>
        <w:t>może nastąpić poprzez:</w:t>
      </w:r>
    </w:p>
    <w:p w14:paraId="3628536F" w14:textId="77777777" w:rsidR="00392FD6" w:rsidRPr="00D0451E" w:rsidRDefault="00392FD6" w:rsidP="00410F7A">
      <w:pPr>
        <w:pStyle w:val="Tekstpodstawowy21"/>
        <w:numPr>
          <w:ilvl w:val="0"/>
          <w:numId w:val="10"/>
        </w:numPr>
        <w:tabs>
          <w:tab w:val="left" w:pos="851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przesłanie Zamawiającemu papierowej wersji dokumentu (dokumentów) na adres: Wydział Informatyki, Urząd Miasta Poznania, plac Kolegiacki 17, 61 – 841 Poznań lub;</w:t>
      </w:r>
    </w:p>
    <w:p w14:paraId="6EB1AE01" w14:textId="47EB5830" w:rsidR="0034676F" w:rsidRPr="00D0451E" w:rsidRDefault="00392FD6" w:rsidP="00410F7A">
      <w:pPr>
        <w:pStyle w:val="Tekstpodstawowy21"/>
        <w:numPr>
          <w:ilvl w:val="0"/>
          <w:numId w:val="10"/>
        </w:numPr>
        <w:tabs>
          <w:tab w:val="left" w:pos="851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przesłanie Zamawiającemu elektronicznej wersji dokumentu (dokumentów) na adres poczty elektronicznej: </w:t>
      </w:r>
      <w:hyperlink r:id="rId8" w:history="1">
        <w:r w:rsidRPr="00D0451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in@um.poznan.pl</w:t>
        </w:r>
      </w:hyperlink>
      <w:r w:rsidRPr="00D0451E">
        <w:rPr>
          <w:rFonts w:ascii="Arial" w:hAnsi="Arial" w:cs="Arial"/>
          <w:sz w:val="22"/>
          <w:szCs w:val="22"/>
        </w:rPr>
        <w:t xml:space="preserve"> oraz</w:t>
      </w:r>
      <w:r w:rsidR="008E2389" w:rsidRPr="00D0451E">
        <w:rPr>
          <w:rFonts w:ascii="Arial" w:hAnsi="Arial" w:cs="Arial"/>
          <w:sz w:val="22"/>
          <w:szCs w:val="22"/>
        </w:rPr>
        <w:t xml:space="preserve"> michal_a</w:t>
      </w:r>
      <w:r w:rsidR="004061E3">
        <w:rPr>
          <w:rFonts w:ascii="Arial" w:hAnsi="Arial" w:cs="Arial"/>
          <w:sz w:val="22"/>
          <w:szCs w:val="22"/>
        </w:rPr>
        <w:t>d</w:t>
      </w:r>
      <w:r w:rsidR="008E2389" w:rsidRPr="00D0451E">
        <w:rPr>
          <w:rFonts w:ascii="Arial" w:hAnsi="Arial" w:cs="Arial"/>
          <w:sz w:val="22"/>
          <w:szCs w:val="22"/>
        </w:rPr>
        <w:t>amczak</w:t>
      </w:r>
      <w:r w:rsidRPr="00D0451E">
        <w:rPr>
          <w:rFonts w:ascii="Arial" w:hAnsi="Arial" w:cs="Arial"/>
          <w:sz w:val="22"/>
          <w:szCs w:val="22"/>
        </w:rPr>
        <w:t>@um.poznan.pl.</w:t>
      </w:r>
    </w:p>
    <w:p w14:paraId="7694209E" w14:textId="68F46711" w:rsidR="00AD3342" w:rsidRPr="00D0451E" w:rsidRDefault="00874CC7" w:rsidP="00410F7A">
      <w:pPr>
        <w:pStyle w:val="Akapitzlist"/>
        <w:numPr>
          <w:ilvl w:val="0"/>
          <w:numId w:val="9"/>
        </w:numPr>
        <w:tabs>
          <w:tab w:val="clear" w:pos="1440"/>
        </w:tabs>
        <w:spacing w:after="120" w:line="360" w:lineRule="auto"/>
        <w:ind w:left="426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Dostarczenie</w:t>
      </w:r>
      <w:r w:rsidR="00AD3342" w:rsidRPr="00D0451E">
        <w:rPr>
          <w:rFonts w:ascii="Arial" w:hAnsi="Arial" w:cs="Arial"/>
          <w:sz w:val="22"/>
          <w:szCs w:val="22"/>
        </w:rPr>
        <w:t xml:space="preserve"> i odbiór </w:t>
      </w:r>
      <w:r w:rsidR="00D1309B" w:rsidRPr="00D0451E">
        <w:rPr>
          <w:rFonts w:ascii="Arial" w:hAnsi="Arial" w:cs="Arial"/>
          <w:sz w:val="22"/>
          <w:szCs w:val="22"/>
        </w:rPr>
        <w:t>dokumentu (dokumentów)</w:t>
      </w:r>
      <w:r w:rsidR="00AD3342" w:rsidRPr="00D0451E">
        <w:rPr>
          <w:rFonts w:ascii="Arial" w:hAnsi="Arial" w:cs="Arial"/>
          <w:sz w:val="22"/>
          <w:szCs w:val="22"/>
        </w:rPr>
        <w:t xml:space="preserve"> będą potwierdzone Protokołem </w:t>
      </w:r>
      <w:r w:rsidRPr="00D0451E">
        <w:rPr>
          <w:rFonts w:ascii="Arial" w:hAnsi="Arial" w:cs="Arial"/>
          <w:sz w:val="22"/>
          <w:szCs w:val="22"/>
        </w:rPr>
        <w:t>dostarczenia</w:t>
      </w:r>
      <w:r w:rsidR="00AD3342" w:rsidRPr="00D0451E">
        <w:rPr>
          <w:rFonts w:ascii="Arial" w:hAnsi="Arial" w:cs="Arial"/>
          <w:sz w:val="22"/>
          <w:szCs w:val="22"/>
        </w:rPr>
        <w:t xml:space="preserve"> i Protokołem odbioru. Protokoły muszą zawierać co najmniej opis </w:t>
      </w:r>
      <w:r w:rsidR="00D1309B" w:rsidRPr="00D0451E">
        <w:rPr>
          <w:rFonts w:ascii="Arial" w:hAnsi="Arial" w:cs="Arial"/>
          <w:sz w:val="22"/>
          <w:szCs w:val="22"/>
        </w:rPr>
        <w:t xml:space="preserve">dokumentu (dokumentów), </w:t>
      </w:r>
      <w:r w:rsidR="00AD3342" w:rsidRPr="00D0451E">
        <w:rPr>
          <w:rFonts w:ascii="Arial" w:hAnsi="Arial" w:cs="Arial"/>
          <w:sz w:val="22"/>
          <w:szCs w:val="22"/>
        </w:rPr>
        <w:t xml:space="preserve">w tym </w:t>
      </w:r>
      <w:r w:rsidR="008C61E8" w:rsidRPr="00D0451E">
        <w:rPr>
          <w:rFonts w:ascii="Arial" w:hAnsi="Arial" w:cs="Arial"/>
          <w:sz w:val="22"/>
          <w:szCs w:val="22"/>
        </w:rPr>
        <w:t>miejsce i datę ich sporządzenia oraz numery</w:t>
      </w:r>
      <w:r w:rsidR="00AD3342" w:rsidRPr="00D0451E">
        <w:rPr>
          <w:rFonts w:ascii="Arial" w:hAnsi="Arial" w:cs="Arial"/>
          <w:sz w:val="22"/>
          <w:szCs w:val="22"/>
        </w:rPr>
        <w:t xml:space="preserve"> </w:t>
      </w:r>
      <w:r w:rsidR="00D1309B" w:rsidRPr="00D0451E">
        <w:rPr>
          <w:rFonts w:ascii="Arial" w:hAnsi="Arial" w:cs="Arial"/>
          <w:sz w:val="22"/>
          <w:szCs w:val="22"/>
        </w:rPr>
        <w:t>kontraktów serwisowych</w:t>
      </w:r>
      <w:r w:rsidR="00AD3342" w:rsidRPr="00D0451E">
        <w:rPr>
          <w:rFonts w:ascii="Arial" w:hAnsi="Arial" w:cs="Arial"/>
          <w:sz w:val="22"/>
          <w:szCs w:val="22"/>
        </w:rPr>
        <w:t xml:space="preserve">. Protokół  </w:t>
      </w:r>
      <w:r w:rsidR="005B4C88" w:rsidRPr="00D0451E">
        <w:rPr>
          <w:rFonts w:ascii="Arial" w:hAnsi="Arial" w:cs="Arial"/>
          <w:sz w:val="22"/>
          <w:szCs w:val="22"/>
        </w:rPr>
        <w:t>dostarczenia</w:t>
      </w:r>
      <w:r w:rsidR="00AD3342" w:rsidRPr="00D0451E">
        <w:rPr>
          <w:rFonts w:ascii="Arial" w:hAnsi="Arial" w:cs="Arial"/>
          <w:sz w:val="22"/>
          <w:szCs w:val="22"/>
        </w:rPr>
        <w:t xml:space="preserve"> podpisują osoby upoważnione ze strony Wykonawcy i Zamawiającego, natomiast Protokół odbioru podpisują wyłącznie osoby upoważnione ze strony Zamawiającego.</w:t>
      </w:r>
    </w:p>
    <w:p w14:paraId="2F66D4CA" w14:textId="502A4078" w:rsidR="00AD3342" w:rsidRPr="00D0451E" w:rsidRDefault="00AD3342" w:rsidP="00410F7A">
      <w:pPr>
        <w:numPr>
          <w:ilvl w:val="0"/>
          <w:numId w:val="9"/>
        </w:numPr>
        <w:spacing w:after="120" w:line="360" w:lineRule="auto"/>
        <w:ind w:left="426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Zamawiający potwierdzi </w:t>
      </w:r>
      <w:r w:rsidR="005B4C88" w:rsidRPr="00D0451E">
        <w:rPr>
          <w:rFonts w:ascii="Arial" w:hAnsi="Arial" w:cs="Arial"/>
          <w:sz w:val="22"/>
          <w:szCs w:val="22"/>
        </w:rPr>
        <w:t>dostarczenie</w:t>
      </w:r>
      <w:r w:rsidRPr="00D0451E">
        <w:rPr>
          <w:rFonts w:ascii="Arial" w:hAnsi="Arial" w:cs="Arial"/>
          <w:sz w:val="22"/>
          <w:szCs w:val="22"/>
        </w:rPr>
        <w:t xml:space="preserve"> </w:t>
      </w:r>
      <w:r w:rsidR="006C3347" w:rsidRPr="00D0451E">
        <w:rPr>
          <w:rFonts w:ascii="Arial" w:hAnsi="Arial" w:cs="Arial"/>
          <w:sz w:val="22"/>
          <w:szCs w:val="22"/>
        </w:rPr>
        <w:t>dokumentu (dokumentów)</w:t>
      </w:r>
      <w:r w:rsidRPr="00D0451E">
        <w:rPr>
          <w:rFonts w:ascii="Arial" w:hAnsi="Arial" w:cs="Arial"/>
          <w:sz w:val="22"/>
          <w:szCs w:val="22"/>
        </w:rPr>
        <w:t xml:space="preserve"> Protokołem </w:t>
      </w:r>
      <w:r w:rsidR="005B4C88" w:rsidRPr="00D0451E">
        <w:rPr>
          <w:rFonts w:ascii="Arial" w:hAnsi="Arial" w:cs="Arial"/>
          <w:sz w:val="22"/>
          <w:szCs w:val="22"/>
        </w:rPr>
        <w:t>dostarczenia</w:t>
      </w:r>
      <w:r w:rsidRPr="00D0451E">
        <w:rPr>
          <w:rFonts w:ascii="Arial" w:hAnsi="Arial" w:cs="Arial"/>
          <w:sz w:val="22"/>
          <w:szCs w:val="22"/>
        </w:rPr>
        <w:t>, podpisanym przez obie strony (załą</w:t>
      </w:r>
      <w:r w:rsidR="006B58D5" w:rsidRPr="00D0451E">
        <w:rPr>
          <w:rFonts w:ascii="Arial" w:hAnsi="Arial" w:cs="Arial"/>
          <w:sz w:val="22"/>
          <w:szCs w:val="22"/>
        </w:rPr>
        <w:t>cznik nr 2 do niniejszej umowy).</w:t>
      </w:r>
    </w:p>
    <w:p w14:paraId="16FE081A" w14:textId="4906AAE7" w:rsidR="00AD3342" w:rsidRPr="00D0451E" w:rsidRDefault="00AD3342" w:rsidP="00410F7A">
      <w:pPr>
        <w:pStyle w:val="Tekstpodstawowywcity3"/>
        <w:numPr>
          <w:ilvl w:val="0"/>
          <w:numId w:val="9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Zamawiający</w:t>
      </w:r>
      <w:r w:rsidR="006C3347" w:rsidRPr="00D0451E">
        <w:rPr>
          <w:rFonts w:ascii="Arial" w:hAnsi="Arial" w:cs="Arial"/>
          <w:sz w:val="22"/>
          <w:szCs w:val="22"/>
        </w:rPr>
        <w:t xml:space="preserve"> sprawdzi dostarczony dokument (dokumenty) </w:t>
      </w:r>
      <w:r w:rsidRPr="00D0451E">
        <w:rPr>
          <w:rFonts w:ascii="Arial" w:hAnsi="Arial" w:cs="Arial"/>
          <w:sz w:val="22"/>
          <w:szCs w:val="22"/>
        </w:rPr>
        <w:t xml:space="preserve">w terminie 5 dni roboczych </w:t>
      </w:r>
      <w:bookmarkStart w:id="1" w:name="OLE_LINK1"/>
      <w:bookmarkStart w:id="2" w:name="OLE_LINK2"/>
      <w:r w:rsidRPr="00D0451E">
        <w:rPr>
          <w:rFonts w:ascii="Arial" w:hAnsi="Arial" w:cs="Arial"/>
          <w:sz w:val="22"/>
          <w:szCs w:val="22"/>
        </w:rPr>
        <w:t xml:space="preserve">od daty podpisania Protokołu </w:t>
      </w:r>
      <w:r w:rsidR="005B4C88" w:rsidRPr="00D0451E">
        <w:rPr>
          <w:rFonts w:ascii="Arial" w:hAnsi="Arial" w:cs="Arial"/>
          <w:sz w:val="22"/>
          <w:szCs w:val="22"/>
        </w:rPr>
        <w:t>dostarczenia</w:t>
      </w:r>
      <w:r w:rsidRPr="00D0451E">
        <w:rPr>
          <w:rFonts w:ascii="Arial" w:hAnsi="Arial" w:cs="Arial"/>
          <w:sz w:val="22"/>
          <w:szCs w:val="22"/>
        </w:rPr>
        <w:t xml:space="preserve">, o którym mowa w ustępie poprzedzającym. </w:t>
      </w:r>
      <w:bookmarkEnd w:id="1"/>
      <w:bookmarkEnd w:id="2"/>
      <w:r w:rsidRPr="00D0451E">
        <w:rPr>
          <w:rFonts w:ascii="Arial" w:hAnsi="Arial" w:cs="Arial"/>
          <w:sz w:val="22"/>
          <w:szCs w:val="22"/>
        </w:rPr>
        <w:t xml:space="preserve">W 6 dniu roboczym, w przypadku braku zastrzeżeń, Zamawiający zobowiązany jest dokonać odbioru </w:t>
      </w:r>
      <w:r w:rsidR="006C3347" w:rsidRPr="00D0451E">
        <w:rPr>
          <w:rFonts w:ascii="Arial" w:hAnsi="Arial" w:cs="Arial"/>
          <w:sz w:val="22"/>
          <w:szCs w:val="22"/>
        </w:rPr>
        <w:t>dokumentu (dokumentów)</w:t>
      </w:r>
      <w:r w:rsidRPr="00D0451E">
        <w:rPr>
          <w:rFonts w:ascii="Arial" w:hAnsi="Arial" w:cs="Arial"/>
          <w:sz w:val="22"/>
          <w:szCs w:val="22"/>
        </w:rPr>
        <w:t xml:space="preserve">, podpisując Protokół odbioru (załącznik nr 3 do niniejszej umowy) lub strony sporządzą i podpiszą Protokół uwag (załącznik nr 4 do niniejszej umowy), na których realizację Wykonawcy przysługuje </w:t>
      </w:r>
      <w:r w:rsidR="00733F19">
        <w:rPr>
          <w:rFonts w:ascii="Arial" w:hAnsi="Arial" w:cs="Arial"/>
          <w:sz w:val="22"/>
          <w:szCs w:val="22"/>
        </w:rPr>
        <w:t>7</w:t>
      </w:r>
      <w:r w:rsidRPr="00D0451E">
        <w:rPr>
          <w:rFonts w:ascii="Arial" w:hAnsi="Arial" w:cs="Arial"/>
          <w:sz w:val="22"/>
          <w:szCs w:val="22"/>
        </w:rPr>
        <w:t xml:space="preserve"> dni roboczych od daty podpisania przedmiotowego Protokołu.</w:t>
      </w:r>
    </w:p>
    <w:p w14:paraId="2A898232" w14:textId="77777777" w:rsidR="004743C0" w:rsidRPr="00D0451E" w:rsidRDefault="004743C0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78548D34" w14:textId="77777777" w:rsidR="00647FF4" w:rsidRPr="00D0451E" w:rsidRDefault="00647FF4" w:rsidP="00D0451E">
      <w:pPr>
        <w:spacing w:after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§ 2. Zasady płatności</w:t>
      </w:r>
    </w:p>
    <w:p w14:paraId="5EBA0A4F" w14:textId="77777777" w:rsidR="008C61E8" w:rsidRPr="00D0451E" w:rsidRDefault="008C61E8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222A73CF" w14:textId="77777777" w:rsidR="00647FF4" w:rsidRPr="00D0451E" w:rsidRDefault="00F11964" w:rsidP="00410F7A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Zamawiający</w:t>
      </w:r>
      <w:r w:rsidR="00647FF4" w:rsidRPr="00D0451E">
        <w:rPr>
          <w:rFonts w:ascii="Arial" w:hAnsi="Arial" w:cs="Arial"/>
          <w:sz w:val="22"/>
          <w:szCs w:val="22"/>
        </w:rPr>
        <w:t xml:space="preserve"> zapłaci </w:t>
      </w:r>
      <w:r w:rsidRPr="00D0451E">
        <w:rPr>
          <w:rFonts w:ascii="Arial" w:hAnsi="Arial" w:cs="Arial"/>
          <w:sz w:val="22"/>
          <w:szCs w:val="22"/>
        </w:rPr>
        <w:t xml:space="preserve">Wykonawcy </w:t>
      </w:r>
      <w:r w:rsidR="00647FF4" w:rsidRPr="00D0451E">
        <w:rPr>
          <w:rFonts w:ascii="Arial" w:hAnsi="Arial" w:cs="Arial"/>
          <w:sz w:val="22"/>
          <w:szCs w:val="22"/>
        </w:rPr>
        <w:t xml:space="preserve">za </w:t>
      </w:r>
      <w:r w:rsidR="00C71A4B" w:rsidRPr="00D0451E">
        <w:rPr>
          <w:rFonts w:ascii="Arial" w:hAnsi="Arial" w:cs="Arial"/>
          <w:sz w:val="22"/>
          <w:szCs w:val="22"/>
        </w:rPr>
        <w:t xml:space="preserve">prawidłowo wykonany </w:t>
      </w:r>
      <w:r w:rsidR="00647FF4" w:rsidRPr="00D0451E">
        <w:rPr>
          <w:rFonts w:ascii="Arial" w:hAnsi="Arial" w:cs="Arial"/>
          <w:sz w:val="22"/>
          <w:szCs w:val="22"/>
        </w:rPr>
        <w:t>przedmiot umow</w:t>
      </w:r>
      <w:r w:rsidR="00EB0BB8" w:rsidRPr="00D0451E">
        <w:rPr>
          <w:rFonts w:ascii="Arial" w:hAnsi="Arial" w:cs="Arial"/>
          <w:sz w:val="22"/>
          <w:szCs w:val="22"/>
        </w:rPr>
        <w:t>y określony w § 1 łączną cenę w </w:t>
      </w:r>
      <w:r w:rsidR="00647FF4" w:rsidRPr="00D0451E">
        <w:rPr>
          <w:rFonts w:ascii="Arial" w:hAnsi="Arial" w:cs="Arial"/>
          <w:sz w:val="22"/>
          <w:szCs w:val="22"/>
        </w:rPr>
        <w:t>wysokości:</w:t>
      </w:r>
      <w:r w:rsidR="002A603B" w:rsidRPr="00D0451E">
        <w:rPr>
          <w:rFonts w:ascii="Arial" w:hAnsi="Arial" w:cs="Arial"/>
          <w:sz w:val="22"/>
          <w:szCs w:val="22"/>
        </w:rPr>
        <w:t xml:space="preserve"> </w:t>
      </w:r>
    </w:p>
    <w:p w14:paraId="51A99062" w14:textId="77777777" w:rsidR="00647FF4" w:rsidRPr="00D0451E" w:rsidRDefault="00647FF4" w:rsidP="00D0451E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cena netto:</w:t>
      </w:r>
      <w:r w:rsidR="002A603B" w:rsidRPr="00D0451E">
        <w:rPr>
          <w:rFonts w:ascii="Arial" w:hAnsi="Arial" w:cs="Arial"/>
          <w:b/>
          <w:sz w:val="22"/>
          <w:szCs w:val="22"/>
        </w:rPr>
        <w:t xml:space="preserve"> </w:t>
      </w:r>
      <w:r w:rsidR="001D63DD" w:rsidRPr="00D0451E">
        <w:rPr>
          <w:rFonts w:ascii="Arial" w:hAnsi="Arial" w:cs="Arial"/>
          <w:b/>
          <w:sz w:val="22"/>
          <w:szCs w:val="22"/>
        </w:rPr>
        <w:t>…………………</w:t>
      </w:r>
      <w:r w:rsidR="002A603B" w:rsidRPr="00D0451E">
        <w:rPr>
          <w:rFonts w:ascii="Arial" w:hAnsi="Arial" w:cs="Arial"/>
          <w:b/>
          <w:sz w:val="22"/>
          <w:szCs w:val="22"/>
        </w:rPr>
        <w:t xml:space="preserve"> </w:t>
      </w:r>
      <w:r w:rsidRPr="00D0451E">
        <w:rPr>
          <w:rFonts w:ascii="Arial" w:hAnsi="Arial" w:cs="Arial"/>
          <w:b/>
          <w:bCs/>
          <w:sz w:val="22"/>
          <w:szCs w:val="22"/>
        </w:rPr>
        <w:t>zł</w:t>
      </w:r>
    </w:p>
    <w:p w14:paraId="7114E4AD" w14:textId="77777777" w:rsidR="00647FF4" w:rsidRPr="00D0451E" w:rsidRDefault="00647FF4" w:rsidP="00D0451E">
      <w:pPr>
        <w:pStyle w:val="Nagwek3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słownie:</w:t>
      </w:r>
      <w:r w:rsidR="002A603B" w:rsidRPr="00D0451E">
        <w:rPr>
          <w:rFonts w:ascii="Arial" w:hAnsi="Arial" w:cs="Arial"/>
          <w:sz w:val="22"/>
          <w:szCs w:val="22"/>
        </w:rPr>
        <w:t xml:space="preserve"> </w:t>
      </w:r>
      <w:r w:rsidR="001D63DD" w:rsidRPr="00D0451E">
        <w:rPr>
          <w:rFonts w:ascii="Arial" w:hAnsi="Arial" w:cs="Arial"/>
          <w:sz w:val="22"/>
          <w:szCs w:val="22"/>
        </w:rPr>
        <w:t>………………………</w:t>
      </w:r>
      <w:r w:rsidRPr="00D0451E">
        <w:rPr>
          <w:rFonts w:ascii="Arial" w:hAnsi="Arial" w:cs="Arial"/>
          <w:sz w:val="22"/>
          <w:szCs w:val="22"/>
        </w:rPr>
        <w:t>,</w:t>
      </w:r>
    </w:p>
    <w:p w14:paraId="4995C253" w14:textId="77777777" w:rsidR="00647FF4" w:rsidRPr="00D0451E" w:rsidRDefault="00647FF4" w:rsidP="00D0451E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 xml:space="preserve">podatek VAT: </w:t>
      </w:r>
      <w:r w:rsidR="001D63DD" w:rsidRPr="00D0451E">
        <w:rPr>
          <w:rFonts w:ascii="Arial" w:hAnsi="Arial" w:cs="Arial"/>
          <w:b/>
          <w:sz w:val="22"/>
          <w:szCs w:val="22"/>
        </w:rPr>
        <w:t>………………</w:t>
      </w:r>
      <w:r w:rsidR="002A603B" w:rsidRPr="00D0451E">
        <w:rPr>
          <w:rFonts w:ascii="Arial" w:hAnsi="Arial" w:cs="Arial"/>
          <w:b/>
          <w:sz w:val="22"/>
          <w:szCs w:val="22"/>
        </w:rPr>
        <w:t xml:space="preserve"> </w:t>
      </w:r>
      <w:r w:rsidRPr="00D0451E">
        <w:rPr>
          <w:rFonts w:ascii="Arial" w:hAnsi="Arial" w:cs="Arial"/>
          <w:b/>
          <w:bCs/>
          <w:sz w:val="22"/>
          <w:szCs w:val="22"/>
        </w:rPr>
        <w:t>zł</w:t>
      </w:r>
    </w:p>
    <w:p w14:paraId="114CBF33" w14:textId="77777777" w:rsidR="00647FF4" w:rsidRPr="00D0451E" w:rsidRDefault="00647FF4" w:rsidP="00D0451E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słownie:</w:t>
      </w:r>
      <w:r w:rsidR="002A603B" w:rsidRPr="00D0451E">
        <w:rPr>
          <w:rFonts w:ascii="Arial" w:hAnsi="Arial" w:cs="Arial"/>
          <w:sz w:val="22"/>
          <w:szCs w:val="22"/>
        </w:rPr>
        <w:t xml:space="preserve"> </w:t>
      </w:r>
      <w:r w:rsidR="001D63DD" w:rsidRPr="00D0451E">
        <w:rPr>
          <w:rFonts w:ascii="Arial" w:hAnsi="Arial" w:cs="Arial"/>
          <w:sz w:val="22"/>
          <w:szCs w:val="22"/>
        </w:rPr>
        <w:t>……………………….</w:t>
      </w:r>
      <w:r w:rsidRPr="00D0451E">
        <w:rPr>
          <w:rFonts w:ascii="Arial" w:hAnsi="Arial" w:cs="Arial"/>
          <w:sz w:val="22"/>
          <w:szCs w:val="22"/>
        </w:rPr>
        <w:t>,</w:t>
      </w:r>
    </w:p>
    <w:p w14:paraId="484FC139" w14:textId="77777777" w:rsidR="00647FF4" w:rsidRPr="00D0451E" w:rsidRDefault="00647FF4" w:rsidP="00D0451E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 xml:space="preserve">cena brutto: </w:t>
      </w:r>
      <w:r w:rsidR="001D63DD" w:rsidRPr="00D0451E">
        <w:rPr>
          <w:rFonts w:ascii="Arial" w:hAnsi="Arial" w:cs="Arial"/>
          <w:b/>
          <w:sz w:val="22"/>
          <w:szCs w:val="22"/>
        </w:rPr>
        <w:t>………………….</w:t>
      </w:r>
      <w:r w:rsidR="002A603B" w:rsidRPr="00D0451E">
        <w:rPr>
          <w:rFonts w:ascii="Arial" w:hAnsi="Arial" w:cs="Arial"/>
          <w:b/>
          <w:sz w:val="22"/>
          <w:szCs w:val="22"/>
        </w:rPr>
        <w:t xml:space="preserve"> </w:t>
      </w:r>
      <w:r w:rsidRPr="00D0451E">
        <w:rPr>
          <w:rFonts w:ascii="Arial" w:hAnsi="Arial" w:cs="Arial"/>
          <w:b/>
          <w:sz w:val="22"/>
          <w:szCs w:val="22"/>
        </w:rPr>
        <w:t>zł</w:t>
      </w:r>
    </w:p>
    <w:p w14:paraId="36B47C4D" w14:textId="77777777" w:rsidR="00647FF4" w:rsidRPr="00D0451E" w:rsidRDefault="00647FF4" w:rsidP="00D0451E">
      <w:pPr>
        <w:spacing w:line="360" w:lineRule="auto"/>
        <w:ind w:left="1276" w:hanging="919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słownie:</w:t>
      </w:r>
      <w:r w:rsidR="002A603B" w:rsidRPr="00D0451E">
        <w:rPr>
          <w:rFonts w:ascii="Arial" w:hAnsi="Arial" w:cs="Arial"/>
          <w:sz w:val="22"/>
          <w:szCs w:val="22"/>
        </w:rPr>
        <w:t xml:space="preserve">  </w:t>
      </w:r>
      <w:r w:rsidR="001D63DD" w:rsidRPr="00D0451E">
        <w:rPr>
          <w:rFonts w:ascii="Arial" w:hAnsi="Arial" w:cs="Arial"/>
          <w:sz w:val="22"/>
          <w:szCs w:val="22"/>
        </w:rPr>
        <w:t>………………………..</w:t>
      </w:r>
      <w:r w:rsidR="002A603B" w:rsidRPr="00D0451E">
        <w:rPr>
          <w:rFonts w:ascii="Arial" w:hAnsi="Arial" w:cs="Arial"/>
          <w:sz w:val="22"/>
          <w:szCs w:val="22"/>
        </w:rPr>
        <w:t>.</w:t>
      </w:r>
    </w:p>
    <w:p w14:paraId="45117296" w14:textId="56752EE9" w:rsidR="00647FF4" w:rsidRPr="00D0451E" w:rsidRDefault="00647FF4" w:rsidP="00410F7A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Kwota, o której mowa w ust. 1 z</w:t>
      </w:r>
      <w:r w:rsidR="00E8460C" w:rsidRPr="00D0451E">
        <w:rPr>
          <w:rFonts w:ascii="Arial" w:hAnsi="Arial" w:cs="Arial"/>
          <w:sz w:val="22"/>
          <w:szCs w:val="22"/>
        </w:rPr>
        <w:t xml:space="preserve">ostanie zapłacona </w:t>
      </w:r>
      <w:r w:rsidR="00F11964" w:rsidRPr="00D0451E">
        <w:rPr>
          <w:rFonts w:ascii="Arial" w:hAnsi="Arial" w:cs="Arial"/>
          <w:sz w:val="22"/>
          <w:szCs w:val="22"/>
        </w:rPr>
        <w:t>Wykonawcy</w:t>
      </w:r>
      <w:r w:rsidR="00E8460C" w:rsidRPr="00D0451E">
        <w:rPr>
          <w:rFonts w:ascii="Arial" w:hAnsi="Arial" w:cs="Arial"/>
          <w:sz w:val="22"/>
          <w:szCs w:val="22"/>
        </w:rPr>
        <w:t xml:space="preserve"> </w:t>
      </w:r>
      <w:r w:rsidR="00C71A4B" w:rsidRPr="00D0451E">
        <w:rPr>
          <w:rFonts w:ascii="Arial" w:hAnsi="Arial" w:cs="Arial"/>
          <w:sz w:val="22"/>
          <w:szCs w:val="22"/>
        </w:rPr>
        <w:t xml:space="preserve">na </w:t>
      </w:r>
      <w:r w:rsidR="00D03A12" w:rsidRPr="00D0451E">
        <w:rPr>
          <w:rFonts w:ascii="Arial" w:hAnsi="Arial" w:cs="Arial"/>
          <w:sz w:val="22"/>
          <w:szCs w:val="22"/>
        </w:rPr>
        <w:t xml:space="preserve">podstawie prawidłowo </w:t>
      </w:r>
      <w:r w:rsidR="00C71A4B" w:rsidRPr="00D0451E">
        <w:rPr>
          <w:rFonts w:ascii="Arial" w:hAnsi="Arial" w:cs="Arial"/>
          <w:sz w:val="22"/>
          <w:szCs w:val="22"/>
        </w:rPr>
        <w:t>wystawionej</w:t>
      </w:r>
      <w:r w:rsidRPr="00D0451E">
        <w:rPr>
          <w:rFonts w:ascii="Arial" w:hAnsi="Arial" w:cs="Arial"/>
          <w:sz w:val="22"/>
          <w:szCs w:val="22"/>
        </w:rPr>
        <w:t xml:space="preserve"> faktur</w:t>
      </w:r>
      <w:r w:rsidR="00D21AEB" w:rsidRPr="00D0451E">
        <w:rPr>
          <w:rFonts w:ascii="Arial" w:hAnsi="Arial" w:cs="Arial"/>
          <w:sz w:val="22"/>
          <w:szCs w:val="22"/>
        </w:rPr>
        <w:t>y</w:t>
      </w:r>
      <w:r w:rsidRPr="00D0451E">
        <w:rPr>
          <w:rFonts w:ascii="Arial" w:hAnsi="Arial" w:cs="Arial"/>
          <w:sz w:val="22"/>
          <w:szCs w:val="22"/>
        </w:rPr>
        <w:t xml:space="preserve"> VAT (</w:t>
      </w:r>
      <w:r w:rsidRPr="00D0451E">
        <w:rPr>
          <w:rFonts w:ascii="Arial" w:hAnsi="Arial" w:cs="Arial"/>
          <w:sz w:val="22"/>
          <w:szCs w:val="22"/>
          <w:u w:val="single"/>
        </w:rPr>
        <w:t>na: Miasto Poznań, Wydział Informatyki, pl. Kolegiacki 17, 61-841 Poznań, NIP 2090001440</w:t>
      </w:r>
      <w:r w:rsidR="009328C1" w:rsidRPr="00D0451E">
        <w:rPr>
          <w:rFonts w:ascii="Arial" w:hAnsi="Arial" w:cs="Arial"/>
          <w:sz w:val="22"/>
          <w:szCs w:val="22"/>
        </w:rPr>
        <w:t>)</w:t>
      </w:r>
      <w:r w:rsidR="00603F5E" w:rsidRPr="00D0451E">
        <w:rPr>
          <w:rFonts w:ascii="Arial" w:hAnsi="Arial" w:cs="Arial"/>
          <w:sz w:val="22"/>
          <w:szCs w:val="22"/>
        </w:rPr>
        <w:t>,</w:t>
      </w:r>
      <w:r w:rsidR="009328C1" w:rsidRPr="00D0451E">
        <w:rPr>
          <w:rFonts w:ascii="Arial" w:hAnsi="Arial" w:cs="Arial"/>
          <w:sz w:val="22"/>
          <w:szCs w:val="22"/>
        </w:rPr>
        <w:t xml:space="preserve"> na rachunek bankowy</w:t>
      </w:r>
      <w:r w:rsidR="001702B2" w:rsidRPr="00D0451E">
        <w:rPr>
          <w:rFonts w:ascii="Arial" w:hAnsi="Arial" w:cs="Arial"/>
          <w:sz w:val="22"/>
          <w:szCs w:val="22"/>
        </w:rPr>
        <w:t>, o którym mowa w ust. 7</w:t>
      </w:r>
      <w:r w:rsidR="00260C8A">
        <w:rPr>
          <w:rFonts w:ascii="Arial" w:hAnsi="Arial" w:cs="Arial"/>
          <w:sz w:val="22"/>
          <w:szCs w:val="22"/>
        </w:rPr>
        <w:t xml:space="preserve"> albo w ust. 11 pkt 6</w:t>
      </w:r>
      <w:r w:rsidR="00603F5E" w:rsidRPr="00D0451E">
        <w:rPr>
          <w:rFonts w:ascii="Arial" w:hAnsi="Arial" w:cs="Arial"/>
          <w:sz w:val="22"/>
          <w:szCs w:val="22"/>
        </w:rPr>
        <w:t>,</w:t>
      </w:r>
      <w:r w:rsidRPr="00D0451E">
        <w:rPr>
          <w:rFonts w:ascii="Arial" w:hAnsi="Arial" w:cs="Arial"/>
          <w:sz w:val="22"/>
          <w:szCs w:val="22"/>
        </w:rPr>
        <w:t xml:space="preserve"> w terminie</w:t>
      </w:r>
      <w:r w:rsidR="00535146" w:rsidRPr="00D0451E">
        <w:rPr>
          <w:rFonts w:ascii="Arial" w:hAnsi="Arial" w:cs="Arial"/>
          <w:sz w:val="22"/>
          <w:szCs w:val="22"/>
        </w:rPr>
        <w:t xml:space="preserve"> do</w:t>
      </w:r>
      <w:r w:rsidRPr="00D0451E">
        <w:rPr>
          <w:rFonts w:ascii="Arial" w:hAnsi="Arial" w:cs="Arial"/>
          <w:sz w:val="22"/>
          <w:szCs w:val="22"/>
        </w:rPr>
        <w:t xml:space="preserve"> 21 dn</w:t>
      </w:r>
      <w:r w:rsidR="009328C1" w:rsidRPr="00D0451E">
        <w:rPr>
          <w:rFonts w:ascii="Arial" w:hAnsi="Arial" w:cs="Arial"/>
          <w:sz w:val="22"/>
          <w:szCs w:val="22"/>
        </w:rPr>
        <w:t>i od daty</w:t>
      </w:r>
      <w:r w:rsidRPr="00D0451E">
        <w:rPr>
          <w:rFonts w:ascii="Arial" w:hAnsi="Arial" w:cs="Arial"/>
          <w:sz w:val="22"/>
          <w:szCs w:val="22"/>
        </w:rPr>
        <w:t xml:space="preserve"> </w:t>
      </w:r>
      <w:r w:rsidR="00C71A4B" w:rsidRPr="00D0451E">
        <w:rPr>
          <w:rFonts w:ascii="Arial" w:hAnsi="Arial" w:cs="Arial"/>
          <w:sz w:val="22"/>
          <w:szCs w:val="22"/>
        </w:rPr>
        <w:t xml:space="preserve">jej </w:t>
      </w:r>
      <w:r w:rsidRPr="00D0451E">
        <w:rPr>
          <w:rFonts w:ascii="Arial" w:hAnsi="Arial" w:cs="Arial"/>
          <w:sz w:val="22"/>
          <w:szCs w:val="22"/>
        </w:rPr>
        <w:t xml:space="preserve">doręczenia </w:t>
      </w:r>
      <w:r w:rsidR="00F11964" w:rsidRPr="00D0451E">
        <w:rPr>
          <w:rFonts w:ascii="Arial" w:hAnsi="Arial" w:cs="Arial"/>
          <w:sz w:val="22"/>
          <w:szCs w:val="22"/>
        </w:rPr>
        <w:t>Zamawiającemu</w:t>
      </w:r>
      <w:r w:rsidRPr="00D0451E">
        <w:rPr>
          <w:rFonts w:ascii="Arial" w:hAnsi="Arial" w:cs="Arial"/>
          <w:sz w:val="22"/>
          <w:szCs w:val="22"/>
        </w:rPr>
        <w:t>.</w:t>
      </w:r>
    </w:p>
    <w:p w14:paraId="4965AB73" w14:textId="08D5E124" w:rsidR="00E8460C" w:rsidRPr="00D0451E" w:rsidRDefault="00E8460C" w:rsidP="00410F7A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lastRenderedPageBreak/>
        <w:t>Podstawą do wystawienia faktur</w:t>
      </w:r>
      <w:r w:rsidR="00D21AEB" w:rsidRPr="00D0451E">
        <w:rPr>
          <w:rFonts w:ascii="Arial" w:hAnsi="Arial" w:cs="Arial"/>
          <w:sz w:val="22"/>
          <w:szCs w:val="22"/>
        </w:rPr>
        <w:t>y</w:t>
      </w:r>
      <w:r w:rsidRPr="00D0451E">
        <w:rPr>
          <w:rFonts w:ascii="Arial" w:hAnsi="Arial" w:cs="Arial"/>
          <w:sz w:val="22"/>
          <w:szCs w:val="22"/>
        </w:rPr>
        <w:t xml:space="preserve"> </w:t>
      </w:r>
      <w:r w:rsidR="00A62361" w:rsidRPr="00D0451E">
        <w:rPr>
          <w:rFonts w:ascii="Arial" w:hAnsi="Arial" w:cs="Arial"/>
          <w:sz w:val="22"/>
          <w:szCs w:val="22"/>
        </w:rPr>
        <w:t xml:space="preserve">przez </w:t>
      </w:r>
      <w:r w:rsidR="00F11964" w:rsidRPr="00D0451E">
        <w:rPr>
          <w:rFonts w:ascii="Arial" w:hAnsi="Arial" w:cs="Arial"/>
          <w:sz w:val="22"/>
          <w:szCs w:val="22"/>
        </w:rPr>
        <w:t>Wykonawcę</w:t>
      </w:r>
      <w:r w:rsidR="00A62361" w:rsidRPr="00D0451E">
        <w:rPr>
          <w:rFonts w:ascii="Arial" w:hAnsi="Arial" w:cs="Arial"/>
          <w:sz w:val="22"/>
          <w:szCs w:val="22"/>
        </w:rPr>
        <w:t xml:space="preserve"> </w:t>
      </w:r>
      <w:r w:rsidRPr="00D0451E">
        <w:rPr>
          <w:rFonts w:ascii="Arial" w:hAnsi="Arial" w:cs="Arial"/>
          <w:sz w:val="22"/>
          <w:szCs w:val="22"/>
        </w:rPr>
        <w:t xml:space="preserve">jest podpisanie przez </w:t>
      </w:r>
      <w:r w:rsidR="00F11964" w:rsidRPr="00D0451E">
        <w:rPr>
          <w:rFonts w:ascii="Arial" w:hAnsi="Arial" w:cs="Arial"/>
          <w:sz w:val="22"/>
          <w:szCs w:val="22"/>
        </w:rPr>
        <w:t>Zamawiającego</w:t>
      </w:r>
      <w:r w:rsidRPr="00D0451E">
        <w:rPr>
          <w:rFonts w:ascii="Arial" w:hAnsi="Arial" w:cs="Arial"/>
          <w:sz w:val="22"/>
          <w:szCs w:val="22"/>
        </w:rPr>
        <w:t xml:space="preserve"> </w:t>
      </w:r>
      <w:r w:rsidR="00D21AEB" w:rsidRPr="00D0451E">
        <w:rPr>
          <w:rFonts w:ascii="Arial" w:hAnsi="Arial" w:cs="Arial"/>
          <w:sz w:val="22"/>
          <w:szCs w:val="22"/>
        </w:rPr>
        <w:t>P</w:t>
      </w:r>
      <w:r w:rsidRPr="00D0451E">
        <w:rPr>
          <w:rFonts w:ascii="Arial" w:hAnsi="Arial" w:cs="Arial"/>
          <w:sz w:val="22"/>
          <w:szCs w:val="22"/>
        </w:rPr>
        <w:t xml:space="preserve">rotokołu odbioru bez zastrzeżeń, o którym mowa w </w:t>
      </w:r>
      <w:r w:rsidR="00D21AEB" w:rsidRPr="00D0451E">
        <w:rPr>
          <w:rFonts w:ascii="Arial" w:hAnsi="Arial" w:cs="Arial"/>
          <w:sz w:val="22"/>
          <w:szCs w:val="22"/>
        </w:rPr>
        <w:t xml:space="preserve">§ 1 ust. </w:t>
      </w:r>
      <w:r w:rsidR="005B4C88" w:rsidRPr="00D0451E">
        <w:rPr>
          <w:rFonts w:ascii="Arial" w:hAnsi="Arial" w:cs="Arial"/>
          <w:sz w:val="22"/>
          <w:szCs w:val="22"/>
        </w:rPr>
        <w:t>6</w:t>
      </w:r>
      <w:r w:rsidR="00A62361" w:rsidRPr="00D0451E">
        <w:rPr>
          <w:rFonts w:ascii="Arial" w:hAnsi="Arial" w:cs="Arial"/>
          <w:sz w:val="22"/>
          <w:szCs w:val="22"/>
        </w:rPr>
        <w:t>.</w:t>
      </w:r>
    </w:p>
    <w:p w14:paraId="5C6F3524" w14:textId="1C542301" w:rsidR="00F11964" w:rsidRPr="00D0451E" w:rsidRDefault="00F11964" w:rsidP="00410F7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</w:t>
      </w:r>
      <w:r w:rsidR="00EE5A02" w:rsidRPr="00D0451E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</w:t>
      </w:r>
      <w:r w:rsidRPr="00D0451E">
        <w:rPr>
          <w:rFonts w:ascii="Arial" w:hAnsi="Arial" w:cs="Arial"/>
          <w:sz w:val="22"/>
          <w:szCs w:val="22"/>
        </w:rPr>
        <w:t xml:space="preserve"> oraz zawierać następujące dane: </w:t>
      </w:r>
    </w:p>
    <w:p w14:paraId="3156822B" w14:textId="77777777" w:rsidR="00F11964" w:rsidRPr="00D0451E" w:rsidRDefault="00F11964" w:rsidP="00D0451E">
      <w:pPr>
        <w:spacing w:after="120" w:line="360" w:lineRule="auto"/>
        <w:ind w:firstLine="36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NABYWCA</w:t>
      </w:r>
      <w:r w:rsidRPr="00D0451E">
        <w:rPr>
          <w:rFonts w:ascii="Arial" w:hAnsi="Arial" w:cs="Arial"/>
          <w:sz w:val="22"/>
          <w:szCs w:val="22"/>
        </w:rPr>
        <w:t>: Miasto Poznań pl. Kolegiacki 17, 61-841 Poznań, NIP:</w:t>
      </w:r>
      <w:r w:rsidR="00A148B9" w:rsidRPr="00D0451E">
        <w:rPr>
          <w:rFonts w:ascii="Arial" w:hAnsi="Arial" w:cs="Arial"/>
          <w:sz w:val="22"/>
          <w:szCs w:val="22"/>
        </w:rPr>
        <w:t xml:space="preserve"> </w:t>
      </w:r>
      <w:r w:rsidRPr="00D0451E">
        <w:rPr>
          <w:rFonts w:ascii="Arial" w:hAnsi="Arial" w:cs="Arial"/>
          <w:sz w:val="22"/>
          <w:szCs w:val="22"/>
        </w:rPr>
        <w:t>2090001440</w:t>
      </w:r>
      <w:r w:rsidRPr="00D0451E">
        <w:rPr>
          <w:rFonts w:ascii="Arial" w:hAnsi="Arial" w:cs="Arial"/>
          <w:b/>
          <w:sz w:val="22"/>
          <w:szCs w:val="22"/>
        </w:rPr>
        <w:t xml:space="preserve"> </w:t>
      </w:r>
    </w:p>
    <w:p w14:paraId="5ECC6829" w14:textId="77777777" w:rsidR="00F11964" w:rsidRPr="00D0451E" w:rsidRDefault="00F11964" w:rsidP="00D0451E">
      <w:pPr>
        <w:spacing w:after="120" w:line="360" w:lineRule="auto"/>
        <w:ind w:left="360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ODBIORCA</w:t>
      </w:r>
      <w:r w:rsidRPr="00D0451E">
        <w:rPr>
          <w:rFonts w:ascii="Arial" w:hAnsi="Arial" w:cs="Arial"/>
          <w:sz w:val="22"/>
          <w:szCs w:val="22"/>
        </w:rPr>
        <w:t xml:space="preserve">: Wydział Informatyki UMP, Adres WYDZIAŁU pl. Kolegiacki 17, </w:t>
      </w:r>
      <w:r w:rsidRPr="00D0451E">
        <w:rPr>
          <w:rFonts w:ascii="Arial" w:hAnsi="Arial" w:cs="Arial"/>
          <w:sz w:val="22"/>
          <w:szCs w:val="22"/>
        </w:rPr>
        <w:br/>
        <w:t>61-841 Poznań, GLN WYDZIAŁU:5907459620054.</w:t>
      </w:r>
    </w:p>
    <w:p w14:paraId="62C4E41B" w14:textId="2AD4FA6B" w:rsidR="00F11964" w:rsidRPr="00D0451E" w:rsidRDefault="00F11964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publiczno-prywatnym.</w:t>
      </w:r>
    </w:p>
    <w:p w14:paraId="366FB946" w14:textId="77777777" w:rsidR="00F11964" w:rsidRPr="00D0451E" w:rsidRDefault="00F11964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14:paraId="7723879F" w14:textId="3F2EAE8B" w:rsidR="00F11964" w:rsidRPr="00D0451E" w:rsidRDefault="00F11964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Płatność wynagrodzenia nastąpi na następujący rachunek bankowy Wykonawcy: </w:t>
      </w:r>
      <w:r w:rsidRPr="00D0451E">
        <w:rPr>
          <w:rFonts w:ascii="Arial" w:hAnsi="Arial" w:cs="Arial"/>
          <w:sz w:val="22"/>
          <w:szCs w:val="22"/>
        </w:rPr>
        <w:br/>
        <w:t>………………………………………. Wykonawca oświadcza, iż rachu</w:t>
      </w:r>
      <w:r w:rsidR="004F00DC" w:rsidRPr="00D0451E">
        <w:rPr>
          <w:rFonts w:ascii="Arial" w:hAnsi="Arial" w:cs="Arial"/>
          <w:sz w:val="22"/>
          <w:szCs w:val="22"/>
        </w:rPr>
        <w:t>nek ten widnieje w </w:t>
      </w:r>
      <w:r w:rsidRPr="00D0451E">
        <w:rPr>
          <w:rFonts w:ascii="Arial" w:hAnsi="Arial" w:cs="Arial"/>
          <w:sz w:val="22"/>
          <w:szCs w:val="22"/>
        </w:rPr>
        <w:t>elektronicznym wykazie czynnych podatników VAT, o którym mowa w art. 96</w:t>
      </w:r>
      <w:r w:rsidR="004F00DC" w:rsidRPr="00D0451E">
        <w:rPr>
          <w:rFonts w:ascii="Arial" w:hAnsi="Arial" w:cs="Arial"/>
          <w:sz w:val="22"/>
          <w:szCs w:val="22"/>
        </w:rPr>
        <w:t xml:space="preserve">b ust. 1 pkt 2) ustawy z dnia </w:t>
      </w:r>
      <w:r w:rsidRPr="00D0451E">
        <w:rPr>
          <w:rFonts w:ascii="Arial" w:hAnsi="Arial" w:cs="Arial"/>
          <w:sz w:val="22"/>
          <w:szCs w:val="22"/>
        </w:rPr>
        <w:t>z dnia 11 marca 2004 r. o podatku od towarów i usług.</w:t>
      </w:r>
    </w:p>
    <w:p w14:paraId="2916CCC2" w14:textId="13B09ACA" w:rsidR="00F11964" w:rsidRPr="00D0451E" w:rsidRDefault="00F11964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iCs/>
          <w:sz w:val="22"/>
          <w:szCs w:val="22"/>
        </w:rPr>
        <w:t>Zamawiający dokona zapłaty wynagrodzenia należnego Wykonawcy na podstawie umowy wyłącznie z zastosowaniem mechanizmu podziel</w:t>
      </w:r>
      <w:r w:rsidR="004F00DC" w:rsidRPr="00D0451E">
        <w:rPr>
          <w:rFonts w:ascii="Arial" w:hAnsi="Arial" w:cs="Arial"/>
          <w:iCs/>
          <w:sz w:val="22"/>
          <w:szCs w:val="22"/>
        </w:rPr>
        <w:t>onej płatności, o którym mowa w </w:t>
      </w:r>
      <w:r w:rsidRPr="00D0451E">
        <w:rPr>
          <w:rFonts w:ascii="Arial" w:hAnsi="Arial" w:cs="Arial"/>
          <w:iCs/>
          <w:sz w:val="22"/>
          <w:szCs w:val="22"/>
        </w:rPr>
        <w:t>art.</w:t>
      </w:r>
      <w:r w:rsidR="00FC64F1" w:rsidRPr="00D0451E">
        <w:rPr>
          <w:rFonts w:ascii="Arial" w:hAnsi="Arial" w:cs="Arial"/>
          <w:iCs/>
          <w:sz w:val="22"/>
          <w:szCs w:val="22"/>
        </w:rPr>
        <w:t xml:space="preserve"> </w:t>
      </w:r>
      <w:r w:rsidRPr="00D0451E">
        <w:rPr>
          <w:rFonts w:ascii="Arial" w:hAnsi="Arial" w:cs="Arial"/>
          <w:iCs/>
          <w:sz w:val="22"/>
          <w:szCs w:val="22"/>
        </w:rPr>
        <w:t>108a ustawy z dnia z dnia 11 marca 2004 r. o podatku od towarów i usług. Wykonawca zobowiązuje się, iż na fakturze VAT dokumentującej należne mu wynagrodzenie wskaże rachunek bankowy umożliwiający Zamawiającemu dokonanie zapłaty wynagrodzenia z zastosowaniem mechanizmu podzielonej płatności.</w:t>
      </w:r>
    </w:p>
    <w:p w14:paraId="6AB9FAD4" w14:textId="257DE07C" w:rsidR="00CC665A" w:rsidRPr="00D0451E" w:rsidRDefault="00CC665A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iCs/>
          <w:sz w:val="22"/>
          <w:szCs w:val="22"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 r. Ordynacja podatkowa</w:t>
      </w:r>
      <w:r w:rsidR="001B5A17" w:rsidRPr="00D0451E">
        <w:rPr>
          <w:rFonts w:ascii="Arial" w:hAnsi="Arial" w:cs="Arial"/>
          <w:iCs/>
          <w:sz w:val="22"/>
          <w:szCs w:val="22"/>
        </w:rPr>
        <w:t>.</w:t>
      </w:r>
    </w:p>
    <w:p w14:paraId="77BDD627" w14:textId="77777777" w:rsidR="00D0451E" w:rsidRPr="00D0451E" w:rsidRDefault="00F11964" w:rsidP="00410F7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iCs/>
          <w:sz w:val="22"/>
          <w:szCs w:val="22"/>
        </w:rPr>
        <w:t xml:space="preserve"> Zamawiający nie ponosi odpowiedzialności w przypadku przekroczenia terminu </w:t>
      </w:r>
      <w:r w:rsidR="00A2230D" w:rsidRPr="00D0451E">
        <w:rPr>
          <w:rFonts w:ascii="Arial" w:hAnsi="Arial" w:cs="Arial"/>
          <w:iCs/>
          <w:sz w:val="22"/>
          <w:szCs w:val="22"/>
        </w:rPr>
        <w:t>płatności, określonego w ust. 2</w:t>
      </w:r>
      <w:r w:rsidRPr="00D0451E">
        <w:rPr>
          <w:rFonts w:ascii="Arial" w:hAnsi="Arial" w:cs="Arial"/>
          <w:iCs/>
          <w:sz w:val="22"/>
          <w:szCs w:val="22"/>
        </w:rPr>
        <w:t>, spowodowanego</w:t>
      </w:r>
      <w:r w:rsidR="00CA0CD7" w:rsidRPr="00D0451E">
        <w:rPr>
          <w:rFonts w:ascii="Arial" w:hAnsi="Arial" w:cs="Arial"/>
          <w:iCs/>
          <w:sz w:val="22"/>
          <w:szCs w:val="22"/>
        </w:rPr>
        <w:t xml:space="preserve"> nieposiadaniem przez Wykonawcę rachunku w wykazie czynnych podatników VAT lub niezgodnością numeru rachunku bankowego wskazanego w umowie i na fakturze z wykazem czynnych podatników VAT.</w:t>
      </w:r>
    </w:p>
    <w:p w14:paraId="687FE32A" w14:textId="04732A97" w:rsidR="00D0451E" w:rsidRDefault="00D0451E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176948C3" w14:textId="77777777" w:rsidR="00986262" w:rsidRPr="00D0451E" w:rsidRDefault="00647FF4" w:rsidP="00D0451E">
      <w:pPr>
        <w:spacing w:after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lastRenderedPageBreak/>
        <w:t>§ 3. Kary umowne</w:t>
      </w:r>
    </w:p>
    <w:p w14:paraId="3D192147" w14:textId="77777777" w:rsidR="008C61E8" w:rsidRPr="00D0451E" w:rsidRDefault="008C61E8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82BA" w14:textId="59865834" w:rsidR="006C3347" w:rsidRPr="00D0451E" w:rsidRDefault="006C3347" w:rsidP="00410F7A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Zamawiaj</w:t>
      </w:r>
      <w:r w:rsidR="009931FA" w:rsidRPr="00D0451E">
        <w:rPr>
          <w:rFonts w:ascii="Arial" w:hAnsi="Arial" w:cs="Arial"/>
          <w:sz w:val="22"/>
          <w:szCs w:val="22"/>
        </w:rPr>
        <w:t xml:space="preserve">ący ma prawo obciążyć Wykonawcę </w:t>
      </w:r>
      <w:r w:rsidRPr="00D0451E">
        <w:rPr>
          <w:rFonts w:ascii="Arial" w:hAnsi="Arial" w:cs="Arial"/>
          <w:sz w:val="22"/>
          <w:szCs w:val="22"/>
        </w:rPr>
        <w:t>karą umowną w wysokości 0,2% wartości umowy brutto, określonej w § 2 ust. 1, za każ</w:t>
      </w:r>
      <w:r w:rsidR="006B58D5" w:rsidRPr="00D0451E">
        <w:rPr>
          <w:rFonts w:ascii="Arial" w:hAnsi="Arial" w:cs="Arial"/>
          <w:sz w:val="22"/>
          <w:szCs w:val="22"/>
        </w:rPr>
        <w:t>dy dzień zwłoki w przypadku nie</w:t>
      </w:r>
      <w:r w:rsidRPr="00D0451E">
        <w:rPr>
          <w:rFonts w:ascii="Arial" w:hAnsi="Arial" w:cs="Arial"/>
          <w:sz w:val="22"/>
          <w:szCs w:val="22"/>
        </w:rPr>
        <w:t>wywiązania się przez Wykona</w:t>
      </w:r>
      <w:r w:rsidR="006B58D5" w:rsidRPr="00D0451E">
        <w:rPr>
          <w:rFonts w:ascii="Arial" w:hAnsi="Arial" w:cs="Arial"/>
          <w:sz w:val="22"/>
          <w:szCs w:val="22"/>
        </w:rPr>
        <w:t>wcę z terminów realizacji umowy.</w:t>
      </w:r>
    </w:p>
    <w:p w14:paraId="1589DC8F" w14:textId="0C8D405D" w:rsidR="006C3347" w:rsidRPr="00D0451E" w:rsidRDefault="006C3347" w:rsidP="00410F7A">
      <w:pPr>
        <w:pStyle w:val="Akapitzlist"/>
        <w:numPr>
          <w:ilvl w:val="0"/>
          <w:numId w:val="2"/>
        </w:numPr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W przypadku zwłoki w </w:t>
      </w:r>
      <w:r w:rsidR="005B4C88" w:rsidRPr="00D0451E">
        <w:rPr>
          <w:rFonts w:ascii="Arial" w:hAnsi="Arial" w:cs="Arial"/>
          <w:sz w:val="22"/>
          <w:szCs w:val="22"/>
        </w:rPr>
        <w:t>dostarczeniu</w:t>
      </w:r>
      <w:r w:rsidRPr="00D0451E">
        <w:rPr>
          <w:rFonts w:ascii="Arial" w:hAnsi="Arial" w:cs="Arial"/>
          <w:sz w:val="22"/>
          <w:szCs w:val="22"/>
        </w:rPr>
        <w:t xml:space="preserve"> do</w:t>
      </w:r>
      <w:r w:rsidR="006B58D5" w:rsidRPr="00D0451E">
        <w:rPr>
          <w:rFonts w:ascii="Arial" w:hAnsi="Arial" w:cs="Arial"/>
          <w:sz w:val="22"/>
          <w:szCs w:val="22"/>
        </w:rPr>
        <w:t>kumentu (dokumentów</w:t>
      </w:r>
      <w:r w:rsidRPr="00D0451E">
        <w:rPr>
          <w:rFonts w:ascii="Arial" w:hAnsi="Arial" w:cs="Arial"/>
          <w:sz w:val="22"/>
          <w:szCs w:val="22"/>
        </w:rPr>
        <w:t>)</w:t>
      </w:r>
      <w:r w:rsidR="006B58D5" w:rsidRPr="00D0451E">
        <w:rPr>
          <w:rFonts w:ascii="Arial" w:hAnsi="Arial" w:cs="Arial"/>
          <w:sz w:val="22"/>
          <w:szCs w:val="22"/>
        </w:rPr>
        <w:t xml:space="preserve">, o którym mowa w par. 1 ust. 1, </w:t>
      </w:r>
      <w:r w:rsidR="005B4C88" w:rsidRPr="00D0451E">
        <w:rPr>
          <w:rFonts w:ascii="Arial" w:hAnsi="Arial" w:cs="Arial"/>
          <w:sz w:val="22"/>
          <w:szCs w:val="22"/>
        </w:rPr>
        <w:t xml:space="preserve"> lub realizacji uwag (§ 1 ust. 6</w:t>
      </w:r>
      <w:r w:rsidRPr="00D0451E">
        <w:rPr>
          <w:rFonts w:ascii="Arial" w:hAnsi="Arial" w:cs="Arial"/>
          <w:sz w:val="22"/>
          <w:szCs w:val="22"/>
        </w:rPr>
        <w:t>) przekraczającej 5 dni, Zamawiający zastrzega sobie prawo odstąpienia od umowy bez konieczności wyznaczenia dodatkowego terminu do dostarczenia dokumentu (dokumentów) lub realizacji uwag.</w:t>
      </w:r>
    </w:p>
    <w:p w14:paraId="64DF1C42" w14:textId="720A4F36" w:rsidR="006C3347" w:rsidRPr="00D0451E" w:rsidRDefault="006B58D5" w:rsidP="00410F7A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W przypadku określonym w </w:t>
      </w:r>
      <w:r w:rsidR="006C3347" w:rsidRPr="00D0451E">
        <w:rPr>
          <w:rFonts w:ascii="Arial" w:hAnsi="Arial" w:cs="Arial"/>
          <w:sz w:val="22"/>
          <w:szCs w:val="22"/>
        </w:rPr>
        <w:t>ust. 2, Zamawiający ma prawo żądać kary umownej</w:t>
      </w:r>
      <w:r w:rsidR="006C3347" w:rsidRPr="00D0451E">
        <w:rPr>
          <w:rFonts w:ascii="Arial" w:hAnsi="Arial" w:cs="Arial"/>
          <w:sz w:val="22"/>
          <w:szCs w:val="22"/>
        </w:rPr>
        <w:br/>
        <w:t>w wysokości 10% wartości umowy brutto, o której mowa w § 2 ust. 1.</w:t>
      </w:r>
    </w:p>
    <w:p w14:paraId="5E4C06A9" w14:textId="77777777" w:rsidR="00830C23" w:rsidRPr="00D0451E" w:rsidRDefault="00830C23" w:rsidP="00410F7A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Łączna wysokość kar umownych nie może przekroczyć 30% wartości u</w:t>
      </w:r>
      <w:r w:rsidR="009931FA" w:rsidRPr="00D0451E">
        <w:rPr>
          <w:rFonts w:ascii="Arial" w:hAnsi="Arial" w:cs="Arial"/>
          <w:sz w:val="22"/>
          <w:szCs w:val="22"/>
        </w:rPr>
        <w:t>mowy brutto, o której mowa w § 2</w:t>
      </w:r>
      <w:r w:rsidRPr="00D0451E">
        <w:rPr>
          <w:rFonts w:ascii="Arial" w:hAnsi="Arial" w:cs="Arial"/>
          <w:sz w:val="22"/>
          <w:szCs w:val="22"/>
        </w:rPr>
        <w:t xml:space="preserve"> ust. 1.</w:t>
      </w:r>
    </w:p>
    <w:p w14:paraId="25A876CF" w14:textId="78B4A864" w:rsidR="006C3347" w:rsidRPr="00D0451E" w:rsidRDefault="006C3347" w:rsidP="00410F7A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Zamawiający zastrzega sobie prawo do dochodzenia odszkodowania przewyższającego wartość kar umownych.</w:t>
      </w:r>
    </w:p>
    <w:p w14:paraId="45ACF552" w14:textId="6C748B2B" w:rsidR="008753EC" w:rsidRPr="00D0451E" w:rsidRDefault="008753EC" w:rsidP="00410F7A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 przypadku, gdy Zamawiający nie dokona odbioru dokumentu (dokumentów) bez uzasadnionej przyczyny po wyczerpaniu trybu określonego w § 1 ust. 6, Wykonawca ma prawo żądać kary umownej w wysokości 5% wartości umowy brutto, o której mowa w § 2 ust. 1.</w:t>
      </w:r>
    </w:p>
    <w:p w14:paraId="755BB2BF" w14:textId="2E3BC9C1" w:rsidR="00647FF4" w:rsidRPr="00D0451E" w:rsidRDefault="006C3347" w:rsidP="00410F7A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 przypadku opóźnienia w zapłacie wynagrodzenia, Wykonawca</w:t>
      </w:r>
      <w:r w:rsidR="006B58D5" w:rsidRPr="00D0451E">
        <w:rPr>
          <w:rFonts w:ascii="Arial" w:hAnsi="Arial" w:cs="Arial"/>
          <w:sz w:val="22"/>
          <w:szCs w:val="22"/>
        </w:rPr>
        <w:t xml:space="preserve"> ma prawo żądać odsetek ustawowych za opóźnienie.</w:t>
      </w:r>
    </w:p>
    <w:p w14:paraId="509D5636" w14:textId="1FA5A706" w:rsidR="00504361" w:rsidRPr="00D0451E" w:rsidRDefault="00504361" w:rsidP="00D0451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64E9F2" w14:textId="3F7A445C" w:rsidR="00647FF4" w:rsidRPr="00D0451E" w:rsidRDefault="00647FF4" w:rsidP="00D0451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 xml:space="preserve">§ 4. Przedstawiciele </w:t>
      </w:r>
      <w:r w:rsidR="00836BEF" w:rsidRPr="00D0451E">
        <w:rPr>
          <w:rFonts w:ascii="Arial" w:hAnsi="Arial" w:cs="Arial"/>
          <w:b/>
          <w:sz w:val="22"/>
          <w:szCs w:val="22"/>
        </w:rPr>
        <w:t>S</w:t>
      </w:r>
      <w:r w:rsidRPr="00D0451E">
        <w:rPr>
          <w:rFonts w:ascii="Arial" w:hAnsi="Arial" w:cs="Arial"/>
          <w:b/>
          <w:sz w:val="22"/>
          <w:szCs w:val="22"/>
        </w:rPr>
        <w:t>tron</w:t>
      </w:r>
    </w:p>
    <w:p w14:paraId="3D423509" w14:textId="77777777" w:rsidR="00504361" w:rsidRPr="00D0451E" w:rsidRDefault="00504361" w:rsidP="00D0451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6FC109" w14:textId="11A6376D" w:rsidR="00647FF4" w:rsidRPr="00D0451E" w:rsidRDefault="00647FF4" w:rsidP="00410F7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Do bezpośredniej współpracy w</w:t>
      </w:r>
      <w:r w:rsidR="00F11964" w:rsidRPr="00D0451E">
        <w:rPr>
          <w:rFonts w:ascii="Arial" w:hAnsi="Arial" w:cs="Arial"/>
          <w:sz w:val="22"/>
          <w:szCs w:val="22"/>
        </w:rPr>
        <w:t xml:space="preserve"> ramach wykonywania niniejszej u</w:t>
      </w:r>
      <w:r w:rsidRPr="00D0451E">
        <w:rPr>
          <w:rFonts w:ascii="Arial" w:hAnsi="Arial" w:cs="Arial"/>
          <w:sz w:val="22"/>
          <w:szCs w:val="22"/>
        </w:rPr>
        <w:t>mow</w:t>
      </w:r>
      <w:r w:rsidR="008C61E8" w:rsidRPr="00D0451E">
        <w:rPr>
          <w:rFonts w:ascii="Arial" w:hAnsi="Arial" w:cs="Arial"/>
          <w:sz w:val="22"/>
          <w:szCs w:val="22"/>
        </w:rPr>
        <w:t xml:space="preserve">y, w tym do podpisania Protokołu </w:t>
      </w:r>
      <w:r w:rsidR="005B4C88" w:rsidRPr="00D0451E">
        <w:rPr>
          <w:rFonts w:ascii="Arial" w:hAnsi="Arial" w:cs="Arial"/>
          <w:sz w:val="22"/>
          <w:szCs w:val="22"/>
        </w:rPr>
        <w:t>dostarczenia</w:t>
      </w:r>
      <w:r w:rsidR="008C61E8" w:rsidRPr="00D0451E">
        <w:rPr>
          <w:rFonts w:ascii="Arial" w:hAnsi="Arial" w:cs="Arial"/>
          <w:sz w:val="22"/>
          <w:szCs w:val="22"/>
        </w:rPr>
        <w:t>, Protokołu odbioru lub Protokołu uwag</w:t>
      </w:r>
      <w:r w:rsidRPr="00D0451E">
        <w:rPr>
          <w:rFonts w:ascii="Arial" w:hAnsi="Arial" w:cs="Arial"/>
          <w:sz w:val="22"/>
          <w:szCs w:val="22"/>
        </w:rPr>
        <w:t xml:space="preserve">, </w:t>
      </w:r>
      <w:r w:rsidR="00F11964" w:rsidRPr="00D0451E">
        <w:rPr>
          <w:rFonts w:ascii="Arial" w:hAnsi="Arial" w:cs="Arial"/>
          <w:sz w:val="22"/>
          <w:szCs w:val="22"/>
        </w:rPr>
        <w:t>Zamawiający</w:t>
      </w:r>
      <w:r w:rsidRPr="00D0451E">
        <w:rPr>
          <w:rFonts w:ascii="Arial" w:hAnsi="Arial" w:cs="Arial"/>
          <w:sz w:val="22"/>
          <w:szCs w:val="22"/>
        </w:rPr>
        <w:t xml:space="preserve"> upoważnia następujące osoby:</w:t>
      </w:r>
    </w:p>
    <w:p w14:paraId="2B4D1AC3" w14:textId="77777777" w:rsidR="00647FF4" w:rsidRPr="00D0451E" w:rsidRDefault="000E3DE8" w:rsidP="00410F7A">
      <w:pPr>
        <w:numPr>
          <w:ilvl w:val="0"/>
          <w:numId w:val="4"/>
        </w:numPr>
        <w:spacing w:line="360" w:lineRule="auto"/>
        <w:ind w:left="567"/>
        <w:rPr>
          <w:rFonts w:ascii="Arial" w:hAnsi="Arial" w:cs="Arial"/>
          <w:b/>
          <w:i/>
          <w:sz w:val="22"/>
          <w:szCs w:val="22"/>
        </w:rPr>
      </w:pPr>
      <w:r w:rsidRPr="00D0451E">
        <w:rPr>
          <w:rFonts w:ascii="Arial" w:hAnsi="Arial" w:cs="Arial"/>
          <w:b/>
          <w:i/>
          <w:sz w:val="22"/>
          <w:szCs w:val="22"/>
        </w:rPr>
        <w:t>……………………….</w:t>
      </w:r>
      <w:r w:rsidR="00CB5BB7" w:rsidRPr="00D0451E">
        <w:rPr>
          <w:rFonts w:ascii="Arial" w:hAnsi="Arial" w:cs="Arial"/>
          <w:b/>
          <w:i/>
          <w:sz w:val="22"/>
          <w:szCs w:val="22"/>
        </w:rPr>
        <w:t xml:space="preserve">, tel.: </w:t>
      </w:r>
      <w:r w:rsidRPr="00D0451E">
        <w:rPr>
          <w:rFonts w:ascii="Arial" w:hAnsi="Arial" w:cs="Arial"/>
          <w:b/>
          <w:i/>
          <w:sz w:val="22"/>
          <w:szCs w:val="22"/>
        </w:rPr>
        <w:t>…………….</w:t>
      </w:r>
      <w:r w:rsidR="00287D17" w:rsidRPr="00D0451E">
        <w:rPr>
          <w:rFonts w:ascii="Arial" w:hAnsi="Arial" w:cs="Arial"/>
          <w:b/>
          <w:i/>
          <w:sz w:val="22"/>
          <w:szCs w:val="22"/>
        </w:rPr>
        <w:t xml:space="preserve"> </w:t>
      </w:r>
      <w:r w:rsidR="00647FF4" w:rsidRPr="00D0451E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48086FEC" w14:textId="77777777" w:rsidR="00647FF4" w:rsidRPr="00D0451E" w:rsidRDefault="000E3DE8" w:rsidP="00410F7A">
      <w:pPr>
        <w:numPr>
          <w:ilvl w:val="0"/>
          <w:numId w:val="4"/>
        </w:numPr>
        <w:spacing w:line="360" w:lineRule="auto"/>
        <w:ind w:left="567"/>
        <w:rPr>
          <w:rFonts w:ascii="Arial" w:hAnsi="Arial" w:cs="Arial"/>
          <w:i/>
          <w:sz w:val="22"/>
          <w:szCs w:val="22"/>
        </w:rPr>
      </w:pPr>
      <w:r w:rsidRPr="00D0451E">
        <w:rPr>
          <w:rFonts w:ascii="Arial" w:hAnsi="Arial" w:cs="Arial"/>
          <w:b/>
          <w:i/>
          <w:sz w:val="22"/>
          <w:szCs w:val="22"/>
        </w:rPr>
        <w:t>……………………….</w:t>
      </w:r>
      <w:r w:rsidR="00CB5BB7" w:rsidRPr="00D0451E">
        <w:rPr>
          <w:rFonts w:ascii="Arial" w:hAnsi="Arial" w:cs="Arial"/>
          <w:b/>
          <w:i/>
          <w:sz w:val="22"/>
          <w:szCs w:val="22"/>
        </w:rPr>
        <w:t>, tel.:  </w:t>
      </w:r>
      <w:r w:rsidRPr="00D0451E">
        <w:rPr>
          <w:rFonts w:ascii="Arial" w:hAnsi="Arial" w:cs="Arial"/>
          <w:b/>
          <w:i/>
          <w:sz w:val="22"/>
          <w:szCs w:val="22"/>
        </w:rPr>
        <w:t xml:space="preserve">……………. </w:t>
      </w:r>
      <w:r w:rsidR="00647FF4" w:rsidRPr="00D0451E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06BA9CB6" w14:textId="77777777" w:rsidR="00647FF4" w:rsidRPr="00D0451E" w:rsidRDefault="000E3DE8" w:rsidP="00410F7A">
      <w:pPr>
        <w:numPr>
          <w:ilvl w:val="0"/>
          <w:numId w:val="4"/>
        </w:numPr>
        <w:spacing w:line="360" w:lineRule="auto"/>
        <w:ind w:left="567"/>
        <w:rPr>
          <w:rFonts w:ascii="Arial" w:hAnsi="Arial" w:cs="Arial"/>
          <w:i/>
          <w:sz w:val="22"/>
          <w:szCs w:val="22"/>
        </w:rPr>
      </w:pPr>
      <w:r w:rsidRPr="00D0451E">
        <w:rPr>
          <w:rFonts w:ascii="Arial" w:hAnsi="Arial" w:cs="Arial"/>
          <w:b/>
          <w:i/>
          <w:sz w:val="22"/>
          <w:szCs w:val="22"/>
        </w:rPr>
        <w:t xml:space="preserve">………………………., </w:t>
      </w:r>
      <w:r w:rsidR="00B359ED" w:rsidRPr="00D0451E">
        <w:rPr>
          <w:rFonts w:ascii="Arial" w:hAnsi="Arial" w:cs="Arial"/>
          <w:b/>
          <w:i/>
          <w:sz w:val="22"/>
          <w:szCs w:val="22"/>
        </w:rPr>
        <w:t>tel.:  </w:t>
      </w:r>
      <w:r w:rsidRPr="00D0451E">
        <w:rPr>
          <w:rFonts w:ascii="Arial" w:hAnsi="Arial" w:cs="Arial"/>
          <w:b/>
          <w:i/>
          <w:sz w:val="22"/>
          <w:szCs w:val="22"/>
        </w:rPr>
        <w:t xml:space="preserve">……………. </w:t>
      </w:r>
      <w:r w:rsidR="00287D17" w:rsidRPr="00D0451E">
        <w:rPr>
          <w:rFonts w:ascii="Arial" w:hAnsi="Arial" w:cs="Arial"/>
          <w:b/>
          <w:i/>
          <w:sz w:val="22"/>
          <w:szCs w:val="22"/>
        </w:rPr>
        <w:t xml:space="preserve">– </w:t>
      </w:r>
      <w:r w:rsidR="00647FF4" w:rsidRPr="00D0451E">
        <w:rPr>
          <w:rFonts w:ascii="Arial" w:hAnsi="Arial" w:cs="Arial"/>
          <w:b/>
          <w:i/>
          <w:sz w:val="22"/>
          <w:szCs w:val="22"/>
        </w:rPr>
        <w:t>zakres formalno-prawny</w:t>
      </w:r>
    </w:p>
    <w:p w14:paraId="401A9BC7" w14:textId="77777777" w:rsidR="00A62361" w:rsidRPr="00D0451E" w:rsidRDefault="00A62361" w:rsidP="00D0451E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</w:p>
    <w:p w14:paraId="57D6FAD5" w14:textId="21057566" w:rsidR="00647FF4" w:rsidRPr="00D0451E" w:rsidRDefault="00647FF4" w:rsidP="00410F7A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Do bezpośredniej współpracy w</w:t>
      </w:r>
      <w:r w:rsidR="00F11964" w:rsidRPr="00D0451E">
        <w:rPr>
          <w:rFonts w:ascii="Arial" w:hAnsi="Arial" w:cs="Arial"/>
          <w:sz w:val="22"/>
          <w:szCs w:val="22"/>
        </w:rPr>
        <w:t xml:space="preserve"> ramach wykonywania niniejszej u</w:t>
      </w:r>
      <w:r w:rsidR="00E66B93" w:rsidRPr="00D0451E">
        <w:rPr>
          <w:rFonts w:ascii="Arial" w:hAnsi="Arial" w:cs="Arial"/>
          <w:sz w:val="22"/>
          <w:szCs w:val="22"/>
        </w:rPr>
        <w:t>mowy</w:t>
      </w:r>
      <w:r w:rsidR="008C61E8" w:rsidRPr="00D0451E">
        <w:rPr>
          <w:rFonts w:ascii="Arial" w:hAnsi="Arial" w:cs="Arial"/>
          <w:sz w:val="22"/>
          <w:szCs w:val="22"/>
        </w:rPr>
        <w:t xml:space="preserve"> w tym do podpisania Protokołu </w:t>
      </w:r>
      <w:r w:rsidR="005B4C88" w:rsidRPr="00D0451E">
        <w:rPr>
          <w:rFonts w:ascii="Arial" w:hAnsi="Arial" w:cs="Arial"/>
          <w:sz w:val="22"/>
          <w:szCs w:val="22"/>
        </w:rPr>
        <w:t>dostarczenia</w:t>
      </w:r>
      <w:r w:rsidR="008C61E8" w:rsidRPr="00D0451E">
        <w:rPr>
          <w:rFonts w:ascii="Arial" w:hAnsi="Arial" w:cs="Arial"/>
          <w:sz w:val="22"/>
          <w:szCs w:val="22"/>
        </w:rPr>
        <w:t xml:space="preserve"> lub Protokołu uwag</w:t>
      </w:r>
      <w:r w:rsidRPr="00D0451E">
        <w:rPr>
          <w:rFonts w:ascii="Arial" w:hAnsi="Arial" w:cs="Arial"/>
          <w:sz w:val="22"/>
          <w:szCs w:val="22"/>
        </w:rPr>
        <w:t xml:space="preserve">, </w:t>
      </w:r>
      <w:r w:rsidR="00F11964" w:rsidRPr="00D0451E">
        <w:rPr>
          <w:rFonts w:ascii="Arial" w:hAnsi="Arial" w:cs="Arial"/>
          <w:sz w:val="22"/>
          <w:szCs w:val="22"/>
        </w:rPr>
        <w:t>Wykonawca</w:t>
      </w:r>
      <w:r w:rsidR="00A05F6B" w:rsidRPr="00D0451E">
        <w:rPr>
          <w:rFonts w:ascii="Arial" w:hAnsi="Arial" w:cs="Arial"/>
          <w:sz w:val="22"/>
          <w:szCs w:val="22"/>
        </w:rPr>
        <w:t xml:space="preserve"> upoważnia następujące osoby</w:t>
      </w:r>
      <w:r w:rsidRPr="00D0451E">
        <w:rPr>
          <w:rFonts w:ascii="Arial" w:hAnsi="Arial" w:cs="Arial"/>
          <w:sz w:val="22"/>
          <w:szCs w:val="22"/>
        </w:rPr>
        <w:t>:</w:t>
      </w:r>
    </w:p>
    <w:p w14:paraId="6D61998A" w14:textId="77777777" w:rsidR="00647FF4" w:rsidRPr="00D0451E" w:rsidRDefault="001D63DD" w:rsidP="00410F7A">
      <w:pPr>
        <w:numPr>
          <w:ilvl w:val="0"/>
          <w:numId w:val="4"/>
        </w:numPr>
        <w:spacing w:after="120" w:line="360" w:lineRule="auto"/>
        <w:ind w:left="284" w:firstLine="0"/>
        <w:rPr>
          <w:rFonts w:ascii="Arial" w:hAnsi="Arial" w:cs="Arial"/>
          <w:b/>
          <w:i/>
          <w:sz w:val="22"/>
          <w:szCs w:val="22"/>
        </w:rPr>
      </w:pPr>
      <w:r w:rsidRPr="00D0451E">
        <w:rPr>
          <w:rFonts w:ascii="Arial" w:hAnsi="Arial" w:cs="Arial"/>
          <w:b/>
          <w:i/>
          <w:sz w:val="22"/>
          <w:szCs w:val="22"/>
        </w:rPr>
        <w:t>……………………………………………………</w:t>
      </w:r>
    </w:p>
    <w:p w14:paraId="544C2D01" w14:textId="77777777" w:rsidR="00A05F6B" w:rsidRPr="00D0451E" w:rsidRDefault="00A05F6B" w:rsidP="00410F7A">
      <w:pPr>
        <w:numPr>
          <w:ilvl w:val="0"/>
          <w:numId w:val="4"/>
        </w:numPr>
        <w:spacing w:after="120" w:line="360" w:lineRule="auto"/>
        <w:ind w:left="284" w:firstLine="0"/>
        <w:rPr>
          <w:rFonts w:ascii="Arial" w:hAnsi="Arial" w:cs="Arial"/>
          <w:b/>
          <w:i/>
          <w:sz w:val="22"/>
          <w:szCs w:val="22"/>
        </w:rPr>
      </w:pPr>
      <w:r w:rsidRPr="00D0451E">
        <w:rPr>
          <w:rFonts w:ascii="Arial" w:hAnsi="Arial" w:cs="Arial"/>
          <w:b/>
          <w:i/>
          <w:sz w:val="22"/>
          <w:szCs w:val="22"/>
        </w:rPr>
        <w:t>……………………………………………………</w:t>
      </w:r>
    </w:p>
    <w:p w14:paraId="09677288" w14:textId="77777777" w:rsidR="00D54744" w:rsidRPr="00D0451E" w:rsidRDefault="00D54744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60A185D9" w14:textId="5D2595FE" w:rsidR="00D54744" w:rsidRPr="00D0451E" w:rsidRDefault="006C3347" w:rsidP="00D0451E">
      <w:pPr>
        <w:spacing w:after="120"/>
        <w:rPr>
          <w:rFonts w:ascii="Arial" w:hAnsi="Arial" w:cs="Arial"/>
          <w:i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lastRenderedPageBreak/>
        <w:t>§ 5</w:t>
      </w:r>
      <w:r w:rsidR="00D54744" w:rsidRPr="00D0451E">
        <w:rPr>
          <w:rFonts w:ascii="Arial" w:hAnsi="Arial" w:cs="Arial"/>
          <w:b/>
          <w:sz w:val="22"/>
          <w:szCs w:val="22"/>
        </w:rPr>
        <w:t>. Podwykonawstwo</w:t>
      </w:r>
      <w:r w:rsidR="00D54744" w:rsidRPr="00D0451E">
        <w:rPr>
          <w:rFonts w:ascii="Arial" w:hAnsi="Arial" w:cs="Arial"/>
          <w:i/>
          <w:sz w:val="22"/>
          <w:szCs w:val="22"/>
        </w:rPr>
        <w:t xml:space="preserve"> </w:t>
      </w:r>
    </w:p>
    <w:p w14:paraId="2F98C9BF" w14:textId="77777777" w:rsidR="008C61E8" w:rsidRPr="00D0451E" w:rsidRDefault="008C61E8" w:rsidP="00D0451E">
      <w:pPr>
        <w:spacing w:after="120"/>
        <w:rPr>
          <w:rFonts w:ascii="Arial" w:hAnsi="Arial" w:cs="Arial"/>
          <w:i/>
          <w:sz w:val="22"/>
          <w:szCs w:val="22"/>
        </w:rPr>
      </w:pPr>
    </w:p>
    <w:p w14:paraId="13807E27" w14:textId="44783978" w:rsidR="00D54744" w:rsidRPr="00D0451E" w:rsidRDefault="00D54744" w:rsidP="00410F7A">
      <w:pPr>
        <w:numPr>
          <w:ilvl w:val="0"/>
          <w:numId w:val="6"/>
        </w:numPr>
        <w:tabs>
          <w:tab w:val="num" w:pos="-2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0D0451E">
        <w:rPr>
          <w:rFonts w:ascii="Arial" w:eastAsia="Arial" w:hAnsi="Arial" w:cs="Arial"/>
          <w:sz w:val="22"/>
          <w:szCs w:val="22"/>
        </w:rPr>
        <w:t xml:space="preserve">W przypadku powierzenia wykonania zamówienia Podwykonawcom, </w:t>
      </w:r>
      <w:r w:rsidR="00EF236B" w:rsidRPr="00D0451E">
        <w:rPr>
          <w:rFonts w:ascii="Arial" w:eastAsia="Arial" w:hAnsi="Arial" w:cs="Arial"/>
          <w:sz w:val="22"/>
          <w:szCs w:val="22"/>
        </w:rPr>
        <w:t>Wykonawca</w:t>
      </w:r>
      <w:r w:rsidR="00E279C7" w:rsidRPr="00D0451E">
        <w:rPr>
          <w:rFonts w:ascii="Arial" w:eastAsia="Arial" w:hAnsi="Arial" w:cs="Arial"/>
          <w:sz w:val="22"/>
          <w:szCs w:val="22"/>
        </w:rPr>
        <w:t xml:space="preserve"> </w:t>
      </w:r>
      <w:r w:rsidRPr="00D0451E">
        <w:rPr>
          <w:rFonts w:ascii="Arial" w:eastAsia="Arial" w:hAnsi="Arial" w:cs="Arial"/>
          <w:sz w:val="22"/>
          <w:szCs w:val="22"/>
        </w:rPr>
        <w:t xml:space="preserve">zobowiązuje się do koordynacji </w:t>
      </w:r>
      <w:r w:rsidR="00F733C3" w:rsidRPr="00D0451E">
        <w:rPr>
          <w:rFonts w:ascii="Arial" w:eastAsia="Arial" w:hAnsi="Arial" w:cs="Arial"/>
          <w:sz w:val="22"/>
          <w:szCs w:val="22"/>
        </w:rPr>
        <w:t>czynności</w:t>
      </w:r>
      <w:r w:rsidRPr="00D0451E">
        <w:rPr>
          <w:rFonts w:ascii="Arial" w:eastAsia="Arial" w:hAnsi="Arial" w:cs="Arial"/>
          <w:sz w:val="22"/>
          <w:szCs w:val="22"/>
        </w:rPr>
        <w:t xml:space="preserve"> wykonanych przez te podmioty i ponosi przed </w:t>
      </w:r>
      <w:r w:rsidR="00EF236B" w:rsidRPr="00D0451E">
        <w:rPr>
          <w:rFonts w:ascii="Arial" w:eastAsia="Arial" w:hAnsi="Arial" w:cs="Arial"/>
          <w:sz w:val="22"/>
          <w:szCs w:val="22"/>
        </w:rPr>
        <w:t>Zamawiającym</w:t>
      </w:r>
      <w:r w:rsidRPr="00D0451E">
        <w:rPr>
          <w:rFonts w:ascii="Arial" w:eastAsia="Arial" w:hAnsi="Arial" w:cs="Arial"/>
          <w:sz w:val="22"/>
          <w:szCs w:val="22"/>
        </w:rPr>
        <w:t xml:space="preserve"> odpowiedzialność za należyte ich wykonanie, jak również za dokonanie rozliczenia z tymi podmiotami.</w:t>
      </w:r>
    </w:p>
    <w:p w14:paraId="437468DF" w14:textId="77777777" w:rsidR="00D54744" w:rsidRPr="00D0451E" w:rsidRDefault="00EF236B" w:rsidP="00410F7A">
      <w:pPr>
        <w:numPr>
          <w:ilvl w:val="0"/>
          <w:numId w:val="6"/>
        </w:numPr>
        <w:tabs>
          <w:tab w:val="num" w:pos="-2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0D0451E">
        <w:rPr>
          <w:rFonts w:ascii="Arial" w:eastAsia="Arial" w:hAnsi="Arial" w:cs="Arial"/>
          <w:sz w:val="22"/>
          <w:szCs w:val="22"/>
        </w:rPr>
        <w:t>Wykonawca</w:t>
      </w:r>
      <w:r w:rsidR="00D54744" w:rsidRPr="00D0451E">
        <w:rPr>
          <w:rFonts w:ascii="Arial" w:eastAsia="Arial" w:hAnsi="Arial" w:cs="Arial"/>
          <w:sz w:val="22"/>
          <w:szCs w:val="22"/>
        </w:rPr>
        <w:t xml:space="preserve"> ponosi odpowiedzialność za działania, uchybienia i zaniedbania swoich podwykonawców, tak jak gdyby były to działania, uchybienia lub zaniedbania samego </w:t>
      </w:r>
      <w:r w:rsidRPr="00D0451E">
        <w:rPr>
          <w:rFonts w:ascii="Arial" w:eastAsia="Arial" w:hAnsi="Arial" w:cs="Arial"/>
          <w:sz w:val="22"/>
          <w:szCs w:val="22"/>
        </w:rPr>
        <w:t>Wykonawcy</w:t>
      </w:r>
      <w:r w:rsidR="00D54744" w:rsidRPr="00D0451E">
        <w:rPr>
          <w:rFonts w:ascii="Arial" w:eastAsia="Arial" w:hAnsi="Arial" w:cs="Arial"/>
          <w:sz w:val="22"/>
          <w:szCs w:val="22"/>
        </w:rPr>
        <w:t>.</w:t>
      </w:r>
    </w:p>
    <w:p w14:paraId="63E81085" w14:textId="77777777" w:rsidR="00D54744" w:rsidRPr="00D0451E" w:rsidRDefault="00D54744" w:rsidP="00410F7A">
      <w:pPr>
        <w:numPr>
          <w:ilvl w:val="0"/>
          <w:numId w:val="6"/>
        </w:numPr>
        <w:tabs>
          <w:tab w:val="num" w:pos="-2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0D0451E">
        <w:rPr>
          <w:rFonts w:ascii="Arial" w:eastAsia="Arial" w:hAnsi="Arial" w:cs="Arial"/>
          <w:sz w:val="22"/>
          <w:szCs w:val="22"/>
        </w:rPr>
        <w:t xml:space="preserve">Niewykonanie jakiejkolwiek części umowy przez podwykonawcę nie zwalnia </w:t>
      </w:r>
      <w:r w:rsidR="00EF236B" w:rsidRPr="00D0451E">
        <w:rPr>
          <w:rFonts w:ascii="Arial" w:eastAsia="Arial" w:hAnsi="Arial" w:cs="Arial"/>
          <w:sz w:val="22"/>
          <w:szCs w:val="22"/>
        </w:rPr>
        <w:t>Wykonawcy</w:t>
      </w:r>
      <w:r w:rsidRPr="00D0451E">
        <w:rPr>
          <w:rFonts w:ascii="Arial" w:eastAsia="Arial" w:hAnsi="Arial" w:cs="Arial"/>
          <w:sz w:val="22"/>
          <w:szCs w:val="22"/>
        </w:rPr>
        <w:t xml:space="preserve"> z </w:t>
      </w:r>
      <w:r w:rsidR="00E279C7" w:rsidRPr="00D0451E">
        <w:rPr>
          <w:rFonts w:ascii="Arial" w:eastAsia="Arial" w:hAnsi="Arial" w:cs="Arial"/>
          <w:sz w:val="22"/>
          <w:szCs w:val="22"/>
        </w:rPr>
        <w:t>jego zobowiązań wynikających z u</w:t>
      </w:r>
      <w:r w:rsidRPr="00D0451E">
        <w:rPr>
          <w:rFonts w:ascii="Arial" w:eastAsia="Arial" w:hAnsi="Arial" w:cs="Arial"/>
          <w:sz w:val="22"/>
          <w:szCs w:val="22"/>
        </w:rPr>
        <w:t>mowy.</w:t>
      </w:r>
    </w:p>
    <w:p w14:paraId="58CEB287" w14:textId="77777777" w:rsidR="00EB0BB8" w:rsidRPr="00D0451E" w:rsidRDefault="00EB0BB8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0CA3DAAF" w14:textId="77777777" w:rsidR="005D7032" w:rsidRPr="00D0451E" w:rsidRDefault="006C3347" w:rsidP="00D0451E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D0451E">
        <w:rPr>
          <w:rFonts w:ascii="Arial" w:hAnsi="Arial" w:cs="Arial"/>
          <w:b/>
          <w:sz w:val="22"/>
          <w:szCs w:val="22"/>
          <w:lang w:eastAsia="ar-SA"/>
        </w:rPr>
        <w:t>§ 6</w:t>
      </w:r>
      <w:r w:rsidR="00BA74C1" w:rsidRPr="00D0451E">
        <w:rPr>
          <w:rFonts w:ascii="Arial" w:hAnsi="Arial" w:cs="Arial"/>
          <w:b/>
          <w:sz w:val="22"/>
          <w:szCs w:val="22"/>
          <w:lang w:eastAsia="ar-SA"/>
        </w:rPr>
        <w:t xml:space="preserve">. Dane osobowe </w:t>
      </w:r>
    </w:p>
    <w:p w14:paraId="050925CC" w14:textId="77777777" w:rsidR="008C61E8" w:rsidRPr="00D0451E" w:rsidRDefault="008C61E8" w:rsidP="00D0451E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AFBBBC1" w14:textId="77777777" w:rsidR="008E13BC" w:rsidRPr="00D0451E" w:rsidRDefault="008E13BC" w:rsidP="00410F7A">
      <w:pPr>
        <w:pStyle w:val="Default"/>
        <w:numPr>
          <w:ilvl w:val="0"/>
          <w:numId w:val="7"/>
        </w:numPr>
        <w:spacing w:after="131"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>Dane osobowe reprezentantów Stron będą przetwarzane w celu wykonania Umowy</w:t>
      </w:r>
      <w:r w:rsidRPr="00D0451E">
        <w:rPr>
          <w:i/>
          <w:iCs/>
          <w:color w:val="auto"/>
          <w:sz w:val="22"/>
          <w:szCs w:val="22"/>
        </w:rPr>
        <w:t>.</w:t>
      </w:r>
      <w:r w:rsidRPr="00D0451E">
        <w:rPr>
          <w:color w:val="auto"/>
          <w:sz w:val="22"/>
          <w:szCs w:val="22"/>
        </w:rPr>
        <w:t xml:space="preserve"> </w:t>
      </w:r>
    </w:p>
    <w:p w14:paraId="365EC13E" w14:textId="77777777" w:rsidR="008E13BC" w:rsidRPr="00D0451E" w:rsidRDefault="008E13BC" w:rsidP="00410F7A">
      <w:pPr>
        <w:pStyle w:val="Default"/>
        <w:numPr>
          <w:ilvl w:val="0"/>
          <w:numId w:val="7"/>
        </w:numPr>
        <w:spacing w:after="131"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>Każda ze Stron oświadcza, że jest administratorem danych osobowych osób przeznaczonych do wykonania Umowy i zobowiązuje się udostępnić je Stronom Umowy, wyłącznie w celu i zakresie niezbędnym do jej realizacji, w tym dla zapewniania sprawnej komunikacji pomiędzy Stronami</w:t>
      </w:r>
      <w:r w:rsidRPr="00D0451E">
        <w:rPr>
          <w:i/>
          <w:iCs/>
          <w:color w:val="auto"/>
          <w:sz w:val="22"/>
          <w:szCs w:val="22"/>
        </w:rPr>
        <w:t>.</w:t>
      </w:r>
    </w:p>
    <w:p w14:paraId="6C28311A" w14:textId="77777777" w:rsidR="008E13BC" w:rsidRPr="00D0451E" w:rsidRDefault="008E13BC" w:rsidP="00410F7A">
      <w:pPr>
        <w:pStyle w:val="Default"/>
        <w:numPr>
          <w:ilvl w:val="0"/>
          <w:numId w:val="7"/>
        </w:numPr>
        <w:spacing w:after="131"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 xml:space="preserve"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5CF09A85" w14:textId="77777777" w:rsidR="008E13BC" w:rsidRPr="00D0451E" w:rsidRDefault="008E13BC" w:rsidP="00410F7A">
      <w:pPr>
        <w:pStyle w:val="Default"/>
        <w:numPr>
          <w:ilvl w:val="0"/>
          <w:numId w:val="7"/>
        </w:numPr>
        <w:spacing w:after="131"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</w:t>
      </w:r>
      <w:r w:rsidRPr="00D0451E">
        <w:rPr>
          <w:i/>
          <w:iCs/>
          <w:color w:val="auto"/>
          <w:sz w:val="22"/>
          <w:szCs w:val="22"/>
        </w:rPr>
        <w:t>.</w:t>
      </w:r>
      <w:r w:rsidRPr="00D0451E">
        <w:rPr>
          <w:color w:val="auto"/>
          <w:sz w:val="22"/>
          <w:szCs w:val="22"/>
        </w:rPr>
        <w:t xml:space="preserve"> </w:t>
      </w:r>
    </w:p>
    <w:p w14:paraId="1564C5B3" w14:textId="77777777" w:rsidR="008E13BC" w:rsidRPr="00D0451E" w:rsidRDefault="008E13BC" w:rsidP="00410F7A">
      <w:pPr>
        <w:pStyle w:val="Default"/>
        <w:numPr>
          <w:ilvl w:val="0"/>
          <w:numId w:val="7"/>
        </w:numPr>
        <w:spacing w:after="131"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 xml:space="preserve">Informacje na temat przetwarzania danych osobowych przez Zamawiającego znajdują się pod adresem: https://www.poznan.pl/klauzuladlakontrahenta/. </w:t>
      </w:r>
    </w:p>
    <w:p w14:paraId="018DF172" w14:textId="43B9A678" w:rsidR="005D7032" w:rsidRPr="00D0451E" w:rsidRDefault="008E13BC" w:rsidP="00410F7A">
      <w:pPr>
        <w:pStyle w:val="Default"/>
        <w:numPr>
          <w:ilvl w:val="0"/>
          <w:numId w:val="7"/>
        </w:numPr>
        <w:spacing w:line="360" w:lineRule="auto"/>
        <w:ind w:left="426"/>
        <w:rPr>
          <w:color w:val="auto"/>
          <w:sz w:val="22"/>
          <w:szCs w:val="22"/>
        </w:rPr>
      </w:pPr>
      <w:r w:rsidRPr="00D0451E">
        <w:rPr>
          <w:color w:val="auto"/>
          <w:sz w:val="22"/>
          <w:szCs w:val="22"/>
        </w:rPr>
        <w:t xml:space="preserve">Informacje na temat przetwarzania danych osobowych przez Wykonawcę znajdują się pod adresem: ………… </w:t>
      </w:r>
    </w:p>
    <w:p w14:paraId="78C7B533" w14:textId="77777777" w:rsidR="00504361" w:rsidRPr="00D0451E" w:rsidRDefault="00504361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3C291A1E" w14:textId="10571B87" w:rsidR="00647FF4" w:rsidRPr="00D0451E" w:rsidRDefault="004F00DC" w:rsidP="00D0451E">
      <w:pPr>
        <w:spacing w:after="120"/>
        <w:rPr>
          <w:rFonts w:ascii="Arial" w:hAnsi="Arial" w:cs="Arial"/>
          <w:b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 xml:space="preserve">§ </w:t>
      </w:r>
      <w:r w:rsidR="007F01AA" w:rsidRPr="00D0451E">
        <w:rPr>
          <w:rFonts w:ascii="Arial" w:hAnsi="Arial" w:cs="Arial"/>
          <w:b/>
          <w:sz w:val="22"/>
          <w:szCs w:val="22"/>
        </w:rPr>
        <w:t>7</w:t>
      </w:r>
      <w:r w:rsidR="00647FF4" w:rsidRPr="00D0451E">
        <w:rPr>
          <w:rFonts w:ascii="Arial" w:hAnsi="Arial" w:cs="Arial"/>
          <w:b/>
          <w:sz w:val="22"/>
          <w:szCs w:val="22"/>
        </w:rPr>
        <w:t>. Postanowienia końcowe</w:t>
      </w:r>
    </w:p>
    <w:p w14:paraId="0FDBC379" w14:textId="77777777" w:rsidR="008C61E8" w:rsidRPr="00D0451E" w:rsidRDefault="008C61E8" w:rsidP="00D0451E">
      <w:pPr>
        <w:spacing w:after="120"/>
        <w:rPr>
          <w:rFonts w:ascii="Arial" w:hAnsi="Arial" w:cs="Arial"/>
          <w:b/>
          <w:sz w:val="22"/>
          <w:szCs w:val="22"/>
        </w:rPr>
      </w:pPr>
    </w:p>
    <w:p w14:paraId="7CE6B2E0" w14:textId="77777777" w:rsidR="00647FF4" w:rsidRPr="00D0451E" w:rsidRDefault="00647FF4" w:rsidP="00410F7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Wszelkie spory wynikające z niniejszej umowy strony poddają rozstrzygnięciu właściwemu</w:t>
      </w:r>
      <w:r w:rsidR="0024438F" w:rsidRPr="00D0451E">
        <w:rPr>
          <w:rFonts w:ascii="Arial" w:hAnsi="Arial" w:cs="Arial"/>
          <w:sz w:val="22"/>
          <w:szCs w:val="22"/>
        </w:rPr>
        <w:t xml:space="preserve"> miejscowo</w:t>
      </w:r>
      <w:r w:rsidRPr="00D0451E">
        <w:rPr>
          <w:rFonts w:ascii="Arial" w:hAnsi="Arial" w:cs="Arial"/>
          <w:sz w:val="22"/>
          <w:szCs w:val="22"/>
        </w:rPr>
        <w:t xml:space="preserve"> dla </w:t>
      </w:r>
      <w:r w:rsidR="00EF236B" w:rsidRPr="00D0451E">
        <w:rPr>
          <w:rFonts w:ascii="Arial" w:hAnsi="Arial" w:cs="Arial"/>
          <w:sz w:val="22"/>
          <w:szCs w:val="22"/>
        </w:rPr>
        <w:t>Zamawiającego</w:t>
      </w:r>
      <w:r w:rsidRPr="00D0451E">
        <w:rPr>
          <w:rFonts w:ascii="Arial" w:hAnsi="Arial" w:cs="Arial"/>
          <w:sz w:val="22"/>
          <w:szCs w:val="22"/>
        </w:rPr>
        <w:t xml:space="preserve"> sądowi powszechnemu.</w:t>
      </w:r>
    </w:p>
    <w:p w14:paraId="396924E0" w14:textId="205ADFF0" w:rsidR="00647FF4" w:rsidRPr="00D0451E" w:rsidRDefault="00647FF4" w:rsidP="00410F7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 sprawach n</w:t>
      </w:r>
      <w:r w:rsidR="008E13BC" w:rsidRPr="00D0451E">
        <w:rPr>
          <w:rFonts w:ascii="Arial" w:hAnsi="Arial" w:cs="Arial"/>
          <w:sz w:val="22"/>
          <w:szCs w:val="22"/>
        </w:rPr>
        <w:t>ie</w:t>
      </w:r>
      <w:r w:rsidR="00AD2647" w:rsidRPr="00D0451E">
        <w:rPr>
          <w:rFonts w:ascii="Arial" w:hAnsi="Arial" w:cs="Arial"/>
          <w:sz w:val="22"/>
          <w:szCs w:val="22"/>
        </w:rPr>
        <w:t>u</w:t>
      </w:r>
      <w:r w:rsidRPr="00D0451E">
        <w:rPr>
          <w:rFonts w:ascii="Arial" w:hAnsi="Arial" w:cs="Arial"/>
          <w:sz w:val="22"/>
          <w:szCs w:val="22"/>
        </w:rPr>
        <w:t xml:space="preserve">regulowanych niniejszą umową stosuje się przepisy Kodeksu </w:t>
      </w:r>
      <w:r w:rsidR="006C5A0B" w:rsidRPr="00D0451E">
        <w:rPr>
          <w:rFonts w:ascii="Arial" w:hAnsi="Arial" w:cs="Arial"/>
          <w:sz w:val="22"/>
          <w:szCs w:val="22"/>
        </w:rPr>
        <w:t>c</w:t>
      </w:r>
      <w:r w:rsidRPr="00D0451E">
        <w:rPr>
          <w:rFonts w:ascii="Arial" w:hAnsi="Arial" w:cs="Arial"/>
          <w:sz w:val="22"/>
          <w:szCs w:val="22"/>
        </w:rPr>
        <w:t>ywilnego</w:t>
      </w:r>
      <w:r w:rsidR="006B58D5" w:rsidRPr="00D0451E">
        <w:rPr>
          <w:rFonts w:ascii="Arial" w:hAnsi="Arial" w:cs="Arial"/>
          <w:sz w:val="22"/>
          <w:szCs w:val="22"/>
        </w:rPr>
        <w:t>.</w:t>
      </w:r>
    </w:p>
    <w:p w14:paraId="11B875A0" w14:textId="20F3E2AE" w:rsidR="00647FF4" w:rsidRPr="00D0451E" w:rsidRDefault="00647FF4" w:rsidP="00410F7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lastRenderedPageBreak/>
        <w:t>Wszelkie zmiany niniejszej umowy winny być dokonywane w formie pisemnej pod rygorem nieważności.</w:t>
      </w:r>
    </w:p>
    <w:p w14:paraId="474BF212" w14:textId="79799C38" w:rsidR="005E4601" w:rsidRPr="00D0451E" w:rsidRDefault="003A040B" w:rsidP="00410F7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Niniejsza umowa zostanie zawarta w formie elektronicznej.</w:t>
      </w:r>
    </w:p>
    <w:p w14:paraId="6C854334" w14:textId="77777777" w:rsidR="00647FF4" w:rsidRPr="00D0451E" w:rsidRDefault="00E279C7" w:rsidP="00410F7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Umowę sporządzono w 2 egzemplarzach, po jednym dla każdej ze stron.</w:t>
      </w:r>
      <w:r w:rsidR="00647FF4" w:rsidRPr="00D0451E">
        <w:rPr>
          <w:rFonts w:ascii="Arial" w:hAnsi="Arial" w:cs="Arial"/>
          <w:sz w:val="22"/>
          <w:szCs w:val="22"/>
        </w:rPr>
        <w:t xml:space="preserve"> </w:t>
      </w:r>
    </w:p>
    <w:p w14:paraId="4F70180D" w14:textId="77777777" w:rsidR="00647FF4" w:rsidRPr="00D0451E" w:rsidRDefault="00647FF4" w:rsidP="00D0451E">
      <w:pPr>
        <w:rPr>
          <w:rFonts w:ascii="Arial" w:hAnsi="Arial" w:cs="Arial"/>
          <w:b/>
          <w:sz w:val="22"/>
          <w:szCs w:val="22"/>
        </w:rPr>
      </w:pPr>
    </w:p>
    <w:p w14:paraId="6C1D14C9" w14:textId="0A879530" w:rsidR="00B359ED" w:rsidRPr="00D0451E" w:rsidRDefault="00EF236B" w:rsidP="00D0451E">
      <w:pPr>
        <w:pStyle w:val="Nagwek1"/>
        <w:jc w:val="left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b/>
          <w:sz w:val="22"/>
          <w:szCs w:val="22"/>
        </w:rPr>
        <w:t>Wykonawca</w:t>
      </w:r>
      <w:r w:rsidR="00647FF4" w:rsidRPr="00D0451E">
        <w:rPr>
          <w:rFonts w:ascii="Arial" w:hAnsi="Arial" w:cs="Arial"/>
          <w:b/>
          <w:sz w:val="22"/>
          <w:szCs w:val="22"/>
        </w:rPr>
        <w:t>:</w:t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="00647FF4" w:rsidRPr="00D0451E">
        <w:rPr>
          <w:rFonts w:ascii="Arial" w:hAnsi="Arial" w:cs="Arial"/>
          <w:b/>
          <w:sz w:val="22"/>
          <w:szCs w:val="22"/>
        </w:rPr>
        <w:tab/>
      </w:r>
      <w:r w:rsidRPr="00D0451E">
        <w:rPr>
          <w:rFonts w:ascii="Arial" w:hAnsi="Arial" w:cs="Arial"/>
          <w:b/>
          <w:sz w:val="22"/>
          <w:szCs w:val="22"/>
        </w:rPr>
        <w:t>Zamawiający</w:t>
      </w:r>
      <w:r w:rsidR="00647FF4" w:rsidRPr="00D0451E">
        <w:rPr>
          <w:rFonts w:ascii="Arial" w:hAnsi="Arial" w:cs="Arial"/>
          <w:b/>
          <w:sz w:val="22"/>
          <w:szCs w:val="22"/>
        </w:rPr>
        <w:t>:</w:t>
      </w:r>
    </w:p>
    <w:p w14:paraId="32B3610D" w14:textId="77777777" w:rsidR="009337F8" w:rsidRPr="00D0451E" w:rsidRDefault="009337F8" w:rsidP="00D0451E">
      <w:pPr>
        <w:rPr>
          <w:rFonts w:ascii="Arial" w:hAnsi="Arial" w:cs="Arial"/>
          <w:sz w:val="22"/>
          <w:szCs w:val="22"/>
        </w:rPr>
      </w:pPr>
    </w:p>
    <w:p w14:paraId="269EF748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3B814A8A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09CC0A73" w14:textId="77777777" w:rsidR="009337F8" w:rsidRPr="00D0451E" w:rsidRDefault="008B092B" w:rsidP="006A69D5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Załączniki:</w:t>
      </w:r>
    </w:p>
    <w:p w14:paraId="73B99093" w14:textId="77777777" w:rsidR="00776AC4" w:rsidRPr="00D0451E" w:rsidRDefault="00776AC4" w:rsidP="00410F7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Opis przedmiotu zamówienia – Załącznik nr 1;</w:t>
      </w:r>
    </w:p>
    <w:p w14:paraId="30EC5D73" w14:textId="3B6717BE" w:rsidR="00776AC4" w:rsidRPr="00D0451E" w:rsidRDefault="00776AC4" w:rsidP="00410F7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 xml:space="preserve">wzór Protokołu </w:t>
      </w:r>
      <w:r w:rsidR="00F733C3" w:rsidRPr="00D0451E">
        <w:rPr>
          <w:rFonts w:ascii="Arial" w:hAnsi="Arial" w:cs="Arial"/>
          <w:sz w:val="22"/>
          <w:szCs w:val="22"/>
        </w:rPr>
        <w:t>dostarczenia</w:t>
      </w:r>
      <w:r w:rsidRPr="00D0451E">
        <w:rPr>
          <w:rFonts w:ascii="Arial" w:hAnsi="Arial" w:cs="Arial"/>
          <w:sz w:val="22"/>
          <w:szCs w:val="22"/>
        </w:rPr>
        <w:t xml:space="preserve"> – Załącznik nr 2;</w:t>
      </w:r>
    </w:p>
    <w:p w14:paraId="76C9DCF7" w14:textId="77777777" w:rsidR="00776AC4" w:rsidRPr="00D0451E" w:rsidRDefault="00776AC4" w:rsidP="00410F7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wzór Protokołu odbioru – Załącznik nr 3;</w:t>
      </w:r>
    </w:p>
    <w:p w14:paraId="6913A671" w14:textId="7475174C" w:rsidR="009337F8" w:rsidRPr="00D0451E" w:rsidRDefault="00776AC4" w:rsidP="00410F7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wzór Protokołu uwag – Załącznik nr 4.</w:t>
      </w:r>
    </w:p>
    <w:p w14:paraId="31E51CE3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3D91F028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22B6F125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5F4DDE46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4955085C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5E2E7E99" w14:textId="77777777" w:rsidR="009337F8" w:rsidRPr="00D0451E" w:rsidRDefault="009337F8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38BB90DE" w14:textId="334C91B2" w:rsidR="00EF236B" w:rsidRPr="00D0451E" w:rsidRDefault="00EF236B" w:rsidP="006A69D5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Pozycja PZP na rok 202</w:t>
      </w:r>
      <w:r w:rsidR="005E4601" w:rsidRPr="00D0451E">
        <w:rPr>
          <w:rFonts w:ascii="Arial" w:hAnsi="Arial" w:cs="Arial"/>
          <w:sz w:val="22"/>
          <w:szCs w:val="22"/>
        </w:rPr>
        <w:t>4:……………….</w:t>
      </w:r>
    </w:p>
    <w:p w14:paraId="1B7E2C63" w14:textId="77777777" w:rsidR="003A040B" w:rsidRPr="00D0451E" w:rsidRDefault="003A040B" w:rsidP="006A69D5">
      <w:pPr>
        <w:spacing w:line="360" w:lineRule="auto"/>
        <w:rPr>
          <w:rFonts w:ascii="Arial" w:hAnsi="Arial" w:cs="Arial"/>
          <w:sz w:val="22"/>
          <w:szCs w:val="22"/>
        </w:rPr>
      </w:pPr>
    </w:p>
    <w:p w14:paraId="0EB173F6" w14:textId="77777777" w:rsidR="00647FF4" w:rsidRPr="00D0451E" w:rsidRDefault="00647FF4" w:rsidP="006A69D5">
      <w:pPr>
        <w:spacing w:line="360" w:lineRule="auto"/>
        <w:rPr>
          <w:rFonts w:ascii="Arial" w:hAnsi="Arial" w:cs="Arial"/>
          <w:sz w:val="22"/>
          <w:szCs w:val="22"/>
        </w:rPr>
      </w:pPr>
      <w:r w:rsidRPr="00D0451E">
        <w:rPr>
          <w:rFonts w:ascii="Arial" w:hAnsi="Arial" w:cs="Arial"/>
          <w:sz w:val="22"/>
          <w:szCs w:val="22"/>
        </w:rPr>
        <w:t>Wzór umowy został zatwierdzony pod względem redakcyjnym i prawnym przez</w:t>
      </w:r>
      <w:r w:rsidR="00D54744" w:rsidRPr="00D0451E">
        <w:rPr>
          <w:rFonts w:ascii="Arial" w:hAnsi="Arial" w:cs="Arial"/>
          <w:sz w:val="22"/>
          <w:szCs w:val="22"/>
        </w:rPr>
        <w:t xml:space="preserve"> Radcę</w:t>
      </w:r>
      <w:r w:rsidR="00EA6BA2" w:rsidRPr="00D0451E">
        <w:rPr>
          <w:rFonts w:ascii="Arial" w:hAnsi="Arial" w:cs="Arial"/>
          <w:sz w:val="22"/>
          <w:szCs w:val="22"/>
        </w:rPr>
        <w:t xml:space="preserve"> prawnego</w:t>
      </w:r>
      <w:r w:rsidRPr="00D0451E">
        <w:rPr>
          <w:rFonts w:ascii="Arial" w:hAnsi="Arial" w:cs="Arial"/>
          <w:sz w:val="22"/>
          <w:szCs w:val="22"/>
        </w:rPr>
        <w:t xml:space="preserve"> Urzędu Miasta Poznania.</w:t>
      </w:r>
    </w:p>
    <w:sectPr w:rsidR="00647FF4" w:rsidRPr="00D0451E" w:rsidSect="00F7564B"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1446" w14:textId="77777777" w:rsidR="00B11C3F" w:rsidRDefault="00B11C3F">
      <w:r>
        <w:separator/>
      </w:r>
    </w:p>
  </w:endnote>
  <w:endnote w:type="continuationSeparator" w:id="0">
    <w:p w14:paraId="2B29CB9A" w14:textId="77777777" w:rsidR="00B11C3F" w:rsidRDefault="00B1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6696" w14:textId="77777777" w:rsidR="00167C47" w:rsidRDefault="00167C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22EA2" w14:textId="77777777" w:rsidR="00167C47" w:rsidRDefault="00167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1A0D" w14:textId="70404E5F" w:rsidR="00167C47" w:rsidRDefault="00167C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1024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D10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FA636D" w14:textId="77777777" w:rsidR="00167C47" w:rsidRDefault="00167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EDE2" w14:textId="77777777" w:rsidR="00B11C3F" w:rsidRDefault="00B11C3F">
      <w:r>
        <w:separator/>
      </w:r>
    </w:p>
  </w:footnote>
  <w:footnote w:type="continuationSeparator" w:id="0">
    <w:p w14:paraId="61821797" w14:textId="77777777" w:rsidR="00B11C3F" w:rsidRDefault="00B1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644DC78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45" w:hanging="58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Calibri" w:hAnsi="Calibri" w:cs="Calibri" w:hint="default"/>
        <w:b w:val="0"/>
        <w:i w:val="0"/>
        <w:color w:val="000000"/>
        <w:szCs w:val="24"/>
      </w:rPr>
    </w:lvl>
  </w:abstractNum>
  <w:abstractNum w:abstractNumId="4" w15:restartNumberingAfterBreak="0">
    <w:nsid w:val="03BF59B9"/>
    <w:multiLevelType w:val="hybridMultilevel"/>
    <w:tmpl w:val="2D300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257E"/>
    <w:multiLevelType w:val="hybridMultilevel"/>
    <w:tmpl w:val="5B0AE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C75737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DDC1E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B1CC9"/>
    <w:multiLevelType w:val="hybridMultilevel"/>
    <w:tmpl w:val="54105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A07A1D"/>
    <w:multiLevelType w:val="hybridMultilevel"/>
    <w:tmpl w:val="DD48B9A6"/>
    <w:lvl w:ilvl="0" w:tplc="5DF4C45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C6"/>
    <w:rsid w:val="00001F5F"/>
    <w:rsid w:val="00004AEA"/>
    <w:rsid w:val="000158C2"/>
    <w:rsid w:val="0006050A"/>
    <w:rsid w:val="00071FC1"/>
    <w:rsid w:val="00083E0C"/>
    <w:rsid w:val="000A0CA6"/>
    <w:rsid w:val="000B700B"/>
    <w:rsid w:val="000C7BDB"/>
    <w:rsid w:val="000E3DE8"/>
    <w:rsid w:val="00120FAF"/>
    <w:rsid w:val="001220E4"/>
    <w:rsid w:val="00134475"/>
    <w:rsid w:val="001673C6"/>
    <w:rsid w:val="00167C47"/>
    <w:rsid w:val="001702B2"/>
    <w:rsid w:val="00173303"/>
    <w:rsid w:val="00183062"/>
    <w:rsid w:val="001867A4"/>
    <w:rsid w:val="001935F4"/>
    <w:rsid w:val="001B288D"/>
    <w:rsid w:val="001B5A17"/>
    <w:rsid w:val="001B7788"/>
    <w:rsid w:val="001C0C50"/>
    <w:rsid w:val="001C1F33"/>
    <w:rsid w:val="001C59F4"/>
    <w:rsid w:val="001D63DD"/>
    <w:rsid w:val="001D7D91"/>
    <w:rsid w:val="00212951"/>
    <w:rsid w:val="00222378"/>
    <w:rsid w:val="0022464A"/>
    <w:rsid w:val="00236410"/>
    <w:rsid w:val="0024438F"/>
    <w:rsid w:val="0024622D"/>
    <w:rsid w:val="002464C8"/>
    <w:rsid w:val="00260C8A"/>
    <w:rsid w:val="0027664F"/>
    <w:rsid w:val="00280C0C"/>
    <w:rsid w:val="00287D17"/>
    <w:rsid w:val="00292769"/>
    <w:rsid w:val="00292E1B"/>
    <w:rsid w:val="00295280"/>
    <w:rsid w:val="00297500"/>
    <w:rsid w:val="002A603B"/>
    <w:rsid w:val="002C0B6D"/>
    <w:rsid w:val="002C5DA7"/>
    <w:rsid w:val="002D7318"/>
    <w:rsid w:val="002E005C"/>
    <w:rsid w:val="002E33B4"/>
    <w:rsid w:val="00326955"/>
    <w:rsid w:val="0033407C"/>
    <w:rsid w:val="0033762C"/>
    <w:rsid w:val="0034676F"/>
    <w:rsid w:val="00376D23"/>
    <w:rsid w:val="003812B5"/>
    <w:rsid w:val="0038521C"/>
    <w:rsid w:val="00392FD6"/>
    <w:rsid w:val="003A040B"/>
    <w:rsid w:val="003B5640"/>
    <w:rsid w:val="003C1589"/>
    <w:rsid w:val="003C5143"/>
    <w:rsid w:val="003C5F05"/>
    <w:rsid w:val="003C7F4A"/>
    <w:rsid w:val="003E4589"/>
    <w:rsid w:val="004061E3"/>
    <w:rsid w:val="00410F7A"/>
    <w:rsid w:val="0041720D"/>
    <w:rsid w:val="00432107"/>
    <w:rsid w:val="00470B51"/>
    <w:rsid w:val="004743C0"/>
    <w:rsid w:val="00487CC4"/>
    <w:rsid w:val="004F00DC"/>
    <w:rsid w:val="00504361"/>
    <w:rsid w:val="005120DB"/>
    <w:rsid w:val="005238FD"/>
    <w:rsid w:val="00535146"/>
    <w:rsid w:val="00546BB9"/>
    <w:rsid w:val="0056224D"/>
    <w:rsid w:val="005739C2"/>
    <w:rsid w:val="0057450B"/>
    <w:rsid w:val="00581C42"/>
    <w:rsid w:val="005864A6"/>
    <w:rsid w:val="005B13F7"/>
    <w:rsid w:val="005B4C88"/>
    <w:rsid w:val="005D0895"/>
    <w:rsid w:val="005D7032"/>
    <w:rsid w:val="005E4601"/>
    <w:rsid w:val="00603F5E"/>
    <w:rsid w:val="00614AB3"/>
    <w:rsid w:val="00617A97"/>
    <w:rsid w:val="0062126B"/>
    <w:rsid w:val="00632F95"/>
    <w:rsid w:val="00647FF4"/>
    <w:rsid w:val="0065366E"/>
    <w:rsid w:val="00663E5F"/>
    <w:rsid w:val="006709A7"/>
    <w:rsid w:val="006A0BC7"/>
    <w:rsid w:val="006A69D5"/>
    <w:rsid w:val="006B58D5"/>
    <w:rsid w:val="006C3347"/>
    <w:rsid w:val="006C5A0B"/>
    <w:rsid w:val="006D672F"/>
    <w:rsid w:val="006D7EA3"/>
    <w:rsid w:val="006E0DA8"/>
    <w:rsid w:val="006F6A3F"/>
    <w:rsid w:val="00700AC2"/>
    <w:rsid w:val="00701C71"/>
    <w:rsid w:val="0071262F"/>
    <w:rsid w:val="00722D8A"/>
    <w:rsid w:val="00733F19"/>
    <w:rsid w:val="0073709D"/>
    <w:rsid w:val="007504D9"/>
    <w:rsid w:val="00760E44"/>
    <w:rsid w:val="007630C7"/>
    <w:rsid w:val="00776AC4"/>
    <w:rsid w:val="007C7AAE"/>
    <w:rsid w:val="007E79B4"/>
    <w:rsid w:val="007F01AA"/>
    <w:rsid w:val="007F601D"/>
    <w:rsid w:val="007F6B97"/>
    <w:rsid w:val="00817B92"/>
    <w:rsid w:val="00830C23"/>
    <w:rsid w:val="008341CE"/>
    <w:rsid w:val="00836BEF"/>
    <w:rsid w:val="0084570B"/>
    <w:rsid w:val="008565E0"/>
    <w:rsid w:val="00874CC7"/>
    <w:rsid w:val="008753EC"/>
    <w:rsid w:val="00892739"/>
    <w:rsid w:val="008B092B"/>
    <w:rsid w:val="008B3A08"/>
    <w:rsid w:val="008B463C"/>
    <w:rsid w:val="008C61E8"/>
    <w:rsid w:val="008D35D1"/>
    <w:rsid w:val="008E13BC"/>
    <w:rsid w:val="008E2389"/>
    <w:rsid w:val="009226D2"/>
    <w:rsid w:val="00922AFC"/>
    <w:rsid w:val="009328C1"/>
    <w:rsid w:val="009337F8"/>
    <w:rsid w:val="009465BD"/>
    <w:rsid w:val="00947D13"/>
    <w:rsid w:val="00952AD0"/>
    <w:rsid w:val="00952F75"/>
    <w:rsid w:val="00963EDF"/>
    <w:rsid w:val="00986262"/>
    <w:rsid w:val="009931FA"/>
    <w:rsid w:val="009D0024"/>
    <w:rsid w:val="009D2191"/>
    <w:rsid w:val="009D273A"/>
    <w:rsid w:val="009F1C9C"/>
    <w:rsid w:val="009F6A15"/>
    <w:rsid w:val="00A05F6B"/>
    <w:rsid w:val="00A148B9"/>
    <w:rsid w:val="00A2230D"/>
    <w:rsid w:val="00A26135"/>
    <w:rsid w:val="00A302E0"/>
    <w:rsid w:val="00A31065"/>
    <w:rsid w:val="00A57D82"/>
    <w:rsid w:val="00A62361"/>
    <w:rsid w:val="00A72C9B"/>
    <w:rsid w:val="00A77882"/>
    <w:rsid w:val="00A911F7"/>
    <w:rsid w:val="00A97381"/>
    <w:rsid w:val="00AA5893"/>
    <w:rsid w:val="00AB34C6"/>
    <w:rsid w:val="00AC2395"/>
    <w:rsid w:val="00AD1024"/>
    <w:rsid w:val="00AD2647"/>
    <w:rsid w:val="00AD3342"/>
    <w:rsid w:val="00AE7C1C"/>
    <w:rsid w:val="00AF6931"/>
    <w:rsid w:val="00B032B4"/>
    <w:rsid w:val="00B11C3F"/>
    <w:rsid w:val="00B2339A"/>
    <w:rsid w:val="00B359ED"/>
    <w:rsid w:val="00B420E6"/>
    <w:rsid w:val="00B42C57"/>
    <w:rsid w:val="00B42F24"/>
    <w:rsid w:val="00B44857"/>
    <w:rsid w:val="00B52014"/>
    <w:rsid w:val="00B558C7"/>
    <w:rsid w:val="00B765A3"/>
    <w:rsid w:val="00B85F81"/>
    <w:rsid w:val="00BA395A"/>
    <w:rsid w:val="00BA74C1"/>
    <w:rsid w:val="00BC4E2A"/>
    <w:rsid w:val="00BC62A4"/>
    <w:rsid w:val="00C0784B"/>
    <w:rsid w:val="00C120C0"/>
    <w:rsid w:val="00C27C74"/>
    <w:rsid w:val="00C318F6"/>
    <w:rsid w:val="00C331F6"/>
    <w:rsid w:val="00C53247"/>
    <w:rsid w:val="00C55628"/>
    <w:rsid w:val="00C609E6"/>
    <w:rsid w:val="00C71A4B"/>
    <w:rsid w:val="00C8378C"/>
    <w:rsid w:val="00C972CC"/>
    <w:rsid w:val="00C978B7"/>
    <w:rsid w:val="00CA0A5A"/>
    <w:rsid w:val="00CA0CD7"/>
    <w:rsid w:val="00CB28E3"/>
    <w:rsid w:val="00CB5BB7"/>
    <w:rsid w:val="00CC665A"/>
    <w:rsid w:val="00CD231C"/>
    <w:rsid w:val="00CD52AE"/>
    <w:rsid w:val="00CD645C"/>
    <w:rsid w:val="00CE50F2"/>
    <w:rsid w:val="00D03A12"/>
    <w:rsid w:val="00D0451E"/>
    <w:rsid w:val="00D065EB"/>
    <w:rsid w:val="00D1309B"/>
    <w:rsid w:val="00D21AEB"/>
    <w:rsid w:val="00D23986"/>
    <w:rsid w:val="00D449F9"/>
    <w:rsid w:val="00D473AE"/>
    <w:rsid w:val="00D54744"/>
    <w:rsid w:val="00DA5FF8"/>
    <w:rsid w:val="00DA65D1"/>
    <w:rsid w:val="00DC3627"/>
    <w:rsid w:val="00DC3DCD"/>
    <w:rsid w:val="00DF1340"/>
    <w:rsid w:val="00DF1A90"/>
    <w:rsid w:val="00E02A8D"/>
    <w:rsid w:val="00E12620"/>
    <w:rsid w:val="00E279C7"/>
    <w:rsid w:val="00E37828"/>
    <w:rsid w:val="00E40E93"/>
    <w:rsid w:val="00E53AAC"/>
    <w:rsid w:val="00E65988"/>
    <w:rsid w:val="00E66B93"/>
    <w:rsid w:val="00E711FC"/>
    <w:rsid w:val="00E7263A"/>
    <w:rsid w:val="00E81159"/>
    <w:rsid w:val="00E8460C"/>
    <w:rsid w:val="00EA1E54"/>
    <w:rsid w:val="00EA6BA2"/>
    <w:rsid w:val="00EB0BB8"/>
    <w:rsid w:val="00EB1564"/>
    <w:rsid w:val="00EB2DE2"/>
    <w:rsid w:val="00EB2FA3"/>
    <w:rsid w:val="00ED43A3"/>
    <w:rsid w:val="00EE1FFB"/>
    <w:rsid w:val="00EE5A02"/>
    <w:rsid w:val="00EF236B"/>
    <w:rsid w:val="00EF578A"/>
    <w:rsid w:val="00F11964"/>
    <w:rsid w:val="00F24FB7"/>
    <w:rsid w:val="00F3641A"/>
    <w:rsid w:val="00F47EEF"/>
    <w:rsid w:val="00F652EB"/>
    <w:rsid w:val="00F731C4"/>
    <w:rsid w:val="00F733C3"/>
    <w:rsid w:val="00F7564B"/>
    <w:rsid w:val="00F82B8E"/>
    <w:rsid w:val="00F83765"/>
    <w:rsid w:val="00FA06DE"/>
    <w:rsid w:val="00FB02F4"/>
    <w:rsid w:val="00FB073B"/>
    <w:rsid w:val="00FB78C0"/>
    <w:rsid w:val="00FC2F4F"/>
    <w:rsid w:val="00FC3135"/>
    <w:rsid w:val="00FC64F1"/>
    <w:rsid w:val="00FD7B7C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8C03"/>
  <w15:docId w15:val="{5ED35952-48C3-4305-8358-74D214A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57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treci">
    <w:name w:val="Tekst treści"/>
    <w:rsid w:val="000E3D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styleId="Odwoaniedokomentarza">
    <w:name w:val="annotation reference"/>
    <w:rsid w:val="005D70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7032"/>
    <w:pPr>
      <w:suppressAutoHyphens/>
    </w:pPr>
    <w:rPr>
      <w:lang w:eastAsia="ar-SA"/>
    </w:rPr>
  </w:style>
  <w:style w:type="character" w:customStyle="1" w:styleId="TekstkomentarzaZnak">
    <w:name w:val="Tekst komentarza Znak"/>
    <w:link w:val="Tekstkomentarza"/>
    <w:rsid w:val="005D7032"/>
    <w:rPr>
      <w:lang w:eastAsia="ar-SA"/>
    </w:rPr>
  </w:style>
  <w:style w:type="character" w:styleId="Hipercze">
    <w:name w:val="Hyperlink"/>
    <w:unhideWhenUsed/>
    <w:rsid w:val="0021295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614AB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rsid w:val="00614AB3"/>
    <w:rPr>
      <w:b/>
      <w:bCs/>
      <w:lang w:eastAsia="ar-SA"/>
    </w:rPr>
  </w:style>
  <w:style w:type="paragraph" w:customStyle="1" w:styleId="Default">
    <w:name w:val="Default"/>
    <w:rsid w:val="001C5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1F5F"/>
    <w:pPr>
      <w:ind w:left="720"/>
      <w:contextualSpacing/>
    </w:pPr>
  </w:style>
  <w:style w:type="character" w:customStyle="1" w:styleId="WW8Num1z5">
    <w:name w:val="WW8Num1z5"/>
    <w:rsid w:val="00392FD6"/>
  </w:style>
  <w:style w:type="paragraph" w:customStyle="1" w:styleId="Tekstpodstawowywcity31">
    <w:name w:val="Tekst podstawowy wcięty 31"/>
    <w:basedOn w:val="Normalny"/>
    <w:rsid w:val="00392FD6"/>
    <w:pPr>
      <w:suppressAutoHyphens/>
      <w:ind w:left="284"/>
      <w:jc w:val="both"/>
    </w:pPr>
    <w:rPr>
      <w:sz w:val="24"/>
      <w:lang w:eastAsia="zh-CN"/>
    </w:rPr>
  </w:style>
  <w:style w:type="paragraph" w:customStyle="1" w:styleId="Tekstpodstawowy21">
    <w:name w:val="Tekst podstawowy 21"/>
    <w:basedOn w:val="Normalny"/>
    <w:rsid w:val="00392FD6"/>
    <w:pPr>
      <w:suppressAutoHyphens/>
      <w:jc w:val="both"/>
    </w:pPr>
    <w:rPr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D0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EE04-0AAF-483B-9A18-3B65846A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creator>USER</dc:creator>
  <cp:lastModifiedBy>Marta Parys-Andrzejewska</cp:lastModifiedBy>
  <cp:revision>2</cp:revision>
  <cp:lastPrinted>2021-03-05T12:28:00Z</cp:lastPrinted>
  <dcterms:created xsi:type="dcterms:W3CDTF">2024-08-13T10:44:00Z</dcterms:created>
  <dcterms:modified xsi:type="dcterms:W3CDTF">2024-08-13T10:44:00Z</dcterms:modified>
</cp:coreProperties>
</file>