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C3606E4" w14:textId="30A6147A" w:rsidR="000A265E" w:rsidRPr="00D434FB" w:rsidRDefault="000A265E" w:rsidP="00A32719">
      <w:pPr>
        <w:tabs>
          <w:tab w:val="left" w:pos="567"/>
        </w:tabs>
        <w:spacing w:after="0" w:line="240" w:lineRule="auto"/>
        <w:ind w:left="284" w:right="1"/>
        <w:jc w:val="right"/>
        <w:rPr>
          <w:rFonts w:asciiTheme="minorHAnsi" w:hAnsiTheme="minorHAnsi" w:cstheme="minorHAnsi"/>
          <w:sz w:val="20"/>
          <w:szCs w:val="20"/>
        </w:rPr>
      </w:pPr>
      <w:r w:rsidRPr="00D434FB">
        <w:rPr>
          <w:rFonts w:asciiTheme="minorHAnsi" w:hAnsiTheme="minorHAnsi" w:cstheme="minorHAnsi"/>
          <w:sz w:val="20"/>
          <w:szCs w:val="20"/>
        </w:rPr>
        <w:t xml:space="preserve">Kraków, dnia </w:t>
      </w:r>
      <w:r w:rsidR="00493511" w:rsidRPr="00D434FB">
        <w:rPr>
          <w:rFonts w:asciiTheme="minorHAnsi" w:hAnsiTheme="minorHAnsi" w:cstheme="minorHAnsi"/>
          <w:sz w:val="20"/>
          <w:szCs w:val="20"/>
        </w:rPr>
        <w:t>09.07.</w:t>
      </w:r>
      <w:r w:rsidR="0006286C" w:rsidRPr="00D434FB">
        <w:rPr>
          <w:rFonts w:asciiTheme="minorHAnsi" w:hAnsiTheme="minorHAnsi" w:cstheme="minorHAnsi"/>
          <w:sz w:val="20"/>
          <w:szCs w:val="20"/>
        </w:rPr>
        <w:t>202</w:t>
      </w:r>
      <w:r w:rsidR="00A65F1A" w:rsidRPr="00D434FB">
        <w:rPr>
          <w:rFonts w:asciiTheme="minorHAnsi" w:hAnsiTheme="minorHAnsi" w:cstheme="minorHAnsi"/>
          <w:sz w:val="20"/>
          <w:szCs w:val="20"/>
        </w:rPr>
        <w:t>4</w:t>
      </w:r>
      <w:r w:rsidRPr="00D434FB">
        <w:rPr>
          <w:rFonts w:asciiTheme="minorHAnsi" w:hAnsiTheme="minorHAnsi" w:cstheme="minorHAnsi"/>
          <w:sz w:val="20"/>
          <w:szCs w:val="20"/>
        </w:rPr>
        <w:t>r.</w:t>
      </w:r>
    </w:p>
    <w:p w14:paraId="5FB32CF9" w14:textId="77777777" w:rsidR="000A265E" w:rsidRPr="00D434FB" w:rsidRDefault="000A265E" w:rsidP="00A32719">
      <w:pPr>
        <w:tabs>
          <w:tab w:val="left" w:pos="567"/>
        </w:tabs>
        <w:spacing w:after="0" w:line="240" w:lineRule="auto"/>
        <w:ind w:left="284" w:right="1"/>
        <w:jc w:val="right"/>
        <w:rPr>
          <w:rFonts w:asciiTheme="minorHAnsi" w:eastAsia="Times New Roman" w:hAnsiTheme="minorHAnsi" w:cstheme="minorHAnsi"/>
          <w:bCs/>
          <w:sz w:val="20"/>
          <w:szCs w:val="20"/>
          <w:lang w:eastAsia="pl-PL"/>
        </w:rPr>
      </w:pPr>
    </w:p>
    <w:p w14:paraId="77D13401" w14:textId="77777777" w:rsidR="001F7E52" w:rsidRPr="00D434FB" w:rsidRDefault="001F7E52" w:rsidP="00A32719">
      <w:pPr>
        <w:tabs>
          <w:tab w:val="left" w:pos="567"/>
        </w:tabs>
        <w:spacing w:after="0" w:line="240" w:lineRule="auto"/>
        <w:ind w:left="284" w:right="1"/>
        <w:jc w:val="center"/>
        <w:rPr>
          <w:rFonts w:asciiTheme="minorHAnsi" w:eastAsia="Times New Roman" w:hAnsiTheme="minorHAnsi" w:cstheme="minorHAnsi"/>
          <w:b/>
          <w:bCs/>
          <w:sz w:val="20"/>
          <w:szCs w:val="20"/>
          <w:lang w:eastAsia="pl-PL"/>
        </w:rPr>
      </w:pPr>
      <w:r w:rsidRPr="00D434FB">
        <w:rPr>
          <w:rFonts w:asciiTheme="minorHAnsi" w:eastAsia="Times New Roman" w:hAnsiTheme="minorHAnsi" w:cstheme="minorHAnsi"/>
          <w:b/>
          <w:bCs/>
          <w:sz w:val="20"/>
          <w:szCs w:val="20"/>
          <w:lang w:eastAsia="pl-PL"/>
        </w:rPr>
        <w:t>SPECYFIKACJA WARUNKÓW ZAMÓWIENIA</w:t>
      </w:r>
    </w:p>
    <w:p w14:paraId="2FC50B9E" w14:textId="77777777" w:rsidR="001F7E52" w:rsidRPr="00D434FB" w:rsidRDefault="001F7E52" w:rsidP="00A32719">
      <w:pPr>
        <w:tabs>
          <w:tab w:val="left" w:pos="567"/>
        </w:tabs>
        <w:spacing w:after="0" w:line="240" w:lineRule="auto"/>
        <w:ind w:left="284" w:right="1"/>
        <w:jc w:val="center"/>
        <w:rPr>
          <w:rFonts w:asciiTheme="minorHAnsi" w:eastAsia="Times New Roman" w:hAnsiTheme="minorHAnsi" w:cstheme="minorHAnsi"/>
          <w:b/>
          <w:bCs/>
          <w:sz w:val="20"/>
          <w:szCs w:val="20"/>
          <w:lang w:eastAsia="pl-PL"/>
        </w:rPr>
      </w:pPr>
      <w:r w:rsidRPr="00D434FB">
        <w:rPr>
          <w:rFonts w:asciiTheme="minorHAnsi" w:eastAsia="Times New Roman" w:hAnsiTheme="minorHAnsi" w:cstheme="minorHAnsi"/>
          <w:b/>
          <w:bCs/>
          <w:sz w:val="20"/>
          <w:szCs w:val="20"/>
          <w:lang w:eastAsia="pl-PL"/>
        </w:rPr>
        <w:t>(</w:t>
      </w:r>
      <w:r w:rsidR="001601BA" w:rsidRPr="00D434FB">
        <w:rPr>
          <w:rFonts w:asciiTheme="minorHAnsi" w:eastAsia="Times New Roman" w:hAnsiTheme="minorHAnsi" w:cstheme="minorHAnsi"/>
          <w:b/>
          <w:bCs/>
          <w:sz w:val="20"/>
          <w:szCs w:val="20"/>
          <w:lang w:eastAsia="pl-PL"/>
        </w:rPr>
        <w:t xml:space="preserve">dalej w skrócie </w:t>
      </w:r>
      <w:r w:rsidRPr="00D434FB">
        <w:rPr>
          <w:rFonts w:asciiTheme="minorHAnsi" w:eastAsia="Times New Roman" w:hAnsiTheme="minorHAnsi" w:cstheme="minorHAnsi"/>
          <w:b/>
          <w:bCs/>
          <w:sz w:val="20"/>
          <w:szCs w:val="20"/>
          <w:lang w:eastAsia="pl-PL"/>
        </w:rPr>
        <w:t>SWZ)</w:t>
      </w:r>
    </w:p>
    <w:p w14:paraId="355B6C9D" w14:textId="77777777" w:rsidR="00255B62" w:rsidRPr="00D434FB" w:rsidRDefault="00255B62" w:rsidP="00A32719">
      <w:pPr>
        <w:tabs>
          <w:tab w:val="left" w:pos="567"/>
        </w:tabs>
        <w:spacing w:after="0" w:line="240" w:lineRule="auto"/>
        <w:ind w:left="284" w:right="1"/>
        <w:jc w:val="both"/>
        <w:rPr>
          <w:rFonts w:asciiTheme="minorHAnsi" w:eastAsia="Times New Roman" w:hAnsiTheme="minorHAnsi" w:cstheme="minorHAnsi"/>
          <w:b/>
          <w:bCs/>
          <w:sz w:val="20"/>
          <w:szCs w:val="20"/>
          <w:u w:val="single"/>
          <w:lang w:eastAsia="pl-PL"/>
        </w:rPr>
      </w:pPr>
    </w:p>
    <w:p w14:paraId="0F629011" w14:textId="77777777" w:rsidR="001F7E52" w:rsidRPr="00D434FB" w:rsidRDefault="009B0B07" w:rsidP="0028115D">
      <w:pPr>
        <w:pStyle w:val="Akapitzlist"/>
        <w:numPr>
          <w:ilvl w:val="0"/>
          <w:numId w:val="11"/>
        </w:numPr>
        <w:tabs>
          <w:tab w:val="left" w:pos="567"/>
        </w:tabs>
        <w:spacing w:after="0" w:line="240" w:lineRule="auto"/>
        <w:ind w:left="284" w:right="1" w:firstLine="0"/>
        <w:jc w:val="both"/>
        <w:rPr>
          <w:rFonts w:asciiTheme="minorHAnsi" w:eastAsia="Times New Roman" w:hAnsiTheme="minorHAnsi" w:cstheme="minorHAnsi"/>
          <w:b/>
          <w:sz w:val="20"/>
          <w:szCs w:val="20"/>
          <w:lang w:eastAsia="pl-PL"/>
        </w:rPr>
      </w:pPr>
      <w:r w:rsidRPr="00D434FB">
        <w:rPr>
          <w:rFonts w:asciiTheme="minorHAnsi" w:eastAsia="Times New Roman" w:hAnsiTheme="minorHAnsi" w:cstheme="minorHAnsi"/>
          <w:b/>
          <w:sz w:val="20"/>
          <w:szCs w:val="20"/>
          <w:lang w:eastAsia="pl-PL"/>
        </w:rPr>
        <w:t>Nazwa oraz adres Z</w:t>
      </w:r>
      <w:r w:rsidR="001F7E52" w:rsidRPr="00D434FB">
        <w:rPr>
          <w:rFonts w:asciiTheme="minorHAnsi" w:eastAsia="Times New Roman" w:hAnsiTheme="minorHAnsi" w:cstheme="minorHAnsi"/>
          <w:b/>
          <w:sz w:val="20"/>
          <w:szCs w:val="20"/>
          <w:lang w:eastAsia="pl-PL"/>
        </w:rPr>
        <w:t>amawiającego</w:t>
      </w:r>
      <w:r w:rsidR="004E63F5" w:rsidRPr="00D434FB">
        <w:rPr>
          <w:rFonts w:asciiTheme="minorHAnsi" w:eastAsia="Times New Roman" w:hAnsiTheme="minorHAnsi" w:cstheme="minorHAnsi"/>
          <w:b/>
          <w:sz w:val="20"/>
          <w:szCs w:val="20"/>
          <w:lang w:eastAsia="pl-PL"/>
        </w:rPr>
        <w:t>.</w:t>
      </w:r>
    </w:p>
    <w:p w14:paraId="533D8529" w14:textId="77777777" w:rsidR="00B55C02" w:rsidRPr="00D434FB" w:rsidRDefault="001F7E52" w:rsidP="0028115D">
      <w:pPr>
        <w:pStyle w:val="Akapitzlist"/>
        <w:numPr>
          <w:ilvl w:val="0"/>
          <w:numId w:val="12"/>
        </w:numPr>
        <w:tabs>
          <w:tab w:val="left" w:pos="567"/>
        </w:tabs>
        <w:spacing w:after="0" w:line="240" w:lineRule="auto"/>
        <w:ind w:left="284" w:right="1" w:firstLine="0"/>
        <w:jc w:val="both"/>
        <w:rPr>
          <w:rFonts w:asciiTheme="minorHAnsi" w:eastAsia="Times New Roman" w:hAnsiTheme="minorHAnsi" w:cstheme="minorHAnsi"/>
          <w:sz w:val="20"/>
          <w:szCs w:val="20"/>
          <w:lang w:eastAsia="pl-PL"/>
        </w:rPr>
      </w:pPr>
      <w:r w:rsidRPr="00D434FB">
        <w:rPr>
          <w:rFonts w:asciiTheme="minorHAnsi" w:eastAsia="Times New Roman" w:hAnsiTheme="minorHAnsi" w:cstheme="minorHAnsi"/>
          <w:sz w:val="20"/>
          <w:szCs w:val="20"/>
          <w:lang w:eastAsia="pl-PL"/>
        </w:rPr>
        <w:t>Uniwersytet Jagielloński - Collegium Medicum, 31-008 Kraków, ul. św. Anny 12.</w:t>
      </w:r>
    </w:p>
    <w:p w14:paraId="7A2A5D71" w14:textId="77777777" w:rsidR="00B55C02" w:rsidRPr="00D434FB" w:rsidRDefault="00653877" w:rsidP="0028115D">
      <w:pPr>
        <w:pStyle w:val="Akapitzlist"/>
        <w:numPr>
          <w:ilvl w:val="1"/>
          <w:numId w:val="31"/>
        </w:numPr>
        <w:tabs>
          <w:tab w:val="left" w:pos="567"/>
        </w:tabs>
        <w:spacing w:after="0" w:line="240" w:lineRule="auto"/>
        <w:ind w:left="284" w:right="1" w:firstLine="0"/>
        <w:jc w:val="both"/>
        <w:rPr>
          <w:rFonts w:asciiTheme="minorHAnsi" w:eastAsia="Times New Roman" w:hAnsiTheme="minorHAnsi" w:cstheme="minorHAnsi"/>
          <w:sz w:val="20"/>
          <w:szCs w:val="20"/>
          <w:lang w:eastAsia="pl-PL"/>
        </w:rPr>
      </w:pPr>
      <w:r w:rsidRPr="00D434FB">
        <w:rPr>
          <w:rFonts w:asciiTheme="minorHAnsi" w:eastAsia="Times New Roman" w:hAnsiTheme="minorHAnsi" w:cstheme="minorHAnsi"/>
          <w:bCs/>
          <w:sz w:val="20"/>
          <w:szCs w:val="20"/>
          <w:lang w:eastAsia="pl-PL"/>
        </w:rPr>
        <w:t xml:space="preserve">NIP: 6750002236; </w:t>
      </w:r>
      <w:r w:rsidRPr="00D434FB">
        <w:rPr>
          <w:rFonts w:asciiTheme="minorHAnsi" w:eastAsia="Times New Roman" w:hAnsiTheme="minorHAnsi" w:cstheme="minorHAnsi"/>
          <w:sz w:val="20"/>
          <w:szCs w:val="20"/>
          <w:lang w:eastAsia="pl-PL"/>
        </w:rPr>
        <w:t>Regon: 00000 1270-00040.</w:t>
      </w:r>
    </w:p>
    <w:p w14:paraId="464FB94D" w14:textId="77777777" w:rsidR="00653877" w:rsidRPr="00D434FB" w:rsidRDefault="00653877" w:rsidP="0028115D">
      <w:pPr>
        <w:pStyle w:val="Akapitzlist"/>
        <w:numPr>
          <w:ilvl w:val="1"/>
          <w:numId w:val="31"/>
        </w:numPr>
        <w:tabs>
          <w:tab w:val="left" w:pos="567"/>
        </w:tabs>
        <w:spacing w:after="0" w:line="240" w:lineRule="auto"/>
        <w:ind w:left="284" w:right="1" w:firstLine="0"/>
        <w:jc w:val="both"/>
        <w:rPr>
          <w:rFonts w:asciiTheme="minorHAnsi" w:eastAsia="Times New Roman" w:hAnsiTheme="minorHAnsi" w:cstheme="minorHAnsi"/>
          <w:sz w:val="20"/>
          <w:szCs w:val="20"/>
          <w:lang w:eastAsia="pl-PL"/>
        </w:rPr>
      </w:pPr>
      <w:r w:rsidRPr="00D434FB">
        <w:rPr>
          <w:rFonts w:asciiTheme="minorHAnsi" w:eastAsia="Times New Roman" w:hAnsiTheme="minorHAnsi" w:cstheme="minorHAnsi"/>
          <w:sz w:val="20"/>
          <w:szCs w:val="20"/>
          <w:lang w:eastAsia="pl-PL"/>
        </w:rPr>
        <w:t>Godziny pracy: 7:30 do 15:30 od poniedziałku do piątku oprócz dni ustawowo wolnych od pracy.</w:t>
      </w:r>
    </w:p>
    <w:p w14:paraId="7B84A58C" w14:textId="77777777" w:rsidR="00B55C02" w:rsidRPr="00D434FB" w:rsidRDefault="00653877" w:rsidP="0028115D">
      <w:pPr>
        <w:pStyle w:val="Akapitzlist"/>
        <w:numPr>
          <w:ilvl w:val="0"/>
          <w:numId w:val="12"/>
        </w:numPr>
        <w:tabs>
          <w:tab w:val="left" w:pos="567"/>
        </w:tabs>
        <w:spacing w:after="0" w:line="240" w:lineRule="auto"/>
        <w:ind w:left="284" w:right="1" w:firstLine="0"/>
        <w:jc w:val="both"/>
        <w:rPr>
          <w:rFonts w:asciiTheme="minorHAnsi" w:eastAsia="Times New Roman" w:hAnsiTheme="minorHAnsi" w:cstheme="minorHAnsi"/>
          <w:bCs/>
          <w:spacing w:val="-6"/>
          <w:sz w:val="20"/>
          <w:szCs w:val="20"/>
          <w:lang w:eastAsia="pl-PL"/>
        </w:rPr>
      </w:pPr>
      <w:r w:rsidRPr="00D434FB">
        <w:rPr>
          <w:rFonts w:asciiTheme="minorHAnsi" w:eastAsia="Times New Roman" w:hAnsiTheme="minorHAnsi" w:cstheme="minorHAnsi"/>
          <w:sz w:val="20"/>
          <w:szCs w:val="20"/>
          <w:lang w:eastAsia="ar-SA"/>
        </w:rPr>
        <w:t>Jednostka UJ CM prowadząca postępowanie:</w:t>
      </w:r>
    </w:p>
    <w:p w14:paraId="2ACFDF40" w14:textId="77971D58" w:rsidR="00B55C02" w:rsidRPr="00D434FB" w:rsidRDefault="00653877" w:rsidP="0028115D">
      <w:pPr>
        <w:pStyle w:val="Akapitzlist"/>
        <w:numPr>
          <w:ilvl w:val="1"/>
          <w:numId w:val="30"/>
        </w:numPr>
        <w:tabs>
          <w:tab w:val="left" w:pos="567"/>
        </w:tabs>
        <w:spacing w:after="0" w:line="240" w:lineRule="auto"/>
        <w:ind w:left="284" w:right="1"/>
        <w:jc w:val="both"/>
        <w:rPr>
          <w:rFonts w:asciiTheme="minorHAnsi" w:eastAsia="Times New Roman" w:hAnsiTheme="minorHAnsi" w:cstheme="minorHAnsi"/>
          <w:bCs/>
          <w:spacing w:val="-6"/>
          <w:sz w:val="20"/>
          <w:szCs w:val="20"/>
          <w:lang w:eastAsia="pl-PL"/>
        </w:rPr>
      </w:pPr>
      <w:r w:rsidRPr="00D434FB">
        <w:rPr>
          <w:rFonts w:asciiTheme="minorHAnsi" w:eastAsia="Times New Roman" w:hAnsiTheme="minorHAnsi" w:cstheme="minorHAnsi"/>
          <w:bCs/>
          <w:sz w:val="20"/>
          <w:szCs w:val="20"/>
          <w:lang w:eastAsia="pl-PL"/>
        </w:rPr>
        <w:t xml:space="preserve">Dział Zamówień Publicznych UJ CM, ul. </w:t>
      </w:r>
      <w:r w:rsidR="00E8156F" w:rsidRPr="00D434FB">
        <w:rPr>
          <w:rFonts w:asciiTheme="minorHAnsi" w:eastAsia="Times New Roman" w:hAnsiTheme="minorHAnsi" w:cstheme="minorHAnsi"/>
          <w:bCs/>
          <w:sz w:val="20"/>
          <w:szCs w:val="20"/>
          <w:lang w:eastAsia="pl-PL"/>
        </w:rPr>
        <w:t>Skawińska 8</w:t>
      </w:r>
      <w:r w:rsidRPr="00D434FB">
        <w:rPr>
          <w:rFonts w:asciiTheme="minorHAnsi" w:eastAsia="Times New Roman" w:hAnsiTheme="minorHAnsi" w:cstheme="minorHAnsi"/>
          <w:bCs/>
          <w:sz w:val="20"/>
          <w:szCs w:val="20"/>
          <w:lang w:eastAsia="pl-PL"/>
        </w:rPr>
        <w:t>, 31-</w:t>
      </w:r>
      <w:r w:rsidR="00E8156F" w:rsidRPr="00D434FB">
        <w:rPr>
          <w:rFonts w:asciiTheme="minorHAnsi" w:eastAsia="Times New Roman" w:hAnsiTheme="minorHAnsi" w:cstheme="minorHAnsi"/>
          <w:bCs/>
          <w:sz w:val="20"/>
          <w:szCs w:val="20"/>
          <w:lang w:eastAsia="pl-PL"/>
        </w:rPr>
        <w:t>066</w:t>
      </w:r>
      <w:r w:rsidRPr="00D434FB">
        <w:rPr>
          <w:rFonts w:asciiTheme="minorHAnsi" w:eastAsia="Times New Roman" w:hAnsiTheme="minorHAnsi" w:cstheme="minorHAnsi"/>
          <w:bCs/>
          <w:sz w:val="20"/>
          <w:szCs w:val="20"/>
          <w:lang w:eastAsia="pl-PL"/>
        </w:rPr>
        <w:t xml:space="preserve"> Kraków</w:t>
      </w:r>
      <w:r w:rsidR="000F33EE" w:rsidRPr="00D434FB">
        <w:rPr>
          <w:rFonts w:asciiTheme="minorHAnsi" w:eastAsia="Times New Roman" w:hAnsiTheme="minorHAnsi" w:cstheme="minorHAnsi"/>
          <w:bCs/>
          <w:sz w:val="20"/>
          <w:szCs w:val="20"/>
          <w:lang w:eastAsia="pl-PL"/>
        </w:rPr>
        <w:t>.</w:t>
      </w:r>
    </w:p>
    <w:p w14:paraId="03B4699A" w14:textId="77777777" w:rsidR="00671483" w:rsidRPr="00D434FB" w:rsidRDefault="00671483" w:rsidP="0028115D">
      <w:pPr>
        <w:pStyle w:val="Akapitzlist"/>
        <w:numPr>
          <w:ilvl w:val="1"/>
          <w:numId w:val="30"/>
        </w:numPr>
        <w:tabs>
          <w:tab w:val="left" w:pos="567"/>
        </w:tabs>
        <w:spacing w:after="0" w:line="240" w:lineRule="auto"/>
        <w:ind w:left="284" w:right="1"/>
        <w:jc w:val="both"/>
        <w:rPr>
          <w:rFonts w:asciiTheme="minorHAnsi" w:eastAsia="Times New Roman" w:hAnsiTheme="minorHAnsi" w:cstheme="minorHAnsi"/>
          <w:bCs/>
          <w:spacing w:val="-6"/>
          <w:sz w:val="20"/>
          <w:szCs w:val="20"/>
          <w:lang w:eastAsia="pl-PL"/>
        </w:rPr>
      </w:pPr>
      <w:r w:rsidRPr="00D434FB">
        <w:rPr>
          <w:rFonts w:asciiTheme="minorHAnsi" w:eastAsia="Times New Roman" w:hAnsiTheme="minorHAnsi" w:cstheme="minorHAnsi"/>
          <w:bCs/>
          <w:sz w:val="20"/>
          <w:szCs w:val="20"/>
          <w:lang w:eastAsia="pl-PL"/>
        </w:rPr>
        <w:t>Telefon: 12 433 27 30</w:t>
      </w:r>
    </w:p>
    <w:p w14:paraId="3B43FA22" w14:textId="77777777" w:rsidR="00B55C02" w:rsidRPr="00D434FB" w:rsidRDefault="00CF441C" w:rsidP="0028115D">
      <w:pPr>
        <w:pStyle w:val="Akapitzlist"/>
        <w:numPr>
          <w:ilvl w:val="1"/>
          <w:numId w:val="30"/>
        </w:numPr>
        <w:tabs>
          <w:tab w:val="left" w:pos="567"/>
        </w:tabs>
        <w:spacing w:after="0" w:line="240" w:lineRule="auto"/>
        <w:ind w:left="284" w:right="1"/>
        <w:jc w:val="both"/>
        <w:rPr>
          <w:rStyle w:val="Hipercze"/>
          <w:rFonts w:asciiTheme="minorHAnsi" w:eastAsia="Times New Roman" w:hAnsiTheme="minorHAnsi" w:cstheme="minorHAnsi"/>
          <w:bCs/>
          <w:color w:val="auto"/>
          <w:spacing w:val="-6"/>
          <w:sz w:val="20"/>
          <w:szCs w:val="20"/>
          <w:u w:val="none"/>
          <w:lang w:eastAsia="pl-PL"/>
        </w:rPr>
      </w:pPr>
      <w:r w:rsidRPr="00D434FB">
        <w:rPr>
          <w:rFonts w:asciiTheme="minorHAnsi" w:eastAsia="Times New Roman" w:hAnsiTheme="minorHAnsi" w:cstheme="minorHAnsi"/>
          <w:bCs/>
          <w:sz w:val="20"/>
          <w:szCs w:val="20"/>
          <w:lang w:val="pt-PT" w:eastAsia="pl-PL"/>
        </w:rPr>
        <w:t xml:space="preserve">Adres poczty elektronicznej </w:t>
      </w:r>
      <w:r w:rsidR="00653877" w:rsidRPr="00D434FB">
        <w:rPr>
          <w:rFonts w:asciiTheme="minorHAnsi" w:eastAsia="Times New Roman" w:hAnsiTheme="minorHAnsi" w:cstheme="minorHAnsi"/>
          <w:bCs/>
          <w:sz w:val="20"/>
          <w:szCs w:val="20"/>
          <w:lang w:val="pt-PT" w:eastAsia="pl-PL"/>
        </w:rPr>
        <w:t xml:space="preserve">e-mail: </w:t>
      </w:r>
      <w:hyperlink r:id="rId8" w:history="1">
        <w:r w:rsidR="00653877" w:rsidRPr="00D434FB">
          <w:rPr>
            <w:rStyle w:val="Hipercze"/>
            <w:rFonts w:asciiTheme="minorHAnsi" w:eastAsia="Times New Roman" w:hAnsiTheme="minorHAnsi" w:cstheme="minorHAnsi"/>
            <w:bCs/>
            <w:sz w:val="20"/>
            <w:szCs w:val="20"/>
            <w:lang w:val="pt-PT" w:eastAsia="pl-PL"/>
          </w:rPr>
          <w:t>dzp@cm-uj.krakow.pl</w:t>
        </w:r>
      </w:hyperlink>
    </w:p>
    <w:p w14:paraId="39DFC53E" w14:textId="7ED5E1D3" w:rsidR="00D56BC2" w:rsidRPr="00D434FB" w:rsidRDefault="00B55C02" w:rsidP="0028115D">
      <w:pPr>
        <w:pStyle w:val="Akapitzlist"/>
        <w:numPr>
          <w:ilvl w:val="1"/>
          <w:numId w:val="30"/>
        </w:numPr>
        <w:tabs>
          <w:tab w:val="left" w:pos="567"/>
        </w:tabs>
        <w:spacing w:after="0" w:line="240" w:lineRule="auto"/>
        <w:ind w:left="284" w:right="1"/>
        <w:jc w:val="both"/>
        <w:rPr>
          <w:rFonts w:asciiTheme="minorHAnsi" w:eastAsia="Times New Roman" w:hAnsiTheme="minorHAnsi" w:cstheme="minorHAnsi"/>
          <w:bCs/>
          <w:color w:val="FF0000"/>
          <w:spacing w:val="-6"/>
          <w:sz w:val="20"/>
          <w:szCs w:val="20"/>
          <w:lang w:eastAsia="pl-PL"/>
        </w:rPr>
      </w:pPr>
      <w:r w:rsidRPr="00D434FB">
        <w:rPr>
          <w:rFonts w:asciiTheme="minorHAnsi" w:eastAsia="Times New Roman" w:hAnsiTheme="minorHAnsi" w:cstheme="minorHAnsi"/>
          <w:bCs/>
          <w:sz w:val="20"/>
          <w:szCs w:val="20"/>
          <w:lang w:eastAsia="pl-PL"/>
        </w:rPr>
        <w:t>Adres strony internetowej prowadzonego postępowania</w:t>
      </w:r>
      <w:r w:rsidR="00653877" w:rsidRPr="00D434FB">
        <w:rPr>
          <w:rFonts w:asciiTheme="minorHAnsi" w:eastAsia="Times New Roman" w:hAnsiTheme="minorHAnsi" w:cstheme="minorHAnsi"/>
          <w:bCs/>
          <w:sz w:val="20"/>
          <w:szCs w:val="20"/>
          <w:lang w:eastAsia="pl-PL"/>
        </w:rPr>
        <w:t xml:space="preserve">: </w:t>
      </w:r>
      <w:hyperlink r:id="rId9" w:history="1">
        <w:r w:rsidR="005C0E68" w:rsidRPr="00D434FB">
          <w:rPr>
            <w:rFonts w:asciiTheme="minorHAnsi" w:eastAsia="Times New Roman" w:hAnsiTheme="minorHAnsi" w:cstheme="minorHAnsi"/>
            <w:color w:val="0000FF"/>
            <w:sz w:val="20"/>
            <w:szCs w:val="20"/>
            <w:u w:val="single"/>
            <w:lang w:eastAsia="pl-PL"/>
          </w:rPr>
          <w:t>https://platformazakupowa.pl</w:t>
        </w:r>
      </w:hyperlink>
      <w:r w:rsidR="00804B97">
        <w:rPr>
          <w:rFonts w:asciiTheme="minorHAnsi" w:eastAsia="Times New Roman" w:hAnsiTheme="minorHAnsi" w:cstheme="minorHAnsi"/>
          <w:color w:val="0000FF"/>
          <w:sz w:val="20"/>
          <w:szCs w:val="20"/>
          <w:u w:val="single"/>
          <w:lang w:eastAsia="pl-PL"/>
        </w:rPr>
        <w:t xml:space="preserve"> </w:t>
      </w:r>
      <w:r w:rsidR="00804B97" w:rsidRPr="00A769BC">
        <w:rPr>
          <w:rFonts w:asciiTheme="minorHAnsi" w:eastAsia="Times New Roman" w:hAnsiTheme="minorHAnsi" w:cstheme="minorHAnsi"/>
          <w:sz w:val="20"/>
          <w:szCs w:val="20"/>
          <w:lang w:eastAsia="pl-PL"/>
        </w:rPr>
        <w:t xml:space="preserve">– adres profilu Zamawiającego: </w:t>
      </w:r>
      <w:hyperlink r:id="rId10" w:history="1">
        <w:r w:rsidR="00804B97" w:rsidRPr="00A769BC">
          <w:rPr>
            <w:rStyle w:val="Hipercze"/>
            <w:rFonts w:asciiTheme="minorHAnsi" w:hAnsiTheme="minorHAnsi" w:cstheme="minorHAnsi"/>
            <w:sz w:val="20"/>
            <w:szCs w:val="20"/>
          </w:rPr>
          <w:t>https://platformazakupowa.pl/pn/cm-uj</w:t>
        </w:r>
      </w:hyperlink>
    </w:p>
    <w:p w14:paraId="0D8EBD34" w14:textId="5DC74D4B" w:rsidR="00DB7E0C" w:rsidRPr="00D434FB" w:rsidRDefault="00131BD6" w:rsidP="0028115D">
      <w:pPr>
        <w:pStyle w:val="Akapitzlist"/>
        <w:numPr>
          <w:ilvl w:val="1"/>
          <w:numId w:val="30"/>
        </w:numPr>
        <w:tabs>
          <w:tab w:val="left" w:pos="567"/>
        </w:tabs>
        <w:spacing w:after="0" w:line="240" w:lineRule="auto"/>
        <w:ind w:left="284" w:right="1"/>
        <w:jc w:val="both"/>
        <w:rPr>
          <w:rFonts w:asciiTheme="minorHAnsi" w:hAnsiTheme="minorHAnsi" w:cstheme="minorHAnsi"/>
          <w:sz w:val="20"/>
          <w:szCs w:val="20"/>
        </w:rPr>
      </w:pPr>
      <w:r w:rsidRPr="00D434FB">
        <w:rPr>
          <w:rFonts w:asciiTheme="minorHAnsi" w:eastAsia="Times New Roman" w:hAnsiTheme="minorHAnsi" w:cstheme="minorHAnsi"/>
          <w:bCs/>
          <w:spacing w:val="-6"/>
          <w:sz w:val="20"/>
          <w:szCs w:val="20"/>
          <w:lang w:eastAsia="pl-PL"/>
        </w:rPr>
        <w:t xml:space="preserve">Jednostka UJ CM realizująca zamówienie: </w:t>
      </w:r>
      <w:bookmarkStart w:id="0" w:name="_Hlk89171363"/>
      <w:bookmarkStart w:id="1" w:name="_Hlk66445283"/>
      <w:r w:rsidR="006224EE" w:rsidRPr="00D434FB">
        <w:rPr>
          <w:rFonts w:asciiTheme="minorHAnsi" w:hAnsiTheme="minorHAnsi" w:cstheme="minorHAnsi"/>
          <w:sz w:val="20"/>
          <w:szCs w:val="20"/>
        </w:rPr>
        <w:t>Dział Zaopatrzenia UJ CM, Sekcja Aparatury</w:t>
      </w:r>
      <w:r w:rsidR="007A6CB0" w:rsidRPr="00D434FB">
        <w:rPr>
          <w:rFonts w:asciiTheme="minorHAnsi" w:hAnsiTheme="minorHAnsi" w:cstheme="minorHAnsi"/>
          <w:bCs/>
          <w:sz w:val="20"/>
          <w:szCs w:val="20"/>
        </w:rPr>
        <w:t>, ul. Skawińska 8, Kraków.</w:t>
      </w:r>
    </w:p>
    <w:bookmarkEnd w:id="0"/>
    <w:bookmarkEnd w:id="1"/>
    <w:p w14:paraId="57C68ED1" w14:textId="71E30A6F" w:rsidR="00D56BC2" w:rsidRPr="00D434FB" w:rsidRDefault="006E25AA" w:rsidP="0028115D">
      <w:pPr>
        <w:pStyle w:val="Akapitzlist"/>
        <w:numPr>
          <w:ilvl w:val="1"/>
          <w:numId w:val="30"/>
        </w:numPr>
        <w:tabs>
          <w:tab w:val="left" w:pos="567"/>
        </w:tabs>
        <w:spacing w:after="0" w:line="240" w:lineRule="auto"/>
        <w:ind w:left="284" w:right="1"/>
        <w:jc w:val="both"/>
        <w:rPr>
          <w:rFonts w:asciiTheme="minorHAnsi" w:eastAsia="Times New Roman" w:hAnsiTheme="minorHAnsi" w:cstheme="minorHAnsi"/>
          <w:bCs/>
          <w:spacing w:val="-6"/>
          <w:sz w:val="20"/>
          <w:szCs w:val="20"/>
          <w:lang w:eastAsia="pl-PL"/>
        </w:rPr>
      </w:pPr>
      <w:r w:rsidRPr="00D434FB">
        <w:rPr>
          <w:rFonts w:asciiTheme="minorHAnsi" w:eastAsia="Times New Roman" w:hAnsiTheme="minorHAnsi" w:cstheme="minorHAnsi"/>
          <w:bCs/>
          <w:spacing w:val="-6"/>
          <w:sz w:val="20"/>
          <w:szCs w:val="20"/>
          <w:lang w:eastAsia="pl-PL"/>
        </w:rPr>
        <w:t>Odbiorca końcowy (użytkownik)</w:t>
      </w:r>
      <w:r w:rsidR="00DB75F3" w:rsidRPr="00D434FB">
        <w:rPr>
          <w:rFonts w:asciiTheme="minorHAnsi" w:eastAsia="Times New Roman" w:hAnsiTheme="minorHAnsi" w:cstheme="minorHAnsi"/>
          <w:bCs/>
          <w:spacing w:val="-6"/>
          <w:sz w:val="20"/>
          <w:szCs w:val="20"/>
          <w:lang w:eastAsia="pl-PL"/>
        </w:rPr>
        <w:t>:</w:t>
      </w:r>
      <w:r w:rsidR="008C2193" w:rsidRPr="00D434FB">
        <w:rPr>
          <w:rFonts w:asciiTheme="minorHAnsi" w:eastAsia="Times New Roman" w:hAnsiTheme="minorHAnsi" w:cstheme="minorHAnsi"/>
          <w:bCs/>
          <w:spacing w:val="-6"/>
          <w:sz w:val="20"/>
          <w:szCs w:val="20"/>
          <w:lang w:eastAsia="pl-PL"/>
        </w:rPr>
        <w:t xml:space="preserve"> </w:t>
      </w:r>
      <w:r w:rsidR="00FC06B9" w:rsidRPr="00D434FB">
        <w:rPr>
          <w:rFonts w:asciiTheme="minorHAnsi" w:hAnsiTheme="minorHAnsi" w:cstheme="minorHAnsi"/>
          <w:bCs/>
          <w:sz w:val="20"/>
          <w:szCs w:val="20"/>
        </w:rPr>
        <w:t xml:space="preserve">Jednostki </w:t>
      </w:r>
      <w:r w:rsidR="006224EE" w:rsidRPr="00D434FB">
        <w:rPr>
          <w:rFonts w:asciiTheme="minorHAnsi" w:hAnsiTheme="minorHAnsi" w:cstheme="minorHAnsi"/>
          <w:bCs/>
          <w:sz w:val="20"/>
          <w:szCs w:val="20"/>
        </w:rPr>
        <w:t>O</w:t>
      </w:r>
      <w:r w:rsidR="00FC06B9" w:rsidRPr="00D434FB">
        <w:rPr>
          <w:rFonts w:asciiTheme="minorHAnsi" w:hAnsiTheme="minorHAnsi" w:cstheme="minorHAnsi"/>
          <w:bCs/>
          <w:sz w:val="20"/>
          <w:szCs w:val="20"/>
        </w:rPr>
        <w:t>rganizacyjne UJ CM</w:t>
      </w:r>
      <w:r w:rsidR="006224EE" w:rsidRPr="00D434FB">
        <w:rPr>
          <w:rFonts w:asciiTheme="minorHAnsi" w:hAnsiTheme="minorHAnsi" w:cstheme="minorHAnsi"/>
          <w:bCs/>
          <w:sz w:val="20"/>
          <w:szCs w:val="20"/>
        </w:rPr>
        <w:t xml:space="preserve"> w Krakowie.</w:t>
      </w:r>
    </w:p>
    <w:p w14:paraId="7761BB65" w14:textId="3A8F94D4" w:rsidR="00CF441C" w:rsidRPr="00D434FB" w:rsidRDefault="00B55C02" w:rsidP="0028115D">
      <w:pPr>
        <w:pStyle w:val="Akapitzlist"/>
        <w:numPr>
          <w:ilvl w:val="0"/>
          <w:numId w:val="11"/>
        </w:numPr>
        <w:tabs>
          <w:tab w:val="left" w:pos="567"/>
        </w:tabs>
        <w:spacing w:after="0" w:line="240" w:lineRule="auto"/>
        <w:ind w:left="284" w:right="1" w:firstLine="0"/>
        <w:jc w:val="both"/>
        <w:rPr>
          <w:rFonts w:asciiTheme="minorHAnsi" w:eastAsia="Times New Roman" w:hAnsiTheme="minorHAnsi" w:cstheme="minorHAnsi"/>
          <w:b/>
          <w:sz w:val="20"/>
          <w:szCs w:val="20"/>
          <w:lang w:eastAsia="pl-PL"/>
        </w:rPr>
      </w:pPr>
      <w:r w:rsidRPr="00D434FB">
        <w:rPr>
          <w:rFonts w:asciiTheme="minorHAnsi" w:eastAsia="Times New Roman" w:hAnsiTheme="minorHAnsi" w:cstheme="minorHAnsi"/>
          <w:b/>
          <w:sz w:val="20"/>
          <w:szCs w:val="20"/>
          <w:lang w:eastAsia="pl-PL"/>
        </w:rPr>
        <w:t xml:space="preserve">Adres strony internetowej, na której udostępniane będą zmiany i wyjaśnienia treści SWZ oraz inne dokumenty zamówienia bezpośrednio związane z postępowaniem o udzielenie zamówienia </w:t>
      </w:r>
      <w:hyperlink r:id="rId11" w:history="1">
        <w:r w:rsidR="005C0E68" w:rsidRPr="00D434FB">
          <w:rPr>
            <w:rFonts w:asciiTheme="minorHAnsi" w:eastAsia="Times New Roman" w:hAnsiTheme="minorHAnsi" w:cstheme="minorHAnsi"/>
            <w:color w:val="0000FF"/>
            <w:sz w:val="20"/>
            <w:szCs w:val="20"/>
            <w:u w:val="single"/>
            <w:lang w:eastAsia="pl-PL"/>
          </w:rPr>
          <w:t>https://platformazakupowa.pl</w:t>
        </w:r>
      </w:hyperlink>
      <w:r w:rsidR="00401D9A" w:rsidRPr="00D434FB">
        <w:rPr>
          <w:rFonts w:asciiTheme="minorHAnsi" w:eastAsia="Times New Roman" w:hAnsiTheme="minorHAnsi" w:cstheme="minorHAnsi"/>
          <w:color w:val="0000FF"/>
          <w:sz w:val="20"/>
          <w:szCs w:val="20"/>
          <w:u w:val="single"/>
          <w:lang w:eastAsia="pl-PL"/>
        </w:rPr>
        <w:t xml:space="preserve"> </w:t>
      </w:r>
      <w:r w:rsidR="00804B97" w:rsidRPr="00A769BC">
        <w:rPr>
          <w:rFonts w:asciiTheme="minorHAnsi" w:eastAsia="Times New Roman" w:hAnsiTheme="minorHAnsi" w:cstheme="minorHAnsi"/>
          <w:sz w:val="20"/>
          <w:szCs w:val="20"/>
          <w:lang w:eastAsia="pl-PL"/>
        </w:rPr>
        <w:t xml:space="preserve">– adres profilu Zamawiającego: </w:t>
      </w:r>
      <w:hyperlink r:id="rId12" w:history="1">
        <w:r w:rsidR="00804B97" w:rsidRPr="00A769BC">
          <w:rPr>
            <w:rStyle w:val="Hipercze"/>
            <w:rFonts w:asciiTheme="minorHAnsi" w:hAnsiTheme="minorHAnsi" w:cstheme="minorHAnsi"/>
            <w:sz w:val="20"/>
            <w:szCs w:val="20"/>
          </w:rPr>
          <w:t>https://platformazakupowa.pl/pn/cm-uj</w:t>
        </w:r>
      </w:hyperlink>
      <w:r w:rsidR="002F5EBF" w:rsidRPr="00D434FB">
        <w:rPr>
          <w:rFonts w:asciiTheme="minorHAnsi" w:eastAsia="Times New Roman" w:hAnsiTheme="minorHAnsi" w:cstheme="minorHAnsi"/>
          <w:sz w:val="20"/>
          <w:szCs w:val="20"/>
          <w:u w:val="single"/>
          <w:lang w:eastAsia="pl-PL"/>
        </w:rPr>
        <w:t>.</w:t>
      </w:r>
    </w:p>
    <w:p w14:paraId="7B5EF8DD" w14:textId="199E8755" w:rsidR="001F7E52" w:rsidRPr="00D434FB" w:rsidRDefault="001F7E52" w:rsidP="0028115D">
      <w:pPr>
        <w:pStyle w:val="Akapitzlist"/>
        <w:numPr>
          <w:ilvl w:val="0"/>
          <w:numId w:val="11"/>
        </w:numPr>
        <w:tabs>
          <w:tab w:val="left" w:pos="567"/>
        </w:tabs>
        <w:spacing w:after="0" w:line="240" w:lineRule="auto"/>
        <w:ind w:left="284" w:right="1" w:firstLine="0"/>
        <w:jc w:val="both"/>
        <w:rPr>
          <w:rFonts w:asciiTheme="minorHAnsi" w:eastAsia="Times New Roman" w:hAnsiTheme="minorHAnsi" w:cstheme="minorHAnsi"/>
          <w:b/>
          <w:sz w:val="20"/>
          <w:szCs w:val="20"/>
          <w:lang w:eastAsia="pl-PL"/>
        </w:rPr>
      </w:pPr>
      <w:r w:rsidRPr="00D434FB">
        <w:rPr>
          <w:rFonts w:asciiTheme="minorHAnsi" w:eastAsia="Times New Roman" w:hAnsiTheme="minorHAnsi" w:cstheme="minorHAnsi"/>
          <w:b/>
          <w:sz w:val="20"/>
          <w:szCs w:val="20"/>
          <w:lang w:eastAsia="pl-PL"/>
        </w:rPr>
        <w:t>Tryb udzielenia zamówieni</w:t>
      </w:r>
      <w:bookmarkStart w:id="2" w:name="_Hlk88118818"/>
      <w:r w:rsidR="002F5EBF" w:rsidRPr="00D434FB">
        <w:rPr>
          <w:rFonts w:asciiTheme="minorHAnsi" w:eastAsia="Times New Roman" w:hAnsiTheme="minorHAnsi" w:cstheme="minorHAnsi"/>
          <w:b/>
          <w:sz w:val="20"/>
          <w:szCs w:val="20"/>
          <w:lang w:eastAsia="pl-PL"/>
        </w:rPr>
        <w:t xml:space="preserve">a. </w:t>
      </w:r>
    </w:p>
    <w:bookmarkEnd w:id="2"/>
    <w:p w14:paraId="057E3B23" w14:textId="75B9B3B3" w:rsidR="00D56BC2" w:rsidRPr="00D434FB" w:rsidRDefault="00D56BC2" w:rsidP="0028115D">
      <w:pPr>
        <w:widowControl w:val="0"/>
        <w:numPr>
          <w:ilvl w:val="0"/>
          <w:numId w:val="13"/>
        </w:numPr>
        <w:tabs>
          <w:tab w:val="left" w:pos="567"/>
        </w:tabs>
        <w:suppressAutoHyphens/>
        <w:spacing w:after="0" w:line="240" w:lineRule="auto"/>
        <w:ind w:left="284" w:right="1"/>
        <w:contextualSpacing/>
        <w:jc w:val="both"/>
        <w:rPr>
          <w:rFonts w:asciiTheme="minorHAnsi" w:hAnsiTheme="minorHAnsi" w:cstheme="minorHAnsi"/>
          <w:sz w:val="20"/>
          <w:szCs w:val="20"/>
          <w:lang w:eastAsia="ar-SA"/>
        </w:rPr>
      </w:pPr>
      <w:r w:rsidRPr="00D434FB">
        <w:rPr>
          <w:rFonts w:asciiTheme="minorHAnsi" w:eastAsia="Times New Roman" w:hAnsiTheme="minorHAnsi" w:cstheme="minorHAnsi"/>
          <w:bCs/>
          <w:sz w:val="20"/>
          <w:szCs w:val="20"/>
          <w:lang w:eastAsia="pl-PL"/>
        </w:rPr>
        <w:t xml:space="preserve">Postępowanie jest prowadzone w trybie podstawowym z fakultatywnymi negocjacjami, </w:t>
      </w:r>
      <w:r w:rsidRPr="00D434FB">
        <w:rPr>
          <w:rFonts w:asciiTheme="minorHAnsi" w:eastAsia="Times New Roman" w:hAnsiTheme="minorHAnsi" w:cstheme="minorHAnsi"/>
          <w:color w:val="000000"/>
          <w:sz w:val="20"/>
          <w:szCs w:val="20"/>
          <w:lang w:eastAsia="pl-PL"/>
        </w:rPr>
        <w:t xml:space="preserve">o wartości szacunkowej poniżej progów unijnych, </w:t>
      </w:r>
      <w:r w:rsidRPr="00D434FB">
        <w:rPr>
          <w:rFonts w:asciiTheme="minorHAnsi" w:eastAsia="Times New Roman" w:hAnsiTheme="minorHAnsi" w:cstheme="minorHAnsi"/>
          <w:bCs/>
          <w:sz w:val="20"/>
          <w:szCs w:val="20"/>
          <w:lang w:eastAsia="pl-PL"/>
        </w:rPr>
        <w:t xml:space="preserve">w oparciu o przepisy ustawy z dnia 11 września 2019r. Prawo zamówień publicznych (tekst jednolity: </w:t>
      </w:r>
      <w:r w:rsidRPr="00D434FB">
        <w:rPr>
          <w:rFonts w:asciiTheme="minorHAnsi" w:eastAsia="Times New Roman" w:hAnsiTheme="minorHAnsi" w:cstheme="minorHAnsi"/>
          <w:bCs/>
          <w:color w:val="000000"/>
          <w:sz w:val="20"/>
          <w:szCs w:val="20"/>
          <w:lang w:eastAsia="pl-PL"/>
        </w:rPr>
        <w:t>Dziennik Ustaw z 202</w:t>
      </w:r>
      <w:r w:rsidR="003004DE" w:rsidRPr="00D434FB">
        <w:rPr>
          <w:rFonts w:asciiTheme="minorHAnsi" w:eastAsia="Times New Roman" w:hAnsiTheme="minorHAnsi" w:cstheme="minorHAnsi"/>
          <w:bCs/>
          <w:color w:val="000000"/>
          <w:sz w:val="20"/>
          <w:szCs w:val="20"/>
          <w:lang w:eastAsia="pl-PL"/>
        </w:rPr>
        <w:t>3</w:t>
      </w:r>
      <w:r w:rsidRPr="00D434FB">
        <w:rPr>
          <w:rFonts w:asciiTheme="minorHAnsi" w:eastAsia="Times New Roman" w:hAnsiTheme="minorHAnsi" w:cstheme="minorHAnsi"/>
          <w:bCs/>
          <w:color w:val="000000"/>
          <w:sz w:val="20"/>
          <w:szCs w:val="20"/>
          <w:lang w:eastAsia="pl-PL"/>
        </w:rPr>
        <w:t>r., poz. 1</w:t>
      </w:r>
      <w:r w:rsidR="003004DE" w:rsidRPr="00D434FB">
        <w:rPr>
          <w:rFonts w:asciiTheme="minorHAnsi" w:eastAsia="Times New Roman" w:hAnsiTheme="minorHAnsi" w:cstheme="minorHAnsi"/>
          <w:bCs/>
          <w:color w:val="000000"/>
          <w:sz w:val="20"/>
          <w:szCs w:val="20"/>
          <w:lang w:eastAsia="pl-PL"/>
        </w:rPr>
        <w:t>605</w:t>
      </w:r>
      <w:r w:rsidRPr="00D434FB">
        <w:rPr>
          <w:rFonts w:asciiTheme="minorHAnsi" w:eastAsia="Times New Roman" w:hAnsiTheme="minorHAnsi" w:cstheme="minorHAnsi"/>
          <w:bCs/>
          <w:color w:val="000000"/>
          <w:sz w:val="20"/>
          <w:szCs w:val="20"/>
          <w:lang w:eastAsia="pl-PL"/>
        </w:rPr>
        <w:t xml:space="preserve"> z </w:t>
      </w:r>
      <w:proofErr w:type="spellStart"/>
      <w:r w:rsidRPr="00D434FB">
        <w:rPr>
          <w:rFonts w:asciiTheme="minorHAnsi" w:eastAsia="Times New Roman" w:hAnsiTheme="minorHAnsi" w:cstheme="minorHAnsi"/>
          <w:bCs/>
          <w:color w:val="000000"/>
          <w:sz w:val="20"/>
          <w:szCs w:val="20"/>
          <w:lang w:eastAsia="pl-PL"/>
        </w:rPr>
        <w:t>późn</w:t>
      </w:r>
      <w:proofErr w:type="spellEnd"/>
      <w:r w:rsidRPr="00D434FB">
        <w:rPr>
          <w:rFonts w:asciiTheme="minorHAnsi" w:eastAsia="Times New Roman" w:hAnsiTheme="minorHAnsi" w:cstheme="minorHAnsi"/>
          <w:bCs/>
          <w:color w:val="000000"/>
          <w:sz w:val="20"/>
          <w:szCs w:val="20"/>
          <w:lang w:eastAsia="pl-PL"/>
        </w:rPr>
        <w:t>. zm.</w:t>
      </w:r>
      <w:r w:rsidRPr="00D434FB">
        <w:rPr>
          <w:rFonts w:asciiTheme="minorHAnsi" w:eastAsia="Times New Roman" w:hAnsiTheme="minorHAnsi" w:cstheme="minorHAnsi"/>
          <w:bCs/>
          <w:sz w:val="20"/>
          <w:szCs w:val="20"/>
          <w:lang w:eastAsia="pl-PL"/>
        </w:rPr>
        <w:t xml:space="preserve">, dalej w skrócie </w:t>
      </w:r>
      <w:proofErr w:type="spellStart"/>
      <w:r w:rsidRPr="00D434FB">
        <w:rPr>
          <w:rFonts w:asciiTheme="minorHAnsi" w:eastAsia="Times New Roman" w:hAnsiTheme="minorHAnsi" w:cstheme="minorHAnsi"/>
          <w:bCs/>
          <w:sz w:val="20"/>
          <w:szCs w:val="20"/>
          <w:lang w:eastAsia="pl-PL"/>
        </w:rPr>
        <w:t>Pzp</w:t>
      </w:r>
      <w:proofErr w:type="spellEnd"/>
      <w:r w:rsidRPr="00D434FB">
        <w:rPr>
          <w:rFonts w:asciiTheme="minorHAnsi" w:eastAsia="Times New Roman" w:hAnsiTheme="minorHAnsi" w:cstheme="minorHAnsi"/>
          <w:bCs/>
          <w:sz w:val="20"/>
          <w:szCs w:val="20"/>
          <w:lang w:eastAsia="pl-PL"/>
        </w:rPr>
        <w:t xml:space="preserve"> lub ustawa </w:t>
      </w:r>
      <w:proofErr w:type="spellStart"/>
      <w:r w:rsidRPr="00D434FB">
        <w:rPr>
          <w:rFonts w:asciiTheme="minorHAnsi" w:eastAsia="Times New Roman" w:hAnsiTheme="minorHAnsi" w:cstheme="minorHAnsi"/>
          <w:bCs/>
          <w:sz w:val="20"/>
          <w:szCs w:val="20"/>
          <w:lang w:eastAsia="pl-PL"/>
        </w:rPr>
        <w:t>Pzp</w:t>
      </w:r>
      <w:proofErr w:type="spellEnd"/>
      <w:r w:rsidRPr="00D434FB">
        <w:rPr>
          <w:rFonts w:asciiTheme="minorHAnsi" w:eastAsia="Times New Roman" w:hAnsiTheme="minorHAnsi" w:cstheme="minorHAnsi"/>
          <w:bCs/>
          <w:sz w:val="20"/>
          <w:szCs w:val="20"/>
          <w:lang w:eastAsia="pl-PL"/>
        </w:rPr>
        <w:t>).</w:t>
      </w:r>
      <w:r w:rsidRPr="00D434FB">
        <w:rPr>
          <w:rFonts w:asciiTheme="minorHAnsi" w:hAnsiTheme="minorHAnsi" w:cstheme="minorHAnsi"/>
          <w:b/>
          <w:sz w:val="20"/>
          <w:szCs w:val="20"/>
          <w:u w:val="single"/>
          <w:lang w:eastAsia="ar-SA"/>
        </w:rPr>
        <w:t xml:space="preserve"> </w:t>
      </w:r>
    </w:p>
    <w:p w14:paraId="56AF6323" w14:textId="387D5CF9" w:rsidR="00D56BC2" w:rsidRPr="00D434FB" w:rsidRDefault="00D56BC2" w:rsidP="0028115D">
      <w:pPr>
        <w:widowControl w:val="0"/>
        <w:numPr>
          <w:ilvl w:val="0"/>
          <w:numId w:val="13"/>
        </w:numPr>
        <w:tabs>
          <w:tab w:val="left" w:pos="567"/>
        </w:tabs>
        <w:suppressAutoHyphens/>
        <w:spacing w:after="0" w:line="240" w:lineRule="auto"/>
        <w:ind w:left="284" w:right="1"/>
        <w:contextualSpacing/>
        <w:jc w:val="both"/>
        <w:rPr>
          <w:rFonts w:asciiTheme="minorHAnsi" w:hAnsiTheme="minorHAnsi" w:cstheme="minorHAnsi"/>
          <w:sz w:val="20"/>
          <w:szCs w:val="20"/>
          <w:lang w:eastAsia="ar-SA"/>
        </w:rPr>
      </w:pPr>
      <w:r w:rsidRPr="00D434FB">
        <w:rPr>
          <w:rFonts w:asciiTheme="minorHAnsi" w:hAnsiTheme="minorHAnsi" w:cstheme="minorHAnsi"/>
          <w:sz w:val="20"/>
          <w:szCs w:val="20"/>
          <w:lang w:eastAsia="ar-SA"/>
        </w:rPr>
        <w:t>Postępowanie prowadzone jest przez komisję powołaną do przeprowadzenia niniejszego postępowania o</w:t>
      </w:r>
      <w:r w:rsidR="0096610F" w:rsidRPr="00D434FB">
        <w:rPr>
          <w:rFonts w:asciiTheme="minorHAnsi" w:hAnsiTheme="minorHAnsi" w:cstheme="minorHAnsi"/>
          <w:sz w:val="20"/>
          <w:szCs w:val="20"/>
          <w:lang w:eastAsia="ar-SA"/>
        </w:rPr>
        <w:t> </w:t>
      </w:r>
      <w:r w:rsidRPr="00D434FB">
        <w:rPr>
          <w:rFonts w:asciiTheme="minorHAnsi" w:hAnsiTheme="minorHAnsi" w:cstheme="minorHAnsi"/>
          <w:sz w:val="20"/>
          <w:szCs w:val="20"/>
          <w:lang w:eastAsia="ar-SA"/>
        </w:rPr>
        <w:t>udzielenie zamówienia publicznego.</w:t>
      </w:r>
    </w:p>
    <w:p w14:paraId="217B231D" w14:textId="16D8FF74" w:rsidR="00D56BC2" w:rsidRPr="00D434FB" w:rsidRDefault="00D56BC2" w:rsidP="0028115D">
      <w:pPr>
        <w:widowControl w:val="0"/>
        <w:numPr>
          <w:ilvl w:val="0"/>
          <w:numId w:val="13"/>
        </w:numPr>
        <w:tabs>
          <w:tab w:val="left" w:pos="567"/>
        </w:tabs>
        <w:suppressAutoHyphens/>
        <w:spacing w:after="0" w:line="240" w:lineRule="auto"/>
        <w:ind w:left="284" w:right="1"/>
        <w:contextualSpacing/>
        <w:jc w:val="both"/>
        <w:rPr>
          <w:rFonts w:asciiTheme="minorHAnsi" w:eastAsia="Times New Roman" w:hAnsiTheme="minorHAnsi" w:cstheme="minorHAnsi"/>
          <w:iCs/>
          <w:sz w:val="20"/>
          <w:szCs w:val="20"/>
          <w:lang w:eastAsia="pl-PL"/>
        </w:rPr>
      </w:pPr>
      <w:r w:rsidRPr="00D434FB">
        <w:rPr>
          <w:rFonts w:asciiTheme="minorHAnsi" w:hAnsiTheme="minorHAnsi" w:cstheme="minorHAnsi"/>
          <w:sz w:val="20"/>
          <w:szCs w:val="20"/>
          <w:lang w:eastAsia="ar-SA"/>
        </w:rPr>
        <w:t xml:space="preserve">Do czynności podejmowanych przez Zamawiającego i Wykonawców w postępowaniu o udzielenie zamówienia stosuje się przepisy powołanej ustawy </w:t>
      </w:r>
      <w:proofErr w:type="spellStart"/>
      <w:r w:rsidRPr="00D434FB">
        <w:rPr>
          <w:rFonts w:asciiTheme="minorHAnsi" w:hAnsiTheme="minorHAnsi" w:cstheme="minorHAnsi"/>
          <w:sz w:val="20"/>
          <w:szCs w:val="20"/>
          <w:lang w:eastAsia="ar-SA"/>
        </w:rPr>
        <w:t>Pzp</w:t>
      </w:r>
      <w:proofErr w:type="spellEnd"/>
      <w:r w:rsidRPr="00D434FB">
        <w:rPr>
          <w:rFonts w:asciiTheme="minorHAnsi" w:hAnsiTheme="minorHAnsi" w:cstheme="minorHAnsi"/>
          <w:sz w:val="20"/>
          <w:szCs w:val="20"/>
          <w:lang w:eastAsia="ar-SA"/>
        </w:rPr>
        <w:t xml:space="preserve"> oraz aktów wykonawczych wydanych na jej podstawie, a w sprawach nieuregulowanych przepisy ustawy z dnia 23 kwietnia 1964r. Kodeks cywilny (</w:t>
      </w:r>
      <w:r w:rsidRPr="00D434FB">
        <w:rPr>
          <w:rFonts w:asciiTheme="minorHAnsi" w:eastAsia="Times New Roman" w:hAnsiTheme="minorHAnsi" w:cstheme="minorHAnsi"/>
          <w:bCs/>
          <w:sz w:val="20"/>
          <w:szCs w:val="20"/>
          <w:lang w:eastAsia="pl-PL"/>
        </w:rPr>
        <w:t xml:space="preserve">tekst jednolity: </w:t>
      </w:r>
      <w:r w:rsidRPr="00D434FB">
        <w:rPr>
          <w:rFonts w:asciiTheme="minorHAnsi" w:hAnsiTheme="minorHAnsi" w:cstheme="minorHAnsi"/>
          <w:sz w:val="20"/>
          <w:szCs w:val="20"/>
          <w:lang w:eastAsia="ar-SA"/>
        </w:rPr>
        <w:t>Dzienn</w:t>
      </w:r>
      <w:r w:rsidR="003004DE" w:rsidRPr="00D434FB">
        <w:rPr>
          <w:rFonts w:asciiTheme="minorHAnsi" w:hAnsiTheme="minorHAnsi" w:cstheme="minorHAnsi"/>
          <w:sz w:val="20"/>
          <w:szCs w:val="20"/>
          <w:lang w:eastAsia="ar-SA"/>
        </w:rPr>
        <w:t>ik Ustaw z 2023</w:t>
      </w:r>
      <w:r w:rsidRPr="00D434FB">
        <w:rPr>
          <w:rFonts w:asciiTheme="minorHAnsi" w:hAnsiTheme="minorHAnsi" w:cstheme="minorHAnsi"/>
          <w:sz w:val="20"/>
          <w:szCs w:val="20"/>
          <w:lang w:eastAsia="ar-SA"/>
        </w:rPr>
        <w:t>r., poz. 1</w:t>
      </w:r>
      <w:r w:rsidR="003004DE" w:rsidRPr="00D434FB">
        <w:rPr>
          <w:rFonts w:asciiTheme="minorHAnsi" w:hAnsiTheme="minorHAnsi" w:cstheme="minorHAnsi"/>
          <w:sz w:val="20"/>
          <w:szCs w:val="20"/>
          <w:lang w:eastAsia="ar-SA"/>
        </w:rPr>
        <w:t>610</w:t>
      </w:r>
      <w:r w:rsidRPr="00D434FB">
        <w:rPr>
          <w:rFonts w:asciiTheme="minorHAnsi" w:hAnsiTheme="minorHAnsi" w:cstheme="minorHAnsi"/>
          <w:sz w:val="20"/>
          <w:szCs w:val="20"/>
          <w:lang w:eastAsia="ar-SA"/>
        </w:rPr>
        <w:t xml:space="preserve"> z </w:t>
      </w:r>
      <w:proofErr w:type="spellStart"/>
      <w:r w:rsidRPr="00D434FB">
        <w:rPr>
          <w:rFonts w:asciiTheme="minorHAnsi" w:hAnsiTheme="minorHAnsi" w:cstheme="minorHAnsi"/>
          <w:sz w:val="20"/>
          <w:szCs w:val="20"/>
          <w:lang w:eastAsia="ar-SA"/>
        </w:rPr>
        <w:t>późn</w:t>
      </w:r>
      <w:proofErr w:type="spellEnd"/>
      <w:r w:rsidRPr="00D434FB">
        <w:rPr>
          <w:rFonts w:asciiTheme="minorHAnsi" w:hAnsiTheme="minorHAnsi" w:cstheme="minorHAnsi"/>
          <w:sz w:val="20"/>
          <w:szCs w:val="20"/>
          <w:lang w:eastAsia="ar-SA"/>
        </w:rPr>
        <w:t xml:space="preserve"> zm.).</w:t>
      </w:r>
    </w:p>
    <w:p w14:paraId="0BFECA82" w14:textId="77777777" w:rsidR="00D56BC2" w:rsidRPr="00D434FB" w:rsidRDefault="00D56BC2" w:rsidP="0028115D">
      <w:pPr>
        <w:widowControl w:val="0"/>
        <w:numPr>
          <w:ilvl w:val="0"/>
          <w:numId w:val="13"/>
        </w:numPr>
        <w:tabs>
          <w:tab w:val="left" w:pos="567"/>
        </w:tabs>
        <w:suppressAutoHyphens/>
        <w:spacing w:after="0" w:line="240" w:lineRule="auto"/>
        <w:ind w:left="284" w:right="1"/>
        <w:contextualSpacing/>
        <w:jc w:val="both"/>
        <w:rPr>
          <w:rFonts w:asciiTheme="minorHAnsi" w:eastAsia="Times New Roman" w:hAnsiTheme="minorHAnsi" w:cstheme="minorHAnsi"/>
          <w:sz w:val="20"/>
          <w:szCs w:val="20"/>
          <w:lang w:eastAsia="ar-SA"/>
        </w:rPr>
      </w:pPr>
      <w:r w:rsidRPr="00D434FB">
        <w:rPr>
          <w:rFonts w:asciiTheme="minorHAnsi" w:eastAsia="Times New Roman" w:hAnsiTheme="minorHAnsi" w:cstheme="minorHAnsi"/>
          <w:sz w:val="20"/>
          <w:szCs w:val="20"/>
          <w:lang w:eastAsia="ar-SA"/>
        </w:rPr>
        <w:t>W związku z pełną elektronizacją zamówień publicznych Zamawiający zawiadamia i zwraca uwagę, iż komunikacja w postępowaniach o udzielenie zamówień publicznych odbywa się przy użyciu komunikacji elektronicznej zgodnie z zapisami niniejszej SWZ, przy czym:</w:t>
      </w:r>
    </w:p>
    <w:p w14:paraId="48AB8ED4" w14:textId="03971AA9" w:rsidR="00D56BC2" w:rsidRPr="00D434FB" w:rsidRDefault="00D97173" w:rsidP="0028115D">
      <w:pPr>
        <w:widowControl w:val="0"/>
        <w:numPr>
          <w:ilvl w:val="1"/>
          <w:numId w:val="67"/>
        </w:numPr>
        <w:tabs>
          <w:tab w:val="left" w:pos="284"/>
          <w:tab w:val="left" w:pos="567"/>
        </w:tabs>
        <w:suppressAutoHyphens/>
        <w:spacing w:after="0" w:line="240" w:lineRule="auto"/>
        <w:ind w:left="284" w:right="1" w:firstLine="0"/>
        <w:contextualSpacing/>
        <w:jc w:val="both"/>
        <w:rPr>
          <w:rFonts w:asciiTheme="minorHAnsi" w:eastAsia="Times New Roman" w:hAnsiTheme="minorHAnsi" w:cstheme="minorHAnsi"/>
          <w:strike/>
          <w:sz w:val="20"/>
          <w:szCs w:val="20"/>
          <w:lang w:eastAsia="ar-SA"/>
        </w:rPr>
      </w:pPr>
      <w:r w:rsidRPr="00D434FB">
        <w:rPr>
          <w:rFonts w:asciiTheme="minorHAnsi" w:eastAsia="Times New Roman" w:hAnsiTheme="minorHAnsi" w:cstheme="minorHAnsi"/>
          <w:sz w:val="20"/>
          <w:szCs w:val="20"/>
          <w:lang w:eastAsia="ar-SA"/>
        </w:rPr>
        <w:t xml:space="preserve">składanie ofert wraz z załącznikami, a także pytania i wnioski o zmianę lub wyjaśnienia treści SWZ oraz pozostała korespondencja, jak też wezwania, wyjaśnienia, składanie oświadczeń i dokumentów po otwarciu ofert odbywa się </w:t>
      </w:r>
      <w:r w:rsidR="00D56BC2" w:rsidRPr="00D434FB">
        <w:rPr>
          <w:rFonts w:asciiTheme="minorHAnsi" w:eastAsia="Times New Roman" w:hAnsiTheme="minorHAnsi" w:cstheme="minorHAnsi"/>
          <w:sz w:val="20"/>
          <w:szCs w:val="20"/>
          <w:lang w:eastAsia="ar-SA"/>
        </w:rPr>
        <w:t xml:space="preserve">przy użyciu </w:t>
      </w:r>
      <w:r w:rsidRPr="00D434FB">
        <w:rPr>
          <w:rFonts w:asciiTheme="minorHAnsi" w:eastAsia="Times New Roman" w:hAnsiTheme="minorHAnsi" w:cstheme="minorHAnsi"/>
          <w:sz w:val="20"/>
          <w:szCs w:val="20"/>
          <w:lang w:eastAsia="pl-PL"/>
        </w:rPr>
        <w:t xml:space="preserve">narzędzia komercyjnego </w:t>
      </w:r>
      <w:hyperlink r:id="rId13" w:history="1">
        <w:r w:rsidRPr="00D434FB">
          <w:rPr>
            <w:rFonts w:asciiTheme="minorHAnsi" w:eastAsia="Times New Roman" w:hAnsiTheme="minorHAnsi" w:cstheme="minorHAnsi"/>
            <w:color w:val="0000FF"/>
            <w:sz w:val="20"/>
            <w:szCs w:val="20"/>
            <w:u w:val="single"/>
            <w:lang w:eastAsia="pl-PL"/>
          </w:rPr>
          <w:t>https://platformazakupowa.pl</w:t>
        </w:r>
      </w:hyperlink>
      <w:r w:rsidRPr="00D434FB">
        <w:rPr>
          <w:rFonts w:asciiTheme="minorHAnsi" w:eastAsia="Times New Roman" w:hAnsiTheme="minorHAnsi" w:cstheme="minorHAnsi"/>
          <w:sz w:val="20"/>
          <w:szCs w:val="20"/>
          <w:lang w:eastAsia="pl-PL"/>
        </w:rPr>
        <w:t xml:space="preserve"> – adres profilu Zamawiającego: </w:t>
      </w:r>
      <w:hyperlink r:id="rId14" w:history="1">
        <w:r w:rsidR="002055A9" w:rsidRPr="00D434FB">
          <w:rPr>
            <w:rStyle w:val="Hipercze"/>
            <w:rFonts w:asciiTheme="minorHAnsi" w:hAnsiTheme="minorHAnsi" w:cstheme="minorHAnsi"/>
            <w:sz w:val="20"/>
            <w:szCs w:val="20"/>
          </w:rPr>
          <w:t>https://platformazakupowa.pl/pn/cm-uj</w:t>
        </w:r>
      </w:hyperlink>
    </w:p>
    <w:p w14:paraId="67FADDF8" w14:textId="25CE72BB" w:rsidR="00FC06B9" w:rsidRPr="00D434FB" w:rsidRDefault="00D56BC2" w:rsidP="0028115D">
      <w:pPr>
        <w:pStyle w:val="Akapitzlist"/>
        <w:numPr>
          <w:ilvl w:val="0"/>
          <w:numId w:val="13"/>
        </w:numPr>
        <w:tabs>
          <w:tab w:val="left" w:pos="567"/>
        </w:tabs>
        <w:spacing w:after="0" w:line="240" w:lineRule="auto"/>
        <w:ind w:left="284" w:right="1"/>
        <w:jc w:val="both"/>
        <w:rPr>
          <w:rFonts w:asciiTheme="minorHAnsi" w:hAnsiTheme="minorHAnsi" w:cstheme="minorHAnsi"/>
          <w:sz w:val="20"/>
          <w:szCs w:val="20"/>
          <w:lang w:eastAsia="ar-SA"/>
        </w:rPr>
      </w:pPr>
      <w:r w:rsidRPr="00D434FB">
        <w:rPr>
          <w:rFonts w:asciiTheme="minorHAnsi" w:hAnsiTheme="minorHAnsi" w:cstheme="minorHAnsi"/>
          <w:sz w:val="20"/>
          <w:szCs w:val="20"/>
          <w:lang w:eastAsia="ar-SA"/>
        </w:rPr>
        <w:t xml:space="preserve">Wypełniając dyspozycję wynikającą z art. 222 ust. 4 ustawy </w:t>
      </w:r>
      <w:proofErr w:type="spellStart"/>
      <w:r w:rsidRPr="00D434FB">
        <w:rPr>
          <w:rFonts w:asciiTheme="minorHAnsi" w:hAnsiTheme="minorHAnsi" w:cstheme="minorHAnsi"/>
          <w:sz w:val="20"/>
          <w:szCs w:val="20"/>
          <w:lang w:eastAsia="ar-SA"/>
        </w:rPr>
        <w:t>Pzp</w:t>
      </w:r>
      <w:proofErr w:type="spellEnd"/>
      <w:r w:rsidRPr="00D434FB">
        <w:rPr>
          <w:rFonts w:asciiTheme="minorHAnsi" w:hAnsiTheme="minorHAnsi" w:cstheme="minorHAnsi"/>
          <w:sz w:val="20"/>
          <w:szCs w:val="20"/>
          <w:lang w:eastAsia="ar-SA"/>
        </w:rPr>
        <w:t xml:space="preserve">, Zamawiający informuje, iż zamierza </w:t>
      </w:r>
      <w:r w:rsidR="00FC06B9" w:rsidRPr="00D434FB">
        <w:rPr>
          <w:rFonts w:asciiTheme="minorHAnsi" w:hAnsiTheme="minorHAnsi" w:cstheme="minorHAnsi"/>
          <w:sz w:val="20"/>
          <w:szCs w:val="20"/>
          <w:lang w:eastAsia="ar-SA"/>
        </w:rPr>
        <w:t>przeznaczyć na sfinansowanie całości zamówienia kwotę</w:t>
      </w:r>
      <w:r w:rsidR="002F45A5" w:rsidRPr="00D434FB">
        <w:rPr>
          <w:rFonts w:asciiTheme="minorHAnsi" w:hAnsiTheme="minorHAnsi" w:cstheme="minorHAnsi"/>
          <w:sz w:val="20"/>
          <w:szCs w:val="20"/>
          <w:lang w:eastAsia="ar-SA"/>
        </w:rPr>
        <w:t>:</w:t>
      </w:r>
      <w:r w:rsidR="00FC06B9" w:rsidRPr="00D434FB">
        <w:rPr>
          <w:rFonts w:asciiTheme="minorHAnsi" w:hAnsiTheme="minorHAnsi" w:cstheme="minorHAnsi"/>
          <w:sz w:val="20"/>
          <w:szCs w:val="20"/>
          <w:lang w:eastAsia="ar-SA"/>
        </w:rPr>
        <w:t xml:space="preserve"> </w:t>
      </w:r>
      <w:r w:rsidR="00A26DD1" w:rsidRPr="00D434FB">
        <w:rPr>
          <w:rFonts w:asciiTheme="minorHAnsi" w:hAnsiTheme="minorHAnsi" w:cstheme="minorHAnsi"/>
          <w:sz w:val="20"/>
          <w:szCs w:val="20"/>
          <w:lang w:eastAsia="ar-SA"/>
        </w:rPr>
        <w:t xml:space="preserve"> </w:t>
      </w:r>
      <w:r w:rsidR="00A26DD1" w:rsidRPr="00D434FB">
        <w:rPr>
          <w:rFonts w:asciiTheme="minorHAnsi" w:hAnsiTheme="minorHAnsi" w:cstheme="minorHAnsi"/>
          <w:b/>
          <w:bCs/>
          <w:sz w:val="20"/>
          <w:szCs w:val="20"/>
          <w:lang w:eastAsia="ar-SA"/>
        </w:rPr>
        <w:t xml:space="preserve">1 092 121,10 </w:t>
      </w:r>
      <w:r w:rsidR="00FC06B9" w:rsidRPr="00D434FB">
        <w:rPr>
          <w:rFonts w:asciiTheme="minorHAnsi" w:hAnsiTheme="minorHAnsi" w:cstheme="minorHAnsi"/>
          <w:b/>
          <w:bCs/>
          <w:sz w:val="20"/>
          <w:szCs w:val="20"/>
          <w:lang w:eastAsia="ar-SA"/>
        </w:rPr>
        <w:t>zł brutto</w:t>
      </w:r>
    </w:p>
    <w:p w14:paraId="2C7BDA0C" w14:textId="22BBE497" w:rsidR="00BB0C1B" w:rsidRPr="00D434FB" w:rsidRDefault="00BB0C1B" w:rsidP="0028115D">
      <w:pPr>
        <w:widowControl w:val="0"/>
        <w:numPr>
          <w:ilvl w:val="0"/>
          <w:numId w:val="13"/>
        </w:numPr>
        <w:tabs>
          <w:tab w:val="left" w:pos="567"/>
        </w:tabs>
        <w:suppressAutoHyphens/>
        <w:spacing w:after="0" w:line="240" w:lineRule="auto"/>
        <w:ind w:left="284" w:right="1"/>
        <w:contextualSpacing/>
        <w:jc w:val="both"/>
        <w:rPr>
          <w:rFonts w:asciiTheme="minorHAnsi" w:hAnsiTheme="minorHAnsi" w:cstheme="minorHAnsi"/>
          <w:sz w:val="20"/>
          <w:szCs w:val="20"/>
          <w:lang w:eastAsia="ar-SA"/>
        </w:rPr>
      </w:pPr>
      <w:r w:rsidRPr="00D434FB">
        <w:rPr>
          <w:rFonts w:asciiTheme="minorHAnsi" w:eastAsia="Times New Roman" w:hAnsiTheme="minorHAnsi" w:cstheme="minorHAnsi"/>
          <w:sz w:val="20"/>
          <w:szCs w:val="20"/>
          <w:lang w:eastAsia="pl-PL"/>
        </w:rPr>
        <w:t xml:space="preserve">Zamawiający informuje, iż do postępowania stosuje się przepisy dotyczące </w:t>
      </w:r>
      <w:r w:rsidR="00FF48CC" w:rsidRPr="00D434FB">
        <w:rPr>
          <w:rFonts w:asciiTheme="minorHAnsi" w:eastAsia="Times New Roman" w:hAnsiTheme="minorHAnsi" w:cstheme="minorHAnsi"/>
          <w:sz w:val="20"/>
          <w:szCs w:val="20"/>
          <w:lang w:eastAsia="pl-PL"/>
        </w:rPr>
        <w:t>dostaw</w:t>
      </w:r>
      <w:r w:rsidRPr="00D434FB">
        <w:rPr>
          <w:rFonts w:asciiTheme="minorHAnsi" w:eastAsia="Times New Roman" w:hAnsiTheme="minorHAnsi" w:cstheme="minorHAnsi"/>
          <w:sz w:val="20"/>
          <w:szCs w:val="20"/>
          <w:lang w:eastAsia="pl-PL"/>
        </w:rPr>
        <w:t>.</w:t>
      </w:r>
    </w:p>
    <w:p w14:paraId="2668D56E" w14:textId="77C0A0D6" w:rsidR="00197CC2" w:rsidRPr="00D434FB" w:rsidRDefault="00197CC2" w:rsidP="0028115D">
      <w:pPr>
        <w:pStyle w:val="Akapitzlist"/>
        <w:numPr>
          <w:ilvl w:val="0"/>
          <w:numId w:val="11"/>
        </w:numPr>
        <w:tabs>
          <w:tab w:val="left" w:pos="567"/>
        </w:tabs>
        <w:spacing w:after="0" w:line="240" w:lineRule="auto"/>
        <w:ind w:left="284" w:right="1" w:firstLine="0"/>
        <w:jc w:val="both"/>
        <w:rPr>
          <w:rFonts w:asciiTheme="minorHAnsi" w:eastAsia="Times New Roman" w:hAnsiTheme="minorHAnsi" w:cstheme="minorHAnsi"/>
          <w:b/>
          <w:sz w:val="20"/>
          <w:szCs w:val="20"/>
          <w:lang w:eastAsia="pl-PL"/>
        </w:rPr>
      </w:pPr>
      <w:r w:rsidRPr="00D434FB">
        <w:rPr>
          <w:rFonts w:asciiTheme="minorHAnsi" w:eastAsia="Times New Roman" w:hAnsiTheme="minorHAnsi" w:cstheme="minorHAnsi"/>
          <w:b/>
          <w:sz w:val="20"/>
          <w:szCs w:val="20"/>
          <w:lang w:eastAsia="pl-PL"/>
        </w:rPr>
        <w:t>Zamawiający informuje, iż przewiduje wybór najkorzystniejszej oferty z możliwością prowadzenia negocjacji</w:t>
      </w:r>
      <w:r w:rsidR="002F5EBF" w:rsidRPr="00D434FB">
        <w:rPr>
          <w:rFonts w:asciiTheme="minorHAnsi" w:eastAsia="Times New Roman" w:hAnsiTheme="minorHAnsi" w:cstheme="minorHAnsi"/>
          <w:b/>
          <w:sz w:val="20"/>
          <w:szCs w:val="20"/>
          <w:lang w:eastAsia="pl-PL"/>
        </w:rPr>
        <w:t>.</w:t>
      </w:r>
    </w:p>
    <w:p w14:paraId="1ED092FD" w14:textId="77777777" w:rsidR="00D56BC2" w:rsidRPr="00D434FB" w:rsidRDefault="00D56BC2" w:rsidP="0028115D">
      <w:pPr>
        <w:widowControl w:val="0"/>
        <w:numPr>
          <w:ilvl w:val="6"/>
          <w:numId w:val="68"/>
        </w:numPr>
        <w:tabs>
          <w:tab w:val="left" w:pos="567"/>
        </w:tabs>
        <w:suppressAutoHyphens/>
        <w:spacing w:after="0" w:line="240" w:lineRule="auto"/>
        <w:ind w:left="284" w:right="1" w:firstLine="0"/>
        <w:contextualSpacing/>
        <w:jc w:val="both"/>
        <w:rPr>
          <w:rFonts w:asciiTheme="minorHAnsi" w:eastAsia="Times New Roman" w:hAnsiTheme="minorHAnsi" w:cstheme="minorHAnsi"/>
          <w:bCs/>
          <w:sz w:val="20"/>
          <w:szCs w:val="20"/>
          <w:lang w:eastAsia="pl-PL"/>
        </w:rPr>
      </w:pPr>
      <w:r w:rsidRPr="00D434FB">
        <w:rPr>
          <w:rFonts w:asciiTheme="minorHAnsi" w:eastAsia="Times New Roman" w:hAnsiTheme="minorHAnsi" w:cstheme="minorHAnsi"/>
          <w:bCs/>
          <w:sz w:val="20"/>
          <w:szCs w:val="20"/>
          <w:lang w:eastAsia="pl-PL"/>
        </w:rPr>
        <w:t>Zamawiający informuje, iż nie przewiduje ograniczenia liczby Wykonawców, których zaprosi do negocjacji.</w:t>
      </w:r>
    </w:p>
    <w:p w14:paraId="42A3A5F6" w14:textId="7020D972" w:rsidR="00D56BC2" w:rsidRPr="00D434FB" w:rsidRDefault="00D56BC2" w:rsidP="0028115D">
      <w:pPr>
        <w:widowControl w:val="0"/>
        <w:numPr>
          <w:ilvl w:val="6"/>
          <w:numId w:val="68"/>
        </w:numPr>
        <w:tabs>
          <w:tab w:val="left" w:pos="567"/>
        </w:tabs>
        <w:suppressAutoHyphens/>
        <w:spacing w:after="0" w:line="240" w:lineRule="auto"/>
        <w:ind w:left="284" w:right="1" w:firstLine="0"/>
        <w:contextualSpacing/>
        <w:jc w:val="both"/>
        <w:rPr>
          <w:rFonts w:asciiTheme="minorHAnsi" w:eastAsia="Times New Roman" w:hAnsiTheme="minorHAnsi" w:cstheme="minorHAnsi"/>
          <w:bCs/>
          <w:sz w:val="20"/>
          <w:szCs w:val="20"/>
          <w:lang w:eastAsia="pl-PL"/>
        </w:rPr>
      </w:pPr>
      <w:r w:rsidRPr="00D434FB">
        <w:rPr>
          <w:rFonts w:asciiTheme="minorHAnsi" w:eastAsia="Times New Roman" w:hAnsiTheme="minorHAnsi" w:cstheme="minorHAnsi"/>
          <w:bCs/>
          <w:sz w:val="20"/>
          <w:szCs w:val="20"/>
          <w:lang w:eastAsia="pl-PL"/>
        </w:rPr>
        <w:t>W przypadku podjęcia decyzji o prowadzeniu negocjacji</w:t>
      </w:r>
      <w:r w:rsidR="00D91A6D" w:rsidRPr="00D434FB">
        <w:rPr>
          <w:rFonts w:asciiTheme="minorHAnsi" w:eastAsia="Times New Roman" w:hAnsiTheme="minorHAnsi" w:cstheme="minorHAnsi"/>
          <w:bCs/>
          <w:sz w:val="20"/>
          <w:szCs w:val="20"/>
          <w:lang w:eastAsia="pl-PL"/>
        </w:rPr>
        <w:t>,</w:t>
      </w:r>
      <w:r w:rsidRPr="00D434FB">
        <w:rPr>
          <w:rFonts w:asciiTheme="minorHAnsi" w:eastAsia="Times New Roman" w:hAnsiTheme="minorHAnsi" w:cstheme="minorHAnsi"/>
          <w:bCs/>
          <w:sz w:val="20"/>
          <w:szCs w:val="20"/>
          <w:lang w:eastAsia="pl-PL"/>
        </w:rPr>
        <w:t xml:space="preserve"> w pierwszym kroku Zamawiający poinformuje równocześnie wszystkich Wykonawców, którzy złożyli oferty, o Wykonawcach:</w:t>
      </w:r>
    </w:p>
    <w:p w14:paraId="1B22B519" w14:textId="77777777" w:rsidR="00D56BC2" w:rsidRPr="00D434FB" w:rsidRDefault="00D56BC2" w:rsidP="0028115D">
      <w:pPr>
        <w:widowControl w:val="0"/>
        <w:numPr>
          <w:ilvl w:val="1"/>
          <w:numId w:val="52"/>
        </w:numPr>
        <w:tabs>
          <w:tab w:val="left" w:pos="567"/>
        </w:tabs>
        <w:suppressAutoHyphens/>
        <w:spacing w:after="0" w:line="240" w:lineRule="auto"/>
        <w:ind w:left="284" w:right="1" w:firstLine="0"/>
        <w:contextualSpacing/>
        <w:jc w:val="both"/>
        <w:rPr>
          <w:rFonts w:asciiTheme="minorHAnsi" w:eastAsia="Times New Roman" w:hAnsiTheme="minorHAnsi" w:cstheme="minorHAnsi"/>
          <w:bCs/>
          <w:sz w:val="20"/>
          <w:szCs w:val="20"/>
          <w:lang w:eastAsia="pl-PL"/>
        </w:rPr>
      </w:pPr>
      <w:r w:rsidRPr="00D434FB">
        <w:rPr>
          <w:rFonts w:asciiTheme="minorHAnsi" w:eastAsia="Times New Roman" w:hAnsiTheme="minorHAnsi" w:cstheme="minorHAnsi"/>
          <w:bCs/>
          <w:sz w:val="20"/>
          <w:szCs w:val="20"/>
          <w:lang w:eastAsia="pl-PL"/>
        </w:rPr>
        <w:t>których oferty nie zostały odrzucone oraz punktacji przyznanej ofertom w każdym kryterium oceny ofert i łącznej punktacji,</w:t>
      </w:r>
    </w:p>
    <w:p w14:paraId="1D8A34AF" w14:textId="77777777" w:rsidR="00D56BC2" w:rsidRPr="00D434FB" w:rsidRDefault="00D56BC2" w:rsidP="0028115D">
      <w:pPr>
        <w:widowControl w:val="0"/>
        <w:numPr>
          <w:ilvl w:val="1"/>
          <w:numId w:val="52"/>
        </w:numPr>
        <w:tabs>
          <w:tab w:val="left" w:pos="567"/>
        </w:tabs>
        <w:suppressAutoHyphens/>
        <w:spacing w:after="0" w:line="240" w:lineRule="auto"/>
        <w:ind w:left="284" w:right="1" w:firstLine="0"/>
        <w:contextualSpacing/>
        <w:jc w:val="both"/>
        <w:rPr>
          <w:rFonts w:asciiTheme="minorHAnsi" w:eastAsia="Times New Roman" w:hAnsiTheme="minorHAnsi" w:cstheme="minorHAnsi"/>
          <w:bCs/>
          <w:sz w:val="20"/>
          <w:szCs w:val="20"/>
          <w:lang w:eastAsia="pl-PL"/>
        </w:rPr>
      </w:pPr>
      <w:r w:rsidRPr="00D434FB">
        <w:rPr>
          <w:rFonts w:asciiTheme="minorHAnsi" w:eastAsia="Times New Roman" w:hAnsiTheme="minorHAnsi" w:cstheme="minorHAnsi"/>
          <w:bCs/>
          <w:sz w:val="20"/>
          <w:szCs w:val="20"/>
          <w:lang w:eastAsia="pl-PL"/>
        </w:rPr>
        <w:t>których oferty zostały odrzucone,</w:t>
      </w:r>
      <w:r w:rsidRPr="00D434FB">
        <w:rPr>
          <w:rFonts w:asciiTheme="minorHAnsi" w:eastAsia="Times New Roman" w:hAnsiTheme="minorHAnsi" w:cstheme="minorHAnsi"/>
          <w:bCs/>
          <w:sz w:val="20"/>
          <w:szCs w:val="20"/>
          <w:lang w:eastAsia="pl-PL"/>
        </w:rPr>
        <w:tab/>
      </w:r>
    </w:p>
    <w:p w14:paraId="5A13E4AE" w14:textId="77777777" w:rsidR="00D56BC2" w:rsidRPr="00D434FB" w:rsidRDefault="00D56BC2" w:rsidP="00A32719">
      <w:pPr>
        <w:widowControl w:val="0"/>
        <w:tabs>
          <w:tab w:val="left" w:pos="567"/>
        </w:tabs>
        <w:suppressAutoHyphens/>
        <w:spacing w:after="0" w:line="240" w:lineRule="auto"/>
        <w:ind w:left="284" w:right="1"/>
        <w:jc w:val="both"/>
        <w:rPr>
          <w:rFonts w:asciiTheme="minorHAnsi" w:eastAsia="Times New Roman" w:hAnsiTheme="minorHAnsi" w:cstheme="minorHAnsi"/>
          <w:bCs/>
          <w:sz w:val="20"/>
          <w:szCs w:val="20"/>
          <w:lang w:eastAsia="pl-PL"/>
        </w:rPr>
      </w:pPr>
      <w:r w:rsidRPr="00D434FB">
        <w:rPr>
          <w:rFonts w:asciiTheme="minorHAnsi" w:eastAsia="Times New Roman" w:hAnsiTheme="minorHAnsi" w:cstheme="minorHAnsi"/>
          <w:bCs/>
          <w:sz w:val="20"/>
          <w:szCs w:val="20"/>
          <w:lang w:eastAsia="pl-PL"/>
        </w:rPr>
        <w:t>-</w:t>
      </w:r>
      <w:r w:rsidRPr="00D434FB">
        <w:rPr>
          <w:rFonts w:asciiTheme="minorHAnsi" w:eastAsia="Times New Roman" w:hAnsiTheme="minorHAnsi" w:cstheme="minorHAnsi"/>
          <w:bCs/>
          <w:sz w:val="20"/>
          <w:szCs w:val="20"/>
          <w:lang w:eastAsia="pl-PL"/>
        </w:rPr>
        <w:tab/>
        <w:t>podając uzasadnienie faktyczne i prawne.</w:t>
      </w:r>
    </w:p>
    <w:p w14:paraId="4838CF83" w14:textId="77777777" w:rsidR="00D56BC2" w:rsidRPr="00D434FB" w:rsidRDefault="00D56BC2" w:rsidP="0028115D">
      <w:pPr>
        <w:widowControl w:val="0"/>
        <w:numPr>
          <w:ilvl w:val="6"/>
          <w:numId w:val="68"/>
        </w:numPr>
        <w:tabs>
          <w:tab w:val="left" w:pos="567"/>
        </w:tabs>
        <w:suppressAutoHyphens/>
        <w:spacing w:after="0" w:line="240" w:lineRule="auto"/>
        <w:ind w:left="284" w:right="1" w:firstLine="0"/>
        <w:contextualSpacing/>
        <w:jc w:val="both"/>
        <w:rPr>
          <w:rFonts w:asciiTheme="minorHAnsi" w:eastAsia="Times New Roman" w:hAnsiTheme="minorHAnsi" w:cstheme="minorHAnsi"/>
          <w:bCs/>
          <w:sz w:val="20"/>
          <w:szCs w:val="20"/>
          <w:lang w:eastAsia="pl-PL"/>
        </w:rPr>
      </w:pPr>
      <w:r w:rsidRPr="00D434FB">
        <w:rPr>
          <w:rFonts w:asciiTheme="minorHAnsi" w:eastAsia="Times New Roman" w:hAnsiTheme="minorHAnsi" w:cstheme="minorHAnsi"/>
          <w:bCs/>
          <w:sz w:val="20"/>
          <w:szCs w:val="20"/>
          <w:lang w:eastAsia="pl-PL"/>
        </w:rPr>
        <w:t>Zamawiający w zaproszeniu do negocjacji wskaże miejsce, termin i sposób prowadzenia negocjacji oraz kryteria oceny ofert, w ramach których będą prowadzone negocjacje w celu ulepszenia treści ofert.</w:t>
      </w:r>
    </w:p>
    <w:p w14:paraId="467DA86F" w14:textId="0C7EC84F" w:rsidR="00D56BC2" w:rsidRPr="00D434FB" w:rsidRDefault="00D56BC2" w:rsidP="0028115D">
      <w:pPr>
        <w:widowControl w:val="0"/>
        <w:numPr>
          <w:ilvl w:val="6"/>
          <w:numId w:val="68"/>
        </w:numPr>
        <w:tabs>
          <w:tab w:val="left" w:pos="567"/>
        </w:tabs>
        <w:suppressAutoHyphens/>
        <w:spacing w:after="0" w:line="240" w:lineRule="auto"/>
        <w:ind w:left="284" w:right="1" w:firstLine="0"/>
        <w:contextualSpacing/>
        <w:jc w:val="both"/>
        <w:rPr>
          <w:rFonts w:asciiTheme="minorHAnsi" w:eastAsia="Times New Roman" w:hAnsiTheme="minorHAnsi" w:cstheme="minorHAnsi"/>
          <w:bCs/>
          <w:sz w:val="20"/>
          <w:szCs w:val="20"/>
          <w:lang w:eastAsia="pl-PL"/>
        </w:rPr>
      </w:pPr>
      <w:r w:rsidRPr="00D434FB">
        <w:rPr>
          <w:rFonts w:asciiTheme="minorHAnsi" w:eastAsia="Times New Roman" w:hAnsiTheme="minorHAnsi" w:cstheme="minorHAnsi"/>
          <w:bCs/>
          <w:sz w:val="20"/>
          <w:szCs w:val="20"/>
          <w:lang w:eastAsia="pl-PL"/>
        </w:rPr>
        <w:t>Prowadzone negocjacje mają poufny charakter. Żadna ze stron nie może, bez zgody drugiej strony, ujawniać informacji technicznych i handlowych związanych z negocjacjami. Zgoda jest udzielana w</w:t>
      </w:r>
      <w:r w:rsidR="0096610F" w:rsidRPr="00D434FB">
        <w:rPr>
          <w:rFonts w:asciiTheme="minorHAnsi" w:eastAsia="Times New Roman" w:hAnsiTheme="minorHAnsi" w:cstheme="minorHAnsi"/>
          <w:bCs/>
          <w:sz w:val="20"/>
          <w:szCs w:val="20"/>
          <w:lang w:eastAsia="pl-PL"/>
        </w:rPr>
        <w:t> </w:t>
      </w:r>
      <w:r w:rsidRPr="00D434FB">
        <w:rPr>
          <w:rFonts w:asciiTheme="minorHAnsi" w:eastAsia="Times New Roman" w:hAnsiTheme="minorHAnsi" w:cstheme="minorHAnsi"/>
          <w:bCs/>
          <w:sz w:val="20"/>
          <w:szCs w:val="20"/>
          <w:lang w:eastAsia="pl-PL"/>
        </w:rPr>
        <w:t>odniesieniu do konkretnych informacji i przed ich ujawnieniem.</w:t>
      </w:r>
    </w:p>
    <w:p w14:paraId="5DB38DFA" w14:textId="77777777" w:rsidR="00D56BC2" w:rsidRPr="00D434FB" w:rsidRDefault="00D56BC2" w:rsidP="0028115D">
      <w:pPr>
        <w:widowControl w:val="0"/>
        <w:numPr>
          <w:ilvl w:val="6"/>
          <w:numId w:val="68"/>
        </w:numPr>
        <w:tabs>
          <w:tab w:val="left" w:pos="567"/>
        </w:tabs>
        <w:suppressAutoHyphens/>
        <w:spacing w:after="0" w:line="240" w:lineRule="auto"/>
        <w:ind w:left="284" w:right="1" w:firstLine="0"/>
        <w:contextualSpacing/>
        <w:jc w:val="both"/>
        <w:rPr>
          <w:rFonts w:asciiTheme="minorHAnsi" w:eastAsia="Times New Roman" w:hAnsiTheme="minorHAnsi" w:cstheme="minorHAnsi"/>
          <w:bCs/>
          <w:sz w:val="20"/>
          <w:szCs w:val="20"/>
          <w:lang w:eastAsia="pl-PL"/>
        </w:rPr>
      </w:pPr>
      <w:r w:rsidRPr="00D434FB">
        <w:rPr>
          <w:rFonts w:asciiTheme="minorHAnsi" w:eastAsia="Times New Roman" w:hAnsiTheme="minorHAnsi" w:cstheme="minorHAnsi"/>
          <w:bCs/>
          <w:sz w:val="20"/>
          <w:szCs w:val="20"/>
          <w:lang w:eastAsia="pl-PL"/>
        </w:rPr>
        <w:t xml:space="preserve">Po zakończeniu negocjacji ze wszystkimi Wykonawcami, Zamawiający informuje o tym fakcie uczestników </w:t>
      </w:r>
      <w:r w:rsidRPr="00D434FB">
        <w:rPr>
          <w:rFonts w:asciiTheme="minorHAnsi" w:eastAsia="Times New Roman" w:hAnsiTheme="minorHAnsi" w:cstheme="minorHAnsi"/>
          <w:bCs/>
          <w:sz w:val="20"/>
          <w:szCs w:val="20"/>
          <w:lang w:eastAsia="pl-PL"/>
        </w:rPr>
        <w:lastRenderedPageBreak/>
        <w:t>negocjacji oraz zaprasza ich do składania ofert dodatkowych.</w:t>
      </w:r>
    </w:p>
    <w:p w14:paraId="4C5A9FFD" w14:textId="77777777" w:rsidR="00D56BC2" w:rsidRPr="00D434FB" w:rsidRDefault="00D56BC2" w:rsidP="0028115D">
      <w:pPr>
        <w:widowControl w:val="0"/>
        <w:numPr>
          <w:ilvl w:val="6"/>
          <w:numId w:val="68"/>
        </w:numPr>
        <w:tabs>
          <w:tab w:val="left" w:pos="567"/>
        </w:tabs>
        <w:suppressAutoHyphens/>
        <w:spacing w:after="0" w:line="240" w:lineRule="auto"/>
        <w:ind w:left="284" w:right="1" w:firstLine="0"/>
        <w:contextualSpacing/>
        <w:jc w:val="both"/>
        <w:rPr>
          <w:rFonts w:asciiTheme="minorHAnsi" w:eastAsia="Times New Roman" w:hAnsiTheme="minorHAnsi" w:cstheme="minorHAnsi"/>
          <w:bCs/>
          <w:sz w:val="20"/>
          <w:szCs w:val="20"/>
          <w:lang w:eastAsia="pl-PL"/>
        </w:rPr>
      </w:pPr>
      <w:r w:rsidRPr="00D434FB">
        <w:rPr>
          <w:rFonts w:asciiTheme="minorHAnsi" w:eastAsia="Times New Roman" w:hAnsiTheme="minorHAnsi" w:cstheme="minorHAnsi"/>
          <w:bCs/>
          <w:sz w:val="20"/>
          <w:szCs w:val="20"/>
          <w:lang w:eastAsia="pl-PL"/>
        </w:rPr>
        <w:t>Zaproszenie do złożenia ofert dodatkowych będzie zawierać co najmniej:</w:t>
      </w:r>
    </w:p>
    <w:p w14:paraId="4BB88387" w14:textId="12E5F9FD" w:rsidR="00D56BC2" w:rsidRPr="00D434FB" w:rsidRDefault="00D56BC2" w:rsidP="0028115D">
      <w:pPr>
        <w:widowControl w:val="0"/>
        <w:numPr>
          <w:ilvl w:val="1"/>
          <w:numId w:val="53"/>
        </w:numPr>
        <w:tabs>
          <w:tab w:val="left" w:pos="567"/>
        </w:tabs>
        <w:suppressAutoHyphens/>
        <w:spacing w:after="0" w:line="240" w:lineRule="auto"/>
        <w:ind w:left="284" w:right="1" w:firstLine="0"/>
        <w:contextualSpacing/>
        <w:jc w:val="both"/>
        <w:rPr>
          <w:rFonts w:asciiTheme="minorHAnsi" w:eastAsia="Times New Roman" w:hAnsiTheme="minorHAnsi" w:cstheme="minorHAnsi"/>
          <w:bCs/>
          <w:sz w:val="20"/>
          <w:szCs w:val="20"/>
          <w:lang w:eastAsia="pl-PL"/>
        </w:rPr>
      </w:pPr>
      <w:r w:rsidRPr="00D434FB">
        <w:rPr>
          <w:rFonts w:asciiTheme="minorHAnsi" w:eastAsia="Times New Roman" w:hAnsiTheme="minorHAnsi" w:cstheme="minorHAnsi"/>
          <w:bCs/>
          <w:sz w:val="20"/>
          <w:szCs w:val="20"/>
          <w:lang w:eastAsia="pl-PL"/>
        </w:rPr>
        <w:t>nazwę oraz adres Zamawiającego, numer telefonu, adres poczty elektronicznej oraz strony internetowej prowadzonego postępowania,</w:t>
      </w:r>
    </w:p>
    <w:p w14:paraId="009AAAFD" w14:textId="77777777" w:rsidR="00D56BC2" w:rsidRPr="00D434FB" w:rsidRDefault="00D56BC2" w:rsidP="0028115D">
      <w:pPr>
        <w:widowControl w:val="0"/>
        <w:numPr>
          <w:ilvl w:val="1"/>
          <w:numId w:val="53"/>
        </w:numPr>
        <w:tabs>
          <w:tab w:val="left" w:pos="567"/>
        </w:tabs>
        <w:suppressAutoHyphens/>
        <w:spacing w:after="0" w:line="240" w:lineRule="auto"/>
        <w:ind w:left="284" w:right="1" w:firstLine="0"/>
        <w:contextualSpacing/>
        <w:jc w:val="both"/>
        <w:rPr>
          <w:rFonts w:asciiTheme="minorHAnsi" w:eastAsia="Times New Roman" w:hAnsiTheme="minorHAnsi" w:cstheme="minorHAnsi"/>
          <w:bCs/>
          <w:sz w:val="20"/>
          <w:szCs w:val="20"/>
          <w:lang w:eastAsia="pl-PL"/>
        </w:rPr>
      </w:pPr>
      <w:r w:rsidRPr="00D434FB">
        <w:rPr>
          <w:rFonts w:asciiTheme="minorHAnsi" w:eastAsia="Times New Roman" w:hAnsiTheme="minorHAnsi" w:cstheme="minorHAnsi"/>
          <w:bCs/>
          <w:sz w:val="20"/>
          <w:szCs w:val="20"/>
          <w:lang w:eastAsia="pl-PL"/>
        </w:rPr>
        <w:t>sposób i termin składania ofert dodatkowych oraz język lub języki, w jakich muszą one być sporządzone, oraz termin otwarcia tych ofert.</w:t>
      </w:r>
    </w:p>
    <w:p w14:paraId="489E5053" w14:textId="77777777" w:rsidR="00D56BC2" w:rsidRPr="00D434FB" w:rsidRDefault="00D56BC2" w:rsidP="0028115D">
      <w:pPr>
        <w:widowControl w:val="0"/>
        <w:numPr>
          <w:ilvl w:val="6"/>
          <w:numId w:val="68"/>
        </w:numPr>
        <w:tabs>
          <w:tab w:val="left" w:pos="567"/>
        </w:tabs>
        <w:suppressAutoHyphens/>
        <w:spacing w:after="0" w:line="240" w:lineRule="auto"/>
        <w:ind w:left="284" w:right="1" w:firstLine="0"/>
        <w:contextualSpacing/>
        <w:jc w:val="both"/>
        <w:rPr>
          <w:rFonts w:asciiTheme="minorHAnsi" w:eastAsia="Times New Roman" w:hAnsiTheme="minorHAnsi" w:cstheme="minorHAnsi"/>
          <w:bCs/>
          <w:sz w:val="20"/>
          <w:szCs w:val="20"/>
          <w:lang w:eastAsia="pl-PL"/>
        </w:rPr>
      </w:pPr>
      <w:r w:rsidRPr="00D434FB">
        <w:rPr>
          <w:rFonts w:asciiTheme="minorHAnsi" w:eastAsia="Times New Roman" w:hAnsiTheme="minorHAnsi" w:cstheme="minorHAnsi"/>
          <w:bCs/>
          <w:sz w:val="20"/>
          <w:szCs w:val="20"/>
          <w:lang w:eastAsia="pl-PL"/>
        </w:rPr>
        <w:t xml:space="preserve">Wykonawca może złożyć ofertę dodatkową, która zawiera nowe propozycje w zakresie treści oferty podlegających ocenie w ramach kryteriów oceny ofert wskazanych przez Zamawiającego w zaproszeniu do negocjacji. </w:t>
      </w:r>
    </w:p>
    <w:p w14:paraId="7C7C64A1" w14:textId="7814DEDD" w:rsidR="00D56BC2" w:rsidRPr="00D434FB" w:rsidRDefault="00D56BC2" w:rsidP="0028115D">
      <w:pPr>
        <w:widowControl w:val="0"/>
        <w:numPr>
          <w:ilvl w:val="6"/>
          <w:numId w:val="68"/>
        </w:numPr>
        <w:tabs>
          <w:tab w:val="left" w:pos="567"/>
        </w:tabs>
        <w:suppressAutoHyphens/>
        <w:spacing w:after="0" w:line="240" w:lineRule="auto"/>
        <w:ind w:left="284" w:right="1" w:firstLine="0"/>
        <w:contextualSpacing/>
        <w:jc w:val="both"/>
        <w:rPr>
          <w:rFonts w:asciiTheme="minorHAnsi" w:eastAsia="Times New Roman" w:hAnsiTheme="minorHAnsi" w:cstheme="minorHAnsi"/>
          <w:bCs/>
          <w:sz w:val="20"/>
          <w:szCs w:val="20"/>
          <w:lang w:eastAsia="pl-PL"/>
        </w:rPr>
      </w:pPr>
      <w:r w:rsidRPr="00D434FB">
        <w:rPr>
          <w:rFonts w:asciiTheme="minorHAnsi" w:eastAsia="Times New Roman" w:hAnsiTheme="minorHAnsi" w:cstheme="minorHAnsi"/>
          <w:bCs/>
          <w:sz w:val="20"/>
          <w:szCs w:val="20"/>
          <w:lang w:eastAsia="pl-PL"/>
        </w:rPr>
        <w:t>Oferta dodatkowa nie może być mniej korzystna w żadnym z kryteriów oceny ofert wskazanych w</w:t>
      </w:r>
      <w:r w:rsidR="0096610F" w:rsidRPr="00D434FB">
        <w:rPr>
          <w:rFonts w:asciiTheme="minorHAnsi" w:eastAsia="Times New Roman" w:hAnsiTheme="minorHAnsi" w:cstheme="minorHAnsi"/>
          <w:bCs/>
          <w:sz w:val="20"/>
          <w:szCs w:val="20"/>
          <w:lang w:eastAsia="pl-PL"/>
        </w:rPr>
        <w:t> </w:t>
      </w:r>
      <w:r w:rsidRPr="00D434FB">
        <w:rPr>
          <w:rFonts w:asciiTheme="minorHAnsi" w:eastAsia="Times New Roman" w:hAnsiTheme="minorHAnsi" w:cstheme="minorHAnsi"/>
          <w:bCs/>
          <w:sz w:val="20"/>
          <w:szCs w:val="20"/>
          <w:lang w:eastAsia="pl-PL"/>
        </w:rPr>
        <w:t xml:space="preserve">zaproszeniu do negocjacji niż oferta złożona w odpowiedzi na ogłoszenie o zamówieniu. </w:t>
      </w:r>
    </w:p>
    <w:p w14:paraId="4B2D700B" w14:textId="77777777" w:rsidR="00D56BC2" w:rsidRPr="00D434FB" w:rsidRDefault="00D56BC2" w:rsidP="0028115D">
      <w:pPr>
        <w:widowControl w:val="0"/>
        <w:numPr>
          <w:ilvl w:val="6"/>
          <w:numId w:val="68"/>
        </w:numPr>
        <w:tabs>
          <w:tab w:val="left" w:pos="567"/>
        </w:tabs>
        <w:suppressAutoHyphens/>
        <w:spacing w:after="0" w:line="240" w:lineRule="auto"/>
        <w:ind w:left="284" w:right="1" w:firstLine="0"/>
        <w:contextualSpacing/>
        <w:jc w:val="both"/>
        <w:rPr>
          <w:rFonts w:asciiTheme="minorHAnsi" w:eastAsia="Times New Roman" w:hAnsiTheme="minorHAnsi" w:cstheme="minorHAnsi"/>
          <w:bCs/>
          <w:sz w:val="20"/>
          <w:szCs w:val="20"/>
          <w:lang w:eastAsia="pl-PL"/>
        </w:rPr>
      </w:pPr>
      <w:r w:rsidRPr="00D434FB">
        <w:rPr>
          <w:rFonts w:asciiTheme="minorHAnsi" w:eastAsia="Times New Roman" w:hAnsiTheme="minorHAnsi" w:cstheme="minorHAnsi"/>
          <w:bCs/>
          <w:sz w:val="20"/>
          <w:szCs w:val="20"/>
          <w:lang w:eastAsia="pl-PL"/>
        </w:rPr>
        <w:t xml:space="preserve">Oferta przestaje wiązać Wykonawcę w zakresie, w jakim złoży on ofertę dodatkową zawierającą korzystniejsze propozycje w ramach każdego z kryteriów oceny ofert wskazanych w zaproszeniu do negocjacji. </w:t>
      </w:r>
    </w:p>
    <w:p w14:paraId="29304411" w14:textId="77777777" w:rsidR="00D56BC2" w:rsidRPr="00D434FB" w:rsidRDefault="00D56BC2" w:rsidP="0028115D">
      <w:pPr>
        <w:widowControl w:val="0"/>
        <w:numPr>
          <w:ilvl w:val="6"/>
          <w:numId w:val="68"/>
        </w:numPr>
        <w:tabs>
          <w:tab w:val="left" w:pos="567"/>
        </w:tabs>
        <w:suppressAutoHyphens/>
        <w:spacing w:after="0" w:line="240" w:lineRule="auto"/>
        <w:ind w:left="284" w:right="1" w:firstLine="0"/>
        <w:contextualSpacing/>
        <w:jc w:val="both"/>
        <w:rPr>
          <w:rFonts w:asciiTheme="minorHAnsi" w:eastAsia="Times New Roman" w:hAnsiTheme="minorHAnsi" w:cstheme="minorHAnsi"/>
          <w:bCs/>
          <w:sz w:val="20"/>
          <w:szCs w:val="20"/>
          <w:lang w:eastAsia="pl-PL"/>
        </w:rPr>
      </w:pPr>
      <w:r w:rsidRPr="00D434FB">
        <w:rPr>
          <w:rFonts w:asciiTheme="minorHAnsi" w:eastAsia="Times New Roman" w:hAnsiTheme="minorHAnsi" w:cstheme="minorHAnsi"/>
          <w:bCs/>
          <w:sz w:val="20"/>
          <w:szCs w:val="20"/>
          <w:lang w:eastAsia="pl-PL"/>
        </w:rPr>
        <w:t>Oferta dodatkowa, która jest mniej korzystna w którymkolwiek z kryteriów oceny ofert wskazanych</w:t>
      </w:r>
      <w:r w:rsidRPr="00D434FB">
        <w:rPr>
          <w:rFonts w:asciiTheme="minorHAnsi" w:eastAsia="Times New Roman" w:hAnsiTheme="minorHAnsi" w:cstheme="minorHAnsi"/>
          <w:bCs/>
          <w:sz w:val="20"/>
          <w:szCs w:val="20"/>
          <w:lang w:eastAsia="pl-PL"/>
        </w:rPr>
        <w:br/>
        <w:t>w zaproszeniu do negocjacji niż oferta złożona w odpowiedzi na ogłoszenie o zamówieniu, podlega odrzuceniu.</w:t>
      </w:r>
    </w:p>
    <w:p w14:paraId="3BB0137F" w14:textId="597AF4E7" w:rsidR="00D56BC2" w:rsidRPr="00D434FB" w:rsidRDefault="00D56BC2" w:rsidP="0028115D">
      <w:pPr>
        <w:widowControl w:val="0"/>
        <w:numPr>
          <w:ilvl w:val="6"/>
          <w:numId w:val="68"/>
        </w:numPr>
        <w:tabs>
          <w:tab w:val="left" w:pos="567"/>
        </w:tabs>
        <w:suppressAutoHyphens/>
        <w:spacing w:after="0" w:line="240" w:lineRule="auto"/>
        <w:ind w:left="284" w:right="1" w:firstLine="0"/>
        <w:contextualSpacing/>
        <w:jc w:val="both"/>
        <w:rPr>
          <w:rFonts w:asciiTheme="minorHAnsi" w:eastAsia="Times New Roman" w:hAnsiTheme="minorHAnsi" w:cstheme="minorHAnsi"/>
          <w:bCs/>
          <w:sz w:val="20"/>
          <w:szCs w:val="20"/>
          <w:lang w:eastAsia="pl-PL"/>
        </w:rPr>
      </w:pPr>
      <w:r w:rsidRPr="00D434FB">
        <w:rPr>
          <w:rFonts w:asciiTheme="minorHAnsi" w:eastAsia="Times New Roman" w:hAnsiTheme="minorHAnsi" w:cstheme="minorHAnsi"/>
          <w:bCs/>
          <w:sz w:val="20"/>
          <w:szCs w:val="20"/>
          <w:lang w:eastAsia="pl-PL"/>
        </w:rPr>
        <w:t xml:space="preserve">Wzór zaproszenia do negocjacji stanowi </w:t>
      </w:r>
      <w:r w:rsidR="00521764" w:rsidRPr="00D434FB">
        <w:rPr>
          <w:rFonts w:asciiTheme="minorHAnsi" w:eastAsia="Times New Roman" w:hAnsiTheme="minorHAnsi" w:cstheme="minorHAnsi"/>
          <w:bCs/>
          <w:sz w:val="20"/>
          <w:szCs w:val="20"/>
          <w:lang w:eastAsia="pl-PL"/>
        </w:rPr>
        <w:t xml:space="preserve">Załącznik nr </w:t>
      </w:r>
      <w:r w:rsidR="003474A7" w:rsidRPr="00D434FB">
        <w:rPr>
          <w:rFonts w:asciiTheme="minorHAnsi" w:eastAsia="Times New Roman" w:hAnsiTheme="minorHAnsi" w:cstheme="minorHAnsi"/>
          <w:bCs/>
          <w:sz w:val="20"/>
          <w:szCs w:val="20"/>
          <w:lang w:eastAsia="pl-PL"/>
        </w:rPr>
        <w:t>6</w:t>
      </w:r>
      <w:r w:rsidRPr="00D434FB">
        <w:rPr>
          <w:rFonts w:asciiTheme="minorHAnsi" w:eastAsia="Times New Roman" w:hAnsiTheme="minorHAnsi" w:cstheme="minorHAnsi"/>
          <w:bCs/>
          <w:sz w:val="20"/>
          <w:szCs w:val="20"/>
          <w:lang w:eastAsia="pl-PL"/>
        </w:rPr>
        <w:t xml:space="preserve"> do SWZ, a wzór zaproszenia do składania ofert dodatkowych stanowi Załącznik </w:t>
      </w:r>
      <w:r w:rsidR="00521764" w:rsidRPr="00D434FB">
        <w:rPr>
          <w:rFonts w:asciiTheme="minorHAnsi" w:eastAsia="Times New Roman" w:hAnsiTheme="minorHAnsi" w:cstheme="minorHAnsi"/>
          <w:bCs/>
          <w:sz w:val="20"/>
          <w:szCs w:val="20"/>
          <w:lang w:eastAsia="pl-PL"/>
        </w:rPr>
        <w:t xml:space="preserve">nr </w:t>
      </w:r>
      <w:r w:rsidR="003474A7" w:rsidRPr="00D434FB">
        <w:rPr>
          <w:rFonts w:asciiTheme="minorHAnsi" w:eastAsia="Times New Roman" w:hAnsiTheme="minorHAnsi" w:cstheme="minorHAnsi"/>
          <w:bCs/>
          <w:sz w:val="20"/>
          <w:szCs w:val="20"/>
          <w:lang w:eastAsia="pl-PL"/>
        </w:rPr>
        <w:t>7</w:t>
      </w:r>
      <w:r w:rsidRPr="00D434FB">
        <w:rPr>
          <w:rFonts w:asciiTheme="minorHAnsi" w:eastAsia="Times New Roman" w:hAnsiTheme="minorHAnsi" w:cstheme="minorHAnsi"/>
          <w:bCs/>
          <w:sz w:val="20"/>
          <w:szCs w:val="20"/>
          <w:lang w:eastAsia="pl-PL"/>
        </w:rPr>
        <w:t xml:space="preserve"> do SWZ.</w:t>
      </w:r>
    </w:p>
    <w:p w14:paraId="6CE8C860" w14:textId="5C6CA711" w:rsidR="004B7B46" w:rsidRPr="00D434FB" w:rsidRDefault="00F716E8" w:rsidP="0028115D">
      <w:pPr>
        <w:pStyle w:val="Akapitzlist"/>
        <w:numPr>
          <w:ilvl w:val="0"/>
          <w:numId w:val="11"/>
        </w:numPr>
        <w:tabs>
          <w:tab w:val="left" w:pos="567"/>
        </w:tabs>
        <w:spacing w:after="0" w:line="240" w:lineRule="auto"/>
        <w:ind w:left="284" w:right="1" w:firstLine="0"/>
        <w:jc w:val="both"/>
        <w:rPr>
          <w:rFonts w:asciiTheme="minorHAnsi" w:eastAsia="Times New Roman" w:hAnsiTheme="minorHAnsi" w:cstheme="minorHAnsi"/>
          <w:b/>
          <w:sz w:val="20"/>
          <w:szCs w:val="20"/>
          <w:lang w:eastAsia="pl-PL"/>
        </w:rPr>
      </w:pPr>
      <w:r w:rsidRPr="00D434FB">
        <w:rPr>
          <w:rFonts w:asciiTheme="minorHAnsi" w:eastAsia="Times New Roman" w:hAnsiTheme="minorHAnsi" w:cstheme="minorHAnsi"/>
          <w:b/>
          <w:sz w:val="20"/>
          <w:szCs w:val="20"/>
          <w:lang w:eastAsia="pl-PL"/>
        </w:rPr>
        <w:t>Opis przedmiotu zamówienia</w:t>
      </w:r>
      <w:r w:rsidR="002F5EBF" w:rsidRPr="00D434FB">
        <w:rPr>
          <w:rFonts w:asciiTheme="minorHAnsi" w:eastAsia="Times New Roman" w:hAnsiTheme="minorHAnsi" w:cstheme="minorHAnsi"/>
          <w:b/>
          <w:sz w:val="20"/>
          <w:szCs w:val="20"/>
          <w:lang w:eastAsia="pl-PL"/>
        </w:rPr>
        <w:t>.</w:t>
      </w:r>
    </w:p>
    <w:p w14:paraId="585DCFC2" w14:textId="6436E99D" w:rsidR="00401D9A" w:rsidRPr="00D434FB" w:rsidRDefault="007A6CB0" w:rsidP="0028115D">
      <w:pPr>
        <w:pStyle w:val="Akapitzlist"/>
        <w:numPr>
          <w:ilvl w:val="1"/>
          <w:numId w:val="11"/>
        </w:numPr>
        <w:tabs>
          <w:tab w:val="left" w:pos="567"/>
        </w:tabs>
        <w:spacing w:after="0" w:line="240" w:lineRule="auto"/>
        <w:ind w:left="284" w:firstLine="0"/>
        <w:jc w:val="both"/>
        <w:rPr>
          <w:rFonts w:asciiTheme="minorHAnsi" w:hAnsiTheme="minorHAnsi" w:cstheme="minorHAnsi"/>
          <w:b/>
          <w:sz w:val="20"/>
          <w:szCs w:val="20"/>
        </w:rPr>
      </w:pPr>
      <w:r w:rsidRPr="00D434FB">
        <w:rPr>
          <w:rFonts w:asciiTheme="minorHAnsi" w:hAnsiTheme="minorHAnsi" w:cstheme="minorHAnsi"/>
          <w:sz w:val="20"/>
          <w:szCs w:val="20"/>
        </w:rPr>
        <w:t>Przedmiotem postępowania i zamówienia jest wyłonienie Wykonawcy w zakresie</w:t>
      </w:r>
      <w:r w:rsidRPr="00D434FB">
        <w:rPr>
          <w:rFonts w:asciiTheme="minorHAnsi" w:hAnsiTheme="minorHAnsi" w:cstheme="minorHAnsi"/>
          <w:b/>
          <w:sz w:val="20"/>
          <w:szCs w:val="20"/>
        </w:rPr>
        <w:t xml:space="preserve"> </w:t>
      </w:r>
      <w:bookmarkStart w:id="3" w:name="_Hlk73436895"/>
      <w:r w:rsidR="00A61D07" w:rsidRPr="00D434FB">
        <w:rPr>
          <w:rFonts w:asciiTheme="minorHAnsi" w:hAnsiTheme="minorHAnsi" w:cstheme="minorHAnsi"/>
          <w:b/>
          <w:sz w:val="20"/>
          <w:szCs w:val="20"/>
        </w:rPr>
        <w:t xml:space="preserve">sukcesywnych </w:t>
      </w:r>
      <w:r w:rsidR="00401D9A" w:rsidRPr="00D434FB">
        <w:rPr>
          <w:rFonts w:asciiTheme="minorHAnsi" w:hAnsiTheme="minorHAnsi" w:cstheme="minorHAnsi"/>
          <w:b/>
          <w:sz w:val="20"/>
          <w:szCs w:val="20"/>
        </w:rPr>
        <w:t xml:space="preserve"> </w:t>
      </w:r>
      <w:bookmarkStart w:id="4" w:name="_Hlk168647875"/>
      <w:r w:rsidR="00401D9A" w:rsidRPr="00D434FB">
        <w:rPr>
          <w:rFonts w:asciiTheme="minorHAnsi" w:hAnsiTheme="minorHAnsi" w:cstheme="minorHAnsi"/>
          <w:b/>
          <w:sz w:val="20"/>
          <w:szCs w:val="20"/>
        </w:rPr>
        <w:t xml:space="preserve">dostaw </w:t>
      </w:r>
      <w:bookmarkStart w:id="5" w:name="_Hlk168647921"/>
      <w:r w:rsidR="002F45A5" w:rsidRPr="00D434FB">
        <w:rPr>
          <w:rFonts w:asciiTheme="minorHAnsi" w:hAnsiTheme="minorHAnsi" w:cstheme="minorHAnsi"/>
          <w:b/>
          <w:bCs/>
          <w:sz w:val="20"/>
          <w:szCs w:val="20"/>
        </w:rPr>
        <w:t xml:space="preserve">komputerów przenośnych i stacji dokujących </w:t>
      </w:r>
      <w:bookmarkEnd w:id="5"/>
      <w:r w:rsidR="002F45A5" w:rsidRPr="00D434FB">
        <w:rPr>
          <w:rFonts w:asciiTheme="minorHAnsi" w:hAnsiTheme="minorHAnsi" w:cstheme="minorHAnsi"/>
          <w:b/>
          <w:bCs/>
          <w:sz w:val="20"/>
          <w:szCs w:val="20"/>
        </w:rPr>
        <w:t xml:space="preserve">dla </w:t>
      </w:r>
      <w:r w:rsidR="00401D9A" w:rsidRPr="00D434FB">
        <w:rPr>
          <w:rFonts w:asciiTheme="minorHAnsi" w:hAnsiTheme="minorHAnsi" w:cstheme="minorHAnsi"/>
          <w:b/>
          <w:sz w:val="20"/>
          <w:szCs w:val="20"/>
        </w:rPr>
        <w:t xml:space="preserve">jednostek organizacyjnych </w:t>
      </w:r>
      <w:r w:rsidR="00A61D07" w:rsidRPr="00D434FB">
        <w:rPr>
          <w:rFonts w:asciiTheme="minorHAnsi" w:hAnsiTheme="minorHAnsi" w:cstheme="minorHAnsi"/>
          <w:b/>
          <w:sz w:val="20"/>
          <w:szCs w:val="20"/>
        </w:rPr>
        <w:t>Uniwersytetu Jagiellońskiego – Collegium Medicum</w:t>
      </w:r>
      <w:r w:rsidR="00401D9A" w:rsidRPr="00D434FB">
        <w:rPr>
          <w:rFonts w:asciiTheme="minorHAnsi" w:hAnsiTheme="minorHAnsi" w:cstheme="minorHAnsi"/>
          <w:b/>
          <w:sz w:val="20"/>
          <w:szCs w:val="20"/>
        </w:rPr>
        <w:t xml:space="preserve"> w Krakowie</w:t>
      </w:r>
      <w:bookmarkEnd w:id="3"/>
      <w:r w:rsidR="002F5EBF" w:rsidRPr="00D434FB">
        <w:rPr>
          <w:rFonts w:asciiTheme="minorHAnsi" w:hAnsiTheme="minorHAnsi" w:cstheme="minorHAnsi"/>
          <w:b/>
          <w:sz w:val="20"/>
          <w:szCs w:val="20"/>
        </w:rPr>
        <w:t>.</w:t>
      </w:r>
    </w:p>
    <w:bookmarkEnd w:id="4"/>
    <w:p w14:paraId="453CA790" w14:textId="4A2977AC" w:rsidR="00C53977" w:rsidRPr="00D434FB" w:rsidRDefault="00C53977" w:rsidP="0028115D">
      <w:pPr>
        <w:pStyle w:val="Akapitzlist"/>
        <w:numPr>
          <w:ilvl w:val="1"/>
          <w:numId w:val="97"/>
        </w:numPr>
        <w:tabs>
          <w:tab w:val="left" w:pos="567"/>
        </w:tabs>
        <w:spacing w:after="0" w:line="240" w:lineRule="auto"/>
        <w:ind w:left="284" w:firstLine="0"/>
        <w:jc w:val="both"/>
        <w:rPr>
          <w:rFonts w:asciiTheme="minorHAnsi" w:hAnsiTheme="minorHAnsi" w:cstheme="minorHAnsi"/>
          <w:sz w:val="20"/>
          <w:szCs w:val="20"/>
        </w:rPr>
      </w:pPr>
      <w:r w:rsidRPr="00D434FB">
        <w:rPr>
          <w:rFonts w:asciiTheme="minorHAnsi" w:eastAsia="Times New Roman" w:hAnsiTheme="minorHAnsi" w:cstheme="minorHAnsi"/>
          <w:sz w:val="20"/>
          <w:szCs w:val="20"/>
          <w:lang w:eastAsia="pl-PL"/>
        </w:rPr>
        <w:t xml:space="preserve">Zgodnie z art. 310 ustawy </w:t>
      </w:r>
      <w:proofErr w:type="spellStart"/>
      <w:r w:rsidRPr="00D434FB">
        <w:rPr>
          <w:rFonts w:asciiTheme="minorHAnsi" w:eastAsia="Times New Roman" w:hAnsiTheme="minorHAnsi" w:cstheme="minorHAnsi"/>
          <w:sz w:val="20"/>
          <w:szCs w:val="20"/>
          <w:lang w:eastAsia="pl-PL"/>
        </w:rPr>
        <w:t>Pzp</w:t>
      </w:r>
      <w:proofErr w:type="spellEnd"/>
      <w:r w:rsidRPr="00D434FB">
        <w:rPr>
          <w:rFonts w:asciiTheme="minorHAnsi" w:eastAsia="Times New Roman" w:hAnsiTheme="minorHAnsi" w:cstheme="minorHAnsi"/>
          <w:sz w:val="20"/>
          <w:szCs w:val="20"/>
          <w:lang w:eastAsia="pl-PL"/>
        </w:rPr>
        <w:t>, Zamawiający przewiduje możliwość unieważnienia przedmiotowego postępowania, jeżeli środki publiczne, które Zamawiający zamierzał przeznaczyć na sfinansowanie całości lub części zamówienia, nie zostały mu przyznane.</w:t>
      </w:r>
    </w:p>
    <w:p w14:paraId="28EEFFBA" w14:textId="77777777" w:rsidR="009E04CF" w:rsidRPr="00D434FB" w:rsidRDefault="009E04CF" w:rsidP="0028115D">
      <w:pPr>
        <w:numPr>
          <w:ilvl w:val="1"/>
          <w:numId w:val="97"/>
        </w:numPr>
        <w:tabs>
          <w:tab w:val="left" w:pos="567"/>
        </w:tabs>
        <w:spacing w:after="0" w:line="240" w:lineRule="auto"/>
        <w:ind w:left="284" w:firstLine="0"/>
        <w:jc w:val="both"/>
        <w:rPr>
          <w:rFonts w:asciiTheme="minorHAnsi" w:hAnsiTheme="minorHAnsi" w:cstheme="minorHAnsi"/>
          <w:bCs/>
          <w:iCs/>
          <w:sz w:val="20"/>
          <w:szCs w:val="20"/>
        </w:rPr>
      </w:pPr>
      <w:r w:rsidRPr="00D434FB">
        <w:rPr>
          <w:rFonts w:asciiTheme="minorHAnsi" w:hAnsiTheme="minorHAnsi" w:cstheme="minorHAnsi"/>
          <w:bCs/>
          <w:iCs/>
          <w:sz w:val="20"/>
          <w:szCs w:val="20"/>
        </w:rPr>
        <w:t>Przedmiot zamówienia może być finansowany lub współfinansowany w szczególności ze środków Unii Europejskiej lub innych środków, pozyskanych w ramach projektów lub umów bądź programów zewnętrznych albo grantów itp., zarówno obecnie realizowanych przez Uniwersytet Jagielloński – Collegium Medicum, jak również realizowanych w przyszłości, odpowiednio w odniesieniu od jednej do  pięciu części przedmiotu zamówienia.</w:t>
      </w:r>
    </w:p>
    <w:p w14:paraId="2A89861E" w14:textId="77777777" w:rsidR="00FB1417" w:rsidRPr="00D434FB" w:rsidRDefault="00FB1417" w:rsidP="0028115D">
      <w:pPr>
        <w:pStyle w:val="Akapitzlist"/>
        <w:numPr>
          <w:ilvl w:val="1"/>
          <w:numId w:val="97"/>
        </w:numPr>
        <w:tabs>
          <w:tab w:val="left" w:pos="567"/>
        </w:tabs>
        <w:spacing w:after="0" w:line="240" w:lineRule="auto"/>
        <w:ind w:left="284" w:firstLine="0"/>
        <w:jc w:val="both"/>
        <w:rPr>
          <w:rFonts w:asciiTheme="minorHAnsi" w:hAnsiTheme="minorHAnsi" w:cstheme="minorHAnsi"/>
          <w:sz w:val="20"/>
          <w:szCs w:val="20"/>
        </w:rPr>
      </w:pPr>
      <w:r w:rsidRPr="00D434FB">
        <w:rPr>
          <w:rFonts w:asciiTheme="minorHAnsi" w:hAnsiTheme="minorHAnsi" w:cstheme="minorHAnsi"/>
          <w:sz w:val="20"/>
          <w:szCs w:val="20"/>
        </w:rPr>
        <w:t xml:space="preserve">Szczegółowy opis przedmiotu zamówienia określający parametry i wymagania techniczno-funkcjonalne, bądź ich maksymalne lub minimalne zakresy lub inne niezbędne cechy oraz parametry dodatkowo punktowane zawiera </w:t>
      </w:r>
      <w:r w:rsidRPr="00D434FB">
        <w:rPr>
          <w:rFonts w:asciiTheme="minorHAnsi" w:hAnsiTheme="minorHAnsi" w:cstheme="minorHAnsi"/>
          <w:b/>
          <w:bCs/>
          <w:sz w:val="20"/>
          <w:szCs w:val="20"/>
        </w:rPr>
        <w:t xml:space="preserve">załącznik A </w:t>
      </w:r>
      <w:r w:rsidRPr="00D434FB">
        <w:rPr>
          <w:rFonts w:asciiTheme="minorHAnsi" w:hAnsiTheme="minorHAnsi" w:cstheme="minorHAnsi"/>
          <w:sz w:val="20"/>
          <w:szCs w:val="20"/>
        </w:rPr>
        <w:t>do Formularza oferty stanowiący integralną część SWZ.</w:t>
      </w:r>
    </w:p>
    <w:p w14:paraId="4F94F93F" w14:textId="177B699F" w:rsidR="00FB1417" w:rsidRPr="00D434FB" w:rsidRDefault="00FB1417" w:rsidP="0028115D">
      <w:pPr>
        <w:pStyle w:val="Akapitzlist"/>
        <w:numPr>
          <w:ilvl w:val="1"/>
          <w:numId w:val="97"/>
        </w:numPr>
        <w:tabs>
          <w:tab w:val="left" w:pos="567"/>
        </w:tabs>
        <w:spacing w:after="0" w:line="240" w:lineRule="auto"/>
        <w:ind w:left="284" w:firstLine="0"/>
        <w:jc w:val="both"/>
        <w:rPr>
          <w:rFonts w:asciiTheme="minorHAnsi" w:hAnsiTheme="minorHAnsi" w:cstheme="minorHAnsi"/>
          <w:sz w:val="20"/>
          <w:szCs w:val="20"/>
        </w:rPr>
      </w:pPr>
      <w:r w:rsidRPr="00D434FB">
        <w:rPr>
          <w:rFonts w:asciiTheme="minorHAnsi" w:hAnsiTheme="minorHAnsi" w:cstheme="minorHAnsi"/>
          <w:sz w:val="20"/>
          <w:szCs w:val="20"/>
        </w:rPr>
        <w:t xml:space="preserve">Zakres rzeczowy objęty w kalkulacji ceny, która stanowi </w:t>
      </w:r>
      <w:r w:rsidRPr="00D434FB">
        <w:rPr>
          <w:rFonts w:asciiTheme="minorHAnsi" w:hAnsiTheme="minorHAnsi" w:cstheme="minorHAnsi"/>
          <w:b/>
          <w:bCs/>
          <w:sz w:val="20"/>
          <w:szCs w:val="20"/>
        </w:rPr>
        <w:t>załącznik B</w:t>
      </w:r>
      <w:r w:rsidRPr="00D434FB">
        <w:rPr>
          <w:rFonts w:asciiTheme="minorHAnsi" w:hAnsiTheme="minorHAnsi" w:cstheme="minorHAnsi"/>
          <w:sz w:val="20"/>
          <w:szCs w:val="20"/>
        </w:rPr>
        <w:t xml:space="preserve"> do formularza oferty, jest największym, możliwym zakresem przedmiotu zamówienia. Zamawiający zastrzega, że przedstawione w </w:t>
      </w:r>
      <w:r w:rsidRPr="00D434FB">
        <w:rPr>
          <w:rFonts w:asciiTheme="minorHAnsi" w:hAnsiTheme="minorHAnsi" w:cstheme="minorHAnsi"/>
          <w:b/>
          <w:bCs/>
          <w:sz w:val="20"/>
          <w:szCs w:val="20"/>
        </w:rPr>
        <w:t>załączniku B</w:t>
      </w:r>
      <w:r w:rsidRPr="00D434FB">
        <w:rPr>
          <w:rFonts w:asciiTheme="minorHAnsi" w:hAnsiTheme="minorHAnsi" w:cstheme="minorHAnsi"/>
          <w:sz w:val="20"/>
          <w:szCs w:val="20"/>
        </w:rPr>
        <w:t xml:space="preserve"> do formularza oferty ilości zamawianych komputerów przenośnych </w:t>
      </w:r>
      <w:r w:rsidR="00BB0F62" w:rsidRPr="00D434FB">
        <w:rPr>
          <w:rFonts w:asciiTheme="minorHAnsi" w:hAnsiTheme="minorHAnsi" w:cstheme="minorHAnsi"/>
          <w:sz w:val="20"/>
          <w:szCs w:val="20"/>
        </w:rPr>
        <w:t xml:space="preserve">oraz stacji dokujących </w:t>
      </w:r>
      <w:r w:rsidRPr="00D434FB">
        <w:rPr>
          <w:rFonts w:asciiTheme="minorHAnsi" w:hAnsiTheme="minorHAnsi" w:cstheme="minorHAnsi"/>
          <w:sz w:val="20"/>
          <w:szCs w:val="20"/>
        </w:rPr>
        <w:t xml:space="preserve">są wielkościami orientacyjnymi i mogą ulec zmianie (zmniejszeniu lub zwiększeniu) w trakcie trwania umowy w ramach zamówień zamiennie bilansujących się w ramach wynagrodzenia umownego. Zamawiający zapewnia zakup komputerów przenośnych </w:t>
      </w:r>
      <w:r w:rsidR="00BB0F62" w:rsidRPr="00D434FB">
        <w:rPr>
          <w:rFonts w:asciiTheme="minorHAnsi" w:hAnsiTheme="minorHAnsi" w:cstheme="minorHAnsi"/>
          <w:sz w:val="20"/>
          <w:szCs w:val="20"/>
        </w:rPr>
        <w:t xml:space="preserve">oraz stacji dokujących </w:t>
      </w:r>
      <w:r w:rsidRPr="00D434FB">
        <w:rPr>
          <w:rFonts w:asciiTheme="minorHAnsi" w:hAnsiTheme="minorHAnsi" w:cstheme="minorHAnsi"/>
          <w:sz w:val="20"/>
          <w:szCs w:val="20"/>
        </w:rPr>
        <w:t>do minimum 50 % wartości wynagrodzenia umownego, niezrealizowanie pozostałej części wartości przedmiotu umowy nie będzie stanowiło podstaw do zgłaszania przez Wykonawcę roszczeń z tego tytułu.</w:t>
      </w:r>
    </w:p>
    <w:p w14:paraId="386E42DF" w14:textId="088D68F4" w:rsidR="006224EE" w:rsidRPr="00D434FB" w:rsidRDefault="008B6A3B" w:rsidP="0028115D">
      <w:pPr>
        <w:pStyle w:val="Akapitzlist"/>
        <w:numPr>
          <w:ilvl w:val="1"/>
          <w:numId w:val="97"/>
        </w:numPr>
        <w:tabs>
          <w:tab w:val="left" w:pos="567"/>
        </w:tabs>
        <w:spacing w:after="0" w:line="240" w:lineRule="auto"/>
        <w:ind w:left="284" w:firstLine="0"/>
        <w:jc w:val="both"/>
        <w:rPr>
          <w:rFonts w:asciiTheme="minorHAnsi" w:hAnsiTheme="minorHAnsi" w:cstheme="minorHAnsi"/>
          <w:sz w:val="20"/>
          <w:szCs w:val="20"/>
        </w:rPr>
      </w:pPr>
      <w:r w:rsidRPr="00D434FB">
        <w:rPr>
          <w:rFonts w:asciiTheme="minorHAnsi" w:hAnsiTheme="minorHAnsi" w:cstheme="minorHAnsi"/>
          <w:sz w:val="20"/>
          <w:szCs w:val="20"/>
        </w:rPr>
        <w:t>Wykonawca musi zaoferować wykonanie przedmiotu zamówienia zgodnie z wymogami Zamawiającego określonymi w SWZ.</w:t>
      </w:r>
    </w:p>
    <w:p w14:paraId="7908393A" w14:textId="04989A90" w:rsidR="006224EE" w:rsidRPr="00804B97" w:rsidRDefault="006224EE" w:rsidP="0028115D">
      <w:pPr>
        <w:pStyle w:val="Akapitzlist"/>
        <w:numPr>
          <w:ilvl w:val="1"/>
          <w:numId w:val="97"/>
        </w:numPr>
        <w:tabs>
          <w:tab w:val="left" w:pos="567"/>
        </w:tabs>
        <w:autoSpaceDE w:val="0"/>
        <w:autoSpaceDN w:val="0"/>
        <w:adjustRightInd w:val="0"/>
        <w:spacing w:after="0" w:line="240" w:lineRule="auto"/>
        <w:ind w:left="284" w:firstLine="0"/>
        <w:jc w:val="both"/>
        <w:rPr>
          <w:rFonts w:asciiTheme="minorHAnsi" w:hAnsiTheme="minorHAnsi" w:cstheme="minorHAnsi"/>
          <w:color w:val="000000"/>
          <w:sz w:val="20"/>
          <w:szCs w:val="20"/>
          <w:lang w:eastAsia="pl-PL"/>
        </w:rPr>
      </w:pPr>
      <w:r w:rsidRPr="00804B97">
        <w:rPr>
          <w:rFonts w:asciiTheme="minorHAnsi" w:hAnsiTheme="minorHAnsi" w:cstheme="minorHAnsi"/>
          <w:b/>
          <w:bCs/>
          <w:color w:val="000000"/>
          <w:sz w:val="20"/>
          <w:szCs w:val="20"/>
          <w:u w:val="single"/>
          <w:lang w:eastAsia="pl-PL"/>
        </w:rPr>
        <w:t>Zakres przedmiotu zamówienia obejmuje w szczególności:</w:t>
      </w:r>
      <w:r w:rsidRPr="00804B97">
        <w:rPr>
          <w:rFonts w:asciiTheme="minorHAnsi" w:hAnsiTheme="minorHAnsi" w:cstheme="minorHAnsi"/>
          <w:color w:val="000000"/>
          <w:sz w:val="20"/>
          <w:szCs w:val="20"/>
          <w:lang w:eastAsia="pl-PL"/>
        </w:rPr>
        <w:t xml:space="preserve"> </w:t>
      </w:r>
    </w:p>
    <w:p w14:paraId="27ADDCF6" w14:textId="77777777" w:rsidR="00804B97" w:rsidRDefault="006224EE" w:rsidP="0028115D">
      <w:pPr>
        <w:pStyle w:val="Akapitzlist"/>
        <w:numPr>
          <w:ilvl w:val="2"/>
          <w:numId w:val="97"/>
        </w:numPr>
        <w:tabs>
          <w:tab w:val="left" w:pos="567"/>
        </w:tabs>
        <w:autoSpaceDE w:val="0"/>
        <w:autoSpaceDN w:val="0"/>
        <w:adjustRightInd w:val="0"/>
        <w:spacing w:after="15" w:line="240" w:lineRule="auto"/>
        <w:ind w:left="284" w:firstLine="0"/>
        <w:jc w:val="both"/>
        <w:rPr>
          <w:rFonts w:asciiTheme="minorHAnsi" w:hAnsiTheme="minorHAnsi" w:cstheme="minorHAnsi"/>
          <w:color w:val="000000"/>
          <w:sz w:val="20"/>
          <w:szCs w:val="20"/>
          <w:lang w:eastAsia="pl-PL"/>
        </w:rPr>
      </w:pPr>
      <w:r w:rsidRPr="00804B97">
        <w:rPr>
          <w:rFonts w:asciiTheme="minorHAnsi" w:hAnsiTheme="minorHAnsi" w:cstheme="minorHAnsi"/>
          <w:color w:val="000000"/>
          <w:sz w:val="20"/>
          <w:szCs w:val="20"/>
          <w:lang w:eastAsia="pl-PL"/>
        </w:rPr>
        <w:t>Zakup i dostawy sprzętu fabrycznie nowego, nieużywanego, nie</w:t>
      </w:r>
      <w:r w:rsidR="00F65835" w:rsidRPr="00804B97">
        <w:rPr>
          <w:rFonts w:asciiTheme="minorHAnsi" w:hAnsiTheme="minorHAnsi" w:cstheme="minorHAnsi"/>
          <w:color w:val="000000"/>
          <w:sz w:val="20"/>
          <w:szCs w:val="20"/>
          <w:lang w:eastAsia="pl-PL"/>
        </w:rPr>
        <w:t xml:space="preserve"> </w:t>
      </w:r>
      <w:r w:rsidRPr="00804B97">
        <w:rPr>
          <w:rFonts w:asciiTheme="minorHAnsi" w:hAnsiTheme="minorHAnsi" w:cstheme="minorHAnsi"/>
          <w:color w:val="000000"/>
          <w:sz w:val="20"/>
          <w:szCs w:val="20"/>
          <w:lang w:eastAsia="pl-PL"/>
        </w:rPr>
        <w:t xml:space="preserve">powystawowego, wyprodukowanego nie wcześniej niż w 2024r., posiadającego pakiet usług gwarancyjnych i wsparcie techniczne producenta obejmujące użytkowników z obszaru Rzeczpospolitej Polskiej. </w:t>
      </w:r>
    </w:p>
    <w:p w14:paraId="22926857" w14:textId="77777777" w:rsidR="00804B97" w:rsidRDefault="006224EE" w:rsidP="0028115D">
      <w:pPr>
        <w:pStyle w:val="Akapitzlist"/>
        <w:numPr>
          <w:ilvl w:val="2"/>
          <w:numId w:val="97"/>
        </w:numPr>
        <w:tabs>
          <w:tab w:val="left" w:pos="567"/>
        </w:tabs>
        <w:autoSpaceDE w:val="0"/>
        <w:autoSpaceDN w:val="0"/>
        <w:adjustRightInd w:val="0"/>
        <w:spacing w:after="0" w:line="240" w:lineRule="auto"/>
        <w:ind w:left="284" w:firstLine="0"/>
        <w:jc w:val="both"/>
        <w:rPr>
          <w:rFonts w:asciiTheme="minorHAnsi" w:hAnsiTheme="minorHAnsi" w:cstheme="minorHAnsi"/>
          <w:sz w:val="20"/>
          <w:szCs w:val="20"/>
          <w:lang w:eastAsia="pl-PL"/>
        </w:rPr>
      </w:pPr>
      <w:r w:rsidRPr="00804B97">
        <w:rPr>
          <w:rFonts w:asciiTheme="minorHAnsi" w:hAnsiTheme="minorHAnsi" w:cstheme="minorHAnsi"/>
          <w:color w:val="000000"/>
          <w:sz w:val="20"/>
          <w:szCs w:val="20"/>
          <w:lang w:eastAsia="pl-PL"/>
        </w:rPr>
        <w:t>Dostawę sprzętu do</w:t>
      </w:r>
      <w:r w:rsidR="00804B97" w:rsidRPr="00804B97">
        <w:rPr>
          <w:rFonts w:asciiTheme="minorHAnsi" w:hAnsiTheme="minorHAnsi" w:cstheme="minorHAnsi"/>
          <w:color w:val="000000"/>
          <w:sz w:val="20"/>
          <w:szCs w:val="20"/>
          <w:lang w:eastAsia="pl-PL"/>
        </w:rPr>
        <w:t xml:space="preserve"> </w:t>
      </w:r>
      <w:r w:rsidRPr="00804B97">
        <w:rPr>
          <w:rFonts w:asciiTheme="minorHAnsi" w:hAnsiTheme="minorHAnsi" w:cstheme="minorHAnsi"/>
          <w:sz w:val="20"/>
          <w:szCs w:val="20"/>
        </w:rPr>
        <w:t>Ośrodka Komputerowego UJ CM, ul. Kopernika 7e, 31-034 Kraków</w:t>
      </w:r>
      <w:r w:rsidR="00804B97" w:rsidRPr="00804B97">
        <w:rPr>
          <w:rFonts w:asciiTheme="minorHAnsi" w:hAnsiTheme="minorHAnsi" w:cstheme="minorHAnsi"/>
          <w:sz w:val="20"/>
          <w:szCs w:val="20"/>
        </w:rPr>
        <w:t xml:space="preserve"> lub </w:t>
      </w:r>
      <w:r w:rsidRPr="00804B97">
        <w:rPr>
          <w:rFonts w:asciiTheme="minorHAnsi" w:hAnsiTheme="minorHAnsi" w:cstheme="minorHAnsi"/>
          <w:sz w:val="20"/>
          <w:szCs w:val="20"/>
        </w:rPr>
        <w:t xml:space="preserve"> Działu Zaopatrzenia UJ CM Sekcja Aparatury, ul. Skawińska 8, 31 – 066 Kraków,</w:t>
      </w:r>
      <w:r w:rsidR="00804B97" w:rsidRPr="00804B97">
        <w:rPr>
          <w:rFonts w:asciiTheme="minorHAnsi" w:hAnsiTheme="minorHAnsi" w:cstheme="minorHAnsi"/>
          <w:sz w:val="20"/>
          <w:szCs w:val="20"/>
        </w:rPr>
        <w:t xml:space="preserve"> przy czym</w:t>
      </w:r>
      <w:r w:rsidR="00804B97">
        <w:rPr>
          <w:rFonts w:asciiTheme="minorHAnsi" w:hAnsiTheme="minorHAnsi" w:cstheme="minorHAnsi"/>
          <w:sz w:val="20"/>
          <w:szCs w:val="20"/>
        </w:rPr>
        <w:t xml:space="preserve"> d</w:t>
      </w:r>
      <w:r w:rsidR="00470FCF" w:rsidRPr="00804B97">
        <w:rPr>
          <w:rFonts w:asciiTheme="minorHAnsi" w:hAnsiTheme="minorHAnsi" w:cstheme="minorHAnsi"/>
          <w:sz w:val="20"/>
          <w:szCs w:val="20"/>
        </w:rPr>
        <w:t>okładny adres dostawy będzie wpisywany każdorazowo w poszczególne protokoły dostawy</w:t>
      </w:r>
      <w:r w:rsidR="00974E7A" w:rsidRPr="00804B97">
        <w:rPr>
          <w:rFonts w:asciiTheme="minorHAnsi" w:hAnsiTheme="minorHAnsi" w:cstheme="minorHAnsi"/>
          <w:sz w:val="20"/>
          <w:szCs w:val="20"/>
        </w:rPr>
        <w:t xml:space="preserve"> </w:t>
      </w:r>
      <w:r w:rsidR="00974E7A" w:rsidRPr="00804B97">
        <w:rPr>
          <w:rFonts w:asciiTheme="minorHAnsi" w:hAnsiTheme="minorHAnsi" w:cstheme="minorHAnsi"/>
          <w:sz w:val="20"/>
          <w:szCs w:val="20"/>
          <w:lang w:eastAsia="pl-PL"/>
        </w:rPr>
        <w:t xml:space="preserve">stanowiące załącznik do zamówienia. </w:t>
      </w:r>
      <w:r w:rsidR="00470FCF" w:rsidRPr="00804B97">
        <w:rPr>
          <w:rFonts w:asciiTheme="minorHAnsi" w:hAnsiTheme="minorHAnsi" w:cstheme="minorHAnsi"/>
          <w:sz w:val="20"/>
          <w:szCs w:val="20"/>
        </w:rPr>
        <w:t xml:space="preserve">  </w:t>
      </w:r>
    </w:p>
    <w:p w14:paraId="2AEB5822" w14:textId="77777777" w:rsidR="00804B97" w:rsidRDefault="002F45A5" w:rsidP="0028115D">
      <w:pPr>
        <w:pStyle w:val="Akapitzlist"/>
        <w:numPr>
          <w:ilvl w:val="2"/>
          <w:numId w:val="97"/>
        </w:numPr>
        <w:tabs>
          <w:tab w:val="left" w:pos="567"/>
        </w:tabs>
        <w:autoSpaceDE w:val="0"/>
        <w:autoSpaceDN w:val="0"/>
        <w:adjustRightInd w:val="0"/>
        <w:spacing w:after="0" w:line="240" w:lineRule="auto"/>
        <w:ind w:left="284" w:firstLine="0"/>
        <w:jc w:val="both"/>
        <w:rPr>
          <w:rFonts w:asciiTheme="minorHAnsi" w:hAnsiTheme="minorHAnsi" w:cstheme="minorHAnsi"/>
          <w:sz w:val="20"/>
          <w:szCs w:val="20"/>
          <w:lang w:eastAsia="pl-PL"/>
        </w:rPr>
      </w:pPr>
      <w:r w:rsidRPr="00804B97">
        <w:rPr>
          <w:rFonts w:asciiTheme="minorHAnsi" w:hAnsiTheme="minorHAnsi" w:cstheme="minorHAnsi"/>
          <w:sz w:val="20"/>
          <w:szCs w:val="20"/>
        </w:rPr>
        <w:t xml:space="preserve">Dostawa obejmuje transport sprzętu, wniesienie do wskazanego pokoju i sprawdzenie kompletności </w:t>
      </w:r>
      <w:r w:rsidR="000E5774" w:rsidRPr="00804B97">
        <w:rPr>
          <w:rFonts w:asciiTheme="minorHAnsi" w:hAnsiTheme="minorHAnsi" w:cstheme="minorHAnsi"/>
          <w:sz w:val="20"/>
          <w:szCs w:val="20"/>
        </w:rPr>
        <w:t xml:space="preserve"> </w:t>
      </w:r>
      <w:r w:rsidRPr="00804B97">
        <w:rPr>
          <w:rFonts w:asciiTheme="minorHAnsi" w:hAnsiTheme="minorHAnsi" w:cstheme="minorHAnsi"/>
          <w:sz w:val="20"/>
          <w:szCs w:val="20"/>
        </w:rPr>
        <w:t xml:space="preserve">dostawy w obecności pracownika Zamawiającego oraz podpisanie przez Wykonawcę lub upoważnionego przedstawiciela Wykonawcy w obecności pracownika Zamawiającego protokołu dostawy sprzętu. </w:t>
      </w:r>
    </w:p>
    <w:p w14:paraId="61910C73" w14:textId="6378C35B" w:rsidR="000E5774" w:rsidRPr="00804B97" w:rsidRDefault="000E5774" w:rsidP="0028115D">
      <w:pPr>
        <w:pStyle w:val="Akapitzlist"/>
        <w:numPr>
          <w:ilvl w:val="2"/>
          <w:numId w:val="97"/>
        </w:numPr>
        <w:tabs>
          <w:tab w:val="left" w:pos="567"/>
        </w:tabs>
        <w:autoSpaceDE w:val="0"/>
        <w:autoSpaceDN w:val="0"/>
        <w:adjustRightInd w:val="0"/>
        <w:spacing w:after="0" w:line="240" w:lineRule="auto"/>
        <w:ind w:left="284" w:firstLine="0"/>
        <w:jc w:val="both"/>
        <w:rPr>
          <w:rFonts w:asciiTheme="minorHAnsi" w:hAnsiTheme="minorHAnsi" w:cstheme="minorHAnsi"/>
          <w:sz w:val="20"/>
          <w:szCs w:val="20"/>
          <w:lang w:eastAsia="pl-PL"/>
        </w:rPr>
      </w:pPr>
      <w:r w:rsidRPr="00804B97">
        <w:rPr>
          <w:rFonts w:asciiTheme="minorHAnsi" w:hAnsiTheme="minorHAnsi" w:cstheme="minorHAnsi"/>
          <w:sz w:val="20"/>
          <w:szCs w:val="20"/>
        </w:rPr>
        <w:t xml:space="preserve">Dostarczenie wraz z dostawą następujących dokumentów: </w:t>
      </w:r>
    </w:p>
    <w:p w14:paraId="60BB9B3C" w14:textId="77777777" w:rsidR="000E5774" w:rsidRPr="00D434FB" w:rsidRDefault="000E5774" w:rsidP="00804B97">
      <w:pPr>
        <w:tabs>
          <w:tab w:val="left" w:pos="567"/>
        </w:tabs>
        <w:spacing w:after="0" w:line="240" w:lineRule="auto"/>
        <w:ind w:left="284"/>
        <w:jc w:val="both"/>
        <w:rPr>
          <w:rFonts w:asciiTheme="minorHAnsi" w:hAnsiTheme="minorHAnsi" w:cstheme="minorHAnsi"/>
          <w:sz w:val="20"/>
          <w:szCs w:val="20"/>
        </w:rPr>
      </w:pPr>
      <w:r w:rsidRPr="00D434FB">
        <w:rPr>
          <w:rFonts w:asciiTheme="minorHAnsi" w:hAnsiTheme="minorHAnsi" w:cstheme="minorHAnsi"/>
          <w:sz w:val="20"/>
          <w:szCs w:val="20"/>
        </w:rPr>
        <w:t>- instrukcji obsługi w języku polskim lub w angielskim w wersji papierowej lub elektronicznej,</w:t>
      </w:r>
    </w:p>
    <w:p w14:paraId="140DA81F" w14:textId="661718C1" w:rsidR="000E5774" w:rsidRPr="00D434FB" w:rsidRDefault="000E5774" w:rsidP="00804B97">
      <w:pPr>
        <w:tabs>
          <w:tab w:val="left" w:pos="567"/>
        </w:tabs>
        <w:spacing w:after="0" w:line="240" w:lineRule="auto"/>
        <w:ind w:left="284"/>
        <w:jc w:val="both"/>
        <w:rPr>
          <w:rFonts w:asciiTheme="minorHAnsi" w:hAnsiTheme="minorHAnsi" w:cstheme="minorHAnsi"/>
          <w:sz w:val="20"/>
          <w:szCs w:val="20"/>
        </w:rPr>
      </w:pPr>
      <w:r w:rsidRPr="00D434FB">
        <w:rPr>
          <w:rFonts w:asciiTheme="minorHAnsi" w:hAnsiTheme="minorHAnsi" w:cstheme="minorHAnsi"/>
          <w:sz w:val="20"/>
          <w:szCs w:val="20"/>
        </w:rPr>
        <w:t xml:space="preserve"> - kart gwarancyjnych zgodnych z zapisami umowy w języku polskim w wersji papierowej lub elektronicznej. </w:t>
      </w:r>
    </w:p>
    <w:p w14:paraId="1A70597E" w14:textId="44A61C3C" w:rsidR="00804B97" w:rsidRDefault="00804B97" w:rsidP="0028115D">
      <w:pPr>
        <w:pStyle w:val="Akapitzlist"/>
        <w:numPr>
          <w:ilvl w:val="2"/>
          <w:numId w:val="97"/>
        </w:numPr>
        <w:tabs>
          <w:tab w:val="left" w:pos="567"/>
        </w:tabs>
        <w:spacing w:after="0" w:line="240" w:lineRule="auto"/>
        <w:ind w:left="284" w:firstLine="0"/>
        <w:jc w:val="both"/>
        <w:rPr>
          <w:rFonts w:asciiTheme="minorHAnsi" w:hAnsiTheme="minorHAnsi" w:cstheme="minorHAnsi"/>
          <w:sz w:val="20"/>
          <w:szCs w:val="20"/>
          <w:u w:val="single"/>
        </w:rPr>
      </w:pPr>
      <w:r>
        <w:rPr>
          <w:rFonts w:asciiTheme="minorHAnsi" w:hAnsiTheme="minorHAnsi" w:cstheme="minorHAnsi"/>
          <w:b/>
          <w:bCs/>
          <w:sz w:val="20"/>
          <w:szCs w:val="20"/>
        </w:rPr>
        <w:lastRenderedPageBreak/>
        <w:t>K</w:t>
      </w:r>
      <w:r w:rsidR="000E5774" w:rsidRPr="00804B97">
        <w:rPr>
          <w:rFonts w:asciiTheme="minorHAnsi" w:hAnsiTheme="minorHAnsi" w:cstheme="minorHAnsi"/>
          <w:b/>
          <w:bCs/>
          <w:sz w:val="20"/>
          <w:szCs w:val="20"/>
        </w:rPr>
        <w:t xml:space="preserve">omputery przenośne </w:t>
      </w:r>
      <w:r w:rsidR="00DF0D9E" w:rsidRPr="00804B97">
        <w:rPr>
          <w:rFonts w:asciiTheme="minorHAnsi" w:hAnsiTheme="minorHAnsi" w:cstheme="minorHAnsi"/>
          <w:b/>
          <w:bCs/>
          <w:sz w:val="20"/>
          <w:szCs w:val="20"/>
        </w:rPr>
        <w:t xml:space="preserve">i stacje dokujące </w:t>
      </w:r>
      <w:r w:rsidR="000E5774" w:rsidRPr="00804B97">
        <w:rPr>
          <w:rFonts w:asciiTheme="minorHAnsi" w:hAnsiTheme="minorHAnsi" w:cstheme="minorHAnsi"/>
          <w:sz w:val="20"/>
          <w:szCs w:val="20"/>
        </w:rPr>
        <w:t xml:space="preserve">muszą zostać wyprodukowane u Producenta posiadającego certyfikat systemu zarządzania jakością </w:t>
      </w:r>
      <w:bookmarkStart w:id="6" w:name="_Hlk169512198"/>
      <w:r w:rsidR="000E5774" w:rsidRPr="00804B97">
        <w:rPr>
          <w:rFonts w:asciiTheme="minorHAnsi" w:hAnsiTheme="minorHAnsi" w:cstheme="minorHAnsi"/>
          <w:sz w:val="20"/>
          <w:szCs w:val="20"/>
        </w:rPr>
        <w:t>ISO 9001:2015, dalej w skrócie ISO 9001, przy czym Zamawiający pragnie podkreślić, że dopuszcza również rozwiązania równoważne (certyfikat równoważny wydawany przez niezależny podmiot uprawniony do kontroli jakości)</w:t>
      </w:r>
      <w:r w:rsidR="00F74C12" w:rsidRPr="00804B97">
        <w:rPr>
          <w:rFonts w:asciiTheme="minorHAnsi" w:hAnsiTheme="minorHAnsi" w:cstheme="minorHAnsi"/>
          <w:sz w:val="20"/>
          <w:szCs w:val="20"/>
        </w:rPr>
        <w:t>.</w:t>
      </w:r>
      <w:bookmarkEnd w:id="6"/>
      <w:r w:rsidR="00F74C12" w:rsidRPr="00804B97">
        <w:rPr>
          <w:rFonts w:asciiTheme="minorHAnsi" w:hAnsiTheme="minorHAnsi" w:cstheme="minorHAnsi"/>
          <w:sz w:val="20"/>
          <w:szCs w:val="20"/>
        </w:rPr>
        <w:t xml:space="preserve">  </w:t>
      </w:r>
      <w:r w:rsidR="00F74C12" w:rsidRPr="00804B97">
        <w:rPr>
          <w:rFonts w:asciiTheme="minorHAnsi" w:hAnsiTheme="minorHAnsi" w:cstheme="minorHAnsi"/>
          <w:sz w:val="20"/>
          <w:szCs w:val="20"/>
          <w:u w:val="single"/>
        </w:rPr>
        <w:t>Jednocześnie Zamawiający zaznacza, iż dokumenty potwierdzające posiadanie przez producenta komputerów przenośnych</w:t>
      </w:r>
      <w:r w:rsidR="00DF0D9E" w:rsidRPr="00804B97">
        <w:rPr>
          <w:rFonts w:asciiTheme="minorHAnsi" w:hAnsiTheme="minorHAnsi" w:cstheme="minorHAnsi"/>
          <w:sz w:val="20"/>
          <w:szCs w:val="20"/>
          <w:u w:val="single"/>
        </w:rPr>
        <w:t xml:space="preserve"> i stacji dokujących </w:t>
      </w:r>
      <w:r w:rsidR="00F74C12" w:rsidRPr="00804B97">
        <w:rPr>
          <w:rFonts w:asciiTheme="minorHAnsi" w:hAnsiTheme="minorHAnsi" w:cstheme="minorHAnsi"/>
          <w:sz w:val="20"/>
          <w:szCs w:val="20"/>
          <w:u w:val="single"/>
        </w:rPr>
        <w:t xml:space="preserve">certyfikatu ISO 9001:2015 muszą zostać dostarczone najpóźniej 3 dni </w:t>
      </w:r>
      <w:r w:rsidR="002E1877" w:rsidRPr="00804B97">
        <w:rPr>
          <w:rFonts w:asciiTheme="minorHAnsi" w:hAnsiTheme="minorHAnsi" w:cstheme="minorHAnsi"/>
          <w:sz w:val="20"/>
          <w:szCs w:val="20"/>
          <w:u w:val="single"/>
        </w:rPr>
        <w:t xml:space="preserve">robocze </w:t>
      </w:r>
      <w:r w:rsidR="00F74C12" w:rsidRPr="00804B97">
        <w:rPr>
          <w:rFonts w:asciiTheme="minorHAnsi" w:hAnsiTheme="minorHAnsi" w:cstheme="minorHAnsi"/>
          <w:sz w:val="20"/>
          <w:szCs w:val="20"/>
          <w:u w:val="single"/>
        </w:rPr>
        <w:t>po wyłonieniu Wykonawcy</w:t>
      </w:r>
      <w:r w:rsidR="00D74F4E" w:rsidRPr="00804B97">
        <w:rPr>
          <w:rFonts w:asciiTheme="minorHAnsi" w:hAnsiTheme="minorHAnsi" w:cstheme="minorHAnsi"/>
          <w:sz w:val="20"/>
          <w:szCs w:val="20"/>
          <w:u w:val="single"/>
        </w:rPr>
        <w:t xml:space="preserve"> w wersji elektronicznej lub papierowej w języku polskim lub obcym wraz z tłumaczeniem na język polski</w:t>
      </w:r>
      <w:r>
        <w:rPr>
          <w:rFonts w:asciiTheme="minorHAnsi" w:hAnsiTheme="minorHAnsi" w:cstheme="minorHAnsi"/>
          <w:sz w:val="20"/>
          <w:szCs w:val="20"/>
          <w:u w:val="single"/>
        </w:rPr>
        <w:t>,</w:t>
      </w:r>
    </w:p>
    <w:p w14:paraId="7B792F60" w14:textId="1D12FE61" w:rsidR="00804B97" w:rsidRPr="00804B97" w:rsidRDefault="00F74C12" w:rsidP="0028115D">
      <w:pPr>
        <w:pStyle w:val="Akapitzlist"/>
        <w:numPr>
          <w:ilvl w:val="2"/>
          <w:numId w:val="97"/>
        </w:numPr>
        <w:tabs>
          <w:tab w:val="left" w:pos="567"/>
        </w:tabs>
        <w:spacing w:after="0" w:line="240" w:lineRule="auto"/>
        <w:ind w:left="284" w:firstLine="0"/>
        <w:jc w:val="both"/>
        <w:rPr>
          <w:rFonts w:asciiTheme="minorHAnsi" w:hAnsiTheme="minorHAnsi" w:cstheme="minorHAnsi"/>
          <w:sz w:val="20"/>
          <w:szCs w:val="20"/>
          <w:u w:val="single"/>
        </w:rPr>
      </w:pPr>
      <w:r w:rsidRPr="00804B97">
        <w:rPr>
          <w:rFonts w:asciiTheme="minorHAnsi" w:hAnsiTheme="minorHAnsi" w:cstheme="minorHAnsi"/>
          <w:sz w:val="20"/>
          <w:szCs w:val="20"/>
        </w:rPr>
        <w:t xml:space="preserve">Zaoferowane </w:t>
      </w:r>
      <w:r w:rsidRPr="00804B97">
        <w:rPr>
          <w:rFonts w:asciiTheme="minorHAnsi" w:hAnsiTheme="minorHAnsi" w:cstheme="minorHAnsi"/>
          <w:b/>
          <w:bCs/>
          <w:sz w:val="20"/>
          <w:szCs w:val="20"/>
        </w:rPr>
        <w:t>komputery przenośne</w:t>
      </w:r>
      <w:r w:rsidR="00F4634D" w:rsidRPr="00804B97">
        <w:rPr>
          <w:rFonts w:asciiTheme="minorHAnsi" w:hAnsiTheme="minorHAnsi" w:cstheme="minorHAnsi"/>
          <w:b/>
          <w:bCs/>
          <w:sz w:val="20"/>
          <w:szCs w:val="20"/>
        </w:rPr>
        <w:t xml:space="preserve"> i stacje doku</w:t>
      </w:r>
      <w:r w:rsidR="00A61D07" w:rsidRPr="00804B97">
        <w:rPr>
          <w:rFonts w:asciiTheme="minorHAnsi" w:hAnsiTheme="minorHAnsi" w:cstheme="minorHAnsi"/>
          <w:b/>
          <w:bCs/>
          <w:sz w:val="20"/>
          <w:szCs w:val="20"/>
        </w:rPr>
        <w:t xml:space="preserve">jące </w:t>
      </w:r>
      <w:r w:rsidRPr="00804B97">
        <w:rPr>
          <w:rFonts w:asciiTheme="minorHAnsi" w:hAnsiTheme="minorHAnsi" w:cstheme="minorHAnsi"/>
          <w:sz w:val="20"/>
          <w:szCs w:val="20"/>
        </w:rPr>
        <w:t>muszą posiadać certyfikaty zgodności lub deklaracje zgodności zgodnie z obowiązującymi przepisami, tj. ustawą z dnia 30 sierpnia 2002r. o systemie oceny zgodności (</w:t>
      </w:r>
      <w:r w:rsidR="00EB38CD" w:rsidRPr="00EB38CD">
        <w:rPr>
          <w:rFonts w:asciiTheme="minorHAnsi" w:hAnsiTheme="minorHAnsi" w:cstheme="minorHAnsi"/>
          <w:sz w:val="20"/>
          <w:szCs w:val="20"/>
          <w:bdr w:val="none" w:sz="0" w:space="0" w:color="auto" w:frame="1"/>
        </w:rPr>
        <w:t>tekst jed</w:t>
      </w:r>
      <w:r w:rsidR="00EB38CD">
        <w:rPr>
          <w:rFonts w:asciiTheme="minorHAnsi" w:hAnsiTheme="minorHAnsi" w:cstheme="minorHAnsi"/>
          <w:sz w:val="20"/>
          <w:szCs w:val="20"/>
          <w:bdr w:val="none" w:sz="0" w:space="0" w:color="auto" w:frame="1"/>
        </w:rPr>
        <w:t>nolity</w:t>
      </w:r>
      <w:r w:rsidR="00EB38CD" w:rsidRPr="00EB38CD">
        <w:rPr>
          <w:rFonts w:asciiTheme="minorHAnsi" w:hAnsiTheme="minorHAnsi" w:cstheme="minorHAnsi"/>
          <w:sz w:val="20"/>
          <w:szCs w:val="20"/>
          <w:bdr w:val="none" w:sz="0" w:space="0" w:color="auto" w:frame="1"/>
        </w:rPr>
        <w:t>: Dz</w:t>
      </w:r>
      <w:r w:rsidR="00EB38CD">
        <w:rPr>
          <w:rFonts w:asciiTheme="minorHAnsi" w:hAnsiTheme="minorHAnsi" w:cstheme="minorHAnsi"/>
          <w:sz w:val="20"/>
          <w:szCs w:val="20"/>
          <w:bdr w:val="none" w:sz="0" w:space="0" w:color="auto" w:frame="1"/>
        </w:rPr>
        <w:t>iennik</w:t>
      </w:r>
      <w:r w:rsidR="00EB38CD" w:rsidRPr="00EB38CD">
        <w:rPr>
          <w:rFonts w:asciiTheme="minorHAnsi" w:hAnsiTheme="minorHAnsi" w:cstheme="minorHAnsi"/>
          <w:sz w:val="20"/>
          <w:szCs w:val="20"/>
          <w:bdr w:val="none" w:sz="0" w:space="0" w:color="auto" w:frame="1"/>
        </w:rPr>
        <w:t xml:space="preserve"> U</w:t>
      </w:r>
      <w:r w:rsidR="00EB38CD">
        <w:rPr>
          <w:rFonts w:asciiTheme="minorHAnsi" w:hAnsiTheme="minorHAnsi" w:cstheme="minorHAnsi"/>
          <w:sz w:val="20"/>
          <w:szCs w:val="20"/>
          <w:bdr w:val="none" w:sz="0" w:space="0" w:color="auto" w:frame="1"/>
        </w:rPr>
        <w:t>staw</w:t>
      </w:r>
      <w:r w:rsidR="00EB38CD" w:rsidRPr="00EB38CD">
        <w:rPr>
          <w:rFonts w:asciiTheme="minorHAnsi" w:hAnsiTheme="minorHAnsi" w:cstheme="minorHAnsi"/>
          <w:sz w:val="20"/>
          <w:szCs w:val="20"/>
          <w:bdr w:val="none" w:sz="0" w:space="0" w:color="auto" w:frame="1"/>
        </w:rPr>
        <w:t xml:space="preserve"> z 2023</w:t>
      </w:r>
      <w:r w:rsidR="00EB38CD">
        <w:rPr>
          <w:rFonts w:asciiTheme="minorHAnsi" w:hAnsiTheme="minorHAnsi" w:cstheme="minorHAnsi"/>
          <w:sz w:val="20"/>
          <w:szCs w:val="20"/>
          <w:bdr w:val="none" w:sz="0" w:space="0" w:color="auto" w:frame="1"/>
        </w:rPr>
        <w:t>r.</w:t>
      </w:r>
      <w:r w:rsidR="00EB38CD" w:rsidRPr="00EB38CD">
        <w:rPr>
          <w:rFonts w:asciiTheme="minorHAnsi" w:hAnsiTheme="minorHAnsi" w:cstheme="minorHAnsi"/>
          <w:sz w:val="20"/>
          <w:szCs w:val="20"/>
          <w:bdr w:val="none" w:sz="0" w:space="0" w:color="auto" w:frame="1"/>
        </w:rPr>
        <w:t xml:space="preserve"> poz. 215</w:t>
      </w:r>
      <w:r w:rsidRPr="00804B97">
        <w:rPr>
          <w:rFonts w:asciiTheme="minorHAnsi" w:hAnsiTheme="minorHAnsi" w:cstheme="minorHAnsi"/>
          <w:sz w:val="20"/>
          <w:szCs w:val="20"/>
        </w:rPr>
        <w:t>), potwierdzające oznakowanie CE albo inne równoważne dokumenty lub oświadczenia, w języku polskim lub wraz z tłumaczeniem na język polski. Jednocześnie Zamawiający dopuszcza złożenie ww. dokumentów w języku angielskim</w:t>
      </w:r>
      <w:r w:rsidR="00804B97">
        <w:rPr>
          <w:rFonts w:asciiTheme="minorHAnsi" w:hAnsiTheme="minorHAnsi" w:cstheme="minorHAnsi"/>
          <w:sz w:val="20"/>
          <w:szCs w:val="20"/>
        </w:rPr>
        <w:t>,</w:t>
      </w:r>
    </w:p>
    <w:p w14:paraId="507492FD" w14:textId="77777777" w:rsidR="00804B97" w:rsidRPr="00804B97" w:rsidRDefault="0040383F" w:rsidP="0028115D">
      <w:pPr>
        <w:pStyle w:val="Akapitzlist"/>
        <w:numPr>
          <w:ilvl w:val="2"/>
          <w:numId w:val="97"/>
        </w:numPr>
        <w:tabs>
          <w:tab w:val="left" w:pos="567"/>
        </w:tabs>
        <w:spacing w:after="0" w:line="240" w:lineRule="auto"/>
        <w:ind w:left="284" w:firstLine="0"/>
        <w:jc w:val="both"/>
        <w:rPr>
          <w:rFonts w:asciiTheme="minorHAnsi" w:hAnsiTheme="minorHAnsi" w:cstheme="minorHAnsi"/>
          <w:sz w:val="20"/>
          <w:szCs w:val="20"/>
          <w:u w:val="single"/>
        </w:rPr>
      </w:pPr>
      <w:r w:rsidRPr="00804B97">
        <w:rPr>
          <w:rFonts w:asciiTheme="minorHAnsi" w:hAnsiTheme="minorHAnsi" w:cstheme="minorHAnsi"/>
          <w:sz w:val="20"/>
          <w:szCs w:val="20"/>
        </w:rPr>
        <w:t xml:space="preserve">Każdy komputer przenośny musi posiadać naklejoną etykietę oryginalnego produktu producenta oprogramowania. Zamawiający wymaga, by na fakturze dodatkowo znalazł się zapis dotyczący zakupu komputera przenośnego wraz z nazwą systemu operacyjnego. </w:t>
      </w:r>
    </w:p>
    <w:p w14:paraId="01B96806" w14:textId="77777777" w:rsidR="00804B97" w:rsidRPr="00804B97" w:rsidRDefault="0040383F" w:rsidP="0028115D">
      <w:pPr>
        <w:pStyle w:val="Akapitzlist"/>
        <w:numPr>
          <w:ilvl w:val="2"/>
          <w:numId w:val="97"/>
        </w:numPr>
        <w:tabs>
          <w:tab w:val="left" w:pos="567"/>
        </w:tabs>
        <w:spacing w:after="0" w:line="240" w:lineRule="auto"/>
        <w:ind w:left="284" w:firstLine="0"/>
        <w:jc w:val="both"/>
        <w:rPr>
          <w:rFonts w:asciiTheme="minorHAnsi" w:hAnsiTheme="minorHAnsi" w:cstheme="minorHAnsi"/>
          <w:sz w:val="20"/>
          <w:szCs w:val="20"/>
          <w:u w:val="single"/>
        </w:rPr>
      </w:pPr>
      <w:r w:rsidRPr="00804B97">
        <w:rPr>
          <w:rFonts w:asciiTheme="minorHAnsi" w:hAnsiTheme="minorHAnsi" w:cstheme="minorHAnsi"/>
          <w:sz w:val="20"/>
          <w:szCs w:val="20"/>
        </w:rPr>
        <w:t>Wykonawca musi zapewnić Zamawiającemu możliwość telefonicznego i elektronicznego sprawdzenia konfiguracji sprzętowej komputera przenośnego oraz warunków gwarancji, serwisu i zainstalowanego oprogramowania po podaniu numeru seryjnego bezpośrednio na stronie producenta lub jego przedstawiciela</w:t>
      </w:r>
      <w:r w:rsidR="00804B97">
        <w:rPr>
          <w:rFonts w:asciiTheme="minorHAnsi" w:hAnsiTheme="minorHAnsi" w:cstheme="minorHAnsi"/>
          <w:sz w:val="20"/>
          <w:szCs w:val="20"/>
        </w:rPr>
        <w:t>,</w:t>
      </w:r>
      <w:r w:rsidRPr="00804B97">
        <w:rPr>
          <w:rFonts w:asciiTheme="minorHAnsi" w:hAnsiTheme="minorHAnsi" w:cstheme="minorHAnsi"/>
          <w:sz w:val="20"/>
          <w:szCs w:val="20"/>
        </w:rPr>
        <w:t xml:space="preserve"> </w:t>
      </w:r>
    </w:p>
    <w:p w14:paraId="4F664030" w14:textId="77777777" w:rsidR="00804B97" w:rsidRPr="00804B97" w:rsidRDefault="0040383F" w:rsidP="0028115D">
      <w:pPr>
        <w:pStyle w:val="Akapitzlist"/>
        <w:numPr>
          <w:ilvl w:val="2"/>
          <w:numId w:val="97"/>
        </w:numPr>
        <w:tabs>
          <w:tab w:val="left" w:pos="567"/>
        </w:tabs>
        <w:spacing w:after="0" w:line="240" w:lineRule="auto"/>
        <w:ind w:left="284" w:firstLine="0"/>
        <w:jc w:val="both"/>
        <w:rPr>
          <w:rFonts w:asciiTheme="minorHAnsi" w:hAnsiTheme="minorHAnsi" w:cstheme="minorHAnsi"/>
          <w:sz w:val="20"/>
          <w:szCs w:val="20"/>
          <w:u w:val="single"/>
        </w:rPr>
      </w:pPr>
      <w:r w:rsidRPr="00804B97">
        <w:rPr>
          <w:rFonts w:asciiTheme="minorHAnsi" w:hAnsiTheme="minorHAnsi" w:cstheme="minorHAnsi"/>
          <w:sz w:val="20"/>
          <w:szCs w:val="20"/>
        </w:rPr>
        <w:t xml:space="preserve">Udzielenie </w:t>
      </w:r>
      <w:r w:rsidRPr="00804B97">
        <w:rPr>
          <w:rFonts w:asciiTheme="minorHAnsi" w:hAnsiTheme="minorHAnsi" w:cstheme="minorHAnsi"/>
          <w:b/>
          <w:bCs/>
          <w:sz w:val="20"/>
          <w:szCs w:val="20"/>
        </w:rPr>
        <w:t xml:space="preserve">minimum 36 miesięcznej gwarancji </w:t>
      </w:r>
      <w:r w:rsidRPr="00804B97">
        <w:rPr>
          <w:rFonts w:asciiTheme="minorHAnsi" w:hAnsiTheme="minorHAnsi" w:cstheme="minorHAnsi"/>
          <w:sz w:val="20"/>
          <w:szCs w:val="20"/>
        </w:rPr>
        <w:t xml:space="preserve">na wszystkie </w:t>
      </w:r>
      <w:r w:rsidRPr="00804B97">
        <w:rPr>
          <w:rFonts w:asciiTheme="minorHAnsi" w:hAnsiTheme="minorHAnsi" w:cstheme="minorHAnsi"/>
          <w:sz w:val="20"/>
          <w:szCs w:val="20"/>
          <w:u w:val="single"/>
        </w:rPr>
        <w:t>zaoferowane komputery przenośne</w:t>
      </w:r>
      <w:r w:rsidR="009D31D1" w:rsidRPr="00804B97">
        <w:rPr>
          <w:rFonts w:asciiTheme="minorHAnsi" w:hAnsiTheme="minorHAnsi" w:cstheme="minorHAnsi"/>
          <w:sz w:val="20"/>
          <w:szCs w:val="20"/>
          <w:u w:val="single"/>
        </w:rPr>
        <w:t xml:space="preserve"> oraz stacje dokujące.</w:t>
      </w:r>
      <w:r w:rsidR="009D31D1" w:rsidRPr="00804B97">
        <w:rPr>
          <w:rFonts w:asciiTheme="minorHAnsi" w:hAnsiTheme="minorHAnsi" w:cstheme="minorHAnsi"/>
          <w:sz w:val="20"/>
          <w:szCs w:val="20"/>
        </w:rPr>
        <w:t xml:space="preserve"> </w:t>
      </w:r>
      <w:r w:rsidRPr="00804B97">
        <w:rPr>
          <w:rFonts w:asciiTheme="minorHAnsi" w:hAnsiTheme="minorHAnsi" w:cstheme="minorHAnsi"/>
          <w:sz w:val="20"/>
          <w:szCs w:val="20"/>
        </w:rPr>
        <w:t>Zaoferowany okres gwarancji musi być zgodny z okresem gwarancji oferowanym przez producenta</w:t>
      </w:r>
      <w:r w:rsidR="00804B97">
        <w:rPr>
          <w:rFonts w:asciiTheme="minorHAnsi" w:hAnsiTheme="minorHAnsi" w:cstheme="minorHAnsi"/>
          <w:sz w:val="20"/>
          <w:szCs w:val="20"/>
        </w:rPr>
        <w:t>,</w:t>
      </w:r>
    </w:p>
    <w:p w14:paraId="1E6B6B26" w14:textId="77777777" w:rsidR="00804B97" w:rsidRPr="00804B97" w:rsidRDefault="0040383F" w:rsidP="0028115D">
      <w:pPr>
        <w:pStyle w:val="Akapitzlist"/>
        <w:numPr>
          <w:ilvl w:val="2"/>
          <w:numId w:val="97"/>
        </w:numPr>
        <w:tabs>
          <w:tab w:val="left" w:pos="567"/>
        </w:tabs>
        <w:spacing w:after="0" w:line="240" w:lineRule="auto"/>
        <w:ind w:left="284" w:firstLine="0"/>
        <w:jc w:val="both"/>
        <w:rPr>
          <w:rFonts w:asciiTheme="minorHAnsi" w:hAnsiTheme="minorHAnsi" w:cstheme="minorHAnsi"/>
          <w:sz w:val="20"/>
          <w:szCs w:val="20"/>
          <w:u w:val="single"/>
        </w:rPr>
      </w:pPr>
      <w:r w:rsidRPr="00804B97">
        <w:rPr>
          <w:rFonts w:asciiTheme="minorHAnsi" w:hAnsiTheme="minorHAnsi" w:cstheme="minorHAnsi"/>
          <w:sz w:val="20"/>
          <w:szCs w:val="20"/>
        </w:rPr>
        <w:t>Serwis</w:t>
      </w:r>
      <w:r w:rsidR="009D31D1" w:rsidRPr="00804B97">
        <w:rPr>
          <w:rFonts w:asciiTheme="minorHAnsi" w:hAnsiTheme="minorHAnsi" w:cstheme="minorHAnsi"/>
          <w:sz w:val="20"/>
          <w:szCs w:val="20"/>
        </w:rPr>
        <w:t xml:space="preserve"> gwarancyjny komputerów przenośnych oraz stacji dokujących </w:t>
      </w:r>
      <w:r w:rsidRPr="00804B97">
        <w:rPr>
          <w:rFonts w:asciiTheme="minorHAnsi" w:hAnsiTheme="minorHAnsi" w:cstheme="minorHAnsi"/>
          <w:sz w:val="20"/>
          <w:szCs w:val="20"/>
        </w:rPr>
        <w:t xml:space="preserve"> realizowany na miejscu u użytkownika (on-</w:t>
      </w:r>
      <w:proofErr w:type="spellStart"/>
      <w:r w:rsidRPr="00804B97">
        <w:rPr>
          <w:rFonts w:asciiTheme="minorHAnsi" w:hAnsiTheme="minorHAnsi" w:cstheme="minorHAnsi"/>
          <w:sz w:val="20"/>
          <w:szCs w:val="20"/>
        </w:rPr>
        <w:t>site</w:t>
      </w:r>
      <w:proofErr w:type="spellEnd"/>
      <w:r w:rsidRPr="00804B97">
        <w:rPr>
          <w:rFonts w:asciiTheme="minorHAnsi" w:hAnsiTheme="minorHAnsi" w:cstheme="minorHAnsi"/>
          <w:sz w:val="20"/>
          <w:szCs w:val="20"/>
        </w:rPr>
        <w:t>, NBD) przez producenta lub autoryzowanego partnera serwisowego producenta. Czas reakcji serwisu polegającej na usunięciu usterki/awarii przez pracownika serwisu - do 48 godzin od momentu potwierdzonego przez serwis przyjęcia zgłoszenia o usterce e-mailem zaś w razie niemożności usunięcia jej w tym terminie, zdiagnozowanie usterki przez pracownika serwisu</w:t>
      </w:r>
      <w:r w:rsidR="00804B97">
        <w:rPr>
          <w:rFonts w:asciiTheme="minorHAnsi" w:hAnsiTheme="minorHAnsi" w:cstheme="minorHAnsi"/>
          <w:sz w:val="20"/>
          <w:szCs w:val="20"/>
        </w:rPr>
        <w:t>,</w:t>
      </w:r>
    </w:p>
    <w:p w14:paraId="1820DFA8" w14:textId="77777777" w:rsidR="00804B97" w:rsidRPr="00804B97" w:rsidRDefault="0040383F" w:rsidP="0028115D">
      <w:pPr>
        <w:pStyle w:val="Akapitzlist"/>
        <w:numPr>
          <w:ilvl w:val="2"/>
          <w:numId w:val="97"/>
        </w:numPr>
        <w:tabs>
          <w:tab w:val="left" w:pos="567"/>
        </w:tabs>
        <w:spacing w:after="0" w:line="240" w:lineRule="auto"/>
        <w:ind w:left="284" w:firstLine="0"/>
        <w:jc w:val="both"/>
        <w:rPr>
          <w:rFonts w:asciiTheme="minorHAnsi" w:hAnsiTheme="minorHAnsi" w:cstheme="minorHAnsi"/>
          <w:sz w:val="20"/>
          <w:szCs w:val="20"/>
          <w:u w:val="single"/>
        </w:rPr>
      </w:pPr>
      <w:r w:rsidRPr="00804B97">
        <w:rPr>
          <w:rFonts w:asciiTheme="minorHAnsi" w:hAnsiTheme="minorHAnsi" w:cstheme="minorHAnsi"/>
          <w:sz w:val="20"/>
          <w:szCs w:val="20"/>
        </w:rPr>
        <w:t>Serwis gwarancyjny wykonywany będzie w siedzibie użytkownika, jeżeli naprawa ze względu na usterkę/awarię nie może być wykonana na miejscu, Wykonawca zobliguje się zabrać i naprawić sprzęt na własny koszt. Czas naprawy nie może przekroczyć 10 dni roboczych. Wykonawca poniesie wszystkie koszty związane z usunięciem usterki/awarii</w:t>
      </w:r>
      <w:r w:rsidR="00804B97">
        <w:rPr>
          <w:rFonts w:asciiTheme="minorHAnsi" w:hAnsiTheme="minorHAnsi" w:cstheme="minorHAnsi"/>
          <w:sz w:val="20"/>
          <w:szCs w:val="20"/>
        </w:rPr>
        <w:t>,</w:t>
      </w:r>
    </w:p>
    <w:p w14:paraId="74C07486" w14:textId="77777777" w:rsidR="00804B97" w:rsidRPr="00804B97" w:rsidRDefault="0040383F" w:rsidP="0028115D">
      <w:pPr>
        <w:pStyle w:val="Akapitzlist"/>
        <w:numPr>
          <w:ilvl w:val="2"/>
          <w:numId w:val="97"/>
        </w:numPr>
        <w:tabs>
          <w:tab w:val="left" w:pos="567"/>
        </w:tabs>
        <w:spacing w:after="0" w:line="240" w:lineRule="auto"/>
        <w:ind w:left="284" w:firstLine="0"/>
        <w:jc w:val="both"/>
        <w:rPr>
          <w:rFonts w:asciiTheme="minorHAnsi" w:hAnsiTheme="minorHAnsi" w:cstheme="minorHAnsi"/>
          <w:sz w:val="20"/>
          <w:szCs w:val="20"/>
          <w:u w:val="single"/>
        </w:rPr>
      </w:pPr>
      <w:r w:rsidRPr="00804B97">
        <w:rPr>
          <w:rFonts w:asciiTheme="minorHAnsi" w:hAnsiTheme="minorHAnsi" w:cstheme="minorHAnsi"/>
          <w:sz w:val="20"/>
          <w:szCs w:val="20"/>
        </w:rPr>
        <w:t>W przypadku trzykrotnej awarii komputera przenośnego</w:t>
      </w:r>
      <w:r w:rsidR="00692EF4" w:rsidRPr="00804B97">
        <w:rPr>
          <w:rFonts w:asciiTheme="minorHAnsi" w:hAnsiTheme="minorHAnsi" w:cstheme="minorHAnsi"/>
          <w:color w:val="00B0F0"/>
          <w:sz w:val="20"/>
          <w:szCs w:val="20"/>
        </w:rPr>
        <w:t xml:space="preserve"> </w:t>
      </w:r>
      <w:r w:rsidR="00692EF4" w:rsidRPr="00804B97">
        <w:rPr>
          <w:rFonts w:asciiTheme="minorHAnsi" w:hAnsiTheme="minorHAnsi" w:cstheme="minorHAnsi"/>
          <w:sz w:val="20"/>
          <w:szCs w:val="20"/>
        </w:rPr>
        <w:t>i/lub stacji dokującej</w:t>
      </w:r>
      <w:r w:rsidRPr="00804B97">
        <w:rPr>
          <w:rFonts w:asciiTheme="minorHAnsi" w:hAnsiTheme="minorHAnsi" w:cstheme="minorHAnsi"/>
          <w:sz w:val="20"/>
          <w:szCs w:val="20"/>
        </w:rPr>
        <w:t xml:space="preserve"> będącego przedmiotem umowy lub tego samego jego elementu, a także gdy sumaryczny czas napraw przekroczy trzy miesiące w okresie gwarancji, Wykonawca zobowiązany jest do wymiany przedmiotu zamówienia lub jego elementu na nowy, na własny koszt w terminie 5 dni roboczych od powzięcia wiadomości o okoliczności skutkującej wymianą przedmiotu zamówienia lub jego elementu na nowy</w:t>
      </w:r>
      <w:r w:rsidR="00804B97">
        <w:rPr>
          <w:rFonts w:asciiTheme="minorHAnsi" w:hAnsiTheme="minorHAnsi" w:cstheme="minorHAnsi"/>
          <w:sz w:val="20"/>
          <w:szCs w:val="20"/>
        </w:rPr>
        <w:t>,</w:t>
      </w:r>
    </w:p>
    <w:p w14:paraId="2168DE40" w14:textId="77777777" w:rsidR="00804B97" w:rsidRPr="00804B97" w:rsidRDefault="0040383F" w:rsidP="0028115D">
      <w:pPr>
        <w:pStyle w:val="Akapitzlist"/>
        <w:numPr>
          <w:ilvl w:val="2"/>
          <w:numId w:val="97"/>
        </w:numPr>
        <w:tabs>
          <w:tab w:val="left" w:pos="567"/>
        </w:tabs>
        <w:spacing w:after="0" w:line="240" w:lineRule="auto"/>
        <w:ind w:left="284" w:firstLine="0"/>
        <w:jc w:val="both"/>
        <w:rPr>
          <w:rFonts w:asciiTheme="minorHAnsi" w:hAnsiTheme="minorHAnsi" w:cstheme="minorHAnsi"/>
          <w:sz w:val="20"/>
          <w:szCs w:val="20"/>
          <w:u w:val="single"/>
        </w:rPr>
      </w:pPr>
      <w:r w:rsidRPr="00804B97">
        <w:rPr>
          <w:rFonts w:asciiTheme="minorHAnsi" w:hAnsiTheme="minorHAnsi" w:cstheme="minorHAnsi"/>
          <w:sz w:val="20"/>
          <w:szCs w:val="20"/>
        </w:rPr>
        <w:t>W całym okresie użytkowania, w przypadku awarii</w:t>
      </w:r>
      <w:r w:rsidR="002E1877" w:rsidRPr="00804B97">
        <w:rPr>
          <w:rFonts w:asciiTheme="minorHAnsi" w:hAnsiTheme="minorHAnsi" w:cstheme="minorHAnsi"/>
          <w:color w:val="00B0F0"/>
          <w:sz w:val="20"/>
          <w:szCs w:val="20"/>
        </w:rPr>
        <w:t xml:space="preserve"> </w:t>
      </w:r>
      <w:r w:rsidR="002E1877" w:rsidRPr="00804B97">
        <w:rPr>
          <w:rFonts w:asciiTheme="minorHAnsi" w:hAnsiTheme="minorHAnsi" w:cstheme="minorHAnsi"/>
          <w:sz w:val="20"/>
          <w:szCs w:val="20"/>
        </w:rPr>
        <w:t>komputera przenośnego</w:t>
      </w:r>
      <w:r w:rsidRPr="00804B97">
        <w:rPr>
          <w:rFonts w:asciiTheme="minorHAnsi" w:hAnsiTheme="minorHAnsi" w:cstheme="minorHAnsi"/>
          <w:sz w:val="20"/>
          <w:szCs w:val="20"/>
        </w:rPr>
        <w:t xml:space="preserve"> dysk pozostanie u użytkownika</w:t>
      </w:r>
      <w:r w:rsidR="00804B97">
        <w:rPr>
          <w:rFonts w:asciiTheme="minorHAnsi" w:hAnsiTheme="minorHAnsi" w:cstheme="minorHAnsi"/>
          <w:sz w:val="20"/>
          <w:szCs w:val="20"/>
        </w:rPr>
        <w:t>,</w:t>
      </w:r>
    </w:p>
    <w:p w14:paraId="3EA439B9" w14:textId="77777777" w:rsidR="00804B97" w:rsidRPr="00804B97" w:rsidRDefault="0040383F" w:rsidP="0028115D">
      <w:pPr>
        <w:pStyle w:val="Akapitzlist"/>
        <w:numPr>
          <w:ilvl w:val="2"/>
          <w:numId w:val="97"/>
        </w:numPr>
        <w:tabs>
          <w:tab w:val="left" w:pos="567"/>
        </w:tabs>
        <w:spacing w:after="0" w:line="240" w:lineRule="auto"/>
        <w:ind w:left="284" w:firstLine="0"/>
        <w:jc w:val="both"/>
        <w:rPr>
          <w:rFonts w:asciiTheme="minorHAnsi" w:hAnsiTheme="minorHAnsi" w:cstheme="minorHAnsi"/>
          <w:sz w:val="20"/>
          <w:szCs w:val="20"/>
          <w:u w:val="single"/>
        </w:rPr>
      </w:pPr>
      <w:r w:rsidRPr="00804B97">
        <w:rPr>
          <w:rFonts w:asciiTheme="minorHAnsi" w:hAnsiTheme="minorHAnsi" w:cstheme="minorHAnsi"/>
          <w:sz w:val="20"/>
          <w:szCs w:val="20"/>
        </w:rPr>
        <w:t>Zamawiający dopuszcza zmiany sprzętu wchodzącego w zakres przedmiotu zamówienia w zakresie modelu oferowanego sprzętu w przypadku, gdy produkcja danego modelu została zawieszona lub został on wycofany z dystrybucji i zostanie zastąpiony innym o parametrach co najmniej takich samych jak model oferowany lub który został udoskonalony albo dodatkowo wyposażony, za cenę nie wyższą niż podana w ofercie pod warunkiem uzyskania przez Wykonawcę pisemnej zgody Zamawiającego, bez konieczności zmiany postanowień niniejszej umowy</w:t>
      </w:r>
      <w:r w:rsidR="00804B97">
        <w:rPr>
          <w:rFonts w:asciiTheme="minorHAnsi" w:hAnsiTheme="minorHAnsi" w:cstheme="minorHAnsi"/>
          <w:sz w:val="20"/>
          <w:szCs w:val="20"/>
        </w:rPr>
        <w:t>,</w:t>
      </w:r>
    </w:p>
    <w:p w14:paraId="4FC6A61B" w14:textId="77777777" w:rsidR="00804B97" w:rsidRPr="00804B97" w:rsidRDefault="0040383F" w:rsidP="0028115D">
      <w:pPr>
        <w:pStyle w:val="Akapitzlist"/>
        <w:numPr>
          <w:ilvl w:val="2"/>
          <w:numId w:val="97"/>
        </w:numPr>
        <w:tabs>
          <w:tab w:val="left" w:pos="567"/>
        </w:tabs>
        <w:spacing w:after="0" w:line="240" w:lineRule="auto"/>
        <w:ind w:left="284" w:firstLine="0"/>
        <w:jc w:val="both"/>
        <w:rPr>
          <w:rFonts w:asciiTheme="minorHAnsi" w:hAnsiTheme="minorHAnsi" w:cstheme="minorHAnsi"/>
          <w:sz w:val="20"/>
          <w:szCs w:val="20"/>
          <w:u w:val="single"/>
        </w:rPr>
      </w:pPr>
      <w:r w:rsidRPr="00804B97">
        <w:rPr>
          <w:rFonts w:asciiTheme="minorHAnsi" w:hAnsiTheme="minorHAnsi" w:cstheme="minorHAnsi"/>
          <w:sz w:val="20"/>
          <w:szCs w:val="20"/>
        </w:rPr>
        <w:t xml:space="preserve">Przedmiotem pisemnych zamówień będą </w:t>
      </w:r>
      <w:r w:rsidRPr="00804B97">
        <w:rPr>
          <w:rFonts w:asciiTheme="minorHAnsi" w:hAnsiTheme="minorHAnsi" w:cstheme="minorHAnsi"/>
          <w:b/>
          <w:bCs/>
          <w:sz w:val="20"/>
          <w:szCs w:val="20"/>
          <w:u w:val="single"/>
        </w:rPr>
        <w:t xml:space="preserve">komputery przenośne </w:t>
      </w:r>
      <w:r w:rsidR="00BB0F62" w:rsidRPr="00804B97">
        <w:rPr>
          <w:rFonts w:asciiTheme="minorHAnsi" w:hAnsiTheme="minorHAnsi" w:cstheme="minorHAnsi"/>
          <w:b/>
          <w:bCs/>
          <w:sz w:val="20"/>
          <w:szCs w:val="20"/>
          <w:u w:val="single"/>
        </w:rPr>
        <w:t xml:space="preserve">N1, N2, N3 i N4 </w:t>
      </w:r>
      <w:r w:rsidR="00956E9A" w:rsidRPr="00804B97">
        <w:rPr>
          <w:rFonts w:asciiTheme="minorHAnsi" w:hAnsiTheme="minorHAnsi" w:cstheme="minorHAnsi"/>
          <w:b/>
          <w:bCs/>
          <w:sz w:val="20"/>
          <w:szCs w:val="20"/>
          <w:u w:val="single"/>
        </w:rPr>
        <w:t xml:space="preserve"> i/lub </w:t>
      </w:r>
      <w:r w:rsidRPr="00804B97">
        <w:rPr>
          <w:rFonts w:asciiTheme="minorHAnsi" w:hAnsiTheme="minorHAnsi" w:cstheme="minorHAnsi"/>
          <w:b/>
          <w:bCs/>
          <w:sz w:val="20"/>
          <w:szCs w:val="20"/>
          <w:u w:val="single"/>
        </w:rPr>
        <w:t xml:space="preserve">stacje dokujące </w:t>
      </w:r>
      <w:r w:rsidR="00386C82" w:rsidRPr="00804B97">
        <w:rPr>
          <w:rFonts w:asciiTheme="minorHAnsi" w:hAnsiTheme="minorHAnsi" w:cstheme="minorHAnsi"/>
          <w:b/>
          <w:bCs/>
          <w:sz w:val="20"/>
          <w:szCs w:val="20"/>
          <w:u w:val="single"/>
        </w:rPr>
        <w:t>S</w:t>
      </w:r>
      <w:r w:rsidRPr="00804B97">
        <w:rPr>
          <w:rFonts w:asciiTheme="minorHAnsi" w:hAnsiTheme="minorHAnsi" w:cstheme="minorHAnsi"/>
          <w:b/>
          <w:bCs/>
          <w:sz w:val="20"/>
          <w:szCs w:val="20"/>
          <w:u w:val="single"/>
        </w:rPr>
        <w:t xml:space="preserve">1, </w:t>
      </w:r>
      <w:r w:rsidR="00386C82" w:rsidRPr="00804B97">
        <w:rPr>
          <w:rFonts w:asciiTheme="minorHAnsi" w:hAnsiTheme="minorHAnsi" w:cstheme="minorHAnsi"/>
          <w:b/>
          <w:bCs/>
          <w:sz w:val="20"/>
          <w:szCs w:val="20"/>
          <w:u w:val="single"/>
        </w:rPr>
        <w:t>S</w:t>
      </w:r>
      <w:r w:rsidRPr="00804B97">
        <w:rPr>
          <w:rFonts w:asciiTheme="minorHAnsi" w:hAnsiTheme="minorHAnsi" w:cstheme="minorHAnsi"/>
          <w:b/>
          <w:bCs/>
          <w:sz w:val="20"/>
          <w:szCs w:val="20"/>
          <w:u w:val="single"/>
        </w:rPr>
        <w:t xml:space="preserve">2, </w:t>
      </w:r>
      <w:r w:rsidR="00386C82" w:rsidRPr="00804B97">
        <w:rPr>
          <w:rFonts w:asciiTheme="minorHAnsi" w:hAnsiTheme="minorHAnsi" w:cstheme="minorHAnsi"/>
          <w:b/>
          <w:bCs/>
          <w:sz w:val="20"/>
          <w:szCs w:val="20"/>
          <w:u w:val="single"/>
        </w:rPr>
        <w:t>S</w:t>
      </w:r>
      <w:r w:rsidRPr="00804B97">
        <w:rPr>
          <w:rFonts w:asciiTheme="minorHAnsi" w:hAnsiTheme="minorHAnsi" w:cstheme="minorHAnsi"/>
          <w:b/>
          <w:bCs/>
          <w:sz w:val="20"/>
          <w:szCs w:val="20"/>
          <w:u w:val="single"/>
        </w:rPr>
        <w:t xml:space="preserve">3 i </w:t>
      </w:r>
      <w:r w:rsidR="00386C82" w:rsidRPr="00804B97">
        <w:rPr>
          <w:rFonts w:asciiTheme="minorHAnsi" w:hAnsiTheme="minorHAnsi" w:cstheme="minorHAnsi"/>
          <w:b/>
          <w:bCs/>
          <w:sz w:val="20"/>
          <w:szCs w:val="20"/>
          <w:u w:val="single"/>
        </w:rPr>
        <w:t>S</w:t>
      </w:r>
      <w:r w:rsidRPr="00804B97">
        <w:rPr>
          <w:rFonts w:asciiTheme="minorHAnsi" w:hAnsiTheme="minorHAnsi" w:cstheme="minorHAnsi"/>
          <w:b/>
          <w:bCs/>
          <w:sz w:val="20"/>
          <w:szCs w:val="20"/>
          <w:u w:val="single"/>
        </w:rPr>
        <w:t>4</w:t>
      </w:r>
      <w:r w:rsidR="00804B97">
        <w:rPr>
          <w:rFonts w:asciiTheme="minorHAnsi" w:hAnsiTheme="minorHAnsi" w:cstheme="minorHAnsi"/>
          <w:b/>
          <w:bCs/>
          <w:sz w:val="20"/>
          <w:szCs w:val="20"/>
          <w:u w:val="single"/>
        </w:rPr>
        <w:t>,</w:t>
      </w:r>
    </w:p>
    <w:p w14:paraId="1246A2E1" w14:textId="77777777" w:rsidR="00804B97" w:rsidRPr="00804B97" w:rsidRDefault="0040383F" w:rsidP="0028115D">
      <w:pPr>
        <w:pStyle w:val="Akapitzlist"/>
        <w:numPr>
          <w:ilvl w:val="2"/>
          <w:numId w:val="97"/>
        </w:numPr>
        <w:tabs>
          <w:tab w:val="left" w:pos="567"/>
        </w:tabs>
        <w:spacing w:after="0" w:line="240" w:lineRule="auto"/>
        <w:ind w:left="284" w:firstLine="0"/>
        <w:jc w:val="both"/>
        <w:rPr>
          <w:rFonts w:asciiTheme="minorHAnsi" w:hAnsiTheme="minorHAnsi" w:cstheme="minorHAnsi"/>
          <w:sz w:val="20"/>
          <w:szCs w:val="20"/>
          <w:u w:val="single"/>
        </w:rPr>
      </w:pPr>
      <w:r w:rsidRPr="00804B97">
        <w:rPr>
          <w:rFonts w:asciiTheme="minorHAnsi" w:hAnsiTheme="minorHAnsi" w:cstheme="minorHAnsi"/>
          <w:iCs/>
          <w:color w:val="000000"/>
          <w:sz w:val="20"/>
          <w:szCs w:val="20"/>
          <w:lang w:eastAsia="pl-PL"/>
        </w:rPr>
        <w:t>Dostawy sprzętu będą realizowane w zależności od potrzeb, na pisemne zamówienie Zamawiającego, przesłane droga elektroniczną ze wskazaniem miejsca dostawy sprzętu. Zamówienia będą składane od poniedziałku do piątku w godz</w:t>
      </w:r>
      <w:r w:rsidRPr="00804B97">
        <w:rPr>
          <w:rFonts w:asciiTheme="minorHAnsi" w:hAnsiTheme="minorHAnsi" w:cstheme="minorHAnsi"/>
          <w:iCs/>
          <w:sz w:val="20"/>
          <w:szCs w:val="20"/>
          <w:lang w:eastAsia="pl-PL"/>
        </w:rPr>
        <w:t xml:space="preserve">. </w:t>
      </w:r>
      <w:r w:rsidR="009564D5" w:rsidRPr="00804B97">
        <w:rPr>
          <w:rFonts w:asciiTheme="minorHAnsi" w:hAnsiTheme="minorHAnsi" w:cstheme="minorHAnsi"/>
          <w:iCs/>
          <w:sz w:val="20"/>
          <w:szCs w:val="20"/>
          <w:lang w:eastAsia="pl-PL"/>
        </w:rPr>
        <w:t>8</w:t>
      </w:r>
      <w:r w:rsidRPr="00804B97">
        <w:rPr>
          <w:rFonts w:asciiTheme="minorHAnsi" w:hAnsiTheme="minorHAnsi" w:cstheme="minorHAnsi"/>
          <w:iCs/>
          <w:sz w:val="20"/>
          <w:szCs w:val="20"/>
          <w:lang w:eastAsia="pl-PL"/>
        </w:rPr>
        <w:t>.00-1</w:t>
      </w:r>
      <w:r w:rsidR="009564D5" w:rsidRPr="00804B97">
        <w:rPr>
          <w:rFonts w:asciiTheme="minorHAnsi" w:hAnsiTheme="minorHAnsi" w:cstheme="minorHAnsi"/>
          <w:iCs/>
          <w:sz w:val="20"/>
          <w:szCs w:val="20"/>
          <w:lang w:eastAsia="pl-PL"/>
        </w:rPr>
        <w:t>5</w:t>
      </w:r>
      <w:r w:rsidRPr="00804B97">
        <w:rPr>
          <w:rFonts w:asciiTheme="minorHAnsi" w:hAnsiTheme="minorHAnsi" w:cstheme="minorHAnsi"/>
          <w:iCs/>
          <w:sz w:val="20"/>
          <w:szCs w:val="20"/>
          <w:lang w:eastAsia="pl-PL"/>
        </w:rPr>
        <w:t xml:space="preserve">.00. </w:t>
      </w:r>
      <w:r w:rsidRPr="00804B97">
        <w:rPr>
          <w:rFonts w:asciiTheme="minorHAnsi" w:hAnsiTheme="minorHAnsi" w:cstheme="minorHAnsi"/>
          <w:iCs/>
          <w:color w:val="000000"/>
          <w:sz w:val="20"/>
          <w:szCs w:val="20"/>
          <w:lang w:eastAsia="pl-PL"/>
        </w:rPr>
        <w:t>Wykonawca zobowiązany jest każdorazowo do potwierdzenia odbioru zapotrzebowania drogą mailową</w:t>
      </w:r>
      <w:r w:rsidR="00804B97">
        <w:rPr>
          <w:rFonts w:asciiTheme="minorHAnsi" w:hAnsiTheme="minorHAnsi" w:cstheme="minorHAnsi"/>
          <w:iCs/>
          <w:color w:val="000000"/>
          <w:sz w:val="20"/>
          <w:szCs w:val="20"/>
          <w:lang w:eastAsia="pl-PL"/>
        </w:rPr>
        <w:t>,</w:t>
      </w:r>
    </w:p>
    <w:p w14:paraId="34A08CFA" w14:textId="77777777" w:rsidR="00804B97" w:rsidRPr="00804B97" w:rsidRDefault="0040383F" w:rsidP="0028115D">
      <w:pPr>
        <w:pStyle w:val="Akapitzlist"/>
        <w:numPr>
          <w:ilvl w:val="2"/>
          <w:numId w:val="97"/>
        </w:numPr>
        <w:tabs>
          <w:tab w:val="left" w:pos="567"/>
        </w:tabs>
        <w:spacing w:after="0" w:line="240" w:lineRule="auto"/>
        <w:ind w:left="284" w:firstLine="0"/>
        <w:jc w:val="both"/>
        <w:rPr>
          <w:rFonts w:asciiTheme="minorHAnsi" w:hAnsiTheme="minorHAnsi" w:cstheme="minorHAnsi"/>
          <w:sz w:val="20"/>
          <w:szCs w:val="20"/>
          <w:u w:val="single"/>
        </w:rPr>
      </w:pPr>
      <w:r w:rsidRPr="00804B97">
        <w:rPr>
          <w:rFonts w:asciiTheme="minorHAnsi" w:hAnsiTheme="minorHAnsi" w:cstheme="minorHAnsi"/>
          <w:iCs/>
          <w:color w:val="000000"/>
          <w:sz w:val="20"/>
          <w:szCs w:val="20"/>
          <w:lang w:eastAsia="pl-PL"/>
        </w:rPr>
        <w:t>Dostawy sprzętu muszą być zrealizowane w terminie do 10 dni roboczych, tj. od poniedziałku do piątku w godzinach od 09:00 do 13:00 (za dni robocze Zamawiający uznaje dni od poniedziałku do piątku z wyłączeniem dni ustawowo wolnych od pracy). Termin dostawy musi zostać zgłoszony przez Wykonawcę do Zamawiającego, co najmniej na 2 (dwa) dni robocze przed planowanym dniem jej realizacji</w:t>
      </w:r>
      <w:r w:rsidR="00804B97">
        <w:rPr>
          <w:rFonts w:asciiTheme="minorHAnsi" w:hAnsiTheme="minorHAnsi" w:cstheme="minorHAnsi"/>
          <w:iCs/>
          <w:color w:val="000000"/>
          <w:sz w:val="20"/>
          <w:szCs w:val="20"/>
          <w:lang w:eastAsia="pl-PL"/>
        </w:rPr>
        <w:t>,</w:t>
      </w:r>
    </w:p>
    <w:p w14:paraId="3C47DA8E" w14:textId="5CB1BDA4" w:rsidR="00804B97" w:rsidRPr="00804B97" w:rsidRDefault="0040383F" w:rsidP="0028115D">
      <w:pPr>
        <w:pStyle w:val="Akapitzlist"/>
        <w:numPr>
          <w:ilvl w:val="2"/>
          <w:numId w:val="97"/>
        </w:numPr>
        <w:tabs>
          <w:tab w:val="left" w:pos="567"/>
        </w:tabs>
        <w:spacing w:after="0" w:line="240" w:lineRule="auto"/>
        <w:ind w:left="284" w:firstLine="0"/>
        <w:jc w:val="both"/>
        <w:rPr>
          <w:rFonts w:asciiTheme="minorHAnsi" w:hAnsiTheme="minorHAnsi" w:cstheme="minorHAnsi"/>
          <w:sz w:val="20"/>
          <w:szCs w:val="20"/>
          <w:u w:val="single"/>
        </w:rPr>
      </w:pPr>
      <w:r w:rsidRPr="00804B97">
        <w:rPr>
          <w:rFonts w:asciiTheme="minorHAnsi" w:hAnsiTheme="minorHAnsi" w:cstheme="minorHAnsi"/>
          <w:iCs/>
          <w:color w:val="000000"/>
          <w:sz w:val="20"/>
          <w:szCs w:val="20"/>
          <w:lang w:eastAsia="pl-PL"/>
        </w:rPr>
        <w:t>Oferowany przedmiot zamówienia musi być oznakowany znakiem CE zgodnie z obowiązującymi przepisami tj. ustawą z dnia 30 sierpnia 2002r. o systemie oceny zgodności (</w:t>
      </w:r>
      <w:r w:rsidR="00EB38CD" w:rsidRPr="00EB38CD">
        <w:rPr>
          <w:rFonts w:asciiTheme="minorHAnsi" w:hAnsiTheme="minorHAnsi" w:cstheme="minorHAnsi"/>
          <w:sz w:val="20"/>
          <w:szCs w:val="20"/>
          <w:bdr w:val="none" w:sz="0" w:space="0" w:color="auto" w:frame="1"/>
        </w:rPr>
        <w:t>tekst jed</w:t>
      </w:r>
      <w:r w:rsidR="00EB38CD">
        <w:rPr>
          <w:rFonts w:asciiTheme="minorHAnsi" w:hAnsiTheme="minorHAnsi" w:cstheme="minorHAnsi"/>
          <w:sz w:val="20"/>
          <w:szCs w:val="20"/>
          <w:bdr w:val="none" w:sz="0" w:space="0" w:color="auto" w:frame="1"/>
        </w:rPr>
        <w:t>nolity</w:t>
      </w:r>
      <w:r w:rsidR="00EB38CD" w:rsidRPr="00EB38CD">
        <w:rPr>
          <w:rFonts w:asciiTheme="minorHAnsi" w:hAnsiTheme="minorHAnsi" w:cstheme="minorHAnsi"/>
          <w:sz w:val="20"/>
          <w:szCs w:val="20"/>
          <w:bdr w:val="none" w:sz="0" w:space="0" w:color="auto" w:frame="1"/>
        </w:rPr>
        <w:t>: Dz</w:t>
      </w:r>
      <w:r w:rsidR="00EB38CD">
        <w:rPr>
          <w:rFonts w:asciiTheme="minorHAnsi" w:hAnsiTheme="minorHAnsi" w:cstheme="minorHAnsi"/>
          <w:sz w:val="20"/>
          <w:szCs w:val="20"/>
          <w:bdr w:val="none" w:sz="0" w:space="0" w:color="auto" w:frame="1"/>
        </w:rPr>
        <w:t>iennik</w:t>
      </w:r>
      <w:r w:rsidR="00EB38CD" w:rsidRPr="00EB38CD">
        <w:rPr>
          <w:rFonts w:asciiTheme="minorHAnsi" w:hAnsiTheme="minorHAnsi" w:cstheme="minorHAnsi"/>
          <w:sz w:val="20"/>
          <w:szCs w:val="20"/>
          <w:bdr w:val="none" w:sz="0" w:space="0" w:color="auto" w:frame="1"/>
        </w:rPr>
        <w:t xml:space="preserve"> U</w:t>
      </w:r>
      <w:r w:rsidR="00EB38CD">
        <w:rPr>
          <w:rFonts w:asciiTheme="minorHAnsi" w:hAnsiTheme="minorHAnsi" w:cstheme="minorHAnsi"/>
          <w:sz w:val="20"/>
          <w:szCs w:val="20"/>
          <w:bdr w:val="none" w:sz="0" w:space="0" w:color="auto" w:frame="1"/>
        </w:rPr>
        <w:t>staw</w:t>
      </w:r>
      <w:r w:rsidR="00EB38CD" w:rsidRPr="00EB38CD">
        <w:rPr>
          <w:rFonts w:asciiTheme="minorHAnsi" w:hAnsiTheme="minorHAnsi" w:cstheme="minorHAnsi"/>
          <w:sz w:val="20"/>
          <w:szCs w:val="20"/>
          <w:bdr w:val="none" w:sz="0" w:space="0" w:color="auto" w:frame="1"/>
        </w:rPr>
        <w:t xml:space="preserve"> z 2023</w:t>
      </w:r>
      <w:r w:rsidR="00EB38CD">
        <w:rPr>
          <w:rFonts w:asciiTheme="minorHAnsi" w:hAnsiTheme="minorHAnsi" w:cstheme="minorHAnsi"/>
          <w:sz w:val="20"/>
          <w:szCs w:val="20"/>
          <w:bdr w:val="none" w:sz="0" w:space="0" w:color="auto" w:frame="1"/>
        </w:rPr>
        <w:t>r.</w:t>
      </w:r>
      <w:r w:rsidR="00EB38CD" w:rsidRPr="00EB38CD">
        <w:rPr>
          <w:rFonts w:asciiTheme="minorHAnsi" w:hAnsiTheme="minorHAnsi" w:cstheme="minorHAnsi"/>
          <w:sz w:val="20"/>
          <w:szCs w:val="20"/>
          <w:bdr w:val="none" w:sz="0" w:space="0" w:color="auto" w:frame="1"/>
        </w:rPr>
        <w:t xml:space="preserve"> poz. 215</w:t>
      </w:r>
      <w:r w:rsidRPr="00804B97">
        <w:rPr>
          <w:rFonts w:asciiTheme="minorHAnsi" w:hAnsiTheme="minorHAnsi" w:cstheme="minorHAnsi"/>
          <w:iCs/>
          <w:color w:val="000000"/>
          <w:sz w:val="20"/>
          <w:szCs w:val="20"/>
          <w:lang w:eastAsia="pl-PL"/>
        </w:rPr>
        <w:t>)</w:t>
      </w:r>
      <w:r w:rsidRPr="00804B97">
        <w:rPr>
          <w:rFonts w:asciiTheme="minorHAnsi" w:hAnsiTheme="minorHAnsi" w:cstheme="minorHAnsi"/>
          <w:iCs/>
          <w:color w:val="FF0000"/>
          <w:sz w:val="20"/>
          <w:szCs w:val="20"/>
          <w:lang w:eastAsia="pl-PL"/>
        </w:rPr>
        <w:t>*</w:t>
      </w:r>
      <w:r w:rsidR="00804B97">
        <w:rPr>
          <w:rFonts w:asciiTheme="minorHAnsi" w:hAnsiTheme="minorHAnsi" w:cstheme="minorHAnsi"/>
          <w:iCs/>
          <w:color w:val="FF0000"/>
          <w:sz w:val="20"/>
          <w:szCs w:val="20"/>
          <w:lang w:eastAsia="pl-PL"/>
        </w:rPr>
        <w:t>,</w:t>
      </w:r>
    </w:p>
    <w:p w14:paraId="76EA2F48" w14:textId="1B26D862" w:rsidR="0040383F" w:rsidRPr="00804B97" w:rsidRDefault="0040383F" w:rsidP="0028115D">
      <w:pPr>
        <w:pStyle w:val="Akapitzlist"/>
        <w:numPr>
          <w:ilvl w:val="2"/>
          <w:numId w:val="97"/>
        </w:numPr>
        <w:tabs>
          <w:tab w:val="left" w:pos="567"/>
        </w:tabs>
        <w:spacing w:after="0" w:line="240" w:lineRule="auto"/>
        <w:ind w:left="284" w:firstLine="0"/>
        <w:jc w:val="both"/>
        <w:rPr>
          <w:rFonts w:asciiTheme="minorHAnsi" w:hAnsiTheme="minorHAnsi" w:cstheme="minorHAnsi"/>
          <w:sz w:val="20"/>
          <w:szCs w:val="20"/>
          <w:u w:val="single"/>
        </w:rPr>
      </w:pPr>
      <w:r w:rsidRPr="00804B97">
        <w:rPr>
          <w:rFonts w:asciiTheme="minorHAnsi" w:hAnsiTheme="minorHAnsi" w:cstheme="minorHAnsi"/>
          <w:iCs/>
          <w:color w:val="000000"/>
          <w:sz w:val="20"/>
          <w:szCs w:val="20"/>
          <w:lang w:eastAsia="pl-PL"/>
        </w:rPr>
        <w:lastRenderedPageBreak/>
        <w:t xml:space="preserve">Wykonawca w formularzu oferty musi złożyć oświadczenie potwierdzające, że producenci zaoferowanych </w:t>
      </w:r>
      <w:r w:rsidRPr="00804B97">
        <w:rPr>
          <w:rFonts w:asciiTheme="minorHAnsi" w:hAnsiTheme="minorHAnsi" w:cstheme="minorHAnsi"/>
          <w:b/>
          <w:bCs/>
          <w:iCs/>
          <w:color w:val="000000"/>
          <w:sz w:val="20"/>
          <w:szCs w:val="20"/>
          <w:lang w:eastAsia="pl-PL"/>
        </w:rPr>
        <w:t>komputerów przenośnych</w:t>
      </w:r>
      <w:r w:rsidR="009B5764" w:rsidRPr="00804B97">
        <w:rPr>
          <w:rFonts w:asciiTheme="minorHAnsi" w:hAnsiTheme="minorHAnsi" w:cstheme="minorHAnsi"/>
          <w:b/>
          <w:bCs/>
          <w:iCs/>
          <w:color w:val="000000"/>
          <w:sz w:val="20"/>
          <w:szCs w:val="20"/>
          <w:lang w:eastAsia="pl-PL"/>
        </w:rPr>
        <w:t xml:space="preserve"> i stacji dokujących</w:t>
      </w:r>
      <w:r w:rsidRPr="00804B97">
        <w:rPr>
          <w:rFonts w:asciiTheme="minorHAnsi" w:hAnsiTheme="minorHAnsi" w:cstheme="minorHAnsi"/>
          <w:iCs/>
          <w:color w:val="000000"/>
          <w:sz w:val="20"/>
          <w:szCs w:val="20"/>
          <w:lang w:eastAsia="pl-PL"/>
        </w:rPr>
        <w:t xml:space="preserve"> posiadają certyfikat ISO 9001:2015. Zamawiający pragnie podkreślić, że dopuszcza również rozwiązania równoważne (certyfikat równoważny wydawany przez niezależny podmiot uprawniony do kontroli jakości).</w:t>
      </w:r>
      <w:r w:rsidRPr="00804B97">
        <w:rPr>
          <w:rFonts w:asciiTheme="minorHAnsi" w:hAnsiTheme="minorHAnsi" w:cstheme="minorHAnsi"/>
          <w:iCs/>
          <w:color w:val="FF0000"/>
          <w:sz w:val="20"/>
          <w:szCs w:val="20"/>
          <w:lang w:eastAsia="pl-PL"/>
        </w:rPr>
        <w:t>*</w:t>
      </w:r>
    </w:p>
    <w:p w14:paraId="4198C8A5" w14:textId="56543A1A" w:rsidR="00BB0F62" w:rsidRPr="00D434FB" w:rsidRDefault="0040383F" w:rsidP="00804B97">
      <w:pPr>
        <w:tabs>
          <w:tab w:val="left" w:pos="142"/>
          <w:tab w:val="left" w:pos="284"/>
          <w:tab w:val="left" w:pos="567"/>
        </w:tabs>
        <w:spacing w:after="0" w:line="240" w:lineRule="auto"/>
        <w:ind w:left="284"/>
        <w:jc w:val="both"/>
        <w:rPr>
          <w:rFonts w:asciiTheme="minorHAnsi" w:hAnsiTheme="minorHAnsi" w:cstheme="minorHAnsi"/>
          <w:iCs/>
          <w:color w:val="FF0000"/>
          <w:sz w:val="20"/>
          <w:szCs w:val="20"/>
          <w:highlight w:val="yellow"/>
          <w:lang w:eastAsia="pl-PL"/>
        </w:rPr>
      </w:pPr>
      <w:r w:rsidRPr="00D434FB">
        <w:rPr>
          <w:rFonts w:asciiTheme="minorHAnsi" w:hAnsiTheme="minorHAnsi" w:cstheme="minorHAnsi"/>
          <w:iCs/>
          <w:color w:val="FF0000"/>
          <w:sz w:val="20"/>
          <w:szCs w:val="20"/>
          <w:lang w:eastAsia="pl-PL"/>
        </w:rPr>
        <w:t xml:space="preserve">*Wykonawca musi wykazać </w:t>
      </w:r>
      <w:r w:rsidR="00D74F4E" w:rsidRPr="00D434FB">
        <w:rPr>
          <w:rFonts w:asciiTheme="minorHAnsi" w:hAnsiTheme="minorHAnsi" w:cstheme="minorHAnsi"/>
          <w:iCs/>
          <w:color w:val="FF0000"/>
          <w:sz w:val="20"/>
          <w:szCs w:val="20"/>
          <w:lang w:eastAsia="pl-PL"/>
        </w:rPr>
        <w:t xml:space="preserve">w treści oferty  </w:t>
      </w:r>
      <w:r w:rsidRPr="00D434FB">
        <w:rPr>
          <w:rFonts w:asciiTheme="minorHAnsi" w:hAnsiTheme="minorHAnsi" w:cstheme="minorHAnsi"/>
          <w:iCs/>
          <w:color w:val="FF0000"/>
          <w:sz w:val="20"/>
          <w:szCs w:val="20"/>
          <w:lang w:eastAsia="pl-PL"/>
        </w:rPr>
        <w:t>równoważność przedstawionych dokumentów. Brak wymaganego potwierdzenia równoważności lub brak wykazania równoważności przez Wykonawcę wraz z ofertą, stanowić będzie niezgodność przedmiotu zamówienia z wymaganiami Zamawiającego, co będzie skutkować odrzuceniem oferty z winy Wykonawcy.</w:t>
      </w:r>
    </w:p>
    <w:p w14:paraId="6C7EC4D6" w14:textId="77777777" w:rsidR="00804B97" w:rsidRDefault="00BB0F62" w:rsidP="0028115D">
      <w:pPr>
        <w:pStyle w:val="Akapitzlist"/>
        <w:numPr>
          <w:ilvl w:val="2"/>
          <w:numId w:val="97"/>
        </w:numPr>
        <w:tabs>
          <w:tab w:val="left" w:pos="142"/>
          <w:tab w:val="left" w:pos="567"/>
        </w:tabs>
        <w:spacing w:after="0" w:line="240" w:lineRule="auto"/>
        <w:ind w:left="284" w:firstLine="0"/>
        <w:jc w:val="both"/>
        <w:rPr>
          <w:rFonts w:asciiTheme="minorHAnsi" w:hAnsiTheme="minorHAnsi" w:cstheme="minorHAnsi"/>
          <w:iCs/>
          <w:color w:val="000000"/>
          <w:sz w:val="20"/>
          <w:szCs w:val="20"/>
          <w:lang w:eastAsia="pl-PL"/>
        </w:rPr>
      </w:pPr>
      <w:r w:rsidRPr="00804B97">
        <w:rPr>
          <w:rFonts w:asciiTheme="minorHAnsi" w:hAnsiTheme="minorHAnsi" w:cstheme="minorHAnsi"/>
          <w:iCs/>
          <w:color w:val="000000"/>
          <w:sz w:val="20"/>
          <w:szCs w:val="20"/>
          <w:lang w:eastAsia="pl-PL"/>
        </w:rPr>
        <w:t xml:space="preserve">Wykonawca musi zapewnić możliwość aktualizacji i pobrania sterowników do oferowanego modelu komputera </w:t>
      </w:r>
      <w:r w:rsidR="009B5764" w:rsidRPr="00804B97">
        <w:rPr>
          <w:rFonts w:asciiTheme="minorHAnsi" w:hAnsiTheme="minorHAnsi" w:cstheme="minorHAnsi"/>
          <w:iCs/>
          <w:color w:val="000000"/>
          <w:sz w:val="20"/>
          <w:szCs w:val="20"/>
          <w:lang w:eastAsia="pl-PL"/>
        </w:rPr>
        <w:t xml:space="preserve">i stacji dokujących </w:t>
      </w:r>
      <w:r w:rsidRPr="00804B97">
        <w:rPr>
          <w:rFonts w:asciiTheme="minorHAnsi" w:hAnsiTheme="minorHAnsi" w:cstheme="minorHAnsi"/>
          <w:iCs/>
          <w:color w:val="000000"/>
          <w:sz w:val="20"/>
          <w:szCs w:val="20"/>
          <w:lang w:eastAsia="pl-PL"/>
        </w:rPr>
        <w:t>w najnowszych certyfikowanych wersjach przy użyciu dedykowanego darmowego oprogramowania producenta lub bezpośrednio z sieci Internet za pośrednictwem strony www producenta komputera po podaniu numeru seryjnego komputera lub modelu komputera</w:t>
      </w:r>
      <w:r w:rsidR="00804B97">
        <w:rPr>
          <w:rFonts w:asciiTheme="minorHAnsi" w:hAnsiTheme="minorHAnsi" w:cstheme="minorHAnsi"/>
          <w:iCs/>
          <w:color w:val="000000"/>
          <w:sz w:val="20"/>
          <w:szCs w:val="20"/>
          <w:lang w:eastAsia="pl-PL"/>
        </w:rPr>
        <w:t>,</w:t>
      </w:r>
    </w:p>
    <w:p w14:paraId="67F078F7" w14:textId="77777777" w:rsidR="00804B97" w:rsidRDefault="00BB0F62" w:rsidP="0028115D">
      <w:pPr>
        <w:pStyle w:val="Akapitzlist"/>
        <w:numPr>
          <w:ilvl w:val="2"/>
          <w:numId w:val="97"/>
        </w:numPr>
        <w:tabs>
          <w:tab w:val="left" w:pos="142"/>
          <w:tab w:val="left" w:pos="567"/>
        </w:tabs>
        <w:spacing w:after="0" w:line="240" w:lineRule="auto"/>
        <w:ind w:left="284" w:firstLine="0"/>
        <w:jc w:val="both"/>
        <w:rPr>
          <w:rFonts w:asciiTheme="minorHAnsi" w:hAnsiTheme="minorHAnsi" w:cstheme="minorHAnsi"/>
          <w:iCs/>
          <w:color w:val="000000"/>
          <w:sz w:val="20"/>
          <w:szCs w:val="20"/>
          <w:lang w:eastAsia="pl-PL"/>
        </w:rPr>
      </w:pPr>
      <w:r w:rsidRPr="00804B97">
        <w:rPr>
          <w:rFonts w:asciiTheme="minorHAnsi" w:hAnsiTheme="minorHAnsi" w:cstheme="minorHAnsi"/>
          <w:iCs/>
          <w:color w:val="000000"/>
          <w:sz w:val="20"/>
          <w:szCs w:val="20"/>
          <w:lang w:eastAsia="pl-PL"/>
        </w:rPr>
        <w:t>Wykonawca zobowiązuje się informować UJ CM o bieżących promocjach, Zamawiający w ramach realizacji umowy ma prawo do uzyskania obniżonej ceny na produkty opisane w przedmiocie zamówienia na podstawie ofert promocyjnych/ kodów promocji. Zamawiający dopuszcza możliwość obniżenia cen jednostkowych podanych w kalkulacji cenowej stanowiącej załącznik nr 1 do umowy w przypadku bieżących promocji stosowanych przez Wykonawcę na produkty objęte przedmiotem umowy</w:t>
      </w:r>
      <w:r w:rsidR="00804B97">
        <w:rPr>
          <w:rFonts w:asciiTheme="minorHAnsi" w:hAnsiTheme="minorHAnsi" w:cstheme="minorHAnsi"/>
          <w:iCs/>
          <w:color w:val="000000"/>
          <w:sz w:val="20"/>
          <w:szCs w:val="20"/>
          <w:lang w:eastAsia="pl-PL"/>
        </w:rPr>
        <w:t>,</w:t>
      </w:r>
    </w:p>
    <w:p w14:paraId="2C1315BE" w14:textId="1027F50C" w:rsidR="00BB0F62" w:rsidRPr="00804B97" w:rsidRDefault="00BB0F62" w:rsidP="0028115D">
      <w:pPr>
        <w:pStyle w:val="Akapitzlist"/>
        <w:numPr>
          <w:ilvl w:val="2"/>
          <w:numId w:val="97"/>
        </w:numPr>
        <w:tabs>
          <w:tab w:val="left" w:pos="567"/>
        </w:tabs>
        <w:spacing w:after="0" w:line="240" w:lineRule="auto"/>
        <w:ind w:left="284" w:firstLine="0"/>
        <w:jc w:val="both"/>
        <w:rPr>
          <w:rFonts w:asciiTheme="minorHAnsi" w:hAnsiTheme="minorHAnsi" w:cstheme="minorHAnsi"/>
          <w:iCs/>
          <w:color w:val="000000"/>
          <w:sz w:val="20"/>
          <w:szCs w:val="20"/>
          <w:lang w:eastAsia="pl-PL"/>
        </w:rPr>
      </w:pPr>
      <w:r w:rsidRPr="00804B97">
        <w:rPr>
          <w:rFonts w:asciiTheme="minorHAnsi" w:hAnsiTheme="minorHAnsi" w:cstheme="minorHAnsi"/>
          <w:iCs/>
          <w:color w:val="000000"/>
          <w:sz w:val="20"/>
          <w:szCs w:val="20"/>
          <w:lang w:eastAsia="pl-PL"/>
        </w:rPr>
        <w:t xml:space="preserve">Wykonawca musi zapewnić realizację zamówienia we wskazanym w pkt. 6) SWZ terminie i z uwzględnieniem jego zapisów, tj. sukcesywnie przez okres </w:t>
      </w:r>
      <w:r w:rsidRPr="00804B97">
        <w:rPr>
          <w:rFonts w:asciiTheme="minorHAnsi" w:hAnsiTheme="minorHAnsi" w:cstheme="minorHAnsi"/>
          <w:b/>
          <w:bCs/>
          <w:iCs/>
          <w:color w:val="000000"/>
          <w:sz w:val="20"/>
          <w:szCs w:val="20"/>
          <w:lang w:eastAsia="pl-PL"/>
        </w:rPr>
        <w:t xml:space="preserve">12 miesięcy liczonych </w:t>
      </w:r>
      <w:r w:rsidRPr="00804B97">
        <w:rPr>
          <w:rFonts w:asciiTheme="minorHAnsi" w:hAnsiTheme="minorHAnsi" w:cstheme="minorHAnsi"/>
          <w:b/>
          <w:bCs/>
          <w:iCs/>
          <w:sz w:val="20"/>
          <w:szCs w:val="20"/>
          <w:lang w:eastAsia="pl-PL"/>
        </w:rPr>
        <w:t>daty zawarcia umowy</w:t>
      </w:r>
      <w:r w:rsidR="00956E9A" w:rsidRPr="00804B97">
        <w:rPr>
          <w:rFonts w:asciiTheme="minorHAnsi" w:hAnsiTheme="minorHAnsi" w:cstheme="minorHAnsi"/>
          <w:b/>
          <w:bCs/>
          <w:iCs/>
          <w:sz w:val="20"/>
          <w:szCs w:val="20"/>
          <w:lang w:eastAsia="pl-PL"/>
        </w:rPr>
        <w:t>.</w:t>
      </w:r>
    </w:p>
    <w:p w14:paraId="03EB262F" w14:textId="36A8ACED" w:rsidR="00C902B6" w:rsidRPr="00804B97" w:rsidRDefault="00C902B6" w:rsidP="0028115D">
      <w:pPr>
        <w:pStyle w:val="Akapitzlist"/>
        <w:numPr>
          <w:ilvl w:val="1"/>
          <w:numId w:val="11"/>
        </w:numPr>
        <w:tabs>
          <w:tab w:val="left" w:pos="567"/>
        </w:tabs>
        <w:spacing w:after="0" w:line="240" w:lineRule="auto"/>
        <w:ind w:left="284" w:firstLine="0"/>
        <w:jc w:val="both"/>
        <w:rPr>
          <w:rFonts w:asciiTheme="minorHAnsi" w:hAnsiTheme="minorHAnsi" w:cstheme="minorHAnsi"/>
          <w:bCs/>
          <w:iCs/>
          <w:color w:val="000000"/>
          <w:sz w:val="20"/>
          <w:szCs w:val="20"/>
          <w:lang w:eastAsia="pl-PL"/>
        </w:rPr>
      </w:pPr>
      <w:r w:rsidRPr="00804B97">
        <w:rPr>
          <w:rFonts w:asciiTheme="minorHAnsi" w:hAnsiTheme="minorHAnsi" w:cstheme="minorHAnsi"/>
          <w:iCs/>
          <w:color w:val="000000"/>
          <w:sz w:val="20"/>
          <w:szCs w:val="20"/>
          <w:lang w:eastAsia="pl-PL"/>
        </w:rPr>
        <w:t>Wykonawca</w:t>
      </w:r>
      <w:r w:rsidRPr="00804B97">
        <w:rPr>
          <w:rFonts w:asciiTheme="minorHAnsi" w:hAnsiTheme="minorHAnsi" w:cstheme="minorHAnsi"/>
          <w:bCs/>
          <w:iCs/>
          <w:color w:val="000000"/>
          <w:sz w:val="20"/>
          <w:szCs w:val="20"/>
          <w:lang w:eastAsia="pl-PL"/>
        </w:rPr>
        <w:t xml:space="preserve"> powinien wypełnić oraz podpisać formularz oferty wraz z załącznikami lub złożyć ofertę odpowiadającą ich treści, przy użyciu </w:t>
      </w:r>
      <w:r w:rsidRPr="00804B97">
        <w:rPr>
          <w:rFonts w:asciiTheme="minorHAnsi" w:hAnsiTheme="minorHAnsi" w:cstheme="minorHAnsi"/>
          <w:b/>
          <w:iCs/>
          <w:color w:val="000000"/>
          <w:sz w:val="20"/>
          <w:szCs w:val="20"/>
          <w:lang w:eastAsia="pl-PL"/>
        </w:rPr>
        <w:t>kwalifikowanego podpisu elektronicznego, podpisu zaufanego lub podpisu osobistego</w:t>
      </w:r>
      <w:r w:rsidRPr="00804B97">
        <w:rPr>
          <w:rFonts w:asciiTheme="minorHAnsi" w:hAnsiTheme="minorHAnsi" w:cstheme="minorHAnsi"/>
          <w:bCs/>
          <w:iCs/>
          <w:color w:val="000000"/>
          <w:sz w:val="20"/>
          <w:szCs w:val="20"/>
          <w:lang w:eastAsia="pl-PL"/>
        </w:rPr>
        <w:t xml:space="preserve"> oraz zamieścić za pośrednictwem </w:t>
      </w:r>
      <w:hyperlink r:id="rId15" w:history="1">
        <w:r w:rsidRPr="00804B97">
          <w:rPr>
            <w:rStyle w:val="Hipercze"/>
            <w:rFonts w:asciiTheme="minorHAnsi" w:hAnsiTheme="minorHAnsi" w:cstheme="minorHAnsi"/>
            <w:bCs/>
            <w:iCs/>
            <w:sz w:val="20"/>
            <w:szCs w:val="20"/>
            <w:lang w:eastAsia="pl-PL"/>
          </w:rPr>
          <w:t>https://platformazakupowa.pl</w:t>
        </w:r>
      </w:hyperlink>
      <w:r w:rsidRPr="00804B97">
        <w:rPr>
          <w:rFonts w:asciiTheme="minorHAnsi" w:hAnsiTheme="minorHAnsi" w:cstheme="minorHAnsi"/>
          <w:bCs/>
          <w:iCs/>
          <w:color w:val="000000"/>
          <w:sz w:val="20"/>
          <w:szCs w:val="20"/>
          <w:lang w:eastAsia="pl-PL"/>
        </w:rPr>
        <w:t xml:space="preserve"> – adres profilu nabywcy </w:t>
      </w:r>
      <w:hyperlink r:id="rId16" w:history="1">
        <w:r w:rsidRPr="00804B97">
          <w:rPr>
            <w:rStyle w:val="Hipercze"/>
            <w:rFonts w:asciiTheme="minorHAnsi" w:hAnsiTheme="minorHAnsi" w:cstheme="minorHAnsi"/>
            <w:sz w:val="20"/>
            <w:szCs w:val="20"/>
          </w:rPr>
          <w:t>https://platformazakupowa.pl/pn/cm-uj</w:t>
        </w:r>
      </w:hyperlink>
      <w:r w:rsidRPr="00804B97">
        <w:rPr>
          <w:rFonts w:asciiTheme="minorHAnsi" w:hAnsiTheme="minorHAnsi" w:cstheme="minorHAnsi"/>
          <w:bCs/>
          <w:iCs/>
          <w:color w:val="000000"/>
          <w:sz w:val="20"/>
          <w:szCs w:val="20"/>
          <w:lang w:eastAsia="pl-PL"/>
        </w:rPr>
        <w:t xml:space="preserve"> </w:t>
      </w:r>
    </w:p>
    <w:p w14:paraId="6F249BFC" w14:textId="77777777" w:rsidR="00C902B6" w:rsidRPr="00D434FB" w:rsidRDefault="00C902B6" w:rsidP="00804B97">
      <w:pPr>
        <w:pStyle w:val="Akapitzlist"/>
        <w:tabs>
          <w:tab w:val="left" w:pos="567"/>
        </w:tabs>
        <w:spacing w:after="0" w:line="240" w:lineRule="auto"/>
        <w:ind w:left="284"/>
        <w:jc w:val="both"/>
        <w:rPr>
          <w:rFonts w:asciiTheme="minorHAnsi" w:hAnsiTheme="minorHAnsi" w:cstheme="minorHAnsi"/>
          <w:bCs/>
          <w:iCs/>
          <w:color w:val="000000"/>
          <w:sz w:val="20"/>
          <w:szCs w:val="20"/>
          <w:lang w:eastAsia="pl-PL"/>
        </w:rPr>
      </w:pPr>
      <w:r w:rsidRPr="00D434FB">
        <w:rPr>
          <w:rFonts w:asciiTheme="minorHAnsi" w:hAnsiTheme="minorHAnsi" w:cstheme="minorHAnsi"/>
          <w:b/>
          <w:bCs/>
          <w:iCs/>
          <w:color w:val="000000"/>
          <w:sz w:val="20"/>
          <w:szCs w:val="20"/>
          <w:lang w:eastAsia="pl-PL"/>
        </w:rPr>
        <w:t>UWAGA! Opatrzenie oferty właściwym podpisem musi nastąpić przed jej zaszyfrowaniem.</w:t>
      </w:r>
    </w:p>
    <w:p w14:paraId="149A83A7" w14:textId="4040AC19" w:rsidR="00155D00" w:rsidRPr="00D434FB" w:rsidRDefault="00155D00" w:rsidP="0028115D">
      <w:pPr>
        <w:pStyle w:val="Akapitzlist"/>
        <w:numPr>
          <w:ilvl w:val="1"/>
          <w:numId w:val="11"/>
        </w:numPr>
        <w:tabs>
          <w:tab w:val="left" w:pos="567"/>
        </w:tabs>
        <w:spacing w:after="0" w:line="240" w:lineRule="auto"/>
        <w:ind w:left="284" w:firstLine="0"/>
        <w:jc w:val="both"/>
        <w:rPr>
          <w:rFonts w:asciiTheme="minorHAnsi" w:hAnsiTheme="minorHAnsi" w:cstheme="minorHAnsi"/>
          <w:iCs/>
          <w:sz w:val="20"/>
          <w:szCs w:val="20"/>
        </w:rPr>
      </w:pPr>
      <w:r w:rsidRPr="00D434FB">
        <w:rPr>
          <w:rFonts w:asciiTheme="minorHAnsi" w:hAnsiTheme="minorHAnsi" w:cstheme="minorHAnsi"/>
          <w:color w:val="000000"/>
          <w:sz w:val="20"/>
          <w:szCs w:val="20"/>
        </w:rPr>
        <w:t xml:space="preserve">Wykonawca musi zaoferować przedmiot zamówienia zgodny z wymaganiami Zamawiającego określonymi w SWZ, przy czym zobowiązany jest złożyć wraz z ofertą szczegółowy opis oferowanego przedmiotu zamówienia, tj. opis techniczny i funkcjonalny, odpowiednio do wzoru stanowiącego </w:t>
      </w:r>
      <w:r w:rsidRPr="00D434FB">
        <w:rPr>
          <w:rFonts w:asciiTheme="minorHAnsi" w:hAnsiTheme="minorHAnsi" w:cstheme="minorHAnsi"/>
          <w:b/>
          <w:bCs/>
          <w:color w:val="000000"/>
          <w:sz w:val="20"/>
          <w:szCs w:val="20"/>
        </w:rPr>
        <w:t>Załącznik A do Formularza oferty</w:t>
      </w:r>
      <w:r w:rsidRPr="00D434FB">
        <w:rPr>
          <w:rFonts w:asciiTheme="minorHAnsi" w:hAnsiTheme="minorHAnsi" w:cstheme="minorHAnsi"/>
          <w:color w:val="000000"/>
          <w:sz w:val="20"/>
          <w:szCs w:val="20"/>
        </w:rPr>
        <w:t xml:space="preserve"> „Funkcje, parametry techniczne i warunki wymagane oraz dodatkowo punktowane”, pozwalający na ocenę zgodności oferowanych produktów, ich elementów, funkcji i wyposażenia oraz ich parametrów i warunków z wymaganiami SWZ, jak i zawierający szczegółowy opis techniczny i funkcjonalny określający funkcje, parametry techniczne i warunki wymagane, bądź ich maksymalne lub minimalne zakresy lub inne niezbędne cechy oraz dodatkowo punktowane określone przez Zamawiającego, w kryteriach oceny i porównania ofert, odpowiednio o ile dotyczy.</w:t>
      </w:r>
    </w:p>
    <w:p w14:paraId="2B8C08B4" w14:textId="791D44BB" w:rsidR="00C902B6" w:rsidRPr="00D434FB" w:rsidRDefault="00155D00" w:rsidP="0028115D">
      <w:pPr>
        <w:pStyle w:val="Akapitzlist"/>
        <w:numPr>
          <w:ilvl w:val="1"/>
          <w:numId w:val="11"/>
        </w:numPr>
        <w:tabs>
          <w:tab w:val="left" w:pos="567"/>
        </w:tabs>
        <w:spacing w:after="0" w:line="240" w:lineRule="auto"/>
        <w:ind w:left="284" w:firstLine="0"/>
        <w:jc w:val="both"/>
        <w:rPr>
          <w:rFonts w:asciiTheme="minorHAnsi" w:hAnsiTheme="minorHAnsi" w:cstheme="minorHAnsi"/>
          <w:iCs/>
          <w:sz w:val="20"/>
          <w:szCs w:val="20"/>
        </w:rPr>
      </w:pPr>
      <w:r w:rsidRPr="00D434FB">
        <w:rPr>
          <w:rFonts w:asciiTheme="minorHAnsi" w:hAnsiTheme="minorHAnsi" w:cstheme="minorHAnsi"/>
          <w:b/>
          <w:bCs/>
          <w:sz w:val="20"/>
          <w:szCs w:val="20"/>
          <w:u w:val="single"/>
        </w:rPr>
        <w:t xml:space="preserve">Ponadto </w:t>
      </w:r>
      <w:r w:rsidR="00C902B6" w:rsidRPr="00D434FB">
        <w:rPr>
          <w:rFonts w:asciiTheme="minorHAnsi" w:hAnsiTheme="minorHAnsi" w:cstheme="minorHAnsi"/>
          <w:b/>
          <w:bCs/>
          <w:sz w:val="20"/>
          <w:szCs w:val="20"/>
          <w:u w:val="single"/>
        </w:rPr>
        <w:t xml:space="preserve">Wykonawca wraz z ofertą </w:t>
      </w:r>
      <w:r w:rsidRPr="00D434FB">
        <w:rPr>
          <w:rFonts w:asciiTheme="minorHAnsi" w:hAnsiTheme="minorHAnsi" w:cstheme="minorHAnsi"/>
          <w:b/>
          <w:bCs/>
          <w:sz w:val="20"/>
          <w:szCs w:val="20"/>
          <w:u w:val="single"/>
        </w:rPr>
        <w:t xml:space="preserve">musi </w:t>
      </w:r>
      <w:r w:rsidR="00C902B6" w:rsidRPr="00D434FB">
        <w:rPr>
          <w:rFonts w:asciiTheme="minorHAnsi" w:hAnsiTheme="minorHAnsi" w:cstheme="minorHAnsi"/>
          <w:b/>
          <w:bCs/>
          <w:sz w:val="20"/>
          <w:szCs w:val="20"/>
          <w:u w:val="single"/>
        </w:rPr>
        <w:t>złożyć następujące przedmiotowe środki dowodowe:</w:t>
      </w:r>
    </w:p>
    <w:p w14:paraId="68C264DA" w14:textId="08CBDA9E" w:rsidR="00804B97" w:rsidRDefault="00155D00" w:rsidP="0028115D">
      <w:pPr>
        <w:pStyle w:val="Akapitzlist"/>
        <w:numPr>
          <w:ilvl w:val="1"/>
          <w:numId w:val="130"/>
        </w:numPr>
        <w:tabs>
          <w:tab w:val="left" w:pos="567"/>
        </w:tabs>
        <w:spacing w:after="0" w:line="240" w:lineRule="auto"/>
        <w:ind w:left="284" w:firstLine="0"/>
        <w:jc w:val="both"/>
        <w:rPr>
          <w:rFonts w:asciiTheme="minorHAnsi" w:hAnsiTheme="minorHAnsi" w:cstheme="minorHAnsi"/>
          <w:sz w:val="20"/>
          <w:szCs w:val="20"/>
        </w:rPr>
      </w:pPr>
      <w:r w:rsidRPr="00D434FB">
        <w:rPr>
          <w:rFonts w:asciiTheme="minorHAnsi" w:hAnsiTheme="minorHAnsi" w:cstheme="minorHAnsi"/>
          <w:sz w:val="20"/>
          <w:szCs w:val="20"/>
        </w:rPr>
        <w:t>certyfikat zgodności lub deklarację zgodności zgodnie z obowiązującymi przepisami, tj. ustawą z dnia 30 sierpnia 2002r. o systemie oceny zgodności (</w:t>
      </w:r>
      <w:r w:rsidR="00EB38CD" w:rsidRPr="00EB38CD">
        <w:rPr>
          <w:rFonts w:asciiTheme="minorHAnsi" w:hAnsiTheme="minorHAnsi" w:cstheme="minorHAnsi"/>
          <w:sz w:val="20"/>
          <w:szCs w:val="20"/>
          <w:bdr w:val="none" w:sz="0" w:space="0" w:color="auto" w:frame="1"/>
        </w:rPr>
        <w:t>tekst jed</w:t>
      </w:r>
      <w:r w:rsidR="00EB38CD">
        <w:rPr>
          <w:rFonts w:asciiTheme="minorHAnsi" w:hAnsiTheme="minorHAnsi" w:cstheme="minorHAnsi"/>
          <w:sz w:val="20"/>
          <w:szCs w:val="20"/>
          <w:bdr w:val="none" w:sz="0" w:space="0" w:color="auto" w:frame="1"/>
        </w:rPr>
        <w:t>nolity</w:t>
      </w:r>
      <w:r w:rsidR="00EB38CD" w:rsidRPr="00EB38CD">
        <w:rPr>
          <w:rFonts w:asciiTheme="minorHAnsi" w:hAnsiTheme="minorHAnsi" w:cstheme="minorHAnsi"/>
          <w:sz w:val="20"/>
          <w:szCs w:val="20"/>
          <w:bdr w:val="none" w:sz="0" w:space="0" w:color="auto" w:frame="1"/>
        </w:rPr>
        <w:t>: Dz</w:t>
      </w:r>
      <w:r w:rsidR="00EB38CD">
        <w:rPr>
          <w:rFonts w:asciiTheme="minorHAnsi" w:hAnsiTheme="minorHAnsi" w:cstheme="minorHAnsi"/>
          <w:sz w:val="20"/>
          <w:szCs w:val="20"/>
          <w:bdr w:val="none" w:sz="0" w:space="0" w:color="auto" w:frame="1"/>
        </w:rPr>
        <w:t>iennik</w:t>
      </w:r>
      <w:r w:rsidR="00EB38CD" w:rsidRPr="00EB38CD">
        <w:rPr>
          <w:rFonts w:asciiTheme="minorHAnsi" w:hAnsiTheme="minorHAnsi" w:cstheme="minorHAnsi"/>
          <w:sz w:val="20"/>
          <w:szCs w:val="20"/>
          <w:bdr w:val="none" w:sz="0" w:space="0" w:color="auto" w:frame="1"/>
        </w:rPr>
        <w:t xml:space="preserve"> U</w:t>
      </w:r>
      <w:r w:rsidR="00EB38CD">
        <w:rPr>
          <w:rFonts w:asciiTheme="minorHAnsi" w:hAnsiTheme="minorHAnsi" w:cstheme="minorHAnsi"/>
          <w:sz w:val="20"/>
          <w:szCs w:val="20"/>
          <w:bdr w:val="none" w:sz="0" w:space="0" w:color="auto" w:frame="1"/>
        </w:rPr>
        <w:t>staw</w:t>
      </w:r>
      <w:r w:rsidR="00EB38CD" w:rsidRPr="00EB38CD">
        <w:rPr>
          <w:rFonts w:asciiTheme="minorHAnsi" w:hAnsiTheme="minorHAnsi" w:cstheme="minorHAnsi"/>
          <w:sz w:val="20"/>
          <w:szCs w:val="20"/>
          <w:bdr w:val="none" w:sz="0" w:space="0" w:color="auto" w:frame="1"/>
        </w:rPr>
        <w:t xml:space="preserve"> z 2023</w:t>
      </w:r>
      <w:r w:rsidR="00EB38CD">
        <w:rPr>
          <w:rFonts w:asciiTheme="minorHAnsi" w:hAnsiTheme="minorHAnsi" w:cstheme="minorHAnsi"/>
          <w:sz w:val="20"/>
          <w:szCs w:val="20"/>
          <w:bdr w:val="none" w:sz="0" w:space="0" w:color="auto" w:frame="1"/>
        </w:rPr>
        <w:t>r.</w:t>
      </w:r>
      <w:r w:rsidR="00EB38CD" w:rsidRPr="00EB38CD">
        <w:rPr>
          <w:rFonts w:asciiTheme="minorHAnsi" w:hAnsiTheme="minorHAnsi" w:cstheme="minorHAnsi"/>
          <w:sz w:val="20"/>
          <w:szCs w:val="20"/>
          <w:bdr w:val="none" w:sz="0" w:space="0" w:color="auto" w:frame="1"/>
        </w:rPr>
        <w:t xml:space="preserve"> poz. 215</w:t>
      </w:r>
      <w:r w:rsidRPr="00D434FB">
        <w:rPr>
          <w:rFonts w:asciiTheme="minorHAnsi" w:hAnsiTheme="minorHAnsi" w:cstheme="minorHAnsi"/>
          <w:sz w:val="20"/>
          <w:szCs w:val="20"/>
        </w:rPr>
        <w:t>), albo inne równoważne dokumenty lub oświadczenia dla przedmiotu zamówienia. Wymagane dokumenty muszą być złożone w języku polskim lub obcym wraz z tłumaczeniem na język polski. Jednocześnie Zamawiający dopuszcza złożenie ww. dokumentów w języku angielskim</w:t>
      </w:r>
      <w:r w:rsidR="00804B97">
        <w:rPr>
          <w:rFonts w:asciiTheme="minorHAnsi" w:hAnsiTheme="minorHAnsi" w:cstheme="minorHAnsi"/>
          <w:sz w:val="20"/>
          <w:szCs w:val="20"/>
        </w:rPr>
        <w:t>,</w:t>
      </w:r>
    </w:p>
    <w:p w14:paraId="169F7620" w14:textId="77777777" w:rsidR="00804B97" w:rsidRDefault="00366270" w:rsidP="0028115D">
      <w:pPr>
        <w:pStyle w:val="Akapitzlist"/>
        <w:numPr>
          <w:ilvl w:val="1"/>
          <w:numId w:val="130"/>
        </w:numPr>
        <w:tabs>
          <w:tab w:val="left" w:pos="567"/>
        </w:tabs>
        <w:spacing w:after="0" w:line="240" w:lineRule="auto"/>
        <w:ind w:left="284" w:firstLine="0"/>
        <w:jc w:val="both"/>
        <w:rPr>
          <w:rFonts w:asciiTheme="minorHAnsi" w:hAnsiTheme="minorHAnsi" w:cstheme="minorHAnsi"/>
          <w:sz w:val="20"/>
          <w:szCs w:val="20"/>
        </w:rPr>
      </w:pPr>
      <w:r w:rsidRPr="00804B97">
        <w:rPr>
          <w:rFonts w:asciiTheme="minorHAnsi" w:hAnsiTheme="minorHAnsi" w:cstheme="minorHAnsi"/>
          <w:sz w:val="20"/>
          <w:szCs w:val="20"/>
        </w:rPr>
        <w:t xml:space="preserve">karty katalogowe lub wydruki ze stron internetowych lub inne dokumenty lub oświadczenia producenta lub jego autoryzowanego przedstawiciela, albo inne równoważne dokumenty lub oświadczenia, w języku polskim lub obcym wraz z tłumaczeniem na język polski, potwierdzające, że oferowane komputery przenośne </w:t>
      </w:r>
      <w:bookmarkStart w:id="7" w:name="_Hlk168646489"/>
      <w:r w:rsidRPr="00804B97">
        <w:rPr>
          <w:rFonts w:asciiTheme="minorHAnsi" w:hAnsiTheme="minorHAnsi" w:cstheme="minorHAnsi"/>
          <w:sz w:val="20"/>
          <w:szCs w:val="20"/>
        </w:rPr>
        <w:t xml:space="preserve">N1, N2, N3, N4 </w:t>
      </w:r>
      <w:bookmarkEnd w:id="7"/>
      <w:r w:rsidRPr="00804B97">
        <w:rPr>
          <w:rFonts w:asciiTheme="minorHAnsi" w:hAnsiTheme="minorHAnsi" w:cstheme="minorHAnsi"/>
          <w:sz w:val="20"/>
          <w:szCs w:val="20"/>
        </w:rPr>
        <w:t>oraz odpowiadające im stacje dokujące N1, N2, N3, N4 (przedmiot zamówienia), odpowiadają wymaganiom określonym przez Zamawiającego w treści SWZ</w:t>
      </w:r>
      <w:r w:rsidR="00804B97">
        <w:rPr>
          <w:rFonts w:asciiTheme="minorHAnsi" w:hAnsiTheme="minorHAnsi" w:cstheme="minorHAnsi"/>
          <w:sz w:val="20"/>
          <w:szCs w:val="20"/>
        </w:rPr>
        <w:t>,</w:t>
      </w:r>
    </w:p>
    <w:p w14:paraId="014628CE" w14:textId="77777777" w:rsidR="00804B97" w:rsidRDefault="00CC15B2" w:rsidP="0028115D">
      <w:pPr>
        <w:pStyle w:val="Akapitzlist"/>
        <w:numPr>
          <w:ilvl w:val="1"/>
          <w:numId w:val="130"/>
        </w:numPr>
        <w:tabs>
          <w:tab w:val="left" w:pos="567"/>
        </w:tabs>
        <w:spacing w:after="0" w:line="240" w:lineRule="auto"/>
        <w:ind w:left="284" w:firstLine="0"/>
        <w:jc w:val="both"/>
        <w:rPr>
          <w:rFonts w:asciiTheme="minorHAnsi" w:hAnsiTheme="minorHAnsi" w:cstheme="minorHAnsi"/>
          <w:sz w:val="20"/>
          <w:szCs w:val="20"/>
        </w:rPr>
      </w:pPr>
      <w:r w:rsidRPr="00804B97">
        <w:rPr>
          <w:rFonts w:asciiTheme="minorHAnsi" w:hAnsiTheme="minorHAnsi" w:cstheme="minorHAnsi"/>
          <w:sz w:val="20"/>
          <w:szCs w:val="20"/>
        </w:rPr>
        <w:t>oświadczenia lub dokumenty potwierdzające, że serwis gwarancyjny zaoferowanego przedmiotu zamówienia będzie świadczony przez producenta lub autoryzowanego partnera serwisowego producenta lub równoważne uprawnienia, a oświadczenia lub dokumenty muszą zostać wystawione przez producenta lub jego autoryzowanego przedstawiciela, z zastrzeżeniem że Wykonawca samodzielnie nie może tych dokumentów sobie wystawić będąc autoryzowanym przedstawicielem producenta (przykładowo może to być list autoryzacyjny, stosowny certyfikat, zaświadczenie, oświadczenie dotyczące niniejszego postępowania, zrzut ze strony producenta z informacją o autoryzowanych dystrybutorach, jeśli producent takie informacje upublicznia, itp.). Wymagane dokumenty muszą być złożone w języku polskim lub obcym wraz z tłumaczeniem na język polski. Jednocześnie Zamawiający dopuszcza złożenie ww. dokumentów w języku angielskim,</w:t>
      </w:r>
    </w:p>
    <w:p w14:paraId="4FE2E085" w14:textId="78C0388B" w:rsidR="00CC15B2" w:rsidRPr="00804B97" w:rsidRDefault="00CC15B2" w:rsidP="0028115D">
      <w:pPr>
        <w:pStyle w:val="Akapitzlist"/>
        <w:numPr>
          <w:ilvl w:val="1"/>
          <w:numId w:val="130"/>
        </w:numPr>
        <w:tabs>
          <w:tab w:val="left" w:pos="567"/>
        </w:tabs>
        <w:spacing w:after="0" w:line="240" w:lineRule="auto"/>
        <w:ind w:left="284" w:firstLine="0"/>
        <w:jc w:val="both"/>
        <w:rPr>
          <w:rFonts w:asciiTheme="minorHAnsi" w:hAnsiTheme="minorHAnsi" w:cstheme="minorHAnsi"/>
          <w:sz w:val="20"/>
          <w:szCs w:val="20"/>
        </w:rPr>
      </w:pPr>
      <w:r w:rsidRPr="00804B97">
        <w:rPr>
          <w:rFonts w:asciiTheme="minorHAnsi" w:hAnsiTheme="minorHAnsi" w:cstheme="minorHAnsi"/>
          <w:sz w:val="20"/>
          <w:szCs w:val="20"/>
        </w:rPr>
        <w:t>dokumenty potwierdzające, że zaoferowane komputery przenośne</w:t>
      </w:r>
      <w:r w:rsidR="00956E9A" w:rsidRPr="00804B97">
        <w:rPr>
          <w:rFonts w:asciiTheme="minorHAnsi" w:hAnsiTheme="minorHAnsi" w:cstheme="minorHAnsi"/>
          <w:sz w:val="20"/>
          <w:szCs w:val="20"/>
        </w:rPr>
        <w:t xml:space="preserve"> </w:t>
      </w:r>
      <w:r w:rsidRPr="00804B97">
        <w:rPr>
          <w:rFonts w:asciiTheme="minorHAnsi" w:hAnsiTheme="minorHAnsi" w:cstheme="minorHAnsi"/>
          <w:sz w:val="20"/>
          <w:szCs w:val="20"/>
        </w:rPr>
        <w:t>gwarantują bezpieczeństwo użytkowania (aspekty zdrowotne, produkcja z materiałów bezpiecznych niezagrażających zdrowiu, bezpieczne pod względem emisji elektromagnetycznej/promieniowania oraz</w:t>
      </w:r>
      <w:r w:rsidR="007F6640" w:rsidRPr="00804B97">
        <w:rPr>
          <w:rFonts w:asciiTheme="minorHAnsi" w:hAnsiTheme="minorHAnsi" w:cstheme="minorHAnsi"/>
          <w:sz w:val="20"/>
          <w:szCs w:val="20"/>
        </w:rPr>
        <w:t xml:space="preserve">, </w:t>
      </w:r>
      <w:r w:rsidRPr="00804B97">
        <w:rPr>
          <w:rFonts w:asciiTheme="minorHAnsi" w:hAnsiTheme="minorHAnsi" w:cstheme="minorHAnsi"/>
          <w:sz w:val="20"/>
          <w:szCs w:val="20"/>
        </w:rPr>
        <w:t>że zaoferowan</w:t>
      </w:r>
      <w:r w:rsidR="007F6640" w:rsidRPr="00804B97">
        <w:rPr>
          <w:rFonts w:asciiTheme="minorHAnsi" w:hAnsiTheme="minorHAnsi" w:cstheme="minorHAnsi"/>
          <w:sz w:val="20"/>
          <w:szCs w:val="20"/>
        </w:rPr>
        <w:t>e</w:t>
      </w:r>
      <w:r w:rsidRPr="00804B97">
        <w:rPr>
          <w:rFonts w:asciiTheme="minorHAnsi" w:hAnsiTheme="minorHAnsi" w:cstheme="minorHAnsi"/>
          <w:sz w:val="20"/>
          <w:szCs w:val="20"/>
        </w:rPr>
        <w:t xml:space="preserve"> produkty spełniają kryteria </w:t>
      </w:r>
      <w:r w:rsidRPr="00804B97">
        <w:rPr>
          <w:rFonts w:asciiTheme="minorHAnsi" w:hAnsiTheme="minorHAnsi" w:cstheme="minorHAnsi"/>
          <w:sz w:val="20"/>
          <w:szCs w:val="20"/>
        </w:rPr>
        <w:lastRenderedPageBreak/>
        <w:t xml:space="preserve">z zakresu środowiska, odpowiedzialności społecznej i ekonomicznej). Jednym ze sposobów weryfikacji tych aspektów – jest posiadanie przez sprzęt stosownego certyfikatu np. </w:t>
      </w:r>
      <w:proofErr w:type="spellStart"/>
      <w:r w:rsidRPr="00804B97">
        <w:rPr>
          <w:rFonts w:asciiTheme="minorHAnsi" w:hAnsiTheme="minorHAnsi" w:cstheme="minorHAnsi"/>
          <w:b/>
          <w:bCs/>
          <w:sz w:val="20"/>
          <w:szCs w:val="20"/>
        </w:rPr>
        <w:t>Tjänstemännens</w:t>
      </w:r>
      <w:proofErr w:type="spellEnd"/>
      <w:r w:rsidRPr="00804B97">
        <w:rPr>
          <w:rFonts w:asciiTheme="minorHAnsi" w:hAnsiTheme="minorHAnsi" w:cstheme="minorHAnsi"/>
          <w:b/>
          <w:bCs/>
          <w:sz w:val="20"/>
          <w:szCs w:val="20"/>
        </w:rPr>
        <w:t xml:space="preserve"> </w:t>
      </w:r>
      <w:proofErr w:type="spellStart"/>
      <w:r w:rsidRPr="00804B97">
        <w:rPr>
          <w:rFonts w:asciiTheme="minorHAnsi" w:hAnsiTheme="minorHAnsi" w:cstheme="minorHAnsi"/>
          <w:b/>
          <w:bCs/>
          <w:sz w:val="20"/>
          <w:szCs w:val="20"/>
        </w:rPr>
        <w:t>Centralorganisation</w:t>
      </w:r>
      <w:proofErr w:type="spellEnd"/>
      <w:r w:rsidRPr="00804B97">
        <w:rPr>
          <w:rFonts w:asciiTheme="minorHAnsi" w:hAnsiTheme="minorHAnsi" w:cstheme="minorHAnsi"/>
          <w:b/>
          <w:bCs/>
          <w:sz w:val="20"/>
          <w:szCs w:val="20"/>
        </w:rPr>
        <w:t xml:space="preserve"> </w:t>
      </w:r>
      <w:r w:rsidRPr="00804B97">
        <w:rPr>
          <w:rFonts w:asciiTheme="minorHAnsi" w:hAnsiTheme="minorHAnsi" w:cstheme="minorHAnsi"/>
          <w:sz w:val="20"/>
          <w:szCs w:val="20"/>
        </w:rPr>
        <w:t xml:space="preserve">– dalej w skrócie </w:t>
      </w:r>
      <w:r w:rsidRPr="00804B97">
        <w:rPr>
          <w:rFonts w:asciiTheme="minorHAnsi" w:hAnsiTheme="minorHAnsi" w:cstheme="minorHAnsi"/>
          <w:b/>
          <w:bCs/>
          <w:sz w:val="20"/>
          <w:szCs w:val="20"/>
        </w:rPr>
        <w:t>TCO</w:t>
      </w:r>
      <w:r w:rsidRPr="00804B97">
        <w:rPr>
          <w:rFonts w:asciiTheme="minorHAnsi" w:hAnsiTheme="minorHAnsi" w:cstheme="minorHAnsi"/>
          <w:sz w:val="20"/>
          <w:szCs w:val="20"/>
        </w:rPr>
        <w:t>, przy czym Zamawiający pragnie podkreślić, że dopuszcza również rozwiązania równoważne (certyfikat równoważny wydawany przez niezależny podmiot uprawniony do kontroli jakości)</w:t>
      </w:r>
      <w:r w:rsidRPr="00804B97">
        <w:rPr>
          <w:rFonts w:asciiTheme="minorHAnsi" w:hAnsiTheme="minorHAnsi" w:cstheme="minorHAnsi"/>
          <w:color w:val="FF0000"/>
          <w:sz w:val="20"/>
          <w:szCs w:val="20"/>
        </w:rPr>
        <w:t>*</w:t>
      </w:r>
      <w:r w:rsidRPr="00804B97">
        <w:rPr>
          <w:rFonts w:asciiTheme="minorHAnsi" w:hAnsiTheme="minorHAnsi" w:cstheme="minorHAnsi"/>
          <w:sz w:val="20"/>
          <w:szCs w:val="20"/>
        </w:rPr>
        <w:t xml:space="preserve">. Wymagane dokumenty muszą być złożone w języku polskim lub obcym wraz z tłumaczeniem na język polski. Jednocześnie Zamawiający dopuszcza złożenie ww. dokumentów w języku angielskim. </w:t>
      </w:r>
    </w:p>
    <w:p w14:paraId="6E31F4E3" w14:textId="4DCC2F7F" w:rsidR="00CC15B2" w:rsidRPr="00D434FB" w:rsidRDefault="00CC15B2" w:rsidP="00804B97">
      <w:pPr>
        <w:pStyle w:val="Akapitzlist"/>
        <w:tabs>
          <w:tab w:val="left" w:pos="567"/>
        </w:tabs>
        <w:ind w:left="284"/>
        <w:jc w:val="both"/>
        <w:rPr>
          <w:rFonts w:asciiTheme="minorHAnsi" w:hAnsiTheme="minorHAnsi" w:cstheme="minorHAnsi"/>
          <w:sz w:val="20"/>
          <w:szCs w:val="20"/>
        </w:rPr>
      </w:pPr>
      <w:r w:rsidRPr="00D434FB">
        <w:rPr>
          <w:rFonts w:asciiTheme="minorHAnsi" w:hAnsiTheme="minorHAnsi" w:cstheme="minorHAnsi"/>
          <w:color w:val="FF0000"/>
          <w:sz w:val="20"/>
          <w:szCs w:val="20"/>
        </w:rPr>
        <w:t>*</w:t>
      </w:r>
      <w:r w:rsidRPr="00D434FB">
        <w:rPr>
          <w:rFonts w:asciiTheme="minorHAnsi" w:hAnsiTheme="minorHAnsi" w:cstheme="minorHAnsi"/>
          <w:i/>
          <w:iCs/>
          <w:color w:val="FF0000"/>
          <w:sz w:val="20"/>
          <w:szCs w:val="20"/>
        </w:rPr>
        <w:t>Wykonawca musi wykazać w treści oferty równoważność przedstawionych dokumentów. Brak wymaganego potwierdzenia równoważności lub brak wykazania równoważności w ofercie Wykonawcy stanowić będzie o niezgodności treści oferty z warunkami zamówienia.</w:t>
      </w:r>
    </w:p>
    <w:p w14:paraId="63A2DC33" w14:textId="77777777" w:rsidR="00AB37AA" w:rsidRPr="00D434FB" w:rsidRDefault="00C902B6" w:rsidP="0028115D">
      <w:pPr>
        <w:pStyle w:val="Akapitzlist"/>
        <w:numPr>
          <w:ilvl w:val="1"/>
          <w:numId w:val="11"/>
        </w:numPr>
        <w:tabs>
          <w:tab w:val="left" w:pos="567"/>
        </w:tabs>
        <w:spacing w:after="0" w:line="240" w:lineRule="auto"/>
        <w:ind w:left="284" w:firstLine="0"/>
        <w:jc w:val="both"/>
        <w:rPr>
          <w:rFonts w:asciiTheme="minorHAnsi" w:hAnsiTheme="minorHAnsi" w:cstheme="minorHAnsi"/>
          <w:iCs/>
          <w:sz w:val="20"/>
          <w:szCs w:val="20"/>
        </w:rPr>
      </w:pPr>
      <w:r w:rsidRPr="00D434FB">
        <w:rPr>
          <w:rFonts w:asciiTheme="minorHAnsi" w:hAnsiTheme="minorHAnsi" w:cstheme="minorHAnsi"/>
          <w:iCs/>
          <w:sz w:val="20"/>
          <w:szCs w:val="20"/>
        </w:rPr>
        <w:t xml:space="preserve">Zamawiający przewiduje możliwość wzywania do złożenia lub uzupełnienia przedmiotowych środków dowodowych w wyznaczonym terminie, jeżeli Wykonawca ich nie złożył lub złożone przedmiotowe środki dowodowe są niekompletne. </w:t>
      </w:r>
    </w:p>
    <w:p w14:paraId="1ACA2473" w14:textId="62031141" w:rsidR="00AB37AA" w:rsidRPr="00D434FB" w:rsidRDefault="00C902B6" w:rsidP="0028115D">
      <w:pPr>
        <w:pStyle w:val="Akapitzlist"/>
        <w:numPr>
          <w:ilvl w:val="1"/>
          <w:numId w:val="11"/>
        </w:numPr>
        <w:tabs>
          <w:tab w:val="left" w:pos="567"/>
        </w:tabs>
        <w:spacing w:after="0" w:line="240" w:lineRule="auto"/>
        <w:ind w:left="284" w:firstLine="0"/>
        <w:jc w:val="both"/>
        <w:rPr>
          <w:rFonts w:asciiTheme="minorHAnsi" w:hAnsiTheme="minorHAnsi" w:cstheme="minorHAnsi"/>
          <w:iCs/>
          <w:sz w:val="20"/>
          <w:szCs w:val="20"/>
        </w:rPr>
      </w:pPr>
      <w:r w:rsidRPr="00D434FB">
        <w:rPr>
          <w:rFonts w:asciiTheme="minorHAnsi" w:hAnsiTheme="minorHAnsi" w:cstheme="minorHAnsi"/>
          <w:iCs/>
          <w:sz w:val="20"/>
          <w:szCs w:val="20"/>
        </w:rPr>
        <w:t>Zamawiający odstępuje od wezwania</w:t>
      </w:r>
      <w:r w:rsidR="00AB37AA" w:rsidRPr="00D434FB">
        <w:rPr>
          <w:rFonts w:asciiTheme="minorHAnsi" w:hAnsiTheme="minorHAnsi" w:cstheme="minorHAnsi"/>
          <w:iCs/>
          <w:sz w:val="20"/>
          <w:szCs w:val="20"/>
        </w:rPr>
        <w:t xml:space="preserve"> opisanego powyżej</w:t>
      </w:r>
      <w:r w:rsidRPr="00D434FB">
        <w:rPr>
          <w:rFonts w:asciiTheme="minorHAnsi" w:hAnsiTheme="minorHAnsi" w:cstheme="minorHAnsi"/>
          <w:iCs/>
          <w:sz w:val="20"/>
          <w:szCs w:val="20"/>
        </w:rPr>
        <w:t xml:space="preserve">, jeżeli przedmiotowy środek dowodowy służy potwierdzeniu zgodności z cechami lub kryteriami określonymi w opisie kryteriów oceny ofert lub, pomimo złożenia przedmiotowego środka dowodowego, oferta podlega odrzuceniu albo zachodzą przesłanki unieważnienia postępowania. </w:t>
      </w:r>
    </w:p>
    <w:p w14:paraId="68C5C5A0" w14:textId="79E68004" w:rsidR="00C902B6" w:rsidRPr="00D434FB" w:rsidRDefault="00C902B6" w:rsidP="0028115D">
      <w:pPr>
        <w:pStyle w:val="Akapitzlist"/>
        <w:numPr>
          <w:ilvl w:val="1"/>
          <w:numId w:val="11"/>
        </w:numPr>
        <w:tabs>
          <w:tab w:val="left" w:pos="567"/>
        </w:tabs>
        <w:spacing w:after="0" w:line="240" w:lineRule="auto"/>
        <w:ind w:left="284" w:firstLine="0"/>
        <w:jc w:val="both"/>
        <w:rPr>
          <w:rFonts w:asciiTheme="minorHAnsi" w:hAnsiTheme="minorHAnsi" w:cstheme="minorHAnsi"/>
          <w:iCs/>
          <w:sz w:val="20"/>
          <w:szCs w:val="20"/>
        </w:rPr>
      </w:pPr>
      <w:r w:rsidRPr="00D434FB">
        <w:rPr>
          <w:rFonts w:asciiTheme="minorHAnsi" w:hAnsiTheme="minorHAnsi" w:cstheme="minorHAnsi"/>
          <w:iCs/>
          <w:sz w:val="20"/>
          <w:szCs w:val="20"/>
        </w:rPr>
        <w:t>Zamawiający może żądać od Wykonawców wyjaśnień dotyczących treści przedmiotowych środków dowodowych.</w:t>
      </w:r>
    </w:p>
    <w:p w14:paraId="063B83B0" w14:textId="3FCB1AE7" w:rsidR="00C902B6" w:rsidRPr="00D434FB" w:rsidRDefault="00C902B6" w:rsidP="0028115D">
      <w:pPr>
        <w:pStyle w:val="Akapitzlist"/>
        <w:numPr>
          <w:ilvl w:val="1"/>
          <w:numId w:val="11"/>
        </w:numPr>
        <w:tabs>
          <w:tab w:val="left" w:pos="567"/>
        </w:tabs>
        <w:spacing w:after="0" w:line="240" w:lineRule="auto"/>
        <w:ind w:left="284" w:firstLine="0"/>
        <w:jc w:val="both"/>
        <w:rPr>
          <w:rFonts w:asciiTheme="minorHAnsi" w:hAnsiTheme="minorHAnsi" w:cstheme="minorHAnsi"/>
          <w:iCs/>
          <w:sz w:val="20"/>
          <w:szCs w:val="20"/>
        </w:rPr>
      </w:pPr>
      <w:r w:rsidRPr="00D434FB">
        <w:rPr>
          <w:rFonts w:asciiTheme="minorHAnsi" w:hAnsiTheme="minorHAnsi" w:cstheme="minorHAnsi"/>
          <w:iCs/>
          <w:sz w:val="20"/>
          <w:szCs w:val="20"/>
        </w:rPr>
        <w:t>Zamawiający przewiduje możliwość wzywania Wykonawców do złożenia wyjaśnień dotyczących złożonej oferty.</w:t>
      </w:r>
    </w:p>
    <w:p w14:paraId="3437B461" w14:textId="65D9BD8C" w:rsidR="00C902B6" w:rsidRPr="00D434FB" w:rsidRDefault="00C902B6" w:rsidP="0028115D">
      <w:pPr>
        <w:pStyle w:val="Akapitzlist"/>
        <w:numPr>
          <w:ilvl w:val="1"/>
          <w:numId w:val="11"/>
        </w:numPr>
        <w:tabs>
          <w:tab w:val="left" w:pos="567"/>
        </w:tabs>
        <w:spacing w:after="0" w:line="240" w:lineRule="auto"/>
        <w:ind w:left="284" w:firstLine="0"/>
        <w:jc w:val="both"/>
        <w:rPr>
          <w:rFonts w:asciiTheme="minorHAnsi" w:hAnsiTheme="minorHAnsi" w:cstheme="minorHAnsi"/>
          <w:iCs/>
          <w:sz w:val="20"/>
          <w:szCs w:val="20"/>
        </w:rPr>
      </w:pPr>
      <w:r w:rsidRPr="00D434FB">
        <w:rPr>
          <w:rFonts w:asciiTheme="minorHAnsi" w:hAnsiTheme="minorHAnsi" w:cstheme="minorHAnsi"/>
          <w:iCs/>
          <w:sz w:val="20"/>
          <w:szCs w:val="20"/>
        </w:rPr>
        <w:t>Warunki realizacji zamówienia zawarte zostały w projektowanych postanowieniach umowy zawartych w SWZ.</w:t>
      </w:r>
    </w:p>
    <w:p w14:paraId="6572CB11" w14:textId="6E208502" w:rsidR="00334C69" w:rsidRPr="00D434FB" w:rsidRDefault="00C902B6" w:rsidP="0028115D">
      <w:pPr>
        <w:pStyle w:val="Akapitzlist"/>
        <w:numPr>
          <w:ilvl w:val="1"/>
          <w:numId w:val="100"/>
        </w:numPr>
        <w:tabs>
          <w:tab w:val="left" w:pos="567"/>
        </w:tabs>
        <w:spacing w:after="0"/>
        <w:ind w:left="284" w:firstLine="0"/>
        <w:jc w:val="both"/>
        <w:rPr>
          <w:rFonts w:asciiTheme="minorHAnsi" w:hAnsiTheme="minorHAnsi" w:cstheme="minorHAnsi"/>
          <w:b/>
          <w:bCs/>
          <w:iCs/>
          <w:sz w:val="20"/>
          <w:szCs w:val="20"/>
        </w:rPr>
      </w:pPr>
      <w:r w:rsidRPr="00D434FB">
        <w:rPr>
          <w:rFonts w:asciiTheme="minorHAnsi" w:hAnsiTheme="minorHAnsi" w:cstheme="minorHAnsi"/>
          <w:iCs/>
          <w:sz w:val="20"/>
          <w:szCs w:val="20"/>
        </w:rPr>
        <w:t xml:space="preserve">Oznaczenie przedmiotu zamówienia według kodu Wspólnego Słownika Zamówień CPV: </w:t>
      </w:r>
      <w:r w:rsidR="00CC15B2" w:rsidRPr="00D434FB">
        <w:rPr>
          <w:rFonts w:asciiTheme="minorHAnsi" w:hAnsiTheme="minorHAnsi" w:cstheme="minorHAnsi"/>
          <w:b/>
          <w:bCs/>
          <w:iCs/>
          <w:sz w:val="20"/>
          <w:szCs w:val="20"/>
        </w:rPr>
        <w:t>30213100-6 – Komputery przenośne</w:t>
      </w:r>
      <w:r w:rsidR="00DE7AE9" w:rsidRPr="00D434FB">
        <w:rPr>
          <w:rFonts w:asciiTheme="minorHAnsi" w:hAnsiTheme="minorHAnsi" w:cstheme="minorHAnsi"/>
          <w:b/>
          <w:bCs/>
          <w:iCs/>
          <w:sz w:val="20"/>
          <w:szCs w:val="20"/>
        </w:rPr>
        <w:t>, 30232000-4 - Sprzęt peryferyjny</w:t>
      </w:r>
      <w:r w:rsidR="00386C82" w:rsidRPr="00D434FB">
        <w:rPr>
          <w:rFonts w:asciiTheme="minorHAnsi" w:hAnsiTheme="minorHAnsi" w:cstheme="minorHAnsi"/>
          <w:b/>
          <w:bCs/>
          <w:iCs/>
          <w:sz w:val="20"/>
          <w:szCs w:val="20"/>
        </w:rPr>
        <w:t>.</w:t>
      </w:r>
    </w:p>
    <w:p w14:paraId="4C603496" w14:textId="77777777" w:rsidR="006635A7" w:rsidRPr="00D434FB" w:rsidRDefault="006635A7" w:rsidP="0028115D">
      <w:pPr>
        <w:widowControl w:val="0"/>
        <w:numPr>
          <w:ilvl w:val="1"/>
          <w:numId w:val="100"/>
        </w:numPr>
        <w:tabs>
          <w:tab w:val="left" w:pos="567"/>
          <w:tab w:val="left" w:pos="851"/>
        </w:tabs>
        <w:suppressAutoHyphens/>
        <w:spacing w:after="0" w:line="240" w:lineRule="auto"/>
        <w:ind w:left="284" w:right="1" w:firstLine="0"/>
        <w:jc w:val="both"/>
        <w:textAlignment w:val="baseline"/>
        <w:rPr>
          <w:rFonts w:asciiTheme="minorHAnsi" w:eastAsia="Times New Roman" w:hAnsiTheme="minorHAnsi" w:cstheme="minorHAnsi"/>
          <w:iCs/>
          <w:sz w:val="20"/>
          <w:szCs w:val="20"/>
          <w:lang w:eastAsia="pl-PL"/>
        </w:rPr>
      </w:pPr>
      <w:r w:rsidRPr="00D434FB">
        <w:rPr>
          <w:rFonts w:asciiTheme="minorHAnsi" w:eastAsia="Times New Roman" w:hAnsiTheme="minorHAnsi" w:cstheme="minorHAnsi"/>
          <w:iCs/>
          <w:sz w:val="20"/>
          <w:szCs w:val="20"/>
          <w:lang w:eastAsia="pl-PL"/>
        </w:rPr>
        <w:t>Podwykonawstwo.</w:t>
      </w:r>
    </w:p>
    <w:p w14:paraId="21CE3F01" w14:textId="77777777" w:rsidR="006635A7" w:rsidRPr="00D434FB" w:rsidRDefault="006635A7" w:rsidP="0028115D">
      <w:pPr>
        <w:numPr>
          <w:ilvl w:val="0"/>
          <w:numId w:val="98"/>
        </w:numPr>
        <w:tabs>
          <w:tab w:val="left" w:pos="284"/>
          <w:tab w:val="left" w:pos="567"/>
        </w:tabs>
        <w:spacing w:after="0" w:line="240" w:lineRule="auto"/>
        <w:ind w:left="284" w:right="1" w:firstLine="0"/>
        <w:jc w:val="both"/>
        <w:rPr>
          <w:rFonts w:asciiTheme="minorHAnsi" w:eastAsia="Times New Roman" w:hAnsiTheme="minorHAnsi" w:cstheme="minorHAnsi"/>
          <w:iCs/>
          <w:vanish/>
          <w:sz w:val="20"/>
          <w:szCs w:val="20"/>
          <w:lang w:eastAsia="pl-PL"/>
        </w:rPr>
      </w:pPr>
    </w:p>
    <w:p w14:paraId="0053BB0C" w14:textId="77777777" w:rsidR="006635A7" w:rsidRPr="00D434FB" w:rsidRDefault="006635A7" w:rsidP="0028115D">
      <w:pPr>
        <w:numPr>
          <w:ilvl w:val="0"/>
          <w:numId w:val="99"/>
        </w:numPr>
        <w:tabs>
          <w:tab w:val="left" w:pos="284"/>
          <w:tab w:val="left" w:pos="567"/>
        </w:tabs>
        <w:spacing w:after="0" w:line="240" w:lineRule="auto"/>
        <w:ind w:left="284" w:right="1" w:firstLine="0"/>
        <w:jc w:val="both"/>
        <w:rPr>
          <w:rFonts w:asciiTheme="minorHAnsi" w:eastAsia="Times New Roman" w:hAnsiTheme="minorHAnsi" w:cstheme="minorHAnsi"/>
          <w:iCs/>
          <w:vanish/>
          <w:sz w:val="20"/>
          <w:szCs w:val="20"/>
          <w:lang w:eastAsia="pl-PL"/>
        </w:rPr>
      </w:pPr>
    </w:p>
    <w:p w14:paraId="273B58E2" w14:textId="77777777" w:rsidR="006635A7" w:rsidRPr="00D434FB" w:rsidRDefault="006635A7" w:rsidP="0028115D">
      <w:pPr>
        <w:numPr>
          <w:ilvl w:val="0"/>
          <w:numId w:val="99"/>
        </w:numPr>
        <w:tabs>
          <w:tab w:val="left" w:pos="284"/>
          <w:tab w:val="left" w:pos="567"/>
        </w:tabs>
        <w:spacing w:after="0" w:line="240" w:lineRule="auto"/>
        <w:ind w:left="284" w:right="1" w:firstLine="0"/>
        <w:jc w:val="both"/>
        <w:rPr>
          <w:rFonts w:asciiTheme="minorHAnsi" w:eastAsia="Times New Roman" w:hAnsiTheme="minorHAnsi" w:cstheme="minorHAnsi"/>
          <w:iCs/>
          <w:vanish/>
          <w:sz w:val="20"/>
          <w:szCs w:val="20"/>
          <w:lang w:eastAsia="pl-PL"/>
        </w:rPr>
      </w:pPr>
    </w:p>
    <w:p w14:paraId="2ACD9F4F" w14:textId="77777777" w:rsidR="006635A7" w:rsidRPr="00D434FB" w:rsidRDefault="006635A7" w:rsidP="0028115D">
      <w:pPr>
        <w:numPr>
          <w:ilvl w:val="0"/>
          <w:numId w:val="99"/>
        </w:numPr>
        <w:tabs>
          <w:tab w:val="left" w:pos="284"/>
          <w:tab w:val="left" w:pos="567"/>
        </w:tabs>
        <w:spacing w:after="0" w:line="240" w:lineRule="auto"/>
        <w:ind w:left="284" w:right="1" w:firstLine="0"/>
        <w:jc w:val="both"/>
        <w:rPr>
          <w:rFonts w:asciiTheme="minorHAnsi" w:eastAsia="Times New Roman" w:hAnsiTheme="minorHAnsi" w:cstheme="minorHAnsi"/>
          <w:iCs/>
          <w:vanish/>
          <w:sz w:val="20"/>
          <w:szCs w:val="20"/>
          <w:lang w:eastAsia="pl-PL"/>
        </w:rPr>
      </w:pPr>
    </w:p>
    <w:p w14:paraId="2D656D52" w14:textId="77777777" w:rsidR="006635A7" w:rsidRPr="00D434FB" w:rsidRDefault="006635A7" w:rsidP="0028115D">
      <w:pPr>
        <w:numPr>
          <w:ilvl w:val="0"/>
          <w:numId w:val="99"/>
        </w:numPr>
        <w:tabs>
          <w:tab w:val="left" w:pos="284"/>
          <w:tab w:val="left" w:pos="567"/>
        </w:tabs>
        <w:spacing w:after="0" w:line="240" w:lineRule="auto"/>
        <w:ind w:left="284" w:right="1" w:firstLine="0"/>
        <w:jc w:val="both"/>
        <w:rPr>
          <w:rFonts w:asciiTheme="minorHAnsi" w:eastAsia="Times New Roman" w:hAnsiTheme="minorHAnsi" w:cstheme="minorHAnsi"/>
          <w:iCs/>
          <w:vanish/>
          <w:sz w:val="20"/>
          <w:szCs w:val="20"/>
          <w:lang w:eastAsia="pl-PL"/>
        </w:rPr>
      </w:pPr>
    </w:p>
    <w:p w14:paraId="271FB18A" w14:textId="77777777" w:rsidR="006635A7" w:rsidRPr="00D434FB" w:rsidRDefault="006635A7" w:rsidP="0028115D">
      <w:pPr>
        <w:numPr>
          <w:ilvl w:val="1"/>
          <w:numId w:val="99"/>
        </w:numPr>
        <w:tabs>
          <w:tab w:val="left" w:pos="284"/>
          <w:tab w:val="left" w:pos="567"/>
        </w:tabs>
        <w:spacing w:after="0" w:line="240" w:lineRule="auto"/>
        <w:ind w:left="284" w:right="1" w:firstLine="0"/>
        <w:jc w:val="both"/>
        <w:rPr>
          <w:rFonts w:asciiTheme="minorHAnsi" w:eastAsia="Times New Roman" w:hAnsiTheme="minorHAnsi" w:cstheme="minorHAnsi"/>
          <w:iCs/>
          <w:sz w:val="20"/>
          <w:szCs w:val="20"/>
          <w:lang w:eastAsia="pl-PL"/>
        </w:rPr>
      </w:pPr>
      <w:r w:rsidRPr="00D434FB">
        <w:rPr>
          <w:rFonts w:asciiTheme="minorHAnsi" w:eastAsia="Times New Roman" w:hAnsiTheme="minorHAnsi" w:cstheme="minorHAnsi"/>
          <w:iCs/>
          <w:sz w:val="20"/>
          <w:szCs w:val="20"/>
          <w:lang w:eastAsia="pl-PL"/>
        </w:rPr>
        <w:t xml:space="preserve">Wykonawca może powierzyć wykonanie części zamówienia podwykonawcy (podwykonawcom). </w:t>
      </w:r>
    </w:p>
    <w:p w14:paraId="05EAD14E" w14:textId="77777777" w:rsidR="006635A7" w:rsidRPr="00D434FB" w:rsidRDefault="006635A7" w:rsidP="0028115D">
      <w:pPr>
        <w:numPr>
          <w:ilvl w:val="1"/>
          <w:numId w:val="99"/>
        </w:numPr>
        <w:tabs>
          <w:tab w:val="left" w:pos="284"/>
          <w:tab w:val="left" w:pos="567"/>
        </w:tabs>
        <w:spacing w:after="0" w:line="240" w:lineRule="auto"/>
        <w:ind w:left="284" w:right="1" w:firstLine="0"/>
        <w:jc w:val="both"/>
        <w:rPr>
          <w:rFonts w:asciiTheme="minorHAnsi" w:eastAsia="Times New Roman" w:hAnsiTheme="minorHAnsi" w:cstheme="minorHAnsi"/>
          <w:iCs/>
          <w:sz w:val="20"/>
          <w:szCs w:val="20"/>
          <w:lang w:eastAsia="pl-PL"/>
        </w:rPr>
      </w:pPr>
      <w:r w:rsidRPr="00D434FB">
        <w:rPr>
          <w:rFonts w:asciiTheme="minorHAnsi" w:eastAsia="Times New Roman" w:hAnsiTheme="minorHAnsi" w:cstheme="minorHAnsi"/>
          <w:iCs/>
          <w:sz w:val="20"/>
          <w:szCs w:val="20"/>
          <w:lang w:eastAsia="pl-PL"/>
        </w:rPr>
        <w:t xml:space="preserve">Zamawiający nie zastrzega obowiązku osobistego wykonania przez Wykonawcę kluczowych części zamówienia. </w:t>
      </w:r>
    </w:p>
    <w:p w14:paraId="1C6C4C78" w14:textId="77777777" w:rsidR="006635A7" w:rsidRPr="00D434FB" w:rsidRDefault="006635A7" w:rsidP="0028115D">
      <w:pPr>
        <w:numPr>
          <w:ilvl w:val="1"/>
          <w:numId w:val="99"/>
        </w:numPr>
        <w:tabs>
          <w:tab w:val="left" w:pos="284"/>
          <w:tab w:val="left" w:pos="567"/>
        </w:tabs>
        <w:spacing w:after="0" w:line="240" w:lineRule="auto"/>
        <w:ind w:left="284" w:right="1" w:firstLine="0"/>
        <w:jc w:val="both"/>
        <w:rPr>
          <w:rFonts w:asciiTheme="minorHAnsi" w:eastAsia="Times New Roman" w:hAnsiTheme="minorHAnsi" w:cstheme="minorHAnsi"/>
          <w:iCs/>
          <w:sz w:val="20"/>
          <w:szCs w:val="20"/>
          <w:lang w:eastAsia="pl-PL"/>
        </w:rPr>
      </w:pPr>
      <w:r w:rsidRPr="00D434FB">
        <w:rPr>
          <w:rFonts w:asciiTheme="minorHAnsi" w:eastAsia="Times New Roman" w:hAnsiTheme="minorHAnsi" w:cstheme="minorHAnsi"/>
          <w:iCs/>
          <w:sz w:val="20"/>
          <w:szCs w:val="20"/>
          <w:lang w:eastAsia="pl-PL"/>
        </w:rPr>
        <w:t xml:space="preserve">W przypadku, gdy Wykonawca zapowiada powierzenie części zamówienia podwykonawcom, do oferty musi być załączony ich wykaz (nazwy, firmy) z zakresem powierzonych im zadań (części zamówienia), o ile są znane na etapie składania ofert. </w:t>
      </w:r>
    </w:p>
    <w:p w14:paraId="01BE54BD" w14:textId="77777777" w:rsidR="006635A7" w:rsidRPr="00D434FB" w:rsidRDefault="006635A7" w:rsidP="0028115D">
      <w:pPr>
        <w:numPr>
          <w:ilvl w:val="1"/>
          <w:numId w:val="99"/>
        </w:numPr>
        <w:tabs>
          <w:tab w:val="left" w:pos="284"/>
          <w:tab w:val="left" w:pos="567"/>
        </w:tabs>
        <w:spacing w:after="0" w:line="240" w:lineRule="auto"/>
        <w:ind w:left="284" w:right="1" w:firstLine="0"/>
        <w:jc w:val="both"/>
        <w:rPr>
          <w:rFonts w:asciiTheme="minorHAnsi" w:eastAsia="Times New Roman" w:hAnsiTheme="minorHAnsi" w:cstheme="minorHAnsi"/>
          <w:iCs/>
          <w:sz w:val="20"/>
          <w:szCs w:val="20"/>
          <w:lang w:eastAsia="pl-PL"/>
        </w:rPr>
      </w:pPr>
      <w:r w:rsidRPr="00D434FB">
        <w:rPr>
          <w:rFonts w:asciiTheme="minorHAnsi" w:eastAsia="Times New Roman" w:hAnsiTheme="minorHAnsi" w:cstheme="minorHAnsi"/>
          <w:iCs/>
          <w:sz w:val="20"/>
          <w:szCs w:val="20"/>
          <w:lang w:eastAsia="pl-PL"/>
        </w:rPr>
        <w:t>Powierzenie części zamówienia podwykonawcom nie zwalnia Wykonawcy z odpowiedzialności za należyte wykonanie zamówienia.</w:t>
      </w:r>
    </w:p>
    <w:p w14:paraId="7DC8D85B" w14:textId="74916A5C" w:rsidR="00AB37AA" w:rsidRPr="00D434FB" w:rsidRDefault="00AB37AA" w:rsidP="00AB37AA">
      <w:pPr>
        <w:tabs>
          <w:tab w:val="left" w:pos="284"/>
          <w:tab w:val="left" w:pos="567"/>
        </w:tabs>
        <w:spacing w:after="0" w:line="240" w:lineRule="auto"/>
        <w:ind w:right="1" w:firstLine="284"/>
        <w:jc w:val="both"/>
        <w:rPr>
          <w:rFonts w:asciiTheme="minorHAnsi" w:eastAsia="Times New Roman" w:hAnsiTheme="minorHAnsi" w:cstheme="minorHAnsi"/>
          <w:iCs/>
          <w:sz w:val="20"/>
          <w:szCs w:val="20"/>
          <w:lang w:eastAsia="pl-PL"/>
        </w:rPr>
      </w:pPr>
      <w:r w:rsidRPr="00D434FB">
        <w:rPr>
          <w:rFonts w:asciiTheme="minorHAnsi" w:eastAsia="Times New Roman" w:hAnsiTheme="minorHAnsi" w:cstheme="minorHAnsi"/>
          <w:iCs/>
          <w:sz w:val="20"/>
          <w:szCs w:val="20"/>
          <w:lang w:eastAsia="pl-PL"/>
        </w:rPr>
        <w:t>11.</w:t>
      </w:r>
      <w:r w:rsidRPr="00D434FB">
        <w:rPr>
          <w:rFonts w:asciiTheme="minorHAnsi" w:eastAsia="Ubuntu Light" w:hAnsiTheme="minorHAnsi" w:cstheme="minorHAnsi"/>
          <w:b/>
          <w:sz w:val="20"/>
          <w:szCs w:val="20"/>
          <w:u w:val="single"/>
        </w:rPr>
        <w:t xml:space="preserve"> </w:t>
      </w:r>
      <w:r w:rsidRPr="00D434FB">
        <w:rPr>
          <w:rFonts w:asciiTheme="minorHAnsi" w:eastAsia="Times New Roman" w:hAnsiTheme="minorHAnsi" w:cstheme="minorHAnsi"/>
          <w:b/>
          <w:iCs/>
          <w:sz w:val="20"/>
          <w:szCs w:val="20"/>
          <w:u w:val="single"/>
          <w:lang w:eastAsia="pl-PL"/>
        </w:rPr>
        <w:t>Zakres przedmiotu zamówienia obejmuje</w:t>
      </w:r>
      <w:r w:rsidRPr="00D434FB">
        <w:rPr>
          <w:rFonts w:asciiTheme="minorHAnsi" w:eastAsia="Times New Roman" w:hAnsiTheme="minorHAnsi" w:cstheme="minorHAnsi"/>
          <w:iCs/>
          <w:sz w:val="20"/>
          <w:szCs w:val="20"/>
          <w:lang w:eastAsia="pl-PL"/>
        </w:rPr>
        <w:t>:</w:t>
      </w:r>
    </w:p>
    <w:p w14:paraId="3E135D09" w14:textId="1FC9B5E2" w:rsidR="007F6640" w:rsidRPr="00D434FB" w:rsidRDefault="007F6640" w:rsidP="0028115D">
      <w:pPr>
        <w:numPr>
          <w:ilvl w:val="1"/>
          <w:numId w:val="101"/>
        </w:numPr>
        <w:tabs>
          <w:tab w:val="left" w:pos="284"/>
          <w:tab w:val="left" w:pos="567"/>
        </w:tabs>
        <w:spacing w:after="0" w:line="240" w:lineRule="auto"/>
        <w:ind w:left="284" w:firstLine="0"/>
        <w:jc w:val="both"/>
        <w:rPr>
          <w:rFonts w:asciiTheme="minorHAnsi" w:eastAsia="Ubuntu Light" w:hAnsiTheme="minorHAnsi" w:cstheme="minorHAnsi"/>
          <w:sz w:val="20"/>
          <w:szCs w:val="20"/>
        </w:rPr>
      </w:pPr>
      <w:r w:rsidRPr="00D434FB">
        <w:rPr>
          <w:rFonts w:asciiTheme="minorHAnsi" w:eastAsia="Ubuntu Light" w:hAnsiTheme="minorHAnsi" w:cstheme="minorHAnsi"/>
          <w:sz w:val="20"/>
          <w:szCs w:val="20"/>
        </w:rPr>
        <w:t>Sukcesywn</w:t>
      </w:r>
      <w:r w:rsidR="008F216D" w:rsidRPr="00D434FB">
        <w:rPr>
          <w:rFonts w:asciiTheme="minorHAnsi" w:eastAsia="Ubuntu Light" w:hAnsiTheme="minorHAnsi" w:cstheme="minorHAnsi"/>
          <w:sz w:val="20"/>
          <w:szCs w:val="20"/>
        </w:rPr>
        <w:t>a</w:t>
      </w:r>
      <w:r w:rsidRPr="00D434FB">
        <w:rPr>
          <w:rFonts w:asciiTheme="minorHAnsi" w:eastAsia="Ubuntu Light" w:hAnsiTheme="minorHAnsi" w:cstheme="minorHAnsi"/>
          <w:sz w:val="20"/>
          <w:szCs w:val="20"/>
        </w:rPr>
        <w:t xml:space="preserve"> dostaw</w:t>
      </w:r>
      <w:r w:rsidR="008F216D" w:rsidRPr="00D434FB">
        <w:rPr>
          <w:rFonts w:asciiTheme="minorHAnsi" w:eastAsia="Ubuntu Light" w:hAnsiTheme="minorHAnsi" w:cstheme="minorHAnsi"/>
          <w:sz w:val="20"/>
          <w:szCs w:val="20"/>
        </w:rPr>
        <w:t>a</w:t>
      </w:r>
      <w:r w:rsidRPr="00D434FB">
        <w:rPr>
          <w:rFonts w:asciiTheme="minorHAnsi" w:eastAsia="Ubuntu Light" w:hAnsiTheme="minorHAnsi" w:cstheme="minorHAnsi"/>
          <w:sz w:val="20"/>
          <w:szCs w:val="20"/>
        </w:rPr>
        <w:t xml:space="preserve"> komputerów przenośnych i stacji dokujących dla jednostek organizacyjnych Uniwersytetu Jagiellońskiego – Collegium Medicum w Krakowie.</w:t>
      </w:r>
    </w:p>
    <w:p w14:paraId="07E4F19F" w14:textId="586E5D51" w:rsidR="007F6640" w:rsidRPr="00D434FB" w:rsidRDefault="007F6640" w:rsidP="0028115D">
      <w:pPr>
        <w:numPr>
          <w:ilvl w:val="1"/>
          <w:numId w:val="101"/>
        </w:numPr>
        <w:tabs>
          <w:tab w:val="left" w:pos="284"/>
          <w:tab w:val="left" w:pos="567"/>
        </w:tabs>
        <w:spacing w:after="0" w:line="240" w:lineRule="auto"/>
        <w:ind w:left="284" w:firstLine="0"/>
        <w:jc w:val="both"/>
        <w:rPr>
          <w:rFonts w:asciiTheme="minorHAnsi" w:eastAsia="Ubuntu Light" w:hAnsiTheme="minorHAnsi" w:cstheme="minorHAnsi"/>
          <w:sz w:val="20"/>
          <w:szCs w:val="20"/>
        </w:rPr>
      </w:pPr>
      <w:r w:rsidRPr="00D434FB">
        <w:rPr>
          <w:rFonts w:asciiTheme="minorHAnsi" w:eastAsia="Ubuntu Light" w:hAnsiTheme="minorHAnsi" w:cstheme="minorHAnsi"/>
          <w:sz w:val="20"/>
          <w:szCs w:val="20"/>
        </w:rPr>
        <w:t xml:space="preserve">Zakres rzeczowy objęty w kalkulacji ceny, która stanowi </w:t>
      </w:r>
      <w:r w:rsidRPr="00D434FB">
        <w:rPr>
          <w:rFonts w:asciiTheme="minorHAnsi" w:eastAsia="Ubuntu Light" w:hAnsiTheme="minorHAnsi" w:cstheme="minorHAnsi"/>
          <w:b/>
          <w:bCs/>
          <w:sz w:val="20"/>
          <w:szCs w:val="20"/>
        </w:rPr>
        <w:t xml:space="preserve">załącznik B </w:t>
      </w:r>
      <w:r w:rsidRPr="00D434FB">
        <w:rPr>
          <w:rFonts w:asciiTheme="minorHAnsi" w:eastAsia="Ubuntu Light" w:hAnsiTheme="minorHAnsi" w:cstheme="minorHAnsi"/>
          <w:sz w:val="20"/>
          <w:szCs w:val="20"/>
        </w:rPr>
        <w:t xml:space="preserve">do Formularza oferty, jest największym, możliwym zakresem przedmiotu zamówienia. Zamawiający zastrzega, że przedstawione w </w:t>
      </w:r>
      <w:r w:rsidRPr="00D434FB">
        <w:rPr>
          <w:rFonts w:asciiTheme="minorHAnsi" w:eastAsia="Ubuntu Light" w:hAnsiTheme="minorHAnsi" w:cstheme="minorHAnsi"/>
          <w:b/>
          <w:bCs/>
          <w:sz w:val="20"/>
          <w:szCs w:val="20"/>
        </w:rPr>
        <w:t xml:space="preserve">załącznik B </w:t>
      </w:r>
      <w:r w:rsidRPr="00D434FB">
        <w:rPr>
          <w:rFonts w:asciiTheme="minorHAnsi" w:eastAsia="Ubuntu Light" w:hAnsiTheme="minorHAnsi" w:cstheme="minorHAnsi"/>
          <w:sz w:val="20"/>
          <w:szCs w:val="20"/>
        </w:rPr>
        <w:t xml:space="preserve">do Formularza oferty ilości zamawianych komputerów przenośnych </w:t>
      </w:r>
      <w:r w:rsidR="008F216D" w:rsidRPr="00D434FB">
        <w:rPr>
          <w:rFonts w:asciiTheme="minorHAnsi" w:eastAsia="Ubuntu Light" w:hAnsiTheme="minorHAnsi" w:cstheme="minorHAnsi"/>
          <w:sz w:val="20"/>
          <w:szCs w:val="20"/>
        </w:rPr>
        <w:t xml:space="preserve">i stacji dokujących </w:t>
      </w:r>
      <w:r w:rsidRPr="00D434FB">
        <w:rPr>
          <w:rFonts w:asciiTheme="minorHAnsi" w:eastAsia="Ubuntu Light" w:hAnsiTheme="minorHAnsi" w:cstheme="minorHAnsi"/>
          <w:sz w:val="20"/>
          <w:szCs w:val="20"/>
        </w:rPr>
        <w:t>są wielkościami orientacyjnymi i mogą ulec zmianie (zmniejszeniu lub zwiększeniu) w trakcie trwania umowy w ramach zamówień zamiennie bilansujących się w ramach wynagrodzenia umownego. Zamawiający zapewnia zakup komputerów przenośnych</w:t>
      </w:r>
      <w:r w:rsidR="008F216D" w:rsidRPr="00D434FB">
        <w:rPr>
          <w:rFonts w:asciiTheme="minorHAnsi" w:eastAsia="Ubuntu Light" w:hAnsiTheme="minorHAnsi" w:cstheme="minorHAnsi"/>
          <w:sz w:val="20"/>
          <w:szCs w:val="20"/>
        </w:rPr>
        <w:t xml:space="preserve"> i stacji dokujących</w:t>
      </w:r>
      <w:r w:rsidRPr="00D434FB">
        <w:rPr>
          <w:rFonts w:asciiTheme="minorHAnsi" w:eastAsia="Ubuntu Light" w:hAnsiTheme="minorHAnsi" w:cstheme="minorHAnsi"/>
          <w:sz w:val="20"/>
          <w:szCs w:val="20"/>
        </w:rPr>
        <w:t xml:space="preserve"> do minimum 50 % wartości wynagrodzenia umownego. Niezrealizowanie pozostałej części wartości przedmiotu umowy nie będzie stanowiło podstaw do zgłaszania przez Wykonawcę roszczeń z tego tytułu. </w:t>
      </w:r>
    </w:p>
    <w:p w14:paraId="0A1C8ACB" w14:textId="6D570EA9" w:rsidR="006635A7" w:rsidRPr="00D434FB" w:rsidRDefault="007F6640" w:rsidP="007F6640">
      <w:pPr>
        <w:widowControl w:val="0"/>
        <w:tabs>
          <w:tab w:val="left" w:pos="284"/>
          <w:tab w:val="left" w:pos="567"/>
          <w:tab w:val="left" w:pos="851"/>
        </w:tabs>
        <w:suppressAutoHyphens/>
        <w:spacing w:after="0" w:line="240" w:lineRule="auto"/>
        <w:ind w:left="284" w:right="92"/>
        <w:jc w:val="both"/>
        <w:rPr>
          <w:rFonts w:asciiTheme="minorHAnsi" w:eastAsia="Ubuntu Light" w:hAnsiTheme="minorHAnsi" w:cstheme="minorHAnsi"/>
          <w:sz w:val="20"/>
          <w:szCs w:val="20"/>
        </w:rPr>
      </w:pPr>
      <w:r w:rsidRPr="00D434FB">
        <w:rPr>
          <w:rFonts w:asciiTheme="minorHAnsi" w:eastAsia="Ubuntu Light" w:hAnsiTheme="minorHAnsi" w:cstheme="minorHAnsi"/>
          <w:sz w:val="20"/>
          <w:szCs w:val="20"/>
        </w:rPr>
        <w:t>12</w:t>
      </w:r>
      <w:r w:rsidRPr="00D434FB">
        <w:rPr>
          <w:rFonts w:asciiTheme="minorHAnsi" w:eastAsia="Ubuntu Light" w:hAnsiTheme="minorHAnsi" w:cstheme="minorHAnsi"/>
          <w:b/>
          <w:bCs/>
          <w:sz w:val="20"/>
          <w:szCs w:val="20"/>
        </w:rPr>
        <w:t>.</w:t>
      </w:r>
      <w:r w:rsidR="00E86C38" w:rsidRPr="00D434FB">
        <w:rPr>
          <w:rFonts w:asciiTheme="minorHAnsi" w:eastAsia="Ubuntu Light" w:hAnsiTheme="minorHAnsi" w:cstheme="minorHAnsi"/>
          <w:b/>
          <w:bCs/>
          <w:sz w:val="20"/>
          <w:szCs w:val="20"/>
        </w:rPr>
        <w:t xml:space="preserve"> </w:t>
      </w:r>
      <w:r w:rsidR="006635A7" w:rsidRPr="00D434FB">
        <w:rPr>
          <w:rFonts w:asciiTheme="minorHAnsi" w:eastAsia="Ubuntu Light" w:hAnsiTheme="minorHAnsi" w:cstheme="minorHAnsi"/>
          <w:b/>
          <w:bCs/>
          <w:sz w:val="20"/>
          <w:szCs w:val="20"/>
        </w:rPr>
        <w:t>Zamawiający dopuszcza składanie ofert równoważnych.</w:t>
      </w:r>
      <w:r w:rsidR="006635A7" w:rsidRPr="00D434FB">
        <w:rPr>
          <w:rFonts w:asciiTheme="minorHAnsi" w:eastAsia="Ubuntu Light" w:hAnsiTheme="minorHAnsi" w:cstheme="minorHAnsi"/>
          <w:sz w:val="20"/>
          <w:szCs w:val="20"/>
        </w:rPr>
        <w:t xml:space="preserve"> Każdy Wykonawca składający ofertę równoważną, zgodnie z postanowieniami ustawy </w:t>
      </w:r>
      <w:proofErr w:type="spellStart"/>
      <w:r w:rsidR="006635A7" w:rsidRPr="00D434FB">
        <w:rPr>
          <w:rFonts w:asciiTheme="minorHAnsi" w:eastAsia="Ubuntu Light" w:hAnsiTheme="minorHAnsi" w:cstheme="minorHAnsi"/>
          <w:sz w:val="20"/>
          <w:szCs w:val="20"/>
        </w:rPr>
        <w:t>Pzp</w:t>
      </w:r>
      <w:proofErr w:type="spellEnd"/>
      <w:r w:rsidR="006635A7" w:rsidRPr="00D434FB">
        <w:rPr>
          <w:rFonts w:asciiTheme="minorHAnsi" w:eastAsia="Ubuntu Light" w:hAnsiTheme="minorHAnsi" w:cstheme="minorHAnsi"/>
          <w:sz w:val="20"/>
          <w:szCs w:val="20"/>
        </w:rPr>
        <w:t xml:space="preserve">, jest obowiązany wykazać już w treści przedkładanej przez siebie oferty, że oferowany przez niego przedmiot zamówienia lub składające się na niego poszczególne produkty spełnia wymagania i parametry jakościowe, techniczne oraz funkcjonalne określone w SWZ, bądź też przewiduje rozwiązania lepsze niż wymagane. Przez równoważność należy rozumieć konieczność wykazania i faktycznego posiadania przez oferowane produkty parametrów jakościowych, technicznych i funkcjonalnych na poziomie, co najmniej takim jak opisane w SWZ. Przy oferowaniu rozwiązań równoważnych Wykonawca musi wykazać jednoznacznie w treści oferty ich równoważność z warunkami i wymaganiami opisanymi w SWZ, przy czym zobowiązany jest dołączyć do oferty przedmiotowe środki dowodowe, takie jak: szczegółowe opisy jakościowe, techniczne lub funkcjonalne pozwalające na faktyczną ocenę równoważności, a tym samym udowodnić zgodność oferowanych produktów z wymaganiami SWZ. </w:t>
      </w:r>
      <w:r w:rsidR="006635A7" w:rsidRPr="00D434FB">
        <w:rPr>
          <w:rFonts w:asciiTheme="minorHAnsi" w:eastAsia="Ubuntu Light" w:hAnsiTheme="minorHAnsi" w:cstheme="minorHAnsi"/>
          <w:iCs/>
          <w:sz w:val="20"/>
          <w:szCs w:val="20"/>
        </w:rPr>
        <w:t xml:space="preserve">W szczególności wymaga </w:t>
      </w:r>
      <w:r w:rsidR="006635A7" w:rsidRPr="00D434FB">
        <w:rPr>
          <w:rFonts w:asciiTheme="minorHAnsi" w:eastAsia="Ubuntu Light" w:hAnsiTheme="minorHAnsi" w:cstheme="minorHAnsi"/>
          <w:iCs/>
          <w:sz w:val="20"/>
          <w:szCs w:val="20"/>
        </w:rPr>
        <w:lastRenderedPageBreak/>
        <w:t xml:space="preserve">się od Wykonawcy podania nazwy producenta i odpowiednio o ile dotyczy:  nazwy produktu, typu, modelu, marki, symbolu itp., pozwalających na jednoznaczną identyfikację oferowany produktów składających się na przedmiot zamówienia oraz szczegółowego opisu właściwości i parametrów wraz z wykazaniem równoważności, </w:t>
      </w:r>
      <w:r w:rsidR="006635A7" w:rsidRPr="00D434FB">
        <w:rPr>
          <w:rFonts w:asciiTheme="minorHAnsi" w:eastAsia="Ubuntu Light" w:hAnsiTheme="minorHAnsi" w:cstheme="minorHAnsi"/>
          <w:sz w:val="20"/>
          <w:szCs w:val="20"/>
        </w:rPr>
        <w:t xml:space="preserve">(na przykład kompletne karty charakterystyki lub karty katalogowe, prospekty, katalogi, foldery, oświadczenia producenta lub jego autoryzowanego przedstawiciela, albo inne równoważne dokumenty lub oświadczenia). </w:t>
      </w:r>
    </w:p>
    <w:p w14:paraId="5AE19C9D" w14:textId="5347B12C" w:rsidR="007C12C2" w:rsidRPr="00D434FB" w:rsidRDefault="007C12C2" w:rsidP="0028115D">
      <w:pPr>
        <w:numPr>
          <w:ilvl w:val="0"/>
          <w:numId w:val="11"/>
        </w:numPr>
        <w:tabs>
          <w:tab w:val="left" w:pos="567"/>
        </w:tabs>
        <w:spacing w:after="0" w:line="240" w:lineRule="auto"/>
        <w:ind w:left="284" w:right="1" w:firstLine="0"/>
        <w:jc w:val="both"/>
        <w:rPr>
          <w:rFonts w:asciiTheme="minorHAnsi" w:eastAsia="Times New Roman" w:hAnsiTheme="minorHAnsi" w:cstheme="minorHAnsi"/>
          <w:sz w:val="20"/>
          <w:szCs w:val="20"/>
          <w:lang w:eastAsia="ar-SA"/>
        </w:rPr>
      </w:pPr>
      <w:r w:rsidRPr="00D434FB">
        <w:rPr>
          <w:rFonts w:asciiTheme="minorHAnsi" w:eastAsia="Times New Roman" w:hAnsiTheme="minorHAnsi" w:cstheme="minorHAnsi"/>
          <w:b/>
          <w:sz w:val="20"/>
          <w:szCs w:val="20"/>
          <w:lang w:eastAsia="ar-SA"/>
        </w:rPr>
        <w:t>Termin realizacji zamówienia</w:t>
      </w:r>
      <w:r w:rsidR="00E86C38" w:rsidRPr="00D434FB">
        <w:rPr>
          <w:rFonts w:asciiTheme="minorHAnsi" w:eastAsia="Times New Roman" w:hAnsiTheme="minorHAnsi" w:cstheme="minorHAnsi"/>
          <w:b/>
          <w:sz w:val="20"/>
          <w:szCs w:val="20"/>
          <w:lang w:eastAsia="pl-PL"/>
        </w:rPr>
        <w:t>.</w:t>
      </w:r>
    </w:p>
    <w:p w14:paraId="06835C89" w14:textId="04F97624" w:rsidR="005E5ECB" w:rsidRPr="00D434FB" w:rsidRDefault="00EB1F9A" w:rsidP="0028115D">
      <w:pPr>
        <w:numPr>
          <w:ilvl w:val="1"/>
          <w:numId w:val="11"/>
        </w:numPr>
        <w:tabs>
          <w:tab w:val="left" w:pos="567"/>
        </w:tabs>
        <w:spacing w:after="0" w:line="240" w:lineRule="auto"/>
        <w:ind w:left="284" w:firstLine="0"/>
        <w:jc w:val="both"/>
        <w:textAlignment w:val="baseline"/>
        <w:rPr>
          <w:rFonts w:asciiTheme="minorHAnsi" w:eastAsia="Times New Roman" w:hAnsiTheme="minorHAnsi" w:cstheme="minorHAnsi"/>
          <w:iCs/>
          <w:sz w:val="20"/>
          <w:szCs w:val="20"/>
          <w:lang w:eastAsia="ar-SA"/>
        </w:rPr>
      </w:pPr>
      <w:r w:rsidRPr="00D434FB">
        <w:rPr>
          <w:rFonts w:asciiTheme="minorHAnsi" w:eastAsia="Times New Roman" w:hAnsiTheme="minorHAnsi" w:cstheme="minorHAnsi"/>
          <w:sz w:val="20"/>
          <w:szCs w:val="20"/>
          <w:lang w:eastAsia="ar-SA"/>
        </w:rPr>
        <w:t xml:space="preserve">Wykonawca musi zapewnić realizację zamówienia sukcesywnie w okresie </w:t>
      </w:r>
      <w:r w:rsidRPr="00D434FB">
        <w:rPr>
          <w:rFonts w:asciiTheme="minorHAnsi" w:eastAsia="Times New Roman" w:hAnsiTheme="minorHAnsi" w:cstheme="minorHAnsi"/>
          <w:b/>
          <w:sz w:val="20"/>
          <w:szCs w:val="20"/>
          <w:lang w:eastAsia="ar-SA"/>
        </w:rPr>
        <w:t>12 miesięcy</w:t>
      </w:r>
      <w:r w:rsidR="00C44A56" w:rsidRPr="00D434FB">
        <w:rPr>
          <w:rFonts w:asciiTheme="minorHAnsi" w:eastAsia="Times New Roman" w:hAnsiTheme="minorHAnsi" w:cstheme="minorHAnsi"/>
          <w:b/>
          <w:sz w:val="20"/>
          <w:szCs w:val="20"/>
          <w:lang w:eastAsia="ar-SA"/>
        </w:rPr>
        <w:t xml:space="preserve"> </w:t>
      </w:r>
      <w:r w:rsidRPr="00D434FB">
        <w:rPr>
          <w:rFonts w:asciiTheme="minorHAnsi" w:eastAsia="Times New Roman" w:hAnsiTheme="minorHAnsi" w:cstheme="minorHAnsi"/>
          <w:sz w:val="20"/>
          <w:szCs w:val="20"/>
          <w:lang w:eastAsia="ar-SA"/>
        </w:rPr>
        <w:t>od daty zawarcia umowy</w:t>
      </w:r>
      <w:r w:rsidR="00463404" w:rsidRPr="00D434FB">
        <w:rPr>
          <w:rFonts w:asciiTheme="minorHAnsi" w:eastAsia="Times New Roman" w:hAnsiTheme="minorHAnsi" w:cstheme="minorHAnsi"/>
          <w:sz w:val="20"/>
          <w:szCs w:val="20"/>
          <w:lang w:eastAsia="ar-SA"/>
        </w:rPr>
        <w:t xml:space="preserve"> </w:t>
      </w:r>
      <w:r w:rsidRPr="00D434FB">
        <w:rPr>
          <w:rFonts w:asciiTheme="minorHAnsi" w:eastAsia="Times New Roman" w:hAnsiTheme="minorHAnsi" w:cstheme="minorHAnsi"/>
          <w:iCs/>
          <w:sz w:val="20"/>
          <w:szCs w:val="20"/>
          <w:lang w:eastAsia="ar-SA"/>
        </w:rPr>
        <w:t xml:space="preserve">lub do wyczerpania maksymalnej wartości brutto umowy, w zależności od tego, które zdarzenie nastąpi wcześniej, </w:t>
      </w:r>
    </w:p>
    <w:p w14:paraId="2B3AF704" w14:textId="77777777" w:rsidR="005E5ECB" w:rsidRPr="00D434FB" w:rsidRDefault="005E5ECB" w:rsidP="0028115D">
      <w:pPr>
        <w:numPr>
          <w:ilvl w:val="1"/>
          <w:numId w:val="11"/>
        </w:numPr>
        <w:tabs>
          <w:tab w:val="left" w:pos="567"/>
        </w:tabs>
        <w:spacing w:after="0" w:line="240" w:lineRule="auto"/>
        <w:ind w:left="284" w:firstLine="0"/>
        <w:jc w:val="both"/>
        <w:textAlignment w:val="baseline"/>
        <w:rPr>
          <w:rFonts w:asciiTheme="minorHAnsi" w:eastAsia="Times New Roman" w:hAnsiTheme="minorHAnsi" w:cstheme="minorHAnsi"/>
          <w:iCs/>
          <w:sz w:val="20"/>
          <w:szCs w:val="20"/>
          <w:lang w:eastAsia="ar-SA"/>
        </w:rPr>
      </w:pPr>
      <w:r w:rsidRPr="00D434FB">
        <w:rPr>
          <w:rFonts w:asciiTheme="minorHAnsi" w:eastAsia="Times New Roman" w:hAnsiTheme="minorHAnsi" w:cstheme="minorHAnsi"/>
          <w:iCs/>
          <w:sz w:val="20"/>
          <w:szCs w:val="20"/>
          <w:lang w:eastAsia="ar-SA"/>
        </w:rPr>
        <w:t xml:space="preserve">Zamawiający dopuszcza przedłużenie umowy w przypadku nie wykorzystania środków w terminie opisanym w punkcie 1. </w:t>
      </w:r>
    </w:p>
    <w:p w14:paraId="4D8B60BA" w14:textId="77777777" w:rsidR="00EB1F9A" w:rsidRPr="00D434FB" w:rsidRDefault="00EB1F9A" w:rsidP="0028115D">
      <w:pPr>
        <w:numPr>
          <w:ilvl w:val="1"/>
          <w:numId w:val="11"/>
        </w:numPr>
        <w:tabs>
          <w:tab w:val="left" w:pos="567"/>
        </w:tabs>
        <w:spacing w:after="0" w:line="240" w:lineRule="auto"/>
        <w:ind w:left="284" w:firstLine="0"/>
        <w:jc w:val="both"/>
        <w:textAlignment w:val="baseline"/>
        <w:rPr>
          <w:rFonts w:asciiTheme="minorHAnsi" w:eastAsia="Times New Roman" w:hAnsiTheme="minorHAnsi" w:cstheme="minorHAnsi"/>
          <w:b/>
          <w:bCs/>
          <w:sz w:val="20"/>
          <w:szCs w:val="20"/>
          <w:lang w:eastAsia="ar-SA"/>
        </w:rPr>
      </w:pPr>
      <w:r w:rsidRPr="00D434FB">
        <w:rPr>
          <w:rFonts w:asciiTheme="minorHAnsi" w:eastAsia="Times New Roman" w:hAnsiTheme="minorHAnsi" w:cstheme="minorHAnsi"/>
          <w:iCs/>
          <w:sz w:val="20"/>
          <w:szCs w:val="20"/>
          <w:lang w:eastAsia="ar-SA"/>
        </w:rPr>
        <w:t>Wykonawca zapewnia gotowość do realizacji zamówienia w dniu zawarcia umowy.</w:t>
      </w:r>
    </w:p>
    <w:p w14:paraId="373671E5" w14:textId="4ADFD779" w:rsidR="00EB1F9A" w:rsidRPr="00D434FB" w:rsidRDefault="00EB1F9A" w:rsidP="00A32719">
      <w:pPr>
        <w:tabs>
          <w:tab w:val="num" w:pos="567"/>
        </w:tabs>
        <w:spacing w:after="0" w:line="240" w:lineRule="auto"/>
        <w:ind w:left="284" w:right="1"/>
        <w:jc w:val="both"/>
        <w:rPr>
          <w:rFonts w:asciiTheme="minorHAnsi" w:hAnsiTheme="minorHAnsi" w:cstheme="minorHAnsi"/>
          <w:iCs/>
          <w:sz w:val="20"/>
          <w:szCs w:val="20"/>
        </w:rPr>
      </w:pPr>
      <w:r w:rsidRPr="00D434FB">
        <w:rPr>
          <w:rFonts w:asciiTheme="minorHAnsi" w:eastAsia="Times New Roman" w:hAnsiTheme="minorHAnsi" w:cstheme="minorHAnsi"/>
          <w:iCs/>
          <w:sz w:val="20"/>
          <w:szCs w:val="20"/>
          <w:lang w:eastAsia="ar-SA"/>
        </w:rPr>
        <w:br w:type="page"/>
      </w:r>
    </w:p>
    <w:p w14:paraId="5C774B7E" w14:textId="4F7AF87A" w:rsidR="00893884" w:rsidRPr="00D434FB" w:rsidRDefault="006C2077" w:rsidP="0028115D">
      <w:pPr>
        <w:pStyle w:val="Akapitzlist"/>
        <w:widowControl w:val="0"/>
        <w:numPr>
          <w:ilvl w:val="0"/>
          <w:numId w:val="11"/>
        </w:numPr>
        <w:tabs>
          <w:tab w:val="left" w:pos="567"/>
        </w:tabs>
        <w:adjustRightInd w:val="0"/>
        <w:spacing w:after="0" w:line="240" w:lineRule="auto"/>
        <w:ind w:left="284" w:right="-51" w:firstLine="0"/>
        <w:jc w:val="both"/>
        <w:textAlignment w:val="baseline"/>
        <w:rPr>
          <w:rFonts w:asciiTheme="minorHAnsi" w:eastAsia="Times New Roman" w:hAnsiTheme="minorHAnsi" w:cstheme="minorHAnsi"/>
          <w:b/>
          <w:sz w:val="20"/>
          <w:szCs w:val="20"/>
          <w:lang w:eastAsia="pl-PL"/>
        </w:rPr>
      </w:pPr>
      <w:r w:rsidRPr="00D434FB">
        <w:rPr>
          <w:rFonts w:asciiTheme="minorHAnsi" w:hAnsiTheme="minorHAnsi" w:cstheme="minorHAnsi"/>
          <w:b/>
          <w:bCs/>
          <w:sz w:val="20"/>
          <w:szCs w:val="20"/>
        </w:rPr>
        <w:lastRenderedPageBreak/>
        <w:t>Projektowane postanowienia umowy w sprawie zamówienia publicznego, które zostaną wprowadzone do umowy w sprawie zamówienia publicznego</w:t>
      </w:r>
      <w:r w:rsidR="008A7DE9" w:rsidRPr="00D434FB">
        <w:rPr>
          <w:rFonts w:asciiTheme="minorHAnsi" w:hAnsiTheme="minorHAnsi" w:cstheme="minorHAnsi"/>
          <w:b/>
          <w:iCs/>
          <w:sz w:val="20"/>
          <w:szCs w:val="20"/>
        </w:rPr>
        <w:t xml:space="preserve">, </w:t>
      </w:r>
    </w:p>
    <w:p w14:paraId="17820B01" w14:textId="77777777" w:rsidR="005E5ECB" w:rsidRPr="00D434FB" w:rsidRDefault="005E5ECB" w:rsidP="00A32719">
      <w:pPr>
        <w:tabs>
          <w:tab w:val="num" w:pos="567"/>
          <w:tab w:val="left" w:pos="709"/>
        </w:tabs>
        <w:spacing w:after="0" w:line="240" w:lineRule="auto"/>
        <w:ind w:left="284" w:right="-49"/>
        <w:jc w:val="center"/>
        <w:rPr>
          <w:rFonts w:asciiTheme="minorHAnsi" w:eastAsia="Times New Roman" w:hAnsiTheme="minorHAnsi" w:cstheme="minorHAnsi"/>
          <w:b/>
          <w:sz w:val="20"/>
          <w:szCs w:val="20"/>
          <w:lang w:eastAsia="pl-PL"/>
        </w:rPr>
      </w:pPr>
    </w:p>
    <w:p w14:paraId="7A650D3D" w14:textId="4FAC13D7" w:rsidR="009E04CF" w:rsidRPr="00D434FB" w:rsidRDefault="009E04CF" w:rsidP="00A32719">
      <w:pPr>
        <w:tabs>
          <w:tab w:val="num" w:pos="567"/>
          <w:tab w:val="left" w:pos="709"/>
        </w:tabs>
        <w:spacing w:after="0" w:line="240" w:lineRule="auto"/>
        <w:ind w:left="284" w:right="-49"/>
        <w:jc w:val="center"/>
        <w:rPr>
          <w:rFonts w:asciiTheme="minorHAnsi" w:eastAsia="Times New Roman" w:hAnsiTheme="minorHAnsi" w:cstheme="minorHAnsi"/>
          <w:b/>
          <w:sz w:val="20"/>
          <w:szCs w:val="20"/>
          <w:lang w:eastAsia="pl-PL"/>
        </w:rPr>
      </w:pPr>
      <w:r w:rsidRPr="00D434FB">
        <w:rPr>
          <w:rFonts w:asciiTheme="minorHAnsi" w:eastAsia="Times New Roman" w:hAnsiTheme="minorHAnsi" w:cstheme="minorHAnsi"/>
          <w:b/>
          <w:sz w:val="20"/>
          <w:szCs w:val="20"/>
          <w:lang w:eastAsia="pl-PL"/>
        </w:rPr>
        <w:t xml:space="preserve">UMOWA – WZÓR </w:t>
      </w:r>
    </w:p>
    <w:p w14:paraId="11B9E874" w14:textId="77777777" w:rsidR="009E04CF" w:rsidRPr="00D434FB" w:rsidRDefault="009E04CF" w:rsidP="00A32719">
      <w:pPr>
        <w:widowControl w:val="0"/>
        <w:tabs>
          <w:tab w:val="num" w:pos="567"/>
        </w:tabs>
        <w:suppressAutoHyphens/>
        <w:spacing w:after="0" w:line="240" w:lineRule="auto"/>
        <w:ind w:left="284"/>
        <w:jc w:val="both"/>
        <w:rPr>
          <w:rFonts w:asciiTheme="minorHAnsi" w:eastAsia="Times New Roman" w:hAnsiTheme="minorHAnsi" w:cstheme="minorHAnsi"/>
          <w:sz w:val="20"/>
          <w:szCs w:val="20"/>
          <w:lang w:eastAsia="pl-PL"/>
        </w:rPr>
      </w:pPr>
      <w:r w:rsidRPr="00D434FB">
        <w:rPr>
          <w:rFonts w:asciiTheme="minorHAnsi" w:eastAsia="Times New Roman" w:hAnsiTheme="minorHAnsi" w:cstheme="minorHAnsi"/>
          <w:sz w:val="20"/>
          <w:szCs w:val="20"/>
          <w:lang w:eastAsia="pl-PL"/>
        </w:rPr>
        <w:t>zawarta w Krakowie w dniu ...................... pomiędzy:</w:t>
      </w:r>
    </w:p>
    <w:p w14:paraId="24177765" w14:textId="77777777" w:rsidR="009E04CF" w:rsidRPr="00D434FB" w:rsidRDefault="009E04CF" w:rsidP="00A32719">
      <w:pPr>
        <w:widowControl w:val="0"/>
        <w:tabs>
          <w:tab w:val="num" w:pos="567"/>
        </w:tabs>
        <w:suppressAutoHyphens/>
        <w:spacing w:after="0" w:line="240" w:lineRule="auto"/>
        <w:ind w:left="284"/>
        <w:jc w:val="both"/>
        <w:rPr>
          <w:rFonts w:asciiTheme="minorHAnsi" w:eastAsia="Times New Roman" w:hAnsiTheme="minorHAnsi" w:cstheme="minorHAnsi"/>
          <w:sz w:val="20"/>
          <w:szCs w:val="20"/>
          <w:lang w:eastAsia="pl-PL"/>
        </w:rPr>
      </w:pPr>
      <w:r w:rsidRPr="00D434FB">
        <w:rPr>
          <w:rFonts w:asciiTheme="minorHAnsi" w:eastAsia="Times New Roman" w:hAnsiTheme="minorHAnsi" w:cstheme="minorHAnsi"/>
          <w:b/>
          <w:sz w:val="20"/>
          <w:szCs w:val="20"/>
          <w:lang w:eastAsia="pl-PL"/>
        </w:rPr>
        <w:t>Uniwersytetem Jagiellońskim - Collegium Medicum</w:t>
      </w:r>
      <w:r w:rsidRPr="00D434FB">
        <w:rPr>
          <w:rFonts w:asciiTheme="minorHAnsi" w:eastAsia="Times New Roman" w:hAnsiTheme="minorHAnsi" w:cstheme="minorHAnsi"/>
          <w:sz w:val="20"/>
          <w:szCs w:val="20"/>
          <w:lang w:eastAsia="pl-PL"/>
        </w:rPr>
        <w:t xml:space="preserve"> z siedzibą w Krakowie przy ul. św. Anny 12 (REGON 000001270-00040, NIP 675-000-22-36), reprezentowanym przez:</w:t>
      </w:r>
    </w:p>
    <w:p w14:paraId="334C1B95" w14:textId="77777777" w:rsidR="009E04CF" w:rsidRPr="00D434FB" w:rsidRDefault="009E04CF" w:rsidP="00A32719">
      <w:pPr>
        <w:widowControl w:val="0"/>
        <w:tabs>
          <w:tab w:val="left" w:pos="567"/>
          <w:tab w:val="left" w:pos="993"/>
        </w:tabs>
        <w:suppressAutoHyphens/>
        <w:spacing w:after="0" w:line="240" w:lineRule="auto"/>
        <w:ind w:left="284"/>
        <w:rPr>
          <w:rFonts w:asciiTheme="minorHAnsi" w:eastAsia="Times New Roman" w:hAnsiTheme="minorHAnsi" w:cstheme="minorHAnsi"/>
          <w:sz w:val="20"/>
          <w:szCs w:val="20"/>
          <w:lang w:eastAsia="pl-PL"/>
        </w:rPr>
      </w:pPr>
      <w:r w:rsidRPr="00D434FB">
        <w:rPr>
          <w:rFonts w:asciiTheme="minorHAnsi" w:eastAsia="Times New Roman" w:hAnsiTheme="minorHAnsi" w:cstheme="minorHAnsi"/>
          <w:sz w:val="20"/>
          <w:szCs w:val="20"/>
          <w:lang w:eastAsia="pl-PL"/>
        </w:rPr>
        <w:t>...................................................................................................................................................................</w:t>
      </w:r>
    </w:p>
    <w:p w14:paraId="09CAFE52" w14:textId="77777777" w:rsidR="009E04CF" w:rsidRPr="00D434FB" w:rsidRDefault="009E04CF" w:rsidP="00A32719">
      <w:pPr>
        <w:widowControl w:val="0"/>
        <w:tabs>
          <w:tab w:val="left" w:pos="567"/>
          <w:tab w:val="left" w:pos="993"/>
        </w:tabs>
        <w:suppressAutoHyphens/>
        <w:spacing w:after="0" w:line="240" w:lineRule="auto"/>
        <w:ind w:left="284"/>
        <w:rPr>
          <w:rFonts w:asciiTheme="minorHAnsi" w:eastAsia="Times New Roman" w:hAnsiTheme="minorHAnsi" w:cstheme="minorHAnsi"/>
          <w:sz w:val="20"/>
          <w:szCs w:val="20"/>
          <w:lang w:eastAsia="pl-PL"/>
        </w:rPr>
      </w:pPr>
      <w:r w:rsidRPr="00D434FB">
        <w:rPr>
          <w:rFonts w:asciiTheme="minorHAnsi" w:eastAsia="Times New Roman" w:hAnsiTheme="minorHAnsi" w:cstheme="minorHAnsi"/>
          <w:sz w:val="20"/>
          <w:szCs w:val="20"/>
          <w:lang w:eastAsia="pl-PL"/>
        </w:rPr>
        <w:t>...................................................................................................................................................................</w:t>
      </w:r>
    </w:p>
    <w:p w14:paraId="4B8B4570" w14:textId="77777777" w:rsidR="009E04CF" w:rsidRPr="00D434FB" w:rsidRDefault="009E04CF" w:rsidP="00A32719">
      <w:pPr>
        <w:widowControl w:val="0"/>
        <w:tabs>
          <w:tab w:val="left" w:pos="567"/>
          <w:tab w:val="left" w:pos="993"/>
        </w:tabs>
        <w:suppressAutoHyphens/>
        <w:spacing w:after="0" w:line="240" w:lineRule="auto"/>
        <w:ind w:left="284"/>
        <w:rPr>
          <w:rFonts w:asciiTheme="minorHAnsi" w:eastAsia="Times New Roman" w:hAnsiTheme="minorHAnsi" w:cstheme="minorHAnsi"/>
          <w:sz w:val="20"/>
          <w:szCs w:val="20"/>
          <w:lang w:eastAsia="pl-PL"/>
        </w:rPr>
      </w:pPr>
      <w:r w:rsidRPr="00D434FB">
        <w:rPr>
          <w:rFonts w:asciiTheme="minorHAnsi" w:eastAsia="Times New Roman" w:hAnsiTheme="minorHAnsi" w:cstheme="minorHAnsi"/>
          <w:sz w:val="20"/>
          <w:szCs w:val="20"/>
          <w:lang w:eastAsia="pl-PL"/>
        </w:rPr>
        <w:t>zwanym dalej w treści umowy „Zamawiającym”</w:t>
      </w:r>
    </w:p>
    <w:p w14:paraId="38F3B5A0" w14:textId="77777777" w:rsidR="009E04CF" w:rsidRPr="00D434FB" w:rsidRDefault="009E04CF" w:rsidP="00A32719">
      <w:pPr>
        <w:widowControl w:val="0"/>
        <w:tabs>
          <w:tab w:val="left" w:pos="567"/>
          <w:tab w:val="left" w:pos="993"/>
        </w:tabs>
        <w:suppressAutoHyphens/>
        <w:spacing w:after="0" w:line="240" w:lineRule="auto"/>
        <w:ind w:left="284"/>
        <w:rPr>
          <w:rFonts w:asciiTheme="minorHAnsi" w:eastAsia="Times New Roman" w:hAnsiTheme="minorHAnsi" w:cstheme="minorHAnsi"/>
          <w:sz w:val="20"/>
          <w:szCs w:val="20"/>
          <w:lang w:eastAsia="pl-PL"/>
        </w:rPr>
      </w:pPr>
      <w:r w:rsidRPr="00D434FB">
        <w:rPr>
          <w:rFonts w:asciiTheme="minorHAnsi" w:eastAsia="Times New Roman" w:hAnsiTheme="minorHAnsi" w:cstheme="minorHAnsi"/>
          <w:sz w:val="20"/>
          <w:szCs w:val="20"/>
          <w:lang w:eastAsia="pl-PL"/>
        </w:rPr>
        <w:t>a</w:t>
      </w:r>
    </w:p>
    <w:p w14:paraId="788B9017" w14:textId="77777777" w:rsidR="009E04CF" w:rsidRPr="00D434FB" w:rsidRDefault="009E04CF" w:rsidP="00A32719">
      <w:pPr>
        <w:widowControl w:val="0"/>
        <w:tabs>
          <w:tab w:val="left" w:pos="567"/>
          <w:tab w:val="left" w:pos="993"/>
        </w:tabs>
        <w:suppressAutoHyphens/>
        <w:spacing w:after="0" w:line="240" w:lineRule="auto"/>
        <w:ind w:left="284"/>
        <w:rPr>
          <w:rFonts w:asciiTheme="minorHAnsi" w:eastAsia="Times New Roman" w:hAnsiTheme="minorHAnsi" w:cstheme="minorHAnsi"/>
          <w:sz w:val="20"/>
          <w:szCs w:val="20"/>
          <w:lang w:eastAsia="pl-PL"/>
        </w:rPr>
      </w:pPr>
      <w:r w:rsidRPr="00D434FB">
        <w:rPr>
          <w:rFonts w:asciiTheme="minorHAnsi" w:eastAsia="Times New Roman" w:hAnsiTheme="minorHAnsi" w:cstheme="minorHAnsi"/>
          <w:sz w:val="20"/>
          <w:szCs w:val="20"/>
          <w:lang w:eastAsia="pl-PL"/>
        </w:rPr>
        <w:t>........................................................................................................................................................................</w:t>
      </w:r>
      <w:r w:rsidRPr="00D434FB">
        <w:rPr>
          <w:rFonts w:asciiTheme="minorHAnsi" w:eastAsia="Times New Roman" w:hAnsiTheme="minorHAnsi" w:cstheme="minorHAnsi"/>
          <w:sz w:val="20"/>
          <w:szCs w:val="20"/>
          <w:lang w:eastAsia="pl-PL"/>
        </w:rPr>
        <w:br/>
        <w:t>reprezentowanym przez .....................................................................................................................................................</w:t>
      </w:r>
    </w:p>
    <w:p w14:paraId="1D23C1D0" w14:textId="77777777" w:rsidR="009E04CF" w:rsidRPr="00D434FB" w:rsidRDefault="009E04CF" w:rsidP="00A32719">
      <w:pPr>
        <w:widowControl w:val="0"/>
        <w:tabs>
          <w:tab w:val="left" w:pos="567"/>
          <w:tab w:val="left" w:pos="993"/>
        </w:tabs>
        <w:suppressAutoHyphens/>
        <w:spacing w:after="0" w:line="240" w:lineRule="auto"/>
        <w:ind w:left="284"/>
        <w:jc w:val="both"/>
        <w:rPr>
          <w:rFonts w:asciiTheme="minorHAnsi" w:eastAsia="Times New Roman" w:hAnsiTheme="minorHAnsi" w:cstheme="minorHAnsi"/>
          <w:sz w:val="20"/>
          <w:szCs w:val="20"/>
          <w:lang w:eastAsia="pl-PL"/>
        </w:rPr>
      </w:pPr>
      <w:r w:rsidRPr="00D434FB">
        <w:rPr>
          <w:rFonts w:asciiTheme="minorHAnsi" w:eastAsia="Times New Roman" w:hAnsiTheme="minorHAnsi" w:cstheme="minorHAnsi"/>
          <w:sz w:val="20"/>
          <w:szCs w:val="20"/>
          <w:lang w:eastAsia="pl-PL"/>
        </w:rPr>
        <w:t>zwanym dalej w treści umowy „Wykonawcą”.</w:t>
      </w:r>
    </w:p>
    <w:p w14:paraId="7FCEFAFC" w14:textId="77777777" w:rsidR="009E04CF" w:rsidRPr="00D434FB" w:rsidRDefault="009E04CF" w:rsidP="00A32719">
      <w:pPr>
        <w:widowControl w:val="0"/>
        <w:tabs>
          <w:tab w:val="left" w:pos="567"/>
        </w:tabs>
        <w:suppressAutoHyphens/>
        <w:spacing w:after="0" w:line="240" w:lineRule="auto"/>
        <w:ind w:left="284"/>
        <w:jc w:val="center"/>
        <w:rPr>
          <w:rFonts w:asciiTheme="minorHAnsi" w:eastAsia="Times New Roman" w:hAnsiTheme="minorHAnsi" w:cstheme="minorHAnsi"/>
          <w:sz w:val="20"/>
          <w:szCs w:val="20"/>
          <w:lang w:eastAsia="ar-SA"/>
        </w:rPr>
      </w:pPr>
    </w:p>
    <w:p w14:paraId="427F9F1E" w14:textId="77777777" w:rsidR="009E04CF" w:rsidRPr="00D434FB" w:rsidRDefault="009E04CF" w:rsidP="00A32719">
      <w:pPr>
        <w:tabs>
          <w:tab w:val="left" w:pos="0"/>
          <w:tab w:val="left" w:pos="567"/>
        </w:tabs>
        <w:suppressAutoHyphens/>
        <w:autoSpaceDE w:val="0"/>
        <w:autoSpaceDN w:val="0"/>
        <w:spacing w:after="0" w:line="240" w:lineRule="auto"/>
        <w:ind w:left="284"/>
        <w:jc w:val="both"/>
        <w:rPr>
          <w:rFonts w:asciiTheme="minorHAnsi" w:eastAsia="Times New Roman" w:hAnsiTheme="minorHAnsi" w:cstheme="minorHAnsi"/>
          <w:i/>
          <w:spacing w:val="-3"/>
          <w:sz w:val="20"/>
          <w:szCs w:val="20"/>
          <w:lang w:eastAsia="pl-PL"/>
        </w:rPr>
      </w:pPr>
      <w:r w:rsidRPr="00D434FB">
        <w:rPr>
          <w:rFonts w:asciiTheme="minorHAnsi" w:eastAsia="Times New Roman" w:hAnsiTheme="minorHAnsi" w:cstheme="minorHAnsi"/>
          <w:i/>
          <w:spacing w:val="-3"/>
          <w:sz w:val="20"/>
          <w:szCs w:val="20"/>
          <w:lang w:eastAsia="pl-PL"/>
        </w:rPr>
        <w:t>Niniejsza umowa jest wynikiem przeprowadzonego postępowania o udzielenie zamówienia publicznego w trybie podstawowym zgodnie z ustawą z dnia 11 września 2019r. Prawo zamówień publicznych.</w:t>
      </w:r>
    </w:p>
    <w:p w14:paraId="35080842" w14:textId="77777777" w:rsidR="009E04CF" w:rsidRPr="00D434FB" w:rsidRDefault="009E04CF" w:rsidP="00A32719">
      <w:pPr>
        <w:widowControl w:val="0"/>
        <w:tabs>
          <w:tab w:val="left" w:pos="567"/>
        </w:tabs>
        <w:suppressAutoHyphens/>
        <w:spacing w:after="0" w:line="240" w:lineRule="auto"/>
        <w:ind w:left="284"/>
        <w:jc w:val="center"/>
        <w:rPr>
          <w:rFonts w:asciiTheme="minorHAnsi" w:eastAsia="Times New Roman" w:hAnsiTheme="minorHAnsi" w:cstheme="minorHAnsi"/>
          <w:sz w:val="20"/>
          <w:szCs w:val="20"/>
          <w:lang w:eastAsia="ar-SA"/>
        </w:rPr>
      </w:pPr>
    </w:p>
    <w:p w14:paraId="103194F6" w14:textId="77777777" w:rsidR="009E04CF" w:rsidRPr="00D434FB" w:rsidRDefault="009E04CF" w:rsidP="00A32719">
      <w:pPr>
        <w:widowControl w:val="0"/>
        <w:tabs>
          <w:tab w:val="left" w:pos="567"/>
        </w:tabs>
        <w:suppressAutoHyphens/>
        <w:spacing w:after="0" w:line="240" w:lineRule="auto"/>
        <w:ind w:left="284"/>
        <w:jc w:val="center"/>
        <w:rPr>
          <w:rFonts w:asciiTheme="minorHAnsi" w:eastAsia="Times New Roman" w:hAnsiTheme="minorHAnsi" w:cstheme="minorHAnsi"/>
          <w:b/>
          <w:sz w:val="20"/>
          <w:szCs w:val="20"/>
          <w:lang w:eastAsia="ar-SA"/>
        </w:rPr>
      </w:pPr>
      <w:r w:rsidRPr="00D434FB">
        <w:rPr>
          <w:rFonts w:asciiTheme="minorHAnsi" w:eastAsia="Times New Roman" w:hAnsiTheme="minorHAnsi" w:cstheme="minorHAnsi"/>
          <w:b/>
          <w:sz w:val="20"/>
          <w:szCs w:val="20"/>
          <w:lang w:eastAsia="ar-SA"/>
        </w:rPr>
        <w:t>§ 1. Przedmiot umowy</w:t>
      </w:r>
    </w:p>
    <w:p w14:paraId="2F567228" w14:textId="2D75EFB0" w:rsidR="005E5ECB" w:rsidRPr="00D434FB" w:rsidRDefault="005E5ECB" w:rsidP="0028115D">
      <w:pPr>
        <w:pStyle w:val="Akapitzlist"/>
        <w:numPr>
          <w:ilvl w:val="1"/>
          <w:numId w:val="11"/>
        </w:numPr>
        <w:tabs>
          <w:tab w:val="left" w:pos="567"/>
        </w:tabs>
        <w:autoSpaceDE w:val="0"/>
        <w:autoSpaceDN w:val="0"/>
        <w:adjustRightInd w:val="0"/>
        <w:spacing w:after="13" w:line="240" w:lineRule="auto"/>
        <w:ind w:left="284" w:firstLine="0"/>
        <w:jc w:val="both"/>
        <w:rPr>
          <w:rFonts w:asciiTheme="minorHAnsi" w:hAnsiTheme="minorHAnsi" w:cstheme="minorHAnsi"/>
          <w:color w:val="000000"/>
          <w:sz w:val="20"/>
          <w:szCs w:val="20"/>
          <w:lang w:eastAsia="pl-PL"/>
        </w:rPr>
      </w:pPr>
      <w:r w:rsidRPr="00D434FB">
        <w:rPr>
          <w:rFonts w:asciiTheme="minorHAnsi" w:hAnsiTheme="minorHAnsi" w:cstheme="minorHAnsi"/>
          <w:color w:val="000000"/>
          <w:sz w:val="20"/>
          <w:szCs w:val="20"/>
          <w:lang w:eastAsia="pl-PL"/>
        </w:rPr>
        <w:t>Zamawiający zleca, a Wykonawca zobowiązuje się do sukcesyw</w:t>
      </w:r>
      <w:r w:rsidRPr="00D434FB">
        <w:rPr>
          <w:rFonts w:asciiTheme="minorHAnsi" w:hAnsiTheme="minorHAnsi" w:cstheme="minorHAnsi"/>
          <w:sz w:val="20"/>
          <w:szCs w:val="20"/>
          <w:lang w:eastAsia="pl-PL"/>
        </w:rPr>
        <w:t>n</w:t>
      </w:r>
      <w:r w:rsidR="00DE7AE9" w:rsidRPr="00D434FB">
        <w:rPr>
          <w:rFonts w:asciiTheme="minorHAnsi" w:hAnsiTheme="minorHAnsi" w:cstheme="minorHAnsi"/>
          <w:sz w:val="20"/>
          <w:szCs w:val="20"/>
          <w:lang w:eastAsia="pl-PL"/>
        </w:rPr>
        <w:t>ej</w:t>
      </w:r>
      <w:r w:rsidRPr="00D434FB">
        <w:rPr>
          <w:rFonts w:asciiTheme="minorHAnsi" w:hAnsiTheme="minorHAnsi" w:cstheme="minorHAnsi"/>
          <w:color w:val="00B0F0"/>
          <w:sz w:val="20"/>
          <w:szCs w:val="20"/>
          <w:lang w:eastAsia="pl-PL"/>
        </w:rPr>
        <w:t xml:space="preserve"> </w:t>
      </w:r>
      <w:r w:rsidRPr="00D434FB">
        <w:rPr>
          <w:rFonts w:asciiTheme="minorHAnsi" w:hAnsiTheme="minorHAnsi" w:cstheme="minorHAnsi"/>
          <w:color w:val="000000"/>
          <w:sz w:val="20"/>
          <w:szCs w:val="20"/>
          <w:lang w:eastAsia="pl-PL"/>
        </w:rPr>
        <w:t>dostaw</w:t>
      </w:r>
      <w:r w:rsidR="00DE7AE9" w:rsidRPr="00D434FB">
        <w:rPr>
          <w:rFonts w:asciiTheme="minorHAnsi" w:hAnsiTheme="minorHAnsi" w:cstheme="minorHAnsi"/>
          <w:color w:val="000000"/>
          <w:sz w:val="20"/>
          <w:szCs w:val="20"/>
          <w:lang w:eastAsia="pl-PL"/>
        </w:rPr>
        <w:t>y</w:t>
      </w:r>
      <w:r w:rsidRPr="00D434FB">
        <w:rPr>
          <w:rFonts w:asciiTheme="minorHAnsi" w:hAnsiTheme="minorHAnsi" w:cstheme="minorHAnsi"/>
          <w:color w:val="000000"/>
          <w:sz w:val="20"/>
          <w:szCs w:val="20"/>
          <w:lang w:eastAsia="pl-PL"/>
        </w:rPr>
        <w:t xml:space="preserve"> komputerów przenośnych </w:t>
      </w:r>
      <w:r w:rsidR="006909A0" w:rsidRPr="00D434FB">
        <w:rPr>
          <w:rFonts w:asciiTheme="minorHAnsi" w:hAnsiTheme="minorHAnsi" w:cstheme="minorHAnsi"/>
          <w:color w:val="000000"/>
          <w:sz w:val="20"/>
          <w:szCs w:val="20"/>
          <w:lang w:eastAsia="pl-PL"/>
        </w:rPr>
        <w:t>i</w:t>
      </w:r>
      <w:r w:rsidR="004F2643" w:rsidRPr="00D434FB">
        <w:rPr>
          <w:rFonts w:asciiTheme="minorHAnsi" w:hAnsiTheme="minorHAnsi" w:cstheme="minorHAnsi"/>
          <w:color w:val="000000"/>
          <w:sz w:val="20"/>
          <w:szCs w:val="20"/>
          <w:lang w:eastAsia="pl-PL"/>
        </w:rPr>
        <w:t xml:space="preserve"> </w:t>
      </w:r>
      <w:r w:rsidR="006909A0" w:rsidRPr="00D434FB">
        <w:rPr>
          <w:rFonts w:asciiTheme="minorHAnsi" w:hAnsiTheme="minorHAnsi" w:cstheme="minorHAnsi"/>
          <w:color w:val="000000"/>
          <w:sz w:val="20"/>
          <w:szCs w:val="20"/>
          <w:lang w:eastAsia="pl-PL"/>
        </w:rPr>
        <w:t xml:space="preserve">stacji dokujących </w:t>
      </w:r>
      <w:r w:rsidRPr="00D434FB">
        <w:rPr>
          <w:rFonts w:asciiTheme="minorHAnsi" w:hAnsiTheme="minorHAnsi" w:cstheme="minorHAnsi"/>
          <w:color w:val="000000"/>
          <w:sz w:val="20"/>
          <w:szCs w:val="20"/>
          <w:lang w:eastAsia="pl-PL"/>
        </w:rPr>
        <w:t xml:space="preserve">dla jednostek organizacyjnych Uniwersytetu Jagiellońskiego - Collegium Medicum, w konfiguracji i o parametrach zgodnych z SWZ i złożoną ofertą Wykonawcy z dnia …………….. . Komputery przenośne </w:t>
      </w:r>
      <w:r w:rsidR="006909A0" w:rsidRPr="00D434FB">
        <w:rPr>
          <w:rFonts w:asciiTheme="minorHAnsi" w:hAnsiTheme="minorHAnsi" w:cstheme="minorHAnsi"/>
          <w:color w:val="000000"/>
          <w:sz w:val="20"/>
          <w:szCs w:val="20"/>
          <w:lang w:eastAsia="pl-PL"/>
        </w:rPr>
        <w:t xml:space="preserve">i </w:t>
      </w:r>
      <w:r w:rsidR="0088368A" w:rsidRPr="00D434FB">
        <w:rPr>
          <w:rFonts w:asciiTheme="minorHAnsi" w:hAnsiTheme="minorHAnsi" w:cstheme="minorHAnsi"/>
          <w:color w:val="000000"/>
          <w:sz w:val="20"/>
          <w:szCs w:val="20"/>
          <w:lang w:eastAsia="pl-PL"/>
        </w:rPr>
        <w:t xml:space="preserve">/ lub </w:t>
      </w:r>
      <w:r w:rsidR="006909A0" w:rsidRPr="00D434FB">
        <w:rPr>
          <w:rFonts w:asciiTheme="minorHAnsi" w:hAnsiTheme="minorHAnsi" w:cstheme="minorHAnsi"/>
          <w:color w:val="000000"/>
          <w:sz w:val="20"/>
          <w:szCs w:val="20"/>
          <w:lang w:eastAsia="pl-PL"/>
        </w:rPr>
        <w:t xml:space="preserve">stacje dokujące  </w:t>
      </w:r>
      <w:r w:rsidRPr="00D434FB">
        <w:rPr>
          <w:rFonts w:asciiTheme="minorHAnsi" w:hAnsiTheme="minorHAnsi" w:cstheme="minorHAnsi"/>
          <w:color w:val="000000"/>
          <w:sz w:val="20"/>
          <w:szCs w:val="20"/>
          <w:lang w:eastAsia="pl-PL"/>
        </w:rPr>
        <w:t xml:space="preserve">dostarczane będą sukcesywnie na koszt Wykonawcy do: </w:t>
      </w:r>
    </w:p>
    <w:p w14:paraId="226635A2" w14:textId="77777777" w:rsidR="005E5ECB" w:rsidRPr="00D434FB" w:rsidRDefault="005E5ECB" w:rsidP="006909A0">
      <w:pPr>
        <w:autoSpaceDE w:val="0"/>
        <w:autoSpaceDN w:val="0"/>
        <w:adjustRightInd w:val="0"/>
        <w:spacing w:after="13" w:line="240" w:lineRule="auto"/>
        <w:ind w:left="284"/>
        <w:jc w:val="both"/>
        <w:rPr>
          <w:rFonts w:asciiTheme="minorHAnsi" w:hAnsiTheme="minorHAnsi" w:cstheme="minorHAnsi"/>
          <w:color w:val="000000"/>
          <w:sz w:val="20"/>
          <w:szCs w:val="20"/>
          <w:lang w:eastAsia="pl-PL"/>
        </w:rPr>
      </w:pPr>
      <w:r w:rsidRPr="00D434FB">
        <w:rPr>
          <w:rFonts w:asciiTheme="minorHAnsi" w:hAnsiTheme="minorHAnsi" w:cstheme="minorHAnsi"/>
          <w:b/>
          <w:bCs/>
          <w:color w:val="000000"/>
          <w:sz w:val="20"/>
          <w:szCs w:val="20"/>
          <w:lang w:eastAsia="pl-PL"/>
        </w:rPr>
        <w:t xml:space="preserve">a) Ośrodka Komputerowego UJ CM, ul. Kopernika 7e, 31-034 Kraków; </w:t>
      </w:r>
    </w:p>
    <w:p w14:paraId="5DA67CFC" w14:textId="22E03BB1" w:rsidR="005E5ECB" w:rsidRPr="00D434FB" w:rsidRDefault="005E5ECB" w:rsidP="006909A0">
      <w:pPr>
        <w:autoSpaceDE w:val="0"/>
        <w:autoSpaceDN w:val="0"/>
        <w:adjustRightInd w:val="0"/>
        <w:spacing w:after="13" w:line="240" w:lineRule="auto"/>
        <w:ind w:left="284"/>
        <w:jc w:val="both"/>
        <w:rPr>
          <w:rFonts w:asciiTheme="minorHAnsi" w:hAnsiTheme="minorHAnsi" w:cstheme="minorHAnsi"/>
          <w:color w:val="000000"/>
          <w:sz w:val="20"/>
          <w:szCs w:val="20"/>
          <w:lang w:eastAsia="pl-PL"/>
        </w:rPr>
      </w:pPr>
      <w:r w:rsidRPr="00D434FB">
        <w:rPr>
          <w:rFonts w:asciiTheme="minorHAnsi" w:hAnsiTheme="minorHAnsi" w:cstheme="minorHAnsi"/>
          <w:b/>
          <w:bCs/>
          <w:color w:val="000000"/>
          <w:sz w:val="20"/>
          <w:szCs w:val="20"/>
          <w:lang w:eastAsia="pl-PL"/>
        </w:rPr>
        <w:t xml:space="preserve">b) Działu Zaopatrzenia UJ CM Sekcja Aparatury, ul. Skawińska 8, 31 – 066 Kraków;  </w:t>
      </w:r>
    </w:p>
    <w:p w14:paraId="5715B2AD" w14:textId="3579384D" w:rsidR="005E5ECB" w:rsidRPr="00D434FB" w:rsidRDefault="005E5ECB" w:rsidP="006909A0">
      <w:pPr>
        <w:autoSpaceDE w:val="0"/>
        <w:autoSpaceDN w:val="0"/>
        <w:adjustRightInd w:val="0"/>
        <w:spacing w:after="0" w:line="240" w:lineRule="auto"/>
        <w:ind w:left="284"/>
        <w:jc w:val="both"/>
        <w:rPr>
          <w:rFonts w:asciiTheme="minorHAnsi" w:hAnsiTheme="minorHAnsi" w:cstheme="minorHAnsi"/>
          <w:sz w:val="20"/>
          <w:szCs w:val="20"/>
          <w:lang w:eastAsia="pl-PL"/>
        </w:rPr>
      </w:pPr>
      <w:bookmarkStart w:id="8" w:name="_Hlk169611932"/>
      <w:r w:rsidRPr="00D434FB">
        <w:rPr>
          <w:rFonts w:asciiTheme="minorHAnsi" w:hAnsiTheme="minorHAnsi" w:cstheme="minorHAnsi"/>
          <w:color w:val="000000"/>
          <w:sz w:val="20"/>
          <w:szCs w:val="20"/>
          <w:lang w:eastAsia="pl-PL"/>
        </w:rPr>
        <w:t xml:space="preserve">Dokładny adres dostawy będzie wpisywany każdorazowo </w:t>
      </w:r>
      <w:r w:rsidRPr="00D434FB">
        <w:rPr>
          <w:rFonts w:asciiTheme="minorHAnsi" w:hAnsiTheme="minorHAnsi" w:cstheme="minorHAnsi"/>
          <w:sz w:val="20"/>
          <w:szCs w:val="20"/>
          <w:lang w:eastAsia="pl-PL"/>
        </w:rPr>
        <w:t xml:space="preserve">w poszczególne </w:t>
      </w:r>
      <w:r w:rsidR="00C077E5" w:rsidRPr="00D434FB">
        <w:rPr>
          <w:rFonts w:asciiTheme="minorHAnsi" w:hAnsiTheme="minorHAnsi" w:cstheme="minorHAnsi"/>
          <w:sz w:val="20"/>
          <w:szCs w:val="20"/>
          <w:lang w:eastAsia="pl-PL"/>
        </w:rPr>
        <w:t xml:space="preserve">druki protokołów </w:t>
      </w:r>
      <w:r w:rsidR="00470FCF" w:rsidRPr="00D434FB">
        <w:rPr>
          <w:rFonts w:asciiTheme="minorHAnsi" w:hAnsiTheme="minorHAnsi" w:cstheme="minorHAnsi"/>
          <w:sz w:val="20"/>
          <w:szCs w:val="20"/>
          <w:lang w:eastAsia="pl-PL"/>
        </w:rPr>
        <w:t>dostawy</w:t>
      </w:r>
      <w:r w:rsidR="00C077E5" w:rsidRPr="00D434FB">
        <w:rPr>
          <w:rFonts w:asciiTheme="minorHAnsi" w:hAnsiTheme="minorHAnsi" w:cstheme="minorHAnsi"/>
          <w:sz w:val="20"/>
          <w:szCs w:val="20"/>
          <w:lang w:eastAsia="pl-PL"/>
        </w:rPr>
        <w:t xml:space="preserve"> stanowiące załącznik do zamówienia</w:t>
      </w:r>
      <w:r w:rsidR="00470FCF" w:rsidRPr="00D434FB">
        <w:rPr>
          <w:rFonts w:asciiTheme="minorHAnsi" w:hAnsiTheme="minorHAnsi" w:cstheme="minorHAnsi"/>
          <w:sz w:val="20"/>
          <w:szCs w:val="20"/>
          <w:lang w:eastAsia="pl-PL"/>
        </w:rPr>
        <w:t>.</w:t>
      </w:r>
      <w:r w:rsidRPr="00D434FB">
        <w:rPr>
          <w:rFonts w:asciiTheme="minorHAnsi" w:hAnsiTheme="minorHAnsi" w:cstheme="minorHAnsi"/>
          <w:sz w:val="20"/>
          <w:szCs w:val="20"/>
          <w:lang w:eastAsia="pl-PL"/>
        </w:rPr>
        <w:t xml:space="preserve"> </w:t>
      </w:r>
    </w:p>
    <w:bookmarkEnd w:id="8"/>
    <w:p w14:paraId="76747C99" w14:textId="3614D4F3" w:rsidR="005E5ECB" w:rsidRPr="00D434FB" w:rsidRDefault="005E5ECB" w:rsidP="006909A0">
      <w:pPr>
        <w:autoSpaceDE w:val="0"/>
        <w:autoSpaceDN w:val="0"/>
        <w:adjustRightInd w:val="0"/>
        <w:spacing w:after="15" w:line="240" w:lineRule="auto"/>
        <w:ind w:left="284"/>
        <w:jc w:val="both"/>
        <w:rPr>
          <w:rFonts w:asciiTheme="minorHAnsi" w:hAnsiTheme="minorHAnsi" w:cstheme="minorHAnsi"/>
          <w:color w:val="000000"/>
          <w:sz w:val="20"/>
          <w:szCs w:val="20"/>
          <w:lang w:eastAsia="pl-PL"/>
        </w:rPr>
      </w:pPr>
      <w:r w:rsidRPr="00D434FB">
        <w:rPr>
          <w:rFonts w:asciiTheme="minorHAnsi" w:hAnsiTheme="minorHAnsi" w:cstheme="minorHAnsi"/>
          <w:color w:val="000000"/>
          <w:sz w:val="20"/>
          <w:szCs w:val="20"/>
          <w:lang w:eastAsia="pl-PL"/>
        </w:rPr>
        <w:t xml:space="preserve">2. Rodzaje i ilości komputerów przenośnych oraz stacji dokujących będących przedmiotem umowy zostały określone w kalkulacji ceny stanowiącej </w:t>
      </w:r>
      <w:r w:rsidRPr="00D434FB">
        <w:rPr>
          <w:rFonts w:asciiTheme="minorHAnsi" w:hAnsiTheme="minorHAnsi" w:cstheme="minorHAnsi"/>
          <w:b/>
          <w:bCs/>
          <w:color w:val="000000"/>
          <w:sz w:val="20"/>
          <w:szCs w:val="20"/>
          <w:lang w:eastAsia="pl-PL"/>
        </w:rPr>
        <w:t xml:space="preserve">załącznik nr 1 </w:t>
      </w:r>
      <w:r w:rsidRPr="00D434FB">
        <w:rPr>
          <w:rFonts w:asciiTheme="minorHAnsi" w:hAnsiTheme="minorHAnsi" w:cstheme="minorHAnsi"/>
          <w:color w:val="000000"/>
          <w:sz w:val="20"/>
          <w:szCs w:val="20"/>
          <w:lang w:eastAsia="pl-PL"/>
        </w:rPr>
        <w:t xml:space="preserve">do umowy. </w:t>
      </w:r>
    </w:p>
    <w:p w14:paraId="6DDCED0B" w14:textId="686E6F98" w:rsidR="005E5ECB" w:rsidRPr="00D434FB" w:rsidRDefault="005E5ECB" w:rsidP="006909A0">
      <w:pPr>
        <w:autoSpaceDE w:val="0"/>
        <w:autoSpaceDN w:val="0"/>
        <w:adjustRightInd w:val="0"/>
        <w:spacing w:after="15" w:line="240" w:lineRule="auto"/>
        <w:ind w:left="284"/>
        <w:jc w:val="both"/>
        <w:rPr>
          <w:rFonts w:asciiTheme="minorHAnsi" w:hAnsiTheme="minorHAnsi" w:cstheme="minorHAnsi"/>
          <w:color w:val="000000"/>
          <w:sz w:val="20"/>
          <w:szCs w:val="20"/>
          <w:lang w:eastAsia="pl-PL"/>
        </w:rPr>
      </w:pPr>
      <w:r w:rsidRPr="00D434FB">
        <w:rPr>
          <w:rFonts w:asciiTheme="minorHAnsi" w:hAnsiTheme="minorHAnsi" w:cstheme="minorHAnsi"/>
          <w:color w:val="000000"/>
          <w:sz w:val="20"/>
          <w:szCs w:val="20"/>
          <w:lang w:eastAsia="pl-PL"/>
        </w:rPr>
        <w:t xml:space="preserve">3. Zakres rzeczowy objęty w kalkulacji ceny, która stanowi </w:t>
      </w:r>
      <w:r w:rsidRPr="00D434FB">
        <w:rPr>
          <w:rFonts w:asciiTheme="minorHAnsi" w:hAnsiTheme="minorHAnsi" w:cstheme="minorHAnsi"/>
          <w:b/>
          <w:bCs/>
          <w:color w:val="000000"/>
          <w:sz w:val="20"/>
          <w:szCs w:val="20"/>
          <w:lang w:eastAsia="pl-PL"/>
        </w:rPr>
        <w:t xml:space="preserve">załącznik nr 1 </w:t>
      </w:r>
      <w:r w:rsidRPr="00D434FB">
        <w:rPr>
          <w:rFonts w:asciiTheme="minorHAnsi" w:hAnsiTheme="minorHAnsi" w:cstheme="minorHAnsi"/>
          <w:color w:val="000000"/>
          <w:sz w:val="20"/>
          <w:szCs w:val="20"/>
          <w:lang w:eastAsia="pl-PL"/>
        </w:rPr>
        <w:t xml:space="preserve">do niniejszej umowy jest największym, możliwym zakresem przedmiotu umowy. Zamawiający zastrzega, że przedstawione w </w:t>
      </w:r>
      <w:r w:rsidRPr="00D434FB">
        <w:rPr>
          <w:rFonts w:asciiTheme="minorHAnsi" w:hAnsiTheme="minorHAnsi" w:cstheme="minorHAnsi"/>
          <w:b/>
          <w:bCs/>
          <w:color w:val="000000"/>
          <w:sz w:val="20"/>
          <w:szCs w:val="20"/>
          <w:lang w:eastAsia="pl-PL"/>
        </w:rPr>
        <w:t xml:space="preserve">załączniku nr 1 </w:t>
      </w:r>
      <w:r w:rsidRPr="00D434FB">
        <w:rPr>
          <w:rFonts w:asciiTheme="minorHAnsi" w:hAnsiTheme="minorHAnsi" w:cstheme="minorHAnsi"/>
          <w:color w:val="000000"/>
          <w:sz w:val="20"/>
          <w:szCs w:val="20"/>
          <w:lang w:eastAsia="pl-PL"/>
        </w:rPr>
        <w:t>do niniejszej umowy ilości zamawianych komputerów przenośnych oraz stacji dokujących są wielkościami orientacyjnymi i mogą ulec zmianie (zmniejszeniu lub zwiększeniu) w trakcie trwania umowy w ramach zamówień zamiennie bilansujących się w ramach wynagrodzenia umownego, o którym mowa w § 2 ust. 1. Zamawiający zapewnia zakup komputerów przenośnych</w:t>
      </w:r>
      <w:r w:rsidR="008F216D" w:rsidRPr="00D434FB">
        <w:rPr>
          <w:rFonts w:asciiTheme="minorHAnsi" w:hAnsiTheme="minorHAnsi" w:cstheme="minorHAnsi"/>
          <w:color w:val="000000"/>
          <w:sz w:val="20"/>
          <w:szCs w:val="20"/>
          <w:lang w:eastAsia="pl-PL"/>
        </w:rPr>
        <w:t xml:space="preserve"> </w:t>
      </w:r>
      <w:r w:rsidR="008F216D" w:rsidRPr="00D434FB">
        <w:rPr>
          <w:rFonts w:asciiTheme="minorHAnsi" w:hAnsiTheme="minorHAnsi" w:cstheme="minorHAnsi"/>
          <w:sz w:val="20"/>
          <w:szCs w:val="20"/>
          <w:lang w:eastAsia="pl-PL"/>
        </w:rPr>
        <w:t>oraz stacji dokujących</w:t>
      </w:r>
      <w:r w:rsidRPr="00D434FB">
        <w:rPr>
          <w:rFonts w:asciiTheme="minorHAnsi" w:hAnsiTheme="minorHAnsi" w:cstheme="minorHAnsi"/>
          <w:sz w:val="20"/>
          <w:szCs w:val="20"/>
          <w:lang w:eastAsia="pl-PL"/>
        </w:rPr>
        <w:t xml:space="preserve"> </w:t>
      </w:r>
      <w:r w:rsidRPr="00D434FB">
        <w:rPr>
          <w:rFonts w:asciiTheme="minorHAnsi" w:hAnsiTheme="minorHAnsi" w:cstheme="minorHAnsi"/>
          <w:color w:val="000000"/>
          <w:sz w:val="20"/>
          <w:szCs w:val="20"/>
          <w:lang w:eastAsia="pl-PL"/>
        </w:rPr>
        <w:t xml:space="preserve">do minimum 50 % wartości wynagrodzenia umownego. Niezrealizowanie pozostałej części wartości przedmiotu umowy nie będzie stanowiło podstaw do zgłaszania przez Wykonawcę roszczeń z tego tytułu. </w:t>
      </w:r>
    </w:p>
    <w:p w14:paraId="4F7EBBC0" w14:textId="77777777" w:rsidR="005E5ECB" w:rsidRPr="00D434FB" w:rsidRDefault="005E5ECB" w:rsidP="006909A0">
      <w:pPr>
        <w:autoSpaceDE w:val="0"/>
        <w:autoSpaceDN w:val="0"/>
        <w:adjustRightInd w:val="0"/>
        <w:spacing w:after="15" w:line="240" w:lineRule="auto"/>
        <w:ind w:left="284"/>
        <w:jc w:val="both"/>
        <w:rPr>
          <w:rFonts w:asciiTheme="minorHAnsi" w:hAnsiTheme="minorHAnsi" w:cstheme="minorHAnsi"/>
          <w:color w:val="000000"/>
          <w:sz w:val="20"/>
          <w:szCs w:val="20"/>
          <w:lang w:eastAsia="pl-PL"/>
        </w:rPr>
      </w:pPr>
      <w:r w:rsidRPr="00D434FB">
        <w:rPr>
          <w:rFonts w:asciiTheme="minorHAnsi" w:hAnsiTheme="minorHAnsi" w:cstheme="minorHAnsi"/>
          <w:color w:val="000000"/>
          <w:sz w:val="20"/>
          <w:szCs w:val="20"/>
          <w:lang w:eastAsia="pl-PL"/>
        </w:rPr>
        <w:t xml:space="preserve">4. Jeżeli w ofercie Wykonawcy przewidziany został udział podwykonawców, zawarcie umowy o podwykonawstwo nie wpływa na treść zobowiązań Wykonawcy wobec Zamawiającego w odniesieniu do wykonania tej części przedmiotu umowy. Wykonawca jest odpowiedzialny za działania i zaniechania podwykonawców i ich pracowników w takim samym zakresie, jakby to były działania lub zaniechania Wykonawcy. </w:t>
      </w:r>
    </w:p>
    <w:p w14:paraId="4BF59F39" w14:textId="77777777" w:rsidR="005E5ECB" w:rsidRPr="00D434FB" w:rsidRDefault="005E5ECB" w:rsidP="006909A0">
      <w:pPr>
        <w:autoSpaceDE w:val="0"/>
        <w:autoSpaceDN w:val="0"/>
        <w:adjustRightInd w:val="0"/>
        <w:spacing w:after="15" w:line="240" w:lineRule="auto"/>
        <w:ind w:left="284"/>
        <w:jc w:val="both"/>
        <w:rPr>
          <w:rFonts w:asciiTheme="minorHAnsi" w:hAnsiTheme="minorHAnsi" w:cstheme="minorHAnsi"/>
          <w:color w:val="000000"/>
          <w:sz w:val="20"/>
          <w:szCs w:val="20"/>
          <w:lang w:eastAsia="pl-PL"/>
        </w:rPr>
      </w:pPr>
      <w:r w:rsidRPr="00D434FB">
        <w:rPr>
          <w:rFonts w:asciiTheme="minorHAnsi" w:hAnsiTheme="minorHAnsi" w:cstheme="minorHAnsi"/>
          <w:color w:val="000000"/>
          <w:sz w:val="20"/>
          <w:szCs w:val="20"/>
          <w:lang w:eastAsia="pl-PL"/>
        </w:rPr>
        <w:t xml:space="preserve">5. Wykonawca oświadcza, że posiada odpowiednią wiedzę, doświadczenie i dysponuje stosowną bazą do wykonania przedmiotu umowy. </w:t>
      </w:r>
    </w:p>
    <w:p w14:paraId="28EA2BD2" w14:textId="77777777" w:rsidR="005E5ECB" w:rsidRPr="00D434FB" w:rsidRDefault="005E5ECB" w:rsidP="006909A0">
      <w:pPr>
        <w:autoSpaceDE w:val="0"/>
        <w:autoSpaceDN w:val="0"/>
        <w:adjustRightInd w:val="0"/>
        <w:spacing w:after="15" w:line="240" w:lineRule="auto"/>
        <w:ind w:left="284"/>
        <w:jc w:val="both"/>
        <w:rPr>
          <w:rFonts w:asciiTheme="minorHAnsi" w:hAnsiTheme="minorHAnsi" w:cstheme="minorHAnsi"/>
          <w:color w:val="000000"/>
          <w:sz w:val="20"/>
          <w:szCs w:val="20"/>
          <w:lang w:eastAsia="pl-PL"/>
        </w:rPr>
      </w:pPr>
      <w:r w:rsidRPr="00D434FB">
        <w:rPr>
          <w:rFonts w:asciiTheme="minorHAnsi" w:hAnsiTheme="minorHAnsi" w:cstheme="minorHAnsi"/>
          <w:color w:val="000000"/>
          <w:sz w:val="20"/>
          <w:szCs w:val="20"/>
          <w:lang w:eastAsia="pl-PL"/>
        </w:rPr>
        <w:t xml:space="preserve">6. Wykonawca oświadcza, iż dotrzyma umówionych terminów, wykona przedmiot umowy przy zachowaniu należytej staranności, uwzględniając zawodowy charakter prowadzonej przez niego działalności. </w:t>
      </w:r>
    </w:p>
    <w:p w14:paraId="3A9FD029" w14:textId="77777777" w:rsidR="005E5ECB" w:rsidRPr="00D434FB" w:rsidRDefault="005E5ECB" w:rsidP="006909A0">
      <w:pPr>
        <w:autoSpaceDE w:val="0"/>
        <w:autoSpaceDN w:val="0"/>
        <w:adjustRightInd w:val="0"/>
        <w:spacing w:after="15" w:line="240" w:lineRule="auto"/>
        <w:ind w:left="284"/>
        <w:jc w:val="both"/>
        <w:rPr>
          <w:rFonts w:asciiTheme="minorHAnsi" w:hAnsiTheme="minorHAnsi" w:cstheme="minorHAnsi"/>
          <w:color w:val="000000"/>
          <w:sz w:val="20"/>
          <w:szCs w:val="20"/>
          <w:lang w:eastAsia="pl-PL"/>
        </w:rPr>
      </w:pPr>
      <w:r w:rsidRPr="00D434FB">
        <w:rPr>
          <w:rFonts w:asciiTheme="minorHAnsi" w:hAnsiTheme="minorHAnsi" w:cstheme="minorHAnsi"/>
          <w:color w:val="000000"/>
          <w:sz w:val="20"/>
          <w:szCs w:val="20"/>
          <w:lang w:eastAsia="pl-PL"/>
        </w:rPr>
        <w:t xml:space="preserve">7. Integralną częścią umowy jest dokumentacja postępowania przetargowego, a w tym w szczególności SWZ wraz z załącznikami i oferta Wykonawcy. </w:t>
      </w:r>
    </w:p>
    <w:p w14:paraId="20018991" w14:textId="504948EC" w:rsidR="005E5ECB" w:rsidRPr="00D434FB" w:rsidRDefault="005E5ECB" w:rsidP="006909A0">
      <w:pPr>
        <w:autoSpaceDE w:val="0"/>
        <w:autoSpaceDN w:val="0"/>
        <w:adjustRightInd w:val="0"/>
        <w:spacing w:after="15" w:line="240" w:lineRule="auto"/>
        <w:ind w:left="284"/>
        <w:jc w:val="both"/>
        <w:rPr>
          <w:rFonts w:asciiTheme="minorHAnsi" w:hAnsiTheme="minorHAnsi" w:cstheme="minorHAnsi"/>
          <w:color w:val="000000"/>
          <w:sz w:val="20"/>
          <w:szCs w:val="20"/>
          <w:lang w:eastAsia="pl-PL"/>
        </w:rPr>
      </w:pPr>
      <w:r w:rsidRPr="00D434FB">
        <w:rPr>
          <w:rFonts w:asciiTheme="minorHAnsi" w:hAnsiTheme="minorHAnsi" w:cstheme="minorHAnsi"/>
          <w:color w:val="000000"/>
          <w:sz w:val="20"/>
          <w:szCs w:val="20"/>
          <w:lang w:eastAsia="pl-PL"/>
        </w:rPr>
        <w:t xml:space="preserve">8. Wszystkie dostarczane komputery przenośne oraz stacje dokujące będące przedmiotem umowy są fabrycznie nowe, nieużywane, </w:t>
      </w:r>
      <w:proofErr w:type="spellStart"/>
      <w:r w:rsidRPr="00D434FB">
        <w:rPr>
          <w:rFonts w:asciiTheme="minorHAnsi" w:hAnsiTheme="minorHAnsi" w:cstheme="minorHAnsi"/>
          <w:color w:val="000000"/>
          <w:sz w:val="20"/>
          <w:szCs w:val="20"/>
          <w:lang w:eastAsia="pl-PL"/>
        </w:rPr>
        <w:t>niepowystawowe</w:t>
      </w:r>
      <w:proofErr w:type="spellEnd"/>
      <w:r w:rsidRPr="00D434FB">
        <w:rPr>
          <w:rFonts w:asciiTheme="minorHAnsi" w:hAnsiTheme="minorHAnsi" w:cstheme="minorHAnsi"/>
          <w:color w:val="000000"/>
          <w:sz w:val="20"/>
          <w:szCs w:val="20"/>
          <w:lang w:eastAsia="pl-PL"/>
        </w:rPr>
        <w:t xml:space="preserve"> i wyprodukowane nie wcześniej niż w 2024r. oraz posiadają pakiet usług gwarancyjnych obejmujący użytkowników z obszaru Rzeczypospolitej Polskiej. </w:t>
      </w:r>
    </w:p>
    <w:p w14:paraId="76073CE4" w14:textId="69F64072" w:rsidR="005E5ECB" w:rsidRPr="00D434FB" w:rsidRDefault="005E5ECB" w:rsidP="006909A0">
      <w:pPr>
        <w:autoSpaceDE w:val="0"/>
        <w:autoSpaceDN w:val="0"/>
        <w:adjustRightInd w:val="0"/>
        <w:spacing w:after="15" w:line="240" w:lineRule="auto"/>
        <w:ind w:left="284"/>
        <w:jc w:val="both"/>
        <w:rPr>
          <w:rFonts w:asciiTheme="minorHAnsi" w:hAnsiTheme="minorHAnsi" w:cstheme="minorHAnsi"/>
          <w:color w:val="000000"/>
          <w:sz w:val="20"/>
          <w:szCs w:val="20"/>
          <w:lang w:eastAsia="pl-PL"/>
        </w:rPr>
      </w:pPr>
      <w:r w:rsidRPr="00D434FB">
        <w:rPr>
          <w:rFonts w:asciiTheme="minorHAnsi" w:hAnsiTheme="minorHAnsi" w:cstheme="minorHAnsi"/>
          <w:color w:val="000000"/>
          <w:sz w:val="20"/>
          <w:szCs w:val="20"/>
          <w:lang w:eastAsia="pl-PL"/>
        </w:rPr>
        <w:t xml:space="preserve">9. Wszystkie dostarczane komputery </w:t>
      </w:r>
      <w:r w:rsidRPr="00D434FB">
        <w:rPr>
          <w:rFonts w:asciiTheme="minorHAnsi" w:hAnsiTheme="minorHAnsi" w:cstheme="minorHAnsi"/>
          <w:sz w:val="20"/>
          <w:szCs w:val="20"/>
          <w:lang w:eastAsia="pl-PL"/>
        </w:rPr>
        <w:t>przenośne</w:t>
      </w:r>
      <w:r w:rsidR="009A27C6" w:rsidRPr="00D434FB">
        <w:rPr>
          <w:rFonts w:asciiTheme="minorHAnsi" w:hAnsiTheme="minorHAnsi" w:cstheme="minorHAnsi"/>
          <w:sz w:val="20"/>
          <w:szCs w:val="20"/>
          <w:lang w:eastAsia="pl-PL"/>
        </w:rPr>
        <w:t xml:space="preserve"> </w:t>
      </w:r>
      <w:r w:rsidR="0088368A" w:rsidRPr="00D434FB">
        <w:rPr>
          <w:rFonts w:asciiTheme="minorHAnsi" w:hAnsiTheme="minorHAnsi" w:cstheme="minorHAnsi"/>
          <w:sz w:val="20"/>
          <w:szCs w:val="20"/>
          <w:lang w:eastAsia="pl-PL"/>
        </w:rPr>
        <w:t xml:space="preserve"> oraz </w:t>
      </w:r>
      <w:r w:rsidR="009A27C6" w:rsidRPr="00D434FB">
        <w:rPr>
          <w:rFonts w:asciiTheme="minorHAnsi" w:hAnsiTheme="minorHAnsi" w:cstheme="minorHAnsi"/>
          <w:sz w:val="20"/>
          <w:szCs w:val="20"/>
          <w:lang w:eastAsia="pl-PL"/>
        </w:rPr>
        <w:t>stacje dokujące</w:t>
      </w:r>
      <w:r w:rsidRPr="00D434FB">
        <w:rPr>
          <w:rFonts w:asciiTheme="minorHAnsi" w:hAnsiTheme="minorHAnsi" w:cstheme="minorHAnsi"/>
          <w:sz w:val="20"/>
          <w:szCs w:val="20"/>
          <w:lang w:eastAsia="pl-PL"/>
        </w:rPr>
        <w:t xml:space="preserve"> </w:t>
      </w:r>
      <w:r w:rsidRPr="00D434FB">
        <w:rPr>
          <w:rFonts w:asciiTheme="minorHAnsi" w:hAnsiTheme="minorHAnsi" w:cstheme="minorHAnsi"/>
          <w:color w:val="000000"/>
          <w:sz w:val="20"/>
          <w:szCs w:val="20"/>
          <w:lang w:eastAsia="pl-PL"/>
        </w:rPr>
        <w:t>są oznakowane znakiem CE zgodnie z obowiązującymi przepisami tj. ustawą z dnia 30 sierpnia 2002r. o systemie oceny zgodności (</w:t>
      </w:r>
      <w:r w:rsidR="00EB38CD" w:rsidRPr="00EB38CD">
        <w:rPr>
          <w:rFonts w:asciiTheme="minorHAnsi" w:hAnsiTheme="minorHAnsi" w:cstheme="minorHAnsi"/>
          <w:sz w:val="20"/>
          <w:szCs w:val="20"/>
          <w:bdr w:val="none" w:sz="0" w:space="0" w:color="auto" w:frame="1"/>
        </w:rPr>
        <w:t>tekst jed</w:t>
      </w:r>
      <w:r w:rsidR="00EB38CD">
        <w:rPr>
          <w:rFonts w:asciiTheme="minorHAnsi" w:hAnsiTheme="minorHAnsi" w:cstheme="minorHAnsi"/>
          <w:sz w:val="20"/>
          <w:szCs w:val="20"/>
          <w:bdr w:val="none" w:sz="0" w:space="0" w:color="auto" w:frame="1"/>
        </w:rPr>
        <w:t>nolity</w:t>
      </w:r>
      <w:r w:rsidR="00EB38CD" w:rsidRPr="00EB38CD">
        <w:rPr>
          <w:rFonts w:asciiTheme="minorHAnsi" w:hAnsiTheme="minorHAnsi" w:cstheme="minorHAnsi"/>
          <w:sz w:val="20"/>
          <w:szCs w:val="20"/>
          <w:bdr w:val="none" w:sz="0" w:space="0" w:color="auto" w:frame="1"/>
        </w:rPr>
        <w:t>: Dz</w:t>
      </w:r>
      <w:r w:rsidR="00EB38CD">
        <w:rPr>
          <w:rFonts w:asciiTheme="minorHAnsi" w:hAnsiTheme="minorHAnsi" w:cstheme="minorHAnsi"/>
          <w:sz w:val="20"/>
          <w:szCs w:val="20"/>
          <w:bdr w:val="none" w:sz="0" w:space="0" w:color="auto" w:frame="1"/>
        </w:rPr>
        <w:t>iennik</w:t>
      </w:r>
      <w:r w:rsidR="00EB38CD" w:rsidRPr="00EB38CD">
        <w:rPr>
          <w:rFonts w:asciiTheme="minorHAnsi" w:hAnsiTheme="minorHAnsi" w:cstheme="minorHAnsi"/>
          <w:sz w:val="20"/>
          <w:szCs w:val="20"/>
          <w:bdr w:val="none" w:sz="0" w:space="0" w:color="auto" w:frame="1"/>
        </w:rPr>
        <w:t xml:space="preserve"> U</w:t>
      </w:r>
      <w:r w:rsidR="00EB38CD">
        <w:rPr>
          <w:rFonts w:asciiTheme="minorHAnsi" w:hAnsiTheme="minorHAnsi" w:cstheme="minorHAnsi"/>
          <w:sz w:val="20"/>
          <w:szCs w:val="20"/>
          <w:bdr w:val="none" w:sz="0" w:space="0" w:color="auto" w:frame="1"/>
        </w:rPr>
        <w:t>staw</w:t>
      </w:r>
      <w:r w:rsidR="00EB38CD" w:rsidRPr="00EB38CD">
        <w:rPr>
          <w:rFonts w:asciiTheme="minorHAnsi" w:hAnsiTheme="minorHAnsi" w:cstheme="minorHAnsi"/>
          <w:sz w:val="20"/>
          <w:szCs w:val="20"/>
          <w:bdr w:val="none" w:sz="0" w:space="0" w:color="auto" w:frame="1"/>
        </w:rPr>
        <w:t xml:space="preserve"> z 2023</w:t>
      </w:r>
      <w:r w:rsidR="00EB38CD">
        <w:rPr>
          <w:rFonts w:asciiTheme="minorHAnsi" w:hAnsiTheme="minorHAnsi" w:cstheme="minorHAnsi"/>
          <w:sz w:val="20"/>
          <w:szCs w:val="20"/>
          <w:bdr w:val="none" w:sz="0" w:space="0" w:color="auto" w:frame="1"/>
        </w:rPr>
        <w:t>r.</w:t>
      </w:r>
      <w:r w:rsidR="00EB38CD" w:rsidRPr="00EB38CD">
        <w:rPr>
          <w:rFonts w:asciiTheme="minorHAnsi" w:hAnsiTheme="minorHAnsi" w:cstheme="minorHAnsi"/>
          <w:sz w:val="20"/>
          <w:szCs w:val="20"/>
          <w:bdr w:val="none" w:sz="0" w:space="0" w:color="auto" w:frame="1"/>
        </w:rPr>
        <w:t xml:space="preserve"> poz. 215</w:t>
      </w:r>
      <w:r w:rsidRPr="00D434FB">
        <w:rPr>
          <w:rFonts w:asciiTheme="minorHAnsi" w:hAnsiTheme="minorHAnsi" w:cstheme="minorHAnsi"/>
          <w:color w:val="000000"/>
          <w:sz w:val="20"/>
          <w:szCs w:val="20"/>
          <w:lang w:eastAsia="pl-PL"/>
        </w:rPr>
        <w:t xml:space="preserve">). </w:t>
      </w:r>
    </w:p>
    <w:p w14:paraId="58673517" w14:textId="7F73FCB8" w:rsidR="004E0B84" w:rsidRPr="00D434FB" w:rsidRDefault="005E5ECB" w:rsidP="005A04D4">
      <w:pPr>
        <w:autoSpaceDE w:val="0"/>
        <w:autoSpaceDN w:val="0"/>
        <w:adjustRightInd w:val="0"/>
        <w:spacing w:after="0" w:line="240" w:lineRule="auto"/>
        <w:ind w:left="284"/>
        <w:jc w:val="both"/>
        <w:rPr>
          <w:rFonts w:asciiTheme="minorHAnsi" w:hAnsiTheme="minorHAnsi" w:cstheme="minorHAnsi"/>
          <w:color w:val="000000"/>
          <w:sz w:val="20"/>
          <w:szCs w:val="20"/>
          <w:lang w:eastAsia="pl-PL"/>
        </w:rPr>
      </w:pPr>
      <w:r w:rsidRPr="00D434FB">
        <w:rPr>
          <w:rFonts w:asciiTheme="minorHAnsi" w:hAnsiTheme="minorHAnsi" w:cstheme="minorHAnsi"/>
          <w:color w:val="000000"/>
          <w:sz w:val="20"/>
          <w:szCs w:val="20"/>
          <w:lang w:eastAsia="pl-PL"/>
        </w:rPr>
        <w:lastRenderedPageBreak/>
        <w:t xml:space="preserve">10. Zamawiający dopuszcza zmiany sprzętu wchodzącego w zakres przedmiotu umowy w zakresie modelu oferowanego sprzętu w przypadku, gdy produkcja danego modelu została zawieszona lub został on wycofany z dystrybucji i zostanie zastąpiony innym o parametrach co najmniej takich samych jak model oferowany lub który został udoskonalony albo dodatkowo wyposażony, za cenę nie wyższą niż podana w ofercie, pod warunkiem </w:t>
      </w:r>
      <w:r w:rsidR="004E0B84" w:rsidRPr="00D434FB">
        <w:rPr>
          <w:rFonts w:asciiTheme="minorHAnsi" w:hAnsiTheme="minorHAnsi" w:cstheme="minorHAnsi"/>
          <w:color w:val="000000"/>
          <w:sz w:val="20"/>
          <w:szCs w:val="20"/>
          <w:lang w:eastAsia="pl-PL"/>
        </w:rPr>
        <w:t xml:space="preserve">uzyskania przez Wykonawcę pisemnej zgody Zamawiającego, bez konieczności zmiany postanowień niniejszej umowy. </w:t>
      </w:r>
    </w:p>
    <w:p w14:paraId="4B546571" w14:textId="07151680" w:rsidR="005E5ECB" w:rsidRPr="00804B97" w:rsidRDefault="004E0B84" w:rsidP="00804B97">
      <w:pPr>
        <w:autoSpaceDE w:val="0"/>
        <w:autoSpaceDN w:val="0"/>
        <w:adjustRightInd w:val="0"/>
        <w:spacing w:after="0" w:line="240" w:lineRule="auto"/>
        <w:ind w:left="284"/>
        <w:jc w:val="both"/>
        <w:rPr>
          <w:rFonts w:asciiTheme="minorHAnsi" w:hAnsiTheme="minorHAnsi" w:cstheme="minorHAnsi"/>
          <w:color w:val="000000"/>
          <w:sz w:val="20"/>
          <w:szCs w:val="20"/>
          <w:lang w:eastAsia="pl-PL"/>
        </w:rPr>
      </w:pPr>
      <w:r w:rsidRPr="00D434FB">
        <w:rPr>
          <w:rFonts w:asciiTheme="minorHAnsi" w:hAnsiTheme="minorHAnsi" w:cstheme="minorHAnsi"/>
          <w:color w:val="000000"/>
          <w:sz w:val="20"/>
          <w:szCs w:val="20"/>
          <w:lang w:eastAsia="pl-PL"/>
        </w:rPr>
        <w:t xml:space="preserve">11. Przedmiotem pisemnych zamówień będą komputery przenośne N1, N2, N3 i N4 </w:t>
      </w:r>
      <w:r w:rsidR="0088368A" w:rsidRPr="00D434FB">
        <w:rPr>
          <w:rFonts w:asciiTheme="minorHAnsi" w:hAnsiTheme="minorHAnsi" w:cstheme="minorHAnsi"/>
          <w:color w:val="000000"/>
          <w:sz w:val="20"/>
          <w:szCs w:val="20"/>
          <w:lang w:eastAsia="pl-PL"/>
        </w:rPr>
        <w:t>i/lub</w:t>
      </w:r>
      <w:r w:rsidRPr="00D434FB">
        <w:rPr>
          <w:rFonts w:asciiTheme="minorHAnsi" w:hAnsiTheme="minorHAnsi" w:cstheme="minorHAnsi"/>
          <w:color w:val="000000"/>
          <w:sz w:val="20"/>
          <w:szCs w:val="20"/>
          <w:lang w:eastAsia="pl-PL"/>
        </w:rPr>
        <w:t xml:space="preserve"> stacje dokujące </w:t>
      </w:r>
      <w:r w:rsidR="00A21B78" w:rsidRPr="00D434FB">
        <w:rPr>
          <w:rFonts w:asciiTheme="minorHAnsi" w:hAnsiTheme="minorHAnsi" w:cstheme="minorHAnsi"/>
          <w:color w:val="000000"/>
          <w:sz w:val="20"/>
          <w:szCs w:val="20"/>
          <w:lang w:eastAsia="pl-PL"/>
        </w:rPr>
        <w:t>S</w:t>
      </w:r>
      <w:r w:rsidRPr="00D434FB">
        <w:rPr>
          <w:rFonts w:asciiTheme="minorHAnsi" w:hAnsiTheme="minorHAnsi" w:cstheme="minorHAnsi"/>
          <w:color w:val="000000"/>
          <w:sz w:val="20"/>
          <w:szCs w:val="20"/>
          <w:lang w:eastAsia="pl-PL"/>
        </w:rPr>
        <w:t xml:space="preserve">1, </w:t>
      </w:r>
      <w:r w:rsidR="00A21B78" w:rsidRPr="00D434FB">
        <w:rPr>
          <w:rFonts w:asciiTheme="minorHAnsi" w:hAnsiTheme="minorHAnsi" w:cstheme="minorHAnsi"/>
          <w:color w:val="000000"/>
          <w:sz w:val="20"/>
          <w:szCs w:val="20"/>
          <w:lang w:eastAsia="pl-PL"/>
        </w:rPr>
        <w:t>S</w:t>
      </w:r>
      <w:r w:rsidRPr="00D434FB">
        <w:rPr>
          <w:rFonts w:asciiTheme="minorHAnsi" w:hAnsiTheme="minorHAnsi" w:cstheme="minorHAnsi"/>
          <w:color w:val="000000"/>
          <w:sz w:val="20"/>
          <w:szCs w:val="20"/>
          <w:lang w:eastAsia="pl-PL"/>
        </w:rPr>
        <w:t xml:space="preserve">2, </w:t>
      </w:r>
      <w:r w:rsidR="00A21B78" w:rsidRPr="00D434FB">
        <w:rPr>
          <w:rFonts w:asciiTheme="minorHAnsi" w:hAnsiTheme="minorHAnsi" w:cstheme="minorHAnsi"/>
          <w:color w:val="000000"/>
          <w:sz w:val="20"/>
          <w:szCs w:val="20"/>
          <w:lang w:eastAsia="pl-PL"/>
        </w:rPr>
        <w:t>S</w:t>
      </w:r>
      <w:r w:rsidRPr="00D434FB">
        <w:rPr>
          <w:rFonts w:asciiTheme="minorHAnsi" w:hAnsiTheme="minorHAnsi" w:cstheme="minorHAnsi"/>
          <w:color w:val="000000"/>
          <w:sz w:val="20"/>
          <w:szCs w:val="20"/>
          <w:lang w:eastAsia="pl-PL"/>
        </w:rPr>
        <w:t xml:space="preserve">3 i </w:t>
      </w:r>
      <w:r w:rsidR="00A21B78" w:rsidRPr="00D434FB">
        <w:rPr>
          <w:rFonts w:asciiTheme="minorHAnsi" w:hAnsiTheme="minorHAnsi" w:cstheme="minorHAnsi"/>
          <w:color w:val="000000"/>
          <w:sz w:val="20"/>
          <w:szCs w:val="20"/>
          <w:lang w:eastAsia="pl-PL"/>
        </w:rPr>
        <w:t>S</w:t>
      </w:r>
      <w:r w:rsidRPr="00D434FB">
        <w:rPr>
          <w:rFonts w:asciiTheme="minorHAnsi" w:hAnsiTheme="minorHAnsi" w:cstheme="minorHAnsi"/>
          <w:color w:val="000000"/>
          <w:sz w:val="20"/>
          <w:szCs w:val="20"/>
          <w:lang w:eastAsia="pl-PL"/>
        </w:rPr>
        <w:t>4.</w:t>
      </w:r>
    </w:p>
    <w:p w14:paraId="3F944BAC" w14:textId="7EEA20FE" w:rsidR="00FF26D1" w:rsidRPr="00D434FB" w:rsidRDefault="009E04CF" w:rsidP="006909A0">
      <w:pPr>
        <w:widowControl w:val="0"/>
        <w:tabs>
          <w:tab w:val="left" w:pos="567"/>
        </w:tabs>
        <w:suppressAutoHyphens/>
        <w:spacing w:after="0" w:line="240" w:lineRule="auto"/>
        <w:ind w:left="284" w:firstLine="284"/>
        <w:jc w:val="center"/>
        <w:rPr>
          <w:rFonts w:asciiTheme="minorHAnsi" w:eastAsia="Times New Roman" w:hAnsiTheme="minorHAnsi" w:cstheme="minorHAnsi"/>
          <w:b/>
          <w:sz w:val="20"/>
          <w:szCs w:val="20"/>
          <w:lang w:eastAsia="ar-SA"/>
        </w:rPr>
      </w:pPr>
      <w:r w:rsidRPr="00D434FB">
        <w:rPr>
          <w:rFonts w:asciiTheme="minorHAnsi" w:eastAsia="Times New Roman" w:hAnsiTheme="minorHAnsi" w:cstheme="minorHAnsi"/>
          <w:b/>
          <w:sz w:val="20"/>
          <w:szCs w:val="20"/>
          <w:lang w:eastAsia="ar-SA"/>
        </w:rPr>
        <w:t>§ 2. Wartoś</w:t>
      </w:r>
      <w:r w:rsidR="006909A0" w:rsidRPr="00D434FB">
        <w:rPr>
          <w:rFonts w:asciiTheme="minorHAnsi" w:eastAsia="Times New Roman" w:hAnsiTheme="minorHAnsi" w:cstheme="minorHAnsi"/>
          <w:b/>
          <w:sz w:val="20"/>
          <w:szCs w:val="20"/>
          <w:lang w:eastAsia="ar-SA"/>
        </w:rPr>
        <w:t>ć</w:t>
      </w:r>
    </w:p>
    <w:p w14:paraId="3727E4F2" w14:textId="77777777" w:rsidR="00FF26D1" w:rsidRPr="00D434FB" w:rsidRDefault="00FF26D1" w:rsidP="006909A0">
      <w:pPr>
        <w:autoSpaceDE w:val="0"/>
        <w:autoSpaceDN w:val="0"/>
        <w:adjustRightInd w:val="0"/>
        <w:spacing w:after="15" w:line="240" w:lineRule="auto"/>
        <w:ind w:left="284"/>
        <w:jc w:val="both"/>
        <w:rPr>
          <w:rFonts w:asciiTheme="minorHAnsi" w:hAnsiTheme="minorHAnsi" w:cstheme="minorHAnsi"/>
          <w:color w:val="000000"/>
          <w:sz w:val="20"/>
          <w:szCs w:val="20"/>
          <w:lang w:eastAsia="pl-PL"/>
        </w:rPr>
      </w:pPr>
      <w:r w:rsidRPr="00D434FB">
        <w:rPr>
          <w:rFonts w:asciiTheme="minorHAnsi" w:hAnsiTheme="minorHAnsi" w:cstheme="minorHAnsi"/>
          <w:color w:val="000000"/>
          <w:sz w:val="20"/>
          <w:szCs w:val="20"/>
          <w:lang w:eastAsia="pl-PL"/>
        </w:rPr>
        <w:t xml:space="preserve">1. Łączna wartość brutto wynagrodzenia Wykonawcy z tytułu realizacji umowy nie przekroczy kwoty ....... zł (słownie:.............. zł), zgodnie z ofertą Wykonawcy z dnia ....................r. </w:t>
      </w:r>
    </w:p>
    <w:p w14:paraId="1086DB21" w14:textId="0E202526" w:rsidR="00FF26D1" w:rsidRPr="00D434FB" w:rsidRDefault="00FF26D1" w:rsidP="006909A0">
      <w:pPr>
        <w:autoSpaceDE w:val="0"/>
        <w:autoSpaceDN w:val="0"/>
        <w:adjustRightInd w:val="0"/>
        <w:spacing w:after="15" w:line="240" w:lineRule="auto"/>
        <w:ind w:left="284"/>
        <w:jc w:val="both"/>
        <w:rPr>
          <w:rFonts w:asciiTheme="minorHAnsi" w:hAnsiTheme="minorHAnsi" w:cstheme="minorHAnsi"/>
          <w:color w:val="000000"/>
          <w:sz w:val="20"/>
          <w:szCs w:val="20"/>
          <w:lang w:eastAsia="pl-PL"/>
        </w:rPr>
      </w:pPr>
      <w:r w:rsidRPr="00D434FB">
        <w:rPr>
          <w:rFonts w:asciiTheme="minorHAnsi" w:hAnsiTheme="minorHAnsi" w:cstheme="minorHAnsi"/>
          <w:color w:val="000000"/>
          <w:sz w:val="20"/>
          <w:szCs w:val="20"/>
          <w:lang w:eastAsia="pl-PL"/>
        </w:rPr>
        <w:t xml:space="preserve">2. W okresie trwania umowy ceny jednostkowe komputerów przenośnych oraz stacji dokujących, wynikające z oferty, nie mogą ulec podwyższeniu, z zastrzeżeniem zapisów § 8. </w:t>
      </w:r>
    </w:p>
    <w:p w14:paraId="209131D8" w14:textId="77777777" w:rsidR="00FF26D1" w:rsidRPr="00D434FB" w:rsidRDefault="00FF26D1" w:rsidP="006909A0">
      <w:pPr>
        <w:autoSpaceDE w:val="0"/>
        <w:autoSpaceDN w:val="0"/>
        <w:adjustRightInd w:val="0"/>
        <w:spacing w:after="15" w:line="240" w:lineRule="auto"/>
        <w:ind w:left="284"/>
        <w:jc w:val="both"/>
        <w:rPr>
          <w:rFonts w:asciiTheme="minorHAnsi" w:hAnsiTheme="minorHAnsi" w:cstheme="minorHAnsi"/>
          <w:color w:val="000000"/>
          <w:sz w:val="20"/>
          <w:szCs w:val="20"/>
          <w:lang w:eastAsia="pl-PL"/>
        </w:rPr>
      </w:pPr>
      <w:r w:rsidRPr="00D434FB">
        <w:rPr>
          <w:rFonts w:asciiTheme="minorHAnsi" w:hAnsiTheme="minorHAnsi" w:cstheme="minorHAnsi"/>
          <w:color w:val="000000"/>
          <w:sz w:val="20"/>
          <w:szCs w:val="20"/>
          <w:lang w:eastAsia="pl-PL"/>
        </w:rPr>
        <w:t xml:space="preserve">3. Ustalone w ust. 1 wynagrodzenie obejmuje całość kosztów Wykonawcy z tytułu realizacji umowy, w szczególności: wartość przedmiotu umowy, cło, odprawę celną, koszty transportu, VAT, rozładunek oraz wnoszenie przedmiotu umowy, dostarczenie faktury do Sekcji Aparatury Działu Zaopatrzenia UJ CM oraz serwis gwarancyjny. </w:t>
      </w:r>
    </w:p>
    <w:p w14:paraId="7D31EF6D" w14:textId="7C4032FC" w:rsidR="00FF26D1" w:rsidRPr="00D434FB" w:rsidRDefault="00FF26D1" w:rsidP="006909A0">
      <w:pPr>
        <w:autoSpaceDE w:val="0"/>
        <w:autoSpaceDN w:val="0"/>
        <w:adjustRightInd w:val="0"/>
        <w:spacing w:after="0" w:line="240" w:lineRule="auto"/>
        <w:ind w:left="284"/>
        <w:jc w:val="both"/>
        <w:rPr>
          <w:rFonts w:asciiTheme="minorHAnsi" w:hAnsiTheme="minorHAnsi" w:cstheme="minorHAnsi"/>
          <w:color w:val="000000"/>
          <w:sz w:val="20"/>
          <w:szCs w:val="20"/>
          <w:lang w:eastAsia="pl-PL"/>
        </w:rPr>
      </w:pPr>
      <w:r w:rsidRPr="00D434FB">
        <w:rPr>
          <w:rFonts w:asciiTheme="minorHAnsi" w:hAnsiTheme="minorHAnsi" w:cstheme="minorHAnsi"/>
          <w:color w:val="000000"/>
          <w:sz w:val="20"/>
          <w:szCs w:val="20"/>
          <w:lang w:eastAsia="pl-PL"/>
        </w:rPr>
        <w:t xml:space="preserve">4. Wykonawca zobowiązany jest do informowania Zamawiającego o bieżących promocjach, a Zamawiający w ramach realizacji umowy ma prawo do uzyskania obniżonej ceny na komputery przenośne </w:t>
      </w:r>
      <w:r w:rsidR="00137E16" w:rsidRPr="00D434FB">
        <w:rPr>
          <w:rFonts w:asciiTheme="minorHAnsi" w:hAnsiTheme="minorHAnsi" w:cstheme="minorHAnsi"/>
          <w:color w:val="000000"/>
          <w:sz w:val="20"/>
          <w:szCs w:val="20"/>
          <w:lang w:eastAsia="pl-PL"/>
        </w:rPr>
        <w:t xml:space="preserve"> oraz stacje dokujące </w:t>
      </w:r>
      <w:r w:rsidRPr="00D434FB">
        <w:rPr>
          <w:rFonts w:asciiTheme="minorHAnsi" w:hAnsiTheme="minorHAnsi" w:cstheme="minorHAnsi"/>
          <w:color w:val="000000"/>
          <w:sz w:val="20"/>
          <w:szCs w:val="20"/>
          <w:lang w:eastAsia="pl-PL"/>
        </w:rPr>
        <w:t xml:space="preserve">stanowiące przedmiot umowy na podstawie ofert promocyjnych/ kodów promocji. Strony dopuszczają możliwość obniżenia cen jednostkowych podanych w kalkulacji cenowej stanowiącej załącznik nr 1 do umowy w przypadku bieżących promocji stosowanych przez Wykonawcę na komputery przenośne oraz stacje dokujące stanowiące przedmiot umowy. </w:t>
      </w:r>
    </w:p>
    <w:p w14:paraId="5FBADE50" w14:textId="1E61F8F9" w:rsidR="00137E16" w:rsidRPr="00D434FB" w:rsidRDefault="009E04CF" w:rsidP="006909A0">
      <w:pPr>
        <w:tabs>
          <w:tab w:val="left" w:pos="567"/>
          <w:tab w:val="left" w:pos="709"/>
        </w:tabs>
        <w:autoSpaceDE w:val="0"/>
        <w:autoSpaceDN w:val="0"/>
        <w:adjustRightInd w:val="0"/>
        <w:spacing w:after="0" w:line="240" w:lineRule="auto"/>
        <w:ind w:left="284" w:firstLine="284"/>
        <w:jc w:val="center"/>
        <w:rPr>
          <w:rFonts w:asciiTheme="minorHAnsi" w:eastAsia="Times New Roman" w:hAnsiTheme="minorHAnsi" w:cstheme="minorHAnsi"/>
          <w:b/>
          <w:sz w:val="20"/>
          <w:szCs w:val="20"/>
          <w:lang w:eastAsia="ar-SA"/>
        </w:rPr>
      </w:pPr>
      <w:r w:rsidRPr="00D434FB">
        <w:rPr>
          <w:rFonts w:asciiTheme="minorHAnsi" w:eastAsia="Times New Roman" w:hAnsiTheme="minorHAnsi" w:cstheme="minorHAnsi"/>
          <w:b/>
          <w:sz w:val="20"/>
          <w:szCs w:val="20"/>
          <w:lang w:eastAsia="ar-SA"/>
        </w:rPr>
        <w:t>§ 3. Termin i warunki dostawy</w:t>
      </w:r>
    </w:p>
    <w:p w14:paraId="16078018" w14:textId="69F783F1" w:rsidR="00907847" w:rsidRPr="00D434FB" w:rsidRDefault="004F040F" w:rsidP="00907847">
      <w:pPr>
        <w:autoSpaceDE w:val="0"/>
        <w:autoSpaceDN w:val="0"/>
        <w:adjustRightInd w:val="0"/>
        <w:spacing w:after="0" w:line="240" w:lineRule="auto"/>
        <w:ind w:left="284"/>
        <w:jc w:val="both"/>
        <w:rPr>
          <w:rFonts w:asciiTheme="minorHAnsi" w:hAnsiTheme="minorHAnsi" w:cstheme="minorHAnsi"/>
          <w:color w:val="000000"/>
          <w:sz w:val="20"/>
          <w:szCs w:val="20"/>
          <w:lang w:eastAsia="pl-PL"/>
        </w:rPr>
      </w:pPr>
      <w:r w:rsidRPr="00D434FB">
        <w:rPr>
          <w:rFonts w:asciiTheme="minorHAnsi" w:hAnsiTheme="minorHAnsi" w:cstheme="minorHAnsi"/>
          <w:color w:val="000000"/>
          <w:sz w:val="20"/>
          <w:szCs w:val="20"/>
          <w:lang w:eastAsia="pl-PL"/>
        </w:rPr>
        <w:t xml:space="preserve">1.Termin wykonania umowy: sukcesywnie w zależności od potrzeb Zamawiającego, </w:t>
      </w:r>
      <w:r w:rsidRPr="00D434FB">
        <w:rPr>
          <w:rFonts w:asciiTheme="minorHAnsi" w:hAnsiTheme="minorHAnsi" w:cstheme="minorHAnsi"/>
          <w:b/>
          <w:bCs/>
          <w:sz w:val="20"/>
          <w:szCs w:val="20"/>
          <w:lang w:eastAsia="pl-PL"/>
        </w:rPr>
        <w:t xml:space="preserve">w okresie 12 miesięcy liczonych </w:t>
      </w:r>
      <w:r w:rsidR="00907847" w:rsidRPr="00D434FB">
        <w:rPr>
          <w:rFonts w:asciiTheme="minorHAnsi" w:hAnsiTheme="minorHAnsi" w:cstheme="minorHAnsi"/>
          <w:b/>
          <w:bCs/>
          <w:sz w:val="20"/>
          <w:szCs w:val="20"/>
          <w:lang w:eastAsia="pl-PL"/>
        </w:rPr>
        <w:t xml:space="preserve"> od</w:t>
      </w:r>
      <w:bookmarkStart w:id="9" w:name="_Hlk168907849"/>
      <w:r w:rsidR="0088368A" w:rsidRPr="00D434FB">
        <w:rPr>
          <w:rFonts w:asciiTheme="minorHAnsi" w:hAnsiTheme="minorHAnsi" w:cstheme="minorHAnsi"/>
          <w:b/>
          <w:bCs/>
          <w:sz w:val="20"/>
          <w:szCs w:val="20"/>
          <w:lang w:eastAsia="pl-PL"/>
        </w:rPr>
        <w:t xml:space="preserve"> daty zawarcia umowy</w:t>
      </w:r>
      <w:r w:rsidR="0088368A" w:rsidRPr="00D434FB">
        <w:rPr>
          <w:rFonts w:asciiTheme="minorHAnsi" w:hAnsiTheme="minorHAnsi" w:cstheme="minorHAnsi"/>
          <w:sz w:val="20"/>
          <w:szCs w:val="20"/>
          <w:lang w:eastAsia="pl-PL"/>
        </w:rPr>
        <w:t xml:space="preserve"> </w:t>
      </w:r>
      <w:r w:rsidR="00907847" w:rsidRPr="00D434FB">
        <w:rPr>
          <w:rFonts w:asciiTheme="minorHAnsi" w:hAnsiTheme="minorHAnsi" w:cstheme="minorHAnsi"/>
          <w:color w:val="000000"/>
          <w:sz w:val="20"/>
          <w:szCs w:val="20"/>
          <w:lang w:eastAsia="pl-PL"/>
        </w:rPr>
        <w:t xml:space="preserve">lub do wyczerpania wartości umowy, w zależności od tego, co nastąpi wcześniej. </w:t>
      </w:r>
      <w:bookmarkEnd w:id="9"/>
    </w:p>
    <w:p w14:paraId="1184E8DC" w14:textId="2DE21B9B" w:rsidR="00137E16" w:rsidRPr="00D434FB" w:rsidRDefault="00137E16" w:rsidP="00137E16">
      <w:pPr>
        <w:autoSpaceDE w:val="0"/>
        <w:autoSpaceDN w:val="0"/>
        <w:adjustRightInd w:val="0"/>
        <w:spacing w:after="15" w:line="240" w:lineRule="auto"/>
        <w:ind w:left="284"/>
        <w:jc w:val="both"/>
        <w:rPr>
          <w:rFonts w:asciiTheme="minorHAnsi" w:hAnsiTheme="minorHAnsi" w:cstheme="minorHAnsi"/>
          <w:color w:val="000000"/>
          <w:sz w:val="20"/>
          <w:szCs w:val="20"/>
          <w:lang w:eastAsia="pl-PL"/>
        </w:rPr>
      </w:pPr>
      <w:r w:rsidRPr="00D434FB">
        <w:rPr>
          <w:rFonts w:asciiTheme="minorHAnsi" w:hAnsiTheme="minorHAnsi" w:cstheme="minorHAnsi"/>
          <w:color w:val="000000"/>
          <w:sz w:val="20"/>
          <w:szCs w:val="20"/>
          <w:lang w:eastAsia="pl-PL"/>
        </w:rPr>
        <w:t xml:space="preserve">2. Zamawiający zastrzega sobie możliwość przedłużenia umowy w ramach pozostałej do wykorzystania </w:t>
      </w:r>
      <w:r w:rsidR="005F4526" w:rsidRPr="00D434FB">
        <w:rPr>
          <w:rFonts w:asciiTheme="minorHAnsi" w:hAnsiTheme="minorHAnsi" w:cstheme="minorHAnsi"/>
          <w:color w:val="000000"/>
          <w:sz w:val="20"/>
          <w:szCs w:val="20"/>
          <w:lang w:eastAsia="pl-PL"/>
        </w:rPr>
        <w:t xml:space="preserve"> kwoty </w:t>
      </w:r>
      <w:r w:rsidRPr="00D434FB">
        <w:rPr>
          <w:rFonts w:asciiTheme="minorHAnsi" w:hAnsiTheme="minorHAnsi" w:cstheme="minorHAnsi"/>
          <w:color w:val="000000"/>
          <w:sz w:val="20"/>
          <w:szCs w:val="20"/>
          <w:lang w:eastAsia="pl-PL"/>
        </w:rPr>
        <w:t xml:space="preserve">przeznaczonej na jej realizację wskazanej w § 2 ust. 1. </w:t>
      </w:r>
    </w:p>
    <w:p w14:paraId="32E60947" w14:textId="77777777" w:rsidR="00137E16" w:rsidRPr="00D434FB" w:rsidRDefault="00137E16" w:rsidP="00137E16">
      <w:pPr>
        <w:autoSpaceDE w:val="0"/>
        <w:autoSpaceDN w:val="0"/>
        <w:adjustRightInd w:val="0"/>
        <w:spacing w:after="15" w:line="240" w:lineRule="auto"/>
        <w:ind w:left="284"/>
        <w:jc w:val="both"/>
        <w:rPr>
          <w:rFonts w:asciiTheme="minorHAnsi" w:hAnsiTheme="minorHAnsi" w:cstheme="minorHAnsi"/>
          <w:color w:val="000000"/>
          <w:sz w:val="20"/>
          <w:szCs w:val="20"/>
          <w:lang w:eastAsia="pl-PL"/>
        </w:rPr>
      </w:pPr>
      <w:r w:rsidRPr="00D434FB">
        <w:rPr>
          <w:rFonts w:asciiTheme="minorHAnsi" w:hAnsiTheme="minorHAnsi" w:cstheme="minorHAnsi"/>
          <w:color w:val="000000"/>
          <w:sz w:val="20"/>
          <w:szCs w:val="20"/>
          <w:lang w:eastAsia="pl-PL"/>
        </w:rPr>
        <w:t xml:space="preserve">3. Dostawy przedmiotu umowy będą realizowane w zależności od potrzeb, na pisemne zamówienie Zamawiającego, przekazane drogą elektroniczną. </w:t>
      </w:r>
    </w:p>
    <w:p w14:paraId="3DFEBBF7" w14:textId="1145A11B" w:rsidR="00137E16" w:rsidRPr="00D434FB" w:rsidRDefault="00137E16" w:rsidP="00137E16">
      <w:pPr>
        <w:autoSpaceDE w:val="0"/>
        <w:autoSpaceDN w:val="0"/>
        <w:adjustRightInd w:val="0"/>
        <w:spacing w:after="15" w:line="240" w:lineRule="auto"/>
        <w:ind w:left="284"/>
        <w:jc w:val="both"/>
        <w:rPr>
          <w:rFonts w:asciiTheme="minorHAnsi" w:hAnsiTheme="minorHAnsi" w:cstheme="minorHAnsi"/>
          <w:color w:val="000000"/>
          <w:sz w:val="20"/>
          <w:szCs w:val="20"/>
          <w:lang w:eastAsia="pl-PL"/>
        </w:rPr>
      </w:pPr>
      <w:r w:rsidRPr="00D434FB">
        <w:rPr>
          <w:rFonts w:asciiTheme="minorHAnsi" w:hAnsiTheme="minorHAnsi" w:cstheme="minorHAnsi"/>
          <w:color w:val="000000"/>
          <w:sz w:val="20"/>
          <w:szCs w:val="20"/>
          <w:lang w:eastAsia="pl-PL"/>
        </w:rPr>
        <w:t xml:space="preserve">4. Zamówienia będą składane od poniedziałku do piątku w godzinach </w:t>
      </w:r>
      <w:r w:rsidRPr="00D434FB">
        <w:rPr>
          <w:rFonts w:asciiTheme="minorHAnsi" w:hAnsiTheme="minorHAnsi" w:cstheme="minorHAnsi"/>
          <w:sz w:val="20"/>
          <w:szCs w:val="20"/>
          <w:lang w:eastAsia="pl-PL"/>
        </w:rPr>
        <w:t xml:space="preserve">od </w:t>
      </w:r>
      <w:r w:rsidR="00D76DD4" w:rsidRPr="00D434FB">
        <w:rPr>
          <w:rFonts w:asciiTheme="minorHAnsi" w:hAnsiTheme="minorHAnsi" w:cstheme="minorHAnsi"/>
          <w:sz w:val="20"/>
          <w:szCs w:val="20"/>
          <w:lang w:eastAsia="pl-PL"/>
        </w:rPr>
        <w:t>8.00</w:t>
      </w:r>
      <w:r w:rsidRPr="00D434FB">
        <w:rPr>
          <w:rFonts w:asciiTheme="minorHAnsi" w:hAnsiTheme="minorHAnsi" w:cstheme="minorHAnsi"/>
          <w:sz w:val="20"/>
          <w:szCs w:val="20"/>
          <w:lang w:eastAsia="pl-PL"/>
        </w:rPr>
        <w:t xml:space="preserve"> do </w:t>
      </w:r>
      <w:r w:rsidR="00D76DD4" w:rsidRPr="00D434FB">
        <w:rPr>
          <w:rFonts w:asciiTheme="minorHAnsi" w:hAnsiTheme="minorHAnsi" w:cstheme="minorHAnsi"/>
          <w:sz w:val="20"/>
          <w:szCs w:val="20"/>
          <w:lang w:eastAsia="pl-PL"/>
        </w:rPr>
        <w:t>15.00</w:t>
      </w:r>
      <w:r w:rsidRPr="00D434FB">
        <w:rPr>
          <w:rFonts w:asciiTheme="minorHAnsi" w:hAnsiTheme="minorHAnsi" w:cstheme="minorHAnsi"/>
          <w:sz w:val="20"/>
          <w:szCs w:val="20"/>
          <w:lang w:eastAsia="pl-PL"/>
        </w:rPr>
        <w:t xml:space="preserve"> </w:t>
      </w:r>
      <w:r w:rsidRPr="00D434FB">
        <w:rPr>
          <w:rFonts w:asciiTheme="minorHAnsi" w:hAnsiTheme="minorHAnsi" w:cstheme="minorHAnsi"/>
          <w:color w:val="000000"/>
          <w:sz w:val="20"/>
          <w:szCs w:val="20"/>
          <w:lang w:eastAsia="pl-PL"/>
        </w:rPr>
        <w:t xml:space="preserve">i Wykonawca zobowiązany jest zapewnić przyjmowanie zamówień w tych terminach i godzinach. </w:t>
      </w:r>
    </w:p>
    <w:p w14:paraId="707DBE08" w14:textId="77777777" w:rsidR="00137E16" w:rsidRPr="00D434FB" w:rsidRDefault="00137E16" w:rsidP="00137E16">
      <w:pPr>
        <w:autoSpaceDE w:val="0"/>
        <w:autoSpaceDN w:val="0"/>
        <w:adjustRightInd w:val="0"/>
        <w:spacing w:after="15" w:line="240" w:lineRule="auto"/>
        <w:ind w:left="284"/>
        <w:jc w:val="both"/>
        <w:rPr>
          <w:rFonts w:asciiTheme="minorHAnsi" w:hAnsiTheme="minorHAnsi" w:cstheme="minorHAnsi"/>
          <w:color w:val="000000"/>
          <w:sz w:val="20"/>
          <w:szCs w:val="20"/>
          <w:lang w:eastAsia="pl-PL"/>
        </w:rPr>
      </w:pPr>
      <w:r w:rsidRPr="00D434FB">
        <w:rPr>
          <w:rFonts w:asciiTheme="minorHAnsi" w:hAnsiTheme="minorHAnsi" w:cstheme="minorHAnsi"/>
          <w:color w:val="000000"/>
          <w:sz w:val="20"/>
          <w:szCs w:val="20"/>
          <w:lang w:eastAsia="pl-PL"/>
        </w:rPr>
        <w:t xml:space="preserve">5. Wykonawca zobowiązany jest każdorazowo do potwierdzenia odbioru zamówienia odpowiednio: drogą mailową i zawiadomienia Zamawiającego o planowanym terminie dostawy z wyprzedzeniem minimum 2 dni roboczych (za dni robocze Zamawiający uznaje dni od poniedziałku do piątku, z wyłączeniem dni ustawowo wolnych od pracy). </w:t>
      </w:r>
    </w:p>
    <w:p w14:paraId="22F027CD" w14:textId="77777777" w:rsidR="00137E16" w:rsidRPr="00D434FB" w:rsidRDefault="00137E16" w:rsidP="00137E16">
      <w:pPr>
        <w:autoSpaceDE w:val="0"/>
        <w:autoSpaceDN w:val="0"/>
        <w:adjustRightInd w:val="0"/>
        <w:spacing w:after="15" w:line="240" w:lineRule="auto"/>
        <w:ind w:left="284"/>
        <w:jc w:val="both"/>
        <w:rPr>
          <w:rFonts w:asciiTheme="minorHAnsi" w:hAnsiTheme="minorHAnsi" w:cstheme="minorHAnsi"/>
          <w:color w:val="000000"/>
          <w:sz w:val="20"/>
          <w:szCs w:val="20"/>
          <w:lang w:eastAsia="pl-PL"/>
        </w:rPr>
      </w:pPr>
      <w:r w:rsidRPr="00D434FB">
        <w:rPr>
          <w:rFonts w:asciiTheme="minorHAnsi" w:hAnsiTheme="minorHAnsi" w:cstheme="minorHAnsi"/>
          <w:color w:val="000000"/>
          <w:sz w:val="20"/>
          <w:szCs w:val="20"/>
          <w:lang w:eastAsia="pl-PL"/>
        </w:rPr>
        <w:t xml:space="preserve">6. Wykonawca jest zobowiązany do realizacji dostaw w terminie do 10 dni roboczych od złożenia zamówienia w godzinach od 9:00 do 13:00. </w:t>
      </w:r>
    </w:p>
    <w:p w14:paraId="7233B6B7" w14:textId="77777777" w:rsidR="00137E16" w:rsidRPr="00D434FB" w:rsidRDefault="00137E16" w:rsidP="00137E16">
      <w:pPr>
        <w:autoSpaceDE w:val="0"/>
        <w:autoSpaceDN w:val="0"/>
        <w:adjustRightInd w:val="0"/>
        <w:spacing w:after="0" w:line="240" w:lineRule="auto"/>
        <w:ind w:left="284"/>
        <w:jc w:val="both"/>
        <w:rPr>
          <w:rFonts w:asciiTheme="minorHAnsi" w:hAnsiTheme="minorHAnsi" w:cstheme="minorHAnsi"/>
          <w:color w:val="000000"/>
          <w:sz w:val="20"/>
          <w:szCs w:val="20"/>
          <w:lang w:eastAsia="pl-PL"/>
        </w:rPr>
      </w:pPr>
      <w:r w:rsidRPr="00D434FB">
        <w:rPr>
          <w:rFonts w:asciiTheme="minorHAnsi" w:hAnsiTheme="minorHAnsi" w:cstheme="minorHAnsi"/>
          <w:color w:val="000000"/>
          <w:sz w:val="20"/>
          <w:szCs w:val="20"/>
          <w:lang w:eastAsia="pl-PL"/>
        </w:rPr>
        <w:t xml:space="preserve">7. Wykonawca lub upoważniony przedstawiciel Wykonawcy zobowiązuje się dostarczyć przedmiot umowy do: </w:t>
      </w:r>
    </w:p>
    <w:p w14:paraId="44F5831D" w14:textId="77777777" w:rsidR="00137E16" w:rsidRPr="00D434FB" w:rsidRDefault="00137E16" w:rsidP="00137E16">
      <w:pPr>
        <w:autoSpaceDE w:val="0"/>
        <w:autoSpaceDN w:val="0"/>
        <w:adjustRightInd w:val="0"/>
        <w:spacing w:after="13" w:line="240" w:lineRule="auto"/>
        <w:ind w:left="284"/>
        <w:jc w:val="both"/>
        <w:rPr>
          <w:rFonts w:asciiTheme="minorHAnsi" w:hAnsiTheme="minorHAnsi" w:cstheme="minorHAnsi"/>
          <w:color w:val="000000"/>
          <w:sz w:val="20"/>
          <w:szCs w:val="20"/>
          <w:lang w:eastAsia="pl-PL"/>
        </w:rPr>
      </w:pPr>
      <w:r w:rsidRPr="00D434FB">
        <w:rPr>
          <w:rFonts w:asciiTheme="minorHAnsi" w:hAnsiTheme="minorHAnsi" w:cstheme="minorHAnsi"/>
          <w:b/>
          <w:bCs/>
          <w:color w:val="000000"/>
          <w:sz w:val="20"/>
          <w:szCs w:val="20"/>
          <w:lang w:eastAsia="pl-PL"/>
        </w:rPr>
        <w:t xml:space="preserve">a) Ośrodka Komputerowego UJ CM, ul. Kopernika 7e, 31-034 Kraków; </w:t>
      </w:r>
    </w:p>
    <w:p w14:paraId="23D09C10" w14:textId="4DB6CF89" w:rsidR="00137E16" w:rsidRPr="00D434FB" w:rsidRDefault="00137E16" w:rsidP="00137E16">
      <w:pPr>
        <w:autoSpaceDE w:val="0"/>
        <w:autoSpaceDN w:val="0"/>
        <w:adjustRightInd w:val="0"/>
        <w:spacing w:after="13" w:line="240" w:lineRule="auto"/>
        <w:ind w:left="284"/>
        <w:jc w:val="both"/>
        <w:rPr>
          <w:rFonts w:asciiTheme="minorHAnsi" w:hAnsiTheme="minorHAnsi" w:cstheme="minorHAnsi"/>
          <w:b/>
          <w:bCs/>
          <w:color w:val="000000"/>
          <w:sz w:val="20"/>
          <w:szCs w:val="20"/>
          <w:lang w:eastAsia="pl-PL"/>
        </w:rPr>
      </w:pPr>
      <w:r w:rsidRPr="00D434FB">
        <w:rPr>
          <w:rFonts w:asciiTheme="minorHAnsi" w:hAnsiTheme="minorHAnsi" w:cstheme="minorHAnsi"/>
          <w:b/>
          <w:bCs/>
          <w:color w:val="000000"/>
          <w:sz w:val="20"/>
          <w:szCs w:val="20"/>
          <w:lang w:eastAsia="pl-PL"/>
        </w:rPr>
        <w:t xml:space="preserve">b) Działu Zaopatrzenia UJ CM Sekcja Aparatury, ul. Skawińska 8, 31 – 066 Kraków;  </w:t>
      </w:r>
    </w:p>
    <w:p w14:paraId="14FFD853" w14:textId="7A32A70F" w:rsidR="00137E16" w:rsidRPr="00D434FB" w:rsidRDefault="00137E16" w:rsidP="00137E16">
      <w:pPr>
        <w:autoSpaceDE w:val="0"/>
        <w:autoSpaceDN w:val="0"/>
        <w:adjustRightInd w:val="0"/>
        <w:spacing w:after="0" w:line="240" w:lineRule="auto"/>
        <w:ind w:left="284"/>
        <w:jc w:val="both"/>
        <w:rPr>
          <w:rFonts w:asciiTheme="minorHAnsi" w:hAnsiTheme="minorHAnsi" w:cstheme="minorHAnsi"/>
          <w:sz w:val="20"/>
          <w:szCs w:val="20"/>
          <w:lang w:eastAsia="pl-PL"/>
        </w:rPr>
      </w:pPr>
      <w:r w:rsidRPr="00D434FB">
        <w:rPr>
          <w:rFonts w:asciiTheme="minorHAnsi" w:hAnsiTheme="minorHAnsi" w:cstheme="minorHAnsi"/>
          <w:color w:val="000000"/>
          <w:sz w:val="20"/>
          <w:szCs w:val="20"/>
          <w:lang w:eastAsia="pl-PL"/>
        </w:rPr>
        <w:t>(dostawa obejmuje transport, wniesienie przedmiotu umowy do pokoju wskazanego przez pracownika Zamawiającego), sprawdzenie kompletności dostawy sprzętu oraz podpisanie w obecności pracownika Zamawiającego protokołu dostawy.</w:t>
      </w:r>
      <w:r w:rsidRPr="00D434FB">
        <w:rPr>
          <w:rFonts w:asciiTheme="minorHAnsi" w:hAnsiTheme="minorHAnsi" w:cstheme="minorHAnsi"/>
          <w:color w:val="FF0000"/>
          <w:sz w:val="20"/>
          <w:szCs w:val="20"/>
          <w:lang w:eastAsia="pl-PL"/>
        </w:rPr>
        <w:t xml:space="preserve"> </w:t>
      </w:r>
    </w:p>
    <w:p w14:paraId="35612634" w14:textId="1695C87B" w:rsidR="00137E16" w:rsidRPr="00D434FB" w:rsidRDefault="00137E16" w:rsidP="00137E16">
      <w:pPr>
        <w:autoSpaceDE w:val="0"/>
        <w:autoSpaceDN w:val="0"/>
        <w:adjustRightInd w:val="0"/>
        <w:spacing w:after="0" w:line="240" w:lineRule="auto"/>
        <w:ind w:left="284"/>
        <w:jc w:val="both"/>
        <w:rPr>
          <w:rFonts w:asciiTheme="minorHAnsi" w:hAnsiTheme="minorHAnsi" w:cstheme="minorHAnsi"/>
          <w:color w:val="000000"/>
          <w:sz w:val="20"/>
          <w:szCs w:val="20"/>
          <w:lang w:eastAsia="pl-PL"/>
        </w:rPr>
      </w:pPr>
      <w:r w:rsidRPr="00D434FB">
        <w:rPr>
          <w:rFonts w:asciiTheme="minorHAnsi" w:hAnsiTheme="minorHAnsi" w:cstheme="minorHAnsi"/>
          <w:color w:val="000000"/>
          <w:sz w:val="20"/>
          <w:szCs w:val="20"/>
          <w:lang w:eastAsia="pl-PL"/>
        </w:rPr>
        <w:t xml:space="preserve">8. Wykonawca jest zobowiązany dostarczyć: </w:t>
      </w:r>
    </w:p>
    <w:p w14:paraId="7F5AD5D5" w14:textId="3D6CF712" w:rsidR="00137E16" w:rsidRPr="00D434FB" w:rsidRDefault="00137E16" w:rsidP="00770AD6">
      <w:pPr>
        <w:autoSpaceDE w:val="0"/>
        <w:autoSpaceDN w:val="0"/>
        <w:adjustRightInd w:val="0"/>
        <w:spacing w:after="0" w:line="240" w:lineRule="auto"/>
        <w:ind w:left="284"/>
        <w:jc w:val="both"/>
        <w:rPr>
          <w:rFonts w:asciiTheme="minorHAnsi" w:hAnsiTheme="minorHAnsi" w:cstheme="minorHAnsi"/>
          <w:strike/>
          <w:color w:val="000000"/>
          <w:sz w:val="20"/>
          <w:szCs w:val="20"/>
          <w:lang w:eastAsia="pl-PL"/>
        </w:rPr>
      </w:pPr>
      <w:r w:rsidRPr="00D434FB">
        <w:rPr>
          <w:rFonts w:asciiTheme="minorHAnsi" w:hAnsiTheme="minorHAnsi" w:cstheme="minorHAnsi"/>
          <w:color w:val="000000"/>
          <w:sz w:val="20"/>
          <w:szCs w:val="20"/>
          <w:lang w:eastAsia="pl-PL"/>
        </w:rPr>
        <w:t>a</w:t>
      </w:r>
      <w:r w:rsidR="00770AD6" w:rsidRPr="00D434FB">
        <w:rPr>
          <w:rFonts w:asciiTheme="minorHAnsi" w:hAnsiTheme="minorHAnsi" w:cstheme="minorHAnsi"/>
          <w:color w:val="000000"/>
          <w:sz w:val="20"/>
          <w:szCs w:val="20"/>
          <w:lang w:eastAsia="pl-PL"/>
        </w:rPr>
        <w:t xml:space="preserve">) </w:t>
      </w:r>
      <w:r w:rsidRPr="00D434FB">
        <w:rPr>
          <w:rFonts w:asciiTheme="minorHAnsi" w:hAnsiTheme="minorHAnsi" w:cstheme="minorHAnsi"/>
          <w:color w:val="000000"/>
          <w:sz w:val="20"/>
          <w:szCs w:val="20"/>
          <w:lang w:eastAsia="pl-PL"/>
        </w:rPr>
        <w:t xml:space="preserve">komputery przenośne wraz naklejonymi etykietami potwierdzającymi oryginalność produktu producenta oprogramowania. Zamawiający wymaga, by na fakturze dodatkowo znalazł się zapis dotyczący zakupu komputera przenośnego wraz z nazwą systemu operacyjnego. </w:t>
      </w:r>
    </w:p>
    <w:p w14:paraId="5ACA54D2" w14:textId="32CE78CB" w:rsidR="00137E16" w:rsidRPr="00D434FB" w:rsidRDefault="00770AD6" w:rsidP="00137E16">
      <w:pPr>
        <w:autoSpaceDE w:val="0"/>
        <w:autoSpaceDN w:val="0"/>
        <w:adjustRightInd w:val="0"/>
        <w:spacing w:after="13" w:line="240" w:lineRule="auto"/>
        <w:ind w:left="284"/>
        <w:jc w:val="both"/>
        <w:rPr>
          <w:rFonts w:asciiTheme="minorHAnsi" w:hAnsiTheme="minorHAnsi" w:cstheme="minorHAnsi"/>
          <w:color w:val="000000"/>
          <w:sz w:val="20"/>
          <w:szCs w:val="20"/>
          <w:lang w:eastAsia="pl-PL"/>
        </w:rPr>
      </w:pPr>
      <w:r w:rsidRPr="00D434FB">
        <w:rPr>
          <w:rFonts w:asciiTheme="minorHAnsi" w:hAnsiTheme="minorHAnsi" w:cstheme="minorHAnsi"/>
          <w:color w:val="000000"/>
          <w:sz w:val="20"/>
          <w:szCs w:val="20"/>
          <w:lang w:eastAsia="pl-PL"/>
        </w:rPr>
        <w:t>b</w:t>
      </w:r>
      <w:r w:rsidR="00137E16" w:rsidRPr="00D434FB">
        <w:rPr>
          <w:rFonts w:asciiTheme="minorHAnsi" w:hAnsiTheme="minorHAnsi" w:cstheme="minorHAnsi"/>
          <w:color w:val="000000"/>
          <w:sz w:val="20"/>
          <w:szCs w:val="20"/>
          <w:lang w:eastAsia="pl-PL"/>
        </w:rPr>
        <w:t xml:space="preserve">) instrukcję obsługi w języku polskim lub w języku angielskim w wersji papierowej lub elektronicznej; </w:t>
      </w:r>
    </w:p>
    <w:p w14:paraId="1F24F3A7" w14:textId="3EEAAAE4" w:rsidR="00137E16" w:rsidRPr="00D434FB" w:rsidRDefault="00770AD6" w:rsidP="00137E16">
      <w:pPr>
        <w:autoSpaceDE w:val="0"/>
        <w:autoSpaceDN w:val="0"/>
        <w:adjustRightInd w:val="0"/>
        <w:spacing w:after="13" w:line="240" w:lineRule="auto"/>
        <w:ind w:left="284"/>
        <w:jc w:val="both"/>
        <w:rPr>
          <w:rFonts w:asciiTheme="minorHAnsi" w:hAnsiTheme="minorHAnsi" w:cstheme="minorHAnsi"/>
          <w:color w:val="000000"/>
          <w:sz w:val="20"/>
          <w:szCs w:val="20"/>
          <w:lang w:eastAsia="pl-PL"/>
        </w:rPr>
      </w:pPr>
      <w:r w:rsidRPr="00D434FB">
        <w:rPr>
          <w:rFonts w:asciiTheme="minorHAnsi" w:hAnsiTheme="minorHAnsi" w:cstheme="minorHAnsi"/>
          <w:color w:val="000000"/>
          <w:sz w:val="20"/>
          <w:szCs w:val="20"/>
          <w:lang w:eastAsia="pl-PL"/>
        </w:rPr>
        <w:t>c</w:t>
      </w:r>
      <w:r w:rsidR="00137E16" w:rsidRPr="00D434FB">
        <w:rPr>
          <w:rFonts w:asciiTheme="minorHAnsi" w:hAnsiTheme="minorHAnsi" w:cstheme="minorHAnsi"/>
          <w:color w:val="000000"/>
          <w:sz w:val="20"/>
          <w:szCs w:val="20"/>
          <w:lang w:eastAsia="pl-PL"/>
        </w:rPr>
        <w:t xml:space="preserve">) kartę gwarancyjną zgodną z zapisami umowy w języku polskim w wersji papierowej lub elektronicznej; </w:t>
      </w:r>
    </w:p>
    <w:p w14:paraId="67A40EB4" w14:textId="73C14879" w:rsidR="00137E16" w:rsidRPr="00D434FB" w:rsidRDefault="00770AD6" w:rsidP="00137E16">
      <w:pPr>
        <w:autoSpaceDE w:val="0"/>
        <w:autoSpaceDN w:val="0"/>
        <w:adjustRightInd w:val="0"/>
        <w:spacing w:after="0" w:line="240" w:lineRule="auto"/>
        <w:ind w:left="284"/>
        <w:jc w:val="both"/>
        <w:rPr>
          <w:rFonts w:asciiTheme="minorHAnsi" w:hAnsiTheme="minorHAnsi" w:cstheme="minorHAnsi"/>
          <w:color w:val="000000"/>
          <w:sz w:val="20"/>
          <w:szCs w:val="20"/>
          <w:lang w:eastAsia="pl-PL"/>
        </w:rPr>
      </w:pPr>
      <w:r w:rsidRPr="00D434FB">
        <w:rPr>
          <w:rFonts w:asciiTheme="minorHAnsi" w:hAnsiTheme="minorHAnsi" w:cstheme="minorHAnsi"/>
          <w:color w:val="000000"/>
          <w:sz w:val="20"/>
          <w:szCs w:val="20"/>
          <w:lang w:eastAsia="pl-PL"/>
        </w:rPr>
        <w:t>d</w:t>
      </w:r>
      <w:r w:rsidR="00137E16" w:rsidRPr="00D434FB">
        <w:rPr>
          <w:rFonts w:asciiTheme="minorHAnsi" w:hAnsiTheme="minorHAnsi" w:cstheme="minorHAnsi"/>
          <w:color w:val="000000"/>
          <w:sz w:val="20"/>
          <w:szCs w:val="20"/>
          <w:lang w:eastAsia="pl-PL"/>
        </w:rPr>
        <w:t xml:space="preserve">) Wykonawca musi zapewnić możliwość aktualizacji i pobrania sterowników do oferowanego modelu komputera </w:t>
      </w:r>
      <w:r w:rsidR="009A27C6" w:rsidRPr="00D434FB">
        <w:rPr>
          <w:rFonts w:asciiTheme="minorHAnsi" w:hAnsiTheme="minorHAnsi" w:cstheme="minorHAnsi"/>
          <w:sz w:val="20"/>
          <w:szCs w:val="20"/>
          <w:lang w:eastAsia="pl-PL"/>
        </w:rPr>
        <w:t xml:space="preserve">lub stacji dokującej </w:t>
      </w:r>
      <w:r w:rsidR="00137E16" w:rsidRPr="00D434FB">
        <w:rPr>
          <w:rFonts w:asciiTheme="minorHAnsi" w:hAnsiTheme="minorHAnsi" w:cstheme="minorHAnsi"/>
          <w:color w:val="000000"/>
          <w:sz w:val="20"/>
          <w:szCs w:val="20"/>
          <w:lang w:eastAsia="pl-PL"/>
        </w:rPr>
        <w:t xml:space="preserve">w najnowszych certyfikowanych wersjach przy użyciu dedykowanego </w:t>
      </w:r>
      <w:r w:rsidR="00137E16" w:rsidRPr="00D434FB">
        <w:rPr>
          <w:rFonts w:asciiTheme="minorHAnsi" w:hAnsiTheme="minorHAnsi" w:cstheme="minorHAnsi"/>
          <w:sz w:val="20"/>
          <w:szCs w:val="20"/>
          <w:lang w:eastAsia="pl-PL"/>
        </w:rPr>
        <w:t xml:space="preserve">darmowego oprogramowania producenta lub bezpośrednio z sieci Internet za pośrednictwem strony www </w:t>
      </w:r>
      <w:r w:rsidR="00137E16" w:rsidRPr="00D434FB">
        <w:rPr>
          <w:rFonts w:asciiTheme="minorHAnsi" w:hAnsiTheme="minorHAnsi" w:cstheme="minorHAnsi"/>
          <w:sz w:val="20"/>
          <w:szCs w:val="20"/>
          <w:lang w:eastAsia="pl-PL"/>
        </w:rPr>
        <w:lastRenderedPageBreak/>
        <w:t xml:space="preserve">producenta komputera przenośnego </w:t>
      </w:r>
      <w:r w:rsidR="009A27C6" w:rsidRPr="00D434FB">
        <w:rPr>
          <w:rFonts w:asciiTheme="minorHAnsi" w:hAnsiTheme="minorHAnsi" w:cstheme="minorHAnsi"/>
          <w:sz w:val="20"/>
          <w:szCs w:val="20"/>
          <w:lang w:eastAsia="pl-PL"/>
        </w:rPr>
        <w:t xml:space="preserve">lub stacji dokującej </w:t>
      </w:r>
      <w:r w:rsidR="00137E16" w:rsidRPr="00D434FB">
        <w:rPr>
          <w:rFonts w:asciiTheme="minorHAnsi" w:hAnsiTheme="minorHAnsi" w:cstheme="minorHAnsi"/>
          <w:sz w:val="20"/>
          <w:szCs w:val="20"/>
          <w:lang w:eastAsia="pl-PL"/>
        </w:rPr>
        <w:t>po podaniu numeru seryjnego komputera przenośnego</w:t>
      </w:r>
      <w:r w:rsidR="004F2643" w:rsidRPr="00D434FB">
        <w:rPr>
          <w:rFonts w:asciiTheme="minorHAnsi" w:hAnsiTheme="minorHAnsi" w:cstheme="minorHAnsi"/>
          <w:sz w:val="20"/>
          <w:szCs w:val="20"/>
          <w:lang w:eastAsia="pl-PL"/>
        </w:rPr>
        <w:t xml:space="preserve"> </w:t>
      </w:r>
      <w:r w:rsidR="00016498" w:rsidRPr="00D434FB">
        <w:rPr>
          <w:rFonts w:asciiTheme="minorHAnsi" w:hAnsiTheme="minorHAnsi" w:cstheme="minorHAnsi"/>
          <w:sz w:val="20"/>
          <w:szCs w:val="20"/>
          <w:lang w:eastAsia="pl-PL"/>
        </w:rPr>
        <w:t xml:space="preserve">albo </w:t>
      </w:r>
      <w:r w:rsidR="00137E16" w:rsidRPr="00D434FB">
        <w:rPr>
          <w:rFonts w:asciiTheme="minorHAnsi" w:hAnsiTheme="minorHAnsi" w:cstheme="minorHAnsi"/>
          <w:sz w:val="20"/>
          <w:szCs w:val="20"/>
          <w:lang w:eastAsia="pl-PL"/>
        </w:rPr>
        <w:t>modelu komputera przenośnego</w:t>
      </w:r>
      <w:r w:rsidR="00016498" w:rsidRPr="00D434FB">
        <w:rPr>
          <w:rFonts w:asciiTheme="minorHAnsi" w:hAnsiTheme="minorHAnsi" w:cstheme="minorHAnsi"/>
          <w:sz w:val="20"/>
          <w:szCs w:val="20"/>
          <w:lang w:eastAsia="pl-PL"/>
        </w:rPr>
        <w:t xml:space="preserve"> lub stacji dokującej</w:t>
      </w:r>
      <w:r w:rsidR="00137E16" w:rsidRPr="00D434FB">
        <w:rPr>
          <w:rFonts w:asciiTheme="minorHAnsi" w:hAnsiTheme="minorHAnsi" w:cstheme="minorHAnsi"/>
          <w:sz w:val="20"/>
          <w:szCs w:val="20"/>
          <w:lang w:eastAsia="pl-PL"/>
        </w:rPr>
        <w:t xml:space="preserve">. </w:t>
      </w:r>
    </w:p>
    <w:p w14:paraId="1BD502B5" w14:textId="77777777" w:rsidR="00137E16" w:rsidRPr="00D434FB" w:rsidRDefault="00137E16" w:rsidP="00137E16">
      <w:pPr>
        <w:autoSpaceDE w:val="0"/>
        <w:autoSpaceDN w:val="0"/>
        <w:adjustRightInd w:val="0"/>
        <w:spacing w:after="0" w:line="240" w:lineRule="auto"/>
        <w:ind w:left="284"/>
        <w:jc w:val="both"/>
        <w:rPr>
          <w:rFonts w:asciiTheme="minorHAnsi" w:hAnsiTheme="minorHAnsi" w:cstheme="minorHAnsi"/>
          <w:color w:val="000000"/>
          <w:sz w:val="20"/>
          <w:szCs w:val="20"/>
          <w:lang w:eastAsia="pl-PL"/>
        </w:rPr>
      </w:pPr>
      <w:r w:rsidRPr="00D434FB">
        <w:rPr>
          <w:rFonts w:asciiTheme="minorHAnsi" w:hAnsiTheme="minorHAnsi" w:cstheme="minorHAnsi"/>
          <w:color w:val="000000"/>
          <w:sz w:val="20"/>
          <w:szCs w:val="20"/>
          <w:lang w:eastAsia="pl-PL"/>
        </w:rPr>
        <w:t xml:space="preserve">9. Z czynności dostawy strony sporządzać będą każdorazowo protokół dostawy. </w:t>
      </w:r>
    </w:p>
    <w:p w14:paraId="25AA10D1" w14:textId="77777777" w:rsidR="00137E16" w:rsidRPr="00D434FB" w:rsidRDefault="00137E16" w:rsidP="00137E16">
      <w:pPr>
        <w:autoSpaceDE w:val="0"/>
        <w:autoSpaceDN w:val="0"/>
        <w:adjustRightInd w:val="0"/>
        <w:spacing w:after="15" w:line="240" w:lineRule="auto"/>
        <w:ind w:left="284"/>
        <w:jc w:val="both"/>
        <w:rPr>
          <w:rFonts w:asciiTheme="minorHAnsi" w:hAnsiTheme="minorHAnsi" w:cstheme="minorHAnsi"/>
          <w:sz w:val="20"/>
          <w:szCs w:val="20"/>
          <w:lang w:eastAsia="pl-PL"/>
        </w:rPr>
      </w:pPr>
      <w:r w:rsidRPr="00D434FB">
        <w:rPr>
          <w:rFonts w:asciiTheme="minorHAnsi" w:hAnsiTheme="minorHAnsi" w:cstheme="minorHAnsi"/>
          <w:sz w:val="20"/>
          <w:szCs w:val="20"/>
          <w:lang w:eastAsia="pl-PL"/>
        </w:rPr>
        <w:t xml:space="preserve">10. Na Wykonawcy ciąży odpowiedzialność z tytułu uszkodzenia lub utraty przedmiotu umowy, aż do chwili potwierdzenia odbioru przez Zamawiającego. </w:t>
      </w:r>
    </w:p>
    <w:p w14:paraId="0853F387" w14:textId="77777777" w:rsidR="00137E16" w:rsidRPr="00D434FB" w:rsidRDefault="00137E16" w:rsidP="00137E16">
      <w:pPr>
        <w:autoSpaceDE w:val="0"/>
        <w:autoSpaceDN w:val="0"/>
        <w:adjustRightInd w:val="0"/>
        <w:spacing w:after="15" w:line="240" w:lineRule="auto"/>
        <w:ind w:left="284"/>
        <w:jc w:val="both"/>
        <w:rPr>
          <w:rFonts w:asciiTheme="minorHAnsi" w:hAnsiTheme="minorHAnsi" w:cstheme="minorHAnsi"/>
          <w:sz w:val="20"/>
          <w:szCs w:val="20"/>
          <w:lang w:eastAsia="pl-PL"/>
        </w:rPr>
      </w:pPr>
      <w:r w:rsidRPr="00D434FB">
        <w:rPr>
          <w:rFonts w:asciiTheme="minorHAnsi" w:hAnsiTheme="minorHAnsi" w:cstheme="minorHAnsi"/>
          <w:sz w:val="20"/>
          <w:szCs w:val="20"/>
          <w:lang w:eastAsia="pl-PL"/>
        </w:rPr>
        <w:t xml:space="preserve">11. Ze strony Zamawiającego do bieżącej współpracy w zakresie realizacji umowy upoważniona/y jest: …………………………………………….. </w:t>
      </w:r>
    </w:p>
    <w:p w14:paraId="17B22E1B" w14:textId="77777777" w:rsidR="00137E16" w:rsidRPr="00D434FB" w:rsidRDefault="00137E16" w:rsidP="00137E16">
      <w:pPr>
        <w:autoSpaceDE w:val="0"/>
        <w:autoSpaceDN w:val="0"/>
        <w:adjustRightInd w:val="0"/>
        <w:spacing w:after="15" w:line="240" w:lineRule="auto"/>
        <w:ind w:left="284"/>
        <w:jc w:val="both"/>
        <w:rPr>
          <w:rFonts w:asciiTheme="minorHAnsi" w:hAnsiTheme="minorHAnsi" w:cstheme="minorHAnsi"/>
          <w:sz w:val="20"/>
          <w:szCs w:val="20"/>
          <w:lang w:eastAsia="pl-PL"/>
        </w:rPr>
      </w:pPr>
      <w:r w:rsidRPr="00D434FB">
        <w:rPr>
          <w:rFonts w:asciiTheme="minorHAnsi" w:hAnsiTheme="minorHAnsi" w:cstheme="minorHAnsi"/>
          <w:sz w:val="20"/>
          <w:szCs w:val="20"/>
          <w:lang w:eastAsia="pl-PL"/>
        </w:rPr>
        <w:t xml:space="preserve">12. Ze strony Wykonawcy do bieżącej współpracy w zakresie realizacji umowy upoważniona/y jest: ……………………………………………… </w:t>
      </w:r>
    </w:p>
    <w:p w14:paraId="299F6DCB" w14:textId="77777777" w:rsidR="00137E16" w:rsidRPr="00D434FB" w:rsidRDefault="00137E16" w:rsidP="00137E16">
      <w:pPr>
        <w:autoSpaceDE w:val="0"/>
        <w:autoSpaceDN w:val="0"/>
        <w:adjustRightInd w:val="0"/>
        <w:spacing w:after="15" w:line="240" w:lineRule="auto"/>
        <w:ind w:left="284"/>
        <w:jc w:val="both"/>
        <w:rPr>
          <w:rFonts w:asciiTheme="minorHAnsi" w:hAnsiTheme="minorHAnsi" w:cstheme="minorHAnsi"/>
          <w:sz w:val="20"/>
          <w:szCs w:val="20"/>
          <w:lang w:eastAsia="pl-PL"/>
        </w:rPr>
      </w:pPr>
      <w:r w:rsidRPr="00D434FB">
        <w:rPr>
          <w:rFonts w:asciiTheme="minorHAnsi" w:hAnsiTheme="minorHAnsi" w:cstheme="minorHAnsi"/>
          <w:sz w:val="20"/>
          <w:szCs w:val="20"/>
          <w:lang w:eastAsia="pl-PL"/>
        </w:rPr>
        <w:t xml:space="preserve">13. Strony dopuszczają możliwość zmiany osób, o których mowa w ust. 11 i 12, w przypadku zmian organizacyjno-kadrowych. Zmiana osób, o których mowa wyżej, wymaga wzajemnego pisemnego powiadomienia, bez konieczności zmiany postanowień niniejszej umowy. </w:t>
      </w:r>
    </w:p>
    <w:p w14:paraId="6443D01F" w14:textId="77777777" w:rsidR="00137E16" w:rsidRPr="00D434FB" w:rsidRDefault="00137E16" w:rsidP="00137E16">
      <w:pPr>
        <w:autoSpaceDE w:val="0"/>
        <w:autoSpaceDN w:val="0"/>
        <w:adjustRightInd w:val="0"/>
        <w:spacing w:after="15" w:line="240" w:lineRule="auto"/>
        <w:ind w:left="284"/>
        <w:jc w:val="both"/>
        <w:rPr>
          <w:rFonts w:asciiTheme="minorHAnsi" w:hAnsiTheme="minorHAnsi" w:cstheme="minorHAnsi"/>
          <w:sz w:val="20"/>
          <w:szCs w:val="20"/>
          <w:lang w:eastAsia="pl-PL"/>
        </w:rPr>
      </w:pPr>
      <w:r w:rsidRPr="00D434FB">
        <w:rPr>
          <w:rFonts w:asciiTheme="minorHAnsi" w:hAnsiTheme="minorHAnsi" w:cstheme="minorHAnsi"/>
          <w:sz w:val="20"/>
          <w:szCs w:val="20"/>
          <w:lang w:eastAsia="pl-PL"/>
        </w:rPr>
        <w:t xml:space="preserve">14. Wykonawca zapewni bezpieczne opakowanie zabezpieczające przed wpływem warunków atmosferycznych oraz przed uszkodzeniami mechanicznymi. </w:t>
      </w:r>
    </w:p>
    <w:p w14:paraId="18942B20" w14:textId="7BC4FBC2" w:rsidR="00137E16" w:rsidRPr="00D434FB" w:rsidRDefault="00137E16" w:rsidP="00137E16">
      <w:pPr>
        <w:autoSpaceDE w:val="0"/>
        <w:autoSpaceDN w:val="0"/>
        <w:adjustRightInd w:val="0"/>
        <w:spacing w:after="15" w:line="240" w:lineRule="auto"/>
        <w:ind w:left="284"/>
        <w:jc w:val="both"/>
        <w:rPr>
          <w:rFonts w:asciiTheme="minorHAnsi" w:hAnsiTheme="minorHAnsi" w:cstheme="minorHAnsi"/>
          <w:sz w:val="20"/>
          <w:szCs w:val="20"/>
          <w:lang w:eastAsia="pl-PL"/>
        </w:rPr>
      </w:pPr>
      <w:r w:rsidRPr="00D434FB">
        <w:rPr>
          <w:rFonts w:asciiTheme="minorHAnsi" w:hAnsiTheme="minorHAnsi" w:cstheme="minorHAnsi"/>
          <w:sz w:val="20"/>
          <w:szCs w:val="20"/>
          <w:lang w:eastAsia="pl-PL"/>
        </w:rPr>
        <w:t>15. Rozładunek komputerów przenośnych</w:t>
      </w:r>
      <w:r w:rsidR="00016498" w:rsidRPr="00D434FB">
        <w:rPr>
          <w:rFonts w:asciiTheme="minorHAnsi" w:hAnsiTheme="minorHAnsi" w:cstheme="minorHAnsi"/>
          <w:sz w:val="20"/>
          <w:szCs w:val="20"/>
          <w:lang w:eastAsia="pl-PL"/>
        </w:rPr>
        <w:t xml:space="preserve"> i</w:t>
      </w:r>
      <w:r w:rsidR="005F4526" w:rsidRPr="00D434FB">
        <w:rPr>
          <w:rFonts w:asciiTheme="minorHAnsi" w:hAnsiTheme="minorHAnsi" w:cstheme="minorHAnsi"/>
          <w:sz w:val="20"/>
          <w:szCs w:val="20"/>
          <w:lang w:eastAsia="pl-PL"/>
        </w:rPr>
        <w:t>/ lub</w:t>
      </w:r>
      <w:r w:rsidR="00016498" w:rsidRPr="00D434FB">
        <w:rPr>
          <w:rFonts w:asciiTheme="minorHAnsi" w:hAnsiTheme="minorHAnsi" w:cstheme="minorHAnsi"/>
          <w:sz w:val="20"/>
          <w:szCs w:val="20"/>
          <w:lang w:eastAsia="pl-PL"/>
        </w:rPr>
        <w:t xml:space="preserve"> stacji dokujących</w:t>
      </w:r>
      <w:r w:rsidRPr="00D434FB">
        <w:rPr>
          <w:rFonts w:asciiTheme="minorHAnsi" w:hAnsiTheme="minorHAnsi" w:cstheme="minorHAnsi"/>
          <w:sz w:val="20"/>
          <w:szCs w:val="20"/>
          <w:lang w:eastAsia="pl-PL"/>
        </w:rPr>
        <w:t xml:space="preserve"> oraz wniesienie do miejsca przeznaczenia odbywać się będzie przez osoby zatrudnione przez Wykonawcę i na jego koszt. </w:t>
      </w:r>
    </w:p>
    <w:p w14:paraId="074739C1" w14:textId="33504ADD" w:rsidR="00137E16" w:rsidRPr="00D434FB" w:rsidRDefault="00137E16" w:rsidP="00137E16">
      <w:pPr>
        <w:autoSpaceDE w:val="0"/>
        <w:autoSpaceDN w:val="0"/>
        <w:adjustRightInd w:val="0"/>
        <w:spacing w:after="15" w:line="240" w:lineRule="auto"/>
        <w:ind w:left="284"/>
        <w:jc w:val="both"/>
        <w:rPr>
          <w:rFonts w:asciiTheme="minorHAnsi" w:hAnsiTheme="minorHAnsi" w:cstheme="minorHAnsi"/>
          <w:sz w:val="20"/>
          <w:szCs w:val="20"/>
          <w:lang w:eastAsia="pl-PL"/>
        </w:rPr>
      </w:pPr>
      <w:r w:rsidRPr="00D434FB">
        <w:rPr>
          <w:rFonts w:asciiTheme="minorHAnsi" w:hAnsiTheme="minorHAnsi" w:cstheme="minorHAnsi"/>
          <w:sz w:val="20"/>
          <w:szCs w:val="20"/>
          <w:lang w:eastAsia="pl-PL"/>
        </w:rPr>
        <w:t xml:space="preserve">16. W przypadku, gdy z jakiegokolwiek powodu leżącego po stronie Wykonawcy nie dostarczy on w wyznaczonym terminie partii komputerów przenośnych </w:t>
      </w:r>
      <w:bookmarkStart w:id="10" w:name="_Hlk168652774"/>
      <w:r w:rsidRPr="00D434FB">
        <w:rPr>
          <w:rFonts w:asciiTheme="minorHAnsi" w:hAnsiTheme="minorHAnsi" w:cstheme="minorHAnsi"/>
          <w:sz w:val="20"/>
          <w:szCs w:val="20"/>
          <w:lang w:eastAsia="pl-PL"/>
        </w:rPr>
        <w:t xml:space="preserve">oraz stacji dokujących </w:t>
      </w:r>
      <w:bookmarkEnd w:id="10"/>
      <w:r w:rsidRPr="00D434FB">
        <w:rPr>
          <w:rFonts w:asciiTheme="minorHAnsi" w:hAnsiTheme="minorHAnsi" w:cstheme="minorHAnsi"/>
          <w:sz w:val="20"/>
          <w:szCs w:val="20"/>
          <w:lang w:eastAsia="pl-PL"/>
        </w:rPr>
        <w:t xml:space="preserve">będących przedmiotem umowy, po upływie 15 dni roboczych od daty upływu terminu wymienionego w § 3 ust. 6 Zamawiający ma prawo zakupu tej partii komputerów przenośnych oraz stacji dokujących we własnym zakresie, a Wykonawca zobowiązany będzie do pokrycia ewentualnej różnicy w kosztach zakupu w ciągu 14 dni kalendarzowych od daty otrzymania wezwania wraz z dowodem zapłaty. </w:t>
      </w:r>
    </w:p>
    <w:p w14:paraId="527F4D65" w14:textId="77777777" w:rsidR="00137E16" w:rsidRPr="00D434FB" w:rsidRDefault="00137E16" w:rsidP="00137E16">
      <w:pPr>
        <w:autoSpaceDE w:val="0"/>
        <w:autoSpaceDN w:val="0"/>
        <w:adjustRightInd w:val="0"/>
        <w:spacing w:after="15" w:line="240" w:lineRule="auto"/>
        <w:ind w:left="284"/>
        <w:jc w:val="both"/>
        <w:rPr>
          <w:rFonts w:asciiTheme="minorHAnsi" w:hAnsiTheme="minorHAnsi" w:cstheme="minorHAnsi"/>
          <w:sz w:val="20"/>
          <w:szCs w:val="20"/>
          <w:lang w:eastAsia="pl-PL"/>
        </w:rPr>
      </w:pPr>
      <w:r w:rsidRPr="00D434FB">
        <w:rPr>
          <w:rFonts w:asciiTheme="minorHAnsi" w:hAnsiTheme="minorHAnsi" w:cstheme="minorHAnsi"/>
          <w:sz w:val="20"/>
          <w:szCs w:val="20"/>
          <w:lang w:eastAsia="pl-PL"/>
        </w:rPr>
        <w:t xml:space="preserve">17. W ramach procedury odbioru związanej z wykonaniem niniejszej umowy Zamawiający zastrzega sobie prawo weryfikacji, czy oprogramowanie i powiązane z nim elementy, takie jak certyfikaty/etykiety producenta oprogramowania dołączone do oprogramowania są oryginalne i licencjonowane zgodnie z prawem. </w:t>
      </w:r>
    </w:p>
    <w:p w14:paraId="78C902F0" w14:textId="77777777" w:rsidR="00137E16" w:rsidRPr="00D434FB" w:rsidRDefault="00137E16" w:rsidP="00137E16">
      <w:pPr>
        <w:autoSpaceDE w:val="0"/>
        <w:autoSpaceDN w:val="0"/>
        <w:adjustRightInd w:val="0"/>
        <w:spacing w:after="15" w:line="240" w:lineRule="auto"/>
        <w:ind w:left="284"/>
        <w:jc w:val="both"/>
        <w:rPr>
          <w:rFonts w:asciiTheme="minorHAnsi" w:hAnsiTheme="minorHAnsi" w:cstheme="minorHAnsi"/>
          <w:sz w:val="20"/>
          <w:szCs w:val="20"/>
          <w:lang w:eastAsia="pl-PL"/>
        </w:rPr>
      </w:pPr>
      <w:r w:rsidRPr="00D434FB">
        <w:rPr>
          <w:rFonts w:asciiTheme="minorHAnsi" w:hAnsiTheme="minorHAnsi" w:cstheme="minorHAnsi"/>
          <w:sz w:val="20"/>
          <w:szCs w:val="20"/>
          <w:lang w:eastAsia="pl-PL"/>
        </w:rPr>
        <w:t xml:space="preserve">18. Wykonawca musi zapewnić Zamawiającemu możliwość telefonicznego i elektronicznego sprawdzenia konfiguracji sprzętowej komputera przenośnego oraz warunków gwarancji, serwisu i zainstalowanego oprogramowania po podaniu numeru seryjnego bezpośrednio na stronie producenta lub jego przedstawiciela. </w:t>
      </w:r>
    </w:p>
    <w:p w14:paraId="7F4A4D87" w14:textId="4F0CE479" w:rsidR="00137E16" w:rsidRPr="00804B97" w:rsidRDefault="00137E16" w:rsidP="00804B97">
      <w:pPr>
        <w:autoSpaceDE w:val="0"/>
        <w:autoSpaceDN w:val="0"/>
        <w:adjustRightInd w:val="0"/>
        <w:spacing w:after="0" w:line="240" w:lineRule="auto"/>
        <w:ind w:left="284"/>
        <w:jc w:val="both"/>
        <w:rPr>
          <w:rFonts w:asciiTheme="minorHAnsi" w:hAnsiTheme="minorHAnsi" w:cstheme="minorHAnsi"/>
          <w:sz w:val="20"/>
          <w:szCs w:val="20"/>
          <w:lang w:eastAsia="pl-PL"/>
        </w:rPr>
      </w:pPr>
      <w:r w:rsidRPr="00D434FB">
        <w:rPr>
          <w:rFonts w:asciiTheme="minorHAnsi" w:hAnsiTheme="minorHAnsi" w:cstheme="minorHAnsi"/>
          <w:sz w:val="20"/>
          <w:szCs w:val="20"/>
          <w:lang w:eastAsia="pl-PL"/>
        </w:rPr>
        <w:t xml:space="preserve">19. W przypadku powzięcia przez Zamawiającego jakichkolwiek wątpliwości co do legalności, oryginalności oprogramowania Zamawiający może zwrócić się do przedstawicieli producenta danego oprogramowania z prośbą o weryfikację, czy oferowane oprogramowanie i materiały do niego dołączone są oryginalne i legalne. W przypadku identyfikacji nielicencjonowanego lub podrobionego oprogramowania lub jego elementów, w tym podrobionych lub przerobionych certyfikatów/etykiet producenta, Zamawiający zastrzega sobie prawo do wstrzymania płatności do czasu dostarczenia oprogramowania i certyfikatów/etykiet należycie licencjonowanych i oryginalnych w określonym przez Zamawiającego terminie. Dodatkowo w ciągu 30 dni po bezskutecznym upływie wyznaczonego terminu Zamawiającemu przysługuje prawo do odstąpienia od umowy. Ponadto powyższe informacje zostaną przekazane właściwym organom w celu wszczęcia stosownych postępowań. </w:t>
      </w:r>
    </w:p>
    <w:p w14:paraId="6F613092" w14:textId="63AB24E0" w:rsidR="00137E16" w:rsidRPr="00D434FB" w:rsidRDefault="009E04CF" w:rsidP="004F040F">
      <w:pPr>
        <w:widowControl w:val="0"/>
        <w:tabs>
          <w:tab w:val="left" w:pos="567"/>
        </w:tabs>
        <w:suppressAutoHyphens/>
        <w:spacing w:after="0" w:line="240" w:lineRule="auto"/>
        <w:ind w:left="284"/>
        <w:jc w:val="center"/>
        <w:rPr>
          <w:rFonts w:asciiTheme="minorHAnsi" w:eastAsia="Times New Roman" w:hAnsiTheme="minorHAnsi" w:cstheme="minorHAnsi"/>
          <w:b/>
          <w:color w:val="000000"/>
          <w:sz w:val="20"/>
          <w:szCs w:val="20"/>
          <w:lang w:eastAsia="ar-SA"/>
        </w:rPr>
      </w:pPr>
      <w:r w:rsidRPr="00D434FB">
        <w:rPr>
          <w:rFonts w:asciiTheme="minorHAnsi" w:eastAsia="Times New Roman" w:hAnsiTheme="minorHAnsi" w:cstheme="minorHAnsi"/>
          <w:b/>
          <w:color w:val="000000"/>
          <w:sz w:val="20"/>
          <w:szCs w:val="20"/>
          <w:lang w:eastAsia="ar-SA"/>
        </w:rPr>
        <w:t>§ 4. Warunki płatności</w:t>
      </w:r>
    </w:p>
    <w:p w14:paraId="7E914553" w14:textId="4CFA8142" w:rsidR="00137E16" w:rsidRPr="00D434FB" w:rsidRDefault="00137E16" w:rsidP="00BE236A">
      <w:pPr>
        <w:widowControl w:val="0"/>
        <w:tabs>
          <w:tab w:val="left" w:pos="284"/>
        </w:tabs>
        <w:suppressAutoHyphens/>
        <w:spacing w:after="0" w:line="240" w:lineRule="auto"/>
        <w:ind w:left="284"/>
        <w:jc w:val="both"/>
        <w:rPr>
          <w:rFonts w:asciiTheme="minorHAnsi" w:eastAsia="Times New Roman" w:hAnsiTheme="minorHAnsi" w:cstheme="minorHAnsi"/>
          <w:bCs/>
          <w:color w:val="000000"/>
          <w:sz w:val="20"/>
          <w:szCs w:val="20"/>
          <w:lang w:eastAsia="ar-SA"/>
        </w:rPr>
      </w:pPr>
      <w:r w:rsidRPr="00D434FB">
        <w:rPr>
          <w:rFonts w:asciiTheme="minorHAnsi" w:eastAsia="Times New Roman" w:hAnsiTheme="minorHAnsi" w:cstheme="minorHAnsi"/>
          <w:bCs/>
          <w:color w:val="000000"/>
          <w:sz w:val="20"/>
          <w:szCs w:val="20"/>
          <w:lang w:eastAsia="ar-SA"/>
        </w:rPr>
        <w:t xml:space="preserve">1. Wynagrodzenie za dostarczone komputery </w:t>
      </w:r>
      <w:r w:rsidRPr="00D434FB">
        <w:rPr>
          <w:rFonts w:asciiTheme="minorHAnsi" w:eastAsia="Times New Roman" w:hAnsiTheme="minorHAnsi" w:cstheme="minorHAnsi"/>
          <w:bCs/>
          <w:sz w:val="20"/>
          <w:szCs w:val="20"/>
          <w:lang w:eastAsia="ar-SA"/>
        </w:rPr>
        <w:t>przenośne</w:t>
      </w:r>
      <w:r w:rsidR="00016498" w:rsidRPr="00D434FB">
        <w:rPr>
          <w:rFonts w:asciiTheme="minorHAnsi" w:eastAsia="Times New Roman" w:hAnsiTheme="minorHAnsi" w:cstheme="minorHAnsi"/>
          <w:bCs/>
          <w:sz w:val="20"/>
          <w:szCs w:val="20"/>
          <w:lang w:eastAsia="ar-SA"/>
        </w:rPr>
        <w:t xml:space="preserve"> i</w:t>
      </w:r>
      <w:r w:rsidR="005F4526" w:rsidRPr="00D434FB">
        <w:rPr>
          <w:rFonts w:asciiTheme="minorHAnsi" w:eastAsia="Times New Roman" w:hAnsiTheme="minorHAnsi" w:cstheme="minorHAnsi"/>
          <w:bCs/>
          <w:sz w:val="20"/>
          <w:szCs w:val="20"/>
          <w:lang w:eastAsia="ar-SA"/>
        </w:rPr>
        <w:t xml:space="preserve">/lub </w:t>
      </w:r>
      <w:r w:rsidR="00016498" w:rsidRPr="00D434FB">
        <w:rPr>
          <w:rFonts w:asciiTheme="minorHAnsi" w:eastAsia="Times New Roman" w:hAnsiTheme="minorHAnsi" w:cstheme="minorHAnsi"/>
          <w:bCs/>
          <w:sz w:val="20"/>
          <w:szCs w:val="20"/>
          <w:lang w:eastAsia="ar-SA"/>
        </w:rPr>
        <w:t>stacje dokujące</w:t>
      </w:r>
      <w:r w:rsidRPr="00D434FB">
        <w:rPr>
          <w:rFonts w:asciiTheme="minorHAnsi" w:eastAsia="Times New Roman" w:hAnsiTheme="minorHAnsi" w:cstheme="minorHAnsi"/>
          <w:bCs/>
          <w:sz w:val="20"/>
          <w:szCs w:val="20"/>
          <w:lang w:eastAsia="ar-SA"/>
        </w:rPr>
        <w:t xml:space="preserve"> </w:t>
      </w:r>
      <w:r w:rsidRPr="00D434FB">
        <w:rPr>
          <w:rFonts w:asciiTheme="minorHAnsi" w:eastAsia="Times New Roman" w:hAnsiTheme="minorHAnsi" w:cstheme="minorHAnsi"/>
          <w:bCs/>
          <w:color w:val="000000"/>
          <w:sz w:val="20"/>
          <w:szCs w:val="20"/>
          <w:lang w:eastAsia="ar-SA"/>
        </w:rPr>
        <w:t>będzie płacone po każdej dostawie, wg cen jednostkowych podanych w ofercie</w:t>
      </w:r>
      <w:r w:rsidR="008606BB" w:rsidRPr="00D434FB">
        <w:rPr>
          <w:rFonts w:asciiTheme="minorHAnsi" w:eastAsia="Times New Roman" w:hAnsiTheme="minorHAnsi" w:cstheme="minorHAnsi"/>
          <w:bCs/>
          <w:color w:val="000000"/>
          <w:sz w:val="20"/>
          <w:szCs w:val="20"/>
          <w:lang w:eastAsia="ar-SA"/>
        </w:rPr>
        <w:t>, zgodnie z załącznikiem nr 1 do umowy.</w:t>
      </w:r>
    </w:p>
    <w:p w14:paraId="261D7DC3" w14:textId="0F0AC2A9" w:rsidR="00137E16" w:rsidRPr="00D434FB" w:rsidRDefault="00137E16" w:rsidP="00BE236A">
      <w:pPr>
        <w:widowControl w:val="0"/>
        <w:tabs>
          <w:tab w:val="left" w:pos="567"/>
        </w:tabs>
        <w:suppressAutoHyphens/>
        <w:spacing w:after="0" w:line="240" w:lineRule="auto"/>
        <w:ind w:left="284"/>
        <w:jc w:val="both"/>
        <w:rPr>
          <w:rFonts w:asciiTheme="minorHAnsi" w:eastAsia="Times New Roman" w:hAnsiTheme="minorHAnsi" w:cstheme="minorHAnsi"/>
          <w:bCs/>
          <w:color w:val="000000"/>
          <w:sz w:val="20"/>
          <w:szCs w:val="20"/>
          <w:lang w:eastAsia="ar-SA"/>
        </w:rPr>
      </w:pPr>
      <w:r w:rsidRPr="00D434FB">
        <w:rPr>
          <w:rFonts w:asciiTheme="minorHAnsi" w:eastAsia="Times New Roman" w:hAnsiTheme="minorHAnsi" w:cstheme="minorHAnsi"/>
          <w:bCs/>
          <w:color w:val="000000"/>
          <w:sz w:val="20"/>
          <w:szCs w:val="20"/>
          <w:lang w:eastAsia="ar-SA"/>
        </w:rPr>
        <w:t>2. Wynagrodzenie płatne będzie przelewem, po dostarczeniu prawidłowo wystawionej faktury wraz z podpisanym przez strony oraz upoważnionego pracownika Zamawiającego protokołem dostawy dostarczonych komputerów przenośnych</w:t>
      </w:r>
      <w:r w:rsidR="00016498" w:rsidRPr="00D434FB">
        <w:rPr>
          <w:rFonts w:asciiTheme="minorHAnsi" w:eastAsia="Times New Roman" w:hAnsiTheme="minorHAnsi" w:cstheme="minorHAnsi"/>
          <w:bCs/>
          <w:color w:val="000000"/>
          <w:sz w:val="20"/>
          <w:szCs w:val="20"/>
          <w:lang w:eastAsia="ar-SA"/>
        </w:rPr>
        <w:t xml:space="preserve"> </w:t>
      </w:r>
      <w:r w:rsidR="00016498" w:rsidRPr="00D434FB">
        <w:rPr>
          <w:rFonts w:asciiTheme="minorHAnsi" w:eastAsia="Times New Roman" w:hAnsiTheme="minorHAnsi" w:cstheme="minorHAnsi"/>
          <w:bCs/>
          <w:sz w:val="20"/>
          <w:szCs w:val="20"/>
          <w:lang w:eastAsia="ar-SA"/>
        </w:rPr>
        <w:t>i stacji dokujących</w:t>
      </w:r>
      <w:r w:rsidRPr="00D434FB">
        <w:rPr>
          <w:rFonts w:asciiTheme="minorHAnsi" w:eastAsia="Times New Roman" w:hAnsiTheme="minorHAnsi" w:cstheme="minorHAnsi"/>
          <w:bCs/>
          <w:sz w:val="20"/>
          <w:szCs w:val="20"/>
          <w:lang w:eastAsia="ar-SA"/>
        </w:rPr>
        <w:t xml:space="preserve">. </w:t>
      </w:r>
      <w:r w:rsidRPr="00D434FB">
        <w:rPr>
          <w:rFonts w:asciiTheme="minorHAnsi" w:eastAsia="Times New Roman" w:hAnsiTheme="minorHAnsi" w:cstheme="minorHAnsi"/>
          <w:bCs/>
          <w:color w:val="000000"/>
          <w:sz w:val="20"/>
          <w:szCs w:val="20"/>
          <w:lang w:eastAsia="ar-SA"/>
        </w:rPr>
        <w:t xml:space="preserve">Wynagrodzenie płatne będzie przelewem na konto Wykonawcy nr................................ w banku ………………………. w terminie do 30 dni od otrzymania dokumentów wymienionych w zdaniu pierwszym, z ustawowymi odsetkami za zwłokę. </w:t>
      </w:r>
    </w:p>
    <w:p w14:paraId="546E5803" w14:textId="77777777" w:rsidR="00137E16" w:rsidRPr="00D434FB" w:rsidRDefault="00137E16" w:rsidP="00BE236A">
      <w:pPr>
        <w:widowControl w:val="0"/>
        <w:tabs>
          <w:tab w:val="left" w:pos="567"/>
        </w:tabs>
        <w:suppressAutoHyphens/>
        <w:spacing w:after="0" w:line="240" w:lineRule="auto"/>
        <w:ind w:left="284"/>
        <w:jc w:val="both"/>
        <w:rPr>
          <w:rFonts w:asciiTheme="minorHAnsi" w:eastAsia="Times New Roman" w:hAnsiTheme="minorHAnsi" w:cstheme="minorHAnsi"/>
          <w:bCs/>
          <w:color w:val="000000"/>
          <w:sz w:val="20"/>
          <w:szCs w:val="20"/>
          <w:lang w:eastAsia="ar-SA"/>
        </w:rPr>
      </w:pPr>
      <w:r w:rsidRPr="00D434FB">
        <w:rPr>
          <w:rFonts w:asciiTheme="minorHAnsi" w:eastAsia="Times New Roman" w:hAnsiTheme="minorHAnsi" w:cstheme="minorHAnsi"/>
          <w:bCs/>
          <w:color w:val="000000"/>
          <w:sz w:val="20"/>
          <w:szCs w:val="20"/>
          <w:lang w:eastAsia="ar-SA"/>
        </w:rPr>
        <w:t xml:space="preserve">3. Faktury należy wystawić w następujący sposób: </w:t>
      </w:r>
    </w:p>
    <w:p w14:paraId="28335172" w14:textId="77777777" w:rsidR="00137E16" w:rsidRPr="00D434FB" w:rsidRDefault="00137E16" w:rsidP="00BE236A">
      <w:pPr>
        <w:widowControl w:val="0"/>
        <w:tabs>
          <w:tab w:val="left" w:pos="567"/>
        </w:tabs>
        <w:suppressAutoHyphens/>
        <w:spacing w:after="0" w:line="240" w:lineRule="auto"/>
        <w:ind w:left="284"/>
        <w:jc w:val="both"/>
        <w:rPr>
          <w:rFonts w:asciiTheme="minorHAnsi" w:eastAsia="Times New Roman" w:hAnsiTheme="minorHAnsi" w:cstheme="minorHAnsi"/>
          <w:bCs/>
          <w:color w:val="000000"/>
          <w:sz w:val="20"/>
          <w:szCs w:val="20"/>
          <w:lang w:eastAsia="ar-SA"/>
        </w:rPr>
      </w:pPr>
      <w:r w:rsidRPr="00D434FB">
        <w:rPr>
          <w:rFonts w:asciiTheme="minorHAnsi" w:eastAsia="Times New Roman" w:hAnsiTheme="minorHAnsi" w:cstheme="minorHAnsi"/>
          <w:bCs/>
          <w:color w:val="000000"/>
          <w:sz w:val="20"/>
          <w:szCs w:val="20"/>
          <w:lang w:eastAsia="ar-SA"/>
        </w:rPr>
        <w:t xml:space="preserve">Nabywca: Uniwersytet Jagielloński, ul. Gołębia 24, 31-007 Kraków, NIP: PL 6750002236 </w:t>
      </w:r>
    </w:p>
    <w:p w14:paraId="53C83A89" w14:textId="77777777" w:rsidR="00137E16" w:rsidRPr="00D434FB" w:rsidRDefault="00137E16" w:rsidP="00BE236A">
      <w:pPr>
        <w:widowControl w:val="0"/>
        <w:tabs>
          <w:tab w:val="left" w:pos="567"/>
        </w:tabs>
        <w:suppressAutoHyphens/>
        <w:spacing w:after="0" w:line="240" w:lineRule="auto"/>
        <w:ind w:left="284"/>
        <w:jc w:val="both"/>
        <w:rPr>
          <w:rFonts w:asciiTheme="minorHAnsi" w:eastAsia="Times New Roman" w:hAnsiTheme="minorHAnsi" w:cstheme="minorHAnsi"/>
          <w:bCs/>
          <w:color w:val="000000"/>
          <w:sz w:val="20"/>
          <w:szCs w:val="20"/>
          <w:lang w:eastAsia="ar-SA"/>
        </w:rPr>
      </w:pPr>
      <w:r w:rsidRPr="00D434FB">
        <w:rPr>
          <w:rFonts w:asciiTheme="minorHAnsi" w:eastAsia="Times New Roman" w:hAnsiTheme="minorHAnsi" w:cstheme="minorHAnsi"/>
          <w:bCs/>
          <w:color w:val="000000"/>
          <w:sz w:val="20"/>
          <w:szCs w:val="20"/>
          <w:lang w:eastAsia="ar-SA"/>
        </w:rPr>
        <w:t xml:space="preserve">Płatnik: Uniwersytet Jagielloński - Collegium Medicum, ul. św. Anny 12, 31-008 Kraków </w:t>
      </w:r>
    </w:p>
    <w:p w14:paraId="437A757B" w14:textId="77777777" w:rsidR="00137E16" w:rsidRPr="00D434FB" w:rsidRDefault="00137E16" w:rsidP="00BE236A">
      <w:pPr>
        <w:widowControl w:val="0"/>
        <w:tabs>
          <w:tab w:val="left" w:pos="567"/>
        </w:tabs>
        <w:suppressAutoHyphens/>
        <w:spacing w:after="0" w:line="240" w:lineRule="auto"/>
        <w:ind w:left="284"/>
        <w:jc w:val="both"/>
        <w:rPr>
          <w:rFonts w:asciiTheme="minorHAnsi" w:eastAsia="Times New Roman" w:hAnsiTheme="minorHAnsi" w:cstheme="minorHAnsi"/>
          <w:bCs/>
          <w:color w:val="000000"/>
          <w:sz w:val="20"/>
          <w:szCs w:val="20"/>
          <w:lang w:eastAsia="ar-SA"/>
        </w:rPr>
      </w:pPr>
      <w:r w:rsidRPr="00D434FB">
        <w:rPr>
          <w:rFonts w:asciiTheme="minorHAnsi" w:eastAsia="Times New Roman" w:hAnsiTheme="minorHAnsi" w:cstheme="minorHAnsi"/>
          <w:bCs/>
          <w:color w:val="000000"/>
          <w:sz w:val="20"/>
          <w:szCs w:val="20"/>
          <w:lang w:eastAsia="ar-SA"/>
        </w:rPr>
        <w:t xml:space="preserve">i dostarczać do Zamawiającego zgodnie z deklaracją Wykonawcy zawartą w Formularza oferty. </w:t>
      </w:r>
    </w:p>
    <w:p w14:paraId="4A97D5A0" w14:textId="2442071B" w:rsidR="00137E16" w:rsidRPr="00D434FB" w:rsidRDefault="00137E16" w:rsidP="00BE236A">
      <w:pPr>
        <w:widowControl w:val="0"/>
        <w:tabs>
          <w:tab w:val="left" w:pos="567"/>
        </w:tabs>
        <w:suppressAutoHyphens/>
        <w:spacing w:after="0" w:line="240" w:lineRule="auto"/>
        <w:ind w:left="284"/>
        <w:jc w:val="both"/>
        <w:rPr>
          <w:rFonts w:asciiTheme="minorHAnsi" w:eastAsia="Times New Roman" w:hAnsiTheme="minorHAnsi" w:cstheme="minorHAnsi"/>
          <w:bCs/>
          <w:color w:val="000000"/>
          <w:sz w:val="20"/>
          <w:szCs w:val="20"/>
          <w:lang w:eastAsia="ar-SA"/>
        </w:rPr>
      </w:pPr>
      <w:r w:rsidRPr="00D434FB">
        <w:rPr>
          <w:rFonts w:asciiTheme="minorHAnsi" w:eastAsia="Times New Roman" w:hAnsiTheme="minorHAnsi" w:cstheme="minorHAnsi"/>
          <w:bCs/>
          <w:color w:val="000000"/>
          <w:sz w:val="20"/>
          <w:szCs w:val="20"/>
          <w:lang w:eastAsia="ar-SA"/>
        </w:rPr>
        <w:t xml:space="preserve">4. Wykonawca oświadcza, że będzie doręczać faktury: </w:t>
      </w:r>
    </w:p>
    <w:p w14:paraId="3DEB32B7" w14:textId="77777777" w:rsidR="00137E16" w:rsidRPr="00D434FB" w:rsidRDefault="00137E16" w:rsidP="00BE236A">
      <w:pPr>
        <w:widowControl w:val="0"/>
        <w:tabs>
          <w:tab w:val="left" w:pos="567"/>
        </w:tabs>
        <w:suppressAutoHyphens/>
        <w:spacing w:after="0" w:line="240" w:lineRule="auto"/>
        <w:ind w:left="284"/>
        <w:jc w:val="both"/>
        <w:rPr>
          <w:rFonts w:asciiTheme="minorHAnsi" w:eastAsia="Times New Roman" w:hAnsiTheme="minorHAnsi" w:cstheme="minorHAnsi"/>
          <w:bCs/>
          <w:color w:val="000000"/>
          <w:sz w:val="20"/>
          <w:szCs w:val="20"/>
          <w:lang w:eastAsia="ar-SA"/>
        </w:rPr>
      </w:pPr>
      <w:r w:rsidRPr="00D434FB">
        <w:rPr>
          <w:rFonts w:asciiTheme="minorHAnsi" w:eastAsia="Times New Roman" w:hAnsiTheme="minorHAnsi" w:cstheme="minorHAnsi"/>
          <w:bCs/>
          <w:i/>
          <w:iCs/>
          <w:color w:val="000000"/>
          <w:sz w:val="20"/>
          <w:szCs w:val="20"/>
          <w:lang w:eastAsia="ar-SA"/>
        </w:rPr>
        <w:t>a) w formie papierowej wraz z wymaganymi załącznikami pod warunkiem doręczenia na adres: Dział Zaopatrzenia UJ CM, Sekcja Aparatury</w:t>
      </w:r>
      <w:r w:rsidRPr="00D434FB">
        <w:rPr>
          <w:rFonts w:asciiTheme="minorHAnsi" w:eastAsia="Times New Roman" w:hAnsiTheme="minorHAnsi" w:cstheme="minorHAnsi"/>
          <w:bCs/>
          <w:color w:val="000000"/>
          <w:sz w:val="20"/>
          <w:szCs w:val="20"/>
          <w:lang w:eastAsia="ar-SA"/>
        </w:rPr>
        <w:t xml:space="preserve">, ul. Skawińska 8, 31-066 Kraków </w:t>
      </w:r>
      <w:r w:rsidRPr="00D434FB">
        <w:rPr>
          <w:rFonts w:asciiTheme="minorHAnsi" w:eastAsia="Times New Roman" w:hAnsiTheme="minorHAnsi" w:cstheme="minorHAnsi"/>
          <w:bCs/>
          <w:i/>
          <w:iCs/>
          <w:color w:val="000000"/>
          <w:sz w:val="20"/>
          <w:szCs w:val="20"/>
          <w:lang w:eastAsia="ar-SA"/>
        </w:rPr>
        <w:t xml:space="preserve">,* </w:t>
      </w:r>
    </w:p>
    <w:p w14:paraId="03057D49" w14:textId="77777777" w:rsidR="00137E16" w:rsidRPr="00D434FB" w:rsidRDefault="00137E16" w:rsidP="00BE236A">
      <w:pPr>
        <w:widowControl w:val="0"/>
        <w:tabs>
          <w:tab w:val="left" w:pos="567"/>
        </w:tabs>
        <w:suppressAutoHyphens/>
        <w:spacing w:after="0" w:line="240" w:lineRule="auto"/>
        <w:ind w:left="284"/>
        <w:jc w:val="both"/>
        <w:rPr>
          <w:rFonts w:asciiTheme="minorHAnsi" w:eastAsia="Times New Roman" w:hAnsiTheme="minorHAnsi" w:cstheme="minorHAnsi"/>
          <w:bCs/>
          <w:color w:val="000000"/>
          <w:sz w:val="20"/>
          <w:szCs w:val="20"/>
          <w:lang w:eastAsia="ar-SA"/>
        </w:rPr>
      </w:pPr>
      <w:r w:rsidRPr="00D434FB">
        <w:rPr>
          <w:rFonts w:asciiTheme="minorHAnsi" w:eastAsia="Times New Roman" w:hAnsiTheme="minorHAnsi" w:cstheme="minorHAnsi"/>
          <w:bCs/>
          <w:i/>
          <w:iCs/>
          <w:color w:val="000000"/>
          <w:sz w:val="20"/>
          <w:szCs w:val="20"/>
          <w:lang w:eastAsia="ar-SA"/>
        </w:rPr>
        <w:t xml:space="preserve">b) w formie elektronicznej wraz z wymaganymi załącznikami pod warunkiem przesłania na adres: faktura.dz@cm-uj.krakow.pl (wskazany przez Zamawiającego), * </w:t>
      </w:r>
    </w:p>
    <w:p w14:paraId="04A41517" w14:textId="77777777" w:rsidR="00137E16" w:rsidRPr="00D434FB" w:rsidRDefault="00137E16" w:rsidP="00BE236A">
      <w:pPr>
        <w:widowControl w:val="0"/>
        <w:tabs>
          <w:tab w:val="left" w:pos="567"/>
        </w:tabs>
        <w:suppressAutoHyphens/>
        <w:spacing w:after="0" w:line="240" w:lineRule="auto"/>
        <w:ind w:left="284"/>
        <w:jc w:val="both"/>
        <w:rPr>
          <w:rFonts w:asciiTheme="minorHAnsi" w:eastAsia="Times New Roman" w:hAnsiTheme="minorHAnsi" w:cstheme="minorHAnsi"/>
          <w:bCs/>
          <w:color w:val="000000"/>
          <w:sz w:val="20"/>
          <w:szCs w:val="20"/>
          <w:lang w:eastAsia="ar-SA"/>
        </w:rPr>
      </w:pPr>
      <w:r w:rsidRPr="00D434FB">
        <w:rPr>
          <w:rFonts w:asciiTheme="minorHAnsi" w:eastAsia="Times New Roman" w:hAnsiTheme="minorHAnsi" w:cstheme="minorHAnsi"/>
          <w:bCs/>
          <w:i/>
          <w:iCs/>
          <w:color w:val="000000"/>
          <w:sz w:val="20"/>
          <w:szCs w:val="20"/>
          <w:lang w:eastAsia="ar-SA"/>
        </w:rPr>
        <w:lastRenderedPageBreak/>
        <w:t xml:space="preserve">c) w formie ustrukturyzowanych faktur elektronicznych wraz z wymaganymi załącznikami pod warunkiem przesłania na adres PEF: </w:t>
      </w:r>
      <w:r w:rsidRPr="00D434FB">
        <w:rPr>
          <w:rFonts w:asciiTheme="minorHAnsi" w:eastAsia="Times New Roman" w:hAnsiTheme="minorHAnsi" w:cstheme="minorHAnsi"/>
          <w:bCs/>
          <w:color w:val="000000"/>
          <w:sz w:val="20"/>
          <w:szCs w:val="20"/>
          <w:lang w:eastAsia="ar-SA"/>
        </w:rPr>
        <w:t>DUNS 422178194</w:t>
      </w:r>
      <w:r w:rsidRPr="00D434FB">
        <w:rPr>
          <w:rFonts w:asciiTheme="minorHAnsi" w:eastAsia="Times New Roman" w:hAnsiTheme="minorHAnsi" w:cstheme="minorHAnsi"/>
          <w:bCs/>
          <w:i/>
          <w:iCs/>
          <w:color w:val="000000"/>
          <w:sz w:val="20"/>
          <w:szCs w:val="20"/>
          <w:lang w:eastAsia="ar-SA"/>
        </w:rPr>
        <w:t xml:space="preserve">. </w:t>
      </w:r>
      <w:r w:rsidRPr="00D434FB">
        <w:rPr>
          <w:rFonts w:asciiTheme="minorHAnsi" w:eastAsia="Times New Roman" w:hAnsiTheme="minorHAnsi" w:cstheme="minorHAnsi"/>
          <w:bCs/>
          <w:color w:val="000000"/>
          <w:sz w:val="20"/>
          <w:szCs w:val="20"/>
          <w:lang w:eastAsia="ar-SA"/>
        </w:rPr>
        <w:t xml:space="preserve">* </w:t>
      </w:r>
    </w:p>
    <w:p w14:paraId="25C9D658" w14:textId="77777777" w:rsidR="00137E16" w:rsidRPr="00D434FB" w:rsidRDefault="00137E16" w:rsidP="00BE236A">
      <w:pPr>
        <w:widowControl w:val="0"/>
        <w:tabs>
          <w:tab w:val="left" w:pos="567"/>
        </w:tabs>
        <w:suppressAutoHyphens/>
        <w:spacing w:after="0" w:line="240" w:lineRule="auto"/>
        <w:ind w:left="284"/>
        <w:jc w:val="both"/>
        <w:rPr>
          <w:rFonts w:asciiTheme="minorHAnsi" w:eastAsia="Times New Roman" w:hAnsiTheme="minorHAnsi" w:cstheme="minorHAnsi"/>
          <w:bCs/>
          <w:color w:val="000000"/>
          <w:sz w:val="20"/>
          <w:szCs w:val="20"/>
          <w:lang w:eastAsia="ar-SA"/>
        </w:rPr>
      </w:pPr>
      <w:r w:rsidRPr="00D434FB">
        <w:rPr>
          <w:rFonts w:asciiTheme="minorHAnsi" w:eastAsia="Times New Roman" w:hAnsiTheme="minorHAnsi" w:cstheme="minorHAnsi"/>
          <w:bCs/>
          <w:color w:val="000000"/>
          <w:sz w:val="20"/>
          <w:szCs w:val="20"/>
          <w:lang w:eastAsia="ar-SA"/>
        </w:rPr>
        <w:t xml:space="preserve">*niepotrzebne skreślić </w:t>
      </w:r>
    </w:p>
    <w:p w14:paraId="4B30C746" w14:textId="77777777" w:rsidR="00137E16" w:rsidRPr="00D434FB" w:rsidRDefault="00137E16" w:rsidP="00BE236A">
      <w:pPr>
        <w:widowControl w:val="0"/>
        <w:tabs>
          <w:tab w:val="left" w:pos="567"/>
        </w:tabs>
        <w:suppressAutoHyphens/>
        <w:spacing w:after="0" w:line="240" w:lineRule="auto"/>
        <w:ind w:left="284"/>
        <w:jc w:val="both"/>
        <w:rPr>
          <w:rFonts w:asciiTheme="minorHAnsi" w:eastAsia="Times New Roman" w:hAnsiTheme="minorHAnsi" w:cstheme="minorHAnsi"/>
          <w:bCs/>
          <w:color w:val="000000"/>
          <w:sz w:val="20"/>
          <w:szCs w:val="20"/>
          <w:lang w:eastAsia="ar-SA"/>
        </w:rPr>
      </w:pPr>
      <w:r w:rsidRPr="00D434FB">
        <w:rPr>
          <w:rFonts w:asciiTheme="minorHAnsi" w:eastAsia="Times New Roman" w:hAnsiTheme="minorHAnsi" w:cstheme="minorHAnsi"/>
          <w:bCs/>
          <w:color w:val="000000"/>
          <w:sz w:val="20"/>
          <w:szCs w:val="20"/>
          <w:lang w:eastAsia="ar-SA"/>
        </w:rPr>
        <w:t xml:space="preserve">5. W przypadku zmiany formy doręczania faktur w stosunku do treści oświadczeń złożonych w ofercie przetargowej Wykonawca zobowiązuje się do powiadomienia przedstawiciela Zamawiającego (pisemnie, lub e-mailem), o którym mowa w § 3 ust. 11 w terminie co najmniej 7 dni kalendarzowych przed doręczeniem faktur. </w:t>
      </w:r>
    </w:p>
    <w:p w14:paraId="7BEA46D9" w14:textId="2C160E3B" w:rsidR="00137E16" w:rsidRPr="00D434FB" w:rsidRDefault="00137E16" w:rsidP="004F040F">
      <w:pPr>
        <w:widowControl w:val="0"/>
        <w:tabs>
          <w:tab w:val="left" w:pos="567"/>
        </w:tabs>
        <w:suppressAutoHyphens/>
        <w:spacing w:after="0" w:line="240" w:lineRule="auto"/>
        <w:ind w:left="284"/>
        <w:jc w:val="both"/>
        <w:rPr>
          <w:rFonts w:asciiTheme="minorHAnsi" w:eastAsia="Times New Roman" w:hAnsiTheme="minorHAnsi" w:cstheme="minorHAnsi"/>
          <w:bCs/>
          <w:color w:val="000000"/>
          <w:sz w:val="20"/>
          <w:szCs w:val="20"/>
          <w:lang w:eastAsia="ar-SA"/>
        </w:rPr>
      </w:pPr>
      <w:r w:rsidRPr="00D434FB">
        <w:rPr>
          <w:rFonts w:asciiTheme="minorHAnsi" w:eastAsia="Times New Roman" w:hAnsiTheme="minorHAnsi" w:cstheme="minorHAnsi"/>
          <w:bCs/>
          <w:color w:val="000000"/>
          <w:sz w:val="20"/>
          <w:szCs w:val="20"/>
          <w:lang w:eastAsia="ar-SA"/>
        </w:rPr>
        <w:t xml:space="preserve">6. Dla uznania faktury za prawidłowo wystawioną powinna ona zawierać, obok elementów prawem wymaganych, wskazanych w ofercie przetargowej i niniejszej umowie, w tym w szczególności w § 4 ust. 3, numer umowy: 141.272.31.2024, a wartość zamówienia na fakturze musi być zgodna z treścią oferty przetargowej. </w:t>
      </w:r>
    </w:p>
    <w:p w14:paraId="61FD845F" w14:textId="77777777" w:rsidR="00906CE7" w:rsidRPr="00D434FB" w:rsidRDefault="00906CE7" w:rsidP="00906CE7">
      <w:pPr>
        <w:widowControl w:val="0"/>
        <w:tabs>
          <w:tab w:val="left" w:pos="567"/>
        </w:tabs>
        <w:suppressAutoHyphens/>
        <w:spacing w:after="0" w:line="240" w:lineRule="auto"/>
        <w:ind w:left="284"/>
        <w:jc w:val="both"/>
        <w:rPr>
          <w:rFonts w:asciiTheme="minorHAnsi" w:eastAsia="Times New Roman" w:hAnsiTheme="minorHAnsi" w:cstheme="minorHAnsi"/>
          <w:bCs/>
          <w:color w:val="000000"/>
          <w:sz w:val="20"/>
          <w:szCs w:val="20"/>
          <w:lang w:eastAsia="ar-SA"/>
        </w:rPr>
      </w:pPr>
      <w:r w:rsidRPr="00D434FB">
        <w:rPr>
          <w:rFonts w:asciiTheme="minorHAnsi" w:eastAsia="Times New Roman" w:hAnsiTheme="minorHAnsi" w:cstheme="minorHAnsi"/>
          <w:bCs/>
          <w:color w:val="000000"/>
          <w:sz w:val="20"/>
          <w:szCs w:val="20"/>
          <w:lang w:eastAsia="ar-SA"/>
        </w:rPr>
        <w:t xml:space="preserve">7. W przypadku, jeśli faktura nie będzie prawidłowo wystawiona, w tym nie będzie spełniała wymagań określonych w niniejszym paragrafie Wykonawca zostanie wezwany do wystawienia odpowiedniego dokumentu korygującego w zakresie braków lub nieprawidłowości wskazanych przez Zamawiającego. Za datę otrzymania faktury uznana zostanie data wpływu dokumentu korygującego, o którym mowa w zdaniu poprzednim. </w:t>
      </w:r>
    </w:p>
    <w:p w14:paraId="215D9617" w14:textId="77777777" w:rsidR="00906CE7" w:rsidRPr="00D434FB" w:rsidRDefault="00906CE7" w:rsidP="00906CE7">
      <w:pPr>
        <w:widowControl w:val="0"/>
        <w:tabs>
          <w:tab w:val="left" w:pos="567"/>
        </w:tabs>
        <w:suppressAutoHyphens/>
        <w:spacing w:after="0" w:line="240" w:lineRule="auto"/>
        <w:ind w:left="284"/>
        <w:jc w:val="both"/>
        <w:rPr>
          <w:rFonts w:asciiTheme="minorHAnsi" w:eastAsia="Times New Roman" w:hAnsiTheme="minorHAnsi" w:cstheme="minorHAnsi"/>
          <w:bCs/>
          <w:color w:val="000000"/>
          <w:sz w:val="20"/>
          <w:szCs w:val="20"/>
          <w:lang w:eastAsia="ar-SA"/>
        </w:rPr>
      </w:pPr>
      <w:r w:rsidRPr="00D434FB">
        <w:rPr>
          <w:rFonts w:asciiTheme="minorHAnsi" w:eastAsia="Times New Roman" w:hAnsiTheme="minorHAnsi" w:cstheme="minorHAnsi"/>
          <w:bCs/>
          <w:color w:val="000000"/>
          <w:sz w:val="20"/>
          <w:szCs w:val="20"/>
          <w:lang w:eastAsia="ar-SA"/>
        </w:rPr>
        <w:t xml:space="preserve">8. Miejscem płatności jest bank Zamawiającego, a zapłata następuje w dniu zlecenia przelewu przez Zamawiającego. </w:t>
      </w:r>
    </w:p>
    <w:p w14:paraId="1E53A7A8" w14:textId="77777777" w:rsidR="00906CE7" w:rsidRPr="00D434FB" w:rsidRDefault="00906CE7" w:rsidP="00906CE7">
      <w:pPr>
        <w:widowControl w:val="0"/>
        <w:tabs>
          <w:tab w:val="left" w:pos="567"/>
        </w:tabs>
        <w:suppressAutoHyphens/>
        <w:spacing w:after="0" w:line="240" w:lineRule="auto"/>
        <w:ind w:left="284"/>
        <w:jc w:val="both"/>
        <w:rPr>
          <w:rFonts w:asciiTheme="minorHAnsi" w:eastAsia="Times New Roman" w:hAnsiTheme="minorHAnsi" w:cstheme="minorHAnsi"/>
          <w:bCs/>
          <w:color w:val="000000"/>
          <w:sz w:val="20"/>
          <w:szCs w:val="20"/>
          <w:lang w:eastAsia="ar-SA"/>
        </w:rPr>
      </w:pPr>
      <w:r w:rsidRPr="00D434FB">
        <w:rPr>
          <w:rFonts w:asciiTheme="minorHAnsi" w:eastAsia="Times New Roman" w:hAnsiTheme="minorHAnsi" w:cstheme="minorHAnsi"/>
          <w:bCs/>
          <w:color w:val="000000"/>
          <w:sz w:val="20"/>
          <w:szCs w:val="20"/>
          <w:lang w:eastAsia="ar-SA"/>
        </w:rPr>
        <w:t xml:space="preserve">9. Wykonawca oświadcza, że: </w:t>
      </w:r>
    </w:p>
    <w:p w14:paraId="42668889" w14:textId="77777777" w:rsidR="00906CE7" w:rsidRPr="00D434FB" w:rsidRDefault="00906CE7" w:rsidP="00906CE7">
      <w:pPr>
        <w:widowControl w:val="0"/>
        <w:tabs>
          <w:tab w:val="left" w:pos="567"/>
        </w:tabs>
        <w:suppressAutoHyphens/>
        <w:spacing w:after="0" w:line="240" w:lineRule="auto"/>
        <w:ind w:left="284"/>
        <w:jc w:val="both"/>
        <w:rPr>
          <w:rFonts w:asciiTheme="minorHAnsi" w:eastAsia="Times New Roman" w:hAnsiTheme="minorHAnsi" w:cstheme="minorHAnsi"/>
          <w:bCs/>
          <w:color w:val="000000"/>
          <w:sz w:val="20"/>
          <w:szCs w:val="20"/>
          <w:lang w:eastAsia="ar-SA"/>
        </w:rPr>
      </w:pPr>
      <w:r w:rsidRPr="00D434FB">
        <w:rPr>
          <w:rFonts w:asciiTheme="minorHAnsi" w:eastAsia="Times New Roman" w:hAnsiTheme="minorHAnsi" w:cstheme="minorHAnsi"/>
          <w:bCs/>
          <w:color w:val="000000"/>
          <w:sz w:val="20"/>
          <w:szCs w:val="20"/>
          <w:lang w:eastAsia="ar-SA"/>
        </w:rPr>
        <w:t xml:space="preserve">a) jest/nie jest podatnikiem podatku vat* (niepotrzebne skreślić) </w:t>
      </w:r>
    </w:p>
    <w:p w14:paraId="7290D119" w14:textId="77777777" w:rsidR="00906CE7" w:rsidRPr="00D434FB" w:rsidRDefault="00906CE7" w:rsidP="00906CE7">
      <w:pPr>
        <w:widowControl w:val="0"/>
        <w:tabs>
          <w:tab w:val="left" w:pos="567"/>
        </w:tabs>
        <w:suppressAutoHyphens/>
        <w:spacing w:after="0" w:line="240" w:lineRule="auto"/>
        <w:ind w:left="284"/>
        <w:jc w:val="both"/>
        <w:rPr>
          <w:rFonts w:asciiTheme="minorHAnsi" w:eastAsia="Times New Roman" w:hAnsiTheme="minorHAnsi" w:cstheme="minorHAnsi"/>
          <w:bCs/>
          <w:color w:val="000000"/>
          <w:sz w:val="20"/>
          <w:szCs w:val="20"/>
          <w:lang w:eastAsia="ar-SA"/>
        </w:rPr>
      </w:pPr>
      <w:r w:rsidRPr="00D434FB">
        <w:rPr>
          <w:rFonts w:asciiTheme="minorHAnsi" w:eastAsia="Times New Roman" w:hAnsiTheme="minorHAnsi" w:cstheme="minorHAnsi"/>
          <w:bCs/>
          <w:color w:val="000000"/>
          <w:sz w:val="20"/>
          <w:szCs w:val="20"/>
          <w:lang w:eastAsia="ar-SA"/>
        </w:rPr>
        <w:t xml:space="preserve">10. Wykonawca oświadcza, że wskazany w ust. 1 numer rachunku został ujawniony w wykazie podmiotów zarejestrowanych jako podatnicy VAT, niezarejestrowanych oraz wykreślonych i przywróconych do rejestru VAT prowadzonym przez Szefa Krajowej Administracji Skarbowej (dalej: „Biała lista”), oraz że nr rachunku bankowego wskazany we wszystkich fakturach, które będą wystawione w jego imieniu, jest rachunkiem, dla którego zgodnie z Rozdziałem 3a ustawy z dnia 29 sierpnia 1997 r. – Prawo Bankowe prowadzony jest rachunek VAT. </w:t>
      </w:r>
    </w:p>
    <w:p w14:paraId="38B2AA69" w14:textId="77777777" w:rsidR="00906CE7" w:rsidRPr="00D434FB" w:rsidRDefault="00906CE7" w:rsidP="00906CE7">
      <w:pPr>
        <w:widowControl w:val="0"/>
        <w:tabs>
          <w:tab w:val="left" w:pos="567"/>
        </w:tabs>
        <w:suppressAutoHyphens/>
        <w:spacing w:after="0" w:line="240" w:lineRule="auto"/>
        <w:ind w:left="284"/>
        <w:jc w:val="both"/>
        <w:rPr>
          <w:rFonts w:asciiTheme="minorHAnsi" w:eastAsia="Times New Roman" w:hAnsiTheme="minorHAnsi" w:cstheme="minorHAnsi"/>
          <w:bCs/>
          <w:color w:val="000000"/>
          <w:sz w:val="20"/>
          <w:szCs w:val="20"/>
          <w:lang w:eastAsia="ar-SA"/>
        </w:rPr>
      </w:pPr>
      <w:r w:rsidRPr="00D434FB">
        <w:rPr>
          <w:rFonts w:asciiTheme="minorHAnsi" w:eastAsia="Times New Roman" w:hAnsiTheme="minorHAnsi" w:cstheme="minorHAnsi"/>
          <w:bCs/>
          <w:color w:val="000000"/>
          <w:sz w:val="20"/>
          <w:szCs w:val="20"/>
          <w:lang w:eastAsia="ar-SA"/>
        </w:rPr>
        <w:t xml:space="preserve">11. W razie rozbieżności między rachunkiem wskazanym na fakturze, a rachunkiem wskazanym na „Białej liście”, Zamawiający uprawniony jest do uregulowania płatności na rachunek wskazany na „Białej liście” jako rachunek Wykonawcy. Zapłata na rachunek wskazany na „Białej liście” jako rachunek Wykonawcy skutkuje wygaśnięciem zobowiązania Zamawiającego wobec Wykonawcy. </w:t>
      </w:r>
    </w:p>
    <w:p w14:paraId="39406193" w14:textId="77777777" w:rsidR="00906CE7" w:rsidRPr="00D434FB" w:rsidRDefault="00906CE7" w:rsidP="00906CE7">
      <w:pPr>
        <w:widowControl w:val="0"/>
        <w:tabs>
          <w:tab w:val="left" w:pos="567"/>
        </w:tabs>
        <w:suppressAutoHyphens/>
        <w:spacing w:after="0" w:line="240" w:lineRule="auto"/>
        <w:ind w:left="284"/>
        <w:jc w:val="both"/>
        <w:rPr>
          <w:rFonts w:asciiTheme="minorHAnsi" w:eastAsia="Times New Roman" w:hAnsiTheme="minorHAnsi" w:cstheme="minorHAnsi"/>
          <w:bCs/>
          <w:color w:val="000000"/>
          <w:sz w:val="20"/>
          <w:szCs w:val="20"/>
          <w:lang w:eastAsia="ar-SA"/>
        </w:rPr>
      </w:pPr>
      <w:r w:rsidRPr="00D434FB">
        <w:rPr>
          <w:rFonts w:asciiTheme="minorHAnsi" w:eastAsia="Times New Roman" w:hAnsiTheme="minorHAnsi" w:cstheme="minorHAnsi"/>
          <w:bCs/>
          <w:color w:val="000000"/>
          <w:sz w:val="20"/>
          <w:szCs w:val="20"/>
          <w:lang w:eastAsia="ar-SA"/>
        </w:rPr>
        <w:t xml:space="preserve">12. W razie braku ujawnienia rachunku bankowego Wykonawcy na „Białej liście”, Zamawiający będzie uprawniony do zapłaty wynagrodzenia na rachunek wskazany w fakturze, jednakże z jednoczesnym wypełnieniem obowiązków wynikających z przepisów prawa, w tym powiadomienia organów administracji karno-skarbowej. </w:t>
      </w:r>
    </w:p>
    <w:p w14:paraId="75EC1FA9" w14:textId="77777777" w:rsidR="00906CE7" w:rsidRPr="00D434FB" w:rsidRDefault="00906CE7" w:rsidP="00906CE7">
      <w:pPr>
        <w:widowControl w:val="0"/>
        <w:tabs>
          <w:tab w:val="left" w:pos="567"/>
        </w:tabs>
        <w:suppressAutoHyphens/>
        <w:spacing w:after="0" w:line="240" w:lineRule="auto"/>
        <w:ind w:left="284"/>
        <w:jc w:val="both"/>
        <w:rPr>
          <w:rFonts w:asciiTheme="minorHAnsi" w:eastAsia="Times New Roman" w:hAnsiTheme="minorHAnsi" w:cstheme="minorHAnsi"/>
          <w:bCs/>
          <w:color w:val="000000"/>
          <w:sz w:val="20"/>
          <w:szCs w:val="20"/>
          <w:lang w:eastAsia="ar-SA"/>
        </w:rPr>
      </w:pPr>
      <w:r w:rsidRPr="00D434FB">
        <w:rPr>
          <w:rFonts w:asciiTheme="minorHAnsi" w:eastAsia="Times New Roman" w:hAnsiTheme="minorHAnsi" w:cstheme="minorHAnsi"/>
          <w:bCs/>
          <w:color w:val="000000"/>
          <w:sz w:val="20"/>
          <w:szCs w:val="20"/>
          <w:lang w:eastAsia="ar-SA"/>
        </w:rPr>
        <w:t xml:space="preserve">13. W razie poniesienia przez Zamawiającego jakichkolwiek kosztów, w związku z błędnym podaniem numeru rachunku bankowego, Wykonawca zapłaci Zamawiającemu odszkodowanie w wysokości kosztów poniesionych przez Zamawiającego w związku z błędnym wskazaniem numeru rachunku bankowego. </w:t>
      </w:r>
    </w:p>
    <w:p w14:paraId="0A89BD4E" w14:textId="2EA695D6" w:rsidR="00906CE7" w:rsidRPr="00D434FB" w:rsidRDefault="00906CE7" w:rsidP="00804B97">
      <w:pPr>
        <w:widowControl w:val="0"/>
        <w:tabs>
          <w:tab w:val="left" w:pos="567"/>
        </w:tabs>
        <w:suppressAutoHyphens/>
        <w:spacing w:after="0" w:line="240" w:lineRule="auto"/>
        <w:ind w:left="284"/>
        <w:jc w:val="both"/>
        <w:rPr>
          <w:rFonts w:asciiTheme="minorHAnsi" w:eastAsia="Times New Roman" w:hAnsiTheme="minorHAnsi" w:cstheme="minorHAnsi"/>
          <w:bCs/>
          <w:color w:val="000000"/>
          <w:sz w:val="20"/>
          <w:szCs w:val="20"/>
          <w:lang w:eastAsia="ar-SA"/>
        </w:rPr>
      </w:pPr>
      <w:r w:rsidRPr="00D434FB">
        <w:rPr>
          <w:rFonts w:asciiTheme="minorHAnsi" w:eastAsia="Times New Roman" w:hAnsiTheme="minorHAnsi" w:cstheme="minorHAnsi"/>
          <w:bCs/>
          <w:color w:val="000000"/>
          <w:sz w:val="20"/>
          <w:szCs w:val="20"/>
          <w:lang w:eastAsia="ar-SA"/>
        </w:rPr>
        <w:t xml:space="preserve">14. Zamawiający informuje, że zastosuje przy rozliczeniu faktury mechanizm podzielonej płatności, to jest w sposób wskazany w art. 108a ust. 2 ustawy z dnia 11 marca 2004 r. o podatku od towarów i usług. Postanowień zdania 1. nie stosuje się, gdy przedmiot umowy stanowi czynność zwolnioną z podatku VAT albo jest on objęty 0% stawką podatku VAT. </w:t>
      </w:r>
    </w:p>
    <w:p w14:paraId="41F4A3C6" w14:textId="630D2DFA" w:rsidR="00BE236A" w:rsidRPr="00D434FB" w:rsidRDefault="009E04CF" w:rsidP="008606BB">
      <w:pPr>
        <w:widowControl w:val="0"/>
        <w:tabs>
          <w:tab w:val="left" w:pos="567"/>
        </w:tabs>
        <w:suppressAutoHyphens/>
        <w:spacing w:after="0" w:line="240" w:lineRule="auto"/>
        <w:ind w:left="284"/>
        <w:jc w:val="center"/>
        <w:rPr>
          <w:rFonts w:asciiTheme="minorHAnsi" w:eastAsia="Times New Roman" w:hAnsiTheme="minorHAnsi" w:cstheme="minorHAnsi"/>
          <w:b/>
          <w:sz w:val="20"/>
          <w:szCs w:val="20"/>
          <w:lang w:eastAsia="ar-SA"/>
        </w:rPr>
      </w:pPr>
      <w:r w:rsidRPr="00D434FB">
        <w:rPr>
          <w:rFonts w:asciiTheme="minorHAnsi" w:eastAsia="Times New Roman" w:hAnsiTheme="minorHAnsi" w:cstheme="minorHAnsi"/>
          <w:b/>
          <w:sz w:val="20"/>
          <w:szCs w:val="20"/>
          <w:lang w:eastAsia="ar-SA"/>
        </w:rPr>
        <w:t xml:space="preserve">§ 5. Gwarancja i rękojmia </w:t>
      </w:r>
    </w:p>
    <w:p w14:paraId="613BC2C3" w14:textId="77777777" w:rsidR="00BE236A" w:rsidRPr="00D434FB" w:rsidRDefault="00BE236A" w:rsidP="00BE236A">
      <w:pPr>
        <w:widowControl w:val="0"/>
        <w:tabs>
          <w:tab w:val="left" w:pos="567"/>
        </w:tabs>
        <w:suppressAutoHyphens/>
        <w:spacing w:after="0" w:line="240" w:lineRule="auto"/>
        <w:ind w:left="284"/>
        <w:jc w:val="both"/>
        <w:rPr>
          <w:rFonts w:asciiTheme="minorHAnsi" w:eastAsia="Times New Roman" w:hAnsiTheme="minorHAnsi" w:cstheme="minorHAnsi"/>
          <w:bCs/>
          <w:sz w:val="20"/>
          <w:szCs w:val="20"/>
          <w:lang w:eastAsia="ar-SA"/>
        </w:rPr>
      </w:pPr>
      <w:r w:rsidRPr="00D434FB">
        <w:rPr>
          <w:rFonts w:asciiTheme="minorHAnsi" w:eastAsia="Times New Roman" w:hAnsiTheme="minorHAnsi" w:cstheme="minorHAnsi"/>
          <w:bCs/>
          <w:sz w:val="20"/>
          <w:szCs w:val="20"/>
          <w:lang w:eastAsia="ar-SA"/>
        </w:rPr>
        <w:t xml:space="preserve">1. Wykonawca udziela na dostarczony przedmiot umowy gwarancji: </w:t>
      </w:r>
    </w:p>
    <w:p w14:paraId="4CAB98E4" w14:textId="77777777" w:rsidR="00BE236A" w:rsidRPr="00D434FB" w:rsidRDefault="00BE236A" w:rsidP="00BE236A">
      <w:pPr>
        <w:widowControl w:val="0"/>
        <w:tabs>
          <w:tab w:val="left" w:pos="567"/>
        </w:tabs>
        <w:suppressAutoHyphens/>
        <w:spacing w:after="0" w:line="240" w:lineRule="auto"/>
        <w:ind w:left="284"/>
        <w:jc w:val="both"/>
        <w:rPr>
          <w:rFonts w:asciiTheme="minorHAnsi" w:eastAsia="Times New Roman" w:hAnsiTheme="minorHAnsi" w:cstheme="minorHAnsi"/>
          <w:bCs/>
          <w:sz w:val="20"/>
          <w:szCs w:val="20"/>
          <w:lang w:eastAsia="ar-SA"/>
        </w:rPr>
      </w:pPr>
      <w:r w:rsidRPr="00D434FB">
        <w:rPr>
          <w:rFonts w:asciiTheme="minorHAnsi" w:eastAsia="Times New Roman" w:hAnsiTheme="minorHAnsi" w:cstheme="minorHAnsi"/>
          <w:bCs/>
          <w:sz w:val="20"/>
          <w:szCs w:val="20"/>
          <w:lang w:eastAsia="ar-SA"/>
        </w:rPr>
        <w:t xml:space="preserve">a. </w:t>
      </w:r>
      <w:bookmarkStart w:id="11" w:name="_Hlk168657470"/>
      <w:r w:rsidRPr="00D434FB">
        <w:rPr>
          <w:rFonts w:asciiTheme="minorHAnsi" w:eastAsia="Times New Roman" w:hAnsiTheme="minorHAnsi" w:cstheme="minorHAnsi"/>
          <w:bCs/>
          <w:sz w:val="20"/>
          <w:szCs w:val="20"/>
          <w:lang w:eastAsia="ar-SA"/>
        </w:rPr>
        <w:t xml:space="preserve">na </w:t>
      </w:r>
      <w:r w:rsidRPr="00D434FB">
        <w:rPr>
          <w:rFonts w:asciiTheme="minorHAnsi" w:eastAsia="Times New Roman" w:hAnsiTheme="minorHAnsi" w:cstheme="minorHAnsi"/>
          <w:b/>
          <w:sz w:val="20"/>
          <w:szCs w:val="20"/>
          <w:lang w:eastAsia="ar-SA"/>
        </w:rPr>
        <w:t xml:space="preserve">komputer przenośny N1 </w:t>
      </w:r>
      <w:r w:rsidRPr="00D434FB">
        <w:rPr>
          <w:rFonts w:asciiTheme="minorHAnsi" w:eastAsia="Times New Roman" w:hAnsiTheme="minorHAnsi" w:cstheme="minorHAnsi"/>
          <w:bCs/>
          <w:sz w:val="20"/>
          <w:szCs w:val="20"/>
          <w:lang w:eastAsia="ar-SA"/>
        </w:rPr>
        <w:t>na okres ..................... (m-</w:t>
      </w:r>
      <w:proofErr w:type="spellStart"/>
      <w:r w:rsidRPr="00D434FB">
        <w:rPr>
          <w:rFonts w:asciiTheme="minorHAnsi" w:eastAsia="Times New Roman" w:hAnsiTheme="minorHAnsi" w:cstheme="minorHAnsi"/>
          <w:bCs/>
          <w:sz w:val="20"/>
          <w:szCs w:val="20"/>
          <w:lang w:eastAsia="ar-SA"/>
        </w:rPr>
        <w:t>cy</w:t>
      </w:r>
      <w:proofErr w:type="spellEnd"/>
      <w:r w:rsidRPr="00D434FB">
        <w:rPr>
          <w:rFonts w:asciiTheme="minorHAnsi" w:eastAsia="Times New Roman" w:hAnsiTheme="minorHAnsi" w:cstheme="minorHAnsi"/>
          <w:bCs/>
          <w:sz w:val="20"/>
          <w:szCs w:val="20"/>
          <w:lang w:eastAsia="ar-SA"/>
        </w:rPr>
        <w:t>) licząc od daty podpisania protokołu dostawy dostarczonych komputerów przenośnych;</w:t>
      </w:r>
      <w:bookmarkEnd w:id="11"/>
      <w:r w:rsidRPr="00D434FB">
        <w:rPr>
          <w:rFonts w:asciiTheme="minorHAnsi" w:eastAsia="Times New Roman" w:hAnsiTheme="minorHAnsi" w:cstheme="minorHAnsi"/>
          <w:bCs/>
          <w:sz w:val="20"/>
          <w:szCs w:val="20"/>
          <w:lang w:eastAsia="ar-SA"/>
        </w:rPr>
        <w:t xml:space="preserve"> </w:t>
      </w:r>
    </w:p>
    <w:p w14:paraId="6E154BCD" w14:textId="77777777" w:rsidR="00BE236A" w:rsidRPr="00D434FB" w:rsidRDefault="00BE236A" w:rsidP="00BE236A">
      <w:pPr>
        <w:widowControl w:val="0"/>
        <w:tabs>
          <w:tab w:val="left" w:pos="567"/>
        </w:tabs>
        <w:suppressAutoHyphens/>
        <w:spacing w:after="0" w:line="240" w:lineRule="auto"/>
        <w:ind w:left="284"/>
        <w:jc w:val="both"/>
        <w:rPr>
          <w:rFonts w:asciiTheme="minorHAnsi" w:eastAsia="Times New Roman" w:hAnsiTheme="minorHAnsi" w:cstheme="minorHAnsi"/>
          <w:bCs/>
          <w:sz w:val="20"/>
          <w:szCs w:val="20"/>
          <w:lang w:eastAsia="ar-SA"/>
        </w:rPr>
      </w:pPr>
      <w:r w:rsidRPr="00D434FB">
        <w:rPr>
          <w:rFonts w:asciiTheme="minorHAnsi" w:eastAsia="Times New Roman" w:hAnsiTheme="minorHAnsi" w:cstheme="minorHAnsi"/>
          <w:bCs/>
          <w:sz w:val="20"/>
          <w:szCs w:val="20"/>
          <w:lang w:eastAsia="ar-SA"/>
        </w:rPr>
        <w:t xml:space="preserve">b. na </w:t>
      </w:r>
      <w:r w:rsidRPr="00D434FB">
        <w:rPr>
          <w:rFonts w:asciiTheme="minorHAnsi" w:eastAsia="Times New Roman" w:hAnsiTheme="minorHAnsi" w:cstheme="minorHAnsi"/>
          <w:b/>
          <w:sz w:val="20"/>
          <w:szCs w:val="20"/>
          <w:lang w:eastAsia="ar-SA"/>
        </w:rPr>
        <w:t>komputer przenośny N2</w:t>
      </w:r>
      <w:r w:rsidRPr="00D434FB">
        <w:rPr>
          <w:rFonts w:asciiTheme="minorHAnsi" w:eastAsia="Times New Roman" w:hAnsiTheme="minorHAnsi" w:cstheme="minorHAnsi"/>
          <w:bCs/>
          <w:sz w:val="20"/>
          <w:szCs w:val="20"/>
          <w:lang w:eastAsia="ar-SA"/>
        </w:rPr>
        <w:t xml:space="preserve"> na okres ..................... (m-</w:t>
      </w:r>
      <w:proofErr w:type="spellStart"/>
      <w:r w:rsidRPr="00D434FB">
        <w:rPr>
          <w:rFonts w:asciiTheme="minorHAnsi" w:eastAsia="Times New Roman" w:hAnsiTheme="minorHAnsi" w:cstheme="minorHAnsi"/>
          <w:bCs/>
          <w:sz w:val="20"/>
          <w:szCs w:val="20"/>
          <w:lang w:eastAsia="ar-SA"/>
        </w:rPr>
        <w:t>cy</w:t>
      </w:r>
      <w:proofErr w:type="spellEnd"/>
      <w:r w:rsidRPr="00D434FB">
        <w:rPr>
          <w:rFonts w:asciiTheme="minorHAnsi" w:eastAsia="Times New Roman" w:hAnsiTheme="minorHAnsi" w:cstheme="minorHAnsi"/>
          <w:bCs/>
          <w:sz w:val="20"/>
          <w:szCs w:val="20"/>
          <w:lang w:eastAsia="ar-SA"/>
        </w:rPr>
        <w:t xml:space="preserve">) licząc od daty podpisania protokołu dostawy dostarczonych komputerów przenośnych; </w:t>
      </w:r>
    </w:p>
    <w:p w14:paraId="4209E3AB" w14:textId="77777777" w:rsidR="00BE236A" w:rsidRPr="00D434FB" w:rsidRDefault="00BE236A" w:rsidP="00BE236A">
      <w:pPr>
        <w:widowControl w:val="0"/>
        <w:tabs>
          <w:tab w:val="left" w:pos="567"/>
        </w:tabs>
        <w:suppressAutoHyphens/>
        <w:spacing w:after="0" w:line="240" w:lineRule="auto"/>
        <w:ind w:left="284"/>
        <w:jc w:val="both"/>
        <w:rPr>
          <w:rFonts w:asciiTheme="minorHAnsi" w:eastAsia="Times New Roman" w:hAnsiTheme="minorHAnsi" w:cstheme="minorHAnsi"/>
          <w:bCs/>
          <w:sz w:val="20"/>
          <w:szCs w:val="20"/>
          <w:lang w:eastAsia="ar-SA"/>
        </w:rPr>
      </w:pPr>
      <w:r w:rsidRPr="00D434FB">
        <w:rPr>
          <w:rFonts w:asciiTheme="minorHAnsi" w:eastAsia="Times New Roman" w:hAnsiTheme="minorHAnsi" w:cstheme="minorHAnsi"/>
          <w:bCs/>
          <w:sz w:val="20"/>
          <w:szCs w:val="20"/>
          <w:lang w:eastAsia="ar-SA"/>
        </w:rPr>
        <w:t xml:space="preserve">c. na </w:t>
      </w:r>
      <w:r w:rsidRPr="00D434FB">
        <w:rPr>
          <w:rFonts w:asciiTheme="minorHAnsi" w:eastAsia="Times New Roman" w:hAnsiTheme="minorHAnsi" w:cstheme="minorHAnsi"/>
          <w:b/>
          <w:sz w:val="20"/>
          <w:szCs w:val="20"/>
          <w:lang w:eastAsia="ar-SA"/>
        </w:rPr>
        <w:t xml:space="preserve">komputer przenośny N3 </w:t>
      </w:r>
      <w:r w:rsidRPr="00D434FB">
        <w:rPr>
          <w:rFonts w:asciiTheme="minorHAnsi" w:eastAsia="Times New Roman" w:hAnsiTheme="minorHAnsi" w:cstheme="minorHAnsi"/>
          <w:bCs/>
          <w:sz w:val="20"/>
          <w:szCs w:val="20"/>
          <w:lang w:eastAsia="ar-SA"/>
        </w:rPr>
        <w:t>na okres ..................... (m-</w:t>
      </w:r>
      <w:proofErr w:type="spellStart"/>
      <w:r w:rsidRPr="00D434FB">
        <w:rPr>
          <w:rFonts w:asciiTheme="minorHAnsi" w:eastAsia="Times New Roman" w:hAnsiTheme="minorHAnsi" w:cstheme="minorHAnsi"/>
          <w:bCs/>
          <w:sz w:val="20"/>
          <w:szCs w:val="20"/>
          <w:lang w:eastAsia="ar-SA"/>
        </w:rPr>
        <w:t>cy</w:t>
      </w:r>
      <w:proofErr w:type="spellEnd"/>
      <w:r w:rsidRPr="00D434FB">
        <w:rPr>
          <w:rFonts w:asciiTheme="minorHAnsi" w:eastAsia="Times New Roman" w:hAnsiTheme="minorHAnsi" w:cstheme="minorHAnsi"/>
          <w:bCs/>
          <w:sz w:val="20"/>
          <w:szCs w:val="20"/>
          <w:lang w:eastAsia="ar-SA"/>
        </w:rPr>
        <w:t xml:space="preserve">) licząc od daty podpisania protokołu dostawy dostarczonych komputerów przenośnych; </w:t>
      </w:r>
    </w:p>
    <w:p w14:paraId="0B8B7956" w14:textId="77777777" w:rsidR="004F040F" w:rsidRPr="00D434FB" w:rsidRDefault="00BE236A" w:rsidP="004F040F">
      <w:pPr>
        <w:widowControl w:val="0"/>
        <w:tabs>
          <w:tab w:val="left" w:pos="567"/>
        </w:tabs>
        <w:suppressAutoHyphens/>
        <w:spacing w:after="0" w:line="240" w:lineRule="auto"/>
        <w:ind w:left="284"/>
        <w:jc w:val="both"/>
        <w:rPr>
          <w:rFonts w:asciiTheme="minorHAnsi" w:eastAsia="Times New Roman" w:hAnsiTheme="minorHAnsi" w:cstheme="minorHAnsi"/>
          <w:bCs/>
          <w:sz w:val="20"/>
          <w:szCs w:val="20"/>
          <w:lang w:eastAsia="ar-SA"/>
        </w:rPr>
      </w:pPr>
      <w:r w:rsidRPr="00D434FB">
        <w:rPr>
          <w:rFonts w:asciiTheme="minorHAnsi" w:eastAsia="Times New Roman" w:hAnsiTheme="minorHAnsi" w:cstheme="minorHAnsi"/>
          <w:bCs/>
          <w:sz w:val="20"/>
          <w:szCs w:val="20"/>
          <w:lang w:eastAsia="ar-SA"/>
        </w:rPr>
        <w:t xml:space="preserve">d. na </w:t>
      </w:r>
      <w:r w:rsidRPr="00D434FB">
        <w:rPr>
          <w:rFonts w:asciiTheme="minorHAnsi" w:eastAsia="Times New Roman" w:hAnsiTheme="minorHAnsi" w:cstheme="minorHAnsi"/>
          <w:b/>
          <w:sz w:val="20"/>
          <w:szCs w:val="20"/>
          <w:lang w:eastAsia="ar-SA"/>
        </w:rPr>
        <w:t>komputer przenośny N4</w:t>
      </w:r>
      <w:r w:rsidRPr="00D434FB">
        <w:rPr>
          <w:rFonts w:asciiTheme="minorHAnsi" w:eastAsia="Times New Roman" w:hAnsiTheme="minorHAnsi" w:cstheme="minorHAnsi"/>
          <w:bCs/>
          <w:sz w:val="20"/>
          <w:szCs w:val="20"/>
          <w:lang w:eastAsia="ar-SA"/>
        </w:rPr>
        <w:t xml:space="preserve"> na okres ..................... (m-</w:t>
      </w:r>
      <w:proofErr w:type="spellStart"/>
      <w:r w:rsidRPr="00D434FB">
        <w:rPr>
          <w:rFonts w:asciiTheme="minorHAnsi" w:eastAsia="Times New Roman" w:hAnsiTheme="minorHAnsi" w:cstheme="minorHAnsi"/>
          <w:bCs/>
          <w:sz w:val="20"/>
          <w:szCs w:val="20"/>
          <w:lang w:eastAsia="ar-SA"/>
        </w:rPr>
        <w:t>cy</w:t>
      </w:r>
      <w:proofErr w:type="spellEnd"/>
      <w:r w:rsidRPr="00D434FB">
        <w:rPr>
          <w:rFonts w:asciiTheme="minorHAnsi" w:eastAsia="Times New Roman" w:hAnsiTheme="minorHAnsi" w:cstheme="minorHAnsi"/>
          <w:bCs/>
          <w:sz w:val="20"/>
          <w:szCs w:val="20"/>
          <w:lang w:eastAsia="ar-SA"/>
        </w:rPr>
        <w:t xml:space="preserve">) licząc od daty podpisania protokołu dostawy dostarczonych komputerów przenośnych; </w:t>
      </w:r>
    </w:p>
    <w:p w14:paraId="68E3C97A" w14:textId="5DF82BD6" w:rsidR="004F040F" w:rsidRPr="00D434FB" w:rsidRDefault="004F040F" w:rsidP="004F040F">
      <w:pPr>
        <w:widowControl w:val="0"/>
        <w:tabs>
          <w:tab w:val="left" w:pos="567"/>
        </w:tabs>
        <w:suppressAutoHyphens/>
        <w:spacing w:after="0" w:line="240" w:lineRule="auto"/>
        <w:ind w:left="284"/>
        <w:jc w:val="both"/>
        <w:rPr>
          <w:rFonts w:asciiTheme="minorHAnsi" w:eastAsia="Times New Roman" w:hAnsiTheme="minorHAnsi" w:cstheme="minorHAnsi"/>
          <w:bCs/>
          <w:sz w:val="20"/>
          <w:szCs w:val="20"/>
          <w:lang w:eastAsia="ar-SA"/>
        </w:rPr>
      </w:pPr>
      <w:r w:rsidRPr="00D434FB">
        <w:rPr>
          <w:rFonts w:asciiTheme="minorHAnsi" w:eastAsia="Times New Roman" w:hAnsiTheme="minorHAnsi" w:cstheme="minorHAnsi"/>
          <w:bCs/>
          <w:sz w:val="20"/>
          <w:szCs w:val="20"/>
          <w:lang w:eastAsia="ar-SA"/>
        </w:rPr>
        <w:t xml:space="preserve">e. </w:t>
      </w:r>
      <w:bookmarkStart w:id="12" w:name="_Hlk168657532"/>
      <w:r w:rsidRPr="00D434FB">
        <w:rPr>
          <w:rFonts w:asciiTheme="minorHAnsi" w:eastAsia="Times New Roman" w:hAnsiTheme="minorHAnsi" w:cstheme="minorHAnsi"/>
          <w:bCs/>
          <w:sz w:val="20"/>
          <w:szCs w:val="20"/>
          <w:lang w:eastAsia="ar-SA"/>
        </w:rPr>
        <w:t xml:space="preserve">na </w:t>
      </w:r>
      <w:r w:rsidRPr="00D434FB">
        <w:rPr>
          <w:rFonts w:asciiTheme="minorHAnsi" w:eastAsia="Times New Roman" w:hAnsiTheme="minorHAnsi" w:cstheme="minorHAnsi"/>
          <w:b/>
          <w:bCs/>
          <w:sz w:val="20"/>
          <w:szCs w:val="20"/>
          <w:lang w:eastAsia="ar-SA"/>
        </w:rPr>
        <w:t>stacj</w:t>
      </w:r>
      <w:r w:rsidR="00906CE7" w:rsidRPr="00D434FB">
        <w:rPr>
          <w:rFonts w:asciiTheme="minorHAnsi" w:eastAsia="Times New Roman" w:hAnsiTheme="minorHAnsi" w:cstheme="minorHAnsi"/>
          <w:b/>
          <w:bCs/>
          <w:sz w:val="20"/>
          <w:szCs w:val="20"/>
          <w:lang w:eastAsia="ar-SA"/>
        </w:rPr>
        <w:t>ę</w:t>
      </w:r>
      <w:r w:rsidRPr="00D434FB">
        <w:rPr>
          <w:rFonts w:asciiTheme="minorHAnsi" w:eastAsia="Times New Roman" w:hAnsiTheme="minorHAnsi" w:cstheme="minorHAnsi"/>
          <w:b/>
          <w:bCs/>
          <w:sz w:val="20"/>
          <w:szCs w:val="20"/>
          <w:lang w:eastAsia="ar-SA"/>
        </w:rPr>
        <w:t xml:space="preserve"> dokującą </w:t>
      </w:r>
      <w:r w:rsidR="00081075" w:rsidRPr="00D434FB">
        <w:rPr>
          <w:rFonts w:asciiTheme="minorHAnsi" w:eastAsia="Times New Roman" w:hAnsiTheme="minorHAnsi" w:cstheme="minorHAnsi"/>
          <w:b/>
          <w:bCs/>
          <w:sz w:val="20"/>
          <w:szCs w:val="20"/>
          <w:lang w:eastAsia="ar-SA"/>
        </w:rPr>
        <w:t>S</w:t>
      </w:r>
      <w:r w:rsidRPr="00D434FB">
        <w:rPr>
          <w:rFonts w:asciiTheme="minorHAnsi" w:eastAsia="Times New Roman" w:hAnsiTheme="minorHAnsi" w:cstheme="minorHAnsi"/>
          <w:b/>
          <w:bCs/>
          <w:sz w:val="20"/>
          <w:szCs w:val="20"/>
          <w:lang w:eastAsia="ar-SA"/>
        </w:rPr>
        <w:t xml:space="preserve">1 </w:t>
      </w:r>
      <w:r w:rsidRPr="00D434FB">
        <w:rPr>
          <w:rFonts w:asciiTheme="minorHAnsi" w:eastAsia="Times New Roman" w:hAnsiTheme="minorHAnsi" w:cstheme="minorHAnsi"/>
          <w:bCs/>
          <w:sz w:val="20"/>
          <w:szCs w:val="20"/>
          <w:lang w:eastAsia="ar-SA"/>
        </w:rPr>
        <w:t>na okres ..................... (m-</w:t>
      </w:r>
      <w:proofErr w:type="spellStart"/>
      <w:r w:rsidRPr="00D434FB">
        <w:rPr>
          <w:rFonts w:asciiTheme="minorHAnsi" w:eastAsia="Times New Roman" w:hAnsiTheme="minorHAnsi" w:cstheme="minorHAnsi"/>
          <w:bCs/>
          <w:sz w:val="20"/>
          <w:szCs w:val="20"/>
          <w:lang w:eastAsia="ar-SA"/>
        </w:rPr>
        <w:t>cy</w:t>
      </w:r>
      <w:proofErr w:type="spellEnd"/>
      <w:r w:rsidRPr="00D434FB">
        <w:rPr>
          <w:rFonts w:asciiTheme="minorHAnsi" w:eastAsia="Times New Roman" w:hAnsiTheme="minorHAnsi" w:cstheme="minorHAnsi"/>
          <w:bCs/>
          <w:sz w:val="20"/>
          <w:szCs w:val="20"/>
          <w:lang w:eastAsia="ar-SA"/>
        </w:rPr>
        <w:t>) licząc od daty podpisania protokołu dostawy dostarczonych stacji dokujących</w:t>
      </w:r>
      <w:bookmarkEnd w:id="12"/>
      <w:r w:rsidRPr="00D434FB">
        <w:rPr>
          <w:rFonts w:asciiTheme="minorHAnsi" w:eastAsia="Times New Roman" w:hAnsiTheme="minorHAnsi" w:cstheme="minorHAnsi"/>
          <w:bCs/>
          <w:sz w:val="20"/>
          <w:szCs w:val="20"/>
          <w:lang w:eastAsia="ar-SA"/>
        </w:rPr>
        <w:t>;</w:t>
      </w:r>
    </w:p>
    <w:p w14:paraId="50B16D78" w14:textId="1F8F1812" w:rsidR="004F040F" w:rsidRPr="00D434FB" w:rsidRDefault="004F040F" w:rsidP="004F040F">
      <w:pPr>
        <w:widowControl w:val="0"/>
        <w:tabs>
          <w:tab w:val="left" w:pos="567"/>
        </w:tabs>
        <w:suppressAutoHyphens/>
        <w:spacing w:after="0" w:line="240" w:lineRule="auto"/>
        <w:ind w:left="284"/>
        <w:jc w:val="both"/>
        <w:rPr>
          <w:rFonts w:asciiTheme="minorHAnsi" w:eastAsia="Times New Roman" w:hAnsiTheme="minorHAnsi" w:cstheme="minorHAnsi"/>
          <w:bCs/>
          <w:sz w:val="20"/>
          <w:szCs w:val="20"/>
          <w:lang w:eastAsia="ar-SA"/>
        </w:rPr>
      </w:pPr>
      <w:r w:rsidRPr="00D434FB">
        <w:rPr>
          <w:rFonts w:asciiTheme="minorHAnsi" w:eastAsia="Times New Roman" w:hAnsiTheme="minorHAnsi" w:cstheme="minorHAnsi"/>
          <w:bCs/>
          <w:sz w:val="20"/>
          <w:szCs w:val="20"/>
          <w:lang w:eastAsia="ar-SA"/>
        </w:rPr>
        <w:t xml:space="preserve">f. na </w:t>
      </w:r>
      <w:r w:rsidRPr="00D434FB">
        <w:rPr>
          <w:rFonts w:asciiTheme="minorHAnsi" w:eastAsia="Times New Roman" w:hAnsiTheme="minorHAnsi" w:cstheme="minorHAnsi"/>
          <w:b/>
          <w:bCs/>
          <w:sz w:val="20"/>
          <w:szCs w:val="20"/>
          <w:lang w:eastAsia="ar-SA"/>
        </w:rPr>
        <w:t>stacj</w:t>
      </w:r>
      <w:r w:rsidR="00906CE7" w:rsidRPr="00D434FB">
        <w:rPr>
          <w:rFonts w:asciiTheme="minorHAnsi" w:eastAsia="Times New Roman" w:hAnsiTheme="minorHAnsi" w:cstheme="minorHAnsi"/>
          <w:b/>
          <w:bCs/>
          <w:sz w:val="20"/>
          <w:szCs w:val="20"/>
          <w:lang w:eastAsia="ar-SA"/>
        </w:rPr>
        <w:t>ę</w:t>
      </w:r>
      <w:r w:rsidRPr="00D434FB">
        <w:rPr>
          <w:rFonts w:asciiTheme="minorHAnsi" w:eastAsia="Times New Roman" w:hAnsiTheme="minorHAnsi" w:cstheme="minorHAnsi"/>
          <w:b/>
          <w:bCs/>
          <w:sz w:val="20"/>
          <w:szCs w:val="20"/>
          <w:lang w:eastAsia="ar-SA"/>
        </w:rPr>
        <w:t xml:space="preserve"> dokującą </w:t>
      </w:r>
      <w:r w:rsidR="00081075" w:rsidRPr="00D434FB">
        <w:rPr>
          <w:rFonts w:asciiTheme="minorHAnsi" w:eastAsia="Times New Roman" w:hAnsiTheme="minorHAnsi" w:cstheme="minorHAnsi"/>
          <w:b/>
          <w:bCs/>
          <w:sz w:val="20"/>
          <w:szCs w:val="20"/>
          <w:lang w:eastAsia="ar-SA"/>
        </w:rPr>
        <w:t>S</w:t>
      </w:r>
      <w:r w:rsidRPr="00D434FB">
        <w:rPr>
          <w:rFonts w:asciiTheme="minorHAnsi" w:eastAsia="Times New Roman" w:hAnsiTheme="minorHAnsi" w:cstheme="minorHAnsi"/>
          <w:b/>
          <w:bCs/>
          <w:sz w:val="20"/>
          <w:szCs w:val="20"/>
          <w:lang w:eastAsia="ar-SA"/>
        </w:rPr>
        <w:t xml:space="preserve">2 </w:t>
      </w:r>
      <w:r w:rsidRPr="00D434FB">
        <w:rPr>
          <w:rFonts w:asciiTheme="minorHAnsi" w:eastAsia="Times New Roman" w:hAnsiTheme="minorHAnsi" w:cstheme="minorHAnsi"/>
          <w:bCs/>
          <w:sz w:val="20"/>
          <w:szCs w:val="20"/>
          <w:lang w:eastAsia="ar-SA"/>
        </w:rPr>
        <w:t>na okres ..................... (m-</w:t>
      </w:r>
      <w:proofErr w:type="spellStart"/>
      <w:r w:rsidRPr="00D434FB">
        <w:rPr>
          <w:rFonts w:asciiTheme="minorHAnsi" w:eastAsia="Times New Roman" w:hAnsiTheme="minorHAnsi" w:cstheme="minorHAnsi"/>
          <w:bCs/>
          <w:sz w:val="20"/>
          <w:szCs w:val="20"/>
          <w:lang w:eastAsia="ar-SA"/>
        </w:rPr>
        <w:t>cy</w:t>
      </w:r>
      <w:proofErr w:type="spellEnd"/>
      <w:r w:rsidRPr="00D434FB">
        <w:rPr>
          <w:rFonts w:asciiTheme="minorHAnsi" w:eastAsia="Times New Roman" w:hAnsiTheme="minorHAnsi" w:cstheme="minorHAnsi"/>
          <w:bCs/>
          <w:sz w:val="20"/>
          <w:szCs w:val="20"/>
          <w:lang w:eastAsia="ar-SA"/>
        </w:rPr>
        <w:t>) licząc od daty podpisania protokołu dostawy dostarczonych stacji dokujących;</w:t>
      </w:r>
    </w:p>
    <w:p w14:paraId="0A3EAC93" w14:textId="4F9B3B89" w:rsidR="004F040F" w:rsidRPr="00D434FB" w:rsidRDefault="004F040F" w:rsidP="004F040F">
      <w:pPr>
        <w:widowControl w:val="0"/>
        <w:tabs>
          <w:tab w:val="left" w:pos="567"/>
        </w:tabs>
        <w:suppressAutoHyphens/>
        <w:spacing w:after="0" w:line="240" w:lineRule="auto"/>
        <w:ind w:left="284"/>
        <w:jc w:val="both"/>
        <w:rPr>
          <w:rFonts w:asciiTheme="minorHAnsi" w:eastAsia="Times New Roman" w:hAnsiTheme="minorHAnsi" w:cstheme="minorHAnsi"/>
          <w:bCs/>
          <w:sz w:val="20"/>
          <w:szCs w:val="20"/>
          <w:lang w:eastAsia="ar-SA"/>
        </w:rPr>
      </w:pPr>
      <w:r w:rsidRPr="00D434FB">
        <w:rPr>
          <w:rFonts w:asciiTheme="minorHAnsi" w:eastAsia="Times New Roman" w:hAnsiTheme="minorHAnsi" w:cstheme="minorHAnsi"/>
          <w:bCs/>
          <w:sz w:val="20"/>
          <w:szCs w:val="20"/>
          <w:lang w:eastAsia="ar-SA"/>
        </w:rPr>
        <w:t xml:space="preserve">g. na </w:t>
      </w:r>
      <w:r w:rsidRPr="00D434FB">
        <w:rPr>
          <w:rFonts w:asciiTheme="minorHAnsi" w:eastAsia="Times New Roman" w:hAnsiTheme="minorHAnsi" w:cstheme="minorHAnsi"/>
          <w:b/>
          <w:bCs/>
          <w:sz w:val="20"/>
          <w:szCs w:val="20"/>
          <w:lang w:eastAsia="ar-SA"/>
        </w:rPr>
        <w:t>stacj</w:t>
      </w:r>
      <w:r w:rsidR="00906CE7" w:rsidRPr="00D434FB">
        <w:rPr>
          <w:rFonts w:asciiTheme="minorHAnsi" w:eastAsia="Times New Roman" w:hAnsiTheme="minorHAnsi" w:cstheme="minorHAnsi"/>
          <w:b/>
          <w:bCs/>
          <w:sz w:val="20"/>
          <w:szCs w:val="20"/>
          <w:lang w:eastAsia="ar-SA"/>
        </w:rPr>
        <w:t>ę</w:t>
      </w:r>
      <w:r w:rsidRPr="00D434FB">
        <w:rPr>
          <w:rFonts w:asciiTheme="minorHAnsi" w:eastAsia="Times New Roman" w:hAnsiTheme="minorHAnsi" w:cstheme="minorHAnsi"/>
          <w:b/>
          <w:bCs/>
          <w:sz w:val="20"/>
          <w:szCs w:val="20"/>
          <w:lang w:eastAsia="ar-SA"/>
        </w:rPr>
        <w:t xml:space="preserve"> dokującą </w:t>
      </w:r>
      <w:r w:rsidR="00081075" w:rsidRPr="00D434FB">
        <w:rPr>
          <w:rFonts w:asciiTheme="minorHAnsi" w:eastAsia="Times New Roman" w:hAnsiTheme="minorHAnsi" w:cstheme="minorHAnsi"/>
          <w:b/>
          <w:bCs/>
          <w:sz w:val="20"/>
          <w:szCs w:val="20"/>
          <w:lang w:eastAsia="ar-SA"/>
        </w:rPr>
        <w:t>S</w:t>
      </w:r>
      <w:r w:rsidRPr="00D434FB">
        <w:rPr>
          <w:rFonts w:asciiTheme="minorHAnsi" w:eastAsia="Times New Roman" w:hAnsiTheme="minorHAnsi" w:cstheme="minorHAnsi"/>
          <w:b/>
          <w:bCs/>
          <w:sz w:val="20"/>
          <w:szCs w:val="20"/>
          <w:lang w:eastAsia="ar-SA"/>
        </w:rPr>
        <w:t xml:space="preserve">3 </w:t>
      </w:r>
      <w:r w:rsidRPr="00D434FB">
        <w:rPr>
          <w:rFonts w:asciiTheme="minorHAnsi" w:eastAsia="Times New Roman" w:hAnsiTheme="minorHAnsi" w:cstheme="minorHAnsi"/>
          <w:bCs/>
          <w:sz w:val="20"/>
          <w:szCs w:val="20"/>
          <w:lang w:eastAsia="ar-SA"/>
        </w:rPr>
        <w:t>na okres ..................... (m-</w:t>
      </w:r>
      <w:proofErr w:type="spellStart"/>
      <w:r w:rsidRPr="00D434FB">
        <w:rPr>
          <w:rFonts w:asciiTheme="minorHAnsi" w:eastAsia="Times New Roman" w:hAnsiTheme="minorHAnsi" w:cstheme="minorHAnsi"/>
          <w:bCs/>
          <w:sz w:val="20"/>
          <w:szCs w:val="20"/>
          <w:lang w:eastAsia="ar-SA"/>
        </w:rPr>
        <w:t>cy</w:t>
      </w:r>
      <w:proofErr w:type="spellEnd"/>
      <w:r w:rsidRPr="00D434FB">
        <w:rPr>
          <w:rFonts w:asciiTheme="minorHAnsi" w:eastAsia="Times New Roman" w:hAnsiTheme="minorHAnsi" w:cstheme="minorHAnsi"/>
          <w:bCs/>
          <w:sz w:val="20"/>
          <w:szCs w:val="20"/>
          <w:lang w:eastAsia="ar-SA"/>
        </w:rPr>
        <w:t>) licząc od daty podpisania protokołu dostawy dostarczonych stacji dokujących;</w:t>
      </w:r>
    </w:p>
    <w:p w14:paraId="3A8C8E3E" w14:textId="1147DE2C" w:rsidR="004F040F" w:rsidRPr="00D434FB" w:rsidRDefault="004F040F" w:rsidP="004F040F">
      <w:pPr>
        <w:widowControl w:val="0"/>
        <w:tabs>
          <w:tab w:val="left" w:pos="567"/>
        </w:tabs>
        <w:suppressAutoHyphens/>
        <w:spacing w:after="0" w:line="240" w:lineRule="auto"/>
        <w:ind w:left="284"/>
        <w:jc w:val="both"/>
        <w:rPr>
          <w:rFonts w:asciiTheme="minorHAnsi" w:eastAsia="Times New Roman" w:hAnsiTheme="minorHAnsi" w:cstheme="minorHAnsi"/>
          <w:bCs/>
          <w:sz w:val="20"/>
          <w:szCs w:val="20"/>
          <w:lang w:eastAsia="ar-SA"/>
        </w:rPr>
      </w:pPr>
      <w:r w:rsidRPr="00D434FB">
        <w:rPr>
          <w:rFonts w:asciiTheme="minorHAnsi" w:eastAsia="Times New Roman" w:hAnsiTheme="minorHAnsi" w:cstheme="minorHAnsi"/>
          <w:bCs/>
          <w:sz w:val="20"/>
          <w:szCs w:val="20"/>
          <w:lang w:eastAsia="ar-SA"/>
        </w:rPr>
        <w:lastRenderedPageBreak/>
        <w:t xml:space="preserve">h. na </w:t>
      </w:r>
      <w:r w:rsidRPr="00D434FB">
        <w:rPr>
          <w:rFonts w:asciiTheme="minorHAnsi" w:eastAsia="Times New Roman" w:hAnsiTheme="minorHAnsi" w:cstheme="minorHAnsi"/>
          <w:b/>
          <w:bCs/>
          <w:sz w:val="20"/>
          <w:szCs w:val="20"/>
          <w:lang w:eastAsia="ar-SA"/>
        </w:rPr>
        <w:t>stacj</w:t>
      </w:r>
      <w:r w:rsidR="00906CE7" w:rsidRPr="00D434FB">
        <w:rPr>
          <w:rFonts w:asciiTheme="minorHAnsi" w:eastAsia="Times New Roman" w:hAnsiTheme="minorHAnsi" w:cstheme="minorHAnsi"/>
          <w:b/>
          <w:bCs/>
          <w:sz w:val="20"/>
          <w:szCs w:val="20"/>
          <w:lang w:eastAsia="ar-SA"/>
        </w:rPr>
        <w:t>ę</w:t>
      </w:r>
      <w:r w:rsidRPr="00D434FB">
        <w:rPr>
          <w:rFonts w:asciiTheme="minorHAnsi" w:eastAsia="Times New Roman" w:hAnsiTheme="minorHAnsi" w:cstheme="minorHAnsi"/>
          <w:b/>
          <w:bCs/>
          <w:sz w:val="20"/>
          <w:szCs w:val="20"/>
          <w:lang w:eastAsia="ar-SA"/>
        </w:rPr>
        <w:t xml:space="preserve"> dokującą </w:t>
      </w:r>
      <w:r w:rsidR="00081075" w:rsidRPr="00D434FB">
        <w:rPr>
          <w:rFonts w:asciiTheme="minorHAnsi" w:eastAsia="Times New Roman" w:hAnsiTheme="minorHAnsi" w:cstheme="minorHAnsi"/>
          <w:b/>
          <w:bCs/>
          <w:sz w:val="20"/>
          <w:szCs w:val="20"/>
          <w:lang w:eastAsia="ar-SA"/>
        </w:rPr>
        <w:t>S</w:t>
      </w:r>
      <w:r w:rsidRPr="00D434FB">
        <w:rPr>
          <w:rFonts w:asciiTheme="minorHAnsi" w:eastAsia="Times New Roman" w:hAnsiTheme="minorHAnsi" w:cstheme="minorHAnsi"/>
          <w:b/>
          <w:bCs/>
          <w:sz w:val="20"/>
          <w:szCs w:val="20"/>
          <w:lang w:eastAsia="ar-SA"/>
        </w:rPr>
        <w:t xml:space="preserve">4 </w:t>
      </w:r>
      <w:r w:rsidRPr="00D434FB">
        <w:rPr>
          <w:rFonts w:asciiTheme="minorHAnsi" w:eastAsia="Times New Roman" w:hAnsiTheme="minorHAnsi" w:cstheme="minorHAnsi"/>
          <w:bCs/>
          <w:sz w:val="20"/>
          <w:szCs w:val="20"/>
          <w:lang w:eastAsia="ar-SA"/>
        </w:rPr>
        <w:t>na okres ..................... (m-</w:t>
      </w:r>
      <w:proofErr w:type="spellStart"/>
      <w:r w:rsidRPr="00D434FB">
        <w:rPr>
          <w:rFonts w:asciiTheme="minorHAnsi" w:eastAsia="Times New Roman" w:hAnsiTheme="minorHAnsi" w:cstheme="minorHAnsi"/>
          <w:bCs/>
          <w:sz w:val="20"/>
          <w:szCs w:val="20"/>
          <w:lang w:eastAsia="ar-SA"/>
        </w:rPr>
        <w:t>cy</w:t>
      </w:r>
      <w:proofErr w:type="spellEnd"/>
      <w:r w:rsidRPr="00D434FB">
        <w:rPr>
          <w:rFonts w:asciiTheme="minorHAnsi" w:eastAsia="Times New Roman" w:hAnsiTheme="minorHAnsi" w:cstheme="minorHAnsi"/>
          <w:bCs/>
          <w:sz w:val="20"/>
          <w:szCs w:val="20"/>
          <w:lang w:eastAsia="ar-SA"/>
        </w:rPr>
        <w:t xml:space="preserve">) licząc od daty podpisania protokołu dostawy dostarczonych stacji dokujących; </w:t>
      </w:r>
    </w:p>
    <w:p w14:paraId="33254BE6" w14:textId="6C3A90DA" w:rsidR="00BE236A" w:rsidRPr="00D434FB" w:rsidRDefault="00BE236A" w:rsidP="00BE236A">
      <w:pPr>
        <w:widowControl w:val="0"/>
        <w:tabs>
          <w:tab w:val="left" w:pos="567"/>
        </w:tabs>
        <w:suppressAutoHyphens/>
        <w:spacing w:after="0" w:line="240" w:lineRule="auto"/>
        <w:ind w:left="284"/>
        <w:jc w:val="both"/>
        <w:rPr>
          <w:rFonts w:asciiTheme="minorHAnsi" w:eastAsia="Times New Roman" w:hAnsiTheme="minorHAnsi" w:cstheme="minorHAnsi"/>
          <w:bCs/>
          <w:sz w:val="20"/>
          <w:szCs w:val="20"/>
          <w:lang w:eastAsia="ar-SA"/>
        </w:rPr>
      </w:pPr>
      <w:r w:rsidRPr="00D434FB">
        <w:rPr>
          <w:rFonts w:asciiTheme="minorHAnsi" w:eastAsia="Times New Roman" w:hAnsiTheme="minorHAnsi" w:cstheme="minorHAnsi"/>
          <w:bCs/>
          <w:sz w:val="20"/>
          <w:szCs w:val="20"/>
          <w:lang w:eastAsia="ar-SA"/>
        </w:rPr>
        <w:t>2. Zaoferowany okres gwarancji musi być zgodny z okresem gwarancji oferowanym przez producenta dla poszczególnych modeli komputerów przenośnych</w:t>
      </w:r>
      <w:r w:rsidR="004F040F" w:rsidRPr="00D434FB">
        <w:rPr>
          <w:rFonts w:asciiTheme="minorHAnsi" w:eastAsia="Times New Roman" w:hAnsiTheme="minorHAnsi" w:cstheme="minorHAnsi"/>
          <w:bCs/>
          <w:sz w:val="20"/>
          <w:szCs w:val="20"/>
          <w:lang w:eastAsia="ar-SA"/>
        </w:rPr>
        <w:t xml:space="preserve"> oraz stacji dokujących.</w:t>
      </w:r>
    </w:p>
    <w:p w14:paraId="277D7E6B" w14:textId="6376709E" w:rsidR="00BE236A" w:rsidRPr="00D434FB" w:rsidRDefault="008606BB" w:rsidP="00BE236A">
      <w:pPr>
        <w:widowControl w:val="0"/>
        <w:tabs>
          <w:tab w:val="left" w:pos="567"/>
        </w:tabs>
        <w:suppressAutoHyphens/>
        <w:spacing w:after="0" w:line="240" w:lineRule="auto"/>
        <w:ind w:left="284"/>
        <w:jc w:val="both"/>
        <w:rPr>
          <w:rFonts w:asciiTheme="minorHAnsi" w:eastAsia="Times New Roman" w:hAnsiTheme="minorHAnsi" w:cstheme="minorHAnsi"/>
          <w:bCs/>
          <w:sz w:val="20"/>
          <w:szCs w:val="20"/>
          <w:lang w:eastAsia="ar-SA"/>
        </w:rPr>
      </w:pPr>
      <w:r w:rsidRPr="00D434FB">
        <w:rPr>
          <w:rFonts w:asciiTheme="minorHAnsi" w:eastAsia="Times New Roman" w:hAnsiTheme="minorHAnsi" w:cstheme="minorHAnsi"/>
          <w:bCs/>
          <w:sz w:val="20"/>
          <w:szCs w:val="20"/>
          <w:lang w:eastAsia="ar-SA"/>
        </w:rPr>
        <w:t>3</w:t>
      </w:r>
      <w:r w:rsidR="00BE236A" w:rsidRPr="00D434FB">
        <w:rPr>
          <w:rFonts w:asciiTheme="minorHAnsi" w:eastAsia="Times New Roman" w:hAnsiTheme="minorHAnsi" w:cstheme="minorHAnsi"/>
          <w:bCs/>
          <w:sz w:val="20"/>
          <w:szCs w:val="20"/>
          <w:lang w:eastAsia="ar-SA"/>
        </w:rPr>
        <w:t xml:space="preserve">. Wykonawca zobowiązuje się do bezpłatnego usunięcia wad lub do dostarczenia rzeczy wolnej od wad, jeżeli wady ujawnią się w terminie określonym w ust. 1. </w:t>
      </w:r>
    </w:p>
    <w:p w14:paraId="14678426" w14:textId="44A2016D" w:rsidR="00BE236A" w:rsidRPr="00D434FB" w:rsidRDefault="008606BB" w:rsidP="00BE236A">
      <w:pPr>
        <w:widowControl w:val="0"/>
        <w:tabs>
          <w:tab w:val="left" w:pos="567"/>
        </w:tabs>
        <w:suppressAutoHyphens/>
        <w:spacing w:after="0" w:line="240" w:lineRule="auto"/>
        <w:ind w:left="284"/>
        <w:jc w:val="both"/>
        <w:rPr>
          <w:rFonts w:asciiTheme="minorHAnsi" w:eastAsia="Times New Roman" w:hAnsiTheme="minorHAnsi" w:cstheme="minorHAnsi"/>
          <w:bCs/>
          <w:sz w:val="20"/>
          <w:szCs w:val="20"/>
          <w:lang w:eastAsia="ar-SA"/>
        </w:rPr>
      </w:pPr>
      <w:r w:rsidRPr="00D434FB">
        <w:rPr>
          <w:rFonts w:asciiTheme="minorHAnsi" w:eastAsia="Times New Roman" w:hAnsiTheme="minorHAnsi" w:cstheme="minorHAnsi"/>
          <w:bCs/>
          <w:sz w:val="20"/>
          <w:szCs w:val="20"/>
          <w:lang w:eastAsia="ar-SA"/>
        </w:rPr>
        <w:t>4</w:t>
      </w:r>
      <w:r w:rsidR="00BE236A" w:rsidRPr="00D434FB">
        <w:rPr>
          <w:rFonts w:asciiTheme="minorHAnsi" w:eastAsia="Times New Roman" w:hAnsiTheme="minorHAnsi" w:cstheme="minorHAnsi"/>
          <w:bCs/>
          <w:sz w:val="20"/>
          <w:szCs w:val="20"/>
          <w:lang w:eastAsia="ar-SA"/>
        </w:rPr>
        <w:t xml:space="preserve">. Serwis gwarancyjny realizowany przez </w:t>
      </w:r>
      <w:r w:rsidR="00BE236A" w:rsidRPr="00D434FB">
        <w:rPr>
          <w:rFonts w:asciiTheme="minorHAnsi" w:eastAsia="Times New Roman" w:hAnsiTheme="minorHAnsi" w:cstheme="minorHAnsi"/>
          <w:bCs/>
          <w:i/>
          <w:iCs/>
          <w:sz w:val="20"/>
          <w:szCs w:val="20"/>
          <w:lang w:eastAsia="ar-SA"/>
        </w:rPr>
        <w:t>producenta lub autoryzowanego partnera serwisowego producenta</w:t>
      </w:r>
      <w:r w:rsidR="00BE236A" w:rsidRPr="00D434FB">
        <w:rPr>
          <w:rFonts w:asciiTheme="minorHAnsi" w:eastAsia="Times New Roman" w:hAnsiTheme="minorHAnsi" w:cstheme="minorHAnsi"/>
          <w:bCs/>
          <w:sz w:val="20"/>
          <w:szCs w:val="20"/>
          <w:lang w:eastAsia="ar-SA"/>
        </w:rPr>
        <w:t xml:space="preserve">* </w:t>
      </w:r>
      <w:r w:rsidR="00161B17" w:rsidRPr="00D434FB">
        <w:rPr>
          <w:rFonts w:asciiTheme="minorHAnsi" w:eastAsia="Times New Roman" w:hAnsiTheme="minorHAnsi" w:cstheme="minorHAnsi"/>
          <w:bCs/>
          <w:sz w:val="20"/>
          <w:szCs w:val="20"/>
          <w:lang w:eastAsia="ar-SA"/>
        </w:rPr>
        <w:t>(</w:t>
      </w:r>
      <w:r w:rsidR="00BE236A" w:rsidRPr="00D434FB">
        <w:rPr>
          <w:rFonts w:asciiTheme="minorHAnsi" w:eastAsia="Times New Roman" w:hAnsiTheme="minorHAnsi" w:cstheme="minorHAnsi"/>
          <w:bCs/>
          <w:i/>
          <w:iCs/>
          <w:sz w:val="20"/>
          <w:szCs w:val="20"/>
          <w:lang w:eastAsia="ar-SA"/>
        </w:rPr>
        <w:t>niepotrzebne skreślić</w:t>
      </w:r>
      <w:r w:rsidR="00161B17" w:rsidRPr="00D434FB">
        <w:rPr>
          <w:rFonts w:asciiTheme="minorHAnsi" w:eastAsia="Times New Roman" w:hAnsiTheme="minorHAnsi" w:cstheme="minorHAnsi"/>
          <w:bCs/>
          <w:i/>
          <w:iCs/>
          <w:sz w:val="20"/>
          <w:szCs w:val="20"/>
          <w:lang w:eastAsia="ar-SA"/>
        </w:rPr>
        <w:t>)</w:t>
      </w:r>
      <w:r w:rsidR="00BE236A" w:rsidRPr="00D434FB">
        <w:rPr>
          <w:rFonts w:asciiTheme="minorHAnsi" w:eastAsia="Times New Roman" w:hAnsiTheme="minorHAnsi" w:cstheme="minorHAnsi"/>
          <w:bCs/>
          <w:sz w:val="20"/>
          <w:szCs w:val="20"/>
          <w:lang w:eastAsia="ar-SA"/>
        </w:rPr>
        <w:t xml:space="preserve"> wykonywać będzie: </w:t>
      </w:r>
    </w:p>
    <w:p w14:paraId="62455EE6" w14:textId="0862B70F" w:rsidR="00BE236A" w:rsidRPr="00D434FB" w:rsidRDefault="008606BB" w:rsidP="00BE236A">
      <w:pPr>
        <w:widowControl w:val="0"/>
        <w:tabs>
          <w:tab w:val="left" w:pos="567"/>
        </w:tabs>
        <w:suppressAutoHyphens/>
        <w:spacing w:after="0" w:line="240" w:lineRule="auto"/>
        <w:ind w:left="284"/>
        <w:jc w:val="both"/>
        <w:rPr>
          <w:rFonts w:asciiTheme="minorHAnsi" w:eastAsia="Times New Roman" w:hAnsiTheme="minorHAnsi" w:cstheme="minorHAnsi"/>
          <w:bCs/>
          <w:sz w:val="20"/>
          <w:szCs w:val="20"/>
          <w:lang w:eastAsia="ar-SA"/>
        </w:rPr>
      </w:pPr>
      <w:bookmarkStart w:id="13" w:name="_Hlk168657882"/>
      <w:r w:rsidRPr="00D434FB">
        <w:rPr>
          <w:rFonts w:asciiTheme="minorHAnsi" w:eastAsia="Times New Roman" w:hAnsiTheme="minorHAnsi" w:cstheme="minorHAnsi"/>
          <w:bCs/>
          <w:sz w:val="20"/>
          <w:szCs w:val="20"/>
          <w:lang w:eastAsia="ar-SA"/>
        </w:rPr>
        <w:t>4</w:t>
      </w:r>
      <w:r w:rsidR="00BE236A" w:rsidRPr="00D434FB">
        <w:rPr>
          <w:rFonts w:asciiTheme="minorHAnsi" w:eastAsia="Times New Roman" w:hAnsiTheme="minorHAnsi" w:cstheme="minorHAnsi"/>
          <w:bCs/>
          <w:sz w:val="20"/>
          <w:szCs w:val="20"/>
          <w:lang w:eastAsia="ar-SA"/>
        </w:rPr>
        <w:t xml:space="preserve">.1.1 dla komputerów przenośnych N1:........................, </w:t>
      </w:r>
      <w:proofErr w:type="spellStart"/>
      <w:r w:rsidR="00BE236A" w:rsidRPr="00D434FB">
        <w:rPr>
          <w:rFonts w:asciiTheme="minorHAnsi" w:eastAsia="Times New Roman" w:hAnsiTheme="minorHAnsi" w:cstheme="minorHAnsi"/>
          <w:bCs/>
          <w:sz w:val="20"/>
          <w:szCs w:val="20"/>
          <w:lang w:eastAsia="ar-SA"/>
        </w:rPr>
        <w:t>tel</w:t>
      </w:r>
      <w:proofErr w:type="spellEnd"/>
      <w:r w:rsidR="00BE236A" w:rsidRPr="00D434FB">
        <w:rPr>
          <w:rFonts w:asciiTheme="minorHAnsi" w:eastAsia="Times New Roman" w:hAnsiTheme="minorHAnsi" w:cstheme="minorHAnsi"/>
          <w:bCs/>
          <w:sz w:val="20"/>
          <w:szCs w:val="20"/>
          <w:lang w:eastAsia="ar-SA"/>
        </w:rPr>
        <w:t xml:space="preserve">: ........................ , e-mail: .......................... </w:t>
      </w:r>
    </w:p>
    <w:p w14:paraId="1A568722" w14:textId="283242BE" w:rsidR="00BE236A" w:rsidRPr="00D434FB" w:rsidRDefault="008606BB" w:rsidP="00BE236A">
      <w:pPr>
        <w:widowControl w:val="0"/>
        <w:tabs>
          <w:tab w:val="left" w:pos="567"/>
        </w:tabs>
        <w:suppressAutoHyphens/>
        <w:spacing w:after="0" w:line="240" w:lineRule="auto"/>
        <w:ind w:left="284"/>
        <w:jc w:val="both"/>
        <w:rPr>
          <w:rFonts w:asciiTheme="minorHAnsi" w:eastAsia="Times New Roman" w:hAnsiTheme="minorHAnsi" w:cstheme="minorHAnsi"/>
          <w:bCs/>
          <w:sz w:val="20"/>
          <w:szCs w:val="20"/>
          <w:lang w:eastAsia="ar-SA"/>
        </w:rPr>
      </w:pPr>
      <w:r w:rsidRPr="00D434FB">
        <w:rPr>
          <w:rFonts w:asciiTheme="minorHAnsi" w:eastAsia="Times New Roman" w:hAnsiTheme="minorHAnsi" w:cstheme="minorHAnsi"/>
          <w:bCs/>
          <w:sz w:val="20"/>
          <w:szCs w:val="20"/>
          <w:lang w:eastAsia="ar-SA"/>
        </w:rPr>
        <w:t>4</w:t>
      </w:r>
      <w:r w:rsidR="00BE236A" w:rsidRPr="00D434FB">
        <w:rPr>
          <w:rFonts w:asciiTheme="minorHAnsi" w:eastAsia="Times New Roman" w:hAnsiTheme="minorHAnsi" w:cstheme="minorHAnsi"/>
          <w:bCs/>
          <w:sz w:val="20"/>
          <w:szCs w:val="20"/>
          <w:lang w:eastAsia="ar-SA"/>
        </w:rPr>
        <w:t xml:space="preserve">.1.2 dla komputerów przenośnych N2:........................, </w:t>
      </w:r>
      <w:proofErr w:type="spellStart"/>
      <w:r w:rsidR="00BE236A" w:rsidRPr="00D434FB">
        <w:rPr>
          <w:rFonts w:asciiTheme="minorHAnsi" w:eastAsia="Times New Roman" w:hAnsiTheme="minorHAnsi" w:cstheme="minorHAnsi"/>
          <w:bCs/>
          <w:sz w:val="20"/>
          <w:szCs w:val="20"/>
          <w:lang w:eastAsia="ar-SA"/>
        </w:rPr>
        <w:t>tel</w:t>
      </w:r>
      <w:proofErr w:type="spellEnd"/>
      <w:r w:rsidR="00BE236A" w:rsidRPr="00D434FB">
        <w:rPr>
          <w:rFonts w:asciiTheme="minorHAnsi" w:eastAsia="Times New Roman" w:hAnsiTheme="minorHAnsi" w:cstheme="minorHAnsi"/>
          <w:bCs/>
          <w:sz w:val="20"/>
          <w:szCs w:val="20"/>
          <w:lang w:eastAsia="ar-SA"/>
        </w:rPr>
        <w:t xml:space="preserve">: ........................ , e-mail: .......................... </w:t>
      </w:r>
    </w:p>
    <w:p w14:paraId="048AD435" w14:textId="0389AC17" w:rsidR="00BE236A" w:rsidRPr="00D434FB" w:rsidRDefault="008606BB" w:rsidP="00BE236A">
      <w:pPr>
        <w:widowControl w:val="0"/>
        <w:tabs>
          <w:tab w:val="left" w:pos="567"/>
        </w:tabs>
        <w:suppressAutoHyphens/>
        <w:spacing w:after="0" w:line="240" w:lineRule="auto"/>
        <w:ind w:left="284"/>
        <w:jc w:val="both"/>
        <w:rPr>
          <w:rFonts w:asciiTheme="minorHAnsi" w:eastAsia="Times New Roman" w:hAnsiTheme="minorHAnsi" w:cstheme="minorHAnsi"/>
          <w:bCs/>
          <w:sz w:val="20"/>
          <w:szCs w:val="20"/>
          <w:lang w:eastAsia="ar-SA"/>
        </w:rPr>
      </w:pPr>
      <w:r w:rsidRPr="00D434FB">
        <w:rPr>
          <w:rFonts w:asciiTheme="minorHAnsi" w:eastAsia="Times New Roman" w:hAnsiTheme="minorHAnsi" w:cstheme="minorHAnsi"/>
          <w:bCs/>
          <w:sz w:val="20"/>
          <w:szCs w:val="20"/>
          <w:lang w:eastAsia="ar-SA"/>
        </w:rPr>
        <w:t>4</w:t>
      </w:r>
      <w:r w:rsidR="00BE236A" w:rsidRPr="00D434FB">
        <w:rPr>
          <w:rFonts w:asciiTheme="minorHAnsi" w:eastAsia="Times New Roman" w:hAnsiTheme="minorHAnsi" w:cstheme="minorHAnsi"/>
          <w:bCs/>
          <w:sz w:val="20"/>
          <w:szCs w:val="20"/>
          <w:lang w:eastAsia="ar-SA"/>
        </w:rPr>
        <w:t xml:space="preserve">.1.3 dla komputerów przenośnych N3:........................, </w:t>
      </w:r>
      <w:proofErr w:type="spellStart"/>
      <w:r w:rsidR="00BE236A" w:rsidRPr="00D434FB">
        <w:rPr>
          <w:rFonts w:asciiTheme="minorHAnsi" w:eastAsia="Times New Roman" w:hAnsiTheme="minorHAnsi" w:cstheme="minorHAnsi"/>
          <w:bCs/>
          <w:sz w:val="20"/>
          <w:szCs w:val="20"/>
          <w:lang w:eastAsia="ar-SA"/>
        </w:rPr>
        <w:t>tel</w:t>
      </w:r>
      <w:proofErr w:type="spellEnd"/>
      <w:r w:rsidR="00BE236A" w:rsidRPr="00D434FB">
        <w:rPr>
          <w:rFonts w:asciiTheme="minorHAnsi" w:eastAsia="Times New Roman" w:hAnsiTheme="minorHAnsi" w:cstheme="minorHAnsi"/>
          <w:bCs/>
          <w:sz w:val="20"/>
          <w:szCs w:val="20"/>
          <w:lang w:eastAsia="ar-SA"/>
        </w:rPr>
        <w:t xml:space="preserve">: ........................ , e-mail: .......................... </w:t>
      </w:r>
    </w:p>
    <w:p w14:paraId="5CFBB936" w14:textId="152913B7" w:rsidR="00BE236A" w:rsidRPr="00D434FB" w:rsidRDefault="008606BB" w:rsidP="00BE236A">
      <w:pPr>
        <w:widowControl w:val="0"/>
        <w:tabs>
          <w:tab w:val="left" w:pos="567"/>
        </w:tabs>
        <w:suppressAutoHyphens/>
        <w:spacing w:after="0" w:line="240" w:lineRule="auto"/>
        <w:ind w:left="284"/>
        <w:jc w:val="both"/>
        <w:rPr>
          <w:rFonts w:asciiTheme="minorHAnsi" w:eastAsia="Times New Roman" w:hAnsiTheme="minorHAnsi" w:cstheme="minorHAnsi"/>
          <w:bCs/>
          <w:sz w:val="20"/>
          <w:szCs w:val="20"/>
          <w:lang w:eastAsia="ar-SA"/>
        </w:rPr>
      </w:pPr>
      <w:r w:rsidRPr="00D434FB">
        <w:rPr>
          <w:rFonts w:asciiTheme="minorHAnsi" w:eastAsia="Times New Roman" w:hAnsiTheme="minorHAnsi" w:cstheme="minorHAnsi"/>
          <w:bCs/>
          <w:sz w:val="20"/>
          <w:szCs w:val="20"/>
          <w:lang w:eastAsia="ar-SA"/>
        </w:rPr>
        <w:t>4</w:t>
      </w:r>
      <w:r w:rsidR="00BE236A" w:rsidRPr="00D434FB">
        <w:rPr>
          <w:rFonts w:asciiTheme="minorHAnsi" w:eastAsia="Times New Roman" w:hAnsiTheme="minorHAnsi" w:cstheme="minorHAnsi"/>
          <w:bCs/>
          <w:sz w:val="20"/>
          <w:szCs w:val="20"/>
          <w:lang w:eastAsia="ar-SA"/>
        </w:rPr>
        <w:t xml:space="preserve">.1.4 dla komputerów przenośnych N4:........................, </w:t>
      </w:r>
      <w:proofErr w:type="spellStart"/>
      <w:r w:rsidR="00BE236A" w:rsidRPr="00D434FB">
        <w:rPr>
          <w:rFonts w:asciiTheme="minorHAnsi" w:eastAsia="Times New Roman" w:hAnsiTheme="minorHAnsi" w:cstheme="minorHAnsi"/>
          <w:bCs/>
          <w:sz w:val="20"/>
          <w:szCs w:val="20"/>
          <w:lang w:eastAsia="ar-SA"/>
        </w:rPr>
        <w:t>tel</w:t>
      </w:r>
      <w:proofErr w:type="spellEnd"/>
      <w:r w:rsidR="00BE236A" w:rsidRPr="00D434FB">
        <w:rPr>
          <w:rFonts w:asciiTheme="minorHAnsi" w:eastAsia="Times New Roman" w:hAnsiTheme="minorHAnsi" w:cstheme="minorHAnsi"/>
          <w:bCs/>
          <w:sz w:val="20"/>
          <w:szCs w:val="20"/>
          <w:lang w:eastAsia="ar-SA"/>
        </w:rPr>
        <w:t xml:space="preserve">: ........................ , e-mail: .......................... </w:t>
      </w:r>
      <w:bookmarkEnd w:id="13"/>
    </w:p>
    <w:p w14:paraId="1AB284CD" w14:textId="0ED026B3" w:rsidR="00F548E1" w:rsidRPr="00D434FB" w:rsidRDefault="008606BB" w:rsidP="00F548E1">
      <w:pPr>
        <w:widowControl w:val="0"/>
        <w:tabs>
          <w:tab w:val="left" w:pos="567"/>
        </w:tabs>
        <w:suppressAutoHyphens/>
        <w:spacing w:after="0" w:line="240" w:lineRule="auto"/>
        <w:ind w:left="284"/>
        <w:jc w:val="both"/>
        <w:rPr>
          <w:rFonts w:asciiTheme="minorHAnsi" w:eastAsia="Times New Roman" w:hAnsiTheme="minorHAnsi" w:cstheme="minorHAnsi"/>
          <w:bCs/>
          <w:sz w:val="20"/>
          <w:szCs w:val="20"/>
          <w:lang w:eastAsia="ar-SA"/>
        </w:rPr>
      </w:pPr>
      <w:r w:rsidRPr="00D434FB">
        <w:rPr>
          <w:rFonts w:asciiTheme="minorHAnsi" w:eastAsia="Times New Roman" w:hAnsiTheme="minorHAnsi" w:cstheme="minorHAnsi"/>
          <w:bCs/>
          <w:sz w:val="20"/>
          <w:szCs w:val="20"/>
          <w:lang w:eastAsia="ar-SA"/>
        </w:rPr>
        <w:t>4</w:t>
      </w:r>
      <w:r w:rsidR="00F548E1" w:rsidRPr="00D434FB">
        <w:rPr>
          <w:rFonts w:asciiTheme="minorHAnsi" w:eastAsia="Times New Roman" w:hAnsiTheme="minorHAnsi" w:cstheme="minorHAnsi"/>
          <w:bCs/>
          <w:sz w:val="20"/>
          <w:szCs w:val="20"/>
          <w:lang w:eastAsia="ar-SA"/>
        </w:rPr>
        <w:t xml:space="preserve">.1.5  dla  stacji dokujących </w:t>
      </w:r>
      <w:r w:rsidR="00081075" w:rsidRPr="00D434FB">
        <w:rPr>
          <w:rFonts w:asciiTheme="minorHAnsi" w:eastAsia="Times New Roman" w:hAnsiTheme="minorHAnsi" w:cstheme="minorHAnsi"/>
          <w:bCs/>
          <w:sz w:val="20"/>
          <w:szCs w:val="20"/>
          <w:lang w:eastAsia="ar-SA"/>
        </w:rPr>
        <w:t>S</w:t>
      </w:r>
      <w:r w:rsidR="00F548E1" w:rsidRPr="00D434FB">
        <w:rPr>
          <w:rFonts w:asciiTheme="minorHAnsi" w:eastAsia="Times New Roman" w:hAnsiTheme="minorHAnsi" w:cstheme="minorHAnsi"/>
          <w:bCs/>
          <w:sz w:val="20"/>
          <w:szCs w:val="20"/>
          <w:lang w:eastAsia="ar-SA"/>
        </w:rPr>
        <w:t xml:space="preserve">1:........................, </w:t>
      </w:r>
      <w:proofErr w:type="spellStart"/>
      <w:r w:rsidR="00F548E1" w:rsidRPr="00D434FB">
        <w:rPr>
          <w:rFonts w:asciiTheme="minorHAnsi" w:eastAsia="Times New Roman" w:hAnsiTheme="minorHAnsi" w:cstheme="minorHAnsi"/>
          <w:bCs/>
          <w:sz w:val="20"/>
          <w:szCs w:val="20"/>
          <w:lang w:eastAsia="ar-SA"/>
        </w:rPr>
        <w:t>tel</w:t>
      </w:r>
      <w:proofErr w:type="spellEnd"/>
      <w:r w:rsidR="00F548E1" w:rsidRPr="00D434FB">
        <w:rPr>
          <w:rFonts w:asciiTheme="minorHAnsi" w:eastAsia="Times New Roman" w:hAnsiTheme="minorHAnsi" w:cstheme="minorHAnsi"/>
          <w:bCs/>
          <w:sz w:val="20"/>
          <w:szCs w:val="20"/>
          <w:lang w:eastAsia="ar-SA"/>
        </w:rPr>
        <w:t xml:space="preserve">: ........................ , e-mail: .......................... </w:t>
      </w:r>
    </w:p>
    <w:p w14:paraId="4D9D6B0A" w14:textId="7EA2019C" w:rsidR="00F548E1" w:rsidRPr="00D434FB" w:rsidRDefault="008606BB" w:rsidP="00F548E1">
      <w:pPr>
        <w:widowControl w:val="0"/>
        <w:tabs>
          <w:tab w:val="left" w:pos="567"/>
        </w:tabs>
        <w:suppressAutoHyphens/>
        <w:spacing w:after="0" w:line="240" w:lineRule="auto"/>
        <w:ind w:left="284"/>
        <w:jc w:val="both"/>
        <w:rPr>
          <w:rFonts w:asciiTheme="minorHAnsi" w:eastAsia="Times New Roman" w:hAnsiTheme="minorHAnsi" w:cstheme="minorHAnsi"/>
          <w:bCs/>
          <w:sz w:val="20"/>
          <w:szCs w:val="20"/>
          <w:lang w:eastAsia="ar-SA"/>
        </w:rPr>
      </w:pPr>
      <w:r w:rsidRPr="00D434FB">
        <w:rPr>
          <w:rFonts w:asciiTheme="minorHAnsi" w:eastAsia="Times New Roman" w:hAnsiTheme="minorHAnsi" w:cstheme="minorHAnsi"/>
          <w:bCs/>
          <w:sz w:val="20"/>
          <w:szCs w:val="20"/>
          <w:lang w:eastAsia="ar-SA"/>
        </w:rPr>
        <w:t>4</w:t>
      </w:r>
      <w:r w:rsidR="00F548E1" w:rsidRPr="00D434FB">
        <w:rPr>
          <w:rFonts w:asciiTheme="minorHAnsi" w:eastAsia="Times New Roman" w:hAnsiTheme="minorHAnsi" w:cstheme="minorHAnsi"/>
          <w:bCs/>
          <w:sz w:val="20"/>
          <w:szCs w:val="20"/>
          <w:lang w:eastAsia="ar-SA"/>
        </w:rPr>
        <w:t xml:space="preserve">.1.6  dla  stacji dokujących </w:t>
      </w:r>
      <w:r w:rsidR="00081075" w:rsidRPr="00D434FB">
        <w:rPr>
          <w:rFonts w:asciiTheme="minorHAnsi" w:eastAsia="Times New Roman" w:hAnsiTheme="minorHAnsi" w:cstheme="minorHAnsi"/>
          <w:bCs/>
          <w:sz w:val="20"/>
          <w:szCs w:val="20"/>
          <w:lang w:eastAsia="ar-SA"/>
        </w:rPr>
        <w:t>S</w:t>
      </w:r>
      <w:r w:rsidR="00F548E1" w:rsidRPr="00D434FB">
        <w:rPr>
          <w:rFonts w:asciiTheme="minorHAnsi" w:eastAsia="Times New Roman" w:hAnsiTheme="minorHAnsi" w:cstheme="minorHAnsi"/>
          <w:bCs/>
          <w:sz w:val="20"/>
          <w:szCs w:val="20"/>
          <w:lang w:eastAsia="ar-SA"/>
        </w:rPr>
        <w:t xml:space="preserve">2:........................, </w:t>
      </w:r>
      <w:proofErr w:type="spellStart"/>
      <w:r w:rsidR="00F548E1" w:rsidRPr="00D434FB">
        <w:rPr>
          <w:rFonts w:asciiTheme="minorHAnsi" w:eastAsia="Times New Roman" w:hAnsiTheme="minorHAnsi" w:cstheme="minorHAnsi"/>
          <w:bCs/>
          <w:sz w:val="20"/>
          <w:szCs w:val="20"/>
          <w:lang w:eastAsia="ar-SA"/>
        </w:rPr>
        <w:t>tel</w:t>
      </w:r>
      <w:proofErr w:type="spellEnd"/>
      <w:r w:rsidR="00F548E1" w:rsidRPr="00D434FB">
        <w:rPr>
          <w:rFonts w:asciiTheme="minorHAnsi" w:eastAsia="Times New Roman" w:hAnsiTheme="minorHAnsi" w:cstheme="minorHAnsi"/>
          <w:bCs/>
          <w:sz w:val="20"/>
          <w:szCs w:val="20"/>
          <w:lang w:eastAsia="ar-SA"/>
        </w:rPr>
        <w:t xml:space="preserve">: ........................ , e-mail: .......................... </w:t>
      </w:r>
    </w:p>
    <w:p w14:paraId="2B202BD0" w14:textId="22254843" w:rsidR="00F548E1" w:rsidRPr="00D434FB" w:rsidRDefault="008606BB" w:rsidP="00F548E1">
      <w:pPr>
        <w:widowControl w:val="0"/>
        <w:tabs>
          <w:tab w:val="left" w:pos="567"/>
        </w:tabs>
        <w:suppressAutoHyphens/>
        <w:spacing w:after="0" w:line="240" w:lineRule="auto"/>
        <w:ind w:left="284"/>
        <w:jc w:val="both"/>
        <w:rPr>
          <w:rFonts w:asciiTheme="minorHAnsi" w:eastAsia="Times New Roman" w:hAnsiTheme="minorHAnsi" w:cstheme="minorHAnsi"/>
          <w:bCs/>
          <w:sz w:val="20"/>
          <w:szCs w:val="20"/>
          <w:lang w:eastAsia="ar-SA"/>
        </w:rPr>
      </w:pPr>
      <w:r w:rsidRPr="00D434FB">
        <w:rPr>
          <w:rFonts w:asciiTheme="minorHAnsi" w:eastAsia="Times New Roman" w:hAnsiTheme="minorHAnsi" w:cstheme="minorHAnsi"/>
          <w:bCs/>
          <w:sz w:val="20"/>
          <w:szCs w:val="20"/>
          <w:lang w:eastAsia="ar-SA"/>
        </w:rPr>
        <w:t>4</w:t>
      </w:r>
      <w:r w:rsidR="00F548E1" w:rsidRPr="00D434FB">
        <w:rPr>
          <w:rFonts w:asciiTheme="minorHAnsi" w:eastAsia="Times New Roman" w:hAnsiTheme="minorHAnsi" w:cstheme="minorHAnsi"/>
          <w:bCs/>
          <w:sz w:val="20"/>
          <w:szCs w:val="20"/>
          <w:lang w:eastAsia="ar-SA"/>
        </w:rPr>
        <w:t>.1.</w:t>
      </w:r>
      <w:r w:rsidR="006909A0" w:rsidRPr="00D434FB">
        <w:rPr>
          <w:rFonts w:asciiTheme="minorHAnsi" w:eastAsia="Times New Roman" w:hAnsiTheme="minorHAnsi" w:cstheme="minorHAnsi"/>
          <w:bCs/>
          <w:sz w:val="20"/>
          <w:szCs w:val="20"/>
          <w:lang w:eastAsia="ar-SA"/>
        </w:rPr>
        <w:t>7</w:t>
      </w:r>
      <w:r w:rsidR="00F548E1" w:rsidRPr="00D434FB">
        <w:rPr>
          <w:rFonts w:asciiTheme="minorHAnsi" w:eastAsia="Times New Roman" w:hAnsiTheme="minorHAnsi" w:cstheme="minorHAnsi"/>
          <w:bCs/>
          <w:sz w:val="20"/>
          <w:szCs w:val="20"/>
          <w:lang w:eastAsia="ar-SA"/>
        </w:rPr>
        <w:t xml:space="preserve"> dla  stacji dokujących </w:t>
      </w:r>
      <w:r w:rsidR="00081075" w:rsidRPr="00D434FB">
        <w:rPr>
          <w:rFonts w:asciiTheme="minorHAnsi" w:eastAsia="Times New Roman" w:hAnsiTheme="minorHAnsi" w:cstheme="minorHAnsi"/>
          <w:bCs/>
          <w:sz w:val="20"/>
          <w:szCs w:val="20"/>
          <w:lang w:eastAsia="ar-SA"/>
        </w:rPr>
        <w:t>S</w:t>
      </w:r>
      <w:r w:rsidR="00F548E1" w:rsidRPr="00D434FB">
        <w:rPr>
          <w:rFonts w:asciiTheme="minorHAnsi" w:eastAsia="Times New Roman" w:hAnsiTheme="minorHAnsi" w:cstheme="minorHAnsi"/>
          <w:bCs/>
          <w:sz w:val="20"/>
          <w:szCs w:val="20"/>
          <w:lang w:eastAsia="ar-SA"/>
        </w:rPr>
        <w:t xml:space="preserve">3:........................, </w:t>
      </w:r>
      <w:proofErr w:type="spellStart"/>
      <w:r w:rsidR="00F548E1" w:rsidRPr="00D434FB">
        <w:rPr>
          <w:rFonts w:asciiTheme="minorHAnsi" w:eastAsia="Times New Roman" w:hAnsiTheme="minorHAnsi" w:cstheme="minorHAnsi"/>
          <w:bCs/>
          <w:sz w:val="20"/>
          <w:szCs w:val="20"/>
          <w:lang w:eastAsia="ar-SA"/>
        </w:rPr>
        <w:t>tel</w:t>
      </w:r>
      <w:proofErr w:type="spellEnd"/>
      <w:r w:rsidR="00F548E1" w:rsidRPr="00D434FB">
        <w:rPr>
          <w:rFonts w:asciiTheme="minorHAnsi" w:eastAsia="Times New Roman" w:hAnsiTheme="minorHAnsi" w:cstheme="minorHAnsi"/>
          <w:bCs/>
          <w:sz w:val="20"/>
          <w:szCs w:val="20"/>
          <w:lang w:eastAsia="ar-SA"/>
        </w:rPr>
        <w:t xml:space="preserve">: ........................ , e-mail: .......................... </w:t>
      </w:r>
    </w:p>
    <w:p w14:paraId="78300F73" w14:textId="63B8C8C1" w:rsidR="00F548E1" w:rsidRPr="00D434FB" w:rsidRDefault="008606BB" w:rsidP="000B7683">
      <w:pPr>
        <w:widowControl w:val="0"/>
        <w:tabs>
          <w:tab w:val="left" w:pos="567"/>
        </w:tabs>
        <w:suppressAutoHyphens/>
        <w:spacing w:after="0" w:line="240" w:lineRule="auto"/>
        <w:ind w:left="284"/>
        <w:jc w:val="both"/>
        <w:rPr>
          <w:rFonts w:asciiTheme="minorHAnsi" w:eastAsia="Times New Roman" w:hAnsiTheme="minorHAnsi" w:cstheme="minorHAnsi"/>
          <w:bCs/>
          <w:sz w:val="20"/>
          <w:szCs w:val="20"/>
          <w:lang w:eastAsia="ar-SA"/>
        </w:rPr>
      </w:pPr>
      <w:r w:rsidRPr="00D434FB">
        <w:rPr>
          <w:rFonts w:asciiTheme="minorHAnsi" w:eastAsia="Times New Roman" w:hAnsiTheme="minorHAnsi" w:cstheme="minorHAnsi"/>
          <w:bCs/>
          <w:sz w:val="20"/>
          <w:szCs w:val="20"/>
          <w:lang w:eastAsia="ar-SA"/>
        </w:rPr>
        <w:t>4</w:t>
      </w:r>
      <w:r w:rsidR="00F548E1" w:rsidRPr="00D434FB">
        <w:rPr>
          <w:rFonts w:asciiTheme="minorHAnsi" w:eastAsia="Times New Roman" w:hAnsiTheme="minorHAnsi" w:cstheme="minorHAnsi"/>
          <w:bCs/>
          <w:sz w:val="20"/>
          <w:szCs w:val="20"/>
          <w:lang w:eastAsia="ar-SA"/>
        </w:rPr>
        <w:t>.1.</w:t>
      </w:r>
      <w:r w:rsidR="006909A0" w:rsidRPr="00D434FB">
        <w:rPr>
          <w:rFonts w:asciiTheme="minorHAnsi" w:eastAsia="Times New Roman" w:hAnsiTheme="minorHAnsi" w:cstheme="minorHAnsi"/>
          <w:bCs/>
          <w:sz w:val="20"/>
          <w:szCs w:val="20"/>
          <w:lang w:eastAsia="ar-SA"/>
        </w:rPr>
        <w:t>8</w:t>
      </w:r>
      <w:r w:rsidR="00F548E1" w:rsidRPr="00D434FB">
        <w:rPr>
          <w:rFonts w:asciiTheme="minorHAnsi" w:eastAsia="Times New Roman" w:hAnsiTheme="minorHAnsi" w:cstheme="minorHAnsi"/>
          <w:bCs/>
          <w:sz w:val="20"/>
          <w:szCs w:val="20"/>
          <w:lang w:eastAsia="ar-SA"/>
        </w:rPr>
        <w:t xml:space="preserve"> dla  stacji dokujących </w:t>
      </w:r>
      <w:r w:rsidR="00081075" w:rsidRPr="00D434FB">
        <w:rPr>
          <w:rFonts w:asciiTheme="minorHAnsi" w:eastAsia="Times New Roman" w:hAnsiTheme="minorHAnsi" w:cstheme="minorHAnsi"/>
          <w:bCs/>
          <w:sz w:val="20"/>
          <w:szCs w:val="20"/>
          <w:lang w:eastAsia="ar-SA"/>
        </w:rPr>
        <w:t>S</w:t>
      </w:r>
      <w:r w:rsidR="00F548E1" w:rsidRPr="00D434FB">
        <w:rPr>
          <w:rFonts w:asciiTheme="minorHAnsi" w:eastAsia="Times New Roman" w:hAnsiTheme="minorHAnsi" w:cstheme="minorHAnsi"/>
          <w:bCs/>
          <w:sz w:val="20"/>
          <w:szCs w:val="20"/>
          <w:lang w:eastAsia="ar-SA"/>
        </w:rPr>
        <w:t xml:space="preserve">4:........................, </w:t>
      </w:r>
      <w:proofErr w:type="spellStart"/>
      <w:r w:rsidR="00F548E1" w:rsidRPr="00D434FB">
        <w:rPr>
          <w:rFonts w:asciiTheme="minorHAnsi" w:eastAsia="Times New Roman" w:hAnsiTheme="minorHAnsi" w:cstheme="minorHAnsi"/>
          <w:bCs/>
          <w:sz w:val="20"/>
          <w:szCs w:val="20"/>
          <w:lang w:eastAsia="ar-SA"/>
        </w:rPr>
        <w:t>tel</w:t>
      </w:r>
      <w:proofErr w:type="spellEnd"/>
      <w:r w:rsidR="00F548E1" w:rsidRPr="00D434FB">
        <w:rPr>
          <w:rFonts w:asciiTheme="minorHAnsi" w:eastAsia="Times New Roman" w:hAnsiTheme="minorHAnsi" w:cstheme="minorHAnsi"/>
          <w:bCs/>
          <w:sz w:val="20"/>
          <w:szCs w:val="20"/>
          <w:lang w:eastAsia="ar-SA"/>
        </w:rPr>
        <w:t>: ........................ , e-mail: ..........................</w:t>
      </w:r>
    </w:p>
    <w:p w14:paraId="3FFD4327" w14:textId="1FA3356C" w:rsidR="00BE236A" w:rsidRPr="00D434FB" w:rsidRDefault="008606BB" w:rsidP="00BE236A">
      <w:pPr>
        <w:widowControl w:val="0"/>
        <w:tabs>
          <w:tab w:val="left" w:pos="567"/>
        </w:tabs>
        <w:suppressAutoHyphens/>
        <w:spacing w:after="0" w:line="240" w:lineRule="auto"/>
        <w:ind w:left="284"/>
        <w:jc w:val="both"/>
        <w:rPr>
          <w:rFonts w:asciiTheme="minorHAnsi" w:eastAsia="Times New Roman" w:hAnsiTheme="minorHAnsi" w:cstheme="minorHAnsi"/>
          <w:bCs/>
          <w:sz w:val="20"/>
          <w:szCs w:val="20"/>
          <w:lang w:eastAsia="ar-SA"/>
        </w:rPr>
      </w:pPr>
      <w:r w:rsidRPr="00D434FB">
        <w:rPr>
          <w:rFonts w:asciiTheme="minorHAnsi" w:eastAsia="Times New Roman" w:hAnsiTheme="minorHAnsi" w:cstheme="minorHAnsi"/>
          <w:bCs/>
          <w:sz w:val="20"/>
          <w:szCs w:val="20"/>
          <w:lang w:eastAsia="ar-SA"/>
        </w:rPr>
        <w:t>5</w:t>
      </w:r>
      <w:r w:rsidR="00BE236A" w:rsidRPr="00D434FB">
        <w:rPr>
          <w:rFonts w:asciiTheme="minorHAnsi" w:eastAsia="Times New Roman" w:hAnsiTheme="minorHAnsi" w:cstheme="minorHAnsi"/>
          <w:bCs/>
          <w:sz w:val="20"/>
          <w:szCs w:val="20"/>
          <w:lang w:eastAsia="ar-SA"/>
        </w:rPr>
        <w:t xml:space="preserve">. Wykonawca gwarantuje świadczenie serwisu gwarancyjnego w okresie gwarancji na warunkach zgodnych z ofertą przetargową z dnia ………..........…….r. : </w:t>
      </w:r>
    </w:p>
    <w:p w14:paraId="2E9DB20A" w14:textId="28466D17" w:rsidR="00F548E1" w:rsidRPr="00D434FB" w:rsidRDefault="00BE236A" w:rsidP="00F548E1">
      <w:pPr>
        <w:widowControl w:val="0"/>
        <w:tabs>
          <w:tab w:val="left" w:pos="567"/>
        </w:tabs>
        <w:suppressAutoHyphens/>
        <w:spacing w:after="0" w:line="240" w:lineRule="auto"/>
        <w:ind w:left="284"/>
        <w:jc w:val="both"/>
        <w:rPr>
          <w:rFonts w:asciiTheme="minorHAnsi" w:eastAsia="Times New Roman" w:hAnsiTheme="minorHAnsi" w:cstheme="minorHAnsi"/>
          <w:bCs/>
          <w:sz w:val="20"/>
          <w:szCs w:val="20"/>
          <w:lang w:eastAsia="ar-SA"/>
        </w:rPr>
      </w:pPr>
      <w:r w:rsidRPr="00D434FB">
        <w:rPr>
          <w:rFonts w:asciiTheme="minorHAnsi" w:eastAsia="Times New Roman" w:hAnsiTheme="minorHAnsi" w:cstheme="minorHAnsi"/>
          <w:bCs/>
          <w:sz w:val="20"/>
          <w:szCs w:val="20"/>
          <w:lang w:eastAsia="ar-SA"/>
        </w:rPr>
        <w:t>a) Serwis realizowany na miejscu u użytkownika (on-</w:t>
      </w:r>
      <w:proofErr w:type="spellStart"/>
      <w:r w:rsidRPr="00D434FB">
        <w:rPr>
          <w:rFonts w:asciiTheme="minorHAnsi" w:eastAsia="Times New Roman" w:hAnsiTheme="minorHAnsi" w:cstheme="minorHAnsi"/>
          <w:bCs/>
          <w:sz w:val="20"/>
          <w:szCs w:val="20"/>
          <w:lang w:eastAsia="ar-SA"/>
        </w:rPr>
        <w:t>site</w:t>
      </w:r>
      <w:proofErr w:type="spellEnd"/>
      <w:r w:rsidRPr="00D434FB">
        <w:rPr>
          <w:rFonts w:asciiTheme="minorHAnsi" w:eastAsia="Times New Roman" w:hAnsiTheme="minorHAnsi" w:cstheme="minorHAnsi"/>
          <w:bCs/>
          <w:sz w:val="20"/>
          <w:szCs w:val="20"/>
          <w:lang w:eastAsia="ar-SA"/>
        </w:rPr>
        <w:t xml:space="preserve">, NBD) przez producenta lub autoryzowanego partnera serwisowego producenta. Czas reakcji serwisu polegającej na usunięciu usterki/awarii przez pracownika serwisu - do 48 godzin od momentu potwierdzonego przez serwis przyjęcia zgłoszenia o usterce e-mailem zaś w razie niemożności usunięcia jej w tym terminie, zdiagnozowanie usterki przez pracownika serwisu. </w:t>
      </w:r>
    </w:p>
    <w:p w14:paraId="72C40844" w14:textId="77777777" w:rsidR="00F548E1" w:rsidRPr="00D434FB" w:rsidRDefault="00F548E1" w:rsidP="00F548E1">
      <w:pPr>
        <w:widowControl w:val="0"/>
        <w:tabs>
          <w:tab w:val="left" w:pos="567"/>
        </w:tabs>
        <w:suppressAutoHyphens/>
        <w:spacing w:after="0" w:line="240" w:lineRule="auto"/>
        <w:ind w:left="284"/>
        <w:jc w:val="both"/>
        <w:rPr>
          <w:rFonts w:asciiTheme="minorHAnsi" w:eastAsia="Times New Roman" w:hAnsiTheme="minorHAnsi" w:cstheme="minorHAnsi"/>
          <w:bCs/>
          <w:sz w:val="20"/>
          <w:szCs w:val="20"/>
          <w:lang w:eastAsia="ar-SA"/>
        </w:rPr>
      </w:pPr>
      <w:r w:rsidRPr="00D434FB">
        <w:rPr>
          <w:rFonts w:asciiTheme="minorHAnsi" w:eastAsia="Times New Roman" w:hAnsiTheme="minorHAnsi" w:cstheme="minorHAnsi"/>
          <w:bCs/>
          <w:sz w:val="20"/>
          <w:szCs w:val="20"/>
          <w:lang w:eastAsia="ar-SA"/>
        </w:rPr>
        <w:t>b)</w:t>
      </w:r>
      <w:r w:rsidRPr="00D434FB">
        <w:rPr>
          <w:rFonts w:asciiTheme="minorHAnsi" w:eastAsia="Times New Roman" w:hAnsiTheme="minorHAnsi" w:cstheme="minorHAnsi"/>
          <w:b/>
          <w:sz w:val="20"/>
          <w:szCs w:val="20"/>
          <w:lang w:eastAsia="ar-SA"/>
        </w:rPr>
        <w:t xml:space="preserve"> </w:t>
      </w:r>
      <w:r w:rsidRPr="00D434FB">
        <w:rPr>
          <w:rFonts w:asciiTheme="minorHAnsi" w:eastAsia="Times New Roman" w:hAnsiTheme="minorHAnsi" w:cstheme="minorHAnsi"/>
          <w:bCs/>
          <w:sz w:val="20"/>
          <w:szCs w:val="20"/>
          <w:lang w:eastAsia="ar-SA"/>
        </w:rPr>
        <w:t xml:space="preserve">Serwis gwarancyjny wykonywany będzie w siedzibie użytkownika, jeżeli naprawa ze względu na usterkę/awarie nie może być wykonana na miejscu, Wykonawca zobliguje się zabrać i naprawić sprzęt na własny koszt. Czas naprawy nie może przekroczyć 10 dni roboczych. Wykonawca poniesie wszystkie koszty związane z usunięciem usterki/awarii. </w:t>
      </w:r>
    </w:p>
    <w:p w14:paraId="657E025A" w14:textId="77777777" w:rsidR="00F548E1" w:rsidRPr="00D434FB" w:rsidRDefault="00F548E1" w:rsidP="00F548E1">
      <w:pPr>
        <w:widowControl w:val="0"/>
        <w:tabs>
          <w:tab w:val="left" w:pos="567"/>
        </w:tabs>
        <w:suppressAutoHyphens/>
        <w:spacing w:after="0" w:line="240" w:lineRule="auto"/>
        <w:ind w:left="284"/>
        <w:jc w:val="both"/>
        <w:rPr>
          <w:rFonts w:asciiTheme="minorHAnsi" w:eastAsia="Times New Roman" w:hAnsiTheme="minorHAnsi" w:cstheme="minorHAnsi"/>
          <w:bCs/>
          <w:sz w:val="20"/>
          <w:szCs w:val="20"/>
          <w:lang w:eastAsia="ar-SA"/>
        </w:rPr>
      </w:pPr>
      <w:r w:rsidRPr="00D434FB">
        <w:rPr>
          <w:rFonts w:asciiTheme="minorHAnsi" w:eastAsia="Times New Roman" w:hAnsiTheme="minorHAnsi" w:cstheme="minorHAnsi"/>
          <w:bCs/>
          <w:sz w:val="20"/>
          <w:szCs w:val="20"/>
          <w:lang w:eastAsia="ar-SA"/>
        </w:rPr>
        <w:t xml:space="preserve">c) W całym okresie użytkowania, w przypadku awarii dysk z komputerów przenośnych pozostanie u użytkownika. </w:t>
      </w:r>
    </w:p>
    <w:p w14:paraId="2E2D1508" w14:textId="3C0C7F82" w:rsidR="00F548E1" w:rsidRPr="00D434FB" w:rsidRDefault="00F548E1" w:rsidP="00F548E1">
      <w:pPr>
        <w:widowControl w:val="0"/>
        <w:tabs>
          <w:tab w:val="left" w:pos="567"/>
        </w:tabs>
        <w:suppressAutoHyphens/>
        <w:spacing w:after="0" w:line="240" w:lineRule="auto"/>
        <w:ind w:left="284"/>
        <w:jc w:val="both"/>
        <w:rPr>
          <w:rFonts w:asciiTheme="minorHAnsi" w:eastAsia="Times New Roman" w:hAnsiTheme="minorHAnsi" w:cstheme="minorHAnsi"/>
          <w:bCs/>
          <w:sz w:val="20"/>
          <w:szCs w:val="20"/>
          <w:lang w:eastAsia="ar-SA"/>
        </w:rPr>
      </w:pPr>
      <w:r w:rsidRPr="00D434FB">
        <w:rPr>
          <w:rFonts w:asciiTheme="minorHAnsi" w:eastAsia="Times New Roman" w:hAnsiTheme="minorHAnsi" w:cstheme="minorHAnsi"/>
          <w:bCs/>
          <w:sz w:val="20"/>
          <w:szCs w:val="20"/>
          <w:lang w:eastAsia="ar-SA"/>
        </w:rPr>
        <w:t>d) Zamawiający oświadcza, że zapewni dostęp do komputerów przenośnych</w:t>
      </w:r>
      <w:r w:rsidR="00AC2646" w:rsidRPr="00D434FB">
        <w:rPr>
          <w:rFonts w:asciiTheme="minorHAnsi" w:eastAsia="Times New Roman" w:hAnsiTheme="minorHAnsi" w:cstheme="minorHAnsi"/>
          <w:bCs/>
          <w:sz w:val="20"/>
          <w:szCs w:val="20"/>
          <w:lang w:eastAsia="ar-SA"/>
        </w:rPr>
        <w:t xml:space="preserve"> i stacji dokujących</w:t>
      </w:r>
      <w:r w:rsidRPr="00D434FB">
        <w:rPr>
          <w:rFonts w:asciiTheme="minorHAnsi" w:eastAsia="Times New Roman" w:hAnsiTheme="minorHAnsi" w:cstheme="minorHAnsi"/>
          <w:bCs/>
          <w:sz w:val="20"/>
          <w:szCs w:val="20"/>
          <w:lang w:eastAsia="ar-SA"/>
        </w:rPr>
        <w:t xml:space="preserve"> w celu wykonania obowiązków wynikających z gwarancji w godzinach pracy użytkownika, tj. od </w:t>
      </w:r>
      <w:r w:rsidR="00781E3B" w:rsidRPr="00D434FB">
        <w:rPr>
          <w:rFonts w:asciiTheme="minorHAnsi" w:eastAsia="Times New Roman" w:hAnsiTheme="minorHAnsi" w:cstheme="minorHAnsi"/>
          <w:bCs/>
          <w:sz w:val="20"/>
          <w:szCs w:val="20"/>
          <w:lang w:eastAsia="ar-SA"/>
        </w:rPr>
        <w:t xml:space="preserve">8.00 </w:t>
      </w:r>
      <w:r w:rsidRPr="00D434FB">
        <w:rPr>
          <w:rFonts w:asciiTheme="minorHAnsi" w:eastAsia="Times New Roman" w:hAnsiTheme="minorHAnsi" w:cstheme="minorHAnsi"/>
          <w:bCs/>
          <w:sz w:val="20"/>
          <w:szCs w:val="20"/>
          <w:lang w:eastAsia="ar-SA"/>
        </w:rPr>
        <w:t xml:space="preserve">do </w:t>
      </w:r>
      <w:r w:rsidR="00781E3B" w:rsidRPr="00D434FB">
        <w:rPr>
          <w:rFonts w:asciiTheme="minorHAnsi" w:eastAsia="Times New Roman" w:hAnsiTheme="minorHAnsi" w:cstheme="minorHAnsi"/>
          <w:bCs/>
          <w:sz w:val="20"/>
          <w:szCs w:val="20"/>
          <w:lang w:eastAsia="ar-SA"/>
        </w:rPr>
        <w:t>15.00</w:t>
      </w:r>
      <w:r w:rsidRPr="00D434FB">
        <w:rPr>
          <w:rFonts w:asciiTheme="minorHAnsi" w:eastAsia="Times New Roman" w:hAnsiTheme="minorHAnsi" w:cstheme="minorHAnsi"/>
          <w:bCs/>
          <w:sz w:val="20"/>
          <w:szCs w:val="20"/>
          <w:lang w:eastAsia="ar-SA"/>
        </w:rPr>
        <w:t xml:space="preserve"> (od poniedziałku do piątku z wyłączeniem dni ustawowo wolnych od pracy). </w:t>
      </w:r>
    </w:p>
    <w:p w14:paraId="128CA1AF" w14:textId="216BCCC7" w:rsidR="00F548E1" w:rsidRPr="00D434FB" w:rsidRDefault="008606BB" w:rsidP="00F548E1">
      <w:pPr>
        <w:widowControl w:val="0"/>
        <w:tabs>
          <w:tab w:val="left" w:pos="567"/>
        </w:tabs>
        <w:suppressAutoHyphens/>
        <w:spacing w:after="0" w:line="240" w:lineRule="auto"/>
        <w:ind w:left="284"/>
        <w:jc w:val="both"/>
        <w:rPr>
          <w:rFonts w:asciiTheme="minorHAnsi" w:eastAsia="Times New Roman" w:hAnsiTheme="minorHAnsi" w:cstheme="minorHAnsi"/>
          <w:bCs/>
          <w:sz w:val="20"/>
          <w:szCs w:val="20"/>
          <w:lang w:eastAsia="ar-SA"/>
        </w:rPr>
      </w:pPr>
      <w:r w:rsidRPr="00D434FB">
        <w:rPr>
          <w:rFonts w:asciiTheme="minorHAnsi" w:eastAsia="Times New Roman" w:hAnsiTheme="minorHAnsi" w:cstheme="minorHAnsi"/>
          <w:bCs/>
          <w:sz w:val="20"/>
          <w:szCs w:val="20"/>
          <w:lang w:eastAsia="ar-SA"/>
        </w:rPr>
        <w:t>6</w:t>
      </w:r>
      <w:r w:rsidR="00F548E1" w:rsidRPr="00D434FB">
        <w:rPr>
          <w:rFonts w:asciiTheme="minorHAnsi" w:eastAsia="Times New Roman" w:hAnsiTheme="minorHAnsi" w:cstheme="minorHAnsi"/>
          <w:bCs/>
          <w:sz w:val="20"/>
          <w:szCs w:val="20"/>
          <w:lang w:eastAsia="ar-SA"/>
        </w:rPr>
        <w:t xml:space="preserve">. W przypadku trzykrotnej awarii komputera przenośnego </w:t>
      </w:r>
      <w:r w:rsidR="00AC2646" w:rsidRPr="00D434FB">
        <w:rPr>
          <w:rFonts w:asciiTheme="minorHAnsi" w:eastAsia="Times New Roman" w:hAnsiTheme="minorHAnsi" w:cstheme="minorHAnsi"/>
          <w:bCs/>
          <w:sz w:val="20"/>
          <w:szCs w:val="20"/>
          <w:lang w:eastAsia="ar-SA"/>
        </w:rPr>
        <w:t xml:space="preserve">lub stacji dokującej </w:t>
      </w:r>
      <w:r w:rsidR="00F548E1" w:rsidRPr="00D434FB">
        <w:rPr>
          <w:rFonts w:asciiTheme="minorHAnsi" w:eastAsia="Times New Roman" w:hAnsiTheme="minorHAnsi" w:cstheme="minorHAnsi"/>
          <w:bCs/>
          <w:sz w:val="20"/>
          <w:szCs w:val="20"/>
          <w:lang w:eastAsia="ar-SA"/>
        </w:rPr>
        <w:t xml:space="preserve">będącego przedmiotem umowy lub tego samego jego elementu, a także gdy sumaryczny czas napraw przekroczy trzy miesiące w okresie gwarancji, Wykonawca zobowiązany jest do wymiany przedmiotu umowy lub jego elementu na nowy, na własny koszt w terminie 5 dni roboczych od powzięcia wiadomości o okoliczności skutkującej wymianą przedmiotu umowy lub jego elementu na nowy. </w:t>
      </w:r>
    </w:p>
    <w:p w14:paraId="38237EE1" w14:textId="54D5837B" w:rsidR="00F548E1" w:rsidRPr="00D434FB" w:rsidRDefault="008606BB" w:rsidP="00F548E1">
      <w:pPr>
        <w:widowControl w:val="0"/>
        <w:tabs>
          <w:tab w:val="left" w:pos="567"/>
        </w:tabs>
        <w:suppressAutoHyphens/>
        <w:spacing w:after="0" w:line="240" w:lineRule="auto"/>
        <w:ind w:left="284"/>
        <w:jc w:val="both"/>
        <w:rPr>
          <w:rFonts w:asciiTheme="minorHAnsi" w:eastAsia="Times New Roman" w:hAnsiTheme="minorHAnsi" w:cstheme="minorHAnsi"/>
          <w:bCs/>
          <w:sz w:val="20"/>
          <w:szCs w:val="20"/>
          <w:lang w:eastAsia="ar-SA"/>
        </w:rPr>
      </w:pPr>
      <w:r w:rsidRPr="00D434FB">
        <w:rPr>
          <w:rFonts w:asciiTheme="minorHAnsi" w:eastAsia="Times New Roman" w:hAnsiTheme="minorHAnsi" w:cstheme="minorHAnsi"/>
          <w:bCs/>
          <w:sz w:val="20"/>
          <w:szCs w:val="20"/>
          <w:lang w:eastAsia="ar-SA"/>
        </w:rPr>
        <w:t>7</w:t>
      </w:r>
      <w:r w:rsidR="00F548E1" w:rsidRPr="00D434FB">
        <w:rPr>
          <w:rFonts w:asciiTheme="minorHAnsi" w:eastAsia="Times New Roman" w:hAnsiTheme="minorHAnsi" w:cstheme="minorHAnsi"/>
          <w:bCs/>
          <w:sz w:val="20"/>
          <w:szCs w:val="20"/>
          <w:lang w:eastAsia="ar-SA"/>
        </w:rPr>
        <w:t xml:space="preserve">. Termin gwarancji biegnie na nowo od chwili dostarczenia przedmiotu umowy lub jego elementu wolnego od wad lub naprawionego. </w:t>
      </w:r>
    </w:p>
    <w:p w14:paraId="44C76271" w14:textId="175A68E5" w:rsidR="00F548E1" w:rsidRPr="00D434FB" w:rsidRDefault="008606BB" w:rsidP="00F548E1">
      <w:pPr>
        <w:widowControl w:val="0"/>
        <w:tabs>
          <w:tab w:val="left" w:pos="567"/>
        </w:tabs>
        <w:suppressAutoHyphens/>
        <w:spacing w:after="0" w:line="240" w:lineRule="auto"/>
        <w:ind w:left="284"/>
        <w:jc w:val="both"/>
        <w:rPr>
          <w:rFonts w:asciiTheme="minorHAnsi" w:eastAsia="Times New Roman" w:hAnsiTheme="minorHAnsi" w:cstheme="minorHAnsi"/>
          <w:bCs/>
          <w:sz w:val="20"/>
          <w:szCs w:val="20"/>
          <w:lang w:eastAsia="ar-SA"/>
        </w:rPr>
      </w:pPr>
      <w:r w:rsidRPr="00D434FB">
        <w:rPr>
          <w:rFonts w:asciiTheme="minorHAnsi" w:eastAsia="Times New Roman" w:hAnsiTheme="minorHAnsi" w:cstheme="minorHAnsi"/>
          <w:bCs/>
          <w:sz w:val="20"/>
          <w:szCs w:val="20"/>
          <w:lang w:eastAsia="ar-SA"/>
        </w:rPr>
        <w:t>8</w:t>
      </w:r>
      <w:r w:rsidR="00F548E1" w:rsidRPr="00D434FB">
        <w:rPr>
          <w:rFonts w:asciiTheme="minorHAnsi" w:eastAsia="Times New Roman" w:hAnsiTheme="minorHAnsi" w:cstheme="minorHAnsi"/>
          <w:bCs/>
          <w:sz w:val="20"/>
          <w:szCs w:val="20"/>
          <w:lang w:eastAsia="ar-SA"/>
        </w:rPr>
        <w:t xml:space="preserve">. Strony ustalają odpowiedzialność z tytułu rękojmi za wady na zasadach określonych w Kodeksie cywilnym, przy czym okres rękojmi jest nie krótszy niż 24 miesiące. </w:t>
      </w:r>
    </w:p>
    <w:p w14:paraId="301867B0" w14:textId="1E5DDEB8" w:rsidR="00F548E1" w:rsidRPr="00D434FB" w:rsidRDefault="008606BB" w:rsidP="00F548E1">
      <w:pPr>
        <w:widowControl w:val="0"/>
        <w:tabs>
          <w:tab w:val="left" w:pos="567"/>
        </w:tabs>
        <w:suppressAutoHyphens/>
        <w:spacing w:after="0" w:line="240" w:lineRule="auto"/>
        <w:ind w:left="284"/>
        <w:jc w:val="both"/>
        <w:rPr>
          <w:rFonts w:asciiTheme="minorHAnsi" w:eastAsia="Times New Roman" w:hAnsiTheme="minorHAnsi" w:cstheme="minorHAnsi"/>
          <w:bCs/>
          <w:sz w:val="20"/>
          <w:szCs w:val="20"/>
          <w:lang w:eastAsia="ar-SA"/>
        </w:rPr>
      </w:pPr>
      <w:r w:rsidRPr="00D434FB">
        <w:rPr>
          <w:rFonts w:asciiTheme="minorHAnsi" w:eastAsia="Times New Roman" w:hAnsiTheme="minorHAnsi" w:cstheme="minorHAnsi"/>
          <w:bCs/>
          <w:sz w:val="20"/>
          <w:szCs w:val="20"/>
          <w:lang w:eastAsia="ar-SA"/>
        </w:rPr>
        <w:t>9</w:t>
      </w:r>
      <w:r w:rsidR="00F548E1" w:rsidRPr="00D434FB">
        <w:rPr>
          <w:rFonts w:asciiTheme="minorHAnsi" w:eastAsia="Times New Roman" w:hAnsiTheme="minorHAnsi" w:cstheme="minorHAnsi"/>
          <w:bCs/>
          <w:sz w:val="20"/>
          <w:szCs w:val="20"/>
          <w:lang w:eastAsia="ar-SA"/>
        </w:rPr>
        <w:t xml:space="preserve">. Wykonawca gwarantuje, że przedmiot umowy jest fabrycznie nowy, nie ma wad, nie jest obciążony roszczeniami osób trzecich i jest zgodny oraz spełnia wszystkie obowiązujące normy prawne, bezpieczeństwa, przepisów polskich i UE i jest wyprodukowany nie wcześniej niż w 2024 roku. </w:t>
      </w:r>
    </w:p>
    <w:p w14:paraId="334E8E39" w14:textId="3C279B66" w:rsidR="00F548E1" w:rsidRPr="00D434FB" w:rsidRDefault="00F548E1" w:rsidP="00F548E1">
      <w:pPr>
        <w:widowControl w:val="0"/>
        <w:tabs>
          <w:tab w:val="left" w:pos="567"/>
        </w:tabs>
        <w:suppressAutoHyphens/>
        <w:spacing w:after="0" w:line="240" w:lineRule="auto"/>
        <w:ind w:left="284"/>
        <w:jc w:val="both"/>
        <w:rPr>
          <w:rFonts w:asciiTheme="minorHAnsi" w:eastAsia="Times New Roman" w:hAnsiTheme="minorHAnsi" w:cstheme="minorHAnsi"/>
          <w:bCs/>
          <w:sz w:val="20"/>
          <w:szCs w:val="20"/>
          <w:lang w:eastAsia="ar-SA"/>
        </w:rPr>
      </w:pPr>
      <w:r w:rsidRPr="00D434FB">
        <w:rPr>
          <w:rFonts w:asciiTheme="minorHAnsi" w:eastAsia="Times New Roman" w:hAnsiTheme="minorHAnsi" w:cstheme="minorHAnsi"/>
          <w:bCs/>
          <w:sz w:val="20"/>
          <w:szCs w:val="20"/>
          <w:lang w:eastAsia="ar-SA"/>
        </w:rPr>
        <w:t>1</w:t>
      </w:r>
      <w:r w:rsidR="008606BB" w:rsidRPr="00D434FB">
        <w:rPr>
          <w:rFonts w:asciiTheme="minorHAnsi" w:eastAsia="Times New Roman" w:hAnsiTheme="minorHAnsi" w:cstheme="minorHAnsi"/>
          <w:bCs/>
          <w:sz w:val="20"/>
          <w:szCs w:val="20"/>
          <w:lang w:eastAsia="ar-SA"/>
        </w:rPr>
        <w:t>0</w:t>
      </w:r>
      <w:r w:rsidRPr="00D434FB">
        <w:rPr>
          <w:rFonts w:asciiTheme="minorHAnsi" w:eastAsia="Times New Roman" w:hAnsiTheme="minorHAnsi" w:cstheme="minorHAnsi"/>
          <w:bCs/>
          <w:sz w:val="20"/>
          <w:szCs w:val="20"/>
          <w:lang w:eastAsia="ar-SA"/>
        </w:rPr>
        <w:t xml:space="preserve">. W przypadku niewykonywania przez Wykonawcę obowiązków wynikających z gwarancji, Zamawiający będzie uprawniony, bez upoważnienia sądowego, do jego naprawy, obciążając pełnymi kosztami Wykonawcę, na co Wykonawca wyraża zgodę,  z jednoczesnym zachowaniem uprawnień do kar umownych od Wykonawcy i odszkodowania uzupełniającego. </w:t>
      </w:r>
    </w:p>
    <w:p w14:paraId="0C64CA71" w14:textId="47CF10ED" w:rsidR="008606BB" w:rsidRPr="00804B97" w:rsidRDefault="00F548E1" w:rsidP="00804B97">
      <w:pPr>
        <w:widowControl w:val="0"/>
        <w:tabs>
          <w:tab w:val="left" w:pos="567"/>
        </w:tabs>
        <w:suppressAutoHyphens/>
        <w:spacing w:after="0" w:line="240" w:lineRule="auto"/>
        <w:ind w:left="284"/>
        <w:jc w:val="both"/>
        <w:rPr>
          <w:rFonts w:asciiTheme="minorHAnsi" w:eastAsia="Times New Roman" w:hAnsiTheme="minorHAnsi" w:cstheme="minorHAnsi"/>
          <w:bCs/>
          <w:sz w:val="20"/>
          <w:szCs w:val="20"/>
          <w:lang w:eastAsia="ar-SA"/>
        </w:rPr>
      </w:pPr>
      <w:r w:rsidRPr="00D434FB">
        <w:rPr>
          <w:rFonts w:asciiTheme="minorHAnsi" w:eastAsia="Times New Roman" w:hAnsiTheme="minorHAnsi" w:cstheme="minorHAnsi"/>
          <w:bCs/>
          <w:sz w:val="20"/>
          <w:szCs w:val="20"/>
          <w:lang w:eastAsia="ar-SA"/>
        </w:rPr>
        <w:t>1</w:t>
      </w:r>
      <w:r w:rsidR="008606BB" w:rsidRPr="00D434FB">
        <w:rPr>
          <w:rFonts w:asciiTheme="minorHAnsi" w:eastAsia="Times New Roman" w:hAnsiTheme="minorHAnsi" w:cstheme="minorHAnsi"/>
          <w:bCs/>
          <w:sz w:val="20"/>
          <w:szCs w:val="20"/>
          <w:lang w:eastAsia="ar-SA"/>
        </w:rPr>
        <w:t>1</w:t>
      </w:r>
      <w:r w:rsidRPr="00D434FB">
        <w:rPr>
          <w:rFonts w:asciiTheme="minorHAnsi" w:eastAsia="Times New Roman" w:hAnsiTheme="minorHAnsi" w:cstheme="minorHAnsi"/>
          <w:bCs/>
          <w:sz w:val="20"/>
          <w:szCs w:val="20"/>
          <w:lang w:eastAsia="ar-SA"/>
        </w:rPr>
        <w:t>. W razie stwierdzenia wad jakościowych dostarczonych komputerów przenośnych</w:t>
      </w:r>
      <w:r w:rsidR="00676AE0" w:rsidRPr="00D434FB">
        <w:rPr>
          <w:rFonts w:asciiTheme="minorHAnsi" w:eastAsia="Times New Roman" w:hAnsiTheme="minorHAnsi" w:cstheme="minorHAnsi"/>
          <w:bCs/>
          <w:sz w:val="20"/>
          <w:szCs w:val="20"/>
          <w:lang w:eastAsia="ar-SA"/>
        </w:rPr>
        <w:t xml:space="preserve"> i</w:t>
      </w:r>
      <w:r w:rsidR="00ED166A" w:rsidRPr="00D434FB">
        <w:rPr>
          <w:rFonts w:asciiTheme="minorHAnsi" w:eastAsia="Times New Roman" w:hAnsiTheme="minorHAnsi" w:cstheme="minorHAnsi"/>
          <w:bCs/>
          <w:sz w:val="20"/>
          <w:szCs w:val="20"/>
          <w:lang w:eastAsia="ar-SA"/>
        </w:rPr>
        <w:t xml:space="preserve">/ lub </w:t>
      </w:r>
      <w:r w:rsidR="00676AE0" w:rsidRPr="00D434FB">
        <w:rPr>
          <w:rFonts w:asciiTheme="minorHAnsi" w:eastAsia="Times New Roman" w:hAnsiTheme="minorHAnsi" w:cstheme="minorHAnsi"/>
          <w:bCs/>
          <w:sz w:val="20"/>
          <w:szCs w:val="20"/>
          <w:lang w:eastAsia="ar-SA"/>
        </w:rPr>
        <w:t>stacji dokujących</w:t>
      </w:r>
      <w:r w:rsidRPr="00D434FB">
        <w:rPr>
          <w:rFonts w:asciiTheme="minorHAnsi" w:eastAsia="Times New Roman" w:hAnsiTheme="minorHAnsi" w:cstheme="minorHAnsi"/>
          <w:bCs/>
          <w:sz w:val="20"/>
          <w:szCs w:val="20"/>
          <w:lang w:eastAsia="ar-SA"/>
        </w:rPr>
        <w:t xml:space="preserve">, Zamawiający niezwłocznie zgłosi reklamację na piśmie (e-mailem) do Wykonawcy. Wykonawca będzie przyjmował zgłoszenia na adres e-mail: ……………..………………….…. . </w:t>
      </w:r>
    </w:p>
    <w:p w14:paraId="69FC083B" w14:textId="0BA9CE87" w:rsidR="00F548E1" w:rsidRPr="00D434FB" w:rsidRDefault="009E04CF" w:rsidP="00F548E1">
      <w:pPr>
        <w:widowControl w:val="0"/>
        <w:tabs>
          <w:tab w:val="left" w:pos="567"/>
        </w:tabs>
        <w:suppressAutoHyphens/>
        <w:spacing w:after="0" w:line="240" w:lineRule="auto"/>
        <w:ind w:left="284"/>
        <w:jc w:val="center"/>
        <w:rPr>
          <w:rFonts w:asciiTheme="minorHAnsi" w:eastAsia="Times New Roman" w:hAnsiTheme="minorHAnsi" w:cstheme="minorHAnsi"/>
          <w:b/>
          <w:sz w:val="20"/>
          <w:szCs w:val="20"/>
          <w:lang w:eastAsia="ar-SA"/>
        </w:rPr>
      </w:pPr>
      <w:r w:rsidRPr="00D434FB">
        <w:rPr>
          <w:rFonts w:asciiTheme="minorHAnsi" w:eastAsia="Times New Roman" w:hAnsiTheme="minorHAnsi" w:cstheme="minorHAnsi"/>
          <w:b/>
          <w:color w:val="000000"/>
          <w:sz w:val="20"/>
          <w:szCs w:val="20"/>
          <w:lang w:eastAsia="ar-SA"/>
        </w:rPr>
        <w:t xml:space="preserve">§ </w:t>
      </w:r>
      <w:r w:rsidRPr="00D434FB">
        <w:rPr>
          <w:rFonts w:asciiTheme="minorHAnsi" w:eastAsia="Times New Roman" w:hAnsiTheme="minorHAnsi" w:cstheme="minorHAnsi"/>
          <w:b/>
          <w:sz w:val="20"/>
          <w:szCs w:val="20"/>
          <w:lang w:eastAsia="ar-SA"/>
        </w:rPr>
        <w:t>6. Odstąpienie od umowy</w:t>
      </w:r>
    </w:p>
    <w:p w14:paraId="309136C2" w14:textId="77777777" w:rsidR="00161B17" w:rsidRPr="00D434FB" w:rsidRDefault="00F548E1" w:rsidP="0028115D">
      <w:pPr>
        <w:numPr>
          <w:ilvl w:val="1"/>
          <w:numId w:val="105"/>
        </w:numPr>
        <w:autoSpaceDE w:val="0"/>
        <w:autoSpaceDN w:val="0"/>
        <w:adjustRightInd w:val="0"/>
        <w:spacing w:after="15" w:line="240" w:lineRule="auto"/>
        <w:ind w:left="284" w:hanging="568"/>
        <w:jc w:val="both"/>
        <w:rPr>
          <w:rFonts w:asciiTheme="minorHAnsi" w:hAnsiTheme="minorHAnsi" w:cstheme="minorHAnsi"/>
          <w:color w:val="000000"/>
          <w:sz w:val="20"/>
          <w:szCs w:val="20"/>
          <w:lang w:eastAsia="pl-PL"/>
        </w:rPr>
      </w:pPr>
      <w:r w:rsidRPr="00D434FB">
        <w:rPr>
          <w:rFonts w:asciiTheme="minorHAnsi" w:hAnsiTheme="minorHAnsi" w:cstheme="minorHAnsi"/>
          <w:color w:val="000000"/>
          <w:sz w:val="20"/>
          <w:szCs w:val="20"/>
          <w:lang w:eastAsia="pl-PL"/>
        </w:rPr>
        <w:t xml:space="preserve">1. Zamawiający może odstąpić od umowy, w przypadku: </w:t>
      </w:r>
    </w:p>
    <w:p w14:paraId="04D4C0D7" w14:textId="3FEE35C2" w:rsidR="00F548E1" w:rsidRPr="00D434FB" w:rsidRDefault="00F548E1" w:rsidP="0028115D">
      <w:pPr>
        <w:numPr>
          <w:ilvl w:val="1"/>
          <w:numId w:val="105"/>
        </w:numPr>
        <w:autoSpaceDE w:val="0"/>
        <w:autoSpaceDN w:val="0"/>
        <w:adjustRightInd w:val="0"/>
        <w:spacing w:after="15" w:line="240" w:lineRule="auto"/>
        <w:ind w:left="284" w:hanging="568"/>
        <w:jc w:val="both"/>
        <w:rPr>
          <w:rFonts w:asciiTheme="minorHAnsi" w:hAnsiTheme="minorHAnsi" w:cstheme="minorHAnsi"/>
          <w:color w:val="000000"/>
          <w:sz w:val="20"/>
          <w:szCs w:val="20"/>
          <w:lang w:eastAsia="pl-PL"/>
        </w:rPr>
      </w:pPr>
      <w:r w:rsidRPr="00D434FB">
        <w:rPr>
          <w:rFonts w:asciiTheme="minorHAnsi" w:hAnsiTheme="minorHAnsi" w:cstheme="minorHAnsi"/>
          <w:color w:val="000000"/>
          <w:sz w:val="20"/>
          <w:szCs w:val="20"/>
          <w:lang w:eastAsia="pl-PL"/>
        </w:rPr>
        <w:t xml:space="preserve">a) powzięcia informacji o ogłoszeniu przez Wykonawcę likwidacji lub wydaniu nakazu zajęcia majątku Wykonawcy w zakresie uniemożliwiającym wykonanie niniejszej umowy; </w:t>
      </w:r>
    </w:p>
    <w:p w14:paraId="70F69FD1" w14:textId="77777777" w:rsidR="00F548E1" w:rsidRPr="00D434FB" w:rsidRDefault="00F548E1" w:rsidP="0028115D">
      <w:pPr>
        <w:numPr>
          <w:ilvl w:val="1"/>
          <w:numId w:val="105"/>
        </w:numPr>
        <w:autoSpaceDE w:val="0"/>
        <w:autoSpaceDN w:val="0"/>
        <w:adjustRightInd w:val="0"/>
        <w:spacing w:after="15" w:line="240" w:lineRule="auto"/>
        <w:ind w:left="284" w:hanging="568"/>
        <w:jc w:val="both"/>
        <w:rPr>
          <w:rFonts w:asciiTheme="minorHAnsi" w:hAnsiTheme="minorHAnsi" w:cstheme="minorHAnsi"/>
          <w:color w:val="000000"/>
          <w:sz w:val="20"/>
          <w:szCs w:val="20"/>
          <w:lang w:eastAsia="pl-PL"/>
        </w:rPr>
      </w:pPr>
      <w:r w:rsidRPr="00D434FB">
        <w:rPr>
          <w:rFonts w:asciiTheme="minorHAnsi" w:hAnsiTheme="minorHAnsi" w:cstheme="minorHAnsi"/>
          <w:color w:val="000000"/>
          <w:sz w:val="20"/>
          <w:szCs w:val="20"/>
          <w:lang w:eastAsia="pl-PL"/>
        </w:rPr>
        <w:t xml:space="preserve">b) powzięcia informacji, że Wykonawca na skutek swojej niewypłacalności nie wykonuje zobowiązań pieniężnych przez okres co najmniej 3 miesięcy, </w:t>
      </w:r>
    </w:p>
    <w:p w14:paraId="405DF91B" w14:textId="75C24252" w:rsidR="00F548E1" w:rsidRPr="00D434FB" w:rsidRDefault="00F548E1" w:rsidP="0028115D">
      <w:pPr>
        <w:numPr>
          <w:ilvl w:val="1"/>
          <w:numId w:val="105"/>
        </w:numPr>
        <w:autoSpaceDE w:val="0"/>
        <w:autoSpaceDN w:val="0"/>
        <w:adjustRightInd w:val="0"/>
        <w:spacing w:after="15" w:line="240" w:lineRule="auto"/>
        <w:ind w:left="284" w:hanging="568"/>
        <w:jc w:val="both"/>
        <w:rPr>
          <w:rFonts w:asciiTheme="minorHAnsi" w:hAnsiTheme="minorHAnsi" w:cstheme="minorHAnsi"/>
          <w:color w:val="000000"/>
          <w:sz w:val="20"/>
          <w:szCs w:val="20"/>
          <w:lang w:eastAsia="pl-PL"/>
        </w:rPr>
      </w:pPr>
      <w:r w:rsidRPr="00D434FB">
        <w:rPr>
          <w:rFonts w:asciiTheme="minorHAnsi" w:hAnsiTheme="minorHAnsi" w:cstheme="minorHAnsi"/>
          <w:color w:val="000000"/>
          <w:sz w:val="20"/>
          <w:szCs w:val="20"/>
          <w:lang w:eastAsia="pl-PL"/>
        </w:rPr>
        <w:lastRenderedPageBreak/>
        <w:t>c) w przypadku niewykonywania bądź nienależytego wykonywania przedmiotu umowy, w szczególności w przypadku: 3 – krotnej zwłoki w dostarczeniu dostawy, 3- krotnego dostarczenia komputerów przenośnych</w:t>
      </w:r>
      <w:r w:rsidR="00676AE0" w:rsidRPr="00D434FB">
        <w:rPr>
          <w:rFonts w:asciiTheme="minorHAnsi" w:hAnsiTheme="minorHAnsi" w:cstheme="minorHAnsi"/>
          <w:color w:val="000000"/>
          <w:sz w:val="20"/>
          <w:szCs w:val="20"/>
          <w:lang w:eastAsia="pl-PL"/>
        </w:rPr>
        <w:t xml:space="preserve"> </w:t>
      </w:r>
      <w:r w:rsidR="00676AE0" w:rsidRPr="00D434FB">
        <w:rPr>
          <w:rFonts w:asciiTheme="minorHAnsi" w:hAnsiTheme="minorHAnsi" w:cstheme="minorHAnsi"/>
          <w:sz w:val="20"/>
          <w:szCs w:val="20"/>
          <w:lang w:eastAsia="pl-PL"/>
        </w:rPr>
        <w:t>i/lub stacji dokujących</w:t>
      </w:r>
      <w:r w:rsidRPr="00D434FB">
        <w:rPr>
          <w:rFonts w:asciiTheme="minorHAnsi" w:hAnsiTheme="minorHAnsi" w:cstheme="minorHAnsi"/>
          <w:sz w:val="20"/>
          <w:szCs w:val="20"/>
          <w:lang w:eastAsia="pl-PL"/>
        </w:rPr>
        <w:t xml:space="preserve"> </w:t>
      </w:r>
      <w:r w:rsidRPr="00D434FB">
        <w:rPr>
          <w:rFonts w:asciiTheme="minorHAnsi" w:hAnsiTheme="minorHAnsi" w:cstheme="minorHAnsi"/>
          <w:color w:val="000000"/>
          <w:sz w:val="20"/>
          <w:szCs w:val="20"/>
          <w:lang w:eastAsia="pl-PL"/>
        </w:rPr>
        <w:t xml:space="preserve">wadliwych lub złej jakości, 3 – krotnego dostarczenia przedmiotu umowy niezgodnie z zamówieniem, 2 – krotnego dostarczenia przedmiotu umowy bez </w:t>
      </w:r>
      <w:r w:rsidR="007D16A5" w:rsidRPr="00D434FB">
        <w:rPr>
          <w:rFonts w:asciiTheme="minorHAnsi" w:hAnsiTheme="minorHAnsi" w:cstheme="minorHAnsi"/>
          <w:color w:val="000000"/>
          <w:sz w:val="20"/>
          <w:szCs w:val="20"/>
          <w:lang w:eastAsia="pl-PL"/>
        </w:rPr>
        <w:t>etykiet lub dokumentów</w:t>
      </w:r>
      <w:r w:rsidRPr="00D434FB">
        <w:rPr>
          <w:rFonts w:asciiTheme="minorHAnsi" w:hAnsiTheme="minorHAnsi" w:cstheme="minorHAnsi"/>
          <w:color w:val="000000"/>
          <w:sz w:val="20"/>
          <w:szCs w:val="20"/>
          <w:lang w:eastAsia="pl-PL"/>
        </w:rPr>
        <w:t xml:space="preserve"> wymaganych w z § 3 ust. 8 pkt a) </w:t>
      </w:r>
    </w:p>
    <w:p w14:paraId="230FAD8C" w14:textId="76F1F13A" w:rsidR="00F548E1" w:rsidRPr="00D434FB" w:rsidRDefault="00F548E1" w:rsidP="0028115D">
      <w:pPr>
        <w:numPr>
          <w:ilvl w:val="1"/>
          <w:numId w:val="105"/>
        </w:numPr>
        <w:autoSpaceDE w:val="0"/>
        <w:autoSpaceDN w:val="0"/>
        <w:adjustRightInd w:val="0"/>
        <w:spacing w:after="0" w:line="240" w:lineRule="auto"/>
        <w:ind w:left="284" w:hanging="568"/>
        <w:jc w:val="both"/>
        <w:rPr>
          <w:rFonts w:asciiTheme="minorHAnsi" w:hAnsiTheme="minorHAnsi" w:cstheme="minorHAnsi"/>
          <w:color w:val="000000"/>
          <w:sz w:val="20"/>
          <w:szCs w:val="20"/>
          <w:lang w:eastAsia="pl-PL"/>
        </w:rPr>
      </w:pPr>
      <w:r w:rsidRPr="00D434FB">
        <w:rPr>
          <w:rFonts w:asciiTheme="minorHAnsi" w:hAnsiTheme="minorHAnsi" w:cstheme="minorHAnsi"/>
          <w:color w:val="000000"/>
          <w:sz w:val="20"/>
          <w:szCs w:val="20"/>
          <w:lang w:eastAsia="pl-PL"/>
        </w:rPr>
        <w:t xml:space="preserve">d) jeżeli wysokość kar umownych naliczonych Wykonawcy osiągnie wysokość co najmniej równowartości 50% wartości umownej brutto, o której mowa w § 2 ust. 1 umowy, </w:t>
      </w:r>
    </w:p>
    <w:p w14:paraId="2B81AB4D" w14:textId="77777777" w:rsidR="00F548E1" w:rsidRPr="00D434FB" w:rsidRDefault="00F548E1" w:rsidP="009C5BB4">
      <w:pPr>
        <w:autoSpaceDE w:val="0"/>
        <w:autoSpaceDN w:val="0"/>
        <w:adjustRightInd w:val="0"/>
        <w:spacing w:after="0" w:line="240" w:lineRule="auto"/>
        <w:ind w:left="284"/>
        <w:jc w:val="both"/>
        <w:rPr>
          <w:rFonts w:asciiTheme="minorHAnsi" w:hAnsiTheme="minorHAnsi" w:cstheme="minorHAnsi"/>
          <w:color w:val="000000"/>
          <w:sz w:val="20"/>
          <w:szCs w:val="20"/>
          <w:lang w:eastAsia="pl-PL"/>
        </w:rPr>
      </w:pPr>
      <w:r w:rsidRPr="00D434FB">
        <w:rPr>
          <w:rFonts w:asciiTheme="minorHAnsi" w:hAnsiTheme="minorHAnsi" w:cstheme="minorHAnsi"/>
          <w:color w:val="000000"/>
          <w:sz w:val="20"/>
          <w:szCs w:val="20"/>
          <w:lang w:eastAsia="pl-PL"/>
        </w:rPr>
        <w:t xml:space="preserve">Oświadczenie o odstąpieniu powinno być dokonane w ciągu 30 dni od powzięcia wiadomości o okoliczności skutkującej odstąpieniem. </w:t>
      </w:r>
    </w:p>
    <w:p w14:paraId="289581D7" w14:textId="77777777" w:rsidR="00F548E1" w:rsidRPr="00D434FB" w:rsidRDefault="00F548E1" w:rsidP="009C5BB4">
      <w:pPr>
        <w:autoSpaceDE w:val="0"/>
        <w:autoSpaceDN w:val="0"/>
        <w:adjustRightInd w:val="0"/>
        <w:spacing w:after="13" w:line="240" w:lineRule="auto"/>
        <w:ind w:left="284"/>
        <w:jc w:val="both"/>
        <w:rPr>
          <w:rFonts w:asciiTheme="minorHAnsi" w:hAnsiTheme="minorHAnsi" w:cstheme="minorHAnsi"/>
          <w:color w:val="000000"/>
          <w:sz w:val="20"/>
          <w:szCs w:val="20"/>
          <w:lang w:eastAsia="pl-PL"/>
        </w:rPr>
      </w:pPr>
      <w:r w:rsidRPr="00D434FB">
        <w:rPr>
          <w:rFonts w:asciiTheme="minorHAnsi" w:hAnsiTheme="minorHAnsi" w:cstheme="minorHAnsi"/>
          <w:color w:val="000000"/>
          <w:sz w:val="20"/>
          <w:szCs w:val="20"/>
          <w:lang w:eastAsia="pl-PL"/>
        </w:rPr>
        <w:t xml:space="preserve">2. 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(art. 456 ust. 1 pkt 1 ustawy z dnia 11 września 2019 r. - Prawo zamówień publicznych). </w:t>
      </w:r>
    </w:p>
    <w:p w14:paraId="014B2141" w14:textId="6DC93A4C" w:rsidR="00F548E1" w:rsidRPr="00804B97" w:rsidRDefault="00F548E1" w:rsidP="00804B97">
      <w:pPr>
        <w:autoSpaceDE w:val="0"/>
        <w:autoSpaceDN w:val="0"/>
        <w:adjustRightInd w:val="0"/>
        <w:spacing w:after="0" w:line="240" w:lineRule="auto"/>
        <w:ind w:left="284"/>
        <w:jc w:val="both"/>
        <w:rPr>
          <w:rFonts w:asciiTheme="minorHAnsi" w:hAnsiTheme="minorHAnsi" w:cstheme="minorHAnsi"/>
          <w:color w:val="000000"/>
          <w:sz w:val="20"/>
          <w:szCs w:val="20"/>
          <w:lang w:eastAsia="pl-PL"/>
        </w:rPr>
      </w:pPr>
      <w:r w:rsidRPr="00D434FB">
        <w:rPr>
          <w:rFonts w:asciiTheme="minorHAnsi" w:hAnsiTheme="minorHAnsi" w:cstheme="minorHAnsi"/>
          <w:color w:val="000000"/>
          <w:sz w:val="20"/>
          <w:szCs w:val="20"/>
          <w:lang w:eastAsia="pl-PL"/>
        </w:rPr>
        <w:t xml:space="preserve">3. Odstąpienie od umowy nie wpływa na istnienie i skuteczność roszczeń o zapłatę kar umownych. </w:t>
      </w:r>
    </w:p>
    <w:p w14:paraId="4DE4E14F" w14:textId="775B4E38" w:rsidR="009C5BB4" w:rsidRPr="00D434FB" w:rsidRDefault="00AB78BA" w:rsidP="009C5BB4">
      <w:pPr>
        <w:widowControl w:val="0"/>
        <w:tabs>
          <w:tab w:val="left" w:pos="567"/>
        </w:tabs>
        <w:suppressAutoHyphens/>
        <w:spacing w:after="0" w:line="240" w:lineRule="auto"/>
        <w:ind w:left="284"/>
        <w:jc w:val="center"/>
        <w:rPr>
          <w:rFonts w:asciiTheme="minorHAnsi" w:eastAsia="Times New Roman" w:hAnsiTheme="minorHAnsi" w:cstheme="minorHAnsi"/>
          <w:b/>
          <w:sz w:val="20"/>
          <w:szCs w:val="20"/>
          <w:lang w:eastAsia="ar-SA"/>
        </w:rPr>
      </w:pPr>
      <w:r w:rsidRPr="00D434FB">
        <w:rPr>
          <w:rFonts w:asciiTheme="minorHAnsi" w:eastAsia="Times New Roman" w:hAnsiTheme="minorHAnsi" w:cstheme="minorHAnsi"/>
          <w:b/>
          <w:color w:val="000000"/>
          <w:sz w:val="20"/>
          <w:szCs w:val="20"/>
          <w:lang w:eastAsia="ar-SA"/>
        </w:rPr>
        <w:t>§ 7</w:t>
      </w:r>
      <w:r w:rsidRPr="00D434FB">
        <w:rPr>
          <w:rFonts w:asciiTheme="minorHAnsi" w:eastAsia="Times New Roman" w:hAnsiTheme="minorHAnsi" w:cstheme="minorHAnsi"/>
          <w:b/>
          <w:sz w:val="20"/>
          <w:szCs w:val="20"/>
          <w:lang w:eastAsia="ar-SA"/>
        </w:rPr>
        <w:t>. Kary umowne</w:t>
      </w:r>
    </w:p>
    <w:p w14:paraId="60A48357" w14:textId="77777777" w:rsidR="009C5BB4" w:rsidRPr="00D434FB" w:rsidRDefault="009C5BB4" w:rsidP="009C5BB4">
      <w:pPr>
        <w:widowControl w:val="0"/>
        <w:tabs>
          <w:tab w:val="left" w:pos="284"/>
          <w:tab w:val="left" w:pos="567"/>
          <w:tab w:val="left" w:pos="851"/>
          <w:tab w:val="left" w:pos="993"/>
        </w:tabs>
        <w:suppressAutoHyphens/>
        <w:spacing w:after="0" w:line="240" w:lineRule="auto"/>
        <w:ind w:left="284"/>
        <w:jc w:val="both"/>
        <w:rPr>
          <w:rFonts w:asciiTheme="minorHAnsi" w:eastAsia="Times New Roman" w:hAnsiTheme="minorHAnsi" w:cstheme="minorHAnsi"/>
          <w:sz w:val="20"/>
          <w:szCs w:val="20"/>
          <w:lang w:eastAsia="ar-SA"/>
        </w:rPr>
      </w:pPr>
      <w:r w:rsidRPr="00D434FB">
        <w:rPr>
          <w:rFonts w:asciiTheme="minorHAnsi" w:eastAsia="Times New Roman" w:hAnsiTheme="minorHAnsi" w:cstheme="minorHAnsi"/>
          <w:sz w:val="20"/>
          <w:szCs w:val="20"/>
          <w:lang w:eastAsia="ar-SA"/>
        </w:rPr>
        <w:t xml:space="preserve">1. Strony ustalają odpowiedzialność za niewykonanie lub nienależyte wykonanie umowy poprzez zapłatę kar umownych. </w:t>
      </w:r>
    </w:p>
    <w:p w14:paraId="224F932C" w14:textId="77777777" w:rsidR="009C5BB4" w:rsidRPr="00D434FB" w:rsidRDefault="009C5BB4" w:rsidP="009C5BB4">
      <w:pPr>
        <w:widowControl w:val="0"/>
        <w:tabs>
          <w:tab w:val="left" w:pos="284"/>
          <w:tab w:val="left" w:pos="567"/>
          <w:tab w:val="left" w:pos="851"/>
          <w:tab w:val="left" w:pos="993"/>
        </w:tabs>
        <w:suppressAutoHyphens/>
        <w:spacing w:after="0" w:line="240" w:lineRule="auto"/>
        <w:ind w:left="284"/>
        <w:jc w:val="both"/>
        <w:rPr>
          <w:rFonts w:asciiTheme="minorHAnsi" w:eastAsia="Times New Roman" w:hAnsiTheme="minorHAnsi" w:cstheme="minorHAnsi"/>
          <w:sz w:val="20"/>
          <w:szCs w:val="20"/>
          <w:lang w:eastAsia="ar-SA"/>
        </w:rPr>
      </w:pPr>
      <w:r w:rsidRPr="00D434FB">
        <w:rPr>
          <w:rFonts w:asciiTheme="minorHAnsi" w:eastAsia="Times New Roman" w:hAnsiTheme="minorHAnsi" w:cstheme="minorHAnsi"/>
          <w:sz w:val="20"/>
          <w:szCs w:val="20"/>
          <w:lang w:eastAsia="ar-SA"/>
        </w:rPr>
        <w:t xml:space="preserve">2. Wykonawca zapłaci Zamawiającemu karę umowną: </w:t>
      </w:r>
    </w:p>
    <w:p w14:paraId="61CDCE68" w14:textId="77777777" w:rsidR="009C5BB4" w:rsidRPr="00D434FB" w:rsidRDefault="009C5BB4" w:rsidP="009C5BB4">
      <w:pPr>
        <w:widowControl w:val="0"/>
        <w:tabs>
          <w:tab w:val="left" w:pos="284"/>
          <w:tab w:val="left" w:pos="567"/>
          <w:tab w:val="left" w:pos="851"/>
          <w:tab w:val="left" w:pos="993"/>
        </w:tabs>
        <w:suppressAutoHyphens/>
        <w:spacing w:after="0" w:line="240" w:lineRule="auto"/>
        <w:ind w:left="284"/>
        <w:jc w:val="both"/>
        <w:rPr>
          <w:rFonts w:asciiTheme="minorHAnsi" w:eastAsia="Times New Roman" w:hAnsiTheme="minorHAnsi" w:cstheme="minorHAnsi"/>
          <w:sz w:val="20"/>
          <w:szCs w:val="20"/>
          <w:lang w:eastAsia="ar-SA"/>
        </w:rPr>
      </w:pPr>
      <w:r w:rsidRPr="00D434FB">
        <w:rPr>
          <w:rFonts w:asciiTheme="minorHAnsi" w:eastAsia="Times New Roman" w:hAnsiTheme="minorHAnsi" w:cstheme="minorHAnsi"/>
          <w:sz w:val="20"/>
          <w:szCs w:val="20"/>
          <w:lang w:eastAsia="ar-SA"/>
        </w:rPr>
        <w:t xml:space="preserve">a) za niedostarczenie partii przedmiotu umowy w terminie, o którym mowa w § 3 ust. 6 lub dostarczenie partii przedmiotu umowy niezgodnie z zamówieniem, o którym mowa w § 3 ust. 3, a także za dostarczenie brakującej, niespełniającej wymagań, partii przedmiotu umowy w wysokości 1% wynagrodzenia umownego brutto za daną partię objętą zamówieniem za każdy dzień zwłoki, </w:t>
      </w:r>
    </w:p>
    <w:p w14:paraId="2F745A4D" w14:textId="0D230AF0" w:rsidR="009C5BB4" w:rsidRPr="00D434FB" w:rsidRDefault="009C5BB4" w:rsidP="009C5BB4">
      <w:pPr>
        <w:widowControl w:val="0"/>
        <w:tabs>
          <w:tab w:val="left" w:pos="284"/>
          <w:tab w:val="left" w:pos="567"/>
          <w:tab w:val="left" w:pos="851"/>
          <w:tab w:val="left" w:pos="993"/>
        </w:tabs>
        <w:suppressAutoHyphens/>
        <w:spacing w:after="0" w:line="240" w:lineRule="auto"/>
        <w:ind w:left="284"/>
        <w:jc w:val="both"/>
        <w:rPr>
          <w:rFonts w:asciiTheme="minorHAnsi" w:eastAsia="Times New Roman" w:hAnsiTheme="minorHAnsi" w:cstheme="minorHAnsi"/>
          <w:sz w:val="20"/>
          <w:szCs w:val="20"/>
          <w:lang w:eastAsia="ar-SA"/>
        </w:rPr>
      </w:pPr>
      <w:r w:rsidRPr="00D434FB">
        <w:rPr>
          <w:rFonts w:asciiTheme="minorHAnsi" w:eastAsia="Times New Roman" w:hAnsiTheme="minorHAnsi" w:cstheme="minorHAnsi"/>
          <w:sz w:val="20"/>
          <w:szCs w:val="20"/>
          <w:lang w:eastAsia="ar-SA"/>
        </w:rPr>
        <w:t xml:space="preserve">b) za zwłokę w usunięciu wad stwierdzonych przy odbiorze, w okresie rękojmi lub gwarancji w wysokości 1% wynagrodzenia umownego brutto za </w:t>
      </w:r>
      <w:bookmarkStart w:id="14" w:name="_Hlk168995960"/>
      <w:r w:rsidR="00BF2F23" w:rsidRPr="00D434FB">
        <w:rPr>
          <w:rFonts w:asciiTheme="minorHAnsi" w:eastAsia="Times New Roman" w:hAnsiTheme="minorHAnsi" w:cstheme="minorHAnsi"/>
          <w:sz w:val="20"/>
          <w:szCs w:val="20"/>
          <w:lang w:eastAsia="ar-SA"/>
        </w:rPr>
        <w:t xml:space="preserve"> dan</w:t>
      </w:r>
      <w:bookmarkEnd w:id="14"/>
      <w:r w:rsidR="008606BB" w:rsidRPr="00D434FB">
        <w:rPr>
          <w:rFonts w:asciiTheme="minorHAnsi" w:eastAsia="Times New Roman" w:hAnsiTheme="minorHAnsi" w:cstheme="minorHAnsi"/>
          <w:sz w:val="20"/>
          <w:szCs w:val="20"/>
          <w:lang w:eastAsia="ar-SA"/>
        </w:rPr>
        <w:t>y komputer przenośny lub stacj</w:t>
      </w:r>
      <w:r w:rsidR="00444685" w:rsidRPr="00D434FB">
        <w:rPr>
          <w:rFonts w:asciiTheme="minorHAnsi" w:eastAsia="Times New Roman" w:hAnsiTheme="minorHAnsi" w:cstheme="minorHAnsi"/>
          <w:sz w:val="20"/>
          <w:szCs w:val="20"/>
          <w:lang w:eastAsia="ar-SA"/>
        </w:rPr>
        <w:t>ę</w:t>
      </w:r>
      <w:r w:rsidR="008606BB" w:rsidRPr="00D434FB">
        <w:rPr>
          <w:rFonts w:asciiTheme="minorHAnsi" w:eastAsia="Times New Roman" w:hAnsiTheme="minorHAnsi" w:cstheme="minorHAnsi"/>
          <w:sz w:val="20"/>
          <w:szCs w:val="20"/>
          <w:lang w:eastAsia="ar-SA"/>
        </w:rPr>
        <w:t xml:space="preserve"> dokującą </w:t>
      </w:r>
      <w:r w:rsidRPr="00D434FB">
        <w:rPr>
          <w:rFonts w:asciiTheme="minorHAnsi" w:eastAsia="Times New Roman" w:hAnsiTheme="minorHAnsi" w:cstheme="minorHAnsi"/>
          <w:sz w:val="20"/>
          <w:szCs w:val="20"/>
          <w:lang w:eastAsia="ar-SA"/>
        </w:rPr>
        <w:t>dotknięt</w:t>
      </w:r>
      <w:r w:rsidR="003935F4" w:rsidRPr="00D434FB">
        <w:rPr>
          <w:rFonts w:asciiTheme="minorHAnsi" w:eastAsia="Times New Roman" w:hAnsiTheme="minorHAnsi" w:cstheme="minorHAnsi"/>
          <w:sz w:val="20"/>
          <w:szCs w:val="20"/>
          <w:lang w:eastAsia="ar-SA"/>
        </w:rPr>
        <w:t>e</w:t>
      </w:r>
      <w:r w:rsidRPr="00D434FB">
        <w:rPr>
          <w:rFonts w:asciiTheme="minorHAnsi" w:eastAsia="Times New Roman" w:hAnsiTheme="minorHAnsi" w:cstheme="minorHAnsi"/>
          <w:sz w:val="20"/>
          <w:szCs w:val="20"/>
          <w:lang w:eastAsia="ar-SA"/>
        </w:rPr>
        <w:t xml:space="preserve"> wadą, za każdy dzień zwłoki, liczony od dnia wskazanego w umowie lub wyznaczonego na jej usunięcie; </w:t>
      </w:r>
    </w:p>
    <w:p w14:paraId="0263CECC" w14:textId="14676192" w:rsidR="009C5BB4" w:rsidRPr="00D434FB" w:rsidRDefault="009C5BB4" w:rsidP="009C5BB4">
      <w:pPr>
        <w:widowControl w:val="0"/>
        <w:tabs>
          <w:tab w:val="left" w:pos="284"/>
          <w:tab w:val="left" w:pos="567"/>
          <w:tab w:val="left" w:pos="851"/>
          <w:tab w:val="left" w:pos="993"/>
        </w:tabs>
        <w:suppressAutoHyphens/>
        <w:spacing w:after="0" w:line="240" w:lineRule="auto"/>
        <w:ind w:left="284"/>
        <w:jc w:val="both"/>
        <w:rPr>
          <w:rFonts w:asciiTheme="minorHAnsi" w:eastAsia="Times New Roman" w:hAnsiTheme="minorHAnsi" w:cstheme="minorHAnsi"/>
          <w:sz w:val="20"/>
          <w:szCs w:val="20"/>
          <w:lang w:eastAsia="ar-SA"/>
        </w:rPr>
      </w:pPr>
      <w:r w:rsidRPr="00D434FB">
        <w:rPr>
          <w:rFonts w:asciiTheme="minorHAnsi" w:eastAsia="Times New Roman" w:hAnsiTheme="minorHAnsi" w:cstheme="minorHAnsi"/>
          <w:sz w:val="20"/>
          <w:szCs w:val="20"/>
          <w:lang w:eastAsia="ar-SA"/>
        </w:rPr>
        <w:t xml:space="preserve">c) za brak reakcji serwisu gwarancyjnego w terminie, o którym mowa w § 5 ust. </w:t>
      </w:r>
      <w:r w:rsidR="00444685" w:rsidRPr="00D434FB">
        <w:rPr>
          <w:rFonts w:asciiTheme="minorHAnsi" w:eastAsia="Times New Roman" w:hAnsiTheme="minorHAnsi" w:cstheme="minorHAnsi"/>
          <w:sz w:val="20"/>
          <w:szCs w:val="20"/>
          <w:lang w:eastAsia="ar-SA"/>
        </w:rPr>
        <w:t>5</w:t>
      </w:r>
      <w:r w:rsidRPr="00D434FB">
        <w:rPr>
          <w:rFonts w:asciiTheme="minorHAnsi" w:eastAsia="Times New Roman" w:hAnsiTheme="minorHAnsi" w:cstheme="minorHAnsi"/>
          <w:sz w:val="20"/>
          <w:szCs w:val="20"/>
          <w:lang w:eastAsia="ar-SA"/>
        </w:rPr>
        <w:t xml:space="preserve"> lit. a w wysokości 0,1 % wynagrodzenia umownego brutto za </w:t>
      </w:r>
      <w:r w:rsidR="008606BB" w:rsidRPr="00D434FB">
        <w:rPr>
          <w:rFonts w:asciiTheme="minorHAnsi" w:eastAsia="Times New Roman" w:hAnsiTheme="minorHAnsi" w:cstheme="minorHAnsi"/>
          <w:sz w:val="20"/>
          <w:szCs w:val="20"/>
          <w:lang w:eastAsia="ar-SA"/>
        </w:rPr>
        <w:t xml:space="preserve">dany komputer przenośny i/lub stację dokującą </w:t>
      </w:r>
      <w:r w:rsidRPr="00D434FB">
        <w:rPr>
          <w:rFonts w:asciiTheme="minorHAnsi" w:eastAsia="Times New Roman" w:hAnsiTheme="minorHAnsi" w:cstheme="minorHAnsi"/>
          <w:sz w:val="20"/>
          <w:szCs w:val="20"/>
          <w:lang w:eastAsia="ar-SA"/>
        </w:rPr>
        <w:t xml:space="preserve">za każdą rozpoczętą godzinę zwłoki; </w:t>
      </w:r>
    </w:p>
    <w:p w14:paraId="4A0108B4" w14:textId="521CA7D8" w:rsidR="009C5BB4" w:rsidRPr="00D434FB" w:rsidRDefault="009C5BB4" w:rsidP="009C5BB4">
      <w:pPr>
        <w:widowControl w:val="0"/>
        <w:tabs>
          <w:tab w:val="left" w:pos="284"/>
          <w:tab w:val="left" w:pos="567"/>
          <w:tab w:val="left" w:pos="851"/>
          <w:tab w:val="left" w:pos="993"/>
        </w:tabs>
        <w:suppressAutoHyphens/>
        <w:spacing w:after="0" w:line="240" w:lineRule="auto"/>
        <w:ind w:left="284"/>
        <w:jc w:val="both"/>
        <w:rPr>
          <w:rFonts w:asciiTheme="minorHAnsi" w:eastAsia="Times New Roman" w:hAnsiTheme="minorHAnsi" w:cstheme="minorHAnsi"/>
          <w:sz w:val="20"/>
          <w:szCs w:val="20"/>
          <w:lang w:eastAsia="ar-SA"/>
        </w:rPr>
      </w:pPr>
      <w:r w:rsidRPr="00D434FB">
        <w:rPr>
          <w:rFonts w:asciiTheme="minorHAnsi" w:eastAsia="Times New Roman" w:hAnsiTheme="minorHAnsi" w:cstheme="minorHAnsi"/>
          <w:sz w:val="20"/>
          <w:szCs w:val="20"/>
          <w:lang w:eastAsia="ar-SA"/>
        </w:rPr>
        <w:t xml:space="preserve">d) za zwłokę w wymianie </w:t>
      </w:r>
      <w:r w:rsidR="008606BB" w:rsidRPr="00D434FB">
        <w:rPr>
          <w:rFonts w:asciiTheme="minorHAnsi" w:eastAsia="Times New Roman" w:hAnsiTheme="minorHAnsi" w:cstheme="minorHAnsi"/>
          <w:sz w:val="20"/>
          <w:szCs w:val="20"/>
          <w:lang w:eastAsia="ar-SA"/>
        </w:rPr>
        <w:t>komputera</w:t>
      </w:r>
      <w:r w:rsidR="003935F4" w:rsidRPr="00D434FB">
        <w:rPr>
          <w:rFonts w:asciiTheme="minorHAnsi" w:eastAsia="Times New Roman" w:hAnsiTheme="minorHAnsi" w:cstheme="minorHAnsi"/>
          <w:sz w:val="20"/>
          <w:szCs w:val="20"/>
          <w:lang w:eastAsia="ar-SA"/>
        </w:rPr>
        <w:t xml:space="preserve"> przenośnego </w:t>
      </w:r>
      <w:r w:rsidR="008606BB" w:rsidRPr="00D434FB">
        <w:rPr>
          <w:rFonts w:asciiTheme="minorHAnsi" w:eastAsia="Times New Roman" w:hAnsiTheme="minorHAnsi" w:cstheme="minorHAnsi"/>
          <w:sz w:val="20"/>
          <w:szCs w:val="20"/>
          <w:lang w:eastAsia="ar-SA"/>
        </w:rPr>
        <w:t xml:space="preserve"> i/lub stacji dokującej </w:t>
      </w:r>
      <w:r w:rsidRPr="00D434FB">
        <w:rPr>
          <w:rFonts w:asciiTheme="minorHAnsi" w:eastAsia="Times New Roman" w:hAnsiTheme="minorHAnsi" w:cstheme="minorHAnsi"/>
          <w:sz w:val="20"/>
          <w:szCs w:val="20"/>
          <w:lang w:eastAsia="ar-SA"/>
        </w:rPr>
        <w:t xml:space="preserve">lub jego elementu w terminie, o którym mowa w § 5 ust. </w:t>
      </w:r>
      <w:r w:rsidR="00444685" w:rsidRPr="00D434FB">
        <w:rPr>
          <w:rFonts w:asciiTheme="minorHAnsi" w:eastAsia="Times New Roman" w:hAnsiTheme="minorHAnsi" w:cstheme="minorHAnsi"/>
          <w:sz w:val="20"/>
          <w:szCs w:val="20"/>
          <w:lang w:eastAsia="ar-SA"/>
        </w:rPr>
        <w:t>6</w:t>
      </w:r>
      <w:r w:rsidRPr="00D434FB">
        <w:rPr>
          <w:rFonts w:asciiTheme="minorHAnsi" w:eastAsia="Times New Roman" w:hAnsiTheme="minorHAnsi" w:cstheme="minorHAnsi"/>
          <w:sz w:val="20"/>
          <w:szCs w:val="20"/>
          <w:lang w:eastAsia="ar-SA"/>
        </w:rPr>
        <w:t xml:space="preserve"> w wysokości 1% wynagrodzenia umownego brutto za dany komputer przenośny</w:t>
      </w:r>
      <w:r w:rsidR="00676AE0" w:rsidRPr="00D434FB">
        <w:rPr>
          <w:rFonts w:asciiTheme="minorHAnsi" w:eastAsia="Times New Roman" w:hAnsiTheme="minorHAnsi" w:cstheme="minorHAnsi"/>
          <w:sz w:val="20"/>
          <w:szCs w:val="20"/>
          <w:lang w:eastAsia="ar-SA"/>
        </w:rPr>
        <w:t xml:space="preserve"> </w:t>
      </w:r>
      <w:r w:rsidR="00ED166A" w:rsidRPr="00D434FB">
        <w:rPr>
          <w:rFonts w:asciiTheme="minorHAnsi" w:eastAsia="Times New Roman" w:hAnsiTheme="minorHAnsi" w:cstheme="minorHAnsi"/>
          <w:sz w:val="20"/>
          <w:szCs w:val="20"/>
          <w:lang w:eastAsia="ar-SA"/>
        </w:rPr>
        <w:t>i/</w:t>
      </w:r>
      <w:r w:rsidR="00676AE0" w:rsidRPr="00D434FB">
        <w:rPr>
          <w:rFonts w:asciiTheme="minorHAnsi" w:eastAsia="Times New Roman" w:hAnsiTheme="minorHAnsi" w:cstheme="minorHAnsi"/>
          <w:sz w:val="20"/>
          <w:szCs w:val="20"/>
          <w:lang w:eastAsia="ar-SA"/>
        </w:rPr>
        <w:t>lub</w:t>
      </w:r>
      <w:r w:rsidR="00676AE0" w:rsidRPr="00D434FB">
        <w:rPr>
          <w:rFonts w:asciiTheme="minorHAnsi" w:eastAsia="Times New Roman" w:hAnsiTheme="minorHAnsi" w:cstheme="minorHAnsi"/>
          <w:color w:val="00B0F0"/>
          <w:sz w:val="20"/>
          <w:szCs w:val="20"/>
          <w:lang w:eastAsia="ar-SA"/>
        </w:rPr>
        <w:t xml:space="preserve"> </w:t>
      </w:r>
      <w:r w:rsidR="00676AE0" w:rsidRPr="00D434FB">
        <w:rPr>
          <w:rFonts w:asciiTheme="minorHAnsi" w:eastAsia="Times New Roman" w:hAnsiTheme="minorHAnsi" w:cstheme="minorHAnsi"/>
          <w:sz w:val="20"/>
          <w:szCs w:val="20"/>
          <w:lang w:eastAsia="ar-SA"/>
        </w:rPr>
        <w:t>stacj</w:t>
      </w:r>
      <w:r w:rsidR="00444685" w:rsidRPr="00D434FB">
        <w:rPr>
          <w:rFonts w:asciiTheme="minorHAnsi" w:eastAsia="Times New Roman" w:hAnsiTheme="minorHAnsi" w:cstheme="minorHAnsi"/>
          <w:sz w:val="20"/>
          <w:szCs w:val="20"/>
          <w:lang w:eastAsia="ar-SA"/>
        </w:rPr>
        <w:t>ę</w:t>
      </w:r>
      <w:r w:rsidR="00676AE0" w:rsidRPr="00D434FB">
        <w:rPr>
          <w:rFonts w:asciiTheme="minorHAnsi" w:eastAsia="Times New Roman" w:hAnsiTheme="minorHAnsi" w:cstheme="minorHAnsi"/>
          <w:sz w:val="20"/>
          <w:szCs w:val="20"/>
          <w:lang w:eastAsia="ar-SA"/>
        </w:rPr>
        <w:t xml:space="preserve"> dokującą</w:t>
      </w:r>
      <w:r w:rsidRPr="00D434FB">
        <w:rPr>
          <w:rFonts w:asciiTheme="minorHAnsi" w:eastAsia="Times New Roman" w:hAnsiTheme="minorHAnsi" w:cstheme="minorHAnsi"/>
          <w:sz w:val="20"/>
          <w:szCs w:val="20"/>
          <w:lang w:eastAsia="ar-SA"/>
        </w:rPr>
        <w:t xml:space="preserve"> dotknięty wadą, za każdy dzień zwłoki; </w:t>
      </w:r>
    </w:p>
    <w:p w14:paraId="24B7BBC2" w14:textId="77777777" w:rsidR="009C5BB4" w:rsidRPr="00D434FB" w:rsidRDefault="009C5BB4" w:rsidP="009C5BB4">
      <w:pPr>
        <w:widowControl w:val="0"/>
        <w:tabs>
          <w:tab w:val="left" w:pos="284"/>
          <w:tab w:val="left" w:pos="567"/>
          <w:tab w:val="left" w:pos="851"/>
          <w:tab w:val="left" w:pos="993"/>
        </w:tabs>
        <w:suppressAutoHyphens/>
        <w:spacing w:after="0" w:line="240" w:lineRule="auto"/>
        <w:ind w:left="284"/>
        <w:jc w:val="both"/>
        <w:rPr>
          <w:rFonts w:asciiTheme="minorHAnsi" w:eastAsia="Times New Roman" w:hAnsiTheme="minorHAnsi" w:cstheme="minorHAnsi"/>
          <w:sz w:val="20"/>
          <w:szCs w:val="20"/>
          <w:lang w:eastAsia="ar-SA"/>
        </w:rPr>
      </w:pPr>
      <w:r w:rsidRPr="00D434FB">
        <w:rPr>
          <w:rFonts w:asciiTheme="minorHAnsi" w:eastAsia="Times New Roman" w:hAnsiTheme="minorHAnsi" w:cstheme="minorHAnsi"/>
          <w:sz w:val="20"/>
          <w:szCs w:val="20"/>
          <w:lang w:eastAsia="ar-SA"/>
        </w:rPr>
        <w:t xml:space="preserve">e) odstąpienie od umowy z winy Wykonawcy w wysokości 10 % wynagrodzenia umownego brutto, ustalonego w § 2 ust. 1, </w:t>
      </w:r>
    </w:p>
    <w:p w14:paraId="37AACE34" w14:textId="306848B5" w:rsidR="009C5BB4" w:rsidRPr="00D434FB" w:rsidRDefault="009C5BB4" w:rsidP="009C5BB4">
      <w:pPr>
        <w:widowControl w:val="0"/>
        <w:tabs>
          <w:tab w:val="left" w:pos="284"/>
          <w:tab w:val="left" w:pos="567"/>
          <w:tab w:val="left" w:pos="851"/>
          <w:tab w:val="left" w:pos="993"/>
        </w:tabs>
        <w:suppressAutoHyphens/>
        <w:spacing w:after="0" w:line="240" w:lineRule="auto"/>
        <w:ind w:left="284"/>
        <w:jc w:val="both"/>
        <w:rPr>
          <w:rFonts w:asciiTheme="minorHAnsi" w:eastAsia="Times New Roman" w:hAnsiTheme="minorHAnsi" w:cstheme="minorHAnsi"/>
          <w:sz w:val="20"/>
          <w:szCs w:val="20"/>
          <w:lang w:eastAsia="ar-SA"/>
        </w:rPr>
      </w:pPr>
      <w:r w:rsidRPr="00D434FB">
        <w:rPr>
          <w:rFonts w:asciiTheme="minorHAnsi" w:eastAsia="Times New Roman" w:hAnsiTheme="minorHAnsi" w:cstheme="minorHAnsi"/>
          <w:sz w:val="20"/>
          <w:szCs w:val="20"/>
          <w:lang w:eastAsia="ar-SA"/>
        </w:rPr>
        <w:t>f) w przypadku nie przedłożenia szczegółowych kalkulacji cen jednostkowych, o których mowa w § 8 ust. 2 niniejszej umowy lub innych dokumentów lub oświadczeń wymaganych w niniejszej umowie, w wysokości 50 zł za każdy dzień zwłoki w odniesieniu do każdego z przypadków.</w:t>
      </w:r>
    </w:p>
    <w:p w14:paraId="2EB57ABB" w14:textId="77777777" w:rsidR="009C5BB4" w:rsidRPr="00D434FB" w:rsidRDefault="009C5BB4" w:rsidP="009C5BB4">
      <w:pPr>
        <w:widowControl w:val="0"/>
        <w:tabs>
          <w:tab w:val="left" w:pos="284"/>
          <w:tab w:val="left" w:pos="567"/>
          <w:tab w:val="left" w:pos="851"/>
          <w:tab w:val="left" w:pos="993"/>
        </w:tabs>
        <w:suppressAutoHyphens/>
        <w:spacing w:after="0" w:line="240" w:lineRule="auto"/>
        <w:ind w:left="284"/>
        <w:jc w:val="both"/>
        <w:rPr>
          <w:rFonts w:asciiTheme="minorHAnsi" w:eastAsia="Times New Roman" w:hAnsiTheme="minorHAnsi" w:cstheme="minorHAnsi"/>
          <w:sz w:val="20"/>
          <w:szCs w:val="20"/>
          <w:lang w:eastAsia="ar-SA"/>
        </w:rPr>
      </w:pPr>
      <w:r w:rsidRPr="00D434FB">
        <w:rPr>
          <w:rFonts w:asciiTheme="minorHAnsi" w:eastAsia="Times New Roman" w:hAnsiTheme="minorHAnsi" w:cstheme="minorHAnsi"/>
          <w:sz w:val="20"/>
          <w:szCs w:val="20"/>
          <w:lang w:eastAsia="ar-SA"/>
        </w:rPr>
        <w:t>g) przypadku braku zmiany wynagrodzenia przysługującego podwykonawcy zgodnie z treścią § 8 ust. 11 umowy, w sytuacji, o której mowa w art. 439 ust. 5 ustawy PZP albo uchybienia terminowi, o którym mowa w § 8 ust 11 w wysokości 5000 zł za każdy przypadek.</w:t>
      </w:r>
    </w:p>
    <w:p w14:paraId="0332299C" w14:textId="77777777" w:rsidR="009C5BB4" w:rsidRPr="00D434FB" w:rsidRDefault="009C5BB4" w:rsidP="009C5BB4">
      <w:pPr>
        <w:widowControl w:val="0"/>
        <w:tabs>
          <w:tab w:val="left" w:pos="284"/>
          <w:tab w:val="left" w:pos="567"/>
          <w:tab w:val="left" w:pos="851"/>
          <w:tab w:val="left" w:pos="993"/>
        </w:tabs>
        <w:suppressAutoHyphens/>
        <w:spacing w:after="0" w:line="240" w:lineRule="auto"/>
        <w:ind w:left="284"/>
        <w:jc w:val="both"/>
        <w:rPr>
          <w:rFonts w:asciiTheme="minorHAnsi" w:eastAsia="Times New Roman" w:hAnsiTheme="minorHAnsi" w:cstheme="minorHAnsi"/>
          <w:sz w:val="20"/>
          <w:szCs w:val="20"/>
          <w:lang w:eastAsia="ar-SA"/>
        </w:rPr>
      </w:pPr>
      <w:r w:rsidRPr="00D434FB">
        <w:rPr>
          <w:rFonts w:asciiTheme="minorHAnsi" w:eastAsia="Times New Roman" w:hAnsiTheme="minorHAnsi" w:cstheme="minorHAnsi"/>
          <w:sz w:val="20"/>
          <w:szCs w:val="20"/>
          <w:lang w:eastAsia="ar-SA"/>
        </w:rPr>
        <w:t xml:space="preserve">h) w przypadku braku zapłaty (kara umowna w wysokości 5.000 zł) lub nieterminowej zapłaty(500zł za każdy dzień nieterminowej zapłaty) wynagrodzenia należnego podwykonawcy z tytułu zmiany wysokości wynagrodzenia, o której mowa w art. 439 ust. 5 ustawy </w:t>
      </w:r>
      <w:proofErr w:type="spellStart"/>
      <w:r w:rsidRPr="00D434FB">
        <w:rPr>
          <w:rFonts w:asciiTheme="minorHAnsi" w:eastAsia="Times New Roman" w:hAnsiTheme="minorHAnsi" w:cstheme="minorHAnsi"/>
          <w:sz w:val="20"/>
          <w:szCs w:val="20"/>
          <w:lang w:eastAsia="ar-SA"/>
        </w:rPr>
        <w:t>pzp</w:t>
      </w:r>
      <w:proofErr w:type="spellEnd"/>
      <w:r w:rsidRPr="00D434FB">
        <w:rPr>
          <w:rFonts w:asciiTheme="minorHAnsi" w:eastAsia="Times New Roman" w:hAnsiTheme="minorHAnsi" w:cstheme="minorHAnsi"/>
          <w:sz w:val="20"/>
          <w:szCs w:val="20"/>
          <w:lang w:eastAsia="ar-SA"/>
        </w:rPr>
        <w:t xml:space="preserve">. </w:t>
      </w:r>
    </w:p>
    <w:p w14:paraId="3672F8B3" w14:textId="77777777" w:rsidR="009C5BB4" w:rsidRPr="00D434FB" w:rsidRDefault="009C5BB4" w:rsidP="009C5BB4">
      <w:pPr>
        <w:widowControl w:val="0"/>
        <w:tabs>
          <w:tab w:val="left" w:pos="284"/>
          <w:tab w:val="left" w:pos="567"/>
          <w:tab w:val="left" w:pos="851"/>
          <w:tab w:val="left" w:pos="993"/>
        </w:tabs>
        <w:suppressAutoHyphens/>
        <w:spacing w:after="0" w:line="240" w:lineRule="auto"/>
        <w:ind w:left="284"/>
        <w:jc w:val="both"/>
        <w:rPr>
          <w:rFonts w:asciiTheme="minorHAnsi" w:eastAsia="Times New Roman" w:hAnsiTheme="minorHAnsi" w:cstheme="minorHAnsi"/>
          <w:sz w:val="20"/>
          <w:szCs w:val="20"/>
          <w:lang w:eastAsia="ar-SA"/>
        </w:rPr>
      </w:pPr>
      <w:r w:rsidRPr="00D434FB">
        <w:rPr>
          <w:rFonts w:asciiTheme="minorHAnsi" w:eastAsia="Times New Roman" w:hAnsiTheme="minorHAnsi" w:cstheme="minorHAnsi"/>
          <w:sz w:val="20"/>
          <w:szCs w:val="20"/>
          <w:lang w:eastAsia="ar-SA"/>
        </w:rPr>
        <w:t xml:space="preserve">3. Łączna wysokość kar umownych nie może przekroczyć 50% wartości wynagrodzenia brutto, o którym mowa w § 2 ust. 1. </w:t>
      </w:r>
    </w:p>
    <w:p w14:paraId="73BBB941" w14:textId="77777777" w:rsidR="009C5BB4" w:rsidRPr="00D434FB" w:rsidRDefault="009C5BB4" w:rsidP="009C5BB4">
      <w:pPr>
        <w:widowControl w:val="0"/>
        <w:tabs>
          <w:tab w:val="left" w:pos="284"/>
          <w:tab w:val="left" w:pos="567"/>
          <w:tab w:val="left" w:pos="851"/>
          <w:tab w:val="left" w:pos="993"/>
        </w:tabs>
        <w:suppressAutoHyphens/>
        <w:spacing w:after="0" w:line="240" w:lineRule="auto"/>
        <w:ind w:left="284"/>
        <w:jc w:val="both"/>
        <w:rPr>
          <w:rFonts w:asciiTheme="minorHAnsi" w:eastAsia="Times New Roman" w:hAnsiTheme="minorHAnsi" w:cstheme="minorHAnsi"/>
          <w:sz w:val="20"/>
          <w:szCs w:val="20"/>
          <w:lang w:eastAsia="ar-SA"/>
        </w:rPr>
      </w:pPr>
      <w:r w:rsidRPr="00D434FB">
        <w:rPr>
          <w:rFonts w:asciiTheme="minorHAnsi" w:eastAsia="Times New Roman" w:hAnsiTheme="minorHAnsi" w:cstheme="minorHAnsi"/>
          <w:sz w:val="20"/>
          <w:szCs w:val="20"/>
          <w:lang w:eastAsia="ar-SA"/>
        </w:rPr>
        <w:t xml:space="preserve">4. Okoliczność, że Zamawiający nie poniósł szkody wskutek zwłoki Wykonawcy nie zwalnia Wykonawcy z obowiązku zapłaty zastrzeżonych kar umownych. </w:t>
      </w:r>
    </w:p>
    <w:p w14:paraId="03BED55F" w14:textId="77777777" w:rsidR="009C5BB4" w:rsidRPr="00D434FB" w:rsidRDefault="009C5BB4" w:rsidP="009C5BB4">
      <w:pPr>
        <w:widowControl w:val="0"/>
        <w:tabs>
          <w:tab w:val="left" w:pos="284"/>
          <w:tab w:val="left" w:pos="567"/>
          <w:tab w:val="left" w:pos="851"/>
          <w:tab w:val="left" w:pos="993"/>
        </w:tabs>
        <w:suppressAutoHyphens/>
        <w:spacing w:after="0" w:line="240" w:lineRule="auto"/>
        <w:ind w:left="284"/>
        <w:jc w:val="both"/>
        <w:rPr>
          <w:rFonts w:asciiTheme="minorHAnsi" w:eastAsia="Times New Roman" w:hAnsiTheme="minorHAnsi" w:cstheme="minorHAnsi"/>
          <w:sz w:val="20"/>
          <w:szCs w:val="20"/>
          <w:lang w:eastAsia="ar-SA"/>
        </w:rPr>
      </w:pPr>
      <w:r w:rsidRPr="00D434FB">
        <w:rPr>
          <w:rFonts w:asciiTheme="minorHAnsi" w:eastAsia="Times New Roman" w:hAnsiTheme="minorHAnsi" w:cstheme="minorHAnsi"/>
          <w:sz w:val="20"/>
          <w:szCs w:val="20"/>
          <w:lang w:eastAsia="ar-SA"/>
        </w:rPr>
        <w:t xml:space="preserve">5. Zamawiającemu przysługuje ponadto prawo dochodzenia odszkodowania na zasadach ogólnych prawa cywilnego, jeżeli poniesiona szkoda przekroczy wysokość zastrzeżonych kar umownych. </w:t>
      </w:r>
    </w:p>
    <w:p w14:paraId="5D4A4A80" w14:textId="5BCE6C85" w:rsidR="009C5BB4" w:rsidRPr="00D434FB" w:rsidRDefault="009C5BB4" w:rsidP="00804B97">
      <w:pPr>
        <w:widowControl w:val="0"/>
        <w:tabs>
          <w:tab w:val="left" w:pos="284"/>
          <w:tab w:val="left" w:pos="567"/>
          <w:tab w:val="left" w:pos="851"/>
          <w:tab w:val="left" w:pos="993"/>
        </w:tabs>
        <w:suppressAutoHyphens/>
        <w:spacing w:after="0" w:line="240" w:lineRule="auto"/>
        <w:ind w:left="284"/>
        <w:jc w:val="both"/>
        <w:rPr>
          <w:rFonts w:asciiTheme="minorHAnsi" w:eastAsia="Times New Roman" w:hAnsiTheme="minorHAnsi" w:cstheme="minorHAnsi"/>
          <w:sz w:val="20"/>
          <w:szCs w:val="20"/>
          <w:lang w:eastAsia="ar-SA"/>
        </w:rPr>
      </w:pPr>
      <w:r w:rsidRPr="00D434FB">
        <w:rPr>
          <w:rFonts w:asciiTheme="minorHAnsi" w:eastAsia="Times New Roman" w:hAnsiTheme="minorHAnsi" w:cstheme="minorHAnsi"/>
          <w:sz w:val="20"/>
          <w:szCs w:val="20"/>
          <w:lang w:eastAsia="ar-SA"/>
        </w:rPr>
        <w:t xml:space="preserve">6. Naliczone kary umowne będą potrącane z wynagrodzenia Wykonawcy, a jeżeli Wykonawcy nie przysługuje wynagrodzenie, z którego można by dokonać potrącenia, Zamawiający wezwie Wykonawcę do jej zapłaty na podstawie noty księgowej. </w:t>
      </w:r>
    </w:p>
    <w:p w14:paraId="012C8D3B" w14:textId="43D4FF13" w:rsidR="00AB78BA" w:rsidRPr="00D434FB" w:rsidRDefault="00AB78BA" w:rsidP="00A32719">
      <w:pPr>
        <w:widowControl w:val="0"/>
        <w:tabs>
          <w:tab w:val="left" w:pos="284"/>
          <w:tab w:val="left" w:pos="567"/>
          <w:tab w:val="left" w:pos="851"/>
          <w:tab w:val="left" w:pos="993"/>
        </w:tabs>
        <w:suppressAutoHyphens/>
        <w:spacing w:after="0" w:line="240" w:lineRule="auto"/>
        <w:ind w:left="284"/>
        <w:jc w:val="center"/>
        <w:rPr>
          <w:rFonts w:asciiTheme="minorHAnsi" w:eastAsia="Times New Roman" w:hAnsiTheme="minorHAnsi" w:cstheme="minorHAnsi"/>
          <w:b/>
          <w:bCs/>
          <w:sz w:val="20"/>
          <w:szCs w:val="20"/>
          <w:lang w:eastAsia="ar-SA"/>
        </w:rPr>
      </w:pPr>
      <w:r w:rsidRPr="00D434FB">
        <w:rPr>
          <w:rFonts w:asciiTheme="minorHAnsi" w:eastAsia="Times New Roman" w:hAnsiTheme="minorHAnsi" w:cstheme="minorHAnsi"/>
          <w:b/>
          <w:bCs/>
          <w:sz w:val="20"/>
          <w:szCs w:val="20"/>
          <w:lang w:eastAsia="ar-SA"/>
        </w:rPr>
        <w:t>§ 8. Waloryzacja</w:t>
      </w:r>
    </w:p>
    <w:p w14:paraId="2F291380" w14:textId="77777777" w:rsidR="008A2D55" w:rsidRPr="00D434FB" w:rsidRDefault="008A2D55" w:rsidP="008A2D55">
      <w:pPr>
        <w:widowControl w:val="0"/>
        <w:tabs>
          <w:tab w:val="left" w:pos="284"/>
          <w:tab w:val="left" w:pos="567"/>
          <w:tab w:val="left" w:pos="851"/>
          <w:tab w:val="left" w:pos="993"/>
        </w:tabs>
        <w:suppressAutoHyphens/>
        <w:spacing w:after="0" w:line="240" w:lineRule="auto"/>
        <w:ind w:left="284"/>
        <w:jc w:val="both"/>
        <w:rPr>
          <w:rFonts w:asciiTheme="minorHAnsi" w:eastAsia="Times New Roman" w:hAnsiTheme="minorHAnsi" w:cstheme="minorHAnsi"/>
          <w:sz w:val="20"/>
          <w:szCs w:val="20"/>
          <w:lang w:eastAsia="ar-SA"/>
        </w:rPr>
      </w:pPr>
      <w:r w:rsidRPr="00D434FB">
        <w:rPr>
          <w:rFonts w:asciiTheme="minorHAnsi" w:eastAsia="Times New Roman" w:hAnsiTheme="minorHAnsi" w:cstheme="minorHAnsi"/>
          <w:sz w:val="20"/>
          <w:szCs w:val="20"/>
          <w:lang w:eastAsia="ar-SA"/>
        </w:rPr>
        <w:t>1.</w:t>
      </w:r>
      <w:r w:rsidRPr="00D434FB">
        <w:rPr>
          <w:rFonts w:asciiTheme="minorHAnsi" w:eastAsia="Times New Roman" w:hAnsiTheme="minorHAnsi" w:cstheme="minorHAnsi"/>
          <w:sz w:val="20"/>
          <w:szCs w:val="20"/>
          <w:lang w:eastAsia="ar-SA"/>
        </w:rPr>
        <w:tab/>
        <w:t>Wysokość wynagrodzenia należnego Wykonawcy, określonego w § 2 ust. 1 może ulec zmianie tylko i wyłącznie w przypadku zmiany cen materiałów lub kosztów związanych z realizacją Umowy, na warunkach określonych w niniejszym paragrafie.</w:t>
      </w:r>
    </w:p>
    <w:p w14:paraId="55DDD08B" w14:textId="6BBFD1E5" w:rsidR="008A2D55" w:rsidRPr="00D434FB" w:rsidRDefault="008A2D55" w:rsidP="008A2D55">
      <w:pPr>
        <w:widowControl w:val="0"/>
        <w:tabs>
          <w:tab w:val="left" w:pos="284"/>
          <w:tab w:val="left" w:pos="567"/>
          <w:tab w:val="left" w:pos="851"/>
          <w:tab w:val="left" w:pos="993"/>
        </w:tabs>
        <w:suppressAutoHyphens/>
        <w:spacing w:after="0" w:line="240" w:lineRule="auto"/>
        <w:ind w:left="284"/>
        <w:jc w:val="both"/>
        <w:rPr>
          <w:rFonts w:asciiTheme="minorHAnsi" w:eastAsia="Times New Roman" w:hAnsiTheme="minorHAnsi" w:cstheme="minorHAnsi"/>
          <w:sz w:val="20"/>
          <w:szCs w:val="20"/>
          <w:lang w:eastAsia="ar-SA"/>
        </w:rPr>
      </w:pPr>
      <w:r w:rsidRPr="00D434FB">
        <w:rPr>
          <w:rFonts w:asciiTheme="minorHAnsi" w:eastAsia="Times New Roman" w:hAnsiTheme="minorHAnsi" w:cstheme="minorHAnsi"/>
          <w:sz w:val="20"/>
          <w:szCs w:val="20"/>
          <w:lang w:eastAsia="ar-SA"/>
        </w:rPr>
        <w:t>2.</w:t>
      </w:r>
      <w:r w:rsidRPr="00D434FB">
        <w:rPr>
          <w:rFonts w:asciiTheme="minorHAnsi" w:eastAsia="Times New Roman" w:hAnsiTheme="minorHAnsi" w:cstheme="minorHAnsi"/>
          <w:sz w:val="20"/>
          <w:szCs w:val="20"/>
          <w:lang w:eastAsia="ar-SA"/>
        </w:rPr>
        <w:tab/>
        <w:t xml:space="preserve"> Wykonawca </w:t>
      </w:r>
      <w:r w:rsidR="00ED166A" w:rsidRPr="00D434FB">
        <w:rPr>
          <w:rFonts w:asciiTheme="minorHAnsi" w:eastAsia="Times New Roman" w:hAnsiTheme="minorHAnsi" w:cstheme="minorHAnsi"/>
          <w:sz w:val="20"/>
          <w:szCs w:val="20"/>
          <w:lang w:eastAsia="ar-SA"/>
        </w:rPr>
        <w:t xml:space="preserve">w </w:t>
      </w:r>
      <w:r w:rsidRPr="00D434FB">
        <w:rPr>
          <w:rFonts w:asciiTheme="minorHAnsi" w:eastAsia="Times New Roman" w:hAnsiTheme="minorHAnsi" w:cstheme="minorHAnsi"/>
          <w:i/>
          <w:iCs/>
          <w:sz w:val="20"/>
          <w:szCs w:val="20"/>
          <w:lang w:eastAsia="ar-SA"/>
        </w:rPr>
        <w:t xml:space="preserve">terminie </w:t>
      </w:r>
      <w:r w:rsidRPr="00D434FB">
        <w:rPr>
          <w:rFonts w:asciiTheme="minorHAnsi" w:eastAsia="Times New Roman" w:hAnsiTheme="minorHAnsi" w:cstheme="minorHAnsi"/>
          <w:b/>
          <w:bCs/>
          <w:i/>
          <w:iCs/>
          <w:sz w:val="20"/>
          <w:szCs w:val="20"/>
          <w:lang w:eastAsia="ar-SA"/>
        </w:rPr>
        <w:t>14 dni kalendarzowych</w:t>
      </w:r>
      <w:r w:rsidRPr="00D434FB">
        <w:rPr>
          <w:rFonts w:asciiTheme="minorHAnsi" w:eastAsia="Times New Roman" w:hAnsiTheme="minorHAnsi" w:cstheme="minorHAnsi"/>
          <w:sz w:val="20"/>
          <w:szCs w:val="20"/>
          <w:lang w:eastAsia="ar-SA"/>
        </w:rPr>
        <w:t xml:space="preserve"> po zawarciu umowy przedstawi Zamawiającemu </w:t>
      </w:r>
      <w:r w:rsidRPr="00D434FB">
        <w:rPr>
          <w:rFonts w:asciiTheme="minorHAnsi" w:eastAsia="Times New Roman" w:hAnsiTheme="minorHAnsi" w:cstheme="minorHAnsi"/>
          <w:sz w:val="20"/>
          <w:szCs w:val="20"/>
          <w:lang w:eastAsia="ar-SA"/>
        </w:rPr>
        <w:lastRenderedPageBreak/>
        <w:t xml:space="preserve">szczegółowe kalkulacje cen jednostkowych zawierające wykaz materiałów, kosztów  i usług mających zasadniczy wpływ na wartość zamówienia wraz z załącznikiem nr 2 albo oświadczenie o niezmienności cen w czasie trwania umowy. </w:t>
      </w:r>
    </w:p>
    <w:p w14:paraId="3996436E" w14:textId="77777777" w:rsidR="008A2D55" w:rsidRPr="00D434FB" w:rsidRDefault="008A2D55" w:rsidP="008A2D55">
      <w:pPr>
        <w:widowControl w:val="0"/>
        <w:tabs>
          <w:tab w:val="left" w:pos="284"/>
          <w:tab w:val="left" w:pos="567"/>
          <w:tab w:val="left" w:pos="851"/>
          <w:tab w:val="left" w:pos="993"/>
        </w:tabs>
        <w:suppressAutoHyphens/>
        <w:spacing w:after="0" w:line="240" w:lineRule="auto"/>
        <w:ind w:left="284"/>
        <w:jc w:val="both"/>
        <w:rPr>
          <w:rFonts w:asciiTheme="minorHAnsi" w:eastAsia="Times New Roman" w:hAnsiTheme="minorHAnsi" w:cstheme="minorHAnsi"/>
          <w:sz w:val="20"/>
          <w:szCs w:val="20"/>
          <w:lang w:eastAsia="ar-SA"/>
        </w:rPr>
      </w:pPr>
      <w:r w:rsidRPr="00D434FB">
        <w:rPr>
          <w:rFonts w:asciiTheme="minorHAnsi" w:eastAsia="Times New Roman" w:hAnsiTheme="minorHAnsi" w:cstheme="minorHAnsi"/>
          <w:sz w:val="20"/>
          <w:szCs w:val="20"/>
          <w:lang w:eastAsia="ar-SA"/>
        </w:rPr>
        <w:t xml:space="preserve">Szczegółowe kalkulacje cen jednostkowych wraz z załącznikiem nr 2 po ich przyjęciu przez Zamawiającego będą stanowiły podstawę do waloryzacji. </w:t>
      </w:r>
    </w:p>
    <w:p w14:paraId="54A5B21E" w14:textId="305FF37E" w:rsidR="008A2D55" w:rsidRPr="00D434FB" w:rsidRDefault="008A2D55" w:rsidP="008A2D55">
      <w:pPr>
        <w:widowControl w:val="0"/>
        <w:tabs>
          <w:tab w:val="left" w:pos="284"/>
          <w:tab w:val="left" w:pos="567"/>
          <w:tab w:val="left" w:pos="851"/>
          <w:tab w:val="left" w:pos="993"/>
        </w:tabs>
        <w:suppressAutoHyphens/>
        <w:spacing w:after="0" w:line="240" w:lineRule="auto"/>
        <w:ind w:left="284"/>
        <w:jc w:val="both"/>
        <w:rPr>
          <w:rFonts w:asciiTheme="minorHAnsi" w:eastAsia="Times New Roman" w:hAnsiTheme="minorHAnsi" w:cstheme="minorHAnsi"/>
          <w:sz w:val="20"/>
          <w:szCs w:val="20"/>
          <w:lang w:eastAsia="ar-SA"/>
        </w:rPr>
      </w:pPr>
      <w:r w:rsidRPr="00D434FB">
        <w:rPr>
          <w:rFonts w:asciiTheme="minorHAnsi" w:eastAsia="Times New Roman" w:hAnsiTheme="minorHAnsi" w:cstheme="minorHAnsi"/>
          <w:sz w:val="20"/>
          <w:szCs w:val="20"/>
          <w:lang w:eastAsia="ar-SA"/>
        </w:rPr>
        <w:t>3.</w:t>
      </w:r>
      <w:r w:rsidRPr="00D434FB">
        <w:rPr>
          <w:rFonts w:asciiTheme="minorHAnsi" w:eastAsia="Times New Roman" w:hAnsiTheme="minorHAnsi" w:cstheme="minorHAnsi"/>
          <w:sz w:val="20"/>
          <w:szCs w:val="20"/>
          <w:lang w:eastAsia="ar-SA"/>
        </w:rPr>
        <w:tab/>
        <w:t xml:space="preserve"> Wykonawca wnioskować o zmianę wysokości wynagrodzenia w przypadku zmiany ceny materiałów lub kosztów związanych z realizacją umowy nie wcześniej niż po upływie 6 miesięcy licząc od dnia zawarcia umowy oraz w przypadku, gdy zmiana ceny materiałów lub kosztów związanych z realizacją umowy będzie wyższa lub niższa o co najmniej 1 % od wysokości wskaźnika cen towarów i usług konsumpcyjnych za półrocze</w:t>
      </w:r>
      <w:r w:rsidR="00444685" w:rsidRPr="00D434FB">
        <w:rPr>
          <w:rFonts w:asciiTheme="minorHAnsi" w:eastAsia="Times New Roman" w:hAnsiTheme="minorHAnsi" w:cstheme="minorHAnsi"/>
          <w:bCs/>
          <w:sz w:val="20"/>
          <w:szCs w:val="20"/>
          <w:lang w:eastAsia="ar-SA"/>
        </w:rPr>
        <w:t xml:space="preserve"> poprzedzające złożenie wniosku</w:t>
      </w:r>
      <w:r w:rsidRPr="00D434FB">
        <w:rPr>
          <w:rFonts w:asciiTheme="minorHAnsi" w:eastAsia="Times New Roman" w:hAnsiTheme="minorHAnsi" w:cstheme="minorHAnsi"/>
          <w:sz w:val="20"/>
          <w:szCs w:val="20"/>
          <w:lang w:eastAsia="ar-SA"/>
        </w:rPr>
        <w:t xml:space="preserve"> w stosunku do poprzedniego półrocza  ogółem ogłaszanego w komunikacie Prezesa Głównego Urzędu Statystycznego.</w:t>
      </w:r>
    </w:p>
    <w:p w14:paraId="73AF1CF6" w14:textId="77777777" w:rsidR="008A2D55" w:rsidRPr="00D434FB" w:rsidRDefault="008A2D55" w:rsidP="008A2D55">
      <w:pPr>
        <w:widowControl w:val="0"/>
        <w:tabs>
          <w:tab w:val="left" w:pos="284"/>
          <w:tab w:val="left" w:pos="567"/>
          <w:tab w:val="left" w:pos="851"/>
          <w:tab w:val="left" w:pos="993"/>
        </w:tabs>
        <w:suppressAutoHyphens/>
        <w:spacing w:after="0" w:line="240" w:lineRule="auto"/>
        <w:ind w:left="284"/>
        <w:jc w:val="both"/>
        <w:rPr>
          <w:rFonts w:asciiTheme="minorHAnsi" w:eastAsia="Times New Roman" w:hAnsiTheme="minorHAnsi" w:cstheme="minorHAnsi"/>
          <w:sz w:val="20"/>
          <w:szCs w:val="20"/>
          <w:lang w:eastAsia="ar-SA"/>
        </w:rPr>
      </w:pPr>
      <w:r w:rsidRPr="00D434FB">
        <w:rPr>
          <w:rFonts w:asciiTheme="minorHAnsi" w:eastAsia="Times New Roman" w:hAnsiTheme="minorHAnsi" w:cstheme="minorHAnsi"/>
          <w:sz w:val="20"/>
          <w:szCs w:val="20"/>
          <w:lang w:eastAsia="ar-SA"/>
        </w:rPr>
        <w:t>Wykonawca może zwrócić się z wnioskiem o zmianę wynagrodzenia, jeżeli zmiany te będą miały wpływ na koszty wykonania przedmiotu umowy przez Wykonawcę.</w:t>
      </w:r>
    </w:p>
    <w:p w14:paraId="1FF6F112" w14:textId="77777777" w:rsidR="008A2D55" w:rsidRPr="00D434FB" w:rsidRDefault="008A2D55" w:rsidP="008A2D55">
      <w:pPr>
        <w:widowControl w:val="0"/>
        <w:tabs>
          <w:tab w:val="left" w:pos="284"/>
          <w:tab w:val="left" w:pos="567"/>
          <w:tab w:val="left" w:pos="851"/>
          <w:tab w:val="left" w:pos="993"/>
        </w:tabs>
        <w:suppressAutoHyphens/>
        <w:spacing w:after="0" w:line="240" w:lineRule="auto"/>
        <w:ind w:left="284"/>
        <w:jc w:val="both"/>
        <w:rPr>
          <w:rFonts w:asciiTheme="minorHAnsi" w:eastAsia="Times New Roman" w:hAnsiTheme="minorHAnsi" w:cstheme="minorHAnsi"/>
          <w:sz w:val="20"/>
          <w:szCs w:val="20"/>
          <w:lang w:eastAsia="ar-SA"/>
        </w:rPr>
      </w:pPr>
      <w:r w:rsidRPr="00D434FB">
        <w:rPr>
          <w:rFonts w:asciiTheme="minorHAnsi" w:eastAsia="Times New Roman" w:hAnsiTheme="minorHAnsi" w:cstheme="minorHAnsi"/>
          <w:sz w:val="20"/>
          <w:szCs w:val="20"/>
          <w:lang w:eastAsia="ar-SA"/>
        </w:rPr>
        <w:t>4.</w:t>
      </w:r>
      <w:r w:rsidRPr="00D434FB">
        <w:rPr>
          <w:rFonts w:asciiTheme="minorHAnsi" w:eastAsia="Times New Roman" w:hAnsiTheme="minorHAnsi" w:cstheme="minorHAnsi"/>
          <w:sz w:val="20"/>
          <w:szCs w:val="20"/>
          <w:lang w:eastAsia="ar-SA"/>
        </w:rPr>
        <w:tab/>
        <w:t xml:space="preserve"> Zmiana wynagrodzenia Wykonawcy będzie następowała w odniesieniu do wskaźnika zmiany ceny materiałów lub kosztów (półrocznego wskaźnika cen towarów i usług konsumpcyjnych ogółem) ogłaszanego w komunikacie Prezesa Głównego Urzędu Statystycznego w Dzienniku Urzędowym Rzeczypospolitej Polskiej „Monitor Polski” w ciągu 20 dni od dnia zakończenia danego półrocza  za dane półrocze w stosunku do poprzedniego półrocza na podstawie art. 20 ust. 3 ustawy z dnia 12 stycznia 1991 r. o podatkach i opłatach lokalnych.</w:t>
      </w:r>
    </w:p>
    <w:p w14:paraId="5F8B0200" w14:textId="77777777" w:rsidR="008A2D55" w:rsidRPr="00D434FB" w:rsidRDefault="008A2D55" w:rsidP="008A2D55">
      <w:pPr>
        <w:widowControl w:val="0"/>
        <w:tabs>
          <w:tab w:val="left" w:pos="284"/>
          <w:tab w:val="left" w:pos="567"/>
          <w:tab w:val="left" w:pos="851"/>
          <w:tab w:val="left" w:pos="993"/>
        </w:tabs>
        <w:suppressAutoHyphens/>
        <w:spacing w:after="0" w:line="240" w:lineRule="auto"/>
        <w:ind w:left="284"/>
        <w:jc w:val="both"/>
        <w:rPr>
          <w:rFonts w:asciiTheme="minorHAnsi" w:eastAsia="Times New Roman" w:hAnsiTheme="minorHAnsi" w:cstheme="minorHAnsi"/>
          <w:sz w:val="20"/>
          <w:szCs w:val="20"/>
          <w:lang w:eastAsia="ar-SA"/>
        </w:rPr>
      </w:pPr>
      <w:r w:rsidRPr="00D434FB">
        <w:rPr>
          <w:rFonts w:asciiTheme="minorHAnsi" w:eastAsia="Times New Roman" w:hAnsiTheme="minorHAnsi" w:cstheme="minorHAnsi"/>
          <w:sz w:val="20"/>
          <w:szCs w:val="20"/>
          <w:lang w:eastAsia="ar-SA"/>
        </w:rPr>
        <w:t>5.</w:t>
      </w:r>
      <w:r w:rsidRPr="00D434FB">
        <w:rPr>
          <w:rFonts w:asciiTheme="minorHAnsi" w:eastAsia="Times New Roman" w:hAnsiTheme="minorHAnsi" w:cstheme="minorHAnsi"/>
          <w:sz w:val="20"/>
          <w:szCs w:val="20"/>
          <w:lang w:eastAsia="ar-SA"/>
        </w:rPr>
        <w:tab/>
        <w:t>Zamawiający rozpozna wniosek o którym mowa w ust. 3, pod warunkiem że:</w:t>
      </w:r>
    </w:p>
    <w:p w14:paraId="72D89842" w14:textId="77777777" w:rsidR="008A2D55" w:rsidRPr="00D434FB" w:rsidRDefault="008A2D55" w:rsidP="008A2D55">
      <w:pPr>
        <w:widowControl w:val="0"/>
        <w:tabs>
          <w:tab w:val="left" w:pos="284"/>
          <w:tab w:val="left" w:pos="567"/>
          <w:tab w:val="left" w:pos="851"/>
          <w:tab w:val="left" w:pos="993"/>
        </w:tabs>
        <w:suppressAutoHyphens/>
        <w:spacing w:after="0" w:line="240" w:lineRule="auto"/>
        <w:ind w:left="284"/>
        <w:jc w:val="both"/>
        <w:rPr>
          <w:rFonts w:asciiTheme="minorHAnsi" w:eastAsia="Times New Roman" w:hAnsiTheme="minorHAnsi" w:cstheme="minorHAnsi"/>
          <w:sz w:val="20"/>
          <w:szCs w:val="20"/>
          <w:lang w:eastAsia="ar-SA"/>
        </w:rPr>
      </w:pPr>
      <w:r w:rsidRPr="00D434FB">
        <w:rPr>
          <w:rFonts w:asciiTheme="minorHAnsi" w:eastAsia="Times New Roman" w:hAnsiTheme="minorHAnsi" w:cstheme="minorHAnsi"/>
          <w:sz w:val="20"/>
          <w:szCs w:val="20"/>
          <w:lang w:eastAsia="ar-SA"/>
        </w:rPr>
        <w:t>- odnosił się będzie do materiałów lub kosztów związanych z realizacją zamówienia ujętych w przyjętych przez Zamawiającego w  szczegółowych kalkulacjach cen jednostkowych, o których mowa w ust. 2 i</w:t>
      </w:r>
    </w:p>
    <w:p w14:paraId="7A560925" w14:textId="77777777" w:rsidR="008A2D55" w:rsidRPr="00D434FB" w:rsidRDefault="008A2D55" w:rsidP="008A2D55">
      <w:pPr>
        <w:widowControl w:val="0"/>
        <w:tabs>
          <w:tab w:val="left" w:pos="284"/>
          <w:tab w:val="left" w:pos="567"/>
          <w:tab w:val="left" w:pos="851"/>
          <w:tab w:val="left" w:pos="993"/>
        </w:tabs>
        <w:suppressAutoHyphens/>
        <w:spacing w:after="0" w:line="240" w:lineRule="auto"/>
        <w:ind w:left="284"/>
        <w:jc w:val="both"/>
        <w:rPr>
          <w:rFonts w:asciiTheme="minorHAnsi" w:eastAsia="Times New Roman" w:hAnsiTheme="minorHAnsi" w:cstheme="minorHAnsi"/>
          <w:sz w:val="20"/>
          <w:szCs w:val="20"/>
          <w:lang w:eastAsia="ar-SA"/>
        </w:rPr>
      </w:pPr>
      <w:r w:rsidRPr="00D434FB">
        <w:rPr>
          <w:rFonts w:asciiTheme="minorHAnsi" w:eastAsia="Times New Roman" w:hAnsiTheme="minorHAnsi" w:cstheme="minorHAnsi"/>
          <w:sz w:val="20"/>
          <w:szCs w:val="20"/>
          <w:lang w:eastAsia="ar-SA"/>
        </w:rPr>
        <w:t>- wartość zmiany będzie nie mniejsza niż 5 % dla poszczególnej pozycji ujętej w  szczegółowych kalkulacjach cen jednostkowych, o których mowa w ust. 2</w:t>
      </w:r>
    </w:p>
    <w:p w14:paraId="51A9C34E" w14:textId="77777777" w:rsidR="008A2D55" w:rsidRPr="00D434FB" w:rsidRDefault="008A2D55" w:rsidP="008A2D55">
      <w:pPr>
        <w:widowControl w:val="0"/>
        <w:tabs>
          <w:tab w:val="left" w:pos="284"/>
          <w:tab w:val="left" w:pos="567"/>
          <w:tab w:val="left" w:pos="851"/>
          <w:tab w:val="left" w:pos="993"/>
        </w:tabs>
        <w:suppressAutoHyphens/>
        <w:spacing w:after="0" w:line="240" w:lineRule="auto"/>
        <w:ind w:left="284"/>
        <w:jc w:val="both"/>
        <w:rPr>
          <w:rFonts w:asciiTheme="minorHAnsi" w:eastAsia="Times New Roman" w:hAnsiTheme="minorHAnsi" w:cstheme="minorHAnsi"/>
          <w:sz w:val="20"/>
          <w:szCs w:val="20"/>
          <w:lang w:eastAsia="ar-SA"/>
        </w:rPr>
      </w:pPr>
      <w:r w:rsidRPr="00D434FB">
        <w:rPr>
          <w:rFonts w:asciiTheme="minorHAnsi" w:eastAsia="Times New Roman" w:hAnsiTheme="minorHAnsi" w:cstheme="minorHAnsi"/>
          <w:sz w:val="20"/>
          <w:szCs w:val="20"/>
          <w:lang w:eastAsia="ar-SA"/>
        </w:rPr>
        <w:t>Wykonawca zobowiązany jest uzasadnić wniosek o waloryzację  równocześnie przedstawiając szczegółową kalkulację materiałów lub kosztów związanych z realizacją zamówienia według stanu po zmianie, oraz wskazując kwotę, o jaką wynagrodzenie powinno ulec zmianie.</w:t>
      </w:r>
    </w:p>
    <w:p w14:paraId="78B672B4" w14:textId="77777777" w:rsidR="008A2D55" w:rsidRPr="00D434FB" w:rsidRDefault="008A2D55" w:rsidP="008A2D55">
      <w:pPr>
        <w:widowControl w:val="0"/>
        <w:tabs>
          <w:tab w:val="left" w:pos="284"/>
          <w:tab w:val="left" w:pos="567"/>
          <w:tab w:val="left" w:pos="851"/>
          <w:tab w:val="left" w:pos="993"/>
        </w:tabs>
        <w:suppressAutoHyphens/>
        <w:spacing w:after="0" w:line="240" w:lineRule="auto"/>
        <w:ind w:left="284"/>
        <w:jc w:val="both"/>
        <w:rPr>
          <w:rFonts w:asciiTheme="minorHAnsi" w:eastAsia="Times New Roman" w:hAnsiTheme="minorHAnsi" w:cstheme="minorHAnsi"/>
          <w:sz w:val="20"/>
          <w:szCs w:val="20"/>
          <w:lang w:eastAsia="ar-SA"/>
        </w:rPr>
      </w:pPr>
      <w:r w:rsidRPr="00D434FB">
        <w:rPr>
          <w:rFonts w:asciiTheme="minorHAnsi" w:eastAsia="Times New Roman" w:hAnsiTheme="minorHAnsi" w:cstheme="minorHAnsi"/>
          <w:sz w:val="20"/>
          <w:szCs w:val="20"/>
          <w:lang w:eastAsia="ar-SA"/>
        </w:rPr>
        <w:t>6.</w:t>
      </w:r>
      <w:r w:rsidRPr="00D434FB">
        <w:rPr>
          <w:rFonts w:asciiTheme="minorHAnsi" w:eastAsia="Times New Roman" w:hAnsiTheme="minorHAnsi" w:cstheme="minorHAnsi"/>
          <w:sz w:val="20"/>
          <w:szCs w:val="20"/>
          <w:lang w:eastAsia="ar-SA"/>
        </w:rPr>
        <w:tab/>
        <w:t xml:space="preserve"> Zamawiający ustosunkuje się w terminie do 30 dni do wniosku Wykonawcy, o którym mowa w ust. 3 i przedstawionych szczegółowych kalkulacji cen jednostkowych, w szczególności przez zaakceptowanie wskazanej przez Wykonawcę kwoty lub przez zgłoszenie zastrzeżeń, wskazanie omyłek rachunkowych lub żądanie wyjaśnień co do poszczególnych elementów kalkulacji.</w:t>
      </w:r>
    </w:p>
    <w:p w14:paraId="0A5B6EC3" w14:textId="77777777" w:rsidR="008A2D55" w:rsidRPr="00D434FB" w:rsidRDefault="008A2D55" w:rsidP="008A2D55">
      <w:pPr>
        <w:widowControl w:val="0"/>
        <w:tabs>
          <w:tab w:val="left" w:pos="284"/>
          <w:tab w:val="left" w:pos="567"/>
          <w:tab w:val="left" w:pos="851"/>
          <w:tab w:val="left" w:pos="993"/>
        </w:tabs>
        <w:suppressAutoHyphens/>
        <w:spacing w:after="0" w:line="240" w:lineRule="auto"/>
        <w:ind w:left="284"/>
        <w:jc w:val="both"/>
        <w:rPr>
          <w:rFonts w:asciiTheme="minorHAnsi" w:eastAsia="Times New Roman" w:hAnsiTheme="minorHAnsi" w:cstheme="minorHAnsi"/>
          <w:sz w:val="20"/>
          <w:szCs w:val="20"/>
          <w:lang w:eastAsia="ar-SA"/>
        </w:rPr>
      </w:pPr>
      <w:r w:rsidRPr="00D434FB">
        <w:rPr>
          <w:rFonts w:asciiTheme="minorHAnsi" w:eastAsia="Times New Roman" w:hAnsiTheme="minorHAnsi" w:cstheme="minorHAnsi"/>
          <w:sz w:val="20"/>
          <w:szCs w:val="20"/>
          <w:lang w:eastAsia="ar-SA"/>
        </w:rPr>
        <w:t>7.</w:t>
      </w:r>
      <w:r w:rsidRPr="00D434FB">
        <w:rPr>
          <w:rFonts w:asciiTheme="minorHAnsi" w:eastAsia="Times New Roman" w:hAnsiTheme="minorHAnsi" w:cstheme="minorHAnsi"/>
          <w:sz w:val="20"/>
          <w:szCs w:val="20"/>
          <w:lang w:eastAsia="ar-SA"/>
        </w:rPr>
        <w:tab/>
        <w:t>Kolejne wnioski o waloryzację Wykonawca jest uprawniony składać nie częściej niż co 6 miesięcy od daty złożenia przez Wykonawcę poprzedniego wniosku o waloryzację, który został uwzględniony choćby w części;</w:t>
      </w:r>
    </w:p>
    <w:p w14:paraId="70B4DC9E" w14:textId="488C9528" w:rsidR="008A2D55" w:rsidRPr="00D434FB" w:rsidRDefault="008A2D55" w:rsidP="008A2D55">
      <w:pPr>
        <w:widowControl w:val="0"/>
        <w:tabs>
          <w:tab w:val="left" w:pos="284"/>
          <w:tab w:val="left" w:pos="567"/>
          <w:tab w:val="left" w:pos="851"/>
          <w:tab w:val="left" w:pos="993"/>
        </w:tabs>
        <w:suppressAutoHyphens/>
        <w:spacing w:after="0" w:line="240" w:lineRule="auto"/>
        <w:ind w:left="284"/>
        <w:jc w:val="both"/>
        <w:rPr>
          <w:rFonts w:asciiTheme="minorHAnsi" w:eastAsia="Times New Roman" w:hAnsiTheme="minorHAnsi" w:cstheme="minorHAnsi"/>
          <w:sz w:val="20"/>
          <w:szCs w:val="20"/>
          <w:lang w:eastAsia="ar-SA"/>
        </w:rPr>
      </w:pPr>
      <w:r w:rsidRPr="00D434FB">
        <w:rPr>
          <w:rFonts w:asciiTheme="minorHAnsi" w:eastAsia="Times New Roman" w:hAnsiTheme="minorHAnsi" w:cstheme="minorHAnsi"/>
          <w:sz w:val="20"/>
          <w:szCs w:val="20"/>
          <w:lang w:eastAsia="ar-SA"/>
        </w:rPr>
        <w:t>8.</w:t>
      </w:r>
      <w:r w:rsidRPr="00D434FB">
        <w:rPr>
          <w:rFonts w:asciiTheme="minorHAnsi" w:eastAsia="Times New Roman" w:hAnsiTheme="minorHAnsi" w:cstheme="minorHAnsi"/>
          <w:sz w:val="20"/>
          <w:szCs w:val="20"/>
          <w:lang w:eastAsia="ar-SA"/>
        </w:rPr>
        <w:tab/>
        <w:t xml:space="preserve"> Łączna maksymalna wartość zmiany wynagrodzenia Wykonawcy </w:t>
      </w:r>
      <w:r w:rsidRPr="00D434FB">
        <w:rPr>
          <w:rFonts w:asciiTheme="minorHAnsi" w:eastAsia="Times New Roman" w:hAnsiTheme="minorHAnsi" w:cstheme="minorHAnsi"/>
          <w:b/>
          <w:bCs/>
          <w:sz w:val="20"/>
          <w:szCs w:val="20"/>
          <w:lang w:eastAsia="ar-SA"/>
        </w:rPr>
        <w:t>w odniesieniu do zmiany przewidzianej w niniejszym paragrafie</w:t>
      </w:r>
      <w:r w:rsidRPr="00D434FB">
        <w:rPr>
          <w:rFonts w:asciiTheme="minorHAnsi" w:eastAsia="Times New Roman" w:hAnsiTheme="minorHAnsi" w:cstheme="minorHAnsi"/>
          <w:sz w:val="20"/>
          <w:szCs w:val="20"/>
          <w:lang w:eastAsia="ar-SA"/>
        </w:rPr>
        <w:t>, może wynieść maksymalnie 5 % wynagrodzenia Wykonawcy określonego w § 2 ust.</w:t>
      </w:r>
    </w:p>
    <w:p w14:paraId="658098ED" w14:textId="77777777" w:rsidR="008A2D55" w:rsidRPr="00D434FB" w:rsidRDefault="008A2D55" w:rsidP="008A2D55">
      <w:pPr>
        <w:widowControl w:val="0"/>
        <w:tabs>
          <w:tab w:val="left" w:pos="284"/>
          <w:tab w:val="left" w:pos="567"/>
          <w:tab w:val="left" w:pos="851"/>
          <w:tab w:val="left" w:pos="993"/>
        </w:tabs>
        <w:suppressAutoHyphens/>
        <w:spacing w:after="0" w:line="240" w:lineRule="auto"/>
        <w:ind w:left="284"/>
        <w:jc w:val="both"/>
        <w:rPr>
          <w:rFonts w:asciiTheme="minorHAnsi" w:eastAsia="Times New Roman" w:hAnsiTheme="minorHAnsi" w:cstheme="minorHAnsi"/>
          <w:sz w:val="20"/>
          <w:szCs w:val="20"/>
          <w:lang w:eastAsia="ar-SA"/>
        </w:rPr>
      </w:pPr>
      <w:r w:rsidRPr="00D434FB">
        <w:rPr>
          <w:rFonts w:asciiTheme="minorHAnsi" w:eastAsia="Times New Roman" w:hAnsiTheme="minorHAnsi" w:cstheme="minorHAnsi"/>
          <w:sz w:val="20"/>
          <w:szCs w:val="20"/>
          <w:lang w:eastAsia="ar-SA"/>
        </w:rPr>
        <w:t>9.</w:t>
      </w:r>
      <w:r w:rsidRPr="00D434FB">
        <w:rPr>
          <w:rFonts w:asciiTheme="minorHAnsi" w:eastAsia="Times New Roman" w:hAnsiTheme="minorHAnsi" w:cstheme="minorHAnsi"/>
          <w:sz w:val="20"/>
          <w:szCs w:val="20"/>
          <w:lang w:eastAsia="ar-SA"/>
        </w:rPr>
        <w:tab/>
        <w:t xml:space="preserve"> Zmiana wynagrodzenia Wykonawcy z przyczyn wskazanych w </w:t>
      </w:r>
      <w:r w:rsidRPr="00D434FB">
        <w:rPr>
          <w:rFonts w:asciiTheme="minorHAnsi" w:eastAsia="Times New Roman" w:hAnsiTheme="minorHAnsi" w:cstheme="minorHAnsi"/>
          <w:b/>
          <w:bCs/>
          <w:sz w:val="20"/>
          <w:szCs w:val="20"/>
          <w:lang w:eastAsia="ar-SA"/>
        </w:rPr>
        <w:t>niniejszym paragrafie</w:t>
      </w:r>
      <w:r w:rsidRPr="00D434FB">
        <w:rPr>
          <w:rFonts w:asciiTheme="minorHAnsi" w:eastAsia="Times New Roman" w:hAnsiTheme="minorHAnsi" w:cstheme="minorHAnsi"/>
          <w:sz w:val="20"/>
          <w:szCs w:val="20"/>
          <w:lang w:eastAsia="ar-SA"/>
        </w:rPr>
        <w:t xml:space="preserve"> powinna być usankcjonowana zawarciem aneksu do umowy i będzie następować od daty wprowadzenia zmiany w Umowie i dotyczyć wyłącznie niezrealizowanej części Umowy.</w:t>
      </w:r>
    </w:p>
    <w:p w14:paraId="11779BEF" w14:textId="77777777" w:rsidR="008A2D55" w:rsidRPr="00D434FB" w:rsidRDefault="008A2D55" w:rsidP="008A2D55">
      <w:pPr>
        <w:widowControl w:val="0"/>
        <w:tabs>
          <w:tab w:val="left" w:pos="284"/>
          <w:tab w:val="left" w:pos="567"/>
          <w:tab w:val="left" w:pos="851"/>
          <w:tab w:val="left" w:pos="993"/>
        </w:tabs>
        <w:suppressAutoHyphens/>
        <w:spacing w:after="0" w:line="240" w:lineRule="auto"/>
        <w:ind w:left="284"/>
        <w:jc w:val="both"/>
        <w:rPr>
          <w:rFonts w:asciiTheme="minorHAnsi" w:eastAsia="Times New Roman" w:hAnsiTheme="minorHAnsi" w:cstheme="minorHAnsi"/>
          <w:sz w:val="20"/>
          <w:szCs w:val="20"/>
          <w:lang w:eastAsia="ar-SA"/>
        </w:rPr>
      </w:pPr>
      <w:r w:rsidRPr="00D434FB">
        <w:rPr>
          <w:rFonts w:asciiTheme="minorHAnsi" w:eastAsia="Times New Roman" w:hAnsiTheme="minorHAnsi" w:cstheme="minorHAnsi"/>
          <w:sz w:val="20"/>
          <w:szCs w:val="20"/>
          <w:lang w:eastAsia="ar-SA"/>
        </w:rPr>
        <w:t>10.</w:t>
      </w:r>
      <w:r w:rsidRPr="00D434FB">
        <w:rPr>
          <w:rFonts w:asciiTheme="minorHAnsi" w:eastAsia="Times New Roman" w:hAnsiTheme="minorHAnsi" w:cstheme="minorHAnsi"/>
          <w:sz w:val="20"/>
          <w:szCs w:val="20"/>
          <w:lang w:eastAsia="ar-SA"/>
        </w:rPr>
        <w:tab/>
        <w:t xml:space="preserve">Zamawiający zastrzega sobie prawo do zwaloryzowania wynagrodzenia umownego w przypadku obniżenia cen zgodnie ze wskaźnikiem wskazanym w ust. 3 na wniosek Zamawiającego w przypadku zaistnienia okoliczności wymienionej w ust. 5. Wykonawca w terminie 14 dni zobowiązany jest do przedstawienia szczegółowych kalkulacji cen jednostkowych  oraz do wskazania kwoty, o jaką wynagrodzenie w tym przypadku powinno ulec zmianie. Akceptacja przez Zamawiającego przedstawionych szczegółowych kalkulacji kosztów nastąpi przy odpowiednim zastosowaniu zgodnie z zasadami określonymi niniejszym paragrafie.  </w:t>
      </w:r>
    </w:p>
    <w:p w14:paraId="3C01B9BA" w14:textId="34A5DF84" w:rsidR="008A2D55" w:rsidRPr="00D434FB" w:rsidRDefault="008A2D55" w:rsidP="008A2D55">
      <w:pPr>
        <w:widowControl w:val="0"/>
        <w:tabs>
          <w:tab w:val="left" w:pos="284"/>
          <w:tab w:val="left" w:pos="567"/>
          <w:tab w:val="left" w:pos="851"/>
          <w:tab w:val="left" w:pos="993"/>
        </w:tabs>
        <w:suppressAutoHyphens/>
        <w:spacing w:after="0" w:line="240" w:lineRule="auto"/>
        <w:ind w:left="284"/>
        <w:jc w:val="both"/>
        <w:rPr>
          <w:rFonts w:asciiTheme="minorHAnsi" w:eastAsia="Times New Roman" w:hAnsiTheme="minorHAnsi" w:cstheme="minorHAnsi"/>
          <w:b/>
          <w:bCs/>
          <w:sz w:val="20"/>
          <w:szCs w:val="20"/>
          <w:lang w:eastAsia="ar-SA"/>
        </w:rPr>
      </w:pPr>
      <w:r w:rsidRPr="00D434FB">
        <w:rPr>
          <w:rFonts w:asciiTheme="minorHAnsi" w:eastAsia="Times New Roman" w:hAnsiTheme="minorHAnsi" w:cstheme="minorHAnsi"/>
          <w:sz w:val="20"/>
          <w:szCs w:val="20"/>
          <w:lang w:eastAsia="ar-SA"/>
        </w:rPr>
        <w:t>11.</w:t>
      </w:r>
      <w:r w:rsidRPr="00D434FB">
        <w:rPr>
          <w:rFonts w:asciiTheme="minorHAnsi" w:eastAsia="Times New Roman" w:hAnsiTheme="minorHAnsi" w:cstheme="minorHAnsi"/>
          <w:sz w:val="20"/>
          <w:szCs w:val="20"/>
          <w:lang w:eastAsia="ar-SA"/>
        </w:rPr>
        <w:tab/>
        <w:t xml:space="preserve">Wykonawca, którego wynagrodzenie zostanie zmienione zgodnie z postanowieniami niniejszego paragrafu zobowiązany jest do zmiany wynagrodzenia przysługującego podwykonawcy, z którym zawarł umowę jeżeli zostaną spełniane warunki określone w art. 439 ust. 5 ustawy </w:t>
      </w:r>
      <w:proofErr w:type="spellStart"/>
      <w:r w:rsidRPr="00D434FB">
        <w:rPr>
          <w:rFonts w:asciiTheme="minorHAnsi" w:eastAsia="Times New Roman" w:hAnsiTheme="minorHAnsi" w:cstheme="minorHAnsi"/>
          <w:sz w:val="20"/>
          <w:szCs w:val="20"/>
          <w:lang w:eastAsia="ar-SA"/>
        </w:rPr>
        <w:t>pzp</w:t>
      </w:r>
      <w:proofErr w:type="spellEnd"/>
      <w:r w:rsidRPr="00D434FB">
        <w:rPr>
          <w:rFonts w:asciiTheme="minorHAnsi" w:eastAsia="Times New Roman" w:hAnsiTheme="minorHAnsi" w:cstheme="minorHAnsi"/>
          <w:sz w:val="20"/>
          <w:szCs w:val="20"/>
          <w:lang w:eastAsia="ar-SA"/>
        </w:rPr>
        <w:t>, pod rygorem zastosowania kar, o których mowa w § 7 ust. 2 lit g. Zmiana taka winna zostać dokonana przez Wykonawcę nie później w terminie 30 dni od dnia zmiany wynagrodzenia należnego Wykonawcy i obejmować swym zakresem wynagrodzenie podwykonawcy należne za okres od daty waloryzacji wynagrodzenia Wykonawcy.</w:t>
      </w:r>
      <w:r w:rsidRPr="00D434FB">
        <w:rPr>
          <w:rFonts w:asciiTheme="minorHAnsi" w:eastAsia="Times New Roman" w:hAnsiTheme="minorHAnsi" w:cstheme="minorHAnsi"/>
          <w:b/>
          <w:bCs/>
          <w:sz w:val="20"/>
          <w:szCs w:val="20"/>
          <w:lang w:eastAsia="ar-SA"/>
        </w:rPr>
        <w:t xml:space="preserve">  </w:t>
      </w:r>
    </w:p>
    <w:p w14:paraId="428AC9C3" w14:textId="19260E59" w:rsidR="008A2D55" w:rsidRPr="00D434FB" w:rsidRDefault="008A2D55" w:rsidP="008A2D55">
      <w:pPr>
        <w:tabs>
          <w:tab w:val="left" w:pos="567"/>
          <w:tab w:val="left" w:pos="993"/>
        </w:tabs>
        <w:spacing w:after="0" w:line="240" w:lineRule="auto"/>
        <w:ind w:left="284"/>
        <w:jc w:val="center"/>
        <w:rPr>
          <w:rFonts w:asciiTheme="minorHAnsi" w:hAnsiTheme="minorHAnsi" w:cstheme="minorHAnsi"/>
          <w:b/>
          <w:sz w:val="20"/>
          <w:szCs w:val="20"/>
        </w:rPr>
      </w:pPr>
      <w:r w:rsidRPr="00D434FB">
        <w:rPr>
          <w:rFonts w:asciiTheme="minorHAnsi" w:hAnsiTheme="minorHAnsi" w:cstheme="minorHAnsi"/>
          <w:b/>
          <w:sz w:val="20"/>
          <w:szCs w:val="20"/>
        </w:rPr>
        <w:t>§ 9</w:t>
      </w:r>
      <w:r w:rsidR="00804B97">
        <w:rPr>
          <w:rFonts w:asciiTheme="minorHAnsi" w:hAnsiTheme="minorHAnsi" w:cstheme="minorHAnsi"/>
          <w:b/>
          <w:sz w:val="20"/>
          <w:szCs w:val="20"/>
        </w:rPr>
        <w:t>.</w:t>
      </w:r>
      <w:r w:rsidRPr="00D434FB">
        <w:rPr>
          <w:rFonts w:asciiTheme="minorHAnsi" w:hAnsiTheme="minorHAnsi" w:cstheme="minorHAnsi"/>
          <w:b/>
          <w:sz w:val="20"/>
          <w:szCs w:val="20"/>
        </w:rPr>
        <w:t xml:space="preserve"> </w:t>
      </w:r>
      <w:r w:rsidR="00D1022B" w:rsidRPr="00D434FB">
        <w:rPr>
          <w:rFonts w:asciiTheme="minorHAnsi" w:hAnsiTheme="minorHAnsi" w:cstheme="minorHAnsi"/>
          <w:b/>
          <w:sz w:val="20"/>
          <w:szCs w:val="20"/>
        </w:rPr>
        <w:t>Z</w:t>
      </w:r>
      <w:r w:rsidRPr="00D434FB">
        <w:rPr>
          <w:rFonts w:asciiTheme="minorHAnsi" w:hAnsiTheme="minorHAnsi" w:cstheme="minorHAnsi"/>
          <w:b/>
          <w:sz w:val="20"/>
          <w:szCs w:val="20"/>
        </w:rPr>
        <w:t>miany umowy</w:t>
      </w:r>
    </w:p>
    <w:p w14:paraId="5445177B" w14:textId="77777777" w:rsidR="00770AD6" w:rsidRPr="00D434FB" w:rsidRDefault="00770AD6" w:rsidP="0028115D">
      <w:pPr>
        <w:widowControl w:val="0"/>
        <w:numPr>
          <w:ilvl w:val="3"/>
          <w:numId w:val="106"/>
        </w:numPr>
        <w:tabs>
          <w:tab w:val="clear" w:pos="3240"/>
          <w:tab w:val="left" w:pos="567"/>
          <w:tab w:val="num" w:pos="7165"/>
        </w:tabs>
        <w:suppressAutoHyphens/>
        <w:spacing w:after="0" w:line="240" w:lineRule="auto"/>
        <w:ind w:left="284" w:right="1" w:firstLine="0"/>
        <w:jc w:val="both"/>
        <w:rPr>
          <w:rFonts w:asciiTheme="minorHAnsi" w:hAnsiTheme="minorHAnsi" w:cstheme="minorHAnsi"/>
          <w:sz w:val="20"/>
          <w:szCs w:val="20"/>
        </w:rPr>
      </w:pPr>
      <w:bookmarkStart w:id="15" w:name="_Hlk63930812"/>
      <w:r w:rsidRPr="00D434FB">
        <w:rPr>
          <w:rFonts w:asciiTheme="minorHAnsi" w:hAnsiTheme="minorHAnsi" w:cstheme="minorHAnsi"/>
          <w:sz w:val="20"/>
          <w:szCs w:val="20"/>
          <w:highlight w:val="white"/>
        </w:rPr>
        <w:t>Strony dopuszczają, poza zmianami wskazanymi w art. 455 Ustawy, możliwość zmiany umowy bez obowiązku przeprowadzania nowego postępowania w następujących przypadkach i zakresach:</w:t>
      </w:r>
      <w:bookmarkEnd w:id="15"/>
      <w:r w:rsidRPr="00D434FB">
        <w:rPr>
          <w:rFonts w:asciiTheme="minorHAnsi" w:hAnsiTheme="minorHAnsi" w:cstheme="minorHAnsi"/>
          <w:sz w:val="20"/>
          <w:szCs w:val="20"/>
          <w:highlight w:val="white"/>
          <w:shd w:val="clear" w:color="auto" w:fill="FFFFFF"/>
        </w:rPr>
        <w:tab/>
      </w:r>
    </w:p>
    <w:p w14:paraId="79A2BD25" w14:textId="77E4500B" w:rsidR="00770AD6" w:rsidRPr="00D434FB" w:rsidRDefault="00770AD6" w:rsidP="0028115D">
      <w:pPr>
        <w:numPr>
          <w:ilvl w:val="1"/>
          <w:numId w:val="102"/>
        </w:numPr>
        <w:tabs>
          <w:tab w:val="left" w:pos="284"/>
          <w:tab w:val="left" w:pos="567"/>
        </w:tabs>
        <w:spacing w:after="0" w:line="240" w:lineRule="auto"/>
        <w:ind w:left="284" w:firstLine="0"/>
        <w:jc w:val="both"/>
        <w:rPr>
          <w:rFonts w:asciiTheme="minorHAnsi" w:hAnsiTheme="minorHAnsi" w:cstheme="minorHAnsi"/>
          <w:sz w:val="20"/>
          <w:szCs w:val="20"/>
          <w:lang w:eastAsia="pl-PL"/>
        </w:rPr>
      </w:pPr>
      <w:bookmarkStart w:id="16" w:name="_Hlk63930598"/>
      <w:r w:rsidRPr="00D434FB">
        <w:rPr>
          <w:rFonts w:asciiTheme="minorHAnsi" w:hAnsiTheme="minorHAnsi" w:cstheme="minorHAnsi"/>
          <w:sz w:val="20"/>
          <w:szCs w:val="20"/>
          <w:lang w:eastAsia="pl-PL"/>
        </w:rPr>
        <w:t xml:space="preserve">zmiana terminu obowiązywania umowy lub innych postanowień umowy (zmiana sposobu wykonywania umowy, zmiana zakresu świadczenia wykonawcy i odpowiadająca mu zmiana wynagrodzenia wykonawcy, zmiana sposobu doręczania pomiędzy stronami dokumentacji związanej z realizacją umowy) wywołane </w:t>
      </w:r>
      <w:r w:rsidRPr="00D434FB">
        <w:rPr>
          <w:rFonts w:asciiTheme="minorHAnsi" w:hAnsiTheme="minorHAnsi" w:cstheme="minorHAnsi"/>
          <w:sz w:val="20"/>
          <w:szCs w:val="20"/>
          <w:lang w:eastAsia="pl-PL"/>
        </w:rPr>
        <w:lastRenderedPageBreak/>
        <w:t>wystąpieniem siły wyższej lub wystąpieniem skutków już występującej siły wyższej (np. epidemii COVID - 19) mające bezpośredni wpływ na terminowość i sposób wykonania niniejszej umowy; siła wyższa, o której mowa to zdarzenie niezależne od Wykonawcy, nie stanowiące jego i jego podwykonawców problemów organizacyjnych, któremu nie mogły zapobiec, ani któremu nie mogły przeciwdziałać, a które uniemożliwiają Wykonawcy wykonanie w części lub w całości jego zobowiązania wynikającego z niniejszej umowy albo mającej bezpośredni wpływ na terminowość i sposób wykonywania niniejszej umowy. Strony za okoliczności siły wyższej uznają: ogłoszone stany klęski żywiołowej, w tym powódź i trzęsienie ziemi, upadek statku powietrznego, strajki generalne lub lokalne, działania wojenne lub ogłoszenie stanu wojennego, atak terrorystyczny, ogłoszone stany wyjątkowe, ogłoszone stany zagrożenia epidemicznego, ogłoszone stany epidemii,</w:t>
      </w:r>
    </w:p>
    <w:p w14:paraId="733F311F" w14:textId="77777777" w:rsidR="00770AD6" w:rsidRPr="00D434FB" w:rsidRDefault="00770AD6" w:rsidP="0028115D">
      <w:pPr>
        <w:widowControl w:val="0"/>
        <w:numPr>
          <w:ilvl w:val="1"/>
          <w:numId w:val="102"/>
        </w:numPr>
        <w:tabs>
          <w:tab w:val="left" w:pos="567"/>
        </w:tabs>
        <w:suppressAutoHyphens/>
        <w:spacing w:after="0" w:line="240" w:lineRule="auto"/>
        <w:ind w:left="284" w:right="1" w:firstLine="0"/>
        <w:jc w:val="both"/>
        <w:rPr>
          <w:rFonts w:asciiTheme="minorHAnsi" w:hAnsiTheme="minorHAnsi" w:cstheme="minorHAnsi"/>
          <w:sz w:val="20"/>
          <w:szCs w:val="20"/>
          <w:lang w:eastAsia="pl-PL"/>
        </w:rPr>
      </w:pPr>
      <w:bookmarkStart w:id="17" w:name="_Hlk63811003"/>
      <w:bookmarkEnd w:id="16"/>
      <w:r w:rsidRPr="00D434FB">
        <w:rPr>
          <w:rFonts w:asciiTheme="minorHAnsi" w:hAnsiTheme="minorHAnsi" w:cstheme="minorHAnsi"/>
          <w:sz w:val="20"/>
          <w:szCs w:val="20"/>
          <w:lang w:eastAsia="pl-PL"/>
        </w:rPr>
        <w:t>zmiana stosownych postanowień umowy wskutek wystąpienia oczywistych omyłek pisarskich i rachunkowych w treści niniejszej umowy,</w:t>
      </w:r>
    </w:p>
    <w:p w14:paraId="5A4C55B1" w14:textId="77777777" w:rsidR="00770AD6" w:rsidRPr="00D434FB" w:rsidRDefault="00770AD6" w:rsidP="0028115D">
      <w:pPr>
        <w:widowControl w:val="0"/>
        <w:numPr>
          <w:ilvl w:val="1"/>
          <w:numId w:val="102"/>
        </w:numPr>
        <w:tabs>
          <w:tab w:val="left" w:pos="567"/>
          <w:tab w:val="left" w:pos="709"/>
        </w:tabs>
        <w:suppressAutoHyphens/>
        <w:spacing w:after="0" w:line="240" w:lineRule="auto"/>
        <w:ind w:left="284" w:right="1" w:firstLine="0"/>
        <w:jc w:val="both"/>
        <w:rPr>
          <w:rFonts w:asciiTheme="minorHAnsi" w:hAnsiTheme="minorHAnsi" w:cstheme="minorHAnsi"/>
          <w:sz w:val="20"/>
          <w:szCs w:val="20"/>
          <w:lang w:eastAsia="pl-PL"/>
        </w:rPr>
      </w:pPr>
      <w:r w:rsidRPr="00D434FB">
        <w:rPr>
          <w:rFonts w:asciiTheme="minorHAnsi" w:hAnsiTheme="minorHAnsi" w:cstheme="minorHAnsi"/>
          <w:sz w:val="20"/>
          <w:szCs w:val="20"/>
          <w:lang w:eastAsia="pl-PL"/>
        </w:rPr>
        <w:t xml:space="preserve">zmiana numerów rachunku bankowego Wykonawcy wskazanego w niniejszej umowie, </w:t>
      </w:r>
    </w:p>
    <w:p w14:paraId="3D8042A4" w14:textId="77777777" w:rsidR="00770AD6" w:rsidRPr="00D434FB" w:rsidRDefault="00770AD6" w:rsidP="0028115D">
      <w:pPr>
        <w:widowControl w:val="0"/>
        <w:numPr>
          <w:ilvl w:val="1"/>
          <w:numId w:val="102"/>
        </w:numPr>
        <w:tabs>
          <w:tab w:val="left" w:pos="567"/>
          <w:tab w:val="left" w:pos="709"/>
        </w:tabs>
        <w:suppressAutoHyphens/>
        <w:spacing w:after="0" w:line="240" w:lineRule="auto"/>
        <w:ind w:left="284" w:right="1" w:firstLine="0"/>
        <w:jc w:val="both"/>
        <w:rPr>
          <w:rFonts w:asciiTheme="minorHAnsi" w:hAnsiTheme="minorHAnsi" w:cstheme="minorHAnsi"/>
          <w:sz w:val="20"/>
          <w:szCs w:val="20"/>
          <w:lang w:eastAsia="pl-PL"/>
        </w:rPr>
      </w:pPr>
      <w:bookmarkStart w:id="18" w:name="_Hlk63811047"/>
      <w:bookmarkEnd w:id="17"/>
      <w:r w:rsidRPr="00D434FB">
        <w:rPr>
          <w:rFonts w:asciiTheme="minorHAnsi" w:hAnsiTheme="minorHAnsi" w:cstheme="minorHAnsi"/>
          <w:sz w:val="20"/>
          <w:szCs w:val="20"/>
          <w:lang w:eastAsia="pl-PL"/>
        </w:rPr>
        <w:t>zmiana zasad płatności wynagrodzenia umownego,</w:t>
      </w:r>
    </w:p>
    <w:p w14:paraId="7C895129" w14:textId="77777777" w:rsidR="00770AD6" w:rsidRPr="00D434FB" w:rsidRDefault="00770AD6" w:rsidP="0028115D">
      <w:pPr>
        <w:widowControl w:val="0"/>
        <w:numPr>
          <w:ilvl w:val="1"/>
          <w:numId w:val="102"/>
        </w:numPr>
        <w:tabs>
          <w:tab w:val="left" w:pos="567"/>
          <w:tab w:val="left" w:pos="709"/>
        </w:tabs>
        <w:suppressAutoHyphens/>
        <w:spacing w:after="0" w:line="240" w:lineRule="auto"/>
        <w:ind w:left="284" w:right="1" w:firstLine="0"/>
        <w:jc w:val="both"/>
        <w:rPr>
          <w:rFonts w:asciiTheme="minorHAnsi" w:hAnsiTheme="minorHAnsi" w:cstheme="minorHAnsi"/>
          <w:sz w:val="20"/>
          <w:szCs w:val="20"/>
          <w:lang w:eastAsia="pl-PL"/>
        </w:rPr>
      </w:pPr>
      <w:r w:rsidRPr="00D434FB">
        <w:rPr>
          <w:rFonts w:asciiTheme="minorHAnsi" w:hAnsiTheme="minorHAnsi" w:cstheme="minorHAnsi"/>
          <w:sz w:val="20"/>
          <w:szCs w:val="20"/>
          <w:lang w:eastAsia="pl-PL"/>
        </w:rPr>
        <w:t xml:space="preserve">zmiana terminu wykonania zamówienia, zmiana postanowień umowy lub sposobu wykonywania umowy przez Wykonawcę wskutek zmiany przepisów prawa Unii Europejskiej lub prawa krajowego, które nastąpiły w trakcie realizacji zamówienia,   </w:t>
      </w:r>
    </w:p>
    <w:p w14:paraId="3AFB8BF4" w14:textId="5F8C7508" w:rsidR="00770AD6" w:rsidRPr="00D434FB" w:rsidRDefault="00770AD6" w:rsidP="0028115D">
      <w:pPr>
        <w:numPr>
          <w:ilvl w:val="1"/>
          <w:numId w:val="102"/>
        </w:numPr>
        <w:tabs>
          <w:tab w:val="left" w:pos="567"/>
        </w:tabs>
        <w:spacing w:after="0" w:line="240" w:lineRule="auto"/>
        <w:ind w:left="284" w:firstLine="0"/>
        <w:jc w:val="both"/>
        <w:rPr>
          <w:rFonts w:asciiTheme="minorHAnsi" w:eastAsia="Times New Roman" w:hAnsiTheme="minorHAnsi" w:cstheme="minorHAnsi"/>
          <w:sz w:val="20"/>
          <w:szCs w:val="20"/>
          <w:lang w:eastAsia="x-none"/>
        </w:rPr>
      </w:pPr>
      <w:bookmarkStart w:id="19" w:name="_Hlk63281855"/>
      <w:bookmarkEnd w:id="18"/>
      <w:r w:rsidRPr="00D434FB">
        <w:rPr>
          <w:rFonts w:asciiTheme="minorHAnsi" w:eastAsia="Times New Roman" w:hAnsiTheme="minorHAnsi" w:cstheme="minorHAnsi"/>
          <w:sz w:val="20"/>
          <w:szCs w:val="20"/>
          <w:lang w:eastAsia="x-none"/>
        </w:rPr>
        <w:t>zmiany wysokości wynagrodzenia w przypadku zmiany stawki podatku od towarów i usług. Wówczas zmianie ulegnie stawka podatku VAT oraz wynagrodzenie brutto należne Wykonawcy od dnia zmiany stawki. Wynagrodzenie  netto pozostaje bez zmian;</w:t>
      </w:r>
    </w:p>
    <w:bookmarkEnd w:id="19"/>
    <w:p w14:paraId="5F34E56F" w14:textId="77777777" w:rsidR="00770AD6" w:rsidRPr="00D434FB" w:rsidRDefault="00770AD6" w:rsidP="0028115D">
      <w:pPr>
        <w:numPr>
          <w:ilvl w:val="3"/>
          <w:numId w:val="106"/>
        </w:numPr>
        <w:tabs>
          <w:tab w:val="clear" w:pos="3240"/>
          <w:tab w:val="num" w:pos="284"/>
          <w:tab w:val="left" w:pos="567"/>
        </w:tabs>
        <w:spacing w:after="0" w:line="240" w:lineRule="auto"/>
        <w:ind w:left="284" w:firstLine="0"/>
        <w:jc w:val="both"/>
        <w:rPr>
          <w:rFonts w:asciiTheme="minorHAnsi" w:eastAsia="Times New Roman" w:hAnsiTheme="minorHAnsi" w:cstheme="minorHAnsi"/>
          <w:sz w:val="20"/>
          <w:szCs w:val="20"/>
          <w:lang w:eastAsia="x-none"/>
        </w:rPr>
      </w:pPr>
      <w:r w:rsidRPr="00D434FB">
        <w:rPr>
          <w:rFonts w:asciiTheme="minorHAnsi" w:eastAsia="Times New Roman" w:hAnsiTheme="minorHAnsi" w:cstheme="minorHAnsi"/>
          <w:sz w:val="20"/>
          <w:szCs w:val="20"/>
          <w:highlight w:val="white"/>
          <w:lang w:eastAsia="x-none"/>
        </w:rPr>
        <w:t xml:space="preserve">Strona występująca o zmianę postanowień niniejszej umowy zobowiązana jest do udokumentowania zaistnienia okoliczności, o których mowa w niniejszym paragrafie. </w:t>
      </w:r>
    </w:p>
    <w:p w14:paraId="62FF2896" w14:textId="0BC953F6" w:rsidR="008A2D55" w:rsidRPr="00D434FB" w:rsidRDefault="00770AD6" w:rsidP="0028115D">
      <w:pPr>
        <w:widowControl w:val="0"/>
        <w:numPr>
          <w:ilvl w:val="3"/>
          <w:numId w:val="106"/>
        </w:numPr>
        <w:tabs>
          <w:tab w:val="clear" w:pos="3240"/>
          <w:tab w:val="num" w:pos="567"/>
        </w:tabs>
        <w:suppressAutoHyphens/>
        <w:spacing w:after="0" w:line="240" w:lineRule="auto"/>
        <w:ind w:left="284" w:right="1" w:firstLine="0"/>
        <w:jc w:val="both"/>
        <w:rPr>
          <w:rFonts w:asciiTheme="minorHAnsi" w:hAnsiTheme="minorHAnsi" w:cstheme="minorHAnsi"/>
          <w:sz w:val="20"/>
          <w:szCs w:val="20"/>
        </w:rPr>
      </w:pPr>
      <w:r w:rsidRPr="00D434FB">
        <w:rPr>
          <w:rFonts w:asciiTheme="minorHAnsi" w:hAnsiTheme="minorHAnsi" w:cstheme="minorHAnsi"/>
          <w:color w:val="000000"/>
          <w:sz w:val="20"/>
          <w:szCs w:val="20"/>
          <w:highlight w:val="white"/>
        </w:rPr>
        <w:t xml:space="preserve">Wniosek o zmianę postanowień niniejszej umowy musi być wyrażony </w:t>
      </w:r>
      <w:r w:rsidRPr="00D434FB">
        <w:rPr>
          <w:rFonts w:asciiTheme="minorHAnsi" w:eastAsia="Palatino Linotype" w:hAnsiTheme="minorHAnsi" w:cstheme="minorHAnsi"/>
          <w:sz w:val="20"/>
          <w:szCs w:val="20"/>
        </w:rPr>
        <w:t>w formie pisemnej</w:t>
      </w:r>
      <w:r w:rsidRPr="00D434FB">
        <w:rPr>
          <w:rFonts w:asciiTheme="minorHAnsi" w:hAnsiTheme="minorHAnsi" w:cstheme="minorHAnsi"/>
          <w:sz w:val="20"/>
          <w:szCs w:val="20"/>
        </w:rPr>
        <w:t xml:space="preserve"> na zasadach wskazanych w art. 78 lub 78</w:t>
      </w:r>
      <w:r w:rsidRPr="00D434FB">
        <w:rPr>
          <w:rFonts w:asciiTheme="minorHAnsi" w:hAnsiTheme="minorHAnsi" w:cstheme="minorHAnsi"/>
          <w:sz w:val="20"/>
          <w:szCs w:val="20"/>
          <w:vertAlign w:val="superscript"/>
        </w:rPr>
        <w:t>1</w:t>
      </w:r>
      <w:r w:rsidRPr="00D434FB">
        <w:rPr>
          <w:rFonts w:asciiTheme="minorHAnsi" w:hAnsiTheme="minorHAnsi" w:cstheme="minorHAnsi"/>
          <w:sz w:val="20"/>
          <w:szCs w:val="20"/>
        </w:rPr>
        <w:t xml:space="preserve"> Kodeksu cywilnego</w:t>
      </w:r>
      <w:r w:rsidRPr="00D434FB">
        <w:rPr>
          <w:rFonts w:asciiTheme="minorHAnsi" w:hAnsiTheme="minorHAnsi" w:cstheme="minorHAnsi"/>
          <w:color w:val="000000"/>
          <w:sz w:val="20"/>
          <w:szCs w:val="20"/>
          <w:highlight w:val="white"/>
        </w:rPr>
        <w:t>.</w:t>
      </w:r>
    </w:p>
    <w:p w14:paraId="71C4EFCF" w14:textId="6401329D" w:rsidR="008A2D55" w:rsidRPr="00D434FB" w:rsidRDefault="008A2D55" w:rsidP="008A2D55">
      <w:pPr>
        <w:tabs>
          <w:tab w:val="num" w:pos="567"/>
          <w:tab w:val="left" w:pos="993"/>
        </w:tabs>
        <w:spacing w:after="0" w:line="240" w:lineRule="auto"/>
        <w:ind w:left="284"/>
        <w:jc w:val="center"/>
        <w:rPr>
          <w:rFonts w:asciiTheme="minorHAnsi" w:hAnsiTheme="minorHAnsi" w:cstheme="minorHAnsi"/>
          <w:b/>
          <w:sz w:val="20"/>
          <w:szCs w:val="20"/>
        </w:rPr>
      </w:pPr>
      <w:r w:rsidRPr="00D434FB">
        <w:rPr>
          <w:rFonts w:asciiTheme="minorHAnsi" w:hAnsiTheme="minorHAnsi" w:cstheme="minorHAnsi"/>
          <w:b/>
          <w:sz w:val="20"/>
          <w:szCs w:val="20"/>
        </w:rPr>
        <w:t>§ 10</w:t>
      </w:r>
      <w:r w:rsidR="00804B97">
        <w:rPr>
          <w:rFonts w:asciiTheme="minorHAnsi" w:hAnsiTheme="minorHAnsi" w:cstheme="minorHAnsi"/>
          <w:b/>
          <w:sz w:val="20"/>
          <w:szCs w:val="20"/>
        </w:rPr>
        <w:t>.</w:t>
      </w:r>
      <w:r w:rsidRPr="00D434FB">
        <w:rPr>
          <w:rFonts w:asciiTheme="minorHAnsi" w:hAnsiTheme="minorHAnsi" w:cstheme="minorHAnsi"/>
          <w:b/>
          <w:sz w:val="20"/>
          <w:szCs w:val="20"/>
        </w:rPr>
        <w:t xml:space="preserve"> Postanowienia końcowe</w:t>
      </w:r>
    </w:p>
    <w:p w14:paraId="2B30D8ED" w14:textId="77777777" w:rsidR="008A2D55" w:rsidRPr="00D434FB" w:rsidRDefault="008A2D55" w:rsidP="0028115D">
      <w:pPr>
        <w:numPr>
          <w:ilvl w:val="0"/>
          <w:numId w:val="107"/>
        </w:numPr>
        <w:tabs>
          <w:tab w:val="num" w:pos="567"/>
        </w:tabs>
        <w:suppressAutoHyphens/>
        <w:overflowPunct w:val="0"/>
        <w:spacing w:after="0" w:line="240" w:lineRule="auto"/>
        <w:ind w:left="284" w:firstLine="0"/>
        <w:jc w:val="both"/>
        <w:rPr>
          <w:rFonts w:asciiTheme="minorHAnsi" w:hAnsiTheme="minorHAnsi" w:cstheme="minorHAnsi"/>
          <w:iCs/>
          <w:sz w:val="20"/>
          <w:szCs w:val="20"/>
        </w:rPr>
      </w:pPr>
      <w:r w:rsidRPr="00D434FB">
        <w:rPr>
          <w:rFonts w:asciiTheme="minorHAnsi" w:hAnsiTheme="minorHAnsi" w:cstheme="minorHAnsi"/>
          <w:b/>
          <w:sz w:val="20"/>
          <w:szCs w:val="20"/>
        </w:rPr>
        <w:t xml:space="preserve"> </w:t>
      </w:r>
      <w:r w:rsidRPr="00D434FB">
        <w:rPr>
          <w:rFonts w:asciiTheme="minorHAnsi" w:hAnsiTheme="minorHAnsi" w:cstheme="minorHAnsi"/>
          <w:color w:val="000000"/>
          <w:sz w:val="20"/>
          <w:szCs w:val="20"/>
        </w:rPr>
        <w:t xml:space="preserve">Wykonawca nie może bez uprzedniej zgody Zamawiającego, wyrażonej w formie pisemnej </w:t>
      </w:r>
      <w:r w:rsidRPr="00D434FB">
        <w:rPr>
          <w:rFonts w:asciiTheme="minorHAnsi" w:hAnsiTheme="minorHAnsi" w:cstheme="minorHAnsi"/>
          <w:sz w:val="20"/>
          <w:szCs w:val="20"/>
        </w:rPr>
        <w:t>na zasadach wskazanych w art. 78 lub 78</w:t>
      </w:r>
      <w:r w:rsidRPr="00D434FB">
        <w:rPr>
          <w:rFonts w:asciiTheme="minorHAnsi" w:hAnsiTheme="minorHAnsi" w:cstheme="minorHAnsi"/>
          <w:sz w:val="20"/>
          <w:szCs w:val="20"/>
          <w:vertAlign w:val="superscript"/>
        </w:rPr>
        <w:t>1</w:t>
      </w:r>
      <w:r w:rsidRPr="00D434FB">
        <w:rPr>
          <w:rFonts w:asciiTheme="minorHAnsi" w:hAnsiTheme="minorHAnsi" w:cstheme="minorHAnsi"/>
          <w:sz w:val="20"/>
          <w:szCs w:val="20"/>
        </w:rPr>
        <w:t xml:space="preserve"> Kodeksu cywilnego</w:t>
      </w:r>
      <w:r w:rsidRPr="00D434FB">
        <w:rPr>
          <w:rFonts w:asciiTheme="minorHAnsi" w:hAnsiTheme="minorHAnsi" w:cstheme="minorHAnsi"/>
          <w:color w:val="000000"/>
          <w:sz w:val="20"/>
          <w:szCs w:val="20"/>
        </w:rPr>
        <w:t xml:space="preserve"> pod rygorem nieważności,</w:t>
      </w:r>
      <w:r w:rsidRPr="00D434FB">
        <w:rPr>
          <w:rFonts w:asciiTheme="minorHAnsi" w:hAnsiTheme="minorHAnsi" w:cstheme="minorHAnsi"/>
          <w:sz w:val="20"/>
          <w:szCs w:val="20"/>
        </w:rPr>
        <w:t xml:space="preserve"> </w:t>
      </w:r>
      <w:r w:rsidRPr="00D434FB">
        <w:rPr>
          <w:rFonts w:asciiTheme="minorHAnsi" w:hAnsiTheme="minorHAnsi" w:cstheme="minorHAnsi"/>
          <w:color w:val="000000"/>
          <w:sz w:val="20"/>
          <w:szCs w:val="20"/>
        </w:rPr>
        <w:t>przenieść ani zbyć wierzytelności już wymagalnych, a także przyszłych, przysługujących Wykonawcy na podstawie umowy na osobę trzecią. Powyższy zakaz dotyczy także praw związanych z wierzytelnością, w szczególności roszczeń o zaległe odsetki – art. 509 § 1 i 2 Kodeksu Cywilnego.</w:t>
      </w:r>
    </w:p>
    <w:p w14:paraId="0BFED856" w14:textId="77777777" w:rsidR="008A2D55" w:rsidRPr="00D434FB" w:rsidRDefault="008A2D55" w:rsidP="0028115D">
      <w:pPr>
        <w:numPr>
          <w:ilvl w:val="0"/>
          <w:numId w:val="107"/>
        </w:numPr>
        <w:tabs>
          <w:tab w:val="num" w:pos="567"/>
        </w:tabs>
        <w:suppressAutoHyphens/>
        <w:overflowPunct w:val="0"/>
        <w:spacing w:after="0" w:line="240" w:lineRule="auto"/>
        <w:ind w:left="284" w:firstLine="0"/>
        <w:jc w:val="both"/>
        <w:rPr>
          <w:rFonts w:asciiTheme="minorHAnsi" w:hAnsiTheme="minorHAnsi" w:cstheme="minorHAnsi"/>
          <w:sz w:val="20"/>
          <w:szCs w:val="20"/>
        </w:rPr>
      </w:pPr>
      <w:r w:rsidRPr="00D434FB">
        <w:rPr>
          <w:rFonts w:asciiTheme="minorHAnsi" w:hAnsiTheme="minorHAnsi" w:cstheme="minorHAnsi"/>
          <w:sz w:val="20"/>
          <w:szCs w:val="20"/>
        </w:rPr>
        <w:t xml:space="preserve">Wszelkie zmiany i uzupełnienia treści niniejszej umowy wymagają, dla swej ważności </w:t>
      </w:r>
      <w:r w:rsidRPr="00D434FB">
        <w:rPr>
          <w:rFonts w:asciiTheme="minorHAnsi" w:eastAsia="Palatino Linotype" w:hAnsiTheme="minorHAnsi" w:cstheme="minorHAnsi"/>
          <w:bCs/>
          <w:sz w:val="20"/>
          <w:szCs w:val="20"/>
        </w:rPr>
        <w:t xml:space="preserve">aneksu pod rygorem nieważności w formie pisemnej opatrzonego własnoręcznym podpisem upoważnionych przedstawicieli Stron pod rygorem nieważności </w:t>
      </w:r>
      <w:r w:rsidRPr="00D434FB">
        <w:rPr>
          <w:rFonts w:asciiTheme="minorHAnsi" w:hAnsiTheme="minorHAnsi" w:cstheme="minorHAnsi"/>
          <w:sz w:val="20"/>
          <w:szCs w:val="20"/>
        </w:rPr>
        <w:t>lub w postaci elektronicznej – opatrzonej kwalifikowanym podpisem elektronicznym, pod rygorem nieważności.</w:t>
      </w:r>
      <w:r w:rsidRPr="00D434FB">
        <w:rPr>
          <w:rFonts w:asciiTheme="minorHAnsi" w:hAnsiTheme="minorHAnsi" w:cstheme="minorHAnsi"/>
          <w:color w:val="FF0000"/>
          <w:sz w:val="20"/>
          <w:szCs w:val="20"/>
          <w:vertAlign w:val="superscript"/>
        </w:rPr>
        <w:t xml:space="preserve"> </w:t>
      </w:r>
    </w:p>
    <w:p w14:paraId="4ABE25B8" w14:textId="77777777" w:rsidR="008A2D55" w:rsidRPr="00D434FB" w:rsidRDefault="008A2D55" w:rsidP="0028115D">
      <w:pPr>
        <w:numPr>
          <w:ilvl w:val="0"/>
          <w:numId w:val="107"/>
        </w:numPr>
        <w:tabs>
          <w:tab w:val="num" w:pos="567"/>
        </w:tabs>
        <w:suppressAutoHyphens/>
        <w:overflowPunct w:val="0"/>
        <w:spacing w:after="0" w:line="240" w:lineRule="auto"/>
        <w:ind w:left="284" w:firstLine="0"/>
        <w:jc w:val="both"/>
        <w:rPr>
          <w:rFonts w:asciiTheme="minorHAnsi" w:hAnsiTheme="minorHAnsi" w:cstheme="minorHAnsi"/>
          <w:i/>
          <w:iCs/>
          <w:sz w:val="20"/>
          <w:szCs w:val="20"/>
        </w:rPr>
      </w:pPr>
      <w:r w:rsidRPr="00D434FB">
        <w:rPr>
          <w:rFonts w:asciiTheme="minorHAnsi" w:hAnsiTheme="minorHAnsi" w:cstheme="minorHAnsi"/>
          <w:sz w:val="20"/>
          <w:szCs w:val="20"/>
          <w:lang w:eastAsia="pl-PL"/>
        </w:rPr>
        <w:t xml:space="preserve">Strony uzgadniają, iż oświadczenia/zawiadomienia dotyczące wypowiedzenia lub odstąpienia od umowy, będą składane </w:t>
      </w:r>
      <w:r w:rsidRPr="00D434FB">
        <w:rPr>
          <w:rFonts w:asciiTheme="minorHAnsi" w:eastAsia="Palatino Linotype" w:hAnsiTheme="minorHAnsi" w:cstheme="minorHAnsi"/>
          <w:sz w:val="20"/>
          <w:szCs w:val="20"/>
        </w:rPr>
        <w:t>w formie pisemnej</w:t>
      </w:r>
      <w:r w:rsidRPr="00D434FB">
        <w:rPr>
          <w:rFonts w:asciiTheme="minorHAnsi" w:hAnsiTheme="minorHAnsi" w:cstheme="minorHAnsi"/>
          <w:sz w:val="20"/>
          <w:szCs w:val="20"/>
        </w:rPr>
        <w:t>, na zasadach wskazanych w art. 78 lub 78</w:t>
      </w:r>
      <w:r w:rsidRPr="00D434FB">
        <w:rPr>
          <w:rFonts w:asciiTheme="minorHAnsi" w:hAnsiTheme="minorHAnsi" w:cstheme="minorHAnsi"/>
          <w:sz w:val="20"/>
          <w:szCs w:val="20"/>
          <w:vertAlign w:val="superscript"/>
        </w:rPr>
        <w:t>1</w:t>
      </w:r>
      <w:r w:rsidRPr="00D434FB">
        <w:rPr>
          <w:rFonts w:asciiTheme="minorHAnsi" w:hAnsiTheme="minorHAnsi" w:cstheme="minorHAnsi"/>
          <w:sz w:val="20"/>
          <w:szCs w:val="20"/>
        </w:rPr>
        <w:t xml:space="preserve"> Kodeksu cywilnego. Dokumenty sporządzone w zwykłej formie pisemnej winny być </w:t>
      </w:r>
      <w:r w:rsidRPr="00D434FB">
        <w:rPr>
          <w:rFonts w:asciiTheme="minorHAnsi" w:hAnsiTheme="minorHAnsi" w:cstheme="minorHAnsi"/>
          <w:sz w:val="20"/>
          <w:szCs w:val="20"/>
          <w:lang w:eastAsia="pl-PL"/>
        </w:rPr>
        <w:t>doręczane drugiej Stronie osobiście lub wysłane za potwierdzeniem odbioru listem poleconym. Jednocześnie Strony ustalają, iż w razie doręczenia przesyłki poprawnie adresowanej i nieodebrania jej przez Stronę, pomimo dwukrotnego awizowania,  następuje skutek doręczenia.</w:t>
      </w:r>
    </w:p>
    <w:p w14:paraId="7BB9F2CF" w14:textId="77777777" w:rsidR="008A2D55" w:rsidRPr="00D434FB" w:rsidRDefault="008A2D55" w:rsidP="0028115D">
      <w:pPr>
        <w:numPr>
          <w:ilvl w:val="0"/>
          <w:numId w:val="107"/>
        </w:numPr>
        <w:tabs>
          <w:tab w:val="num" w:pos="567"/>
        </w:tabs>
        <w:suppressAutoHyphens/>
        <w:overflowPunct w:val="0"/>
        <w:spacing w:after="0" w:line="240" w:lineRule="auto"/>
        <w:ind w:left="284" w:firstLine="0"/>
        <w:jc w:val="both"/>
        <w:rPr>
          <w:rFonts w:asciiTheme="minorHAnsi" w:hAnsiTheme="minorHAnsi" w:cstheme="minorHAnsi"/>
          <w:i/>
          <w:iCs/>
          <w:sz w:val="20"/>
          <w:szCs w:val="20"/>
        </w:rPr>
      </w:pPr>
      <w:r w:rsidRPr="00D434FB">
        <w:rPr>
          <w:rFonts w:asciiTheme="minorHAnsi" w:hAnsiTheme="minorHAnsi" w:cstheme="minorHAnsi"/>
          <w:sz w:val="20"/>
          <w:szCs w:val="20"/>
          <w:lang w:eastAsia="pl-PL"/>
        </w:rPr>
        <w:t xml:space="preserve">W przypadku zmiany przez którąkolwiek ze Stron, osób upoważnionych do kontaktów, adresu lub adresu poczty elektronicznej, powiadomi ona o tym fakcie drugą Stronę </w:t>
      </w:r>
      <w:r w:rsidRPr="00D434FB">
        <w:rPr>
          <w:rFonts w:asciiTheme="minorHAnsi" w:eastAsia="Palatino Linotype" w:hAnsiTheme="minorHAnsi" w:cstheme="minorHAnsi"/>
          <w:sz w:val="20"/>
          <w:szCs w:val="20"/>
        </w:rPr>
        <w:t>w formie pisemnej</w:t>
      </w:r>
      <w:r w:rsidRPr="00D434FB">
        <w:rPr>
          <w:rFonts w:asciiTheme="minorHAnsi" w:hAnsiTheme="minorHAnsi" w:cstheme="minorHAnsi"/>
          <w:sz w:val="20"/>
          <w:szCs w:val="20"/>
        </w:rPr>
        <w:t>, na zasadach wskazanych w art. 78 lub 78</w:t>
      </w:r>
      <w:r w:rsidRPr="00D434FB">
        <w:rPr>
          <w:rFonts w:asciiTheme="minorHAnsi" w:hAnsiTheme="minorHAnsi" w:cstheme="minorHAnsi"/>
          <w:sz w:val="20"/>
          <w:szCs w:val="20"/>
          <w:vertAlign w:val="superscript"/>
        </w:rPr>
        <w:t>1</w:t>
      </w:r>
      <w:r w:rsidRPr="00D434FB">
        <w:rPr>
          <w:rFonts w:asciiTheme="minorHAnsi" w:hAnsiTheme="minorHAnsi" w:cstheme="minorHAnsi"/>
          <w:sz w:val="20"/>
          <w:szCs w:val="20"/>
        </w:rPr>
        <w:t xml:space="preserve"> Kodeksu cywilnego.</w:t>
      </w:r>
      <w:r w:rsidRPr="00D434FB">
        <w:rPr>
          <w:rFonts w:asciiTheme="minorHAnsi" w:hAnsiTheme="minorHAnsi" w:cstheme="minorHAnsi"/>
          <w:sz w:val="20"/>
          <w:szCs w:val="20"/>
          <w:lang w:eastAsia="pl-PL"/>
        </w:rPr>
        <w:t xml:space="preserve"> Powiadomienie takie nastąpi najpóźniej w dniu roboczym poprzedzającym taką zmianę. W przypadku braku powiadomienia o takiej zmianie – wysłanie korespondencji na dotychczasowy adres lub adres e-mail będzie uważane za doręczone.</w:t>
      </w:r>
    </w:p>
    <w:p w14:paraId="27A4EFC7" w14:textId="77777777" w:rsidR="008A2D55" w:rsidRPr="00D434FB" w:rsidRDefault="008A2D55" w:rsidP="0028115D">
      <w:pPr>
        <w:numPr>
          <w:ilvl w:val="0"/>
          <w:numId w:val="107"/>
        </w:numPr>
        <w:tabs>
          <w:tab w:val="num" w:pos="567"/>
        </w:tabs>
        <w:suppressAutoHyphens/>
        <w:overflowPunct w:val="0"/>
        <w:spacing w:after="0" w:line="240" w:lineRule="auto"/>
        <w:ind w:left="284" w:firstLine="0"/>
        <w:jc w:val="both"/>
        <w:rPr>
          <w:rFonts w:asciiTheme="minorHAnsi" w:hAnsiTheme="minorHAnsi" w:cstheme="minorHAnsi"/>
          <w:sz w:val="20"/>
          <w:szCs w:val="20"/>
        </w:rPr>
      </w:pPr>
      <w:r w:rsidRPr="00D434FB">
        <w:rPr>
          <w:rFonts w:asciiTheme="minorHAnsi" w:hAnsiTheme="minorHAnsi" w:cstheme="minorHAnsi"/>
          <w:iCs/>
          <w:color w:val="000000"/>
          <w:sz w:val="20"/>
          <w:szCs w:val="20"/>
        </w:rPr>
        <w:t xml:space="preserve"> </w:t>
      </w:r>
      <w:r w:rsidRPr="00D434FB">
        <w:rPr>
          <w:rFonts w:asciiTheme="minorHAnsi" w:hAnsiTheme="minorHAnsi" w:cstheme="minorHAnsi"/>
          <w:color w:val="000000"/>
          <w:sz w:val="20"/>
          <w:szCs w:val="20"/>
        </w:rPr>
        <w:t>W sprawach nie uregulowanych postanowieniami niniejszej umowy będą miały zastosowanie przepisy ustawy Prawo zamówień publicznych,</w:t>
      </w:r>
      <w:r w:rsidRPr="00D434FB">
        <w:rPr>
          <w:rFonts w:asciiTheme="minorHAnsi" w:hAnsiTheme="minorHAnsi" w:cstheme="minorHAnsi"/>
          <w:color w:val="833C0B"/>
          <w:sz w:val="20"/>
          <w:szCs w:val="20"/>
        </w:rPr>
        <w:t xml:space="preserve"> </w:t>
      </w:r>
      <w:r w:rsidRPr="00D434FB">
        <w:rPr>
          <w:rFonts w:asciiTheme="minorHAnsi" w:hAnsiTheme="minorHAnsi" w:cstheme="minorHAnsi"/>
          <w:color w:val="000000"/>
          <w:sz w:val="20"/>
          <w:szCs w:val="20"/>
        </w:rPr>
        <w:t xml:space="preserve">Kodeksu cywilnego, oraz inne przepisy właściwe ze względu na przedmiot umowy. </w:t>
      </w:r>
    </w:p>
    <w:p w14:paraId="7D8F7371" w14:textId="1CFF996A" w:rsidR="008A2D55" w:rsidRPr="00D434FB" w:rsidRDefault="008A2D55" w:rsidP="008A2D55">
      <w:pPr>
        <w:tabs>
          <w:tab w:val="left" w:pos="567"/>
        </w:tabs>
        <w:spacing w:after="0" w:line="240" w:lineRule="auto"/>
        <w:ind w:left="284"/>
        <w:jc w:val="center"/>
        <w:rPr>
          <w:rFonts w:asciiTheme="minorHAnsi" w:hAnsiTheme="minorHAnsi" w:cstheme="minorHAnsi"/>
          <w:b/>
          <w:bCs/>
          <w:sz w:val="20"/>
          <w:szCs w:val="20"/>
        </w:rPr>
      </w:pPr>
      <w:r w:rsidRPr="00D434FB">
        <w:rPr>
          <w:rFonts w:asciiTheme="minorHAnsi" w:hAnsiTheme="minorHAnsi" w:cstheme="minorHAnsi"/>
          <w:b/>
          <w:bCs/>
          <w:sz w:val="20"/>
          <w:szCs w:val="20"/>
        </w:rPr>
        <w:t>§ 11</w:t>
      </w:r>
      <w:r w:rsidR="00804B97">
        <w:rPr>
          <w:rFonts w:asciiTheme="minorHAnsi" w:hAnsiTheme="minorHAnsi" w:cstheme="minorHAnsi"/>
          <w:b/>
          <w:bCs/>
          <w:sz w:val="20"/>
          <w:szCs w:val="20"/>
        </w:rPr>
        <w:t>.</w:t>
      </w:r>
      <w:r w:rsidRPr="00D434FB">
        <w:rPr>
          <w:rFonts w:asciiTheme="minorHAnsi" w:hAnsiTheme="minorHAnsi" w:cstheme="minorHAnsi"/>
          <w:b/>
          <w:bCs/>
          <w:sz w:val="20"/>
          <w:szCs w:val="20"/>
        </w:rPr>
        <w:t xml:space="preserve"> Forma sporządzenia umowy </w:t>
      </w:r>
    </w:p>
    <w:p w14:paraId="034CA134" w14:textId="77777777" w:rsidR="008A2D55" w:rsidRPr="00D434FB" w:rsidRDefault="008A2D55" w:rsidP="0028115D">
      <w:pPr>
        <w:numPr>
          <w:ilvl w:val="6"/>
          <w:numId w:val="106"/>
        </w:numPr>
        <w:tabs>
          <w:tab w:val="clear" w:pos="5400"/>
          <w:tab w:val="left" w:pos="567"/>
          <w:tab w:val="num" w:pos="5040"/>
        </w:tabs>
        <w:suppressAutoHyphens/>
        <w:overflowPunct w:val="0"/>
        <w:spacing w:after="0" w:line="240" w:lineRule="auto"/>
        <w:ind w:left="284" w:firstLine="0"/>
        <w:jc w:val="both"/>
        <w:rPr>
          <w:rFonts w:asciiTheme="minorHAnsi" w:hAnsiTheme="minorHAnsi" w:cstheme="minorHAnsi"/>
          <w:sz w:val="20"/>
          <w:szCs w:val="20"/>
        </w:rPr>
      </w:pPr>
      <w:r w:rsidRPr="00D434FB">
        <w:rPr>
          <w:rFonts w:asciiTheme="minorHAnsi" w:hAnsiTheme="minorHAnsi" w:cstheme="minorHAnsi"/>
          <w:color w:val="000000"/>
          <w:sz w:val="20"/>
          <w:szCs w:val="20"/>
        </w:rPr>
        <w:t xml:space="preserve">Umowa niniejsza została sporządzona pod rygorem nieważności </w:t>
      </w:r>
      <w:r w:rsidRPr="00D434FB">
        <w:rPr>
          <w:rFonts w:asciiTheme="minorHAnsi" w:hAnsiTheme="minorHAnsi" w:cstheme="minorHAnsi"/>
          <w:color w:val="000000"/>
          <w:sz w:val="20"/>
          <w:szCs w:val="20"/>
          <w:lang w:eastAsia="pl-PL"/>
        </w:rPr>
        <w:t xml:space="preserve">w formie pisemnej </w:t>
      </w:r>
      <w:r w:rsidRPr="00D434FB">
        <w:rPr>
          <w:rFonts w:asciiTheme="minorHAnsi" w:eastAsia="Palatino Linotype" w:hAnsiTheme="minorHAnsi" w:cstheme="minorHAnsi"/>
          <w:bCs/>
          <w:color w:val="000000"/>
          <w:sz w:val="20"/>
          <w:szCs w:val="20"/>
        </w:rPr>
        <w:t xml:space="preserve">opatrzonej własnoręcznym podpisem upoważnionych przedstawicieli Stron </w:t>
      </w:r>
      <w:r w:rsidRPr="00D434FB">
        <w:rPr>
          <w:rFonts w:asciiTheme="minorHAnsi" w:hAnsiTheme="minorHAnsi" w:cstheme="minorHAnsi"/>
          <w:color w:val="000000"/>
          <w:sz w:val="20"/>
          <w:szCs w:val="20"/>
        </w:rPr>
        <w:t xml:space="preserve">lub </w:t>
      </w:r>
      <w:r w:rsidRPr="00D434FB">
        <w:rPr>
          <w:rFonts w:asciiTheme="minorHAnsi" w:hAnsiTheme="minorHAnsi" w:cstheme="minorHAnsi"/>
          <w:sz w:val="20"/>
          <w:szCs w:val="20"/>
        </w:rPr>
        <w:t xml:space="preserve">w postaci elektronicznej – opatrzonej kwalifikowanym podpisem elektronicznym, pod rygorem nieważności </w:t>
      </w:r>
      <w:r w:rsidRPr="00D434FB">
        <w:rPr>
          <w:rFonts w:asciiTheme="minorHAnsi" w:hAnsiTheme="minorHAnsi" w:cstheme="minorHAnsi"/>
          <w:color w:val="000000"/>
          <w:sz w:val="20"/>
          <w:szCs w:val="20"/>
        </w:rPr>
        <w:t xml:space="preserve">w dwóch jednobrzmiących egzemplarzach, z czego 1 egzemplarz dla Wykonawcy oraz 1 egzemplarz dla Zamawiającego. </w:t>
      </w:r>
    </w:p>
    <w:p w14:paraId="2DD0F1C7" w14:textId="77777777" w:rsidR="008A2D55" w:rsidRPr="00D434FB" w:rsidRDefault="008A2D55" w:rsidP="0028115D">
      <w:pPr>
        <w:numPr>
          <w:ilvl w:val="6"/>
          <w:numId w:val="106"/>
        </w:numPr>
        <w:tabs>
          <w:tab w:val="clear" w:pos="5400"/>
          <w:tab w:val="left" w:pos="567"/>
          <w:tab w:val="num" w:pos="5040"/>
        </w:tabs>
        <w:suppressAutoHyphens/>
        <w:overflowPunct w:val="0"/>
        <w:spacing w:after="0" w:line="240" w:lineRule="auto"/>
        <w:ind w:left="284" w:firstLine="0"/>
        <w:jc w:val="both"/>
        <w:rPr>
          <w:rFonts w:asciiTheme="minorHAnsi" w:hAnsiTheme="minorHAnsi" w:cstheme="minorHAnsi"/>
          <w:sz w:val="20"/>
          <w:szCs w:val="20"/>
        </w:rPr>
      </w:pPr>
      <w:r w:rsidRPr="00D434FB">
        <w:rPr>
          <w:rFonts w:asciiTheme="minorHAnsi" w:hAnsiTheme="minorHAnsi" w:cstheme="minorHAnsi"/>
          <w:color w:val="000000"/>
          <w:kern w:val="2"/>
          <w:sz w:val="20"/>
          <w:szCs w:val="20"/>
        </w:rPr>
        <w:t xml:space="preserve">Strony zgodnie oświadczają, że w przypadku zawarcia niniejszej umowy w formie elektronicznej za pomocą kwalifikowanego podpisu elektronicznego powstały w ten sposób dokument elektroniczny stanowi </w:t>
      </w:r>
      <w:r w:rsidRPr="00D434FB">
        <w:rPr>
          <w:rFonts w:asciiTheme="minorHAnsi" w:hAnsiTheme="minorHAnsi" w:cstheme="minorHAnsi"/>
          <w:color w:val="000000"/>
          <w:kern w:val="2"/>
          <w:sz w:val="20"/>
          <w:szCs w:val="20"/>
        </w:rPr>
        <w:lastRenderedPageBreak/>
        <w:t>poświadczenie, iż Strony zgodnie złożyły oświadczenia woli w nim zawarte, zaś datą zawarcia jest dzień złożenia ostatniego (późniejszego) oświadczenia woli o jej zawarciu przez umocowanych przedstawicieli każdej ze Stron.</w:t>
      </w:r>
    </w:p>
    <w:p w14:paraId="268298EA" w14:textId="77777777" w:rsidR="008A2D55" w:rsidRPr="00D434FB" w:rsidRDefault="008A2D55" w:rsidP="00A32719">
      <w:pPr>
        <w:widowControl w:val="0"/>
        <w:tabs>
          <w:tab w:val="left" w:pos="284"/>
          <w:tab w:val="left" w:pos="567"/>
        </w:tabs>
        <w:suppressAutoHyphens/>
        <w:spacing w:after="0" w:line="240" w:lineRule="auto"/>
        <w:ind w:left="284"/>
        <w:jc w:val="center"/>
        <w:rPr>
          <w:rFonts w:asciiTheme="minorHAnsi" w:eastAsia="Times New Roman" w:hAnsiTheme="minorHAnsi" w:cstheme="minorHAnsi"/>
          <w:b/>
          <w:sz w:val="20"/>
          <w:szCs w:val="20"/>
          <w:lang w:eastAsia="ar-SA"/>
        </w:rPr>
      </w:pPr>
    </w:p>
    <w:p w14:paraId="01901CA2" w14:textId="77777777" w:rsidR="00AB78BA" w:rsidRPr="00D434FB" w:rsidRDefault="00AB78BA" w:rsidP="00A32719">
      <w:pPr>
        <w:widowControl w:val="0"/>
        <w:tabs>
          <w:tab w:val="left" w:pos="284"/>
          <w:tab w:val="left" w:pos="567"/>
        </w:tabs>
        <w:suppressAutoHyphens/>
        <w:spacing w:after="0" w:line="240" w:lineRule="auto"/>
        <w:ind w:left="284"/>
        <w:jc w:val="both"/>
        <w:rPr>
          <w:rFonts w:asciiTheme="minorHAnsi" w:eastAsia="Times New Roman" w:hAnsiTheme="minorHAnsi" w:cstheme="minorHAnsi"/>
          <w:sz w:val="20"/>
          <w:szCs w:val="20"/>
          <w:u w:val="single"/>
          <w:lang w:eastAsia="ar-SA"/>
        </w:rPr>
      </w:pPr>
    </w:p>
    <w:p w14:paraId="10A734B7" w14:textId="77777777" w:rsidR="00AB78BA" w:rsidRPr="00D434FB" w:rsidRDefault="00AB78BA" w:rsidP="00A32719">
      <w:pPr>
        <w:widowControl w:val="0"/>
        <w:tabs>
          <w:tab w:val="left" w:pos="284"/>
          <w:tab w:val="left" w:pos="567"/>
        </w:tabs>
        <w:suppressAutoHyphens/>
        <w:spacing w:after="0" w:line="240" w:lineRule="auto"/>
        <w:ind w:left="284"/>
        <w:jc w:val="both"/>
        <w:rPr>
          <w:rFonts w:asciiTheme="minorHAnsi" w:eastAsia="Times New Roman" w:hAnsiTheme="minorHAnsi" w:cstheme="minorHAnsi"/>
          <w:sz w:val="20"/>
          <w:szCs w:val="20"/>
          <w:u w:val="single"/>
          <w:lang w:eastAsia="ar-SA"/>
        </w:rPr>
      </w:pPr>
      <w:r w:rsidRPr="00D434FB">
        <w:rPr>
          <w:rFonts w:asciiTheme="minorHAnsi" w:eastAsia="Times New Roman" w:hAnsiTheme="minorHAnsi" w:cstheme="minorHAnsi"/>
          <w:sz w:val="20"/>
          <w:szCs w:val="20"/>
          <w:u w:val="single"/>
          <w:lang w:eastAsia="ar-SA"/>
        </w:rPr>
        <w:t xml:space="preserve">Załączniki: </w:t>
      </w:r>
    </w:p>
    <w:p w14:paraId="799E1D5B" w14:textId="77777777" w:rsidR="00AB78BA" w:rsidRPr="00D434FB" w:rsidRDefault="00AB78BA" w:rsidP="00A32719">
      <w:pPr>
        <w:widowControl w:val="0"/>
        <w:tabs>
          <w:tab w:val="left" w:pos="284"/>
          <w:tab w:val="left" w:pos="567"/>
        </w:tabs>
        <w:suppressAutoHyphens/>
        <w:spacing w:after="0" w:line="240" w:lineRule="auto"/>
        <w:ind w:left="284"/>
        <w:jc w:val="both"/>
        <w:rPr>
          <w:rFonts w:asciiTheme="minorHAnsi" w:eastAsia="Times New Roman" w:hAnsiTheme="minorHAnsi" w:cstheme="minorHAnsi"/>
          <w:sz w:val="20"/>
          <w:szCs w:val="20"/>
          <w:lang w:eastAsia="ar-SA"/>
        </w:rPr>
      </w:pPr>
      <w:r w:rsidRPr="00D434FB">
        <w:rPr>
          <w:rFonts w:asciiTheme="minorHAnsi" w:eastAsia="Times New Roman" w:hAnsiTheme="minorHAnsi" w:cstheme="minorHAnsi"/>
          <w:sz w:val="20"/>
          <w:szCs w:val="20"/>
          <w:lang w:eastAsia="ar-SA"/>
        </w:rPr>
        <w:t>Załącznik nr 1 do umowy – Szczegółowy opis przedmiotu umowy wraz z kalkulacją ceny.</w:t>
      </w:r>
    </w:p>
    <w:p w14:paraId="41D91F56" w14:textId="77777777" w:rsidR="00AB78BA" w:rsidRPr="00D434FB" w:rsidRDefault="00AB78BA" w:rsidP="00A32719">
      <w:pPr>
        <w:widowControl w:val="0"/>
        <w:tabs>
          <w:tab w:val="left" w:pos="284"/>
          <w:tab w:val="left" w:pos="567"/>
          <w:tab w:val="left" w:pos="851"/>
        </w:tabs>
        <w:suppressAutoHyphens/>
        <w:spacing w:after="0" w:line="240" w:lineRule="auto"/>
        <w:ind w:left="284"/>
        <w:jc w:val="both"/>
        <w:rPr>
          <w:rFonts w:asciiTheme="minorHAnsi" w:eastAsia="Times New Roman" w:hAnsiTheme="minorHAnsi" w:cstheme="minorHAnsi"/>
          <w:sz w:val="20"/>
          <w:szCs w:val="20"/>
          <w:lang w:eastAsia="pl-PL"/>
        </w:rPr>
      </w:pPr>
      <w:r w:rsidRPr="00D434FB">
        <w:rPr>
          <w:rFonts w:asciiTheme="minorHAnsi" w:eastAsia="Times New Roman" w:hAnsiTheme="minorHAnsi" w:cstheme="minorHAnsi"/>
          <w:sz w:val="20"/>
          <w:szCs w:val="20"/>
          <w:lang w:eastAsia="pl-PL"/>
        </w:rPr>
        <w:t xml:space="preserve">Załącznik nr 2 do umowy </w:t>
      </w:r>
      <w:r w:rsidRPr="00D434FB">
        <w:rPr>
          <w:rFonts w:asciiTheme="minorHAnsi" w:eastAsia="Times New Roman" w:hAnsiTheme="minorHAnsi" w:cstheme="minorHAnsi"/>
          <w:sz w:val="20"/>
          <w:szCs w:val="20"/>
          <w:lang w:eastAsia="ar-SA"/>
        </w:rPr>
        <w:t>–</w:t>
      </w:r>
      <w:r w:rsidRPr="00D434FB">
        <w:rPr>
          <w:rFonts w:asciiTheme="minorHAnsi" w:eastAsia="Times New Roman" w:hAnsiTheme="minorHAnsi" w:cstheme="minorHAnsi"/>
          <w:sz w:val="20"/>
          <w:szCs w:val="20"/>
          <w:lang w:eastAsia="pl-PL"/>
        </w:rPr>
        <w:t xml:space="preserve"> </w:t>
      </w:r>
      <w:r w:rsidRPr="00D434FB">
        <w:rPr>
          <w:rFonts w:asciiTheme="minorHAnsi" w:eastAsia="Times New Roman" w:hAnsiTheme="minorHAnsi" w:cstheme="minorHAnsi"/>
          <w:iCs/>
          <w:kern w:val="1"/>
          <w:sz w:val="20"/>
          <w:szCs w:val="20"/>
          <w:lang w:eastAsia="ar-SA"/>
        </w:rPr>
        <w:t>Kalkulacja cen za całość umowy do waloryzacji.</w:t>
      </w:r>
    </w:p>
    <w:p w14:paraId="5D4E3E86" w14:textId="77777777" w:rsidR="00893884" w:rsidRPr="00D434FB" w:rsidRDefault="00893884" w:rsidP="00A32719">
      <w:pPr>
        <w:tabs>
          <w:tab w:val="left" w:pos="567"/>
        </w:tabs>
        <w:spacing w:after="0" w:line="240" w:lineRule="auto"/>
        <w:ind w:left="284"/>
        <w:jc w:val="both"/>
        <w:rPr>
          <w:rFonts w:asciiTheme="minorHAnsi" w:hAnsiTheme="minorHAnsi" w:cstheme="minorHAnsi"/>
          <w:sz w:val="20"/>
          <w:szCs w:val="20"/>
        </w:rPr>
      </w:pPr>
    </w:p>
    <w:p w14:paraId="1DC17BB7" w14:textId="77777777" w:rsidR="00893884" w:rsidRPr="00D434FB" w:rsidRDefault="00893884" w:rsidP="00A32719">
      <w:pPr>
        <w:tabs>
          <w:tab w:val="left" w:pos="426"/>
          <w:tab w:val="left" w:pos="567"/>
        </w:tabs>
        <w:suppressAutoHyphens/>
        <w:spacing w:after="0" w:line="240" w:lineRule="auto"/>
        <w:ind w:left="284"/>
        <w:jc w:val="center"/>
        <w:rPr>
          <w:rFonts w:asciiTheme="minorHAnsi" w:hAnsiTheme="minorHAnsi" w:cstheme="minorHAnsi"/>
          <w:sz w:val="20"/>
          <w:szCs w:val="20"/>
        </w:rPr>
      </w:pPr>
      <w:r w:rsidRPr="00D434FB">
        <w:rPr>
          <w:rFonts w:asciiTheme="minorHAnsi" w:hAnsiTheme="minorHAnsi" w:cstheme="minorHAnsi"/>
          <w:b/>
          <w:sz w:val="20"/>
          <w:szCs w:val="20"/>
        </w:rPr>
        <w:t>WYKONAWCA:                                                                                                        ZAMAWIAJĄCY:</w:t>
      </w:r>
    </w:p>
    <w:p w14:paraId="71EBD1DD" w14:textId="77777777" w:rsidR="009641FC" w:rsidRPr="00D434FB" w:rsidRDefault="009641FC" w:rsidP="00A32719">
      <w:pPr>
        <w:tabs>
          <w:tab w:val="left" w:pos="567"/>
        </w:tabs>
        <w:spacing w:after="0" w:line="240" w:lineRule="auto"/>
        <w:ind w:left="284"/>
        <w:rPr>
          <w:rFonts w:asciiTheme="minorHAnsi" w:hAnsiTheme="minorHAnsi" w:cstheme="minorHAnsi"/>
          <w:sz w:val="20"/>
          <w:szCs w:val="20"/>
        </w:rPr>
      </w:pPr>
    </w:p>
    <w:p w14:paraId="42EEC42E" w14:textId="14AD2BF6" w:rsidR="00804B97" w:rsidRDefault="00804B97">
      <w:pPr>
        <w:spacing w:after="0" w:line="240" w:lineRule="auto"/>
        <w:rPr>
          <w:rFonts w:asciiTheme="minorHAnsi" w:eastAsia="Times New Roman" w:hAnsiTheme="minorHAnsi" w:cstheme="minorHAnsi"/>
          <w:i/>
          <w:iCs/>
          <w:color w:val="000000"/>
          <w:kern w:val="3"/>
          <w:sz w:val="20"/>
          <w:szCs w:val="20"/>
        </w:rPr>
      </w:pPr>
      <w:r>
        <w:rPr>
          <w:rFonts w:asciiTheme="minorHAnsi" w:eastAsia="Times New Roman" w:hAnsiTheme="minorHAnsi" w:cstheme="minorHAnsi"/>
          <w:i/>
          <w:iCs/>
          <w:color w:val="000000"/>
          <w:kern w:val="3"/>
          <w:sz w:val="20"/>
          <w:szCs w:val="20"/>
        </w:rPr>
        <w:br w:type="page"/>
      </w:r>
    </w:p>
    <w:p w14:paraId="527C3589" w14:textId="77777777" w:rsidR="00AC483B" w:rsidRPr="00D434FB" w:rsidRDefault="00AC483B" w:rsidP="00A32719">
      <w:pPr>
        <w:spacing w:after="0" w:line="240" w:lineRule="auto"/>
        <w:jc w:val="right"/>
        <w:rPr>
          <w:rFonts w:asciiTheme="minorHAnsi" w:eastAsia="Times New Roman" w:hAnsiTheme="minorHAnsi" w:cstheme="minorHAnsi"/>
          <w:i/>
          <w:iCs/>
          <w:color w:val="000000"/>
          <w:kern w:val="3"/>
          <w:sz w:val="20"/>
          <w:szCs w:val="20"/>
        </w:rPr>
      </w:pPr>
    </w:p>
    <w:p w14:paraId="4C120019" w14:textId="4B8831E4" w:rsidR="00887F76" w:rsidRPr="00D434FB" w:rsidRDefault="00887F76" w:rsidP="00A32719">
      <w:pPr>
        <w:spacing w:after="0" w:line="240" w:lineRule="auto"/>
        <w:jc w:val="right"/>
        <w:rPr>
          <w:rFonts w:asciiTheme="minorHAnsi" w:eastAsia="Times New Roman" w:hAnsiTheme="minorHAnsi" w:cstheme="minorHAnsi"/>
          <w:i/>
          <w:iCs/>
          <w:color w:val="000000"/>
          <w:kern w:val="3"/>
          <w:sz w:val="20"/>
          <w:szCs w:val="20"/>
        </w:rPr>
      </w:pPr>
      <w:r w:rsidRPr="00D434FB">
        <w:rPr>
          <w:rFonts w:asciiTheme="minorHAnsi" w:eastAsia="Times New Roman" w:hAnsiTheme="minorHAnsi" w:cstheme="minorHAnsi"/>
          <w:i/>
          <w:iCs/>
          <w:color w:val="000000"/>
          <w:kern w:val="3"/>
          <w:sz w:val="20"/>
          <w:szCs w:val="20"/>
        </w:rPr>
        <w:t>Załącznik nr 2 do Umowy nr 141.272.</w:t>
      </w:r>
      <w:r w:rsidR="00770AD6" w:rsidRPr="00D434FB">
        <w:rPr>
          <w:rFonts w:asciiTheme="minorHAnsi" w:eastAsia="Times New Roman" w:hAnsiTheme="minorHAnsi" w:cstheme="minorHAnsi"/>
          <w:i/>
          <w:iCs/>
          <w:color w:val="000000"/>
          <w:kern w:val="3"/>
          <w:sz w:val="20"/>
          <w:szCs w:val="20"/>
        </w:rPr>
        <w:t>31</w:t>
      </w:r>
      <w:r w:rsidRPr="00D434FB">
        <w:rPr>
          <w:rFonts w:asciiTheme="minorHAnsi" w:eastAsia="Times New Roman" w:hAnsiTheme="minorHAnsi" w:cstheme="minorHAnsi"/>
          <w:i/>
          <w:iCs/>
          <w:color w:val="000000"/>
          <w:kern w:val="3"/>
          <w:sz w:val="20"/>
          <w:szCs w:val="20"/>
        </w:rPr>
        <w:t>.2024 z dnia ........r.</w:t>
      </w:r>
    </w:p>
    <w:p w14:paraId="09F95F69" w14:textId="77777777" w:rsidR="00887F76" w:rsidRPr="00D434FB" w:rsidRDefault="00887F76" w:rsidP="00A32719">
      <w:pPr>
        <w:spacing w:after="0" w:line="240" w:lineRule="auto"/>
        <w:rPr>
          <w:rFonts w:asciiTheme="minorHAnsi" w:eastAsia="Times New Roman" w:hAnsiTheme="minorHAnsi" w:cstheme="minorHAnsi"/>
          <w:i/>
          <w:iCs/>
          <w:color w:val="000000"/>
          <w:kern w:val="3"/>
          <w:sz w:val="20"/>
          <w:szCs w:val="20"/>
        </w:rPr>
      </w:pPr>
    </w:p>
    <w:p w14:paraId="56E1B6EA" w14:textId="2BC4E6F5" w:rsidR="00887F76" w:rsidRPr="00D434FB" w:rsidRDefault="00770AD6" w:rsidP="00770AD6">
      <w:pPr>
        <w:jc w:val="center"/>
        <w:rPr>
          <w:rFonts w:asciiTheme="minorHAnsi" w:hAnsiTheme="minorHAnsi" w:cstheme="minorHAnsi"/>
          <w:b/>
          <w:sz w:val="20"/>
          <w:szCs w:val="20"/>
        </w:rPr>
      </w:pPr>
      <w:r w:rsidRPr="00D434FB">
        <w:rPr>
          <w:rFonts w:asciiTheme="minorHAnsi" w:hAnsiTheme="minorHAnsi" w:cstheme="minorHAnsi"/>
          <w:b/>
          <w:sz w:val="20"/>
          <w:szCs w:val="20"/>
        </w:rPr>
        <w:t>Kalkulacja cen za całość umowy</w:t>
      </w:r>
    </w:p>
    <w:p w14:paraId="2C33149D" w14:textId="77777777" w:rsidR="00887F76" w:rsidRPr="00D434FB" w:rsidRDefault="00887F76" w:rsidP="00A32719">
      <w:pPr>
        <w:spacing w:after="0" w:line="240" w:lineRule="auto"/>
        <w:jc w:val="right"/>
        <w:rPr>
          <w:rFonts w:asciiTheme="minorHAnsi" w:eastAsia="Times New Roman" w:hAnsiTheme="minorHAnsi" w:cstheme="minorHAnsi"/>
          <w:i/>
          <w:iCs/>
          <w:color w:val="000000"/>
          <w:kern w:val="3"/>
          <w:sz w:val="20"/>
          <w:szCs w:val="20"/>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73"/>
        <w:gridCol w:w="4097"/>
      </w:tblGrid>
      <w:tr w:rsidR="00770AD6" w:rsidRPr="00D434FB" w14:paraId="03B58B9F" w14:textId="77777777" w:rsidTr="00052E99">
        <w:trPr>
          <w:trHeight w:val="1389"/>
        </w:trPr>
        <w:tc>
          <w:tcPr>
            <w:tcW w:w="8854" w:type="dxa"/>
            <w:gridSpan w:val="2"/>
            <w:shd w:val="clear" w:color="auto" w:fill="auto"/>
            <w:vAlign w:val="center"/>
          </w:tcPr>
          <w:p w14:paraId="2DB349DD" w14:textId="5638C06C" w:rsidR="00770AD6" w:rsidRPr="00D434FB" w:rsidRDefault="00770AD6" w:rsidP="00D1022B">
            <w:pPr>
              <w:rPr>
                <w:rFonts w:asciiTheme="minorHAnsi" w:eastAsia="Times New Roman" w:hAnsiTheme="minorHAnsi" w:cstheme="minorHAnsi"/>
                <w:sz w:val="20"/>
                <w:szCs w:val="20"/>
              </w:rPr>
            </w:pPr>
            <w:r w:rsidRPr="00D434FB">
              <w:rPr>
                <w:rFonts w:asciiTheme="minorHAnsi" w:eastAsia="Times New Roman" w:hAnsiTheme="minorHAnsi" w:cstheme="minorHAnsi"/>
                <w:sz w:val="20"/>
                <w:szCs w:val="20"/>
              </w:rPr>
              <w:t>WYNAGRODZENIE BRUTTO WYKONAWCY (WYNIKAJĄCE Z OFERTY – suma kwot poniższych składników)</w:t>
            </w:r>
          </w:p>
          <w:p w14:paraId="522571BC" w14:textId="77777777" w:rsidR="00770AD6" w:rsidRPr="00D434FB" w:rsidRDefault="00770AD6" w:rsidP="00770AD6">
            <w:pPr>
              <w:jc w:val="center"/>
              <w:rPr>
                <w:rFonts w:asciiTheme="minorHAnsi" w:eastAsia="Times New Roman" w:hAnsiTheme="minorHAnsi" w:cstheme="minorHAnsi"/>
                <w:sz w:val="20"/>
                <w:szCs w:val="20"/>
              </w:rPr>
            </w:pPr>
            <w:r w:rsidRPr="00D434FB">
              <w:rPr>
                <w:rFonts w:asciiTheme="minorHAnsi" w:eastAsia="Times New Roman" w:hAnsiTheme="minorHAnsi" w:cstheme="minorHAnsi"/>
                <w:sz w:val="20"/>
                <w:szCs w:val="20"/>
              </w:rPr>
              <w:t>……………………………………………………. ZŁ BRUTTO</w:t>
            </w:r>
          </w:p>
          <w:p w14:paraId="018919F5" w14:textId="77777777" w:rsidR="00770AD6" w:rsidRPr="00D434FB" w:rsidRDefault="00770AD6" w:rsidP="00770AD6">
            <w:pPr>
              <w:jc w:val="center"/>
              <w:rPr>
                <w:rFonts w:asciiTheme="minorHAnsi" w:eastAsia="Times New Roman" w:hAnsiTheme="minorHAnsi" w:cstheme="minorHAnsi"/>
                <w:sz w:val="20"/>
                <w:szCs w:val="20"/>
              </w:rPr>
            </w:pPr>
          </w:p>
        </w:tc>
      </w:tr>
      <w:tr w:rsidR="00770AD6" w:rsidRPr="00D434FB" w14:paraId="22B5A008" w14:textId="77777777" w:rsidTr="00052E99">
        <w:tc>
          <w:tcPr>
            <w:tcW w:w="4677" w:type="dxa"/>
            <w:shd w:val="clear" w:color="auto" w:fill="auto"/>
            <w:vAlign w:val="center"/>
          </w:tcPr>
          <w:p w14:paraId="66BA0E67" w14:textId="77777777" w:rsidR="00770AD6" w:rsidRPr="00D434FB" w:rsidRDefault="00770AD6" w:rsidP="00770AD6">
            <w:pPr>
              <w:jc w:val="center"/>
              <w:rPr>
                <w:rFonts w:asciiTheme="minorHAnsi" w:eastAsia="Times New Roman" w:hAnsiTheme="minorHAnsi" w:cstheme="minorHAnsi"/>
                <w:sz w:val="20"/>
                <w:szCs w:val="20"/>
              </w:rPr>
            </w:pPr>
            <w:r w:rsidRPr="00D434FB">
              <w:rPr>
                <w:rFonts w:asciiTheme="minorHAnsi" w:eastAsia="Times New Roman" w:hAnsiTheme="minorHAnsi" w:cstheme="minorHAnsi"/>
                <w:sz w:val="20"/>
                <w:szCs w:val="20"/>
              </w:rPr>
              <w:t xml:space="preserve"> Materiały i inne koszty związane z realizacją Umowy (zł brutto)</w:t>
            </w:r>
          </w:p>
        </w:tc>
        <w:tc>
          <w:tcPr>
            <w:tcW w:w="4177" w:type="dxa"/>
            <w:shd w:val="clear" w:color="auto" w:fill="auto"/>
            <w:vAlign w:val="center"/>
          </w:tcPr>
          <w:p w14:paraId="0AC7813C" w14:textId="77777777" w:rsidR="00770AD6" w:rsidRPr="00D434FB" w:rsidRDefault="00770AD6" w:rsidP="00770AD6">
            <w:pPr>
              <w:jc w:val="center"/>
              <w:rPr>
                <w:rFonts w:asciiTheme="minorHAnsi" w:eastAsia="Times New Roman" w:hAnsiTheme="minorHAnsi" w:cstheme="minorHAnsi"/>
                <w:sz w:val="20"/>
                <w:szCs w:val="20"/>
              </w:rPr>
            </w:pPr>
            <w:r w:rsidRPr="00D434FB">
              <w:rPr>
                <w:rFonts w:asciiTheme="minorHAnsi" w:eastAsia="Times New Roman" w:hAnsiTheme="minorHAnsi" w:cstheme="minorHAnsi"/>
                <w:sz w:val="20"/>
                <w:szCs w:val="20"/>
              </w:rPr>
              <w:t>Pozostałe składniki wynagrodzenia Wykonawcy (brutto)</w:t>
            </w:r>
          </w:p>
        </w:tc>
      </w:tr>
      <w:tr w:rsidR="00770AD6" w:rsidRPr="00D434FB" w14:paraId="2173024D" w14:textId="77777777" w:rsidTr="00052E99">
        <w:trPr>
          <w:trHeight w:val="2053"/>
        </w:trPr>
        <w:tc>
          <w:tcPr>
            <w:tcW w:w="4677" w:type="dxa"/>
            <w:shd w:val="clear" w:color="auto" w:fill="auto"/>
            <w:vAlign w:val="center"/>
          </w:tcPr>
          <w:p w14:paraId="2CC92674" w14:textId="77777777" w:rsidR="00770AD6" w:rsidRPr="00D434FB" w:rsidRDefault="00770AD6" w:rsidP="00770AD6">
            <w:pPr>
              <w:jc w:val="center"/>
              <w:rPr>
                <w:rFonts w:asciiTheme="minorHAnsi" w:eastAsia="Times New Roman" w:hAnsiTheme="minorHAnsi" w:cstheme="minorHAnsi"/>
                <w:sz w:val="20"/>
                <w:szCs w:val="20"/>
              </w:rPr>
            </w:pPr>
            <w:r w:rsidRPr="00D434FB">
              <w:rPr>
                <w:rFonts w:asciiTheme="minorHAnsi" w:eastAsia="Times New Roman" w:hAnsiTheme="minorHAnsi" w:cstheme="minorHAnsi"/>
                <w:sz w:val="20"/>
                <w:szCs w:val="20"/>
              </w:rPr>
              <w:t xml:space="preserve"> </w:t>
            </w:r>
          </w:p>
          <w:p w14:paraId="3BD4F7EC" w14:textId="77777777" w:rsidR="00770AD6" w:rsidRPr="00D434FB" w:rsidRDefault="00770AD6" w:rsidP="00770AD6">
            <w:pPr>
              <w:jc w:val="center"/>
              <w:rPr>
                <w:rFonts w:asciiTheme="minorHAnsi" w:eastAsia="Times New Roman" w:hAnsiTheme="minorHAnsi" w:cstheme="minorHAnsi"/>
                <w:sz w:val="20"/>
                <w:szCs w:val="20"/>
              </w:rPr>
            </w:pPr>
            <w:r w:rsidRPr="00D434FB">
              <w:rPr>
                <w:rFonts w:asciiTheme="minorHAnsi" w:eastAsia="Times New Roman" w:hAnsiTheme="minorHAnsi" w:cstheme="minorHAnsi"/>
                <w:sz w:val="20"/>
                <w:szCs w:val="20"/>
              </w:rPr>
              <w:t>………………………………. zł brutto</w:t>
            </w:r>
          </w:p>
        </w:tc>
        <w:tc>
          <w:tcPr>
            <w:tcW w:w="4177" w:type="dxa"/>
            <w:shd w:val="clear" w:color="auto" w:fill="auto"/>
            <w:vAlign w:val="center"/>
          </w:tcPr>
          <w:p w14:paraId="7437F305" w14:textId="77777777" w:rsidR="00770AD6" w:rsidRPr="00D434FB" w:rsidRDefault="00770AD6" w:rsidP="00770AD6">
            <w:pPr>
              <w:jc w:val="center"/>
              <w:rPr>
                <w:rFonts w:asciiTheme="minorHAnsi" w:eastAsia="Times New Roman" w:hAnsiTheme="minorHAnsi" w:cstheme="minorHAnsi"/>
                <w:sz w:val="20"/>
                <w:szCs w:val="20"/>
              </w:rPr>
            </w:pPr>
            <w:r w:rsidRPr="00D434FB">
              <w:rPr>
                <w:rFonts w:asciiTheme="minorHAnsi" w:eastAsia="Times New Roman" w:hAnsiTheme="minorHAnsi" w:cstheme="minorHAnsi"/>
                <w:sz w:val="20"/>
                <w:szCs w:val="20"/>
              </w:rPr>
              <w:t>…………………………………. zł brutto</w:t>
            </w:r>
          </w:p>
        </w:tc>
      </w:tr>
    </w:tbl>
    <w:p w14:paraId="5BE66FE6" w14:textId="3ECE04D4" w:rsidR="00213B4A" w:rsidRPr="00D434FB" w:rsidRDefault="008D7FAF" w:rsidP="00770AD6">
      <w:pPr>
        <w:spacing w:after="0" w:line="240" w:lineRule="auto"/>
        <w:jc w:val="both"/>
        <w:rPr>
          <w:rFonts w:asciiTheme="minorHAnsi" w:eastAsia="Times New Roman" w:hAnsiTheme="minorHAnsi" w:cstheme="minorHAnsi"/>
          <w:i/>
          <w:iCs/>
          <w:color w:val="000000"/>
          <w:kern w:val="3"/>
          <w:sz w:val="20"/>
          <w:szCs w:val="20"/>
        </w:rPr>
      </w:pPr>
      <w:r w:rsidRPr="00D434FB">
        <w:rPr>
          <w:rFonts w:asciiTheme="minorHAnsi" w:eastAsia="Times New Roman" w:hAnsiTheme="minorHAnsi" w:cstheme="minorHAnsi"/>
          <w:i/>
          <w:iCs/>
          <w:color w:val="000000"/>
          <w:kern w:val="3"/>
          <w:sz w:val="20"/>
          <w:szCs w:val="20"/>
        </w:rPr>
        <w:br w:type="page"/>
      </w:r>
    </w:p>
    <w:p w14:paraId="77C6B06B" w14:textId="6235D8F0" w:rsidR="00F015C6" w:rsidRPr="00D434FB" w:rsidRDefault="00F015C6" w:rsidP="0028115D">
      <w:pPr>
        <w:widowControl w:val="0"/>
        <w:numPr>
          <w:ilvl w:val="1"/>
          <w:numId w:val="65"/>
        </w:numPr>
        <w:tabs>
          <w:tab w:val="clear" w:pos="643"/>
          <w:tab w:val="left" w:pos="567"/>
        </w:tabs>
        <w:adjustRightInd w:val="0"/>
        <w:spacing w:after="0" w:line="240" w:lineRule="auto"/>
        <w:ind w:left="284" w:right="1" w:firstLine="0"/>
        <w:jc w:val="both"/>
        <w:textAlignment w:val="baseline"/>
        <w:rPr>
          <w:rFonts w:asciiTheme="minorHAnsi" w:hAnsiTheme="minorHAnsi" w:cstheme="minorHAnsi"/>
          <w:b/>
          <w:bCs/>
          <w:sz w:val="20"/>
          <w:szCs w:val="20"/>
        </w:rPr>
      </w:pPr>
      <w:r w:rsidRPr="00D434FB">
        <w:rPr>
          <w:rFonts w:asciiTheme="minorHAnsi" w:hAnsiTheme="minorHAnsi" w:cstheme="minorHAnsi"/>
          <w:b/>
          <w:bCs/>
          <w:sz w:val="20"/>
          <w:szCs w:val="20"/>
        </w:rPr>
        <w:lastRenderedPageBreak/>
        <w:t>Informacje o środkach komunikacji elektronicznej, przy użyciu których Zamawiający będzie komunikował się z Wykonawcami oraz informacje o wymaganiach technicznych i organizacyjnych sporządzania, wysyłania i odbierania korespondencji elektronicznej</w:t>
      </w:r>
      <w:r w:rsidR="00770AD6" w:rsidRPr="00D434FB">
        <w:rPr>
          <w:rFonts w:asciiTheme="minorHAnsi" w:hAnsiTheme="minorHAnsi" w:cstheme="minorHAnsi"/>
          <w:b/>
          <w:sz w:val="20"/>
          <w:szCs w:val="20"/>
        </w:rPr>
        <w:t>.</w:t>
      </w:r>
    </w:p>
    <w:p w14:paraId="1C6AFA0D" w14:textId="77777777" w:rsidR="000C53D1" w:rsidRPr="00D434FB" w:rsidRDefault="000C53D1" w:rsidP="0028115D">
      <w:pPr>
        <w:numPr>
          <w:ilvl w:val="0"/>
          <w:numId w:val="32"/>
        </w:numPr>
        <w:tabs>
          <w:tab w:val="left" w:pos="567"/>
        </w:tabs>
        <w:spacing w:after="0" w:line="240" w:lineRule="auto"/>
        <w:ind w:left="284" w:firstLine="0"/>
        <w:jc w:val="both"/>
        <w:rPr>
          <w:rFonts w:asciiTheme="minorHAnsi" w:hAnsiTheme="minorHAnsi" w:cstheme="minorHAnsi"/>
          <w:sz w:val="20"/>
          <w:szCs w:val="20"/>
        </w:rPr>
      </w:pPr>
      <w:r w:rsidRPr="00D434FB">
        <w:rPr>
          <w:rFonts w:asciiTheme="minorHAnsi" w:hAnsiTheme="minorHAnsi" w:cstheme="minorHAnsi"/>
          <w:sz w:val="20"/>
          <w:szCs w:val="20"/>
        </w:rPr>
        <w:t>W postępowaniu o udzielenie zamówienia komunikacja między Zamawiającym a Wykonawcami odbywa się drogą elektroniczną, przy czym:</w:t>
      </w:r>
    </w:p>
    <w:p w14:paraId="65881538" w14:textId="73C437BD" w:rsidR="0061673D" w:rsidRPr="00D434FB" w:rsidRDefault="0061673D" w:rsidP="0028115D">
      <w:pPr>
        <w:pStyle w:val="Akapitzlist"/>
        <w:widowControl w:val="0"/>
        <w:numPr>
          <w:ilvl w:val="1"/>
          <w:numId w:val="88"/>
        </w:numPr>
        <w:tabs>
          <w:tab w:val="left" w:pos="567"/>
        </w:tabs>
        <w:suppressAutoHyphens/>
        <w:spacing w:after="0" w:line="240" w:lineRule="auto"/>
        <w:ind w:left="284" w:right="1" w:firstLine="0"/>
        <w:jc w:val="both"/>
        <w:rPr>
          <w:rFonts w:asciiTheme="minorHAnsi" w:eastAsia="Times New Roman" w:hAnsiTheme="minorHAnsi" w:cstheme="minorHAnsi"/>
          <w:sz w:val="20"/>
          <w:szCs w:val="20"/>
          <w:lang w:eastAsia="ar-SA"/>
        </w:rPr>
      </w:pPr>
      <w:r w:rsidRPr="00D434FB">
        <w:rPr>
          <w:rFonts w:asciiTheme="minorHAnsi" w:eastAsia="Times New Roman" w:hAnsiTheme="minorHAnsi" w:cstheme="minorHAnsi"/>
          <w:sz w:val="20"/>
          <w:szCs w:val="20"/>
          <w:lang w:eastAsia="ar-SA"/>
        </w:rPr>
        <w:t xml:space="preserve">składanie ofert wraz z załącznikami, a także pytania i wnioski o zmianę lub wyjaśnienia treści SWZ oraz pozostała korespondencja, jak też wezwania, wyjaśnienia, składanie oświadczeń i dokumentów po otwarciu ofert odbywa się przy użyciu </w:t>
      </w:r>
      <w:r w:rsidRPr="00D434FB">
        <w:rPr>
          <w:rFonts w:asciiTheme="minorHAnsi" w:eastAsia="Times New Roman" w:hAnsiTheme="minorHAnsi" w:cstheme="minorHAnsi"/>
          <w:sz w:val="20"/>
          <w:szCs w:val="20"/>
          <w:lang w:eastAsia="pl-PL"/>
        </w:rPr>
        <w:t xml:space="preserve">narzędzia komercyjnego </w:t>
      </w:r>
      <w:hyperlink r:id="rId17" w:history="1">
        <w:r w:rsidRPr="00D434FB">
          <w:rPr>
            <w:rFonts w:asciiTheme="minorHAnsi" w:eastAsia="Times New Roman" w:hAnsiTheme="minorHAnsi" w:cstheme="minorHAnsi"/>
            <w:color w:val="0000FF"/>
            <w:sz w:val="20"/>
            <w:szCs w:val="20"/>
            <w:u w:val="single"/>
            <w:lang w:eastAsia="pl-PL"/>
          </w:rPr>
          <w:t>https://platformazakupowa.pl</w:t>
        </w:r>
      </w:hyperlink>
      <w:r w:rsidRPr="00D434FB">
        <w:rPr>
          <w:rFonts w:asciiTheme="minorHAnsi" w:eastAsia="Times New Roman" w:hAnsiTheme="minorHAnsi" w:cstheme="minorHAnsi"/>
          <w:sz w:val="20"/>
          <w:szCs w:val="20"/>
          <w:lang w:eastAsia="pl-PL"/>
        </w:rPr>
        <w:t xml:space="preserve"> – adres profilu Zamawiającego: </w:t>
      </w:r>
      <w:hyperlink r:id="rId18" w:history="1">
        <w:r w:rsidR="00A32719" w:rsidRPr="00D434FB">
          <w:rPr>
            <w:rStyle w:val="Hipercze"/>
            <w:rFonts w:asciiTheme="minorHAnsi" w:eastAsia="Times New Roman" w:hAnsiTheme="minorHAnsi" w:cstheme="minorHAnsi"/>
            <w:bCs/>
            <w:sz w:val="20"/>
            <w:szCs w:val="20"/>
            <w:lang w:eastAsia="pl-PL"/>
          </w:rPr>
          <w:t>https://platformazakupowa.pl/pn/cm-uj</w:t>
        </w:r>
      </w:hyperlink>
      <w:r w:rsidR="00A32719" w:rsidRPr="00D434FB">
        <w:rPr>
          <w:rFonts w:asciiTheme="minorHAnsi" w:eastAsia="Times New Roman" w:hAnsiTheme="minorHAnsi" w:cstheme="minorHAnsi"/>
          <w:bCs/>
          <w:sz w:val="20"/>
          <w:szCs w:val="20"/>
          <w:lang w:eastAsia="pl-PL"/>
        </w:rPr>
        <w:t xml:space="preserve"> </w:t>
      </w:r>
    </w:p>
    <w:p w14:paraId="3CA149E9" w14:textId="3F6EE908" w:rsidR="0061673D" w:rsidRPr="00D434FB" w:rsidRDefault="0061673D" w:rsidP="0028115D">
      <w:pPr>
        <w:pStyle w:val="Akapitzlist"/>
        <w:numPr>
          <w:ilvl w:val="1"/>
          <w:numId w:val="88"/>
        </w:numPr>
        <w:tabs>
          <w:tab w:val="left" w:pos="284"/>
          <w:tab w:val="left" w:pos="567"/>
        </w:tabs>
        <w:spacing w:after="0" w:line="240" w:lineRule="auto"/>
        <w:ind w:left="284" w:firstLine="0"/>
        <w:jc w:val="both"/>
        <w:rPr>
          <w:rFonts w:asciiTheme="minorHAnsi" w:hAnsiTheme="minorHAnsi" w:cstheme="minorHAnsi"/>
          <w:bCs/>
          <w:sz w:val="20"/>
          <w:szCs w:val="20"/>
        </w:rPr>
      </w:pPr>
      <w:r w:rsidRPr="00D434FB">
        <w:rPr>
          <w:rFonts w:asciiTheme="minorHAnsi" w:hAnsiTheme="minorHAnsi" w:cstheme="minorHAnsi"/>
          <w:bCs/>
          <w:sz w:val="20"/>
          <w:szCs w:val="20"/>
        </w:rPr>
        <w:t>Zamawiający dopuszcza korespondencję poprzez adres poczty e-mail, w wyjątkowych sytuacjach, np. awaria platformy zakupowej.</w:t>
      </w:r>
    </w:p>
    <w:p w14:paraId="3615B7A4" w14:textId="44E4CE24" w:rsidR="006A138F" w:rsidRPr="00D434FB" w:rsidRDefault="000C53D1" w:rsidP="0028115D">
      <w:pPr>
        <w:pStyle w:val="Akapitzlist"/>
        <w:numPr>
          <w:ilvl w:val="0"/>
          <w:numId w:val="32"/>
        </w:numPr>
        <w:tabs>
          <w:tab w:val="left" w:pos="567"/>
        </w:tabs>
        <w:spacing w:after="0" w:line="240" w:lineRule="auto"/>
        <w:ind w:left="284" w:firstLine="0"/>
        <w:jc w:val="both"/>
        <w:rPr>
          <w:rFonts w:asciiTheme="minorHAnsi" w:hAnsiTheme="minorHAnsi" w:cstheme="minorHAnsi"/>
          <w:sz w:val="20"/>
          <w:szCs w:val="20"/>
          <w:u w:val="single"/>
        </w:rPr>
      </w:pPr>
      <w:r w:rsidRPr="00D434FB">
        <w:rPr>
          <w:rFonts w:asciiTheme="minorHAnsi" w:hAnsiTheme="minorHAnsi" w:cstheme="minorHAnsi"/>
          <w:sz w:val="20"/>
          <w:szCs w:val="20"/>
        </w:rPr>
        <w:t xml:space="preserve">Wykonawca zamierzający wziąć udział w postępowaniu o udzielenie zamówienia publicznego musi </w:t>
      </w:r>
      <w:r w:rsidR="006E236B" w:rsidRPr="00D434FB">
        <w:rPr>
          <w:rFonts w:asciiTheme="minorHAnsi" w:hAnsiTheme="minorHAnsi" w:cstheme="minorHAnsi"/>
          <w:sz w:val="20"/>
          <w:szCs w:val="20"/>
        </w:rPr>
        <w:t xml:space="preserve">być zalogowany i </w:t>
      </w:r>
      <w:r w:rsidRPr="00D434FB">
        <w:rPr>
          <w:rFonts w:asciiTheme="minorHAnsi" w:hAnsiTheme="minorHAnsi" w:cstheme="minorHAnsi"/>
          <w:sz w:val="20"/>
          <w:szCs w:val="20"/>
        </w:rPr>
        <w:t xml:space="preserve">posiadać konto </w:t>
      </w:r>
      <w:r w:rsidR="006E236B" w:rsidRPr="00D434FB">
        <w:rPr>
          <w:rFonts w:asciiTheme="minorHAnsi" w:hAnsiTheme="minorHAnsi" w:cstheme="minorHAnsi"/>
          <w:sz w:val="20"/>
          <w:szCs w:val="20"/>
        </w:rPr>
        <w:t xml:space="preserve">na platformie zakupowej pod adresem: </w:t>
      </w:r>
      <w:hyperlink r:id="rId19" w:history="1">
        <w:r w:rsidR="006E236B" w:rsidRPr="00D434FB">
          <w:rPr>
            <w:rStyle w:val="Hipercze"/>
            <w:rFonts w:asciiTheme="minorHAnsi" w:hAnsiTheme="minorHAnsi" w:cstheme="minorHAnsi"/>
            <w:sz w:val="20"/>
            <w:szCs w:val="20"/>
          </w:rPr>
          <w:t>https://platformazakupowa.pl</w:t>
        </w:r>
      </w:hyperlink>
      <w:r w:rsidR="006E236B" w:rsidRPr="00D434FB">
        <w:rPr>
          <w:rFonts w:asciiTheme="minorHAnsi" w:hAnsiTheme="minorHAnsi" w:cstheme="minorHAnsi"/>
          <w:sz w:val="20"/>
          <w:szCs w:val="20"/>
        </w:rPr>
        <w:t xml:space="preserve"> </w:t>
      </w:r>
      <w:r w:rsidRPr="00D434FB">
        <w:rPr>
          <w:rFonts w:asciiTheme="minorHAnsi" w:hAnsiTheme="minorHAnsi" w:cstheme="minorHAnsi"/>
          <w:sz w:val="20"/>
          <w:szCs w:val="20"/>
        </w:rPr>
        <w:t>Szczegółowe informacje na temat</w:t>
      </w:r>
      <w:r w:rsidR="006E236B" w:rsidRPr="00D434FB">
        <w:rPr>
          <w:rFonts w:asciiTheme="minorHAnsi" w:hAnsiTheme="minorHAnsi" w:cstheme="minorHAnsi"/>
          <w:sz w:val="20"/>
          <w:szCs w:val="20"/>
        </w:rPr>
        <w:t xml:space="preserve"> warunków korzystania z </w:t>
      </w:r>
      <w:hyperlink r:id="rId20" w:history="1">
        <w:r w:rsidR="009C3942" w:rsidRPr="00D434FB">
          <w:rPr>
            <w:rStyle w:val="Hipercze"/>
            <w:rFonts w:asciiTheme="minorHAnsi" w:hAnsiTheme="minorHAnsi" w:cstheme="minorHAnsi"/>
            <w:sz w:val="20"/>
            <w:szCs w:val="20"/>
          </w:rPr>
          <w:t>https://platformazakupowa.pl</w:t>
        </w:r>
      </w:hyperlink>
      <w:r w:rsidR="009C3942" w:rsidRPr="00D434FB">
        <w:rPr>
          <w:rFonts w:asciiTheme="minorHAnsi" w:hAnsiTheme="minorHAnsi" w:cstheme="minorHAnsi"/>
          <w:sz w:val="20"/>
          <w:szCs w:val="20"/>
        </w:rPr>
        <w:t xml:space="preserve"> </w:t>
      </w:r>
      <w:r w:rsidR="006E236B" w:rsidRPr="00D434FB">
        <w:rPr>
          <w:rFonts w:asciiTheme="minorHAnsi" w:hAnsiTheme="minorHAnsi" w:cstheme="minorHAnsi"/>
          <w:sz w:val="20"/>
          <w:szCs w:val="20"/>
        </w:rPr>
        <w:t xml:space="preserve">określone </w:t>
      </w:r>
      <w:r w:rsidR="006A138F" w:rsidRPr="00D434FB">
        <w:rPr>
          <w:rFonts w:asciiTheme="minorHAnsi" w:hAnsiTheme="minorHAnsi" w:cstheme="minorHAnsi"/>
          <w:sz w:val="20"/>
          <w:szCs w:val="20"/>
        </w:rPr>
        <w:t xml:space="preserve">są </w:t>
      </w:r>
      <w:r w:rsidR="006E236B" w:rsidRPr="00D434FB">
        <w:rPr>
          <w:rFonts w:asciiTheme="minorHAnsi" w:hAnsiTheme="minorHAnsi" w:cstheme="minorHAnsi"/>
          <w:sz w:val="20"/>
          <w:szCs w:val="20"/>
        </w:rPr>
        <w:t xml:space="preserve">w </w:t>
      </w:r>
      <w:r w:rsidR="006A138F" w:rsidRPr="00D434FB">
        <w:rPr>
          <w:rFonts w:asciiTheme="minorHAnsi" w:hAnsiTheme="minorHAnsi" w:cstheme="minorHAnsi"/>
          <w:sz w:val="20"/>
          <w:szCs w:val="20"/>
        </w:rPr>
        <w:t xml:space="preserve"> </w:t>
      </w:r>
      <w:r w:rsidR="006E236B" w:rsidRPr="00D434FB">
        <w:rPr>
          <w:rFonts w:asciiTheme="minorHAnsi" w:hAnsiTheme="minorHAnsi" w:cstheme="minorHAnsi"/>
          <w:sz w:val="20"/>
          <w:szCs w:val="20"/>
        </w:rPr>
        <w:t>regulaminie zamieszczonym w zakładce „Regulamin”</w:t>
      </w:r>
      <w:r w:rsidR="006A138F" w:rsidRPr="00D434FB">
        <w:rPr>
          <w:rFonts w:asciiTheme="minorHAnsi" w:hAnsiTheme="minorHAnsi" w:cstheme="minorHAnsi"/>
          <w:sz w:val="20"/>
          <w:szCs w:val="20"/>
        </w:rPr>
        <w:t xml:space="preserve">. Instrukcja korzystania z </w:t>
      </w:r>
      <w:hyperlink r:id="rId21" w:history="1">
        <w:r w:rsidR="006A138F" w:rsidRPr="00D434FB">
          <w:rPr>
            <w:rStyle w:val="Hipercze"/>
            <w:rFonts w:asciiTheme="minorHAnsi" w:hAnsiTheme="minorHAnsi" w:cstheme="minorHAnsi"/>
            <w:sz w:val="20"/>
            <w:szCs w:val="20"/>
          </w:rPr>
          <w:t>https://platformazakupowa.pl</w:t>
        </w:r>
      </w:hyperlink>
      <w:r w:rsidR="006A138F" w:rsidRPr="00D434FB">
        <w:rPr>
          <w:rFonts w:asciiTheme="minorHAnsi" w:hAnsiTheme="minorHAnsi" w:cstheme="minorHAnsi"/>
          <w:sz w:val="20"/>
          <w:szCs w:val="20"/>
        </w:rPr>
        <w:t xml:space="preserve">, a w szczególności zasady logowania, składania wniosków o wyjaśnienie treści SWZ, składania ofert oraz dokonywania innych czynności w niniejszym postępowaniu przy użyciu </w:t>
      </w:r>
      <w:hyperlink r:id="rId22" w:history="1">
        <w:r w:rsidR="009C3942" w:rsidRPr="00D434FB">
          <w:rPr>
            <w:rStyle w:val="Hipercze"/>
            <w:rFonts w:asciiTheme="minorHAnsi" w:hAnsiTheme="minorHAnsi" w:cstheme="minorHAnsi"/>
            <w:sz w:val="20"/>
            <w:szCs w:val="20"/>
          </w:rPr>
          <w:t>https://platformazakupowa.pl</w:t>
        </w:r>
      </w:hyperlink>
      <w:r w:rsidR="009C3942" w:rsidRPr="00D434FB">
        <w:rPr>
          <w:rFonts w:asciiTheme="minorHAnsi" w:hAnsiTheme="minorHAnsi" w:cstheme="minorHAnsi"/>
          <w:sz w:val="20"/>
          <w:szCs w:val="20"/>
        </w:rPr>
        <w:t xml:space="preserve"> </w:t>
      </w:r>
      <w:r w:rsidR="006A138F" w:rsidRPr="00D434FB">
        <w:rPr>
          <w:rFonts w:asciiTheme="minorHAnsi" w:hAnsiTheme="minorHAnsi" w:cstheme="minorHAnsi"/>
          <w:sz w:val="20"/>
          <w:szCs w:val="20"/>
        </w:rPr>
        <w:t xml:space="preserve"> dostępnej na </w:t>
      </w:r>
      <w:hyperlink r:id="rId23" w:history="1">
        <w:r w:rsidR="009C3942" w:rsidRPr="00D434FB">
          <w:rPr>
            <w:rStyle w:val="Hipercze"/>
            <w:rFonts w:asciiTheme="minorHAnsi" w:hAnsiTheme="minorHAnsi" w:cstheme="minorHAnsi"/>
            <w:sz w:val="20"/>
            <w:szCs w:val="20"/>
          </w:rPr>
          <w:t>https://platformazakupowa.pl</w:t>
        </w:r>
      </w:hyperlink>
      <w:r w:rsidR="009C3942" w:rsidRPr="00D434FB">
        <w:rPr>
          <w:rFonts w:asciiTheme="minorHAnsi" w:hAnsiTheme="minorHAnsi" w:cstheme="minorHAnsi"/>
          <w:sz w:val="20"/>
          <w:szCs w:val="20"/>
        </w:rPr>
        <w:t xml:space="preserve"> </w:t>
      </w:r>
      <w:r w:rsidR="006A138F" w:rsidRPr="00D434FB">
        <w:rPr>
          <w:rFonts w:asciiTheme="minorHAnsi" w:hAnsiTheme="minorHAnsi" w:cstheme="minorHAnsi"/>
          <w:sz w:val="20"/>
          <w:szCs w:val="20"/>
        </w:rPr>
        <w:t xml:space="preserve">– link poniżej: </w:t>
      </w:r>
      <w:hyperlink r:id="rId24" w:history="1">
        <w:r w:rsidR="009C3942" w:rsidRPr="00D434FB">
          <w:rPr>
            <w:rStyle w:val="Hipercze"/>
            <w:rFonts w:asciiTheme="minorHAnsi" w:hAnsiTheme="minorHAnsi" w:cstheme="minorHAnsi"/>
            <w:sz w:val="20"/>
            <w:szCs w:val="20"/>
          </w:rPr>
          <w:t>https://drive.google.com/file/d/1Kd1DttbBeiNWt4q4slS4t76lZVKPbkyD/view</w:t>
        </w:r>
      </w:hyperlink>
      <w:r w:rsidR="009C3942" w:rsidRPr="00D434FB">
        <w:rPr>
          <w:rFonts w:asciiTheme="minorHAnsi" w:hAnsiTheme="minorHAnsi" w:cstheme="minorHAnsi"/>
          <w:sz w:val="20"/>
          <w:szCs w:val="20"/>
        </w:rPr>
        <w:t xml:space="preserve"> </w:t>
      </w:r>
      <w:r w:rsidR="006A138F" w:rsidRPr="00D434FB">
        <w:rPr>
          <w:rFonts w:asciiTheme="minorHAnsi" w:hAnsiTheme="minorHAnsi" w:cstheme="minorHAnsi"/>
          <w:sz w:val="20"/>
          <w:szCs w:val="20"/>
        </w:rPr>
        <w:t xml:space="preserve"> </w:t>
      </w:r>
    </w:p>
    <w:p w14:paraId="27EB3C15" w14:textId="1EA5B0CE" w:rsidR="000C53D1" w:rsidRPr="00D434FB" w:rsidRDefault="006A138F" w:rsidP="00A32719">
      <w:pPr>
        <w:tabs>
          <w:tab w:val="left" w:pos="567"/>
        </w:tabs>
        <w:spacing w:after="0" w:line="240" w:lineRule="auto"/>
        <w:ind w:left="284"/>
        <w:contextualSpacing/>
        <w:jc w:val="both"/>
        <w:rPr>
          <w:rFonts w:asciiTheme="minorHAnsi" w:hAnsiTheme="minorHAnsi" w:cstheme="minorHAnsi"/>
          <w:sz w:val="20"/>
          <w:szCs w:val="20"/>
        </w:rPr>
      </w:pPr>
      <w:r w:rsidRPr="00D434FB">
        <w:rPr>
          <w:rFonts w:asciiTheme="minorHAnsi" w:hAnsiTheme="minorHAnsi" w:cstheme="minorHAnsi"/>
          <w:sz w:val="20"/>
          <w:szCs w:val="20"/>
        </w:rPr>
        <w:t xml:space="preserve">lub w zakładce: </w:t>
      </w:r>
      <w:hyperlink r:id="rId25" w:history="1">
        <w:r w:rsidR="009C3942" w:rsidRPr="00D434FB">
          <w:rPr>
            <w:rStyle w:val="Hipercze"/>
            <w:rFonts w:asciiTheme="minorHAnsi" w:hAnsiTheme="minorHAnsi" w:cstheme="minorHAnsi"/>
            <w:sz w:val="20"/>
            <w:szCs w:val="20"/>
          </w:rPr>
          <w:t>https://platformazakupowa.pl/strona/45-instrukcje</w:t>
        </w:r>
      </w:hyperlink>
      <w:r w:rsidR="009C3942" w:rsidRPr="00D434FB">
        <w:rPr>
          <w:rFonts w:asciiTheme="minorHAnsi" w:hAnsiTheme="minorHAnsi" w:cstheme="minorHAnsi"/>
          <w:sz w:val="20"/>
          <w:szCs w:val="20"/>
        </w:rPr>
        <w:t xml:space="preserve"> .</w:t>
      </w:r>
    </w:p>
    <w:p w14:paraId="3AB577A2" w14:textId="58B24D4D" w:rsidR="009C3942" w:rsidRPr="00D434FB" w:rsidRDefault="00DB3EC3" w:rsidP="0028115D">
      <w:pPr>
        <w:numPr>
          <w:ilvl w:val="0"/>
          <w:numId w:val="69"/>
        </w:numPr>
        <w:tabs>
          <w:tab w:val="left" w:pos="567"/>
        </w:tabs>
        <w:spacing w:after="0" w:line="240" w:lineRule="auto"/>
        <w:ind w:left="284" w:firstLine="0"/>
        <w:contextualSpacing/>
        <w:jc w:val="both"/>
        <w:rPr>
          <w:rFonts w:asciiTheme="minorHAnsi" w:hAnsiTheme="minorHAnsi" w:cstheme="minorHAnsi"/>
          <w:sz w:val="20"/>
          <w:szCs w:val="20"/>
        </w:rPr>
      </w:pPr>
      <w:r w:rsidRPr="00D434FB">
        <w:rPr>
          <w:rFonts w:asciiTheme="minorHAnsi" w:hAnsiTheme="minorHAnsi" w:cstheme="minorHAnsi"/>
          <w:sz w:val="20"/>
          <w:szCs w:val="20"/>
        </w:rPr>
        <w:t>W celu skrócenia czasu udzielenia odpowiedzi na pytania komunikacja między Zamawiającym a</w:t>
      </w:r>
      <w:r w:rsidR="00672655" w:rsidRPr="00D434FB">
        <w:rPr>
          <w:rFonts w:asciiTheme="minorHAnsi" w:hAnsiTheme="minorHAnsi" w:cstheme="minorHAnsi"/>
          <w:sz w:val="20"/>
          <w:szCs w:val="20"/>
        </w:rPr>
        <w:t> </w:t>
      </w:r>
      <w:r w:rsidRPr="00D434FB">
        <w:rPr>
          <w:rFonts w:asciiTheme="minorHAnsi" w:hAnsiTheme="minorHAnsi" w:cstheme="minorHAnsi"/>
          <w:sz w:val="20"/>
          <w:szCs w:val="20"/>
        </w:rPr>
        <w:t>Wykonawcami w zakresie:</w:t>
      </w:r>
    </w:p>
    <w:p w14:paraId="74736ADD" w14:textId="77777777" w:rsidR="009C3942" w:rsidRPr="00D434FB" w:rsidRDefault="00DB3EC3" w:rsidP="0028115D">
      <w:pPr>
        <w:pStyle w:val="Akapitzlist"/>
        <w:numPr>
          <w:ilvl w:val="1"/>
          <w:numId w:val="87"/>
        </w:numPr>
        <w:tabs>
          <w:tab w:val="left" w:pos="567"/>
        </w:tabs>
        <w:spacing w:after="0" w:line="240" w:lineRule="auto"/>
        <w:ind w:left="284" w:firstLine="0"/>
        <w:jc w:val="both"/>
        <w:rPr>
          <w:rFonts w:asciiTheme="minorHAnsi" w:hAnsiTheme="minorHAnsi" w:cstheme="minorHAnsi"/>
          <w:sz w:val="20"/>
          <w:szCs w:val="20"/>
        </w:rPr>
      </w:pPr>
      <w:r w:rsidRPr="00D434FB">
        <w:rPr>
          <w:rFonts w:asciiTheme="minorHAnsi" w:hAnsiTheme="minorHAnsi" w:cstheme="minorHAnsi"/>
          <w:sz w:val="20"/>
          <w:szCs w:val="20"/>
        </w:rPr>
        <w:t>przesyłania Zamawiającemu pytań do treści SWZ;</w:t>
      </w:r>
    </w:p>
    <w:p w14:paraId="2A6B00EB" w14:textId="77777777" w:rsidR="009C3942" w:rsidRPr="00D434FB" w:rsidRDefault="00DB3EC3" w:rsidP="0028115D">
      <w:pPr>
        <w:pStyle w:val="Akapitzlist"/>
        <w:numPr>
          <w:ilvl w:val="1"/>
          <w:numId w:val="87"/>
        </w:numPr>
        <w:tabs>
          <w:tab w:val="left" w:pos="567"/>
        </w:tabs>
        <w:spacing w:after="0" w:line="240" w:lineRule="auto"/>
        <w:ind w:left="284" w:firstLine="0"/>
        <w:jc w:val="both"/>
        <w:rPr>
          <w:rFonts w:asciiTheme="minorHAnsi" w:hAnsiTheme="minorHAnsi" w:cstheme="minorHAnsi"/>
          <w:sz w:val="20"/>
          <w:szCs w:val="20"/>
        </w:rPr>
      </w:pPr>
      <w:r w:rsidRPr="00D434FB">
        <w:rPr>
          <w:rFonts w:asciiTheme="minorHAnsi" w:hAnsiTheme="minorHAnsi" w:cstheme="minorHAnsi"/>
          <w:sz w:val="20"/>
          <w:szCs w:val="20"/>
        </w:rPr>
        <w:t>przesyłania odpowiedzi na wezwanie Zamawiającego do złożenia podmiotowych środków dowodowych;</w:t>
      </w:r>
    </w:p>
    <w:p w14:paraId="59D41AE3" w14:textId="77777777" w:rsidR="009C3942" w:rsidRPr="00D434FB" w:rsidRDefault="00DB3EC3" w:rsidP="0028115D">
      <w:pPr>
        <w:pStyle w:val="Akapitzlist"/>
        <w:numPr>
          <w:ilvl w:val="1"/>
          <w:numId w:val="87"/>
        </w:numPr>
        <w:tabs>
          <w:tab w:val="left" w:pos="567"/>
        </w:tabs>
        <w:spacing w:after="0" w:line="240" w:lineRule="auto"/>
        <w:ind w:left="284" w:firstLine="0"/>
        <w:jc w:val="both"/>
        <w:rPr>
          <w:rFonts w:asciiTheme="minorHAnsi" w:hAnsiTheme="minorHAnsi" w:cstheme="minorHAnsi"/>
          <w:sz w:val="20"/>
          <w:szCs w:val="20"/>
        </w:rPr>
      </w:pPr>
      <w:r w:rsidRPr="00D434FB">
        <w:rPr>
          <w:rFonts w:asciiTheme="minorHAnsi" w:hAnsiTheme="minorHAnsi" w:cstheme="minorHAnsi"/>
          <w:sz w:val="20"/>
          <w:szCs w:val="20"/>
        </w:rPr>
        <w:t>przesyłania odpowiedzi na wezwanie Zamawiającego do złożenia/poprawienia/uzupełnienia oświadczenia, o którym mowa w art. 125 ust. 1, podmiotowych środków dowodowych, innych dokumentów lub oświadczeń składanych w postępowaniu;</w:t>
      </w:r>
    </w:p>
    <w:p w14:paraId="2FD0092C" w14:textId="77777777" w:rsidR="009C3942" w:rsidRPr="00D434FB" w:rsidRDefault="00DB3EC3" w:rsidP="0028115D">
      <w:pPr>
        <w:pStyle w:val="Akapitzlist"/>
        <w:numPr>
          <w:ilvl w:val="1"/>
          <w:numId w:val="87"/>
        </w:numPr>
        <w:tabs>
          <w:tab w:val="left" w:pos="567"/>
        </w:tabs>
        <w:spacing w:after="0" w:line="240" w:lineRule="auto"/>
        <w:ind w:left="284" w:firstLine="0"/>
        <w:jc w:val="both"/>
        <w:rPr>
          <w:rFonts w:asciiTheme="minorHAnsi" w:hAnsiTheme="minorHAnsi" w:cstheme="minorHAnsi"/>
          <w:sz w:val="20"/>
          <w:szCs w:val="20"/>
        </w:rPr>
      </w:pPr>
      <w:r w:rsidRPr="00D434FB">
        <w:rPr>
          <w:rFonts w:asciiTheme="minorHAnsi" w:hAnsiTheme="minorHAnsi" w:cstheme="minorHAnsi"/>
          <w:sz w:val="20"/>
          <w:szCs w:val="20"/>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49225196" w14:textId="77777777" w:rsidR="009C3942" w:rsidRPr="00D434FB" w:rsidRDefault="00DB3EC3" w:rsidP="0028115D">
      <w:pPr>
        <w:pStyle w:val="Akapitzlist"/>
        <w:numPr>
          <w:ilvl w:val="1"/>
          <w:numId w:val="87"/>
        </w:numPr>
        <w:tabs>
          <w:tab w:val="left" w:pos="567"/>
        </w:tabs>
        <w:spacing w:after="0" w:line="240" w:lineRule="auto"/>
        <w:ind w:left="284" w:firstLine="0"/>
        <w:jc w:val="both"/>
        <w:rPr>
          <w:rFonts w:asciiTheme="minorHAnsi" w:hAnsiTheme="minorHAnsi" w:cstheme="minorHAnsi"/>
          <w:sz w:val="20"/>
          <w:szCs w:val="20"/>
        </w:rPr>
      </w:pPr>
      <w:r w:rsidRPr="00D434FB">
        <w:rPr>
          <w:rFonts w:asciiTheme="minorHAnsi" w:hAnsiTheme="minorHAnsi" w:cstheme="minorHAnsi"/>
          <w:sz w:val="20"/>
          <w:szCs w:val="20"/>
        </w:rPr>
        <w:t>przesyłania odpowiedzi na wezwanie Zamawiającego do złożenia wyjaśnień dot. treści przedmiotowych środków dowodowych;</w:t>
      </w:r>
    </w:p>
    <w:p w14:paraId="3CE6E560" w14:textId="77777777" w:rsidR="009C3942" w:rsidRPr="00D434FB" w:rsidRDefault="00DB3EC3" w:rsidP="0028115D">
      <w:pPr>
        <w:pStyle w:val="Akapitzlist"/>
        <w:numPr>
          <w:ilvl w:val="1"/>
          <w:numId w:val="87"/>
        </w:numPr>
        <w:tabs>
          <w:tab w:val="left" w:pos="567"/>
        </w:tabs>
        <w:spacing w:after="0" w:line="240" w:lineRule="auto"/>
        <w:ind w:left="284" w:firstLine="0"/>
        <w:jc w:val="both"/>
        <w:rPr>
          <w:rFonts w:asciiTheme="minorHAnsi" w:hAnsiTheme="minorHAnsi" w:cstheme="minorHAnsi"/>
          <w:sz w:val="20"/>
          <w:szCs w:val="20"/>
        </w:rPr>
      </w:pPr>
      <w:r w:rsidRPr="00D434FB">
        <w:rPr>
          <w:rFonts w:asciiTheme="minorHAnsi" w:hAnsiTheme="minorHAnsi" w:cstheme="minorHAnsi"/>
          <w:sz w:val="20"/>
          <w:szCs w:val="20"/>
        </w:rPr>
        <w:t>przesłania odpowiedzi na inne wezwania Zamawiającego wynikające z ustawy - Prawo zamówień publicznych;</w:t>
      </w:r>
    </w:p>
    <w:p w14:paraId="42358864" w14:textId="77777777" w:rsidR="009C3942" w:rsidRPr="00D434FB" w:rsidRDefault="00DB3EC3" w:rsidP="0028115D">
      <w:pPr>
        <w:pStyle w:val="Akapitzlist"/>
        <w:numPr>
          <w:ilvl w:val="1"/>
          <w:numId w:val="87"/>
        </w:numPr>
        <w:tabs>
          <w:tab w:val="left" w:pos="567"/>
        </w:tabs>
        <w:spacing w:after="0" w:line="240" w:lineRule="auto"/>
        <w:ind w:left="284" w:firstLine="0"/>
        <w:jc w:val="both"/>
        <w:rPr>
          <w:rFonts w:asciiTheme="minorHAnsi" w:hAnsiTheme="minorHAnsi" w:cstheme="minorHAnsi"/>
          <w:sz w:val="20"/>
          <w:szCs w:val="20"/>
        </w:rPr>
      </w:pPr>
      <w:r w:rsidRPr="00D434FB">
        <w:rPr>
          <w:rFonts w:asciiTheme="minorHAnsi" w:hAnsiTheme="minorHAnsi" w:cstheme="minorHAnsi"/>
          <w:sz w:val="20"/>
          <w:szCs w:val="20"/>
        </w:rPr>
        <w:t>przesyłania wniosków, informacji, oświadczeń Wykonawcy;</w:t>
      </w:r>
    </w:p>
    <w:p w14:paraId="13478A96" w14:textId="1ABE4477" w:rsidR="00DB3EC3" w:rsidRPr="00D434FB" w:rsidRDefault="00DB3EC3" w:rsidP="0028115D">
      <w:pPr>
        <w:pStyle w:val="Akapitzlist"/>
        <w:numPr>
          <w:ilvl w:val="1"/>
          <w:numId w:val="87"/>
        </w:numPr>
        <w:tabs>
          <w:tab w:val="left" w:pos="567"/>
        </w:tabs>
        <w:spacing w:after="0" w:line="240" w:lineRule="auto"/>
        <w:ind w:left="284" w:firstLine="0"/>
        <w:jc w:val="both"/>
        <w:rPr>
          <w:rFonts w:asciiTheme="minorHAnsi" w:hAnsiTheme="minorHAnsi" w:cstheme="minorHAnsi"/>
          <w:sz w:val="20"/>
          <w:szCs w:val="20"/>
        </w:rPr>
      </w:pPr>
      <w:r w:rsidRPr="00D434FB">
        <w:rPr>
          <w:rFonts w:asciiTheme="minorHAnsi" w:hAnsiTheme="minorHAnsi" w:cstheme="minorHAnsi"/>
          <w:sz w:val="20"/>
          <w:szCs w:val="20"/>
        </w:rPr>
        <w:t>przesyłania odwołania/inne</w:t>
      </w:r>
      <w:r w:rsidR="009C3942" w:rsidRPr="00D434FB">
        <w:rPr>
          <w:rFonts w:asciiTheme="minorHAnsi" w:hAnsiTheme="minorHAnsi" w:cstheme="minorHAnsi"/>
          <w:sz w:val="20"/>
          <w:szCs w:val="20"/>
        </w:rPr>
        <w:t>;</w:t>
      </w:r>
    </w:p>
    <w:p w14:paraId="3A9C6ACB" w14:textId="64CE7CA1" w:rsidR="00DB3EC3" w:rsidRPr="00D434FB" w:rsidRDefault="009C3942" w:rsidP="00A32719">
      <w:pPr>
        <w:tabs>
          <w:tab w:val="left" w:pos="567"/>
        </w:tabs>
        <w:spacing w:after="0" w:line="240" w:lineRule="auto"/>
        <w:ind w:left="284"/>
        <w:contextualSpacing/>
        <w:jc w:val="both"/>
        <w:rPr>
          <w:rFonts w:asciiTheme="minorHAnsi" w:hAnsiTheme="minorHAnsi" w:cstheme="minorHAnsi"/>
          <w:sz w:val="20"/>
          <w:szCs w:val="20"/>
        </w:rPr>
      </w:pPr>
      <w:r w:rsidRPr="00D434FB">
        <w:rPr>
          <w:rFonts w:asciiTheme="minorHAnsi" w:hAnsiTheme="minorHAnsi" w:cstheme="minorHAnsi"/>
          <w:sz w:val="20"/>
          <w:szCs w:val="20"/>
        </w:rPr>
        <w:t xml:space="preserve">- </w:t>
      </w:r>
      <w:r w:rsidR="00DB3EC3" w:rsidRPr="00D434FB">
        <w:rPr>
          <w:rFonts w:asciiTheme="minorHAnsi" w:hAnsiTheme="minorHAnsi" w:cstheme="minorHAnsi"/>
          <w:sz w:val="20"/>
          <w:szCs w:val="20"/>
        </w:rPr>
        <w:t xml:space="preserve">odbywa się za pośrednictwem </w:t>
      </w:r>
      <w:hyperlink r:id="rId26" w:history="1">
        <w:r w:rsidR="002055A9" w:rsidRPr="00D434FB">
          <w:rPr>
            <w:rStyle w:val="Hipercze"/>
            <w:rFonts w:asciiTheme="minorHAnsi" w:hAnsiTheme="minorHAnsi" w:cstheme="minorHAnsi"/>
            <w:sz w:val="20"/>
            <w:szCs w:val="20"/>
          </w:rPr>
          <w:t>https://platformazakupowa.pl/pn/cm-uj</w:t>
        </w:r>
      </w:hyperlink>
      <w:r w:rsidR="00DB3EC3" w:rsidRPr="00D434FB">
        <w:rPr>
          <w:rFonts w:asciiTheme="minorHAnsi" w:hAnsiTheme="minorHAnsi" w:cstheme="minorHAnsi"/>
          <w:sz w:val="20"/>
          <w:szCs w:val="20"/>
        </w:rPr>
        <w:t xml:space="preserve"> i formularza „Wyślij wiadomość do Zamawiającego”. </w:t>
      </w:r>
    </w:p>
    <w:p w14:paraId="1DB9C078" w14:textId="6772B246" w:rsidR="00DB3EC3" w:rsidRPr="00D434FB" w:rsidRDefault="00DB3EC3" w:rsidP="0028115D">
      <w:pPr>
        <w:pStyle w:val="Akapitzlist"/>
        <w:numPr>
          <w:ilvl w:val="0"/>
          <w:numId w:val="69"/>
        </w:numPr>
        <w:tabs>
          <w:tab w:val="left" w:pos="567"/>
        </w:tabs>
        <w:spacing w:after="0" w:line="240" w:lineRule="auto"/>
        <w:ind w:left="284" w:firstLine="0"/>
        <w:jc w:val="both"/>
        <w:rPr>
          <w:rFonts w:asciiTheme="minorHAnsi" w:hAnsiTheme="minorHAnsi" w:cstheme="minorHAnsi"/>
          <w:sz w:val="20"/>
          <w:szCs w:val="20"/>
        </w:rPr>
      </w:pPr>
      <w:r w:rsidRPr="00D434FB">
        <w:rPr>
          <w:rFonts w:asciiTheme="minorHAnsi" w:hAnsiTheme="minorHAnsi" w:cstheme="minorHAnsi"/>
          <w:sz w:val="20"/>
          <w:szCs w:val="20"/>
        </w:rPr>
        <w:t>Za datę przekazania (wpływu) oświadczeń, wniosków, zawiadomień oraz informacji przyjmuje się datę ich przesłania za pośrednictwem platformazakupowa.pl poprzez kliknięcie przycisku „Wyślij wiadomość do Zamawiającego”</w:t>
      </w:r>
      <w:r w:rsidR="00EB38CD">
        <w:rPr>
          <w:rFonts w:asciiTheme="minorHAnsi" w:hAnsiTheme="minorHAnsi" w:cstheme="minorHAnsi"/>
          <w:sz w:val="20"/>
          <w:szCs w:val="20"/>
        </w:rPr>
        <w:t>,</w:t>
      </w:r>
      <w:r w:rsidRPr="00D434FB">
        <w:rPr>
          <w:rFonts w:asciiTheme="minorHAnsi" w:hAnsiTheme="minorHAnsi" w:cstheme="minorHAnsi"/>
          <w:sz w:val="20"/>
          <w:szCs w:val="20"/>
        </w:rPr>
        <w:t xml:space="preserve"> po których pojawi się komunikat, że wiadomość została wysłana do Zamawiającego.</w:t>
      </w:r>
    </w:p>
    <w:p w14:paraId="47C42F90" w14:textId="30D01199" w:rsidR="00DA43D6" w:rsidRPr="00D434FB" w:rsidRDefault="00DA43D6" w:rsidP="0028115D">
      <w:pPr>
        <w:pStyle w:val="Akapitzlist"/>
        <w:numPr>
          <w:ilvl w:val="0"/>
          <w:numId w:val="69"/>
        </w:numPr>
        <w:tabs>
          <w:tab w:val="left" w:pos="567"/>
        </w:tabs>
        <w:spacing w:after="0" w:line="240" w:lineRule="auto"/>
        <w:ind w:left="284" w:firstLine="0"/>
        <w:jc w:val="both"/>
        <w:rPr>
          <w:rFonts w:asciiTheme="minorHAnsi" w:hAnsiTheme="minorHAnsi" w:cstheme="minorHAnsi"/>
          <w:sz w:val="20"/>
          <w:szCs w:val="20"/>
        </w:rPr>
      </w:pPr>
      <w:r w:rsidRPr="00D434FB">
        <w:rPr>
          <w:rFonts w:asciiTheme="minorHAnsi" w:hAnsiTheme="minorHAnsi" w:cstheme="minorHAnsi"/>
          <w:sz w:val="20"/>
          <w:szCs w:val="20"/>
        </w:rPr>
        <w:t xml:space="preserve">Zamawiający będzie przekazywał </w:t>
      </w:r>
      <w:r w:rsidR="009C3942" w:rsidRPr="00D434FB">
        <w:rPr>
          <w:rFonts w:asciiTheme="minorHAnsi" w:hAnsiTheme="minorHAnsi" w:cstheme="minorHAnsi"/>
          <w:sz w:val="20"/>
          <w:szCs w:val="20"/>
        </w:rPr>
        <w:t>W</w:t>
      </w:r>
      <w:r w:rsidRPr="00D434FB">
        <w:rPr>
          <w:rFonts w:asciiTheme="minorHAnsi" w:hAnsiTheme="minorHAnsi" w:cstheme="minorHAnsi"/>
          <w:sz w:val="20"/>
          <w:szCs w:val="20"/>
        </w:rPr>
        <w:t xml:space="preserve">ykonawcom informacje za pośrednictwem </w:t>
      </w:r>
      <w:r w:rsidR="009626A3" w:rsidRPr="00D434FB">
        <w:rPr>
          <w:rFonts w:asciiTheme="minorHAnsi" w:hAnsiTheme="minorHAnsi" w:cstheme="minorHAnsi"/>
          <w:sz w:val="20"/>
          <w:szCs w:val="20"/>
        </w:rPr>
        <w:t xml:space="preserve">strony </w:t>
      </w:r>
      <w:r w:rsidRPr="00D434FB">
        <w:rPr>
          <w:rFonts w:asciiTheme="minorHAnsi" w:hAnsiTheme="minorHAnsi" w:cstheme="minorHAnsi"/>
          <w:sz w:val="20"/>
          <w:szCs w:val="20"/>
        </w:rPr>
        <w:t xml:space="preserve">platformazakupowa.pl. Informacje dotyczące odpowiedzi na pytania, zmiany specyfikacji, zmiany terminu składania i otwarcia ofert Zamawiający będzie zamieszczał na platformie w sekcji </w:t>
      </w:r>
      <w:r w:rsidR="009C3942" w:rsidRPr="00D434FB">
        <w:rPr>
          <w:rFonts w:asciiTheme="minorHAnsi" w:hAnsiTheme="minorHAnsi" w:cstheme="minorHAnsi"/>
          <w:sz w:val="20"/>
          <w:szCs w:val="20"/>
        </w:rPr>
        <w:t>„</w:t>
      </w:r>
      <w:r w:rsidRPr="00D434FB">
        <w:rPr>
          <w:rFonts w:asciiTheme="minorHAnsi" w:hAnsiTheme="minorHAnsi" w:cstheme="minorHAnsi"/>
          <w:sz w:val="20"/>
          <w:szCs w:val="20"/>
        </w:rPr>
        <w:t>Komunikaty</w:t>
      </w:r>
      <w:r w:rsidR="009C3942" w:rsidRPr="00D434FB">
        <w:rPr>
          <w:rFonts w:asciiTheme="minorHAnsi" w:hAnsiTheme="minorHAnsi" w:cstheme="minorHAnsi"/>
          <w:sz w:val="20"/>
          <w:szCs w:val="20"/>
        </w:rPr>
        <w:t>”</w:t>
      </w:r>
      <w:r w:rsidRPr="00D434FB">
        <w:rPr>
          <w:rFonts w:asciiTheme="minorHAnsi" w:hAnsiTheme="minorHAnsi" w:cstheme="minorHAnsi"/>
          <w:sz w:val="20"/>
          <w:szCs w:val="20"/>
        </w:rPr>
        <w:t>. Korespondencja, której zgodnie z obowiązującymi przepisami adresatem jest konkretny Wykonawca, będzie przekazywana za pośrednictwem platformazakupowa.pl do konkretnego Wykonawcy, a Wykonawca ma obowiązek sprawdzania komunikatów i wiadomości bezpośrednio na platformazakupowa.pl przesłanych przez Zamawiającego, gdyż system powiadomień może ulec awarii lub powiadomienie może trafić do folderu SPAM.</w:t>
      </w:r>
    </w:p>
    <w:p w14:paraId="49084AC9" w14:textId="33FA94D4" w:rsidR="00E972CF" w:rsidRPr="00D434FB" w:rsidRDefault="00E972CF" w:rsidP="0028115D">
      <w:pPr>
        <w:pStyle w:val="Akapitzlist"/>
        <w:numPr>
          <w:ilvl w:val="0"/>
          <w:numId w:val="69"/>
        </w:numPr>
        <w:tabs>
          <w:tab w:val="left" w:pos="567"/>
        </w:tabs>
        <w:spacing w:after="0" w:line="240" w:lineRule="auto"/>
        <w:ind w:left="284" w:firstLine="0"/>
        <w:jc w:val="both"/>
        <w:rPr>
          <w:rFonts w:asciiTheme="minorHAnsi" w:hAnsiTheme="minorHAnsi" w:cstheme="minorHAnsi"/>
          <w:sz w:val="20"/>
          <w:szCs w:val="20"/>
        </w:rPr>
      </w:pPr>
      <w:r w:rsidRPr="00D434FB">
        <w:rPr>
          <w:rFonts w:asciiTheme="minorHAnsi" w:hAnsiTheme="minorHAnsi" w:cstheme="minorHAnsi"/>
          <w:sz w:val="20"/>
          <w:szCs w:val="20"/>
        </w:rPr>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27" w:history="1">
        <w:r w:rsidR="009C3942" w:rsidRPr="00D434FB">
          <w:rPr>
            <w:rStyle w:val="Hipercze"/>
            <w:rFonts w:asciiTheme="minorHAnsi" w:hAnsiTheme="minorHAnsi" w:cstheme="minorHAnsi"/>
            <w:sz w:val="20"/>
            <w:szCs w:val="20"/>
          </w:rPr>
          <w:t>https://platformazakupowa.pl/strona/45-instrukcje</w:t>
        </w:r>
      </w:hyperlink>
      <w:r w:rsidR="009C3942" w:rsidRPr="00D434FB">
        <w:rPr>
          <w:rFonts w:asciiTheme="minorHAnsi" w:hAnsiTheme="minorHAnsi" w:cstheme="minorHAnsi"/>
          <w:sz w:val="20"/>
          <w:szCs w:val="20"/>
        </w:rPr>
        <w:t xml:space="preserve"> .</w:t>
      </w:r>
    </w:p>
    <w:p w14:paraId="4CA5C4D2" w14:textId="3A361D21" w:rsidR="00DA43D6" w:rsidRPr="00D434FB" w:rsidRDefault="00DA43D6" w:rsidP="0028115D">
      <w:pPr>
        <w:pStyle w:val="Akapitzlist"/>
        <w:numPr>
          <w:ilvl w:val="0"/>
          <w:numId w:val="69"/>
        </w:numPr>
        <w:tabs>
          <w:tab w:val="left" w:pos="567"/>
        </w:tabs>
        <w:spacing w:after="0" w:line="240" w:lineRule="auto"/>
        <w:ind w:left="284" w:firstLine="0"/>
        <w:jc w:val="both"/>
        <w:rPr>
          <w:rFonts w:asciiTheme="minorHAnsi" w:hAnsiTheme="minorHAnsi" w:cstheme="minorHAnsi"/>
          <w:sz w:val="20"/>
          <w:szCs w:val="20"/>
        </w:rPr>
      </w:pPr>
      <w:r w:rsidRPr="00D434FB">
        <w:rPr>
          <w:rFonts w:asciiTheme="minorHAnsi" w:hAnsiTheme="minorHAnsi" w:cstheme="minorHAnsi"/>
          <w:sz w:val="20"/>
          <w:szCs w:val="20"/>
        </w:rPr>
        <w:t xml:space="preserve">Zamawiający, zgodnie z Rozporządzeniem Prezesa Rady Ministrów z dnia 30 grudnia 2020r. w sprawie sposobu sporządzania i przekazywania informacji oraz wymagań technicznych dla dokumentów elektronicznych oraz środków komunikacji elektronicznej w postępowaniu o udzielenie zamówienia </w:t>
      </w:r>
      <w:r w:rsidRPr="00D434FB">
        <w:rPr>
          <w:rFonts w:asciiTheme="minorHAnsi" w:hAnsiTheme="minorHAnsi" w:cstheme="minorHAnsi"/>
          <w:sz w:val="20"/>
          <w:szCs w:val="20"/>
        </w:rPr>
        <w:lastRenderedPageBreak/>
        <w:t>publicznego lub konkursie (Dz. U. z 2020r. poz. 2452), określa niezbędne wymagania sprzętowo - aplikacyjne umożliwiające pracę na platformazakupowa.pl, tj.:</w:t>
      </w:r>
    </w:p>
    <w:p w14:paraId="5C20ACDF" w14:textId="77777777" w:rsidR="009C3942" w:rsidRPr="00D434FB" w:rsidRDefault="00DA43D6" w:rsidP="0028115D">
      <w:pPr>
        <w:pStyle w:val="Akapitzlist"/>
        <w:numPr>
          <w:ilvl w:val="1"/>
          <w:numId w:val="89"/>
        </w:numPr>
        <w:tabs>
          <w:tab w:val="left" w:pos="567"/>
        </w:tabs>
        <w:spacing w:after="0" w:line="240" w:lineRule="auto"/>
        <w:ind w:left="284" w:firstLine="0"/>
        <w:jc w:val="both"/>
        <w:rPr>
          <w:rFonts w:asciiTheme="minorHAnsi" w:hAnsiTheme="minorHAnsi" w:cstheme="minorHAnsi"/>
          <w:sz w:val="20"/>
          <w:szCs w:val="20"/>
        </w:rPr>
      </w:pPr>
      <w:r w:rsidRPr="00D434FB">
        <w:rPr>
          <w:rFonts w:asciiTheme="minorHAnsi" w:hAnsiTheme="minorHAnsi" w:cstheme="minorHAnsi"/>
          <w:sz w:val="20"/>
          <w:szCs w:val="20"/>
        </w:rPr>
        <w:t xml:space="preserve">stały dostęp do sieci Internet o gwarantowanej przepustowości nie mniejszej niż 512 </w:t>
      </w:r>
      <w:proofErr w:type="spellStart"/>
      <w:r w:rsidRPr="00D434FB">
        <w:rPr>
          <w:rFonts w:asciiTheme="minorHAnsi" w:hAnsiTheme="minorHAnsi" w:cstheme="minorHAnsi"/>
          <w:sz w:val="20"/>
          <w:szCs w:val="20"/>
        </w:rPr>
        <w:t>kb</w:t>
      </w:r>
      <w:proofErr w:type="spellEnd"/>
      <w:r w:rsidRPr="00D434FB">
        <w:rPr>
          <w:rFonts w:asciiTheme="minorHAnsi" w:hAnsiTheme="minorHAnsi" w:cstheme="minorHAnsi"/>
          <w:sz w:val="20"/>
          <w:szCs w:val="20"/>
        </w:rPr>
        <w:t>/s,</w:t>
      </w:r>
    </w:p>
    <w:p w14:paraId="3D55314E" w14:textId="77777777" w:rsidR="009C3942" w:rsidRPr="00D434FB" w:rsidRDefault="00DA43D6" w:rsidP="0028115D">
      <w:pPr>
        <w:pStyle w:val="Akapitzlist"/>
        <w:numPr>
          <w:ilvl w:val="1"/>
          <w:numId w:val="89"/>
        </w:numPr>
        <w:tabs>
          <w:tab w:val="left" w:pos="567"/>
        </w:tabs>
        <w:spacing w:after="0" w:line="240" w:lineRule="auto"/>
        <w:ind w:left="284" w:firstLine="0"/>
        <w:jc w:val="both"/>
        <w:rPr>
          <w:rFonts w:asciiTheme="minorHAnsi" w:hAnsiTheme="minorHAnsi" w:cstheme="minorHAnsi"/>
          <w:sz w:val="20"/>
          <w:szCs w:val="20"/>
        </w:rPr>
      </w:pPr>
      <w:r w:rsidRPr="00D434FB">
        <w:rPr>
          <w:rFonts w:asciiTheme="minorHAnsi" w:hAnsiTheme="minorHAnsi" w:cstheme="minorHAnsi"/>
          <w:sz w:val="20"/>
          <w:szCs w:val="20"/>
        </w:rPr>
        <w:t>komputer klasy PC lub MAC o następującej konfiguracji: pamięć min. 2 GB Ram, procesor Intel IV 2 GHZ lub jego nowsza wersja, jeden z systemów operacyjnych - MS Windows 7, Mac Os x 10 4, Linux, lub ich nowsze wersje,</w:t>
      </w:r>
    </w:p>
    <w:p w14:paraId="7C5690C3" w14:textId="77777777" w:rsidR="009C3942" w:rsidRPr="00D434FB" w:rsidRDefault="00DA43D6" w:rsidP="0028115D">
      <w:pPr>
        <w:pStyle w:val="Akapitzlist"/>
        <w:numPr>
          <w:ilvl w:val="1"/>
          <w:numId w:val="89"/>
        </w:numPr>
        <w:tabs>
          <w:tab w:val="left" w:pos="567"/>
        </w:tabs>
        <w:spacing w:after="0" w:line="240" w:lineRule="auto"/>
        <w:ind w:left="284" w:firstLine="0"/>
        <w:jc w:val="both"/>
        <w:rPr>
          <w:rFonts w:asciiTheme="minorHAnsi" w:hAnsiTheme="minorHAnsi" w:cstheme="minorHAnsi"/>
          <w:sz w:val="20"/>
          <w:szCs w:val="20"/>
        </w:rPr>
      </w:pPr>
      <w:r w:rsidRPr="00D434FB">
        <w:rPr>
          <w:rFonts w:asciiTheme="minorHAnsi" w:hAnsiTheme="minorHAnsi" w:cstheme="minorHAnsi"/>
          <w:sz w:val="20"/>
          <w:szCs w:val="20"/>
        </w:rPr>
        <w:t>zainstalowana dowolna, inna przeglądarka internetowa niż Internet Explorer,</w:t>
      </w:r>
    </w:p>
    <w:p w14:paraId="66222607" w14:textId="77777777" w:rsidR="009C3942" w:rsidRPr="00D434FB" w:rsidRDefault="00DA43D6" w:rsidP="0028115D">
      <w:pPr>
        <w:pStyle w:val="Akapitzlist"/>
        <w:numPr>
          <w:ilvl w:val="1"/>
          <w:numId w:val="89"/>
        </w:numPr>
        <w:tabs>
          <w:tab w:val="left" w:pos="567"/>
        </w:tabs>
        <w:spacing w:after="0" w:line="240" w:lineRule="auto"/>
        <w:ind w:left="284" w:firstLine="0"/>
        <w:jc w:val="both"/>
        <w:rPr>
          <w:rFonts w:asciiTheme="minorHAnsi" w:hAnsiTheme="minorHAnsi" w:cstheme="minorHAnsi"/>
          <w:sz w:val="20"/>
          <w:szCs w:val="20"/>
        </w:rPr>
      </w:pPr>
      <w:r w:rsidRPr="00D434FB">
        <w:rPr>
          <w:rFonts w:asciiTheme="minorHAnsi" w:hAnsiTheme="minorHAnsi" w:cstheme="minorHAnsi"/>
          <w:sz w:val="20"/>
          <w:szCs w:val="20"/>
        </w:rPr>
        <w:t>włączona obsługa JavaScript,</w:t>
      </w:r>
    </w:p>
    <w:p w14:paraId="4CF65CA7" w14:textId="77777777" w:rsidR="009C3942" w:rsidRPr="00D434FB" w:rsidRDefault="00DA43D6" w:rsidP="0028115D">
      <w:pPr>
        <w:pStyle w:val="Akapitzlist"/>
        <w:numPr>
          <w:ilvl w:val="1"/>
          <w:numId w:val="89"/>
        </w:numPr>
        <w:tabs>
          <w:tab w:val="left" w:pos="567"/>
        </w:tabs>
        <w:spacing w:after="0" w:line="240" w:lineRule="auto"/>
        <w:ind w:left="284" w:firstLine="0"/>
        <w:jc w:val="both"/>
        <w:rPr>
          <w:rFonts w:asciiTheme="minorHAnsi" w:hAnsiTheme="minorHAnsi" w:cstheme="minorHAnsi"/>
          <w:sz w:val="20"/>
          <w:szCs w:val="20"/>
        </w:rPr>
      </w:pPr>
      <w:r w:rsidRPr="00D434FB">
        <w:rPr>
          <w:rFonts w:asciiTheme="minorHAnsi" w:hAnsiTheme="minorHAnsi" w:cstheme="minorHAnsi"/>
          <w:sz w:val="20"/>
          <w:szCs w:val="20"/>
        </w:rPr>
        <w:t xml:space="preserve">zainstalowany program Adobe </w:t>
      </w:r>
      <w:proofErr w:type="spellStart"/>
      <w:r w:rsidRPr="00D434FB">
        <w:rPr>
          <w:rFonts w:asciiTheme="minorHAnsi" w:hAnsiTheme="minorHAnsi" w:cstheme="minorHAnsi"/>
          <w:sz w:val="20"/>
          <w:szCs w:val="20"/>
        </w:rPr>
        <w:t>Acrobat</w:t>
      </w:r>
      <w:proofErr w:type="spellEnd"/>
      <w:r w:rsidRPr="00D434FB">
        <w:rPr>
          <w:rFonts w:asciiTheme="minorHAnsi" w:hAnsiTheme="minorHAnsi" w:cstheme="minorHAnsi"/>
          <w:sz w:val="20"/>
          <w:szCs w:val="20"/>
        </w:rPr>
        <w:t xml:space="preserve"> Reader lub inny obsługujący format plików .pdf,</w:t>
      </w:r>
    </w:p>
    <w:p w14:paraId="50502026" w14:textId="77777777" w:rsidR="009C3942" w:rsidRPr="00D434FB" w:rsidRDefault="009C3942" w:rsidP="0028115D">
      <w:pPr>
        <w:pStyle w:val="Akapitzlist"/>
        <w:numPr>
          <w:ilvl w:val="1"/>
          <w:numId w:val="89"/>
        </w:numPr>
        <w:tabs>
          <w:tab w:val="left" w:pos="567"/>
        </w:tabs>
        <w:spacing w:after="0" w:line="240" w:lineRule="auto"/>
        <w:ind w:left="284" w:firstLine="0"/>
        <w:jc w:val="both"/>
        <w:rPr>
          <w:rFonts w:asciiTheme="minorHAnsi" w:hAnsiTheme="minorHAnsi" w:cstheme="minorHAnsi"/>
          <w:sz w:val="20"/>
          <w:szCs w:val="20"/>
        </w:rPr>
      </w:pPr>
      <w:r w:rsidRPr="00D434FB">
        <w:rPr>
          <w:rFonts w:asciiTheme="minorHAnsi" w:hAnsiTheme="minorHAnsi" w:cstheme="minorHAnsi"/>
          <w:sz w:val="20"/>
          <w:szCs w:val="20"/>
        </w:rPr>
        <w:t>s</w:t>
      </w:r>
      <w:r w:rsidR="00DA43D6" w:rsidRPr="00D434FB">
        <w:rPr>
          <w:rFonts w:asciiTheme="minorHAnsi" w:hAnsiTheme="minorHAnsi" w:cstheme="minorHAnsi"/>
          <w:sz w:val="20"/>
          <w:szCs w:val="20"/>
        </w:rPr>
        <w:t>zyfrowanie na platformazakupowa.pl odbywa się za pomocą protokołu TLS 1.3.</w:t>
      </w:r>
      <w:r w:rsidRPr="00D434FB">
        <w:rPr>
          <w:rFonts w:asciiTheme="minorHAnsi" w:hAnsiTheme="minorHAnsi" w:cstheme="minorHAnsi"/>
          <w:sz w:val="20"/>
          <w:szCs w:val="20"/>
        </w:rPr>
        <w:t>,</w:t>
      </w:r>
    </w:p>
    <w:p w14:paraId="34CB505B" w14:textId="5C33F523" w:rsidR="00DA43D6" w:rsidRPr="00D434FB" w:rsidRDefault="009C3942" w:rsidP="0028115D">
      <w:pPr>
        <w:pStyle w:val="Akapitzlist"/>
        <w:numPr>
          <w:ilvl w:val="1"/>
          <w:numId w:val="89"/>
        </w:numPr>
        <w:tabs>
          <w:tab w:val="left" w:pos="567"/>
        </w:tabs>
        <w:spacing w:after="0" w:line="240" w:lineRule="auto"/>
        <w:ind w:left="284" w:firstLine="0"/>
        <w:jc w:val="both"/>
        <w:rPr>
          <w:rFonts w:asciiTheme="minorHAnsi" w:hAnsiTheme="minorHAnsi" w:cstheme="minorHAnsi"/>
          <w:sz w:val="20"/>
          <w:szCs w:val="20"/>
        </w:rPr>
      </w:pPr>
      <w:r w:rsidRPr="00D434FB">
        <w:rPr>
          <w:rFonts w:asciiTheme="minorHAnsi" w:hAnsiTheme="minorHAnsi" w:cstheme="minorHAnsi"/>
          <w:sz w:val="20"/>
          <w:szCs w:val="20"/>
        </w:rPr>
        <w:t>o</w:t>
      </w:r>
      <w:r w:rsidR="00DA43D6" w:rsidRPr="00D434FB">
        <w:rPr>
          <w:rFonts w:asciiTheme="minorHAnsi" w:hAnsiTheme="minorHAnsi" w:cstheme="minorHAnsi"/>
          <w:sz w:val="20"/>
          <w:szCs w:val="20"/>
        </w:rPr>
        <w:t>znaczenie czasu odbioru danych przez platformę zakupową stanowi datę oraz dokładny czas (</w:t>
      </w:r>
      <w:proofErr w:type="spellStart"/>
      <w:r w:rsidR="00DA43D6" w:rsidRPr="00D434FB">
        <w:rPr>
          <w:rFonts w:asciiTheme="minorHAnsi" w:hAnsiTheme="minorHAnsi" w:cstheme="minorHAnsi"/>
          <w:sz w:val="20"/>
          <w:szCs w:val="20"/>
        </w:rPr>
        <w:t>hh:mm:ss</w:t>
      </w:r>
      <w:proofErr w:type="spellEnd"/>
      <w:r w:rsidR="00DA43D6" w:rsidRPr="00D434FB">
        <w:rPr>
          <w:rFonts w:asciiTheme="minorHAnsi" w:hAnsiTheme="minorHAnsi" w:cstheme="minorHAnsi"/>
          <w:sz w:val="20"/>
          <w:szCs w:val="20"/>
        </w:rPr>
        <w:t>) generowany wg. czasu lokalnego serwera synchronizowanego z zegarem Głównego Urzędu Miar.</w:t>
      </w:r>
    </w:p>
    <w:p w14:paraId="15D7F701" w14:textId="56F76BE9" w:rsidR="000C53D1" w:rsidRPr="00D434FB" w:rsidRDefault="000C53D1" w:rsidP="0028115D">
      <w:pPr>
        <w:numPr>
          <w:ilvl w:val="0"/>
          <w:numId w:val="69"/>
        </w:numPr>
        <w:tabs>
          <w:tab w:val="left" w:pos="567"/>
        </w:tabs>
        <w:spacing w:after="0" w:line="240" w:lineRule="auto"/>
        <w:ind w:left="284" w:firstLine="0"/>
        <w:contextualSpacing/>
        <w:jc w:val="both"/>
        <w:rPr>
          <w:rFonts w:asciiTheme="minorHAnsi" w:hAnsiTheme="minorHAnsi" w:cstheme="minorHAnsi"/>
          <w:sz w:val="20"/>
          <w:szCs w:val="20"/>
        </w:rPr>
      </w:pPr>
      <w:r w:rsidRPr="00D434FB">
        <w:rPr>
          <w:rFonts w:asciiTheme="minorHAnsi" w:hAnsiTheme="minorHAnsi" w:cstheme="minorHAnsi"/>
          <w:sz w:val="20"/>
          <w:szCs w:val="20"/>
        </w:rPr>
        <w:t>Sposób sporządzenia dokumentów elektronicznych musi być zgody z wymaganiami określonymi w</w:t>
      </w:r>
      <w:r w:rsidR="00672655" w:rsidRPr="00D434FB">
        <w:rPr>
          <w:rFonts w:asciiTheme="minorHAnsi" w:hAnsiTheme="minorHAnsi" w:cstheme="minorHAnsi"/>
          <w:sz w:val="20"/>
          <w:szCs w:val="20"/>
        </w:rPr>
        <w:t> </w:t>
      </w:r>
      <w:r w:rsidRPr="00D434FB">
        <w:rPr>
          <w:rFonts w:asciiTheme="minorHAnsi" w:hAnsiTheme="minorHAnsi" w:cstheme="minorHAnsi"/>
          <w:sz w:val="20"/>
          <w:szCs w:val="20"/>
        </w:rPr>
        <w:t>rozporządzeniu Prezesa Rady Ministrów z dnia 30 grudnia 2020r. w sprawie sposobu sporządzania i</w:t>
      </w:r>
      <w:r w:rsidR="00672655" w:rsidRPr="00D434FB">
        <w:rPr>
          <w:rFonts w:asciiTheme="minorHAnsi" w:hAnsiTheme="minorHAnsi" w:cstheme="minorHAnsi"/>
          <w:sz w:val="20"/>
          <w:szCs w:val="20"/>
        </w:rPr>
        <w:t> </w:t>
      </w:r>
      <w:r w:rsidRPr="00D434FB">
        <w:rPr>
          <w:rFonts w:asciiTheme="minorHAnsi" w:hAnsiTheme="minorHAnsi" w:cstheme="minorHAnsi"/>
          <w:sz w:val="20"/>
          <w:szCs w:val="20"/>
        </w:rPr>
        <w:t>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2020r. w sprawie podmiotowych środków dowodowych oraz innych dokumentów lub oświadczeń, jakich może żądać zamawiający od Wykonawcy (Dz. U. z 2020 poz. 2415</w:t>
      </w:r>
      <w:r w:rsidR="009C3942" w:rsidRPr="00D434FB">
        <w:rPr>
          <w:rFonts w:asciiTheme="minorHAnsi" w:hAnsiTheme="minorHAnsi" w:cstheme="minorHAnsi"/>
          <w:sz w:val="20"/>
          <w:szCs w:val="20"/>
        </w:rPr>
        <w:t xml:space="preserve"> z </w:t>
      </w:r>
      <w:proofErr w:type="spellStart"/>
      <w:r w:rsidR="009C3942" w:rsidRPr="00D434FB">
        <w:rPr>
          <w:rFonts w:asciiTheme="minorHAnsi" w:hAnsiTheme="minorHAnsi" w:cstheme="minorHAnsi"/>
          <w:sz w:val="20"/>
          <w:szCs w:val="20"/>
        </w:rPr>
        <w:t>późn</w:t>
      </w:r>
      <w:proofErr w:type="spellEnd"/>
      <w:r w:rsidR="009C3942" w:rsidRPr="00D434FB">
        <w:rPr>
          <w:rFonts w:asciiTheme="minorHAnsi" w:hAnsiTheme="minorHAnsi" w:cstheme="minorHAnsi"/>
          <w:sz w:val="20"/>
          <w:szCs w:val="20"/>
        </w:rPr>
        <w:t>. zm.</w:t>
      </w:r>
      <w:r w:rsidRPr="00D434FB">
        <w:rPr>
          <w:rFonts w:asciiTheme="minorHAnsi" w:hAnsiTheme="minorHAnsi" w:cstheme="minorHAnsi"/>
          <w:sz w:val="20"/>
          <w:szCs w:val="20"/>
        </w:rPr>
        <w:t>).</w:t>
      </w:r>
    </w:p>
    <w:p w14:paraId="192B912C" w14:textId="766CE9BD" w:rsidR="000C53D1" w:rsidRPr="00D434FB" w:rsidRDefault="000C53D1" w:rsidP="0028115D">
      <w:pPr>
        <w:numPr>
          <w:ilvl w:val="0"/>
          <w:numId w:val="69"/>
        </w:numPr>
        <w:tabs>
          <w:tab w:val="left" w:pos="567"/>
        </w:tabs>
        <w:spacing w:after="0" w:line="240" w:lineRule="auto"/>
        <w:ind w:left="284" w:firstLine="0"/>
        <w:jc w:val="both"/>
        <w:rPr>
          <w:rFonts w:asciiTheme="minorHAnsi" w:hAnsiTheme="minorHAnsi" w:cstheme="minorHAnsi"/>
          <w:sz w:val="20"/>
          <w:szCs w:val="20"/>
        </w:rPr>
      </w:pPr>
      <w:r w:rsidRPr="00D434FB">
        <w:rPr>
          <w:rFonts w:asciiTheme="minorHAnsi" w:hAnsiTheme="minorHAnsi" w:cstheme="minorHAnsi"/>
          <w:sz w:val="20"/>
          <w:szCs w:val="20"/>
        </w:rPr>
        <w:t xml:space="preserve">Oferty, oświadczenia, podmiotowe środki dowodowe, w tym oświadczenie, o którym mowa w art. 117 ust. 4 ustawy </w:t>
      </w:r>
      <w:proofErr w:type="spellStart"/>
      <w:r w:rsidRPr="00D434FB">
        <w:rPr>
          <w:rFonts w:asciiTheme="minorHAnsi" w:hAnsiTheme="minorHAnsi" w:cstheme="minorHAnsi"/>
          <w:sz w:val="20"/>
          <w:szCs w:val="20"/>
        </w:rPr>
        <w:t>Pzp</w:t>
      </w:r>
      <w:proofErr w:type="spellEnd"/>
      <w:r w:rsidRPr="00D434FB">
        <w:rPr>
          <w:rFonts w:asciiTheme="minorHAnsi" w:hAnsiTheme="minorHAnsi" w:cstheme="minorHAnsi"/>
          <w:sz w:val="20"/>
          <w:szCs w:val="20"/>
        </w:rPr>
        <w:t xml:space="preserve">, oraz zobowiązanie podmiotu udostępniającego zasoby, o którym mowa w art. 118 ust. 3 ustawy </w:t>
      </w:r>
      <w:proofErr w:type="spellStart"/>
      <w:r w:rsidRPr="00D434FB">
        <w:rPr>
          <w:rFonts w:asciiTheme="minorHAnsi" w:hAnsiTheme="minorHAnsi" w:cstheme="minorHAnsi"/>
          <w:sz w:val="20"/>
          <w:szCs w:val="20"/>
        </w:rPr>
        <w:t>Pzp</w:t>
      </w:r>
      <w:proofErr w:type="spellEnd"/>
      <w:r w:rsidRPr="00D434FB">
        <w:rPr>
          <w:rFonts w:asciiTheme="minorHAnsi" w:hAnsiTheme="minorHAnsi" w:cstheme="minorHAnsi"/>
          <w:sz w:val="20"/>
          <w:szCs w:val="20"/>
        </w:rPr>
        <w:t>, zwane dalej „zobowiązaniem podmiotu udostępniającego zasoby”, przedmiotowe środki dowodowe, pełnomocnictwo, sporządza się w postaci elektronicznej, w formatach danych określonych w przepisach wydanych na podstawie art. 18 ustawy z dnia 17 lutego 2005r. o informatyzacji działalności podmiotów realizujących zadania publiczne (tekst jednolity: Dziennik Ustaw z 2023r. poz. 57</w:t>
      </w:r>
      <w:r w:rsidR="008D7FAF" w:rsidRPr="00D434FB">
        <w:rPr>
          <w:rFonts w:asciiTheme="minorHAnsi" w:hAnsiTheme="minorHAnsi" w:cstheme="minorHAnsi"/>
          <w:sz w:val="20"/>
          <w:szCs w:val="20"/>
        </w:rPr>
        <w:t xml:space="preserve"> z </w:t>
      </w:r>
      <w:proofErr w:type="spellStart"/>
      <w:r w:rsidR="008D7FAF" w:rsidRPr="00D434FB">
        <w:rPr>
          <w:rFonts w:asciiTheme="minorHAnsi" w:hAnsiTheme="minorHAnsi" w:cstheme="minorHAnsi"/>
          <w:sz w:val="20"/>
          <w:szCs w:val="20"/>
        </w:rPr>
        <w:t>późn</w:t>
      </w:r>
      <w:proofErr w:type="spellEnd"/>
      <w:r w:rsidR="008D7FAF" w:rsidRPr="00D434FB">
        <w:rPr>
          <w:rFonts w:asciiTheme="minorHAnsi" w:hAnsiTheme="minorHAnsi" w:cstheme="minorHAnsi"/>
          <w:sz w:val="20"/>
          <w:szCs w:val="20"/>
        </w:rPr>
        <w:t>. zm.</w:t>
      </w:r>
      <w:r w:rsidRPr="00D434FB">
        <w:rPr>
          <w:rFonts w:asciiTheme="minorHAnsi" w:hAnsiTheme="minorHAnsi" w:cstheme="minorHAnsi"/>
          <w:sz w:val="20"/>
          <w:szCs w:val="20"/>
        </w:rPr>
        <w:t xml:space="preserve">). </w:t>
      </w:r>
    </w:p>
    <w:p w14:paraId="376CF41D" w14:textId="64A21B98" w:rsidR="000C53D1" w:rsidRPr="00D434FB" w:rsidRDefault="000C53D1" w:rsidP="0028115D">
      <w:pPr>
        <w:numPr>
          <w:ilvl w:val="0"/>
          <w:numId w:val="69"/>
        </w:numPr>
        <w:tabs>
          <w:tab w:val="left" w:pos="567"/>
        </w:tabs>
        <w:spacing w:after="0" w:line="240" w:lineRule="auto"/>
        <w:ind w:left="284" w:firstLine="0"/>
        <w:jc w:val="both"/>
        <w:rPr>
          <w:rFonts w:asciiTheme="minorHAnsi" w:hAnsiTheme="minorHAnsi" w:cstheme="minorHAnsi"/>
          <w:sz w:val="20"/>
          <w:szCs w:val="20"/>
        </w:rPr>
      </w:pPr>
      <w:r w:rsidRPr="00D434FB">
        <w:rPr>
          <w:rFonts w:asciiTheme="minorHAnsi" w:hAnsiTheme="minorHAnsi" w:cstheme="minorHAnsi"/>
          <w:sz w:val="20"/>
          <w:szCs w:val="20"/>
        </w:rPr>
        <w:t>Informacje, oświadczenia lub dokumenty, inne niż określone powyżej, przekazywane w postępowaniu o</w:t>
      </w:r>
      <w:r w:rsidR="00672655" w:rsidRPr="00D434FB">
        <w:rPr>
          <w:rFonts w:asciiTheme="minorHAnsi" w:hAnsiTheme="minorHAnsi" w:cstheme="minorHAnsi"/>
          <w:sz w:val="20"/>
          <w:szCs w:val="20"/>
        </w:rPr>
        <w:t> </w:t>
      </w:r>
      <w:r w:rsidRPr="00D434FB">
        <w:rPr>
          <w:rFonts w:asciiTheme="minorHAnsi" w:hAnsiTheme="minorHAnsi" w:cstheme="minorHAnsi"/>
          <w:sz w:val="20"/>
          <w:szCs w:val="20"/>
        </w:rPr>
        <w:t>udzielenie zamówienia, sporządza się w postaci elektronicznej, w formatach danych określonych w przepisach wydanych na podstawie art. 18 ustawy z dnia 17 lutego 2005r. o informatyzacji działalności podmiotów realizujących zadania publiczne (tekst jednolity: Dziennik Ustaw z 2023r. poz. 57</w:t>
      </w:r>
      <w:r w:rsidR="008D7FAF" w:rsidRPr="00D434FB">
        <w:rPr>
          <w:rFonts w:asciiTheme="minorHAnsi" w:hAnsiTheme="minorHAnsi" w:cstheme="minorHAnsi"/>
          <w:sz w:val="20"/>
          <w:szCs w:val="20"/>
        </w:rPr>
        <w:t xml:space="preserve"> z </w:t>
      </w:r>
      <w:proofErr w:type="spellStart"/>
      <w:r w:rsidR="008D7FAF" w:rsidRPr="00D434FB">
        <w:rPr>
          <w:rFonts w:asciiTheme="minorHAnsi" w:hAnsiTheme="minorHAnsi" w:cstheme="minorHAnsi"/>
          <w:sz w:val="20"/>
          <w:szCs w:val="20"/>
        </w:rPr>
        <w:t>późn</w:t>
      </w:r>
      <w:proofErr w:type="spellEnd"/>
      <w:r w:rsidR="008D7FAF" w:rsidRPr="00D434FB">
        <w:rPr>
          <w:rFonts w:asciiTheme="minorHAnsi" w:hAnsiTheme="minorHAnsi" w:cstheme="minorHAnsi"/>
          <w:sz w:val="20"/>
          <w:szCs w:val="20"/>
        </w:rPr>
        <w:t>. zm.</w:t>
      </w:r>
      <w:r w:rsidRPr="00D434FB">
        <w:rPr>
          <w:rFonts w:asciiTheme="minorHAnsi" w:hAnsiTheme="minorHAnsi" w:cstheme="minorHAnsi"/>
          <w:sz w:val="20"/>
          <w:szCs w:val="20"/>
        </w:rPr>
        <w:t>), lub jako tekst wpisany bezpośrednio do wiadomości przekazywanej przy użyciu środków komunikacji elektronicznej, wskazanych przez Zamawiającego w niniejszej SWZ.</w:t>
      </w:r>
    </w:p>
    <w:p w14:paraId="69DDE00A" w14:textId="7A2123A9" w:rsidR="000C53D1" w:rsidRPr="00D434FB" w:rsidRDefault="000C53D1" w:rsidP="0028115D">
      <w:pPr>
        <w:numPr>
          <w:ilvl w:val="0"/>
          <w:numId w:val="69"/>
        </w:numPr>
        <w:tabs>
          <w:tab w:val="left" w:pos="567"/>
        </w:tabs>
        <w:spacing w:after="0" w:line="240" w:lineRule="auto"/>
        <w:ind w:left="284" w:firstLine="0"/>
        <w:jc w:val="both"/>
        <w:rPr>
          <w:rFonts w:asciiTheme="minorHAnsi" w:hAnsiTheme="minorHAnsi" w:cstheme="minorHAnsi"/>
          <w:sz w:val="20"/>
          <w:szCs w:val="20"/>
        </w:rPr>
      </w:pPr>
      <w:r w:rsidRPr="00D434FB">
        <w:rPr>
          <w:rFonts w:asciiTheme="minorHAnsi" w:hAnsiTheme="minorHAnsi" w:cstheme="minorHAnsi"/>
          <w:sz w:val="20"/>
          <w:szCs w:val="20"/>
        </w:rPr>
        <w:t xml:space="preserve">Zamawiający nie przewiduje obsługi innych formatów plików niż te wskazane w pkt </w:t>
      </w:r>
      <w:r w:rsidR="00F61BDC" w:rsidRPr="00D434FB">
        <w:rPr>
          <w:rFonts w:asciiTheme="minorHAnsi" w:hAnsiTheme="minorHAnsi" w:cstheme="minorHAnsi"/>
          <w:sz w:val="20"/>
          <w:szCs w:val="20"/>
        </w:rPr>
        <w:t>1</w:t>
      </w:r>
      <w:r w:rsidR="002F1698" w:rsidRPr="00D434FB">
        <w:rPr>
          <w:rFonts w:asciiTheme="minorHAnsi" w:hAnsiTheme="minorHAnsi" w:cstheme="minorHAnsi"/>
          <w:sz w:val="20"/>
          <w:szCs w:val="20"/>
        </w:rPr>
        <w:t>9</w:t>
      </w:r>
      <w:r w:rsidRPr="00D434FB">
        <w:rPr>
          <w:rFonts w:asciiTheme="minorHAnsi" w:hAnsiTheme="minorHAnsi" w:cstheme="minorHAnsi"/>
          <w:sz w:val="20"/>
          <w:szCs w:val="20"/>
        </w:rPr>
        <w:t xml:space="preserve"> poniżej.</w:t>
      </w:r>
    </w:p>
    <w:p w14:paraId="678688B5" w14:textId="7E94523A" w:rsidR="00F269D9" w:rsidRPr="00D434FB" w:rsidRDefault="000C53D1" w:rsidP="0028115D">
      <w:pPr>
        <w:pStyle w:val="Akapitzlist"/>
        <w:numPr>
          <w:ilvl w:val="0"/>
          <w:numId w:val="69"/>
        </w:numPr>
        <w:tabs>
          <w:tab w:val="left" w:pos="567"/>
        </w:tabs>
        <w:spacing w:after="0" w:line="240" w:lineRule="auto"/>
        <w:ind w:left="284" w:firstLine="0"/>
        <w:jc w:val="both"/>
        <w:rPr>
          <w:rFonts w:asciiTheme="minorHAnsi" w:hAnsiTheme="minorHAnsi" w:cstheme="minorHAnsi"/>
          <w:sz w:val="20"/>
          <w:szCs w:val="20"/>
        </w:rPr>
      </w:pPr>
      <w:r w:rsidRPr="00D434FB">
        <w:rPr>
          <w:rFonts w:asciiTheme="minorHAnsi" w:hAnsiTheme="minorHAnsi" w:cstheme="minorHAnsi"/>
          <w:sz w:val="20"/>
          <w:szCs w:val="20"/>
        </w:rPr>
        <w:t>W przypadku, gdy dokumenty elektroniczne w postępowaniu o udzielenie zamówienia, składane przy użyciu środków komunikacji elektronicznej, zawierają informacje stanowiące tajemnicę przedsiębiorstwa w</w:t>
      </w:r>
      <w:r w:rsidR="00672655" w:rsidRPr="00D434FB">
        <w:rPr>
          <w:rFonts w:asciiTheme="minorHAnsi" w:hAnsiTheme="minorHAnsi" w:cstheme="minorHAnsi"/>
          <w:sz w:val="20"/>
          <w:szCs w:val="20"/>
        </w:rPr>
        <w:t> </w:t>
      </w:r>
      <w:r w:rsidRPr="00D434FB">
        <w:rPr>
          <w:rFonts w:asciiTheme="minorHAnsi" w:hAnsiTheme="minorHAnsi" w:cstheme="minorHAnsi"/>
          <w:sz w:val="20"/>
          <w:szCs w:val="20"/>
        </w:rPr>
        <w:t>rozumieniu przepisów ustawy z dnia 16 kwietnia 1993r. o zwalczaniu nieuczciwej konkurencji (tekst jednolity: Dziennik Ustaw z 2022r. poz. 1233), Wykonawca, w celu utrzymania w poufności tych informacji, składa je</w:t>
      </w:r>
      <w:r w:rsidR="00F269D9" w:rsidRPr="00D434FB">
        <w:rPr>
          <w:rFonts w:asciiTheme="minorHAnsi" w:hAnsiTheme="minorHAnsi" w:cstheme="minorHAnsi"/>
          <w:sz w:val="20"/>
          <w:szCs w:val="20"/>
        </w:rPr>
        <w:t xml:space="preserve"> wraz z uzasadnieniem zastrzeżenia tajemnicy przedsiębiorstwa na platformie w formularzu składania oferty, na której znajduje się miejsce wyznaczone do dołączenia części oferty stanowiącej tajemnicę przedsiębiorstwa. Zarówno Załącznik stanowiący tajemnicę przedsiębiorstwa jak i uzasadnienie zastrzeżenia tajemnicy przedsiębiorstwa należy dodać jako odrębne pliki zaszyfrowane wraz z innymi plikami stanowiącymi ofertę.</w:t>
      </w:r>
    </w:p>
    <w:p w14:paraId="1F621A26" w14:textId="77777777" w:rsidR="000C53D1" w:rsidRPr="00D434FB" w:rsidRDefault="000C53D1" w:rsidP="0028115D">
      <w:pPr>
        <w:numPr>
          <w:ilvl w:val="0"/>
          <w:numId w:val="69"/>
        </w:numPr>
        <w:tabs>
          <w:tab w:val="left" w:pos="284"/>
          <w:tab w:val="left" w:pos="567"/>
        </w:tabs>
        <w:spacing w:after="0" w:line="240" w:lineRule="auto"/>
        <w:ind w:left="284" w:firstLine="0"/>
        <w:jc w:val="both"/>
        <w:rPr>
          <w:rFonts w:asciiTheme="minorHAnsi" w:hAnsiTheme="minorHAnsi" w:cstheme="minorHAnsi"/>
          <w:sz w:val="20"/>
          <w:szCs w:val="20"/>
        </w:rPr>
      </w:pPr>
      <w:r w:rsidRPr="00D434FB">
        <w:rPr>
          <w:rFonts w:asciiTheme="minorHAnsi" w:hAnsiTheme="minorHAnsi" w:cstheme="minorHAnsi"/>
          <w:sz w:val="20"/>
          <w:szCs w:val="20"/>
        </w:rPr>
        <w:t>Wykonawca musi wykazać, że zastrzeżone informacje stanowią tajemnicę przedsiębiorstwa poprzez złożenie stosownych informacji, wyjaśnień i/lub dokumentów. W przypadku, gdy Wykonawca nie wyodrębni i nie zabezpieczy w ten sposób poufności informacji, Zamawiający nie bierze odpowiedzialności za ewentualne ujawnienie ich treści razem z informacjami jawnymi.</w:t>
      </w:r>
    </w:p>
    <w:p w14:paraId="1191D5C9" w14:textId="77777777" w:rsidR="000C53D1" w:rsidRPr="00D434FB" w:rsidRDefault="000C53D1" w:rsidP="0028115D">
      <w:pPr>
        <w:numPr>
          <w:ilvl w:val="0"/>
          <w:numId w:val="69"/>
        </w:numPr>
        <w:tabs>
          <w:tab w:val="left" w:pos="567"/>
        </w:tabs>
        <w:spacing w:after="0" w:line="240" w:lineRule="auto"/>
        <w:ind w:left="284" w:firstLine="0"/>
        <w:jc w:val="both"/>
        <w:rPr>
          <w:rFonts w:asciiTheme="minorHAnsi" w:hAnsiTheme="minorHAnsi" w:cstheme="minorHAnsi"/>
          <w:sz w:val="20"/>
          <w:szCs w:val="20"/>
        </w:rPr>
      </w:pPr>
      <w:r w:rsidRPr="00D434FB">
        <w:rPr>
          <w:rFonts w:asciiTheme="minorHAnsi" w:hAnsiTheme="minorHAnsi" w:cstheme="minorHAnsi"/>
          <w:sz w:val="20"/>
          <w:szCs w:val="20"/>
        </w:rPr>
        <w:t>Podmiotowe środki dowodowe, przedmiotowe środki dowodowe, inne dokumenty i oświadczenia lub dokumenty potwierdzające umocowanie do reprezentowania, sporządzone w języku obcym składa się wraz z tłumaczeniem na język polski.</w:t>
      </w:r>
    </w:p>
    <w:p w14:paraId="22C3396B" w14:textId="77777777" w:rsidR="000C53D1" w:rsidRPr="00D434FB" w:rsidRDefault="000C53D1" w:rsidP="0028115D">
      <w:pPr>
        <w:numPr>
          <w:ilvl w:val="0"/>
          <w:numId w:val="69"/>
        </w:numPr>
        <w:tabs>
          <w:tab w:val="left" w:pos="567"/>
        </w:tabs>
        <w:spacing w:after="0" w:line="240" w:lineRule="auto"/>
        <w:ind w:left="284" w:firstLine="0"/>
        <w:jc w:val="both"/>
        <w:rPr>
          <w:rFonts w:asciiTheme="minorHAnsi" w:hAnsiTheme="minorHAnsi" w:cstheme="minorHAnsi"/>
          <w:sz w:val="20"/>
          <w:szCs w:val="20"/>
        </w:rPr>
      </w:pPr>
      <w:r w:rsidRPr="00D434FB">
        <w:rPr>
          <w:rFonts w:asciiTheme="minorHAnsi" w:hAnsiTheme="minorHAnsi" w:cstheme="minorHAnsi"/>
          <w:sz w:val="20"/>
          <w:szCs w:val="20"/>
        </w:rPr>
        <w:t xml:space="preserve">W przypadku, gdy podmiotowe środki dowodowe, przedmiotowe środki dowodowe, inne dokumenty i oświadczenia lub dokumenty potwierdzające umocowanie do reprezentowania odpowiednio Wykonawcy, Wykonawców wspólnie ubiegających się o udzielenie zamówienia publicznego, podmiotu udostępniającego zasoby na zasadach określonych w art. 118 ustawy </w:t>
      </w:r>
      <w:proofErr w:type="spellStart"/>
      <w:r w:rsidRPr="00D434FB">
        <w:rPr>
          <w:rFonts w:asciiTheme="minorHAnsi" w:hAnsiTheme="minorHAnsi" w:cstheme="minorHAnsi"/>
          <w:sz w:val="20"/>
          <w:szCs w:val="20"/>
        </w:rPr>
        <w:t>Pzp</w:t>
      </w:r>
      <w:proofErr w:type="spellEnd"/>
      <w:r w:rsidRPr="00D434FB">
        <w:rPr>
          <w:rFonts w:asciiTheme="minorHAnsi" w:hAnsiTheme="minorHAnsi" w:cstheme="minorHAnsi"/>
          <w:sz w:val="20"/>
          <w:szCs w:val="20"/>
        </w:rPr>
        <w:t xml:space="preserve">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składa się ten dokument.</w:t>
      </w:r>
    </w:p>
    <w:p w14:paraId="06D355FB" w14:textId="77777777" w:rsidR="00235E0C" w:rsidRPr="00D434FB" w:rsidRDefault="00235E0C" w:rsidP="0028115D">
      <w:pPr>
        <w:pStyle w:val="Akapitzlist"/>
        <w:numPr>
          <w:ilvl w:val="0"/>
          <w:numId w:val="62"/>
        </w:numPr>
        <w:tabs>
          <w:tab w:val="left" w:pos="567"/>
          <w:tab w:val="left" w:pos="851"/>
        </w:tabs>
        <w:spacing w:after="0" w:line="240" w:lineRule="auto"/>
        <w:ind w:left="284" w:firstLine="0"/>
        <w:contextualSpacing w:val="0"/>
        <w:jc w:val="both"/>
        <w:rPr>
          <w:rFonts w:asciiTheme="minorHAnsi" w:hAnsiTheme="minorHAnsi" w:cstheme="minorHAnsi"/>
          <w:vanish/>
          <w:sz w:val="20"/>
          <w:szCs w:val="20"/>
        </w:rPr>
      </w:pPr>
    </w:p>
    <w:p w14:paraId="4086175E" w14:textId="77777777" w:rsidR="00235E0C" w:rsidRPr="00D434FB" w:rsidRDefault="00235E0C" w:rsidP="0028115D">
      <w:pPr>
        <w:pStyle w:val="Akapitzlist"/>
        <w:numPr>
          <w:ilvl w:val="0"/>
          <w:numId w:val="62"/>
        </w:numPr>
        <w:tabs>
          <w:tab w:val="left" w:pos="567"/>
          <w:tab w:val="left" w:pos="851"/>
        </w:tabs>
        <w:spacing w:after="0" w:line="240" w:lineRule="auto"/>
        <w:ind w:left="284" w:firstLine="0"/>
        <w:contextualSpacing w:val="0"/>
        <w:jc w:val="both"/>
        <w:rPr>
          <w:rFonts w:asciiTheme="minorHAnsi" w:hAnsiTheme="minorHAnsi" w:cstheme="minorHAnsi"/>
          <w:vanish/>
          <w:sz w:val="20"/>
          <w:szCs w:val="20"/>
        </w:rPr>
      </w:pPr>
    </w:p>
    <w:p w14:paraId="46FD4375" w14:textId="77777777" w:rsidR="00235E0C" w:rsidRPr="00D434FB" w:rsidRDefault="00235E0C" w:rsidP="0028115D">
      <w:pPr>
        <w:pStyle w:val="Akapitzlist"/>
        <w:numPr>
          <w:ilvl w:val="0"/>
          <w:numId w:val="62"/>
        </w:numPr>
        <w:tabs>
          <w:tab w:val="left" w:pos="567"/>
          <w:tab w:val="left" w:pos="851"/>
        </w:tabs>
        <w:spacing w:after="0" w:line="240" w:lineRule="auto"/>
        <w:ind w:left="284" w:firstLine="0"/>
        <w:contextualSpacing w:val="0"/>
        <w:jc w:val="both"/>
        <w:rPr>
          <w:rFonts w:asciiTheme="minorHAnsi" w:hAnsiTheme="minorHAnsi" w:cstheme="minorHAnsi"/>
          <w:vanish/>
          <w:sz w:val="20"/>
          <w:szCs w:val="20"/>
        </w:rPr>
      </w:pPr>
    </w:p>
    <w:p w14:paraId="2DA9A380" w14:textId="77777777" w:rsidR="00235E0C" w:rsidRPr="00D434FB" w:rsidRDefault="00235E0C" w:rsidP="0028115D">
      <w:pPr>
        <w:pStyle w:val="Akapitzlist"/>
        <w:numPr>
          <w:ilvl w:val="0"/>
          <w:numId w:val="62"/>
        </w:numPr>
        <w:tabs>
          <w:tab w:val="left" w:pos="567"/>
          <w:tab w:val="left" w:pos="851"/>
        </w:tabs>
        <w:spacing w:after="0" w:line="240" w:lineRule="auto"/>
        <w:ind w:left="284" w:firstLine="0"/>
        <w:contextualSpacing w:val="0"/>
        <w:jc w:val="both"/>
        <w:rPr>
          <w:rFonts w:asciiTheme="minorHAnsi" w:hAnsiTheme="minorHAnsi" w:cstheme="minorHAnsi"/>
          <w:vanish/>
          <w:sz w:val="20"/>
          <w:szCs w:val="20"/>
        </w:rPr>
      </w:pPr>
    </w:p>
    <w:p w14:paraId="6BFEB811" w14:textId="77777777" w:rsidR="00235E0C" w:rsidRPr="00D434FB" w:rsidRDefault="00235E0C" w:rsidP="0028115D">
      <w:pPr>
        <w:pStyle w:val="Akapitzlist"/>
        <w:numPr>
          <w:ilvl w:val="0"/>
          <w:numId w:val="62"/>
        </w:numPr>
        <w:tabs>
          <w:tab w:val="left" w:pos="567"/>
          <w:tab w:val="left" w:pos="851"/>
        </w:tabs>
        <w:spacing w:after="0" w:line="240" w:lineRule="auto"/>
        <w:ind w:left="284" w:firstLine="0"/>
        <w:contextualSpacing w:val="0"/>
        <w:jc w:val="both"/>
        <w:rPr>
          <w:rFonts w:asciiTheme="minorHAnsi" w:hAnsiTheme="minorHAnsi" w:cstheme="minorHAnsi"/>
          <w:vanish/>
          <w:sz w:val="20"/>
          <w:szCs w:val="20"/>
        </w:rPr>
      </w:pPr>
    </w:p>
    <w:p w14:paraId="6E723519" w14:textId="438DBFA6" w:rsidR="000C53D1" w:rsidRPr="00D434FB" w:rsidRDefault="000C53D1" w:rsidP="0028115D">
      <w:pPr>
        <w:pStyle w:val="Akapitzlist"/>
        <w:numPr>
          <w:ilvl w:val="1"/>
          <w:numId w:val="94"/>
        </w:numPr>
        <w:spacing w:after="0" w:line="240" w:lineRule="auto"/>
        <w:ind w:left="284" w:firstLine="0"/>
        <w:jc w:val="both"/>
        <w:rPr>
          <w:rFonts w:asciiTheme="minorHAnsi" w:hAnsiTheme="minorHAnsi" w:cstheme="minorHAnsi"/>
          <w:sz w:val="20"/>
          <w:szCs w:val="20"/>
        </w:rPr>
      </w:pPr>
      <w:r w:rsidRPr="00D434FB">
        <w:rPr>
          <w:rFonts w:asciiTheme="minorHAnsi" w:hAnsiTheme="minorHAnsi" w:cstheme="minorHAnsi"/>
          <w:sz w:val="20"/>
          <w:szCs w:val="20"/>
        </w:rPr>
        <w:t>W przypadku, gdy podmiotowe środki dowodowe, przedmiotowe środki dowodowe, inne dokumenty i</w:t>
      </w:r>
      <w:r w:rsidR="00672655" w:rsidRPr="00D434FB">
        <w:rPr>
          <w:rFonts w:asciiTheme="minorHAnsi" w:hAnsiTheme="minorHAnsi" w:cstheme="minorHAnsi"/>
          <w:sz w:val="20"/>
          <w:szCs w:val="20"/>
        </w:rPr>
        <w:t> </w:t>
      </w:r>
      <w:r w:rsidRPr="00D434FB">
        <w:rPr>
          <w:rFonts w:asciiTheme="minorHAnsi" w:hAnsiTheme="minorHAnsi" w:cstheme="minorHAnsi"/>
          <w:sz w:val="20"/>
          <w:szCs w:val="20"/>
        </w:rPr>
        <w:t>oświadczenia lub dokumenty potwierdzające umocowanie do reprezentowania, zostały wystawione przez upoważnione podmioty jako dokument w postaci papierowej, składa się cyfrowe odwzorowanie tego dokumentu opatrzone kwalifikowanym podpisem elektronicznym, podpisem zaufanym lub podpisem osobistym,</w:t>
      </w:r>
      <w:r w:rsidRPr="00D434FB">
        <w:rPr>
          <w:rFonts w:asciiTheme="minorHAnsi" w:hAnsiTheme="minorHAnsi" w:cstheme="minorHAnsi"/>
          <w:color w:val="FF0000"/>
          <w:sz w:val="20"/>
          <w:szCs w:val="20"/>
        </w:rPr>
        <w:t xml:space="preserve"> </w:t>
      </w:r>
      <w:r w:rsidRPr="00D434FB">
        <w:rPr>
          <w:rFonts w:asciiTheme="minorHAnsi" w:hAnsiTheme="minorHAnsi" w:cstheme="minorHAnsi"/>
          <w:sz w:val="20"/>
          <w:szCs w:val="20"/>
        </w:rPr>
        <w:t xml:space="preserve">poświadczające zgodność cyfrowego odwzorowania z dokumentem w postaci papierowej. </w:t>
      </w:r>
    </w:p>
    <w:p w14:paraId="2E6BE889" w14:textId="0C169A93" w:rsidR="000C53D1" w:rsidRPr="00D434FB" w:rsidRDefault="000C53D1" w:rsidP="0028115D">
      <w:pPr>
        <w:numPr>
          <w:ilvl w:val="1"/>
          <w:numId w:val="94"/>
        </w:numPr>
        <w:tabs>
          <w:tab w:val="left" w:pos="567"/>
        </w:tabs>
        <w:autoSpaceDE w:val="0"/>
        <w:autoSpaceDN w:val="0"/>
        <w:adjustRightInd w:val="0"/>
        <w:spacing w:after="0" w:line="240" w:lineRule="auto"/>
        <w:ind w:left="284" w:firstLine="0"/>
        <w:jc w:val="both"/>
        <w:rPr>
          <w:rFonts w:asciiTheme="minorHAnsi" w:hAnsiTheme="minorHAnsi" w:cstheme="minorHAnsi"/>
          <w:sz w:val="20"/>
          <w:szCs w:val="20"/>
        </w:rPr>
      </w:pPr>
      <w:r w:rsidRPr="00D434FB">
        <w:rPr>
          <w:rFonts w:asciiTheme="minorHAnsi" w:hAnsiTheme="minorHAnsi" w:cstheme="minorHAnsi"/>
          <w:sz w:val="20"/>
          <w:szCs w:val="20"/>
        </w:rPr>
        <w:t>Poświadczenia zgodności cyfrowego odwzorowania z dokumentem w postaci papierowej, o którym mowa w pkt 1</w:t>
      </w:r>
      <w:r w:rsidR="007F1C6D" w:rsidRPr="00D434FB">
        <w:rPr>
          <w:rFonts w:asciiTheme="minorHAnsi" w:hAnsiTheme="minorHAnsi" w:cstheme="minorHAnsi"/>
          <w:sz w:val="20"/>
          <w:szCs w:val="20"/>
        </w:rPr>
        <w:t>5</w:t>
      </w:r>
      <w:r w:rsidRPr="00D434FB">
        <w:rPr>
          <w:rFonts w:asciiTheme="minorHAnsi" w:hAnsiTheme="minorHAnsi" w:cstheme="minorHAnsi"/>
          <w:sz w:val="20"/>
          <w:szCs w:val="20"/>
        </w:rPr>
        <w:t>.1 powyżej, dokonuje w przypadku:</w:t>
      </w:r>
    </w:p>
    <w:p w14:paraId="3525CA3E" w14:textId="77777777" w:rsidR="00235E0C" w:rsidRPr="00D434FB" w:rsidRDefault="00235E0C" w:rsidP="0028115D">
      <w:pPr>
        <w:pStyle w:val="Akapitzlist"/>
        <w:numPr>
          <w:ilvl w:val="0"/>
          <w:numId w:val="64"/>
        </w:numPr>
        <w:tabs>
          <w:tab w:val="left" w:pos="567"/>
        </w:tabs>
        <w:autoSpaceDE w:val="0"/>
        <w:autoSpaceDN w:val="0"/>
        <w:adjustRightInd w:val="0"/>
        <w:spacing w:after="0" w:line="240" w:lineRule="auto"/>
        <w:ind w:left="284" w:firstLine="0"/>
        <w:contextualSpacing w:val="0"/>
        <w:jc w:val="both"/>
        <w:rPr>
          <w:rFonts w:asciiTheme="minorHAnsi" w:hAnsiTheme="minorHAnsi" w:cstheme="minorHAnsi"/>
          <w:vanish/>
          <w:sz w:val="20"/>
          <w:szCs w:val="20"/>
        </w:rPr>
      </w:pPr>
    </w:p>
    <w:p w14:paraId="12233145" w14:textId="77777777" w:rsidR="00235E0C" w:rsidRPr="00D434FB" w:rsidRDefault="00235E0C" w:rsidP="0028115D">
      <w:pPr>
        <w:pStyle w:val="Akapitzlist"/>
        <w:numPr>
          <w:ilvl w:val="0"/>
          <w:numId w:val="64"/>
        </w:numPr>
        <w:tabs>
          <w:tab w:val="left" w:pos="567"/>
        </w:tabs>
        <w:autoSpaceDE w:val="0"/>
        <w:autoSpaceDN w:val="0"/>
        <w:adjustRightInd w:val="0"/>
        <w:spacing w:after="0" w:line="240" w:lineRule="auto"/>
        <w:ind w:left="284" w:firstLine="0"/>
        <w:contextualSpacing w:val="0"/>
        <w:jc w:val="both"/>
        <w:rPr>
          <w:rFonts w:asciiTheme="minorHAnsi" w:hAnsiTheme="minorHAnsi" w:cstheme="minorHAnsi"/>
          <w:vanish/>
          <w:sz w:val="20"/>
          <w:szCs w:val="20"/>
        </w:rPr>
      </w:pPr>
    </w:p>
    <w:p w14:paraId="289F2094" w14:textId="77777777" w:rsidR="00235E0C" w:rsidRPr="00D434FB" w:rsidRDefault="00235E0C" w:rsidP="0028115D">
      <w:pPr>
        <w:pStyle w:val="Akapitzlist"/>
        <w:numPr>
          <w:ilvl w:val="0"/>
          <w:numId w:val="64"/>
        </w:numPr>
        <w:tabs>
          <w:tab w:val="left" w:pos="567"/>
        </w:tabs>
        <w:autoSpaceDE w:val="0"/>
        <w:autoSpaceDN w:val="0"/>
        <w:adjustRightInd w:val="0"/>
        <w:spacing w:after="0" w:line="240" w:lineRule="auto"/>
        <w:ind w:left="284" w:firstLine="0"/>
        <w:contextualSpacing w:val="0"/>
        <w:jc w:val="both"/>
        <w:rPr>
          <w:rFonts w:asciiTheme="minorHAnsi" w:hAnsiTheme="minorHAnsi" w:cstheme="minorHAnsi"/>
          <w:vanish/>
          <w:sz w:val="20"/>
          <w:szCs w:val="20"/>
        </w:rPr>
      </w:pPr>
    </w:p>
    <w:p w14:paraId="6904BC27" w14:textId="77777777" w:rsidR="00235E0C" w:rsidRPr="00D434FB" w:rsidRDefault="00235E0C" w:rsidP="0028115D">
      <w:pPr>
        <w:pStyle w:val="Akapitzlist"/>
        <w:numPr>
          <w:ilvl w:val="0"/>
          <w:numId w:val="64"/>
        </w:numPr>
        <w:tabs>
          <w:tab w:val="left" w:pos="567"/>
        </w:tabs>
        <w:autoSpaceDE w:val="0"/>
        <w:autoSpaceDN w:val="0"/>
        <w:adjustRightInd w:val="0"/>
        <w:spacing w:after="0" w:line="240" w:lineRule="auto"/>
        <w:ind w:left="284" w:firstLine="0"/>
        <w:contextualSpacing w:val="0"/>
        <w:jc w:val="both"/>
        <w:rPr>
          <w:rFonts w:asciiTheme="minorHAnsi" w:hAnsiTheme="minorHAnsi" w:cstheme="minorHAnsi"/>
          <w:vanish/>
          <w:sz w:val="20"/>
          <w:szCs w:val="20"/>
        </w:rPr>
      </w:pPr>
    </w:p>
    <w:p w14:paraId="7070D141" w14:textId="77777777" w:rsidR="00235E0C" w:rsidRPr="00D434FB" w:rsidRDefault="00235E0C" w:rsidP="0028115D">
      <w:pPr>
        <w:pStyle w:val="Akapitzlist"/>
        <w:numPr>
          <w:ilvl w:val="0"/>
          <w:numId w:val="64"/>
        </w:numPr>
        <w:tabs>
          <w:tab w:val="left" w:pos="567"/>
        </w:tabs>
        <w:autoSpaceDE w:val="0"/>
        <w:autoSpaceDN w:val="0"/>
        <w:adjustRightInd w:val="0"/>
        <w:spacing w:after="0" w:line="240" w:lineRule="auto"/>
        <w:ind w:left="284" w:firstLine="0"/>
        <w:contextualSpacing w:val="0"/>
        <w:jc w:val="both"/>
        <w:rPr>
          <w:rFonts w:asciiTheme="minorHAnsi" w:hAnsiTheme="minorHAnsi" w:cstheme="minorHAnsi"/>
          <w:vanish/>
          <w:sz w:val="20"/>
          <w:szCs w:val="20"/>
        </w:rPr>
      </w:pPr>
    </w:p>
    <w:p w14:paraId="54E7DF77" w14:textId="77777777" w:rsidR="00235E0C" w:rsidRPr="00D434FB" w:rsidRDefault="00235E0C" w:rsidP="0028115D">
      <w:pPr>
        <w:pStyle w:val="Akapitzlist"/>
        <w:numPr>
          <w:ilvl w:val="0"/>
          <w:numId w:val="64"/>
        </w:numPr>
        <w:tabs>
          <w:tab w:val="left" w:pos="567"/>
        </w:tabs>
        <w:autoSpaceDE w:val="0"/>
        <w:autoSpaceDN w:val="0"/>
        <w:adjustRightInd w:val="0"/>
        <w:spacing w:after="0" w:line="240" w:lineRule="auto"/>
        <w:ind w:left="284" w:firstLine="0"/>
        <w:contextualSpacing w:val="0"/>
        <w:jc w:val="both"/>
        <w:rPr>
          <w:rFonts w:asciiTheme="minorHAnsi" w:hAnsiTheme="minorHAnsi" w:cstheme="minorHAnsi"/>
          <w:vanish/>
          <w:sz w:val="20"/>
          <w:szCs w:val="20"/>
        </w:rPr>
      </w:pPr>
    </w:p>
    <w:p w14:paraId="3DF44D4E" w14:textId="77777777" w:rsidR="00235E0C" w:rsidRPr="00D434FB" w:rsidRDefault="00235E0C" w:rsidP="0028115D">
      <w:pPr>
        <w:pStyle w:val="Akapitzlist"/>
        <w:numPr>
          <w:ilvl w:val="0"/>
          <w:numId w:val="64"/>
        </w:numPr>
        <w:tabs>
          <w:tab w:val="left" w:pos="567"/>
        </w:tabs>
        <w:autoSpaceDE w:val="0"/>
        <w:autoSpaceDN w:val="0"/>
        <w:adjustRightInd w:val="0"/>
        <w:spacing w:after="0" w:line="240" w:lineRule="auto"/>
        <w:ind w:left="284" w:firstLine="0"/>
        <w:contextualSpacing w:val="0"/>
        <w:jc w:val="both"/>
        <w:rPr>
          <w:rFonts w:asciiTheme="minorHAnsi" w:hAnsiTheme="minorHAnsi" w:cstheme="minorHAnsi"/>
          <w:vanish/>
          <w:sz w:val="20"/>
          <w:szCs w:val="20"/>
        </w:rPr>
      </w:pPr>
    </w:p>
    <w:p w14:paraId="0D7EF760" w14:textId="77777777" w:rsidR="00235E0C" w:rsidRPr="00D434FB" w:rsidRDefault="00235E0C" w:rsidP="0028115D">
      <w:pPr>
        <w:pStyle w:val="Akapitzlist"/>
        <w:numPr>
          <w:ilvl w:val="0"/>
          <w:numId w:val="64"/>
        </w:numPr>
        <w:tabs>
          <w:tab w:val="left" w:pos="567"/>
        </w:tabs>
        <w:autoSpaceDE w:val="0"/>
        <w:autoSpaceDN w:val="0"/>
        <w:adjustRightInd w:val="0"/>
        <w:spacing w:after="0" w:line="240" w:lineRule="auto"/>
        <w:ind w:left="284" w:firstLine="0"/>
        <w:contextualSpacing w:val="0"/>
        <w:jc w:val="both"/>
        <w:rPr>
          <w:rFonts w:asciiTheme="minorHAnsi" w:hAnsiTheme="minorHAnsi" w:cstheme="minorHAnsi"/>
          <w:vanish/>
          <w:sz w:val="20"/>
          <w:szCs w:val="20"/>
        </w:rPr>
      </w:pPr>
    </w:p>
    <w:p w14:paraId="1731DC04" w14:textId="77777777" w:rsidR="00235E0C" w:rsidRPr="00D434FB" w:rsidRDefault="00235E0C" w:rsidP="0028115D">
      <w:pPr>
        <w:pStyle w:val="Akapitzlist"/>
        <w:numPr>
          <w:ilvl w:val="0"/>
          <w:numId w:val="64"/>
        </w:numPr>
        <w:tabs>
          <w:tab w:val="left" w:pos="567"/>
        </w:tabs>
        <w:autoSpaceDE w:val="0"/>
        <w:autoSpaceDN w:val="0"/>
        <w:adjustRightInd w:val="0"/>
        <w:spacing w:after="0" w:line="240" w:lineRule="auto"/>
        <w:ind w:left="284" w:firstLine="0"/>
        <w:contextualSpacing w:val="0"/>
        <w:jc w:val="both"/>
        <w:rPr>
          <w:rFonts w:asciiTheme="minorHAnsi" w:hAnsiTheme="minorHAnsi" w:cstheme="minorHAnsi"/>
          <w:vanish/>
          <w:sz w:val="20"/>
          <w:szCs w:val="20"/>
        </w:rPr>
      </w:pPr>
    </w:p>
    <w:p w14:paraId="14E41159" w14:textId="77777777" w:rsidR="00235E0C" w:rsidRPr="00D434FB" w:rsidRDefault="00235E0C" w:rsidP="0028115D">
      <w:pPr>
        <w:pStyle w:val="Akapitzlist"/>
        <w:numPr>
          <w:ilvl w:val="0"/>
          <w:numId w:val="64"/>
        </w:numPr>
        <w:tabs>
          <w:tab w:val="left" w:pos="567"/>
        </w:tabs>
        <w:autoSpaceDE w:val="0"/>
        <w:autoSpaceDN w:val="0"/>
        <w:adjustRightInd w:val="0"/>
        <w:spacing w:after="0" w:line="240" w:lineRule="auto"/>
        <w:ind w:left="284" w:firstLine="0"/>
        <w:contextualSpacing w:val="0"/>
        <w:jc w:val="both"/>
        <w:rPr>
          <w:rFonts w:asciiTheme="minorHAnsi" w:hAnsiTheme="minorHAnsi" w:cstheme="minorHAnsi"/>
          <w:vanish/>
          <w:sz w:val="20"/>
          <w:szCs w:val="20"/>
        </w:rPr>
      </w:pPr>
    </w:p>
    <w:p w14:paraId="481F6EAA" w14:textId="77777777" w:rsidR="00235E0C" w:rsidRPr="00D434FB" w:rsidRDefault="00235E0C" w:rsidP="0028115D">
      <w:pPr>
        <w:pStyle w:val="Akapitzlist"/>
        <w:numPr>
          <w:ilvl w:val="0"/>
          <w:numId w:val="64"/>
        </w:numPr>
        <w:tabs>
          <w:tab w:val="left" w:pos="567"/>
        </w:tabs>
        <w:autoSpaceDE w:val="0"/>
        <w:autoSpaceDN w:val="0"/>
        <w:adjustRightInd w:val="0"/>
        <w:spacing w:after="0" w:line="240" w:lineRule="auto"/>
        <w:ind w:left="284" w:firstLine="0"/>
        <w:contextualSpacing w:val="0"/>
        <w:jc w:val="both"/>
        <w:rPr>
          <w:rFonts w:asciiTheme="minorHAnsi" w:hAnsiTheme="minorHAnsi" w:cstheme="minorHAnsi"/>
          <w:vanish/>
          <w:sz w:val="20"/>
          <w:szCs w:val="20"/>
        </w:rPr>
      </w:pPr>
    </w:p>
    <w:p w14:paraId="0E4E0F61" w14:textId="77777777" w:rsidR="00235E0C" w:rsidRPr="00D434FB" w:rsidRDefault="00235E0C" w:rsidP="0028115D">
      <w:pPr>
        <w:pStyle w:val="Akapitzlist"/>
        <w:numPr>
          <w:ilvl w:val="0"/>
          <w:numId w:val="64"/>
        </w:numPr>
        <w:tabs>
          <w:tab w:val="left" w:pos="567"/>
        </w:tabs>
        <w:autoSpaceDE w:val="0"/>
        <w:autoSpaceDN w:val="0"/>
        <w:adjustRightInd w:val="0"/>
        <w:spacing w:after="0" w:line="240" w:lineRule="auto"/>
        <w:ind w:left="284" w:firstLine="0"/>
        <w:contextualSpacing w:val="0"/>
        <w:jc w:val="both"/>
        <w:rPr>
          <w:rFonts w:asciiTheme="minorHAnsi" w:hAnsiTheme="minorHAnsi" w:cstheme="minorHAnsi"/>
          <w:vanish/>
          <w:sz w:val="20"/>
          <w:szCs w:val="20"/>
        </w:rPr>
      </w:pPr>
    </w:p>
    <w:p w14:paraId="0D9F4227" w14:textId="77777777" w:rsidR="00235E0C" w:rsidRPr="00D434FB" w:rsidRDefault="00235E0C" w:rsidP="0028115D">
      <w:pPr>
        <w:pStyle w:val="Akapitzlist"/>
        <w:numPr>
          <w:ilvl w:val="0"/>
          <w:numId w:val="64"/>
        </w:numPr>
        <w:tabs>
          <w:tab w:val="left" w:pos="567"/>
        </w:tabs>
        <w:autoSpaceDE w:val="0"/>
        <w:autoSpaceDN w:val="0"/>
        <w:adjustRightInd w:val="0"/>
        <w:spacing w:after="0" w:line="240" w:lineRule="auto"/>
        <w:ind w:left="284" w:firstLine="0"/>
        <w:contextualSpacing w:val="0"/>
        <w:jc w:val="both"/>
        <w:rPr>
          <w:rFonts w:asciiTheme="minorHAnsi" w:hAnsiTheme="minorHAnsi" w:cstheme="minorHAnsi"/>
          <w:vanish/>
          <w:sz w:val="20"/>
          <w:szCs w:val="20"/>
        </w:rPr>
      </w:pPr>
    </w:p>
    <w:p w14:paraId="3850F9B2" w14:textId="77777777" w:rsidR="00235E0C" w:rsidRPr="00D434FB" w:rsidRDefault="00235E0C" w:rsidP="0028115D">
      <w:pPr>
        <w:pStyle w:val="Akapitzlist"/>
        <w:numPr>
          <w:ilvl w:val="0"/>
          <w:numId w:val="64"/>
        </w:numPr>
        <w:tabs>
          <w:tab w:val="left" w:pos="567"/>
        </w:tabs>
        <w:autoSpaceDE w:val="0"/>
        <w:autoSpaceDN w:val="0"/>
        <w:adjustRightInd w:val="0"/>
        <w:spacing w:after="0" w:line="240" w:lineRule="auto"/>
        <w:ind w:left="284" w:firstLine="0"/>
        <w:contextualSpacing w:val="0"/>
        <w:jc w:val="both"/>
        <w:rPr>
          <w:rFonts w:asciiTheme="minorHAnsi" w:hAnsiTheme="minorHAnsi" w:cstheme="minorHAnsi"/>
          <w:vanish/>
          <w:sz w:val="20"/>
          <w:szCs w:val="20"/>
        </w:rPr>
      </w:pPr>
    </w:p>
    <w:p w14:paraId="1CB15692" w14:textId="77777777" w:rsidR="00235E0C" w:rsidRPr="00D434FB" w:rsidRDefault="00235E0C" w:rsidP="0028115D">
      <w:pPr>
        <w:pStyle w:val="Akapitzlist"/>
        <w:numPr>
          <w:ilvl w:val="1"/>
          <w:numId w:val="64"/>
        </w:numPr>
        <w:tabs>
          <w:tab w:val="left" w:pos="567"/>
        </w:tabs>
        <w:autoSpaceDE w:val="0"/>
        <w:autoSpaceDN w:val="0"/>
        <w:adjustRightInd w:val="0"/>
        <w:spacing w:after="0" w:line="240" w:lineRule="auto"/>
        <w:ind w:left="284" w:firstLine="0"/>
        <w:contextualSpacing w:val="0"/>
        <w:jc w:val="both"/>
        <w:rPr>
          <w:rFonts w:asciiTheme="minorHAnsi" w:hAnsiTheme="minorHAnsi" w:cstheme="minorHAnsi"/>
          <w:vanish/>
          <w:sz w:val="20"/>
          <w:szCs w:val="20"/>
        </w:rPr>
      </w:pPr>
    </w:p>
    <w:p w14:paraId="24B136FB" w14:textId="2E8A5599" w:rsidR="000C53D1" w:rsidRPr="00D434FB" w:rsidRDefault="000C53D1" w:rsidP="0028115D">
      <w:pPr>
        <w:pStyle w:val="Akapitzlist"/>
        <w:numPr>
          <w:ilvl w:val="2"/>
          <w:numId w:val="95"/>
        </w:numPr>
        <w:tabs>
          <w:tab w:val="left" w:pos="567"/>
        </w:tabs>
        <w:autoSpaceDE w:val="0"/>
        <w:autoSpaceDN w:val="0"/>
        <w:adjustRightInd w:val="0"/>
        <w:spacing w:after="0" w:line="240" w:lineRule="auto"/>
        <w:ind w:left="284" w:firstLine="0"/>
        <w:jc w:val="both"/>
        <w:rPr>
          <w:rFonts w:asciiTheme="minorHAnsi" w:hAnsiTheme="minorHAnsi" w:cstheme="minorHAnsi"/>
          <w:sz w:val="20"/>
          <w:szCs w:val="20"/>
        </w:rPr>
      </w:pPr>
      <w:r w:rsidRPr="00D434FB">
        <w:rPr>
          <w:rFonts w:asciiTheme="minorHAnsi" w:hAnsiTheme="minorHAnsi" w:cstheme="minorHAnsi"/>
          <w:sz w:val="20"/>
          <w:szCs w:val="20"/>
        </w:rPr>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3D9707B0" w14:textId="77777777" w:rsidR="000C53D1" w:rsidRPr="00D434FB" w:rsidRDefault="000C53D1" w:rsidP="0028115D">
      <w:pPr>
        <w:numPr>
          <w:ilvl w:val="2"/>
          <w:numId w:val="95"/>
        </w:numPr>
        <w:tabs>
          <w:tab w:val="left" w:pos="567"/>
        </w:tabs>
        <w:autoSpaceDE w:val="0"/>
        <w:autoSpaceDN w:val="0"/>
        <w:adjustRightInd w:val="0"/>
        <w:spacing w:after="0" w:line="240" w:lineRule="auto"/>
        <w:ind w:left="284" w:firstLine="0"/>
        <w:jc w:val="both"/>
        <w:rPr>
          <w:rFonts w:asciiTheme="minorHAnsi" w:hAnsiTheme="minorHAnsi" w:cstheme="minorHAnsi"/>
          <w:sz w:val="20"/>
          <w:szCs w:val="20"/>
        </w:rPr>
      </w:pPr>
      <w:r w:rsidRPr="00D434FB">
        <w:rPr>
          <w:rFonts w:asciiTheme="minorHAnsi" w:hAnsiTheme="minorHAnsi" w:cstheme="minorHAnsi"/>
          <w:sz w:val="20"/>
          <w:szCs w:val="20"/>
        </w:rPr>
        <w:t>przedmiotowych środków dowodowych – odpowiednio Wykonawca lub Wykonawca wspólnie ubiegający się o udzielenie zamówienia;</w:t>
      </w:r>
    </w:p>
    <w:p w14:paraId="660EAFDF" w14:textId="77777777" w:rsidR="000C53D1" w:rsidRPr="00D434FB" w:rsidRDefault="000C53D1" w:rsidP="0028115D">
      <w:pPr>
        <w:numPr>
          <w:ilvl w:val="2"/>
          <w:numId w:val="95"/>
        </w:numPr>
        <w:tabs>
          <w:tab w:val="left" w:pos="567"/>
        </w:tabs>
        <w:autoSpaceDE w:val="0"/>
        <w:autoSpaceDN w:val="0"/>
        <w:adjustRightInd w:val="0"/>
        <w:spacing w:after="0" w:line="240" w:lineRule="auto"/>
        <w:ind w:left="284" w:firstLine="0"/>
        <w:jc w:val="both"/>
        <w:rPr>
          <w:rFonts w:asciiTheme="minorHAnsi" w:hAnsiTheme="minorHAnsi" w:cstheme="minorHAnsi"/>
          <w:sz w:val="20"/>
          <w:szCs w:val="20"/>
        </w:rPr>
      </w:pPr>
      <w:r w:rsidRPr="00D434FB">
        <w:rPr>
          <w:rFonts w:asciiTheme="minorHAnsi" w:hAnsiTheme="minorHAnsi" w:cstheme="minorHAnsi"/>
          <w:sz w:val="20"/>
          <w:szCs w:val="20"/>
        </w:rPr>
        <w:t>innych dokumentów – odpowiednio Wykonawca lub Wykonawca wspólnie ubiegający się o udzielenie zamówienia, w zakresie dokumentów, które każdego z nich dotyczą.</w:t>
      </w:r>
    </w:p>
    <w:p w14:paraId="5C7DDC0C" w14:textId="74383473" w:rsidR="000C53D1" w:rsidRPr="00D434FB" w:rsidRDefault="000C53D1" w:rsidP="0028115D">
      <w:pPr>
        <w:numPr>
          <w:ilvl w:val="1"/>
          <w:numId w:val="94"/>
        </w:numPr>
        <w:tabs>
          <w:tab w:val="left" w:pos="567"/>
        </w:tabs>
        <w:spacing w:after="0" w:line="240" w:lineRule="auto"/>
        <w:ind w:left="284" w:firstLine="0"/>
        <w:jc w:val="both"/>
        <w:rPr>
          <w:rFonts w:asciiTheme="minorHAnsi" w:hAnsiTheme="minorHAnsi" w:cstheme="minorHAnsi"/>
          <w:sz w:val="20"/>
          <w:szCs w:val="20"/>
        </w:rPr>
      </w:pPr>
      <w:r w:rsidRPr="00D434FB">
        <w:rPr>
          <w:rFonts w:asciiTheme="minorHAnsi" w:hAnsiTheme="minorHAnsi" w:cstheme="minorHAnsi"/>
          <w:sz w:val="20"/>
          <w:szCs w:val="20"/>
        </w:rPr>
        <w:t>Poświadczenia zgodności cyfrowego odwzorowania z dokumentem w postaci papierowej, o którym mowa w pkt 1</w:t>
      </w:r>
      <w:r w:rsidR="007F1C6D" w:rsidRPr="00D434FB">
        <w:rPr>
          <w:rFonts w:asciiTheme="minorHAnsi" w:hAnsiTheme="minorHAnsi" w:cstheme="minorHAnsi"/>
          <w:sz w:val="20"/>
          <w:szCs w:val="20"/>
        </w:rPr>
        <w:t>5</w:t>
      </w:r>
      <w:r w:rsidRPr="00D434FB">
        <w:rPr>
          <w:rFonts w:asciiTheme="minorHAnsi" w:hAnsiTheme="minorHAnsi" w:cstheme="minorHAnsi"/>
          <w:sz w:val="20"/>
          <w:szCs w:val="20"/>
        </w:rPr>
        <w:t>.1 powyżej, może dokonać również notariusz.</w:t>
      </w:r>
    </w:p>
    <w:p w14:paraId="636F90A0" w14:textId="337A2886" w:rsidR="000C53D1" w:rsidRPr="00D434FB" w:rsidRDefault="000C53D1" w:rsidP="0028115D">
      <w:pPr>
        <w:numPr>
          <w:ilvl w:val="1"/>
          <w:numId w:val="94"/>
        </w:numPr>
        <w:tabs>
          <w:tab w:val="left" w:pos="567"/>
        </w:tabs>
        <w:spacing w:after="0" w:line="240" w:lineRule="auto"/>
        <w:ind w:left="284" w:firstLine="0"/>
        <w:jc w:val="both"/>
        <w:rPr>
          <w:rFonts w:asciiTheme="minorHAnsi" w:hAnsiTheme="minorHAnsi" w:cstheme="minorHAnsi"/>
          <w:sz w:val="20"/>
          <w:szCs w:val="20"/>
        </w:rPr>
      </w:pPr>
      <w:r w:rsidRPr="00D434FB">
        <w:rPr>
          <w:rFonts w:asciiTheme="minorHAnsi" w:hAnsiTheme="minorHAnsi" w:cstheme="minorHAnsi"/>
          <w:sz w:val="20"/>
          <w:szCs w:val="20"/>
        </w:rPr>
        <w:t>Przez cyfrowe odwzorowanie, o którym mowa w pkt 1</w:t>
      </w:r>
      <w:r w:rsidR="007F1C6D" w:rsidRPr="00D434FB">
        <w:rPr>
          <w:rFonts w:asciiTheme="minorHAnsi" w:hAnsiTheme="minorHAnsi" w:cstheme="minorHAnsi"/>
          <w:sz w:val="20"/>
          <w:szCs w:val="20"/>
        </w:rPr>
        <w:t>5</w:t>
      </w:r>
      <w:r w:rsidRPr="00D434FB">
        <w:rPr>
          <w:rFonts w:asciiTheme="minorHAnsi" w:hAnsiTheme="minorHAnsi" w:cstheme="minorHAnsi"/>
          <w:sz w:val="20"/>
          <w:szCs w:val="20"/>
        </w:rPr>
        <w:t>.3 powyżej, należy rozumieć dokument elektroniczny będący kopią elektroniczną treści zapisanej w postaci papierowej, umożliwiający zapoznanie się z tą treścią i jej zrozumienie, bez konieczności bezpośredniego dostępu do oryginału.</w:t>
      </w:r>
    </w:p>
    <w:p w14:paraId="4A0C22EA" w14:textId="77777777" w:rsidR="000C53D1" w:rsidRPr="00D434FB" w:rsidRDefault="000C53D1" w:rsidP="0028115D">
      <w:pPr>
        <w:numPr>
          <w:ilvl w:val="0"/>
          <w:numId w:val="69"/>
        </w:numPr>
        <w:tabs>
          <w:tab w:val="left" w:pos="567"/>
        </w:tabs>
        <w:spacing w:after="0" w:line="240" w:lineRule="auto"/>
        <w:ind w:left="284" w:firstLine="0"/>
        <w:jc w:val="both"/>
        <w:rPr>
          <w:rFonts w:asciiTheme="minorHAnsi" w:hAnsiTheme="minorHAnsi" w:cstheme="minorHAnsi"/>
          <w:sz w:val="20"/>
          <w:szCs w:val="20"/>
        </w:rPr>
      </w:pPr>
      <w:r w:rsidRPr="00D434FB">
        <w:rPr>
          <w:rFonts w:asciiTheme="minorHAnsi" w:hAnsiTheme="minorHAnsi" w:cstheme="minorHAnsi"/>
          <w:sz w:val="20"/>
          <w:szCs w:val="20"/>
        </w:rPr>
        <w:t xml:space="preserve">Podmiotowe środki dowodowe, w tym oświadczenie, o którym mowa w art. 117 ust. 4 ustawy </w:t>
      </w:r>
      <w:proofErr w:type="spellStart"/>
      <w:r w:rsidRPr="00D434FB">
        <w:rPr>
          <w:rFonts w:asciiTheme="minorHAnsi" w:hAnsiTheme="minorHAnsi" w:cstheme="minorHAnsi"/>
          <w:sz w:val="20"/>
          <w:szCs w:val="20"/>
        </w:rPr>
        <w:t>Pzp</w:t>
      </w:r>
      <w:proofErr w:type="spellEnd"/>
      <w:r w:rsidRPr="00D434FB">
        <w:rPr>
          <w:rFonts w:asciiTheme="minorHAnsi" w:hAnsiTheme="minorHAnsi" w:cstheme="minorHAnsi"/>
          <w:sz w:val="20"/>
          <w:szCs w:val="20"/>
        </w:rPr>
        <w:t>, oraz zobowiązanie podmiotu udostępniającego zasoby, przedmiotowe środki dowodowe, niewystawione przez upoważnione podmioty, oraz pełnomocnictwo składa się w postaci elektronicznej i opatruje się kwalifikowanym podpisem elektronicznym, podpisem zaufanym lub podpisem osobistym.</w:t>
      </w:r>
    </w:p>
    <w:p w14:paraId="0342F2C5" w14:textId="77777777" w:rsidR="00235E0C" w:rsidRPr="00D434FB" w:rsidRDefault="00235E0C" w:rsidP="0028115D">
      <w:pPr>
        <w:pStyle w:val="Akapitzlist"/>
        <w:numPr>
          <w:ilvl w:val="0"/>
          <w:numId w:val="63"/>
        </w:numPr>
        <w:tabs>
          <w:tab w:val="left" w:pos="284"/>
          <w:tab w:val="left" w:pos="567"/>
        </w:tabs>
        <w:spacing w:after="0" w:line="240" w:lineRule="auto"/>
        <w:ind w:left="284" w:firstLine="0"/>
        <w:contextualSpacing w:val="0"/>
        <w:jc w:val="both"/>
        <w:rPr>
          <w:rFonts w:asciiTheme="minorHAnsi" w:hAnsiTheme="minorHAnsi" w:cstheme="minorHAnsi"/>
          <w:vanish/>
          <w:sz w:val="20"/>
          <w:szCs w:val="20"/>
        </w:rPr>
      </w:pPr>
    </w:p>
    <w:p w14:paraId="478B34E1" w14:textId="77777777" w:rsidR="00235E0C" w:rsidRPr="00D434FB" w:rsidRDefault="00235E0C" w:rsidP="0028115D">
      <w:pPr>
        <w:pStyle w:val="Akapitzlist"/>
        <w:numPr>
          <w:ilvl w:val="0"/>
          <w:numId w:val="63"/>
        </w:numPr>
        <w:tabs>
          <w:tab w:val="left" w:pos="284"/>
          <w:tab w:val="left" w:pos="567"/>
        </w:tabs>
        <w:spacing w:after="0" w:line="240" w:lineRule="auto"/>
        <w:ind w:left="284" w:firstLine="0"/>
        <w:contextualSpacing w:val="0"/>
        <w:jc w:val="both"/>
        <w:rPr>
          <w:rFonts w:asciiTheme="minorHAnsi" w:hAnsiTheme="minorHAnsi" w:cstheme="minorHAnsi"/>
          <w:vanish/>
          <w:sz w:val="20"/>
          <w:szCs w:val="20"/>
        </w:rPr>
      </w:pPr>
    </w:p>
    <w:p w14:paraId="20CAF162" w14:textId="77777777" w:rsidR="00235E0C" w:rsidRPr="00D434FB" w:rsidRDefault="00235E0C" w:rsidP="0028115D">
      <w:pPr>
        <w:pStyle w:val="Akapitzlist"/>
        <w:numPr>
          <w:ilvl w:val="0"/>
          <w:numId w:val="63"/>
        </w:numPr>
        <w:tabs>
          <w:tab w:val="left" w:pos="284"/>
          <w:tab w:val="left" w:pos="567"/>
        </w:tabs>
        <w:spacing w:after="0" w:line="240" w:lineRule="auto"/>
        <w:ind w:left="284" w:firstLine="0"/>
        <w:contextualSpacing w:val="0"/>
        <w:jc w:val="both"/>
        <w:rPr>
          <w:rFonts w:asciiTheme="minorHAnsi" w:hAnsiTheme="minorHAnsi" w:cstheme="minorHAnsi"/>
          <w:vanish/>
          <w:sz w:val="20"/>
          <w:szCs w:val="20"/>
        </w:rPr>
      </w:pPr>
    </w:p>
    <w:p w14:paraId="67521CED" w14:textId="77777777" w:rsidR="00235E0C" w:rsidRPr="00D434FB" w:rsidRDefault="00235E0C" w:rsidP="0028115D">
      <w:pPr>
        <w:pStyle w:val="Akapitzlist"/>
        <w:numPr>
          <w:ilvl w:val="0"/>
          <w:numId w:val="63"/>
        </w:numPr>
        <w:tabs>
          <w:tab w:val="left" w:pos="284"/>
          <w:tab w:val="left" w:pos="567"/>
        </w:tabs>
        <w:spacing w:after="0" w:line="240" w:lineRule="auto"/>
        <w:ind w:left="284" w:firstLine="0"/>
        <w:contextualSpacing w:val="0"/>
        <w:jc w:val="both"/>
        <w:rPr>
          <w:rFonts w:asciiTheme="minorHAnsi" w:hAnsiTheme="minorHAnsi" w:cstheme="minorHAnsi"/>
          <w:vanish/>
          <w:sz w:val="20"/>
          <w:szCs w:val="20"/>
        </w:rPr>
      </w:pPr>
    </w:p>
    <w:p w14:paraId="4F7D4247" w14:textId="77777777" w:rsidR="00235E0C" w:rsidRPr="00D434FB" w:rsidRDefault="00235E0C" w:rsidP="0028115D">
      <w:pPr>
        <w:pStyle w:val="Akapitzlist"/>
        <w:numPr>
          <w:ilvl w:val="0"/>
          <w:numId w:val="63"/>
        </w:numPr>
        <w:tabs>
          <w:tab w:val="left" w:pos="284"/>
          <w:tab w:val="left" w:pos="567"/>
        </w:tabs>
        <w:spacing w:after="0" w:line="240" w:lineRule="auto"/>
        <w:ind w:left="284" w:firstLine="0"/>
        <w:contextualSpacing w:val="0"/>
        <w:jc w:val="both"/>
        <w:rPr>
          <w:rFonts w:asciiTheme="minorHAnsi" w:hAnsiTheme="minorHAnsi" w:cstheme="minorHAnsi"/>
          <w:vanish/>
          <w:sz w:val="20"/>
          <w:szCs w:val="20"/>
        </w:rPr>
      </w:pPr>
    </w:p>
    <w:p w14:paraId="4EEB8496" w14:textId="00C8FE04" w:rsidR="000C53D1" w:rsidRPr="00D434FB" w:rsidRDefault="000C53D1" w:rsidP="0028115D">
      <w:pPr>
        <w:pStyle w:val="Akapitzlist"/>
        <w:numPr>
          <w:ilvl w:val="1"/>
          <w:numId w:val="90"/>
        </w:numPr>
        <w:tabs>
          <w:tab w:val="left" w:pos="284"/>
          <w:tab w:val="left" w:pos="567"/>
        </w:tabs>
        <w:spacing w:after="0" w:line="240" w:lineRule="auto"/>
        <w:ind w:left="284" w:firstLine="0"/>
        <w:jc w:val="both"/>
        <w:rPr>
          <w:rFonts w:asciiTheme="minorHAnsi" w:hAnsiTheme="minorHAnsi" w:cstheme="minorHAnsi"/>
          <w:sz w:val="20"/>
          <w:szCs w:val="20"/>
        </w:rPr>
      </w:pPr>
      <w:r w:rsidRPr="00D434FB">
        <w:rPr>
          <w:rFonts w:asciiTheme="minorHAnsi" w:hAnsiTheme="minorHAnsi" w:cstheme="minorHAnsi"/>
          <w:sz w:val="20"/>
          <w:szCs w:val="20"/>
        </w:rPr>
        <w:t xml:space="preserve">W przypadku, gdy podmiotowe środki dowodowe, w tym oświadczenie, o którym mowa w art. 117 ust. 4 ustawy </w:t>
      </w:r>
      <w:proofErr w:type="spellStart"/>
      <w:r w:rsidRPr="00D434FB">
        <w:rPr>
          <w:rFonts w:asciiTheme="minorHAnsi" w:hAnsiTheme="minorHAnsi" w:cstheme="minorHAnsi"/>
          <w:sz w:val="20"/>
          <w:szCs w:val="20"/>
        </w:rPr>
        <w:t>Pzp</w:t>
      </w:r>
      <w:proofErr w:type="spellEnd"/>
      <w:r w:rsidRPr="00D434FB">
        <w:rPr>
          <w:rFonts w:asciiTheme="minorHAnsi" w:hAnsiTheme="minorHAnsi" w:cstheme="minorHAnsi"/>
          <w:sz w:val="20"/>
          <w:szCs w:val="20"/>
        </w:rPr>
        <w:t>, oraz zobowiązanie podmiotu udostępniającego zasoby, przedmiotowe środki dowodowe, niewystawione przez upoważnione podmioty lub pełnomocnictwo, zostały sporządzone jako dokument w</w:t>
      </w:r>
      <w:r w:rsidR="00672655" w:rsidRPr="00D434FB">
        <w:rPr>
          <w:rFonts w:asciiTheme="minorHAnsi" w:hAnsiTheme="minorHAnsi" w:cstheme="minorHAnsi"/>
          <w:sz w:val="20"/>
          <w:szCs w:val="20"/>
        </w:rPr>
        <w:t> </w:t>
      </w:r>
      <w:r w:rsidRPr="00D434FB">
        <w:rPr>
          <w:rFonts w:asciiTheme="minorHAnsi" w:hAnsiTheme="minorHAnsi" w:cstheme="minorHAnsi"/>
          <w:sz w:val="20"/>
          <w:szCs w:val="20"/>
        </w:rPr>
        <w:t>postaci papierowej i opatrzone własnoręcznym podpisem, składa się cyfrowe odwzorowanie tego dokumentu opatrzone kwalifikowanym podpisem elektronicznym, podpisem zaufanym lub podpisem osobistym,</w:t>
      </w:r>
      <w:r w:rsidRPr="00D434FB">
        <w:rPr>
          <w:rFonts w:asciiTheme="minorHAnsi" w:hAnsiTheme="minorHAnsi" w:cstheme="minorHAnsi"/>
          <w:color w:val="FF0000"/>
          <w:sz w:val="20"/>
          <w:szCs w:val="20"/>
        </w:rPr>
        <w:t xml:space="preserve"> </w:t>
      </w:r>
      <w:r w:rsidRPr="00D434FB">
        <w:rPr>
          <w:rFonts w:asciiTheme="minorHAnsi" w:hAnsiTheme="minorHAnsi" w:cstheme="minorHAnsi"/>
          <w:sz w:val="20"/>
          <w:szCs w:val="20"/>
        </w:rPr>
        <w:t>poświadczającym zgodność cyfrowego odwzorowania z dokumentem w postaci papierowej.</w:t>
      </w:r>
    </w:p>
    <w:p w14:paraId="4B11E300" w14:textId="77777777" w:rsidR="00235E0C" w:rsidRPr="00D434FB" w:rsidRDefault="00235E0C" w:rsidP="0028115D">
      <w:pPr>
        <w:pStyle w:val="Akapitzlist"/>
        <w:numPr>
          <w:ilvl w:val="0"/>
          <w:numId w:val="33"/>
        </w:numPr>
        <w:tabs>
          <w:tab w:val="left" w:pos="567"/>
        </w:tabs>
        <w:spacing w:after="0" w:line="240" w:lineRule="auto"/>
        <w:ind w:left="284" w:firstLine="0"/>
        <w:contextualSpacing w:val="0"/>
        <w:jc w:val="both"/>
        <w:rPr>
          <w:rFonts w:asciiTheme="minorHAnsi" w:hAnsiTheme="minorHAnsi" w:cstheme="minorHAnsi"/>
          <w:vanish/>
          <w:sz w:val="20"/>
          <w:szCs w:val="20"/>
        </w:rPr>
      </w:pPr>
    </w:p>
    <w:p w14:paraId="5B4B2748" w14:textId="77777777" w:rsidR="00235E0C" w:rsidRPr="00D434FB" w:rsidRDefault="00235E0C" w:rsidP="0028115D">
      <w:pPr>
        <w:pStyle w:val="Akapitzlist"/>
        <w:numPr>
          <w:ilvl w:val="0"/>
          <w:numId w:val="33"/>
        </w:numPr>
        <w:tabs>
          <w:tab w:val="left" w:pos="567"/>
        </w:tabs>
        <w:spacing w:after="0" w:line="240" w:lineRule="auto"/>
        <w:ind w:left="284" w:firstLine="0"/>
        <w:contextualSpacing w:val="0"/>
        <w:jc w:val="both"/>
        <w:rPr>
          <w:rFonts w:asciiTheme="minorHAnsi" w:hAnsiTheme="minorHAnsi" w:cstheme="minorHAnsi"/>
          <w:vanish/>
          <w:sz w:val="20"/>
          <w:szCs w:val="20"/>
        </w:rPr>
      </w:pPr>
    </w:p>
    <w:p w14:paraId="3B6294CC" w14:textId="77777777" w:rsidR="00235E0C" w:rsidRPr="00D434FB" w:rsidRDefault="00235E0C" w:rsidP="0028115D">
      <w:pPr>
        <w:pStyle w:val="Akapitzlist"/>
        <w:numPr>
          <w:ilvl w:val="0"/>
          <w:numId w:val="33"/>
        </w:numPr>
        <w:tabs>
          <w:tab w:val="left" w:pos="567"/>
        </w:tabs>
        <w:spacing w:after="0" w:line="240" w:lineRule="auto"/>
        <w:ind w:left="284" w:firstLine="0"/>
        <w:contextualSpacing w:val="0"/>
        <w:jc w:val="both"/>
        <w:rPr>
          <w:rFonts w:asciiTheme="minorHAnsi" w:hAnsiTheme="minorHAnsi" w:cstheme="minorHAnsi"/>
          <w:vanish/>
          <w:sz w:val="20"/>
          <w:szCs w:val="20"/>
        </w:rPr>
      </w:pPr>
    </w:p>
    <w:p w14:paraId="3CAEEF8A" w14:textId="77777777" w:rsidR="00235E0C" w:rsidRPr="00D434FB" w:rsidRDefault="00235E0C" w:rsidP="0028115D">
      <w:pPr>
        <w:pStyle w:val="Akapitzlist"/>
        <w:numPr>
          <w:ilvl w:val="0"/>
          <w:numId w:val="33"/>
        </w:numPr>
        <w:tabs>
          <w:tab w:val="left" w:pos="567"/>
        </w:tabs>
        <w:spacing w:after="0" w:line="240" w:lineRule="auto"/>
        <w:ind w:left="284" w:firstLine="0"/>
        <w:contextualSpacing w:val="0"/>
        <w:jc w:val="both"/>
        <w:rPr>
          <w:rFonts w:asciiTheme="minorHAnsi" w:hAnsiTheme="minorHAnsi" w:cstheme="minorHAnsi"/>
          <w:vanish/>
          <w:sz w:val="20"/>
          <w:szCs w:val="20"/>
        </w:rPr>
      </w:pPr>
    </w:p>
    <w:p w14:paraId="0D8D1041" w14:textId="77777777" w:rsidR="00235E0C" w:rsidRPr="00D434FB" w:rsidRDefault="00235E0C" w:rsidP="0028115D">
      <w:pPr>
        <w:pStyle w:val="Akapitzlist"/>
        <w:numPr>
          <w:ilvl w:val="0"/>
          <w:numId w:val="33"/>
        </w:numPr>
        <w:tabs>
          <w:tab w:val="left" w:pos="567"/>
        </w:tabs>
        <w:spacing w:after="0" w:line="240" w:lineRule="auto"/>
        <w:ind w:left="284" w:firstLine="0"/>
        <w:contextualSpacing w:val="0"/>
        <w:jc w:val="both"/>
        <w:rPr>
          <w:rFonts w:asciiTheme="minorHAnsi" w:hAnsiTheme="minorHAnsi" w:cstheme="minorHAnsi"/>
          <w:vanish/>
          <w:sz w:val="20"/>
          <w:szCs w:val="20"/>
        </w:rPr>
      </w:pPr>
    </w:p>
    <w:p w14:paraId="0C6BB935" w14:textId="7B8894D0" w:rsidR="000C53D1" w:rsidRPr="00D434FB" w:rsidRDefault="000C53D1" w:rsidP="0028115D">
      <w:pPr>
        <w:pStyle w:val="Akapitzlist"/>
        <w:numPr>
          <w:ilvl w:val="1"/>
          <w:numId w:val="90"/>
        </w:numPr>
        <w:tabs>
          <w:tab w:val="left" w:pos="567"/>
        </w:tabs>
        <w:spacing w:after="0" w:line="240" w:lineRule="auto"/>
        <w:ind w:left="284" w:firstLine="0"/>
        <w:contextualSpacing w:val="0"/>
        <w:jc w:val="both"/>
        <w:rPr>
          <w:rFonts w:asciiTheme="minorHAnsi" w:hAnsiTheme="minorHAnsi" w:cstheme="minorHAnsi"/>
          <w:sz w:val="20"/>
          <w:szCs w:val="20"/>
        </w:rPr>
      </w:pPr>
      <w:r w:rsidRPr="00D434FB">
        <w:rPr>
          <w:rFonts w:asciiTheme="minorHAnsi" w:hAnsiTheme="minorHAnsi" w:cstheme="minorHAnsi"/>
          <w:sz w:val="20"/>
          <w:szCs w:val="20"/>
        </w:rPr>
        <w:t>Poświadczenia zgodności cyfrowego odwzorowania z dokumentem w postaci papierowej, o którym mowa w pkt 1</w:t>
      </w:r>
      <w:r w:rsidR="002F1698" w:rsidRPr="00D434FB">
        <w:rPr>
          <w:rFonts w:asciiTheme="minorHAnsi" w:hAnsiTheme="minorHAnsi" w:cstheme="minorHAnsi"/>
          <w:sz w:val="20"/>
          <w:szCs w:val="20"/>
        </w:rPr>
        <w:t>6</w:t>
      </w:r>
      <w:r w:rsidRPr="00D434FB">
        <w:rPr>
          <w:rFonts w:asciiTheme="minorHAnsi" w:hAnsiTheme="minorHAnsi" w:cstheme="minorHAnsi"/>
          <w:sz w:val="20"/>
          <w:szCs w:val="20"/>
        </w:rPr>
        <w:t>.1 powyżej, dokonuje w przypadku:</w:t>
      </w:r>
    </w:p>
    <w:p w14:paraId="1BACE4BF" w14:textId="77777777" w:rsidR="000C53D1" w:rsidRPr="00D434FB" w:rsidRDefault="000C53D1" w:rsidP="0028115D">
      <w:pPr>
        <w:numPr>
          <w:ilvl w:val="2"/>
          <w:numId w:val="90"/>
        </w:numPr>
        <w:tabs>
          <w:tab w:val="left" w:pos="567"/>
          <w:tab w:val="left" w:pos="993"/>
        </w:tabs>
        <w:autoSpaceDE w:val="0"/>
        <w:autoSpaceDN w:val="0"/>
        <w:adjustRightInd w:val="0"/>
        <w:spacing w:after="0" w:line="240" w:lineRule="auto"/>
        <w:ind w:left="284" w:firstLine="0"/>
        <w:jc w:val="both"/>
        <w:rPr>
          <w:rFonts w:asciiTheme="minorHAnsi" w:hAnsiTheme="minorHAnsi" w:cstheme="minorHAnsi"/>
          <w:sz w:val="20"/>
          <w:szCs w:val="20"/>
        </w:rPr>
      </w:pPr>
      <w:r w:rsidRPr="00D434FB">
        <w:rPr>
          <w:rFonts w:asciiTheme="minorHAnsi" w:hAnsiTheme="minorHAnsi" w:cstheme="minorHAnsi"/>
          <w:sz w:val="20"/>
          <w:szCs w:val="20"/>
        </w:rPr>
        <w:t>podmiotowych środków dowodowych – odpowiednio Wykonawca, Wykonawca wspólnie ubiegający się o udzielenie zamówienia, podmiot udostępniający zasoby lub podwykonawca, w zakresie podmiotowych środków dowodowych, które każdego z nich dotyczą,</w:t>
      </w:r>
    </w:p>
    <w:p w14:paraId="52D03998" w14:textId="77777777" w:rsidR="000C53D1" w:rsidRPr="00D434FB" w:rsidRDefault="000C53D1" w:rsidP="0028115D">
      <w:pPr>
        <w:numPr>
          <w:ilvl w:val="2"/>
          <w:numId w:val="90"/>
        </w:numPr>
        <w:tabs>
          <w:tab w:val="left" w:pos="567"/>
          <w:tab w:val="left" w:pos="993"/>
        </w:tabs>
        <w:autoSpaceDE w:val="0"/>
        <w:autoSpaceDN w:val="0"/>
        <w:adjustRightInd w:val="0"/>
        <w:spacing w:after="0" w:line="240" w:lineRule="auto"/>
        <w:ind w:left="284" w:firstLine="0"/>
        <w:jc w:val="both"/>
        <w:rPr>
          <w:rFonts w:asciiTheme="minorHAnsi" w:hAnsiTheme="minorHAnsi" w:cstheme="minorHAnsi"/>
          <w:sz w:val="20"/>
          <w:szCs w:val="20"/>
        </w:rPr>
      </w:pPr>
      <w:r w:rsidRPr="00D434FB">
        <w:rPr>
          <w:rFonts w:asciiTheme="minorHAnsi" w:hAnsiTheme="minorHAnsi" w:cstheme="minorHAnsi"/>
          <w:sz w:val="20"/>
          <w:szCs w:val="20"/>
        </w:rPr>
        <w:t xml:space="preserve">przedmiotowego środka dowodowego, oświadczenia, o którym mowa w art. 117 ust. 4 ustawy </w:t>
      </w:r>
      <w:proofErr w:type="spellStart"/>
      <w:r w:rsidRPr="00D434FB">
        <w:rPr>
          <w:rFonts w:asciiTheme="minorHAnsi" w:hAnsiTheme="minorHAnsi" w:cstheme="minorHAnsi"/>
          <w:sz w:val="20"/>
          <w:szCs w:val="20"/>
        </w:rPr>
        <w:t>Pzp</w:t>
      </w:r>
      <w:proofErr w:type="spellEnd"/>
      <w:r w:rsidRPr="00D434FB">
        <w:rPr>
          <w:rFonts w:asciiTheme="minorHAnsi" w:hAnsiTheme="minorHAnsi" w:cstheme="minorHAnsi"/>
          <w:sz w:val="20"/>
          <w:szCs w:val="20"/>
        </w:rPr>
        <w:t>, lub zobowiązania podmiotu udostępniającego zasoby – odpowiednio Wykonawca lub Wykonawca wspólnie ubiegający się o udzielenie zamówienia,</w:t>
      </w:r>
    </w:p>
    <w:p w14:paraId="193E5DA1" w14:textId="77777777" w:rsidR="000C53D1" w:rsidRPr="00D434FB" w:rsidRDefault="000C53D1" w:rsidP="0028115D">
      <w:pPr>
        <w:numPr>
          <w:ilvl w:val="2"/>
          <w:numId w:val="90"/>
        </w:numPr>
        <w:tabs>
          <w:tab w:val="left" w:pos="567"/>
          <w:tab w:val="left" w:pos="993"/>
        </w:tabs>
        <w:autoSpaceDE w:val="0"/>
        <w:autoSpaceDN w:val="0"/>
        <w:adjustRightInd w:val="0"/>
        <w:spacing w:after="0" w:line="240" w:lineRule="auto"/>
        <w:ind w:left="284" w:firstLine="0"/>
        <w:jc w:val="both"/>
        <w:rPr>
          <w:rFonts w:asciiTheme="minorHAnsi" w:hAnsiTheme="minorHAnsi" w:cstheme="minorHAnsi"/>
          <w:sz w:val="20"/>
          <w:szCs w:val="20"/>
        </w:rPr>
      </w:pPr>
      <w:r w:rsidRPr="00D434FB">
        <w:rPr>
          <w:rFonts w:asciiTheme="minorHAnsi" w:hAnsiTheme="minorHAnsi" w:cstheme="minorHAnsi"/>
          <w:sz w:val="20"/>
          <w:szCs w:val="20"/>
        </w:rPr>
        <w:t>pełnomocnictwa – mocodawca.</w:t>
      </w:r>
    </w:p>
    <w:p w14:paraId="089AA210" w14:textId="44CAE9F9" w:rsidR="000C53D1" w:rsidRPr="00D434FB" w:rsidRDefault="000C53D1" w:rsidP="0028115D">
      <w:pPr>
        <w:numPr>
          <w:ilvl w:val="1"/>
          <w:numId w:val="90"/>
        </w:numPr>
        <w:tabs>
          <w:tab w:val="left" w:pos="567"/>
        </w:tabs>
        <w:spacing w:after="0" w:line="240" w:lineRule="auto"/>
        <w:ind w:left="284" w:firstLine="0"/>
        <w:jc w:val="both"/>
        <w:rPr>
          <w:rFonts w:asciiTheme="minorHAnsi" w:hAnsiTheme="minorHAnsi" w:cstheme="minorHAnsi"/>
          <w:sz w:val="20"/>
          <w:szCs w:val="20"/>
        </w:rPr>
      </w:pPr>
      <w:r w:rsidRPr="00D434FB">
        <w:rPr>
          <w:rFonts w:asciiTheme="minorHAnsi" w:hAnsiTheme="minorHAnsi" w:cstheme="minorHAnsi"/>
          <w:sz w:val="20"/>
          <w:szCs w:val="20"/>
        </w:rPr>
        <w:t>Poświadczenia zgodności cyfrowego odwzorowania z dokumentem w postaci papierowej, o którym mowa w pkt 1</w:t>
      </w:r>
      <w:r w:rsidR="002F1698" w:rsidRPr="00D434FB">
        <w:rPr>
          <w:rFonts w:asciiTheme="minorHAnsi" w:hAnsiTheme="minorHAnsi" w:cstheme="minorHAnsi"/>
          <w:sz w:val="20"/>
          <w:szCs w:val="20"/>
        </w:rPr>
        <w:t>6</w:t>
      </w:r>
      <w:r w:rsidRPr="00D434FB">
        <w:rPr>
          <w:rFonts w:asciiTheme="minorHAnsi" w:hAnsiTheme="minorHAnsi" w:cstheme="minorHAnsi"/>
          <w:sz w:val="20"/>
          <w:szCs w:val="20"/>
        </w:rPr>
        <w:t>.1 powyżej, może dokonać również notariusz.</w:t>
      </w:r>
    </w:p>
    <w:p w14:paraId="2F47F89C" w14:textId="77777777" w:rsidR="000C53D1" w:rsidRPr="00D434FB" w:rsidRDefault="000C53D1" w:rsidP="0028115D">
      <w:pPr>
        <w:numPr>
          <w:ilvl w:val="0"/>
          <w:numId w:val="69"/>
        </w:numPr>
        <w:tabs>
          <w:tab w:val="left" w:pos="567"/>
        </w:tabs>
        <w:spacing w:after="0" w:line="240" w:lineRule="auto"/>
        <w:ind w:left="284" w:firstLine="0"/>
        <w:contextualSpacing/>
        <w:jc w:val="both"/>
        <w:rPr>
          <w:rFonts w:asciiTheme="minorHAnsi" w:hAnsiTheme="minorHAnsi" w:cstheme="minorHAnsi"/>
          <w:sz w:val="20"/>
          <w:szCs w:val="20"/>
        </w:rPr>
      </w:pPr>
      <w:r w:rsidRPr="00D434FB">
        <w:rPr>
          <w:rFonts w:asciiTheme="minorHAnsi" w:hAnsiTheme="minorHAnsi" w:cstheme="minorHAnsi"/>
          <w:sz w:val="20"/>
          <w:szCs w:val="20"/>
        </w:rPr>
        <w:t>W przypadku składania w postępowaniu dokumentu elektronicznego w formacie poddającym dane kompresji, opatrzenie pliku zawierającego skompresowane dokumenty kwalifikowanym podpisem elektronicznym, podpisem zaufanym lub podpisem osobistym</w:t>
      </w:r>
      <w:r w:rsidRPr="00D434FB">
        <w:rPr>
          <w:rFonts w:asciiTheme="minorHAnsi" w:hAnsiTheme="minorHAnsi" w:cstheme="minorHAnsi"/>
          <w:color w:val="FF0000"/>
          <w:sz w:val="20"/>
          <w:szCs w:val="20"/>
        </w:rPr>
        <w:t xml:space="preserve"> </w:t>
      </w:r>
      <w:r w:rsidRPr="00D434FB">
        <w:rPr>
          <w:rFonts w:asciiTheme="minorHAnsi" w:hAnsiTheme="minorHAnsi" w:cstheme="minorHAnsi"/>
          <w:sz w:val="20"/>
          <w:szCs w:val="20"/>
        </w:rPr>
        <w:t>jest równoznaczne z opatrzeniem wszystkich dokumentów zawartych w tym pliku odpowiednio kwalifikowanym podpisem elektronicznym, podpisem zaufanym lub podpisem osobistym. UWAGA: umieszczenie pliku z tajemnicą przedsiębiorstwa wraz z innymi plikami w podpisanym pliku archiwum (kompresującym) nie spełni warunku wydzielenia tajemnicy przedsiębiorstwa.</w:t>
      </w:r>
    </w:p>
    <w:p w14:paraId="2F8169E8" w14:textId="79CE5D7C" w:rsidR="000C53D1" w:rsidRPr="00D434FB" w:rsidRDefault="000C53D1" w:rsidP="0028115D">
      <w:pPr>
        <w:pStyle w:val="Akapitzlist"/>
        <w:numPr>
          <w:ilvl w:val="0"/>
          <w:numId w:val="69"/>
        </w:numPr>
        <w:tabs>
          <w:tab w:val="left" w:pos="567"/>
        </w:tabs>
        <w:spacing w:after="0" w:line="240" w:lineRule="auto"/>
        <w:ind w:left="284" w:firstLine="0"/>
        <w:jc w:val="both"/>
        <w:rPr>
          <w:rFonts w:asciiTheme="minorHAnsi" w:hAnsiTheme="minorHAnsi" w:cstheme="minorHAnsi"/>
          <w:sz w:val="20"/>
          <w:szCs w:val="20"/>
        </w:rPr>
      </w:pPr>
      <w:r w:rsidRPr="00D434FB">
        <w:rPr>
          <w:rFonts w:asciiTheme="minorHAnsi" w:hAnsiTheme="minorHAnsi" w:cstheme="minorHAnsi"/>
          <w:sz w:val="20"/>
          <w:szCs w:val="20"/>
        </w:rPr>
        <w:t xml:space="preserve">Oferta złożona za pośrednictwem środków komunikacji elektronicznej musi zostać opatrzona kwalifikowanym podpisem elektronicznym, podpisem zaufanym lub podpisem osobistym. Podpis może zostać złożony bezpośrednio na pliku z ofertą Wykonawcy lub </w:t>
      </w:r>
      <w:r w:rsidR="00762D1B" w:rsidRPr="00D434FB">
        <w:rPr>
          <w:rFonts w:asciiTheme="minorHAnsi" w:hAnsiTheme="minorHAnsi" w:cstheme="minorHAnsi"/>
          <w:sz w:val="20"/>
          <w:szCs w:val="20"/>
        </w:rPr>
        <w:t>jeśli Wykonawca pakuje dokumenty np. w plik ZIP</w:t>
      </w:r>
      <w:r w:rsidR="00A14CB6" w:rsidRPr="00D434FB">
        <w:rPr>
          <w:rFonts w:asciiTheme="minorHAnsi" w:hAnsiTheme="minorHAnsi" w:cstheme="minorHAnsi"/>
          <w:sz w:val="20"/>
          <w:szCs w:val="20"/>
        </w:rPr>
        <w:t>, Zamawiający zaleca</w:t>
      </w:r>
      <w:r w:rsidR="00762D1B" w:rsidRPr="00D434FB">
        <w:rPr>
          <w:rFonts w:asciiTheme="minorHAnsi" w:hAnsiTheme="minorHAnsi" w:cstheme="minorHAnsi"/>
          <w:sz w:val="20"/>
          <w:szCs w:val="20"/>
        </w:rPr>
        <w:t xml:space="preserve"> wcześniejsze podpisanie każ</w:t>
      </w:r>
      <w:r w:rsidR="00E44390" w:rsidRPr="00D434FB">
        <w:rPr>
          <w:rFonts w:asciiTheme="minorHAnsi" w:hAnsiTheme="minorHAnsi" w:cstheme="minorHAnsi"/>
          <w:sz w:val="20"/>
          <w:szCs w:val="20"/>
        </w:rPr>
        <w:t>dego ze skompresowanych plików</w:t>
      </w:r>
      <w:r w:rsidRPr="00D434FB">
        <w:rPr>
          <w:rFonts w:asciiTheme="minorHAnsi" w:hAnsiTheme="minorHAnsi" w:cstheme="minorHAnsi"/>
          <w:sz w:val="20"/>
          <w:szCs w:val="20"/>
        </w:rPr>
        <w:t xml:space="preserve">. Oferta, która została złożona bez opatrzenia właściwym podpisem elektronicznym podlega odrzuceniu na podstawie art. 226 ust. 1 pkt 3) ustawy </w:t>
      </w:r>
      <w:proofErr w:type="spellStart"/>
      <w:r w:rsidRPr="00D434FB">
        <w:rPr>
          <w:rFonts w:asciiTheme="minorHAnsi" w:hAnsiTheme="minorHAnsi" w:cstheme="minorHAnsi"/>
          <w:sz w:val="20"/>
          <w:szCs w:val="20"/>
        </w:rPr>
        <w:t>Pzp</w:t>
      </w:r>
      <w:proofErr w:type="spellEnd"/>
      <w:r w:rsidRPr="00D434FB">
        <w:rPr>
          <w:rFonts w:asciiTheme="minorHAnsi" w:hAnsiTheme="minorHAnsi" w:cstheme="minorHAnsi"/>
          <w:sz w:val="20"/>
          <w:szCs w:val="20"/>
        </w:rPr>
        <w:t xml:space="preserve"> z uwagi na niezgodność z art. 63 ustawy </w:t>
      </w:r>
      <w:proofErr w:type="spellStart"/>
      <w:r w:rsidRPr="00D434FB">
        <w:rPr>
          <w:rFonts w:asciiTheme="minorHAnsi" w:hAnsiTheme="minorHAnsi" w:cstheme="minorHAnsi"/>
          <w:sz w:val="20"/>
          <w:szCs w:val="20"/>
        </w:rPr>
        <w:t>Pzp</w:t>
      </w:r>
      <w:proofErr w:type="spellEnd"/>
      <w:r w:rsidRPr="00D434FB">
        <w:rPr>
          <w:rFonts w:asciiTheme="minorHAnsi" w:hAnsiTheme="minorHAnsi" w:cstheme="minorHAnsi"/>
          <w:sz w:val="20"/>
          <w:szCs w:val="20"/>
        </w:rPr>
        <w:t>.</w:t>
      </w:r>
    </w:p>
    <w:p w14:paraId="12C8C200" w14:textId="302FE674" w:rsidR="000C53D1" w:rsidRPr="00D434FB" w:rsidRDefault="000C53D1" w:rsidP="0028115D">
      <w:pPr>
        <w:numPr>
          <w:ilvl w:val="0"/>
          <w:numId w:val="69"/>
        </w:numPr>
        <w:tabs>
          <w:tab w:val="left" w:pos="567"/>
        </w:tabs>
        <w:spacing w:after="0" w:line="240" w:lineRule="auto"/>
        <w:ind w:left="284" w:firstLine="0"/>
        <w:jc w:val="both"/>
        <w:rPr>
          <w:rFonts w:asciiTheme="minorHAnsi" w:hAnsiTheme="minorHAnsi" w:cstheme="minorHAnsi"/>
          <w:sz w:val="20"/>
          <w:szCs w:val="20"/>
        </w:rPr>
      </w:pPr>
      <w:r w:rsidRPr="00D434FB">
        <w:rPr>
          <w:rFonts w:asciiTheme="minorHAnsi" w:hAnsiTheme="minorHAnsi" w:cstheme="minorHAnsi"/>
          <w:sz w:val="20"/>
          <w:szCs w:val="20"/>
        </w:rPr>
        <w:lastRenderedPageBreak/>
        <w:t xml:space="preserve">Oferta musi być sporządzona w języku polskim, z zachowaniem postaci elektronicznej w formacie danych </w:t>
      </w:r>
      <w:r w:rsidR="00E972CF" w:rsidRPr="00D434FB">
        <w:rPr>
          <w:rFonts w:asciiTheme="minorHAnsi" w:hAnsiTheme="minorHAnsi" w:cstheme="minorHAnsi"/>
          <w:sz w:val="20"/>
          <w:szCs w:val="20"/>
        </w:rPr>
        <w:t>.pdf .</w:t>
      </w:r>
      <w:proofErr w:type="spellStart"/>
      <w:r w:rsidR="00E972CF" w:rsidRPr="00D434FB">
        <w:rPr>
          <w:rFonts w:asciiTheme="minorHAnsi" w:hAnsiTheme="minorHAnsi" w:cstheme="minorHAnsi"/>
          <w:sz w:val="20"/>
          <w:szCs w:val="20"/>
        </w:rPr>
        <w:t>doc</w:t>
      </w:r>
      <w:proofErr w:type="spellEnd"/>
      <w:r w:rsidR="00E972CF" w:rsidRPr="00D434FB">
        <w:rPr>
          <w:rFonts w:asciiTheme="minorHAnsi" w:hAnsiTheme="minorHAnsi" w:cstheme="minorHAnsi"/>
          <w:sz w:val="20"/>
          <w:szCs w:val="20"/>
        </w:rPr>
        <w:t xml:space="preserve"> .xls .jpg (.</w:t>
      </w:r>
      <w:proofErr w:type="spellStart"/>
      <w:r w:rsidR="00E972CF" w:rsidRPr="00D434FB">
        <w:rPr>
          <w:rFonts w:asciiTheme="minorHAnsi" w:hAnsiTheme="minorHAnsi" w:cstheme="minorHAnsi"/>
          <w:sz w:val="20"/>
          <w:szCs w:val="20"/>
        </w:rPr>
        <w:t>jpeg</w:t>
      </w:r>
      <w:proofErr w:type="spellEnd"/>
      <w:r w:rsidR="00E972CF" w:rsidRPr="00D434FB">
        <w:rPr>
          <w:rFonts w:asciiTheme="minorHAnsi" w:hAnsiTheme="minorHAnsi" w:cstheme="minorHAnsi"/>
          <w:sz w:val="20"/>
          <w:szCs w:val="20"/>
        </w:rPr>
        <w:t>)</w:t>
      </w:r>
      <w:r w:rsidRPr="00D434FB">
        <w:rPr>
          <w:rFonts w:asciiTheme="minorHAnsi" w:hAnsiTheme="minorHAnsi" w:cstheme="minorHAnsi"/>
          <w:sz w:val="20"/>
          <w:szCs w:val="20"/>
        </w:rPr>
        <w:t xml:space="preserve"> i podpisana kwalifikowanym podpisem elektronicznym, podpisem zaufanym lub podpisem osobistym. Ofertę należy złożyć w oryginale.</w:t>
      </w:r>
    </w:p>
    <w:p w14:paraId="6BD84A38" w14:textId="650E00F3" w:rsidR="00F61BDC" w:rsidRPr="00D434FB" w:rsidRDefault="00F61BDC" w:rsidP="0028115D">
      <w:pPr>
        <w:numPr>
          <w:ilvl w:val="0"/>
          <w:numId w:val="69"/>
        </w:numPr>
        <w:tabs>
          <w:tab w:val="left" w:pos="567"/>
        </w:tabs>
        <w:spacing w:after="0" w:line="240" w:lineRule="auto"/>
        <w:ind w:left="284" w:firstLine="0"/>
        <w:jc w:val="both"/>
        <w:rPr>
          <w:rFonts w:asciiTheme="minorHAnsi" w:hAnsiTheme="minorHAnsi" w:cstheme="minorHAnsi"/>
          <w:sz w:val="20"/>
          <w:szCs w:val="20"/>
        </w:rPr>
      </w:pPr>
      <w:r w:rsidRPr="00D434FB">
        <w:rPr>
          <w:rFonts w:asciiTheme="minorHAnsi" w:hAnsiTheme="minorHAnsi" w:cstheme="minorHAnsi"/>
          <w:sz w:val="20"/>
          <w:szCs w:val="20"/>
        </w:rPr>
        <w:t>W celu ewentualnej kompresji danych Zamawiający rekomenduje wykorzystanie jednego z formatów</w:t>
      </w:r>
      <w:r w:rsidR="002F1698" w:rsidRPr="00D434FB">
        <w:rPr>
          <w:rFonts w:asciiTheme="minorHAnsi" w:hAnsiTheme="minorHAnsi" w:cstheme="minorHAnsi"/>
          <w:sz w:val="20"/>
          <w:szCs w:val="20"/>
        </w:rPr>
        <w:t xml:space="preserve">, tj. </w:t>
      </w:r>
      <w:r w:rsidRPr="00D434FB">
        <w:rPr>
          <w:rFonts w:asciiTheme="minorHAnsi" w:hAnsiTheme="minorHAnsi" w:cstheme="minorHAnsi"/>
          <w:sz w:val="20"/>
          <w:szCs w:val="20"/>
        </w:rPr>
        <w:t>.zip, .7Z</w:t>
      </w:r>
      <w:r w:rsidR="002F1698" w:rsidRPr="00D434FB">
        <w:rPr>
          <w:rFonts w:asciiTheme="minorHAnsi" w:hAnsiTheme="minorHAnsi" w:cstheme="minorHAnsi"/>
          <w:sz w:val="20"/>
          <w:szCs w:val="20"/>
        </w:rPr>
        <w:t>.</w:t>
      </w:r>
    </w:p>
    <w:p w14:paraId="2DD1E56D" w14:textId="563F4F68" w:rsidR="00F61BDC" w:rsidRPr="00D434FB" w:rsidRDefault="00F61BDC" w:rsidP="0028115D">
      <w:pPr>
        <w:pStyle w:val="Akapitzlist"/>
        <w:numPr>
          <w:ilvl w:val="0"/>
          <w:numId w:val="69"/>
        </w:numPr>
        <w:tabs>
          <w:tab w:val="left" w:pos="567"/>
        </w:tabs>
        <w:spacing w:after="0" w:line="240" w:lineRule="auto"/>
        <w:ind w:left="284" w:firstLine="0"/>
        <w:jc w:val="both"/>
        <w:rPr>
          <w:rFonts w:asciiTheme="minorHAnsi" w:hAnsiTheme="minorHAnsi" w:cstheme="minorHAnsi"/>
          <w:sz w:val="20"/>
          <w:szCs w:val="20"/>
        </w:rPr>
      </w:pPr>
      <w:r w:rsidRPr="00D434FB">
        <w:rPr>
          <w:rFonts w:asciiTheme="minorHAnsi" w:hAnsiTheme="minorHAnsi" w:cstheme="minorHAnsi"/>
          <w:sz w:val="20"/>
          <w:szCs w:val="20"/>
        </w:rPr>
        <w:t>Wśród formatów powszechnych a nie występujących w rozporządzeniu występują: .</w:t>
      </w:r>
      <w:proofErr w:type="spellStart"/>
      <w:r w:rsidRPr="00D434FB">
        <w:rPr>
          <w:rFonts w:asciiTheme="minorHAnsi" w:hAnsiTheme="minorHAnsi" w:cstheme="minorHAnsi"/>
          <w:sz w:val="20"/>
          <w:szCs w:val="20"/>
        </w:rPr>
        <w:t>rar</w:t>
      </w:r>
      <w:proofErr w:type="spellEnd"/>
      <w:r w:rsidRPr="00D434FB">
        <w:rPr>
          <w:rFonts w:asciiTheme="minorHAnsi" w:hAnsiTheme="minorHAnsi" w:cstheme="minorHAnsi"/>
          <w:sz w:val="20"/>
          <w:szCs w:val="20"/>
        </w:rPr>
        <w:t xml:space="preserve"> .gif .</w:t>
      </w:r>
      <w:proofErr w:type="spellStart"/>
      <w:r w:rsidRPr="00D434FB">
        <w:rPr>
          <w:rFonts w:asciiTheme="minorHAnsi" w:hAnsiTheme="minorHAnsi" w:cstheme="minorHAnsi"/>
          <w:sz w:val="20"/>
          <w:szCs w:val="20"/>
        </w:rPr>
        <w:t>bmp</w:t>
      </w:r>
      <w:proofErr w:type="spellEnd"/>
      <w:r w:rsidRPr="00D434FB">
        <w:rPr>
          <w:rFonts w:asciiTheme="minorHAnsi" w:hAnsiTheme="minorHAnsi" w:cstheme="minorHAnsi"/>
          <w:sz w:val="20"/>
          <w:szCs w:val="20"/>
        </w:rPr>
        <w:t xml:space="preserve"> .</w:t>
      </w:r>
      <w:proofErr w:type="spellStart"/>
      <w:r w:rsidRPr="00D434FB">
        <w:rPr>
          <w:rFonts w:asciiTheme="minorHAnsi" w:hAnsiTheme="minorHAnsi" w:cstheme="minorHAnsi"/>
          <w:sz w:val="20"/>
          <w:szCs w:val="20"/>
        </w:rPr>
        <w:t>numbers</w:t>
      </w:r>
      <w:proofErr w:type="spellEnd"/>
      <w:r w:rsidRPr="00D434FB">
        <w:rPr>
          <w:rFonts w:asciiTheme="minorHAnsi" w:hAnsiTheme="minorHAnsi" w:cstheme="minorHAnsi"/>
          <w:sz w:val="20"/>
          <w:szCs w:val="20"/>
        </w:rPr>
        <w:t xml:space="preserve"> .</w:t>
      </w:r>
      <w:proofErr w:type="spellStart"/>
      <w:r w:rsidRPr="00D434FB">
        <w:rPr>
          <w:rFonts w:asciiTheme="minorHAnsi" w:hAnsiTheme="minorHAnsi" w:cstheme="minorHAnsi"/>
          <w:sz w:val="20"/>
          <w:szCs w:val="20"/>
        </w:rPr>
        <w:t>pages</w:t>
      </w:r>
      <w:proofErr w:type="spellEnd"/>
      <w:r w:rsidRPr="00D434FB">
        <w:rPr>
          <w:rFonts w:asciiTheme="minorHAnsi" w:hAnsiTheme="minorHAnsi" w:cstheme="minorHAnsi"/>
          <w:sz w:val="20"/>
          <w:szCs w:val="20"/>
        </w:rPr>
        <w:t>. Dokumenty złożone w takich plikach zostaną uznane za złożone nieskutecznie.</w:t>
      </w:r>
    </w:p>
    <w:p w14:paraId="0313FA59" w14:textId="646213A9" w:rsidR="00F61BDC" w:rsidRPr="00D434FB" w:rsidRDefault="00A14CB6" w:rsidP="0028115D">
      <w:pPr>
        <w:numPr>
          <w:ilvl w:val="0"/>
          <w:numId w:val="69"/>
        </w:numPr>
        <w:tabs>
          <w:tab w:val="left" w:pos="567"/>
        </w:tabs>
        <w:spacing w:after="0" w:line="240" w:lineRule="auto"/>
        <w:ind w:left="284" w:firstLine="0"/>
        <w:jc w:val="both"/>
        <w:rPr>
          <w:rFonts w:asciiTheme="minorHAnsi" w:hAnsiTheme="minorHAnsi" w:cstheme="minorHAnsi"/>
          <w:sz w:val="20"/>
          <w:szCs w:val="20"/>
        </w:rPr>
      </w:pPr>
      <w:r w:rsidRPr="00D434FB">
        <w:rPr>
          <w:rFonts w:asciiTheme="minorHAnsi" w:hAnsiTheme="minorHAnsi" w:cstheme="minorHAnsi"/>
          <w:sz w:val="20"/>
          <w:szCs w:val="20"/>
        </w:rPr>
        <w:t xml:space="preserve">Zamawiający zwraca uwagę na ograniczenia wielkości plików podpisywanych profilem zaufanym, który wynosi max 10MB, oraz na ograniczenie wielkości plików podpisywanych w aplikacji </w:t>
      </w:r>
      <w:proofErr w:type="spellStart"/>
      <w:r w:rsidRPr="00D434FB">
        <w:rPr>
          <w:rFonts w:asciiTheme="minorHAnsi" w:hAnsiTheme="minorHAnsi" w:cstheme="minorHAnsi"/>
          <w:sz w:val="20"/>
          <w:szCs w:val="20"/>
        </w:rPr>
        <w:t>eDoApp</w:t>
      </w:r>
      <w:proofErr w:type="spellEnd"/>
      <w:r w:rsidRPr="00D434FB">
        <w:rPr>
          <w:rFonts w:asciiTheme="minorHAnsi" w:hAnsiTheme="minorHAnsi" w:cstheme="minorHAnsi"/>
          <w:sz w:val="20"/>
          <w:szCs w:val="20"/>
        </w:rPr>
        <w:t xml:space="preserve"> służącej do składania podpisu osobistego, który wynosi max 5MB</w:t>
      </w:r>
      <w:r w:rsidR="002F1698" w:rsidRPr="00D434FB">
        <w:rPr>
          <w:rFonts w:asciiTheme="minorHAnsi" w:hAnsiTheme="minorHAnsi" w:cstheme="minorHAnsi"/>
          <w:sz w:val="20"/>
          <w:szCs w:val="20"/>
        </w:rPr>
        <w:t>.</w:t>
      </w:r>
    </w:p>
    <w:p w14:paraId="0452D613" w14:textId="77777777" w:rsidR="00E76EC8" w:rsidRPr="00D434FB" w:rsidRDefault="00E76EC8" w:rsidP="0028115D">
      <w:pPr>
        <w:pStyle w:val="Akapitzlist"/>
        <w:numPr>
          <w:ilvl w:val="0"/>
          <w:numId w:val="69"/>
        </w:numPr>
        <w:tabs>
          <w:tab w:val="left" w:pos="567"/>
        </w:tabs>
        <w:spacing w:after="0" w:line="240" w:lineRule="auto"/>
        <w:ind w:left="284" w:firstLine="0"/>
        <w:jc w:val="both"/>
        <w:rPr>
          <w:rFonts w:asciiTheme="minorHAnsi" w:hAnsiTheme="minorHAnsi" w:cstheme="minorHAnsi"/>
          <w:sz w:val="20"/>
          <w:szCs w:val="20"/>
        </w:rPr>
      </w:pPr>
      <w:r w:rsidRPr="00D434FB">
        <w:rPr>
          <w:rFonts w:asciiTheme="minorHAnsi" w:hAnsiTheme="minorHAnsi" w:cstheme="minorHAnsi"/>
          <w:sz w:val="20"/>
          <w:szCs w:val="20"/>
        </w:rPr>
        <w:t>Maksymalny rozmiar jednego pliku przesyłanego za pośrednictwem dedykowanych formularzy do: złożenia, zmiany, wycofania oferty wynosi 150 MB natomiast przy komunikacji wielkość pliku to maksymalnie 500 MB.</w:t>
      </w:r>
    </w:p>
    <w:p w14:paraId="66D05C92" w14:textId="6E5F7EB7" w:rsidR="00A14CB6" w:rsidRPr="00D434FB" w:rsidRDefault="00A14CB6" w:rsidP="0028115D">
      <w:pPr>
        <w:pStyle w:val="Akapitzlist"/>
        <w:numPr>
          <w:ilvl w:val="0"/>
          <w:numId w:val="69"/>
        </w:numPr>
        <w:tabs>
          <w:tab w:val="left" w:pos="360"/>
          <w:tab w:val="left" w:pos="567"/>
        </w:tabs>
        <w:spacing w:after="0" w:line="240" w:lineRule="auto"/>
        <w:ind w:left="284" w:firstLine="0"/>
        <w:jc w:val="both"/>
        <w:rPr>
          <w:rFonts w:asciiTheme="minorHAnsi" w:hAnsiTheme="minorHAnsi" w:cstheme="minorHAnsi"/>
          <w:sz w:val="20"/>
          <w:szCs w:val="20"/>
        </w:rPr>
      </w:pPr>
      <w:r w:rsidRPr="00D434FB">
        <w:rPr>
          <w:rFonts w:asciiTheme="minorHAnsi" w:hAnsiTheme="minorHAnsi" w:cstheme="minorHAnsi"/>
          <w:sz w:val="20"/>
          <w:szCs w:val="20"/>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D434FB">
        <w:rPr>
          <w:rFonts w:asciiTheme="minorHAnsi" w:hAnsiTheme="minorHAnsi" w:cstheme="minorHAnsi"/>
          <w:sz w:val="20"/>
          <w:szCs w:val="20"/>
        </w:rPr>
        <w:t>PAdES</w:t>
      </w:r>
      <w:proofErr w:type="spellEnd"/>
      <w:r w:rsidRPr="00D434FB">
        <w:rPr>
          <w:rFonts w:asciiTheme="minorHAnsi" w:hAnsiTheme="minorHAnsi" w:cstheme="minorHAnsi"/>
          <w:sz w:val="20"/>
          <w:szCs w:val="20"/>
        </w:rPr>
        <w:t xml:space="preserve">. </w:t>
      </w:r>
    </w:p>
    <w:p w14:paraId="627C4BAB" w14:textId="77777777" w:rsidR="00A14CB6" w:rsidRPr="00D434FB" w:rsidRDefault="00A14CB6" w:rsidP="0028115D">
      <w:pPr>
        <w:numPr>
          <w:ilvl w:val="0"/>
          <w:numId w:val="69"/>
        </w:numPr>
        <w:tabs>
          <w:tab w:val="left" w:pos="360"/>
          <w:tab w:val="left" w:pos="567"/>
        </w:tabs>
        <w:spacing w:after="0" w:line="240" w:lineRule="auto"/>
        <w:ind w:left="284" w:firstLine="0"/>
        <w:jc w:val="both"/>
        <w:rPr>
          <w:rFonts w:asciiTheme="minorHAnsi" w:hAnsiTheme="minorHAnsi" w:cstheme="minorHAnsi"/>
          <w:sz w:val="20"/>
          <w:szCs w:val="20"/>
        </w:rPr>
      </w:pPr>
      <w:r w:rsidRPr="00D434FB">
        <w:rPr>
          <w:rFonts w:asciiTheme="minorHAnsi" w:hAnsiTheme="minorHAnsi" w:cstheme="minorHAnsi"/>
          <w:sz w:val="20"/>
          <w:szCs w:val="20"/>
        </w:rPr>
        <w:t xml:space="preserve">Pliki w innych formatach niż PDF zaleca się opatrzyć zewnętrznym podpisem </w:t>
      </w:r>
      <w:proofErr w:type="spellStart"/>
      <w:r w:rsidRPr="00D434FB">
        <w:rPr>
          <w:rFonts w:asciiTheme="minorHAnsi" w:hAnsiTheme="minorHAnsi" w:cstheme="minorHAnsi"/>
          <w:sz w:val="20"/>
          <w:szCs w:val="20"/>
        </w:rPr>
        <w:t>XAdES</w:t>
      </w:r>
      <w:proofErr w:type="spellEnd"/>
      <w:r w:rsidRPr="00D434FB">
        <w:rPr>
          <w:rFonts w:asciiTheme="minorHAnsi" w:hAnsiTheme="minorHAnsi" w:cstheme="minorHAnsi"/>
          <w:sz w:val="20"/>
          <w:szCs w:val="20"/>
        </w:rPr>
        <w:t>. Wykonawca powinien pamiętać, aby plik z podpisem przekazywać łącznie z dokumentem podpisywanym.</w:t>
      </w:r>
    </w:p>
    <w:p w14:paraId="380C6E06" w14:textId="77777777" w:rsidR="00E76EC8" w:rsidRPr="00D434FB" w:rsidRDefault="00E76EC8" w:rsidP="0028115D">
      <w:pPr>
        <w:pStyle w:val="Akapitzlist"/>
        <w:numPr>
          <w:ilvl w:val="0"/>
          <w:numId w:val="69"/>
        </w:numPr>
        <w:tabs>
          <w:tab w:val="left" w:pos="567"/>
        </w:tabs>
        <w:spacing w:after="0" w:line="240" w:lineRule="auto"/>
        <w:ind w:left="284" w:firstLine="0"/>
        <w:rPr>
          <w:rFonts w:asciiTheme="minorHAnsi" w:hAnsiTheme="minorHAnsi" w:cstheme="minorHAnsi"/>
          <w:sz w:val="20"/>
          <w:szCs w:val="20"/>
        </w:rPr>
      </w:pPr>
      <w:r w:rsidRPr="00D434FB">
        <w:rPr>
          <w:rFonts w:asciiTheme="minorHAnsi" w:hAnsiTheme="minorHAnsi" w:cstheme="minorHAnsi"/>
          <w:sz w:val="20"/>
          <w:szCs w:val="20"/>
        </w:rPr>
        <w:t xml:space="preserve">Podczas podpisywania plików zaleca się stosowanie algorytmu skrótu SHA2 zamiast SHA1.  </w:t>
      </w:r>
    </w:p>
    <w:p w14:paraId="79FAC34C" w14:textId="750464AF" w:rsidR="00E76EC8" w:rsidRPr="00D434FB" w:rsidRDefault="00E76EC8" w:rsidP="0028115D">
      <w:pPr>
        <w:numPr>
          <w:ilvl w:val="0"/>
          <w:numId w:val="69"/>
        </w:numPr>
        <w:tabs>
          <w:tab w:val="left" w:pos="360"/>
          <w:tab w:val="left" w:pos="567"/>
        </w:tabs>
        <w:spacing w:after="0" w:line="240" w:lineRule="auto"/>
        <w:ind w:left="284" w:firstLine="0"/>
        <w:jc w:val="both"/>
        <w:rPr>
          <w:rFonts w:asciiTheme="minorHAnsi" w:hAnsiTheme="minorHAnsi" w:cstheme="minorHAnsi"/>
          <w:sz w:val="20"/>
          <w:szCs w:val="20"/>
        </w:rPr>
      </w:pPr>
      <w:r w:rsidRPr="00D434FB">
        <w:rPr>
          <w:rFonts w:asciiTheme="minorHAnsi" w:hAnsiTheme="minorHAnsi" w:cstheme="minorHAnsi"/>
          <w:sz w:val="20"/>
          <w:szCs w:val="20"/>
        </w:rPr>
        <w:t xml:space="preserve">Wykonawca, za pośrednictwem platformazakupowa.pl może przed upływem terminu składania ofert wycofać ofertę. Sposób dokonywania wycofania oferty zamieszczono w instrukcji zamieszczonej na stronie internetowej pod adresem: </w:t>
      </w:r>
      <w:hyperlink r:id="rId28" w:history="1">
        <w:r w:rsidR="002F1698" w:rsidRPr="00D434FB">
          <w:rPr>
            <w:rStyle w:val="Hipercze"/>
            <w:rFonts w:asciiTheme="minorHAnsi" w:hAnsiTheme="minorHAnsi" w:cstheme="minorHAnsi"/>
            <w:sz w:val="20"/>
            <w:szCs w:val="20"/>
          </w:rPr>
          <w:t>https://platformazakupowa.pl/strona/45-instrukcje</w:t>
        </w:r>
      </w:hyperlink>
      <w:r w:rsidR="002F1698" w:rsidRPr="00D434FB">
        <w:rPr>
          <w:rFonts w:asciiTheme="minorHAnsi" w:hAnsiTheme="minorHAnsi" w:cstheme="minorHAnsi"/>
          <w:sz w:val="20"/>
          <w:szCs w:val="20"/>
        </w:rPr>
        <w:t xml:space="preserve"> .</w:t>
      </w:r>
    </w:p>
    <w:p w14:paraId="0164BD71" w14:textId="450336C8" w:rsidR="00A14CB6" w:rsidRPr="00D434FB" w:rsidRDefault="00E76EC8" w:rsidP="0028115D">
      <w:pPr>
        <w:numPr>
          <w:ilvl w:val="0"/>
          <w:numId w:val="69"/>
        </w:numPr>
        <w:tabs>
          <w:tab w:val="left" w:pos="567"/>
          <w:tab w:val="left" w:pos="709"/>
        </w:tabs>
        <w:spacing w:after="0" w:line="240" w:lineRule="auto"/>
        <w:ind w:left="284" w:firstLine="0"/>
        <w:jc w:val="both"/>
        <w:rPr>
          <w:rFonts w:asciiTheme="minorHAnsi" w:hAnsiTheme="minorHAnsi" w:cstheme="minorHAnsi"/>
          <w:sz w:val="20"/>
          <w:szCs w:val="20"/>
        </w:rPr>
      </w:pPr>
      <w:r w:rsidRPr="00D434FB">
        <w:rPr>
          <w:rFonts w:asciiTheme="minorHAnsi" w:hAnsiTheme="minorHAnsi" w:cstheme="minorHAnsi"/>
          <w:sz w:val="20"/>
          <w:szCs w:val="20"/>
        </w:rPr>
        <w:t>Po upływie terminu składania ofert nie będzie możliwe wycofanie lub zmiana złożonej oferty/wniosku.</w:t>
      </w:r>
    </w:p>
    <w:p w14:paraId="242F490E" w14:textId="41627CC0" w:rsidR="000C53D1" w:rsidRPr="00D434FB" w:rsidRDefault="00A77795" w:rsidP="0028115D">
      <w:pPr>
        <w:pStyle w:val="Akapitzlist"/>
        <w:numPr>
          <w:ilvl w:val="0"/>
          <w:numId w:val="69"/>
        </w:numPr>
        <w:tabs>
          <w:tab w:val="left" w:pos="567"/>
        </w:tabs>
        <w:spacing w:after="0" w:line="240" w:lineRule="auto"/>
        <w:ind w:left="284" w:firstLine="0"/>
        <w:jc w:val="both"/>
        <w:rPr>
          <w:rFonts w:asciiTheme="minorHAnsi" w:hAnsiTheme="minorHAnsi" w:cstheme="minorHAnsi"/>
          <w:sz w:val="20"/>
          <w:szCs w:val="20"/>
        </w:rPr>
      </w:pPr>
      <w:r w:rsidRPr="00D434FB">
        <w:rPr>
          <w:rFonts w:asciiTheme="minorHAnsi" w:hAnsiTheme="minorHAnsi" w:cstheme="minorHAnsi"/>
          <w:sz w:val="20"/>
          <w:szCs w:val="20"/>
        </w:rPr>
        <w:t xml:space="preserve">Sposób zaszyfrowania oferty opisany został w instrukcji składania ofert, przy czym szyfrowanie ofert </w:t>
      </w:r>
      <w:r w:rsidRPr="00D434FB">
        <w:rPr>
          <w:rFonts w:asciiTheme="minorHAnsi" w:hAnsiTheme="minorHAnsi" w:cstheme="minorHAnsi"/>
          <w:sz w:val="20"/>
          <w:szCs w:val="20"/>
          <w:u w:val="single"/>
        </w:rPr>
        <w:t>ma być dokonywane jedynie za pomocą narzędzia wbudowanego w platformę zakupowa</w:t>
      </w:r>
      <w:r w:rsidRPr="00D434FB">
        <w:rPr>
          <w:rFonts w:asciiTheme="minorHAnsi" w:hAnsiTheme="minorHAnsi" w:cstheme="minorHAnsi"/>
          <w:sz w:val="20"/>
          <w:szCs w:val="20"/>
        </w:rPr>
        <w:t>.</w:t>
      </w:r>
    </w:p>
    <w:p w14:paraId="45126B43" w14:textId="77777777" w:rsidR="000C53D1" w:rsidRPr="00D434FB" w:rsidRDefault="000C53D1" w:rsidP="0028115D">
      <w:pPr>
        <w:numPr>
          <w:ilvl w:val="0"/>
          <w:numId w:val="69"/>
        </w:numPr>
        <w:tabs>
          <w:tab w:val="left" w:pos="284"/>
          <w:tab w:val="left" w:pos="567"/>
        </w:tabs>
        <w:spacing w:after="0" w:line="240" w:lineRule="auto"/>
        <w:ind w:left="284" w:firstLine="0"/>
        <w:jc w:val="both"/>
        <w:rPr>
          <w:rFonts w:asciiTheme="minorHAnsi" w:hAnsiTheme="minorHAnsi" w:cstheme="minorHAnsi"/>
          <w:sz w:val="20"/>
          <w:szCs w:val="20"/>
        </w:rPr>
      </w:pPr>
      <w:r w:rsidRPr="00D434FB">
        <w:rPr>
          <w:rFonts w:asciiTheme="minorHAnsi" w:hAnsiTheme="minorHAnsi" w:cstheme="minorHAnsi"/>
          <w:sz w:val="20"/>
          <w:szCs w:val="20"/>
        </w:rPr>
        <w:t>Dokumenty elektroniczne w postępowaniu spełniają łącznie następujące wymagania:</w:t>
      </w:r>
    </w:p>
    <w:p w14:paraId="11A6F2C8" w14:textId="77777777" w:rsidR="002F1698" w:rsidRPr="00D434FB" w:rsidRDefault="000C53D1" w:rsidP="0028115D">
      <w:pPr>
        <w:pStyle w:val="Akapitzlist"/>
        <w:numPr>
          <w:ilvl w:val="1"/>
          <w:numId w:val="91"/>
        </w:numPr>
        <w:tabs>
          <w:tab w:val="left" w:pos="567"/>
        </w:tabs>
        <w:autoSpaceDE w:val="0"/>
        <w:autoSpaceDN w:val="0"/>
        <w:adjustRightInd w:val="0"/>
        <w:spacing w:after="0" w:line="240" w:lineRule="auto"/>
        <w:ind w:left="284" w:firstLine="0"/>
        <w:jc w:val="both"/>
        <w:rPr>
          <w:rFonts w:asciiTheme="minorHAnsi" w:hAnsiTheme="minorHAnsi" w:cstheme="minorHAnsi"/>
          <w:sz w:val="20"/>
          <w:szCs w:val="20"/>
        </w:rPr>
      </w:pPr>
      <w:r w:rsidRPr="00D434FB">
        <w:rPr>
          <w:rFonts w:asciiTheme="minorHAnsi" w:hAnsiTheme="minorHAnsi" w:cstheme="minorHAnsi"/>
          <w:sz w:val="20"/>
          <w:szCs w:val="20"/>
        </w:rPr>
        <w:t xml:space="preserve">są utrwalone w sposób umożliwiający ich wielokrotne odczytanie, zapisanie i powielenie, a także złożenie przy użyciu środków komunikacji elektronicznej lub na informatycznym nośniku danych; </w:t>
      </w:r>
    </w:p>
    <w:p w14:paraId="3532A33D" w14:textId="77777777" w:rsidR="002F1698" w:rsidRPr="00D434FB" w:rsidRDefault="000C53D1" w:rsidP="0028115D">
      <w:pPr>
        <w:pStyle w:val="Akapitzlist"/>
        <w:numPr>
          <w:ilvl w:val="1"/>
          <w:numId w:val="91"/>
        </w:numPr>
        <w:tabs>
          <w:tab w:val="left" w:pos="567"/>
        </w:tabs>
        <w:autoSpaceDE w:val="0"/>
        <w:autoSpaceDN w:val="0"/>
        <w:adjustRightInd w:val="0"/>
        <w:spacing w:after="0" w:line="240" w:lineRule="auto"/>
        <w:ind w:left="284" w:firstLine="0"/>
        <w:jc w:val="both"/>
        <w:rPr>
          <w:rFonts w:asciiTheme="minorHAnsi" w:hAnsiTheme="minorHAnsi" w:cstheme="minorHAnsi"/>
          <w:sz w:val="20"/>
          <w:szCs w:val="20"/>
        </w:rPr>
      </w:pPr>
      <w:r w:rsidRPr="00D434FB">
        <w:rPr>
          <w:rFonts w:asciiTheme="minorHAnsi" w:hAnsiTheme="minorHAnsi" w:cstheme="minorHAnsi"/>
          <w:sz w:val="20"/>
          <w:szCs w:val="20"/>
        </w:rPr>
        <w:t xml:space="preserve">umożliwiają prezentację treści w postaci elektronicznej, w szczególności przez wyświetlenie tej treści na monitorze ekranowym; </w:t>
      </w:r>
    </w:p>
    <w:p w14:paraId="753464DB" w14:textId="77777777" w:rsidR="002F1698" w:rsidRPr="00D434FB" w:rsidRDefault="000C53D1" w:rsidP="0028115D">
      <w:pPr>
        <w:pStyle w:val="Akapitzlist"/>
        <w:numPr>
          <w:ilvl w:val="1"/>
          <w:numId w:val="91"/>
        </w:numPr>
        <w:tabs>
          <w:tab w:val="left" w:pos="567"/>
        </w:tabs>
        <w:autoSpaceDE w:val="0"/>
        <w:autoSpaceDN w:val="0"/>
        <w:adjustRightInd w:val="0"/>
        <w:spacing w:after="0" w:line="240" w:lineRule="auto"/>
        <w:ind w:left="284" w:firstLine="0"/>
        <w:jc w:val="both"/>
        <w:rPr>
          <w:rFonts w:asciiTheme="minorHAnsi" w:hAnsiTheme="minorHAnsi" w:cstheme="minorHAnsi"/>
          <w:sz w:val="20"/>
          <w:szCs w:val="20"/>
        </w:rPr>
      </w:pPr>
      <w:r w:rsidRPr="00D434FB">
        <w:rPr>
          <w:rFonts w:asciiTheme="minorHAnsi" w:hAnsiTheme="minorHAnsi" w:cstheme="minorHAnsi"/>
          <w:sz w:val="20"/>
          <w:szCs w:val="20"/>
        </w:rPr>
        <w:t xml:space="preserve">umożliwiają prezentację treści w postaci papierowej, w szczególności za pomocą wydruku; </w:t>
      </w:r>
    </w:p>
    <w:p w14:paraId="3E9A64D4" w14:textId="7A284037" w:rsidR="000C53D1" w:rsidRPr="00D434FB" w:rsidRDefault="000C53D1" w:rsidP="0028115D">
      <w:pPr>
        <w:pStyle w:val="Akapitzlist"/>
        <w:numPr>
          <w:ilvl w:val="1"/>
          <w:numId w:val="91"/>
        </w:numPr>
        <w:tabs>
          <w:tab w:val="left" w:pos="567"/>
        </w:tabs>
        <w:autoSpaceDE w:val="0"/>
        <w:autoSpaceDN w:val="0"/>
        <w:adjustRightInd w:val="0"/>
        <w:spacing w:after="0" w:line="240" w:lineRule="auto"/>
        <w:ind w:left="284" w:firstLine="0"/>
        <w:jc w:val="both"/>
        <w:rPr>
          <w:rFonts w:asciiTheme="minorHAnsi" w:hAnsiTheme="minorHAnsi" w:cstheme="minorHAnsi"/>
          <w:sz w:val="20"/>
          <w:szCs w:val="20"/>
        </w:rPr>
      </w:pPr>
      <w:r w:rsidRPr="00D434FB">
        <w:rPr>
          <w:rFonts w:asciiTheme="minorHAnsi" w:hAnsiTheme="minorHAnsi" w:cstheme="minorHAnsi"/>
          <w:sz w:val="20"/>
          <w:szCs w:val="20"/>
        </w:rPr>
        <w:t>zawierają dane w układzie niepozostawiającym wątpliwości co do treści i kontekstu zapisanych informacji.</w:t>
      </w:r>
    </w:p>
    <w:p w14:paraId="441AF33B" w14:textId="69F9D45E" w:rsidR="00F015C6" w:rsidRPr="00D434FB" w:rsidRDefault="00F015C6" w:rsidP="0028115D">
      <w:pPr>
        <w:widowControl w:val="0"/>
        <w:numPr>
          <w:ilvl w:val="1"/>
          <w:numId w:val="65"/>
        </w:numPr>
        <w:tabs>
          <w:tab w:val="clear" w:pos="643"/>
          <w:tab w:val="left" w:pos="567"/>
        </w:tabs>
        <w:adjustRightInd w:val="0"/>
        <w:spacing w:after="0" w:line="240" w:lineRule="auto"/>
        <w:ind w:left="284" w:right="1" w:firstLine="0"/>
        <w:jc w:val="both"/>
        <w:textAlignment w:val="baseline"/>
        <w:rPr>
          <w:rFonts w:asciiTheme="minorHAnsi" w:hAnsiTheme="minorHAnsi" w:cstheme="minorHAnsi"/>
          <w:b/>
          <w:bCs/>
          <w:sz w:val="20"/>
          <w:szCs w:val="20"/>
        </w:rPr>
      </w:pPr>
      <w:r w:rsidRPr="00D434FB">
        <w:rPr>
          <w:rFonts w:asciiTheme="minorHAnsi" w:hAnsiTheme="minorHAnsi" w:cstheme="minorHAnsi"/>
          <w:b/>
          <w:bCs/>
          <w:sz w:val="20"/>
          <w:szCs w:val="20"/>
        </w:rPr>
        <w:t>Informacje o sposobie komunikowania się Zamawiającego z Wykonawcami w inny sposób niż przy użyciu środków komunikacji elektronicznej, w tym w przypadku zaistnienia jednej z sytuacji określonych w</w:t>
      </w:r>
      <w:r w:rsidR="00672655" w:rsidRPr="00D434FB">
        <w:rPr>
          <w:rFonts w:asciiTheme="minorHAnsi" w:hAnsiTheme="minorHAnsi" w:cstheme="minorHAnsi"/>
          <w:b/>
          <w:bCs/>
          <w:sz w:val="20"/>
          <w:szCs w:val="20"/>
        </w:rPr>
        <w:t> </w:t>
      </w:r>
      <w:r w:rsidRPr="00D434FB">
        <w:rPr>
          <w:rFonts w:asciiTheme="minorHAnsi" w:hAnsiTheme="minorHAnsi" w:cstheme="minorHAnsi"/>
          <w:b/>
          <w:bCs/>
          <w:sz w:val="20"/>
          <w:szCs w:val="20"/>
        </w:rPr>
        <w:t>art. 65 ust. 1, art. 66 i art. 69</w:t>
      </w:r>
      <w:r w:rsidR="00770AD6" w:rsidRPr="00D434FB">
        <w:rPr>
          <w:rFonts w:asciiTheme="minorHAnsi" w:hAnsiTheme="minorHAnsi" w:cstheme="minorHAnsi"/>
          <w:b/>
          <w:bCs/>
          <w:sz w:val="20"/>
          <w:szCs w:val="20"/>
        </w:rPr>
        <w:t>.</w:t>
      </w:r>
    </w:p>
    <w:p w14:paraId="58F1EC95" w14:textId="77777777" w:rsidR="00F015C6" w:rsidRPr="00D434FB" w:rsidRDefault="00F015C6" w:rsidP="0028115D">
      <w:pPr>
        <w:widowControl w:val="0"/>
        <w:numPr>
          <w:ilvl w:val="0"/>
          <w:numId w:val="66"/>
        </w:numPr>
        <w:tabs>
          <w:tab w:val="left" w:pos="567"/>
        </w:tabs>
        <w:adjustRightInd w:val="0"/>
        <w:spacing w:after="0" w:line="240" w:lineRule="auto"/>
        <w:ind w:left="284" w:right="1" w:firstLine="0"/>
        <w:jc w:val="both"/>
        <w:textAlignment w:val="baseline"/>
        <w:rPr>
          <w:rFonts w:asciiTheme="minorHAnsi" w:hAnsiTheme="minorHAnsi" w:cstheme="minorHAnsi"/>
          <w:sz w:val="20"/>
          <w:szCs w:val="20"/>
        </w:rPr>
      </w:pPr>
      <w:r w:rsidRPr="00D434FB">
        <w:rPr>
          <w:rFonts w:asciiTheme="minorHAnsi" w:hAnsiTheme="minorHAnsi" w:cstheme="minorHAnsi"/>
          <w:sz w:val="20"/>
          <w:szCs w:val="20"/>
        </w:rPr>
        <w:t xml:space="preserve">Zamawiający nie przewiduje odstępstw od komunikacji elektronicznej i innych sposobów komunikacji </w:t>
      </w:r>
      <w:r w:rsidR="00DD7FF2" w:rsidRPr="00D434FB">
        <w:rPr>
          <w:rFonts w:asciiTheme="minorHAnsi" w:hAnsiTheme="minorHAnsi" w:cstheme="minorHAnsi"/>
          <w:sz w:val="20"/>
          <w:szCs w:val="20"/>
        </w:rPr>
        <w:t>z </w:t>
      </w:r>
      <w:r w:rsidRPr="00D434FB">
        <w:rPr>
          <w:rFonts w:asciiTheme="minorHAnsi" w:hAnsiTheme="minorHAnsi" w:cstheme="minorHAnsi"/>
          <w:sz w:val="20"/>
          <w:szCs w:val="20"/>
        </w:rPr>
        <w:t>Wykonawcami.</w:t>
      </w:r>
    </w:p>
    <w:p w14:paraId="708D4F5D" w14:textId="7A677201" w:rsidR="00A32719" w:rsidRPr="00D434FB" w:rsidRDefault="00F015C6" w:rsidP="0028115D">
      <w:pPr>
        <w:widowControl w:val="0"/>
        <w:numPr>
          <w:ilvl w:val="1"/>
          <w:numId w:val="65"/>
        </w:numPr>
        <w:tabs>
          <w:tab w:val="clear" w:pos="643"/>
          <w:tab w:val="left" w:pos="567"/>
        </w:tabs>
        <w:adjustRightInd w:val="0"/>
        <w:spacing w:after="0" w:line="240" w:lineRule="auto"/>
        <w:ind w:left="284" w:right="1" w:firstLine="0"/>
        <w:jc w:val="both"/>
        <w:textAlignment w:val="baseline"/>
        <w:rPr>
          <w:rFonts w:asciiTheme="minorHAnsi" w:hAnsiTheme="minorHAnsi" w:cstheme="minorHAnsi"/>
          <w:b/>
          <w:bCs/>
          <w:sz w:val="20"/>
          <w:szCs w:val="20"/>
        </w:rPr>
      </w:pPr>
      <w:r w:rsidRPr="00D434FB">
        <w:rPr>
          <w:rFonts w:asciiTheme="minorHAnsi" w:hAnsiTheme="minorHAnsi" w:cstheme="minorHAnsi"/>
          <w:b/>
          <w:bCs/>
          <w:sz w:val="20"/>
          <w:szCs w:val="20"/>
        </w:rPr>
        <w:t>Wskazanie osób uprawnionych do komunikowania się z Wykonawcami</w:t>
      </w:r>
      <w:r w:rsidR="00770AD6" w:rsidRPr="00D434FB">
        <w:rPr>
          <w:rFonts w:asciiTheme="minorHAnsi" w:hAnsiTheme="minorHAnsi" w:cstheme="minorHAnsi"/>
          <w:b/>
          <w:bCs/>
          <w:sz w:val="20"/>
          <w:szCs w:val="20"/>
        </w:rPr>
        <w:t>.</w:t>
      </w:r>
      <w:r w:rsidR="008A7DE9" w:rsidRPr="00D434FB">
        <w:rPr>
          <w:rFonts w:asciiTheme="minorHAnsi" w:hAnsiTheme="minorHAnsi" w:cstheme="minorHAnsi"/>
          <w:b/>
          <w:bCs/>
          <w:sz w:val="20"/>
          <w:szCs w:val="20"/>
        </w:rPr>
        <w:t xml:space="preserve"> </w:t>
      </w:r>
    </w:p>
    <w:p w14:paraId="07C55A80" w14:textId="77777777" w:rsidR="00A32719" w:rsidRPr="00D434FB" w:rsidRDefault="000C53D1" w:rsidP="0028115D">
      <w:pPr>
        <w:pStyle w:val="Akapitzlist"/>
        <w:widowControl w:val="0"/>
        <w:numPr>
          <w:ilvl w:val="0"/>
          <w:numId w:val="104"/>
        </w:numPr>
        <w:tabs>
          <w:tab w:val="left" w:pos="567"/>
        </w:tabs>
        <w:adjustRightInd w:val="0"/>
        <w:spacing w:after="0" w:line="240" w:lineRule="auto"/>
        <w:ind w:left="284" w:right="1" w:firstLine="0"/>
        <w:jc w:val="both"/>
        <w:textAlignment w:val="baseline"/>
        <w:rPr>
          <w:rFonts w:asciiTheme="minorHAnsi" w:hAnsiTheme="minorHAnsi" w:cstheme="minorHAnsi"/>
          <w:b/>
          <w:bCs/>
          <w:sz w:val="20"/>
          <w:szCs w:val="20"/>
        </w:rPr>
      </w:pPr>
      <w:r w:rsidRPr="00D434FB">
        <w:rPr>
          <w:rFonts w:asciiTheme="minorHAnsi" w:hAnsiTheme="minorHAnsi" w:cstheme="minorHAnsi"/>
          <w:sz w:val="20"/>
          <w:szCs w:val="20"/>
        </w:rPr>
        <w:t>Adres i osoba kontaktowa</w:t>
      </w:r>
      <w:r w:rsidR="00D555DB" w:rsidRPr="00D434FB">
        <w:rPr>
          <w:rFonts w:asciiTheme="minorHAnsi" w:hAnsiTheme="minorHAnsi" w:cstheme="minorHAnsi"/>
          <w:sz w:val="20"/>
          <w:szCs w:val="20"/>
        </w:rPr>
        <w:t xml:space="preserve"> </w:t>
      </w:r>
      <w:r w:rsidR="00D555DB" w:rsidRPr="00D434FB">
        <w:rPr>
          <w:rFonts w:asciiTheme="minorHAnsi" w:hAnsiTheme="minorHAnsi" w:cstheme="minorHAnsi"/>
          <w:i/>
          <w:iCs/>
          <w:sz w:val="20"/>
          <w:szCs w:val="20"/>
        </w:rPr>
        <w:t>Agnieszka Bajda-Seruga</w:t>
      </w:r>
      <w:r w:rsidRPr="00D434FB">
        <w:rPr>
          <w:rFonts w:asciiTheme="minorHAnsi" w:hAnsiTheme="minorHAnsi" w:cstheme="minorHAnsi"/>
          <w:i/>
          <w:iCs/>
          <w:sz w:val="20"/>
          <w:szCs w:val="20"/>
        </w:rPr>
        <w:t>,</w:t>
      </w:r>
      <w:r w:rsidRPr="00D434FB">
        <w:rPr>
          <w:rFonts w:asciiTheme="minorHAnsi" w:hAnsiTheme="minorHAnsi" w:cstheme="minorHAnsi"/>
          <w:sz w:val="20"/>
          <w:szCs w:val="20"/>
        </w:rPr>
        <w:t xml:space="preserve"> Dział Zamówień Publicznych UJ CM, ul. Skawińska 8, </w:t>
      </w:r>
      <w:r w:rsidRPr="00D434FB">
        <w:rPr>
          <w:rFonts w:asciiTheme="minorHAnsi" w:hAnsiTheme="minorHAnsi" w:cstheme="minorHAnsi"/>
          <w:spacing w:val="-2"/>
          <w:sz w:val="20"/>
          <w:szCs w:val="20"/>
        </w:rPr>
        <w:t>31-066 Kraków.</w:t>
      </w:r>
    </w:p>
    <w:p w14:paraId="42F0CED1" w14:textId="77777777" w:rsidR="00A32719" w:rsidRPr="00D434FB" w:rsidRDefault="000C53D1" w:rsidP="0028115D">
      <w:pPr>
        <w:pStyle w:val="Akapitzlist"/>
        <w:widowControl w:val="0"/>
        <w:numPr>
          <w:ilvl w:val="0"/>
          <w:numId w:val="104"/>
        </w:numPr>
        <w:tabs>
          <w:tab w:val="left" w:pos="567"/>
        </w:tabs>
        <w:adjustRightInd w:val="0"/>
        <w:spacing w:after="0" w:line="240" w:lineRule="auto"/>
        <w:ind w:left="284" w:right="1" w:firstLine="0"/>
        <w:jc w:val="both"/>
        <w:textAlignment w:val="baseline"/>
        <w:rPr>
          <w:rFonts w:asciiTheme="minorHAnsi" w:hAnsiTheme="minorHAnsi" w:cstheme="minorHAnsi"/>
          <w:b/>
          <w:bCs/>
          <w:sz w:val="20"/>
          <w:szCs w:val="20"/>
        </w:rPr>
      </w:pPr>
      <w:r w:rsidRPr="00D434FB">
        <w:rPr>
          <w:rFonts w:asciiTheme="minorHAnsi" w:hAnsiTheme="minorHAnsi" w:cstheme="minorHAnsi"/>
          <w:sz w:val="20"/>
          <w:szCs w:val="20"/>
        </w:rPr>
        <w:t>W korespondencji kierowanej do Zamawiającego Wykonawcy powinni posługiwać się numerem przedmiotowego postępowania l</w:t>
      </w:r>
      <w:r w:rsidR="00C9301D" w:rsidRPr="00D434FB">
        <w:rPr>
          <w:rFonts w:asciiTheme="minorHAnsi" w:hAnsiTheme="minorHAnsi" w:cstheme="minorHAnsi"/>
          <w:sz w:val="20"/>
          <w:szCs w:val="20"/>
        </w:rPr>
        <w:t>ub numerem ogłoszenia (TED/BZP).</w:t>
      </w:r>
    </w:p>
    <w:p w14:paraId="6C68221D" w14:textId="77777777" w:rsidR="00A32719" w:rsidRPr="00D434FB" w:rsidRDefault="000C53D1" w:rsidP="0028115D">
      <w:pPr>
        <w:pStyle w:val="Akapitzlist"/>
        <w:widowControl w:val="0"/>
        <w:numPr>
          <w:ilvl w:val="0"/>
          <w:numId w:val="104"/>
        </w:numPr>
        <w:tabs>
          <w:tab w:val="left" w:pos="567"/>
        </w:tabs>
        <w:adjustRightInd w:val="0"/>
        <w:spacing w:after="0" w:line="240" w:lineRule="auto"/>
        <w:ind w:left="284" w:right="1" w:firstLine="0"/>
        <w:jc w:val="both"/>
        <w:textAlignment w:val="baseline"/>
        <w:rPr>
          <w:rFonts w:asciiTheme="minorHAnsi" w:hAnsiTheme="minorHAnsi" w:cstheme="minorHAnsi"/>
          <w:b/>
          <w:bCs/>
          <w:sz w:val="20"/>
          <w:szCs w:val="20"/>
        </w:rPr>
      </w:pPr>
      <w:r w:rsidRPr="00D434FB">
        <w:rPr>
          <w:rFonts w:asciiTheme="minorHAnsi" w:hAnsiTheme="minorHAnsi" w:cstheme="minorHAnsi"/>
          <w:sz w:val="20"/>
          <w:szCs w:val="20"/>
        </w:rPr>
        <w:t>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Jeżeli Zamawiający nie udzieli wyjaśnień w terminie, o którym mowa w poprzednim zdaniu, przedłuża termin składania ofert o czas niezbędny do zapoznania się wszystkich zainteresowanych Wykonawców z wyjaśnieniami niezbędnymi do należytego przygotowania i złożenia ofert. Przedłużenie terminu składania ofert nie wpływa na bieg terminu składania wniosku o wyjaśnienie treści SWZ. W przypadku, gdy wniosek o wyjaśnienie treści SWZ nie wpłynął w terminie wskazanym w pierwszym zdaniu, Zamawiający nie ma obowiązku udzielania wyjaśnień SWZ oraz obowiązku przedłużenia terminu składania ofert.</w:t>
      </w:r>
    </w:p>
    <w:p w14:paraId="4EF57067" w14:textId="71A1EF59" w:rsidR="000C53D1" w:rsidRPr="00D434FB" w:rsidRDefault="000C53D1" w:rsidP="0028115D">
      <w:pPr>
        <w:pStyle w:val="Akapitzlist"/>
        <w:widowControl w:val="0"/>
        <w:numPr>
          <w:ilvl w:val="0"/>
          <w:numId w:val="104"/>
        </w:numPr>
        <w:tabs>
          <w:tab w:val="left" w:pos="567"/>
        </w:tabs>
        <w:adjustRightInd w:val="0"/>
        <w:spacing w:after="0" w:line="240" w:lineRule="auto"/>
        <w:ind w:left="284" w:right="1" w:firstLine="0"/>
        <w:jc w:val="both"/>
        <w:textAlignment w:val="baseline"/>
        <w:rPr>
          <w:rFonts w:asciiTheme="minorHAnsi" w:hAnsiTheme="minorHAnsi" w:cstheme="minorHAnsi"/>
          <w:b/>
          <w:bCs/>
          <w:sz w:val="20"/>
          <w:szCs w:val="20"/>
        </w:rPr>
      </w:pPr>
      <w:r w:rsidRPr="00D434FB">
        <w:rPr>
          <w:rFonts w:asciiTheme="minorHAnsi" w:hAnsiTheme="minorHAnsi" w:cstheme="minorHAnsi"/>
          <w:sz w:val="20"/>
          <w:szCs w:val="20"/>
        </w:rPr>
        <w:t>W uzasadnionych przypadkach Zamawiający może przed upływem terminu składania ofert zmienić treść SWZ.</w:t>
      </w:r>
    </w:p>
    <w:p w14:paraId="38E60EFD" w14:textId="11EA7E46" w:rsidR="00F015C6" w:rsidRPr="00D434FB" w:rsidRDefault="00F015C6" w:rsidP="0028115D">
      <w:pPr>
        <w:widowControl w:val="0"/>
        <w:numPr>
          <w:ilvl w:val="1"/>
          <w:numId w:val="65"/>
        </w:numPr>
        <w:tabs>
          <w:tab w:val="clear" w:pos="643"/>
          <w:tab w:val="left" w:pos="567"/>
        </w:tabs>
        <w:adjustRightInd w:val="0"/>
        <w:spacing w:after="0" w:line="240" w:lineRule="auto"/>
        <w:ind w:left="284" w:right="1" w:firstLine="0"/>
        <w:jc w:val="both"/>
        <w:textAlignment w:val="baseline"/>
        <w:rPr>
          <w:rFonts w:asciiTheme="minorHAnsi" w:hAnsiTheme="minorHAnsi" w:cstheme="minorHAnsi"/>
          <w:b/>
          <w:bCs/>
          <w:sz w:val="20"/>
          <w:szCs w:val="20"/>
        </w:rPr>
      </w:pPr>
      <w:r w:rsidRPr="00D434FB">
        <w:rPr>
          <w:rFonts w:asciiTheme="minorHAnsi" w:hAnsiTheme="minorHAnsi" w:cstheme="minorHAnsi"/>
          <w:b/>
          <w:bCs/>
          <w:sz w:val="20"/>
          <w:szCs w:val="20"/>
        </w:rPr>
        <w:t>Termin związania ofertą</w:t>
      </w:r>
      <w:r w:rsidR="00770AD6" w:rsidRPr="00D434FB">
        <w:rPr>
          <w:rFonts w:asciiTheme="minorHAnsi" w:hAnsiTheme="minorHAnsi" w:cstheme="minorHAnsi"/>
          <w:b/>
          <w:sz w:val="20"/>
          <w:szCs w:val="20"/>
        </w:rPr>
        <w:t>.</w:t>
      </w:r>
    </w:p>
    <w:p w14:paraId="6CD9C524" w14:textId="77777777" w:rsidR="00F015C6" w:rsidRPr="00D434FB" w:rsidRDefault="00F015C6" w:rsidP="0028115D">
      <w:pPr>
        <w:widowControl w:val="0"/>
        <w:numPr>
          <w:ilvl w:val="6"/>
          <w:numId w:val="65"/>
        </w:numPr>
        <w:tabs>
          <w:tab w:val="left" w:pos="567"/>
        </w:tabs>
        <w:adjustRightInd w:val="0"/>
        <w:spacing w:after="0" w:line="240" w:lineRule="auto"/>
        <w:ind w:left="284" w:right="1"/>
        <w:jc w:val="both"/>
        <w:textAlignment w:val="baseline"/>
        <w:rPr>
          <w:rFonts w:asciiTheme="minorHAnsi" w:hAnsiTheme="minorHAnsi" w:cstheme="minorHAnsi"/>
          <w:b/>
          <w:bCs/>
          <w:sz w:val="20"/>
          <w:szCs w:val="20"/>
        </w:rPr>
      </w:pPr>
      <w:r w:rsidRPr="00D434FB">
        <w:rPr>
          <w:rFonts w:asciiTheme="minorHAnsi" w:hAnsiTheme="minorHAnsi" w:cstheme="minorHAnsi"/>
          <w:sz w:val="20"/>
          <w:szCs w:val="20"/>
        </w:rPr>
        <w:t xml:space="preserve">Termin związania ofertą wynosi </w:t>
      </w:r>
      <w:r w:rsidR="00E04155" w:rsidRPr="00D434FB">
        <w:rPr>
          <w:rFonts w:asciiTheme="minorHAnsi" w:hAnsiTheme="minorHAnsi" w:cstheme="minorHAnsi"/>
          <w:bCs/>
          <w:sz w:val="20"/>
          <w:szCs w:val="20"/>
        </w:rPr>
        <w:t>3</w:t>
      </w:r>
      <w:r w:rsidRPr="00D434FB">
        <w:rPr>
          <w:rFonts w:asciiTheme="minorHAnsi" w:hAnsiTheme="minorHAnsi" w:cstheme="minorHAnsi"/>
          <w:bCs/>
          <w:sz w:val="20"/>
          <w:szCs w:val="20"/>
        </w:rPr>
        <w:t>0 dni.</w:t>
      </w:r>
      <w:r w:rsidRPr="00D434FB">
        <w:rPr>
          <w:rFonts w:asciiTheme="minorHAnsi" w:hAnsiTheme="minorHAnsi" w:cstheme="minorHAnsi"/>
          <w:sz w:val="20"/>
          <w:szCs w:val="20"/>
        </w:rPr>
        <w:t xml:space="preserve"> </w:t>
      </w:r>
    </w:p>
    <w:p w14:paraId="796CEFFC" w14:textId="77777777" w:rsidR="00F015C6" w:rsidRPr="00D434FB" w:rsidRDefault="00F015C6" w:rsidP="0028115D">
      <w:pPr>
        <w:widowControl w:val="0"/>
        <w:numPr>
          <w:ilvl w:val="6"/>
          <w:numId w:val="65"/>
        </w:numPr>
        <w:tabs>
          <w:tab w:val="left" w:pos="567"/>
        </w:tabs>
        <w:adjustRightInd w:val="0"/>
        <w:spacing w:after="0" w:line="240" w:lineRule="auto"/>
        <w:ind w:left="284" w:right="1"/>
        <w:jc w:val="both"/>
        <w:textAlignment w:val="baseline"/>
        <w:rPr>
          <w:rFonts w:asciiTheme="minorHAnsi" w:hAnsiTheme="minorHAnsi" w:cstheme="minorHAnsi"/>
          <w:sz w:val="20"/>
          <w:szCs w:val="20"/>
        </w:rPr>
      </w:pPr>
      <w:r w:rsidRPr="00D434FB">
        <w:rPr>
          <w:rFonts w:asciiTheme="minorHAnsi" w:hAnsiTheme="minorHAnsi" w:cstheme="minorHAnsi"/>
          <w:sz w:val="20"/>
          <w:szCs w:val="20"/>
        </w:rPr>
        <w:t xml:space="preserve">Bieg terminu związania ofertą rozpoczyna się wraz z upływem terminu składania ofert, przy czym dzień ten </w:t>
      </w:r>
      <w:r w:rsidRPr="00D434FB">
        <w:rPr>
          <w:rFonts w:asciiTheme="minorHAnsi" w:hAnsiTheme="minorHAnsi" w:cstheme="minorHAnsi"/>
          <w:sz w:val="20"/>
          <w:szCs w:val="20"/>
        </w:rPr>
        <w:lastRenderedPageBreak/>
        <w:t xml:space="preserve">jest pierwszym dniem terminu związania ofertą. </w:t>
      </w:r>
    </w:p>
    <w:p w14:paraId="633F84C4" w14:textId="6B11F168" w:rsidR="00F015C6" w:rsidRPr="00D434FB" w:rsidRDefault="00F015C6" w:rsidP="0028115D">
      <w:pPr>
        <w:widowControl w:val="0"/>
        <w:numPr>
          <w:ilvl w:val="6"/>
          <w:numId w:val="65"/>
        </w:numPr>
        <w:tabs>
          <w:tab w:val="left" w:pos="567"/>
        </w:tabs>
        <w:adjustRightInd w:val="0"/>
        <w:spacing w:after="0" w:line="240" w:lineRule="auto"/>
        <w:ind w:left="284" w:right="1"/>
        <w:jc w:val="both"/>
        <w:textAlignment w:val="baseline"/>
        <w:rPr>
          <w:rFonts w:asciiTheme="minorHAnsi" w:hAnsiTheme="minorHAnsi" w:cstheme="minorHAnsi"/>
          <w:sz w:val="20"/>
          <w:szCs w:val="20"/>
        </w:rPr>
      </w:pPr>
      <w:r w:rsidRPr="00D434FB">
        <w:rPr>
          <w:rFonts w:asciiTheme="minorHAnsi" w:hAnsiTheme="minorHAnsi" w:cstheme="minorHAnsi"/>
          <w:sz w:val="20"/>
          <w:szCs w:val="20"/>
        </w:rPr>
        <w:t xml:space="preserve">Powyższe oznacza, iż termin związania ofertą upływa w dniu </w:t>
      </w:r>
      <w:r w:rsidR="00A9553F" w:rsidRPr="00D434FB">
        <w:rPr>
          <w:rFonts w:asciiTheme="minorHAnsi" w:hAnsiTheme="minorHAnsi" w:cstheme="minorHAnsi"/>
          <w:sz w:val="20"/>
          <w:szCs w:val="20"/>
        </w:rPr>
        <w:t>16.08.</w:t>
      </w:r>
      <w:r w:rsidRPr="00D434FB">
        <w:rPr>
          <w:rFonts w:asciiTheme="minorHAnsi" w:hAnsiTheme="minorHAnsi" w:cstheme="minorHAnsi"/>
          <w:sz w:val="20"/>
          <w:szCs w:val="20"/>
        </w:rPr>
        <w:t>202</w:t>
      </w:r>
      <w:r w:rsidR="002B0378" w:rsidRPr="00D434FB">
        <w:rPr>
          <w:rFonts w:asciiTheme="minorHAnsi" w:hAnsiTheme="minorHAnsi" w:cstheme="minorHAnsi"/>
          <w:sz w:val="20"/>
          <w:szCs w:val="20"/>
        </w:rPr>
        <w:t>4</w:t>
      </w:r>
      <w:r w:rsidRPr="00D434FB">
        <w:rPr>
          <w:rFonts w:asciiTheme="minorHAnsi" w:hAnsiTheme="minorHAnsi" w:cstheme="minorHAnsi"/>
          <w:sz w:val="20"/>
          <w:szCs w:val="20"/>
        </w:rPr>
        <w:t>r</w:t>
      </w:r>
      <w:r w:rsidRPr="00D434FB">
        <w:rPr>
          <w:rFonts w:asciiTheme="minorHAnsi" w:hAnsiTheme="minorHAnsi" w:cstheme="minorHAnsi"/>
          <w:color w:val="00B0F0"/>
          <w:sz w:val="20"/>
          <w:szCs w:val="20"/>
        </w:rPr>
        <w:t>.</w:t>
      </w:r>
    </w:p>
    <w:p w14:paraId="16D5348A" w14:textId="0A40EE64" w:rsidR="00F015C6" w:rsidRPr="00D434FB" w:rsidRDefault="00F015C6" w:rsidP="0028115D">
      <w:pPr>
        <w:widowControl w:val="0"/>
        <w:numPr>
          <w:ilvl w:val="6"/>
          <w:numId w:val="65"/>
        </w:numPr>
        <w:tabs>
          <w:tab w:val="left" w:pos="567"/>
        </w:tabs>
        <w:adjustRightInd w:val="0"/>
        <w:spacing w:after="0" w:line="240" w:lineRule="auto"/>
        <w:ind w:left="284" w:right="1"/>
        <w:jc w:val="both"/>
        <w:textAlignment w:val="baseline"/>
        <w:rPr>
          <w:rFonts w:asciiTheme="minorHAnsi" w:hAnsiTheme="minorHAnsi" w:cstheme="minorHAnsi"/>
          <w:sz w:val="20"/>
          <w:szCs w:val="20"/>
        </w:rPr>
      </w:pPr>
      <w:r w:rsidRPr="00D434FB">
        <w:rPr>
          <w:rFonts w:asciiTheme="minorHAnsi" w:hAnsiTheme="minorHAnsi" w:cstheme="minorHAnsi"/>
          <w:sz w:val="20"/>
          <w:szCs w:val="20"/>
        </w:rPr>
        <w:t>W przypadku, gdy wybór najkorzystniejszej oferty nie nastąpi przed upływem terminu związania ofertą, o</w:t>
      </w:r>
      <w:r w:rsidR="00672655" w:rsidRPr="00D434FB">
        <w:rPr>
          <w:rFonts w:asciiTheme="minorHAnsi" w:hAnsiTheme="minorHAnsi" w:cstheme="minorHAnsi"/>
          <w:sz w:val="20"/>
          <w:szCs w:val="20"/>
        </w:rPr>
        <w:t> </w:t>
      </w:r>
      <w:r w:rsidRPr="00D434FB">
        <w:rPr>
          <w:rFonts w:asciiTheme="minorHAnsi" w:hAnsiTheme="minorHAnsi" w:cstheme="minorHAnsi"/>
          <w:sz w:val="20"/>
          <w:szCs w:val="20"/>
        </w:rPr>
        <w:t xml:space="preserve">którym mowa w pkt 3 powyżej, Zamawiający przed upływem terminu związania ofertą, zwraca się jednokrotnie do Wykonawców o wyrażenie zgody na przedłużenie tego terminu o wskazywany przez niego okres, nie dłuższy niż </w:t>
      </w:r>
      <w:r w:rsidR="00E04155" w:rsidRPr="00D434FB">
        <w:rPr>
          <w:rFonts w:asciiTheme="minorHAnsi" w:hAnsiTheme="minorHAnsi" w:cstheme="minorHAnsi"/>
          <w:sz w:val="20"/>
          <w:szCs w:val="20"/>
        </w:rPr>
        <w:t>3</w:t>
      </w:r>
      <w:r w:rsidRPr="00D434FB">
        <w:rPr>
          <w:rFonts w:asciiTheme="minorHAnsi" w:hAnsiTheme="minorHAnsi" w:cstheme="minorHAnsi"/>
          <w:sz w:val="20"/>
          <w:szCs w:val="20"/>
        </w:rPr>
        <w:t>0 dni.</w:t>
      </w:r>
    </w:p>
    <w:p w14:paraId="0C4D43BD" w14:textId="77777777" w:rsidR="00F015C6" w:rsidRPr="00D434FB" w:rsidRDefault="00F015C6" w:rsidP="0028115D">
      <w:pPr>
        <w:widowControl w:val="0"/>
        <w:numPr>
          <w:ilvl w:val="6"/>
          <w:numId w:val="65"/>
        </w:numPr>
        <w:tabs>
          <w:tab w:val="left" w:pos="567"/>
        </w:tabs>
        <w:adjustRightInd w:val="0"/>
        <w:spacing w:after="0" w:line="240" w:lineRule="auto"/>
        <w:ind w:left="284" w:right="1"/>
        <w:jc w:val="both"/>
        <w:textAlignment w:val="baseline"/>
        <w:rPr>
          <w:rFonts w:asciiTheme="minorHAnsi" w:hAnsiTheme="minorHAnsi" w:cstheme="minorHAnsi"/>
          <w:sz w:val="20"/>
          <w:szCs w:val="20"/>
        </w:rPr>
      </w:pPr>
      <w:r w:rsidRPr="00D434FB">
        <w:rPr>
          <w:rFonts w:asciiTheme="minorHAnsi" w:hAnsiTheme="minorHAnsi" w:cstheme="minorHAnsi"/>
          <w:sz w:val="20"/>
          <w:szCs w:val="20"/>
        </w:rPr>
        <w:t>Przedłużenie terminu związania ofertą, o którym mowa w pkt 4 powyżej, wymaga złożenia przez Wykonawcę pisemnego oświadczenia o wyrażeniu zgody na przedłużenie terminu związania ofertą.</w:t>
      </w:r>
    </w:p>
    <w:p w14:paraId="0B2C6695" w14:textId="77777777" w:rsidR="00F015C6" w:rsidRPr="00D434FB" w:rsidRDefault="00F015C6" w:rsidP="0028115D">
      <w:pPr>
        <w:widowControl w:val="0"/>
        <w:numPr>
          <w:ilvl w:val="6"/>
          <w:numId w:val="65"/>
        </w:numPr>
        <w:tabs>
          <w:tab w:val="left" w:pos="567"/>
        </w:tabs>
        <w:adjustRightInd w:val="0"/>
        <w:spacing w:after="0" w:line="240" w:lineRule="auto"/>
        <w:ind w:left="284" w:right="1"/>
        <w:jc w:val="both"/>
        <w:textAlignment w:val="baseline"/>
        <w:rPr>
          <w:rFonts w:asciiTheme="minorHAnsi" w:hAnsiTheme="minorHAnsi" w:cstheme="minorHAnsi"/>
          <w:sz w:val="20"/>
          <w:szCs w:val="20"/>
        </w:rPr>
      </w:pPr>
      <w:r w:rsidRPr="00D434FB">
        <w:rPr>
          <w:rFonts w:asciiTheme="minorHAnsi" w:hAnsiTheme="minorHAnsi" w:cstheme="minorHAnsi"/>
          <w:sz w:val="20"/>
          <w:szCs w:val="20"/>
        </w:rPr>
        <w:t>W przypadku, gdy Zamawiający żąda wniesienia wadium, przedłużenie terminu związania ofertą, o</w:t>
      </w:r>
      <w:r w:rsidR="0047242C" w:rsidRPr="00D434FB">
        <w:rPr>
          <w:rFonts w:asciiTheme="minorHAnsi" w:hAnsiTheme="minorHAnsi" w:cstheme="minorHAnsi"/>
          <w:sz w:val="20"/>
          <w:szCs w:val="20"/>
        </w:rPr>
        <w:t> </w:t>
      </w:r>
      <w:r w:rsidRPr="00D434FB">
        <w:rPr>
          <w:rFonts w:asciiTheme="minorHAnsi" w:hAnsiTheme="minorHAnsi" w:cstheme="minorHAnsi"/>
          <w:sz w:val="20"/>
          <w:szCs w:val="20"/>
        </w:rPr>
        <w:t>którym mowa w pkt 3 powyżej, następuje wraz z przedłużeniem okresu ważności wadium albo jeżeli nie jest to możliwe, z wniesieniem nowego wadium na przedłużony okres związania ofertą.</w:t>
      </w:r>
    </w:p>
    <w:p w14:paraId="41680918" w14:textId="7F46555B" w:rsidR="00F015C6" w:rsidRPr="00D434FB" w:rsidRDefault="00F015C6" w:rsidP="0028115D">
      <w:pPr>
        <w:widowControl w:val="0"/>
        <w:numPr>
          <w:ilvl w:val="1"/>
          <w:numId w:val="65"/>
        </w:numPr>
        <w:tabs>
          <w:tab w:val="clear" w:pos="643"/>
          <w:tab w:val="left" w:pos="567"/>
        </w:tabs>
        <w:adjustRightInd w:val="0"/>
        <w:spacing w:after="0" w:line="240" w:lineRule="auto"/>
        <w:ind w:left="284" w:right="1" w:firstLine="0"/>
        <w:jc w:val="both"/>
        <w:textAlignment w:val="baseline"/>
        <w:rPr>
          <w:rFonts w:asciiTheme="minorHAnsi" w:hAnsiTheme="minorHAnsi" w:cstheme="minorHAnsi"/>
          <w:b/>
          <w:bCs/>
          <w:sz w:val="20"/>
          <w:szCs w:val="20"/>
        </w:rPr>
      </w:pPr>
      <w:r w:rsidRPr="00D434FB">
        <w:rPr>
          <w:rFonts w:asciiTheme="minorHAnsi" w:hAnsiTheme="minorHAnsi" w:cstheme="minorHAnsi"/>
          <w:b/>
          <w:bCs/>
          <w:sz w:val="20"/>
          <w:szCs w:val="20"/>
        </w:rPr>
        <w:t>Opis sposobu przygotowywania oferty</w:t>
      </w:r>
      <w:bookmarkStart w:id="20" w:name="_Hlk158894297"/>
      <w:r w:rsidR="00AC483B" w:rsidRPr="00D434FB">
        <w:rPr>
          <w:rFonts w:asciiTheme="minorHAnsi" w:hAnsiTheme="minorHAnsi" w:cstheme="minorHAnsi"/>
          <w:b/>
          <w:sz w:val="20"/>
          <w:szCs w:val="20"/>
        </w:rPr>
        <w:t>.</w:t>
      </w:r>
    </w:p>
    <w:bookmarkEnd w:id="20"/>
    <w:p w14:paraId="1B1E0565" w14:textId="77777777" w:rsidR="00AC483B" w:rsidRPr="00D434FB" w:rsidRDefault="00AC483B" w:rsidP="00EB38CD">
      <w:pPr>
        <w:numPr>
          <w:ilvl w:val="0"/>
          <w:numId w:val="5"/>
        </w:numPr>
        <w:tabs>
          <w:tab w:val="left" w:pos="567"/>
        </w:tabs>
        <w:spacing w:after="0" w:line="240" w:lineRule="auto"/>
        <w:ind w:left="284" w:right="1" w:firstLine="0"/>
        <w:jc w:val="both"/>
        <w:rPr>
          <w:rFonts w:asciiTheme="minorHAnsi" w:hAnsiTheme="minorHAnsi" w:cstheme="minorHAnsi"/>
          <w:sz w:val="20"/>
          <w:szCs w:val="20"/>
        </w:rPr>
      </w:pPr>
      <w:r w:rsidRPr="00D434FB">
        <w:rPr>
          <w:rFonts w:asciiTheme="minorHAnsi" w:hAnsiTheme="minorHAnsi" w:cstheme="minorHAnsi"/>
          <w:sz w:val="20"/>
          <w:szCs w:val="20"/>
        </w:rPr>
        <w:t>Każdy Wykonawca może złożyć tylko jedną ofertę, która musi obejmować całość oferowanego przedmiotu zamówienia i winien skalkulować cenę dla całości przedmiotu zamówienia.</w:t>
      </w:r>
    </w:p>
    <w:p w14:paraId="69C1B4A7" w14:textId="77777777" w:rsidR="00AC483B" w:rsidRPr="00D434FB" w:rsidRDefault="00AC483B" w:rsidP="00EB38CD">
      <w:pPr>
        <w:numPr>
          <w:ilvl w:val="0"/>
          <w:numId w:val="5"/>
        </w:numPr>
        <w:tabs>
          <w:tab w:val="left" w:pos="567"/>
        </w:tabs>
        <w:spacing w:after="0" w:line="240" w:lineRule="auto"/>
        <w:ind w:left="284" w:right="1" w:firstLine="0"/>
        <w:jc w:val="both"/>
        <w:rPr>
          <w:rFonts w:asciiTheme="minorHAnsi" w:hAnsiTheme="minorHAnsi" w:cstheme="minorHAnsi"/>
          <w:sz w:val="20"/>
          <w:szCs w:val="20"/>
          <w:u w:val="single"/>
        </w:rPr>
      </w:pPr>
      <w:r w:rsidRPr="00D434FB">
        <w:rPr>
          <w:rFonts w:asciiTheme="minorHAnsi" w:hAnsiTheme="minorHAnsi" w:cstheme="minorHAnsi"/>
          <w:sz w:val="20"/>
          <w:szCs w:val="20"/>
        </w:rPr>
        <w:t>Ofertę sporządza się w języku polskim na Formularzu ofertowym, odpowiednio do treści wzoru załączonego do SWZ</w:t>
      </w:r>
      <w:r w:rsidRPr="00D434FB">
        <w:rPr>
          <w:rFonts w:asciiTheme="minorHAnsi" w:hAnsiTheme="minorHAnsi" w:cstheme="minorHAnsi"/>
          <w:sz w:val="20"/>
          <w:szCs w:val="20"/>
          <w:u w:val="single"/>
        </w:rPr>
        <w:t xml:space="preserve">. </w:t>
      </w:r>
    </w:p>
    <w:p w14:paraId="473C5704" w14:textId="77777777" w:rsidR="00AC483B" w:rsidRPr="00D434FB" w:rsidRDefault="00AC483B" w:rsidP="00EB38CD">
      <w:pPr>
        <w:numPr>
          <w:ilvl w:val="0"/>
          <w:numId w:val="5"/>
        </w:numPr>
        <w:tabs>
          <w:tab w:val="num" w:pos="360"/>
          <w:tab w:val="left" w:pos="567"/>
          <w:tab w:val="num" w:pos="1080"/>
        </w:tabs>
        <w:spacing w:after="0" w:line="240" w:lineRule="auto"/>
        <w:ind w:left="284" w:right="1" w:firstLine="0"/>
        <w:jc w:val="both"/>
        <w:rPr>
          <w:rFonts w:asciiTheme="minorHAnsi" w:hAnsiTheme="minorHAnsi" w:cstheme="minorHAnsi"/>
          <w:sz w:val="20"/>
          <w:szCs w:val="20"/>
          <w:u w:val="single"/>
        </w:rPr>
      </w:pPr>
      <w:r w:rsidRPr="00D434FB">
        <w:rPr>
          <w:rFonts w:asciiTheme="minorHAnsi" w:hAnsiTheme="minorHAnsi" w:cstheme="minorHAnsi"/>
          <w:sz w:val="20"/>
          <w:szCs w:val="20"/>
          <w:u w:val="single"/>
        </w:rPr>
        <w:t>Wraz z ofertą Wykonawca jest zobowiązany złożyć:</w:t>
      </w:r>
    </w:p>
    <w:p w14:paraId="5F2C413B" w14:textId="77777777" w:rsidR="00EB38CD" w:rsidRPr="00EB38CD" w:rsidRDefault="00ED0C59" w:rsidP="0028115D">
      <w:pPr>
        <w:pStyle w:val="Akapitzlist"/>
        <w:widowControl w:val="0"/>
        <w:numPr>
          <w:ilvl w:val="1"/>
          <w:numId w:val="131"/>
        </w:numPr>
        <w:tabs>
          <w:tab w:val="left" w:pos="567"/>
        </w:tabs>
        <w:adjustRightInd w:val="0"/>
        <w:spacing w:after="0" w:line="240" w:lineRule="auto"/>
        <w:ind w:left="284" w:right="-49" w:firstLine="0"/>
        <w:jc w:val="both"/>
        <w:textAlignment w:val="baseline"/>
        <w:rPr>
          <w:rFonts w:asciiTheme="minorHAnsi" w:hAnsiTheme="minorHAnsi" w:cstheme="minorHAnsi"/>
          <w:sz w:val="20"/>
          <w:szCs w:val="20"/>
        </w:rPr>
      </w:pPr>
      <w:bookmarkStart w:id="21" w:name="_Hlk68770113"/>
      <w:r w:rsidRPr="00D434FB">
        <w:rPr>
          <w:rFonts w:asciiTheme="minorHAnsi" w:hAnsiTheme="minorHAnsi" w:cstheme="minorHAnsi"/>
          <w:sz w:val="20"/>
          <w:szCs w:val="20"/>
        </w:rPr>
        <w:t xml:space="preserve">oświadczenie o spełnieniu warunków udziału w postępowaniu oraz braku podstaw do wykluczenia, stanowiące </w:t>
      </w:r>
      <w:r w:rsidRPr="00D434FB">
        <w:rPr>
          <w:rFonts w:asciiTheme="minorHAnsi" w:hAnsiTheme="minorHAnsi" w:cstheme="minorHAnsi"/>
          <w:b/>
          <w:bCs/>
          <w:sz w:val="20"/>
          <w:szCs w:val="20"/>
        </w:rPr>
        <w:t>Załącznik nr 2 do SWZ,</w:t>
      </w:r>
    </w:p>
    <w:p w14:paraId="02344C1B" w14:textId="77777777" w:rsidR="00EB38CD" w:rsidRDefault="00AC483B" w:rsidP="0028115D">
      <w:pPr>
        <w:pStyle w:val="Akapitzlist"/>
        <w:widowControl w:val="0"/>
        <w:numPr>
          <w:ilvl w:val="1"/>
          <w:numId w:val="131"/>
        </w:numPr>
        <w:tabs>
          <w:tab w:val="left" w:pos="567"/>
        </w:tabs>
        <w:adjustRightInd w:val="0"/>
        <w:spacing w:after="0" w:line="240" w:lineRule="auto"/>
        <w:ind w:left="284" w:right="-49" w:firstLine="0"/>
        <w:jc w:val="both"/>
        <w:textAlignment w:val="baseline"/>
        <w:rPr>
          <w:rFonts w:asciiTheme="minorHAnsi" w:hAnsiTheme="minorHAnsi" w:cstheme="minorHAnsi"/>
          <w:sz w:val="20"/>
          <w:szCs w:val="20"/>
        </w:rPr>
      </w:pPr>
      <w:r w:rsidRPr="00EB38CD">
        <w:rPr>
          <w:rFonts w:asciiTheme="minorHAnsi" w:hAnsiTheme="minorHAnsi" w:cstheme="minorHAnsi"/>
          <w:sz w:val="20"/>
          <w:szCs w:val="20"/>
        </w:rPr>
        <w:t xml:space="preserve">wypełniony w sposób jednoznaczny odpowiednio do wzoru przedstawionego </w:t>
      </w:r>
      <w:r w:rsidRPr="00EB38CD">
        <w:rPr>
          <w:rFonts w:asciiTheme="minorHAnsi" w:hAnsiTheme="minorHAnsi" w:cstheme="minorHAnsi"/>
          <w:b/>
          <w:sz w:val="20"/>
          <w:szCs w:val="20"/>
        </w:rPr>
        <w:t xml:space="preserve">załącznik A </w:t>
      </w:r>
      <w:r w:rsidRPr="00EB38CD">
        <w:rPr>
          <w:rFonts w:asciiTheme="minorHAnsi" w:hAnsiTheme="minorHAnsi" w:cstheme="minorHAnsi"/>
          <w:sz w:val="20"/>
          <w:szCs w:val="20"/>
        </w:rPr>
        <w:t>do Formularza oferty zawierający szczegółowy opis przedmiotu zamówienia; określający parametry i warunki wymagane oraz dodatkowo punktowane komputerów przenośnych,</w:t>
      </w:r>
    </w:p>
    <w:p w14:paraId="6E868132" w14:textId="77777777" w:rsidR="00EB38CD" w:rsidRDefault="00AC483B" w:rsidP="0028115D">
      <w:pPr>
        <w:pStyle w:val="Akapitzlist"/>
        <w:widowControl w:val="0"/>
        <w:numPr>
          <w:ilvl w:val="1"/>
          <w:numId w:val="131"/>
        </w:numPr>
        <w:tabs>
          <w:tab w:val="left" w:pos="567"/>
        </w:tabs>
        <w:adjustRightInd w:val="0"/>
        <w:spacing w:after="0" w:line="240" w:lineRule="auto"/>
        <w:ind w:left="284" w:right="-49" w:firstLine="0"/>
        <w:jc w:val="both"/>
        <w:textAlignment w:val="baseline"/>
        <w:rPr>
          <w:rFonts w:asciiTheme="minorHAnsi" w:hAnsiTheme="minorHAnsi" w:cstheme="minorHAnsi"/>
          <w:sz w:val="20"/>
          <w:szCs w:val="20"/>
        </w:rPr>
      </w:pPr>
      <w:r w:rsidRPr="00EB38CD">
        <w:rPr>
          <w:rFonts w:asciiTheme="minorHAnsi" w:hAnsiTheme="minorHAnsi" w:cstheme="minorHAnsi"/>
          <w:sz w:val="20"/>
          <w:szCs w:val="20"/>
        </w:rPr>
        <w:t xml:space="preserve">kalkulację cenową odpowiednio do wzoru stanowiącego </w:t>
      </w:r>
      <w:r w:rsidRPr="00EB38CD">
        <w:rPr>
          <w:rFonts w:asciiTheme="minorHAnsi" w:hAnsiTheme="minorHAnsi" w:cstheme="minorHAnsi"/>
          <w:b/>
          <w:sz w:val="20"/>
          <w:szCs w:val="20"/>
        </w:rPr>
        <w:t xml:space="preserve">załącznik B </w:t>
      </w:r>
      <w:r w:rsidRPr="00EB38CD">
        <w:rPr>
          <w:rFonts w:asciiTheme="minorHAnsi" w:hAnsiTheme="minorHAnsi" w:cstheme="minorHAnsi"/>
          <w:sz w:val="20"/>
          <w:szCs w:val="20"/>
        </w:rPr>
        <w:t>do Formularza oferty,</w:t>
      </w:r>
    </w:p>
    <w:p w14:paraId="118918B6" w14:textId="77777777" w:rsidR="00EB38CD" w:rsidRPr="00EB38CD" w:rsidRDefault="00AC483B" w:rsidP="0028115D">
      <w:pPr>
        <w:pStyle w:val="Akapitzlist"/>
        <w:widowControl w:val="0"/>
        <w:numPr>
          <w:ilvl w:val="1"/>
          <w:numId w:val="131"/>
        </w:numPr>
        <w:tabs>
          <w:tab w:val="left" w:pos="567"/>
        </w:tabs>
        <w:adjustRightInd w:val="0"/>
        <w:spacing w:after="0" w:line="240" w:lineRule="auto"/>
        <w:ind w:left="284" w:right="-49" w:firstLine="0"/>
        <w:jc w:val="both"/>
        <w:textAlignment w:val="baseline"/>
        <w:rPr>
          <w:rFonts w:asciiTheme="minorHAnsi" w:hAnsiTheme="minorHAnsi" w:cstheme="minorHAnsi"/>
          <w:sz w:val="20"/>
          <w:szCs w:val="20"/>
        </w:rPr>
      </w:pPr>
      <w:r w:rsidRPr="00EB38CD">
        <w:rPr>
          <w:rFonts w:asciiTheme="minorHAnsi" w:eastAsia="Times New Roman" w:hAnsiTheme="minorHAnsi" w:cstheme="minorHAnsi"/>
          <w:sz w:val="20"/>
          <w:szCs w:val="20"/>
          <w:shd w:val="clear" w:color="auto" w:fill="FFFFFF"/>
          <w:lang w:eastAsia="pl-PL"/>
        </w:rPr>
        <w:t xml:space="preserve">karty katalogowe lub wydruki ze stron internetowych lub inne dokumenty lub oświadczenia producenta lub jego autoryzowanego przedstawiciela, albo inne równoważne dokumenty lub oświadczenia, w języku polskim lub obcym wraz z tłumaczeniem na język polski, potwierdzające, że oferowane </w:t>
      </w:r>
      <w:r w:rsidRPr="00EB38CD">
        <w:rPr>
          <w:rFonts w:asciiTheme="minorHAnsi" w:hAnsiTheme="minorHAnsi" w:cstheme="minorHAnsi"/>
          <w:sz w:val="20"/>
          <w:szCs w:val="20"/>
        </w:rPr>
        <w:t xml:space="preserve">komputery przenośne </w:t>
      </w:r>
      <w:r w:rsidR="00ED166A" w:rsidRPr="00EB38CD">
        <w:rPr>
          <w:rFonts w:asciiTheme="minorHAnsi" w:hAnsiTheme="minorHAnsi" w:cstheme="minorHAnsi"/>
          <w:sz w:val="20"/>
          <w:szCs w:val="20"/>
        </w:rPr>
        <w:t xml:space="preserve">N1, N2, N3, N4 </w:t>
      </w:r>
      <w:r w:rsidRPr="00EB38CD">
        <w:rPr>
          <w:rFonts w:asciiTheme="minorHAnsi" w:hAnsiTheme="minorHAnsi" w:cstheme="minorHAnsi"/>
          <w:sz w:val="20"/>
          <w:szCs w:val="20"/>
        </w:rPr>
        <w:t>oraz odpowiadające im stacje dokujące</w:t>
      </w:r>
      <w:r w:rsidR="00ED166A" w:rsidRPr="00EB38CD">
        <w:rPr>
          <w:rFonts w:asciiTheme="minorHAnsi" w:hAnsiTheme="minorHAnsi" w:cstheme="minorHAnsi"/>
          <w:sz w:val="20"/>
          <w:szCs w:val="20"/>
        </w:rPr>
        <w:t xml:space="preserve"> </w:t>
      </w:r>
      <w:r w:rsidR="00081075" w:rsidRPr="00EB38CD">
        <w:rPr>
          <w:rFonts w:asciiTheme="minorHAnsi" w:hAnsiTheme="minorHAnsi" w:cstheme="minorHAnsi"/>
          <w:sz w:val="20"/>
          <w:szCs w:val="20"/>
        </w:rPr>
        <w:t>S</w:t>
      </w:r>
      <w:r w:rsidR="00ED166A" w:rsidRPr="00EB38CD">
        <w:rPr>
          <w:rFonts w:asciiTheme="minorHAnsi" w:hAnsiTheme="minorHAnsi" w:cstheme="minorHAnsi"/>
          <w:sz w:val="20"/>
          <w:szCs w:val="20"/>
        </w:rPr>
        <w:t xml:space="preserve">1, </w:t>
      </w:r>
      <w:r w:rsidR="00081075" w:rsidRPr="00EB38CD">
        <w:rPr>
          <w:rFonts w:asciiTheme="minorHAnsi" w:hAnsiTheme="minorHAnsi" w:cstheme="minorHAnsi"/>
          <w:sz w:val="20"/>
          <w:szCs w:val="20"/>
        </w:rPr>
        <w:t>S</w:t>
      </w:r>
      <w:r w:rsidR="00ED166A" w:rsidRPr="00EB38CD">
        <w:rPr>
          <w:rFonts w:asciiTheme="minorHAnsi" w:hAnsiTheme="minorHAnsi" w:cstheme="minorHAnsi"/>
          <w:sz w:val="20"/>
          <w:szCs w:val="20"/>
        </w:rPr>
        <w:t xml:space="preserve">2, </w:t>
      </w:r>
      <w:r w:rsidR="00081075" w:rsidRPr="00EB38CD">
        <w:rPr>
          <w:rFonts w:asciiTheme="minorHAnsi" w:hAnsiTheme="minorHAnsi" w:cstheme="minorHAnsi"/>
          <w:sz w:val="20"/>
          <w:szCs w:val="20"/>
        </w:rPr>
        <w:t>S</w:t>
      </w:r>
      <w:r w:rsidR="00ED166A" w:rsidRPr="00EB38CD">
        <w:rPr>
          <w:rFonts w:asciiTheme="minorHAnsi" w:hAnsiTheme="minorHAnsi" w:cstheme="minorHAnsi"/>
          <w:sz w:val="20"/>
          <w:szCs w:val="20"/>
        </w:rPr>
        <w:t xml:space="preserve">3, </w:t>
      </w:r>
      <w:r w:rsidR="00081075" w:rsidRPr="00EB38CD">
        <w:rPr>
          <w:rFonts w:asciiTheme="minorHAnsi" w:hAnsiTheme="minorHAnsi" w:cstheme="minorHAnsi"/>
          <w:sz w:val="20"/>
          <w:szCs w:val="20"/>
        </w:rPr>
        <w:t>S</w:t>
      </w:r>
      <w:r w:rsidR="00ED166A" w:rsidRPr="00EB38CD">
        <w:rPr>
          <w:rFonts w:asciiTheme="minorHAnsi" w:hAnsiTheme="minorHAnsi" w:cstheme="minorHAnsi"/>
          <w:sz w:val="20"/>
          <w:szCs w:val="20"/>
        </w:rPr>
        <w:t>4</w:t>
      </w:r>
      <w:r w:rsidR="001F40C3" w:rsidRPr="00EB38CD">
        <w:rPr>
          <w:rFonts w:asciiTheme="minorHAnsi" w:hAnsiTheme="minorHAnsi" w:cstheme="minorHAnsi"/>
          <w:sz w:val="20"/>
          <w:szCs w:val="20"/>
        </w:rPr>
        <w:t xml:space="preserve"> </w:t>
      </w:r>
      <w:r w:rsidRPr="00EB38CD">
        <w:rPr>
          <w:rFonts w:asciiTheme="minorHAnsi" w:eastAsia="Times New Roman" w:hAnsiTheme="minorHAnsi" w:cstheme="minorHAnsi"/>
          <w:sz w:val="20"/>
          <w:szCs w:val="20"/>
          <w:shd w:val="clear" w:color="auto" w:fill="FFFFFF"/>
          <w:lang w:eastAsia="pl-PL"/>
        </w:rPr>
        <w:t>(przedmiot zamówienia), odpowiadają wymaganiom określonym przez Zamawiającego w treści SWZ</w:t>
      </w:r>
      <w:r w:rsidR="00EB38CD" w:rsidRPr="00EB38CD">
        <w:rPr>
          <w:rFonts w:asciiTheme="minorHAnsi" w:eastAsia="Times New Roman" w:hAnsiTheme="minorHAnsi" w:cstheme="minorHAnsi"/>
          <w:sz w:val="20"/>
          <w:szCs w:val="20"/>
          <w:shd w:val="clear" w:color="auto" w:fill="FFFFFF"/>
          <w:lang w:eastAsia="pl-PL"/>
        </w:rPr>
        <w:t>,</w:t>
      </w:r>
      <w:r w:rsidRPr="00EB38CD">
        <w:rPr>
          <w:rFonts w:asciiTheme="minorHAnsi" w:eastAsia="Times New Roman" w:hAnsiTheme="minorHAnsi" w:cstheme="minorHAnsi"/>
          <w:sz w:val="20"/>
          <w:szCs w:val="20"/>
          <w:shd w:val="clear" w:color="auto" w:fill="FFFFFF"/>
          <w:lang w:eastAsia="pl-PL"/>
        </w:rPr>
        <w:t xml:space="preserve"> </w:t>
      </w:r>
    </w:p>
    <w:p w14:paraId="037BA061" w14:textId="0ED7656B" w:rsidR="00EB38CD" w:rsidRPr="00EB38CD" w:rsidRDefault="00AC483B" w:rsidP="0028115D">
      <w:pPr>
        <w:pStyle w:val="Akapitzlist"/>
        <w:widowControl w:val="0"/>
        <w:numPr>
          <w:ilvl w:val="1"/>
          <w:numId w:val="131"/>
        </w:numPr>
        <w:tabs>
          <w:tab w:val="left" w:pos="567"/>
        </w:tabs>
        <w:adjustRightInd w:val="0"/>
        <w:spacing w:after="0" w:line="240" w:lineRule="auto"/>
        <w:ind w:left="284" w:right="-49" w:firstLine="0"/>
        <w:jc w:val="both"/>
        <w:textAlignment w:val="baseline"/>
        <w:rPr>
          <w:rFonts w:asciiTheme="minorHAnsi" w:hAnsiTheme="minorHAnsi" w:cstheme="minorHAnsi"/>
          <w:sz w:val="20"/>
          <w:szCs w:val="20"/>
        </w:rPr>
      </w:pPr>
      <w:r w:rsidRPr="00EB38CD">
        <w:rPr>
          <w:rFonts w:asciiTheme="minorHAnsi" w:hAnsiTheme="minorHAnsi" w:cstheme="minorHAnsi"/>
          <w:sz w:val="20"/>
          <w:szCs w:val="20"/>
          <w:bdr w:val="none" w:sz="0" w:space="0" w:color="auto" w:frame="1"/>
        </w:rPr>
        <w:t>certyfikat zgodności lub deklarację zgodności zgodnie z obowiązującymi przepisami, tj. ustawą z dnia 30 sierpnia 2002r. o systemie oceny zgodności (tekst jed</w:t>
      </w:r>
      <w:r w:rsidR="00EB38CD">
        <w:rPr>
          <w:rFonts w:asciiTheme="minorHAnsi" w:hAnsiTheme="minorHAnsi" w:cstheme="minorHAnsi"/>
          <w:sz w:val="20"/>
          <w:szCs w:val="20"/>
          <w:bdr w:val="none" w:sz="0" w:space="0" w:color="auto" w:frame="1"/>
        </w:rPr>
        <w:t>nolity</w:t>
      </w:r>
      <w:r w:rsidRPr="00EB38CD">
        <w:rPr>
          <w:rFonts w:asciiTheme="minorHAnsi" w:hAnsiTheme="minorHAnsi" w:cstheme="minorHAnsi"/>
          <w:sz w:val="20"/>
          <w:szCs w:val="20"/>
          <w:bdr w:val="none" w:sz="0" w:space="0" w:color="auto" w:frame="1"/>
        </w:rPr>
        <w:t>: Dz</w:t>
      </w:r>
      <w:r w:rsidR="00EB38CD">
        <w:rPr>
          <w:rFonts w:asciiTheme="minorHAnsi" w:hAnsiTheme="minorHAnsi" w:cstheme="minorHAnsi"/>
          <w:sz w:val="20"/>
          <w:szCs w:val="20"/>
          <w:bdr w:val="none" w:sz="0" w:space="0" w:color="auto" w:frame="1"/>
        </w:rPr>
        <w:t>iennik</w:t>
      </w:r>
      <w:r w:rsidR="00EB38CD" w:rsidRPr="00EB38CD">
        <w:rPr>
          <w:rFonts w:asciiTheme="minorHAnsi" w:hAnsiTheme="minorHAnsi" w:cstheme="minorHAnsi"/>
          <w:sz w:val="20"/>
          <w:szCs w:val="20"/>
          <w:bdr w:val="none" w:sz="0" w:space="0" w:color="auto" w:frame="1"/>
        </w:rPr>
        <w:t xml:space="preserve"> </w:t>
      </w:r>
      <w:r w:rsidRPr="00EB38CD">
        <w:rPr>
          <w:rFonts w:asciiTheme="minorHAnsi" w:hAnsiTheme="minorHAnsi" w:cstheme="minorHAnsi"/>
          <w:sz w:val="20"/>
          <w:szCs w:val="20"/>
          <w:bdr w:val="none" w:sz="0" w:space="0" w:color="auto" w:frame="1"/>
        </w:rPr>
        <w:t>U</w:t>
      </w:r>
      <w:r w:rsidR="00EB38CD">
        <w:rPr>
          <w:rFonts w:asciiTheme="minorHAnsi" w:hAnsiTheme="minorHAnsi" w:cstheme="minorHAnsi"/>
          <w:sz w:val="20"/>
          <w:szCs w:val="20"/>
          <w:bdr w:val="none" w:sz="0" w:space="0" w:color="auto" w:frame="1"/>
        </w:rPr>
        <w:t>staw</w:t>
      </w:r>
      <w:r w:rsidRPr="00EB38CD">
        <w:rPr>
          <w:rFonts w:asciiTheme="minorHAnsi" w:hAnsiTheme="minorHAnsi" w:cstheme="minorHAnsi"/>
          <w:sz w:val="20"/>
          <w:szCs w:val="20"/>
          <w:bdr w:val="none" w:sz="0" w:space="0" w:color="auto" w:frame="1"/>
        </w:rPr>
        <w:t xml:space="preserve"> z 2023</w:t>
      </w:r>
      <w:r w:rsidR="00EB38CD">
        <w:rPr>
          <w:rFonts w:asciiTheme="minorHAnsi" w:hAnsiTheme="minorHAnsi" w:cstheme="minorHAnsi"/>
          <w:sz w:val="20"/>
          <w:szCs w:val="20"/>
          <w:bdr w:val="none" w:sz="0" w:space="0" w:color="auto" w:frame="1"/>
        </w:rPr>
        <w:t>r.</w:t>
      </w:r>
      <w:r w:rsidRPr="00EB38CD">
        <w:rPr>
          <w:rFonts w:asciiTheme="minorHAnsi" w:hAnsiTheme="minorHAnsi" w:cstheme="minorHAnsi"/>
          <w:sz w:val="20"/>
          <w:szCs w:val="20"/>
          <w:bdr w:val="none" w:sz="0" w:space="0" w:color="auto" w:frame="1"/>
        </w:rPr>
        <w:t xml:space="preserve"> poz.</w:t>
      </w:r>
      <w:r w:rsidR="00EB38CD" w:rsidRPr="00EB38CD">
        <w:rPr>
          <w:rFonts w:asciiTheme="minorHAnsi" w:hAnsiTheme="minorHAnsi" w:cstheme="minorHAnsi"/>
          <w:sz w:val="20"/>
          <w:szCs w:val="20"/>
          <w:bdr w:val="none" w:sz="0" w:space="0" w:color="auto" w:frame="1"/>
        </w:rPr>
        <w:t xml:space="preserve"> </w:t>
      </w:r>
      <w:r w:rsidRPr="00EB38CD">
        <w:rPr>
          <w:rFonts w:asciiTheme="minorHAnsi" w:hAnsiTheme="minorHAnsi" w:cstheme="minorHAnsi"/>
          <w:sz w:val="20"/>
          <w:szCs w:val="20"/>
          <w:bdr w:val="none" w:sz="0" w:space="0" w:color="auto" w:frame="1"/>
        </w:rPr>
        <w:t>215), albo inne równoważne dokumenty lub oświadczenia dla przedmiotu zamówienia (</w:t>
      </w:r>
      <w:r w:rsidRPr="00EB38CD">
        <w:rPr>
          <w:rFonts w:asciiTheme="minorHAnsi" w:hAnsiTheme="minorHAnsi" w:cstheme="minorHAnsi"/>
          <w:sz w:val="20"/>
          <w:szCs w:val="20"/>
        </w:rPr>
        <w:t>komputery przenośne</w:t>
      </w:r>
      <w:r w:rsidR="009753D1" w:rsidRPr="00EB38CD">
        <w:rPr>
          <w:rFonts w:asciiTheme="minorHAnsi" w:hAnsiTheme="minorHAnsi" w:cstheme="minorHAnsi"/>
          <w:sz w:val="20"/>
          <w:szCs w:val="20"/>
        </w:rPr>
        <w:t xml:space="preserve"> i stacje dokujące</w:t>
      </w:r>
      <w:r w:rsidRPr="00EB38CD">
        <w:rPr>
          <w:rFonts w:asciiTheme="minorHAnsi" w:hAnsiTheme="minorHAnsi" w:cstheme="minorHAnsi"/>
          <w:sz w:val="20"/>
          <w:szCs w:val="20"/>
        </w:rPr>
        <w:t>)</w:t>
      </w:r>
      <w:r w:rsidRPr="00EB38CD">
        <w:rPr>
          <w:rFonts w:asciiTheme="minorHAnsi" w:hAnsiTheme="minorHAnsi" w:cstheme="minorHAnsi"/>
          <w:color w:val="FF0000"/>
          <w:sz w:val="20"/>
          <w:szCs w:val="20"/>
          <w:vertAlign w:val="superscript"/>
        </w:rPr>
        <w:t>*</w:t>
      </w:r>
      <w:r w:rsidRPr="00EB38CD">
        <w:rPr>
          <w:rFonts w:asciiTheme="minorHAnsi" w:hAnsiTheme="minorHAnsi" w:cstheme="minorHAnsi"/>
          <w:sz w:val="20"/>
          <w:szCs w:val="20"/>
          <w:bdr w:val="none" w:sz="0" w:space="0" w:color="auto" w:frame="1"/>
        </w:rPr>
        <w:t xml:space="preserve">. Wymagane dokumenty muszą być złożone </w:t>
      </w:r>
      <w:r w:rsidRPr="00EB38CD">
        <w:rPr>
          <w:rFonts w:asciiTheme="minorHAnsi" w:eastAsia="Times New Roman" w:hAnsiTheme="minorHAnsi" w:cstheme="minorHAnsi"/>
          <w:sz w:val="20"/>
          <w:szCs w:val="20"/>
          <w:shd w:val="clear" w:color="auto" w:fill="FFFFFF"/>
          <w:lang w:eastAsia="pl-PL"/>
        </w:rPr>
        <w:t>w języku polskim lub obcym wraz z tłumaczeniem na język polski. Jednocześnie</w:t>
      </w:r>
      <w:r w:rsidRPr="00EB38CD">
        <w:rPr>
          <w:rFonts w:asciiTheme="minorHAnsi" w:hAnsiTheme="minorHAnsi" w:cstheme="minorHAnsi"/>
          <w:sz w:val="20"/>
          <w:szCs w:val="20"/>
          <w:bdr w:val="none" w:sz="0" w:space="0" w:color="auto" w:frame="1"/>
        </w:rPr>
        <w:t xml:space="preserve"> Zamawiający dopuszcza złożenie ww. dokumentów w języku angielskim, </w:t>
      </w:r>
    </w:p>
    <w:p w14:paraId="73AA9A7B" w14:textId="77777777" w:rsidR="00EB38CD" w:rsidRPr="00EB38CD" w:rsidRDefault="00AC483B" w:rsidP="0028115D">
      <w:pPr>
        <w:pStyle w:val="Akapitzlist"/>
        <w:widowControl w:val="0"/>
        <w:numPr>
          <w:ilvl w:val="1"/>
          <w:numId w:val="131"/>
        </w:numPr>
        <w:tabs>
          <w:tab w:val="left" w:pos="567"/>
        </w:tabs>
        <w:adjustRightInd w:val="0"/>
        <w:spacing w:after="0" w:line="240" w:lineRule="auto"/>
        <w:ind w:left="284" w:right="-49" w:firstLine="0"/>
        <w:jc w:val="both"/>
        <w:textAlignment w:val="baseline"/>
        <w:rPr>
          <w:rFonts w:asciiTheme="minorHAnsi" w:hAnsiTheme="minorHAnsi" w:cstheme="minorHAnsi"/>
          <w:sz w:val="20"/>
          <w:szCs w:val="20"/>
        </w:rPr>
      </w:pPr>
      <w:r w:rsidRPr="00EB38CD">
        <w:rPr>
          <w:rFonts w:asciiTheme="minorHAnsi" w:eastAsia="Times New Roman" w:hAnsiTheme="minorHAnsi" w:cstheme="minorHAnsi"/>
          <w:sz w:val="20"/>
          <w:szCs w:val="20"/>
          <w:shd w:val="clear" w:color="auto" w:fill="FFFFFF"/>
          <w:lang w:eastAsia="pl-PL"/>
        </w:rPr>
        <w:t xml:space="preserve">oświadczenia lub dokumenty potwierdzające, że serwis gwarancyjny zaoferowanych </w:t>
      </w:r>
      <w:r w:rsidRPr="00EB38CD">
        <w:rPr>
          <w:rFonts w:asciiTheme="minorHAnsi" w:hAnsiTheme="minorHAnsi" w:cstheme="minorHAnsi"/>
          <w:sz w:val="20"/>
          <w:szCs w:val="20"/>
        </w:rPr>
        <w:t xml:space="preserve">komputerów przenośnych </w:t>
      </w:r>
      <w:r w:rsidR="00E24CAA" w:rsidRPr="00EB38CD">
        <w:rPr>
          <w:rFonts w:asciiTheme="minorHAnsi" w:hAnsiTheme="minorHAnsi" w:cstheme="minorHAnsi"/>
          <w:sz w:val="20"/>
          <w:szCs w:val="20"/>
        </w:rPr>
        <w:t xml:space="preserve"> oraz stacji dokujących </w:t>
      </w:r>
      <w:r w:rsidRPr="00EB38CD">
        <w:rPr>
          <w:rFonts w:asciiTheme="minorHAnsi" w:hAnsiTheme="minorHAnsi" w:cstheme="minorHAnsi"/>
          <w:sz w:val="20"/>
          <w:szCs w:val="20"/>
        </w:rPr>
        <w:t>b</w:t>
      </w:r>
      <w:r w:rsidRPr="00EB38CD">
        <w:rPr>
          <w:rFonts w:asciiTheme="minorHAnsi" w:eastAsia="Times New Roman" w:hAnsiTheme="minorHAnsi" w:cstheme="minorHAnsi"/>
          <w:sz w:val="20"/>
          <w:szCs w:val="20"/>
          <w:shd w:val="clear" w:color="auto" w:fill="FFFFFF"/>
          <w:lang w:eastAsia="pl-PL"/>
        </w:rPr>
        <w:t xml:space="preserve">ędzie świadczony przez producenta lub autoryzowanego partnera serwisowego producenta lub równoważne uprawnienia, a oświadczenia lub dokumenty muszą zostać wystawione przez producenta lub jego autoryzowanego przedstawiciela, z zastrzeżeniem że Wykonawca samodzielnie nie może tych dokumentów sobie wystawić będąc autoryzowanym przedstawicielem producenta (przykładowo może to być list autoryzacyjny, stosowny certyfikat, zaświadczenie, oświadczenie dotyczące niniejszego postępowania, zrzut ze strony producenta z informacją o autoryzowanych dystrybutorach, jeśli producent takie informacje upublicznia, itp.). </w:t>
      </w:r>
      <w:r w:rsidRPr="00EB38CD">
        <w:rPr>
          <w:rFonts w:asciiTheme="minorHAnsi" w:hAnsiTheme="minorHAnsi" w:cstheme="minorHAnsi"/>
          <w:sz w:val="20"/>
          <w:szCs w:val="20"/>
          <w:bdr w:val="none" w:sz="0" w:space="0" w:color="auto" w:frame="1"/>
        </w:rPr>
        <w:t xml:space="preserve">Wymagane dokumenty muszą być złożone </w:t>
      </w:r>
      <w:r w:rsidRPr="00EB38CD">
        <w:rPr>
          <w:rFonts w:asciiTheme="minorHAnsi" w:eastAsia="Times New Roman" w:hAnsiTheme="minorHAnsi" w:cstheme="minorHAnsi"/>
          <w:sz w:val="20"/>
          <w:szCs w:val="20"/>
          <w:shd w:val="clear" w:color="auto" w:fill="FFFFFF"/>
          <w:lang w:eastAsia="pl-PL"/>
        </w:rPr>
        <w:t>w języku polskim lub obcym wraz z tłumaczeniem na język polski. Jednocześnie</w:t>
      </w:r>
      <w:r w:rsidRPr="00EB38CD">
        <w:rPr>
          <w:rFonts w:asciiTheme="minorHAnsi" w:hAnsiTheme="minorHAnsi" w:cstheme="minorHAnsi"/>
          <w:sz w:val="20"/>
          <w:szCs w:val="20"/>
          <w:bdr w:val="none" w:sz="0" w:space="0" w:color="auto" w:frame="1"/>
        </w:rPr>
        <w:t xml:space="preserve"> Zamawiający dopuszcza złożenie ww. dokumentów w języku angielskim,</w:t>
      </w:r>
    </w:p>
    <w:p w14:paraId="1769D5EC" w14:textId="77777777" w:rsidR="00EB38CD" w:rsidRPr="00EB38CD" w:rsidRDefault="00AC483B" w:rsidP="0028115D">
      <w:pPr>
        <w:pStyle w:val="Akapitzlist"/>
        <w:widowControl w:val="0"/>
        <w:numPr>
          <w:ilvl w:val="1"/>
          <w:numId w:val="131"/>
        </w:numPr>
        <w:tabs>
          <w:tab w:val="left" w:pos="567"/>
        </w:tabs>
        <w:adjustRightInd w:val="0"/>
        <w:spacing w:after="0" w:line="240" w:lineRule="auto"/>
        <w:ind w:left="284" w:right="-49" w:firstLine="0"/>
        <w:jc w:val="both"/>
        <w:textAlignment w:val="baseline"/>
        <w:rPr>
          <w:rFonts w:asciiTheme="minorHAnsi" w:hAnsiTheme="minorHAnsi" w:cstheme="minorHAnsi"/>
          <w:sz w:val="20"/>
          <w:szCs w:val="20"/>
        </w:rPr>
      </w:pPr>
      <w:r w:rsidRPr="00EB38CD">
        <w:rPr>
          <w:rFonts w:asciiTheme="minorHAnsi" w:hAnsiTheme="minorHAnsi" w:cstheme="minorHAnsi"/>
          <w:sz w:val="20"/>
          <w:szCs w:val="20"/>
        </w:rPr>
        <w:t xml:space="preserve">dokumenty potwierdzające, że </w:t>
      </w:r>
      <w:r w:rsidRPr="00EB38CD">
        <w:rPr>
          <w:rFonts w:asciiTheme="minorHAnsi" w:hAnsiTheme="minorHAnsi" w:cstheme="minorHAnsi"/>
          <w:color w:val="000000"/>
          <w:sz w:val="20"/>
          <w:szCs w:val="20"/>
        </w:rPr>
        <w:t>zaoferowane</w:t>
      </w:r>
      <w:r w:rsidRPr="00EB38CD">
        <w:rPr>
          <w:rFonts w:asciiTheme="minorHAnsi" w:hAnsiTheme="minorHAnsi" w:cstheme="minorHAnsi"/>
          <w:sz w:val="20"/>
          <w:szCs w:val="20"/>
        </w:rPr>
        <w:t xml:space="preserve"> komputery przenośne</w:t>
      </w:r>
      <w:r w:rsidR="00B85A4E" w:rsidRPr="00EB38CD">
        <w:rPr>
          <w:rFonts w:asciiTheme="minorHAnsi" w:hAnsiTheme="minorHAnsi" w:cstheme="minorHAnsi"/>
          <w:sz w:val="20"/>
          <w:szCs w:val="20"/>
        </w:rPr>
        <w:t xml:space="preserve"> </w:t>
      </w:r>
      <w:r w:rsidRPr="00EB38CD">
        <w:rPr>
          <w:rFonts w:asciiTheme="minorHAnsi" w:hAnsiTheme="minorHAnsi" w:cstheme="minorHAnsi"/>
          <w:sz w:val="20"/>
          <w:szCs w:val="20"/>
        </w:rPr>
        <w:t xml:space="preserve">gwarantują bezpieczeństwo użytkowania (aspekty zdrowotne, produkcja z materiałów bezpiecznych niezagrażających zdrowiu, bezpieczne pod względem emisji elektromagnetycznej/promieniowania oraz że zaoferowany produkty spełniają kryteria z zakresu środowiska, odpowiedzialności społecznej i ekonomicznej). Jednym ze sposobów weryfikacji tych aspektów – jest posiadanie przez sprzęt stosownego certyfikatu np. </w:t>
      </w:r>
      <w:proofErr w:type="spellStart"/>
      <w:r w:rsidRPr="00EB38CD">
        <w:rPr>
          <w:rFonts w:asciiTheme="minorHAnsi" w:hAnsiTheme="minorHAnsi" w:cstheme="minorHAnsi"/>
          <w:b/>
          <w:bCs/>
          <w:sz w:val="20"/>
          <w:szCs w:val="20"/>
        </w:rPr>
        <w:t>Tjänstemännens</w:t>
      </w:r>
      <w:proofErr w:type="spellEnd"/>
      <w:r w:rsidRPr="00EB38CD">
        <w:rPr>
          <w:rFonts w:asciiTheme="minorHAnsi" w:hAnsiTheme="minorHAnsi" w:cstheme="minorHAnsi"/>
          <w:b/>
          <w:bCs/>
          <w:sz w:val="20"/>
          <w:szCs w:val="20"/>
        </w:rPr>
        <w:t xml:space="preserve"> </w:t>
      </w:r>
      <w:proofErr w:type="spellStart"/>
      <w:r w:rsidRPr="00EB38CD">
        <w:rPr>
          <w:rFonts w:asciiTheme="minorHAnsi" w:hAnsiTheme="minorHAnsi" w:cstheme="minorHAnsi"/>
          <w:b/>
          <w:bCs/>
          <w:sz w:val="20"/>
          <w:szCs w:val="20"/>
        </w:rPr>
        <w:t>Centralorganisation</w:t>
      </w:r>
      <w:proofErr w:type="spellEnd"/>
      <w:r w:rsidRPr="00EB38CD">
        <w:rPr>
          <w:rFonts w:asciiTheme="minorHAnsi" w:hAnsiTheme="minorHAnsi" w:cstheme="minorHAnsi"/>
          <w:sz w:val="20"/>
          <w:szCs w:val="20"/>
        </w:rPr>
        <w:t xml:space="preserve"> – dalej w skrócie </w:t>
      </w:r>
      <w:r w:rsidRPr="00EB38CD">
        <w:rPr>
          <w:rFonts w:asciiTheme="minorHAnsi" w:hAnsiTheme="minorHAnsi" w:cstheme="minorHAnsi"/>
          <w:b/>
          <w:bCs/>
          <w:sz w:val="20"/>
          <w:szCs w:val="20"/>
        </w:rPr>
        <w:t>TCO,</w:t>
      </w:r>
      <w:r w:rsidRPr="00EB38CD">
        <w:rPr>
          <w:rFonts w:asciiTheme="minorHAnsi" w:hAnsiTheme="minorHAnsi" w:cstheme="minorHAnsi"/>
          <w:sz w:val="20"/>
          <w:szCs w:val="20"/>
        </w:rPr>
        <w:t xml:space="preserve"> przy czym Zamawiający pragnie podkreślić, że dopuszcza również rozwiązania równoważne (certyfikat </w:t>
      </w:r>
      <w:r w:rsidRPr="00EB38CD">
        <w:rPr>
          <w:rFonts w:asciiTheme="minorHAnsi" w:hAnsiTheme="minorHAnsi" w:cstheme="minorHAnsi"/>
          <w:sz w:val="20"/>
          <w:szCs w:val="20"/>
          <w:u w:val="single"/>
        </w:rPr>
        <w:t>równoważny</w:t>
      </w:r>
      <w:r w:rsidRPr="00EB38CD">
        <w:rPr>
          <w:rFonts w:asciiTheme="minorHAnsi" w:hAnsiTheme="minorHAnsi" w:cstheme="minorHAnsi"/>
          <w:sz w:val="20"/>
          <w:szCs w:val="20"/>
        </w:rPr>
        <w:t xml:space="preserve"> </w:t>
      </w:r>
      <w:r w:rsidRPr="00EB38CD">
        <w:rPr>
          <w:rFonts w:asciiTheme="minorHAnsi" w:hAnsiTheme="minorHAnsi" w:cstheme="minorHAnsi"/>
          <w:sz w:val="20"/>
          <w:szCs w:val="20"/>
          <w:u w:val="single"/>
        </w:rPr>
        <w:t>wydawany przez niezależny podmiot uprawniony do kontroli jakości</w:t>
      </w:r>
      <w:r w:rsidRPr="00EB38CD">
        <w:rPr>
          <w:rFonts w:asciiTheme="minorHAnsi" w:hAnsiTheme="minorHAnsi" w:cstheme="minorHAnsi"/>
          <w:sz w:val="20"/>
          <w:szCs w:val="20"/>
        </w:rPr>
        <w:t>)</w:t>
      </w:r>
      <w:r w:rsidRPr="00EB38CD">
        <w:rPr>
          <w:rFonts w:asciiTheme="minorHAnsi" w:hAnsiTheme="minorHAnsi" w:cstheme="minorHAnsi"/>
          <w:color w:val="FF0000"/>
          <w:sz w:val="20"/>
          <w:szCs w:val="20"/>
          <w:vertAlign w:val="superscript"/>
        </w:rPr>
        <w:t>*</w:t>
      </w:r>
      <w:r w:rsidRPr="00EB38CD">
        <w:rPr>
          <w:rFonts w:asciiTheme="minorHAnsi" w:hAnsiTheme="minorHAnsi" w:cstheme="minorHAnsi"/>
          <w:sz w:val="20"/>
          <w:szCs w:val="20"/>
        </w:rPr>
        <w:t xml:space="preserve">. </w:t>
      </w:r>
      <w:r w:rsidRPr="00EB38CD">
        <w:rPr>
          <w:rFonts w:asciiTheme="minorHAnsi" w:hAnsiTheme="minorHAnsi" w:cstheme="minorHAnsi"/>
          <w:sz w:val="20"/>
          <w:szCs w:val="20"/>
          <w:bdr w:val="none" w:sz="0" w:space="0" w:color="auto" w:frame="1"/>
        </w:rPr>
        <w:t xml:space="preserve">Wymagane dokumenty muszą być złożone </w:t>
      </w:r>
      <w:r w:rsidRPr="00EB38CD">
        <w:rPr>
          <w:rFonts w:asciiTheme="minorHAnsi" w:eastAsia="Times New Roman" w:hAnsiTheme="minorHAnsi" w:cstheme="minorHAnsi"/>
          <w:sz w:val="20"/>
          <w:szCs w:val="20"/>
          <w:shd w:val="clear" w:color="auto" w:fill="FFFFFF"/>
          <w:lang w:eastAsia="pl-PL"/>
        </w:rPr>
        <w:t>w języku polskim lub obcym wraz z tłumaczeniem na język polski. Jednocześnie</w:t>
      </w:r>
      <w:r w:rsidRPr="00EB38CD">
        <w:rPr>
          <w:rFonts w:asciiTheme="minorHAnsi" w:hAnsiTheme="minorHAnsi" w:cstheme="minorHAnsi"/>
          <w:sz w:val="20"/>
          <w:szCs w:val="20"/>
          <w:bdr w:val="none" w:sz="0" w:space="0" w:color="auto" w:frame="1"/>
        </w:rPr>
        <w:t xml:space="preserve"> Zamawiający dopuszcza złożenie ww. dokumentów w języku angielskim</w:t>
      </w:r>
      <w:bookmarkEnd w:id="21"/>
      <w:r w:rsidR="00EB38CD">
        <w:rPr>
          <w:rFonts w:asciiTheme="minorHAnsi" w:hAnsiTheme="minorHAnsi" w:cstheme="minorHAnsi"/>
          <w:sz w:val="20"/>
          <w:szCs w:val="20"/>
          <w:bdr w:val="none" w:sz="0" w:space="0" w:color="auto" w:frame="1"/>
        </w:rPr>
        <w:t>,</w:t>
      </w:r>
    </w:p>
    <w:p w14:paraId="1CCAB98F" w14:textId="77777777" w:rsidR="00EB38CD" w:rsidRDefault="00D21BB4" w:rsidP="0028115D">
      <w:pPr>
        <w:pStyle w:val="Akapitzlist"/>
        <w:widowControl w:val="0"/>
        <w:numPr>
          <w:ilvl w:val="1"/>
          <w:numId w:val="131"/>
        </w:numPr>
        <w:tabs>
          <w:tab w:val="left" w:pos="567"/>
        </w:tabs>
        <w:adjustRightInd w:val="0"/>
        <w:spacing w:after="0" w:line="240" w:lineRule="auto"/>
        <w:ind w:left="284" w:right="-49" w:firstLine="0"/>
        <w:jc w:val="both"/>
        <w:textAlignment w:val="baseline"/>
        <w:rPr>
          <w:rFonts w:asciiTheme="minorHAnsi" w:hAnsiTheme="minorHAnsi" w:cstheme="minorHAnsi"/>
          <w:sz w:val="20"/>
          <w:szCs w:val="20"/>
        </w:rPr>
      </w:pPr>
      <w:r w:rsidRPr="00EB38CD">
        <w:rPr>
          <w:rFonts w:asciiTheme="minorHAnsi" w:hAnsiTheme="minorHAnsi" w:cstheme="minorHAnsi"/>
          <w:sz w:val="20"/>
          <w:szCs w:val="20"/>
        </w:rPr>
        <w:t xml:space="preserve">zobowiązanie innego podmiotu, o ile dotyczy – odpowiednio do wzoru stanowiącego </w:t>
      </w:r>
      <w:r w:rsidR="00521764" w:rsidRPr="00EB38CD">
        <w:rPr>
          <w:rFonts w:asciiTheme="minorHAnsi" w:hAnsiTheme="minorHAnsi" w:cstheme="minorHAnsi"/>
          <w:b/>
          <w:sz w:val="20"/>
          <w:szCs w:val="20"/>
        </w:rPr>
        <w:t xml:space="preserve">Załącznik nr </w:t>
      </w:r>
      <w:r w:rsidR="003F794E" w:rsidRPr="00EB38CD">
        <w:rPr>
          <w:rFonts w:asciiTheme="minorHAnsi" w:hAnsiTheme="minorHAnsi" w:cstheme="minorHAnsi"/>
          <w:b/>
          <w:sz w:val="20"/>
          <w:szCs w:val="20"/>
        </w:rPr>
        <w:t>3</w:t>
      </w:r>
      <w:r w:rsidRPr="00EB38CD">
        <w:rPr>
          <w:rFonts w:asciiTheme="minorHAnsi" w:hAnsiTheme="minorHAnsi" w:cstheme="minorHAnsi"/>
          <w:b/>
          <w:sz w:val="20"/>
          <w:szCs w:val="20"/>
        </w:rPr>
        <w:t xml:space="preserve"> do SWZ</w:t>
      </w:r>
      <w:r w:rsidRPr="00EB38CD">
        <w:rPr>
          <w:rFonts w:asciiTheme="minorHAnsi" w:hAnsiTheme="minorHAnsi" w:cstheme="minorHAnsi"/>
          <w:sz w:val="20"/>
          <w:szCs w:val="20"/>
        </w:rPr>
        <w:t>,</w:t>
      </w:r>
    </w:p>
    <w:p w14:paraId="7BF1BF55" w14:textId="77777777" w:rsidR="00EB38CD" w:rsidRDefault="00D21BB4" w:rsidP="0028115D">
      <w:pPr>
        <w:pStyle w:val="Akapitzlist"/>
        <w:widowControl w:val="0"/>
        <w:numPr>
          <w:ilvl w:val="1"/>
          <w:numId w:val="131"/>
        </w:numPr>
        <w:tabs>
          <w:tab w:val="left" w:pos="567"/>
        </w:tabs>
        <w:adjustRightInd w:val="0"/>
        <w:spacing w:after="0" w:line="240" w:lineRule="auto"/>
        <w:ind w:left="284" w:right="-49" w:firstLine="0"/>
        <w:jc w:val="both"/>
        <w:textAlignment w:val="baseline"/>
        <w:rPr>
          <w:rFonts w:asciiTheme="minorHAnsi" w:hAnsiTheme="minorHAnsi" w:cstheme="minorHAnsi"/>
          <w:sz w:val="20"/>
          <w:szCs w:val="20"/>
        </w:rPr>
      </w:pPr>
      <w:r w:rsidRPr="00EB38CD">
        <w:rPr>
          <w:rFonts w:asciiTheme="minorHAnsi" w:hAnsiTheme="minorHAnsi" w:cstheme="minorHAnsi"/>
          <w:sz w:val="20"/>
          <w:szCs w:val="20"/>
        </w:rPr>
        <w:t xml:space="preserve">oświadczenie Wykonawców wspólnie ubiegających się o udzielenie zamówienia, o ile dotyczy – </w:t>
      </w:r>
      <w:r w:rsidR="00521764" w:rsidRPr="00EB38CD">
        <w:rPr>
          <w:rFonts w:asciiTheme="minorHAnsi" w:hAnsiTheme="minorHAnsi" w:cstheme="minorHAnsi"/>
          <w:b/>
          <w:sz w:val="20"/>
          <w:szCs w:val="20"/>
        </w:rPr>
        <w:t xml:space="preserve">Załącznik nr </w:t>
      </w:r>
      <w:r w:rsidR="003F794E" w:rsidRPr="00EB38CD">
        <w:rPr>
          <w:rFonts w:asciiTheme="minorHAnsi" w:hAnsiTheme="minorHAnsi" w:cstheme="minorHAnsi"/>
          <w:b/>
          <w:sz w:val="20"/>
          <w:szCs w:val="20"/>
        </w:rPr>
        <w:t>4</w:t>
      </w:r>
      <w:r w:rsidRPr="00EB38CD">
        <w:rPr>
          <w:rFonts w:asciiTheme="minorHAnsi" w:hAnsiTheme="minorHAnsi" w:cstheme="minorHAnsi"/>
          <w:b/>
          <w:sz w:val="20"/>
          <w:szCs w:val="20"/>
        </w:rPr>
        <w:t xml:space="preserve"> do SWZ</w:t>
      </w:r>
      <w:r w:rsidRPr="00EB38CD">
        <w:rPr>
          <w:rFonts w:asciiTheme="minorHAnsi" w:hAnsiTheme="minorHAnsi" w:cstheme="minorHAnsi"/>
          <w:sz w:val="20"/>
          <w:szCs w:val="20"/>
        </w:rPr>
        <w:t>,</w:t>
      </w:r>
    </w:p>
    <w:p w14:paraId="7F6AF9F5" w14:textId="4C0BCE2F" w:rsidR="00D21BB4" w:rsidRPr="00EB38CD" w:rsidRDefault="00D21BB4" w:rsidP="0028115D">
      <w:pPr>
        <w:pStyle w:val="Akapitzlist"/>
        <w:widowControl w:val="0"/>
        <w:numPr>
          <w:ilvl w:val="1"/>
          <w:numId w:val="131"/>
        </w:numPr>
        <w:tabs>
          <w:tab w:val="left" w:pos="567"/>
        </w:tabs>
        <w:adjustRightInd w:val="0"/>
        <w:spacing w:after="0" w:line="240" w:lineRule="auto"/>
        <w:ind w:left="284" w:right="-49" w:firstLine="0"/>
        <w:jc w:val="both"/>
        <w:textAlignment w:val="baseline"/>
        <w:rPr>
          <w:rFonts w:asciiTheme="minorHAnsi" w:hAnsiTheme="minorHAnsi" w:cstheme="minorHAnsi"/>
          <w:sz w:val="20"/>
          <w:szCs w:val="20"/>
        </w:rPr>
      </w:pPr>
      <w:r w:rsidRPr="00EB38CD">
        <w:rPr>
          <w:rFonts w:asciiTheme="minorHAnsi" w:hAnsiTheme="minorHAnsi" w:cstheme="minorHAnsi"/>
          <w:sz w:val="20"/>
          <w:szCs w:val="20"/>
        </w:rPr>
        <w:t xml:space="preserve">odpowiednie pełnomocnictwa w przypadku podpisania oferty przez pełnomocnika, jak również </w:t>
      </w:r>
      <w:r w:rsidRPr="00EB38CD">
        <w:rPr>
          <w:rFonts w:asciiTheme="minorHAnsi" w:hAnsiTheme="minorHAnsi" w:cstheme="minorHAnsi"/>
          <w:sz w:val="20"/>
          <w:szCs w:val="20"/>
        </w:rPr>
        <w:lastRenderedPageBreak/>
        <w:t>w</w:t>
      </w:r>
      <w:r w:rsidR="00672655" w:rsidRPr="00EB38CD">
        <w:rPr>
          <w:rFonts w:asciiTheme="minorHAnsi" w:hAnsiTheme="minorHAnsi" w:cstheme="minorHAnsi"/>
          <w:sz w:val="20"/>
          <w:szCs w:val="20"/>
        </w:rPr>
        <w:t> </w:t>
      </w:r>
      <w:r w:rsidRPr="00EB38CD">
        <w:rPr>
          <w:rFonts w:asciiTheme="minorHAnsi" w:hAnsiTheme="minorHAnsi" w:cstheme="minorHAnsi"/>
          <w:sz w:val="20"/>
          <w:szCs w:val="20"/>
        </w:rPr>
        <w:t xml:space="preserve">przypadku składania oferty wspólnej przez wykonawców wspólnie ubiegających się o udzielenie zamówienia. </w:t>
      </w:r>
    </w:p>
    <w:p w14:paraId="46043AAB" w14:textId="77777777" w:rsidR="00D21BB4" w:rsidRPr="00D434FB" w:rsidRDefault="00D21BB4" w:rsidP="00EB38CD">
      <w:pPr>
        <w:widowControl w:val="0"/>
        <w:numPr>
          <w:ilvl w:val="0"/>
          <w:numId w:val="5"/>
        </w:numPr>
        <w:tabs>
          <w:tab w:val="left" w:pos="567"/>
        </w:tabs>
        <w:spacing w:after="0" w:line="240" w:lineRule="auto"/>
        <w:ind w:left="284" w:right="1" w:firstLine="0"/>
        <w:jc w:val="both"/>
        <w:rPr>
          <w:rFonts w:asciiTheme="minorHAnsi" w:hAnsiTheme="minorHAnsi" w:cstheme="minorHAnsi"/>
          <w:sz w:val="20"/>
          <w:szCs w:val="20"/>
        </w:rPr>
      </w:pPr>
      <w:r w:rsidRPr="00D434FB">
        <w:rPr>
          <w:rFonts w:asciiTheme="minorHAnsi" w:hAnsiTheme="minorHAnsi" w:cstheme="minorHAnsi"/>
          <w:sz w:val="20"/>
          <w:szCs w:val="20"/>
        </w:rPr>
        <w:t>Oferta oraz pozostałe oświadczenia i dokumenty, dla których Zamawiający określił wzory w formie formularzy zamieszczonych w załącznikach do SWZ, powinny być sporządzone przy wykorzystaniu tych wzorów albo zgodnie z tymi wzorami.</w:t>
      </w:r>
    </w:p>
    <w:p w14:paraId="2B4B85F8" w14:textId="77777777" w:rsidR="00D21BB4" w:rsidRPr="00D434FB" w:rsidRDefault="00D21BB4" w:rsidP="00EB38CD">
      <w:pPr>
        <w:numPr>
          <w:ilvl w:val="0"/>
          <w:numId w:val="5"/>
        </w:numPr>
        <w:tabs>
          <w:tab w:val="left" w:pos="567"/>
          <w:tab w:val="num" w:pos="928"/>
        </w:tabs>
        <w:spacing w:after="0" w:line="240" w:lineRule="auto"/>
        <w:ind w:left="284" w:right="1" w:firstLine="0"/>
        <w:jc w:val="both"/>
        <w:rPr>
          <w:rFonts w:asciiTheme="minorHAnsi" w:hAnsiTheme="minorHAnsi" w:cstheme="minorHAnsi"/>
          <w:sz w:val="20"/>
          <w:szCs w:val="20"/>
        </w:rPr>
      </w:pPr>
      <w:r w:rsidRPr="00D434FB">
        <w:rPr>
          <w:rFonts w:asciiTheme="minorHAnsi" w:hAnsiTheme="minorHAnsi" w:cstheme="minorHAnsi"/>
          <w:sz w:val="20"/>
          <w:szCs w:val="20"/>
        </w:rPr>
        <w:t>W przypadku, gdy oferta nie została podpisana przez osobę uprawnioną do reprezentacji Wykonawcy określoną w odpowiednim rejestrze lub innym dokumencie właściwym dla danej formy organizacyjnej Wykonawcy, do oferty należy dołączyć dokument pełnomocnictwa, złożony w postaci elektronicznej, opatrzony kwalifikowanym podpisem elektronicznym lub elektronicznej kopii (cyfrowego odwzorowania), poświadczonej kwalifikowanym podpisem elektronicznym przez mocodawcę lub przez  notariusza.</w:t>
      </w:r>
    </w:p>
    <w:p w14:paraId="0B5F3863" w14:textId="77777777" w:rsidR="00D21BB4" w:rsidRPr="00D434FB" w:rsidRDefault="00D21BB4" w:rsidP="00A32719">
      <w:pPr>
        <w:widowControl w:val="0"/>
        <w:numPr>
          <w:ilvl w:val="0"/>
          <w:numId w:val="5"/>
        </w:numPr>
        <w:tabs>
          <w:tab w:val="left" w:pos="567"/>
        </w:tabs>
        <w:spacing w:after="0" w:line="240" w:lineRule="auto"/>
        <w:ind w:left="284" w:right="1" w:firstLine="0"/>
        <w:jc w:val="both"/>
        <w:rPr>
          <w:rFonts w:asciiTheme="minorHAnsi" w:hAnsiTheme="minorHAnsi" w:cstheme="minorHAnsi"/>
          <w:sz w:val="20"/>
          <w:szCs w:val="20"/>
        </w:rPr>
      </w:pPr>
      <w:r w:rsidRPr="00D434FB">
        <w:rPr>
          <w:rFonts w:asciiTheme="minorHAnsi" w:hAnsiTheme="minorHAnsi" w:cstheme="minorHAnsi"/>
          <w:sz w:val="20"/>
          <w:szCs w:val="20"/>
        </w:rPr>
        <w:t>Ofertę z załącznikami sporządza się, pod rygorem nieważności, w formie elektronicznej, podpisanej kwalifikowanym podpisem elektronicznym, podpisem zaufanym lub podpisem osobistym.</w:t>
      </w:r>
    </w:p>
    <w:p w14:paraId="5F02F7C5" w14:textId="77777777" w:rsidR="00D21BB4" w:rsidRPr="00D434FB" w:rsidRDefault="00D21BB4" w:rsidP="00A32719">
      <w:pPr>
        <w:widowControl w:val="0"/>
        <w:numPr>
          <w:ilvl w:val="0"/>
          <w:numId w:val="5"/>
        </w:numPr>
        <w:tabs>
          <w:tab w:val="left" w:pos="567"/>
        </w:tabs>
        <w:spacing w:after="0" w:line="240" w:lineRule="auto"/>
        <w:ind w:left="284" w:right="1" w:firstLine="0"/>
        <w:jc w:val="both"/>
        <w:rPr>
          <w:rFonts w:asciiTheme="minorHAnsi" w:hAnsiTheme="minorHAnsi" w:cstheme="minorHAnsi"/>
          <w:sz w:val="20"/>
          <w:szCs w:val="20"/>
        </w:rPr>
      </w:pPr>
      <w:r w:rsidRPr="00D434FB">
        <w:rPr>
          <w:rFonts w:asciiTheme="minorHAnsi" w:hAnsiTheme="minorHAnsi" w:cstheme="minorHAnsi"/>
          <w:sz w:val="20"/>
          <w:szCs w:val="20"/>
        </w:rPr>
        <w:t xml:space="preserve">Wszystkie koszty związane z uczestnictwem w postępowaniu, w szczególności z przygotowaniem </w:t>
      </w:r>
      <w:r w:rsidRPr="00D434FB">
        <w:rPr>
          <w:rFonts w:asciiTheme="minorHAnsi" w:hAnsiTheme="minorHAnsi" w:cstheme="minorHAnsi"/>
          <w:sz w:val="20"/>
          <w:szCs w:val="20"/>
        </w:rPr>
        <w:br/>
        <w:t xml:space="preserve">i złożeniem ofert ponosi Wykonawca składający ofertę. </w:t>
      </w:r>
    </w:p>
    <w:p w14:paraId="0FE81730" w14:textId="77777777" w:rsidR="00D21BB4" w:rsidRPr="00D434FB" w:rsidRDefault="00D21BB4" w:rsidP="00A32719">
      <w:pPr>
        <w:widowControl w:val="0"/>
        <w:numPr>
          <w:ilvl w:val="0"/>
          <w:numId w:val="5"/>
        </w:numPr>
        <w:tabs>
          <w:tab w:val="left" w:pos="567"/>
        </w:tabs>
        <w:spacing w:after="0" w:line="240" w:lineRule="auto"/>
        <w:ind w:left="284" w:right="1" w:firstLine="0"/>
        <w:jc w:val="both"/>
        <w:rPr>
          <w:rFonts w:asciiTheme="minorHAnsi" w:hAnsiTheme="minorHAnsi" w:cstheme="minorHAnsi"/>
          <w:sz w:val="20"/>
          <w:szCs w:val="20"/>
        </w:rPr>
      </w:pPr>
      <w:r w:rsidRPr="00D434FB">
        <w:rPr>
          <w:rFonts w:asciiTheme="minorHAnsi" w:hAnsiTheme="minorHAnsi" w:cstheme="minorHAnsi"/>
          <w:sz w:val="20"/>
          <w:szCs w:val="20"/>
        </w:rPr>
        <w:t>Dokumenty lub oświadczenia, o których mowa w rozporządzeniu w sprawie dokumentów, sporządzone w języku obcym są składane wraz z tłumaczeniem na język polski.</w:t>
      </w:r>
    </w:p>
    <w:p w14:paraId="55CE3F03" w14:textId="77777777" w:rsidR="00D21BB4" w:rsidRPr="00D434FB" w:rsidRDefault="00D21BB4" w:rsidP="00A32719">
      <w:pPr>
        <w:widowControl w:val="0"/>
        <w:numPr>
          <w:ilvl w:val="0"/>
          <w:numId w:val="5"/>
        </w:numPr>
        <w:tabs>
          <w:tab w:val="left" w:pos="567"/>
        </w:tabs>
        <w:spacing w:after="0" w:line="240" w:lineRule="auto"/>
        <w:ind w:left="284" w:right="1" w:firstLine="0"/>
        <w:jc w:val="both"/>
        <w:rPr>
          <w:rFonts w:asciiTheme="minorHAnsi" w:hAnsiTheme="minorHAnsi" w:cstheme="minorHAnsi"/>
          <w:sz w:val="20"/>
          <w:szCs w:val="20"/>
        </w:rPr>
      </w:pPr>
      <w:r w:rsidRPr="00D434FB">
        <w:rPr>
          <w:rFonts w:asciiTheme="minorHAnsi" w:hAnsiTheme="minorHAnsi" w:cstheme="minorHAnsi"/>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 postaci elektronicznej.</w:t>
      </w:r>
    </w:p>
    <w:p w14:paraId="6454473B" w14:textId="77777777" w:rsidR="00D21BB4" w:rsidRPr="00D434FB" w:rsidRDefault="00D21BB4" w:rsidP="00A32719">
      <w:pPr>
        <w:widowControl w:val="0"/>
        <w:numPr>
          <w:ilvl w:val="0"/>
          <w:numId w:val="5"/>
        </w:numPr>
        <w:tabs>
          <w:tab w:val="left" w:pos="567"/>
        </w:tabs>
        <w:spacing w:after="0" w:line="240" w:lineRule="auto"/>
        <w:ind w:left="284" w:right="1" w:firstLine="0"/>
        <w:jc w:val="both"/>
        <w:rPr>
          <w:rFonts w:asciiTheme="minorHAnsi" w:hAnsiTheme="minorHAnsi" w:cstheme="minorHAnsi"/>
          <w:sz w:val="20"/>
          <w:szCs w:val="20"/>
        </w:rPr>
      </w:pPr>
      <w:r w:rsidRPr="00D434FB">
        <w:rPr>
          <w:rFonts w:asciiTheme="minorHAnsi" w:hAnsiTheme="minorHAnsi" w:cstheme="minorHAnsi"/>
          <w:sz w:val="20"/>
          <w:szCs w:val="20"/>
        </w:rPr>
        <w:t>W przypadku Wykonawców wspólnie ubiegających się o udzielenie zamówienia oświadczenie o spełnianiu warunków udziału w postępowaniu oraz braku podstaw do wykluczenia składa każdy z Wykonawców wspólnie ubiegających się o zamówienie. Oświadczenie to wstępnie potwierdza brak podstaw do wykluczenia w zakresie, w którym każdy z Wykonawców wykazuje brak podstaw do wykluczenia.</w:t>
      </w:r>
    </w:p>
    <w:p w14:paraId="103D86EA" w14:textId="77777777" w:rsidR="00D21BB4" w:rsidRPr="00D434FB" w:rsidRDefault="00D21BB4" w:rsidP="00A32719">
      <w:pPr>
        <w:widowControl w:val="0"/>
        <w:numPr>
          <w:ilvl w:val="0"/>
          <w:numId w:val="5"/>
        </w:numPr>
        <w:tabs>
          <w:tab w:val="left" w:pos="567"/>
        </w:tabs>
        <w:spacing w:after="0" w:line="240" w:lineRule="auto"/>
        <w:ind w:left="284" w:right="1" w:firstLine="0"/>
        <w:jc w:val="both"/>
        <w:rPr>
          <w:rFonts w:asciiTheme="minorHAnsi" w:hAnsiTheme="minorHAnsi" w:cstheme="minorHAnsi"/>
          <w:sz w:val="20"/>
          <w:szCs w:val="20"/>
        </w:rPr>
      </w:pPr>
      <w:r w:rsidRPr="00D434FB">
        <w:rPr>
          <w:rFonts w:asciiTheme="minorHAnsi" w:hAnsiTheme="minorHAnsi" w:cstheme="minorHAnsi"/>
          <w:sz w:val="20"/>
          <w:szCs w:val="20"/>
        </w:rPr>
        <w:t xml:space="preserve">Oświadczenia i dokumenty potwierdzające brak podstaw do wykluczenia z postępowania, w tym oświadczenie dotyczące przynależności lub braku przynależności do tej samej grupy kapitałowej, składa </w:t>
      </w:r>
      <w:r w:rsidRPr="00D434FB">
        <w:rPr>
          <w:rFonts w:asciiTheme="minorHAnsi" w:hAnsiTheme="minorHAnsi" w:cstheme="minorHAnsi"/>
          <w:bCs/>
          <w:sz w:val="20"/>
          <w:szCs w:val="20"/>
        </w:rPr>
        <w:t>każdy</w:t>
      </w:r>
      <w:r w:rsidRPr="00D434FB">
        <w:rPr>
          <w:rFonts w:asciiTheme="minorHAnsi" w:hAnsiTheme="minorHAnsi" w:cstheme="minorHAnsi"/>
          <w:sz w:val="20"/>
          <w:szCs w:val="20"/>
        </w:rPr>
        <w:t xml:space="preserve"> z Wykonawców wspólnie ubiegających się o zamówienie.</w:t>
      </w:r>
    </w:p>
    <w:p w14:paraId="236D88BD" w14:textId="3215BA49" w:rsidR="00D21BB4" w:rsidRPr="00D434FB" w:rsidRDefault="00D21BB4" w:rsidP="00A32719">
      <w:pPr>
        <w:widowControl w:val="0"/>
        <w:numPr>
          <w:ilvl w:val="0"/>
          <w:numId w:val="5"/>
        </w:numPr>
        <w:tabs>
          <w:tab w:val="left" w:pos="567"/>
        </w:tabs>
        <w:spacing w:after="0" w:line="240" w:lineRule="auto"/>
        <w:ind w:left="284" w:right="1" w:firstLine="0"/>
        <w:jc w:val="both"/>
        <w:rPr>
          <w:rFonts w:asciiTheme="minorHAnsi" w:hAnsiTheme="minorHAnsi" w:cstheme="minorHAnsi"/>
          <w:sz w:val="20"/>
          <w:szCs w:val="20"/>
        </w:rPr>
      </w:pPr>
      <w:r w:rsidRPr="00D434FB">
        <w:rPr>
          <w:rFonts w:asciiTheme="minorHAnsi" w:hAnsiTheme="minorHAnsi" w:cstheme="minorHAnsi"/>
          <w:sz w:val="20"/>
          <w:szCs w:val="20"/>
        </w:rPr>
        <w:t xml:space="preserve">W przypadku składania oferty przez Wykonawców wspólnie ubiegających się o udzielenie zamówienia (konsorcjum) pełnomocnikiem konsorcjum jest Wykonawca (lider konsorcjum) lub upełnomocniona przez konsorcjantów osoba fizyczna lub osoba prawna. Pełnomocnik, o którym mowa, pozostaje w kontakcie </w:t>
      </w:r>
      <w:r w:rsidRPr="00D434FB">
        <w:rPr>
          <w:rFonts w:asciiTheme="minorHAnsi" w:hAnsiTheme="minorHAnsi" w:cstheme="minorHAnsi"/>
          <w:sz w:val="20"/>
          <w:szCs w:val="20"/>
        </w:rPr>
        <w:br/>
        <w:t>z Zamawiającym. Wszelkie oświadczenia pełnomocnika Zamawiający uzna za wiążące dla wszystkich Wykonawców składających ofertę wspólną. Nie dopuszcza się uczestnictwa któregokolwiek z Wykonawców wspólnie ubiegających się o udzielenie zamówienia w więcej niż jednej grupie Wykonawców wspólnie ubiegających się o udzielenie zamówienia. Niedopuszczalnym jest również złożenie przez któregokolwiek z</w:t>
      </w:r>
      <w:r w:rsidR="00672655" w:rsidRPr="00D434FB">
        <w:rPr>
          <w:rFonts w:asciiTheme="minorHAnsi" w:hAnsiTheme="minorHAnsi" w:cstheme="minorHAnsi"/>
          <w:sz w:val="20"/>
          <w:szCs w:val="20"/>
        </w:rPr>
        <w:t> </w:t>
      </w:r>
      <w:r w:rsidRPr="00D434FB">
        <w:rPr>
          <w:rFonts w:asciiTheme="minorHAnsi" w:hAnsiTheme="minorHAnsi" w:cstheme="minorHAnsi"/>
          <w:sz w:val="20"/>
          <w:szCs w:val="20"/>
        </w:rPr>
        <w:t xml:space="preserve">Wykonawców wspólnie ubiegających się o udzielenie zamówienia, równocześnie oferty indywidulanej oraz w ramach grupy Wykonawców wspólnie ubiegających się o udzielenie zamówienia. Wspólnicy spółki cywilnej są traktowani jak Wykonawcy składający ofertę wspólną. </w:t>
      </w:r>
    </w:p>
    <w:p w14:paraId="1BCC8F08" w14:textId="36BA9525" w:rsidR="002C2C0B" w:rsidRPr="00D434FB" w:rsidRDefault="002C2C0B" w:rsidP="00A32719">
      <w:pPr>
        <w:widowControl w:val="0"/>
        <w:numPr>
          <w:ilvl w:val="0"/>
          <w:numId w:val="5"/>
        </w:numPr>
        <w:tabs>
          <w:tab w:val="left" w:pos="567"/>
        </w:tabs>
        <w:spacing w:after="0" w:line="240" w:lineRule="auto"/>
        <w:ind w:left="284" w:right="1" w:firstLine="0"/>
        <w:jc w:val="both"/>
        <w:rPr>
          <w:rFonts w:asciiTheme="minorHAnsi" w:hAnsiTheme="minorHAnsi" w:cstheme="minorHAnsi"/>
          <w:sz w:val="20"/>
          <w:szCs w:val="20"/>
        </w:rPr>
      </w:pPr>
      <w:bookmarkStart w:id="22" w:name="_Hlk102123924"/>
      <w:bookmarkStart w:id="23" w:name="_Hlk74754968"/>
      <w:r w:rsidRPr="00D434FB">
        <w:rPr>
          <w:rFonts w:asciiTheme="minorHAnsi" w:hAnsiTheme="minorHAnsi" w:cstheme="minorHAnsi"/>
          <w:sz w:val="20"/>
          <w:szCs w:val="20"/>
        </w:rPr>
        <w:t xml:space="preserve">Wykonawcy wspólnie ubiegający się o udzielenie zamówienia, w odniesieniu do warunków udziału w postępowaniu dotyczących wykształcenia, kwalifikacji zawodowych lub doświadczenia, </w:t>
      </w:r>
      <w:bookmarkEnd w:id="22"/>
      <w:r w:rsidRPr="00D434FB">
        <w:rPr>
          <w:rFonts w:asciiTheme="minorHAnsi" w:hAnsiTheme="minorHAnsi" w:cstheme="minorHAnsi"/>
          <w:sz w:val="20"/>
          <w:szCs w:val="20"/>
        </w:rPr>
        <w:t xml:space="preserve">mogą oni polegać na zdolnościach tych z wykonawców, którzy wykonają dostawy, do realizacji których te zdolności są wymagane. W takim wypadku wykonawcy dołączają do oferty </w:t>
      </w:r>
      <w:bookmarkStart w:id="24" w:name="_Hlk102123901"/>
      <w:r w:rsidRPr="00D434FB">
        <w:rPr>
          <w:rFonts w:asciiTheme="minorHAnsi" w:hAnsiTheme="minorHAnsi" w:cstheme="minorHAnsi"/>
          <w:sz w:val="20"/>
          <w:szCs w:val="20"/>
        </w:rPr>
        <w:t>oświadczenie,</w:t>
      </w:r>
      <w:bookmarkEnd w:id="24"/>
      <w:r w:rsidRPr="00D434FB">
        <w:rPr>
          <w:rFonts w:asciiTheme="minorHAnsi" w:hAnsiTheme="minorHAnsi" w:cstheme="minorHAnsi"/>
          <w:sz w:val="20"/>
          <w:szCs w:val="20"/>
        </w:rPr>
        <w:t xml:space="preserve"> z którego wynika, które dostawy wykonają poszczególni wykonawcy </w:t>
      </w:r>
      <w:bookmarkEnd w:id="23"/>
      <w:r w:rsidRPr="00D434FB">
        <w:rPr>
          <w:rFonts w:asciiTheme="minorHAnsi" w:hAnsiTheme="minorHAnsi" w:cstheme="minorHAnsi"/>
          <w:sz w:val="20"/>
          <w:szCs w:val="20"/>
        </w:rPr>
        <w:t xml:space="preserve">– Załącznik nr 4 do SWZ. </w:t>
      </w:r>
    </w:p>
    <w:p w14:paraId="3C238A4F" w14:textId="0FA54CC6" w:rsidR="00D21BB4" w:rsidRPr="00D434FB" w:rsidRDefault="00D21BB4" w:rsidP="00A32719">
      <w:pPr>
        <w:widowControl w:val="0"/>
        <w:numPr>
          <w:ilvl w:val="0"/>
          <w:numId w:val="5"/>
        </w:numPr>
        <w:tabs>
          <w:tab w:val="clear" w:pos="1495"/>
          <w:tab w:val="num" w:pos="284"/>
          <w:tab w:val="left" w:pos="567"/>
        </w:tabs>
        <w:spacing w:after="0" w:line="240" w:lineRule="auto"/>
        <w:ind w:left="284" w:right="1" w:firstLine="0"/>
        <w:jc w:val="both"/>
        <w:rPr>
          <w:rFonts w:asciiTheme="minorHAnsi" w:hAnsiTheme="minorHAnsi" w:cstheme="minorHAnsi"/>
          <w:sz w:val="20"/>
          <w:szCs w:val="20"/>
        </w:rPr>
      </w:pPr>
      <w:r w:rsidRPr="00D434FB">
        <w:rPr>
          <w:rFonts w:asciiTheme="minorHAnsi" w:hAnsiTheme="minorHAnsi" w:cstheme="minorHAnsi"/>
          <w:sz w:val="20"/>
          <w:szCs w:val="20"/>
        </w:rPr>
        <w:t>Oferta musi być złożona</w:t>
      </w:r>
      <w:r w:rsidR="000D0CA5" w:rsidRPr="00D434FB">
        <w:rPr>
          <w:rFonts w:asciiTheme="minorHAnsi" w:hAnsiTheme="minorHAnsi" w:cstheme="minorHAnsi"/>
          <w:sz w:val="20"/>
          <w:szCs w:val="20"/>
        </w:rPr>
        <w:t xml:space="preserve"> za pośrednictwem</w:t>
      </w:r>
      <w:r w:rsidRPr="00D434FB">
        <w:rPr>
          <w:rFonts w:asciiTheme="minorHAnsi" w:hAnsiTheme="minorHAnsi" w:cstheme="minorHAnsi"/>
          <w:sz w:val="20"/>
          <w:szCs w:val="20"/>
        </w:rPr>
        <w:t xml:space="preserve"> </w:t>
      </w:r>
      <w:hyperlink r:id="rId29" w:history="1">
        <w:r w:rsidR="00A32719" w:rsidRPr="00D434FB">
          <w:rPr>
            <w:rStyle w:val="Hipercze"/>
            <w:rFonts w:asciiTheme="minorHAnsi" w:hAnsiTheme="minorHAnsi" w:cstheme="minorHAnsi"/>
            <w:sz w:val="20"/>
            <w:szCs w:val="20"/>
          </w:rPr>
          <w:t>https://platformazakupowa.pl</w:t>
        </w:r>
      </w:hyperlink>
      <w:r w:rsidR="00A32719" w:rsidRPr="00D434FB">
        <w:rPr>
          <w:rFonts w:asciiTheme="minorHAnsi" w:hAnsiTheme="minorHAnsi" w:cstheme="minorHAnsi"/>
          <w:sz w:val="20"/>
          <w:szCs w:val="20"/>
        </w:rPr>
        <w:t xml:space="preserve"> </w:t>
      </w:r>
      <w:r w:rsidRPr="00D434FB">
        <w:rPr>
          <w:rFonts w:asciiTheme="minorHAnsi" w:hAnsiTheme="minorHAnsi" w:cstheme="minorHAnsi"/>
          <w:sz w:val="20"/>
          <w:szCs w:val="20"/>
        </w:rPr>
        <w:t xml:space="preserve">z zachowaniem postaci elektronicznej i podpisana przy użyciu kwalifikowanego podpisu elektronicznego, podpisu zaufanego lub podpisu osobistego przez osobę (osoby) uprawnione do składania oświadczeń woli w imieniu Wykonawcy, zgodnie z zapisami pkt 8) SWZ. </w:t>
      </w:r>
    </w:p>
    <w:p w14:paraId="3A7DD5C3" w14:textId="5AF34D15" w:rsidR="00D21BB4" w:rsidRPr="00D434FB" w:rsidRDefault="00D21BB4" w:rsidP="00A32719">
      <w:pPr>
        <w:widowControl w:val="0"/>
        <w:numPr>
          <w:ilvl w:val="0"/>
          <w:numId w:val="5"/>
        </w:numPr>
        <w:tabs>
          <w:tab w:val="left" w:pos="567"/>
        </w:tabs>
        <w:spacing w:after="0" w:line="240" w:lineRule="auto"/>
        <w:ind w:left="284" w:right="1" w:firstLine="0"/>
        <w:jc w:val="both"/>
        <w:rPr>
          <w:rFonts w:asciiTheme="minorHAnsi" w:hAnsiTheme="minorHAnsi" w:cstheme="minorHAnsi"/>
          <w:sz w:val="20"/>
          <w:szCs w:val="20"/>
        </w:rPr>
      </w:pPr>
      <w:r w:rsidRPr="00D434FB">
        <w:rPr>
          <w:rFonts w:asciiTheme="minorHAnsi" w:hAnsiTheme="minorHAnsi" w:cstheme="minorHAnsi"/>
          <w:sz w:val="20"/>
          <w:szCs w:val="20"/>
        </w:rPr>
        <w:t>W przypadku składania ofert przez Wykonawców wspólnie ubiegających się o udzielenie zamówienia lub w sytuacji reprezentowania Wykonawcy przez pełnomocnika do oferty winno być dołączone pełnomocnictwo w formie oryginału lub notarialnie poświadczonej kopii. Wraz z pełnomocnictwem powinien być złożony dokument potwierdzający możliwość udzielania pełnomocnictwa. Pełnomocnictwa sporządzone w języku obcym Wykonawca składa wraz z tłumaczeniem na język polski. Pełnomocnictwo do złożenia oferty musi być złożone w oryginale w takiej samej formie, jak składana oferta (tj. w formie elektronicznej). Dopuszcza się także złożenie elektronicznej kopii (skanu) pełnomocnictwa sporządzonego uprzednio w formie pisemnej, w</w:t>
      </w:r>
      <w:r w:rsidR="00677BFC" w:rsidRPr="00D434FB">
        <w:rPr>
          <w:rFonts w:asciiTheme="minorHAnsi" w:hAnsiTheme="minorHAnsi" w:cstheme="minorHAnsi"/>
          <w:sz w:val="20"/>
          <w:szCs w:val="20"/>
        </w:rPr>
        <w:t> </w:t>
      </w:r>
      <w:r w:rsidRPr="00D434FB">
        <w:rPr>
          <w:rFonts w:asciiTheme="minorHAnsi" w:hAnsiTheme="minorHAnsi" w:cstheme="minorHAnsi"/>
          <w:sz w:val="20"/>
          <w:szCs w:val="20"/>
        </w:rPr>
        <w:t>formie elektronicznego poświadczenia sporządzonego stosownie do art. 97 § 2 ustawy z dnia 14 lutego 1991r. – Prawo  o notariacie (tekst jednolity: Dziennik Ustaw z 2022r. poz. 1799</w:t>
      </w:r>
      <w:r w:rsidR="008D7FAF" w:rsidRPr="00D434FB">
        <w:rPr>
          <w:rFonts w:asciiTheme="minorHAnsi" w:hAnsiTheme="minorHAnsi" w:cstheme="minorHAnsi"/>
          <w:sz w:val="20"/>
          <w:szCs w:val="20"/>
        </w:rPr>
        <w:t xml:space="preserve"> z </w:t>
      </w:r>
      <w:proofErr w:type="spellStart"/>
      <w:r w:rsidR="008D7FAF" w:rsidRPr="00D434FB">
        <w:rPr>
          <w:rFonts w:asciiTheme="minorHAnsi" w:hAnsiTheme="minorHAnsi" w:cstheme="minorHAnsi"/>
          <w:sz w:val="20"/>
          <w:szCs w:val="20"/>
        </w:rPr>
        <w:t>późn</w:t>
      </w:r>
      <w:proofErr w:type="spellEnd"/>
      <w:r w:rsidR="008D7FAF" w:rsidRPr="00D434FB">
        <w:rPr>
          <w:rFonts w:asciiTheme="minorHAnsi" w:hAnsiTheme="minorHAnsi" w:cstheme="minorHAnsi"/>
          <w:sz w:val="20"/>
          <w:szCs w:val="20"/>
        </w:rPr>
        <w:t>. zm.</w:t>
      </w:r>
      <w:r w:rsidRPr="00D434FB">
        <w:rPr>
          <w:rFonts w:asciiTheme="minorHAnsi" w:hAnsiTheme="minorHAnsi" w:cstheme="minorHAnsi"/>
          <w:sz w:val="20"/>
          <w:szCs w:val="20"/>
        </w:rPr>
        <w:t xml:space="preserve">), które to poświadczenie notariusz opatruje kwalifikowanym podpisem elektronicznym, podpisem zaufanym lub podpisem osobistym, bądź też poprzez opatrzenie skanu pełnomocnictwa sporządzonego uprzednio w formie pisemnej kwalifikowanym </w:t>
      </w:r>
      <w:r w:rsidRPr="00D434FB">
        <w:rPr>
          <w:rFonts w:asciiTheme="minorHAnsi" w:hAnsiTheme="minorHAnsi" w:cstheme="minorHAnsi"/>
          <w:sz w:val="20"/>
          <w:szCs w:val="20"/>
        </w:rPr>
        <w:lastRenderedPageBreak/>
        <w:t>podpisem, podpisem zaufanym lub podpisem osobistym przez mocodawcę. Elektroniczna kopia pełnomocnictwa nie może być uwierzytelniona przez upełnomocnionego.</w:t>
      </w:r>
    </w:p>
    <w:p w14:paraId="087E643F" w14:textId="77777777" w:rsidR="00D21BB4" w:rsidRPr="00D434FB" w:rsidRDefault="00D21BB4" w:rsidP="00A32719">
      <w:pPr>
        <w:widowControl w:val="0"/>
        <w:numPr>
          <w:ilvl w:val="0"/>
          <w:numId w:val="5"/>
        </w:numPr>
        <w:tabs>
          <w:tab w:val="left" w:pos="567"/>
        </w:tabs>
        <w:spacing w:after="0" w:line="240" w:lineRule="auto"/>
        <w:ind w:left="284" w:right="1" w:firstLine="0"/>
        <w:jc w:val="both"/>
        <w:rPr>
          <w:rFonts w:asciiTheme="minorHAnsi" w:hAnsiTheme="minorHAnsi" w:cstheme="minorHAnsi"/>
          <w:sz w:val="20"/>
          <w:szCs w:val="20"/>
        </w:rPr>
      </w:pPr>
      <w:r w:rsidRPr="00D434FB">
        <w:rPr>
          <w:rFonts w:asciiTheme="minorHAnsi" w:hAnsiTheme="minorHAnsi" w:cstheme="minorHAnsi"/>
          <w:sz w:val="20"/>
          <w:szCs w:val="20"/>
        </w:rPr>
        <w:t>Oferta wraz ze stanowiącymi jej integralną część załącznikami powinna być sporządzona przez Wykonawcę według treści postanowień niniejszej SWZ oraz według treści Formularza oferty i jego załączników.</w:t>
      </w:r>
    </w:p>
    <w:p w14:paraId="73D88685" w14:textId="098ECC1E" w:rsidR="00F015C6" w:rsidRPr="00D434FB" w:rsidRDefault="00F015C6" w:rsidP="0028115D">
      <w:pPr>
        <w:widowControl w:val="0"/>
        <w:numPr>
          <w:ilvl w:val="1"/>
          <w:numId w:val="65"/>
        </w:numPr>
        <w:tabs>
          <w:tab w:val="left" w:pos="567"/>
        </w:tabs>
        <w:adjustRightInd w:val="0"/>
        <w:spacing w:after="0" w:line="240" w:lineRule="auto"/>
        <w:ind w:right="1"/>
        <w:jc w:val="both"/>
        <w:textAlignment w:val="baseline"/>
        <w:rPr>
          <w:rFonts w:asciiTheme="minorHAnsi" w:hAnsiTheme="minorHAnsi" w:cstheme="minorHAnsi"/>
          <w:b/>
          <w:bCs/>
          <w:sz w:val="20"/>
          <w:szCs w:val="20"/>
        </w:rPr>
      </w:pPr>
      <w:r w:rsidRPr="00D434FB">
        <w:rPr>
          <w:rFonts w:asciiTheme="minorHAnsi" w:hAnsiTheme="minorHAnsi" w:cstheme="minorHAnsi"/>
          <w:b/>
          <w:bCs/>
          <w:sz w:val="20"/>
          <w:szCs w:val="20"/>
        </w:rPr>
        <w:t>Sposób oraz termin składania ofert</w:t>
      </w:r>
      <w:r w:rsidR="008A07F1" w:rsidRPr="00D434FB">
        <w:rPr>
          <w:rFonts w:asciiTheme="minorHAnsi" w:hAnsiTheme="minorHAnsi" w:cstheme="minorHAnsi"/>
          <w:b/>
          <w:sz w:val="20"/>
          <w:szCs w:val="20"/>
        </w:rPr>
        <w:t xml:space="preserve">. </w:t>
      </w:r>
    </w:p>
    <w:p w14:paraId="54ADA103" w14:textId="40A97797" w:rsidR="007F6B67" w:rsidRPr="00D434FB" w:rsidRDefault="007F6B67" w:rsidP="0028115D">
      <w:pPr>
        <w:widowControl w:val="0"/>
        <w:numPr>
          <w:ilvl w:val="6"/>
          <w:numId w:val="65"/>
        </w:numPr>
        <w:tabs>
          <w:tab w:val="left" w:pos="567"/>
        </w:tabs>
        <w:adjustRightInd w:val="0"/>
        <w:spacing w:after="0" w:line="240" w:lineRule="auto"/>
        <w:ind w:left="284" w:right="1"/>
        <w:jc w:val="both"/>
        <w:textAlignment w:val="baseline"/>
        <w:rPr>
          <w:rFonts w:asciiTheme="minorHAnsi" w:hAnsiTheme="minorHAnsi" w:cstheme="minorHAnsi"/>
          <w:sz w:val="20"/>
          <w:szCs w:val="20"/>
        </w:rPr>
      </w:pPr>
      <w:r w:rsidRPr="00D434FB">
        <w:rPr>
          <w:rFonts w:asciiTheme="minorHAnsi" w:hAnsiTheme="minorHAnsi" w:cstheme="minorHAnsi"/>
          <w:sz w:val="20"/>
          <w:szCs w:val="20"/>
        </w:rPr>
        <w:t xml:space="preserve">Ofertę należy złożyć </w:t>
      </w:r>
      <w:r w:rsidR="00DD6B8F" w:rsidRPr="00D434FB">
        <w:rPr>
          <w:rFonts w:asciiTheme="minorHAnsi" w:hAnsiTheme="minorHAnsi" w:cstheme="minorHAnsi"/>
          <w:sz w:val="20"/>
          <w:szCs w:val="20"/>
        </w:rPr>
        <w:t xml:space="preserve">za pośrednictwem </w:t>
      </w:r>
      <w:hyperlink r:id="rId30" w:history="1">
        <w:r w:rsidR="00714E83" w:rsidRPr="00D434FB">
          <w:rPr>
            <w:rStyle w:val="Hipercze"/>
            <w:rFonts w:asciiTheme="minorHAnsi" w:hAnsiTheme="minorHAnsi" w:cstheme="minorHAnsi"/>
            <w:sz w:val="20"/>
            <w:szCs w:val="20"/>
          </w:rPr>
          <w:t>https://platformazakupowa.pl</w:t>
        </w:r>
      </w:hyperlink>
      <w:r w:rsidR="00714E83" w:rsidRPr="00D434FB">
        <w:rPr>
          <w:rFonts w:asciiTheme="minorHAnsi" w:hAnsiTheme="minorHAnsi" w:cstheme="minorHAnsi"/>
          <w:sz w:val="20"/>
          <w:szCs w:val="20"/>
        </w:rPr>
        <w:t xml:space="preserve"> </w:t>
      </w:r>
      <w:r w:rsidR="002055A9" w:rsidRPr="00D434FB">
        <w:rPr>
          <w:rFonts w:asciiTheme="minorHAnsi" w:hAnsiTheme="minorHAnsi" w:cstheme="minorHAnsi"/>
          <w:sz w:val="20"/>
          <w:szCs w:val="20"/>
        </w:rPr>
        <w:t xml:space="preserve">– konto Zamawiającego </w:t>
      </w:r>
      <w:hyperlink r:id="rId31" w:history="1">
        <w:r w:rsidR="002055A9" w:rsidRPr="00D434FB">
          <w:rPr>
            <w:rStyle w:val="Hipercze"/>
            <w:rFonts w:asciiTheme="minorHAnsi" w:hAnsiTheme="minorHAnsi" w:cstheme="minorHAnsi"/>
            <w:sz w:val="20"/>
            <w:szCs w:val="20"/>
          </w:rPr>
          <w:t>https://platformazakupowa.pl/pn/cm-uj</w:t>
        </w:r>
      </w:hyperlink>
      <w:r w:rsidRPr="00D434FB">
        <w:rPr>
          <w:rFonts w:asciiTheme="minorHAnsi" w:hAnsiTheme="minorHAnsi" w:cstheme="minorHAnsi"/>
          <w:sz w:val="20"/>
          <w:szCs w:val="20"/>
        </w:rPr>
        <w:t>, nie później niż do dnia</w:t>
      </w:r>
      <w:r w:rsidRPr="00D434FB">
        <w:rPr>
          <w:rFonts w:asciiTheme="minorHAnsi" w:hAnsiTheme="minorHAnsi" w:cstheme="minorHAnsi"/>
          <w:b/>
          <w:sz w:val="20"/>
          <w:szCs w:val="20"/>
        </w:rPr>
        <w:t xml:space="preserve"> </w:t>
      </w:r>
      <w:r w:rsidR="00493511" w:rsidRPr="00D434FB">
        <w:rPr>
          <w:rFonts w:asciiTheme="minorHAnsi" w:hAnsiTheme="minorHAnsi" w:cstheme="minorHAnsi"/>
          <w:b/>
          <w:sz w:val="20"/>
          <w:szCs w:val="20"/>
        </w:rPr>
        <w:t>18.07.</w:t>
      </w:r>
      <w:r w:rsidR="00897570" w:rsidRPr="00D434FB">
        <w:rPr>
          <w:rFonts w:asciiTheme="minorHAnsi" w:hAnsiTheme="minorHAnsi" w:cstheme="minorHAnsi"/>
          <w:b/>
          <w:sz w:val="20"/>
          <w:szCs w:val="20"/>
        </w:rPr>
        <w:t>2024</w:t>
      </w:r>
      <w:r w:rsidRPr="00D434FB">
        <w:rPr>
          <w:rFonts w:asciiTheme="minorHAnsi" w:hAnsiTheme="minorHAnsi" w:cstheme="minorHAnsi"/>
          <w:b/>
          <w:sz w:val="20"/>
          <w:szCs w:val="20"/>
        </w:rPr>
        <w:t>r</w:t>
      </w:r>
      <w:r w:rsidRPr="00D434FB">
        <w:rPr>
          <w:rFonts w:asciiTheme="minorHAnsi" w:hAnsiTheme="minorHAnsi" w:cstheme="minorHAnsi"/>
          <w:b/>
          <w:bCs/>
          <w:sz w:val="20"/>
          <w:szCs w:val="20"/>
        </w:rPr>
        <w:t>. do godziny 10:00:00.</w:t>
      </w:r>
    </w:p>
    <w:p w14:paraId="3B99B2A4" w14:textId="77777777" w:rsidR="00752868" w:rsidRPr="00D434FB" w:rsidRDefault="00752868" w:rsidP="0028115D">
      <w:pPr>
        <w:widowControl w:val="0"/>
        <w:numPr>
          <w:ilvl w:val="6"/>
          <w:numId w:val="65"/>
        </w:numPr>
        <w:tabs>
          <w:tab w:val="left" w:pos="567"/>
        </w:tabs>
        <w:adjustRightInd w:val="0"/>
        <w:spacing w:after="0" w:line="240" w:lineRule="auto"/>
        <w:ind w:left="284" w:right="1"/>
        <w:jc w:val="both"/>
        <w:textAlignment w:val="baseline"/>
        <w:rPr>
          <w:rFonts w:asciiTheme="minorHAnsi" w:hAnsiTheme="minorHAnsi" w:cstheme="minorHAnsi"/>
          <w:sz w:val="20"/>
          <w:szCs w:val="20"/>
        </w:rPr>
      </w:pPr>
      <w:r w:rsidRPr="00D434FB">
        <w:rPr>
          <w:rFonts w:asciiTheme="minorHAnsi" w:hAnsiTheme="minorHAnsi" w:cstheme="minorHAnsi"/>
          <w:sz w:val="20"/>
          <w:szCs w:val="20"/>
        </w:rPr>
        <w:t>Do oferty należy dołączyć wszystkie wymagane w SWZ dokumenty.</w:t>
      </w:r>
    </w:p>
    <w:p w14:paraId="12670643" w14:textId="77777777" w:rsidR="00752868" w:rsidRPr="00D434FB" w:rsidRDefault="00752868" w:rsidP="0028115D">
      <w:pPr>
        <w:widowControl w:val="0"/>
        <w:numPr>
          <w:ilvl w:val="6"/>
          <w:numId w:val="65"/>
        </w:numPr>
        <w:tabs>
          <w:tab w:val="left" w:pos="567"/>
        </w:tabs>
        <w:adjustRightInd w:val="0"/>
        <w:spacing w:after="0" w:line="240" w:lineRule="auto"/>
        <w:ind w:left="284" w:right="1"/>
        <w:jc w:val="both"/>
        <w:textAlignment w:val="baseline"/>
        <w:rPr>
          <w:rFonts w:asciiTheme="minorHAnsi" w:hAnsiTheme="minorHAnsi" w:cstheme="minorHAnsi"/>
          <w:sz w:val="20"/>
          <w:szCs w:val="20"/>
        </w:rPr>
      </w:pPr>
      <w:r w:rsidRPr="00D434FB">
        <w:rPr>
          <w:rFonts w:asciiTheme="minorHAnsi" w:hAnsiTheme="minorHAnsi" w:cstheme="minorHAnsi"/>
          <w:sz w:val="20"/>
          <w:szCs w:val="20"/>
        </w:rPr>
        <w:t>Po wypełnieniu Formularza składania oferty lub wniosku i dołączenia  wszystkich wymaganych załączników należy kliknąć przycisk „Przejdź do podsumowania”.</w:t>
      </w:r>
    </w:p>
    <w:p w14:paraId="1567F329" w14:textId="0C3458AC" w:rsidR="00752868" w:rsidRPr="00D434FB" w:rsidRDefault="00752868" w:rsidP="0028115D">
      <w:pPr>
        <w:widowControl w:val="0"/>
        <w:numPr>
          <w:ilvl w:val="6"/>
          <w:numId w:val="65"/>
        </w:numPr>
        <w:tabs>
          <w:tab w:val="left" w:pos="567"/>
        </w:tabs>
        <w:adjustRightInd w:val="0"/>
        <w:spacing w:after="0" w:line="240" w:lineRule="auto"/>
        <w:ind w:left="284" w:right="1"/>
        <w:jc w:val="both"/>
        <w:textAlignment w:val="baseline"/>
        <w:rPr>
          <w:rFonts w:asciiTheme="minorHAnsi" w:hAnsiTheme="minorHAnsi" w:cstheme="minorHAnsi"/>
          <w:sz w:val="20"/>
          <w:szCs w:val="20"/>
        </w:rPr>
      </w:pPr>
      <w:r w:rsidRPr="00D434FB">
        <w:rPr>
          <w:rFonts w:asciiTheme="minorHAnsi" w:hAnsiTheme="minorHAnsi" w:cstheme="minorHAnsi"/>
          <w:sz w:val="20"/>
          <w:szCs w:val="20"/>
        </w:rPr>
        <w:t xml:space="preserve">Oferta lub wniosek składana elektronicznie musi zostać podpisana elektronicznym podpisem kwalifikowanym, podpisem zaufanym lub podpisem osobistym. W procesie składania oferty za pośrednictwem platformazakupowa.pl, </w:t>
      </w:r>
      <w:r w:rsidR="002F1698" w:rsidRPr="00D434FB">
        <w:rPr>
          <w:rFonts w:asciiTheme="minorHAnsi" w:hAnsiTheme="minorHAnsi" w:cstheme="minorHAnsi"/>
          <w:sz w:val="20"/>
          <w:szCs w:val="20"/>
        </w:rPr>
        <w:t>W</w:t>
      </w:r>
      <w:r w:rsidRPr="00D434FB">
        <w:rPr>
          <w:rFonts w:asciiTheme="minorHAnsi" w:hAnsiTheme="minorHAnsi" w:cstheme="minorHAnsi"/>
          <w:sz w:val="20"/>
          <w:szCs w:val="20"/>
        </w:rPr>
        <w:t xml:space="preserve">ykonawca powinien złożyć podpis bezpośrednio na dokumentach przesłanych za pośrednictwem platformazakupowa.pl. Zalecamy stosowanie podpisu na każdym załączonym pliku osobno, w szczególności wskazanych w art. 63 ust 1 oraz ust.2  </w:t>
      </w:r>
      <w:proofErr w:type="spellStart"/>
      <w:r w:rsidRPr="00D434FB">
        <w:rPr>
          <w:rFonts w:asciiTheme="minorHAnsi" w:hAnsiTheme="minorHAnsi" w:cstheme="minorHAnsi"/>
          <w:sz w:val="20"/>
          <w:szCs w:val="20"/>
        </w:rPr>
        <w:t>Pzp</w:t>
      </w:r>
      <w:proofErr w:type="spellEnd"/>
      <w:r w:rsidRPr="00D434FB">
        <w:rPr>
          <w:rFonts w:asciiTheme="minorHAnsi" w:hAnsiTheme="minorHAnsi" w:cstheme="minorHAnsi"/>
          <w:sz w:val="20"/>
          <w:szCs w:val="20"/>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4FE835EC" w14:textId="71CF19C6" w:rsidR="00752868" w:rsidRPr="00D434FB" w:rsidRDefault="00752868" w:rsidP="0028115D">
      <w:pPr>
        <w:widowControl w:val="0"/>
        <w:numPr>
          <w:ilvl w:val="6"/>
          <w:numId w:val="65"/>
        </w:numPr>
        <w:tabs>
          <w:tab w:val="left" w:pos="567"/>
        </w:tabs>
        <w:adjustRightInd w:val="0"/>
        <w:spacing w:after="0" w:line="240" w:lineRule="auto"/>
        <w:ind w:left="284" w:right="1"/>
        <w:jc w:val="both"/>
        <w:textAlignment w:val="baseline"/>
        <w:rPr>
          <w:rFonts w:asciiTheme="minorHAnsi" w:hAnsiTheme="minorHAnsi" w:cstheme="minorHAnsi"/>
          <w:sz w:val="20"/>
          <w:szCs w:val="20"/>
        </w:rPr>
      </w:pPr>
      <w:r w:rsidRPr="00D434FB">
        <w:rPr>
          <w:rFonts w:asciiTheme="minorHAnsi" w:hAnsiTheme="minorHAnsi" w:cstheme="minorHAnsi"/>
          <w:sz w:val="20"/>
          <w:szCs w:val="20"/>
        </w:rPr>
        <w:t xml:space="preserve">Za datę złożenia oferty przyjmuje się datę jej przekazania w systemie (platformie) w drugim kroku składania oferty poprzez kliknięcie przycisku </w:t>
      </w:r>
      <w:r w:rsidR="002F1698" w:rsidRPr="00D434FB">
        <w:rPr>
          <w:rFonts w:asciiTheme="minorHAnsi" w:hAnsiTheme="minorHAnsi" w:cstheme="minorHAnsi"/>
          <w:sz w:val="20"/>
          <w:szCs w:val="20"/>
        </w:rPr>
        <w:t>„</w:t>
      </w:r>
      <w:r w:rsidRPr="00D434FB">
        <w:rPr>
          <w:rFonts w:asciiTheme="minorHAnsi" w:hAnsiTheme="minorHAnsi" w:cstheme="minorHAnsi"/>
          <w:sz w:val="20"/>
          <w:szCs w:val="20"/>
        </w:rPr>
        <w:t>Złóż ofertę</w:t>
      </w:r>
      <w:r w:rsidR="002F1698" w:rsidRPr="00D434FB">
        <w:rPr>
          <w:rFonts w:asciiTheme="minorHAnsi" w:hAnsiTheme="minorHAnsi" w:cstheme="minorHAnsi"/>
          <w:sz w:val="20"/>
          <w:szCs w:val="20"/>
        </w:rPr>
        <w:t>”</w:t>
      </w:r>
      <w:r w:rsidRPr="00D434FB">
        <w:rPr>
          <w:rFonts w:asciiTheme="minorHAnsi" w:hAnsiTheme="minorHAnsi" w:cstheme="minorHAnsi"/>
          <w:sz w:val="20"/>
          <w:szCs w:val="20"/>
        </w:rPr>
        <w:t xml:space="preserve"> i wyświetlenie się komunikatu, że oferta została zaszyfrowana i złożona.</w:t>
      </w:r>
    </w:p>
    <w:p w14:paraId="1A698A42" w14:textId="53B0A8B2" w:rsidR="00752868" w:rsidRPr="00D434FB" w:rsidRDefault="00752868" w:rsidP="0028115D">
      <w:pPr>
        <w:widowControl w:val="0"/>
        <w:numPr>
          <w:ilvl w:val="6"/>
          <w:numId w:val="65"/>
        </w:numPr>
        <w:tabs>
          <w:tab w:val="left" w:pos="284"/>
          <w:tab w:val="left" w:pos="567"/>
        </w:tabs>
        <w:adjustRightInd w:val="0"/>
        <w:spacing w:after="0" w:line="240" w:lineRule="auto"/>
        <w:ind w:left="284" w:right="1"/>
        <w:jc w:val="both"/>
        <w:textAlignment w:val="baseline"/>
        <w:rPr>
          <w:rFonts w:asciiTheme="minorHAnsi" w:hAnsiTheme="minorHAnsi" w:cstheme="minorHAnsi"/>
          <w:sz w:val="20"/>
          <w:szCs w:val="20"/>
        </w:rPr>
      </w:pPr>
      <w:r w:rsidRPr="00D434FB">
        <w:rPr>
          <w:rFonts w:asciiTheme="minorHAnsi" w:hAnsiTheme="minorHAnsi" w:cstheme="minorHAnsi"/>
          <w:sz w:val="20"/>
          <w:szCs w:val="20"/>
        </w:rPr>
        <w:t xml:space="preserve">Szczegółowa instrukcja dla Wykonawców dotycząca złożenia, zmiany i wycofania oferty znajduje się na stronie internetowej pod adresem:  </w:t>
      </w:r>
      <w:hyperlink r:id="rId32" w:history="1">
        <w:r w:rsidR="00E946F6" w:rsidRPr="00D434FB">
          <w:rPr>
            <w:rStyle w:val="Hipercze"/>
            <w:rFonts w:asciiTheme="minorHAnsi" w:hAnsiTheme="minorHAnsi" w:cstheme="minorHAnsi"/>
            <w:sz w:val="20"/>
            <w:szCs w:val="20"/>
          </w:rPr>
          <w:t>https://platformazakupowa.pl/strona/45-instrukcje</w:t>
        </w:r>
      </w:hyperlink>
      <w:r w:rsidR="00E946F6" w:rsidRPr="00D434FB">
        <w:rPr>
          <w:rFonts w:asciiTheme="minorHAnsi" w:hAnsiTheme="minorHAnsi" w:cstheme="minorHAnsi"/>
          <w:sz w:val="20"/>
          <w:szCs w:val="20"/>
        </w:rPr>
        <w:t xml:space="preserve"> .</w:t>
      </w:r>
    </w:p>
    <w:p w14:paraId="11A16842" w14:textId="77777777" w:rsidR="007F6B67" w:rsidRPr="00D434FB" w:rsidRDefault="007F6B67" w:rsidP="0028115D">
      <w:pPr>
        <w:widowControl w:val="0"/>
        <w:numPr>
          <w:ilvl w:val="6"/>
          <w:numId w:val="65"/>
        </w:numPr>
        <w:tabs>
          <w:tab w:val="left" w:pos="567"/>
        </w:tabs>
        <w:adjustRightInd w:val="0"/>
        <w:spacing w:after="0" w:line="240" w:lineRule="auto"/>
        <w:ind w:left="284"/>
        <w:jc w:val="both"/>
        <w:textAlignment w:val="baseline"/>
        <w:rPr>
          <w:rFonts w:asciiTheme="minorHAnsi" w:hAnsiTheme="minorHAnsi" w:cstheme="minorHAnsi"/>
          <w:sz w:val="20"/>
          <w:szCs w:val="20"/>
        </w:rPr>
      </w:pPr>
      <w:r w:rsidRPr="00D434FB">
        <w:rPr>
          <w:rFonts w:asciiTheme="minorHAnsi" w:hAnsiTheme="minorHAnsi" w:cstheme="minorHAnsi"/>
          <w:sz w:val="20"/>
          <w:szCs w:val="20"/>
        </w:rPr>
        <w:t>W przypadku otrzymania przez Zamawiającego oferty po terminie podanym w pkt 1 powyżej, oferta zostanie odrzucona.</w:t>
      </w:r>
    </w:p>
    <w:p w14:paraId="67060DE3" w14:textId="40E6CF92" w:rsidR="00F015C6" w:rsidRPr="00D434FB" w:rsidRDefault="00F015C6" w:rsidP="0028115D">
      <w:pPr>
        <w:widowControl w:val="0"/>
        <w:numPr>
          <w:ilvl w:val="1"/>
          <w:numId w:val="65"/>
        </w:numPr>
        <w:tabs>
          <w:tab w:val="clear" w:pos="643"/>
          <w:tab w:val="left" w:pos="567"/>
        </w:tabs>
        <w:adjustRightInd w:val="0"/>
        <w:spacing w:after="0" w:line="240" w:lineRule="auto"/>
        <w:ind w:right="1"/>
        <w:jc w:val="both"/>
        <w:textAlignment w:val="baseline"/>
        <w:rPr>
          <w:rFonts w:asciiTheme="minorHAnsi" w:hAnsiTheme="minorHAnsi" w:cstheme="minorHAnsi"/>
          <w:b/>
          <w:bCs/>
          <w:sz w:val="20"/>
          <w:szCs w:val="20"/>
        </w:rPr>
      </w:pPr>
      <w:r w:rsidRPr="00D434FB">
        <w:rPr>
          <w:rFonts w:asciiTheme="minorHAnsi" w:hAnsiTheme="minorHAnsi" w:cstheme="minorHAnsi"/>
          <w:b/>
          <w:bCs/>
          <w:sz w:val="20"/>
          <w:szCs w:val="20"/>
        </w:rPr>
        <w:t>Termin otwarcia ofert</w:t>
      </w:r>
      <w:r w:rsidR="00AC483B" w:rsidRPr="00D434FB">
        <w:rPr>
          <w:rFonts w:asciiTheme="minorHAnsi" w:hAnsiTheme="minorHAnsi" w:cstheme="minorHAnsi"/>
          <w:b/>
          <w:sz w:val="20"/>
          <w:szCs w:val="20"/>
        </w:rPr>
        <w:t xml:space="preserve"> </w:t>
      </w:r>
      <w:r w:rsidR="008A07F1" w:rsidRPr="00D434FB">
        <w:rPr>
          <w:rFonts w:asciiTheme="minorHAnsi" w:hAnsiTheme="minorHAnsi" w:cstheme="minorHAnsi"/>
          <w:b/>
          <w:sz w:val="20"/>
          <w:szCs w:val="20"/>
        </w:rPr>
        <w:t xml:space="preserve">. </w:t>
      </w:r>
    </w:p>
    <w:p w14:paraId="6E4FAD7B" w14:textId="3DB32F6F" w:rsidR="007F6B67" w:rsidRPr="00D434FB" w:rsidRDefault="007F6B67" w:rsidP="0028115D">
      <w:pPr>
        <w:widowControl w:val="0"/>
        <w:numPr>
          <w:ilvl w:val="6"/>
          <w:numId w:val="70"/>
        </w:numPr>
        <w:tabs>
          <w:tab w:val="left" w:pos="567"/>
        </w:tabs>
        <w:adjustRightInd w:val="0"/>
        <w:spacing w:after="0" w:line="240" w:lineRule="auto"/>
        <w:ind w:left="284" w:right="1" w:firstLine="0"/>
        <w:jc w:val="both"/>
        <w:textAlignment w:val="baseline"/>
        <w:rPr>
          <w:rFonts w:asciiTheme="minorHAnsi" w:hAnsiTheme="minorHAnsi" w:cstheme="minorHAnsi"/>
          <w:sz w:val="20"/>
          <w:szCs w:val="20"/>
        </w:rPr>
      </w:pPr>
      <w:r w:rsidRPr="00D434FB">
        <w:rPr>
          <w:rFonts w:asciiTheme="minorHAnsi" w:hAnsiTheme="minorHAnsi" w:cstheme="minorHAnsi"/>
          <w:sz w:val="20"/>
          <w:szCs w:val="20"/>
        </w:rPr>
        <w:t>Otwarcie ofert rozpocznie się w dniu</w:t>
      </w:r>
      <w:r w:rsidRPr="00D434FB">
        <w:rPr>
          <w:rFonts w:asciiTheme="minorHAnsi" w:hAnsiTheme="minorHAnsi" w:cstheme="minorHAnsi"/>
          <w:b/>
          <w:sz w:val="20"/>
          <w:szCs w:val="20"/>
        </w:rPr>
        <w:t xml:space="preserve"> </w:t>
      </w:r>
      <w:r w:rsidR="00493511" w:rsidRPr="00D434FB">
        <w:rPr>
          <w:rFonts w:asciiTheme="minorHAnsi" w:hAnsiTheme="minorHAnsi" w:cstheme="minorHAnsi"/>
          <w:b/>
          <w:sz w:val="20"/>
          <w:szCs w:val="20"/>
        </w:rPr>
        <w:t>18.07.</w:t>
      </w:r>
      <w:r w:rsidR="000D0CA5" w:rsidRPr="00D434FB">
        <w:rPr>
          <w:rFonts w:asciiTheme="minorHAnsi" w:hAnsiTheme="minorHAnsi" w:cstheme="minorHAnsi"/>
          <w:b/>
          <w:sz w:val="20"/>
          <w:szCs w:val="20"/>
        </w:rPr>
        <w:t>2024</w:t>
      </w:r>
      <w:r w:rsidRPr="00D434FB">
        <w:rPr>
          <w:rFonts w:asciiTheme="minorHAnsi" w:hAnsiTheme="minorHAnsi" w:cstheme="minorHAnsi"/>
          <w:b/>
          <w:bCs/>
          <w:sz w:val="20"/>
          <w:szCs w:val="20"/>
        </w:rPr>
        <w:t>r. o godzinie 10:30:00</w:t>
      </w:r>
      <w:r w:rsidRPr="00D434FB">
        <w:rPr>
          <w:rFonts w:asciiTheme="minorHAnsi" w:hAnsiTheme="minorHAnsi" w:cstheme="minorHAnsi"/>
          <w:sz w:val="20"/>
          <w:szCs w:val="20"/>
        </w:rPr>
        <w:t xml:space="preserve">  na komputerze Zamawiającego.</w:t>
      </w:r>
    </w:p>
    <w:p w14:paraId="01BF36BB" w14:textId="77777777" w:rsidR="007F6B67" w:rsidRPr="00D434FB" w:rsidRDefault="007F6B67" w:rsidP="0028115D">
      <w:pPr>
        <w:widowControl w:val="0"/>
        <w:numPr>
          <w:ilvl w:val="6"/>
          <w:numId w:val="70"/>
        </w:numPr>
        <w:tabs>
          <w:tab w:val="left" w:pos="567"/>
        </w:tabs>
        <w:adjustRightInd w:val="0"/>
        <w:spacing w:after="0" w:line="240" w:lineRule="auto"/>
        <w:ind w:left="284" w:right="1" w:firstLine="0"/>
        <w:jc w:val="both"/>
        <w:textAlignment w:val="baseline"/>
        <w:rPr>
          <w:rFonts w:asciiTheme="minorHAnsi" w:hAnsiTheme="minorHAnsi" w:cstheme="minorHAnsi"/>
          <w:sz w:val="20"/>
          <w:szCs w:val="20"/>
        </w:rPr>
      </w:pPr>
      <w:r w:rsidRPr="00D434FB">
        <w:rPr>
          <w:rFonts w:asciiTheme="minorHAnsi" w:hAnsiTheme="minorHAnsi" w:cstheme="minorHAnsi"/>
          <w:sz w:val="20"/>
          <w:szCs w:val="20"/>
        </w:rPr>
        <w:t>Zamawiający udostępnił na stronie internetowej prowadzonego postępowania informację o kwocie jaką zamierza przeznaczyć na sfinansowanie zamówienia w momencie publikacji SWZ, poprzez podanie odpowiedniej wartości w pkt 3) 5. SWZ.</w:t>
      </w:r>
    </w:p>
    <w:p w14:paraId="1FA35EE8" w14:textId="448F97C0" w:rsidR="007F6B67" w:rsidRPr="00D434FB" w:rsidRDefault="007F6B67" w:rsidP="0028115D">
      <w:pPr>
        <w:widowControl w:val="0"/>
        <w:numPr>
          <w:ilvl w:val="6"/>
          <w:numId w:val="70"/>
        </w:numPr>
        <w:tabs>
          <w:tab w:val="left" w:pos="567"/>
          <w:tab w:val="left" w:pos="993"/>
        </w:tabs>
        <w:adjustRightInd w:val="0"/>
        <w:spacing w:after="0" w:line="240" w:lineRule="auto"/>
        <w:ind w:left="284" w:right="1" w:firstLine="0"/>
        <w:jc w:val="both"/>
        <w:textAlignment w:val="baseline"/>
        <w:rPr>
          <w:rFonts w:asciiTheme="minorHAnsi" w:hAnsiTheme="minorHAnsi" w:cstheme="minorHAnsi"/>
          <w:sz w:val="20"/>
          <w:szCs w:val="20"/>
        </w:rPr>
      </w:pPr>
      <w:r w:rsidRPr="00D434FB">
        <w:rPr>
          <w:rFonts w:asciiTheme="minorHAnsi" w:hAnsiTheme="minorHAnsi" w:cstheme="minorHAnsi"/>
          <w:sz w:val="20"/>
          <w:szCs w:val="20"/>
        </w:rPr>
        <w:t xml:space="preserve">Niezwłocznie po otwarciu ofert Zamawiający udostępni na </w:t>
      </w:r>
      <w:r w:rsidR="00141713" w:rsidRPr="00D434FB">
        <w:rPr>
          <w:rFonts w:asciiTheme="minorHAnsi" w:hAnsiTheme="minorHAnsi" w:cstheme="minorHAnsi"/>
          <w:sz w:val="20"/>
          <w:szCs w:val="20"/>
        </w:rPr>
        <w:t>stronie internetowej prowadzonego postępowania</w:t>
      </w:r>
      <w:r w:rsidRPr="00D434FB">
        <w:rPr>
          <w:rFonts w:asciiTheme="minorHAnsi" w:hAnsiTheme="minorHAnsi" w:cstheme="minorHAnsi"/>
          <w:sz w:val="20"/>
          <w:szCs w:val="20"/>
        </w:rPr>
        <w:t xml:space="preserve"> </w:t>
      </w:r>
      <w:r w:rsidRPr="00D434FB">
        <w:rPr>
          <w:rFonts w:asciiTheme="minorHAnsi" w:hAnsiTheme="minorHAnsi" w:cstheme="minorHAnsi"/>
          <w:iCs/>
          <w:sz w:val="20"/>
          <w:szCs w:val="20"/>
        </w:rPr>
        <w:t>in</w:t>
      </w:r>
      <w:r w:rsidRPr="00D434FB">
        <w:rPr>
          <w:rFonts w:asciiTheme="minorHAnsi" w:hAnsiTheme="minorHAnsi" w:cstheme="minorHAnsi"/>
          <w:sz w:val="20"/>
          <w:szCs w:val="20"/>
        </w:rPr>
        <w:t>formacje o:</w:t>
      </w:r>
    </w:p>
    <w:p w14:paraId="597C9BE3" w14:textId="77777777" w:rsidR="007F6B67" w:rsidRPr="00D434FB" w:rsidRDefault="007F6B67" w:rsidP="0028115D">
      <w:pPr>
        <w:widowControl w:val="0"/>
        <w:numPr>
          <w:ilvl w:val="1"/>
          <w:numId w:val="47"/>
        </w:numPr>
        <w:tabs>
          <w:tab w:val="left" w:pos="567"/>
        </w:tabs>
        <w:adjustRightInd w:val="0"/>
        <w:spacing w:after="0" w:line="240" w:lineRule="auto"/>
        <w:ind w:left="284" w:right="1" w:firstLine="0"/>
        <w:jc w:val="both"/>
        <w:textAlignment w:val="baseline"/>
        <w:rPr>
          <w:rFonts w:asciiTheme="minorHAnsi" w:hAnsiTheme="minorHAnsi" w:cstheme="minorHAnsi"/>
          <w:sz w:val="20"/>
          <w:szCs w:val="20"/>
        </w:rPr>
      </w:pPr>
      <w:r w:rsidRPr="00D434FB">
        <w:rPr>
          <w:rFonts w:asciiTheme="minorHAnsi" w:hAnsiTheme="minorHAnsi" w:cstheme="minorHAnsi"/>
          <w:sz w:val="20"/>
          <w:szCs w:val="20"/>
        </w:rPr>
        <w:t>nazwach albo imionach i nazwiskach oraz siedzibach lub miejscach prowadzonej działalności gospodarczej albo miejscach zamieszkania Wykonawców, których oferty zostały otwarte,</w:t>
      </w:r>
    </w:p>
    <w:p w14:paraId="1C752763" w14:textId="77777777" w:rsidR="007F6B67" w:rsidRPr="00D434FB" w:rsidRDefault="007F6B67" w:rsidP="0028115D">
      <w:pPr>
        <w:widowControl w:val="0"/>
        <w:numPr>
          <w:ilvl w:val="1"/>
          <w:numId w:val="47"/>
        </w:numPr>
        <w:tabs>
          <w:tab w:val="left" w:pos="567"/>
        </w:tabs>
        <w:adjustRightInd w:val="0"/>
        <w:spacing w:after="0" w:line="240" w:lineRule="auto"/>
        <w:ind w:left="284" w:right="1" w:firstLine="0"/>
        <w:jc w:val="both"/>
        <w:textAlignment w:val="baseline"/>
        <w:rPr>
          <w:rFonts w:asciiTheme="minorHAnsi" w:hAnsiTheme="minorHAnsi" w:cstheme="minorHAnsi"/>
          <w:sz w:val="20"/>
          <w:szCs w:val="20"/>
        </w:rPr>
      </w:pPr>
      <w:r w:rsidRPr="00D434FB">
        <w:rPr>
          <w:rFonts w:asciiTheme="minorHAnsi" w:hAnsiTheme="minorHAnsi" w:cstheme="minorHAnsi"/>
          <w:sz w:val="20"/>
          <w:szCs w:val="20"/>
        </w:rPr>
        <w:t>cenach zawartych w ofertach.</w:t>
      </w:r>
    </w:p>
    <w:p w14:paraId="216A8A07" w14:textId="03FD0025" w:rsidR="00141713" w:rsidRPr="00D434FB" w:rsidRDefault="00141713" w:rsidP="0028115D">
      <w:pPr>
        <w:widowControl w:val="0"/>
        <w:numPr>
          <w:ilvl w:val="6"/>
          <w:numId w:val="70"/>
        </w:numPr>
        <w:tabs>
          <w:tab w:val="left" w:pos="567"/>
        </w:tabs>
        <w:adjustRightInd w:val="0"/>
        <w:spacing w:after="0" w:line="240" w:lineRule="auto"/>
        <w:ind w:left="284" w:right="1" w:firstLine="0"/>
        <w:jc w:val="both"/>
        <w:textAlignment w:val="baseline"/>
        <w:rPr>
          <w:rFonts w:asciiTheme="minorHAnsi" w:hAnsiTheme="minorHAnsi" w:cstheme="minorHAnsi"/>
          <w:sz w:val="20"/>
          <w:szCs w:val="20"/>
        </w:rPr>
      </w:pPr>
      <w:r w:rsidRPr="00D434FB">
        <w:rPr>
          <w:rFonts w:asciiTheme="minorHAnsi" w:hAnsiTheme="minorHAnsi" w:cstheme="minorHAnsi"/>
          <w:sz w:val="20"/>
          <w:szCs w:val="20"/>
        </w:rPr>
        <w:t>Informacja zostanie opublikowana na stronie postępowania na platformazakupowa.pl w sekcji ,,Komunikaty”.</w:t>
      </w:r>
    </w:p>
    <w:p w14:paraId="5574C539" w14:textId="4152D2B7" w:rsidR="007F6B67" w:rsidRPr="00D434FB" w:rsidRDefault="007F6B67" w:rsidP="0028115D">
      <w:pPr>
        <w:widowControl w:val="0"/>
        <w:numPr>
          <w:ilvl w:val="6"/>
          <w:numId w:val="70"/>
        </w:numPr>
        <w:tabs>
          <w:tab w:val="left" w:pos="567"/>
        </w:tabs>
        <w:adjustRightInd w:val="0"/>
        <w:spacing w:after="0" w:line="240" w:lineRule="auto"/>
        <w:ind w:left="284" w:right="1" w:firstLine="0"/>
        <w:jc w:val="both"/>
        <w:textAlignment w:val="baseline"/>
        <w:rPr>
          <w:rFonts w:asciiTheme="minorHAnsi" w:hAnsiTheme="minorHAnsi" w:cstheme="minorHAnsi"/>
          <w:sz w:val="20"/>
          <w:szCs w:val="20"/>
        </w:rPr>
      </w:pPr>
      <w:r w:rsidRPr="00D434FB">
        <w:rPr>
          <w:rFonts w:asciiTheme="minorHAnsi" w:hAnsiTheme="minorHAnsi" w:cstheme="minorHAnsi"/>
          <w:sz w:val="20"/>
          <w:szCs w:val="20"/>
        </w:rPr>
        <w:t>Zamawiający nie przewiduje przeprowadzania jawnej sesji otwarcia ofert z udziałem Wykonawców, jak też transmitowania sesji otwarcia za pośrednictwem elektronicznych narzędzi do przekazu wideo on-line.</w:t>
      </w:r>
    </w:p>
    <w:p w14:paraId="7BBF07C0" w14:textId="77777777" w:rsidR="007F6B67" w:rsidRPr="00D434FB" w:rsidRDefault="007F6B67" w:rsidP="0028115D">
      <w:pPr>
        <w:widowControl w:val="0"/>
        <w:numPr>
          <w:ilvl w:val="6"/>
          <w:numId w:val="70"/>
        </w:numPr>
        <w:tabs>
          <w:tab w:val="left" w:pos="567"/>
        </w:tabs>
        <w:adjustRightInd w:val="0"/>
        <w:spacing w:after="0" w:line="240" w:lineRule="auto"/>
        <w:ind w:left="284" w:right="1" w:firstLine="0"/>
        <w:jc w:val="both"/>
        <w:textAlignment w:val="baseline"/>
        <w:rPr>
          <w:rFonts w:asciiTheme="minorHAnsi" w:hAnsiTheme="minorHAnsi" w:cstheme="minorHAnsi"/>
          <w:sz w:val="20"/>
          <w:szCs w:val="20"/>
        </w:rPr>
      </w:pPr>
      <w:r w:rsidRPr="00D434FB">
        <w:rPr>
          <w:rFonts w:asciiTheme="minorHAnsi" w:hAnsiTheme="minorHAnsi" w:cstheme="minorHAnsi"/>
          <w:sz w:val="20"/>
          <w:szCs w:val="20"/>
        </w:rPr>
        <w:t>W przypadku awarii systemu teleinformatycznego, która powoduje brak możliwości otwarcia ofert w terminie określonym przez Zamawiającego, otwarcie ofert następuje niezwłocznie po usunięciu awarii.</w:t>
      </w:r>
    </w:p>
    <w:p w14:paraId="6A994E1A" w14:textId="53258748" w:rsidR="007F6B67" w:rsidRPr="00D434FB" w:rsidRDefault="00141713" w:rsidP="0028115D">
      <w:pPr>
        <w:widowControl w:val="0"/>
        <w:numPr>
          <w:ilvl w:val="6"/>
          <w:numId w:val="70"/>
        </w:numPr>
        <w:tabs>
          <w:tab w:val="left" w:pos="567"/>
        </w:tabs>
        <w:adjustRightInd w:val="0"/>
        <w:spacing w:after="0" w:line="240" w:lineRule="auto"/>
        <w:ind w:left="284" w:right="1" w:firstLine="0"/>
        <w:jc w:val="both"/>
        <w:textAlignment w:val="baseline"/>
        <w:rPr>
          <w:rFonts w:asciiTheme="minorHAnsi" w:hAnsiTheme="minorHAnsi" w:cstheme="minorHAnsi"/>
          <w:sz w:val="20"/>
          <w:szCs w:val="20"/>
        </w:rPr>
      </w:pPr>
      <w:r w:rsidRPr="00D434FB">
        <w:rPr>
          <w:rFonts w:asciiTheme="minorHAnsi" w:hAnsiTheme="minorHAnsi" w:cstheme="minorHAnsi"/>
          <w:sz w:val="20"/>
          <w:szCs w:val="20"/>
        </w:rPr>
        <w:t>Zamawiający poinformuje o zmianie terminu otwarcia ofert na stronie internetowej prowadzonego postępowania.</w:t>
      </w:r>
    </w:p>
    <w:p w14:paraId="1656374E" w14:textId="007E82BE" w:rsidR="00D929CA" w:rsidRPr="00D434FB" w:rsidRDefault="00D929CA" w:rsidP="0028115D">
      <w:pPr>
        <w:widowControl w:val="0"/>
        <w:numPr>
          <w:ilvl w:val="1"/>
          <w:numId w:val="65"/>
        </w:numPr>
        <w:tabs>
          <w:tab w:val="clear" w:pos="643"/>
          <w:tab w:val="left" w:pos="567"/>
        </w:tabs>
        <w:adjustRightInd w:val="0"/>
        <w:spacing w:after="0" w:line="240" w:lineRule="auto"/>
        <w:ind w:right="1"/>
        <w:jc w:val="both"/>
        <w:textAlignment w:val="baseline"/>
        <w:rPr>
          <w:rFonts w:asciiTheme="minorHAnsi" w:hAnsiTheme="minorHAnsi" w:cstheme="minorHAnsi"/>
          <w:b/>
          <w:bCs/>
          <w:sz w:val="20"/>
          <w:szCs w:val="20"/>
        </w:rPr>
      </w:pPr>
      <w:r w:rsidRPr="00D434FB">
        <w:rPr>
          <w:rFonts w:asciiTheme="minorHAnsi" w:hAnsiTheme="minorHAnsi" w:cstheme="minorHAnsi"/>
          <w:b/>
          <w:sz w:val="20"/>
          <w:szCs w:val="20"/>
        </w:rPr>
        <w:t>Podstawy wykluczenia</w:t>
      </w:r>
      <w:bookmarkStart w:id="25" w:name="_Hlk158894597"/>
      <w:r w:rsidR="00F3148E" w:rsidRPr="00D434FB">
        <w:rPr>
          <w:rFonts w:asciiTheme="minorHAnsi" w:hAnsiTheme="minorHAnsi" w:cstheme="minorHAnsi"/>
          <w:b/>
          <w:sz w:val="20"/>
          <w:szCs w:val="20"/>
        </w:rPr>
        <w:t xml:space="preserve"> </w:t>
      </w:r>
      <w:r w:rsidR="008A07F1" w:rsidRPr="00D434FB">
        <w:rPr>
          <w:rFonts w:asciiTheme="minorHAnsi" w:hAnsiTheme="minorHAnsi" w:cstheme="minorHAnsi"/>
          <w:b/>
          <w:sz w:val="20"/>
          <w:szCs w:val="20"/>
        </w:rPr>
        <w:t xml:space="preserve">. </w:t>
      </w:r>
      <w:bookmarkEnd w:id="25"/>
    </w:p>
    <w:p w14:paraId="1D43216D" w14:textId="77777777" w:rsidR="004B4500" w:rsidRPr="00D434FB" w:rsidRDefault="004B4500" w:rsidP="0028115D">
      <w:pPr>
        <w:numPr>
          <w:ilvl w:val="6"/>
          <w:numId w:val="84"/>
        </w:numPr>
        <w:tabs>
          <w:tab w:val="left" w:pos="284"/>
          <w:tab w:val="left" w:pos="567"/>
        </w:tabs>
        <w:spacing w:after="0" w:line="240" w:lineRule="auto"/>
        <w:ind w:left="284" w:firstLine="0"/>
        <w:contextualSpacing/>
        <w:jc w:val="both"/>
        <w:rPr>
          <w:rFonts w:asciiTheme="minorHAnsi" w:eastAsia="Ubuntu Light" w:hAnsiTheme="minorHAnsi" w:cstheme="minorHAnsi"/>
          <w:sz w:val="20"/>
          <w:szCs w:val="20"/>
        </w:rPr>
      </w:pPr>
      <w:r w:rsidRPr="00D434FB">
        <w:rPr>
          <w:rFonts w:asciiTheme="minorHAnsi" w:eastAsia="Ubuntu Light" w:hAnsiTheme="minorHAnsi" w:cstheme="minorHAnsi"/>
          <w:sz w:val="20"/>
          <w:szCs w:val="20"/>
        </w:rPr>
        <w:t xml:space="preserve">O udzielenie zamówienia publicznego może się ubiegać się Wykonawca, który nie podlega wykluczeniu na podstawie art. 108 ust. 1 ustawy </w:t>
      </w:r>
      <w:proofErr w:type="spellStart"/>
      <w:r w:rsidRPr="00D434FB">
        <w:rPr>
          <w:rFonts w:asciiTheme="minorHAnsi" w:eastAsia="Ubuntu Light" w:hAnsiTheme="minorHAnsi" w:cstheme="minorHAnsi"/>
          <w:sz w:val="20"/>
          <w:szCs w:val="20"/>
        </w:rPr>
        <w:t>Pzp</w:t>
      </w:r>
      <w:proofErr w:type="spellEnd"/>
      <w:r w:rsidRPr="00D434FB">
        <w:rPr>
          <w:rFonts w:asciiTheme="minorHAnsi" w:eastAsia="Ubuntu Light" w:hAnsiTheme="minorHAnsi" w:cstheme="minorHAnsi"/>
          <w:sz w:val="20"/>
          <w:szCs w:val="20"/>
        </w:rPr>
        <w:t>, zgodnie z którym z postępowania o udzielenie zamówienia wyklucza się Wykonawcę:</w:t>
      </w:r>
    </w:p>
    <w:p w14:paraId="33660B78" w14:textId="77777777" w:rsidR="004B4500" w:rsidRPr="00D434FB" w:rsidRDefault="004B4500" w:rsidP="0028115D">
      <w:pPr>
        <w:numPr>
          <w:ilvl w:val="1"/>
          <w:numId w:val="85"/>
        </w:numPr>
        <w:tabs>
          <w:tab w:val="left" w:pos="284"/>
          <w:tab w:val="left" w:pos="567"/>
        </w:tabs>
        <w:spacing w:after="0" w:line="240" w:lineRule="auto"/>
        <w:ind w:left="284" w:firstLine="0"/>
        <w:contextualSpacing/>
        <w:jc w:val="both"/>
        <w:rPr>
          <w:rFonts w:asciiTheme="minorHAnsi" w:eastAsia="Ubuntu Light" w:hAnsiTheme="minorHAnsi" w:cstheme="minorHAnsi"/>
          <w:sz w:val="20"/>
          <w:szCs w:val="20"/>
        </w:rPr>
      </w:pPr>
      <w:r w:rsidRPr="00D434FB">
        <w:rPr>
          <w:rFonts w:asciiTheme="minorHAnsi" w:eastAsia="Ubuntu Light" w:hAnsiTheme="minorHAnsi" w:cstheme="minorHAnsi"/>
          <w:sz w:val="20"/>
          <w:szCs w:val="20"/>
        </w:rPr>
        <w:t>będącego osobą fizyczną, którego prawomocnie skazano za przestępstwo:</w:t>
      </w:r>
    </w:p>
    <w:p w14:paraId="6CD2CF43" w14:textId="77777777" w:rsidR="004B4500" w:rsidRPr="00D434FB" w:rsidRDefault="004B4500" w:rsidP="0028115D">
      <w:pPr>
        <w:numPr>
          <w:ilvl w:val="2"/>
          <w:numId w:val="85"/>
        </w:numPr>
        <w:tabs>
          <w:tab w:val="left" w:pos="284"/>
          <w:tab w:val="left" w:pos="567"/>
        </w:tabs>
        <w:spacing w:after="0" w:line="240" w:lineRule="auto"/>
        <w:ind w:left="284" w:firstLine="0"/>
        <w:contextualSpacing/>
        <w:jc w:val="both"/>
        <w:rPr>
          <w:rFonts w:asciiTheme="minorHAnsi" w:eastAsia="Ubuntu Light" w:hAnsiTheme="minorHAnsi" w:cstheme="minorHAnsi"/>
          <w:sz w:val="20"/>
          <w:szCs w:val="20"/>
        </w:rPr>
      </w:pPr>
      <w:r w:rsidRPr="00D434FB">
        <w:rPr>
          <w:rFonts w:asciiTheme="minorHAnsi" w:eastAsia="Ubuntu Light" w:hAnsiTheme="minorHAnsi" w:cstheme="minorHAnsi"/>
          <w:sz w:val="20"/>
          <w:szCs w:val="20"/>
        </w:rPr>
        <w:t>udziału w zorganizowanej grupie przestępczej albo związku mającym na celu popełnienie przestępstwa lub przestępstwa skarbowego, o którym mowa w art. 258 Kodeksu karnego,</w:t>
      </w:r>
    </w:p>
    <w:p w14:paraId="6E6620EB" w14:textId="77777777" w:rsidR="004B4500" w:rsidRPr="00D434FB" w:rsidRDefault="004B4500" w:rsidP="0028115D">
      <w:pPr>
        <w:numPr>
          <w:ilvl w:val="2"/>
          <w:numId w:val="85"/>
        </w:numPr>
        <w:tabs>
          <w:tab w:val="left" w:pos="284"/>
          <w:tab w:val="left" w:pos="567"/>
        </w:tabs>
        <w:spacing w:after="0" w:line="240" w:lineRule="auto"/>
        <w:ind w:left="284" w:firstLine="0"/>
        <w:contextualSpacing/>
        <w:jc w:val="both"/>
        <w:rPr>
          <w:rFonts w:asciiTheme="minorHAnsi" w:eastAsia="Ubuntu Light" w:hAnsiTheme="minorHAnsi" w:cstheme="minorHAnsi"/>
          <w:sz w:val="20"/>
          <w:szCs w:val="20"/>
        </w:rPr>
      </w:pPr>
      <w:r w:rsidRPr="00D434FB">
        <w:rPr>
          <w:rFonts w:asciiTheme="minorHAnsi" w:eastAsia="Ubuntu Light" w:hAnsiTheme="minorHAnsi" w:cstheme="minorHAnsi"/>
          <w:sz w:val="20"/>
          <w:szCs w:val="20"/>
        </w:rPr>
        <w:t xml:space="preserve"> handlu ludźmi, o którym mowa w art. 189a Kodeksu karnego, </w:t>
      </w:r>
    </w:p>
    <w:p w14:paraId="5F09C0A5" w14:textId="384CC8F4" w:rsidR="004B4500" w:rsidRPr="00D434FB" w:rsidRDefault="004B4500" w:rsidP="0028115D">
      <w:pPr>
        <w:numPr>
          <w:ilvl w:val="2"/>
          <w:numId w:val="85"/>
        </w:numPr>
        <w:tabs>
          <w:tab w:val="left" w:pos="284"/>
          <w:tab w:val="left" w:pos="567"/>
        </w:tabs>
        <w:spacing w:after="0" w:line="240" w:lineRule="auto"/>
        <w:ind w:left="284" w:firstLine="0"/>
        <w:contextualSpacing/>
        <w:jc w:val="both"/>
        <w:rPr>
          <w:rFonts w:asciiTheme="minorHAnsi" w:eastAsia="Ubuntu Light" w:hAnsiTheme="minorHAnsi" w:cstheme="minorHAnsi"/>
          <w:sz w:val="20"/>
          <w:szCs w:val="20"/>
        </w:rPr>
      </w:pPr>
      <w:r w:rsidRPr="00D434FB">
        <w:rPr>
          <w:rFonts w:asciiTheme="minorHAnsi" w:eastAsia="Ubuntu Light" w:hAnsiTheme="minorHAnsi" w:cstheme="minorHAnsi"/>
          <w:sz w:val="20"/>
          <w:szCs w:val="20"/>
        </w:rPr>
        <w:t>o którym mowa w art. 228-230a, art. 250a Kodeksu karnego lub w art. 46 lub art. 48 ustawy z dnia 25 czerwca 2010r. o sporcie</w:t>
      </w:r>
      <w:r w:rsidR="00EB38CD">
        <w:rPr>
          <w:rFonts w:asciiTheme="minorHAnsi" w:eastAsia="Ubuntu Light" w:hAnsiTheme="minorHAnsi" w:cstheme="minorHAnsi"/>
          <w:sz w:val="20"/>
          <w:szCs w:val="20"/>
        </w:rPr>
        <w:t xml:space="preserve"> </w:t>
      </w:r>
      <w:r w:rsidR="00EB38CD" w:rsidRPr="00A769BC">
        <w:rPr>
          <w:rFonts w:asciiTheme="minorHAnsi" w:hAnsiTheme="minorHAnsi" w:cstheme="minorHAnsi"/>
          <w:sz w:val="20"/>
          <w:szCs w:val="20"/>
        </w:rPr>
        <w:t>lub w art. 54 ust. 1-4 ustawy z dnia 12 maja 2011r. o refundacji leków, środków spożywczych specjalnego przeznaczenia żywieniowego oraz wyrobów medycznych</w:t>
      </w:r>
      <w:r w:rsidRPr="00D434FB">
        <w:rPr>
          <w:rFonts w:asciiTheme="minorHAnsi" w:eastAsia="Ubuntu Light" w:hAnsiTheme="minorHAnsi" w:cstheme="minorHAnsi"/>
          <w:sz w:val="20"/>
          <w:szCs w:val="20"/>
        </w:rPr>
        <w:t xml:space="preserve">, </w:t>
      </w:r>
    </w:p>
    <w:p w14:paraId="14305BBA" w14:textId="77777777" w:rsidR="004B4500" w:rsidRPr="00D434FB" w:rsidRDefault="004B4500" w:rsidP="0028115D">
      <w:pPr>
        <w:numPr>
          <w:ilvl w:val="2"/>
          <w:numId w:val="85"/>
        </w:numPr>
        <w:tabs>
          <w:tab w:val="left" w:pos="284"/>
          <w:tab w:val="left" w:pos="567"/>
        </w:tabs>
        <w:spacing w:after="0" w:line="240" w:lineRule="auto"/>
        <w:ind w:left="284" w:firstLine="0"/>
        <w:contextualSpacing/>
        <w:jc w:val="both"/>
        <w:rPr>
          <w:rFonts w:asciiTheme="minorHAnsi" w:eastAsia="Ubuntu Light" w:hAnsiTheme="minorHAnsi" w:cstheme="minorHAnsi"/>
          <w:sz w:val="20"/>
          <w:szCs w:val="20"/>
        </w:rPr>
      </w:pPr>
      <w:r w:rsidRPr="00D434FB">
        <w:rPr>
          <w:rFonts w:asciiTheme="minorHAnsi" w:eastAsia="Ubuntu Light" w:hAnsiTheme="minorHAnsi" w:cstheme="minorHAnsi"/>
          <w:sz w:val="20"/>
          <w:szCs w:val="20"/>
        </w:rPr>
        <w:lastRenderedPageBreak/>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1E3BA39F" w14:textId="77777777" w:rsidR="004B4500" w:rsidRPr="00D434FB" w:rsidRDefault="004B4500" w:rsidP="0028115D">
      <w:pPr>
        <w:numPr>
          <w:ilvl w:val="2"/>
          <w:numId w:val="85"/>
        </w:numPr>
        <w:tabs>
          <w:tab w:val="left" w:pos="284"/>
          <w:tab w:val="left" w:pos="567"/>
        </w:tabs>
        <w:spacing w:after="0" w:line="240" w:lineRule="auto"/>
        <w:ind w:left="284" w:firstLine="0"/>
        <w:contextualSpacing/>
        <w:jc w:val="both"/>
        <w:rPr>
          <w:rFonts w:asciiTheme="minorHAnsi" w:eastAsia="Ubuntu Light" w:hAnsiTheme="minorHAnsi" w:cstheme="minorHAnsi"/>
          <w:sz w:val="20"/>
          <w:szCs w:val="20"/>
        </w:rPr>
      </w:pPr>
      <w:r w:rsidRPr="00D434FB">
        <w:rPr>
          <w:rFonts w:asciiTheme="minorHAnsi" w:eastAsia="Ubuntu Light" w:hAnsiTheme="minorHAnsi" w:cstheme="minorHAnsi"/>
          <w:sz w:val="20"/>
          <w:szCs w:val="20"/>
        </w:rPr>
        <w:t>o charakterze terrorystycznym, o którym mowa w art. 115 § 20 Kodeksu karnego, lub mające na celu popełnienie tego przestępstwa,</w:t>
      </w:r>
    </w:p>
    <w:p w14:paraId="7100D550" w14:textId="5C5A1155" w:rsidR="004B4500" w:rsidRPr="00D434FB" w:rsidRDefault="004B4500" w:rsidP="0028115D">
      <w:pPr>
        <w:numPr>
          <w:ilvl w:val="2"/>
          <w:numId w:val="85"/>
        </w:numPr>
        <w:tabs>
          <w:tab w:val="left" w:pos="284"/>
          <w:tab w:val="left" w:pos="567"/>
        </w:tabs>
        <w:spacing w:after="0" w:line="240" w:lineRule="auto"/>
        <w:ind w:left="284" w:firstLine="0"/>
        <w:contextualSpacing/>
        <w:jc w:val="both"/>
        <w:rPr>
          <w:rFonts w:asciiTheme="minorHAnsi" w:eastAsia="Ubuntu Light" w:hAnsiTheme="minorHAnsi" w:cstheme="minorHAnsi"/>
          <w:sz w:val="20"/>
          <w:szCs w:val="20"/>
        </w:rPr>
      </w:pPr>
      <w:r w:rsidRPr="00D434FB">
        <w:rPr>
          <w:rFonts w:asciiTheme="minorHAnsi" w:eastAsia="Ubuntu Light" w:hAnsiTheme="minorHAnsi" w:cstheme="minorHAnsi"/>
          <w:sz w:val="20"/>
          <w:szCs w:val="20"/>
        </w:rPr>
        <w:t>powierzenia wykonywania pracy małoletniemu cudzoziemcowi, o którym mowa w art. 9 ust. 2 ustawy z dnia 15 czerwca 2012r. o skutkach powierzania wykonywania pracy cudzoziemcom przebywającym wbrew przepisom na terytorium Rzeczypospolitej Polskiej (Dz. U. poz. 769),</w:t>
      </w:r>
    </w:p>
    <w:p w14:paraId="48045400" w14:textId="77777777" w:rsidR="004B4500" w:rsidRPr="00D434FB" w:rsidRDefault="004B4500" w:rsidP="0028115D">
      <w:pPr>
        <w:numPr>
          <w:ilvl w:val="2"/>
          <w:numId w:val="85"/>
        </w:numPr>
        <w:tabs>
          <w:tab w:val="left" w:pos="284"/>
          <w:tab w:val="left" w:pos="567"/>
        </w:tabs>
        <w:spacing w:after="0" w:line="240" w:lineRule="auto"/>
        <w:ind w:left="284" w:firstLine="0"/>
        <w:contextualSpacing/>
        <w:jc w:val="both"/>
        <w:rPr>
          <w:rFonts w:asciiTheme="minorHAnsi" w:eastAsia="Ubuntu Light" w:hAnsiTheme="minorHAnsi" w:cstheme="minorHAnsi"/>
          <w:sz w:val="20"/>
          <w:szCs w:val="20"/>
        </w:rPr>
      </w:pPr>
      <w:r w:rsidRPr="00D434FB">
        <w:rPr>
          <w:rFonts w:asciiTheme="minorHAnsi" w:eastAsia="Ubuntu Light" w:hAnsiTheme="minorHAnsi" w:cstheme="minorHAnsi"/>
          <w:sz w:val="20"/>
          <w:szCs w:val="20"/>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69175A3E" w14:textId="2B786933" w:rsidR="004B4500" w:rsidRPr="00D434FB" w:rsidRDefault="004B4500" w:rsidP="0028115D">
      <w:pPr>
        <w:numPr>
          <w:ilvl w:val="2"/>
          <w:numId w:val="85"/>
        </w:numPr>
        <w:tabs>
          <w:tab w:val="left" w:pos="284"/>
          <w:tab w:val="left" w:pos="567"/>
        </w:tabs>
        <w:spacing w:after="0" w:line="240" w:lineRule="auto"/>
        <w:ind w:left="284" w:firstLine="0"/>
        <w:contextualSpacing/>
        <w:jc w:val="both"/>
        <w:rPr>
          <w:rFonts w:asciiTheme="minorHAnsi" w:eastAsia="Ubuntu Light" w:hAnsiTheme="minorHAnsi" w:cstheme="minorHAnsi"/>
          <w:sz w:val="20"/>
          <w:szCs w:val="20"/>
        </w:rPr>
      </w:pPr>
      <w:r w:rsidRPr="00D434FB">
        <w:rPr>
          <w:rFonts w:asciiTheme="minorHAnsi" w:eastAsia="Ubuntu Light" w:hAnsiTheme="minorHAnsi" w:cstheme="minorHAnsi"/>
          <w:sz w:val="20"/>
          <w:szCs w:val="20"/>
        </w:rPr>
        <w:t>o którym mowa w art. 9 ust. 1 i 3 lub art. 10 ustawy z dnia 15 czerwca 2012r. o skutkach powierzania wykonywania pracy cudzoziemcom przebywającym wbrew przepisom na terytorium Rzeczypospolitej Polskiej - lub za odpowiedni czyn zabroniony określony w przepisach prawa obcego;</w:t>
      </w:r>
    </w:p>
    <w:p w14:paraId="3FEDD8FC" w14:textId="77777777" w:rsidR="004B4500" w:rsidRPr="00D434FB" w:rsidRDefault="004B4500" w:rsidP="0028115D">
      <w:pPr>
        <w:numPr>
          <w:ilvl w:val="1"/>
          <w:numId w:val="85"/>
        </w:numPr>
        <w:tabs>
          <w:tab w:val="left" w:pos="284"/>
          <w:tab w:val="left" w:pos="567"/>
        </w:tabs>
        <w:spacing w:after="0" w:line="240" w:lineRule="auto"/>
        <w:ind w:left="284" w:firstLine="0"/>
        <w:contextualSpacing/>
        <w:jc w:val="both"/>
        <w:rPr>
          <w:rFonts w:asciiTheme="minorHAnsi" w:eastAsia="Ubuntu Light" w:hAnsiTheme="minorHAnsi" w:cstheme="minorHAnsi"/>
          <w:sz w:val="20"/>
          <w:szCs w:val="20"/>
        </w:rPr>
      </w:pPr>
      <w:r w:rsidRPr="00D434FB">
        <w:rPr>
          <w:rFonts w:asciiTheme="minorHAnsi" w:eastAsia="Ubuntu Light" w:hAnsiTheme="minorHAnsi" w:cstheme="minorHAnsi"/>
          <w:sz w:val="20"/>
          <w:szCs w:val="20"/>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22AA1AEF" w14:textId="7D86CCB8" w:rsidR="004B4500" w:rsidRPr="00D434FB" w:rsidRDefault="004B4500" w:rsidP="0028115D">
      <w:pPr>
        <w:numPr>
          <w:ilvl w:val="1"/>
          <w:numId w:val="85"/>
        </w:numPr>
        <w:tabs>
          <w:tab w:val="left" w:pos="284"/>
          <w:tab w:val="left" w:pos="567"/>
        </w:tabs>
        <w:spacing w:after="0" w:line="240" w:lineRule="auto"/>
        <w:ind w:left="284" w:firstLine="0"/>
        <w:contextualSpacing/>
        <w:jc w:val="both"/>
        <w:rPr>
          <w:rFonts w:asciiTheme="minorHAnsi" w:eastAsia="Ubuntu Light" w:hAnsiTheme="minorHAnsi" w:cstheme="minorHAnsi"/>
          <w:sz w:val="20"/>
          <w:szCs w:val="20"/>
        </w:rPr>
      </w:pPr>
      <w:r w:rsidRPr="00D434FB">
        <w:rPr>
          <w:rFonts w:asciiTheme="minorHAnsi" w:eastAsia="Ubuntu Light" w:hAnsiTheme="minorHAnsi" w:cstheme="minorHAnsi"/>
          <w:sz w:val="20"/>
          <w:szCs w:val="20"/>
        </w:rPr>
        <w:t>wobec którego wydano prawomocny wyrok sądu lub ostateczną decyzję administracyjną o zaleganiu z</w:t>
      </w:r>
      <w:r w:rsidR="00677BFC" w:rsidRPr="00D434FB">
        <w:rPr>
          <w:rFonts w:asciiTheme="minorHAnsi" w:eastAsia="Ubuntu Light" w:hAnsiTheme="minorHAnsi" w:cstheme="minorHAnsi"/>
          <w:sz w:val="20"/>
          <w:szCs w:val="20"/>
        </w:rPr>
        <w:t> </w:t>
      </w:r>
      <w:r w:rsidRPr="00D434FB">
        <w:rPr>
          <w:rFonts w:asciiTheme="minorHAnsi" w:eastAsia="Ubuntu Light" w:hAnsiTheme="minorHAnsi" w:cstheme="minorHAnsi"/>
          <w:sz w:val="20"/>
          <w:szCs w:val="20"/>
        </w:rPr>
        <w:t>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w:t>
      </w:r>
      <w:r w:rsidR="00677BFC" w:rsidRPr="00D434FB">
        <w:rPr>
          <w:rFonts w:asciiTheme="minorHAnsi" w:eastAsia="Ubuntu Light" w:hAnsiTheme="minorHAnsi" w:cstheme="minorHAnsi"/>
          <w:sz w:val="20"/>
          <w:szCs w:val="20"/>
        </w:rPr>
        <w:t> </w:t>
      </w:r>
      <w:r w:rsidRPr="00D434FB">
        <w:rPr>
          <w:rFonts w:asciiTheme="minorHAnsi" w:eastAsia="Ubuntu Light" w:hAnsiTheme="minorHAnsi" w:cstheme="minorHAnsi"/>
          <w:sz w:val="20"/>
          <w:szCs w:val="20"/>
        </w:rPr>
        <w:t>sprawie spłaty tych należności;</w:t>
      </w:r>
    </w:p>
    <w:p w14:paraId="72D7FF10" w14:textId="77777777" w:rsidR="004B4500" w:rsidRPr="00D434FB" w:rsidRDefault="004B4500" w:rsidP="0028115D">
      <w:pPr>
        <w:numPr>
          <w:ilvl w:val="1"/>
          <w:numId w:val="85"/>
        </w:numPr>
        <w:tabs>
          <w:tab w:val="left" w:pos="284"/>
          <w:tab w:val="left" w:pos="567"/>
        </w:tabs>
        <w:spacing w:after="0" w:line="240" w:lineRule="auto"/>
        <w:ind w:left="284" w:firstLine="0"/>
        <w:contextualSpacing/>
        <w:jc w:val="both"/>
        <w:rPr>
          <w:rFonts w:asciiTheme="minorHAnsi" w:eastAsia="Ubuntu Light" w:hAnsiTheme="minorHAnsi" w:cstheme="minorHAnsi"/>
          <w:sz w:val="20"/>
          <w:szCs w:val="20"/>
        </w:rPr>
      </w:pPr>
      <w:r w:rsidRPr="00D434FB">
        <w:rPr>
          <w:rFonts w:asciiTheme="minorHAnsi" w:eastAsia="Ubuntu Light" w:hAnsiTheme="minorHAnsi" w:cstheme="minorHAnsi"/>
          <w:sz w:val="20"/>
          <w:szCs w:val="20"/>
        </w:rPr>
        <w:t>wobec którego prawomocnie orzeczono zakaz ubiegania się o zamówienia publiczne;</w:t>
      </w:r>
    </w:p>
    <w:p w14:paraId="63610A83" w14:textId="0657C6E8" w:rsidR="004B4500" w:rsidRPr="00D434FB" w:rsidRDefault="004B4500" w:rsidP="0028115D">
      <w:pPr>
        <w:numPr>
          <w:ilvl w:val="1"/>
          <w:numId w:val="85"/>
        </w:numPr>
        <w:tabs>
          <w:tab w:val="left" w:pos="284"/>
          <w:tab w:val="left" w:pos="567"/>
        </w:tabs>
        <w:spacing w:after="0" w:line="240" w:lineRule="auto"/>
        <w:ind w:left="284" w:firstLine="0"/>
        <w:contextualSpacing/>
        <w:jc w:val="both"/>
        <w:rPr>
          <w:rFonts w:asciiTheme="minorHAnsi" w:eastAsia="Ubuntu Light" w:hAnsiTheme="minorHAnsi" w:cstheme="minorHAnsi"/>
          <w:sz w:val="20"/>
          <w:szCs w:val="20"/>
        </w:rPr>
      </w:pPr>
      <w:r w:rsidRPr="00D434FB">
        <w:rPr>
          <w:rFonts w:asciiTheme="minorHAnsi" w:eastAsia="Ubuntu Light" w:hAnsiTheme="minorHAnsi" w:cstheme="minorHAnsi"/>
          <w:sz w:val="20"/>
          <w:szCs w:val="20"/>
        </w:rPr>
        <w:t>jeżeli zamawiający może stwierdzić, na podstawie wiarygodnych przesłanek, że wykonawca zawarł z</w:t>
      </w:r>
      <w:r w:rsidR="00677BFC" w:rsidRPr="00D434FB">
        <w:rPr>
          <w:rFonts w:asciiTheme="minorHAnsi" w:eastAsia="Ubuntu Light" w:hAnsiTheme="minorHAnsi" w:cstheme="minorHAnsi"/>
          <w:sz w:val="20"/>
          <w:szCs w:val="20"/>
        </w:rPr>
        <w:t> </w:t>
      </w:r>
      <w:r w:rsidRPr="00D434FB">
        <w:rPr>
          <w:rFonts w:asciiTheme="minorHAnsi" w:eastAsia="Ubuntu Light" w:hAnsiTheme="minorHAnsi" w:cstheme="minorHAnsi"/>
          <w:sz w:val="20"/>
          <w:szCs w:val="20"/>
        </w:rPr>
        <w:t>innymi wykonawcami porozumienie mające na celu zakłócenie konkurencji, w szczególności jeżeli należąc do tej samej grupy kapitałowej w rozumieniu ustawy z dnia 16 lutego 2007r. o ochronie konkurencji i</w:t>
      </w:r>
      <w:r w:rsidR="00677BFC" w:rsidRPr="00D434FB">
        <w:rPr>
          <w:rFonts w:asciiTheme="minorHAnsi" w:eastAsia="Ubuntu Light" w:hAnsiTheme="minorHAnsi" w:cstheme="minorHAnsi"/>
          <w:sz w:val="20"/>
          <w:szCs w:val="20"/>
        </w:rPr>
        <w:t> </w:t>
      </w:r>
      <w:r w:rsidRPr="00D434FB">
        <w:rPr>
          <w:rFonts w:asciiTheme="minorHAnsi" w:eastAsia="Ubuntu Light" w:hAnsiTheme="minorHAnsi" w:cstheme="minorHAnsi"/>
          <w:sz w:val="20"/>
          <w:szCs w:val="20"/>
        </w:rPr>
        <w:t>konsumentów, złożyli odrębne oferty, oferty częściowe lub wnioski o dopuszczenie do udziału w</w:t>
      </w:r>
      <w:r w:rsidR="00677BFC" w:rsidRPr="00D434FB">
        <w:rPr>
          <w:rFonts w:asciiTheme="minorHAnsi" w:eastAsia="Ubuntu Light" w:hAnsiTheme="minorHAnsi" w:cstheme="minorHAnsi"/>
          <w:sz w:val="20"/>
          <w:szCs w:val="20"/>
        </w:rPr>
        <w:t> </w:t>
      </w:r>
      <w:r w:rsidRPr="00D434FB">
        <w:rPr>
          <w:rFonts w:asciiTheme="minorHAnsi" w:eastAsia="Ubuntu Light" w:hAnsiTheme="minorHAnsi" w:cstheme="minorHAnsi"/>
          <w:sz w:val="20"/>
          <w:szCs w:val="20"/>
        </w:rPr>
        <w:t>postępowaniu, chyba że wykażą, że przygotowali te oferty lub wnioski niezależnie od siebie;</w:t>
      </w:r>
    </w:p>
    <w:p w14:paraId="1CDD2D9E" w14:textId="707665FB" w:rsidR="004B4500" w:rsidRPr="00D434FB" w:rsidRDefault="004B4500" w:rsidP="0028115D">
      <w:pPr>
        <w:numPr>
          <w:ilvl w:val="1"/>
          <w:numId w:val="85"/>
        </w:numPr>
        <w:tabs>
          <w:tab w:val="left" w:pos="567"/>
        </w:tabs>
        <w:spacing w:after="0" w:line="240" w:lineRule="auto"/>
        <w:ind w:left="284" w:firstLine="0"/>
        <w:contextualSpacing/>
        <w:jc w:val="both"/>
        <w:rPr>
          <w:rFonts w:asciiTheme="minorHAnsi" w:eastAsia="Ubuntu Light" w:hAnsiTheme="minorHAnsi" w:cstheme="minorHAnsi"/>
          <w:sz w:val="20"/>
          <w:szCs w:val="20"/>
        </w:rPr>
      </w:pPr>
      <w:r w:rsidRPr="00D434FB">
        <w:rPr>
          <w:rFonts w:asciiTheme="minorHAnsi" w:eastAsia="Ubuntu Light" w:hAnsiTheme="minorHAnsi" w:cstheme="minorHAnsi"/>
          <w:sz w:val="20"/>
          <w:szCs w:val="20"/>
        </w:rPr>
        <w:t>jeżeli, w przypadkach, o których mowa w art. 85 ust. 1, doszło do zakłócenia konkurencji wynikającego z</w:t>
      </w:r>
      <w:r w:rsidR="00677BFC" w:rsidRPr="00D434FB">
        <w:rPr>
          <w:rFonts w:asciiTheme="minorHAnsi" w:eastAsia="Ubuntu Light" w:hAnsiTheme="minorHAnsi" w:cstheme="minorHAnsi"/>
          <w:sz w:val="20"/>
          <w:szCs w:val="20"/>
        </w:rPr>
        <w:t> </w:t>
      </w:r>
      <w:r w:rsidRPr="00D434FB">
        <w:rPr>
          <w:rFonts w:asciiTheme="minorHAnsi" w:eastAsia="Ubuntu Light" w:hAnsiTheme="minorHAnsi" w:cstheme="minorHAnsi"/>
          <w:sz w:val="20"/>
          <w:szCs w:val="20"/>
        </w:rPr>
        <w:t>wcześniejszego zaangażowania tego wykonawcy lub podmiotu, który należy z wykonawcą do tej samej grupy kapitałowej w rozumieniu ustawy z dnia 16 lutego 2007r. o ochronie konkurencji i konsumentów, chyba że spowodowane tym zakłócenie konkurencji może być wyeliminowane w inny sposób niż przez wykluczenie wykonawcy z udziału w postępowaniu o udzielenie zamówienia.</w:t>
      </w:r>
    </w:p>
    <w:p w14:paraId="6C2BBAB2" w14:textId="30F9E4FB" w:rsidR="004B4500" w:rsidRPr="00D434FB" w:rsidRDefault="004B4500" w:rsidP="0028115D">
      <w:pPr>
        <w:pStyle w:val="Akapitzlist"/>
        <w:numPr>
          <w:ilvl w:val="6"/>
          <w:numId w:val="84"/>
        </w:numPr>
        <w:tabs>
          <w:tab w:val="left" w:pos="567"/>
        </w:tabs>
        <w:adjustRightInd w:val="0"/>
        <w:spacing w:after="0" w:line="240" w:lineRule="auto"/>
        <w:ind w:left="284" w:right="1" w:firstLine="0"/>
        <w:jc w:val="both"/>
        <w:textAlignment w:val="baseline"/>
        <w:rPr>
          <w:rFonts w:asciiTheme="minorHAnsi" w:eastAsia="Ubuntu Light" w:hAnsiTheme="minorHAnsi" w:cstheme="minorHAnsi"/>
          <w:iCs/>
          <w:sz w:val="20"/>
          <w:szCs w:val="20"/>
        </w:rPr>
      </w:pPr>
      <w:r w:rsidRPr="00D434FB">
        <w:rPr>
          <w:rFonts w:asciiTheme="minorHAnsi" w:eastAsia="Ubuntu Light" w:hAnsiTheme="minorHAnsi" w:cstheme="minorHAnsi"/>
          <w:iCs/>
          <w:sz w:val="20"/>
          <w:szCs w:val="20"/>
        </w:rPr>
        <w:t>Zgodnie z art. 7 ust. 1 ustawy z dnia 13 kwietnia 2022r. o szczególnych rozwiązaniach w zakresie przeciwdziałania wspieraniu agresji na Ukrainę oraz służących ochronie bezpieczeństwa narodowego (</w:t>
      </w:r>
      <w:r w:rsidR="00A32719" w:rsidRPr="00D434FB">
        <w:rPr>
          <w:rFonts w:asciiTheme="minorHAnsi" w:eastAsia="Ubuntu Light" w:hAnsiTheme="minorHAnsi" w:cstheme="minorHAnsi"/>
          <w:iCs/>
          <w:sz w:val="20"/>
          <w:szCs w:val="20"/>
        </w:rPr>
        <w:t xml:space="preserve">tekst jednolity: </w:t>
      </w:r>
      <w:r w:rsidRPr="00D434FB">
        <w:rPr>
          <w:rFonts w:asciiTheme="minorHAnsi" w:eastAsia="Ubuntu Light" w:hAnsiTheme="minorHAnsi" w:cstheme="minorHAnsi"/>
          <w:iCs/>
          <w:sz w:val="20"/>
          <w:szCs w:val="20"/>
        </w:rPr>
        <w:t>Dziennik Ustaw z 202</w:t>
      </w:r>
      <w:r w:rsidR="00EB38CD">
        <w:rPr>
          <w:rFonts w:asciiTheme="minorHAnsi" w:eastAsia="Ubuntu Light" w:hAnsiTheme="minorHAnsi" w:cstheme="minorHAnsi"/>
          <w:iCs/>
          <w:sz w:val="20"/>
          <w:szCs w:val="20"/>
        </w:rPr>
        <w:t>4</w:t>
      </w:r>
      <w:r w:rsidRPr="00D434FB">
        <w:rPr>
          <w:rFonts w:asciiTheme="minorHAnsi" w:eastAsia="Ubuntu Light" w:hAnsiTheme="minorHAnsi" w:cstheme="minorHAnsi"/>
          <w:iCs/>
          <w:sz w:val="20"/>
          <w:szCs w:val="20"/>
        </w:rPr>
        <w:t>r. poz.</w:t>
      </w:r>
      <w:r w:rsidR="00EB38CD">
        <w:rPr>
          <w:rFonts w:asciiTheme="minorHAnsi" w:eastAsia="Ubuntu Light" w:hAnsiTheme="minorHAnsi" w:cstheme="minorHAnsi"/>
          <w:iCs/>
          <w:sz w:val="20"/>
          <w:szCs w:val="20"/>
        </w:rPr>
        <w:t xml:space="preserve"> 507</w:t>
      </w:r>
      <w:r w:rsidRPr="00D434FB">
        <w:rPr>
          <w:rFonts w:asciiTheme="minorHAnsi" w:eastAsia="Ubuntu Light" w:hAnsiTheme="minorHAnsi" w:cstheme="minorHAnsi"/>
          <w:iCs/>
          <w:sz w:val="20"/>
          <w:szCs w:val="20"/>
        </w:rPr>
        <w:t>), zwanej poniżej ustawą z postępowania wyklucza się:</w:t>
      </w:r>
    </w:p>
    <w:p w14:paraId="64A6369F" w14:textId="533D4A30" w:rsidR="004B4500" w:rsidRPr="00D434FB" w:rsidRDefault="004B4500" w:rsidP="0028115D">
      <w:pPr>
        <w:numPr>
          <w:ilvl w:val="1"/>
          <w:numId w:val="71"/>
        </w:numPr>
        <w:tabs>
          <w:tab w:val="left" w:pos="567"/>
        </w:tabs>
        <w:adjustRightInd w:val="0"/>
        <w:spacing w:after="0" w:line="240" w:lineRule="auto"/>
        <w:ind w:left="284" w:firstLine="0"/>
        <w:jc w:val="both"/>
        <w:textAlignment w:val="baseline"/>
        <w:rPr>
          <w:rFonts w:asciiTheme="minorHAnsi" w:eastAsia="Ubuntu Light" w:hAnsiTheme="minorHAnsi" w:cstheme="minorHAnsi"/>
          <w:iCs/>
          <w:sz w:val="20"/>
          <w:szCs w:val="20"/>
        </w:rPr>
      </w:pPr>
      <w:r w:rsidRPr="00D434FB">
        <w:rPr>
          <w:rFonts w:asciiTheme="minorHAnsi" w:eastAsia="Ubuntu Light" w:hAnsiTheme="minorHAnsi" w:cstheme="minorHAnsi"/>
          <w:iCs/>
          <w:sz w:val="20"/>
          <w:szCs w:val="20"/>
        </w:rPr>
        <w:t>Wykonawcę wymienionego w wykazach określonych w rozporządzeniu 765/2006 i rozporządzeniu 269/2014 albo wpisanego na listę na podstawie decyzji w sprawie wpisu na listę rozstrzygającej o</w:t>
      </w:r>
      <w:r w:rsidR="00677BFC" w:rsidRPr="00D434FB">
        <w:rPr>
          <w:rFonts w:asciiTheme="minorHAnsi" w:eastAsia="Ubuntu Light" w:hAnsiTheme="minorHAnsi" w:cstheme="minorHAnsi"/>
          <w:iCs/>
          <w:sz w:val="20"/>
          <w:szCs w:val="20"/>
        </w:rPr>
        <w:t> </w:t>
      </w:r>
      <w:r w:rsidRPr="00D434FB">
        <w:rPr>
          <w:rFonts w:asciiTheme="minorHAnsi" w:eastAsia="Ubuntu Light" w:hAnsiTheme="minorHAnsi" w:cstheme="minorHAnsi"/>
          <w:iCs/>
          <w:sz w:val="20"/>
          <w:szCs w:val="20"/>
        </w:rPr>
        <w:t>zastosowaniu środka, o którym mowa w art. 1 pkt 3 ustawy;</w:t>
      </w:r>
    </w:p>
    <w:p w14:paraId="578A6A9F" w14:textId="65C68010" w:rsidR="004B4500" w:rsidRPr="00D434FB" w:rsidRDefault="004B4500" w:rsidP="0028115D">
      <w:pPr>
        <w:numPr>
          <w:ilvl w:val="1"/>
          <w:numId w:val="71"/>
        </w:numPr>
        <w:tabs>
          <w:tab w:val="left" w:pos="567"/>
        </w:tabs>
        <w:adjustRightInd w:val="0"/>
        <w:spacing w:after="0" w:line="240" w:lineRule="auto"/>
        <w:ind w:left="284" w:firstLine="0"/>
        <w:jc w:val="both"/>
        <w:textAlignment w:val="baseline"/>
        <w:rPr>
          <w:rFonts w:asciiTheme="minorHAnsi" w:eastAsia="Ubuntu Light" w:hAnsiTheme="minorHAnsi" w:cstheme="minorHAnsi"/>
          <w:iCs/>
          <w:sz w:val="20"/>
          <w:szCs w:val="20"/>
        </w:rPr>
      </w:pPr>
      <w:r w:rsidRPr="00D434FB">
        <w:rPr>
          <w:rFonts w:asciiTheme="minorHAnsi" w:eastAsia="Ubuntu Light" w:hAnsiTheme="minorHAnsi" w:cstheme="minorHAnsi"/>
          <w:iCs/>
          <w:sz w:val="20"/>
          <w:szCs w:val="20"/>
        </w:rPr>
        <w:t>Wykonawcę, którego beneficjentem rzeczywistym w rozumieniu ustawy z dnia 1 marca 2018r.</w:t>
      </w:r>
      <w:r w:rsidRPr="00D434FB">
        <w:rPr>
          <w:rFonts w:asciiTheme="minorHAnsi" w:eastAsia="Ubuntu Light" w:hAnsiTheme="minorHAnsi" w:cstheme="minorHAnsi"/>
          <w:iCs/>
          <w:sz w:val="20"/>
          <w:szCs w:val="20"/>
        </w:rPr>
        <w:br/>
        <w:t xml:space="preserve">o przeciwdziałaniu praniu pieniędzy oraz finansowaniu terroryzmu (tekst jednolity: Dziennik Ustaw z 2023r., poz. 1124 z </w:t>
      </w:r>
      <w:proofErr w:type="spellStart"/>
      <w:r w:rsidRPr="00D434FB">
        <w:rPr>
          <w:rFonts w:asciiTheme="minorHAnsi" w:eastAsia="Ubuntu Light" w:hAnsiTheme="minorHAnsi" w:cstheme="minorHAnsi"/>
          <w:iCs/>
          <w:sz w:val="20"/>
          <w:szCs w:val="20"/>
        </w:rPr>
        <w:t>późn</w:t>
      </w:r>
      <w:proofErr w:type="spellEnd"/>
      <w:r w:rsidRPr="00D434FB">
        <w:rPr>
          <w:rFonts w:asciiTheme="minorHAnsi" w:eastAsia="Ubuntu Light" w:hAnsiTheme="minorHAnsi" w:cstheme="minorHAnsi"/>
          <w:iCs/>
          <w:sz w:val="20"/>
          <w:szCs w:val="20"/>
        </w:rPr>
        <w:t>. zm.) jest osoba wymieniona w wykazach określonych w rozporządzeniu 765/2006 i</w:t>
      </w:r>
      <w:r w:rsidR="00677BFC" w:rsidRPr="00D434FB">
        <w:rPr>
          <w:rFonts w:asciiTheme="minorHAnsi" w:eastAsia="Ubuntu Light" w:hAnsiTheme="minorHAnsi" w:cstheme="minorHAnsi"/>
          <w:iCs/>
          <w:sz w:val="20"/>
          <w:szCs w:val="20"/>
        </w:rPr>
        <w:t> </w:t>
      </w:r>
      <w:r w:rsidRPr="00D434FB">
        <w:rPr>
          <w:rFonts w:asciiTheme="minorHAnsi" w:eastAsia="Ubuntu Light" w:hAnsiTheme="minorHAnsi" w:cstheme="minorHAnsi"/>
          <w:iCs/>
          <w:sz w:val="20"/>
          <w:szCs w:val="20"/>
        </w:rPr>
        <w:t>rozporządzeniu 269/2014 albo wpisana na listę lub będąca takim beneficjentem rzeczywistym od dnia 24</w:t>
      </w:r>
      <w:r w:rsidR="00677BFC" w:rsidRPr="00D434FB">
        <w:rPr>
          <w:rFonts w:asciiTheme="minorHAnsi" w:eastAsia="Ubuntu Light" w:hAnsiTheme="minorHAnsi" w:cstheme="minorHAnsi"/>
          <w:iCs/>
          <w:sz w:val="20"/>
          <w:szCs w:val="20"/>
        </w:rPr>
        <w:t> </w:t>
      </w:r>
      <w:r w:rsidRPr="00D434FB">
        <w:rPr>
          <w:rFonts w:asciiTheme="minorHAnsi" w:eastAsia="Ubuntu Light" w:hAnsiTheme="minorHAnsi" w:cstheme="minorHAnsi"/>
          <w:iCs/>
          <w:sz w:val="20"/>
          <w:szCs w:val="20"/>
        </w:rPr>
        <w:t>lutego 2022r., o ile została wpisana na listę na podstawie decyzji w sprawie wpisu na listę rozstrzygającej o</w:t>
      </w:r>
      <w:r w:rsidR="00677BFC" w:rsidRPr="00D434FB">
        <w:rPr>
          <w:rFonts w:asciiTheme="minorHAnsi" w:eastAsia="Ubuntu Light" w:hAnsiTheme="minorHAnsi" w:cstheme="minorHAnsi"/>
          <w:iCs/>
          <w:sz w:val="20"/>
          <w:szCs w:val="20"/>
        </w:rPr>
        <w:t> </w:t>
      </w:r>
      <w:r w:rsidRPr="00D434FB">
        <w:rPr>
          <w:rFonts w:asciiTheme="minorHAnsi" w:eastAsia="Ubuntu Light" w:hAnsiTheme="minorHAnsi" w:cstheme="minorHAnsi"/>
          <w:iCs/>
          <w:sz w:val="20"/>
          <w:szCs w:val="20"/>
        </w:rPr>
        <w:t>zastosowaniu środka, o którym mowa w art. 1 pkt 3 ustawy;</w:t>
      </w:r>
    </w:p>
    <w:p w14:paraId="74292F13" w14:textId="55830A83" w:rsidR="004B4500" w:rsidRPr="00D434FB" w:rsidRDefault="004B4500" w:rsidP="0028115D">
      <w:pPr>
        <w:numPr>
          <w:ilvl w:val="1"/>
          <w:numId w:val="71"/>
        </w:numPr>
        <w:tabs>
          <w:tab w:val="left" w:pos="567"/>
        </w:tabs>
        <w:adjustRightInd w:val="0"/>
        <w:spacing w:after="0" w:line="240" w:lineRule="auto"/>
        <w:ind w:left="284" w:firstLine="0"/>
        <w:jc w:val="both"/>
        <w:textAlignment w:val="baseline"/>
        <w:rPr>
          <w:rFonts w:asciiTheme="minorHAnsi" w:eastAsia="Ubuntu Light" w:hAnsiTheme="minorHAnsi" w:cstheme="minorHAnsi"/>
          <w:iCs/>
          <w:sz w:val="20"/>
          <w:szCs w:val="20"/>
        </w:rPr>
      </w:pPr>
      <w:r w:rsidRPr="00D434FB">
        <w:rPr>
          <w:rFonts w:asciiTheme="minorHAnsi" w:eastAsia="Ubuntu Light" w:hAnsiTheme="minorHAnsi" w:cstheme="minorHAnsi"/>
          <w:iCs/>
          <w:sz w:val="20"/>
          <w:szCs w:val="20"/>
        </w:rPr>
        <w:t xml:space="preserve">Wykonawcę, którego jednostką dominującą w rozumieniu art. 3 ust. 1 pkt 37 ustawy z dnia 29 września 1994r. o rachunkowości (tekst jednolity: Dziennik Ustaw z 2023r., poz. </w:t>
      </w:r>
      <w:r w:rsidR="00A32719" w:rsidRPr="00D434FB">
        <w:rPr>
          <w:rFonts w:asciiTheme="minorHAnsi" w:eastAsia="Ubuntu Light" w:hAnsiTheme="minorHAnsi" w:cstheme="minorHAnsi"/>
          <w:iCs/>
          <w:sz w:val="20"/>
          <w:szCs w:val="20"/>
        </w:rPr>
        <w:t>120</w:t>
      </w:r>
      <w:r w:rsidRPr="00D434FB">
        <w:rPr>
          <w:rFonts w:asciiTheme="minorHAnsi" w:eastAsia="Ubuntu Light" w:hAnsiTheme="minorHAnsi" w:cstheme="minorHAnsi"/>
          <w:iCs/>
          <w:sz w:val="20"/>
          <w:szCs w:val="20"/>
        </w:rPr>
        <w:t xml:space="preserve"> z </w:t>
      </w:r>
      <w:proofErr w:type="spellStart"/>
      <w:r w:rsidRPr="00D434FB">
        <w:rPr>
          <w:rFonts w:asciiTheme="minorHAnsi" w:eastAsia="Ubuntu Light" w:hAnsiTheme="minorHAnsi" w:cstheme="minorHAnsi"/>
          <w:iCs/>
          <w:sz w:val="20"/>
          <w:szCs w:val="20"/>
        </w:rPr>
        <w:t>późn</w:t>
      </w:r>
      <w:proofErr w:type="spellEnd"/>
      <w:r w:rsidRPr="00D434FB">
        <w:rPr>
          <w:rFonts w:asciiTheme="minorHAnsi" w:eastAsia="Ubuntu Light" w:hAnsiTheme="minorHAnsi" w:cstheme="minorHAnsi"/>
          <w:iCs/>
          <w:sz w:val="20"/>
          <w:szCs w:val="20"/>
        </w:rPr>
        <w:t>. zm.), jest podmiot wymieniony w wykazach określonych w rozporządzeniu 765/2006 i rozporządzeniu 269/2014 albo wpisany na listę lub będący taką jednostką dominującą od dnia 24 lutego 2022r., o ile został wpisany na listę na podstawie decyzji w sprawie wpisu na listę rozstrzygającej o zastosowaniu środka, o którym mowa w art. 1 pkt 3 ustawy.</w:t>
      </w:r>
    </w:p>
    <w:p w14:paraId="6AFFD985" w14:textId="1BD73749" w:rsidR="004B4500" w:rsidRPr="00D434FB" w:rsidRDefault="004B4500" w:rsidP="0028115D">
      <w:pPr>
        <w:pStyle w:val="Akapitzlist"/>
        <w:widowControl w:val="0"/>
        <w:numPr>
          <w:ilvl w:val="6"/>
          <w:numId w:val="84"/>
        </w:numPr>
        <w:tabs>
          <w:tab w:val="left" w:pos="567"/>
        </w:tabs>
        <w:adjustRightInd w:val="0"/>
        <w:spacing w:after="0" w:line="240" w:lineRule="auto"/>
        <w:ind w:left="284" w:right="1" w:firstLine="0"/>
        <w:jc w:val="both"/>
        <w:textAlignment w:val="baseline"/>
        <w:rPr>
          <w:rFonts w:asciiTheme="minorHAnsi" w:eastAsia="Ubuntu Light" w:hAnsiTheme="minorHAnsi" w:cstheme="minorHAnsi"/>
          <w:sz w:val="20"/>
          <w:szCs w:val="20"/>
        </w:rPr>
      </w:pPr>
      <w:r w:rsidRPr="00D434FB">
        <w:rPr>
          <w:rFonts w:asciiTheme="minorHAnsi" w:eastAsia="Ubuntu Light" w:hAnsiTheme="minorHAnsi" w:cstheme="minorHAnsi"/>
          <w:sz w:val="20"/>
          <w:szCs w:val="20"/>
        </w:rPr>
        <w:t xml:space="preserve">Zamawiający przewiduje dodatkowe podstawy wykluczenia, o których mowa w art. 109 ust. 1 pkt 4), 5), 7), 8), 9) i 10) ustawy </w:t>
      </w:r>
      <w:proofErr w:type="spellStart"/>
      <w:r w:rsidRPr="00D434FB">
        <w:rPr>
          <w:rFonts w:asciiTheme="minorHAnsi" w:eastAsia="Ubuntu Light" w:hAnsiTheme="minorHAnsi" w:cstheme="minorHAnsi"/>
          <w:sz w:val="20"/>
          <w:szCs w:val="20"/>
        </w:rPr>
        <w:t>Pzp</w:t>
      </w:r>
      <w:proofErr w:type="spellEnd"/>
      <w:r w:rsidRPr="00D434FB">
        <w:rPr>
          <w:rFonts w:asciiTheme="minorHAnsi" w:eastAsia="Ubuntu Light" w:hAnsiTheme="minorHAnsi" w:cstheme="minorHAnsi"/>
          <w:sz w:val="20"/>
          <w:szCs w:val="20"/>
        </w:rPr>
        <w:t>, tj. wykluczy Wykonawcę:</w:t>
      </w:r>
    </w:p>
    <w:p w14:paraId="7448B9A0" w14:textId="7D1491E0" w:rsidR="004B4500" w:rsidRPr="00D434FB" w:rsidRDefault="004B4500" w:rsidP="0028115D">
      <w:pPr>
        <w:widowControl w:val="0"/>
        <w:numPr>
          <w:ilvl w:val="1"/>
          <w:numId w:val="86"/>
        </w:numPr>
        <w:tabs>
          <w:tab w:val="left" w:pos="284"/>
          <w:tab w:val="left" w:pos="567"/>
        </w:tabs>
        <w:adjustRightInd w:val="0"/>
        <w:spacing w:after="0" w:line="240" w:lineRule="auto"/>
        <w:ind w:left="284" w:right="1" w:firstLine="0"/>
        <w:jc w:val="both"/>
        <w:textAlignment w:val="baseline"/>
        <w:rPr>
          <w:rFonts w:asciiTheme="minorHAnsi" w:eastAsia="Ubuntu Light" w:hAnsiTheme="minorHAnsi" w:cstheme="minorHAnsi"/>
          <w:sz w:val="20"/>
          <w:szCs w:val="20"/>
        </w:rPr>
      </w:pPr>
      <w:r w:rsidRPr="00D434FB">
        <w:rPr>
          <w:rFonts w:asciiTheme="minorHAnsi" w:eastAsia="Ubuntu Light" w:hAnsiTheme="minorHAnsi" w:cstheme="minorHAnsi"/>
          <w:sz w:val="20"/>
          <w:szCs w:val="20"/>
        </w:rPr>
        <w:t>w stosunku do którego otwarto likwidację, ogłoszono upadłość, którego aktywami zarządza likwidator lub sąd, zawarł układ z wierzycielami, którego działalność gospodarcza jest zawieszona albo znajduje się on w</w:t>
      </w:r>
      <w:r w:rsidR="00677BFC" w:rsidRPr="00D434FB">
        <w:rPr>
          <w:rFonts w:asciiTheme="minorHAnsi" w:eastAsia="Ubuntu Light" w:hAnsiTheme="minorHAnsi" w:cstheme="minorHAnsi"/>
          <w:sz w:val="20"/>
          <w:szCs w:val="20"/>
        </w:rPr>
        <w:t> </w:t>
      </w:r>
      <w:r w:rsidRPr="00D434FB">
        <w:rPr>
          <w:rFonts w:asciiTheme="minorHAnsi" w:eastAsia="Ubuntu Light" w:hAnsiTheme="minorHAnsi" w:cstheme="minorHAnsi"/>
          <w:sz w:val="20"/>
          <w:szCs w:val="20"/>
        </w:rPr>
        <w:t xml:space="preserve">innej tego rodzaju sytuacji wynikającej z podobnej procedury przewidzianej w przepisach miejsca wszczęcia tej </w:t>
      </w:r>
      <w:r w:rsidRPr="00D434FB">
        <w:rPr>
          <w:rFonts w:asciiTheme="minorHAnsi" w:eastAsia="Ubuntu Light" w:hAnsiTheme="minorHAnsi" w:cstheme="minorHAnsi"/>
          <w:sz w:val="20"/>
          <w:szCs w:val="20"/>
        </w:rPr>
        <w:lastRenderedPageBreak/>
        <w:t>procedury,</w:t>
      </w:r>
    </w:p>
    <w:p w14:paraId="25062823" w14:textId="77777777" w:rsidR="004B4500" w:rsidRPr="00D434FB" w:rsidRDefault="004B4500" w:rsidP="0028115D">
      <w:pPr>
        <w:widowControl w:val="0"/>
        <w:numPr>
          <w:ilvl w:val="1"/>
          <w:numId w:val="86"/>
        </w:numPr>
        <w:tabs>
          <w:tab w:val="left" w:pos="284"/>
          <w:tab w:val="left" w:pos="567"/>
        </w:tabs>
        <w:adjustRightInd w:val="0"/>
        <w:spacing w:after="0" w:line="240" w:lineRule="auto"/>
        <w:ind w:left="284" w:right="1" w:firstLine="0"/>
        <w:jc w:val="both"/>
        <w:textAlignment w:val="baseline"/>
        <w:rPr>
          <w:rFonts w:asciiTheme="minorHAnsi" w:eastAsia="Ubuntu Light" w:hAnsiTheme="minorHAnsi" w:cstheme="minorHAnsi"/>
          <w:sz w:val="20"/>
          <w:szCs w:val="20"/>
        </w:rPr>
      </w:pPr>
      <w:r w:rsidRPr="00D434FB">
        <w:rPr>
          <w:rFonts w:asciiTheme="minorHAnsi" w:eastAsia="Ubuntu Light" w:hAnsiTheme="minorHAnsi" w:cstheme="minorHAnsi"/>
          <w:sz w:val="20"/>
          <w:szCs w:val="20"/>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783E87AD" w14:textId="77777777" w:rsidR="004B4500" w:rsidRPr="00D434FB" w:rsidRDefault="004B4500" w:rsidP="0028115D">
      <w:pPr>
        <w:widowControl w:val="0"/>
        <w:numPr>
          <w:ilvl w:val="1"/>
          <w:numId w:val="86"/>
        </w:numPr>
        <w:tabs>
          <w:tab w:val="left" w:pos="567"/>
        </w:tabs>
        <w:adjustRightInd w:val="0"/>
        <w:spacing w:after="0" w:line="240" w:lineRule="auto"/>
        <w:ind w:left="284" w:right="1" w:firstLine="0"/>
        <w:jc w:val="both"/>
        <w:textAlignment w:val="baseline"/>
        <w:rPr>
          <w:rFonts w:asciiTheme="minorHAnsi" w:eastAsia="Ubuntu Light" w:hAnsiTheme="minorHAnsi" w:cstheme="minorHAnsi"/>
          <w:sz w:val="20"/>
          <w:szCs w:val="20"/>
        </w:rPr>
      </w:pPr>
      <w:r w:rsidRPr="00D434FB">
        <w:rPr>
          <w:rFonts w:asciiTheme="minorHAnsi" w:eastAsia="Ubuntu Light" w:hAnsiTheme="minorHAnsi" w:cstheme="minorHAnsi"/>
          <w:sz w:val="20"/>
          <w:szCs w:val="20"/>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11E7E432" w14:textId="14A48CAC" w:rsidR="004B4500" w:rsidRPr="00D434FB" w:rsidRDefault="004B4500" w:rsidP="0028115D">
      <w:pPr>
        <w:widowControl w:val="0"/>
        <w:numPr>
          <w:ilvl w:val="1"/>
          <w:numId w:val="86"/>
        </w:numPr>
        <w:tabs>
          <w:tab w:val="left" w:pos="567"/>
        </w:tabs>
        <w:adjustRightInd w:val="0"/>
        <w:spacing w:after="0" w:line="240" w:lineRule="auto"/>
        <w:ind w:left="284" w:right="1" w:firstLine="0"/>
        <w:jc w:val="both"/>
        <w:textAlignment w:val="baseline"/>
        <w:rPr>
          <w:rFonts w:asciiTheme="minorHAnsi" w:eastAsia="Ubuntu Light" w:hAnsiTheme="minorHAnsi" w:cstheme="minorHAnsi"/>
          <w:sz w:val="20"/>
          <w:szCs w:val="20"/>
        </w:rPr>
      </w:pPr>
      <w:r w:rsidRPr="00D434FB">
        <w:rPr>
          <w:rFonts w:asciiTheme="minorHAnsi" w:eastAsia="Ubuntu Light" w:hAnsiTheme="minorHAnsi" w:cstheme="minorHAnsi"/>
          <w:sz w:val="20"/>
          <w:szCs w:val="20"/>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w:t>
      </w:r>
      <w:r w:rsidR="00677BFC" w:rsidRPr="00D434FB">
        <w:rPr>
          <w:rFonts w:asciiTheme="minorHAnsi" w:eastAsia="Ubuntu Light" w:hAnsiTheme="minorHAnsi" w:cstheme="minorHAnsi"/>
          <w:sz w:val="20"/>
          <w:szCs w:val="20"/>
        </w:rPr>
        <w:t> </w:t>
      </w:r>
      <w:r w:rsidRPr="00D434FB">
        <w:rPr>
          <w:rFonts w:asciiTheme="minorHAnsi" w:eastAsia="Ubuntu Light" w:hAnsiTheme="minorHAnsi" w:cstheme="minorHAnsi"/>
          <w:sz w:val="20"/>
          <w:szCs w:val="20"/>
        </w:rPr>
        <w:t>udzielenie zamówienia, lub który zataił te informacje lub nie jest w stanie przedstawić wymaganych podmiotowych środków dowodowych,</w:t>
      </w:r>
    </w:p>
    <w:p w14:paraId="082A1ED2" w14:textId="77777777" w:rsidR="004B4500" w:rsidRPr="00D434FB" w:rsidRDefault="004B4500" w:rsidP="0028115D">
      <w:pPr>
        <w:widowControl w:val="0"/>
        <w:numPr>
          <w:ilvl w:val="1"/>
          <w:numId w:val="86"/>
        </w:numPr>
        <w:tabs>
          <w:tab w:val="left" w:pos="567"/>
        </w:tabs>
        <w:adjustRightInd w:val="0"/>
        <w:spacing w:after="0" w:line="240" w:lineRule="auto"/>
        <w:ind w:left="284" w:right="1" w:firstLine="0"/>
        <w:jc w:val="both"/>
        <w:textAlignment w:val="baseline"/>
        <w:rPr>
          <w:rFonts w:asciiTheme="minorHAnsi" w:eastAsia="Ubuntu Light" w:hAnsiTheme="minorHAnsi" w:cstheme="minorHAnsi"/>
          <w:sz w:val="20"/>
          <w:szCs w:val="20"/>
        </w:rPr>
      </w:pPr>
      <w:r w:rsidRPr="00D434FB">
        <w:rPr>
          <w:rFonts w:asciiTheme="minorHAnsi" w:eastAsia="Ubuntu Light" w:hAnsiTheme="minorHAnsi" w:cstheme="minorHAnsi"/>
          <w:sz w:val="20"/>
          <w:szCs w:val="20"/>
        </w:rPr>
        <w:t>który bezprawnie wpływał lub próbował wpływać na czynności Zamawiającego lub próbował pozyskać lub pozyskał informacje poufne, mogące dać mu przewagę w postępowaniu o udzielenie zamówienia,</w:t>
      </w:r>
    </w:p>
    <w:p w14:paraId="52ED0ACC" w14:textId="77777777" w:rsidR="004B4500" w:rsidRPr="00D434FB" w:rsidRDefault="004B4500" w:rsidP="0028115D">
      <w:pPr>
        <w:widowControl w:val="0"/>
        <w:numPr>
          <w:ilvl w:val="1"/>
          <w:numId w:val="86"/>
        </w:numPr>
        <w:tabs>
          <w:tab w:val="left" w:pos="567"/>
        </w:tabs>
        <w:adjustRightInd w:val="0"/>
        <w:spacing w:after="0" w:line="240" w:lineRule="auto"/>
        <w:ind w:left="284" w:right="1" w:firstLine="0"/>
        <w:jc w:val="both"/>
        <w:textAlignment w:val="baseline"/>
        <w:rPr>
          <w:rFonts w:asciiTheme="minorHAnsi" w:eastAsia="Ubuntu Light" w:hAnsiTheme="minorHAnsi" w:cstheme="minorHAnsi"/>
          <w:sz w:val="20"/>
          <w:szCs w:val="20"/>
        </w:rPr>
      </w:pPr>
      <w:r w:rsidRPr="00D434FB">
        <w:rPr>
          <w:rFonts w:asciiTheme="minorHAnsi" w:eastAsia="Ubuntu Light" w:hAnsiTheme="minorHAnsi" w:cstheme="minorHAnsi"/>
          <w:sz w:val="20"/>
          <w:szCs w:val="20"/>
        </w:rPr>
        <w:t>który w wyniku lekkomyślności lub niedbalstwa przedstawił informacje wprowadzające w błąd, co mogło mieć istotny wpływ na decyzje podejmowane przez Zamawiającego w postępowaniu o udzielenie zamówienia.</w:t>
      </w:r>
    </w:p>
    <w:p w14:paraId="6AC409E6" w14:textId="3647FA1B" w:rsidR="004B4500" w:rsidRPr="00D434FB" w:rsidRDefault="004B4500" w:rsidP="0028115D">
      <w:pPr>
        <w:pStyle w:val="Akapitzlist"/>
        <w:widowControl w:val="0"/>
        <w:numPr>
          <w:ilvl w:val="6"/>
          <w:numId w:val="84"/>
        </w:numPr>
        <w:tabs>
          <w:tab w:val="num" w:pos="567"/>
        </w:tabs>
        <w:adjustRightInd w:val="0"/>
        <w:spacing w:after="0" w:line="240" w:lineRule="auto"/>
        <w:ind w:left="284" w:right="1" w:firstLine="0"/>
        <w:jc w:val="both"/>
        <w:textAlignment w:val="baseline"/>
        <w:rPr>
          <w:rFonts w:asciiTheme="minorHAnsi" w:eastAsia="Ubuntu Light" w:hAnsiTheme="minorHAnsi" w:cstheme="minorHAnsi"/>
          <w:sz w:val="20"/>
          <w:szCs w:val="20"/>
        </w:rPr>
      </w:pPr>
      <w:r w:rsidRPr="00D434FB">
        <w:rPr>
          <w:rFonts w:asciiTheme="minorHAnsi" w:eastAsia="Ubuntu Light" w:hAnsiTheme="minorHAnsi" w:cstheme="minorHAnsi"/>
          <w:sz w:val="20"/>
          <w:szCs w:val="20"/>
        </w:rPr>
        <w:t xml:space="preserve">Wykluczenie Wykonawcy następuje na okres czasu podany w art. 111 ustawy </w:t>
      </w:r>
      <w:proofErr w:type="spellStart"/>
      <w:r w:rsidRPr="00D434FB">
        <w:rPr>
          <w:rFonts w:asciiTheme="minorHAnsi" w:eastAsia="Ubuntu Light" w:hAnsiTheme="minorHAnsi" w:cstheme="minorHAnsi"/>
          <w:sz w:val="20"/>
          <w:szCs w:val="20"/>
        </w:rPr>
        <w:t>Pzp</w:t>
      </w:r>
      <w:proofErr w:type="spellEnd"/>
      <w:r w:rsidRPr="00D434FB">
        <w:rPr>
          <w:rFonts w:asciiTheme="minorHAnsi" w:eastAsia="Ubuntu Light" w:hAnsiTheme="minorHAnsi" w:cstheme="minorHAnsi"/>
          <w:sz w:val="20"/>
          <w:szCs w:val="20"/>
        </w:rPr>
        <w:t>.</w:t>
      </w:r>
    </w:p>
    <w:p w14:paraId="7DBCBBEE" w14:textId="04A59139" w:rsidR="004B4500" w:rsidRPr="00D434FB" w:rsidRDefault="004B4500" w:rsidP="0028115D">
      <w:pPr>
        <w:pStyle w:val="Akapitzlist"/>
        <w:widowControl w:val="0"/>
        <w:numPr>
          <w:ilvl w:val="6"/>
          <w:numId w:val="84"/>
        </w:numPr>
        <w:tabs>
          <w:tab w:val="num" w:pos="567"/>
        </w:tabs>
        <w:adjustRightInd w:val="0"/>
        <w:spacing w:after="0" w:line="240" w:lineRule="auto"/>
        <w:ind w:left="284" w:right="1" w:firstLine="0"/>
        <w:jc w:val="both"/>
        <w:textAlignment w:val="baseline"/>
        <w:rPr>
          <w:rFonts w:asciiTheme="minorHAnsi" w:eastAsia="Times New Roman" w:hAnsiTheme="minorHAnsi" w:cstheme="minorHAnsi"/>
          <w:b/>
          <w:bCs/>
          <w:sz w:val="20"/>
          <w:szCs w:val="20"/>
          <w:lang w:eastAsia="ar-SA"/>
        </w:rPr>
      </w:pPr>
      <w:r w:rsidRPr="00D434FB">
        <w:rPr>
          <w:rFonts w:asciiTheme="minorHAnsi" w:eastAsia="Ubuntu Light" w:hAnsiTheme="minorHAnsi" w:cstheme="minorHAnsi"/>
          <w:sz w:val="20"/>
          <w:szCs w:val="20"/>
        </w:rPr>
        <w:t>Wykonawca może zostać wykluczony przez Zamawiającego na każdym etapie postępowania o udzielenie zamówienia.</w:t>
      </w:r>
    </w:p>
    <w:p w14:paraId="4C829192" w14:textId="1CF8B600" w:rsidR="004B4500" w:rsidRPr="00D434FB" w:rsidRDefault="004B4500" w:rsidP="0028115D">
      <w:pPr>
        <w:pStyle w:val="Akapitzlist"/>
        <w:widowControl w:val="0"/>
        <w:numPr>
          <w:ilvl w:val="6"/>
          <w:numId w:val="84"/>
        </w:numPr>
        <w:tabs>
          <w:tab w:val="num" w:pos="567"/>
        </w:tabs>
        <w:adjustRightInd w:val="0"/>
        <w:spacing w:after="0" w:line="240" w:lineRule="auto"/>
        <w:ind w:left="284" w:right="1" w:firstLine="0"/>
        <w:jc w:val="both"/>
        <w:textAlignment w:val="baseline"/>
        <w:rPr>
          <w:rFonts w:asciiTheme="minorHAnsi" w:eastAsia="Times New Roman" w:hAnsiTheme="minorHAnsi" w:cstheme="minorHAnsi"/>
          <w:b/>
          <w:bCs/>
          <w:sz w:val="20"/>
          <w:szCs w:val="20"/>
          <w:lang w:eastAsia="ar-SA"/>
        </w:rPr>
      </w:pPr>
      <w:r w:rsidRPr="00D434FB">
        <w:rPr>
          <w:rFonts w:asciiTheme="minorHAnsi" w:eastAsia="Ubuntu Light" w:hAnsiTheme="minorHAnsi" w:cstheme="minorHAnsi"/>
          <w:sz w:val="20"/>
          <w:szCs w:val="20"/>
        </w:rPr>
        <w:t xml:space="preserve">Wykonawca nie podlega wykluczeniu w okolicznościach określonych w art. 108 ust. 1 pkt 1), 2) i 5) lub art. 109 ust. 1 pkt 2)-5 i 7)-10) ustawy </w:t>
      </w:r>
      <w:proofErr w:type="spellStart"/>
      <w:r w:rsidRPr="00D434FB">
        <w:rPr>
          <w:rFonts w:asciiTheme="minorHAnsi" w:eastAsia="Ubuntu Light" w:hAnsiTheme="minorHAnsi" w:cstheme="minorHAnsi"/>
          <w:sz w:val="20"/>
          <w:szCs w:val="20"/>
        </w:rPr>
        <w:t>Pzp</w:t>
      </w:r>
      <w:proofErr w:type="spellEnd"/>
      <w:r w:rsidRPr="00D434FB">
        <w:rPr>
          <w:rFonts w:asciiTheme="minorHAnsi" w:eastAsia="Ubuntu Light" w:hAnsiTheme="minorHAnsi" w:cstheme="minorHAnsi"/>
          <w:sz w:val="20"/>
          <w:szCs w:val="20"/>
        </w:rPr>
        <w:t xml:space="preserve">, jeżeli udowodni Zamawiającemu, że spełnił łącznie następujące przesłanki wskazane w art. 110 ust. 2 ustawy </w:t>
      </w:r>
      <w:proofErr w:type="spellStart"/>
      <w:r w:rsidRPr="00D434FB">
        <w:rPr>
          <w:rFonts w:asciiTheme="minorHAnsi" w:eastAsia="Ubuntu Light" w:hAnsiTheme="minorHAnsi" w:cstheme="minorHAnsi"/>
          <w:sz w:val="20"/>
          <w:szCs w:val="20"/>
        </w:rPr>
        <w:t>Pzp</w:t>
      </w:r>
      <w:proofErr w:type="spellEnd"/>
      <w:r w:rsidRPr="00D434FB">
        <w:rPr>
          <w:rFonts w:asciiTheme="minorHAnsi" w:eastAsia="Ubuntu Light" w:hAnsiTheme="minorHAnsi" w:cstheme="minorHAnsi"/>
          <w:sz w:val="20"/>
          <w:szCs w:val="20"/>
        </w:rPr>
        <w:t>.</w:t>
      </w:r>
    </w:p>
    <w:p w14:paraId="48176E79" w14:textId="77DC6707" w:rsidR="004B4500" w:rsidRPr="00D434FB" w:rsidRDefault="004B4500" w:rsidP="0028115D">
      <w:pPr>
        <w:pStyle w:val="Akapitzlist"/>
        <w:widowControl w:val="0"/>
        <w:numPr>
          <w:ilvl w:val="6"/>
          <w:numId w:val="84"/>
        </w:numPr>
        <w:tabs>
          <w:tab w:val="num" w:pos="567"/>
        </w:tabs>
        <w:adjustRightInd w:val="0"/>
        <w:spacing w:after="0" w:line="240" w:lineRule="auto"/>
        <w:ind w:left="284" w:right="1" w:firstLine="0"/>
        <w:jc w:val="both"/>
        <w:textAlignment w:val="baseline"/>
        <w:rPr>
          <w:rFonts w:asciiTheme="minorHAnsi" w:eastAsia="Times New Roman" w:hAnsiTheme="minorHAnsi" w:cstheme="minorHAnsi"/>
          <w:b/>
          <w:bCs/>
          <w:sz w:val="20"/>
          <w:szCs w:val="20"/>
          <w:lang w:eastAsia="ar-SA"/>
        </w:rPr>
      </w:pPr>
      <w:r w:rsidRPr="00D434FB">
        <w:rPr>
          <w:rFonts w:asciiTheme="minorHAnsi" w:eastAsia="Ubuntu Light" w:hAnsiTheme="minorHAnsi" w:cstheme="minorHAnsi"/>
          <w:sz w:val="20"/>
          <w:szCs w:val="20"/>
        </w:rPr>
        <w:t xml:space="preserve">Zamawiający zauważa, iż zgodnie z art. 110 ust. 2 ustawy </w:t>
      </w:r>
      <w:proofErr w:type="spellStart"/>
      <w:r w:rsidRPr="00D434FB">
        <w:rPr>
          <w:rFonts w:asciiTheme="minorHAnsi" w:eastAsia="Ubuntu Light" w:hAnsiTheme="minorHAnsi" w:cstheme="minorHAnsi"/>
          <w:sz w:val="20"/>
          <w:szCs w:val="20"/>
        </w:rPr>
        <w:t>Pzp</w:t>
      </w:r>
      <w:proofErr w:type="spellEnd"/>
      <w:r w:rsidRPr="00D434FB">
        <w:rPr>
          <w:rFonts w:asciiTheme="minorHAnsi" w:eastAsia="Ubuntu Light" w:hAnsiTheme="minorHAnsi" w:cstheme="minorHAnsi"/>
          <w:sz w:val="20"/>
          <w:szCs w:val="20"/>
        </w:rPr>
        <w:t xml:space="preserve"> Wykonawca, który podlega wykluczeniu z</w:t>
      </w:r>
      <w:r w:rsidR="00677BFC" w:rsidRPr="00D434FB">
        <w:rPr>
          <w:rFonts w:asciiTheme="minorHAnsi" w:eastAsia="Ubuntu Light" w:hAnsiTheme="minorHAnsi" w:cstheme="minorHAnsi"/>
          <w:sz w:val="20"/>
          <w:szCs w:val="20"/>
        </w:rPr>
        <w:t> </w:t>
      </w:r>
      <w:r w:rsidRPr="00D434FB">
        <w:rPr>
          <w:rFonts w:asciiTheme="minorHAnsi" w:eastAsia="Ubuntu Light" w:hAnsiTheme="minorHAnsi" w:cstheme="minorHAnsi"/>
          <w:sz w:val="20"/>
          <w:szCs w:val="20"/>
        </w:rPr>
        <w:t>powodu wystąpienia przesłanek, o których mowa powyżej, może przedstawić dowody na to, że podjęte przez niego środki są wystarczające do wykazania jego rzetelności, przy czym dowody te musi złożyć wraz z</w:t>
      </w:r>
      <w:r w:rsidR="00677BFC" w:rsidRPr="00D434FB">
        <w:rPr>
          <w:rFonts w:asciiTheme="minorHAnsi" w:eastAsia="Ubuntu Light" w:hAnsiTheme="minorHAnsi" w:cstheme="minorHAnsi"/>
          <w:sz w:val="20"/>
          <w:szCs w:val="20"/>
        </w:rPr>
        <w:t> </w:t>
      </w:r>
      <w:r w:rsidRPr="00D434FB">
        <w:rPr>
          <w:rFonts w:asciiTheme="minorHAnsi" w:eastAsia="Ubuntu Light" w:hAnsiTheme="minorHAnsi" w:cstheme="minorHAnsi"/>
          <w:sz w:val="20"/>
          <w:szCs w:val="20"/>
        </w:rPr>
        <w:t>ofertą i nie przewiduje się możliwości ich uzupełnienia, ani złożenia w terminie późniejszym</w:t>
      </w:r>
      <w:r w:rsidR="00EB38CD">
        <w:rPr>
          <w:rFonts w:asciiTheme="minorHAnsi" w:eastAsia="Ubuntu Light" w:hAnsiTheme="minorHAnsi" w:cstheme="minorHAnsi"/>
          <w:sz w:val="20"/>
          <w:szCs w:val="20"/>
        </w:rPr>
        <w:t xml:space="preserve"> </w:t>
      </w:r>
      <w:r w:rsidR="00EB38CD" w:rsidRPr="00A769BC">
        <w:rPr>
          <w:rFonts w:asciiTheme="minorHAnsi" w:hAnsiTheme="minorHAnsi" w:cstheme="minorHAnsi"/>
          <w:sz w:val="20"/>
          <w:szCs w:val="20"/>
        </w:rPr>
        <w:t>(chyba, że podstawa wykluczenia zaktualizowała się po terminie składania ofert)</w:t>
      </w:r>
      <w:r w:rsidRPr="00D434FB">
        <w:rPr>
          <w:rFonts w:asciiTheme="minorHAnsi" w:eastAsia="Ubuntu Light" w:hAnsiTheme="minorHAnsi" w:cstheme="minorHAnsi"/>
          <w:sz w:val="20"/>
          <w:szCs w:val="20"/>
        </w:rPr>
        <w:t>.</w:t>
      </w:r>
    </w:p>
    <w:p w14:paraId="6B0F2802" w14:textId="59A973AD" w:rsidR="008A07F1" w:rsidRPr="00D434FB" w:rsidRDefault="00551ED5" w:rsidP="0028115D">
      <w:pPr>
        <w:widowControl w:val="0"/>
        <w:numPr>
          <w:ilvl w:val="1"/>
          <w:numId w:val="65"/>
        </w:numPr>
        <w:tabs>
          <w:tab w:val="clear" w:pos="643"/>
          <w:tab w:val="left" w:pos="567"/>
        </w:tabs>
        <w:adjustRightInd w:val="0"/>
        <w:spacing w:after="0" w:line="240" w:lineRule="auto"/>
        <w:ind w:left="284" w:right="1" w:firstLine="0"/>
        <w:jc w:val="both"/>
        <w:textAlignment w:val="baseline"/>
        <w:rPr>
          <w:rFonts w:asciiTheme="minorHAnsi" w:hAnsiTheme="minorHAnsi" w:cstheme="minorHAnsi"/>
          <w:b/>
          <w:bCs/>
          <w:sz w:val="20"/>
          <w:szCs w:val="20"/>
        </w:rPr>
      </w:pPr>
      <w:r w:rsidRPr="00D434FB">
        <w:rPr>
          <w:rFonts w:asciiTheme="minorHAnsi" w:hAnsiTheme="minorHAnsi" w:cstheme="minorHAnsi"/>
          <w:b/>
          <w:bCs/>
          <w:sz w:val="20"/>
          <w:szCs w:val="20"/>
        </w:rPr>
        <w:t>Sposób obliczenia ceny</w:t>
      </w:r>
      <w:r w:rsidR="008A07F1" w:rsidRPr="00D434FB">
        <w:rPr>
          <w:rFonts w:asciiTheme="minorHAnsi" w:hAnsiTheme="minorHAnsi" w:cstheme="minorHAnsi"/>
          <w:b/>
          <w:sz w:val="20"/>
          <w:szCs w:val="20"/>
        </w:rPr>
        <w:t xml:space="preserve">. </w:t>
      </w:r>
    </w:p>
    <w:p w14:paraId="3A5945AE" w14:textId="77777777" w:rsidR="00792C3F" w:rsidRPr="00D434FB" w:rsidRDefault="00792C3F" w:rsidP="0028115D">
      <w:pPr>
        <w:numPr>
          <w:ilvl w:val="3"/>
          <w:numId w:val="108"/>
        </w:numPr>
        <w:tabs>
          <w:tab w:val="left" w:pos="567"/>
        </w:tabs>
        <w:spacing w:after="0" w:line="240" w:lineRule="auto"/>
        <w:ind w:left="284" w:right="-49" w:firstLine="0"/>
        <w:jc w:val="both"/>
        <w:rPr>
          <w:rFonts w:asciiTheme="minorHAnsi" w:hAnsiTheme="minorHAnsi" w:cstheme="minorHAnsi"/>
          <w:color w:val="000000"/>
          <w:spacing w:val="-2"/>
          <w:sz w:val="20"/>
          <w:szCs w:val="20"/>
        </w:rPr>
      </w:pPr>
      <w:r w:rsidRPr="00D434FB">
        <w:rPr>
          <w:rFonts w:asciiTheme="minorHAnsi" w:hAnsiTheme="minorHAnsi" w:cstheme="minorHAnsi"/>
          <w:spacing w:val="-2"/>
          <w:sz w:val="20"/>
          <w:szCs w:val="20"/>
        </w:rPr>
        <w:t xml:space="preserve">Cenę oferty należy skalkulować  na podstawie wzoru przedstawionego w </w:t>
      </w:r>
      <w:r w:rsidRPr="00D434FB">
        <w:rPr>
          <w:rFonts w:asciiTheme="minorHAnsi" w:hAnsiTheme="minorHAnsi" w:cstheme="minorHAnsi"/>
          <w:b/>
          <w:spacing w:val="-2"/>
          <w:sz w:val="20"/>
          <w:szCs w:val="20"/>
        </w:rPr>
        <w:t xml:space="preserve">załączniku B </w:t>
      </w:r>
      <w:r w:rsidRPr="00D434FB">
        <w:rPr>
          <w:rFonts w:asciiTheme="minorHAnsi" w:hAnsiTheme="minorHAnsi" w:cstheme="minorHAnsi"/>
          <w:spacing w:val="-2"/>
          <w:sz w:val="20"/>
          <w:szCs w:val="20"/>
        </w:rPr>
        <w:t>do formularza oferty,</w:t>
      </w:r>
      <w:r w:rsidRPr="00D434FB">
        <w:rPr>
          <w:rFonts w:asciiTheme="minorHAnsi" w:hAnsiTheme="minorHAnsi" w:cstheme="minorHAnsi"/>
          <w:b/>
          <w:spacing w:val="-2"/>
          <w:sz w:val="20"/>
          <w:szCs w:val="20"/>
        </w:rPr>
        <w:t xml:space="preserve"> </w:t>
      </w:r>
      <w:r w:rsidRPr="00D434FB">
        <w:rPr>
          <w:rFonts w:asciiTheme="minorHAnsi" w:hAnsiTheme="minorHAnsi" w:cstheme="minorHAnsi"/>
          <w:b/>
          <w:bCs/>
          <w:color w:val="000000"/>
          <w:spacing w:val="-2"/>
          <w:sz w:val="20"/>
          <w:szCs w:val="20"/>
          <w:lang w:eastAsia="pl-PL"/>
        </w:rPr>
        <w:t xml:space="preserve"> </w:t>
      </w:r>
      <w:r w:rsidRPr="00D434FB">
        <w:rPr>
          <w:rFonts w:asciiTheme="minorHAnsi" w:hAnsiTheme="minorHAnsi" w:cstheme="minorHAnsi"/>
          <w:spacing w:val="-2"/>
          <w:sz w:val="20"/>
          <w:szCs w:val="20"/>
        </w:rPr>
        <w:t>tj. Kalkulacji ceny oferty.</w:t>
      </w:r>
    </w:p>
    <w:p w14:paraId="0DD2F549" w14:textId="77777777" w:rsidR="00792C3F" w:rsidRPr="00D434FB" w:rsidRDefault="00792C3F" w:rsidP="0028115D">
      <w:pPr>
        <w:numPr>
          <w:ilvl w:val="3"/>
          <w:numId w:val="108"/>
        </w:numPr>
        <w:tabs>
          <w:tab w:val="left" w:pos="567"/>
        </w:tabs>
        <w:spacing w:after="0" w:line="240" w:lineRule="auto"/>
        <w:ind w:left="284" w:right="-49" w:firstLine="0"/>
        <w:jc w:val="both"/>
        <w:rPr>
          <w:rFonts w:asciiTheme="minorHAnsi" w:hAnsiTheme="minorHAnsi" w:cstheme="minorHAnsi"/>
          <w:sz w:val="20"/>
          <w:szCs w:val="20"/>
        </w:rPr>
      </w:pPr>
      <w:r w:rsidRPr="00D434FB">
        <w:rPr>
          <w:rFonts w:asciiTheme="minorHAnsi" w:hAnsiTheme="minorHAnsi" w:cstheme="minorHAnsi"/>
          <w:color w:val="000000"/>
          <w:sz w:val="20"/>
          <w:szCs w:val="20"/>
        </w:rPr>
        <w:t xml:space="preserve">Cena oferty musi zawierać łącznie koszt przedmiotu zamówienia wraz ze wszystkimi świadczeniami </w:t>
      </w:r>
      <w:r w:rsidRPr="00D434FB">
        <w:rPr>
          <w:rFonts w:asciiTheme="minorHAnsi" w:hAnsiTheme="minorHAnsi" w:cstheme="minorHAnsi"/>
          <w:sz w:val="20"/>
          <w:szCs w:val="20"/>
        </w:rPr>
        <w:t>określonymi w niniejszej SIWZ.</w:t>
      </w:r>
    </w:p>
    <w:p w14:paraId="7118B986" w14:textId="77777777" w:rsidR="00792C3F" w:rsidRPr="00D434FB" w:rsidRDefault="00792C3F" w:rsidP="0028115D">
      <w:pPr>
        <w:numPr>
          <w:ilvl w:val="3"/>
          <w:numId w:val="108"/>
        </w:numPr>
        <w:tabs>
          <w:tab w:val="left" w:pos="567"/>
        </w:tabs>
        <w:spacing w:after="0" w:line="240" w:lineRule="auto"/>
        <w:ind w:left="284" w:right="1" w:firstLine="0"/>
        <w:jc w:val="both"/>
        <w:rPr>
          <w:rFonts w:asciiTheme="minorHAnsi" w:hAnsiTheme="minorHAnsi" w:cstheme="minorHAnsi"/>
          <w:sz w:val="20"/>
          <w:szCs w:val="20"/>
        </w:rPr>
      </w:pPr>
      <w:r w:rsidRPr="00D434FB">
        <w:rPr>
          <w:rFonts w:asciiTheme="minorHAnsi" w:hAnsiTheme="minorHAnsi" w:cstheme="minorHAnsi"/>
          <w:sz w:val="20"/>
          <w:szCs w:val="20"/>
        </w:rPr>
        <w:t>Cenę oferty należy podać jako cenę netto, do której należy doliczyć podatek VAT w obowiązującej wysokości na dzień składania oferty, a po zsumowaniu podać cenę brutto.</w:t>
      </w:r>
    </w:p>
    <w:p w14:paraId="5C9238DF" w14:textId="77777777" w:rsidR="00792C3F" w:rsidRPr="00D434FB" w:rsidRDefault="00792C3F" w:rsidP="0028115D">
      <w:pPr>
        <w:numPr>
          <w:ilvl w:val="3"/>
          <w:numId w:val="108"/>
        </w:numPr>
        <w:tabs>
          <w:tab w:val="left" w:pos="567"/>
        </w:tabs>
        <w:spacing w:after="0" w:line="240" w:lineRule="auto"/>
        <w:ind w:left="284" w:right="1" w:firstLine="0"/>
        <w:jc w:val="both"/>
        <w:rPr>
          <w:rFonts w:asciiTheme="minorHAnsi" w:hAnsiTheme="minorHAnsi" w:cstheme="minorHAnsi"/>
          <w:sz w:val="20"/>
          <w:szCs w:val="20"/>
        </w:rPr>
      </w:pPr>
      <w:r w:rsidRPr="00D434FB">
        <w:rPr>
          <w:rFonts w:asciiTheme="minorHAnsi" w:hAnsiTheme="minorHAnsi" w:cstheme="minorHAnsi"/>
          <w:sz w:val="20"/>
          <w:szCs w:val="20"/>
        </w:rPr>
        <w:t>W przypadku złożenia oferty, której wybór prowadziłby do powstania obowiązku podatkowego Zamawiającego zgodnie z przepisami o podatku od towarów i usług, w tym również w zakresie dotyczącym wewnątrzwspólnotowego nabycia towarów, Zamawiający w celu oceny takiej oferty dolicza do przedstawionej w niej ceny podatek od towarów i usług, który miałby obowiązek wpłacić zgodnie z obowiązującymi przepisami.</w:t>
      </w:r>
    </w:p>
    <w:p w14:paraId="33F511A0" w14:textId="77777777" w:rsidR="00792C3F" w:rsidRPr="00D434FB" w:rsidRDefault="00792C3F" w:rsidP="00792C3F">
      <w:pPr>
        <w:tabs>
          <w:tab w:val="left" w:pos="567"/>
        </w:tabs>
        <w:spacing w:after="0" w:line="240" w:lineRule="auto"/>
        <w:ind w:left="284" w:right="1"/>
        <w:jc w:val="both"/>
        <w:rPr>
          <w:rFonts w:asciiTheme="minorHAnsi" w:hAnsiTheme="minorHAnsi" w:cstheme="minorHAnsi"/>
          <w:sz w:val="20"/>
          <w:szCs w:val="20"/>
        </w:rPr>
      </w:pPr>
      <w:r w:rsidRPr="00D434FB">
        <w:rPr>
          <w:rFonts w:asciiTheme="minorHAnsi" w:hAnsiTheme="minorHAnsi" w:cstheme="minorHAnsi"/>
          <w:sz w:val="20"/>
          <w:szCs w:val="20"/>
        </w:rPr>
        <w:t xml:space="preserve">Wykonawca, składając ofertę, informuje Zamawiającego, czy wybór oferty będzie prowadzić od powstania obowiązku podatkowego wskazując nazwę (rodzaj) towaru lub usługi, których dostawa lub świadczenie będzie prowadzić do jego powstania oraz wskazując ich wartość bez kwoty podatku.  </w:t>
      </w:r>
    </w:p>
    <w:p w14:paraId="6261B728" w14:textId="7547AB0A" w:rsidR="00B01031" w:rsidRPr="00D434FB" w:rsidRDefault="00B01031" w:rsidP="0028115D">
      <w:pPr>
        <w:pStyle w:val="Akapitzlist"/>
        <w:numPr>
          <w:ilvl w:val="3"/>
          <w:numId w:val="108"/>
        </w:numPr>
        <w:tabs>
          <w:tab w:val="left" w:pos="567"/>
        </w:tabs>
        <w:spacing w:after="0" w:line="240" w:lineRule="auto"/>
        <w:ind w:left="284" w:right="1" w:firstLine="0"/>
        <w:jc w:val="both"/>
        <w:rPr>
          <w:rFonts w:asciiTheme="minorHAnsi" w:hAnsiTheme="minorHAnsi" w:cstheme="minorHAnsi"/>
          <w:sz w:val="20"/>
          <w:szCs w:val="20"/>
        </w:rPr>
      </w:pPr>
      <w:r w:rsidRPr="00D434FB">
        <w:rPr>
          <w:rFonts w:asciiTheme="minorHAnsi" w:hAnsiTheme="minorHAnsi" w:cstheme="minorHAnsi"/>
          <w:sz w:val="20"/>
          <w:szCs w:val="20"/>
        </w:rPr>
        <w:t>W ofercie należy podać cenę w rozumieniu art. 3 ust. 1 pkt 1 i ust. 2 ustawy z dnia 9 maja 2014r.</w:t>
      </w:r>
      <w:r w:rsidRPr="00D434FB">
        <w:rPr>
          <w:rFonts w:asciiTheme="minorHAnsi" w:hAnsiTheme="minorHAnsi" w:cstheme="minorHAnsi"/>
          <w:sz w:val="20"/>
          <w:szCs w:val="20"/>
        </w:rPr>
        <w:br/>
        <w:t>o informowaniu o cenach towarów i usług (</w:t>
      </w:r>
      <w:r w:rsidRPr="00D434FB">
        <w:rPr>
          <w:rFonts w:asciiTheme="minorHAnsi" w:hAnsiTheme="minorHAnsi" w:cstheme="minorHAnsi"/>
          <w:bCs/>
          <w:sz w:val="20"/>
          <w:szCs w:val="20"/>
          <w:lang w:eastAsia="pl-PL"/>
        </w:rPr>
        <w:t xml:space="preserve">tekst jednolity: </w:t>
      </w:r>
      <w:r w:rsidRPr="00D434FB">
        <w:rPr>
          <w:rFonts w:asciiTheme="minorHAnsi" w:hAnsiTheme="minorHAnsi" w:cstheme="minorHAnsi"/>
          <w:sz w:val="20"/>
          <w:szCs w:val="20"/>
        </w:rPr>
        <w:t xml:space="preserve">Dziennik Ustaw z 2023r., poz. 168) za wykonanie przedmiotu zamówienia. Cenę oferty należy określać z dokładnością do dwóch miejsc po przecinku, stosując zasadę opisaną w art. 106e ust. 11 ustawy z dnia 11 marca 2004r. o podatku od towarów i usług </w:t>
      </w:r>
      <w:r w:rsidRPr="00D434FB">
        <w:rPr>
          <w:rFonts w:asciiTheme="minorHAnsi" w:hAnsiTheme="minorHAnsi" w:cstheme="minorHAnsi"/>
          <w:spacing w:val="-8"/>
          <w:sz w:val="20"/>
          <w:szCs w:val="20"/>
        </w:rPr>
        <w:t>(</w:t>
      </w:r>
      <w:r w:rsidRPr="00D434FB">
        <w:rPr>
          <w:rFonts w:asciiTheme="minorHAnsi" w:hAnsiTheme="minorHAnsi" w:cstheme="minorHAnsi"/>
          <w:bCs/>
          <w:sz w:val="20"/>
          <w:szCs w:val="20"/>
          <w:lang w:eastAsia="pl-PL"/>
        </w:rPr>
        <w:t xml:space="preserve">tekst jednolity: </w:t>
      </w:r>
      <w:r w:rsidR="00CC11F9" w:rsidRPr="00D434FB">
        <w:rPr>
          <w:rFonts w:asciiTheme="minorHAnsi" w:hAnsiTheme="minorHAnsi" w:cstheme="minorHAnsi"/>
          <w:sz w:val="20"/>
          <w:szCs w:val="20"/>
        </w:rPr>
        <w:t>Dziennik Ustaw z 202</w:t>
      </w:r>
      <w:r w:rsidR="00EB38CD">
        <w:rPr>
          <w:rFonts w:asciiTheme="minorHAnsi" w:hAnsiTheme="minorHAnsi" w:cstheme="minorHAnsi"/>
          <w:sz w:val="20"/>
          <w:szCs w:val="20"/>
        </w:rPr>
        <w:t>4</w:t>
      </w:r>
      <w:r w:rsidRPr="00D434FB">
        <w:rPr>
          <w:rFonts w:asciiTheme="minorHAnsi" w:hAnsiTheme="minorHAnsi" w:cstheme="minorHAnsi"/>
          <w:sz w:val="20"/>
          <w:szCs w:val="20"/>
        </w:rPr>
        <w:t xml:space="preserve">r., poz. </w:t>
      </w:r>
      <w:r w:rsidR="00EB38CD">
        <w:rPr>
          <w:rFonts w:asciiTheme="minorHAnsi" w:hAnsiTheme="minorHAnsi" w:cstheme="minorHAnsi"/>
          <w:sz w:val="20"/>
          <w:szCs w:val="20"/>
        </w:rPr>
        <w:t>361</w:t>
      </w:r>
      <w:r w:rsidRPr="00D434FB">
        <w:rPr>
          <w:rFonts w:asciiTheme="minorHAnsi" w:hAnsiTheme="minorHAnsi" w:cstheme="minorHAnsi"/>
          <w:sz w:val="20"/>
          <w:szCs w:val="20"/>
        </w:rPr>
        <w:t>).</w:t>
      </w:r>
    </w:p>
    <w:p w14:paraId="59BC6A26" w14:textId="0DFD97B1" w:rsidR="00B01031" w:rsidRPr="00D434FB" w:rsidRDefault="00B01031" w:rsidP="0028115D">
      <w:pPr>
        <w:pStyle w:val="Akapitzlist"/>
        <w:widowControl w:val="0"/>
        <w:numPr>
          <w:ilvl w:val="3"/>
          <w:numId w:val="108"/>
        </w:numPr>
        <w:tabs>
          <w:tab w:val="left" w:pos="567"/>
        </w:tabs>
        <w:suppressAutoHyphens/>
        <w:spacing w:after="0" w:line="240" w:lineRule="auto"/>
        <w:ind w:left="284" w:right="1" w:firstLine="0"/>
        <w:jc w:val="both"/>
        <w:rPr>
          <w:rFonts w:asciiTheme="minorHAnsi" w:hAnsiTheme="minorHAnsi" w:cstheme="minorHAnsi"/>
          <w:sz w:val="20"/>
          <w:szCs w:val="20"/>
        </w:rPr>
      </w:pPr>
      <w:r w:rsidRPr="00D434FB">
        <w:rPr>
          <w:rFonts w:asciiTheme="minorHAnsi" w:hAnsiTheme="minorHAnsi" w:cstheme="minorHAnsi"/>
          <w:sz w:val="20"/>
          <w:szCs w:val="20"/>
        </w:rPr>
        <w:t xml:space="preserve">Cenę oferty netto/brutto należy podać z dokładnością do dwóch miejsc po przecinku. Cenę oferty netto/brutto należy zaokrąglić do pełnych groszy, przy czym końcówki poniżej 0,5 grosza należy pominąć, a końcówki 0,5 grosza i wyżej należy zaokrąglić do jednego grosza. </w:t>
      </w:r>
    </w:p>
    <w:p w14:paraId="4B7F36B8" w14:textId="53D91AEB" w:rsidR="002C2C0B" w:rsidRPr="00D434FB" w:rsidRDefault="00792C3F" w:rsidP="00792C3F">
      <w:pPr>
        <w:pStyle w:val="Akapitzlist"/>
        <w:tabs>
          <w:tab w:val="left" w:pos="567"/>
        </w:tabs>
        <w:spacing w:after="0" w:line="240" w:lineRule="auto"/>
        <w:ind w:left="284"/>
        <w:jc w:val="both"/>
        <w:rPr>
          <w:rFonts w:asciiTheme="minorHAnsi" w:hAnsiTheme="minorHAnsi" w:cstheme="minorHAnsi"/>
          <w:sz w:val="20"/>
          <w:szCs w:val="20"/>
          <w:lang w:eastAsia="ar-SA"/>
        </w:rPr>
      </w:pPr>
      <w:r w:rsidRPr="00D434FB">
        <w:rPr>
          <w:rFonts w:asciiTheme="minorHAnsi" w:hAnsiTheme="minorHAnsi" w:cstheme="minorHAnsi"/>
          <w:sz w:val="20"/>
          <w:szCs w:val="20"/>
          <w:lang w:eastAsia="ar-SA"/>
        </w:rPr>
        <w:t xml:space="preserve">7. </w:t>
      </w:r>
      <w:r w:rsidR="00B01031" w:rsidRPr="00D434FB">
        <w:rPr>
          <w:rFonts w:asciiTheme="minorHAnsi" w:hAnsiTheme="minorHAnsi" w:cstheme="minorHAnsi"/>
          <w:sz w:val="20"/>
          <w:szCs w:val="20"/>
          <w:lang w:eastAsia="ar-SA"/>
        </w:rPr>
        <w:t>W cenie oferty należy uwzględnić doświadczenie i wiedzę zawodową Wykonawcy, jak i wszelkie koszty niezbędne do wykonania przedmiotu zamówienia</w:t>
      </w:r>
      <w:r w:rsidR="002C2C0B" w:rsidRPr="00D434FB">
        <w:rPr>
          <w:rFonts w:asciiTheme="minorHAnsi" w:hAnsiTheme="minorHAnsi" w:cstheme="minorHAnsi"/>
          <w:sz w:val="20"/>
          <w:szCs w:val="20"/>
          <w:lang w:eastAsia="ar-SA"/>
        </w:rPr>
        <w:t>,</w:t>
      </w:r>
      <w:r w:rsidR="002C2C0B" w:rsidRPr="00D434FB">
        <w:rPr>
          <w:rFonts w:asciiTheme="minorHAnsi" w:hAnsiTheme="minorHAnsi" w:cstheme="minorHAnsi"/>
          <w:sz w:val="20"/>
          <w:szCs w:val="20"/>
        </w:rPr>
        <w:t xml:space="preserve"> </w:t>
      </w:r>
      <w:r w:rsidR="002C2C0B" w:rsidRPr="00D434FB">
        <w:rPr>
          <w:rFonts w:asciiTheme="minorHAnsi" w:hAnsiTheme="minorHAnsi" w:cstheme="minorHAnsi"/>
          <w:sz w:val="20"/>
          <w:szCs w:val="20"/>
          <w:lang w:eastAsia="ar-SA"/>
        </w:rPr>
        <w:t xml:space="preserve">w tym także opłaty, koszty ewentualnego cła i odprawy celnej, podatki oraz rabaty, upusty których Wykonawca zamierza udzielić, a także </w:t>
      </w:r>
      <w:r w:rsidR="002C2C0B" w:rsidRPr="00D434FB">
        <w:rPr>
          <w:rFonts w:asciiTheme="minorHAnsi" w:hAnsiTheme="minorHAnsi" w:cstheme="minorHAnsi"/>
          <w:iCs/>
          <w:sz w:val="20"/>
          <w:szCs w:val="20"/>
          <w:lang w:eastAsia="ar-SA"/>
        </w:rPr>
        <w:t>wymagania gwarancyjne</w:t>
      </w:r>
      <w:r w:rsidR="002C2C0B" w:rsidRPr="00D434FB">
        <w:rPr>
          <w:rFonts w:asciiTheme="minorHAnsi" w:hAnsiTheme="minorHAnsi" w:cstheme="minorHAnsi"/>
          <w:sz w:val="20"/>
          <w:szCs w:val="20"/>
          <w:lang w:eastAsia="ar-SA"/>
        </w:rPr>
        <w:t xml:space="preserve"> itp.</w:t>
      </w:r>
    </w:p>
    <w:p w14:paraId="56BDE439" w14:textId="502E4121" w:rsidR="00B01031" w:rsidRPr="00D434FB" w:rsidRDefault="00792C3F" w:rsidP="00792C3F">
      <w:pPr>
        <w:tabs>
          <w:tab w:val="left" w:pos="284"/>
          <w:tab w:val="left" w:pos="567"/>
        </w:tabs>
        <w:spacing w:after="0" w:line="240" w:lineRule="auto"/>
        <w:ind w:left="284" w:right="1"/>
        <w:jc w:val="both"/>
        <w:rPr>
          <w:rFonts w:asciiTheme="minorHAnsi" w:eastAsia="Ubuntu Light" w:hAnsiTheme="minorHAnsi" w:cstheme="minorHAnsi"/>
          <w:sz w:val="20"/>
          <w:szCs w:val="20"/>
        </w:rPr>
      </w:pPr>
      <w:r w:rsidRPr="00D434FB">
        <w:rPr>
          <w:rFonts w:asciiTheme="minorHAnsi" w:eastAsia="Ubuntu Light" w:hAnsiTheme="minorHAnsi" w:cstheme="minorHAnsi"/>
          <w:sz w:val="20"/>
          <w:szCs w:val="20"/>
        </w:rPr>
        <w:t>8.</w:t>
      </w:r>
      <w:r w:rsidR="00B01031" w:rsidRPr="00D434FB">
        <w:rPr>
          <w:rFonts w:asciiTheme="minorHAnsi" w:eastAsia="Ubuntu Light" w:hAnsiTheme="minorHAnsi" w:cstheme="minorHAnsi"/>
          <w:sz w:val="20"/>
          <w:szCs w:val="20"/>
        </w:rPr>
        <w:t xml:space="preserve">Obliczając cenę oferty, zaleca się podać wartość sumaryczną netto i brutto, wskazać wysokość i kwotę należnego podatku od towarów i usług VAT lub jego wartość wyrażoną w procentach oraz wartość sumaryczną </w:t>
      </w:r>
      <w:r w:rsidR="00B01031" w:rsidRPr="00D434FB">
        <w:rPr>
          <w:rFonts w:asciiTheme="minorHAnsi" w:eastAsia="Ubuntu Light" w:hAnsiTheme="minorHAnsi" w:cstheme="minorHAnsi"/>
          <w:sz w:val="20"/>
          <w:szCs w:val="20"/>
        </w:rPr>
        <w:lastRenderedPageBreak/>
        <w:t>brutto odpowiednio dla poszczególnych elementów zamówienia, przy czym Wykonawcy mający siedzibę poza granicami Polski mogą podać wyłącznie wartości netto bez podatku VAT.</w:t>
      </w:r>
    </w:p>
    <w:p w14:paraId="0AFF586F" w14:textId="622A2243" w:rsidR="00B01031" w:rsidRPr="00D434FB" w:rsidRDefault="00792C3F" w:rsidP="00A32719">
      <w:pPr>
        <w:tabs>
          <w:tab w:val="left" w:pos="284"/>
          <w:tab w:val="left" w:pos="567"/>
        </w:tabs>
        <w:spacing w:after="0" w:line="240" w:lineRule="auto"/>
        <w:ind w:left="284"/>
        <w:jc w:val="both"/>
        <w:rPr>
          <w:rFonts w:asciiTheme="minorHAnsi" w:eastAsia="Ubuntu Light" w:hAnsiTheme="minorHAnsi" w:cstheme="minorHAnsi"/>
          <w:sz w:val="20"/>
          <w:szCs w:val="20"/>
        </w:rPr>
      </w:pPr>
      <w:r w:rsidRPr="00D434FB">
        <w:rPr>
          <w:rFonts w:asciiTheme="minorHAnsi" w:eastAsia="Ubuntu Light" w:hAnsiTheme="minorHAnsi" w:cstheme="minorHAnsi"/>
          <w:sz w:val="20"/>
          <w:szCs w:val="20"/>
        </w:rPr>
        <w:t>9</w:t>
      </w:r>
      <w:r w:rsidR="00B01031" w:rsidRPr="00D434FB">
        <w:rPr>
          <w:rFonts w:asciiTheme="minorHAnsi" w:eastAsia="Ubuntu Light" w:hAnsiTheme="minorHAnsi" w:cstheme="minorHAnsi"/>
          <w:sz w:val="20"/>
          <w:szCs w:val="20"/>
        </w:rPr>
        <w:t>. Nie przewiduje się żadnych przedpłat ani zaliczek na poczet realizacji zamówienia, a płatność nastąpi zgodnie z zapisami projektowanych postanowień umowy przedstawionych w pkt 7) SWZ.</w:t>
      </w:r>
    </w:p>
    <w:p w14:paraId="505CED68" w14:textId="59BE13F7" w:rsidR="00792C3F" w:rsidRPr="00D434FB" w:rsidRDefault="00792C3F" w:rsidP="0028115D">
      <w:pPr>
        <w:numPr>
          <w:ilvl w:val="0"/>
          <w:numId w:val="109"/>
        </w:numPr>
        <w:tabs>
          <w:tab w:val="left" w:pos="567"/>
        </w:tabs>
        <w:spacing w:after="0" w:line="240" w:lineRule="auto"/>
        <w:ind w:left="284" w:right="-49" w:firstLine="0"/>
        <w:jc w:val="both"/>
        <w:rPr>
          <w:rFonts w:asciiTheme="minorHAnsi" w:hAnsiTheme="minorHAnsi" w:cstheme="minorHAnsi"/>
          <w:sz w:val="20"/>
          <w:szCs w:val="20"/>
        </w:rPr>
      </w:pPr>
      <w:r w:rsidRPr="00D434FB">
        <w:rPr>
          <w:rFonts w:asciiTheme="minorHAnsi" w:eastAsia="Times New Roman" w:hAnsiTheme="minorHAnsi" w:cstheme="minorHAnsi"/>
          <w:sz w:val="20"/>
          <w:szCs w:val="20"/>
          <w:lang w:eastAsia="ar-SA"/>
        </w:rPr>
        <w:t>Płatności będą dokonywane na podstawie faktur za każdorazowe dostawy, zgodnie z zapisem umowy</w:t>
      </w:r>
      <w:r w:rsidRPr="00D434FB">
        <w:rPr>
          <w:rFonts w:asciiTheme="minorHAnsi" w:eastAsia="Times New Roman" w:hAnsiTheme="minorHAnsi" w:cstheme="minorHAnsi"/>
          <w:sz w:val="20"/>
          <w:szCs w:val="20"/>
          <w:lang w:eastAsia="ar-SA"/>
        </w:rPr>
        <w:br/>
        <w:t>i ofertą Wykonawcy, po odebraniu partii zamówienia bez zastrzeżeń. U</w:t>
      </w:r>
      <w:r w:rsidRPr="00D434FB">
        <w:rPr>
          <w:rFonts w:asciiTheme="minorHAnsi" w:eastAsia="Times New Roman" w:hAnsiTheme="minorHAnsi" w:cstheme="minorHAnsi"/>
          <w:iCs/>
          <w:sz w:val="20"/>
          <w:szCs w:val="20"/>
          <w:lang w:eastAsia="pl-PL"/>
        </w:rPr>
        <w:t>stala się, że faktury</w:t>
      </w:r>
      <w:r w:rsidRPr="00D434FB">
        <w:rPr>
          <w:rFonts w:asciiTheme="minorHAnsi" w:eastAsia="Times New Roman" w:hAnsiTheme="minorHAnsi" w:cstheme="minorHAnsi"/>
          <w:sz w:val="20"/>
          <w:szCs w:val="20"/>
          <w:lang w:eastAsia="ar-SA"/>
        </w:rPr>
        <w:t xml:space="preserve"> będą płatne w terminie do </w:t>
      </w:r>
      <w:r w:rsidRPr="00D434FB">
        <w:rPr>
          <w:rFonts w:asciiTheme="minorHAnsi" w:eastAsia="Times New Roman" w:hAnsiTheme="minorHAnsi" w:cstheme="minorHAnsi"/>
          <w:iCs/>
          <w:sz w:val="20"/>
          <w:szCs w:val="20"/>
          <w:lang w:eastAsia="pl-PL"/>
        </w:rPr>
        <w:t>30 dni zgodnie z zapisami pkt 7) SWZ</w:t>
      </w:r>
      <w:r w:rsidRPr="00D434FB">
        <w:rPr>
          <w:rFonts w:asciiTheme="minorHAnsi" w:eastAsia="Times New Roman" w:hAnsiTheme="minorHAnsi" w:cstheme="minorHAnsi"/>
          <w:sz w:val="20"/>
          <w:szCs w:val="20"/>
          <w:lang w:eastAsia="ar-SA"/>
        </w:rPr>
        <w:t xml:space="preserve">. </w:t>
      </w:r>
    </w:p>
    <w:p w14:paraId="00F05B84" w14:textId="3A03645C" w:rsidR="00B01031" w:rsidRPr="00D434FB" w:rsidRDefault="00792C3F" w:rsidP="00792C3F">
      <w:pPr>
        <w:tabs>
          <w:tab w:val="left" w:pos="284"/>
          <w:tab w:val="left" w:pos="567"/>
        </w:tabs>
        <w:spacing w:after="0" w:line="240" w:lineRule="auto"/>
        <w:ind w:left="284"/>
        <w:jc w:val="both"/>
        <w:rPr>
          <w:rFonts w:asciiTheme="minorHAnsi" w:eastAsia="Ubuntu Light" w:hAnsiTheme="minorHAnsi" w:cstheme="minorHAnsi"/>
          <w:sz w:val="20"/>
          <w:szCs w:val="20"/>
        </w:rPr>
      </w:pPr>
      <w:r w:rsidRPr="00D434FB">
        <w:rPr>
          <w:rFonts w:asciiTheme="minorHAnsi" w:eastAsia="Ubuntu Light" w:hAnsiTheme="minorHAnsi" w:cstheme="minorHAnsi"/>
          <w:sz w:val="20"/>
          <w:szCs w:val="20"/>
        </w:rPr>
        <w:t>11.</w:t>
      </w:r>
      <w:r w:rsidR="00B01031" w:rsidRPr="00D434FB">
        <w:rPr>
          <w:rFonts w:asciiTheme="minorHAnsi" w:eastAsia="Ubuntu Light" w:hAnsiTheme="minorHAnsi" w:cstheme="minorHAnsi"/>
          <w:sz w:val="20"/>
          <w:szCs w:val="20"/>
        </w:rPr>
        <w:t>Cena oferty złożonej przez osobę fizyczną nieprowadzącą działalności gospodarczej, odpowiednio o ile dotyczy, powinna zawierać zaliczkę na podatek dochodowy oraz wszelkie należne składki, które Zamawiający, zgodnie z obowiązującymi przepisami, będzie zobowiązany naliczyć i odprowadzić.</w:t>
      </w:r>
    </w:p>
    <w:p w14:paraId="1FF38B7B" w14:textId="07ED1CFD" w:rsidR="00B01031" w:rsidRPr="00D434FB" w:rsidRDefault="00020F0D" w:rsidP="00020F0D">
      <w:pPr>
        <w:tabs>
          <w:tab w:val="left" w:pos="284"/>
          <w:tab w:val="left" w:pos="567"/>
        </w:tabs>
        <w:spacing w:after="0" w:line="240" w:lineRule="auto"/>
        <w:ind w:left="284" w:hanging="284"/>
        <w:jc w:val="both"/>
        <w:rPr>
          <w:rFonts w:asciiTheme="minorHAnsi" w:eastAsia="Ubuntu Light" w:hAnsiTheme="minorHAnsi" w:cstheme="minorHAnsi"/>
          <w:sz w:val="20"/>
          <w:szCs w:val="20"/>
        </w:rPr>
      </w:pPr>
      <w:r w:rsidRPr="00D434FB">
        <w:rPr>
          <w:rFonts w:asciiTheme="minorHAnsi" w:eastAsia="Ubuntu Light" w:hAnsiTheme="minorHAnsi" w:cstheme="minorHAnsi"/>
          <w:sz w:val="20"/>
          <w:szCs w:val="20"/>
        </w:rPr>
        <w:t xml:space="preserve">      12.</w:t>
      </w:r>
      <w:r w:rsidR="00B01031" w:rsidRPr="00D434FB">
        <w:rPr>
          <w:rFonts w:asciiTheme="minorHAnsi" w:eastAsia="Ubuntu Light" w:hAnsiTheme="minorHAnsi" w:cstheme="minorHAnsi"/>
          <w:sz w:val="20"/>
          <w:szCs w:val="20"/>
        </w:rPr>
        <w:t>Wykonawca będący osobą fizyczną nieprowadzącą działalności gospodarczej wyraża zgodę na pomniejszenie należności Wykonawcy (ceny oferty) o zaliczki i składki, które Zamawiający będzie zobowiązany naliczyć i odprowadzić w związku z realizacją umowy. Należność wypłacona bezpośrednio Wykonawcy nie będzie wówczas równa cenie oferty.</w:t>
      </w:r>
    </w:p>
    <w:p w14:paraId="5D3AADD2" w14:textId="5BAD714D" w:rsidR="00B01031" w:rsidRPr="00D434FB" w:rsidRDefault="00020F0D" w:rsidP="00020F0D">
      <w:pPr>
        <w:tabs>
          <w:tab w:val="left" w:pos="284"/>
        </w:tabs>
        <w:spacing w:after="0" w:line="240" w:lineRule="auto"/>
        <w:ind w:left="284"/>
        <w:jc w:val="both"/>
        <w:rPr>
          <w:rFonts w:asciiTheme="minorHAnsi" w:eastAsia="Ubuntu Light" w:hAnsiTheme="minorHAnsi" w:cstheme="minorHAnsi"/>
          <w:sz w:val="20"/>
          <w:szCs w:val="20"/>
        </w:rPr>
      </w:pPr>
      <w:r w:rsidRPr="00D434FB">
        <w:rPr>
          <w:rFonts w:asciiTheme="minorHAnsi" w:eastAsia="Ubuntu Light" w:hAnsiTheme="minorHAnsi" w:cstheme="minorHAnsi"/>
          <w:sz w:val="20"/>
          <w:szCs w:val="20"/>
        </w:rPr>
        <w:t>13.</w:t>
      </w:r>
      <w:r w:rsidR="00B01031" w:rsidRPr="00D434FB">
        <w:rPr>
          <w:rFonts w:asciiTheme="minorHAnsi" w:eastAsia="Ubuntu Light" w:hAnsiTheme="minorHAnsi" w:cstheme="minorHAnsi"/>
          <w:sz w:val="20"/>
          <w:szCs w:val="20"/>
        </w:rPr>
        <w:t>Na etapie badania i oceny ofert, w razie wątpliwości, czy w cenie oferty złożonej przez osobę fizyczną nieprowadzącą działalności gospodarczej, uwzględniono zaliczki i składki, o których mowa powyżej, wówczas Zamawiający będzie uprawniony do skierowania stosownego wezwania do wyjaśnienia treści oferty i</w:t>
      </w:r>
      <w:r w:rsidR="00677BFC" w:rsidRPr="00D434FB">
        <w:rPr>
          <w:rFonts w:asciiTheme="minorHAnsi" w:eastAsia="Ubuntu Light" w:hAnsiTheme="minorHAnsi" w:cstheme="minorHAnsi"/>
          <w:sz w:val="20"/>
          <w:szCs w:val="20"/>
        </w:rPr>
        <w:t> </w:t>
      </w:r>
      <w:r w:rsidR="00B01031" w:rsidRPr="00D434FB">
        <w:rPr>
          <w:rFonts w:asciiTheme="minorHAnsi" w:eastAsia="Ubuntu Light" w:hAnsiTheme="minorHAnsi" w:cstheme="minorHAnsi"/>
          <w:sz w:val="20"/>
          <w:szCs w:val="20"/>
        </w:rPr>
        <w:t>ewentualnie stosownego poprawienia oferty w tym zakresie wraz z konsekwencjami rachunkowymi wynikającymi z dokonanych poprawek. Nie zawarcie przez Wykonawcę w cenie oferty zaliczek i składek, zostanie zakwalifikowane wówczas przez Zamawiającego jako inna omyłka polegająca na niezgodności oferty z SWZ niepowodująca istotnych zmian w treści oferty.</w:t>
      </w:r>
    </w:p>
    <w:p w14:paraId="2F2B4937" w14:textId="7A2267AC" w:rsidR="00B01031" w:rsidRPr="00D434FB" w:rsidRDefault="00020F0D" w:rsidP="00020F0D">
      <w:pPr>
        <w:tabs>
          <w:tab w:val="left" w:pos="284"/>
        </w:tabs>
        <w:spacing w:after="0" w:line="240" w:lineRule="auto"/>
        <w:ind w:left="284"/>
        <w:jc w:val="both"/>
        <w:rPr>
          <w:rFonts w:asciiTheme="minorHAnsi" w:eastAsia="Ubuntu Light" w:hAnsiTheme="minorHAnsi" w:cstheme="minorHAnsi"/>
          <w:sz w:val="20"/>
          <w:szCs w:val="20"/>
        </w:rPr>
      </w:pPr>
      <w:r w:rsidRPr="00D434FB">
        <w:rPr>
          <w:rFonts w:asciiTheme="minorHAnsi" w:eastAsia="Ubuntu Light" w:hAnsiTheme="minorHAnsi" w:cstheme="minorHAnsi"/>
          <w:sz w:val="20"/>
          <w:szCs w:val="20"/>
        </w:rPr>
        <w:t>14.</w:t>
      </w:r>
      <w:r w:rsidR="00B01031" w:rsidRPr="00D434FB">
        <w:rPr>
          <w:rFonts w:asciiTheme="minorHAnsi" w:eastAsia="Ubuntu Light" w:hAnsiTheme="minorHAnsi" w:cstheme="minorHAnsi"/>
          <w:sz w:val="20"/>
          <w:szCs w:val="20"/>
        </w:rPr>
        <w:t>W przypadku Wykonawcy nie będącego płatnikiem podatku od towarów i usług VAT, Zamawiający informuje, iż od wskazanej ceny oferty, Zamawiający potrąci kwotę stanowiącą wszelkie świadczenia, które powstaną po stronie Zamawiającego, w szczególności np. zaliczkę na należny podatek dochodowy.</w:t>
      </w:r>
    </w:p>
    <w:p w14:paraId="5E94F456" w14:textId="149FB8AE" w:rsidR="00020F0D" w:rsidRPr="00D434FB" w:rsidRDefault="00020F0D" w:rsidP="00020F0D">
      <w:pPr>
        <w:tabs>
          <w:tab w:val="left" w:pos="284"/>
        </w:tabs>
        <w:spacing w:after="0" w:line="240" w:lineRule="auto"/>
        <w:ind w:left="284"/>
        <w:jc w:val="both"/>
        <w:rPr>
          <w:rFonts w:asciiTheme="minorHAnsi" w:eastAsia="Ubuntu Light" w:hAnsiTheme="minorHAnsi" w:cstheme="minorHAnsi"/>
          <w:sz w:val="20"/>
          <w:szCs w:val="20"/>
        </w:rPr>
      </w:pPr>
      <w:r w:rsidRPr="00D434FB">
        <w:rPr>
          <w:rFonts w:asciiTheme="minorHAnsi" w:eastAsia="Ubuntu Light" w:hAnsiTheme="minorHAnsi" w:cstheme="minorHAnsi"/>
          <w:sz w:val="20"/>
          <w:szCs w:val="20"/>
        </w:rPr>
        <w:t>15.</w:t>
      </w:r>
      <w:r w:rsidRPr="00D434FB">
        <w:rPr>
          <w:rFonts w:asciiTheme="minorHAnsi" w:eastAsia="Ubuntu Light" w:hAnsiTheme="minorHAnsi" w:cstheme="minorHAnsi"/>
          <w:sz w:val="20"/>
          <w:szCs w:val="20"/>
        </w:rPr>
        <w:tab/>
        <w:t>W przypadku wystąpienia omyłek rachunkowych w formularzu kalkulacji ceny oferty (Załącznik B do Formularza oferty) Zamawiający informuje, że będzie poprawiał omyłki rachunkowe zgodnie ze wzorami obliczania wartości netto, kwoty VAT i wartości brutto, a wartość oferty będzie obliczana od ceny jednostkowej netto podanej przez Wykonawcę.</w:t>
      </w:r>
    </w:p>
    <w:p w14:paraId="551475B0" w14:textId="27942814" w:rsidR="00FF3FE7" w:rsidRPr="00D434FB" w:rsidRDefault="00FF3FE7" w:rsidP="0028115D">
      <w:pPr>
        <w:pStyle w:val="Akapitzlist"/>
        <w:widowControl w:val="0"/>
        <w:numPr>
          <w:ilvl w:val="0"/>
          <w:numId w:val="90"/>
        </w:numPr>
        <w:tabs>
          <w:tab w:val="left" w:pos="567"/>
        </w:tabs>
        <w:adjustRightInd w:val="0"/>
        <w:spacing w:after="0" w:line="240" w:lineRule="auto"/>
        <w:ind w:left="284" w:firstLine="0"/>
        <w:jc w:val="both"/>
        <w:textAlignment w:val="baseline"/>
        <w:rPr>
          <w:rFonts w:asciiTheme="minorHAnsi" w:hAnsiTheme="minorHAnsi" w:cstheme="minorHAnsi"/>
          <w:b/>
          <w:bCs/>
          <w:sz w:val="20"/>
          <w:szCs w:val="20"/>
        </w:rPr>
      </w:pPr>
      <w:r w:rsidRPr="00D434FB">
        <w:rPr>
          <w:rFonts w:asciiTheme="minorHAnsi" w:hAnsiTheme="minorHAnsi" w:cstheme="minorHAnsi"/>
          <w:b/>
          <w:bCs/>
          <w:sz w:val="20"/>
          <w:szCs w:val="20"/>
        </w:rPr>
        <w:t>)</w:t>
      </w:r>
      <w:r w:rsidR="00941441" w:rsidRPr="00D434FB">
        <w:rPr>
          <w:rFonts w:asciiTheme="minorHAnsi" w:hAnsiTheme="minorHAnsi" w:cstheme="minorHAnsi"/>
          <w:b/>
          <w:bCs/>
          <w:sz w:val="20"/>
          <w:szCs w:val="20"/>
        </w:rPr>
        <w:t xml:space="preserve"> </w:t>
      </w:r>
      <w:r w:rsidR="00551ED5" w:rsidRPr="00D434FB">
        <w:rPr>
          <w:rFonts w:asciiTheme="minorHAnsi" w:hAnsiTheme="minorHAnsi" w:cstheme="minorHAnsi"/>
          <w:b/>
          <w:bCs/>
          <w:sz w:val="20"/>
          <w:szCs w:val="20"/>
        </w:rPr>
        <w:t>Opis kryteriów oceny ofert wraz z podaniem wag tych kryteriów i sposobu oceny ofert</w:t>
      </w:r>
      <w:r w:rsidR="00FE5092" w:rsidRPr="00D434FB">
        <w:rPr>
          <w:rFonts w:asciiTheme="minorHAnsi" w:hAnsiTheme="minorHAnsi" w:cstheme="minorHAnsi"/>
          <w:b/>
          <w:bCs/>
          <w:sz w:val="20"/>
          <w:szCs w:val="20"/>
        </w:rPr>
        <w:t>.</w:t>
      </w:r>
      <w:r w:rsidRPr="00D434FB">
        <w:rPr>
          <w:rFonts w:asciiTheme="minorHAnsi" w:hAnsiTheme="minorHAnsi" w:cstheme="minorHAnsi"/>
          <w:b/>
          <w:bCs/>
          <w:sz w:val="20"/>
          <w:szCs w:val="20"/>
        </w:rPr>
        <w:t xml:space="preserve"> Kryteria oceny ofert i ich znaczenie:</w:t>
      </w:r>
    </w:p>
    <w:p w14:paraId="0166A23C" w14:textId="77777777" w:rsidR="0034659D" w:rsidRPr="00D434FB" w:rsidRDefault="0034659D" w:rsidP="0028115D">
      <w:pPr>
        <w:numPr>
          <w:ilvl w:val="3"/>
          <w:numId w:val="111"/>
        </w:numPr>
        <w:tabs>
          <w:tab w:val="clear" w:pos="2880"/>
          <w:tab w:val="left" w:pos="567"/>
        </w:tabs>
        <w:spacing w:after="0" w:line="240" w:lineRule="auto"/>
        <w:ind w:left="284" w:right="1" w:firstLine="0"/>
        <w:jc w:val="both"/>
        <w:rPr>
          <w:rFonts w:asciiTheme="minorHAnsi" w:hAnsiTheme="minorHAnsi" w:cstheme="minorHAnsi"/>
          <w:sz w:val="20"/>
          <w:szCs w:val="20"/>
        </w:rPr>
      </w:pPr>
      <w:r w:rsidRPr="00D434FB">
        <w:rPr>
          <w:rFonts w:asciiTheme="minorHAnsi" w:hAnsiTheme="minorHAnsi" w:cstheme="minorHAnsi"/>
          <w:sz w:val="20"/>
          <w:szCs w:val="20"/>
        </w:rPr>
        <w:t>Zamawiający przewiduje odwróconą kolejność oceny, dlatego też najpierw dokona badania i oceny ofert, a następnie dokona kwalifikacji podmiotowej Wykonawcy, którego oferta została najwyżej oceniona, w zakresie braku podstaw wykluczenia oraz spełniania warunków udziału w postępowaniu</w:t>
      </w:r>
      <w:r w:rsidRPr="00D434FB">
        <w:rPr>
          <w:rFonts w:asciiTheme="minorHAnsi" w:hAnsiTheme="minorHAnsi" w:cstheme="minorHAnsi"/>
          <w:bCs/>
          <w:color w:val="000000"/>
          <w:sz w:val="20"/>
          <w:szCs w:val="20"/>
          <w:lang w:eastAsia="pl-PL"/>
        </w:rPr>
        <w:t>.</w:t>
      </w:r>
    </w:p>
    <w:p w14:paraId="596A9BC1" w14:textId="77777777" w:rsidR="0034659D" w:rsidRPr="00D434FB" w:rsidRDefault="0034659D" w:rsidP="0028115D">
      <w:pPr>
        <w:numPr>
          <w:ilvl w:val="6"/>
          <w:numId w:val="68"/>
        </w:numPr>
        <w:tabs>
          <w:tab w:val="left" w:pos="567"/>
          <w:tab w:val="left" w:pos="851"/>
        </w:tabs>
        <w:spacing w:after="0" w:line="240" w:lineRule="auto"/>
        <w:ind w:left="284" w:right="-51" w:firstLine="0"/>
        <w:jc w:val="both"/>
        <w:rPr>
          <w:rFonts w:asciiTheme="minorHAnsi" w:hAnsiTheme="minorHAnsi" w:cstheme="minorHAnsi"/>
          <w:sz w:val="20"/>
          <w:szCs w:val="20"/>
          <w:u w:val="single"/>
        </w:rPr>
      </w:pPr>
      <w:r w:rsidRPr="00D434FB">
        <w:rPr>
          <w:rFonts w:asciiTheme="minorHAnsi" w:hAnsiTheme="minorHAnsi" w:cstheme="minorHAnsi"/>
          <w:bCs/>
          <w:color w:val="000000"/>
          <w:sz w:val="20"/>
          <w:szCs w:val="20"/>
          <w:u w:val="single"/>
          <w:lang w:eastAsia="pl-PL"/>
        </w:rPr>
        <w:t>Kryteria oceny ofert i ich znaczenie:</w:t>
      </w:r>
    </w:p>
    <w:p w14:paraId="69E631A6" w14:textId="153D8D7F" w:rsidR="0034659D" w:rsidRPr="00D434FB" w:rsidRDefault="0034659D" w:rsidP="0028115D">
      <w:pPr>
        <w:numPr>
          <w:ilvl w:val="1"/>
          <w:numId w:val="110"/>
        </w:numPr>
        <w:tabs>
          <w:tab w:val="left" w:pos="567"/>
          <w:tab w:val="left" w:pos="1276"/>
          <w:tab w:val="left" w:pos="4253"/>
        </w:tabs>
        <w:spacing w:after="0" w:line="240" w:lineRule="auto"/>
        <w:ind w:left="284" w:right="-51" w:firstLine="0"/>
        <w:jc w:val="both"/>
        <w:rPr>
          <w:rFonts w:asciiTheme="minorHAnsi" w:hAnsiTheme="minorHAnsi" w:cstheme="minorHAnsi"/>
          <w:sz w:val="20"/>
          <w:szCs w:val="20"/>
        </w:rPr>
      </w:pPr>
      <w:r w:rsidRPr="00D434FB">
        <w:rPr>
          <w:rFonts w:asciiTheme="minorHAnsi" w:hAnsiTheme="minorHAnsi" w:cstheme="minorHAnsi"/>
          <w:sz w:val="20"/>
          <w:szCs w:val="20"/>
        </w:rPr>
        <w:t>Cena</w:t>
      </w:r>
      <w:r w:rsidRPr="00D434FB">
        <w:rPr>
          <w:rFonts w:asciiTheme="minorHAnsi" w:hAnsiTheme="minorHAnsi" w:cstheme="minorHAnsi"/>
          <w:sz w:val="20"/>
          <w:szCs w:val="20"/>
        </w:rPr>
        <w:tab/>
      </w:r>
      <w:r w:rsidRPr="00D434FB">
        <w:rPr>
          <w:rFonts w:asciiTheme="minorHAnsi" w:hAnsiTheme="minorHAnsi" w:cstheme="minorHAnsi"/>
          <w:sz w:val="20"/>
          <w:szCs w:val="20"/>
        </w:rPr>
        <w:tab/>
      </w:r>
      <w:r w:rsidRPr="00D434FB">
        <w:rPr>
          <w:rFonts w:asciiTheme="minorHAnsi" w:hAnsiTheme="minorHAnsi" w:cstheme="minorHAnsi"/>
          <w:sz w:val="20"/>
          <w:szCs w:val="20"/>
        </w:rPr>
        <w:tab/>
      </w:r>
      <w:r w:rsidRPr="00D434FB">
        <w:rPr>
          <w:rFonts w:asciiTheme="minorHAnsi" w:hAnsiTheme="minorHAnsi" w:cstheme="minorHAnsi"/>
          <w:sz w:val="20"/>
          <w:szCs w:val="20"/>
        </w:rPr>
        <w:tab/>
      </w:r>
      <w:r w:rsidRPr="00D434FB">
        <w:rPr>
          <w:rFonts w:asciiTheme="minorHAnsi" w:hAnsiTheme="minorHAnsi" w:cstheme="minorHAnsi"/>
          <w:sz w:val="20"/>
          <w:szCs w:val="20"/>
        </w:rPr>
        <w:tab/>
      </w:r>
      <w:r w:rsidRPr="00D434FB">
        <w:rPr>
          <w:rFonts w:asciiTheme="minorHAnsi" w:hAnsiTheme="minorHAnsi" w:cstheme="minorHAnsi"/>
          <w:sz w:val="20"/>
          <w:szCs w:val="20"/>
        </w:rPr>
        <w:tab/>
      </w:r>
      <w:r w:rsidRPr="00D434FB">
        <w:rPr>
          <w:rFonts w:asciiTheme="minorHAnsi" w:hAnsiTheme="minorHAnsi" w:cstheme="minorHAnsi"/>
          <w:sz w:val="20"/>
          <w:szCs w:val="20"/>
        </w:rPr>
        <w:tab/>
      </w:r>
      <w:r w:rsidRPr="00D434FB">
        <w:rPr>
          <w:rFonts w:asciiTheme="minorHAnsi" w:hAnsiTheme="minorHAnsi" w:cstheme="minorHAnsi"/>
          <w:sz w:val="20"/>
          <w:szCs w:val="20"/>
        </w:rPr>
        <w:tab/>
      </w:r>
      <w:r w:rsidRPr="00D434FB">
        <w:rPr>
          <w:rFonts w:asciiTheme="minorHAnsi" w:hAnsiTheme="minorHAnsi" w:cstheme="minorHAnsi"/>
          <w:b/>
          <w:sz w:val="20"/>
          <w:szCs w:val="20"/>
        </w:rPr>
        <w:t xml:space="preserve">– </w:t>
      </w:r>
      <w:r w:rsidR="00941441" w:rsidRPr="00D434FB">
        <w:rPr>
          <w:rFonts w:asciiTheme="minorHAnsi" w:hAnsiTheme="minorHAnsi" w:cstheme="minorHAnsi"/>
          <w:b/>
          <w:sz w:val="20"/>
          <w:szCs w:val="20"/>
        </w:rPr>
        <w:t>8</w:t>
      </w:r>
      <w:r w:rsidRPr="00D434FB">
        <w:rPr>
          <w:rFonts w:asciiTheme="minorHAnsi" w:hAnsiTheme="minorHAnsi" w:cstheme="minorHAnsi"/>
          <w:b/>
          <w:sz w:val="20"/>
          <w:szCs w:val="20"/>
        </w:rPr>
        <w:t>0%</w:t>
      </w:r>
    </w:p>
    <w:p w14:paraId="3F0BA03F" w14:textId="7B980B30" w:rsidR="0034659D" w:rsidRPr="00D434FB" w:rsidRDefault="0034659D" w:rsidP="0028115D">
      <w:pPr>
        <w:numPr>
          <w:ilvl w:val="1"/>
          <w:numId w:val="110"/>
        </w:numPr>
        <w:tabs>
          <w:tab w:val="left" w:pos="567"/>
          <w:tab w:val="left" w:pos="1276"/>
          <w:tab w:val="left" w:pos="4253"/>
        </w:tabs>
        <w:spacing w:after="0" w:line="240" w:lineRule="auto"/>
        <w:ind w:left="284" w:right="-51" w:firstLine="0"/>
        <w:jc w:val="both"/>
        <w:rPr>
          <w:rFonts w:asciiTheme="minorHAnsi" w:hAnsiTheme="minorHAnsi" w:cstheme="minorHAnsi"/>
          <w:sz w:val="20"/>
          <w:szCs w:val="20"/>
        </w:rPr>
      </w:pPr>
      <w:r w:rsidRPr="00D434FB">
        <w:rPr>
          <w:rFonts w:asciiTheme="minorHAnsi" w:hAnsiTheme="minorHAnsi" w:cstheme="minorHAnsi"/>
          <w:sz w:val="20"/>
          <w:szCs w:val="20"/>
        </w:rPr>
        <w:t xml:space="preserve">Parametry techniczno-użytkowe </w:t>
      </w:r>
      <w:r w:rsidRPr="00D434FB">
        <w:rPr>
          <w:rFonts w:asciiTheme="minorHAnsi" w:hAnsiTheme="minorHAnsi" w:cstheme="minorHAnsi"/>
          <w:sz w:val="20"/>
          <w:szCs w:val="20"/>
        </w:rPr>
        <w:tab/>
      </w:r>
      <w:r w:rsidRPr="00D434FB">
        <w:rPr>
          <w:rFonts w:asciiTheme="minorHAnsi" w:hAnsiTheme="minorHAnsi" w:cstheme="minorHAnsi"/>
          <w:sz w:val="20"/>
          <w:szCs w:val="20"/>
        </w:rPr>
        <w:tab/>
      </w:r>
      <w:r w:rsidRPr="00D434FB">
        <w:rPr>
          <w:rFonts w:asciiTheme="minorHAnsi" w:hAnsiTheme="minorHAnsi" w:cstheme="minorHAnsi"/>
          <w:sz w:val="20"/>
          <w:szCs w:val="20"/>
        </w:rPr>
        <w:tab/>
      </w:r>
      <w:r w:rsidRPr="00D434FB">
        <w:rPr>
          <w:rFonts w:asciiTheme="minorHAnsi" w:hAnsiTheme="minorHAnsi" w:cstheme="minorHAnsi"/>
          <w:sz w:val="20"/>
          <w:szCs w:val="20"/>
        </w:rPr>
        <w:tab/>
      </w:r>
      <w:r w:rsidRPr="00D434FB">
        <w:rPr>
          <w:rFonts w:asciiTheme="minorHAnsi" w:hAnsiTheme="minorHAnsi" w:cstheme="minorHAnsi"/>
          <w:sz w:val="20"/>
          <w:szCs w:val="20"/>
        </w:rPr>
        <w:tab/>
      </w:r>
      <w:r w:rsidRPr="00D434FB">
        <w:rPr>
          <w:rFonts w:asciiTheme="minorHAnsi" w:hAnsiTheme="minorHAnsi" w:cstheme="minorHAnsi"/>
          <w:sz w:val="20"/>
          <w:szCs w:val="20"/>
        </w:rPr>
        <w:tab/>
      </w:r>
      <w:r w:rsidRPr="00D434FB">
        <w:rPr>
          <w:rFonts w:asciiTheme="minorHAnsi" w:hAnsiTheme="minorHAnsi" w:cstheme="minorHAnsi"/>
          <w:sz w:val="20"/>
          <w:szCs w:val="20"/>
        </w:rPr>
        <w:tab/>
      </w:r>
      <w:r w:rsidRPr="00D434FB">
        <w:rPr>
          <w:rFonts w:asciiTheme="minorHAnsi" w:hAnsiTheme="minorHAnsi" w:cstheme="minorHAnsi"/>
          <w:b/>
          <w:sz w:val="20"/>
          <w:szCs w:val="20"/>
        </w:rPr>
        <w:t xml:space="preserve">– </w:t>
      </w:r>
      <w:r w:rsidR="00941441" w:rsidRPr="00D434FB">
        <w:rPr>
          <w:rFonts w:asciiTheme="minorHAnsi" w:hAnsiTheme="minorHAnsi" w:cstheme="minorHAnsi"/>
          <w:b/>
          <w:sz w:val="20"/>
          <w:szCs w:val="20"/>
        </w:rPr>
        <w:t>2</w:t>
      </w:r>
      <w:r w:rsidRPr="00D434FB">
        <w:rPr>
          <w:rFonts w:asciiTheme="minorHAnsi" w:hAnsiTheme="minorHAnsi" w:cstheme="minorHAnsi"/>
          <w:b/>
          <w:sz w:val="20"/>
          <w:szCs w:val="20"/>
        </w:rPr>
        <w:t>0%</w:t>
      </w:r>
      <w:r w:rsidRPr="00D434FB">
        <w:rPr>
          <w:rFonts w:asciiTheme="minorHAnsi" w:hAnsiTheme="minorHAnsi" w:cstheme="minorHAnsi"/>
          <w:sz w:val="20"/>
          <w:szCs w:val="20"/>
        </w:rPr>
        <w:t xml:space="preserve">  </w:t>
      </w:r>
    </w:p>
    <w:p w14:paraId="3C0F5CCA" w14:textId="77777777" w:rsidR="0034659D" w:rsidRPr="00D434FB" w:rsidRDefault="0034659D" w:rsidP="0028115D">
      <w:pPr>
        <w:numPr>
          <w:ilvl w:val="6"/>
          <w:numId w:val="113"/>
        </w:numPr>
        <w:tabs>
          <w:tab w:val="left" w:pos="567"/>
        </w:tabs>
        <w:spacing w:after="0" w:line="240" w:lineRule="auto"/>
        <w:ind w:left="284" w:right="1" w:firstLine="0"/>
        <w:jc w:val="both"/>
        <w:rPr>
          <w:rFonts w:asciiTheme="minorHAnsi" w:hAnsiTheme="minorHAnsi" w:cstheme="minorHAnsi"/>
          <w:sz w:val="20"/>
          <w:szCs w:val="20"/>
        </w:rPr>
      </w:pPr>
      <w:r w:rsidRPr="00D434FB">
        <w:rPr>
          <w:rFonts w:asciiTheme="minorHAnsi" w:hAnsiTheme="minorHAnsi" w:cstheme="minorHAnsi"/>
          <w:sz w:val="20"/>
          <w:szCs w:val="20"/>
        </w:rPr>
        <w:t xml:space="preserve">Jeżeli Wykonawca w treści oferty nie wskaże ceny oferty, Zamawiający będzie zobligowany odrzucić jego ofertę, jako niezgodną z postanowieniami niniejszej SWZ. Jeżeli Wykonawca w Załączniku A do SWZ nie określi parametrów dodatkowo punktowanych, a złoży pozostałe oświadczenia, Zamawiający przyjmie, iż Wykonawca nie zaoferował parametrów dodatkowo punktowanych i otrzyma 0 pkt, chyba że zaistnieją okoliczności umożliwiające zastosowanie art. 223 ust. 2 ustawy </w:t>
      </w:r>
      <w:proofErr w:type="spellStart"/>
      <w:r w:rsidRPr="00D434FB">
        <w:rPr>
          <w:rFonts w:asciiTheme="minorHAnsi" w:hAnsiTheme="minorHAnsi" w:cstheme="minorHAnsi"/>
          <w:sz w:val="20"/>
          <w:szCs w:val="20"/>
        </w:rPr>
        <w:t>Pzp</w:t>
      </w:r>
      <w:proofErr w:type="spellEnd"/>
      <w:r w:rsidRPr="00D434FB">
        <w:rPr>
          <w:rFonts w:asciiTheme="minorHAnsi" w:hAnsiTheme="minorHAnsi" w:cstheme="minorHAnsi"/>
          <w:sz w:val="20"/>
          <w:szCs w:val="20"/>
        </w:rPr>
        <w:t>.</w:t>
      </w:r>
    </w:p>
    <w:p w14:paraId="34678B4C" w14:textId="77777777" w:rsidR="0034659D" w:rsidRPr="00D434FB" w:rsidRDefault="0034659D" w:rsidP="0028115D">
      <w:pPr>
        <w:numPr>
          <w:ilvl w:val="3"/>
          <w:numId w:val="112"/>
        </w:numPr>
        <w:tabs>
          <w:tab w:val="left" w:pos="567"/>
        </w:tabs>
        <w:spacing w:after="0" w:line="240" w:lineRule="auto"/>
        <w:ind w:right="-51"/>
        <w:jc w:val="both"/>
        <w:rPr>
          <w:rFonts w:asciiTheme="minorHAnsi" w:hAnsiTheme="minorHAnsi" w:cstheme="minorHAnsi"/>
          <w:sz w:val="20"/>
          <w:szCs w:val="20"/>
        </w:rPr>
      </w:pPr>
      <w:r w:rsidRPr="00D434FB">
        <w:rPr>
          <w:rFonts w:asciiTheme="minorHAnsi" w:hAnsiTheme="minorHAnsi" w:cstheme="minorHAnsi"/>
          <w:sz w:val="20"/>
          <w:szCs w:val="20"/>
        </w:rPr>
        <w:t xml:space="preserve">Punkty przyznawane za kryterium </w:t>
      </w:r>
      <w:r w:rsidRPr="00D434FB">
        <w:rPr>
          <w:rFonts w:asciiTheme="minorHAnsi" w:hAnsiTheme="minorHAnsi" w:cstheme="minorHAnsi"/>
          <w:b/>
          <w:sz w:val="20"/>
          <w:szCs w:val="20"/>
        </w:rPr>
        <w:t>cena</w:t>
      </w:r>
      <w:r w:rsidRPr="00D434FB">
        <w:rPr>
          <w:rFonts w:asciiTheme="minorHAnsi" w:hAnsiTheme="minorHAnsi" w:cstheme="minorHAnsi"/>
          <w:sz w:val="20"/>
          <w:szCs w:val="20"/>
        </w:rPr>
        <w:t xml:space="preserve"> będą liczone wg następującego wzoru:</w:t>
      </w:r>
    </w:p>
    <w:p w14:paraId="0357BB41" w14:textId="77777777" w:rsidR="0034659D" w:rsidRPr="00D434FB" w:rsidRDefault="0034659D" w:rsidP="0034659D">
      <w:pPr>
        <w:tabs>
          <w:tab w:val="left" w:pos="567"/>
          <w:tab w:val="left" w:pos="851"/>
        </w:tabs>
        <w:spacing w:after="0" w:line="240" w:lineRule="auto"/>
        <w:ind w:left="284" w:right="-49"/>
        <w:jc w:val="both"/>
        <w:rPr>
          <w:rFonts w:asciiTheme="minorHAnsi" w:hAnsiTheme="minorHAnsi" w:cstheme="minorHAnsi"/>
          <w:sz w:val="20"/>
          <w:szCs w:val="20"/>
        </w:rPr>
      </w:pPr>
      <w:r w:rsidRPr="00D434FB">
        <w:rPr>
          <w:rFonts w:asciiTheme="minorHAnsi" w:hAnsiTheme="minorHAnsi" w:cstheme="minorHAnsi"/>
          <w:sz w:val="20"/>
          <w:szCs w:val="20"/>
        </w:rPr>
        <w:t>C = (</w:t>
      </w:r>
      <w:proofErr w:type="spellStart"/>
      <w:r w:rsidRPr="00D434FB">
        <w:rPr>
          <w:rFonts w:asciiTheme="minorHAnsi" w:hAnsiTheme="minorHAnsi" w:cstheme="minorHAnsi"/>
          <w:sz w:val="20"/>
          <w:szCs w:val="20"/>
        </w:rPr>
        <w:t>Cnaj</w:t>
      </w:r>
      <w:proofErr w:type="spellEnd"/>
      <w:r w:rsidRPr="00D434FB">
        <w:rPr>
          <w:rFonts w:asciiTheme="minorHAnsi" w:hAnsiTheme="minorHAnsi" w:cstheme="minorHAnsi"/>
          <w:sz w:val="20"/>
          <w:szCs w:val="20"/>
        </w:rPr>
        <w:t xml:space="preserve"> : Co) x 100</w:t>
      </w:r>
    </w:p>
    <w:p w14:paraId="57B75B84" w14:textId="77777777" w:rsidR="0034659D" w:rsidRPr="00D434FB" w:rsidRDefault="0034659D" w:rsidP="0034659D">
      <w:pPr>
        <w:tabs>
          <w:tab w:val="left" w:pos="567"/>
          <w:tab w:val="left" w:pos="851"/>
        </w:tabs>
        <w:spacing w:after="0" w:line="240" w:lineRule="auto"/>
        <w:ind w:left="284" w:right="-49"/>
        <w:jc w:val="both"/>
        <w:rPr>
          <w:rFonts w:asciiTheme="minorHAnsi" w:hAnsiTheme="minorHAnsi" w:cstheme="minorHAnsi"/>
          <w:sz w:val="20"/>
          <w:szCs w:val="20"/>
        </w:rPr>
      </w:pPr>
      <w:r w:rsidRPr="00D434FB">
        <w:rPr>
          <w:rFonts w:asciiTheme="minorHAnsi" w:hAnsiTheme="minorHAnsi" w:cstheme="minorHAnsi"/>
          <w:sz w:val="20"/>
          <w:szCs w:val="20"/>
        </w:rPr>
        <w:t>gdzie:</w:t>
      </w:r>
    </w:p>
    <w:p w14:paraId="303ECBEB" w14:textId="77777777" w:rsidR="0034659D" w:rsidRPr="00D434FB" w:rsidRDefault="0034659D" w:rsidP="0034659D">
      <w:pPr>
        <w:tabs>
          <w:tab w:val="left" w:pos="567"/>
          <w:tab w:val="left" w:pos="851"/>
        </w:tabs>
        <w:spacing w:after="0" w:line="240" w:lineRule="auto"/>
        <w:ind w:left="284" w:right="-49"/>
        <w:jc w:val="both"/>
        <w:rPr>
          <w:rFonts w:asciiTheme="minorHAnsi" w:hAnsiTheme="minorHAnsi" w:cstheme="minorHAnsi"/>
          <w:sz w:val="20"/>
          <w:szCs w:val="20"/>
        </w:rPr>
      </w:pPr>
      <w:r w:rsidRPr="00D434FB">
        <w:rPr>
          <w:rFonts w:asciiTheme="minorHAnsi" w:hAnsiTheme="minorHAnsi" w:cstheme="minorHAnsi"/>
          <w:sz w:val="20"/>
          <w:szCs w:val="20"/>
        </w:rPr>
        <w:t>C - liczba punktów przyznana danej ofercie,</w:t>
      </w:r>
    </w:p>
    <w:p w14:paraId="7421BE99" w14:textId="77777777" w:rsidR="0034659D" w:rsidRPr="00D434FB" w:rsidRDefault="0034659D" w:rsidP="0034659D">
      <w:pPr>
        <w:tabs>
          <w:tab w:val="left" w:pos="567"/>
          <w:tab w:val="left" w:pos="851"/>
        </w:tabs>
        <w:spacing w:after="0" w:line="240" w:lineRule="auto"/>
        <w:ind w:left="284" w:right="-49"/>
        <w:jc w:val="both"/>
        <w:rPr>
          <w:rFonts w:asciiTheme="minorHAnsi" w:hAnsiTheme="minorHAnsi" w:cstheme="minorHAnsi"/>
          <w:sz w:val="20"/>
          <w:szCs w:val="20"/>
        </w:rPr>
      </w:pPr>
      <w:proofErr w:type="spellStart"/>
      <w:r w:rsidRPr="00D434FB">
        <w:rPr>
          <w:rFonts w:asciiTheme="minorHAnsi" w:hAnsiTheme="minorHAnsi" w:cstheme="minorHAnsi"/>
          <w:sz w:val="20"/>
          <w:szCs w:val="20"/>
        </w:rPr>
        <w:t>Cnaj</w:t>
      </w:r>
      <w:proofErr w:type="spellEnd"/>
      <w:r w:rsidRPr="00D434FB">
        <w:rPr>
          <w:rFonts w:asciiTheme="minorHAnsi" w:hAnsiTheme="minorHAnsi" w:cstheme="minorHAnsi"/>
          <w:sz w:val="20"/>
          <w:szCs w:val="20"/>
        </w:rPr>
        <w:t xml:space="preserve"> - najniższa cena spośród ważnych ofert,</w:t>
      </w:r>
    </w:p>
    <w:p w14:paraId="4D99F7AE" w14:textId="77777777" w:rsidR="0034659D" w:rsidRPr="00D434FB" w:rsidRDefault="0034659D" w:rsidP="0034659D">
      <w:pPr>
        <w:tabs>
          <w:tab w:val="left" w:pos="567"/>
          <w:tab w:val="left" w:pos="851"/>
        </w:tabs>
        <w:spacing w:after="0" w:line="240" w:lineRule="auto"/>
        <w:ind w:left="284" w:right="-49"/>
        <w:jc w:val="both"/>
        <w:rPr>
          <w:rFonts w:asciiTheme="minorHAnsi" w:hAnsiTheme="minorHAnsi" w:cstheme="minorHAnsi"/>
          <w:sz w:val="20"/>
          <w:szCs w:val="20"/>
        </w:rPr>
      </w:pPr>
      <w:r w:rsidRPr="00D434FB">
        <w:rPr>
          <w:rFonts w:asciiTheme="minorHAnsi" w:hAnsiTheme="minorHAnsi" w:cstheme="minorHAnsi"/>
          <w:sz w:val="20"/>
          <w:szCs w:val="20"/>
        </w:rPr>
        <w:t>Co - cena podana przez wykonawcę, dla którego wynik jest obliczany,</w:t>
      </w:r>
    </w:p>
    <w:p w14:paraId="26BFB10B" w14:textId="77777777" w:rsidR="0034659D" w:rsidRPr="00D434FB" w:rsidRDefault="0034659D" w:rsidP="0034659D">
      <w:pPr>
        <w:tabs>
          <w:tab w:val="left" w:pos="567"/>
          <w:tab w:val="left" w:pos="851"/>
        </w:tabs>
        <w:spacing w:after="0" w:line="240" w:lineRule="auto"/>
        <w:ind w:left="284" w:right="-49"/>
        <w:jc w:val="both"/>
        <w:rPr>
          <w:rFonts w:asciiTheme="minorHAnsi" w:hAnsiTheme="minorHAnsi" w:cstheme="minorHAnsi"/>
          <w:sz w:val="20"/>
          <w:szCs w:val="20"/>
        </w:rPr>
      </w:pPr>
      <w:r w:rsidRPr="00D434FB">
        <w:rPr>
          <w:rFonts w:asciiTheme="minorHAnsi" w:hAnsiTheme="minorHAnsi" w:cstheme="minorHAnsi"/>
          <w:sz w:val="20"/>
          <w:szCs w:val="20"/>
        </w:rPr>
        <w:t>Zatem maksymalna liczba punktów, które Wykonawca może uzyskać w zakresie kryterium cena, wynosi 100.</w:t>
      </w:r>
    </w:p>
    <w:p w14:paraId="22F7BCE1" w14:textId="77777777" w:rsidR="0034659D" w:rsidRPr="00D434FB" w:rsidRDefault="0034659D" w:rsidP="0028115D">
      <w:pPr>
        <w:numPr>
          <w:ilvl w:val="3"/>
          <w:numId w:val="112"/>
        </w:numPr>
        <w:tabs>
          <w:tab w:val="left" w:pos="567"/>
          <w:tab w:val="left" w:pos="851"/>
        </w:tabs>
        <w:spacing w:after="0" w:line="240" w:lineRule="auto"/>
        <w:ind w:right="-51"/>
        <w:jc w:val="both"/>
        <w:rPr>
          <w:rFonts w:asciiTheme="minorHAnsi" w:hAnsiTheme="minorHAnsi" w:cstheme="minorHAnsi"/>
          <w:sz w:val="20"/>
          <w:szCs w:val="20"/>
        </w:rPr>
      </w:pPr>
      <w:r w:rsidRPr="00D434FB">
        <w:rPr>
          <w:rFonts w:asciiTheme="minorHAnsi" w:hAnsiTheme="minorHAnsi" w:cstheme="minorHAnsi"/>
          <w:sz w:val="20"/>
          <w:szCs w:val="20"/>
        </w:rPr>
        <w:t xml:space="preserve">Punkty przyznawane za kryterium </w:t>
      </w:r>
      <w:bookmarkStart w:id="26" w:name="_Hlk168913022"/>
      <w:r w:rsidRPr="00D434FB">
        <w:rPr>
          <w:rFonts w:asciiTheme="minorHAnsi" w:hAnsiTheme="minorHAnsi" w:cstheme="minorHAnsi"/>
          <w:b/>
          <w:sz w:val="20"/>
          <w:szCs w:val="20"/>
        </w:rPr>
        <w:t>parametry techniczno-użytkowe</w:t>
      </w:r>
      <w:bookmarkEnd w:id="26"/>
      <w:r w:rsidRPr="00D434FB">
        <w:rPr>
          <w:rFonts w:asciiTheme="minorHAnsi" w:hAnsiTheme="minorHAnsi" w:cstheme="minorHAnsi"/>
          <w:sz w:val="20"/>
          <w:szCs w:val="20"/>
        </w:rPr>
        <w:t xml:space="preserve"> będą liczone następująco:</w:t>
      </w:r>
    </w:p>
    <w:tbl>
      <w:tblPr>
        <w:tblW w:w="87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7021"/>
        <w:gridCol w:w="1691"/>
      </w:tblGrid>
      <w:tr w:rsidR="00D37A60" w:rsidRPr="00D434FB" w14:paraId="453AC4D4" w14:textId="77777777" w:rsidTr="0031509C">
        <w:trPr>
          <w:jc w:val="center"/>
        </w:trPr>
        <w:tc>
          <w:tcPr>
            <w:tcW w:w="7021" w:type="dxa"/>
            <w:tcMar>
              <w:top w:w="28" w:type="dxa"/>
              <w:left w:w="0" w:type="dxa"/>
              <w:bottom w:w="28" w:type="dxa"/>
              <w:right w:w="28" w:type="dxa"/>
            </w:tcMar>
            <w:vAlign w:val="center"/>
          </w:tcPr>
          <w:p w14:paraId="4B494C00" w14:textId="77777777" w:rsidR="00D37A60" w:rsidRPr="00D434FB" w:rsidRDefault="00D37A60" w:rsidP="00D37A60">
            <w:pPr>
              <w:widowControl w:val="0"/>
              <w:suppressLineNumbers/>
              <w:tabs>
                <w:tab w:val="left" w:pos="567"/>
              </w:tabs>
              <w:suppressAutoHyphens/>
              <w:autoSpaceDN w:val="0"/>
              <w:spacing w:after="0" w:line="240" w:lineRule="auto"/>
              <w:ind w:left="284"/>
              <w:jc w:val="center"/>
              <w:textAlignment w:val="baseline"/>
              <w:rPr>
                <w:rFonts w:asciiTheme="minorHAnsi" w:eastAsia="Batang" w:hAnsiTheme="minorHAnsi" w:cstheme="minorHAnsi"/>
                <w:kern w:val="3"/>
                <w:sz w:val="20"/>
                <w:szCs w:val="20"/>
                <w:lang w:eastAsia="zh-CN" w:bidi="hi-IN"/>
              </w:rPr>
            </w:pPr>
            <w:bookmarkStart w:id="27" w:name="_Hlk168911177"/>
            <w:r w:rsidRPr="00D434FB">
              <w:rPr>
                <w:rFonts w:asciiTheme="minorHAnsi" w:eastAsia="SimSun" w:hAnsiTheme="minorHAnsi" w:cstheme="minorHAnsi"/>
                <w:b/>
                <w:kern w:val="3"/>
                <w:sz w:val="20"/>
                <w:szCs w:val="20"/>
                <w:lang w:eastAsia="zh-CN" w:bidi="hi-IN"/>
              </w:rPr>
              <w:t>parametry techniczno-użytkowe</w:t>
            </w:r>
            <w:r w:rsidRPr="00D434FB">
              <w:rPr>
                <w:rFonts w:asciiTheme="minorHAnsi" w:eastAsia="SimSun" w:hAnsiTheme="minorHAnsi" w:cstheme="minorHAnsi"/>
                <w:kern w:val="3"/>
                <w:sz w:val="20"/>
                <w:szCs w:val="20"/>
                <w:lang w:eastAsia="zh-CN" w:bidi="hi-IN"/>
              </w:rPr>
              <w:t xml:space="preserve"> </w:t>
            </w:r>
            <w:r w:rsidRPr="00D434FB">
              <w:rPr>
                <w:rFonts w:asciiTheme="minorHAnsi" w:eastAsia="Batang" w:hAnsiTheme="minorHAnsi" w:cstheme="minorHAnsi"/>
                <w:b/>
                <w:kern w:val="3"/>
                <w:sz w:val="20"/>
                <w:szCs w:val="20"/>
                <w:u w:val="single"/>
                <w:lang w:eastAsia="zh-CN" w:bidi="hi-IN"/>
              </w:rPr>
              <w:t>DODATKOWO PUNKTOWANE</w:t>
            </w:r>
            <w:r w:rsidRPr="00D434FB">
              <w:rPr>
                <w:rFonts w:asciiTheme="minorHAnsi" w:eastAsia="Batang" w:hAnsiTheme="minorHAnsi" w:cstheme="minorHAnsi"/>
                <w:b/>
                <w:kern w:val="3"/>
                <w:sz w:val="20"/>
                <w:szCs w:val="20"/>
                <w:lang w:eastAsia="zh-CN" w:bidi="hi-IN"/>
              </w:rPr>
              <w:t xml:space="preserve"> </w:t>
            </w:r>
          </w:p>
        </w:tc>
        <w:tc>
          <w:tcPr>
            <w:tcW w:w="1691" w:type="dxa"/>
            <w:tcMar>
              <w:top w:w="28" w:type="dxa"/>
              <w:left w:w="0" w:type="dxa"/>
              <w:bottom w:w="28" w:type="dxa"/>
              <w:right w:w="28" w:type="dxa"/>
            </w:tcMar>
            <w:vAlign w:val="center"/>
          </w:tcPr>
          <w:p w14:paraId="55F57949" w14:textId="77777777" w:rsidR="00D37A60" w:rsidRPr="00D434FB" w:rsidRDefault="00D37A60" w:rsidP="00D37A60">
            <w:pPr>
              <w:widowControl w:val="0"/>
              <w:suppressLineNumbers/>
              <w:tabs>
                <w:tab w:val="left" w:pos="567"/>
              </w:tabs>
              <w:suppressAutoHyphens/>
              <w:autoSpaceDN w:val="0"/>
              <w:spacing w:after="0" w:line="240" w:lineRule="auto"/>
              <w:jc w:val="center"/>
              <w:textAlignment w:val="baseline"/>
              <w:rPr>
                <w:rFonts w:asciiTheme="minorHAnsi" w:eastAsia="Batang" w:hAnsiTheme="minorHAnsi" w:cstheme="minorHAnsi"/>
                <w:b/>
                <w:kern w:val="3"/>
                <w:sz w:val="20"/>
                <w:szCs w:val="20"/>
                <w:lang w:eastAsia="zh-CN" w:bidi="hi-IN"/>
              </w:rPr>
            </w:pPr>
            <w:r w:rsidRPr="00D434FB">
              <w:rPr>
                <w:rFonts w:asciiTheme="minorHAnsi" w:eastAsia="Batang" w:hAnsiTheme="minorHAnsi" w:cstheme="minorHAnsi"/>
                <w:b/>
                <w:kern w:val="3"/>
                <w:sz w:val="20"/>
                <w:szCs w:val="20"/>
                <w:lang w:eastAsia="zh-CN" w:bidi="hi-IN"/>
              </w:rPr>
              <w:t>Sposób oceny:</w:t>
            </w:r>
          </w:p>
        </w:tc>
      </w:tr>
      <w:tr w:rsidR="00D37A60" w:rsidRPr="00D434FB" w14:paraId="0F69B75A" w14:textId="77777777" w:rsidTr="0031509C">
        <w:trPr>
          <w:jc w:val="center"/>
        </w:trPr>
        <w:tc>
          <w:tcPr>
            <w:tcW w:w="7021" w:type="dxa"/>
            <w:tcMar>
              <w:top w:w="0" w:type="dxa"/>
              <w:left w:w="0" w:type="dxa"/>
              <w:bottom w:w="28" w:type="dxa"/>
              <w:right w:w="28" w:type="dxa"/>
            </w:tcMar>
            <w:vAlign w:val="center"/>
          </w:tcPr>
          <w:p w14:paraId="7A9DD4A6" w14:textId="4753A6BC" w:rsidR="00D37A60" w:rsidRPr="00D434FB" w:rsidRDefault="00D37A60" w:rsidP="004E3B32">
            <w:pPr>
              <w:widowControl w:val="0"/>
              <w:suppressAutoHyphens/>
              <w:spacing w:after="0" w:line="240" w:lineRule="auto"/>
              <w:rPr>
                <w:rFonts w:asciiTheme="minorHAnsi" w:eastAsia="Batang" w:hAnsiTheme="minorHAnsi" w:cstheme="minorHAnsi"/>
                <w:sz w:val="20"/>
                <w:szCs w:val="20"/>
              </w:rPr>
            </w:pPr>
            <w:r w:rsidRPr="00D434FB">
              <w:rPr>
                <w:rFonts w:asciiTheme="minorHAnsi" w:hAnsiTheme="minorHAnsi" w:cstheme="minorHAnsi"/>
                <w:b/>
                <w:sz w:val="20"/>
                <w:szCs w:val="20"/>
              </w:rPr>
              <w:t>Komputer przenośny N1</w:t>
            </w:r>
            <w:r w:rsidRPr="00D434FB">
              <w:rPr>
                <w:rFonts w:asciiTheme="minorHAnsi" w:hAnsiTheme="minorHAnsi" w:cstheme="minorHAnsi"/>
                <w:bCs/>
                <w:sz w:val="20"/>
                <w:szCs w:val="20"/>
              </w:rPr>
              <w:t xml:space="preserve"> - </w:t>
            </w:r>
            <w:r w:rsidRPr="00D434FB">
              <w:rPr>
                <w:rFonts w:asciiTheme="minorHAnsi" w:eastAsia="Times New Roman" w:hAnsiTheme="minorHAnsi" w:cstheme="minorHAnsi"/>
                <w:sz w:val="20"/>
                <w:szCs w:val="20"/>
                <w:lang w:eastAsia="pl-PL"/>
              </w:rPr>
              <w:t>Obudowa o wzmocnionej konstrukcji, z włókna węglowego</w:t>
            </w:r>
            <w:r w:rsidR="004E3B32" w:rsidRPr="00D434FB">
              <w:rPr>
                <w:rFonts w:asciiTheme="minorHAnsi" w:eastAsia="Times New Roman" w:hAnsiTheme="minorHAnsi" w:cstheme="minorHAnsi"/>
                <w:sz w:val="20"/>
                <w:szCs w:val="20"/>
                <w:lang w:eastAsia="pl-PL"/>
              </w:rPr>
              <w:t xml:space="preserve"> </w:t>
            </w:r>
            <w:r w:rsidRPr="00D434FB">
              <w:rPr>
                <w:rFonts w:asciiTheme="minorHAnsi" w:eastAsia="Times New Roman" w:hAnsiTheme="minorHAnsi" w:cstheme="minorHAnsi"/>
                <w:sz w:val="20"/>
                <w:szCs w:val="20"/>
                <w:lang w:eastAsia="pl-PL"/>
              </w:rPr>
              <w:t>lub metalu (np. aluminium, magnez)</w:t>
            </w:r>
          </w:p>
        </w:tc>
        <w:tc>
          <w:tcPr>
            <w:tcW w:w="1691" w:type="dxa"/>
            <w:tcMar>
              <w:top w:w="0" w:type="dxa"/>
              <w:left w:w="0" w:type="dxa"/>
              <w:bottom w:w="28" w:type="dxa"/>
              <w:right w:w="28" w:type="dxa"/>
            </w:tcMar>
            <w:vAlign w:val="center"/>
          </w:tcPr>
          <w:p w14:paraId="13F3EA21" w14:textId="77777777" w:rsidR="00D37A60" w:rsidRPr="00D434FB" w:rsidRDefault="00D37A60" w:rsidP="00D37A60">
            <w:pPr>
              <w:widowControl w:val="0"/>
              <w:suppressLineNumbers/>
              <w:tabs>
                <w:tab w:val="left" w:pos="567"/>
              </w:tabs>
              <w:suppressAutoHyphens/>
              <w:autoSpaceDN w:val="0"/>
              <w:spacing w:after="0" w:line="240" w:lineRule="auto"/>
              <w:ind w:left="284"/>
              <w:textAlignment w:val="baseline"/>
              <w:rPr>
                <w:rFonts w:asciiTheme="minorHAnsi" w:eastAsia="Batang" w:hAnsiTheme="minorHAnsi" w:cstheme="minorHAnsi"/>
                <w:kern w:val="3"/>
                <w:sz w:val="20"/>
                <w:szCs w:val="20"/>
                <w:lang w:eastAsia="zh-CN" w:bidi="hi-IN"/>
              </w:rPr>
            </w:pPr>
            <w:r w:rsidRPr="00D434FB">
              <w:rPr>
                <w:rFonts w:asciiTheme="minorHAnsi" w:eastAsia="Batang" w:hAnsiTheme="minorHAnsi" w:cstheme="minorHAnsi"/>
                <w:kern w:val="3"/>
                <w:sz w:val="20"/>
                <w:szCs w:val="20"/>
                <w:lang w:eastAsia="zh-CN" w:bidi="hi-IN"/>
              </w:rPr>
              <w:t xml:space="preserve">NIE – 0 pkt. </w:t>
            </w:r>
            <w:r w:rsidRPr="00D434FB">
              <w:rPr>
                <w:rFonts w:asciiTheme="minorHAnsi" w:eastAsia="Batang" w:hAnsiTheme="minorHAnsi" w:cstheme="minorHAnsi"/>
                <w:kern w:val="3"/>
                <w:sz w:val="20"/>
                <w:szCs w:val="20"/>
                <w:lang w:eastAsia="zh-CN" w:bidi="hi-IN"/>
              </w:rPr>
              <w:br/>
              <w:t>TAK –15 pkt.</w:t>
            </w:r>
          </w:p>
        </w:tc>
      </w:tr>
      <w:tr w:rsidR="00D37A60" w:rsidRPr="00D434FB" w14:paraId="0459E3EA" w14:textId="77777777" w:rsidTr="0031509C">
        <w:trPr>
          <w:jc w:val="center"/>
        </w:trPr>
        <w:tc>
          <w:tcPr>
            <w:tcW w:w="7021" w:type="dxa"/>
            <w:tcMar>
              <w:top w:w="0" w:type="dxa"/>
              <w:left w:w="0" w:type="dxa"/>
              <w:bottom w:w="28" w:type="dxa"/>
              <w:right w:w="28" w:type="dxa"/>
            </w:tcMar>
            <w:vAlign w:val="center"/>
          </w:tcPr>
          <w:p w14:paraId="65ABB67C" w14:textId="42922397" w:rsidR="00D37A60" w:rsidRPr="00D434FB" w:rsidRDefault="00D37A60" w:rsidP="003E1519">
            <w:pPr>
              <w:widowControl w:val="0"/>
              <w:suppressAutoHyphens/>
              <w:spacing w:after="0" w:line="240" w:lineRule="auto"/>
              <w:rPr>
                <w:rFonts w:asciiTheme="minorHAnsi" w:eastAsia="Times New Roman" w:hAnsiTheme="minorHAnsi" w:cstheme="minorHAnsi"/>
                <w:sz w:val="20"/>
                <w:szCs w:val="20"/>
                <w:lang w:eastAsia="pl-PL"/>
              </w:rPr>
            </w:pPr>
            <w:r w:rsidRPr="00D434FB">
              <w:rPr>
                <w:rFonts w:asciiTheme="minorHAnsi" w:hAnsiTheme="minorHAnsi" w:cstheme="minorHAnsi"/>
                <w:b/>
                <w:sz w:val="20"/>
                <w:szCs w:val="20"/>
              </w:rPr>
              <w:t>Komputer przenośny N1</w:t>
            </w:r>
            <w:r w:rsidRPr="00D434FB">
              <w:rPr>
                <w:rFonts w:asciiTheme="minorHAnsi" w:hAnsiTheme="minorHAnsi" w:cstheme="minorHAnsi"/>
                <w:bCs/>
                <w:sz w:val="20"/>
                <w:szCs w:val="20"/>
              </w:rPr>
              <w:t xml:space="preserve"> - </w:t>
            </w:r>
            <w:r w:rsidRPr="00D434FB">
              <w:rPr>
                <w:rFonts w:asciiTheme="minorHAnsi" w:eastAsia="Times New Roman" w:hAnsiTheme="minorHAnsi" w:cstheme="minorHAnsi"/>
                <w:sz w:val="20"/>
                <w:szCs w:val="20"/>
                <w:lang w:eastAsia="pl-PL"/>
              </w:rPr>
              <w:t xml:space="preserve">Dodatkowy port </w:t>
            </w:r>
            <w:proofErr w:type="spellStart"/>
            <w:r w:rsidRPr="00D434FB">
              <w:rPr>
                <w:rFonts w:asciiTheme="minorHAnsi" w:eastAsia="Times New Roman" w:hAnsiTheme="minorHAnsi" w:cstheme="minorHAnsi"/>
                <w:sz w:val="20"/>
                <w:szCs w:val="20"/>
                <w:lang w:eastAsia="pl-PL"/>
              </w:rPr>
              <w:t>Thunderbolt</w:t>
            </w:r>
            <w:proofErr w:type="spellEnd"/>
            <w:r w:rsidRPr="00D434FB">
              <w:rPr>
                <w:rFonts w:asciiTheme="minorHAnsi" w:eastAsia="Times New Roman" w:hAnsiTheme="minorHAnsi" w:cstheme="minorHAnsi"/>
                <w:sz w:val="20"/>
                <w:szCs w:val="20"/>
                <w:lang w:eastAsia="pl-PL"/>
              </w:rPr>
              <w:t xml:space="preserve"> 4 (z Display Port i Power Delivery)</w:t>
            </w:r>
          </w:p>
        </w:tc>
        <w:tc>
          <w:tcPr>
            <w:tcW w:w="1691" w:type="dxa"/>
            <w:tcMar>
              <w:top w:w="0" w:type="dxa"/>
              <w:left w:w="0" w:type="dxa"/>
              <w:bottom w:w="28" w:type="dxa"/>
              <w:right w:w="28" w:type="dxa"/>
            </w:tcMar>
            <w:vAlign w:val="center"/>
          </w:tcPr>
          <w:p w14:paraId="07849522" w14:textId="77777777" w:rsidR="00D37A60" w:rsidRPr="00D434FB" w:rsidRDefault="00D37A60" w:rsidP="00D37A60">
            <w:pPr>
              <w:widowControl w:val="0"/>
              <w:suppressLineNumbers/>
              <w:tabs>
                <w:tab w:val="left" w:pos="567"/>
              </w:tabs>
              <w:suppressAutoHyphens/>
              <w:autoSpaceDN w:val="0"/>
              <w:spacing w:after="0" w:line="240" w:lineRule="auto"/>
              <w:ind w:left="284"/>
              <w:textAlignment w:val="baseline"/>
              <w:rPr>
                <w:rFonts w:asciiTheme="minorHAnsi" w:eastAsia="Batang" w:hAnsiTheme="minorHAnsi" w:cstheme="minorHAnsi"/>
                <w:kern w:val="3"/>
                <w:sz w:val="20"/>
                <w:szCs w:val="20"/>
                <w:lang w:eastAsia="zh-CN" w:bidi="hi-IN"/>
              </w:rPr>
            </w:pPr>
            <w:r w:rsidRPr="00D434FB">
              <w:rPr>
                <w:rFonts w:asciiTheme="minorHAnsi" w:eastAsia="Batang" w:hAnsiTheme="minorHAnsi" w:cstheme="minorHAnsi"/>
                <w:kern w:val="3"/>
                <w:sz w:val="20"/>
                <w:szCs w:val="20"/>
                <w:lang w:eastAsia="zh-CN" w:bidi="hi-IN"/>
              </w:rPr>
              <w:t xml:space="preserve">NIE – 0 pkt. </w:t>
            </w:r>
            <w:r w:rsidRPr="00D434FB">
              <w:rPr>
                <w:rFonts w:asciiTheme="minorHAnsi" w:eastAsia="Batang" w:hAnsiTheme="minorHAnsi" w:cstheme="minorHAnsi"/>
                <w:kern w:val="3"/>
                <w:sz w:val="20"/>
                <w:szCs w:val="20"/>
                <w:lang w:eastAsia="zh-CN" w:bidi="hi-IN"/>
              </w:rPr>
              <w:br/>
              <w:t>TAK – 10 pkt.</w:t>
            </w:r>
          </w:p>
        </w:tc>
      </w:tr>
      <w:tr w:rsidR="00D37A60" w:rsidRPr="00D434FB" w14:paraId="4737339D" w14:textId="77777777" w:rsidTr="0031509C">
        <w:trPr>
          <w:jc w:val="center"/>
        </w:trPr>
        <w:tc>
          <w:tcPr>
            <w:tcW w:w="7021" w:type="dxa"/>
            <w:tcBorders>
              <w:bottom w:val="single" w:sz="4" w:space="0" w:color="auto"/>
            </w:tcBorders>
            <w:tcMar>
              <w:top w:w="0" w:type="dxa"/>
              <w:left w:w="0" w:type="dxa"/>
              <w:bottom w:w="28" w:type="dxa"/>
              <w:right w:w="28" w:type="dxa"/>
            </w:tcMar>
          </w:tcPr>
          <w:p w14:paraId="07894215" w14:textId="21A91ABF" w:rsidR="00D37A60" w:rsidRPr="00D434FB" w:rsidRDefault="00D37A60" w:rsidP="003E1519">
            <w:pPr>
              <w:widowControl w:val="0"/>
              <w:spacing w:after="0" w:line="240" w:lineRule="auto"/>
              <w:rPr>
                <w:rFonts w:asciiTheme="minorHAnsi" w:eastAsia="Times New Roman" w:hAnsiTheme="minorHAnsi" w:cstheme="minorHAnsi"/>
                <w:b/>
                <w:sz w:val="20"/>
                <w:szCs w:val="20"/>
                <w:lang w:eastAsia="ar-SA"/>
              </w:rPr>
            </w:pPr>
            <w:r w:rsidRPr="00D434FB">
              <w:rPr>
                <w:rFonts w:asciiTheme="minorHAnsi" w:hAnsiTheme="minorHAnsi" w:cstheme="minorHAnsi"/>
                <w:b/>
                <w:sz w:val="20"/>
                <w:szCs w:val="20"/>
              </w:rPr>
              <w:t>Komputer przenośny N2</w:t>
            </w:r>
            <w:r w:rsidRPr="00D434FB">
              <w:rPr>
                <w:rFonts w:asciiTheme="minorHAnsi" w:hAnsiTheme="minorHAnsi" w:cstheme="minorHAnsi"/>
                <w:bCs/>
                <w:sz w:val="20"/>
                <w:szCs w:val="20"/>
              </w:rPr>
              <w:t xml:space="preserve"> - </w:t>
            </w:r>
            <w:r w:rsidRPr="00D434FB">
              <w:rPr>
                <w:rFonts w:asciiTheme="minorHAnsi" w:eastAsia="Times New Roman" w:hAnsiTheme="minorHAnsi" w:cstheme="minorHAnsi"/>
                <w:color w:val="000000"/>
                <w:sz w:val="20"/>
                <w:szCs w:val="20"/>
                <w:lang w:eastAsia="pl-PL"/>
              </w:rPr>
              <w:t xml:space="preserve">Obudowa o </w:t>
            </w:r>
            <w:r w:rsidRPr="00D434FB">
              <w:rPr>
                <w:rFonts w:asciiTheme="minorHAnsi" w:eastAsia="Times New Roman" w:hAnsiTheme="minorHAnsi" w:cstheme="minorHAnsi"/>
                <w:sz w:val="20"/>
                <w:szCs w:val="20"/>
                <w:lang w:eastAsia="pl-PL"/>
              </w:rPr>
              <w:t>wzmocnionej</w:t>
            </w:r>
            <w:r w:rsidRPr="00D434FB">
              <w:rPr>
                <w:rFonts w:asciiTheme="minorHAnsi" w:eastAsia="Times New Roman" w:hAnsiTheme="minorHAnsi" w:cstheme="minorHAnsi"/>
                <w:color w:val="000000"/>
                <w:sz w:val="20"/>
                <w:szCs w:val="20"/>
                <w:lang w:eastAsia="pl-PL"/>
              </w:rPr>
              <w:t xml:space="preserve"> konstrukcji, z włókna węglowego </w:t>
            </w:r>
            <w:r w:rsidRPr="00D434FB">
              <w:rPr>
                <w:rFonts w:asciiTheme="minorHAnsi" w:eastAsia="Times New Roman" w:hAnsiTheme="minorHAnsi" w:cstheme="minorHAnsi"/>
                <w:color w:val="000000"/>
                <w:sz w:val="20"/>
                <w:szCs w:val="20"/>
                <w:lang w:eastAsia="pl-PL"/>
              </w:rPr>
              <w:lastRenderedPageBreak/>
              <w:t>lub metalu (np. aluminium, magnez)</w:t>
            </w:r>
          </w:p>
        </w:tc>
        <w:tc>
          <w:tcPr>
            <w:tcW w:w="1691" w:type="dxa"/>
            <w:tcBorders>
              <w:bottom w:val="single" w:sz="4" w:space="0" w:color="auto"/>
            </w:tcBorders>
            <w:tcMar>
              <w:top w:w="0" w:type="dxa"/>
              <w:left w:w="0" w:type="dxa"/>
              <w:bottom w:w="28" w:type="dxa"/>
              <w:right w:w="28" w:type="dxa"/>
            </w:tcMar>
            <w:vAlign w:val="center"/>
          </w:tcPr>
          <w:p w14:paraId="37B8CA57" w14:textId="77777777" w:rsidR="00D37A60" w:rsidRPr="00D434FB" w:rsidRDefault="00D37A60" w:rsidP="00D37A60">
            <w:pPr>
              <w:widowControl w:val="0"/>
              <w:suppressLineNumbers/>
              <w:tabs>
                <w:tab w:val="left" w:pos="567"/>
              </w:tabs>
              <w:suppressAutoHyphens/>
              <w:autoSpaceDN w:val="0"/>
              <w:spacing w:after="0" w:line="240" w:lineRule="auto"/>
              <w:ind w:left="284"/>
              <w:textAlignment w:val="baseline"/>
              <w:rPr>
                <w:rFonts w:asciiTheme="minorHAnsi" w:eastAsia="Batang" w:hAnsiTheme="minorHAnsi" w:cstheme="minorHAnsi"/>
                <w:kern w:val="3"/>
                <w:sz w:val="20"/>
                <w:szCs w:val="20"/>
                <w:lang w:eastAsia="zh-CN" w:bidi="hi-IN"/>
              </w:rPr>
            </w:pPr>
            <w:r w:rsidRPr="00D434FB">
              <w:rPr>
                <w:rFonts w:asciiTheme="minorHAnsi" w:eastAsia="Batang" w:hAnsiTheme="minorHAnsi" w:cstheme="minorHAnsi"/>
                <w:kern w:val="3"/>
                <w:sz w:val="20"/>
                <w:szCs w:val="20"/>
                <w:lang w:eastAsia="zh-CN" w:bidi="hi-IN"/>
              </w:rPr>
              <w:lastRenderedPageBreak/>
              <w:t xml:space="preserve">NIE – 0 pkt. </w:t>
            </w:r>
            <w:r w:rsidRPr="00D434FB">
              <w:rPr>
                <w:rFonts w:asciiTheme="minorHAnsi" w:eastAsia="Batang" w:hAnsiTheme="minorHAnsi" w:cstheme="minorHAnsi"/>
                <w:kern w:val="3"/>
                <w:sz w:val="20"/>
                <w:szCs w:val="20"/>
                <w:lang w:eastAsia="zh-CN" w:bidi="hi-IN"/>
              </w:rPr>
              <w:br/>
            </w:r>
            <w:r w:rsidRPr="00D434FB">
              <w:rPr>
                <w:rFonts w:asciiTheme="minorHAnsi" w:eastAsia="Batang" w:hAnsiTheme="minorHAnsi" w:cstheme="minorHAnsi"/>
                <w:kern w:val="3"/>
                <w:sz w:val="20"/>
                <w:szCs w:val="20"/>
                <w:lang w:eastAsia="zh-CN" w:bidi="hi-IN"/>
              </w:rPr>
              <w:lastRenderedPageBreak/>
              <w:t>TAK –15 pkt.</w:t>
            </w:r>
          </w:p>
        </w:tc>
      </w:tr>
      <w:tr w:rsidR="00D37A60" w:rsidRPr="00D434FB" w14:paraId="6C861691" w14:textId="77777777" w:rsidTr="0031509C">
        <w:trPr>
          <w:trHeight w:val="390"/>
          <w:jc w:val="center"/>
        </w:trPr>
        <w:tc>
          <w:tcPr>
            <w:tcW w:w="7021" w:type="dxa"/>
            <w:tcBorders>
              <w:top w:val="single" w:sz="4" w:space="0" w:color="auto"/>
              <w:left w:val="single" w:sz="4" w:space="0" w:color="auto"/>
              <w:bottom w:val="single" w:sz="4" w:space="0" w:color="auto"/>
              <w:right w:val="single" w:sz="4" w:space="0" w:color="auto"/>
            </w:tcBorders>
            <w:tcMar>
              <w:top w:w="0" w:type="dxa"/>
              <w:left w:w="0" w:type="dxa"/>
              <w:bottom w:w="28" w:type="dxa"/>
              <w:right w:w="28" w:type="dxa"/>
            </w:tcMar>
          </w:tcPr>
          <w:p w14:paraId="2BC3D6DE" w14:textId="77777777" w:rsidR="00D37A60" w:rsidRPr="00D434FB" w:rsidRDefault="00D37A60" w:rsidP="003E1519">
            <w:pPr>
              <w:widowControl w:val="0"/>
              <w:spacing w:after="0" w:line="240" w:lineRule="auto"/>
              <w:rPr>
                <w:rFonts w:asciiTheme="minorHAnsi" w:eastAsia="Times New Roman" w:hAnsiTheme="minorHAnsi" w:cstheme="minorHAnsi"/>
                <w:sz w:val="20"/>
                <w:szCs w:val="20"/>
                <w:lang w:eastAsia="ar-SA"/>
              </w:rPr>
            </w:pPr>
            <w:r w:rsidRPr="00D434FB">
              <w:rPr>
                <w:rFonts w:asciiTheme="minorHAnsi" w:hAnsiTheme="minorHAnsi" w:cstheme="minorHAnsi"/>
                <w:b/>
                <w:sz w:val="20"/>
                <w:szCs w:val="20"/>
              </w:rPr>
              <w:lastRenderedPageBreak/>
              <w:t>Komputer przenośny N2</w:t>
            </w:r>
            <w:r w:rsidRPr="00D434FB">
              <w:rPr>
                <w:rFonts w:asciiTheme="minorHAnsi" w:hAnsiTheme="minorHAnsi" w:cstheme="minorHAnsi"/>
                <w:bCs/>
                <w:sz w:val="20"/>
                <w:szCs w:val="20"/>
              </w:rPr>
              <w:t xml:space="preserve"> - </w:t>
            </w:r>
            <w:r w:rsidRPr="00D434FB">
              <w:rPr>
                <w:rFonts w:asciiTheme="minorHAnsi" w:eastAsia="Times New Roman" w:hAnsiTheme="minorHAnsi" w:cstheme="minorHAnsi"/>
                <w:color w:val="000000"/>
                <w:sz w:val="20"/>
                <w:szCs w:val="20"/>
                <w:lang w:eastAsia="pl-PL"/>
              </w:rPr>
              <w:t xml:space="preserve">Dodatkowy port USB-C® (USB 20Gbps), </w:t>
            </w:r>
            <w:r w:rsidRPr="00D434FB">
              <w:rPr>
                <w:rFonts w:asciiTheme="minorHAnsi" w:eastAsia="Times New Roman" w:hAnsiTheme="minorHAnsi" w:cstheme="minorHAnsi"/>
                <w:sz w:val="20"/>
                <w:szCs w:val="20"/>
                <w:lang w:eastAsia="ar-SA"/>
              </w:rPr>
              <w:t>z funkcją Power Delivery i DP lub</w:t>
            </w:r>
            <w:r w:rsidRPr="00D434FB">
              <w:rPr>
                <w:rFonts w:asciiTheme="minorHAnsi" w:hAnsiTheme="minorHAnsi" w:cstheme="minorHAnsi"/>
                <w:sz w:val="20"/>
                <w:szCs w:val="20"/>
                <w:lang w:eastAsia="zh-CN"/>
              </w:rPr>
              <w:t xml:space="preserve"> </w:t>
            </w:r>
            <w:r w:rsidRPr="00D434FB">
              <w:rPr>
                <w:rFonts w:asciiTheme="minorHAnsi" w:eastAsia="Times New Roman" w:hAnsiTheme="minorHAnsi" w:cstheme="minorHAnsi"/>
                <w:sz w:val="20"/>
                <w:szCs w:val="20"/>
                <w:lang w:eastAsia="ar-SA"/>
              </w:rPr>
              <w:t xml:space="preserve">Złącze </w:t>
            </w:r>
            <w:proofErr w:type="spellStart"/>
            <w:r w:rsidRPr="00D434FB">
              <w:rPr>
                <w:rFonts w:asciiTheme="minorHAnsi" w:eastAsia="Times New Roman" w:hAnsiTheme="minorHAnsi" w:cstheme="minorHAnsi"/>
                <w:sz w:val="20"/>
                <w:szCs w:val="20"/>
                <w:lang w:eastAsia="ar-SA"/>
              </w:rPr>
              <w:t>Thunderbolt</w:t>
            </w:r>
            <w:proofErr w:type="spellEnd"/>
            <w:r w:rsidRPr="00D434FB">
              <w:rPr>
                <w:rFonts w:asciiTheme="minorHAnsi" w:eastAsia="Times New Roman" w:hAnsiTheme="minorHAnsi" w:cstheme="minorHAnsi"/>
                <w:sz w:val="20"/>
                <w:szCs w:val="20"/>
                <w:lang w:eastAsia="ar-SA"/>
              </w:rPr>
              <w:t xml:space="preserve"> 4 (z Display Port i Power Delivery)</w:t>
            </w:r>
          </w:p>
        </w:tc>
        <w:tc>
          <w:tcPr>
            <w:tcW w:w="1691" w:type="dxa"/>
            <w:tcBorders>
              <w:top w:val="single" w:sz="4" w:space="0" w:color="auto"/>
              <w:left w:val="single" w:sz="4" w:space="0" w:color="auto"/>
              <w:bottom w:val="single" w:sz="4" w:space="0" w:color="auto"/>
              <w:right w:val="single" w:sz="4" w:space="0" w:color="auto"/>
            </w:tcBorders>
            <w:tcMar>
              <w:top w:w="0" w:type="dxa"/>
              <w:left w:w="0" w:type="dxa"/>
              <w:bottom w:w="28" w:type="dxa"/>
              <w:right w:w="28" w:type="dxa"/>
            </w:tcMar>
            <w:vAlign w:val="center"/>
          </w:tcPr>
          <w:p w14:paraId="1316CB68" w14:textId="77777777" w:rsidR="00D37A60" w:rsidRPr="00D434FB" w:rsidRDefault="00D37A60" w:rsidP="00D37A60">
            <w:pPr>
              <w:widowControl w:val="0"/>
              <w:suppressLineNumbers/>
              <w:tabs>
                <w:tab w:val="left" w:pos="567"/>
              </w:tabs>
              <w:suppressAutoHyphens/>
              <w:autoSpaceDN w:val="0"/>
              <w:spacing w:after="0" w:line="240" w:lineRule="auto"/>
              <w:ind w:left="284"/>
              <w:textAlignment w:val="baseline"/>
              <w:rPr>
                <w:rFonts w:asciiTheme="minorHAnsi" w:eastAsia="Batang" w:hAnsiTheme="minorHAnsi" w:cstheme="minorHAnsi"/>
                <w:kern w:val="3"/>
                <w:sz w:val="20"/>
                <w:szCs w:val="20"/>
                <w:lang w:eastAsia="zh-CN" w:bidi="hi-IN"/>
              </w:rPr>
            </w:pPr>
            <w:r w:rsidRPr="00D434FB">
              <w:rPr>
                <w:rFonts w:asciiTheme="minorHAnsi" w:eastAsia="Batang" w:hAnsiTheme="minorHAnsi" w:cstheme="minorHAnsi"/>
                <w:kern w:val="3"/>
                <w:sz w:val="20"/>
                <w:szCs w:val="20"/>
                <w:lang w:eastAsia="zh-CN" w:bidi="hi-IN"/>
              </w:rPr>
              <w:t xml:space="preserve">NIE – 0 pkt. </w:t>
            </w:r>
            <w:r w:rsidRPr="00D434FB">
              <w:rPr>
                <w:rFonts w:asciiTheme="minorHAnsi" w:eastAsia="Batang" w:hAnsiTheme="minorHAnsi" w:cstheme="minorHAnsi"/>
                <w:kern w:val="3"/>
                <w:sz w:val="20"/>
                <w:szCs w:val="20"/>
                <w:lang w:eastAsia="zh-CN" w:bidi="hi-IN"/>
              </w:rPr>
              <w:br/>
              <w:t>TAK –10 pkt.</w:t>
            </w:r>
          </w:p>
        </w:tc>
      </w:tr>
      <w:tr w:rsidR="00D37A60" w:rsidRPr="00D434FB" w14:paraId="609D93D2" w14:textId="77777777" w:rsidTr="0031509C">
        <w:trPr>
          <w:jc w:val="center"/>
        </w:trPr>
        <w:tc>
          <w:tcPr>
            <w:tcW w:w="7021" w:type="dxa"/>
            <w:tcMar>
              <w:top w:w="0" w:type="dxa"/>
              <w:left w:w="0" w:type="dxa"/>
              <w:bottom w:w="28" w:type="dxa"/>
              <w:right w:w="28" w:type="dxa"/>
            </w:tcMar>
            <w:vAlign w:val="center"/>
          </w:tcPr>
          <w:p w14:paraId="38F0C3E3" w14:textId="58AE888B" w:rsidR="00D37A60" w:rsidRPr="00D434FB" w:rsidRDefault="00D37A60" w:rsidP="004E3B32">
            <w:pPr>
              <w:widowControl w:val="0"/>
              <w:spacing w:after="0" w:line="240" w:lineRule="auto"/>
              <w:rPr>
                <w:rFonts w:asciiTheme="minorHAnsi" w:eastAsia="Times New Roman" w:hAnsiTheme="minorHAnsi" w:cstheme="minorHAnsi"/>
                <w:b/>
                <w:sz w:val="20"/>
                <w:szCs w:val="20"/>
                <w:lang w:eastAsia="ar-SA"/>
              </w:rPr>
            </w:pPr>
            <w:r w:rsidRPr="00D434FB">
              <w:rPr>
                <w:rFonts w:asciiTheme="minorHAnsi" w:hAnsiTheme="minorHAnsi" w:cstheme="minorHAnsi"/>
                <w:b/>
                <w:sz w:val="20"/>
                <w:szCs w:val="20"/>
              </w:rPr>
              <w:t>Komputer przenośny N3</w:t>
            </w:r>
            <w:r w:rsidRPr="00D434FB">
              <w:rPr>
                <w:rFonts w:asciiTheme="minorHAnsi" w:hAnsiTheme="minorHAnsi" w:cstheme="minorHAnsi"/>
                <w:bCs/>
                <w:sz w:val="20"/>
                <w:szCs w:val="20"/>
              </w:rPr>
              <w:t xml:space="preserve"> - </w:t>
            </w:r>
            <w:r w:rsidRPr="00D434FB">
              <w:rPr>
                <w:rFonts w:asciiTheme="minorHAnsi" w:eastAsia="Times New Roman" w:hAnsiTheme="minorHAnsi" w:cstheme="minorHAnsi"/>
                <w:sz w:val="20"/>
                <w:szCs w:val="20"/>
                <w:lang w:eastAsia="pl-PL"/>
              </w:rPr>
              <w:t>Rozdzielczość matrycy 1920x1200 pikseli</w:t>
            </w:r>
            <w:r w:rsidRPr="00D434FB">
              <w:rPr>
                <w:rFonts w:asciiTheme="minorHAnsi" w:eastAsia="Times New Roman" w:hAnsiTheme="minorHAnsi" w:cstheme="minorHAnsi"/>
                <w:sz w:val="20"/>
                <w:szCs w:val="20"/>
                <w:lang w:eastAsia="ar-SA"/>
              </w:rPr>
              <w:t xml:space="preserve"> lub więcej</w:t>
            </w:r>
          </w:p>
        </w:tc>
        <w:tc>
          <w:tcPr>
            <w:tcW w:w="1691" w:type="dxa"/>
            <w:tcMar>
              <w:top w:w="0" w:type="dxa"/>
              <w:left w:w="0" w:type="dxa"/>
              <w:bottom w:w="28" w:type="dxa"/>
              <w:right w:w="28" w:type="dxa"/>
            </w:tcMar>
            <w:vAlign w:val="center"/>
          </w:tcPr>
          <w:p w14:paraId="0797AB91" w14:textId="77777777" w:rsidR="00D37A60" w:rsidRPr="00D434FB" w:rsidRDefault="00D37A60" w:rsidP="00D37A60">
            <w:pPr>
              <w:widowControl w:val="0"/>
              <w:suppressLineNumbers/>
              <w:tabs>
                <w:tab w:val="left" w:pos="567"/>
              </w:tabs>
              <w:suppressAutoHyphens/>
              <w:autoSpaceDN w:val="0"/>
              <w:spacing w:after="0" w:line="240" w:lineRule="auto"/>
              <w:ind w:left="284"/>
              <w:textAlignment w:val="baseline"/>
              <w:rPr>
                <w:rFonts w:asciiTheme="minorHAnsi" w:eastAsia="Batang" w:hAnsiTheme="minorHAnsi" w:cstheme="minorHAnsi"/>
                <w:kern w:val="3"/>
                <w:sz w:val="20"/>
                <w:szCs w:val="20"/>
                <w:lang w:eastAsia="zh-CN" w:bidi="hi-IN"/>
              </w:rPr>
            </w:pPr>
            <w:r w:rsidRPr="00D434FB">
              <w:rPr>
                <w:rFonts w:asciiTheme="minorHAnsi" w:eastAsia="Batang" w:hAnsiTheme="minorHAnsi" w:cstheme="minorHAnsi"/>
                <w:kern w:val="3"/>
                <w:sz w:val="20"/>
                <w:szCs w:val="20"/>
                <w:lang w:eastAsia="zh-CN" w:bidi="hi-IN"/>
              </w:rPr>
              <w:t xml:space="preserve">NIE – 0 pkt. </w:t>
            </w:r>
            <w:r w:rsidRPr="00D434FB">
              <w:rPr>
                <w:rFonts w:asciiTheme="minorHAnsi" w:eastAsia="Batang" w:hAnsiTheme="minorHAnsi" w:cstheme="minorHAnsi"/>
                <w:kern w:val="3"/>
                <w:sz w:val="20"/>
                <w:szCs w:val="20"/>
                <w:lang w:eastAsia="zh-CN" w:bidi="hi-IN"/>
              </w:rPr>
              <w:br/>
              <w:t>TAK –10 pkt.</w:t>
            </w:r>
          </w:p>
        </w:tc>
      </w:tr>
      <w:tr w:rsidR="00D37A60" w:rsidRPr="00D434FB" w14:paraId="130A1C75" w14:textId="77777777" w:rsidTr="0031509C">
        <w:trPr>
          <w:jc w:val="center"/>
        </w:trPr>
        <w:tc>
          <w:tcPr>
            <w:tcW w:w="7021" w:type="dxa"/>
            <w:tcMar>
              <w:top w:w="0" w:type="dxa"/>
              <w:left w:w="0" w:type="dxa"/>
              <w:bottom w:w="28" w:type="dxa"/>
              <w:right w:w="28" w:type="dxa"/>
            </w:tcMar>
            <w:vAlign w:val="center"/>
          </w:tcPr>
          <w:p w14:paraId="6C51FBC3" w14:textId="370868F0" w:rsidR="00D37A60" w:rsidRPr="00D434FB" w:rsidRDefault="00D37A60" w:rsidP="004E3B32">
            <w:pPr>
              <w:widowControl w:val="0"/>
              <w:spacing w:after="0" w:line="240" w:lineRule="auto"/>
              <w:rPr>
                <w:rFonts w:asciiTheme="minorHAnsi" w:hAnsiTheme="minorHAnsi" w:cstheme="minorHAnsi"/>
                <w:sz w:val="20"/>
                <w:szCs w:val="20"/>
              </w:rPr>
            </w:pPr>
            <w:r w:rsidRPr="00D434FB">
              <w:rPr>
                <w:rFonts w:asciiTheme="minorHAnsi" w:hAnsiTheme="minorHAnsi" w:cstheme="minorHAnsi"/>
                <w:b/>
                <w:sz w:val="20"/>
                <w:szCs w:val="20"/>
              </w:rPr>
              <w:t>Komputer przenośny N3</w:t>
            </w:r>
            <w:r w:rsidRPr="00D434FB">
              <w:rPr>
                <w:rFonts w:asciiTheme="minorHAnsi" w:hAnsiTheme="minorHAnsi" w:cstheme="minorHAnsi"/>
                <w:bCs/>
                <w:sz w:val="20"/>
                <w:szCs w:val="20"/>
              </w:rPr>
              <w:t xml:space="preserve"> - </w:t>
            </w:r>
            <w:r w:rsidRPr="00D434FB">
              <w:rPr>
                <w:rFonts w:asciiTheme="minorHAnsi" w:eastAsia="Times New Roman" w:hAnsiTheme="minorHAnsi" w:cstheme="minorHAnsi"/>
                <w:color w:val="000000"/>
                <w:sz w:val="20"/>
                <w:szCs w:val="20"/>
                <w:lang w:eastAsia="pl-PL"/>
              </w:rPr>
              <w:t>Obudowa o wzmocnionej konstrukcji, z włókna węglowego lub metalu (np. aluminium, magnez)</w:t>
            </w:r>
          </w:p>
        </w:tc>
        <w:tc>
          <w:tcPr>
            <w:tcW w:w="1691" w:type="dxa"/>
            <w:tcMar>
              <w:top w:w="0" w:type="dxa"/>
              <w:left w:w="0" w:type="dxa"/>
              <w:bottom w:w="28" w:type="dxa"/>
              <w:right w:w="28" w:type="dxa"/>
            </w:tcMar>
            <w:vAlign w:val="center"/>
          </w:tcPr>
          <w:p w14:paraId="20345769" w14:textId="77777777" w:rsidR="00D37A60" w:rsidRPr="00D434FB" w:rsidRDefault="00D37A60" w:rsidP="00D37A60">
            <w:pPr>
              <w:widowControl w:val="0"/>
              <w:suppressLineNumbers/>
              <w:tabs>
                <w:tab w:val="left" w:pos="567"/>
              </w:tabs>
              <w:suppressAutoHyphens/>
              <w:autoSpaceDN w:val="0"/>
              <w:spacing w:after="0" w:line="240" w:lineRule="auto"/>
              <w:ind w:left="284"/>
              <w:textAlignment w:val="baseline"/>
              <w:rPr>
                <w:rFonts w:asciiTheme="minorHAnsi" w:eastAsia="Batang" w:hAnsiTheme="minorHAnsi" w:cstheme="minorHAnsi"/>
                <w:kern w:val="3"/>
                <w:sz w:val="20"/>
                <w:szCs w:val="20"/>
                <w:lang w:eastAsia="zh-CN" w:bidi="hi-IN"/>
              </w:rPr>
            </w:pPr>
            <w:r w:rsidRPr="00D434FB">
              <w:rPr>
                <w:rFonts w:asciiTheme="minorHAnsi" w:eastAsia="Batang" w:hAnsiTheme="minorHAnsi" w:cstheme="minorHAnsi"/>
                <w:kern w:val="3"/>
                <w:sz w:val="20"/>
                <w:szCs w:val="20"/>
                <w:lang w:eastAsia="zh-CN" w:bidi="hi-IN"/>
              </w:rPr>
              <w:t xml:space="preserve">NIE – 0 pkt. </w:t>
            </w:r>
            <w:r w:rsidRPr="00D434FB">
              <w:rPr>
                <w:rFonts w:asciiTheme="minorHAnsi" w:eastAsia="Batang" w:hAnsiTheme="minorHAnsi" w:cstheme="minorHAnsi"/>
                <w:kern w:val="3"/>
                <w:sz w:val="20"/>
                <w:szCs w:val="20"/>
                <w:lang w:eastAsia="zh-CN" w:bidi="hi-IN"/>
              </w:rPr>
              <w:br/>
              <w:t>TAK – 10 pkt.</w:t>
            </w:r>
          </w:p>
        </w:tc>
      </w:tr>
      <w:tr w:rsidR="00D37A60" w:rsidRPr="00D434FB" w14:paraId="53AB38F7" w14:textId="77777777" w:rsidTr="0031509C">
        <w:trPr>
          <w:jc w:val="center"/>
        </w:trPr>
        <w:tc>
          <w:tcPr>
            <w:tcW w:w="7021" w:type="dxa"/>
            <w:tcMar>
              <w:top w:w="0" w:type="dxa"/>
              <w:left w:w="0" w:type="dxa"/>
              <w:bottom w:w="28" w:type="dxa"/>
              <w:right w:w="28" w:type="dxa"/>
            </w:tcMar>
            <w:vAlign w:val="center"/>
          </w:tcPr>
          <w:p w14:paraId="05F268A8" w14:textId="77777777" w:rsidR="00D37A60" w:rsidRPr="00D434FB" w:rsidRDefault="00D37A60" w:rsidP="003E1519">
            <w:pPr>
              <w:widowControl w:val="0"/>
              <w:spacing w:after="0" w:line="240" w:lineRule="auto"/>
              <w:rPr>
                <w:rFonts w:asciiTheme="minorHAnsi" w:eastAsia="Times New Roman" w:hAnsiTheme="minorHAnsi" w:cstheme="minorHAnsi"/>
                <w:color w:val="000000"/>
                <w:sz w:val="20"/>
                <w:szCs w:val="20"/>
                <w:lang w:eastAsia="pl-PL"/>
              </w:rPr>
            </w:pPr>
            <w:r w:rsidRPr="00D434FB">
              <w:rPr>
                <w:rFonts w:asciiTheme="minorHAnsi" w:hAnsiTheme="minorHAnsi" w:cstheme="minorHAnsi"/>
                <w:b/>
                <w:sz w:val="20"/>
                <w:szCs w:val="20"/>
              </w:rPr>
              <w:t>Komputer przenośny N3</w:t>
            </w:r>
            <w:r w:rsidRPr="00D434FB">
              <w:rPr>
                <w:rFonts w:asciiTheme="minorHAnsi" w:hAnsiTheme="minorHAnsi" w:cstheme="minorHAnsi"/>
                <w:bCs/>
                <w:sz w:val="20"/>
                <w:szCs w:val="20"/>
              </w:rPr>
              <w:t xml:space="preserve"> - </w:t>
            </w:r>
            <w:r w:rsidRPr="00D434FB">
              <w:rPr>
                <w:rFonts w:asciiTheme="minorHAnsi" w:eastAsia="Times New Roman" w:hAnsiTheme="minorHAnsi" w:cstheme="minorHAnsi"/>
                <w:color w:val="000000"/>
                <w:sz w:val="20"/>
                <w:szCs w:val="20"/>
                <w:lang w:eastAsia="pl-PL"/>
              </w:rPr>
              <w:t xml:space="preserve">Dodatkowy port USB-C® (USB 20Gbps), z funkcją Power Delivery i DP lub Złącze </w:t>
            </w:r>
            <w:proofErr w:type="spellStart"/>
            <w:r w:rsidRPr="00D434FB">
              <w:rPr>
                <w:rFonts w:asciiTheme="minorHAnsi" w:eastAsia="Times New Roman" w:hAnsiTheme="minorHAnsi" w:cstheme="minorHAnsi"/>
                <w:color w:val="000000"/>
                <w:sz w:val="20"/>
                <w:szCs w:val="20"/>
                <w:lang w:eastAsia="pl-PL"/>
              </w:rPr>
              <w:t>Thunderbolt</w:t>
            </w:r>
            <w:proofErr w:type="spellEnd"/>
            <w:r w:rsidRPr="00D434FB">
              <w:rPr>
                <w:rFonts w:asciiTheme="minorHAnsi" w:eastAsia="Times New Roman" w:hAnsiTheme="minorHAnsi" w:cstheme="minorHAnsi"/>
                <w:color w:val="000000"/>
                <w:sz w:val="20"/>
                <w:szCs w:val="20"/>
                <w:lang w:eastAsia="pl-PL"/>
              </w:rPr>
              <w:t xml:space="preserve"> 4 (z Display Port i Power Delivery)</w:t>
            </w:r>
          </w:p>
        </w:tc>
        <w:tc>
          <w:tcPr>
            <w:tcW w:w="1691" w:type="dxa"/>
            <w:tcMar>
              <w:top w:w="0" w:type="dxa"/>
              <w:left w:w="0" w:type="dxa"/>
              <w:bottom w:w="28" w:type="dxa"/>
              <w:right w:w="28" w:type="dxa"/>
            </w:tcMar>
            <w:vAlign w:val="center"/>
          </w:tcPr>
          <w:p w14:paraId="3FA5B8B1" w14:textId="77777777" w:rsidR="00D37A60" w:rsidRPr="00D434FB" w:rsidRDefault="00D37A60" w:rsidP="00D37A60">
            <w:pPr>
              <w:widowControl w:val="0"/>
              <w:suppressLineNumbers/>
              <w:tabs>
                <w:tab w:val="left" w:pos="567"/>
              </w:tabs>
              <w:suppressAutoHyphens/>
              <w:autoSpaceDN w:val="0"/>
              <w:spacing w:after="0" w:line="240" w:lineRule="auto"/>
              <w:ind w:left="284"/>
              <w:textAlignment w:val="baseline"/>
              <w:rPr>
                <w:rFonts w:asciiTheme="minorHAnsi" w:eastAsia="Batang" w:hAnsiTheme="minorHAnsi" w:cstheme="minorHAnsi"/>
                <w:kern w:val="3"/>
                <w:sz w:val="20"/>
                <w:szCs w:val="20"/>
                <w:lang w:eastAsia="zh-CN" w:bidi="hi-IN"/>
              </w:rPr>
            </w:pPr>
            <w:r w:rsidRPr="00D434FB">
              <w:rPr>
                <w:rFonts w:asciiTheme="minorHAnsi" w:eastAsia="Batang" w:hAnsiTheme="minorHAnsi" w:cstheme="minorHAnsi"/>
                <w:kern w:val="3"/>
                <w:sz w:val="20"/>
                <w:szCs w:val="20"/>
                <w:lang w:eastAsia="zh-CN" w:bidi="hi-IN"/>
              </w:rPr>
              <w:t xml:space="preserve">NIE – 0 pkt. </w:t>
            </w:r>
            <w:r w:rsidRPr="00D434FB">
              <w:rPr>
                <w:rFonts w:asciiTheme="minorHAnsi" w:eastAsia="Batang" w:hAnsiTheme="minorHAnsi" w:cstheme="minorHAnsi"/>
                <w:kern w:val="3"/>
                <w:sz w:val="20"/>
                <w:szCs w:val="20"/>
                <w:lang w:eastAsia="zh-CN" w:bidi="hi-IN"/>
              </w:rPr>
              <w:br/>
              <w:t>TAK – 10 pkt.</w:t>
            </w:r>
          </w:p>
        </w:tc>
      </w:tr>
      <w:tr w:rsidR="00D37A60" w:rsidRPr="00D434FB" w14:paraId="5654E688" w14:textId="77777777" w:rsidTr="0031509C">
        <w:trPr>
          <w:jc w:val="center"/>
        </w:trPr>
        <w:tc>
          <w:tcPr>
            <w:tcW w:w="7021" w:type="dxa"/>
            <w:tcBorders>
              <w:bottom w:val="single" w:sz="4" w:space="0" w:color="auto"/>
            </w:tcBorders>
            <w:tcMar>
              <w:top w:w="0" w:type="dxa"/>
              <w:left w:w="0" w:type="dxa"/>
              <w:bottom w:w="28" w:type="dxa"/>
              <w:right w:w="28" w:type="dxa"/>
            </w:tcMar>
          </w:tcPr>
          <w:p w14:paraId="6AB52D53" w14:textId="77777777" w:rsidR="00D37A60" w:rsidRPr="00D434FB" w:rsidRDefault="00D37A60" w:rsidP="004E3B32">
            <w:pPr>
              <w:widowControl w:val="0"/>
              <w:spacing w:after="0" w:line="240" w:lineRule="auto"/>
              <w:rPr>
                <w:rFonts w:asciiTheme="minorHAnsi" w:eastAsia="Times New Roman" w:hAnsiTheme="minorHAnsi" w:cstheme="minorHAnsi"/>
                <w:color w:val="000000"/>
                <w:sz w:val="20"/>
                <w:szCs w:val="20"/>
                <w:lang w:eastAsia="pl-PL"/>
              </w:rPr>
            </w:pPr>
            <w:r w:rsidRPr="00D434FB">
              <w:rPr>
                <w:rFonts w:asciiTheme="minorHAnsi" w:eastAsia="Times New Roman" w:hAnsiTheme="minorHAnsi" w:cstheme="minorHAnsi"/>
                <w:b/>
                <w:bCs/>
                <w:color w:val="000000"/>
                <w:sz w:val="20"/>
                <w:szCs w:val="20"/>
                <w:lang w:eastAsia="pl-PL"/>
              </w:rPr>
              <w:t>Komputer przenośny N4</w:t>
            </w:r>
            <w:r w:rsidRPr="00D434FB">
              <w:rPr>
                <w:rFonts w:asciiTheme="minorHAnsi" w:eastAsia="Times New Roman" w:hAnsiTheme="minorHAnsi" w:cstheme="minorHAnsi"/>
                <w:color w:val="000000"/>
                <w:sz w:val="20"/>
                <w:szCs w:val="20"/>
                <w:lang w:eastAsia="pl-PL"/>
              </w:rPr>
              <w:t xml:space="preserve"> - Obudowa o wzmocnionej konstrukcji, z włókna węglowego lub metalu (np. aluminium, magnez)</w:t>
            </w:r>
          </w:p>
        </w:tc>
        <w:tc>
          <w:tcPr>
            <w:tcW w:w="1691" w:type="dxa"/>
            <w:tcBorders>
              <w:bottom w:val="single" w:sz="4" w:space="0" w:color="auto"/>
            </w:tcBorders>
            <w:tcMar>
              <w:top w:w="0" w:type="dxa"/>
              <w:left w:w="0" w:type="dxa"/>
              <w:bottom w:w="28" w:type="dxa"/>
              <w:right w:w="28" w:type="dxa"/>
            </w:tcMar>
            <w:vAlign w:val="center"/>
          </w:tcPr>
          <w:p w14:paraId="4398C1F0" w14:textId="77777777" w:rsidR="00D37A60" w:rsidRPr="00D434FB" w:rsidRDefault="00D37A60" w:rsidP="00D37A60">
            <w:pPr>
              <w:widowControl w:val="0"/>
              <w:suppressLineNumbers/>
              <w:tabs>
                <w:tab w:val="left" w:pos="567"/>
              </w:tabs>
              <w:suppressAutoHyphens/>
              <w:autoSpaceDN w:val="0"/>
              <w:spacing w:after="0" w:line="240" w:lineRule="auto"/>
              <w:ind w:left="284"/>
              <w:textAlignment w:val="baseline"/>
              <w:rPr>
                <w:rFonts w:asciiTheme="minorHAnsi" w:eastAsia="Batang" w:hAnsiTheme="minorHAnsi" w:cstheme="minorHAnsi"/>
                <w:kern w:val="3"/>
                <w:sz w:val="20"/>
                <w:szCs w:val="20"/>
                <w:lang w:eastAsia="zh-CN" w:bidi="hi-IN"/>
              </w:rPr>
            </w:pPr>
            <w:r w:rsidRPr="00D434FB">
              <w:rPr>
                <w:rFonts w:asciiTheme="minorHAnsi" w:eastAsia="Batang" w:hAnsiTheme="minorHAnsi" w:cstheme="minorHAnsi"/>
                <w:kern w:val="3"/>
                <w:sz w:val="20"/>
                <w:szCs w:val="20"/>
                <w:lang w:eastAsia="zh-CN" w:bidi="hi-IN"/>
              </w:rPr>
              <w:t xml:space="preserve">NIE – 0 pkt. </w:t>
            </w:r>
            <w:r w:rsidRPr="00D434FB">
              <w:rPr>
                <w:rFonts w:asciiTheme="minorHAnsi" w:eastAsia="Batang" w:hAnsiTheme="minorHAnsi" w:cstheme="minorHAnsi"/>
                <w:kern w:val="3"/>
                <w:sz w:val="20"/>
                <w:szCs w:val="20"/>
                <w:lang w:eastAsia="zh-CN" w:bidi="hi-IN"/>
              </w:rPr>
              <w:br/>
              <w:t>TAK –10 pkt.</w:t>
            </w:r>
          </w:p>
        </w:tc>
      </w:tr>
      <w:tr w:rsidR="00D37A60" w:rsidRPr="00D434FB" w14:paraId="1CFB5284" w14:textId="77777777" w:rsidTr="0031509C">
        <w:trPr>
          <w:trHeight w:val="390"/>
          <w:jc w:val="center"/>
        </w:trPr>
        <w:tc>
          <w:tcPr>
            <w:tcW w:w="7021" w:type="dxa"/>
            <w:tcBorders>
              <w:top w:val="single" w:sz="4" w:space="0" w:color="auto"/>
              <w:left w:val="single" w:sz="4" w:space="0" w:color="auto"/>
              <w:bottom w:val="single" w:sz="4" w:space="0" w:color="auto"/>
              <w:right w:val="single" w:sz="4" w:space="0" w:color="auto"/>
            </w:tcBorders>
            <w:tcMar>
              <w:top w:w="0" w:type="dxa"/>
              <w:left w:w="0" w:type="dxa"/>
              <w:bottom w:w="28" w:type="dxa"/>
              <w:right w:w="28" w:type="dxa"/>
            </w:tcMar>
          </w:tcPr>
          <w:p w14:paraId="78F63E4D" w14:textId="5E61D875" w:rsidR="00D37A60" w:rsidRPr="00D434FB" w:rsidRDefault="00D37A60" w:rsidP="004E3B32">
            <w:pPr>
              <w:widowControl w:val="0"/>
              <w:spacing w:after="0" w:line="240" w:lineRule="auto"/>
              <w:rPr>
                <w:rFonts w:asciiTheme="minorHAnsi" w:hAnsiTheme="minorHAnsi" w:cstheme="minorHAnsi"/>
                <w:sz w:val="20"/>
                <w:szCs w:val="20"/>
              </w:rPr>
            </w:pPr>
            <w:r w:rsidRPr="00D434FB">
              <w:rPr>
                <w:rFonts w:asciiTheme="minorHAnsi" w:hAnsiTheme="minorHAnsi" w:cstheme="minorHAnsi"/>
                <w:b/>
                <w:sz w:val="20"/>
                <w:szCs w:val="20"/>
              </w:rPr>
              <w:t>Komputer przenośny N4</w:t>
            </w:r>
            <w:r w:rsidRPr="00D434FB">
              <w:rPr>
                <w:rFonts w:asciiTheme="minorHAnsi" w:hAnsiTheme="minorHAnsi" w:cstheme="minorHAnsi"/>
                <w:bCs/>
                <w:sz w:val="20"/>
                <w:szCs w:val="20"/>
              </w:rPr>
              <w:t xml:space="preserve"> - </w:t>
            </w:r>
            <w:r w:rsidRPr="00D434FB">
              <w:rPr>
                <w:rFonts w:asciiTheme="minorHAnsi" w:eastAsia="Times New Roman" w:hAnsiTheme="minorHAnsi" w:cstheme="minorHAnsi"/>
                <w:sz w:val="20"/>
                <w:szCs w:val="20"/>
                <w:lang w:eastAsia="pl-PL"/>
              </w:rPr>
              <w:t xml:space="preserve">Dodatkowy port </w:t>
            </w:r>
            <w:r w:rsidRPr="00D434FB">
              <w:rPr>
                <w:rFonts w:asciiTheme="minorHAnsi" w:eastAsia="Times New Roman" w:hAnsiTheme="minorHAnsi" w:cstheme="minorHAnsi"/>
                <w:sz w:val="20"/>
                <w:szCs w:val="20"/>
                <w:lang w:eastAsia="ar-SA"/>
              </w:rPr>
              <w:t xml:space="preserve">- USB typ C 3.2 gen 2 (z Display Port i Power Delivery) lub USB – C </w:t>
            </w:r>
            <w:proofErr w:type="spellStart"/>
            <w:r w:rsidRPr="00D434FB">
              <w:rPr>
                <w:rFonts w:asciiTheme="minorHAnsi" w:eastAsia="Times New Roman" w:hAnsiTheme="minorHAnsi" w:cstheme="minorHAnsi"/>
                <w:sz w:val="20"/>
                <w:szCs w:val="20"/>
                <w:lang w:eastAsia="ar-SA"/>
              </w:rPr>
              <w:t>Thunderbolt</w:t>
            </w:r>
            <w:proofErr w:type="spellEnd"/>
            <w:r w:rsidRPr="00D434FB">
              <w:rPr>
                <w:rFonts w:asciiTheme="minorHAnsi" w:eastAsia="Times New Roman" w:hAnsiTheme="minorHAnsi" w:cstheme="minorHAnsi"/>
                <w:sz w:val="20"/>
                <w:szCs w:val="20"/>
                <w:lang w:eastAsia="ar-SA"/>
              </w:rPr>
              <w:t xml:space="preserve"> 4</w:t>
            </w:r>
          </w:p>
        </w:tc>
        <w:tc>
          <w:tcPr>
            <w:tcW w:w="1691" w:type="dxa"/>
            <w:tcBorders>
              <w:top w:val="single" w:sz="4" w:space="0" w:color="auto"/>
              <w:left w:val="single" w:sz="4" w:space="0" w:color="auto"/>
              <w:bottom w:val="single" w:sz="4" w:space="0" w:color="auto"/>
              <w:right w:val="single" w:sz="4" w:space="0" w:color="auto"/>
            </w:tcBorders>
            <w:tcMar>
              <w:top w:w="0" w:type="dxa"/>
              <w:left w:w="0" w:type="dxa"/>
              <w:bottom w:w="28" w:type="dxa"/>
              <w:right w:w="28" w:type="dxa"/>
            </w:tcMar>
            <w:vAlign w:val="center"/>
          </w:tcPr>
          <w:p w14:paraId="19C10576" w14:textId="77777777" w:rsidR="00D37A60" w:rsidRPr="00D434FB" w:rsidRDefault="00D37A60" w:rsidP="00D37A60">
            <w:pPr>
              <w:widowControl w:val="0"/>
              <w:suppressLineNumbers/>
              <w:tabs>
                <w:tab w:val="left" w:pos="567"/>
              </w:tabs>
              <w:suppressAutoHyphens/>
              <w:autoSpaceDN w:val="0"/>
              <w:spacing w:after="0" w:line="240" w:lineRule="auto"/>
              <w:ind w:left="284"/>
              <w:textAlignment w:val="baseline"/>
              <w:rPr>
                <w:rFonts w:asciiTheme="minorHAnsi" w:eastAsia="Batang" w:hAnsiTheme="minorHAnsi" w:cstheme="minorHAnsi"/>
                <w:kern w:val="3"/>
                <w:sz w:val="20"/>
                <w:szCs w:val="20"/>
                <w:lang w:eastAsia="zh-CN" w:bidi="hi-IN"/>
              </w:rPr>
            </w:pPr>
            <w:r w:rsidRPr="00D434FB">
              <w:rPr>
                <w:rFonts w:asciiTheme="minorHAnsi" w:eastAsia="Batang" w:hAnsiTheme="minorHAnsi" w:cstheme="minorHAnsi"/>
                <w:kern w:val="3"/>
                <w:sz w:val="20"/>
                <w:szCs w:val="20"/>
                <w:lang w:eastAsia="zh-CN" w:bidi="hi-IN"/>
              </w:rPr>
              <w:t xml:space="preserve">NIE – 0 pkt. </w:t>
            </w:r>
            <w:r w:rsidRPr="00D434FB">
              <w:rPr>
                <w:rFonts w:asciiTheme="minorHAnsi" w:eastAsia="Batang" w:hAnsiTheme="minorHAnsi" w:cstheme="minorHAnsi"/>
                <w:kern w:val="3"/>
                <w:sz w:val="20"/>
                <w:szCs w:val="20"/>
                <w:lang w:eastAsia="zh-CN" w:bidi="hi-IN"/>
              </w:rPr>
              <w:br/>
              <w:t>TAK –10 pkt.</w:t>
            </w:r>
          </w:p>
        </w:tc>
      </w:tr>
    </w:tbl>
    <w:p w14:paraId="2703292A" w14:textId="77777777" w:rsidR="00A21BDE" w:rsidRPr="00D434FB" w:rsidRDefault="00A21BDE" w:rsidP="00EB38CD">
      <w:pPr>
        <w:tabs>
          <w:tab w:val="left" w:pos="567"/>
        </w:tabs>
        <w:spacing w:after="0" w:line="240" w:lineRule="auto"/>
        <w:ind w:left="284" w:right="-51"/>
        <w:jc w:val="both"/>
        <w:rPr>
          <w:rFonts w:asciiTheme="minorHAnsi" w:hAnsiTheme="minorHAnsi" w:cstheme="minorHAnsi"/>
          <w:sz w:val="20"/>
          <w:szCs w:val="20"/>
        </w:rPr>
      </w:pPr>
      <w:bookmarkStart w:id="28" w:name="_Hlk168904306"/>
      <w:bookmarkEnd w:id="27"/>
      <w:r w:rsidRPr="00D434FB">
        <w:rPr>
          <w:rFonts w:asciiTheme="minorHAnsi" w:hAnsiTheme="minorHAnsi" w:cstheme="minorHAnsi"/>
          <w:sz w:val="20"/>
          <w:szCs w:val="20"/>
        </w:rPr>
        <w:t>Zatem maksymalna liczba punktów, które Wykonawca może uzyskać w zakresie kryterium parametry techniczno-użytkowe wynosi 100.</w:t>
      </w:r>
    </w:p>
    <w:p w14:paraId="3F4EE9F4" w14:textId="77777777" w:rsidR="00A21BDE" w:rsidRPr="00D434FB" w:rsidRDefault="00A21BDE" w:rsidP="0028115D">
      <w:pPr>
        <w:numPr>
          <w:ilvl w:val="3"/>
          <w:numId w:val="112"/>
        </w:numPr>
        <w:tabs>
          <w:tab w:val="left" w:pos="567"/>
        </w:tabs>
        <w:spacing w:after="0" w:line="240" w:lineRule="auto"/>
        <w:ind w:left="284" w:right="-49" w:firstLine="0"/>
        <w:jc w:val="both"/>
        <w:rPr>
          <w:rFonts w:asciiTheme="minorHAnsi" w:hAnsiTheme="minorHAnsi" w:cstheme="minorHAnsi"/>
          <w:sz w:val="20"/>
          <w:szCs w:val="20"/>
        </w:rPr>
      </w:pPr>
      <w:r w:rsidRPr="00D434FB">
        <w:rPr>
          <w:rFonts w:asciiTheme="minorHAnsi" w:hAnsiTheme="minorHAnsi" w:cstheme="minorHAnsi"/>
          <w:sz w:val="20"/>
          <w:szCs w:val="20"/>
        </w:rPr>
        <w:t>Punkty przyznane w ramach każdego z kryteriów zostaną następnie odpowiednio przemnożone przez wartości wskazane jako waga danego kryterium, a następnie zsumowane.</w:t>
      </w:r>
    </w:p>
    <w:p w14:paraId="51720A3C" w14:textId="77777777" w:rsidR="00A21BDE" w:rsidRPr="00D434FB" w:rsidRDefault="00A21BDE" w:rsidP="0028115D">
      <w:pPr>
        <w:numPr>
          <w:ilvl w:val="0"/>
          <w:numId w:val="114"/>
        </w:numPr>
        <w:tabs>
          <w:tab w:val="left" w:pos="567"/>
        </w:tabs>
        <w:spacing w:after="0" w:line="240" w:lineRule="auto"/>
        <w:ind w:left="284" w:right="-49" w:firstLine="0"/>
        <w:jc w:val="both"/>
        <w:rPr>
          <w:rFonts w:asciiTheme="minorHAnsi" w:hAnsiTheme="minorHAnsi" w:cstheme="minorHAnsi"/>
          <w:vanish/>
          <w:sz w:val="20"/>
          <w:szCs w:val="20"/>
          <w:lang w:eastAsia="ar-SA"/>
        </w:rPr>
      </w:pPr>
    </w:p>
    <w:p w14:paraId="1EFF7C69" w14:textId="77777777" w:rsidR="00A21BDE" w:rsidRPr="00D434FB" w:rsidRDefault="00A21BDE" w:rsidP="0028115D">
      <w:pPr>
        <w:numPr>
          <w:ilvl w:val="0"/>
          <w:numId w:val="114"/>
        </w:numPr>
        <w:tabs>
          <w:tab w:val="left" w:pos="567"/>
        </w:tabs>
        <w:spacing w:after="0" w:line="240" w:lineRule="auto"/>
        <w:ind w:left="284" w:right="-49" w:firstLine="0"/>
        <w:jc w:val="both"/>
        <w:rPr>
          <w:rFonts w:asciiTheme="minorHAnsi" w:hAnsiTheme="minorHAnsi" w:cstheme="minorHAnsi"/>
          <w:vanish/>
          <w:sz w:val="20"/>
          <w:szCs w:val="20"/>
          <w:lang w:eastAsia="ar-SA"/>
        </w:rPr>
      </w:pPr>
    </w:p>
    <w:p w14:paraId="4A548F1A" w14:textId="293B5C3E" w:rsidR="00A21BDE" w:rsidRPr="00D434FB" w:rsidRDefault="00A21BDE" w:rsidP="0028115D">
      <w:pPr>
        <w:pStyle w:val="Akapitzlist"/>
        <w:numPr>
          <w:ilvl w:val="1"/>
          <w:numId w:val="128"/>
        </w:numPr>
        <w:tabs>
          <w:tab w:val="left" w:pos="567"/>
        </w:tabs>
        <w:spacing w:after="0" w:line="240" w:lineRule="auto"/>
        <w:ind w:left="284" w:right="-49" w:firstLine="0"/>
        <w:jc w:val="both"/>
        <w:rPr>
          <w:rFonts w:asciiTheme="minorHAnsi" w:hAnsiTheme="minorHAnsi" w:cstheme="minorHAnsi"/>
          <w:sz w:val="20"/>
          <w:szCs w:val="20"/>
        </w:rPr>
      </w:pPr>
      <w:r w:rsidRPr="00D434FB">
        <w:rPr>
          <w:rFonts w:asciiTheme="minorHAnsi" w:hAnsiTheme="minorHAnsi" w:cstheme="minorHAnsi"/>
          <w:sz w:val="20"/>
          <w:szCs w:val="20"/>
        </w:rPr>
        <w:t>Suma ta stanowić będzie końcową ocenę danej oferty.</w:t>
      </w:r>
    </w:p>
    <w:p w14:paraId="2902B2D0" w14:textId="7184F89D" w:rsidR="00A21BDE" w:rsidRPr="00D434FB" w:rsidRDefault="00A21BDE" w:rsidP="0028115D">
      <w:pPr>
        <w:pStyle w:val="Akapitzlist"/>
        <w:numPr>
          <w:ilvl w:val="1"/>
          <w:numId w:val="128"/>
        </w:numPr>
        <w:tabs>
          <w:tab w:val="left" w:pos="567"/>
        </w:tabs>
        <w:spacing w:after="0" w:line="240" w:lineRule="auto"/>
        <w:ind w:left="284" w:right="-49" w:firstLine="0"/>
        <w:jc w:val="both"/>
        <w:rPr>
          <w:rFonts w:asciiTheme="minorHAnsi" w:hAnsiTheme="minorHAnsi" w:cstheme="minorHAnsi"/>
          <w:sz w:val="20"/>
          <w:szCs w:val="20"/>
        </w:rPr>
      </w:pPr>
      <w:r w:rsidRPr="00D434FB">
        <w:rPr>
          <w:rFonts w:asciiTheme="minorHAnsi" w:hAnsiTheme="minorHAnsi" w:cstheme="minorHAnsi"/>
          <w:sz w:val="20"/>
          <w:szCs w:val="20"/>
        </w:rPr>
        <w:t>Wszystkie obliczenia punktów będą dokonywane z dokładnością do dwóch miejsc po przecinku (bez zaokrągleń).</w:t>
      </w:r>
    </w:p>
    <w:p w14:paraId="67928B49" w14:textId="2417EC0B" w:rsidR="00A21BDE" w:rsidRPr="00D434FB" w:rsidRDefault="002970B7" w:rsidP="00EB38CD">
      <w:pPr>
        <w:tabs>
          <w:tab w:val="left" w:pos="567"/>
        </w:tabs>
        <w:spacing w:after="0" w:line="240" w:lineRule="auto"/>
        <w:ind w:left="284" w:right="-49"/>
        <w:jc w:val="both"/>
        <w:rPr>
          <w:rFonts w:asciiTheme="minorHAnsi" w:hAnsiTheme="minorHAnsi" w:cstheme="minorHAnsi"/>
          <w:sz w:val="20"/>
          <w:szCs w:val="20"/>
        </w:rPr>
      </w:pPr>
      <w:r w:rsidRPr="00D434FB">
        <w:rPr>
          <w:rFonts w:asciiTheme="minorHAnsi" w:hAnsiTheme="minorHAnsi" w:cstheme="minorHAnsi"/>
          <w:sz w:val="20"/>
          <w:szCs w:val="20"/>
        </w:rPr>
        <w:t xml:space="preserve">6.3 </w:t>
      </w:r>
      <w:r w:rsidR="00A21BDE" w:rsidRPr="00D434FB">
        <w:rPr>
          <w:rFonts w:asciiTheme="minorHAnsi" w:hAnsiTheme="minorHAnsi" w:cstheme="minorHAnsi"/>
          <w:sz w:val="20"/>
          <w:szCs w:val="20"/>
        </w:rPr>
        <w:t>Oferta Wykonawcy, która uzyska najwyższą sumaryczną liczbą punktów, uznana zostanie za najkorzystniejszą. W przypadku równych wyników decyduje wysokość ceny, tj. za najkorzystniejszą zostanie uznana oferta Wykonawcy z najniższą ceną.</w:t>
      </w:r>
    </w:p>
    <w:p w14:paraId="7BF6526C" w14:textId="77777777" w:rsidR="00A21BDE" w:rsidRPr="00D434FB" w:rsidRDefault="00A21BDE" w:rsidP="0028115D">
      <w:pPr>
        <w:numPr>
          <w:ilvl w:val="3"/>
          <w:numId w:val="112"/>
        </w:numPr>
        <w:tabs>
          <w:tab w:val="left" w:pos="567"/>
        </w:tabs>
        <w:spacing w:after="0" w:line="240" w:lineRule="auto"/>
        <w:ind w:left="284" w:right="1" w:firstLine="0"/>
        <w:jc w:val="both"/>
        <w:rPr>
          <w:rFonts w:asciiTheme="minorHAnsi" w:hAnsiTheme="minorHAnsi" w:cstheme="minorHAnsi"/>
          <w:sz w:val="20"/>
          <w:szCs w:val="20"/>
        </w:rPr>
      </w:pPr>
      <w:r w:rsidRPr="00D434FB">
        <w:rPr>
          <w:rFonts w:asciiTheme="minorHAnsi" w:hAnsiTheme="minorHAnsi" w:cstheme="minorHAnsi"/>
          <w:sz w:val="20"/>
          <w:szCs w:val="20"/>
        </w:rPr>
        <w:t>Jeżeli nie można wybrać najkorzystniejszej oferty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złożyli te oferty, do złożenia w terminie określonym przez Zamawiającego ofert dodatkowych.</w:t>
      </w:r>
    </w:p>
    <w:p w14:paraId="501A4860" w14:textId="705BE2AF" w:rsidR="0034659D" w:rsidRPr="00D434FB" w:rsidRDefault="00A21BDE" w:rsidP="0028115D">
      <w:pPr>
        <w:numPr>
          <w:ilvl w:val="3"/>
          <w:numId w:val="112"/>
        </w:numPr>
        <w:tabs>
          <w:tab w:val="left" w:pos="567"/>
        </w:tabs>
        <w:spacing w:after="0" w:line="240" w:lineRule="auto"/>
        <w:ind w:left="284" w:right="1" w:firstLine="0"/>
        <w:jc w:val="both"/>
        <w:rPr>
          <w:rFonts w:asciiTheme="minorHAnsi" w:hAnsiTheme="minorHAnsi" w:cstheme="minorHAnsi"/>
          <w:sz w:val="20"/>
          <w:szCs w:val="20"/>
        </w:rPr>
      </w:pPr>
      <w:r w:rsidRPr="00D434FB">
        <w:rPr>
          <w:rFonts w:asciiTheme="minorHAnsi" w:hAnsiTheme="minorHAnsi" w:cstheme="minorHAnsi"/>
          <w:sz w:val="20"/>
          <w:szCs w:val="20"/>
        </w:rPr>
        <w:t>W toku badania i oceny ofert Zamawiający może żądać od Wykonawcy wyjaśnień dotyczących treści złożonej oferty, w tym zaoferowanej ceny i jej istotnych części składowych.</w:t>
      </w:r>
      <w:bookmarkEnd w:id="28"/>
    </w:p>
    <w:p w14:paraId="4140A6A8" w14:textId="7ABCC5A9" w:rsidR="00FF45B6" w:rsidRPr="00D434FB" w:rsidRDefault="00FF45B6" w:rsidP="00A32719">
      <w:pPr>
        <w:widowControl w:val="0"/>
        <w:tabs>
          <w:tab w:val="left" w:pos="567"/>
        </w:tabs>
        <w:adjustRightInd w:val="0"/>
        <w:spacing w:after="0" w:line="240" w:lineRule="auto"/>
        <w:ind w:left="284" w:right="1"/>
        <w:jc w:val="both"/>
        <w:textAlignment w:val="baseline"/>
        <w:rPr>
          <w:rFonts w:asciiTheme="minorHAnsi" w:eastAsia="Ubuntu Light" w:hAnsiTheme="minorHAnsi" w:cstheme="minorHAnsi"/>
          <w:b/>
          <w:bCs/>
          <w:sz w:val="20"/>
          <w:szCs w:val="20"/>
        </w:rPr>
      </w:pPr>
      <w:r w:rsidRPr="00D434FB">
        <w:rPr>
          <w:rFonts w:asciiTheme="minorHAnsi" w:hAnsiTheme="minorHAnsi" w:cstheme="minorHAnsi"/>
          <w:b/>
          <w:bCs/>
          <w:sz w:val="20"/>
          <w:szCs w:val="20"/>
        </w:rPr>
        <w:t>18)</w:t>
      </w:r>
      <w:r w:rsidRPr="00D434FB">
        <w:rPr>
          <w:rFonts w:asciiTheme="minorHAnsi" w:eastAsia="Ubuntu Light" w:hAnsiTheme="minorHAnsi" w:cstheme="minorHAnsi"/>
          <w:b/>
          <w:bCs/>
          <w:sz w:val="20"/>
          <w:szCs w:val="20"/>
        </w:rPr>
        <w:t xml:space="preserve"> Informacje o formalnościach, jakie muszą zostać dopełnione po wyborze oferty w celu zawarcia umowy</w:t>
      </w:r>
      <w:r w:rsidRPr="00D434FB">
        <w:rPr>
          <w:rFonts w:asciiTheme="minorHAnsi" w:eastAsia="Ubuntu Light" w:hAnsiTheme="minorHAnsi" w:cstheme="minorHAnsi"/>
          <w:b/>
          <w:bCs/>
          <w:sz w:val="20"/>
          <w:szCs w:val="20"/>
        </w:rPr>
        <w:br/>
        <w:t>w sprawie zamówienia publicznego</w:t>
      </w:r>
      <w:r w:rsidRPr="00D434FB">
        <w:rPr>
          <w:rFonts w:asciiTheme="minorHAnsi" w:hAnsiTheme="minorHAnsi" w:cstheme="minorHAnsi"/>
          <w:b/>
          <w:sz w:val="20"/>
          <w:szCs w:val="20"/>
        </w:rPr>
        <w:t>.</w:t>
      </w:r>
    </w:p>
    <w:p w14:paraId="68465BD6" w14:textId="77777777" w:rsidR="00FF45B6" w:rsidRPr="00D434FB" w:rsidRDefault="00FF45B6" w:rsidP="0028115D">
      <w:pPr>
        <w:numPr>
          <w:ilvl w:val="6"/>
          <w:numId w:val="44"/>
        </w:numPr>
        <w:tabs>
          <w:tab w:val="left" w:pos="567"/>
        </w:tabs>
        <w:spacing w:after="0" w:line="240" w:lineRule="auto"/>
        <w:ind w:left="284" w:right="1" w:firstLine="0"/>
        <w:jc w:val="both"/>
        <w:rPr>
          <w:rFonts w:asciiTheme="minorHAnsi" w:eastAsia="Ubuntu Light" w:hAnsiTheme="minorHAnsi" w:cstheme="minorHAnsi"/>
          <w:sz w:val="20"/>
          <w:szCs w:val="20"/>
        </w:rPr>
      </w:pPr>
      <w:r w:rsidRPr="00D434FB">
        <w:rPr>
          <w:rFonts w:asciiTheme="minorHAnsi" w:eastAsia="Ubuntu Light" w:hAnsiTheme="minorHAnsi" w:cstheme="minorHAnsi"/>
          <w:sz w:val="20"/>
          <w:szCs w:val="20"/>
        </w:rPr>
        <w:t>Przed podpisaniem umowy Wykonawca winien złożyć:</w:t>
      </w:r>
    </w:p>
    <w:p w14:paraId="79454200" w14:textId="77777777" w:rsidR="002A3591" w:rsidRPr="00D434FB" w:rsidRDefault="002A3591" w:rsidP="0028115D">
      <w:pPr>
        <w:pStyle w:val="Akapitzlist"/>
        <w:numPr>
          <w:ilvl w:val="1"/>
          <w:numId w:val="92"/>
        </w:numPr>
        <w:tabs>
          <w:tab w:val="left" w:pos="567"/>
        </w:tabs>
        <w:spacing w:after="0" w:line="240" w:lineRule="auto"/>
        <w:ind w:left="284" w:right="1" w:firstLine="0"/>
        <w:jc w:val="both"/>
        <w:rPr>
          <w:rFonts w:asciiTheme="minorHAnsi" w:hAnsiTheme="minorHAnsi" w:cstheme="minorHAnsi"/>
          <w:sz w:val="20"/>
          <w:szCs w:val="20"/>
        </w:rPr>
      </w:pPr>
      <w:r w:rsidRPr="00D434FB">
        <w:rPr>
          <w:rFonts w:asciiTheme="minorHAnsi" w:hAnsiTheme="minorHAnsi" w:cstheme="minorHAnsi"/>
          <w:sz w:val="20"/>
          <w:szCs w:val="20"/>
        </w:rPr>
        <w:t xml:space="preserve">ewentualny wykaz podwykonawców, </w:t>
      </w:r>
    </w:p>
    <w:p w14:paraId="7101E332" w14:textId="78B793BC" w:rsidR="002A3591" w:rsidRPr="00D434FB" w:rsidRDefault="002A3591" w:rsidP="0028115D">
      <w:pPr>
        <w:pStyle w:val="Akapitzlist"/>
        <w:numPr>
          <w:ilvl w:val="1"/>
          <w:numId w:val="92"/>
        </w:numPr>
        <w:tabs>
          <w:tab w:val="left" w:pos="567"/>
        </w:tabs>
        <w:spacing w:after="0" w:line="240" w:lineRule="auto"/>
        <w:ind w:left="284" w:right="1" w:firstLine="0"/>
        <w:jc w:val="both"/>
        <w:rPr>
          <w:rFonts w:asciiTheme="minorHAnsi" w:hAnsiTheme="minorHAnsi" w:cstheme="minorHAnsi"/>
          <w:sz w:val="20"/>
          <w:szCs w:val="20"/>
        </w:rPr>
      </w:pPr>
      <w:r w:rsidRPr="00D434FB">
        <w:rPr>
          <w:rFonts w:asciiTheme="minorHAnsi" w:hAnsiTheme="minorHAnsi" w:cstheme="minorHAnsi"/>
          <w:sz w:val="20"/>
          <w:szCs w:val="20"/>
        </w:rPr>
        <w:t>umowę konsorcjum lub spółki cywilnej w przypadku, gdy Wykonawcy wspólnie ubiegający się o udzielenie zamówienia złożyli najkorzystniejszą ofertę</w:t>
      </w:r>
      <w:r w:rsidR="00EB38CD">
        <w:rPr>
          <w:rFonts w:asciiTheme="minorHAnsi" w:hAnsiTheme="minorHAnsi" w:cstheme="minorHAnsi"/>
          <w:sz w:val="20"/>
          <w:szCs w:val="20"/>
        </w:rPr>
        <w:t>,</w:t>
      </w:r>
    </w:p>
    <w:p w14:paraId="5A57888C" w14:textId="13AAD737" w:rsidR="00DF0D9E" w:rsidRPr="00D434FB" w:rsidRDefault="00996C4E" w:rsidP="0028115D">
      <w:pPr>
        <w:pStyle w:val="Akapitzlist"/>
        <w:numPr>
          <w:ilvl w:val="1"/>
          <w:numId w:val="92"/>
        </w:numPr>
        <w:tabs>
          <w:tab w:val="left" w:pos="567"/>
        </w:tabs>
        <w:spacing w:after="0" w:line="240" w:lineRule="auto"/>
        <w:ind w:left="284" w:right="1" w:firstLine="0"/>
        <w:jc w:val="both"/>
        <w:rPr>
          <w:rFonts w:asciiTheme="minorHAnsi" w:hAnsiTheme="minorHAnsi" w:cstheme="minorHAnsi"/>
          <w:sz w:val="20"/>
          <w:szCs w:val="20"/>
        </w:rPr>
      </w:pPr>
      <w:r w:rsidRPr="00D434FB">
        <w:rPr>
          <w:rFonts w:asciiTheme="minorHAnsi" w:hAnsiTheme="minorHAnsi" w:cstheme="minorHAnsi"/>
          <w:sz w:val="20"/>
          <w:szCs w:val="20"/>
        </w:rPr>
        <w:t xml:space="preserve"> </w:t>
      </w:r>
      <w:r w:rsidR="00DF0D9E" w:rsidRPr="00D434FB">
        <w:rPr>
          <w:rFonts w:asciiTheme="minorHAnsi" w:hAnsiTheme="minorHAnsi" w:cstheme="minorHAnsi"/>
          <w:sz w:val="20"/>
          <w:szCs w:val="20"/>
        </w:rPr>
        <w:t>Certyfikat ISO 9001:2015</w:t>
      </w:r>
      <w:r w:rsidR="00AB5788" w:rsidRPr="00D434FB">
        <w:rPr>
          <w:rFonts w:asciiTheme="minorHAnsi" w:hAnsiTheme="minorHAnsi" w:cstheme="minorHAnsi"/>
          <w:sz w:val="20"/>
          <w:szCs w:val="20"/>
        </w:rPr>
        <w:t xml:space="preserve"> dla zaoferowanych </w:t>
      </w:r>
      <w:r w:rsidR="00DF0D9E" w:rsidRPr="00D434FB">
        <w:rPr>
          <w:rFonts w:asciiTheme="minorHAnsi" w:hAnsiTheme="minorHAnsi" w:cstheme="minorHAnsi"/>
          <w:sz w:val="20"/>
          <w:szCs w:val="20"/>
        </w:rPr>
        <w:t>komputerów przenośnych i stacji dokujących</w:t>
      </w:r>
      <w:r w:rsidR="00B20337" w:rsidRPr="00D434FB">
        <w:rPr>
          <w:rFonts w:asciiTheme="minorHAnsi" w:hAnsiTheme="minorHAnsi" w:cstheme="minorHAnsi"/>
          <w:sz w:val="20"/>
          <w:szCs w:val="20"/>
        </w:rPr>
        <w:t xml:space="preserve"> </w:t>
      </w:r>
      <w:r w:rsidR="00DF0D9E" w:rsidRPr="00D434FB">
        <w:rPr>
          <w:rFonts w:asciiTheme="minorHAnsi" w:hAnsiTheme="minorHAnsi" w:cstheme="minorHAnsi"/>
          <w:sz w:val="20"/>
          <w:szCs w:val="20"/>
        </w:rPr>
        <w:t xml:space="preserve">lub oświadczenie wystawione przez Producenta, autoryzowanego przedstawiciela producenta lub inny dokument potwierdzający, że </w:t>
      </w:r>
      <w:r w:rsidR="00DF0D9E" w:rsidRPr="00D434FB">
        <w:rPr>
          <w:rFonts w:asciiTheme="minorHAnsi" w:hAnsiTheme="minorHAnsi" w:cstheme="minorHAnsi"/>
          <w:b/>
          <w:bCs/>
          <w:sz w:val="20"/>
          <w:szCs w:val="20"/>
        </w:rPr>
        <w:t>komputer</w:t>
      </w:r>
      <w:r w:rsidR="00AB5788" w:rsidRPr="00D434FB">
        <w:rPr>
          <w:rFonts w:asciiTheme="minorHAnsi" w:hAnsiTheme="minorHAnsi" w:cstheme="minorHAnsi"/>
          <w:b/>
          <w:bCs/>
          <w:sz w:val="20"/>
          <w:szCs w:val="20"/>
        </w:rPr>
        <w:t>y</w:t>
      </w:r>
      <w:r w:rsidR="00DF0D9E" w:rsidRPr="00D434FB">
        <w:rPr>
          <w:rFonts w:asciiTheme="minorHAnsi" w:hAnsiTheme="minorHAnsi" w:cstheme="minorHAnsi"/>
          <w:b/>
          <w:bCs/>
          <w:sz w:val="20"/>
          <w:szCs w:val="20"/>
        </w:rPr>
        <w:t xml:space="preserve"> przenośn</w:t>
      </w:r>
      <w:r w:rsidR="00AB5788" w:rsidRPr="00D434FB">
        <w:rPr>
          <w:rFonts w:asciiTheme="minorHAnsi" w:hAnsiTheme="minorHAnsi" w:cstheme="minorHAnsi"/>
          <w:b/>
          <w:bCs/>
          <w:sz w:val="20"/>
          <w:szCs w:val="20"/>
        </w:rPr>
        <w:t xml:space="preserve">e i stacje dokujące </w:t>
      </w:r>
      <w:r w:rsidR="00DF0D9E" w:rsidRPr="00D434FB">
        <w:rPr>
          <w:rFonts w:asciiTheme="minorHAnsi" w:hAnsiTheme="minorHAnsi" w:cstheme="minorHAnsi"/>
          <w:sz w:val="20"/>
          <w:szCs w:val="20"/>
        </w:rPr>
        <w:t>został</w:t>
      </w:r>
      <w:r w:rsidR="00AB5788" w:rsidRPr="00D434FB">
        <w:rPr>
          <w:rFonts w:asciiTheme="minorHAnsi" w:hAnsiTheme="minorHAnsi" w:cstheme="minorHAnsi"/>
          <w:sz w:val="20"/>
          <w:szCs w:val="20"/>
        </w:rPr>
        <w:t>y</w:t>
      </w:r>
      <w:r w:rsidR="00DF0D9E" w:rsidRPr="00D434FB">
        <w:rPr>
          <w:rFonts w:asciiTheme="minorHAnsi" w:hAnsiTheme="minorHAnsi" w:cstheme="minorHAnsi"/>
          <w:sz w:val="20"/>
          <w:szCs w:val="20"/>
        </w:rPr>
        <w:t xml:space="preserve"> wyprodukowan</w:t>
      </w:r>
      <w:r w:rsidR="00AB5788" w:rsidRPr="00D434FB">
        <w:rPr>
          <w:rFonts w:asciiTheme="minorHAnsi" w:hAnsiTheme="minorHAnsi" w:cstheme="minorHAnsi"/>
          <w:sz w:val="20"/>
          <w:szCs w:val="20"/>
        </w:rPr>
        <w:t>e</w:t>
      </w:r>
      <w:r w:rsidR="00DF0D9E" w:rsidRPr="00D434FB">
        <w:rPr>
          <w:rFonts w:asciiTheme="minorHAnsi" w:hAnsiTheme="minorHAnsi" w:cstheme="minorHAnsi"/>
          <w:sz w:val="20"/>
          <w:szCs w:val="20"/>
        </w:rPr>
        <w:t xml:space="preserve"> u Producenta posiadającego certyfikat ISO 9001:2015</w:t>
      </w:r>
      <w:r w:rsidR="00EB38CD">
        <w:rPr>
          <w:rFonts w:asciiTheme="minorHAnsi" w:hAnsiTheme="minorHAnsi" w:cstheme="minorHAnsi"/>
          <w:sz w:val="20"/>
          <w:szCs w:val="20"/>
        </w:rPr>
        <w:t>,</w:t>
      </w:r>
      <w:r w:rsidR="00DF0D9E" w:rsidRPr="00D434FB">
        <w:rPr>
          <w:rFonts w:asciiTheme="minorHAnsi" w:hAnsiTheme="minorHAnsi" w:cstheme="minorHAnsi"/>
          <w:sz w:val="20"/>
          <w:szCs w:val="20"/>
        </w:rPr>
        <w:t xml:space="preserve"> przy czym Zamawiający dopuszcza również rozwiązania równoważne (certyfikat równoważny wydawany przez niezależny podmiot uprawniony do kontroli jakości).</w:t>
      </w:r>
    </w:p>
    <w:p w14:paraId="7075F643" w14:textId="77777777" w:rsidR="002A3591" w:rsidRPr="00D434FB" w:rsidRDefault="002A3591" w:rsidP="0028115D">
      <w:pPr>
        <w:widowControl w:val="0"/>
        <w:numPr>
          <w:ilvl w:val="6"/>
          <w:numId w:val="44"/>
        </w:numPr>
        <w:tabs>
          <w:tab w:val="left" w:pos="567"/>
        </w:tabs>
        <w:adjustRightInd w:val="0"/>
        <w:spacing w:after="0" w:line="240" w:lineRule="auto"/>
        <w:ind w:left="284" w:right="1" w:firstLine="0"/>
        <w:jc w:val="both"/>
        <w:textAlignment w:val="baseline"/>
        <w:rPr>
          <w:rFonts w:asciiTheme="minorHAnsi" w:hAnsiTheme="minorHAnsi" w:cstheme="minorHAnsi"/>
          <w:sz w:val="20"/>
          <w:szCs w:val="20"/>
        </w:rPr>
      </w:pPr>
      <w:r w:rsidRPr="00D434FB">
        <w:rPr>
          <w:rFonts w:asciiTheme="minorHAnsi" w:hAnsiTheme="minorHAnsi" w:cstheme="minorHAnsi"/>
          <w:sz w:val="20"/>
          <w:szCs w:val="20"/>
        </w:rPr>
        <w:t xml:space="preserve">Zamawiający zawrze umowę w sprawie zamówienia publicznego z Wykonawcą, którego oferta zostanie uznana za najkorzystniejszą, w terminach określonych w art. 308 ust. 2 ustawy </w:t>
      </w:r>
      <w:proofErr w:type="spellStart"/>
      <w:r w:rsidRPr="00D434FB">
        <w:rPr>
          <w:rFonts w:asciiTheme="minorHAnsi" w:hAnsiTheme="minorHAnsi" w:cstheme="minorHAnsi"/>
          <w:sz w:val="20"/>
          <w:szCs w:val="20"/>
        </w:rPr>
        <w:t>Pzp</w:t>
      </w:r>
      <w:proofErr w:type="spellEnd"/>
      <w:r w:rsidRPr="00D434FB">
        <w:rPr>
          <w:rFonts w:asciiTheme="minorHAnsi" w:hAnsiTheme="minorHAnsi" w:cstheme="minorHAnsi"/>
          <w:sz w:val="20"/>
          <w:szCs w:val="20"/>
        </w:rPr>
        <w:t xml:space="preserve">. </w:t>
      </w:r>
    </w:p>
    <w:p w14:paraId="78756757" w14:textId="77777777" w:rsidR="002A3591" w:rsidRPr="00D434FB" w:rsidRDefault="002A3591" w:rsidP="0028115D">
      <w:pPr>
        <w:widowControl w:val="0"/>
        <w:numPr>
          <w:ilvl w:val="6"/>
          <w:numId w:val="44"/>
        </w:numPr>
        <w:tabs>
          <w:tab w:val="left" w:pos="567"/>
        </w:tabs>
        <w:adjustRightInd w:val="0"/>
        <w:spacing w:after="0" w:line="240" w:lineRule="auto"/>
        <w:ind w:left="284" w:right="1" w:firstLine="0"/>
        <w:jc w:val="both"/>
        <w:textAlignment w:val="baseline"/>
        <w:rPr>
          <w:rFonts w:asciiTheme="minorHAnsi" w:hAnsiTheme="minorHAnsi" w:cstheme="minorHAnsi"/>
          <w:sz w:val="20"/>
          <w:szCs w:val="20"/>
        </w:rPr>
      </w:pPr>
      <w:r w:rsidRPr="00D434FB">
        <w:rPr>
          <w:rFonts w:asciiTheme="minorHAnsi" w:hAnsiTheme="minorHAnsi" w:cstheme="minorHAnsi"/>
          <w:sz w:val="20"/>
          <w:szCs w:val="20"/>
        </w:rPr>
        <w:t>Wykonawca będzie zobowiązany do podpisania umowy w miejscu i terminie wskazanym przez Zamawiającego.</w:t>
      </w:r>
    </w:p>
    <w:p w14:paraId="4B0A7050" w14:textId="77777777" w:rsidR="002A3591" w:rsidRPr="00D434FB" w:rsidRDefault="002A3591" w:rsidP="0028115D">
      <w:pPr>
        <w:widowControl w:val="0"/>
        <w:numPr>
          <w:ilvl w:val="6"/>
          <w:numId w:val="44"/>
        </w:numPr>
        <w:tabs>
          <w:tab w:val="left" w:pos="567"/>
        </w:tabs>
        <w:adjustRightInd w:val="0"/>
        <w:spacing w:after="0" w:line="240" w:lineRule="auto"/>
        <w:ind w:left="284" w:right="1" w:firstLine="0"/>
        <w:jc w:val="both"/>
        <w:textAlignment w:val="baseline"/>
        <w:rPr>
          <w:rFonts w:asciiTheme="minorHAnsi" w:hAnsiTheme="minorHAnsi" w:cstheme="minorHAnsi"/>
          <w:sz w:val="20"/>
          <w:szCs w:val="20"/>
        </w:rPr>
      </w:pPr>
      <w:r w:rsidRPr="00D434FB">
        <w:rPr>
          <w:rFonts w:asciiTheme="minorHAnsi" w:hAnsiTheme="minorHAnsi" w:cstheme="minorHAnsi"/>
          <w:sz w:val="20"/>
          <w:szCs w:val="20"/>
        </w:rPr>
        <w:t>W przypadku wyboru oferty złożonej przez Wykonawców wspólnie ubiegających się o udzielenie zamówienia Zamawiający zastrzega sobie możliwość żądania przed zawarciem umowy w sprawie zamówienia publicznego kopii umowy regulującej współpracę tych Wykonawców.</w:t>
      </w:r>
    </w:p>
    <w:p w14:paraId="2AA47EC6" w14:textId="58736E77" w:rsidR="00551ED5" w:rsidRPr="00D434FB" w:rsidRDefault="003D2BEA" w:rsidP="00A32719">
      <w:pPr>
        <w:pStyle w:val="Akapitzlist"/>
        <w:widowControl w:val="0"/>
        <w:tabs>
          <w:tab w:val="left" w:pos="284"/>
        </w:tabs>
        <w:adjustRightInd w:val="0"/>
        <w:spacing w:after="0" w:line="240" w:lineRule="auto"/>
        <w:ind w:left="284" w:right="1"/>
        <w:jc w:val="both"/>
        <w:textAlignment w:val="baseline"/>
        <w:rPr>
          <w:rFonts w:asciiTheme="minorHAnsi" w:hAnsiTheme="minorHAnsi" w:cstheme="minorHAnsi"/>
          <w:b/>
          <w:bCs/>
          <w:sz w:val="20"/>
          <w:szCs w:val="20"/>
        </w:rPr>
      </w:pPr>
      <w:r w:rsidRPr="00D434FB">
        <w:rPr>
          <w:rFonts w:asciiTheme="minorHAnsi" w:hAnsiTheme="minorHAnsi" w:cstheme="minorHAnsi"/>
          <w:sz w:val="20"/>
          <w:szCs w:val="20"/>
        </w:rPr>
        <w:t>5.</w:t>
      </w:r>
      <w:r w:rsidR="002A3591" w:rsidRPr="00D434FB">
        <w:rPr>
          <w:rFonts w:asciiTheme="minorHAnsi" w:hAnsiTheme="minorHAnsi" w:cstheme="minorHAnsi"/>
          <w:sz w:val="20"/>
          <w:szCs w:val="20"/>
        </w:rPr>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2E69C916" w14:textId="01E51EFB" w:rsidR="00E724B8" w:rsidRPr="00D434FB" w:rsidRDefault="00E724B8" w:rsidP="0028115D">
      <w:pPr>
        <w:widowControl w:val="0"/>
        <w:numPr>
          <w:ilvl w:val="0"/>
          <w:numId w:val="50"/>
        </w:numPr>
        <w:tabs>
          <w:tab w:val="left" w:pos="567"/>
        </w:tabs>
        <w:adjustRightInd w:val="0"/>
        <w:spacing w:after="0" w:line="240" w:lineRule="auto"/>
        <w:ind w:left="284" w:right="1" w:firstLine="0"/>
        <w:jc w:val="both"/>
        <w:textAlignment w:val="baseline"/>
        <w:rPr>
          <w:rFonts w:asciiTheme="minorHAnsi" w:hAnsiTheme="minorHAnsi" w:cstheme="minorHAnsi"/>
          <w:b/>
          <w:bCs/>
          <w:sz w:val="20"/>
          <w:szCs w:val="20"/>
        </w:rPr>
      </w:pPr>
      <w:r w:rsidRPr="00D434FB">
        <w:rPr>
          <w:rFonts w:asciiTheme="minorHAnsi" w:hAnsiTheme="minorHAnsi" w:cstheme="minorHAnsi"/>
          <w:b/>
          <w:bCs/>
          <w:sz w:val="20"/>
          <w:szCs w:val="20"/>
        </w:rPr>
        <w:t>Pouczenie o środkach ochrony prawnej przysługujących Wykonawcy</w:t>
      </w:r>
      <w:r w:rsidR="00941441" w:rsidRPr="00D434FB">
        <w:rPr>
          <w:rFonts w:asciiTheme="minorHAnsi" w:hAnsiTheme="minorHAnsi" w:cstheme="minorHAnsi"/>
          <w:b/>
          <w:sz w:val="20"/>
          <w:szCs w:val="20"/>
        </w:rPr>
        <w:t>.</w:t>
      </w:r>
      <w:r w:rsidR="008A07F1" w:rsidRPr="00D434FB">
        <w:rPr>
          <w:rFonts w:asciiTheme="minorHAnsi" w:hAnsiTheme="minorHAnsi" w:cstheme="minorHAnsi"/>
          <w:b/>
          <w:sz w:val="20"/>
          <w:szCs w:val="20"/>
        </w:rPr>
        <w:t xml:space="preserve"> </w:t>
      </w:r>
    </w:p>
    <w:p w14:paraId="2B541A46" w14:textId="77777777" w:rsidR="00C4243D" w:rsidRPr="00D434FB" w:rsidRDefault="00C4243D" w:rsidP="0028115D">
      <w:pPr>
        <w:widowControl w:val="0"/>
        <w:numPr>
          <w:ilvl w:val="6"/>
          <w:numId w:val="50"/>
        </w:numPr>
        <w:tabs>
          <w:tab w:val="left" w:pos="567"/>
        </w:tabs>
        <w:adjustRightInd w:val="0"/>
        <w:spacing w:after="0" w:line="240" w:lineRule="auto"/>
        <w:ind w:left="284" w:right="1" w:firstLine="0"/>
        <w:jc w:val="both"/>
        <w:textAlignment w:val="baseline"/>
        <w:rPr>
          <w:rFonts w:asciiTheme="minorHAnsi" w:hAnsiTheme="minorHAnsi" w:cstheme="minorHAnsi"/>
          <w:sz w:val="20"/>
          <w:szCs w:val="20"/>
        </w:rPr>
      </w:pPr>
      <w:r w:rsidRPr="00D434FB">
        <w:rPr>
          <w:rFonts w:asciiTheme="minorHAnsi" w:hAnsiTheme="minorHAnsi" w:cstheme="minorHAnsi"/>
          <w:sz w:val="20"/>
          <w:szCs w:val="20"/>
        </w:rPr>
        <w:t xml:space="preserve">Środki ochrony prawnej przysługują Wykonawcy, uczestnikowi konkursu oraz innemu podmiotowi, jeżeli ma lub miał interes w uzyskaniu zamówienia lub nagrody w konkursie oraz poniósł lub może ponieść szkodę w </w:t>
      </w:r>
      <w:r w:rsidRPr="00D434FB">
        <w:rPr>
          <w:rFonts w:asciiTheme="minorHAnsi" w:hAnsiTheme="minorHAnsi" w:cstheme="minorHAnsi"/>
          <w:sz w:val="20"/>
          <w:szCs w:val="20"/>
        </w:rPr>
        <w:lastRenderedPageBreak/>
        <w:t xml:space="preserve">wyniku naruszenia przez Zamawiającego przepisów ustawy </w:t>
      </w:r>
      <w:proofErr w:type="spellStart"/>
      <w:r w:rsidRPr="00D434FB">
        <w:rPr>
          <w:rFonts w:asciiTheme="minorHAnsi" w:hAnsiTheme="minorHAnsi" w:cstheme="minorHAnsi"/>
          <w:sz w:val="20"/>
          <w:szCs w:val="20"/>
        </w:rPr>
        <w:t>Pzp</w:t>
      </w:r>
      <w:proofErr w:type="spellEnd"/>
      <w:r w:rsidRPr="00D434FB">
        <w:rPr>
          <w:rFonts w:asciiTheme="minorHAnsi" w:hAnsiTheme="minorHAnsi" w:cstheme="minorHAnsi"/>
          <w:sz w:val="20"/>
          <w:szCs w:val="20"/>
        </w:rPr>
        <w:t xml:space="preserve">. </w:t>
      </w:r>
    </w:p>
    <w:p w14:paraId="5480BBA1" w14:textId="77777777" w:rsidR="00C4243D" w:rsidRPr="00D434FB" w:rsidRDefault="00C4243D" w:rsidP="0028115D">
      <w:pPr>
        <w:widowControl w:val="0"/>
        <w:numPr>
          <w:ilvl w:val="6"/>
          <w:numId w:val="50"/>
        </w:numPr>
        <w:tabs>
          <w:tab w:val="left" w:pos="567"/>
        </w:tabs>
        <w:adjustRightInd w:val="0"/>
        <w:spacing w:after="0" w:line="240" w:lineRule="auto"/>
        <w:ind w:left="284" w:right="1" w:firstLine="0"/>
        <w:jc w:val="both"/>
        <w:textAlignment w:val="baseline"/>
        <w:rPr>
          <w:rFonts w:asciiTheme="minorHAnsi" w:hAnsiTheme="minorHAnsi" w:cstheme="minorHAnsi"/>
          <w:sz w:val="20"/>
          <w:szCs w:val="20"/>
        </w:rPr>
      </w:pPr>
      <w:r w:rsidRPr="00D434FB">
        <w:rPr>
          <w:rFonts w:asciiTheme="minorHAnsi" w:hAnsiTheme="minorHAnsi" w:cstheme="minorHAnsi"/>
          <w:sz w:val="20"/>
          <w:szCs w:val="20"/>
        </w:rPr>
        <w:t xml:space="preserve">Środki ochrony prawnej wobec ogłoszenia wszczynającego postępowanie o udzielenie zamówienia lub ogłoszenia o konkursie oraz dokumentów zamówienia przysługują również organizacjom wpisanym na listę, o której mowa w art. 469 pkt 15) ustawy </w:t>
      </w:r>
      <w:proofErr w:type="spellStart"/>
      <w:r w:rsidRPr="00D434FB">
        <w:rPr>
          <w:rFonts w:asciiTheme="minorHAnsi" w:hAnsiTheme="minorHAnsi" w:cstheme="minorHAnsi"/>
          <w:sz w:val="20"/>
          <w:szCs w:val="20"/>
        </w:rPr>
        <w:t>Pzp</w:t>
      </w:r>
      <w:proofErr w:type="spellEnd"/>
      <w:r w:rsidRPr="00D434FB">
        <w:rPr>
          <w:rFonts w:asciiTheme="minorHAnsi" w:hAnsiTheme="minorHAnsi" w:cstheme="minorHAnsi"/>
          <w:sz w:val="20"/>
          <w:szCs w:val="20"/>
        </w:rPr>
        <w:t xml:space="preserve"> oraz Rzecznikowi Małych i Średnich Przedsiębiorców.</w:t>
      </w:r>
    </w:p>
    <w:p w14:paraId="69AB0546" w14:textId="77777777" w:rsidR="00C4243D" w:rsidRPr="00D434FB" w:rsidRDefault="00C4243D" w:rsidP="0028115D">
      <w:pPr>
        <w:widowControl w:val="0"/>
        <w:numPr>
          <w:ilvl w:val="6"/>
          <w:numId w:val="50"/>
        </w:numPr>
        <w:tabs>
          <w:tab w:val="left" w:pos="567"/>
        </w:tabs>
        <w:adjustRightInd w:val="0"/>
        <w:spacing w:after="0" w:line="240" w:lineRule="auto"/>
        <w:ind w:left="284" w:right="1" w:firstLine="0"/>
        <w:jc w:val="both"/>
        <w:textAlignment w:val="baseline"/>
        <w:rPr>
          <w:rFonts w:asciiTheme="minorHAnsi" w:hAnsiTheme="minorHAnsi" w:cstheme="minorHAnsi"/>
          <w:sz w:val="20"/>
          <w:szCs w:val="20"/>
        </w:rPr>
      </w:pPr>
      <w:r w:rsidRPr="00D434FB">
        <w:rPr>
          <w:rFonts w:asciiTheme="minorHAnsi" w:hAnsiTheme="minorHAnsi" w:cstheme="minorHAnsi"/>
          <w:sz w:val="20"/>
          <w:szCs w:val="20"/>
        </w:rPr>
        <w:t>Postępowanie odwoławcze jest prowadzone w języku polskim i wszystkie dokumenty przedstawia się</w:t>
      </w:r>
      <w:r w:rsidRPr="00D434FB">
        <w:rPr>
          <w:rFonts w:asciiTheme="minorHAnsi" w:hAnsiTheme="minorHAnsi" w:cstheme="minorHAnsi"/>
          <w:sz w:val="20"/>
          <w:szCs w:val="20"/>
        </w:rPr>
        <w:br/>
        <w:t>w języku polskim, a jeżeli zostały sporządzone w języku obcym, strona oraz uczestnik postępowania odwoławczego, który się na nie powołuje, przedstawia ich tłumaczenie na język polski. W uzasadnionych przypadkach Izba może żądać przedstawienia tłumaczenia dokumentu na język polski poświadczonego przez tłumacza przysięgłego.</w:t>
      </w:r>
    </w:p>
    <w:p w14:paraId="60F63CF2" w14:textId="77777777" w:rsidR="00C4243D" w:rsidRPr="00D434FB" w:rsidRDefault="00C4243D" w:rsidP="0028115D">
      <w:pPr>
        <w:widowControl w:val="0"/>
        <w:numPr>
          <w:ilvl w:val="6"/>
          <w:numId w:val="50"/>
        </w:numPr>
        <w:tabs>
          <w:tab w:val="left" w:pos="567"/>
        </w:tabs>
        <w:adjustRightInd w:val="0"/>
        <w:spacing w:after="0" w:line="240" w:lineRule="auto"/>
        <w:ind w:left="284" w:right="1" w:firstLine="0"/>
        <w:jc w:val="both"/>
        <w:textAlignment w:val="baseline"/>
        <w:rPr>
          <w:rFonts w:asciiTheme="minorHAnsi" w:hAnsiTheme="minorHAnsi" w:cstheme="minorHAnsi"/>
          <w:sz w:val="20"/>
          <w:szCs w:val="20"/>
        </w:rPr>
      </w:pPr>
      <w:r w:rsidRPr="00D434FB">
        <w:rPr>
          <w:rFonts w:asciiTheme="minorHAnsi" w:hAnsiTheme="minorHAnsi" w:cstheme="minorHAnsi"/>
          <w:sz w:val="20"/>
          <w:szCs w:val="20"/>
        </w:rPr>
        <w:t>Pisma składane w toku postępowania odwoławczego przez strony oraz uczestników postępowania odwoławczego wnosi się z odpisami dla stron oraz uczestników postępowania odwoławczego, jeżeli pisma te składane są w formie pisemnej.</w:t>
      </w:r>
    </w:p>
    <w:p w14:paraId="618D0D0B" w14:textId="77777777" w:rsidR="00C4243D" w:rsidRPr="00D434FB" w:rsidRDefault="00C4243D" w:rsidP="0028115D">
      <w:pPr>
        <w:widowControl w:val="0"/>
        <w:numPr>
          <w:ilvl w:val="6"/>
          <w:numId w:val="50"/>
        </w:numPr>
        <w:tabs>
          <w:tab w:val="left" w:pos="567"/>
        </w:tabs>
        <w:adjustRightInd w:val="0"/>
        <w:spacing w:after="0" w:line="240" w:lineRule="auto"/>
        <w:ind w:left="284" w:right="1" w:firstLine="0"/>
        <w:jc w:val="both"/>
        <w:textAlignment w:val="baseline"/>
        <w:rPr>
          <w:rFonts w:asciiTheme="minorHAnsi" w:hAnsiTheme="minorHAnsi" w:cstheme="minorHAnsi"/>
          <w:sz w:val="20"/>
          <w:szCs w:val="20"/>
        </w:rPr>
      </w:pPr>
      <w:r w:rsidRPr="00D434FB">
        <w:rPr>
          <w:rFonts w:asciiTheme="minorHAnsi" w:hAnsiTheme="minorHAnsi" w:cstheme="minorHAnsi"/>
          <w:sz w:val="20"/>
          <w:szCs w:val="20"/>
        </w:rPr>
        <w:t>Pisma w postępowaniu odwoławczym wnosi się w formie pisemnej albo w formie elektronicznej albo</w:t>
      </w:r>
      <w:r w:rsidRPr="00D434FB">
        <w:rPr>
          <w:rFonts w:asciiTheme="minorHAnsi" w:hAnsiTheme="minorHAnsi" w:cstheme="minorHAnsi"/>
          <w:sz w:val="20"/>
          <w:szCs w:val="20"/>
        </w:rPr>
        <w:br/>
        <w:t>w postaci elektronicznej, z tym że odwołanie i przystąpienie do postępowania odwoławczego, wniesione</w:t>
      </w:r>
      <w:r w:rsidRPr="00D434FB">
        <w:rPr>
          <w:rFonts w:asciiTheme="minorHAnsi" w:hAnsiTheme="minorHAnsi" w:cstheme="minorHAnsi"/>
          <w:sz w:val="20"/>
          <w:szCs w:val="20"/>
        </w:rPr>
        <w:br/>
        <w:t>w postaci elektronicznej, wymagają opatrzenia podpisem zaufanym.</w:t>
      </w:r>
    </w:p>
    <w:p w14:paraId="7B3A45DF" w14:textId="77777777" w:rsidR="00C4243D" w:rsidRPr="00D434FB" w:rsidRDefault="00C4243D" w:rsidP="0028115D">
      <w:pPr>
        <w:widowControl w:val="0"/>
        <w:numPr>
          <w:ilvl w:val="6"/>
          <w:numId w:val="50"/>
        </w:numPr>
        <w:tabs>
          <w:tab w:val="left" w:pos="567"/>
        </w:tabs>
        <w:adjustRightInd w:val="0"/>
        <w:spacing w:after="0" w:line="240" w:lineRule="auto"/>
        <w:ind w:left="284" w:right="1" w:firstLine="0"/>
        <w:jc w:val="both"/>
        <w:textAlignment w:val="baseline"/>
        <w:rPr>
          <w:rFonts w:asciiTheme="minorHAnsi" w:hAnsiTheme="minorHAnsi" w:cstheme="minorHAnsi"/>
          <w:sz w:val="20"/>
          <w:szCs w:val="20"/>
        </w:rPr>
      </w:pPr>
      <w:r w:rsidRPr="00D434FB">
        <w:rPr>
          <w:rFonts w:asciiTheme="minorHAnsi" w:hAnsiTheme="minorHAnsi" w:cstheme="minorHAnsi"/>
          <w:sz w:val="20"/>
          <w:szCs w:val="20"/>
        </w:rPr>
        <w:t>Terminy oblicza się według przepisów prawa cywilnego i jeżeli koniec terminu do wykonania czynności przypada na sobotę lub dzień ustawowo wolny od pracy, termin upływa dnia następnego po dniu lub dniach wolnych od pracy.</w:t>
      </w:r>
    </w:p>
    <w:p w14:paraId="059764EA" w14:textId="77777777" w:rsidR="00C4243D" w:rsidRPr="00D434FB" w:rsidRDefault="00C4243D" w:rsidP="0028115D">
      <w:pPr>
        <w:widowControl w:val="0"/>
        <w:numPr>
          <w:ilvl w:val="6"/>
          <w:numId w:val="50"/>
        </w:numPr>
        <w:tabs>
          <w:tab w:val="left" w:pos="567"/>
        </w:tabs>
        <w:adjustRightInd w:val="0"/>
        <w:spacing w:after="0" w:line="240" w:lineRule="auto"/>
        <w:ind w:left="284" w:right="1" w:firstLine="0"/>
        <w:jc w:val="both"/>
        <w:textAlignment w:val="baseline"/>
        <w:rPr>
          <w:rFonts w:asciiTheme="minorHAnsi" w:hAnsiTheme="minorHAnsi" w:cstheme="minorHAnsi"/>
          <w:sz w:val="20"/>
          <w:szCs w:val="20"/>
        </w:rPr>
      </w:pPr>
      <w:r w:rsidRPr="00D434FB">
        <w:rPr>
          <w:rFonts w:asciiTheme="minorHAnsi" w:hAnsiTheme="minorHAnsi" w:cstheme="minorHAnsi"/>
          <w:sz w:val="20"/>
          <w:szCs w:val="20"/>
        </w:rPr>
        <w:t>Odwołanie przysługuje na:</w:t>
      </w:r>
    </w:p>
    <w:p w14:paraId="1C0723E0" w14:textId="77777777" w:rsidR="00C4243D" w:rsidRPr="00D434FB" w:rsidRDefault="00C4243D" w:rsidP="0028115D">
      <w:pPr>
        <w:widowControl w:val="0"/>
        <w:numPr>
          <w:ilvl w:val="1"/>
          <w:numId w:val="49"/>
        </w:numPr>
        <w:tabs>
          <w:tab w:val="left" w:pos="567"/>
        </w:tabs>
        <w:adjustRightInd w:val="0"/>
        <w:spacing w:after="0" w:line="240" w:lineRule="auto"/>
        <w:ind w:left="284" w:right="1" w:firstLine="0"/>
        <w:jc w:val="both"/>
        <w:textAlignment w:val="baseline"/>
        <w:rPr>
          <w:rFonts w:asciiTheme="minorHAnsi" w:hAnsiTheme="minorHAnsi" w:cstheme="minorHAnsi"/>
          <w:sz w:val="20"/>
          <w:szCs w:val="20"/>
        </w:rPr>
      </w:pPr>
      <w:r w:rsidRPr="00D434FB">
        <w:rPr>
          <w:rFonts w:asciiTheme="minorHAnsi" w:hAnsiTheme="minorHAnsi" w:cstheme="minorHAnsi"/>
          <w:sz w:val="20"/>
          <w:szCs w:val="20"/>
        </w:rPr>
        <w:t>niezgodną z przepisami ustawy czynność Zamawiającego, podjętą w postępowaniu o udzielenie zamówienia, o zawarcie umowy ramowej, dynamicznym systemie zakupów, systemie kwalifikowania wykonawców lub konkursie, w tym na projektowane postanowienie umowy,</w:t>
      </w:r>
    </w:p>
    <w:p w14:paraId="58F80B0F" w14:textId="77777777" w:rsidR="00C4243D" w:rsidRPr="00D434FB" w:rsidRDefault="00C4243D" w:rsidP="0028115D">
      <w:pPr>
        <w:widowControl w:val="0"/>
        <w:numPr>
          <w:ilvl w:val="1"/>
          <w:numId w:val="49"/>
        </w:numPr>
        <w:tabs>
          <w:tab w:val="left" w:pos="567"/>
        </w:tabs>
        <w:adjustRightInd w:val="0"/>
        <w:spacing w:after="0" w:line="240" w:lineRule="auto"/>
        <w:ind w:left="284" w:right="1" w:firstLine="0"/>
        <w:jc w:val="both"/>
        <w:textAlignment w:val="baseline"/>
        <w:rPr>
          <w:rFonts w:asciiTheme="minorHAnsi" w:hAnsiTheme="minorHAnsi" w:cstheme="minorHAnsi"/>
          <w:sz w:val="20"/>
          <w:szCs w:val="20"/>
        </w:rPr>
      </w:pPr>
      <w:r w:rsidRPr="00D434FB">
        <w:rPr>
          <w:rFonts w:asciiTheme="minorHAnsi" w:hAnsiTheme="minorHAnsi" w:cstheme="minorHAnsi"/>
          <w:sz w:val="20"/>
          <w:szCs w:val="20"/>
        </w:rPr>
        <w:t>zaniechanie czynności w postępowaniu o udzielenie zamówienia, o zawarcie umowy ramowej, dynamicznym systemie zakupów, systemie kwalifikowania Wykonawców lub konkursie, do której Zamawiający był obowiązany na podstawie ustawy,</w:t>
      </w:r>
    </w:p>
    <w:p w14:paraId="3ECD319D" w14:textId="77777777" w:rsidR="00C4243D" w:rsidRPr="00D434FB" w:rsidRDefault="00C4243D" w:rsidP="0028115D">
      <w:pPr>
        <w:widowControl w:val="0"/>
        <w:numPr>
          <w:ilvl w:val="1"/>
          <w:numId w:val="49"/>
        </w:numPr>
        <w:tabs>
          <w:tab w:val="left" w:pos="567"/>
        </w:tabs>
        <w:adjustRightInd w:val="0"/>
        <w:spacing w:after="0" w:line="240" w:lineRule="auto"/>
        <w:ind w:left="284" w:right="1" w:firstLine="0"/>
        <w:jc w:val="both"/>
        <w:textAlignment w:val="baseline"/>
        <w:rPr>
          <w:rFonts w:asciiTheme="minorHAnsi" w:hAnsiTheme="minorHAnsi" w:cstheme="minorHAnsi"/>
          <w:sz w:val="20"/>
          <w:szCs w:val="20"/>
        </w:rPr>
      </w:pPr>
      <w:r w:rsidRPr="00D434FB">
        <w:rPr>
          <w:rFonts w:asciiTheme="minorHAnsi" w:hAnsiTheme="minorHAnsi" w:cstheme="minorHAnsi"/>
          <w:sz w:val="20"/>
          <w:szCs w:val="20"/>
        </w:rPr>
        <w:t>zaniechanie przeprowadzenia postępowania o udzielenie zamówienia lub zorganizowania konkursu na podstawie ustawy, mimo że Zamawiający był do tego obowiązany.</w:t>
      </w:r>
    </w:p>
    <w:p w14:paraId="60F534D7" w14:textId="77777777" w:rsidR="00C4243D" w:rsidRPr="00D434FB" w:rsidRDefault="00C4243D" w:rsidP="0028115D">
      <w:pPr>
        <w:widowControl w:val="0"/>
        <w:numPr>
          <w:ilvl w:val="6"/>
          <w:numId w:val="50"/>
        </w:numPr>
        <w:tabs>
          <w:tab w:val="left" w:pos="567"/>
        </w:tabs>
        <w:adjustRightInd w:val="0"/>
        <w:spacing w:after="0" w:line="240" w:lineRule="auto"/>
        <w:ind w:left="284" w:right="1" w:firstLine="0"/>
        <w:jc w:val="both"/>
        <w:textAlignment w:val="baseline"/>
        <w:rPr>
          <w:rFonts w:asciiTheme="minorHAnsi" w:hAnsiTheme="minorHAnsi" w:cstheme="minorHAnsi"/>
          <w:sz w:val="20"/>
          <w:szCs w:val="20"/>
        </w:rPr>
      </w:pPr>
      <w:r w:rsidRPr="00D434FB">
        <w:rPr>
          <w:rFonts w:asciiTheme="minorHAnsi" w:hAnsiTheme="minorHAnsi" w:cstheme="minorHAnsi"/>
          <w:sz w:val="20"/>
          <w:szCs w:val="20"/>
        </w:rPr>
        <w:t>Odwołanie wnosi się do Prezesa Izby. Odwołujący przekazuje kopię odwołania Zamawiającemu przed upływem terminu do wniesienia odwołania w taki sposób, aby mógł on zapoznać się z jego treścią przed upływem tego terminu.</w:t>
      </w:r>
    </w:p>
    <w:p w14:paraId="39F91005" w14:textId="77777777" w:rsidR="00C4243D" w:rsidRPr="00D434FB" w:rsidRDefault="00C4243D" w:rsidP="0028115D">
      <w:pPr>
        <w:widowControl w:val="0"/>
        <w:numPr>
          <w:ilvl w:val="6"/>
          <w:numId w:val="50"/>
        </w:numPr>
        <w:tabs>
          <w:tab w:val="left" w:pos="567"/>
        </w:tabs>
        <w:adjustRightInd w:val="0"/>
        <w:spacing w:after="0" w:line="240" w:lineRule="auto"/>
        <w:ind w:left="284" w:right="1" w:firstLine="0"/>
        <w:jc w:val="both"/>
        <w:textAlignment w:val="baseline"/>
        <w:rPr>
          <w:rFonts w:asciiTheme="minorHAnsi" w:hAnsiTheme="minorHAnsi" w:cstheme="minorHAnsi"/>
          <w:sz w:val="20"/>
          <w:szCs w:val="20"/>
        </w:rPr>
      </w:pPr>
      <w:r w:rsidRPr="00D434FB">
        <w:rPr>
          <w:rFonts w:asciiTheme="minorHAnsi" w:hAnsiTheme="minorHAnsi" w:cstheme="minorHAnsi"/>
          <w:sz w:val="20"/>
          <w:szCs w:val="20"/>
        </w:rPr>
        <w:t>Odwołanie wnosi się:</w:t>
      </w:r>
    </w:p>
    <w:p w14:paraId="22E86995" w14:textId="77777777" w:rsidR="00C4243D" w:rsidRPr="00D434FB" w:rsidRDefault="00C4243D" w:rsidP="0028115D">
      <w:pPr>
        <w:widowControl w:val="0"/>
        <w:numPr>
          <w:ilvl w:val="1"/>
          <w:numId w:val="38"/>
        </w:numPr>
        <w:tabs>
          <w:tab w:val="left" w:pos="567"/>
        </w:tabs>
        <w:adjustRightInd w:val="0"/>
        <w:spacing w:after="0" w:line="240" w:lineRule="auto"/>
        <w:ind w:left="284" w:right="1" w:firstLine="0"/>
        <w:jc w:val="both"/>
        <w:textAlignment w:val="baseline"/>
        <w:rPr>
          <w:rFonts w:asciiTheme="minorHAnsi" w:hAnsiTheme="minorHAnsi" w:cstheme="minorHAnsi"/>
          <w:sz w:val="20"/>
          <w:szCs w:val="20"/>
        </w:rPr>
      </w:pPr>
      <w:r w:rsidRPr="00D434FB">
        <w:rPr>
          <w:rFonts w:asciiTheme="minorHAnsi" w:hAnsiTheme="minorHAnsi" w:cstheme="minorHAnsi"/>
          <w:sz w:val="20"/>
          <w:szCs w:val="20"/>
        </w:rPr>
        <w:t>w przypadku zamówień, których wartość jest równa albo przekracza progi unijne, w terminie:</w:t>
      </w:r>
    </w:p>
    <w:p w14:paraId="492743D5" w14:textId="77777777" w:rsidR="00C4243D" w:rsidRPr="00D434FB" w:rsidRDefault="00C4243D" w:rsidP="0028115D">
      <w:pPr>
        <w:widowControl w:val="0"/>
        <w:numPr>
          <w:ilvl w:val="1"/>
          <w:numId w:val="39"/>
        </w:numPr>
        <w:tabs>
          <w:tab w:val="left" w:pos="567"/>
        </w:tabs>
        <w:adjustRightInd w:val="0"/>
        <w:spacing w:after="0" w:line="240" w:lineRule="auto"/>
        <w:ind w:left="284" w:right="1" w:firstLine="0"/>
        <w:jc w:val="both"/>
        <w:textAlignment w:val="baseline"/>
        <w:rPr>
          <w:rFonts w:asciiTheme="minorHAnsi" w:hAnsiTheme="minorHAnsi" w:cstheme="minorHAnsi"/>
          <w:sz w:val="20"/>
          <w:szCs w:val="20"/>
        </w:rPr>
      </w:pPr>
      <w:r w:rsidRPr="00D434FB">
        <w:rPr>
          <w:rFonts w:asciiTheme="minorHAnsi" w:hAnsiTheme="minorHAnsi" w:cstheme="minorHAnsi"/>
          <w:sz w:val="20"/>
          <w:szCs w:val="20"/>
        </w:rPr>
        <w:t>10 dni od dnia przekazania informacji o czynności Zamawiającego stanowiącej podstawę jego wniesienia, jeżeli informacja została przekazana przy użyciu środków komunikacji elektronicznej,</w:t>
      </w:r>
    </w:p>
    <w:p w14:paraId="02621FE5" w14:textId="77777777" w:rsidR="00C4243D" w:rsidRPr="00D434FB" w:rsidRDefault="00C4243D" w:rsidP="0028115D">
      <w:pPr>
        <w:widowControl w:val="0"/>
        <w:numPr>
          <w:ilvl w:val="1"/>
          <w:numId w:val="39"/>
        </w:numPr>
        <w:tabs>
          <w:tab w:val="left" w:pos="567"/>
        </w:tabs>
        <w:adjustRightInd w:val="0"/>
        <w:spacing w:after="0" w:line="240" w:lineRule="auto"/>
        <w:ind w:left="284" w:right="1" w:firstLine="0"/>
        <w:jc w:val="both"/>
        <w:textAlignment w:val="baseline"/>
        <w:rPr>
          <w:rFonts w:asciiTheme="minorHAnsi" w:hAnsiTheme="minorHAnsi" w:cstheme="minorHAnsi"/>
          <w:sz w:val="20"/>
          <w:szCs w:val="20"/>
        </w:rPr>
      </w:pPr>
      <w:r w:rsidRPr="00D434FB">
        <w:rPr>
          <w:rFonts w:asciiTheme="minorHAnsi" w:hAnsiTheme="minorHAnsi" w:cstheme="minorHAnsi"/>
          <w:sz w:val="20"/>
          <w:szCs w:val="20"/>
        </w:rPr>
        <w:t>15 dni od dnia przekazania informacji o czynności Zamawiającego stanowiącej podstawę jego wniesienia, jeżeli informacja została przekazana w sposób inny niż określony w lit. a),</w:t>
      </w:r>
    </w:p>
    <w:p w14:paraId="096E3BAF" w14:textId="77777777" w:rsidR="00C4243D" w:rsidRPr="00D434FB" w:rsidRDefault="00C4243D" w:rsidP="0028115D">
      <w:pPr>
        <w:widowControl w:val="0"/>
        <w:numPr>
          <w:ilvl w:val="1"/>
          <w:numId w:val="38"/>
        </w:numPr>
        <w:tabs>
          <w:tab w:val="left" w:pos="567"/>
        </w:tabs>
        <w:adjustRightInd w:val="0"/>
        <w:spacing w:after="0" w:line="240" w:lineRule="auto"/>
        <w:ind w:left="284" w:right="1" w:firstLine="0"/>
        <w:jc w:val="both"/>
        <w:textAlignment w:val="baseline"/>
        <w:rPr>
          <w:rFonts w:asciiTheme="minorHAnsi" w:hAnsiTheme="minorHAnsi" w:cstheme="minorHAnsi"/>
          <w:sz w:val="20"/>
          <w:szCs w:val="20"/>
        </w:rPr>
      </w:pPr>
      <w:r w:rsidRPr="00D434FB">
        <w:rPr>
          <w:rFonts w:asciiTheme="minorHAnsi" w:hAnsiTheme="minorHAnsi" w:cstheme="minorHAnsi"/>
          <w:sz w:val="20"/>
          <w:szCs w:val="20"/>
        </w:rPr>
        <w:t>w przypadku zamówień, których wartość jest mniejsza niż progi unijne, w terminie:</w:t>
      </w:r>
    </w:p>
    <w:p w14:paraId="64F4517C" w14:textId="77777777" w:rsidR="00C4243D" w:rsidRPr="00D434FB" w:rsidRDefault="00C4243D" w:rsidP="0028115D">
      <w:pPr>
        <w:widowControl w:val="0"/>
        <w:numPr>
          <w:ilvl w:val="6"/>
          <w:numId w:val="39"/>
        </w:numPr>
        <w:tabs>
          <w:tab w:val="left" w:pos="567"/>
        </w:tabs>
        <w:adjustRightInd w:val="0"/>
        <w:spacing w:after="0" w:line="240" w:lineRule="auto"/>
        <w:ind w:left="284" w:right="1" w:firstLine="0"/>
        <w:jc w:val="both"/>
        <w:textAlignment w:val="baseline"/>
        <w:rPr>
          <w:rFonts w:asciiTheme="minorHAnsi" w:hAnsiTheme="minorHAnsi" w:cstheme="minorHAnsi"/>
          <w:sz w:val="20"/>
          <w:szCs w:val="20"/>
        </w:rPr>
      </w:pPr>
      <w:r w:rsidRPr="00D434FB">
        <w:rPr>
          <w:rFonts w:asciiTheme="minorHAnsi" w:hAnsiTheme="minorHAnsi" w:cstheme="minorHAnsi"/>
          <w:sz w:val="20"/>
          <w:szCs w:val="20"/>
        </w:rPr>
        <w:t>5 dni od dnia przekazania informacji o czynności Zamawiającego stanowiącej podstawę jego wniesienia, jeżeli informacja została przekazana przy użyciu środków komunikacji elektronicznej,</w:t>
      </w:r>
    </w:p>
    <w:p w14:paraId="0BE6F9A0" w14:textId="77777777" w:rsidR="00C4243D" w:rsidRPr="00D434FB" w:rsidRDefault="00C4243D" w:rsidP="0028115D">
      <w:pPr>
        <w:widowControl w:val="0"/>
        <w:numPr>
          <w:ilvl w:val="6"/>
          <w:numId w:val="39"/>
        </w:numPr>
        <w:tabs>
          <w:tab w:val="left" w:pos="567"/>
        </w:tabs>
        <w:adjustRightInd w:val="0"/>
        <w:spacing w:after="0" w:line="240" w:lineRule="auto"/>
        <w:ind w:left="284" w:right="1" w:firstLine="0"/>
        <w:jc w:val="both"/>
        <w:textAlignment w:val="baseline"/>
        <w:rPr>
          <w:rFonts w:asciiTheme="minorHAnsi" w:hAnsiTheme="minorHAnsi" w:cstheme="minorHAnsi"/>
          <w:sz w:val="20"/>
          <w:szCs w:val="20"/>
        </w:rPr>
      </w:pPr>
      <w:r w:rsidRPr="00D434FB">
        <w:rPr>
          <w:rFonts w:asciiTheme="minorHAnsi" w:hAnsiTheme="minorHAnsi" w:cstheme="minorHAnsi"/>
          <w:sz w:val="20"/>
          <w:szCs w:val="20"/>
        </w:rPr>
        <w:t>10 dni od dnia przekazania informacji o czynności Zamawiającego stanowiącej podstawę jego wniesienia, jeżeli informacja została przekazana w sposób inny niż określony w lit. a).</w:t>
      </w:r>
    </w:p>
    <w:p w14:paraId="370335C9" w14:textId="77777777" w:rsidR="00C4243D" w:rsidRPr="00D434FB" w:rsidRDefault="00C4243D" w:rsidP="0028115D">
      <w:pPr>
        <w:widowControl w:val="0"/>
        <w:numPr>
          <w:ilvl w:val="6"/>
          <w:numId w:val="50"/>
        </w:numPr>
        <w:tabs>
          <w:tab w:val="left" w:pos="567"/>
        </w:tabs>
        <w:adjustRightInd w:val="0"/>
        <w:spacing w:after="0" w:line="240" w:lineRule="auto"/>
        <w:ind w:left="284" w:right="1" w:firstLine="0"/>
        <w:jc w:val="both"/>
        <w:textAlignment w:val="baseline"/>
        <w:rPr>
          <w:rFonts w:asciiTheme="minorHAnsi" w:hAnsiTheme="minorHAnsi" w:cstheme="minorHAnsi"/>
          <w:sz w:val="20"/>
          <w:szCs w:val="20"/>
        </w:rPr>
      </w:pPr>
      <w:r w:rsidRPr="00D434FB">
        <w:rPr>
          <w:rFonts w:asciiTheme="minorHAnsi" w:hAnsiTheme="minorHAnsi" w:cstheme="minorHAnsi"/>
          <w:sz w:val="20"/>
          <w:szCs w:val="20"/>
        </w:rPr>
        <w:t>Odwołanie wobec treści ogłoszenia wszczynającego postępowanie o udzielenie zamówienia lub konkurs lub wobec treści dokumentów zamówienia wnosi się w terminie:</w:t>
      </w:r>
    </w:p>
    <w:p w14:paraId="11331E83" w14:textId="77777777" w:rsidR="00C4243D" w:rsidRPr="00D434FB" w:rsidRDefault="00C4243D" w:rsidP="0028115D">
      <w:pPr>
        <w:widowControl w:val="0"/>
        <w:numPr>
          <w:ilvl w:val="1"/>
          <w:numId w:val="40"/>
        </w:numPr>
        <w:tabs>
          <w:tab w:val="left" w:pos="567"/>
        </w:tabs>
        <w:adjustRightInd w:val="0"/>
        <w:spacing w:after="0" w:line="240" w:lineRule="auto"/>
        <w:ind w:left="284" w:right="1" w:firstLine="0"/>
        <w:jc w:val="both"/>
        <w:textAlignment w:val="baseline"/>
        <w:rPr>
          <w:rFonts w:asciiTheme="minorHAnsi" w:hAnsiTheme="minorHAnsi" w:cstheme="minorHAnsi"/>
          <w:sz w:val="20"/>
          <w:szCs w:val="20"/>
        </w:rPr>
      </w:pPr>
      <w:r w:rsidRPr="00D434FB">
        <w:rPr>
          <w:rFonts w:asciiTheme="minorHAnsi" w:hAnsiTheme="minorHAnsi" w:cstheme="minorHAnsi"/>
          <w:sz w:val="20"/>
          <w:szCs w:val="20"/>
        </w:rPr>
        <w:t>10 dni od dnia publikacji ogłoszenia w Dzienniku Urzędowym Unii Europejskiej lub zamieszczenia dokumentów zamówienia na stronie internetowej, w przypadku zamówień, których wartość jest równa albo przekracza progi unijne,</w:t>
      </w:r>
    </w:p>
    <w:p w14:paraId="71264DCC" w14:textId="77777777" w:rsidR="00C4243D" w:rsidRPr="00D434FB" w:rsidRDefault="00C4243D" w:rsidP="0028115D">
      <w:pPr>
        <w:widowControl w:val="0"/>
        <w:numPr>
          <w:ilvl w:val="1"/>
          <w:numId w:val="40"/>
        </w:numPr>
        <w:tabs>
          <w:tab w:val="left" w:pos="567"/>
        </w:tabs>
        <w:adjustRightInd w:val="0"/>
        <w:spacing w:after="0" w:line="240" w:lineRule="auto"/>
        <w:ind w:left="284" w:right="1" w:firstLine="0"/>
        <w:jc w:val="both"/>
        <w:textAlignment w:val="baseline"/>
        <w:rPr>
          <w:rFonts w:asciiTheme="minorHAnsi" w:hAnsiTheme="minorHAnsi" w:cstheme="minorHAnsi"/>
          <w:sz w:val="20"/>
          <w:szCs w:val="20"/>
        </w:rPr>
      </w:pPr>
      <w:r w:rsidRPr="00D434FB">
        <w:rPr>
          <w:rFonts w:asciiTheme="minorHAnsi" w:hAnsiTheme="minorHAnsi" w:cstheme="minorHAnsi"/>
          <w:sz w:val="20"/>
          <w:szCs w:val="20"/>
        </w:rPr>
        <w:t>5 dni od dnia zamieszczenia ogłoszenia w Biuletynie Zamówień Publicznych lub dokumentów zamówienia na stronie internetowej, w przypadku zamówień, których wartość jest mniejsza niż progi unijne.</w:t>
      </w:r>
    </w:p>
    <w:p w14:paraId="65836C84" w14:textId="77777777" w:rsidR="00C4243D" w:rsidRPr="00D434FB" w:rsidRDefault="00C4243D" w:rsidP="0028115D">
      <w:pPr>
        <w:widowControl w:val="0"/>
        <w:numPr>
          <w:ilvl w:val="6"/>
          <w:numId w:val="50"/>
        </w:numPr>
        <w:tabs>
          <w:tab w:val="left" w:pos="567"/>
        </w:tabs>
        <w:adjustRightInd w:val="0"/>
        <w:spacing w:after="0" w:line="240" w:lineRule="auto"/>
        <w:ind w:left="284" w:right="1" w:firstLine="0"/>
        <w:jc w:val="both"/>
        <w:textAlignment w:val="baseline"/>
        <w:rPr>
          <w:rFonts w:asciiTheme="minorHAnsi" w:hAnsiTheme="minorHAnsi" w:cstheme="minorHAnsi"/>
          <w:sz w:val="20"/>
          <w:szCs w:val="20"/>
        </w:rPr>
      </w:pPr>
      <w:r w:rsidRPr="00D434FB">
        <w:rPr>
          <w:rFonts w:asciiTheme="minorHAnsi" w:hAnsiTheme="minorHAnsi" w:cstheme="minorHAnsi"/>
          <w:sz w:val="20"/>
          <w:szCs w:val="20"/>
        </w:rPr>
        <w:t>Odwołanie w przypadkach innych niż określone w pkt 9 i 10 powyżej wnosi się w terminie:</w:t>
      </w:r>
    </w:p>
    <w:p w14:paraId="7DE6E2E2" w14:textId="77777777" w:rsidR="00C4243D" w:rsidRPr="00D434FB" w:rsidRDefault="00C4243D" w:rsidP="0028115D">
      <w:pPr>
        <w:widowControl w:val="0"/>
        <w:numPr>
          <w:ilvl w:val="1"/>
          <w:numId w:val="41"/>
        </w:numPr>
        <w:tabs>
          <w:tab w:val="left" w:pos="567"/>
        </w:tabs>
        <w:adjustRightInd w:val="0"/>
        <w:spacing w:after="0" w:line="240" w:lineRule="auto"/>
        <w:ind w:left="284" w:right="1" w:firstLine="0"/>
        <w:jc w:val="both"/>
        <w:textAlignment w:val="baseline"/>
        <w:rPr>
          <w:rFonts w:asciiTheme="minorHAnsi" w:hAnsiTheme="minorHAnsi" w:cstheme="minorHAnsi"/>
          <w:sz w:val="20"/>
          <w:szCs w:val="20"/>
        </w:rPr>
      </w:pPr>
      <w:r w:rsidRPr="00D434FB">
        <w:rPr>
          <w:rFonts w:asciiTheme="minorHAnsi" w:hAnsiTheme="minorHAnsi" w:cstheme="minorHAnsi"/>
          <w:sz w:val="20"/>
          <w:szCs w:val="20"/>
        </w:rPr>
        <w:t>10 dni od dnia, w którym powzięto lub przy zachowaniu należytej staranności można było powziąć wiadomość o okolicznościach stanowiących podstawę jego wniesienia, w przypadku zamówień, których wartość jest równa albo przekracza progi unijne,</w:t>
      </w:r>
    </w:p>
    <w:p w14:paraId="1D9AFDA0" w14:textId="77777777" w:rsidR="00C4243D" w:rsidRPr="00D434FB" w:rsidRDefault="00C4243D" w:rsidP="0028115D">
      <w:pPr>
        <w:widowControl w:val="0"/>
        <w:numPr>
          <w:ilvl w:val="1"/>
          <w:numId w:val="41"/>
        </w:numPr>
        <w:tabs>
          <w:tab w:val="left" w:pos="567"/>
        </w:tabs>
        <w:adjustRightInd w:val="0"/>
        <w:spacing w:after="0" w:line="240" w:lineRule="auto"/>
        <w:ind w:left="284" w:right="1" w:firstLine="0"/>
        <w:jc w:val="both"/>
        <w:textAlignment w:val="baseline"/>
        <w:rPr>
          <w:rFonts w:asciiTheme="minorHAnsi" w:hAnsiTheme="minorHAnsi" w:cstheme="minorHAnsi"/>
          <w:sz w:val="20"/>
          <w:szCs w:val="20"/>
        </w:rPr>
      </w:pPr>
      <w:r w:rsidRPr="00D434FB">
        <w:rPr>
          <w:rFonts w:asciiTheme="minorHAnsi" w:hAnsiTheme="minorHAnsi" w:cstheme="minorHAnsi"/>
          <w:sz w:val="20"/>
          <w:szCs w:val="20"/>
        </w:rPr>
        <w:t>5 dni od dnia, w którym powzięto lub przy zachowaniu należytej staranności można było powziąć wiadomość o okolicznościach stanowiących podstawę jego wniesienia, w przypadku zamówień, których wartość jest mniejsza niż progi unijne.</w:t>
      </w:r>
    </w:p>
    <w:p w14:paraId="5E00B0F9" w14:textId="77777777" w:rsidR="00C4243D" w:rsidRPr="00D434FB" w:rsidRDefault="00C4243D" w:rsidP="0028115D">
      <w:pPr>
        <w:widowControl w:val="0"/>
        <w:numPr>
          <w:ilvl w:val="6"/>
          <w:numId w:val="50"/>
        </w:numPr>
        <w:tabs>
          <w:tab w:val="left" w:pos="567"/>
        </w:tabs>
        <w:adjustRightInd w:val="0"/>
        <w:spacing w:after="0" w:line="240" w:lineRule="auto"/>
        <w:ind w:left="284" w:right="1" w:firstLine="0"/>
        <w:jc w:val="both"/>
        <w:textAlignment w:val="baseline"/>
        <w:rPr>
          <w:rFonts w:asciiTheme="minorHAnsi" w:hAnsiTheme="minorHAnsi" w:cstheme="minorHAnsi"/>
          <w:sz w:val="20"/>
          <w:szCs w:val="20"/>
        </w:rPr>
      </w:pPr>
      <w:r w:rsidRPr="00D434FB">
        <w:rPr>
          <w:rFonts w:asciiTheme="minorHAnsi" w:hAnsiTheme="minorHAnsi" w:cstheme="minorHAnsi"/>
          <w:sz w:val="20"/>
          <w:szCs w:val="20"/>
        </w:rPr>
        <w:t xml:space="preserve">Jeżeli Zamawiający nie opublikował ogłoszenia o zamiarze zawarcia umowy lub mimo takiego obowiązku </w:t>
      </w:r>
      <w:r w:rsidRPr="00D434FB">
        <w:rPr>
          <w:rFonts w:asciiTheme="minorHAnsi" w:hAnsiTheme="minorHAnsi" w:cstheme="minorHAnsi"/>
          <w:sz w:val="20"/>
          <w:szCs w:val="20"/>
        </w:rPr>
        <w:lastRenderedPageBreak/>
        <w:t>nie przesłał Wykonawcy zawiadomienia o wyborze najkorzystniejszej oferty lub nie zaprosił Wykonawcy do złożenia oferty w ramach dynamicznego systemu zakupów lub umowy ramowej, odwołanie wnosi się nie później niż w terminie:</w:t>
      </w:r>
    </w:p>
    <w:p w14:paraId="5B923618" w14:textId="23A1D582" w:rsidR="00C4243D" w:rsidRPr="00D434FB" w:rsidRDefault="00C4243D" w:rsidP="0028115D">
      <w:pPr>
        <w:widowControl w:val="0"/>
        <w:numPr>
          <w:ilvl w:val="1"/>
          <w:numId w:val="42"/>
        </w:numPr>
        <w:tabs>
          <w:tab w:val="left" w:pos="567"/>
        </w:tabs>
        <w:adjustRightInd w:val="0"/>
        <w:spacing w:after="0" w:line="240" w:lineRule="auto"/>
        <w:ind w:left="284" w:right="1" w:firstLine="0"/>
        <w:jc w:val="both"/>
        <w:textAlignment w:val="baseline"/>
        <w:rPr>
          <w:rFonts w:asciiTheme="minorHAnsi" w:hAnsiTheme="minorHAnsi" w:cstheme="minorHAnsi"/>
          <w:sz w:val="20"/>
          <w:szCs w:val="20"/>
        </w:rPr>
      </w:pPr>
      <w:r w:rsidRPr="00D434FB">
        <w:rPr>
          <w:rFonts w:asciiTheme="minorHAnsi" w:hAnsiTheme="minorHAnsi" w:cstheme="minorHAnsi"/>
          <w:sz w:val="20"/>
          <w:szCs w:val="20"/>
        </w:rPr>
        <w:t xml:space="preserve">15 dni od dnia zamieszczenia w Biuletynie Zamówień Publicznych ogłoszenia o wyniku postępowania albo 30 dni od dnia publikacji w Dzienniku Urzędowym Unii Europejskiej ogłoszenia o udzieleniu zamówienia, </w:t>
      </w:r>
      <w:r w:rsidR="00677BFC" w:rsidRPr="00D434FB">
        <w:rPr>
          <w:rFonts w:asciiTheme="minorHAnsi" w:hAnsiTheme="minorHAnsi" w:cstheme="minorHAnsi"/>
          <w:sz w:val="20"/>
          <w:szCs w:val="20"/>
        </w:rPr>
        <w:br/>
      </w:r>
      <w:r w:rsidRPr="00D434FB">
        <w:rPr>
          <w:rFonts w:asciiTheme="minorHAnsi" w:hAnsiTheme="minorHAnsi" w:cstheme="minorHAnsi"/>
          <w:sz w:val="20"/>
          <w:szCs w:val="20"/>
        </w:rPr>
        <w:t>a w przypadku udzielenia zamówienia w trybie negocjacji bez ogłoszenia albo zamówienia z wolnej ręki - ogłoszenia o wyniku postępowania albo ogłoszenia o udzieleniu zamówienia, zawierającego uzasadnienie udzielenia zamówienia w trybie negocjacji bez ogłoszenia albo zamówienia z wolnej ręki,</w:t>
      </w:r>
    </w:p>
    <w:p w14:paraId="1332174E" w14:textId="77777777" w:rsidR="00C4243D" w:rsidRPr="00D434FB" w:rsidRDefault="00C4243D" w:rsidP="0028115D">
      <w:pPr>
        <w:widowControl w:val="0"/>
        <w:numPr>
          <w:ilvl w:val="1"/>
          <w:numId w:val="42"/>
        </w:numPr>
        <w:tabs>
          <w:tab w:val="left" w:pos="567"/>
        </w:tabs>
        <w:adjustRightInd w:val="0"/>
        <w:spacing w:after="0" w:line="240" w:lineRule="auto"/>
        <w:ind w:left="284" w:right="1" w:firstLine="0"/>
        <w:jc w:val="both"/>
        <w:textAlignment w:val="baseline"/>
        <w:rPr>
          <w:rFonts w:asciiTheme="minorHAnsi" w:hAnsiTheme="minorHAnsi" w:cstheme="minorHAnsi"/>
          <w:sz w:val="20"/>
          <w:szCs w:val="20"/>
        </w:rPr>
      </w:pPr>
      <w:r w:rsidRPr="00D434FB">
        <w:rPr>
          <w:rFonts w:asciiTheme="minorHAnsi" w:hAnsiTheme="minorHAnsi" w:cstheme="minorHAnsi"/>
          <w:sz w:val="20"/>
          <w:szCs w:val="20"/>
        </w:rPr>
        <w:t>6 miesięcy od dnia zawarcia umowy, jeżeli Zamawiający nie opublikował w Dzienniku Urzędowym Unii Europejskiej ogłoszenia o udzieleniu zamówienia albo opublikował w Dzienniku Urzędowym Unii Europejskiej ogłoszenie o udzieleniu zamówienia, które nie zawiera uzasadnienia udzielenia zamówienia w trybie negocjacji bez ogłoszenia albo zamówienia z wolnej ręki,</w:t>
      </w:r>
    </w:p>
    <w:p w14:paraId="03B4C3FC" w14:textId="77777777" w:rsidR="00C4243D" w:rsidRPr="00D434FB" w:rsidRDefault="00C4243D" w:rsidP="0028115D">
      <w:pPr>
        <w:widowControl w:val="0"/>
        <w:numPr>
          <w:ilvl w:val="1"/>
          <w:numId w:val="42"/>
        </w:numPr>
        <w:tabs>
          <w:tab w:val="left" w:pos="567"/>
        </w:tabs>
        <w:adjustRightInd w:val="0"/>
        <w:spacing w:after="0" w:line="240" w:lineRule="auto"/>
        <w:ind w:left="284" w:right="1" w:firstLine="0"/>
        <w:jc w:val="both"/>
        <w:textAlignment w:val="baseline"/>
        <w:rPr>
          <w:rFonts w:asciiTheme="minorHAnsi" w:hAnsiTheme="minorHAnsi" w:cstheme="minorHAnsi"/>
          <w:sz w:val="20"/>
          <w:szCs w:val="20"/>
        </w:rPr>
      </w:pPr>
      <w:r w:rsidRPr="00D434FB">
        <w:rPr>
          <w:rFonts w:asciiTheme="minorHAnsi" w:hAnsiTheme="minorHAnsi" w:cstheme="minorHAnsi"/>
          <w:sz w:val="20"/>
          <w:szCs w:val="20"/>
        </w:rPr>
        <w:t>miesiąca od dnia zawarcia umowy, jeżeli Zamawiający nie zamieścił w Biuletynie Zamówień Publicznych ogłoszenia o wyniku postępowania albo zamieścił w Biuletynie Zamówień Publicznych ogłoszenie o wyniku postępowania, które nie zawiera uzasadnienia udzielenia zamówienia w trybie negocjacji bez ogłoszenia albo zamówienia z wolnej ręki.</w:t>
      </w:r>
    </w:p>
    <w:p w14:paraId="48CF5A50" w14:textId="77777777" w:rsidR="00C4243D" w:rsidRPr="00D434FB" w:rsidRDefault="00C4243D" w:rsidP="0028115D">
      <w:pPr>
        <w:widowControl w:val="0"/>
        <w:numPr>
          <w:ilvl w:val="6"/>
          <w:numId w:val="43"/>
        </w:numPr>
        <w:tabs>
          <w:tab w:val="left" w:pos="567"/>
        </w:tabs>
        <w:adjustRightInd w:val="0"/>
        <w:spacing w:after="0" w:line="240" w:lineRule="auto"/>
        <w:ind w:left="284" w:right="1" w:firstLine="0"/>
        <w:jc w:val="both"/>
        <w:textAlignment w:val="baseline"/>
        <w:rPr>
          <w:rFonts w:asciiTheme="minorHAnsi" w:hAnsiTheme="minorHAnsi" w:cstheme="minorHAnsi"/>
          <w:sz w:val="20"/>
          <w:szCs w:val="20"/>
        </w:rPr>
      </w:pPr>
      <w:r w:rsidRPr="00D434FB">
        <w:rPr>
          <w:rFonts w:asciiTheme="minorHAnsi" w:hAnsiTheme="minorHAnsi" w:cstheme="minorHAnsi"/>
          <w:sz w:val="20"/>
          <w:szCs w:val="20"/>
        </w:rPr>
        <w:t xml:space="preserve">Szczegółowy zakres i elementy odwołania określone są w art. 516 ustawy </w:t>
      </w:r>
      <w:proofErr w:type="spellStart"/>
      <w:r w:rsidRPr="00D434FB">
        <w:rPr>
          <w:rFonts w:asciiTheme="minorHAnsi" w:hAnsiTheme="minorHAnsi" w:cstheme="minorHAnsi"/>
          <w:sz w:val="20"/>
          <w:szCs w:val="20"/>
        </w:rPr>
        <w:t>Pzp</w:t>
      </w:r>
      <w:proofErr w:type="spellEnd"/>
      <w:r w:rsidRPr="00D434FB">
        <w:rPr>
          <w:rFonts w:asciiTheme="minorHAnsi" w:hAnsiTheme="minorHAnsi" w:cstheme="minorHAnsi"/>
          <w:sz w:val="20"/>
          <w:szCs w:val="20"/>
        </w:rPr>
        <w:t>.</w:t>
      </w:r>
    </w:p>
    <w:p w14:paraId="55C878A4" w14:textId="77777777" w:rsidR="00C4243D" w:rsidRPr="00D434FB" w:rsidRDefault="00C4243D" w:rsidP="0028115D">
      <w:pPr>
        <w:widowControl w:val="0"/>
        <w:numPr>
          <w:ilvl w:val="6"/>
          <w:numId w:val="43"/>
        </w:numPr>
        <w:tabs>
          <w:tab w:val="left" w:pos="567"/>
        </w:tabs>
        <w:adjustRightInd w:val="0"/>
        <w:spacing w:after="0" w:line="240" w:lineRule="auto"/>
        <w:ind w:left="284" w:right="1" w:firstLine="0"/>
        <w:jc w:val="both"/>
        <w:textAlignment w:val="baseline"/>
        <w:rPr>
          <w:rFonts w:asciiTheme="minorHAnsi" w:hAnsiTheme="minorHAnsi" w:cstheme="minorHAnsi"/>
          <w:sz w:val="20"/>
          <w:szCs w:val="20"/>
        </w:rPr>
      </w:pPr>
      <w:r w:rsidRPr="00D434FB">
        <w:rPr>
          <w:rFonts w:asciiTheme="minorHAnsi" w:hAnsiTheme="minorHAnsi" w:cstheme="minorHAnsi"/>
          <w:sz w:val="20"/>
          <w:szCs w:val="20"/>
        </w:rPr>
        <w:t xml:space="preserve">Na orzeczenie Izby oraz postanowienie Prezesa Izby, o którym mowa w art. 519 ust. 1 ustawy </w:t>
      </w:r>
      <w:proofErr w:type="spellStart"/>
      <w:r w:rsidRPr="00D434FB">
        <w:rPr>
          <w:rFonts w:asciiTheme="minorHAnsi" w:hAnsiTheme="minorHAnsi" w:cstheme="minorHAnsi"/>
          <w:sz w:val="20"/>
          <w:szCs w:val="20"/>
        </w:rPr>
        <w:t>Pzp</w:t>
      </w:r>
      <w:proofErr w:type="spellEnd"/>
      <w:r w:rsidRPr="00D434FB">
        <w:rPr>
          <w:rFonts w:asciiTheme="minorHAnsi" w:hAnsiTheme="minorHAnsi" w:cstheme="minorHAnsi"/>
          <w:sz w:val="20"/>
          <w:szCs w:val="20"/>
        </w:rPr>
        <w:t>, stronom oraz uczestnikom postępowania odwoławczego przysługuje skarga do sądu.</w:t>
      </w:r>
    </w:p>
    <w:p w14:paraId="06C913A8" w14:textId="77777777" w:rsidR="00C4243D" w:rsidRPr="00D434FB" w:rsidRDefault="00C4243D" w:rsidP="0028115D">
      <w:pPr>
        <w:widowControl w:val="0"/>
        <w:numPr>
          <w:ilvl w:val="6"/>
          <w:numId w:val="43"/>
        </w:numPr>
        <w:tabs>
          <w:tab w:val="left" w:pos="567"/>
        </w:tabs>
        <w:adjustRightInd w:val="0"/>
        <w:spacing w:after="0" w:line="240" w:lineRule="auto"/>
        <w:ind w:left="284" w:right="1" w:firstLine="0"/>
        <w:jc w:val="both"/>
        <w:textAlignment w:val="baseline"/>
        <w:rPr>
          <w:rFonts w:asciiTheme="minorHAnsi" w:hAnsiTheme="minorHAnsi" w:cstheme="minorHAnsi"/>
          <w:sz w:val="20"/>
          <w:szCs w:val="20"/>
        </w:rPr>
      </w:pPr>
      <w:r w:rsidRPr="00D434FB">
        <w:rPr>
          <w:rFonts w:asciiTheme="minorHAnsi" w:hAnsiTheme="minorHAnsi" w:cstheme="minorHAnsi"/>
          <w:sz w:val="20"/>
          <w:szCs w:val="20"/>
        </w:rPr>
        <w:t>W postępowaniu toczącym się wskutek wniesienia skargi stosuje się odpowiednio przepisy ustawy z dnia 17.11.1964r. - Kodeks postępowania cywilnego o apelacji, jeżeli obowiązujące przepisy nie stanowią inaczej.</w:t>
      </w:r>
    </w:p>
    <w:p w14:paraId="6B03D2F8" w14:textId="77777777" w:rsidR="00C4243D" w:rsidRPr="00D434FB" w:rsidRDefault="00C4243D" w:rsidP="0028115D">
      <w:pPr>
        <w:widowControl w:val="0"/>
        <w:numPr>
          <w:ilvl w:val="6"/>
          <w:numId w:val="43"/>
        </w:numPr>
        <w:tabs>
          <w:tab w:val="left" w:pos="567"/>
        </w:tabs>
        <w:adjustRightInd w:val="0"/>
        <w:spacing w:after="0" w:line="240" w:lineRule="auto"/>
        <w:ind w:left="284" w:right="1" w:firstLine="0"/>
        <w:jc w:val="both"/>
        <w:textAlignment w:val="baseline"/>
        <w:rPr>
          <w:rFonts w:asciiTheme="minorHAnsi" w:hAnsiTheme="minorHAnsi" w:cstheme="minorHAnsi"/>
          <w:sz w:val="20"/>
          <w:szCs w:val="20"/>
        </w:rPr>
      </w:pPr>
      <w:r w:rsidRPr="00D434FB">
        <w:rPr>
          <w:rFonts w:asciiTheme="minorHAnsi" w:hAnsiTheme="minorHAnsi" w:cstheme="minorHAnsi"/>
          <w:sz w:val="20"/>
          <w:szCs w:val="20"/>
        </w:rPr>
        <w:t>Skargę wnosi się do Sądu Okręgowego w Warszawie - sądu zamówień publicznych.</w:t>
      </w:r>
    </w:p>
    <w:p w14:paraId="0CC1641D" w14:textId="77777777" w:rsidR="00C4243D" w:rsidRPr="00D434FB" w:rsidRDefault="00C4243D" w:rsidP="0028115D">
      <w:pPr>
        <w:widowControl w:val="0"/>
        <w:numPr>
          <w:ilvl w:val="6"/>
          <w:numId w:val="43"/>
        </w:numPr>
        <w:tabs>
          <w:tab w:val="left" w:pos="567"/>
        </w:tabs>
        <w:adjustRightInd w:val="0"/>
        <w:spacing w:after="0" w:line="240" w:lineRule="auto"/>
        <w:ind w:left="284" w:right="1" w:firstLine="0"/>
        <w:jc w:val="both"/>
        <w:textAlignment w:val="baseline"/>
        <w:rPr>
          <w:rFonts w:asciiTheme="minorHAnsi" w:hAnsiTheme="minorHAnsi" w:cstheme="minorHAnsi"/>
          <w:sz w:val="20"/>
          <w:szCs w:val="20"/>
        </w:rPr>
      </w:pPr>
      <w:r w:rsidRPr="00D434FB">
        <w:rPr>
          <w:rFonts w:asciiTheme="minorHAnsi" w:hAnsiTheme="minorHAnsi" w:cstheme="minorHAnsi"/>
          <w:sz w:val="20"/>
          <w:szCs w:val="20"/>
        </w:rPr>
        <w:t xml:space="preserve">Skargę wnosi się za pośrednictwem Prezesa Izby, w terminie 14 dni od dnia doręczenia orzeczenia Izby lub postanowienia Prezesa Izby, o którym mowa w art. 519 ust. 1 ustawy </w:t>
      </w:r>
      <w:proofErr w:type="spellStart"/>
      <w:r w:rsidRPr="00D434FB">
        <w:rPr>
          <w:rFonts w:asciiTheme="minorHAnsi" w:hAnsiTheme="minorHAnsi" w:cstheme="minorHAnsi"/>
          <w:sz w:val="20"/>
          <w:szCs w:val="20"/>
        </w:rPr>
        <w:t>Pzp</w:t>
      </w:r>
      <w:proofErr w:type="spellEnd"/>
      <w:r w:rsidRPr="00D434FB">
        <w:rPr>
          <w:rFonts w:asciiTheme="minorHAnsi" w:hAnsiTheme="minorHAnsi" w:cstheme="minorHAnsi"/>
          <w:sz w:val="20"/>
          <w:szCs w:val="20"/>
        </w:rPr>
        <w:t>, przesyłając jednocześnie jej odpis przeciwnikowi skargi. Złożenie skargi w placówce pocztowej operatora wyznaczonego w rozumieniu ustawy z dnia 23.11.2012r. - Prawo pocztowe jest równoznaczne z jej wniesieniem.</w:t>
      </w:r>
    </w:p>
    <w:p w14:paraId="722A754A" w14:textId="77777777" w:rsidR="00C4243D" w:rsidRPr="00D434FB" w:rsidRDefault="00C4243D" w:rsidP="0028115D">
      <w:pPr>
        <w:widowControl w:val="0"/>
        <w:numPr>
          <w:ilvl w:val="6"/>
          <w:numId w:val="43"/>
        </w:numPr>
        <w:tabs>
          <w:tab w:val="left" w:pos="567"/>
        </w:tabs>
        <w:adjustRightInd w:val="0"/>
        <w:spacing w:after="0" w:line="240" w:lineRule="auto"/>
        <w:ind w:left="284" w:right="1" w:firstLine="0"/>
        <w:jc w:val="both"/>
        <w:textAlignment w:val="baseline"/>
        <w:rPr>
          <w:rFonts w:asciiTheme="minorHAnsi" w:hAnsiTheme="minorHAnsi" w:cstheme="minorHAnsi"/>
          <w:sz w:val="20"/>
          <w:szCs w:val="20"/>
        </w:rPr>
      </w:pPr>
      <w:r w:rsidRPr="00D434FB">
        <w:rPr>
          <w:rFonts w:asciiTheme="minorHAnsi" w:hAnsiTheme="minorHAnsi" w:cstheme="minorHAnsi"/>
          <w:sz w:val="20"/>
          <w:szCs w:val="20"/>
        </w:rPr>
        <w:t>Prezes Izby przekazuje skargę wraz z aktami postępowania odwoławczego do sądu zamówień publicznych w terminie 7 dni od dnia jej otrzymania.</w:t>
      </w:r>
    </w:p>
    <w:p w14:paraId="61E28008" w14:textId="77777777" w:rsidR="00C4243D" w:rsidRPr="00D434FB" w:rsidRDefault="00C4243D" w:rsidP="0028115D">
      <w:pPr>
        <w:widowControl w:val="0"/>
        <w:numPr>
          <w:ilvl w:val="6"/>
          <w:numId w:val="43"/>
        </w:numPr>
        <w:tabs>
          <w:tab w:val="left" w:pos="567"/>
        </w:tabs>
        <w:adjustRightInd w:val="0"/>
        <w:spacing w:after="0" w:line="240" w:lineRule="auto"/>
        <w:ind w:left="284" w:right="1" w:firstLine="0"/>
        <w:jc w:val="both"/>
        <w:textAlignment w:val="baseline"/>
        <w:rPr>
          <w:rFonts w:asciiTheme="minorHAnsi" w:hAnsiTheme="minorHAnsi" w:cstheme="minorHAnsi"/>
          <w:sz w:val="20"/>
          <w:szCs w:val="20"/>
        </w:rPr>
      </w:pPr>
      <w:r w:rsidRPr="00D434FB">
        <w:rPr>
          <w:rFonts w:asciiTheme="minorHAnsi" w:hAnsiTheme="minorHAnsi" w:cstheme="minorHAnsi"/>
          <w:sz w:val="20"/>
          <w:szCs w:val="20"/>
        </w:rPr>
        <w:t>Od wyroku sądu lub postanowienia kończącego postępowanie w sprawie przysługuje skarga kasacyjna do Sądu Najwyższego.</w:t>
      </w:r>
    </w:p>
    <w:p w14:paraId="49569F54" w14:textId="77777777" w:rsidR="00C4243D" w:rsidRPr="00D434FB" w:rsidRDefault="00C4243D" w:rsidP="0028115D">
      <w:pPr>
        <w:widowControl w:val="0"/>
        <w:numPr>
          <w:ilvl w:val="6"/>
          <w:numId w:val="43"/>
        </w:numPr>
        <w:tabs>
          <w:tab w:val="left" w:pos="567"/>
        </w:tabs>
        <w:adjustRightInd w:val="0"/>
        <w:spacing w:after="0" w:line="240" w:lineRule="auto"/>
        <w:ind w:left="284" w:right="1" w:firstLine="0"/>
        <w:jc w:val="both"/>
        <w:textAlignment w:val="baseline"/>
        <w:rPr>
          <w:rFonts w:asciiTheme="minorHAnsi" w:hAnsiTheme="minorHAnsi" w:cstheme="minorHAnsi"/>
          <w:sz w:val="20"/>
          <w:szCs w:val="20"/>
        </w:rPr>
      </w:pPr>
      <w:r w:rsidRPr="00D434FB">
        <w:rPr>
          <w:rFonts w:asciiTheme="minorHAnsi" w:hAnsiTheme="minorHAnsi" w:cstheme="minorHAnsi"/>
          <w:sz w:val="20"/>
          <w:szCs w:val="20"/>
        </w:rPr>
        <w:t xml:space="preserve">Skargę kasacyjną może wnieść strona oraz Prezes Urzędu. Przepisy części pierwszej księgi pierwszej tytułu VI działu </w:t>
      </w:r>
      <w:proofErr w:type="spellStart"/>
      <w:r w:rsidRPr="00D434FB">
        <w:rPr>
          <w:rFonts w:asciiTheme="minorHAnsi" w:hAnsiTheme="minorHAnsi" w:cstheme="minorHAnsi"/>
          <w:sz w:val="20"/>
          <w:szCs w:val="20"/>
        </w:rPr>
        <w:t>Va</w:t>
      </w:r>
      <w:proofErr w:type="spellEnd"/>
      <w:r w:rsidRPr="00D434FB">
        <w:rPr>
          <w:rFonts w:asciiTheme="minorHAnsi" w:hAnsiTheme="minorHAnsi" w:cstheme="minorHAnsi"/>
          <w:sz w:val="20"/>
          <w:szCs w:val="20"/>
        </w:rPr>
        <w:t xml:space="preserve"> ustawy z dnia 17 listopada 1964 r. - Kodeks postępowania cywilnego stosuje się.</w:t>
      </w:r>
    </w:p>
    <w:p w14:paraId="1B2B2CFD" w14:textId="77777777" w:rsidR="00C4243D" w:rsidRPr="00D434FB" w:rsidRDefault="00C4243D" w:rsidP="0028115D">
      <w:pPr>
        <w:widowControl w:val="0"/>
        <w:numPr>
          <w:ilvl w:val="6"/>
          <w:numId w:val="43"/>
        </w:numPr>
        <w:tabs>
          <w:tab w:val="left" w:pos="567"/>
        </w:tabs>
        <w:adjustRightInd w:val="0"/>
        <w:spacing w:after="0" w:line="240" w:lineRule="auto"/>
        <w:ind w:left="284" w:right="1" w:firstLine="0"/>
        <w:jc w:val="both"/>
        <w:textAlignment w:val="baseline"/>
        <w:rPr>
          <w:rFonts w:asciiTheme="minorHAnsi" w:hAnsiTheme="minorHAnsi" w:cstheme="minorHAnsi"/>
          <w:sz w:val="20"/>
          <w:szCs w:val="20"/>
        </w:rPr>
      </w:pPr>
      <w:r w:rsidRPr="00D434FB">
        <w:rPr>
          <w:rFonts w:asciiTheme="minorHAnsi" w:hAnsiTheme="minorHAnsi" w:cstheme="minorHAnsi"/>
          <w:sz w:val="20"/>
          <w:szCs w:val="20"/>
        </w:rPr>
        <w:t xml:space="preserve">Szczegółowe informacje dotyczące środków ochrony prawnej określone są w Dziale IX „Środki ochrony prawnej” ustawy </w:t>
      </w:r>
      <w:proofErr w:type="spellStart"/>
      <w:r w:rsidRPr="00D434FB">
        <w:rPr>
          <w:rFonts w:asciiTheme="minorHAnsi" w:hAnsiTheme="minorHAnsi" w:cstheme="minorHAnsi"/>
          <w:sz w:val="20"/>
          <w:szCs w:val="20"/>
        </w:rPr>
        <w:t>Pzp</w:t>
      </w:r>
      <w:proofErr w:type="spellEnd"/>
      <w:r w:rsidRPr="00D434FB">
        <w:rPr>
          <w:rFonts w:asciiTheme="minorHAnsi" w:hAnsiTheme="minorHAnsi" w:cstheme="minorHAnsi"/>
          <w:sz w:val="20"/>
          <w:szCs w:val="20"/>
        </w:rPr>
        <w:t>.</w:t>
      </w:r>
    </w:p>
    <w:p w14:paraId="6269A6B9" w14:textId="1317B65E" w:rsidR="008E1778" w:rsidRPr="00D434FB" w:rsidRDefault="008E1778" w:rsidP="0028115D">
      <w:pPr>
        <w:widowControl w:val="0"/>
        <w:numPr>
          <w:ilvl w:val="0"/>
          <w:numId w:val="48"/>
        </w:numPr>
        <w:tabs>
          <w:tab w:val="left" w:pos="567"/>
        </w:tabs>
        <w:adjustRightInd w:val="0"/>
        <w:spacing w:after="0" w:line="240" w:lineRule="auto"/>
        <w:ind w:left="284" w:firstLine="0"/>
        <w:jc w:val="both"/>
        <w:textAlignment w:val="baseline"/>
        <w:rPr>
          <w:rFonts w:asciiTheme="minorHAnsi" w:hAnsiTheme="minorHAnsi" w:cstheme="minorHAnsi"/>
          <w:b/>
          <w:bCs/>
          <w:sz w:val="20"/>
          <w:szCs w:val="20"/>
        </w:rPr>
      </w:pPr>
      <w:r w:rsidRPr="00D434FB">
        <w:rPr>
          <w:rFonts w:asciiTheme="minorHAnsi" w:hAnsiTheme="minorHAnsi" w:cstheme="minorHAnsi"/>
          <w:b/>
          <w:bCs/>
          <w:sz w:val="20"/>
          <w:szCs w:val="20"/>
        </w:rPr>
        <w:t>Podstawy wykluczenia, o których mowa w art. 109 ust. 1, jeżeli Zamawiający je przewiduje</w:t>
      </w:r>
      <w:r w:rsidR="00996C4E" w:rsidRPr="00D434FB">
        <w:rPr>
          <w:rFonts w:asciiTheme="minorHAnsi" w:hAnsiTheme="minorHAnsi" w:cstheme="minorHAnsi"/>
          <w:b/>
          <w:sz w:val="20"/>
          <w:szCs w:val="20"/>
        </w:rPr>
        <w:t>.</w:t>
      </w:r>
    </w:p>
    <w:p w14:paraId="0A2DE59F" w14:textId="77777777" w:rsidR="008E1778" w:rsidRPr="00D434FB" w:rsidRDefault="008E1778" w:rsidP="0028115D">
      <w:pPr>
        <w:numPr>
          <w:ilvl w:val="6"/>
          <w:numId w:val="48"/>
        </w:numPr>
        <w:tabs>
          <w:tab w:val="left" w:pos="567"/>
        </w:tabs>
        <w:spacing w:after="0" w:line="240" w:lineRule="auto"/>
        <w:ind w:left="284" w:right="1" w:firstLine="0"/>
        <w:jc w:val="both"/>
        <w:rPr>
          <w:rFonts w:asciiTheme="minorHAnsi" w:eastAsia="Times New Roman" w:hAnsiTheme="minorHAnsi" w:cstheme="minorHAnsi"/>
          <w:b/>
          <w:bCs/>
          <w:sz w:val="20"/>
          <w:szCs w:val="20"/>
          <w:lang w:eastAsia="ar-SA"/>
        </w:rPr>
      </w:pPr>
      <w:r w:rsidRPr="00D434FB">
        <w:rPr>
          <w:rFonts w:asciiTheme="minorHAnsi" w:hAnsiTheme="minorHAnsi" w:cstheme="minorHAnsi"/>
          <w:sz w:val="20"/>
          <w:szCs w:val="20"/>
        </w:rPr>
        <w:t>Zamawiający informuje, iż przewidział dodatkowe podstawy do wykluczenia Wykonawców opisane pkt 15) SWZ.</w:t>
      </w:r>
    </w:p>
    <w:p w14:paraId="1DCEB325" w14:textId="31DA76A7" w:rsidR="005C200A" w:rsidRPr="00D434FB" w:rsidRDefault="005C200A" w:rsidP="0028115D">
      <w:pPr>
        <w:widowControl w:val="0"/>
        <w:numPr>
          <w:ilvl w:val="0"/>
          <w:numId w:val="48"/>
        </w:numPr>
        <w:tabs>
          <w:tab w:val="left" w:pos="567"/>
        </w:tabs>
        <w:adjustRightInd w:val="0"/>
        <w:spacing w:after="0" w:line="240" w:lineRule="auto"/>
        <w:ind w:left="284" w:right="1" w:firstLine="0"/>
        <w:jc w:val="both"/>
        <w:textAlignment w:val="baseline"/>
        <w:rPr>
          <w:rFonts w:asciiTheme="minorHAnsi" w:hAnsiTheme="minorHAnsi" w:cstheme="minorHAnsi"/>
          <w:b/>
          <w:bCs/>
          <w:sz w:val="20"/>
          <w:szCs w:val="20"/>
        </w:rPr>
      </w:pPr>
      <w:r w:rsidRPr="00D434FB">
        <w:rPr>
          <w:rFonts w:asciiTheme="minorHAnsi" w:hAnsiTheme="minorHAnsi" w:cstheme="minorHAnsi"/>
          <w:b/>
          <w:bCs/>
          <w:sz w:val="20"/>
          <w:szCs w:val="20"/>
        </w:rPr>
        <w:t>Informacja o warunkach udziału w postępowaniu o udzielenie zamówienia</w:t>
      </w:r>
      <w:bookmarkStart w:id="29" w:name="_Hlk158895921"/>
      <w:r w:rsidR="00996C4E" w:rsidRPr="00D434FB">
        <w:rPr>
          <w:rFonts w:asciiTheme="minorHAnsi" w:hAnsiTheme="minorHAnsi" w:cstheme="minorHAnsi"/>
          <w:b/>
          <w:sz w:val="20"/>
          <w:szCs w:val="20"/>
        </w:rPr>
        <w:t>.</w:t>
      </w:r>
    </w:p>
    <w:bookmarkEnd w:id="29"/>
    <w:p w14:paraId="1DBB56A1" w14:textId="77777777" w:rsidR="00652C57" w:rsidRPr="00D434FB" w:rsidRDefault="00652C57" w:rsidP="0028115D">
      <w:pPr>
        <w:widowControl w:val="0"/>
        <w:numPr>
          <w:ilvl w:val="6"/>
          <w:numId w:val="48"/>
        </w:numPr>
        <w:tabs>
          <w:tab w:val="left" w:pos="567"/>
        </w:tabs>
        <w:adjustRightInd w:val="0"/>
        <w:spacing w:after="0" w:line="240" w:lineRule="auto"/>
        <w:ind w:left="284" w:right="1" w:firstLine="0"/>
        <w:jc w:val="both"/>
        <w:textAlignment w:val="baseline"/>
        <w:rPr>
          <w:rFonts w:asciiTheme="minorHAnsi" w:hAnsiTheme="minorHAnsi" w:cstheme="minorHAnsi"/>
          <w:sz w:val="20"/>
          <w:szCs w:val="20"/>
        </w:rPr>
      </w:pPr>
      <w:r w:rsidRPr="00D434FB">
        <w:rPr>
          <w:rFonts w:asciiTheme="minorHAnsi" w:hAnsiTheme="minorHAnsi" w:cstheme="minorHAnsi"/>
          <w:sz w:val="20"/>
          <w:szCs w:val="20"/>
        </w:rPr>
        <w:t xml:space="preserve">O udzielenie zamówienia mogą ubiegać się Wykonawcy, którzy nie podlegają wykluczeniu, na zasadach określonych w pkt </w:t>
      </w:r>
      <w:r w:rsidR="008E1778" w:rsidRPr="00D434FB">
        <w:rPr>
          <w:rFonts w:asciiTheme="minorHAnsi" w:hAnsiTheme="minorHAnsi" w:cstheme="minorHAnsi"/>
          <w:sz w:val="20"/>
          <w:szCs w:val="20"/>
        </w:rPr>
        <w:t>15</w:t>
      </w:r>
      <w:r w:rsidRPr="00D434FB">
        <w:rPr>
          <w:rFonts w:asciiTheme="minorHAnsi" w:hAnsiTheme="minorHAnsi" w:cstheme="minorHAnsi"/>
          <w:sz w:val="20"/>
          <w:szCs w:val="20"/>
        </w:rPr>
        <w:t>) SWZ, oraz spełniają określone przez Zamawiającego warunki udziału w</w:t>
      </w:r>
      <w:r w:rsidR="0047242C" w:rsidRPr="00D434FB">
        <w:rPr>
          <w:rFonts w:asciiTheme="minorHAnsi" w:hAnsiTheme="minorHAnsi" w:cstheme="minorHAnsi"/>
          <w:sz w:val="20"/>
          <w:szCs w:val="20"/>
        </w:rPr>
        <w:t> </w:t>
      </w:r>
      <w:r w:rsidRPr="00D434FB">
        <w:rPr>
          <w:rFonts w:asciiTheme="minorHAnsi" w:hAnsiTheme="minorHAnsi" w:cstheme="minorHAnsi"/>
          <w:sz w:val="20"/>
          <w:szCs w:val="20"/>
        </w:rPr>
        <w:t>postępowaniu.</w:t>
      </w:r>
    </w:p>
    <w:p w14:paraId="36F71D34" w14:textId="77777777" w:rsidR="00652C57" w:rsidRPr="00D434FB" w:rsidRDefault="00652C57" w:rsidP="0028115D">
      <w:pPr>
        <w:widowControl w:val="0"/>
        <w:numPr>
          <w:ilvl w:val="6"/>
          <w:numId w:val="48"/>
        </w:numPr>
        <w:tabs>
          <w:tab w:val="left" w:pos="567"/>
        </w:tabs>
        <w:adjustRightInd w:val="0"/>
        <w:spacing w:after="0" w:line="240" w:lineRule="auto"/>
        <w:ind w:left="284" w:right="1" w:firstLine="0"/>
        <w:jc w:val="both"/>
        <w:textAlignment w:val="baseline"/>
        <w:rPr>
          <w:rFonts w:asciiTheme="minorHAnsi" w:hAnsiTheme="minorHAnsi" w:cstheme="minorHAnsi"/>
          <w:sz w:val="20"/>
          <w:szCs w:val="20"/>
        </w:rPr>
      </w:pPr>
      <w:r w:rsidRPr="00D434FB">
        <w:rPr>
          <w:rFonts w:asciiTheme="minorHAnsi" w:hAnsiTheme="minorHAnsi" w:cstheme="minorHAnsi"/>
          <w:sz w:val="20"/>
          <w:szCs w:val="20"/>
        </w:rPr>
        <w:t>O udzielenie zamówienia mogą ubiegać się Wykonawcy, którzy spełniają warunki dotyczące:</w:t>
      </w:r>
    </w:p>
    <w:p w14:paraId="41282F01" w14:textId="77777777" w:rsidR="00652C57" w:rsidRPr="00D434FB" w:rsidRDefault="00652C57" w:rsidP="0028115D">
      <w:pPr>
        <w:widowControl w:val="0"/>
        <w:numPr>
          <w:ilvl w:val="1"/>
          <w:numId w:val="35"/>
        </w:numPr>
        <w:tabs>
          <w:tab w:val="left" w:pos="567"/>
        </w:tabs>
        <w:adjustRightInd w:val="0"/>
        <w:spacing w:after="0" w:line="240" w:lineRule="auto"/>
        <w:ind w:left="284" w:right="1" w:firstLine="0"/>
        <w:jc w:val="both"/>
        <w:textAlignment w:val="baseline"/>
        <w:rPr>
          <w:rFonts w:asciiTheme="minorHAnsi" w:hAnsiTheme="minorHAnsi" w:cstheme="minorHAnsi"/>
          <w:sz w:val="20"/>
          <w:szCs w:val="20"/>
        </w:rPr>
      </w:pPr>
      <w:r w:rsidRPr="00D434FB">
        <w:rPr>
          <w:rFonts w:asciiTheme="minorHAnsi" w:hAnsiTheme="minorHAnsi" w:cstheme="minorHAnsi"/>
          <w:sz w:val="20"/>
          <w:szCs w:val="20"/>
        </w:rPr>
        <w:t>zdolności do występowania w obrocie gospodarczym,</w:t>
      </w:r>
    </w:p>
    <w:p w14:paraId="3DA00E68" w14:textId="77777777" w:rsidR="00652C57" w:rsidRPr="00D434FB" w:rsidRDefault="00652C57" w:rsidP="00A32719">
      <w:pPr>
        <w:widowControl w:val="0"/>
        <w:tabs>
          <w:tab w:val="left" w:pos="567"/>
        </w:tabs>
        <w:adjustRightInd w:val="0"/>
        <w:spacing w:after="0" w:line="240" w:lineRule="auto"/>
        <w:ind w:left="284" w:right="1"/>
        <w:jc w:val="both"/>
        <w:textAlignment w:val="baseline"/>
        <w:rPr>
          <w:rFonts w:asciiTheme="minorHAnsi" w:hAnsiTheme="minorHAnsi" w:cstheme="minorHAnsi"/>
          <w:sz w:val="20"/>
          <w:szCs w:val="20"/>
        </w:rPr>
      </w:pPr>
      <w:r w:rsidRPr="00D434FB">
        <w:rPr>
          <w:rFonts w:asciiTheme="minorHAnsi" w:hAnsiTheme="minorHAnsi" w:cstheme="minorHAnsi"/>
          <w:sz w:val="20"/>
          <w:szCs w:val="20"/>
        </w:rPr>
        <w:t>Zamawiający nie stawia warunku w powyższym zakresie.</w:t>
      </w:r>
    </w:p>
    <w:p w14:paraId="40558BD7" w14:textId="77777777" w:rsidR="00652C57" w:rsidRPr="00D434FB" w:rsidRDefault="00652C57" w:rsidP="0028115D">
      <w:pPr>
        <w:widowControl w:val="0"/>
        <w:numPr>
          <w:ilvl w:val="1"/>
          <w:numId w:val="35"/>
        </w:numPr>
        <w:tabs>
          <w:tab w:val="left" w:pos="567"/>
        </w:tabs>
        <w:adjustRightInd w:val="0"/>
        <w:spacing w:after="0" w:line="240" w:lineRule="auto"/>
        <w:ind w:left="284" w:right="1" w:firstLine="0"/>
        <w:jc w:val="both"/>
        <w:textAlignment w:val="baseline"/>
        <w:rPr>
          <w:rFonts w:asciiTheme="minorHAnsi" w:hAnsiTheme="minorHAnsi" w:cstheme="minorHAnsi"/>
          <w:sz w:val="20"/>
          <w:szCs w:val="20"/>
        </w:rPr>
      </w:pPr>
      <w:r w:rsidRPr="00D434FB">
        <w:rPr>
          <w:rFonts w:asciiTheme="minorHAnsi" w:hAnsiTheme="minorHAnsi" w:cstheme="minorHAnsi"/>
          <w:sz w:val="20"/>
          <w:szCs w:val="20"/>
        </w:rPr>
        <w:t>uprawnień do prowadzenia określonej działalności gospodarczej lub zawodowej, o ile wynika to z</w:t>
      </w:r>
      <w:r w:rsidR="00A6662F" w:rsidRPr="00D434FB">
        <w:rPr>
          <w:rFonts w:asciiTheme="minorHAnsi" w:hAnsiTheme="minorHAnsi" w:cstheme="minorHAnsi"/>
          <w:sz w:val="20"/>
          <w:szCs w:val="20"/>
        </w:rPr>
        <w:t> </w:t>
      </w:r>
      <w:r w:rsidRPr="00D434FB">
        <w:rPr>
          <w:rFonts w:asciiTheme="minorHAnsi" w:hAnsiTheme="minorHAnsi" w:cstheme="minorHAnsi"/>
          <w:sz w:val="20"/>
          <w:szCs w:val="20"/>
        </w:rPr>
        <w:t>odrębnych przepisów</w:t>
      </w:r>
      <w:r w:rsidR="000C2F91" w:rsidRPr="00D434FB">
        <w:rPr>
          <w:rFonts w:asciiTheme="minorHAnsi" w:hAnsiTheme="minorHAnsi" w:cstheme="minorHAnsi"/>
          <w:sz w:val="20"/>
          <w:szCs w:val="20"/>
        </w:rPr>
        <w:t>,</w:t>
      </w:r>
    </w:p>
    <w:p w14:paraId="2CE28BB3" w14:textId="77777777" w:rsidR="000C2F91" w:rsidRPr="00D434FB" w:rsidRDefault="000C2F91" w:rsidP="00A32719">
      <w:pPr>
        <w:widowControl w:val="0"/>
        <w:tabs>
          <w:tab w:val="left" w:pos="567"/>
        </w:tabs>
        <w:adjustRightInd w:val="0"/>
        <w:spacing w:after="0" w:line="240" w:lineRule="auto"/>
        <w:ind w:left="284" w:right="1"/>
        <w:jc w:val="both"/>
        <w:textAlignment w:val="baseline"/>
        <w:rPr>
          <w:rFonts w:asciiTheme="minorHAnsi" w:hAnsiTheme="minorHAnsi" w:cstheme="minorHAnsi"/>
          <w:sz w:val="20"/>
          <w:szCs w:val="20"/>
        </w:rPr>
      </w:pPr>
      <w:bookmarkStart w:id="30" w:name="_Hlk63758731"/>
      <w:r w:rsidRPr="00D434FB">
        <w:rPr>
          <w:rFonts w:asciiTheme="minorHAnsi" w:hAnsiTheme="minorHAnsi" w:cstheme="minorHAnsi"/>
          <w:sz w:val="20"/>
          <w:szCs w:val="20"/>
        </w:rPr>
        <w:t>Zamawiający nie stawia warunku w powyższym zakresie.</w:t>
      </w:r>
    </w:p>
    <w:bookmarkEnd w:id="30"/>
    <w:p w14:paraId="0A162EA4" w14:textId="77777777" w:rsidR="000C2F91" w:rsidRPr="00D434FB" w:rsidRDefault="000C2F91" w:rsidP="0028115D">
      <w:pPr>
        <w:widowControl w:val="0"/>
        <w:numPr>
          <w:ilvl w:val="1"/>
          <w:numId w:val="35"/>
        </w:numPr>
        <w:tabs>
          <w:tab w:val="left" w:pos="567"/>
        </w:tabs>
        <w:adjustRightInd w:val="0"/>
        <w:spacing w:after="0" w:line="240" w:lineRule="auto"/>
        <w:ind w:left="284" w:right="1" w:firstLine="0"/>
        <w:jc w:val="both"/>
        <w:textAlignment w:val="baseline"/>
        <w:rPr>
          <w:rFonts w:asciiTheme="minorHAnsi" w:hAnsiTheme="minorHAnsi" w:cstheme="minorHAnsi"/>
          <w:sz w:val="20"/>
          <w:szCs w:val="20"/>
        </w:rPr>
      </w:pPr>
      <w:r w:rsidRPr="00D434FB">
        <w:rPr>
          <w:rFonts w:asciiTheme="minorHAnsi" w:hAnsiTheme="minorHAnsi" w:cstheme="minorHAnsi"/>
          <w:sz w:val="20"/>
          <w:szCs w:val="20"/>
        </w:rPr>
        <w:t>sytuacji ekonomicznej lub finansowej,</w:t>
      </w:r>
      <w:r w:rsidR="00421C48" w:rsidRPr="00D434FB">
        <w:rPr>
          <w:rFonts w:asciiTheme="minorHAnsi" w:hAnsiTheme="minorHAnsi" w:cstheme="minorHAnsi"/>
          <w:sz w:val="20"/>
          <w:szCs w:val="20"/>
        </w:rPr>
        <w:t xml:space="preserve"> </w:t>
      </w:r>
    </w:p>
    <w:p w14:paraId="1008108A" w14:textId="77777777" w:rsidR="008F262F" w:rsidRPr="00D434FB" w:rsidRDefault="008F262F" w:rsidP="00A32719">
      <w:pPr>
        <w:widowControl w:val="0"/>
        <w:tabs>
          <w:tab w:val="left" w:pos="567"/>
        </w:tabs>
        <w:adjustRightInd w:val="0"/>
        <w:spacing w:after="0" w:line="240" w:lineRule="auto"/>
        <w:ind w:left="284" w:right="1"/>
        <w:jc w:val="both"/>
        <w:textAlignment w:val="baseline"/>
        <w:rPr>
          <w:rFonts w:asciiTheme="minorHAnsi" w:hAnsiTheme="minorHAnsi" w:cstheme="minorHAnsi"/>
          <w:sz w:val="20"/>
          <w:szCs w:val="20"/>
        </w:rPr>
      </w:pPr>
      <w:r w:rsidRPr="00D434FB">
        <w:rPr>
          <w:rFonts w:asciiTheme="minorHAnsi" w:hAnsiTheme="minorHAnsi" w:cstheme="minorHAnsi"/>
          <w:sz w:val="20"/>
          <w:szCs w:val="20"/>
        </w:rPr>
        <w:t>Zamawiający nie stawia warunku w powyższym zakresie.</w:t>
      </w:r>
    </w:p>
    <w:p w14:paraId="206F3223" w14:textId="751D5EA5" w:rsidR="00652C57" w:rsidRPr="00D434FB" w:rsidRDefault="000C2F91" w:rsidP="0028115D">
      <w:pPr>
        <w:widowControl w:val="0"/>
        <w:numPr>
          <w:ilvl w:val="1"/>
          <w:numId w:val="35"/>
        </w:numPr>
        <w:tabs>
          <w:tab w:val="left" w:pos="567"/>
        </w:tabs>
        <w:adjustRightInd w:val="0"/>
        <w:spacing w:after="0" w:line="240" w:lineRule="auto"/>
        <w:ind w:left="284" w:right="1" w:firstLine="0"/>
        <w:jc w:val="both"/>
        <w:textAlignment w:val="baseline"/>
        <w:rPr>
          <w:rFonts w:asciiTheme="minorHAnsi" w:hAnsiTheme="minorHAnsi" w:cstheme="minorHAnsi"/>
          <w:sz w:val="20"/>
          <w:szCs w:val="20"/>
        </w:rPr>
      </w:pPr>
      <w:r w:rsidRPr="00D434FB">
        <w:rPr>
          <w:rFonts w:asciiTheme="minorHAnsi" w:hAnsiTheme="minorHAnsi" w:cstheme="minorHAnsi"/>
          <w:sz w:val="20"/>
          <w:szCs w:val="20"/>
        </w:rPr>
        <w:t>zdolności technicznej lub zawodowej,</w:t>
      </w:r>
      <w:r w:rsidR="00421C48" w:rsidRPr="00D434FB">
        <w:rPr>
          <w:rFonts w:asciiTheme="minorHAnsi" w:hAnsiTheme="minorHAnsi" w:cstheme="minorHAnsi"/>
          <w:sz w:val="20"/>
          <w:szCs w:val="20"/>
        </w:rPr>
        <w:t xml:space="preserve"> </w:t>
      </w:r>
    </w:p>
    <w:p w14:paraId="365503A8" w14:textId="77777777" w:rsidR="00E6022A" w:rsidRPr="00D434FB" w:rsidRDefault="00E6022A" w:rsidP="00A32719">
      <w:pPr>
        <w:widowControl w:val="0"/>
        <w:tabs>
          <w:tab w:val="left" w:pos="567"/>
        </w:tabs>
        <w:adjustRightInd w:val="0"/>
        <w:spacing w:after="0" w:line="240" w:lineRule="auto"/>
        <w:ind w:left="284" w:right="1"/>
        <w:jc w:val="both"/>
        <w:textAlignment w:val="baseline"/>
        <w:rPr>
          <w:rFonts w:asciiTheme="minorHAnsi" w:eastAsia="Ubuntu Light" w:hAnsiTheme="minorHAnsi" w:cstheme="minorHAnsi"/>
          <w:sz w:val="20"/>
          <w:szCs w:val="20"/>
        </w:rPr>
      </w:pPr>
      <w:r w:rsidRPr="00D434FB">
        <w:rPr>
          <w:rFonts w:asciiTheme="minorHAnsi" w:eastAsia="Ubuntu Light" w:hAnsiTheme="minorHAnsi" w:cstheme="minorHAnsi"/>
          <w:sz w:val="20"/>
          <w:szCs w:val="20"/>
        </w:rPr>
        <w:t>Zamawiający nie stawia warunku w powyższym zakresie.</w:t>
      </w:r>
    </w:p>
    <w:p w14:paraId="10E14B74" w14:textId="77777777" w:rsidR="00335BF3" w:rsidRPr="00D434FB" w:rsidRDefault="00335BF3" w:rsidP="0028115D">
      <w:pPr>
        <w:widowControl w:val="0"/>
        <w:numPr>
          <w:ilvl w:val="6"/>
          <w:numId w:val="48"/>
        </w:numPr>
        <w:tabs>
          <w:tab w:val="left" w:pos="567"/>
        </w:tabs>
        <w:adjustRightInd w:val="0"/>
        <w:spacing w:after="0" w:line="240" w:lineRule="auto"/>
        <w:ind w:left="284" w:right="1" w:firstLine="0"/>
        <w:jc w:val="both"/>
        <w:textAlignment w:val="baseline"/>
        <w:rPr>
          <w:rFonts w:asciiTheme="minorHAnsi" w:hAnsiTheme="minorHAnsi" w:cstheme="minorHAnsi"/>
          <w:sz w:val="20"/>
          <w:szCs w:val="20"/>
        </w:rPr>
      </w:pPr>
      <w:r w:rsidRPr="00D434FB">
        <w:rPr>
          <w:rFonts w:asciiTheme="minorHAnsi" w:hAnsiTheme="minorHAnsi" w:cstheme="minorHAnsi"/>
          <w:sz w:val="20"/>
          <w:szCs w:val="20"/>
        </w:rPr>
        <w:t>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2E186DDE" w14:textId="77777777" w:rsidR="00335BF3" w:rsidRPr="00D434FB" w:rsidRDefault="00335BF3" w:rsidP="0028115D">
      <w:pPr>
        <w:widowControl w:val="0"/>
        <w:numPr>
          <w:ilvl w:val="6"/>
          <w:numId w:val="48"/>
        </w:numPr>
        <w:tabs>
          <w:tab w:val="left" w:pos="567"/>
        </w:tabs>
        <w:adjustRightInd w:val="0"/>
        <w:spacing w:after="0" w:line="240" w:lineRule="auto"/>
        <w:ind w:left="284" w:right="1" w:firstLine="0"/>
        <w:jc w:val="both"/>
        <w:textAlignment w:val="baseline"/>
        <w:rPr>
          <w:rFonts w:asciiTheme="minorHAnsi" w:hAnsiTheme="minorHAnsi" w:cstheme="minorHAnsi"/>
          <w:sz w:val="20"/>
          <w:szCs w:val="20"/>
        </w:rPr>
      </w:pPr>
      <w:r w:rsidRPr="00D434FB">
        <w:rPr>
          <w:rFonts w:asciiTheme="minorHAnsi" w:hAnsiTheme="minorHAnsi" w:cstheme="minorHAnsi"/>
          <w:sz w:val="20"/>
          <w:szCs w:val="20"/>
        </w:rPr>
        <w:t xml:space="preserve">W odniesieniu do warunków dotyczących wykształcenia, kwalifikacji zawodowych lub doświadczenia Wykonawcy mogą polegać na zdolnościach podmiotów udostępniających zasoby, jeśli podmioty te wykonają </w:t>
      </w:r>
      <w:r w:rsidRPr="00D434FB">
        <w:rPr>
          <w:rFonts w:asciiTheme="minorHAnsi" w:hAnsiTheme="minorHAnsi" w:cstheme="minorHAnsi"/>
          <w:sz w:val="20"/>
          <w:szCs w:val="20"/>
        </w:rPr>
        <w:lastRenderedPageBreak/>
        <w:t>roboty budowlane lub usługi, do realizacji których te zdolności są wymagane.</w:t>
      </w:r>
    </w:p>
    <w:p w14:paraId="7A3BB77C" w14:textId="77777777" w:rsidR="00C4243D" w:rsidRPr="00D434FB" w:rsidRDefault="00C4243D" w:rsidP="0028115D">
      <w:pPr>
        <w:widowControl w:val="0"/>
        <w:numPr>
          <w:ilvl w:val="6"/>
          <w:numId w:val="48"/>
        </w:numPr>
        <w:tabs>
          <w:tab w:val="left" w:pos="567"/>
        </w:tabs>
        <w:adjustRightInd w:val="0"/>
        <w:spacing w:after="0" w:line="240" w:lineRule="auto"/>
        <w:ind w:left="284" w:right="1" w:firstLine="0"/>
        <w:jc w:val="both"/>
        <w:textAlignment w:val="baseline"/>
        <w:rPr>
          <w:rFonts w:asciiTheme="minorHAnsi" w:hAnsiTheme="minorHAnsi" w:cstheme="minorHAnsi"/>
          <w:sz w:val="20"/>
          <w:szCs w:val="20"/>
        </w:rPr>
      </w:pPr>
      <w:r w:rsidRPr="00D434FB">
        <w:rPr>
          <w:rFonts w:asciiTheme="minorHAnsi" w:hAnsiTheme="minorHAnsi" w:cstheme="minorHAnsi"/>
          <w:sz w:val="20"/>
          <w:szCs w:val="20"/>
        </w:rPr>
        <w:t xml:space="preserve">Wykonawca, który polega na zdolnościach lub sytuacji podmiotów udostępniających zasoby, składa, </w:t>
      </w:r>
      <w:r w:rsidRPr="00D434FB">
        <w:rPr>
          <w:rFonts w:asciiTheme="minorHAnsi" w:hAnsiTheme="minorHAnsi" w:cstheme="minorHAnsi"/>
          <w:spacing w:val="-2"/>
          <w:sz w:val="20"/>
          <w:szCs w:val="20"/>
        </w:rPr>
        <w:t>wraz z wnioskiem o dopuszczenie do udziału w postępowaniu albo odpowiednio wraz z ofertą, zobowiązanie</w:t>
      </w:r>
      <w:r w:rsidRPr="00D434FB">
        <w:rPr>
          <w:rFonts w:asciiTheme="minorHAnsi" w:hAnsiTheme="minorHAnsi" w:cstheme="minorHAnsi"/>
          <w:sz w:val="20"/>
          <w:szCs w:val="20"/>
        </w:rPr>
        <w:t xml:space="preserv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5FFB0815" w14:textId="77777777" w:rsidR="00C4243D" w:rsidRPr="00D434FB" w:rsidRDefault="00C4243D" w:rsidP="0028115D">
      <w:pPr>
        <w:widowControl w:val="0"/>
        <w:numPr>
          <w:ilvl w:val="6"/>
          <w:numId w:val="48"/>
        </w:numPr>
        <w:tabs>
          <w:tab w:val="left" w:pos="567"/>
        </w:tabs>
        <w:adjustRightInd w:val="0"/>
        <w:spacing w:after="0" w:line="240" w:lineRule="auto"/>
        <w:ind w:left="284" w:right="1" w:firstLine="0"/>
        <w:jc w:val="both"/>
        <w:textAlignment w:val="baseline"/>
        <w:rPr>
          <w:rFonts w:asciiTheme="minorHAnsi" w:hAnsiTheme="minorHAnsi" w:cstheme="minorHAnsi"/>
          <w:sz w:val="20"/>
          <w:szCs w:val="20"/>
        </w:rPr>
      </w:pPr>
      <w:r w:rsidRPr="00D434FB">
        <w:rPr>
          <w:rFonts w:asciiTheme="minorHAnsi" w:hAnsiTheme="minorHAnsi" w:cstheme="minorHAnsi"/>
          <w:sz w:val="20"/>
          <w:szCs w:val="20"/>
        </w:rPr>
        <w:t>Zobowiązanie podmiotu udostępniającego zasoby, o którym mowa w pkt 8) 5 powyżej, potwierdza, że stosunek łączący Wykonawcę z podmiotami udostępniającymi zasoby gwarantuje rzeczywisty dostęp do tych zasobów oraz określa w szczególności:</w:t>
      </w:r>
    </w:p>
    <w:p w14:paraId="3C71E72B" w14:textId="77777777" w:rsidR="00C4243D" w:rsidRPr="00D434FB" w:rsidRDefault="00C4243D" w:rsidP="0028115D">
      <w:pPr>
        <w:widowControl w:val="0"/>
        <w:numPr>
          <w:ilvl w:val="1"/>
          <w:numId w:val="36"/>
        </w:numPr>
        <w:tabs>
          <w:tab w:val="left" w:pos="567"/>
        </w:tabs>
        <w:adjustRightInd w:val="0"/>
        <w:spacing w:after="0" w:line="240" w:lineRule="auto"/>
        <w:ind w:left="284" w:right="1" w:firstLine="0"/>
        <w:jc w:val="both"/>
        <w:textAlignment w:val="baseline"/>
        <w:rPr>
          <w:rFonts w:asciiTheme="minorHAnsi" w:hAnsiTheme="minorHAnsi" w:cstheme="minorHAnsi"/>
          <w:sz w:val="20"/>
          <w:szCs w:val="20"/>
        </w:rPr>
      </w:pPr>
      <w:r w:rsidRPr="00D434FB">
        <w:rPr>
          <w:rFonts w:asciiTheme="minorHAnsi" w:hAnsiTheme="minorHAnsi" w:cstheme="minorHAnsi"/>
          <w:sz w:val="20"/>
          <w:szCs w:val="20"/>
        </w:rPr>
        <w:t>zakres dostępnych Wykonawcy zasobów podmiotu udostępniającego zasoby,</w:t>
      </w:r>
    </w:p>
    <w:p w14:paraId="78BE38C8" w14:textId="77777777" w:rsidR="00C4243D" w:rsidRPr="00D434FB" w:rsidRDefault="00C4243D" w:rsidP="0028115D">
      <w:pPr>
        <w:widowControl w:val="0"/>
        <w:numPr>
          <w:ilvl w:val="1"/>
          <w:numId w:val="36"/>
        </w:numPr>
        <w:tabs>
          <w:tab w:val="left" w:pos="567"/>
        </w:tabs>
        <w:adjustRightInd w:val="0"/>
        <w:spacing w:after="0" w:line="240" w:lineRule="auto"/>
        <w:ind w:left="284" w:right="1" w:firstLine="0"/>
        <w:jc w:val="both"/>
        <w:textAlignment w:val="baseline"/>
        <w:rPr>
          <w:rFonts w:asciiTheme="minorHAnsi" w:hAnsiTheme="minorHAnsi" w:cstheme="minorHAnsi"/>
          <w:sz w:val="20"/>
          <w:szCs w:val="20"/>
        </w:rPr>
      </w:pPr>
      <w:r w:rsidRPr="00D434FB">
        <w:rPr>
          <w:rFonts w:asciiTheme="minorHAnsi" w:hAnsiTheme="minorHAnsi" w:cstheme="minorHAnsi"/>
          <w:sz w:val="20"/>
          <w:szCs w:val="20"/>
        </w:rPr>
        <w:t>sposób i okres udostępnienia Wykonawcy i wykorzystania przez niego zasobów podmiotu udostępniającego te zasoby przy wykonywaniu zamówienia,</w:t>
      </w:r>
    </w:p>
    <w:p w14:paraId="34953A88" w14:textId="6F23508A" w:rsidR="00C4243D" w:rsidRPr="00D434FB" w:rsidRDefault="00C4243D" w:rsidP="0028115D">
      <w:pPr>
        <w:widowControl w:val="0"/>
        <w:numPr>
          <w:ilvl w:val="1"/>
          <w:numId w:val="36"/>
        </w:numPr>
        <w:tabs>
          <w:tab w:val="left" w:pos="567"/>
        </w:tabs>
        <w:adjustRightInd w:val="0"/>
        <w:spacing w:after="0" w:line="240" w:lineRule="auto"/>
        <w:ind w:left="284" w:right="1" w:firstLine="0"/>
        <w:jc w:val="both"/>
        <w:textAlignment w:val="baseline"/>
        <w:rPr>
          <w:rFonts w:asciiTheme="minorHAnsi" w:hAnsiTheme="minorHAnsi" w:cstheme="minorHAnsi"/>
          <w:sz w:val="20"/>
          <w:szCs w:val="20"/>
        </w:rPr>
      </w:pPr>
      <w:r w:rsidRPr="00D434FB">
        <w:rPr>
          <w:rFonts w:asciiTheme="minorHAnsi" w:hAnsiTheme="minorHAnsi" w:cstheme="minorHAnsi"/>
          <w:sz w:val="20"/>
          <w:szCs w:val="20"/>
        </w:rPr>
        <w:t>czy i w jakim zakresie podmiot udostępniający zasoby, na zdolnościach którego Wykonawca polega w</w:t>
      </w:r>
      <w:r w:rsidR="00677BFC" w:rsidRPr="00D434FB">
        <w:rPr>
          <w:rFonts w:asciiTheme="minorHAnsi" w:hAnsiTheme="minorHAnsi" w:cstheme="minorHAnsi"/>
          <w:sz w:val="20"/>
          <w:szCs w:val="20"/>
        </w:rPr>
        <w:t> </w:t>
      </w:r>
      <w:r w:rsidRPr="00D434FB">
        <w:rPr>
          <w:rFonts w:asciiTheme="minorHAnsi" w:hAnsiTheme="minorHAnsi" w:cstheme="minorHAnsi"/>
          <w:sz w:val="20"/>
          <w:szCs w:val="20"/>
        </w:rPr>
        <w:t>odniesieniu do warunków udziału w postępowaniu dotyczących wykształcenia, kwalifikacji zawodowych lub doświadczenia, zrealizuje roboty budowlane lub usługi, których wskazane zdolności dotyczą.</w:t>
      </w:r>
    </w:p>
    <w:p w14:paraId="5BF34035" w14:textId="77777777" w:rsidR="00C4243D" w:rsidRPr="00D434FB" w:rsidRDefault="00C4243D" w:rsidP="0028115D">
      <w:pPr>
        <w:widowControl w:val="0"/>
        <w:numPr>
          <w:ilvl w:val="6"/>
          <w:numId w:val="48"/>
        </w:numPr>
        <w:tabs>
          <w:tab w:val="left" w:pos="567"/>
        </w:tabs>
        <w:adjustRightInd w:val="0"/>
        <w:spacing w:after="0" w:line="240" w:lineRule="auto"/>
        <w:ind w:left="284" w:right="1" w:firstLine="0"/>
        <w:jc w:val="both"/>
        <w:textAlignment w:val="baseline"/>
        <w:rPr>
          <w:rFonts w:asciiTheme="minorHAnsi" w:hAnsiTheme="minorHAnsi" w:cstheme="minorHAnsi"/>
          <w:sz w:val="20"/>
          <w:szCs w:val="20"/>
        </w:rPr>
      </w:pPr>
      <w:r w:rsidRPr="00D434FB">
        <w:rPr>
          <w:rFonts w:asciiTheme="minorHAnsi" w:hAnsiTheme="minorHAnsi" w:cstheme="minorHAnsi"/>
          <w:sz w:val="20"/>
          <w:szCs w:val="20"/>
        </w:rPr>
        <w:t xml:space="preserve">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3) i 4) ustawy </w:t>
      </w:r>
      <w:proofErr w:type="spellStart"/>
      <w:r w:rsidRPr="00D434FB">
        <w:rPr>
          <w:rFonts w:asciiTheme="minorHAnsi" w:hAnsiTheme="minorHAnsi" w:cstheme="minorHAnsi"/>
          <w:sz w:val="20"/>
          <w:szCs w:val="20"/>
        </w:rPr>
        <w:t>Pzp</w:t>
      </w:r>
      <w:proofErr w:type="spellEnd"/>
      <w:r w:rsidRPr="00D434FB">
        <w:rPr>
          <w:rFonts w:asciiTheme="minorHAnsi" w:hAnsiTheme="minorHAnsi" w:cstheme="minorHAnsi"/>
          <w:sz w:val="20"/>
          <w:szCs w:val="20"/>
        </w:rPr>
        <w:t xml:space="preserve"> oraz jeżeli to dotyczy, kryteriów selekcji, a także bada, czy nie zachodzą wobec tego podmiotu podstawy wykluczenia, które zostały przewidziane względem Wykonawcy.</w:t>
      </w:r>
    </w:p>
    <w:p w14:paraId="1DF31210" w14:textId="77777777" w:rsidR="00C4243D" w:rsidRPr="00D434FB" w:rsidRDefault="00C4243D" w:rsidP="0028115D">
      <w:pPr>
        <w:widowControl w:val="0"/>
        <w:numPr>
          <w:ilvl w:val="6"/>
          <w:numId w:val="48"/>
        </w:numPr>
        <w:tabs>
          <w:tab w:val="left" w:pos="567"/>
        </w:tabs>
        <w:adjustRightInd w:val="0"/>
        <w:spacing w:after="0" w:line="240" w:lineRule="auto"/>
        <w:ind w:left="284" w:right="1" w:firstLine="0"/>
        <w:jc w:val="both"/>
        <w:textAlignment w:val="baseline"/>
        <w:rPr>
          <w:rFonts w:asciiTheme="minorHAnsi" w:hAnsiTheme="minorHAnsi" w:cstheme="minorHAnsi"/>
          <w:sz w:val="20"/>
          <w:szCs w:val="20"/>
        </w:rPr>
      </w:pPr>
      <w:r w:rsidRPr="00D434FB">
        <w:rPr>
          <w:rFonts w:asciiTheme="minorHAnsi" w:hAnsiTheme="minorHAnsi" w:cstheme="minorHAnsi"/>
          <w:sz w:val="20"/>
          <w:szCs w:val="20"/>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1108BD5E" w14:textId="77777777" w:rsidR="00C4243D" w:rsidRPr="00D434FB" w:rsidRDefault="00C4243D" w:rsidP="0028115D">
      <w:pPr>
        <w:widowControl w:val="0"/>
        <w:numPr>
          <w:ilvl w:val="6"/>
          <w:numId w:val="48"/>
        </w:numPr>
        <w:tabs>
          <w:tab w:val="left" w:pos="567"/>
        </w:tabs>
        <w:adjustRightInd w:val="0"/>
        <w:spacing w:after="0" w:line="240" w:lineRule="auto"/>
        <w:ind w:left="284" w:right="1" w:firstLine="0"/>
        <w:jc w:val="both"/>
        <w:textAlignment w:val="baseline"/>
        <w:rPr>
          <w:rFonts w:asciiTheme="minorHAnsi" w:hAnsiTheme="minorHAnsi" w:cstheme="minorHAnsi"/>
          <w:sz w:val="20"/>
          <w:szCs w:val="20"/>
        </w:rPr>
      </w:pPr>
      <w:r w:rsidRPr="00D434FB">
        <w:rPr>
          <w:rFonts w:asciiTheme="minorHAnsi" w:hAnsiTheme="minorHAnsi" w:cstheme="minorHAnsi"/>
          <w:spacing w:val="-3"/>
          <w:sz w:val="20"/>
          <w:szCs w:val="20"/>
        </w:rPr>
        <w:t>Jeżeli zdolności techniczne lub zawodowe, sytuacja ekonomiczna lub finansowa podmiotu udostępniającego</w:t>
      </w:r>
      <w:r w:rsidRPr="00D434FB">
        <w:rPr>
          <w:rFonts w:asciiTheme="minorHAnsi" w:hAnsiTheme="minorHAnsi" w:cstheme="minorHAnsi"/>
          <w:sz w:val="20"/>
          <w:szCs w:val="20"/>
        </w:rPr>
        <w:t xml:space="preserve">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1755728D" w14:textId="3C395A19" w:rsidR="00C4243D" w:rsidRPr="00D434FB" w:rsidRDefault="00C4243D" w:rsidP="0028115D">
      <w:pPr>
        <w:widowControl w:val="0"/>
        <w:numPr>
          <w:ilvl w:val="6"/>
          <w:numId w:val="48"/>
        </w:numPr>
        <w:tabs>
          <w:tab w:val="left" w:pos="567"/>
        </w:tabs>
        <w:adjustRightInd w:val="0"/>
        <w:spacing w:after="0" w:line="240" w:lineRule="auto"/>
        <w:ind w:left="284" w:right="1" w:firstLine="0"/>
        <w:jc w:val="both"/>
        <w:textAlignment w:val="baseline"/>
        <w:rPr>
          <w:rFonts w:asciiTheme="minorHAnsi" w:hAnsiTheme="minorHAnsi" w:cstheme="minorHAnsi"/>
          <w:sz w:val="20"/>
          <w:szCs w:val="20"/>
        </w:rPr>
      </w:pPr>
      <w:r w:rsidRPr="00D434FB">
        <w:rPr>
          <w:rFonts w:asciiTheme="minorHAnsi" w:hAnsiTheme="minorHAnsi" w:cstheme="minorHAnsi"/>
          <w:sz w:val="20"/>
          <w:szCs w:val="20"/>
        </w:rPr>
        <w:t>W celu oceny, czy Wykonawca polegając na zdolnościach lub sytuacji innych podmiotów na zasadach określonych powyżej, będzie dysponował niezbędnymi zasobami w stopniu umożliwiającym należyte wykonanie zamówienia publicznego oraz oceny, czy stosunek łączący Wykonawcę z tymi podmiotami gwarantuje rzeczywisty dostęp do ich zasobów, a także w celu wykazania braku wobec tych podmiotów podstaw do wykluczenia oraz spełniania, w zakresie w jakim powołuje się na ich zasoby, warunków udziału w</w:t>
      </w:r>
      <w:r w:rsidR="00677BFC" w:rsidRPr="00D434FB">
        <w:rPr>
          <w:rFonts w:asciiTheme="minorHAnsi" w:hAnsiTheme="minorHAnsi" w:cstheme="minorHAnsi"/>
          <w:sz w:val="20"/>
          <w:szCs w:val="20"/>
        </w:rPr>
        <w:t> </w:t>
      </w:r>
      <w:r w:rsidRPr="00D434FB">
        <w:rPr>
          <w:rFonts w:asciiTheme="minorHAnsi" w:hAnsiTheme="minorHAnsi" w:cstheme="minorHAnsi"/>
          <w:sz w:val="20"/>
          <w:szCs w:val="20"/>
        </w:rPr>
        <w:t>postępowaniu, Wykonawca:</w:t>
      </w:r>
    </w:p>
    <w:p w14:paraId="441855ED" w14:textId="1F8B2EDB" w:rsidR="00C4243D" w:rsidRPr="00D434FB" w:rsidRDefault="00C4243D" w:rsidP="0028115D">
      <w:pPr>
        <w:widowControl w:val="0"/>
        <w:numPr>
          <w:ilvl w:val="1"/>
          <w:numId w:val="45"/>
        </w:numPr>
        <w:tabs>
          <w:tab w:val="left" w:pos="567"/>
        </w:tabs>
        <w:adjustRightInd w:val="0"/>
        <w:spacing w:after="0" w:line="240" w:lineRule="auto"/>
        <w:ind w:left="284" w:right="1" w:firstLine="0"/>
        <w:jc w:val="both"/>
        <w:textAlignment w:val="baseline"/>
        <w:rPr>
          <w:rFonts w:asciiTheme="minorHAnsi" w:hAnsiTheme="minorHAnsi" w:cstheme="minorHAnsi"/>
          <w:sz w:val="20"/>
          <w:szCs w:val="20"/>
        </w:rPr>
      </w:pPr>
      <w:r w:rsidRPr="00D434FB">
        <w:rPr>
          <w:rFonts w:asciiTheme="minorHAnsi" w:hAnsiTheme="minorHAnsi" w:cstheme="minorHAnsi"/>
          <w:sz w:val="20"/>
          <w:szCs w:val="20"/>
        </w:rPr>
        <w:t xml:space="preserve">składa wraz z ofertą zobowiązanie innego podmiotu do udostępnienia niezbędnych zasobów Wykonawcy – zgodnie z </w:t>
      </w:r>
      <w:r w:rsidR="00521764" w:rsidRPr="00D434FB">
        <w:rPr>
          <w:rFonts w:asciiTheme="minorHAnsi" w:hAnsiTheme="minorHAnsi" w:cstheme="minorHAnsi"/>
          <w:b/>
          <w:sz w:val="20"/>
          <w:szCs w:val="20"/>
        </w:rPr>
        <w:t xml:space="preserve">Załącznikiem nr </w:t>
      </w:r>
      <w:r w:rsidR="00AF30CF" w:rsidRPr="00D434FB">
        <w:rPr>
          <w:rFonts w:asciiTheme="minorHAnsi" w:hAnsiTheme="minorHAnsi" w:cstheme="minorHAnsi"/>
          <w:b/>
          <w:sz w:val="20"/>
          <w:szCs w:val="20"/>
        </w:rPr>
        <w:t>3</w:t>
      </w:r>
      <w:r w:rsidRPr="00D434FB">
        <w:rPr>
          <w:rFonts w:asciiTheme="minorHAnsi" w:hAnsiTheme="minorHAnsi" w:cstheme="minorHAnsi"/>
          <w:b/>
          <w:sz w:val="20"/>
          <w:szCs w:val="20"/>
        </w:rPr>
        <w:t xml:space="preserve"> do SWZ</w:t>
      </w:r>
      <w:r w:rsidRPr="00D434FB">
        <w:rPr>
          <w:rFonts w:asciiTheme="minorHAnsi" w:hAnsiTheme="minorHAnsi" w:cstheme="minorHAnsi"/>
          <w:sz w:val="20"/>
          <w:szCs w:val="20"/>
        </w:rPr>
        <w:t>.</w:t>
      </w:r>
    </w:p>
    <w:p w14:paraId="74A5429B" w14:textId="77777777" w:rsidR="00C4243D" w:rsidRPr="00D434FB" w:rsidRDefault="00C4243D" w:rsidP="0028115D">
      <w:pPr>
        <w:widowControl w:val="0"/>
        <w:numPr>
          <w:ilvl w:val="6"/>
          <w:numId w:val="48"/>
        </w:numPr>
        <w:tabs>
          <w:tab w:val="left" w:pos="567"/>
        </w:tabs>
        <w:adjustRightInd w:val="0"/>
        <w:spacing w:after="0" w:line="240" w:lineRule="auto"/>
        <w:ind w:left="284" w:right="1" w:firstLine="0"/>
        <w:jc w:val="both"/>
        <w:textAlignment w:val="baseline"/>
        <w:rPr>
          <w:rFonts w:asciiTheme="minorHAnsi" w:hAnsiTheme="minorHAnsi" w:cstheme="minorHAnsi"/>
          <w:sz w:val="20"/>
          <w:szCs w:val="20"/>
        </w:rPr>
      </w:pPr>
      <w:r w:rsidRPr="00D434FB">
        <w:rPr>
          <w:rFonts w:asciiTheme="minorHAnsi" w:hAnsiTheme="minorHAnsi" w:cstheme="minorHAnsi"/>
          <w:sz w:val="20"/>
          <w:szCs w:val="20"/>
        </w:rPr>
        <w:t xml:space="preserve">Wykonawca nie może, po upływie terminu składania wniosków o dopuszczenie do udziału </w:t>
      </w:r>
      <w:r w:rsidRPr="00D434FB">
        <w:rPr>
          <w:rFonts w:asciiTheme="minorHAnsi" w:hAnsiTheme="minorHAnsi" w:cstheme="minorHAnsi"/>
          <w:sz w:val="20"/>
          <w:szCs w:val="20"/>
        </w:rPr>
        <w:br/>
        <w:t>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14:paraId="02F92887" w14:textId="77777777" w:rsidR="00C4243D" w:rsidRPr="00D434FB" w:rsidRDefault="00C4243D" w:rsidP="0028115D">
      <w:pPr>
        <w:widowControl w:val="0"/>
        <w:numPr>
          <w:ilvl w:val="6"/>
          <w:numId w:val="48"/>
        </w:numPr>
        <w:tabs>
          <w:tab w:val="left" w:pos="567"/>
        </w:tabs>
        <w:adjustRightInd w:val="0"/>
        <w:spacing w:after="0" w:line="240" w:lineRule="auto"/>
        <w:ind w:left="284" w:right="1" w:firstLine="0"/>
        <w:jc w:val="both"/>
        <w:textAlignment w:val="baseline"/>
        <w:rPr>
          <w:rFonts w:asciiTheme="minorHAnsi" w:hAnsiTheme="minorHAnsi" w:cstheme="minorHAnsi"/>
          <w:sz w:val="20"/>
          <w:szCs w:val="20"/>
        </w:rPr>
      </w:pPr>
      <w:r w:rsidRPr="00D434FB">
        <w:rPr>
          <w:rFonts w:asciiTheme="minorHAnsi" w:hAnsiTheme="minorHAnsi" w:cstheme="minorHAnsi"/>
          <w:sz w:val="20"/>
          <w:szCs w:val="20"/>
        </w:rPr>
        <w:t xml:space="preserve">Zamawiający, w stosunku do Wykonawców wspólnie ubiegających się o udzielenie zamówienia, </w:t>
      </w:r>
      <w:r w:rsidRPr="00D434FB">
        <w:rPr>
          <w:rFonts w:asciiTheme="minorHAnsi" w:hAnsiTheme="minorHAnsi" w:cstheme="minorHAnsi"/>
          <w:sz w:val="20"/>
          <w:szCs w:val="20"/>
        </w:rPr>
        <w:br/>
        <w:t>w odniesieniu do warunku dotyczącego zdolności technicznej lub zawodowej dopuszcza łączne spełnianie warunku przez Wykonawców.</w:t>
      </w:r>
    </w:p>
    <w:p w14:paraId="2B946C08" w14:textId="77777777" w:rsidR="00C4243D" w:rsidRPr="00D434FB" w:rsidRDefault="00C4243D" w:rsidP="0028115D">
      <w:pPr>
        <w:widowControl w:val="0"/>
        <w:numPr>
          <w:ilvl w:val="6"/>
          <w:numId w:val="48"/>
        </w:numPr>
        <w:tabs>
          <w:tab w:val="left" w:pos="567"/>
        </w:tabs>
        <w:adjustRightInd w:val="0"/>
        <w:spacing w:after="0" w:line="240" w:lineRule="auto"/>
        <w:ind w:left="284" w:right="1" w:firstLine="0"/>
        <w:jc w:val="both"/>
        <w:textAlignment w:val="baseline"/>
        <w:rPr>
          <w:rFonts w:asciiTheme="minorHAnsi" w:hAnsiTheme="minorHAnsi" w:cstheme="minorHAnsi"/>
          <w:sz w:val="20"/>
          <w:szCs w:val="20"/>
        </w:rPr>
      </w:pPr>
      <w:r w:rsidRPr="00D434FB">
        <w:rPr>
          <w:rFonts w:asciiTheme="minorHAnsi" w:hAnsiTheme="minorHAnsi" w:cstheme="minorHAnsi"/>
          <w:sz w:val="20"/>
          <w:szCs w:val="20"/>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78013018" w14:textId="77777777" w:rsidR="005C200A" w:rsidRPr="00D434FB" w:rsidRDefault="0045345A" w:rsidP="0028115D">
      <w:pPr>
        <w:widowControl w:val="0"/>
        <w:numPr>
          <w:ilvl w:val="0"/>
          <w:numId w:val="48"/>
        </w:numPr>
        <w:tabs>
          <w:tab w:val="left" w:pos="567"/>
        </w:tabs>
        <w:adjustRightInd w:val="0"/>
        <w:spacing w:after="0" w:line="240" w:lineRule="auto"/>
        <w:ind w:left="284" w:right="1" w:firstLine="0"/>
        <w:jc w:val="both"/>
        <w:textAlignment w:val="baseline"/>
        <w:rPr>
          <w:rFonts w:asciiTheme="minorHAnsi" w:hAnsiTheme="minorHAnsi" w:cstheme="minorHAnsi"/>
          <w:b/>
          <w:bCs/>
          <w:sz w:val="20"/>
          <w:szCs w:val="20"/>
        </w:rPr>
      </w:pPr>
      <w:r w:rsidRPr="00D434FB">
        <w:rPr>
          <w:rFonts w:asciiTheme="minorHAnsi" w:hAnsiTheme="minorHAnsi" w:cstheme="minorHAnsi"/>
          <w:b/>
          <w:bCs/>
          <w:sz w:val="20"/>
          <w:szCs w:val="20"/>
        </w:rPr>
        <w:t xml:space="preserve">Informacja o </w:t>
      </w:r>
      <w:r w:rsidR="005C200A" w:rsidRPr="00D434FB">
        <w:rPr>
          <w:rFonts w:asciiTheme="minorHAnsi" w:hAnsiTheme="minorHAnsi" w:cstheme="minorHAnsi"/>
          <w:b/>
          <w:bCs/>
          <w:sz w:val="20"/>
          <w:szCs w:val="20"/>
        </w:rPr>
        <w:t>podmiotowych środk</w:t>
      </w:r>
      <w:r w:rsidRPr="00D434FB">
        <w:rPr>
          <w:rFonts w:asciiTheme="minorHAnsi" w:hAnsiTheme="minorHAnsi" w:cstheme="minorHAnsi"/>
          <w:b/>
          <w:bCs/>
          <w:sz w:val="20"/>
          <w:szCs w:val="20"/>
        </w:rPr>
        <w:t xml:space="preserve">ach </w:t>
      </w:r>
      <w:r w:rsidR="005C200A" w:rsidRPr="00D434FB">
        <w:rPr>
          <w:rFonts w:asciiTheme="minorHAnsi" w:hAnsiTheme="minorHAnsi" w:cstheme="minorHAnsi"/>
          <w:b/>
          <w:bCs/>
          <w:sz w:val="20"/>
          <w:szCs w:val="20"/>
        </w:rPr>
        <w:t>dowodowych</w:t>
      </w:r>
      <w:r w:rsidR="00B7634E" w:rsidRPr="00D434FB">
        <w:rPr>
          <w:rFonts w:asciiTheme="minorHAnsi" w:hAnsiTheme="minorHAnsi" w:cstheme="minorHAnsi"/>
          <w:b/>
          <w:sz w:val="20"/>
          <w:szCs w:val="20"/>
        </w:rPr>
        <w:t>.</w:t>
      </w:r>
    </w:p>
    <w:p w14:paraId="609EFA9C" w14:textId="77777777" w:rsidR="00250174" w:rsidRPr="00D434FB" w:rsidRDefault="00250174" w:rsidP="0028115D">
      <w:pPr>
        <w:widowControl w:val="0"/>
        <w:numPr>
          <w:ilvl w:val="6"/>
          <w:numId w:val="48"/>
        </w:numPr>
        <w:tabs>
          <w:tab w:val="left" w:pos="567"/>
        </w:tabs>
        <w:adjustRightInd w:val="0"/>
        <w:spacing w:after="0" w:line="240" w:lineRule="auto"/>
        <w:ind w:left="284" w:right="1" w:firstLine="0"/>
        <w:jc w:val="both"/>
        <w:textAlignment w:val="baseline"/>
        <w:rPr>
          <w:rFonts w:asciiTheme="minorHAnsi" w:hAnsiTheme="minorHAnsi" w:cstheme="minorHAnsi"/>
          <w:sz w:val="20"/>
          <w:szCs w:val="20"/>
        </w:rPr>
      </w:pPr>
      <w:r w:rsidRPr="00D434FB">
        <w:rPr>
          <w:rFonts w:asciiTheme="minorHAnsi" w:hAnsiTheme="minorHAnsi" w:cstheme="minorHAnsi"/>
          <w:sz w:val="20"/>
          <w:szCs w:val="20"/>
        </w:rPr>
        <w:t>Zamawiający przed wyborem najkorzystniejszej oferty wzywa Wykonawcę, którego oferta została najwyżej oceniona, do złożenia w wyznaczonym terminie, nie krótszym niż 5 dni, aktualnych na dzień złożenia podmiotowych środków dowodowych, tj.:</w:t>
      </w:r>
    </w:p>
    <w:p w14:paraId="1AF58191" w14:textId="4DAF7D09" w:rsidR="007C1209" w:rsidRPr="00D434FB" w:rsidRDefault="007C1209" w:rsidP="0028115D">
      <w:pPr>
        <w:widowControl w:val="0"/>
        <w:numPr>
          <w:ilvl w:val="1"/>
          <w:numId w:val="37"/>
        </w:numPr>
        <w:tabs>
          <w:tab w:val="left" w:pos="567"/>
        </w:tabs>
        <w:adjustRightInd w:val="0"/>
        <w:spacing w:after="0" w:line="240" w:lineRule="auto"/>
        <w:ind w:left="284" w:right="1" w:firstLine="0"/>
        <w:jc w:val="both"/>
        <w:textAlignment w:val="baseline"/>
        <w:rPr>
          <w:rFonts w:asciiTheme="minorHAnsi" w:hAnsiTheme="minorHAnsi" w:cstheme="minorHAnsi"/>
          <w:sz w:val="20"/>
          <w:szCs w:val="20"/>
        </w:rPr>
      </w:pPr>
      <w:r w:rsidRPr="00D434FB">
        <w:rPr>
          <w:rFonts w:asciiTheme="minorHAnsi" w:hAnsiTheme="minorHAnsi" w:cstheme="minorHAnsi"/>
          <w:sz w:val="20"/>
          <w:szCs w:val="20"/>
        </w:rPr>
        <w:t xml:space="preserve">oświadczenia Wykonawcy w zakresie art. 108 ust. 1 pkt 5) </w:t>
      </w:r>
      <w:proofErr w:type="spellStart"/>
      <w:r w:rsidRPr="00D434FB">
        <w:rPr>
          <w:rFonts w:asciiTheme="minorHAnsi" w:hAnsiTheme="minorHAnsi" w:cstheme="minorHAnsi"/>
          <w:sz w:val="20"/>
          <w:szCs w:val="20"/>
        </w:rPr>
        <w:t>Pzp</w:t>
      </w:r>
      <w:proofErr w:type="spellEnd"/>
      <w:r w:rsidRPr="00D434FB">
        <w:rPr>
          <w:rFonts w:asciiTheme="minorHAnsi" w:hAnsiTheme="minorHAnsi" w:cstheme="minorHAnsi"/>
          <w:sz w:val="20"/>
          <w:szCs w:val="20"/>
        </w:rPr>
        <w:t>, o braku przynależności do tej samej grupy kapitałowej, w rozumieniu ustawy z dnia 16.02.2007r. o ochronie konkurencji i konsumentów (tekst jednolity: Dziennik Ustaw z 202</w:t>
      </w:r>
      <w:r w:rsidR="00EB38CD">
        <w:rPr>
          <w:rFonts w:asciiTheme="minorHAnsi" w:hAnsiTheme="minorHAnsi" w:cstheme="minorHAnsi"/>
          <w:sz w:val="20"/>
          <w:szCs w:val="20"/>
        </w:rPr>
        <w:t>4</w:t>
      </w:r>
      <w:r w:rsidRPr="00D434FB">
        <w:rPr>
          <w:rFonts w:asciiTheme="minorHAnsi" w:hAnsiTheme="minorHAnsi" w:cstheme="minorHAnsi"/>
          <w:sz w:val="20"/>
          <w:szCs w:val="20"/>
        </w:rPr>
        <w:t xml:space="preserve">r. poz. </w:t>
      </w:r>
      <w:r w:rsidR="00EB38CD">
        <w:rPr>
          <w:rFonts w:asciiTheme="minorHAnsi" w:hAnsiTheme="minorHAnsi" w:cstheme="minorHAnsi"/>
          <w:sz w:val="20"/>
          <w:szCs w:val="20"/>
        </w:rPr>
        <w:t>594</w:t>
      </w:r>
      <w:r w:rsidRPr="00D434FB">
        <w:rPr>
          <w:rFonts w:asciiTheme="minorHAnsi" w:hAnsiTheme="minorHAnsi" w:cstheme="minorHAnsi"/>
          <w:sz w:val="20"/>
          <w:szCs w:val="20"/>
        </w:rPr>
        <w:t xml:space="preserve">),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w:t>
      </w:r>
      <w:r w:rsidRPr="00D434FB">
        <w:rPr>
          <w:rFonts w:asciiTheme="minorHAnsi" w:hAnsiTheme="minorHAnsi" w:cstheme="minorHAnsi"/>
          <w:sz w:val="20"/>
          <w:szCs w:val="20"/>
        </w:rPr>
        <w:lastRenderedPageBreak/>
        <w:t xml:space="preserve">lub wniosku o dopuszczenie do udziału w postępowaniu niezależnie od innego Wykonawcy należącego do tej samej grupy kapitałowej – </w:t>
      </w:r>
      <w:r w:rsidRPr="00D434FB">
        <w:rPr>
          <w:rFonts w:asciiTheme="minorHAnsi" w:hAnsiTheme="minorHAnsi" w:cstheme="minorHAnsi"/>
          <w:b/>
          <w:sz w:val="20"/>
          <w:szCs w:val="20"/>
        </w:rPr>
        <w:t xml:space="preserve">załącznik nr </w:t>
      </w:r>
      <w:r w:rsidR="00AF30CF" w:rsidRPr="00D434FB">
        <w:rPr>
          <w:rFonts w:asciiTheme="minorHAnsi" w:hAnsiTheme="minorHAnsi" w:cstheme="minorHAnsi"/>
          <w:b/>
          <w:sz w:val="20"/>
          <w:szCs w:val="20"/>
        </w:rPr>
        <w:t>5</w:t>
      </w:r>
      <w:r w:rsidRPr="00D434FB">
        <w:rPr>
          <w:rFonts w:asciiTheme="minorHAnsi" w:hAnsiTheme="minorHAnsi" w:cstheme="minorHAnsi"/>
          <w:b/>
          <w:sz w:val="20"/>
          <w:szCs w:val="20"/>
        </w:rPr>
        <w:t xml:space="preserve"> do SWZ.</w:t>
      </w:r>
    </w:p>
    <w:p w14:paraId="4040DBE4" w14:textId="77777777" w:rsidR="00250174" w:rsidRPr="00D434FB" w:rsidRDefault="00250174" w:rsidP="0028115D">
      <w:pPr>
        <w:widowControl w:val="0"/>
        <w:numPr>
          <w:ilvl w:val="6"/>
          <w:numId w:val="48"/>
        </w:numPr>
        <w:tabs>
          <w:tab w:val="left" w:pos="567"/>
        </w:tabs>
        <w:adjustRightInd w:val="0"/>
        <w:spacing w:after="0" w:line="240" w:lineRule="auto"/>
        <w:ind w:left="284" w:right="1" w:firstLine="0"/>
        <w:jc w:val="both"/>
        <w:textAlignment w:val="baseline"/>
        <w:rPr>
          <w:rFonts w:asciiTheme="minorHAnsi" w:hAnsiTheme="minorHAnsi" w:cstheme="minorHAnsi"/>
          <w:sz w:val="20"/>
          <w:szCs w:val="20"/>
        </w:rPr>
      </w:pPr>
      <w:r w:rsidRPr="00D434FB">
        <w:rPr>
          <w:rFonts w:asciiTheme="minorHAnsi" w:hAnsiTheme="minorHAnsi" w:cstheme="minorHAnsi"/>
          <w:sz w:val="20"/>
          <w:szCs w:val="20"/>
        </w:rPr>
        <w:t xml:space="preserve">W przypadku wspólnego ubiegania się o zamówienie przez Wykonawców, oświadczenia i dokumenty, </w:t>
      </w:r>
      <w:r w:rsidRPr="00D434FB">
        <w:rPr>
          <w:rFonts w:asciiTheme="minorHAnsi" w:hAnsiTheme="minorHAnsi" w:cstheme="minorHAnsi"/>
          <w:sz w:val="20"/>
          <w:szCs w:val="20"/>
        </w:rPr>
        <w:br/>
        <w:t>o których mowa w pkt 1 powyżej, składa każdy z Wykonawców. Oświadczenia te potwierdzają brak podstaw wykluczenia oraz spełnianie warunków udziału w postępowaniu w zakresie, w jakim każdy z Wykonawców wykazuje spełnianie warunków udziału w postępowaniu.</w:t>
      </w:r>
    </w:p>
    <w:p w14:paraId="13409C5D" w14:textId="77777777" w:rsidR="00250174" w:rsidRPr="00D434FB" w:rsidRDefault="00250174" w:rsidP="0028115D">
      <w:pPr>
        <w:widowControl w:val="0"/>
        <w:numPr>
          <w:ilvl w:val="6"/>
          <w:numId w:val="48"/>
        </w:numPr>
        <w:tabs>
          <w:tab w:val="left" w:pos="567"/>
        </w:tabs>
        <w:adjustRightInd w:val="0"/>
        <w:spacing w:after="0" w:line="240" w:lineRule="auto"/>
        <w:ind w:left="284" w:right="1" w:firstLine="0"/>
        <w:jc w:val="both"/>
        <w:textAlignment w:val="baseline"/>
        <w:rPr>
          <w:rFonts w:asciiTheme="minorHAnsi" w:hAnsiTheme="minorHAnsi" w:cstheme="minorHAnsi"/>
          <w:sz w:val="20"/>
          <w:szCs w:val="20"/>
        </w:rPr>
      </w:pPr>
      <w:r w:rsidRPr="00D434FB">
        <w:rPr>
          <w:rFonts w:asciiTheme="minorHAnsi" w:hAnsiTheme="minorHAnsi" w:cstheme="minorHAnsi"/>
          <w:sz w:val="20"/>
          <w:szCs w:val="20"/>
        </w:rPr>
        <w:t>Wykonawca, w przypadku polegania na zdolnościach lub sytuacji podmiotów udostępniających zasoby, przedstawia wraz z oświadczeniem i dokumentami, o których mowa w ust. 1, także oświadczenie podmiotu udostępniającego zasoby, potwierdzające brak podstaw Wykluczenia tego podmiotu oraz odpowiednio spełnianie warunków udziału w postępowaniu w zakresie, w jakim Wykonawca powołuje się na jego zasoby.</w:t>
      </w:r>
    </w:p>
    <w:p w14:paraId="30BB49CB" w14:textId="706AC5C1" w:rsidR="00250174" w:rsidRPr="00D434FB" w:rsidRDefault="00250174" w:rsidP="0028115D">
      <w:pPr>
        <w:widowControl w:val="0"/>
        <w:numPr>
          <w:ilvl w:val="6"/>
          <w:numId w:val="48"/>
        </w:numPr>
        <w:tabs>
          <w:tab w:val="left" w:pos="567"/>
        </w:tabs>
        <w:adjustRightInd w:val="0"/>
        <w:spacing w:after="0" w:line="240" w:lineRule="auto"/>
        <w:ind w:left="284" w:right="1" w:firstLine="0"/>
        <w:jc w:val="both"/>
        <w:textAlignment w:val="baseline"/>
        <w:rPr>
          <w:rFonts w:asciiTheme="minorHAnsi" w:hAnsiTheme="minorHAnsi" w:cstheme="minorHAnsi"/>
          <w:sz w:val="20"/>
          <w:szCs w:val="20"/>
        </w:rPr>
      </w:pPr>
      <w:r w:rsidRPr="00D434FB">
        <w:rPr>
          <w:rFonts w:asciiTheme="minorHAnsi" w:hAnsiTheme="minorHAnsi" w:cstheme="minorHAnsi"/>
          <w:sz w:val="20"/>
          <w:szCs w:val="20"/>
        </w:rPr>
        <w:t>Wykonawca może wykorzystać oświadczenia i dokumenty złożone w odrębnym postępowaniu o</w:t>
      </w:r>
      <w:r w:rsidR="00677BFC" w:rsidRPr="00D434FB">
        <w:rPr>
          <w:rFonts w:asciiTheme="minorHAnsi" w:hAnsiTheme="minorHAnsi" w:cstheme="minorHAnsi"/>
          <w:sz w:val="20"/>
          <w:szCs w:val="20"/>
        </w:rPr>
        <w:t> </w:t>
      </w:r>
      <w:r w:rsidRPr="00D434FB">
        <w:rPr>
          <w:rFonts w:asciiTheme="minorHAnsi" w:hAnsiTheme="minorHAnsi" w:cstheme="minorHAnsi"/>
          <w:sz w:val="20"/>
          <w:szCs w:val="20"/>
        </w:rPr>
        <w:t>udzielenie zamówienia, jeżeli potwierdzi, że informacje w nim zawarte pozostają prawidłowe i aktualne.</w:t>
      </w:r>
    </w:p>
    <w:p w14:paraId="1C0AB874" w14:textId="77777777" w:rsidR="00250174" w:rsidRPr="00D434FB" w:rsidRDefault="00250174" w:rsidP="0028115D">
      <w:pPr>
        <w:widowControl w:val="0"/>
        <w:numPr>
          <w:ilvl w:val="6"/>
          <w:numId w:val="48"/>
        </w:numPr>
        <w:tabs>
          <w:tab w:val="left" w:pos="567"/>
        </w:tabs>
        <w:adjustRightInd w:val="0"/>
        <w:spacing w:after="0" w:line="240" w:lineRule="auto"/>
        <w:ind w:left="284" w:right="1" w:firstLine="0"/>
        <w:jc w:val="both"/>
        <w:textAlignment w:val="baseline"/>
        <w:rPr>
          <w:rFonts w:asciiTheme="minorHAnsi" w:hAnsiTheme="minorHAnsi" w:cstheme="minorHAnsi"/>
          <w:sz w:val="20"/>
          <w:szCs w:val="20"/>
        </w:rPr>
      </w:pPr>
      <w:r w:rsidRPr="00D434FB">
        <w:rPr>
          <w:rFonts w:asciiTheme="minorHAnsi" w:hAnsiTheme="minorHAnsi" w:cstheme="minorHAnsi"/>
          <w:sz w:val="20"/>
          <w:szCs w:val="20"/>
        </w:rPr>
        <w:t>Zamawiający nie wzywa do złożenia podmiotowych środków dowodowych, jeżeli może je uzyskać za pomocą bezpłatnych i ogólnodostępnych baz danych, w szczególności rejestrów publicznych w rozumieniu ustawy z dnia 17.02.2005r. o informatyzacji działalności podmiotów realizujących zadania publiczne, o ile Wykonawca wskazał w oświadczeniu dane umożliwiające dostęp do tych środków, a także wówczas gdy podmiotowym środkiem dowodowym jest oświadczenie własne Wykonawcy. Wykonawca nie jest zobowiązany do złożenia podmiotowych środków dowodowych, które Zamawiający posiada, jeżeli Wykonawca wskaże te środki oraz potwierdzi ich prawidłowość i aktualność.</w:t>
      </w:r>
    </w:p>
    <w:p w14:paraId="62530D76" w14:textId="270181BF" w:rsidR="00250174" w:rsidRPr="00D434FB" w:rsidRDefault="00250174" w:rsidP="0028115D">
      <w:pPr>
        <w:widowControl w:val="0"/>
        <w:numPr>
          <w:ilvl w:val="6"/>
          <w:numId w:val="48"/>
        </w:numPr>
        <w:shd w:val="clear" w:color="auto" w:fill="FFFFFF"/>
        <w:tabs>
          <w:tab w:val="left" w:pos="567"/>
        </w:tabs>
        <w:adjustRightInd w:val="0"/>
        <w:spacing w:after="0" w:line="240" w:lineRule="auto"/>
        <w:ind w:left="284" w:right="1" w:firstLine="0"/>
        <w:jc w:val="both"/>
        <w:textAlignment w:val="baseline"/>
        <w:rPr>
          <w:rFonts w:asciiTheme="minorHAnsi" w:hAnsiTheme="minorHAnsi" w:cstheme="minorHAnsi"/>
          <w:sz w:val="20"/>
          <w:szCs w:val="20"/>
        </w:rPr>
      </w:pPr>
      <w:r w:rsidRPr="00D434FB">
        <w:rPr>
          <w:rFonts w:asciiTheme="minorHAnsi" w:hAnsiTheme="minorHAnsi" w:cstheme="minorHAnsi"/>
          <w:sz w:val="20"/>
          <w:szCs w:val="20"/>
        </w:rPr>
        <w:t xml:space="preserve">W zakresie nieuregulowanym ustawą </w:t>
      </w:r>
      <w:proofErr w:type="spellStart"/>
      <w:r w:rsidRPr="00D434FB">
        <w:rPr>
          <w:rFonts w:asciiTheme="minorHAnsi" w:hAnsiTheme="minorHAnsi" w:cstheme="minorHAnsi"/>
          <w:sz w:val="20"/>
          <w:szCs w:val="20"/>
        </w:rPr>
        <w:t>Pzp</w:t>
      </w:r>
      <w:proofErr w:type="spellEnd"/>
      <w:r w:rsidRPr="00D434FB">
        <w:rPr>
          <w:rFonts w:asciiTheme="minorHAnsi" w:hAnsiTheme="minorHAnsi" w:cstheme="minorHAnsi"/>
          <w:sz w:val="20"/>
          <w:szCs w:val="20"/>
        </w:rPr>
        <w:t xml:space="preserve"> lub niniejszą SWZ do oświadczeń i dokumentów składanych przez Wykonawcę w postępowaniu, zastosowanie mają przepisy rozporządzenia Ministra Rozwoju, Pracy i</w:t>
      </w:r>
      <w:r w:rsidR="00677BFC" w:rsidRPr="00D434FB">
        <w:rPr>
          <w:rFonts w:asciiTheme="minorHAnsi" w:hAnsiTheme="minorHAnsi" w:cstheme="minorHAnsi"/>
          <w:sz w:val="20"/>
          <w:szCs w:val="20"/>
        </w:rPr>
        <w:t> </w:t>
      </w:r>
      <w:r w:rsidRPr="00D434FB">
        <w:rPr>
          <w:rFonts w:asciiTheme="minorHAnsi" w:hAnsiTheme="minorHAnsi" w:cstheme="minorHAnsi"/>
          <w:sz w:val="20"/>
          <w:szCs w:val="20"/>
        </w:rPr>
        <w:t>Technologii z dnia 23 grudnia 2020r. w sprawie podmiotowych środków dowodowych oraz innych dokumentów lub oświadczeń, jakich może żądać zamawiający od wykonawcy (Dziennik Ustaw z 2020r. poz. 2415</w:t>
      </w:r>
      <w:r w:rsidR="00E946F6" w:rsidRPr="00D434FB">
        <w:rPr>
          <w:rFonts w:asciiTheme="minorHAnsi" w:hAnsiTheme="minorHAnsi" w:cstheme="minorHAnsi"/>
          <w:sz w:val="20"/>
          <w:szCs w:val="20"/>
        </w:rPr>
        <w:t xml:space="preserve"> z </w:t>
      </w:r>
      <w:proofErr w:type="spellStart"/>
      <w:r w:rsidR="00E946F6" w:rsidRPr="00D434FB">
        <w:rPr>
          <w:rFonts w:asciiTheme="minorHAnsi" w:hAnsiTheme="minorHAnsi" w:cstheme="minorHAnsi"/>
          <w:sz w:val="20"/>
          <w:szCs w:val="20"/>
        </w:rPr>
        <w:t>późn</w:t>
      </w:r>
      <w:proofErr w:type="spellEnd"/>
      <w:r w:rsidR="00E946F6" w:rsidRPr="00D434FB">
        <w:rPr>
          <w:rFonts w:asciiTheme="minorHAnsi" w:hAnsiTheme="minorHAnsi" w:cstheme="minorHAnsi"/>
          <w:sz w:val="20"/>
          <w:szCs w:val="20"/>
        </w:rPr>
        <w:t>. zm.</w:t>
      </w:r>
      <w:r w:rsidRPr="00D434FB">
        <w:rPr>
          <w:rFonts w:asciiTheme="minorHAnsi" w:hAnsiTheme="minorHAnsi" w:cstheme="minorHAnsi"/>
          <w:sz w:val="20"/>
          <w:szCs w:val="20"/>
        </w:rPr>
        <w:t>) oraz przepisy rozporządzenia Prezesa Rady Ministrów z dnia 30 grudnia 2020r. w sprawie sposobu sporządzania i przekazywania informacji oraz wymagań technicznych dla dokumentów elektronicznych oraz środków komunikacji elektronicznej w postępowaniu o udzielenie zamówienia publicznego lub konkursie (Dziennik Ustaw z 2020r. poz. 2452).</w:t>
      </w:r>
    </w:p>
    <w:p w14:paraId="2738411C" w14:textId="032A248D" w:rsidR="005C200A" w:rsidRPr="00D434FB" w:rsidRDefault="00311675" w:rsidP="0028115D">
      <w:pPr>
        <w:widowControl w:val="0"/>
        <w:numPr>
          <w:ilvl w:val="0"/>
          <w:numId w:val="46"/>
        </w:numPr>
        <w:tabs>
          <w:tab w:val="left" w:pos="567"/>
        </w:tabs>
        <w:adjustRightInd w:val="0"/>
        <w:spacing w:after="0" w:line="240" w:lineRule="auto"/>
        <w:ind w:left="284" w:firstLine="0"/>
        <w:jc w:val="both"/>
        <w:textAlignment w:val="baseline"/>
        <w:rPr>
          <w:rFonts w:asciiTheme="minorHAnsi" w:hAnsiTheme="minorHAnsi" w:cstheme="minorHAnsi"/>
          <w:b/>
          <w:bCs/>
          <w:sz w:val="20"/>
          <w:szCs w:val="20"/>
        </w:rPr>
      </w:pPr>
      <w:r w:rsidRPr="00D434FB">
        <w:rPr>
          <w:rFonts w:asciiTheme="minorHAnsi" w:hAnsiTheme="minorHAnsi" w:cstheme="minorHAnsi"/>
          <w:b/>
          <w:bCs/>
          <w:sz w:val="20"/>
          <w:szCs w:val="20"/>
        </w:rPr>
        <w:t>O</w:t>
      </w:r>
      <w:r w:rsidR="005C200A" w:rsidRPr="00D434FB">
        <w:rPr>
          <w:rFonts w:asciiTheme="minorHAnsi" w:hAnsiTheme="minorHAnsi" w:cstheme="minorHAnsi"/>
          <w:b/>
          <w:bCs/>
          <w:sz w:val="20"/>
          <w:szCs w:val="20"/>
        </w:rPr>
        <w:t xml:space="preserve">pis części zamówienia, jeżeli </w:t>
      </w:r>
      <w:r w:rsidR="00370280" w:rsidRPr="00D434FB">
        <w:rPr>
          <w:rFonts w:asciiTheme="minorHAnsi" w:hAnsiTheme="minorHAnsi" w:cstheme="minorHAnsi"/>
          <w:b/>
          <w:bCs/>
          <w:sz w:val="20"/>
          <w:szCs w:val="20"/>
        </w:rPr>
        <w:t>Z</w:t>
      </w:r>
      <w:r w:rsidR="005C200A" w:rsidRPr="00D434FB">
        <w:rPr>
          <w:rFonts w:asciiTheme="minorHAnsi" w:hAnsiTheme="minorHAnsi" w:cstheme="minorHAnsi"/>
          <w:b/>
          <w:bCs/>
          <w:sz w:val="20"/>
          <w:szCs w:val="20"/>
        </w:rPr>
        <w:t>amawiający dopuszcza składanie ofert częściowych</w:t>
      </w:r>
      <w:r w:rsidR="00A21BDE" w:rsidRPr="00D434FB">
        <w:rPr>
          <w:rFonts w:asciiTheme="minorHAnsi" w:hAnsiTheme="minorHAnsi" w:cstheme="minorHAnsi"/>
          <w:b/>
          <w:sz w:val="20"/>
          <w:szCs w:val="20"/>
        </w:rPr>
        <w:t>.</w:t>
      </w:r>
    </w:p>
    <w:p w14:paraId="37CACE98" w14:textId="1C49C44B" w:rsidR="009417F9" w:rsidRPr="00D434FB" w:rsidRDefault="009417F9" w:rsidP="0028115D">
      <w:pPr>
        <w:widowControl w:val="0"/>
        <w:numPr>
          <w:ilvl w:val="6"/>
          <w:numId w:val="46"/>
        </w:numPr>
        <w:tabs>
          <w:tab w:val="left" w:pos="567"/>
        </w:tabs>
        <w:adjustRightInd w:val="0"/>
        <w:spacing w:after="0" w:line="240" w:lineRule="auto"/>
        <w:ind w:left="284" w:firstLine="0"/>
        <w:jc w:val="both"/>
        <w:textAlignment w:val="baseline"/>
        <w:rPr>
          <w:rFonts w:asciiTheme="minorHAnsi" w:hAnsiTheme="minorHAnsi" w:cstheme="minorHAnsi"/>
          <w:iCs/>
          <w:sz w:val="20"/>
          <w:szCs w:val="20"/>
        </w:rPr>
      </w:pPr>
      <w:r w:rsidRPr="00D434FB">
        <w:rPr>
          <w:rFonts w:asciiTheme="minorHAnsi" w:hAnsiTheme="minorHAnsi" w:cstheme="minorHAnsi"/>
          <w:sz w:val="20"/>
          <w:szCs w:val="20"/>
        </w:rPr>
        <w:t xml:space="preserve">Zamawiający informuje, iż </w:t>
      </w:r>
      <w:r w:rsidR="00A21BDE" w:rsidRPr="00D434FB">
        <w:rPr>
          <w:rFonts w:asciiTheme="minorHAnsi" w:hAnsiTheme="minorHAnsi" w:cstheme="minorHAnsi"/>
          <w:sz w:val="20"/>
          <w:szCs w:val="20"/>
        </w:rPr>
        <w:t xml:space="preserve">nie </w:t>
      </w:r>
      <w:r w:rsidRPr="00D434FB">
        <w:rPr>
          <w:rFonts w:asciiTheme="minorHAnsi" w:hAnsiTheme="minorHAnsi" w:cstheme="minorHAnsi"/>
          <w:sz w:val="20"/>
          <w:szCs w:val="20"/>
        </w:rPr>
        <w:t>dopuszcza składanie ofert częściowych.</w:t>
      </w:r>
      <w:r w:rsidR="000C2279" w:rsidRPr="00D434FB">
        <w:rPr>
          <w:rFonts w:asciiTheme="minorHAnsi" w:hAnsiTheme="minorHAnsi" w:cstheme="minorHAnsi"/>
          <w:sz w:val="20"/>
          <w:szCs w:val="20"/>
        </w:rPr>
        <w:t xml:space="preserve"> </w:t>
      </w:r>
      <w:r w:rsidR="00F86DD7" w:rsidRPr="00D434FB">
        <w:rPr>
          <w:rFonts w:asciiTheme="minorHAnsi" w:hAnsiTheme="minorHAnsi" w:cstheme="minorHAnsi"/>
          <w:sz w:val="20"/>
          <w:szCs w:val="20"/>
        </w:rPr>
        <w:t xml:space="preserve">Zamawiający udziela zamówienia w jednej części ze względów ekonomicznych, tj. możliwość dokonywania zmian ilościowych przedmiotu umowy do wysokości wartości określonej w umowie, jak również dokonywania zmian w obrębie asortymentu objętego przedmiotem umowy oraz organizacyjnych, tj. </w:t>
      </w:r>
      <w:r w:rsidR="00F86DD7" w:rsidRPr="00D434FB">
        <w:rPr>
          <w:rFonts w:asciiTheme="minorHAnsi" w:hAnsiTheme="minorHAnsi" w:cstheme="minorHAnsi"/>
          <w:sz w:val="20"/>
          <w:szCs w:val="20"/>
          <w:u w:val="single"/>
        </w:rPr>
        <w:t>świadczenie usług gwarancyjnych przez jedną firmę oraz dużo większa łatwość w podpisywaniu protokołów dostaw przedmiotu umowy.</w:t>
      </w:r>
      <w:r w:rsidR="0086128B" w:rsidRPr="00D434FB">
        <w:rPr>
          <w:rFonts w:asciiTheme="minorHAnsi" w:hAnsiTheme="minorHAnsi" w:cstheme="minorHAnsi"/>
          <w:sz w:val="20"/>
          <w:szCs w:val="20"/>
          <w:u w:val="single"/>
        </w:rPr>
        <w:t xml:space="preserve"> </w:t>
      </w:r>
      <w:r w:rsidR="0086128B" w:rsidRPr="00D434FB">
        <w:rPr>
          <w:rFonts w:asciiTheme="minorHAnsi" w:hAnsiTheme="minorHAnsi" w:cstheme="minorHAnsi"/>
          <w:sz w:val="20"/>
          <w:szCs w:val="20"/>
        </w:rPr>
        <w:t>Celem Zamawiając</w:t>
      </w:r>
      <w:r w:rsidR="00B20337" w:rsidRPr="00D434FB">
        <w:rPr>
          <w:rFonts w:asciiTheme="minorHAnsi" w:hAnsiTheme="minorHAnsi" w:cstheme="minorHAnsi"/>
          <w:sz w:val="20"/>
          <w:szCs w:val="20"/>
        </w:rPr>
        <w:t xml:space="preserve">ego </w:t>
      </w:r>
      <w:r w:rsidR="0086128B" w:rsidRPr="00D434FB">
        <w:rPr>
          <w:rFonts w:asciiTheme="minorHAnsi" w:hAnsiTheme="minorHAnsi" w:cstheme="minorHAnsi"/>
          <w:sz w:val="20"/>
          <w:szCs w:val="20"/>
        </w:rPr>
        <w:t>jest również zapewnienie pełnej odpowiedzialności za prawidłowe działanie zestawu: komputer przenośny + stacja dokująca</w:t>
      </w:r>
      <w:r w:rsidR="00AD5545" w:rsidRPr="00D434FB">
        <w:rPr>
          <w:rFonts w:asciiTheme="minorHAnsi" w:hAnsiTheme="minorHAnsi" w:cstheme="minorHAnsi"/>
          <w:sz w:val="20"/>
          <w:szCs w:val="20"/>
        </w:rPr>
        <w:t xml:space="preserve"> oraz uniknięcie ewentualnych problemów w egzekwowaniu gwarancji.</w:t>
      </w:r>
    </w:p>
    <w:p w14:paraId="465A75DD" w14:textId="48C5DFC8" w:rsidR="005C200A" w:rsidRPr="00D434FB" w:rsidRDefault="00311675" w:rsidP="0028115D">
      <w:pPr>
        <w:widowControl w:val="0"/>
        <w:numPr>
          <w:ilvl w:val="0"/>
          <w:numId w:val="46"/>
        </w:numPr>
        <w:tabs>
          <w:tab w:val="left" w:pos="567"/>
        </w:tabs>
        <w:adjustRightInd w:val="0"/>
        <w:spacing w:after="0" w:line="240" w:lineRule="auto"/>
        <w:ind w:left="284" w:right="1" w:firstLine="0"/>
        <w:jc w:val="both"/>
        <w:textAlignment w:val="baseline"/>
        <w:rPr>
          <w:rFonts w:asciiTheme="minorHAnsi" w:hAnsiTheme="minorHAnsi" w:cstheme="minorHAnsi"/>
          <w:b/>
          <w:bCs/>
          <w:sz w:val="20"/>
          <w:szCs w:val="20"/>
        </w:rPr>
      </w:pPr>
      <w:r w:rsidRPr="00D434FB">
        <w:rPr>
          <w:rFonts w:asciiTheme="minorHAnsi" w:hAnsiTheme="minorHAnsi" w:cstheme="minorHAnsi"/>
          <w:b/>
          <w:bCs/>
          <w:sz w:val="20"/>
          <w:szCs w:val="20"/>
        </w:rPr>
        <w:t>L</w:t>
      </w:r>
      <w:r w:rsidR="005C200A" w:rsidRPr="00D434FB">
        <w:rPr>
          <w:rFonts w:asciiTheme="minorHAnsi" w:hAnsiTheme="minorHAnsi" w:cstheme="minorHAnsi"/>
          <w:b/>
          <w:bCs/>
          <w:sz w:val="20"/>
          <w:szCs w:val="20"/>
        </w:rPr>
        <w:t>iczb</w:t>
      </w:r>
      <w:r w:rsidR="005A267B" w:rsidRPr="00D434FB">
        <w:rPr>
          <w:rFonts w:asciiTheme="minorHAnsi" w:hAnsiTheme="minorHAnsi" w:cstheme="minorHAnsi"/>
          <w:b/>
          <w:bCs/>
          <w:sz w:val="20"/>
          <w:szCs w:val="20"/>
        </w:rPr>
        <w:t>a</w:t>
      </w:r>
      <w:r w:rsidR="005C200A" w:rsidRPr="00D434FB">
        <w:rPr>
          <w:rFonts w:asciiTheme="minorHAnsi" w:hAnsiTheme="minorHAnsi" w:cstheme="minorHAnsi"/>
          <w:b/>
          <w:bCs/>
          <w:sz w:val="20"/>
          <w:szCs w:val="20"/>
        </w:rPr>
        <w:t xml:space="preserve"> części zamówienia, na którą </w:t>
      </w:r>
      <w:r w:rsidRPr="00D434FB">
        <w:rPr>
          <w:rFonts w:asciiTheme="minorHAnsi" w:hAnsiTheme="minorHAnsi" w:cstheme="minorHAnsi"/>
          <w:b/>
          <w:bCs/>
          <w:sz w:val="20"/>
          <w:szCs w:val="20"/>
        </w:rPr>
        <w:t>W</w:t>
      </w:r>
      <w:r w:rsidR="005C200A" w:rsidRPr="00D434FB">
        <w:rPr>
          <w:rFonts w:asciiTheme="minorHAnsi" w:hAnsiTheme="minorHAnsi" w:cstheme="minorHAnsi"/>
          <w:b/>
          <w:bCs/>
          <w:sz w:val="20"/>
          <w:szCs w:val="20"/>
        </w:rPr>
        <w:t>ykonawca może złożyć ofertę, lub maksymaln</w:t>
      </w:r>
      <w:r w:rsidR="005A267B" w:rsidRPr="00D434FB">
        <w:rPr>
          <w:rFonts w:asciiTheme="minorHAnsi" w:hAnsiTheme="minorHAnsi" w:cstheme="minorHAnsi"/>
          <w:b/>
          <w:bCs/>
          <w:sz w:val="20"/>
          <w:szCs w:val="20"/>
        </w:rPr>
        <w:t>a</w:t>
      </w:r>
      <w:r w:rsidR="005C200A" w:rsidRPr="00D434FB">
        <w:rPr>
          <w:rFonts w:asciiTheme="minorHAnsi" w:hAnsiTheme="minorHAnsi" w:cstheme="minorHAnsi"/>
          <w:b/>
          <w:bCs/>
          <w:sz w:val="20"/>
          <w:szCs w:val="20"/>
        </w:rPr>
        <w:t xml:space="preserve"> liczb</w:t>
      </w:r>
      <w:r w:rsidR="005A267B" w:rsidRPr="00D434FB">
        <w:rPr>
          <w:rFonts w:asciiTheme="minorHAnsi" w:hAnsiTheme="minorHAnsi" w:cstheme="minorHAnsi"/>
          <w:b/>
          <w:bCs/>
          <w:sz w:val="20"/>
          <w:szCs w:val="20"/>
        </w:rPr>
        <w:t>a</w:t>
      </w:r>
      <w:r w:rsidR="005C200A" w:rsidRPr="00D434FB">
        <w:rPr>
          <w:rFonts w:asciiTheme="minorHAnsi" w:hAnsiTheme="minorHAnsi" w:cstheme="minorHAnsi"/>
          <w:b/>
          <w:bCs/>
          <w:sz w:val="20"/>
          <w:szCs w:val="20"/>
        </w:rPr>
        <w:t xml:space="preserve"> części, na które zamówienie może zostać udzielone temu samemu </w:t>
      </w:r>
      <w:r w:rsidRPr="00D434FB">
        <w:rPr>
          <w:rFonts w:asciiTheme="minorHAnsi" w:hAnsiTheme="minorHAnsi" w:cstheme="minorHAnsi"/>
          <w:b/>
          <w:bCs/>
          <w:sz w:val="20"/>
          <w:szCs w:val="20"/>
        </w:rPr>
        <w:t>W</w:t>
      </w:r>
      <w:r w:rsidR="005C200A" w:rsidRPr="00D434FB">
        <w:rPr>
          <w:rFonts w:asciiTheme="minorHAnsi" w:hAnsiTheme="minorHAnsi" w:cstheme="minorHAnsi"/>
          <w:b/>
          <w:bCs/>
          <w:sz w:val="20"/>
          <w:szCs w:val="20"/>
        </w:rPr>
        <w:t xml:space="preserve">ykonawcy, oraz kryteria lub zasady, mające zastosowanie do ustalenia, które części zamówienia zostaną udzielone jednemu </w:t>
      </w:r>
      <w:r w:rsidRPr="00D434FB">
        <w:rPr>
          <w:rFonts w:asciiTheme="minorHAnsi" w:hAnsiTheme="minorHAnsi" w:cstheme="minorHAnsi"/>
          <w:b/>
          <w:bCs/>
          <w:sz w:val="20"/>
          <w:szCs w:val="20"/>
        </w:rPr>
        <w:t>W</w:t>
      </w:r>
      <w:r w:rsidR="005C200A" w:rsidRPr="00D434FB">
        <w:rPr>
          <w:rFonts w:asciiTheme="minorHAnsi" w:hAnsiTheme="minorHAnsi" w:cstheme="minorHAnsi"/>
          <w:b/>
          <w:bCs/>
          <w:sz w:val="20"/>
          <w:szCs w:val="20"/>
        </w:rPr>
        <w:t>ykonawcy, w</w:t>
      </w:r>
      <w:r w:rsidR="00A6662F" w:rsidRPr="00D434FB">
        <w:rPr>
          <w:rFonts w:asciiTheme="minorHAnsi" w:hAnsiTheme="minorHAnsi" w:cstheme="minorHAnsi"/>
          <w:b/>
          <w:bCs/>
          <w:sz w:val="20"/>
          <w:szCs w:val="20"/>
        </w:rPr>
        <w:t> </w:t>
      </w:r>
      <w:r w:rsidR="005C200A" w:rsidRPr="00D434FB">
        <w:rPr>
          <w:rFonts w:asciiTheme="minorHAnsi" w:hAnsiTheme="minorHAnsi" w:cstheme="minorHAnsi"/>
          <w:b/>
          <w:bCs/>
          <w:sz w:val="20"/>
          <w:szCs w:val="20"/>
        </w:rPr>
        <w:t>przypadku wyboru jego oferty w większej niż maksymalna liczbie części</w:t>
      </w:r>
      <w:r w:rsidR="00F86DD7" w:rsidRPr="00D434FB">
        <w:rPr>
          <w:rFonts w:asciiTheme="minorHAnsi" w:hAnsiTheme="minorHAnsi" w:cstheme="minorHAnsi"/>
          <w:b/>
          <w:sz w:val="20"/>
          <w:szCs w:val="20"/>
        </w:rPr>
        <w:t>.</w:t>
      </w:r>
    </w:p>
    <w:p w14:paraId="17686A84" w14:textId="37CD6F52" w:rsidR="00B7634E" w:rsidRPr="00D434FB" w:rsidRDefault="00311675" w:rsidP="0028115D">
      <w:pPr>
        <w:widowControl w:val="0"/>
        <w:numPr>
          <w:ilvl w:val="6"/>
          <w:numId w:val="46"/>
        </w:numPr>
        <w:tabs>
          <w:tab w:val="left" w:pos="567"/>
        </w:tabs>
        <w:adjustRightInd w:val="0"/>
        <w:spacing w:after="0" w:line="240" w:lineRule="auto"/>
        <w:ind w:left="284" w:right="1" w:firstLine="0"/>
        <w:jc w:val="both"/>
        <w:textAlignment w:val="baseline"/>
        <w:rPr>
          <w:rFonts w:asciiTheme="minorHAnsi" w:hAnsiTheme="minorHAnsi" w:cstheme="minorHAnsi"/>
          <w:sz w:val="20"/>
          <w:szCs w:val="20"/>
        </w:rPr>
      </w:pPr>
      <w:r w:rsidRPr="00D434FB">
        <w:rPr>
          <w:rFonts w:asciiTheme="minorHAnsi" w:hAnsiTheme="minorHAnsi" w:cstheme="minorHAnsi"/>
          <w:sz w:val="20"/>
          <w:szCs w:val="20"/>
        </w:rPr>
        <w:t xml:space="preserve">Zamawiający informuje, iż </w:t>
      </w:r>
      <w:r w:rsidR="00F86DD7" w:rsidRPr="00D434FB">
        <w:rPr>
          <w:rFonts w:asciiTheme="minorHAnsi" w:hAnsiTheme="minorHAnsi" w:cstheme="minorHAnsi"/>
          <w:sz w:val="20"/>
          <w:szCs w:val="20"/>
        </w:rPr>
        <w:t xml:space="preserve">nie </w:t>
      </w:r>
      <w:r w:rsidR="00DF31A4" w:rsidRPr="00D434FB">
        <w:rPr>
          <w:rFonts w:asciiTheme="minorHAnsi" w:hAnsiTheme="minorHAnsi" w:cstheme="minorHAnsi"/>
          <w:sz w:val="20"/>
          <w:szCs w:val="20"/>
        </w:rPr>
        <w:t>dopuszcza składani</w:t>
      </w:r>
      <w:r w:rsidR="000C50DA" w:rsidRPr="00D434FB">
        <w:rPr>
          <w:rFonts w:asciiTheme="minorHAnsi" w:hAnsiTheme="minorHAnsi" w:cstheme="minorHAnsi"/>
          <w:sz w:val="20"/>
          <w:szCs w:val="20"/>
        </w:rPr>
        <w:t>e</w:t>
      </w:r>
      <w:r w:rsidR="00DF31A4" w:rsidRPr="00D434FB">
        <w:rPr>
          <w:rFonts w:asciiTheme="minorHAnsi" w:hAnsiTheme="minorHAnsi" w:cstheme="minorHAnsi"/>
          <w:sz w:val="20"/>
          <w:szCs w:val="20"/>
        </w:rPr>
        <w:t xml:space="preserve"> ofert częściowych</w:t>
      </w:r>
      <w:r w:rsidR="00B7634E" w:rsidRPr="00D434FB">
        <w:rPr>
          <w:rFonts w:asciiTheme="minorHAnsi" w:hAnsiTheme="minorHAnsi" w:cstheme="minorHAnsi"/>
          <w:sz w:val="20"/>
          <w:szCs w:val="20"/>
        </w:rPr>
        <w:t>.</w:t>
      </w:r>
    </w:p>
    <w:p w14:paraId="1BCB0B85" w14:textId="7AEE6DB3" w:rsidR="00254AA9" w:rsidRPr="00D434FB" w:rsidRDefault="00254AA9" w:rsidP="0028115D">
      <w:pPr>
        <w:widowControl w:val="0"/>
        <w:numPr>
          <w:ilvl w:val="0"/>
          <w:numId w:val="46"/>
        </w:numPr>
        <w:tabs>
          <w:tab w:val="left" w:pos="567"/>
        </w:tabs>
        <w:adjustRightInd w:val="0"/>
        <w:spacing w:after="0" w:line="240" w:lineRule="auto"/>
        <w:ind w:left="284" w:right="1" w:firstLine="0"/>
        <w:jc w:val="both"/>
        <w:textAlignment w:val="baseline"/>
        <w:rPr>
          <w:rFonts w:asciiTheme="minorHAnsi" w:hAnsiTheme="minorHAnsi" w:cstheme="minorHAnsi"/>
          <w:b/>
          <w:bCs/>
          <w:sz w:val="20"/>
          <w:szCs w:val="20"/>
        </w:rPr>
      </w:pPr>
      <w:r w:rsidRPr="00D434FB">
        <w:rPr>
          <w:rFonts w:asciiTheme="minorHAnsi" w:hAnsiTheme="minorHAnsi" w:cstheme="minorHAnsi"/>
          <w:b/>
          <w:bCs/>
          <w:sz w:val="20"/>
          <w:szCs w:val="20"/>
        </w:rPr>
        <w:t>Informacja dotycząca ofert wariantowych, w tym informacja o sposobie przedstawiania ofert wariantowych oraz minimalne warunki, jakim muszą odpowiadać oferty wariantowe, jeżeli Zamawiający wymaga lub dopuszcza ich składanie</w:t>
      </w:r>
      <w:r w:rsidR="000C50DA" w:rsidRPr="00D434FB">
        <w:rPr>
          <w:rFonts w:asciiTheme="minorHAnsi" w:hAnsiTheme="minorHAnsi" w:cstheme="minorHAnsi"/>
          <w:b/>
          <w:sz w:val="20"/>
          <w:szCs w:val="20"/>
        </w:rPr>
        <w:t>.</w:t>
      </w:r>
    </w:p>
    <w:p w14:paraId="57859E52" w14:textId="77777777" w:rsidR="00254AA9" w:rsidRPr="00D434FB" w:rsidRDefault="00254AA9" w:rsidP="0028115D">
      <w:pPr>
        <w:widowControl w:val="0"/>
        <w:numPr>
          <w:ilvl w:val="6"/>
          <w:numId w:val="46"/>
        </w:numPr>
        <w:tabs>
          <w:tab w:val="left" w:pos="567"/>
        </w:tabs>
        <w:adjustRightInd w:val="0"/>
        <w:spacing w:after="0" w:line="240" w:lineRule="auto"/>
        <w:ind w:left="284" w:right="1" w:firstLine="0"/>
        <w:jc w:val="both"/>
        <w:textAlignment w:val="baseline"/>
        <w:rPr>
          <w:rFonts w:asciiTheme="minorHAnsi" w:hAnsiTheme="minorHAnsi" w:cstheme="minorHAnsi"/>
          <w:sz w:val="20"/>
          <w:szCs w:val="20"/>
        </w:rPr>
      </w:pPr>
      <w:r w:rsidRPr="00D434FB">
        <w:rPr>
          <w:rFonts w:asciiTheme="minorHAnsi" w:hAnsiTheme="minorHAnsi" w:cstheme="minorHAnsi"/>
          <w:sz w:val="20"/>
          <w:szCs w:val="20"/>
        </w:rPr>
        <w:t>Zamawiający nie wymaga i nie dopuszcza składania ofert wariantowych.</w:t>
      </w:r>
    </w:p>
    <w:p w14:paraId="3C1781B0" w14:textId="403E4899" w:rsidR="00254AA9" w:rsidRPr="00D434FB" w:rsidRDefault="00254AA9" w:rsidP="0028115D">
      <w:pPr>
        <w:widowControl w:val="0"/>
        <w:numPr>
          <w:ilvl w:val="0"/>
          <w:numId w:val="46"/>
        </w:numPr>
        <w:tabs>
          <w:tab w:val="left" w:pos="567"/>
        </w:tabs>
        <w:adjustRightInd w:val="0"/>
        <w:spacing w:after="0" w:line="240" w:lineRule="auto"/>
        <w:ind w:left="284" w:right="1" w:firstLine="0"/>
        <w:jc w:val="both"/>
        <w:textAlignment w:val="baseline"/>
        <w:rPr>
          <w:rFonts w:asciiTheme="minorHAnsi" w:hAnsiTheme="minorHAnsi" w:cstheme="minorHAnsi"/>
          <w:b/>
          <w:bCs/>
          <w:sz w:val="20"/>
          <w:szCs w:val="20"/>
        </w:rPr>
      </w:pPr>
      <w:r w:rsidRPr="00D434FB">
        <w:rPr>
          <w:rFonts w:asciiTheme="minorHAnsi" w:hAnsiTheme="minorHAnsi" w:cstheme="minorHAnsi"/>
          <w:b/>
          <w:bCs/>
          <w:sz w:val="20"/>
          <w:szCs w:val="20"/>
        </w:rPr>
        <w:t xml:space="preserve">Wymagania w zakresie zatrudnienia na podstawie stosunku pracy, w okolicznościach, o których mowa w art. 95 ustawy </w:t>
      </w:r>
      <w:proofErr w:type="spellStart"/>
      <w:r w:rsidRPr="00D434FB">
        <w:rPr>
          <w:rFonts w:asciiTheme="minorHAnsi" w:hAnsiTheme="minorHAnsi" w:cstheme="minorHAnsi"/>
          <w:b/>
          <w:bCs/>
          <w:sz w:val="20"/>
          <w:szCs w:val="20"/>
        </w:rPr>
        <w:t>Pzp</w:t>
      </w:r>
      <w:proofErr w:type="spellEnd"/>
      <w:r w:rsidR="000C50DA" w:rsidRPr="00D434FB">
        <w:rPr>
          <w:rFonts w:asciiTheme="minorHAnsi" w:hAnsiTheme="minorHAnsi" w:cstheme="minorHAnsi"/>
          <w:b/>
          <w:bCs/>
          <w:sz w:val="20"/>
          <w:szCs w:val="20"/>
        </w:rPr>
        <w:t>.</w:t>
      </w:r>
    </w:p>
    <w:p w14:paraId="60D99E77" w14:textId="2673799D" w:rsidR="009D2C02" w:rsidRPr="00D434FB" w:rsidRDefault="00254AA9" w:rsidP="0028115D">
      <w:pPr>
        <w:numPr>
          <w:ilvl w:val="6"/>
          <w:numId w:val="46"/>
        </w:numPr>
        <w:tabs>
          <w:tab w:val="left" w:pos="567"/>
        </w:tabs>
        <w:spacing w:after="0" w:line="240" w:lineRule="auto"/>
        <w:ind w:left="284" w:firstLine="0"/>
        <w:jc w:val="both"/>
        <w:rPr>
          <w:rFonts w:asciiTheme="minorHAnsi" w:hAnsiTheme="minorHAnsi" w:cstheme="minorHAnsi"/>
          <w:bCs/>
          <w:sz w:val="20"/>
          <w:szCs w:val="20"/>
        </w:rPr>
      </w:pPr>
      <w:r w:rsidRPr="00D434FB">
        <w:rPr>
          <w:rFonts w:asciiTheme="minorHAnsi" w:hAnsiTheme="minorHAnsi" w:cstheme="minorHAnsi"/>
          <w:sz w:val="20"/>
          <w:szCs w:val="20"/>
        </w:rPr>
        <w:t xml:space="preserve">Zamawiający </w:t>
      </w:r>
      <w:r w:rsidR="009D2C02" w:rsidRPr="00D434FB">
        <w:rPr>
          <w:rFonts w:asciiTheme="minorHAnsi" w:hAnsiTheme="minorHAnsi" w:cstheme="minorHAnsi"/>
          <w:bCs/>
          <w:sz w:val="20"/>
          <w:szCs w:val="20"/>
        </w:rPr>
        <w:t xml:space="preserve">nie stawia wymagań związanych z realizacją zamówienia, które obejmowałyby okoliczności, o których mowa w art. 95 ustawy </w:t>
      </w:r>
      <w:proofErr w:type="spellStart"/>
      <w:r w:rsidR="009D2C02" w:rsidRPr="00D434FB">
        <w:rPr>
          <w:rFonts w:asciiTheme="minorHAnsi" w:hAnsiTheme="minorHAnsi" w:cstheme="minorHAnsi"/>
          <w:bCs/>
          <w:sz w:val="20"/>
          <w:szCs w:val="20"/>
        </w:rPr>
        <w:t>Pzp</w:t>
      </w:r>
      <w:proofErr w:type="spellEnd"/>
      <w:r w:rsidR="009D2C02" w:rsidRPr="00D434FB">
        <w:rPr>
          <w:rFonts w:asciiTheme="minorHAnsi" w:hAnsiTheme="minorHAnsi" w:cstheme="minorHAnsi"/>
          <w:bCs/>
          <w:sz w:val="20"/>
          <w:szCs w:val="20"/>
        </w:rPr>
        <w:t>.</w:t>
      </w:r>
    </w:p>
    <w:p w14:paraId="45B8C303" w14:textId="6A10FB47" w:rsidR="00271740" w:rsidRPr="00D434FB" w:rsidRDefault="00271740" w:rsidP="0028115D">
      <w:pPr>
        <w:widowControl w:val="0"/>
        <w:numPr>
          <w:ilvl w:val="0"/>
          <w:numId w:val="46"/>
        </w:numPr>
        <w:tabs>
          <w:tab w:val="left" w:pos="567"/>
        </w:tabs>
        <w:adjustRightInd w:val="0"/>
        <w:spacing w:after="0" w:line="240" w:lineRule="auto"/>
        <w:ind w:left="284" w:right="1" w:firstLine="0"/>
        <w:jc w:val="both"/>
        <w:textAlignment w:val="baseline"/>
        <w:rPr>
          <w:rFonts w:asciiTheme="minorHAnsi" w:hAnsiTheme="minorHAnsi" w:cstheme="minorHAnsi"/>
          <w:b/>
          <w:bCs/>
          <w:sz w:val="20"/>
          <w:szCs w:val="20"/>
        </w:rPr>
      </w:pPr>
      <w:r w:rsidRPr="00D434FB">
        <w:rPr>
          <w:rFonts w:asciiTheme="minorHAnsi" w:hAnsiTheme="minorHAnsi" w:cstheme="minorHAnsi"/>
          <w:b/>
          <w:bCs/>
          <w:sz w:val="20"/>
          <w:szCs w:val="20"/>
        </w:rPr>
        <w:t xml:space="preserve">Wymagania w zakresie zatrudnienia osób, o których mowa w art. 96 ust. 2 pkt 2) </w:t>
      </w:r>
      <w:proofErr w:type="spellStart"/>
      <w:r w:rsidRPr="00D434FB">
        <w:rPr>
          <w:rFonts w:asciiTheme="minorHAnsi" w:hAnsiTheme="minorHAnsi" w:cstheme="minorHAnsi"/>
          <w:b/>
          <w:bCs/>
          <w:sz w:val="20"/>
          <w:szCs w:val="20"/>
        </w:rPr>
        <w:t>Pzp</w:t>
      </w:r>
      <w:proofErr w:type="spellEnd"/>
      <w:r w:rsidRPr="00D434FB">
        <w:rPr>
          <w:rFonts w:asciiTheme="minorHAnsi" w:hAnsiTheme="minorHAnsi" w:cstheme="minorHAnsi"/>
          <w:b/>
          <w:bCs/>
          <w:sz w:val="20"/>
          <w:szCs w:val="20"/>
        </w:rPr>
        <w:t>, jeżeli Zamawiający przewiduje takie wymagania</w:t>
      </w:r>
      <w:r w:rsidR="000C50DA" w:rsidRPr="00D434FB">
        <w:rPr>
          <w:rFonts w:asciiTheme="minorHAnsi" w:hAnsiTheme="minorHAnsi" w:cstheme="minorHAnsi"/>
          <w:b/>
          <w:bCs/>
          <w:sz w:val="20"/>
          <w:szCs w:val="20"/>
        </w:rPr>
        <w:t>.</w:t>
      </w:r>
    </w:p>
    <w:p w14:paraId="5C1E129E" w14:textId="77777777" w:rsidR="00271740" w:rsidRPr="00D434FB" w:rsidRDefault="00271740" w:rsidP="0028115D">
      <w:pPr>
        <w:widowControl w:val="0"/>
        <w:numPr>
          <w:ilvl w:val="6"/>
          <w:numId w:val="46"/>
        </w:numPr>
        <w:tabs>
          <w:tab w:val="left" w:pos="567"/>
        </w:tabs>
        <w:adjustRightInd w:val="0"/>
        <w:spacing w:after="0" w:line="240" w:lineRule="auto"/>
        <w:ind w:left="284" w:right="1" w:firstLine="0"/>
        <w:jc w:val="both"/>
        <w:textAlignment w:val="baseline"/>
        <w:rPr>
          <w:rFonts w:asciiTheme="minorHAnsi" w:hAnsiTheme="minorHAnsi" w:cstheme="minorHAnsi"/>
          <w:sz w:val="20"/>
          <w:szCs w:val="20"/>
        </w:rPr>
      </w:pPr>
      <w:r w:rsidRPr="00D434FB">
        <w:rPr>
          <w:rFonts w:asciiTheme="minorHAnsi" w:hAnsiTheme="minorHAnsi" w:cstheme="minorHAnsi"/>
          <w:sz w:val="20"/>
          <w:szCs w:val="20"/>
        </w:rPr>
        <w:t>Zamawiający nie stawia wymagań związanych z realizacją zamówienia, które obejmowałyby aspekty gospodarcze, środowiskowe, społeczne, związane z innowacyjnością, zatrudnieniem lub zachowaniem poufnego charakteru informacji przekazanych Wykonawcy w toku realizacji zamówienia.</w:t>
      </w:r>
    </w:p>
    <w:p w14:paraId="08BD3103" w14:textId="2884B0E8" w:rsidR="00271740" w:rsidRPr="00D434FB" w:rsidRDefault="00271740" w:rsidP="0028115D">
      <w:pPr>
        <w:widowControl w:val="0"/>
        <w:numPr>
          <w:ilvl w:val="0"/>
          <w:numId w:val="46"/>
        </w:numPr>
        <w:tabs>
          <w:tab w:val="left" w:pos="567"/>
        </w:tabs>
        <w:adjustRightInd w:val="0"/>
        <w:spacing w:after="0" w:line="240" w:lineRule="auto"/>
        <w:ind w:left="284" w:right="1" w:firstLine="0"/>
        <w:jc w:val="both"/>
        <w:textAlignment w:val="baseline"/>
        <w:rPr>
          <w:rFonts w:asciiTheme="minorHAnsi" w:hAnsiTheme="minorHAnsi" w:cstheme="minorHAnsi"/>
          <w:b/>
          <w:bCs/>
          <w:sz w:val="20"/>
          <w:szCs w:val="20"/>
        </w:rPr>
      </w:pPr>
      <w:r w:rsidRPr="00D434FB">
        <w:rPr>
          <w:rFonts w:asciiTheme="minorHAnsi" w:hAnsiTheme="minorHAnsi" w:cstheme="minorHAnsi"/>
          <w:b/>
          <w:bCs/>
          <w:sz w:val="20"/>
          <w:szCs w:val="20"/>
        </w:rPr>
        <w:t xml:space="preserve">Informacja o zastrzeżeniu możliwości ubiegania się o udzielenie zamówienia wyłącznie przez Wykonawców, o których mowa w art. 94 </w:t>
      </w:r>
      <w:proofErr w:type="spellStart"/>
      <w:r w:rsidRPr="00D434FB">
        <w:rPr>
          <w:rFonts w:asciiTheme="minorHAnsi" w:hAnsiTheme="minorHAnsi" w:cstheme="minorHAnsi"/>
          <w:b/>
          <w:bCs/>
          <w:sz w:val="20"/>
          <w:szCs w:val="20"/>
        </w:rPr>
        <w:t>Pzp</w:t>
      </w:r>
      <w:proofErr w:type="spellEnd"/>
      <w:r w:rsidRPr="00D434FB">
        <w:rPr>
          <w:rFonts w:asciiTheme="minorHAnsi" w:hAnsiTheme="minorHAnsi" w:cstheme="minorHAnsi"/>
          <w:b/>
          <w:bCs/>
          <w:sz w:val="20"/>
          <w:szCs w:val="20"/>
        </w:rPr>
        <w:t>, jeżeli zamawiający przewiduje takie wymagania</w:t>
      </w:r>
      <w:r w:rsidR="000C50DA" w:rsidRPr="00D434FB">
        <w:rPr>
          <w:rFonts w:asciiTheme="minorHAnsi" w:hAnsiTheme="minorHAnsi" w:cstheme="minorHAnsi"/>
          <w:b/>
          <w:sz w:val="20"/>
          <w:szCs w:val="20"/>
        </w:rPr>
        <w:t xml:space="preserve">. </w:t>
      </w:r>
      <w:r w:rsidR="000C50DA" w:rsidRPr="00D434FB">
        <w:rPr>
          <w:rFonts w:asciiTheme="minorHAnsi" w:hAnsiTheme="minorHAnsi" w:cstheme="minorHAnsi"/>
          <w:b/>
          <w:bCs/>
          <w:sz w:val="20"/>
          <w:szCs w:val="20"/>
        </w:rPr>
        <w:t xml:space="preserve"> </w:t>
      </w:r>
    </w:p>
    <w:p w14:paraId="5D0DEBFF" w14:textId="77777777" w:rsidR="00271740" w:rsidRPr="00D434FB" w:rsidRDefault="00271740" w:rsidP="0028115D">
      <w:pPr>
        <w:widowControl w:val="0"/>
        <w:numPr>
          <w:ilvl w:val="6"/>
          <w:numId w:val="46"/>
        </w:numPr>
        <w:tabs>
          <w:tab w:val="left" w:pos="567"/>
        </w:tabs>
        <w:adjustRightInd w:val="0"/>
        <w:spacing w:after="0" w:line="240" w:lineRule="auto"/>
        <w:ind w:left="284" w:right="1" w:firstLine="0"/>
        <w:jc w:val="both"/>
        <w:textAlignment w:val="baseline"/>
        <w:rPr>
          <w:rFonts w:asciiTheme="minorHAnsi" w:hAnsiTheme="minorHAnsi" w:cstheme="minorHAnsi"/>
          <w:sz w:val="20"/>
          <w:szCs w:val="20"/>
        </w:rPr>
      </w:pPr>
      <w:r w:rsidRPr="00D434FB">
        <w:rPr>
          <w:rFonts w:asciiTheme="minorHAnsi" w:hAnsiTheme="minorHAnsi" w:cstheme="minorHAnsi"/>
          <w:sz w:val="20"/>
          <w:szCs w:val="20"/>
        </w:rPr>
        <w:t xml:space="preserve">Zamawiający nie wprowadza zastrzeżeń w zakresie ubiegania się o udzielenie zamówienia wyłącznie </w:t>
      </w:r>
      <w:r w:rsidRPr="00D434FB">
        <w:rPr>
          <w:rFonts w:asciiTheme="minorHAnsi" w:hAnsiTheme="minorHAnsi" w:cstheme="minorHAnsi"/>
          <w:sz w:val="20"/>
          <w:szCs w:val="20"/>
        </w:rPr>
        <w:lastRenderedPageBreak/>
        <w:t>Wykonawców mających status zakładu pracy chronionej, spółdzielni socjalnej oraz innych Wykonawcy, których głównym celem lub głównym celem działalności ich wyodrębnionych organizacyjnie jednostek, które będą realizowały zamówienie, jest społeczna i zawodowa integracja osób społecznie marginalizowanych.</w:t>
      </w:r>
    </w:p>
    <w:p w14:paraId="7A238068" w14:textId="252A60FE" w:rsidR="005C200A" w:rsidRPr="00D434FB" w:rsidRDefault="00311675" w:rsidP="0028115D">
      <w:pPr>
        <w:widowControl w:val="0"/>
        <w:numPr>
          <w:ilvl w:val="0"/>
          <w:numId w:val="46"/>
        </w:numPr>
        <w:tabs>
          <w:tab w:val="left" w:pos="567"/>
        </w:tabs>
        <w:adjustRightInd w:val="0"/>
        <w:spacing w:after="0" w:line="240" w:lineRule="auto"/>
        <w:ind w:left="284" w:right="1" w:firstLine="0"/>
        <w:jc w:val="both"/>
        <w:textAlignment w:val="baseline"/>
        <w:rPr>
          <w:rFonts w:asciiTheme="minorHAnsi" w:hAnsiTheme="minorHAnsi" w:cstheme="minorHAnsi"/>
          <w:b/>
          <w:bCs/>
          <w:sz w:val="20"/>
          <w:szCs w:val="20"/>
        </w:rPr>
      </w:pPr>
      <w:r w:rsidRPr="00D434FB">
        <w:rPr>
          <w:rFonts w:asciiTheme="minorHAnsi" w:hAnsiTheme="minorHAnsi" w:cstheme="minorHAnsi"/>
          <w:b/>
          <w:bCs/>
          <w:sz w:val="20"/>
          <w:szCs w:val="20"/>
        </w:rPr>
        <w:t>W</w:t>
      </w:r>
      <w:r w:rsidR="005C200A" w:rsidRPr="00D434FB">
        <w:rPr>
          <w:rFonts w:asciiTheme="minorHAnsi" w:hAnsiTheme="minorHAnsi" w:cstheme="minorHAnsi"/>
          <w:b/>
          <w:bCs/>
          <w:sz w:val="20"/>
          <w:szCs w:val="20"/>
        </w:rPr>
        <w:t xml:space="preserve">ymagania dotyczące wadium, jeżeli </w:t>
      </w:r>
      <w:r w:rsidRPr="00D434FB">
        <w:rPr>
          <w:rFonts w:asciiTheme="minorHAnsi" w:hAnsiTheme="minorHAnsi" w:cstheme="minorHAnsi"/>
          <w:b/>
          <w:bCs/>
          <w:sz w:val="20"/>
          <w:szCs w:val="20"/>
        </w:rPr>
        <w:t>Z</w:t>
      </w:r>
      <w:r w:rsidR="005C200A" w:rsidRPr="00D434FB">
        <w:rPr>
          <w:rFonts w:asciiTheme="minorHAnsi" w:hAnsiTheme="minorHAnsi" w:cstheme="minorHAnsi"/>
          <w:b/>
          <w:bCs/>
          <w:sz w:val="20"/>
          <w:szCs w:val="20"/>
        </w:rPr>
        <w:t>amawiający przewiduje obowiązek wniesienia wadium</w:t>
      </w:r>
      <w:r w:rsidR="00F86DD7" w:rsidRPr="00D434FB">
        <w:rPr>
          <w:rFonts w:asciiTheme="minorHAnsi" w:hAnsiTheme="minorHAnsi" w:cstheme="minorHAnsi"/>
          <w:b/>
          <w:sz w:val="20"/>
          <w:szCs w:val="20"/>
        </w:rPr>
        <w:t>.</w:t>
      </w:r>
    </w:p>
    <w:p w14:paraId="3F020FC4" w14:textId="77777777" w:rsidR="00E3747F" w:rsidRPr="00D434FB" w:rsidRDefault="00E3747F" w:rsidP="00A32719">
      <w:pPr>
        <w:widowControl w:val="0"/>
        <w:numPr>
          <w:ilvl w:val="0"/>
          <w:numId w:val="7"/>
        </w:numPr>
        <w:tabs>
          <w:tab w:val="clear" w:pos="720"/>
          <w:tab w:val="left" w:pos="567"/>
        </w:tabs>
        <w:suppressAutoHyphens/>
        <w:spacing w:after="0" w:line="240" w:lineRule="auto"/>
        <w:ind w:left="284" w:right="-49" w:firstLine="0"/>
        <w:jc w:val="both"/>
        <w:rPr>
          <w:rFonts w:asciiTheme="minorHAnsi" w:eastAsia="Times New Roman" w:hAnsiTheme="minorHAnsi" w:cstheme="minorHAnsi"/>
          <w:sz w:val="20"/>
          <w:szCs w:val="20"/>
          <w:lang w:eastAsia="ar-SA"/>
        </w:rPr>
      </w:pPr>
      <w:r w:rsidRPr="00D434FB">
        <w:rPr>
          <w:rFonts w:asciiTheme="minorHAnsi" w:eastAsia="Times New Roman" w:hAnsiTheme="minorHAnsi" w:cstheme="minorHAnsi"/>
          <w:sz w:val="20"/>
          <w:szCs w:val="20"/>
          <w:lang w:eastAsia="ar-SA"/>
        </w:rPr>
        <w:t>Zamawiający nie przewiduje wniesienia wadium w niniejszym postępowaniu.</w:t>
      </w:r>
    </w:p>
    <w:p w14:paraId="4D23A0F4" w14:textId="587E2A36" w:rsidR="005C200A" w:rsidRPr="00D434FB" w:rsidRDefault="00311675" w:rsidP="0028115D">
      <w:pPr>
        <w:widowControl w:val="0"/>
        <w:numPr>
          <w:ilvl w:val="0"/>
          <w:numId w:val="51"/>
        </w:numPr>
        <w:tabs>
          <w:tab w:val="left" w:pos="567"/>
        </w:tabs>
        <w:adjustRightInd w:val="0"/>
        <w:spacing w:after="0" w:line="240" w:lineRule="auto"/>
        <w:ind w:left="284" w:firstLine="0"/>
        <w:jc w:val="both"/>
        <w:textAlignment w:val="baseline"/>
        <w:rPr>
          <w:rFonts w:asciiTheme="minorHAnsi" w:hAnsiTheme="minorHAnsi" w:cstheme="minorHAnsi"/>
          <w:b/>
          <w:bCs/>
          <w:sz w:val="20"/>
          <w:szCs w:val="20"/>
        </w:rPr>
      </w:pPr>
      <w:r w:rsidRPr="00D434FB">
        <w:rPr>
          <w:rFonts w:asciiTheme="minorHAnsi" w:hAnsiTheme="minorHAnsi" w:cstheme="minorHAnsi"/>
          <w:b/>
          <w:bCs/>
          <w:sz w:val="20"/>
          <w:szCs w:val="20"/>
        </w:rPr>
        <w:t>I</w:t>
      </w:r>
      <w:r w:rsidR="005C200A" w:rsidRPr="00D434FB">
        <w:rPr>
          <w:rFonts w:asciiTheme="minorHAnsi" w:hAnsiTheme="minorHAnsi" w:cstheme="minorHAnsi"/>
          <w:b/>
          <w:bCs/>
          <w:sz w:val="20"/>
          <w:szCs w:val="20"/>
        </w:rPr>
        <w:t>nformacj</w:t>
      </w:r>
      <w:r w:rsidRPr="00D434FB">
        <w:rPr>
          <w:rFonts w:asciiTheme="minorHAnsi" w:hAnsiTheme="minorHAnsi" w:cstheme="minorHAnsi"/>
          <w:b/>
          <w:bCs/>
          <w:sz w:val="20"/>
          <w:szCs w:val="20"/>
        </w:rPr>
        <w:t>a</w:t>
      </w:r>
      <w:r w:rsidR="005C200A" w:rsidRPr="00D434FB">
        <w:rPr>
          <w:rFonts w:asciiTheme="minorHAnsi" w:hAnsiTheme="minorHAnsi" w:cstheme="minorHAnsi"/>
          <w:b/>
          <w:bCs/>
          <w:sz w:val="20"/>
          <w:szCs w:val="20"/>
        </w:rPr>
        <w:t xml:space="preserve"> o przewidywanych zamówieniach, o których mowa w art. 214 ust. 1 pkt 7</w:t>
      </w:r>
      <w:r w:rsidR="005A267B" w:rsidRPr="00D434FB">
        <w:rPr>
          <w:rFonts w:asciiTheme="minorHAnsi" w:hAnsiTheme="minorHAnsi" w:cstheme="minorHAnsi"/>
          <w:b/>
          <w:bCs/>
          <w:sz w:val="20"/>
          <w:szCs w:val="20"/>
        </w:rPr>
        <w:t>)</w:t>
      </w:r>
      <w:r w:rsidR="005C200A" w:rsidRPr="00D434FB">
        <w:rPr>
          <w:rFonts w:asciiTheme="minorHAnsi" w:hAnsiTheme="minorHAnsi" w:cstheme="minorHAnsi"/>
          <w:b/>
          <w:bCs/>
          <w:sz w:val="20"/>
          <w:szCs w:val="20"/>
        </w:rPr>
        <w:t xml:space="preserve"> i 8</w:t>
      </w:r>
      <w:r w:rsidR="005A267B" w:rsidRPr="00D434FB">
        <w:rPr>
          <w:rFonts w:asciiTheme="minorHAnsi" w:hAnsiTheme="minorHAnsi" w:cstheme="minorHAnsi"/>
          <w:b/>
          <w:bCs/>
          <w:sz w:val="20"/>
          <w:szCs w:val="20"/>
        </w:rPr>
        <w:t xml:space="preserve">) </w:t>
      </w:r>
      <w:proofErr w:type="spellStart"/>
      <w:r w:rsidR="005A267B" w:rsidRPr="00D434FB">
        <w:rPr>
          <w:rFonts w:asciiTheme="minorHAnsi" w:hAnsiTheme="minorHAnsi" w:cstheme="minorHAnsi"/>
          <w:b/>
          <w:bCs/>
          <w:sz w:val="20"/>
          <w:szCs w:val="20"/>
        </w:rPr>
        <w:t>Pzp</w:t>
      </w:r>
      <w:proofErr w:type="spellEnd"/>
      <w:r w:rsidR="005C200A" w:rsidRPr="00D434FB">
        <w:rPr>
          <w:rFonts w:asciiTheme="minorHAnsi" w:hAnsiTheme="minorHAnsi" w:cstheme="minorHAnsi"/>
          <w:b/>
          <w:bCs/>
          <w:sz w:val="20"/>
          <w:szCs w:val="20"/>
        </w:rPr>
        <w:t xml:space="preserve">, jeżeli </w:t>
      </w:r>
      <w:r w:rsidR="005A267B" w:rsidRPr="00D434FB">
        <w:rPr>
          <w:rFonts w:asciiTheme="minorHAnsi" w:hAnsiTheme="minorHAnsi" w:cstheme="minorHAnsi"/>
          <w:b/>
          <w:bCs/>
          <w:sz w:val="20"/>
          <w:szCs w:val="20"/>
        </w:rPr>
        <w:t>Z</w:t>
      </w:r>
      <w:r w:rsidR="005C200A" w:rsidRPr="00D434FB">
        <w:rPr>
          <w:rFonts w:asciiTheme="minorHAnsi" w:hAnsiTheme="minorHAnsi" w:cstheme="minorHAnsi"/>
          <w:b/>
          <w:bCs/>
          <w:sz w:val="20"/>
          <w:szCs w:val="20"/>
        </w:rPr>
        <w:t>amawiający przewiduje udzielenie takich zamówień</w:t>
      </w:r>
      <w:r w:rsidR="00F86DD7" w:rsidRPr="00D434FB">
        <w:rPr>
          <w:rFonts w:asciiTheme="minorHAnsi" w:hAnsiTheme="minorHAnsi" w:cstheme="minorHAnsi"/>
          <w:b/>
          <w:sz w:val="20"/>
          <w:szCs w:val="20"/>
        </w:rPr>
        <w:t>.</w:t>
      </w:r>
    </w:p>
    <w:p w14:paraId="631A7949" w14:textId="587764B1" w:rsidR="00A538F4" w:rsidRPr="00D434FB" w:rsidRDefault="00A538F4" w:rsidP="0028115D">
      <w:pPr>
        <w:widowControl w:val="0"/>
        <w:numPr>
          <w:ilvl w:val="6"/>
          <w:numId w:val="51"/>
        </w:numPr>
        <w:tabs>
          <w:tab w:val="left" w:pos="567"/>
        </w:tabs>
        <w:adjustRightInd w:val="0"/>
        <w:spacing w:after="0" w:line="240" w:lineRule="auto"/>
        <w:ind w:left="284" w:right="1" w:firstLine="0"/>
        <w:jc w:val="both"/>
        <w:textAlignment w:val="baseline"/>
        <w:rPr>
          <w:rFonts w:asciiTheme="minorHAnsi" w:hAnsiTheme="minorHAnsi" w:cstheme="minorHAnsi"/>
          <w:iCs/>
          <w:sz w:val="20"/>
          <w:szCs w:val="20"/>
        </w:rPr>
      </w:pPr>
      <w:r w:rsidRPr="00D434FB">
        <w:rPr>
          <w:rFonts w:asciiTheme="minorHAnsi" w:hAnsiTheme="minorHAnsi" w:cstheme="minorHAnsi"/>
          <w:iCs/>
          <w:sz w:val="20"/>
          <w:szCs w:val="20"/>
        </w:rPr>
        <w:t xml:space="preserve">Zamawiający </w:t>
      </w:r>
      <w:r w:rsidR="000F2E30" w:rsidRPr="00D434FB">
        <w:rPr>
          <w:rFonts w:asciiTheme="minorHAnsi" w:hAnsiTheme="minorHAnsi" w:cstheme="minorHAnsi"/>
          <w:iCs/>
          <w:sz w:val="20"/>
          <w:szCs w:val="20"/>
        </w:rPr>
        <w:t>nie przewiduje możliwości udzielenia zamówień podobnych w niniejszym postępowaniu.</w:t>
      </w:r>
    </w:p>
    <w:p w14:paraId="0F5A88B2" w14:textId="03F85C86" w:rsidR="005C200A" w:rsidRPr="00D434FB" w:rsidRDefault="005A267B" w:rsidP="0028115D">
      <w:pPr>
        <w:widowControl w:val="0"/>
        <w:numPr>
          <w:ilvl w:val="0"/>
          <w:numId w:val="51"/>
        </w:numPr>
        <w:tabs>
          <w:tab w:val="left" w:pos="567"/>
        </w:tabs>
        <w:adjustRightInd w:val="0"/>
        <w:spacing w:after="0" w:line="240" w:lineRule="auto"/>
        <w:ind w:left="284" w:right="1" w:firstLine="0"/>
        <w:jc w:val="both"/>
        <w:textAlignment w:val="baseline"/>
        <w:rPr>
          <w:rFonts w:asciiTheme="minorHAnsi" w:hAnsiTheme="minorHAnsi" w:cstheme="minorHAnsi"/>
          <w:b/>
          <w:bCs/>
          <w:sz w:val="20"/>
          <w:szCs w:val="20"/>
        </w:rPr>
      </w:pPr>
      <w:r w:rsidRPr="00D434FB">
        <w:rPr>
          <w:rFonts w:asciiTheme="minorHAnsi" w:hAnsiTheme="minorHAnsi" w:cstheme="minorHAnsi"/>
          <w:b/>
          <w:bCs/>
          <w:sz w:val="20"/>
          <w:szCs w:val="20"/>
        </w:rPr>
        <w:t>I</w:t>
      </w:r>
      <w:r w:rsidR="005C200A" w:rsidRPr="00D434FB">
        <w:rPr>
          <w:rFonts w:asciiTheme="minorHAnsi" w:hAnsiTheme="minorHAnsi" w:cstheme="minorHAnsi"/>
          <w:b/>
          <w:bCs/>
          <w:sz w:val="20"/>
          <w:szCs w:val="20"/>
        </w:rPr>
        <w:t>nformacj</w:t>
      </w:r>
      <w:r w:rsidRPr="00D434FB">
        <w:rPr>
          <w:rFonts w:asciiTheme="minorHAnsi" w:hAnsiTheme="minorHAnsi" w:cstheme="minorHAnsi"/>
          <w:b/>
          <w:bCs/>
          <w:sz w:val="20"/>
          <w:szCs w:val="20"/>
        </w:rPr>
        <w:t>a</w:t>
      </w:r>
      <w:r w:rsidR="005C200A" w:rsidRPr="00D434FB">
        <w:rPr>
          <w:rFonts w:asciiTheme="minorHAnsi" w:hAnsiTheme="minorHAnsi" w:cstheme="minorHAnsi"/>
          <w:b/>
          <w:bCs/>
          <w:sz w:val="20"/>
          <w:szCs w:val="20"/>
        </w:rPr>
        <w:t xml:space="preserve"> dotycząc</w:t>
      </w:r>
      <w:r w:rsidRPr="00D434FB">
        <w:rPr>
          <w:rFonts w:asciiTheme="minorHAnsi" w:hAnsiTheme="minorHAnsi" w:cstheme="minorHAnsi"/>
          <w:b/>
          <w:bCs/>
          <w:sz w:val="20"/>
          <w:szCs w:val="20"/>
        </w:rPr>
        <w:t>a</w:t>
      </w:r>
      <w:r w:rsidR="005C200A" w:rsidRPr="00D434FB">
        <w:rPr>
          <w:rFonts w:asciiTheme="minorHAnsi" w:hAnsiTheme="minorHAnsi" w:cstheme="minorHAnsi"/>
          <w:b/>
          <w:bCs/>
          <w:sz w:val="20"/>
          <w:szCs w:val="20"/>
        </w:rPr>
        <w:t xml:space="preserve"> przeprowadzenia przez </w:t>
      </w:r>
      <w:r w:rsidRPr="00D434FB">
        <w:rPr>
          <w:rFonts w:asciiTheme="minorHAnsi" w:hAnsiTheme="minorHAnsi" w:cstheme="minorHAnsi"/>
          <w:b/>
          <w:bCs/>
          <w:sz w:val="20"/>
          <w:szCs w:val="20"/>
        </w:rPr>
        <w:t>W</w:t>
      </w:r>
      <w:r w:rsidR="005C200A" w:rsidRPr="00D434FB">
        <w:rPr>
          <w:rFonts w:asciiTheme="minorHAnsi" w:hAnsiTheme="minorHAnsi" w:cstheme="minorHAnsi"/>
          <w:b/>
          <w:bCs/>
          <w:sz w:val="20"/>
          <w:szCs w:val="20"/>
        </w:rPr>
        <w:t>ykonawcę wizji lokalnej lub sprawdzenia przez niego dokumentów niezbędnych do realizacji zamówienia, o których mowa w art. 131 ust. 2</w:t>
      </w:r>
      <w:r w:rsidR="00156994" w:rsidRPr="00D434FB">
        <w:rPr>
          <w:rFonts w:asciiTheme="minorHAnsi" w:hAnsiTheme="minorHAnsi" w:cstheme="minorHAnsi"/>
          <w:b/>
          <w:bCs/>
          <w:sz w:val="20"/>
          <w:szCs w:val="20"/>
        </w:rPr>
        <w:t xml:space="preserve"> </w:t>
      </w:r>
      <w:proofErr w:type="spellStart"/>
      <w:r w:rsidR="00156994" w:rsidRPr="00D434FB">
        <w:rPr>
          <w:rFonts w:asciiTheme="minorHAnsi" w:hAnsiTheme="minorHAnsi" w:cstheme="minorHAnsi"/>
          <w:b/>
          <w:bCs/>
          <w:sz w:val="20"/>
          <w:szCs w:val="20"/>
        </w:rPr>
        <w:t>Pzp</w:t>
      </w:r>
      <w:proofErr w:type="spellEnd"/>
      <w:r w:rsidR="005C200A" w:rsidRPr="00D434FB">
        <w:rPr>
          <w:rFonts w:asciiTheme="minorHAnsi" w:hAnsiTheme="minorHAnsi" w:cstheme="minorHAnsi"/>
          <w:b/>
          <w:bCs/>
          <w:sz w:val="20"/>
          <w:szCs w:val="20"/>
        </w:rPr>
        <w:t xml:space="preserve">, jeżeli </w:t>
      </w:r>
      <w:r w:rsidRPr="00D434FB">
        <w:rPr>
          <w:rFonts w:asciiTheme="minorHAnsi" w:hAnsiTheme="minorHAnsi" w:cstheme="minorHAnsi"/>
          <w:b/>
          <w:bCs/>
          <w:sz w:val="20"/>
          <w:szCs w:val="20"/>
        </w:rPr>
        <w:t>Z</w:t>
      </w:r>
      <w:r w:rsidR="005C200A" w:rsidRPr="00D434FB">
        <w:rPr>
          <w:rFonts w:asciiTheme="minorHAnsi" w:hAnsiTheme="minorHAnsi" w:cstheme="minorHAnsi"/>
          <w:b/>
          <w:bCs/>
          <w:sz w:val="20"/>
          <w:szCs w:val="20"/>
        </w:rPr>
        <w:t>amawiający przewiduje możliwość albo wymaga złożenia oferty po odbyciu wizji lokalnej lub sprawdzeniu tych dokumentów</w:t>
      </w:r>
      <w:r w:rsidR="000C50DA" w:rsidRPr="00D434FB">
        <w:rPr>
          <w:rFonts w:asciiTheme="minorHAnsi" w:hAnsiTheme="minorHAnsi" w:cstheme="minorHAnsi"/>
          <w:b/>
          <w:sz w:val="20"/>
          <w:szCs w:val="20"/>
        </w:rPr>
        <w:t xml:space="preserve">.  </w:t>
      </w:r>
    </w:p>
    <w:p w14:paraId="238C257E" w14:textId="77777777" w:rsidR="00F86DD7" w:rsidRPr="00D434FB" w:rsidRDefault="00F86DD7" w:rsidP="0028115D">
      <w:pPr>
        <w:widowControl w:val="0"/>
        <w:numPr>
          <w:ilvl w:val="6"/>
          <w:numId w:val="46"/>
        </w:numPr>
        <w:tabs>
          <w:tab w:val="left" w:pos="567"/>
        </w:tabs>
        <w:adjustRightInd w:val="0"/>
        <w:spacing w:after="0" w:line="240" w:lineRule="auto"/>
        <w:ind w:left="284" w:right="1" w:firstLine="0"/>
        <w:jc w:val="both"/>
        <w:textAlignment w:val="baseline"/>
        <w:rPr>
          <w:rFonts w:asciiTheme="minorHAnsi" w:hAnsiTheme="minorHAnsi" w:cstheme="minorHAnsi"/>
          <w:sz w:val="20"/>
          <w:szCs w:val="20"/>
        </w:rPr>
      </w:pPr>
      <w:r w:rsidRPr="00D434FB">
        <w:rPr>
          <w:rFonts w:asciiTheme="minorHAnsi" w:hAnsiTheme="minorHAnsi" w:cstheme="minorHAnsi"/>
          <w:sz w:val="20"/>
          <w:szCs w:val="20"/>
        </w:rPr>
        <w:t>Zamawiający nie przewiduje konieczności przeprowadzenia przez Wykonawcę wizji lokalnej ani sprawdzenia innych dokumentów niezbędnych do realizacji zamówienia dostępnych w miejscu wskazanym przez Zamawiającego, za wyjątkiem udostępnionych w niniejszej SWZ i jej załącznikach.</w:t>
      </w:r>
    </w:p>
    <w:p w14:paraId="2E928DF0" w14:textId="60B52B08" w:rsidR="005C200A" w:rsidRPr="00D434FB" w:rsidRDefault="005A267B" w:rsidP="0028115D">
      <w:pPr>
        <w:widowControl w:val="0"/>
        <w:numPr>
          <w:ilvl w:val="0"/>
          <w:numId w:val="51"/>
        </w:numPr>
        <w:tabs>
          <w:tab w:val="left" w:pos="567"/>
        </w:tabs>
        <w:adjustRightInd w:val="0"/>
        <w:spacing w:after="0" w:line="240" w:lineRule="auto"/>
        <w:ind w:left="284" w:right="1" w:firstLine="0"/>
        <w:jc w:val="both"/>
        <w:textAlignment w:val="baseline"/>
        <w:rPr>
          <w:rFonts w:asciiTheme="minorHAnsi" w:hAnsiTheme="minorHAnsi" w:cstheme="minorHAnsi"/>
          <w:b/>
          <w:bCs/>
          <w:sz w:val="20"/>
          <w:szCs w:val="20"/>
        </w:rPr>
      </w:pPr>
      <w:r w:rsidRPr="00D434FB">
        <w:rPr>
          <w:rFonts w:asciiTheme="minorHAnsi" w:hAnsiTheme="minorHAnsi" w:cstheme="minorHAnsi"/>
          <w:b/>
          <w:bCs/>
          <w:sz w:val="20"/>
          <w:szCs w:val="20"/>
        </w:rPr>
        <w:t>I</w:t>
      </w:r>
      <w:r w:rsidR="005C200A" w:rsidRPr="00D434FB">
        <w:rPr>
          <w:rFonts w:asciiTheme="minorHAnsi" w:hAnsiTheme="minorHAnsi" w:cstheme="minorHAnsi"/>
          <w:b/>
          <w:bCs/>
          <w:sz w:val="20"/>
          <w:szCs w:val="20"/>
        </w:rPr>
        <w:t>nformacj</w:t>
      </w:r>
      <w:r w:rsidRPr="00D434FB">
        <w:rPr>
          <w:rFonts w:asciiTheme="minorHAnsi" w:hAnsiTheme="minorHAnsi" w:cstheme="minorHAnsi"/>
          <w:b/>
          <w:bCs/>
          <w:sz w:val="20"/>
          <w:szCs w:val="20"/>
        </w:rPr>
        <w:t>a</w:t>
      </w:r>
      <w:r w:rsidR="005C200A" w:rsidRPr="00D434FB">
        <w:rPr>
          <w:rFonts w:asciiTheme="minorHAnsi" w:hAnsiTheme="minorHAnsi" w:cstheme="minorHAnsi"/>
          <w:b/>
          <w:bCs/>
          <w:sz w:val="20"/>
          <w:szCs w:val="20"/>
        </w:rPr>
        <w:t xml:space="preserve"> dotycząc</w:t>
      </w:r>
      <w:r w:rsidRPr="00D434FB">
        <w:rPr>
          <w:rFonts w:asciiTheme="minorHAnsi" w:hAnsiTheme="minorHAnsi" w:cstheme="minorHAnsi"/>
          <w:b/>
          <w:bCs/>
          <w:sz w:val="20"/>
          <w:szCs w:val="20"/>
        </w:rPr>
        <w:t>a</w:t>
      </w:r>
      <w:r w:rsidR="005C200A" w:rsidRPr="00D434FB">
        <w:rPr>
          <w:rFonts w:asciiTheme="minorHAnsi" w:hAnsiTheme="minorHAnsi" w:cstheme="minorHAnsi"/>
          <w:b/>
          <w:bCs/>
          <w:sz w:val="20"/>
          <w:szCs w:val="20"/>
        </w:rPr>
        <w:t xml:space="preserve"> walut obcych, w jakich mogą być prowadzone rozliczenia między </w:t>
      </w:r>
      <w:r w:rsidRPr="00D434FB">
        <w:rPr>
          <w:rFonts w:asciiTheme="minorHAnsi" w:hAnsiTheme="minorHAnsi" w:cstheme="minorHAnsi"/>
          <w:b/>
          <w:bCs/>
          <w:sz w:val="20"/>
          <w:szCs w:val="20"/>
        </w:rPr>
        <w:t>Z</w:t>
      </w:r>
      <w:r w:rsidR="005C200A" w:rsidRPr="00D434FB">
        <w:rPr>
          <w:rFonts w:asciiTheme="minorHAnsi" w:hAnsiTheme="minorHAnsi" w:cstheme="minorHAnsi"/>
          <w:b/>
          <w:bCs/>
          <w:sz w:val="20"/>
          <w:szCs w:val="20"/>
        </w:rPr>
        <w:t xml:space="preserve">amawiającym a </w:t>
      </w:r>
      <w:r w:rsidRPr="00D434FB">
        <w:rPr>
          <w:rFonts w:asciiTheme="minorHAnsi" w:hAnsiTheme="minorHAnsi" w:cstheme="minorHAnsi"/>
          <w:b/>
          <w:bCs/>
          <w:sz w:val="20"/>
          <w:szCs w:val="20"/>
        </w:rPr>
        <w:t>W</w:t>
      </w:r>
      <w:r w:rsidR="005C200A" w:rsidRPr="00D434FB">
        <w:rPr>
          <w:rFonts w:asciiTheme="minorHAnsi" w:hAnsiTheme="minorHAnsi" w:cstheme="minorHAnsi"/>
          <w:b/>
          <w:bCs/>
          <w:sz w:val="20"/>
          <w:szCs w:val="20"/>
        </w:rPr>
        <w:t xml:space="preserve">ykonawcą, jeżeli </w:t>
      </w:r>
      <w:r w:rsidRPr="00D434FB">
        <w:rPr>
          <w:rFonts w:asciiTheme="minorHAnsi" w:hAnsiTheme="minorHAnsi" w:cstheme="minorHAnsi"/>
          <w:b/>
          <w:bCs/>
          <w:sz w:val="20"/>
          <w:szCs w:val="20"/>
        </w:rPr>
        <w:t>Z</w:t>
      </w:r>
      <w:r w:rsidR="005C200A" w:rsidRPr="00D434FB">
        <w:rPr>
          <w:rFonts w:asciiTheme="minorHAnsi" w:hAnsiTheme="minorHAnsi" w:cstheme="minorHAnsi"/>
          <w:b/>
          <w:bCs/>
          <w:sz w:val="20"/>
          <w:szCs w:val="20"/>
        </w:rPr>
        <w:t>amawiający przewiduje rozliczenia w walutach obcych</w:t>
      </w:r>
      <w:r w:rsidR="00F86DD7" w:rsidRPr="00D434FB">
        <w:rPr>
          <w:rFonts w:asciiTheme="minorHAnsi" w:hAnsiTheme="minorHAnsi" w:cstheme="minorHAnsi"/>
          <w:b/>
          <w:sz w:val="20"/>
          <w:szCs w:val="20"/>
        </w:rPr>
        <w:t>.</w:t>
      </w:r>
    </w:p>
    <w:p w14:paraId="475C0AED" w14:textId="77777777" w:rsidR="005A267B" w:rsidRPr="00D434FB" w:rsidRDefault="00156994" w:rsidP="0028115D">
      <w:pPr>
        <w:widowControl w:val="0"/>
        <w:numPr>
          <w:ilvl w:val="6"/>
          <w:numId w:val="51"/>
        </w:numPr>
        <w:tabs>
          <w:tab w:val="left" w:pos="567"/>
        </w:tabs>
        <w:adjustRightInd w:val="0"/>
        <w:spacing w:after="0" w:line="240" w:lineRule="auto"/>
        <w:ind w:left="284" w:right="1" w:firstLine="0"/>
        <w:jc w:val="both"/>
        <w:textAlignment w:val="baseline"/>
        <w:rPr>
          <w:rFonts w:asciiTheme="minorHAnsi" w:hAnsiTheme="minorHAnsi" w:cstheme="minorHAnsi"/>
          <w:sz w:val="20"/>
          <w:szCs w:val="20"/>
        </w:rPr>
      </w:pPr>
      <w:r w:rsidRPr="00D434FB">
        <w:rPr>
          <w:rFonts w:asciiTheme="minorHAnsi" w:hAnsiTheme="minorHAnsi" w:cstheme="minorHAnsi"/>
          <w:sz w:val="20"/>
          <w:szCs w:val="20"/>
        </w:rPr>
        <w:t>Rozliczenia pomiędzy Wykonawcą, a Zamawiającym będą dokonywane w złotych polskich (PLN).</w:t>
      </w:r>
    </w:p>
    <w:p w14:paraId="311BFEAA" w14:textId="77777777" w:rsidR="00156994" w:rsidRPr="00D434FB" w:rsidRDefault="00156994" w:rsidP="0028115D">
      <w:pPr>
        <w:widowControl w:val="0"/>
        <w:numPr>
          <w:ilvl w:val="6"/>
          <w:numId w:val="51"/>
        </w:numPr>
        <w:tabs>
          <w:tab w:val="left" w:pos="567"/>
        </w:tabs>
        <w:adjustRightInd w:val="0"/>
        <w:spacing w:after="0" w:line="240" w:lineRule="auto"/>
        <w:ind w:left="284" w:right="1" w:firstLine="0"/>
        <w:jc w:val="both"/>
        <w:textAlignment w:val="baseline"/>
        <w:rPr>
          <w:rFonts w:asciiTheme="minorHAnsi" w:hAnsiTheme="minorHAnsi" w:cstheme="minorHAnsi"/>
          <w:sz w:val="20"/>
          <w:szCs w:val="20"/>
        </w:rPr>
      </w:pPr>
      <w:r w:rsidRPr="00D434FB">
        <w:rPr>
          <w:rFonts w:asciiTheme="minorHAnsi" w:hAnsiTheme="minorHAnsi" w:cstheme="minorHAnsi"/>
          <w:sz w:val="20"/>
          <w:szCs w:val="20"/>
        </w:rPr>
        <w:t>Zamawiający nie przewiduje rozliczenia w walutach obcych.</w:t>
      </w:r>
    </w:p>
    <w:p w14:paraId="1A058E0F" w14:textId="4A5CC0CC" w:rsidR="00B73B42" w:rsidRPr="00D434FB" w:rsidRDefault="00B73B42" w:rsidP="0028115D">
      <w:pPr>
        <w:widowControl w:val="0"/>
        <w:numPr>
          <w:ilvl w:val="0"/>
          <w:numId w:val="51"/>
        </w:numPr>
        <w:tabs>
          <w:tab w:val="left" w:pos="567"/>
        </w:tabs>
        <w:adjustRightInd w:val="0"/>
        <w:spacing w:after="0" w:line="240" w:lineRule="auto"/>
        <w:ind w:left="284" w:right="1" w:firstLine="0"/>
        <w:jc w:val="both"/>
        <w:textAlignment w:val="baseline"/>
        <w:rPr>
          <w:rFonts w:asciiTheme="minorHAnsi" w:hAnsiTheme="minorHAnsi" w:cstheme="minorHAnsi"/>
          <w:b/>
          <w:bCs/>
          <w:sz w:val="20"/>
          <w:szCs w:val="20"/>
        </w:rPr>
      </w:pPr>
      <w:r w:rsidRPr="00D434FB">
        <w:rPr>
          <w:rFonts w:asciiTheme="minorHAnsi" w:hAnsiTheme="minorHAnsi" w:cstheme="minorHAnsi"/>
          <w:b/>
          <w:bCs/>
          <w:sz w:val="20"/>
          <w:szCs w:val="20"/>
        </w:rPr>
        <w:t>Informacja dotycząca zwrotu kosztów udziału w postępowaniu, jeżeli Zamawiający przewiduje ich zwrot</w:t>
      </w:r>
      <w:r w:rsidR="000C50DA" w:rsidRPr="00D434FB">
        <w:rPr>
          <w:rFonts w:asciiTheme="minorHAnsi" w:hAnsiTheme="minorHAnsi" w:cstheme="minorHAnsi"/>
          <w:b/>
          <w:sz w:val="20"/>
          <w:szCs w:val="20"/>
        </w:rPr>
        <w:t>.</w:t>
      </w:r>
    </w:p>
    <w:p w14:paraId="6227A82B" w14:textId="77777777" w:rsidR="00B73B42" w:rsidRPr="00D434FB" w:rsidRDefault="00B73B42" w:rsidP="0028115D">
      <w:pPr>
        <w:widowControl w:val="0"/>
        <w:numPr>
          <w:ilvl w:val="6"/>
          <w:numId w:val="51"/>
        </w:numPr>
        <w:tabs>
          <w:tab w:val="left" w:pos="567"/>
        </w:tabs>
        <w:adjustRightInd w:val="0"/>
        <w:spacing w:after="0" w:line="240" w:lineRule="auto"/>
        <w:ind w:left="284" w:right="1" w:firstLine="0"/>
        <w:jc w:val="both"/>
        <w:textAlignment w:val="baseline"/>
        <w:rPr>
          <w:rFonts w:asciiTheme="minorHAnsi" w:hAnsiTheme="minorHAnsi" w:cstheme="minorHAnsi"/>
          <w:sz w:val="20"/>
          <w:szCs w:val="20"/>
        </w:rPr>
      </w:pPr>
      <w:r w:rsidRPr="00D434FB">
        <w:rPr>
          <w:rFonts w:asciiTheme="minorHAnsi" w:hAnsiTheme="minorHAnsi" w:cstheme="minorHAnsi"/>
          <w:sz w:val="20"/>
          <w:szCs w:val="20"/>
        </w:rPr>
        <w:t>Zamawiający nie przewiduje zwrotu kosztów udziału w postępowaniu.</w:t>
      </w:r>
    </w:p>
    <w:p w14:paraId="266B67D8" w14:textId="35B583B7" w:rsidR="00B73B42" w:rsidRPr="00D434FB" w:rsidRDefault="00B73B42" w:rsidP="0028115D">
      <w:pPr>
        <w:widowControl w:val="0"/>
        <w:numPr>
          <w:ilvl w:val="0"/>
          <w:numId w:val="51"/>
        </w:numPr>
        <w:tabs>
          <w:tab w:val="left" w:pos="567"/>
        </w:tabs>
        <w:adjustRightInd w:val="0"/>
        <w:spacing w:after="0" w:line="240" w:lineRule="auto"/>
        <w:ind w:left="284" w:right="1" w:firstLine="0"/>
        <w:jc w:val="both"/>
        <w:textAlignment w:val="baseline"/>
        <w:rPr>
          <w:rFonts w:asciiTheme="minorHAnsi" w:hAnsiTheme="minorHAnsi" w:cstheme="minorHAnsi"/>
          <w:b/>
          <w:bCs/>
          <w:sz w:val="20"/>
          <w:szCs w:val="20"/>
        </w:rPr>
      </w:pPr>
      <w:r w:rsidRPr="00D434FB">
        <w:rPr>
          <w:rFonts w:asciiTheme="minorHAnsi" w:hAnsiTheme="minorHAnsi" w:cstheme="minorHAnsi"/>
          <w:b/>
          <w:bCs/>
          <w:sz w:val="20"/>
          <w:szCs w:val="20"/>
        </w:rPr>
        <w:t xml:space="preserve">Informacja o obowiązku osobistego wykonania przez Wykonawcę kluczowych zadań, jeżeli Zamawiający dokonuje takiego zastrzeżenia zgodnie z art. 60 i art. 121 </w:t>
      </w:r>
      <w:proofErr w:type="spellStart"/>
      <w:r w:rsidRPr="00D434FB">
        <w:rPr>
          <w:rFonts w:asciiTheme="minorHAnsi" w:hAnsiTheme="minorHAnsi" w:cstheme="minorHAnsi"/>
          <w:b/>
          <w:bCs/>
          <w:sz w:val="20"/>
          <w:szCs w:val="20"/>
        </w:rPr>
        <w:t>Pzp</w:t>
      </w:r>
      <w:bookmarkStart w:id="31" w:name="_Hlk158895971"/>
      <w:proofErr w:type="spellEnd"/>
      <w:r w:rsidR="00F86DD7" w:rsidRPr="00D434FB">
        <w:rPr>
          <w:rFonts w:asciiTheme="minorHAnsi" w:hAnsiTheme="minorHAnsi" w:cstheme="minorHAnsi"/>
          <w:b/>
          <w:sz w:val="20"/>
          <w:szCs w:val="20"/>
        </w:rPr>
        <w:t>.</w:t>
      </w:r>
    </w:p>
    <w:bookmarkEnd w:id="31"/>
    <w:p w14:paraId="017B845E" w14:textId="77777777" w:rsidR="00B73B42" w:rsidRPr="00D434FB" w:rsidRDefault="00B73B42" w:rsidP="0028115D">
      <w:pPr>
        <w:widowControl w:val="0"/>
        <w:numPr>
          <w:ilvl w:val="6"/>
          <w:numId w:val="51"/>
        </w:numPr>
        <w:tabs>
          <w:tab w:val="left" w:pos="567"/>
        </w:tabs>
        <w:adjustRightInd w:val="0"/>
        <w:spacing w:after="0" w:line="240" w:lineRule="auto"/>
        <w:ind w:left="284" w:right="1" w:firstLine="0"/>
        <w:jc w:val="both"/>
        <w:textAlignment w:val="baseline"/>
        <w:rPr>
          <w:rFonts w:asciiTheme="minorHAnsi" w:hAnsiTheme="minorHAnsi" w:cstheme="minorHAnsi"/>
          <w:b/>
          <w:bCs/>
          <w:sz w:val="20"/>
          <w:szCs w:val="20"/>
        </w:rPr>
      </w:pPr>
      <w:r w:rsidRPr="00D434FB">
        <w:rPr>
          <w:rFonts w:asciiTheme="minorHAnsi" w:hAnsiTheme="minorHAnsi" w:cstheme="minorHAnsi"/>
          <w:sz w:val="20"/>
          <w:szCs w:val="20"/>
        </w:rPr>
        <w:t>Zamawiający nie zastrzega obowiązku osobistego wykonania przez Wykonawcę kluczowych zadań w</w:t>
      </w:r>
      <w:r w:rsidR="0012187D" w:rsidRPr="00D434FB">
        <w:rPr>
          <w:rFonts w:asciiTheme="minorHAnsi" w:hAnsiTheme="minorHAnsi" w:cstheme="minorHAnsi"/>
          <w:sz w:val="20"/>
          <w:szCs w:val="20"/>
        </w:rPr>
        <w:t> </w:t>
      </w:r>
      <w:r w:rsidRPr="00D434FB">
        <w:rPr>
          <w:rFonts w:asciiTheme="minorHAnsi" w:hAnsiTheme="minorHAnsi" w:cstheme="minorHAnsi"/>
          <w:sz w:val="20"/>
          <w:szCs w:val="20"/>
        </w:rPr>
        <w:t>ramach realizacji zamówienia.</w:t>
      </w:r>
    </w:p>
    <w:p w14:paraId="7A91B4C8" w14:textId="5728907E" w:rsidR="00B73B42" w:rsidRPr="00D434FB" w:rsidRDefault="00B73B42" w:rsidP="0028115D">
      <w:pPr>
        <w:widowControl w:val="0"/>
        <w:numPr>
          <w:ilvl w:val="0"/>
          <w:numId w:val="51"/>
        </w:numPr>
        <w:tabs>
          <w:tab w:val="left" w:pos="567"/>
        </w:tabs>
        <w:adjustRightInd w:val="0"/>
        <w:spacing w:after="0" w:line="240" w:lineRule="auto"/>
        <w:ind w:left="284" w:right="1" w:firstLine="0"/>
        <w:jc w:val="both"/>
        <w:textAlignment w:val="baseline"/>
        <w:rPr>
          <w:rFonts w:asciiTheme="minorHAnsi" w:hAnsiTheme="minorHAnsi" w:cstheme="minorHAnsi"/>
          <w:b/>
          <w:bCs/>
          <w:sz w:val="20"/>
          <w:szCs w:val="20"/>
        </w:rPr>
      </w:pPr>
      <w:r w:rsidRPr="00D434FB">
        <w:rPr>
          <w:rFonts w:asciiTheme="minorHAnsi" w:hAnsiTheme="minorHAnsi" w:cstheme="minorHAnsi"/>
          <w:b/>
          <w:bCs/>
          <w:sz w:val="20"/>
          <w:szCs w:val="20"/>
        </w:rPr>
        <w:t>Maksymalna liczba Wykonawców, z którymi Zamawiający zawrze umowę ramową, jeżeli Zamawiający przewiduje zawarcie umowy ramowej</w:t>
      </w:r>
      <w:r w:rsidR="001401BE" w:rsidRPr="00D434FB">
        <w:rPr>
          <w:rFonts w:asciiTheme="minorHAnsi" w:hAnsiTheme="minorHAnsi" w:cstheme="minorHAnsi"/>
          <w:b/>
          <w:sz w:val="20"/>
          <w:szCs w:val="20"/>
        </w:rPr>
        <w:t>, odpowiednio w odniesieniu od jednej do pięciu części zamówienia.</w:t>
      </w:r>
    </w:p>
    <w:p w14:paraId="42D1440F" w14:textId="77777777" w:rsidR="00B73B42" w:rsidRPr="00D434FB" w:rsidRDefault="00B73B42" w:rsidP="0028115D">
      <w:pPr>
        <w:widowControl w:val="0"/>
        <w:numPr>
          <w:ilvl w:val="6"/>
          <w:numId w:val="51"/>
        </w:numPr>
        <w:tabs>
          <w:tab w:val="left" w:pos="567"/>
        </w:tabs>
        <w:adjustRightInd w:val="0"/>
        <w:spacing w:after="0" w:line="240" w:lineRule="auto"/>
        <w:ind w:left="284" w:right="1" w:firstLine="0"/>
        <w:jc w:val="both"/>
        <w:textAlignment w:val="baseline"/>
        <w:rPr>
          <w:rFonts w:asciiTheme="minorHAnsi" w:hAnsiTheme="minorHAnsi" w:cstheme="minorHAnsi"/>
          <w:sz w:val="20"/>
          <w:szCs w:val="20"/>
        </w:rPr>
      </w:pPr>
      <w:r w:rsidRPr="00D434FB">
        <w:rPr>
          <w:rFonts w:asciiTheme="minorHAnsi" w:hAnsiTheme="minorHAnsi" w:cstheme="minorHAnsi"/>
          <w:sz w:val="20"/>
          <w:szCs w:val="20"/>
        </w:rPr>
        <w:t>Zamawiający nie przewiduje zawarcia umowy ramowej.</w:t>
      </w:r>
    </w:p>
    <w:p w14:paraId="712CCBF0" w14:textId="40BC5F3C" w:rsidR="00B73B42" w:rsidRPr="00D434FB" w:rsidRDefault="00B73B42" w:rsidP="0028115D">
      <w:pPr>
        <w:widowControl w:val="0"/>
        <w:numPr>
          <w:ilvl w:val="0"/>
          <w:numId w:val="51"/>
        </w:numPr>
        <w:tabs>
          <w:tab w:val="left" w:pos="567"/>
        </w:tabs>
        <w:adjustRightInd w:val="0"/>
        <w:spacing w:after="0" w:line="240" w:lineRule="auto"/>
        <w:ind w:left="284" w:right="1" w:firstLine="0"/>
        <w:jc w:val="both"/>
        <w:textAlignment w:val="baseline"/>
        <w:rPr>
          <w:rFonts w:asciiTheme="minorHAnsi" w:hAnsiTheme="minorHAnsi" w:cstheme="minorHAnsi"/>
          <w:b/>
          <w:bCs/>
          <w:sz w:val="20"/>
          <w:szCs w:val="20"/>
        </w:rPr>
      </w:pPr>
      <w:r w:rsidRPr="00D434FB">
        <w:rPr>
          <w:rFonts w:asciiTheme="minorHAnsi" w:hAnsiTheme="minorHAnsi" w:cstheme="minorHAnsi"/>
          <w:b/>
          <w:bCs/>
          <w:sz w:val="20"/>
          <w:szCs w:val="20"/>
        </w:rPr>
        <w:t xml:space="preserve">Informacja o przewidywanym wyborze najkorzystniejszej oferty z zastosowaniem aukcji elektronicznej wraz z informacjami, o których mowa w art. 230 </w:t>
      </w:r>
      <w:proofErr w:type="spellStart"/>
      <w:r w:rsidRPr="00D434FB">
        <w:rPr>
          <w:rFonts w:asciiTheme="minorHAnsi" w:hAnsiTheme="minorHAnsi" w:cstheme="minorHAnsi"/>
          <w:b/>
          <w:bCs/>
          <w:sz w:val="20"/>
          <w:szCs w:val="20"/>
        </w:rPr>
        <w:t>Pzp</w:t>
      </w:r>
      <w:proofErr w:type="spellEnd"/>
      <w:r w:rsidRPr="00D434FB">
        <w:rPr>
          <w:rFonts w:asciiTheme="minorHAnsi" w:hAnsiTheme="minorHAnsi" w:cstheme="minorHAnsi"/>
          <w:b/>
          <w:bCs/>
          <w:sz w:val="20"/>
          <w:szCs w:val="20"/>
        </w:rPr>
        <w:t>, jeżeli Zamawiający przewiduje aukcję elektroniczną</w:t>
      </w:r>
      <w:r w:rsidR="001401BE" w:rsidRPr="00D434FB">
        <w:rPr>
          <w:rFonts w:asciiTheme="minorHAnsi" w:hAnsiTheme="minorHAnsi" w:cstheme="minorHAnsi"/>
          <w:b/>
          <w:sz w:val="20"/>
          <w:szCs w:val="20"/>
        </w:rPr>
        <w:t>.</w:t>
      </w:r>
    </w:p>
    <w:p w14:paraId="5E98A3E2" w14:textId="77777777" w:rsidR="00B73B42" w:rsidRPr="00D434FB" w:rsidRDefault="00B73B42" w:rsidP="0028115D">
      <w:pPr>
        <w:widowControl w:val="0"/>
        <w:numPr>
          <w:ilvl w:val="6"/>
          <w:numId w:val="51"/>
        </w:numPr>
        <w:tabs>
          <w:tab w:val="left" w:pos="567"/>
        </w:tabs>
        <w:adjustRightInd w:val="0"/>
        <w:spacing w:after="0" w:line="240" w:lineRule="auto"/>
        <w:ind w:left="284" w:right="1" w:firstLine="0"/>
        <w:jc w:val="both"/>
        <w:textAlignment w:val="baseline"/>
        <w:rPr>
          <w:rFonts w:asciiTheme="minorHAnsi" w:hAnsiTheme="minorHAnsi" w:cstheme="minorHAnsi"/>
          <w:sz w:val="20"/>
          <w:szCs w:val="20"/>
        </w:rPr>
      </w:pPr>
      <w:r w:rsidRPr="00D434FB">
        <w:rPr>
          <w:rFonts w:asciiTheme="minorHAnsi" w:hAnsiTheme="minorHAnsi" w:cstheme="minorHAnsi"/>
          <w:sz w:val="20"/>
          <w:szCs w:val="20"/>
        </w:rPr>
        <w:t>Zamawiający nie przewiduje aukcji elektronicznej.</w:t>
      </w:r>
    </w:p>
    <w:p w14:paraId="20D3EBF2" w14:textId="159E6042" w:rsidR="00B73B42" w:rsidRPr="00D434FB" w:rsidRDefault="00B73B42" w:rsidP="0028115D">
      <w:pPr>
        <w:widowControl w:val="0"/>
        <w:numPr>
          <w:ilvl w:val="0"/>
          <w:numId w:val="51"/>
        </w:numPr>
        <w:tabs>
          <w:tab w:val="left" w:pos="567"/>
        </w:tabs>
        <w:adjustRightInd w:val="0"/>
        <w:spacing w:after="0" w:line="240" w:lineRule="auto"/>
        <w:ind w:left="284" w:right="1" w:firstLine="0"/>
        <w:jc w:val="both"/>
        <w:textAlignment w:val="baseline"/>
        <w:rPr>
          <w:rFonts w:asciiTheme="minorHAnsi" w:hAnsiTheme="minorHAnsi" w:cstheme="minorHAnsi"/>
          <w:b/>
          <w:bCs/>
          <w:sz w:val="20"/>
          <w:szCs w:val="20"/>
        </w:rPr>
      </w:pPr>
      <w:r w:rsidRPr="00D434FB">
        <w:rPr>
          <w:rFonts w:asciiTheme="minorHAnsi" w:hAnsiTheme="minorHAnsi" w:cstheme="minorHAnsi"/>
          <w:b/>
          <w:bCs/>
          <w:sz w:val="20"/>
          <w:szCs w:val="20"/>
        </w:rPr>
        <w:t xml:space="preserve">Wymóg lub możliwość złożenia ofert w postaci katalogów elektronicznych lub dołączenia katalogów elektronicznych do oferty, w sytuacji określonej w art. 93 </w:t>
      </w:r>
      <w:proofErr w:type="spellStart"/>
      <w:r w:rsidRPr="00D434FB">
        <w:rPr>
          <w:rFonts w:asciiTheme="minorHAnsi" w:hAnsiTheme="minorHAnsi" w:cstheme="minorHAnsi"/>
          <w:b/>
          <w:bCs/>
          <w:sz w:val="20"/>
          <w:szCs w:val="20"/>
        </w:rPr>
        <w:t>Pzp</w:t>
      </w:r>
      <w:proofErr w:type="spellEnd"/>
      <w:r w:rsidR="001401BE" w:rsidRPr="00D434FB">
        <w:rPr>
          <w:rFonts w:asciiTheme="minorHAnsi" w:hAnsiTheme="minorHAnsi" w:cstheme="minorHAnsi"/>
          <w:b/>
          <w:sz w:val="20"/>
          <w:szCs w:val="20"/>
        </w:rPr>
        <w:t>.</w:t>
      </w:r>
    </w:p>
    <w:p w14:paraId="7D0F6A64" w14:textId="77777777" w:rsidR="00B73B42" w:rsidRPr="00D434FB" w:rsidRDefault="00B73B42" w:rsidP="0028115D">
      <w:pPr>
        <w:widowControl w:val="0"/>
        <w:numPr>
          <w:ilvl w:val="6"/>
          <w:numId w:val="51"/>
        </w:numPr>
        <w:tabs>
          <w:tab w:val="left" w:pos="567"/>
        </w:tabs>
        <w:adjustRightInd w:val="0"/>
        <w:spacing w:after="0" w:line="240" w:lineRule="auto"/>
        <w:ind w:left="284" w:right="1" w:firstLine="0"/>
        <w:jc w:val="both"/>
        <w:textAlignment w:val="baseline"/>
        <w:rPr>
          <w:rFonts w:asciiTheme="minorHAnsi" w:hAnsiTheme="minorHAnsi" w:cstheme="minorHAnsi"/>
          <w:sz w:val="20"/>
          <w:szCs w:val="20"/>
        </w:rPr>
      </w:pPr>
      <w:r w:rsidRPr="00D434FB">
        <w:rPr>
          <w:rFonts w:asciiTheme="minorHAnsi" w:hAnsiTheme="minorHAnsi" w:cstheme="minorHAnsi"/>
          <w:sz w:val="20"/>
          <w:szCs w:val="20"/>
        </w:rPr>
        <w:t>Zamawiający nie wymaga, jak i nie przewiduje możliwości złożenia ofert w postaci katalogów elektronicznych lub dołączenia katalogów elektronicznych do oferty.</w:t>
      </w:r>
    </w:p>
    <w:p w14:paraId="53718978" w14:textId="77DF872F" w:rsidR="00B73B42" w:rsidRPr="00D434FB" w:rsidRDefault="00B73B42" w:rsidP="0028115D">
      <w:pPr>
        <w:widowControl w:val="0"/>
        <w:numPr>
          <w:ilvl w:val="0"/>
          <w:numId w:val="51"/>
        </w:numPr>
        <w:tabs>
          <w:tab w:val="left" w:pos="567"/>
        </w:tabs>
        <w:adjustRightInd w:val="0"/>
        <w:spacing w:after="0" w:line="240" w:lineRule="auto"/>
        <w:ind w:left="284" w:right="1" w:firstLine="0"/>
        <w:jc w:val="both"/>
        <w:textAlignment w:val="baseline"/>
        <w:rPr>
          <w:rFonts w:asciiTheme="minorHAnsi" w:hAnsiTheme="minorHAnsi" w:cstheme="minorHAnsi"/>
          <w:b/>
          <w:bCs/>
          <w:sz w:val="20"/>
          <w:szCs w:val="20"/>
        </w:rPr>
      </w:pPr>
      <w:r w:rsidRPr="00D434FB">
        <w:rPr>
          <w:rFonts w:asciiTheme="minorHAnsi" w:hAnsiTheme="minorHAnsi" w:cstheme="minorHAnsi"/>
          <w:b/>
          <w:bCs/>
          <w:sz w:val="20"/>
          <w:szCs w:val="20"/>
        </w:rPr>
        <w:t>Informacja dotycząca zabezpieczenia należytego wykonania umowy, jeżeli Zamawiający przewiduje obowiązek jego wniesienia</w:t>
      </w:r>
      <w:r w:rsidR="001401BE" w:rsidRPr="00D434FB">
        <w:rPr>
          <w:rFonts w:asciiTheme="minorHAnsi" w:hAnsiTheme="minorHAnsi" w:cstheme="minorHAnsi"/>
          <w:b/>
          <w:bCs/>
          <w:sz w:val="20"/>
          <w:szCs w:val="20"/>
        </w:rPr>
        <w:t>.</w:t>
      </w:r>
    </w:p>
    <w:p w14:paraId="45B3A645" w14:textId="77777777" w:rsidR="00B73B42" w:rsidRPr="00D434FB" w:rsidRDefault="00E3747F" w:rsidP="0028115D">
      <w:pPr>
        <w:widowControl w:val="0"/>
        <w:numPr>
          <w:ilvl w:val="6"/>
          <w:numId w:val="51"/>
        </w:numPr>
        <w:tabs>
          <w:tab w:val="left" w:pos="567"/>
        </w:tabs>
        <w:adjustRightInd w:val="0"/>
        <w:spacing w:after="0" w:line="240" w:lineRule="auto"/>
        <w:ind w:left="284" w:right="1" w:firstLine="0"/>
        <w:jc w:val="both"/>
        <w:textAlignment w:val="baseline"/>
        <w:rPr>
          <w:rFonts w:asciiTheme="minorHAnsi" w:hAnsiTheme="minorHAnsi" w:cstheme="minorHAnsi"/>
          <w:sz w:val="20"/>
          <w:szCs w:val="20"/>
        </w:rPr>
      </w:pPr>
      <w:r w:rsidRPr="00D434FB">
        <w:rPr>
          <w:rFonts w:asciiTheme="minorHAnsi" w:hAnsiTheme="minorHAnsi" w:cstheme="minorHAnsi"/>
          <w:sz w:val="20"/>
          <w:szCs w:val="20"/>
        </w:rPr>
        <w:t>Zamawiający nie przewiduje wniesienie zabezpieczenia n</w:t>
      </w:r>
      <w:r w:rsidR="00B71455" w:rsidRPr="00D434FB">
        <w:rPr>
          <w:rFonts w:asciiTheme="minorHAnsi" w:hAnsiTheme="minorHAnsi" w:cstheme="minorHAnsi"/>
          <w:sz w:val="20"/>
          <w:szCs w:val="20"/>
        </w:rPr>
        <w:t>a</w:t>
      </w:r>
      <w:r w:rsidRPr="00D434FB">
        <w:rPr>
          <w:rFonts w:asciiTheme="minorHAnsi" w:hAnsiTheme="minorHAnsi" w:cstheme="minorHAnsi"/>
          <w:sz w:val="20"/>
          <w:szCs w:val="20"/>
        </w:rPr>
        <w:t>leżytego wykonania umowy</w:t>
      </w:r>
      <w:r w:rsidR="00B71455" w:rsidRPr="00D434FB">
        <w:rPr>
          <w:rFonts w:asciiTheme="minorHAnsi" w:hAnsiTheme="minorHAnsi" w:cstheme="minorHAnsi"/>
          <w:sz w:val="20"/>
          <w:szCs w:val="20"/>
        </w:rPr>
        <w:t>.</w:t>
      </w:r>
    </w:p>
    <w:p w14:paraId="5793D815" w14:textId="77777777" w:rsidR="00AD0848" w:rsidRPr="00D434FB" w:rsidRDefault="00FF6D21" w:rsidP="0028115D">
      <w:pPr>
        <w:widowControl w:val="0"/>
        <w:numPr>
          <w:ilvl w:val="0"/>
          <w:numId w:val="51"/>
        </w:numPr>
        <w:tabs>
          <w:tab w:val="left" w:pos="567"/>
        </w:tabs>
        <w:adjustRightInd w:val="0"/>
        <w:spacing w:after="0" w:line="240" w:lineRule="auto"/>
        <w:ind w:left="284" w:right="1" w:firstLine="0"/>
        <w:jc w:val="both"/>
        <w:textAlignment w:val="baseline"/>
        <w:rPr>
          <w:rFonts w:asciiTheme="minorHAnsi" w:hAnsiTheme="minorHAnsi" w:cstheme="minorHAnsi"/>
          <w:sz w:val="20"/>
          <w:szCs w:val="20"/>
        </w:rPr>
      </w:pPr>
      <w:r w:rsidRPr="00D434FB">
        <w:rPr>
          <w:rFonts w:asciiTheme="minorHAnsi" w:hAnsiTheme="minorHAnsi" w:cstheme="minorHAnsi"/>
          <w:b/>
          <w:bCs/>
          <w:sz w:val="20"/>
          <w:szCs w:val="20"/>
        </w:rPr>
        <w:t xml:space="preserve">Ochrona danych osobowych – </w:t>
      </w:r>
      <w:r w:rsidR="00971D62" w:rsidRPr="00D434FB">
        <w:rPr>
          <w:rFonts w:asciiTheme="minorHAnsi" w:hAnsiTheme="minorHAnsi" w:cstheme="minorHAnsi"/>
          <w:b/>
          <w:bCs/>
          <w:sz w:val="20"/>
          <w:szCs w:val="20"/>
        </w:rPr>
        <w:t>Informacja o przetwarzaniu danych osobowych</w:t>
      </w:r>
      <w:r w:rsidR="00AD0848" w:rsidRPr="00D434FB">
        <w:rPr>
          <w:rFonts w:asciiTheme="minorHAnsi" w:hAnsiTheme="minorHAnsi" w:cstheme="minorHAnsi"/>
          <w:b/>
          <w:bCs/>
          <w:sz w:val="20"/>
          <w:szCs w:val="20"/>
        </w:rPr>
        <w:t>.</w:t>
      </w:r>
    </w:p>
    <w:p w14:paraId="1C231BC1" w14:textId="298111C7" w:rsidR="00D51570" w:rsidRPr="00D434FB" w:rsidRDefault="00D51570" w:rsidP="00AD0848">
      <w:pPr>
        <w:widowControl w:val="0"/>
        <w:tabs>
          <w:tab w:val="left" w:pos="567"/>
        </w:tabs>
        <w:adjustRightInd w:val="0"/>
        <w:spacing w:after="0" w:line="240" w:lineRule="auto"/>
        <w:ind w:left="284" w:right="1"/>
        <w:jc w:val="both"/>
        <w:textAlignment w:val="baseline"/>
        <w:rPr>
          <w:rFonts w:asciiTheme="minorHAnsi" w:hAnsiTheme="minorHAnsi" w:cstheme="minorHAnsi"/>
          <w:sz w:val="20"/>
          <w:szCs w:val="20"/>
        </w:rPr>
      </w:pPr>
      <w:r w:rsidRPr="00D434FB">
        <w:rPr>
          <w:rFonts w:asciiTheme="minorHAnsi" w:hAnsiTheme="minorHAnsi" w:cstheme="minorHAnsi"/>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w:t>
      </w:r>
      <w:r w:rsidRPr="00D434FB">
        <w:rPr>
          <w:rFonts w:asciiTheme="minorHAnsi" w:hAnsiTheme="minorHAnsi" w:cstheme="minorHAnsi"/>
          <w:spacing w:val="-3"/>
          <w:sz w:val="20"/>
          <w:szCs w:val="20"/>
        </w:rPr>
        <w:t xml:space="preserve">o ochronie danych, dalej „RODO”), w związku z art. 19 ust. 1 ustawy </w:t>
      </w:r>
      <w:proofErr w:type="spellStart"/>
      <w:r w:rsidRPr="00D434FB">
        <w:rPr>
          <w:rFonts w:asciiTheme="minorHAnsi" w:hAnsiTheme="minorHAnsi" w:cstheme="minorHAnsi"/>
          <w:spacing w:val="-3"/>
          <w:sz w:val="20"/>
          <w:szCs w:val="20"/>
        </w:rPr>
        <w:t>Pzp</w:t>
      </w:r>
      <w:proofErr w:type="spellEnd"/>
      <w:r w:rsidRPr="00D434FB">
        <w:rPr>
          <w:rFonts w:asciiTheme="minorHAnsi" w:hAnsiTheme="minorHAnsi" w:cstheme="minorHAnsi"/>
          <w:spacing w:val="-3"/>
          <w:sz w:val="20"/>
          <w:szCs w:val="20"/>
        </w:rPr>
        <w:t>, Uniwersytet Jagielloński informuje, że:</w:t>
      </w:r>
    </w:p>
    <w:p w14:paraId="09EC77CF" w14:textId="77777777" w:rsidR="00D51570" w:rsidRPr="00D434FB" w:rsidRDefault="00D51570" w:rsidP="0028115D">
      <w:pPr>
        <w:pStyle w:val="Akapitzlist"/>
        <w:numPr>
          <w:ilvl w:val="0"/>
          <w:numId w:val="83"/>
        </w:numPr>
        <w:tabs>
          <w:tab w:val="left" w:pos="426"/>
          <w:tab w:val="left" w:pos="567"/>
        </w:tabs>
        <w:spacing w:after="0" w:line="240" w:lineRule="auto"/>
        <w:ind w:left="284" w:firstLine="0"/>
        <w:jc w:val="both"/>
        <w:rPr>
          <w:rFonts w:asciiTheme="minorHAnsi" w:hAnsiTheme="minorHAnsi" w:cstheme="minorHAnsi"/>
          <w:sz w:val="20"/>
          <w:szCs w:val="20"/>
        </w:rPr>
      </w:pPr>
      <w:r w:rsidRPr="00D434FB">
        <w:rPr>
          <w:rFonts w:asciiTheme="minorHAnsi" w:hAnsiTheme="minorHAnsi" w:cstheme="minorHAnsi"/>
          <w:b/>
          <w:sz w:val="20"/>
          <w:szCs w:val="20"/>
        </w:rPr>
        <w:t>Administratorem</w:t>
      </w:r>
      <w:r w:rsidRPr="00D434FB">
        <w:rPr>
          <w:rFonts w:asciiTheme="minorHAnsi" w:hAnsiTheme="minorHAnsi" w:cstheme="minorHAnsi"/>
          <w:sz w:val="20"/>
          <w:szCs w:val="20"/>
        </w:rPr>
        <w:t xml:space="preserve"> Pani/Pana danych osobowych jest Uniwersytet Jagielloński, ul. Gołębia 24, 31-007 Kraków, reprezentowany przez Rektora UJ.</w:t>
      </w:r>
    </w:p>
    <w:p w14:paraId="4FBCF89F" w14:textId="77777777" w:rsidR="00D51570" w:rsidRPr="00D434FB" w:rsidRDefault="00D51570" w:rsidP="0028115D">
      <w:pPr>
        <w:pStyle w:val="Akapitzlist"/>
        <w:numPr>
          <w:ilvl w:val="0"/>
          <w:numId w:val="83"/>
        </w:numPr>
        <w:tabs>
          <w:tab w:val="left" w:pos="426"/>
          <w:tab w:val="left" w:pos="567"/>
        </w:tabs>
        <w:spacing w:after="0" w:line="240" w:lineRule="auto"/>
        <w:ind w:left="284" w:firstLine="0"/>
        <w:jc w:val="both"/>
        <w:rPr>
          <w:rFonts w:asciiTheme="minorHAnsi" w:hAnsiTheme="minorHAnsi" w:cstheme="minorHAnsi"/>
          <w:sz w:val="20"/>
          <w:szCs w:val="20"/>
        </w:rPr>
      </w:pPr>
      <w:r w:rsidRPr="00D434FB">
        <w:rPr>
          <w:rFonts w:asciiTheme="minorHAnsi" w:hAnsiTheme="minorHAnsi" w:cstheme="minorHAnsi"/>
          <w:b/>
          <w:bCs/>
          <w:sz w:val="20"/>
          <w:szCs w:val="20"/>
        </w:rPr>
        <w:t>Uniwersytet Jagielloński wyznaczył Inspektora Ochrony Danych</w:t>
      </w:r>
      <w:r w:rsidRPr="00D434FB">
        <w:rPr>
          <w:rFonts w:asciiTheme="minorHAnsi" w:hAnsiTheme="minorHAnsi" w:cstheme="minorHAnsi"/>
          <w:sz w:val="20"/>
          <w:szCs w:val="20"/>
        </w:rPr>
        <w:t xml:space="preserve">, ul. Czapskich 4, 31-110 Kraków, pokój nr 27. Kontakt z Inspektorem możliwy jest przez e-mail: </w:t>
      </w:r>
      <w:hyperlink r:id="rId33" w:history="1">
        <w:r w:rsidRPr="00D434FB">
          <w:rPr>
            <w:rStyle w:val="Hipercze"/>
            <w:rFonts w:asciiTheme="minorHAnsi" w:hAnsiTheme="minorHAnsi" w:cstheme="minorHAnsi"/>
            <w:sz w:val="20"/>
            <w:szCs w:val="20"/>
          </w:rPr>
          <w:t>iod@uj.edu.pl</w:t>
        </w:r>
      </w:hyperlink>
      <w:r w:rsidRPr="00D434FB">
        <w:rPr>
          <w:rFonts w:asciiTheme="minorHAnsi" w:hAnsiTheme="minorHAnsi" w:cstheme="minorHAnsi"/>
          <w:sz w:val="20"/>
          <w:szCs w:val="20"/>
        </w:rPr>
        <w:t xml:space="preserve"> lub pod nr telefonu +4812 663 12 25.</w:t>
      </w:r>
    </w:p>
    <w:p w14:paraId="1F9ABCFC" w14:textId="77777777" w:rsidR="00D51570" w:rsidRPr="00D434FB" w:rsidRDefault="00D51570" w:rsidP="0028115D">
      <w:pPr>
        <w:pStyle w:val="Akapitzlist"/>
        <w:numPr>
          <w:ilvl w:val="0"/>
          <w:numId w:val="83"/>
        </w:numPr>
        <w:tabs>
          <w:tab w:val="left" w:pos="426"/>
          <w:tab w:val="left" w:pos="567"/>
        </w:tabs>
        <w:spacing w:after="0" w:line="240" w:lineRule="auto"/>
        <w:ind w:left="284" w:firstLine="0"/>
        <w:jc w:val="both"/>
        <w:rPr>
          <w:rFonts w:asciiTheme="minorHAnsi" w:hAnsiTheme="minorHAnsi" w:cstheme="minorHAnsi"/>
          <w:sz w:val="20"/>
          <w:szCs w:val="20"/>
        </w:rPr>
      </w:pPr>
      <w:r w:rsidRPr="00D434FB">
        <w:rPr>
          <w:rFonts w:asciiTheme="minorHAnsi" w:hAnsiTheme="minorHAnsi" w:cstheme="minorHAnsi"/>
          <w:sz w:val="20"/>
          <w:szCs w:val="20"/>
        </w:rPr>
        <w:t xml:space="preserve">Pani/Pana dane osobowe przetwarzane będą </w:t>
      </w:r>
      <w:r w:rsidRPr="00D434FB">
        <w:rPr>
          <w:rFonts w:asciiTheme="minorHAnsi" w:hAnsiTheme="minorHAnsi" w:cstheme="minorHAnsi"/>
          <w:b/>
          <w:sz w:val="20"/>
          <w:szCs w:val="20"/>
        </w:rPr>
        <w:t>na podstawie art. 6 ust. 1 lit. c) RODO w następujących celach</w:t>
      </w:r>
      <w:r w:rsidRPr="00D434FB">
        <w:rPr>
          <w:rFonts w:asciiTheme="minorHAnsi" w:hAnsiTheme="minorHAnsi" w:cstheme="minorHAnsi"/>
          <w:sz w:val="20"/>
          <w:szCs w:val="20"/>
        </w:rPr>
        <w:t>:</w:t>
      </w:r>
    </w:p>
    <w:p w14:paraId="0E50E57E" w14:textId="77777777" w:rsidR="00D51570" w:rsidRPr="00D434FB" w:rsidRDefault="00D51570" w:rsidP="0028115D">
      <w:pPr>
        <w:widowControl w:val="0"/>
        <w:numPr>
          <w:ilvl w:val="1"/>
          <w:numId w:val="74"/>
        </w:numPr>
        <w:tabs>
          <w:tab w:val="left" w:pos="567"/>
        </w:tabs>
        <w:adjustRightInd w:val="0"/>
        <w:spacing w:after="0" w:line="240" w:lineRule="auto"/>
        <w:ind w:left="284" w:right="1" w:firstLine="0"/>
        <w:jc w:val="both"/>
        <w:textAlignment w:val="baseline"/>
        <w:rPr>
          <w:rFonts w:asciiTheme="minorHAnsi" w:hAnsiTheme="minorHAnsi" w:cstheme="minorHAnsi"/>
          <w:sz w:val="20"/>
          <w:szCs w:val="20"/>
        </w:rPr>
      </w:pPr>
      <w:r w:rsidRPr="00D434FB">
        <w:rPr>
          <w:rFonts w:asciiTheme="minorHAnsi" w:hAnsiTheme="minorHAnsi" w:cstheme="minorHAnsi"/>
          <w:sz w:val="20"/>
          <w:szCs w:val="20"/>
        </w:rPr>
        <w:t>przeprowadzenia postępowania o udzielenie zamówienia publicznego objętego niniejszą SWZ,</w:t>
      </w:r>
    </w:p>
    <w:p w14:paraId="5080D35C" w14:textId="77777777" w:rsidR="00D51570" w:rsidRPr="00D434FB" w:rsidRDefault="00D51570" w:rsidP="0028115D">
      <w:pPr>
        <w:widowControl w:val="0"/>
        <w:numPr>
          <w:ilvl w:val="1"/>
          <w:numId w:val="74"/>
        </w:numPr>
        <w:tabs>
          <w:tab w:val="left" w:pos="567"/>
        </w:tabs>
        <w:adjustRightInd w:val="0"/>
        <w:spacing w:after="0" w:line="240" w:lineRule="auto"/>
        <w:ind w:left="284" w:right="1" w:firstLine="0"/>
        <w:jc w:val="both"/>
        <w:textAlignment w:val="baseline"/>
        <w:rPr>
          <w:rFonts w:asciiTheme="minorHAnsi" w:hAnsiTheme="minorHAnsi" w:cstheme="minorHAnsi"/>
          <w:sz w:val="20"/>
          <w:szCs w:val="20"/>
        </w:rPr>
      </w:pPr>
      <w:r w:rsidRPr="00D434FB">
        <w:rPr>
          <w:rFonts w:asciiTheme="minorHAnsi" w:hAnsiTheme="minorHAnsi" w:cstheme="minorHAnsi"/>
          <w:sz w:val="20"/>
          <w:szCs w:val="20"/>
        </w:rPr>
        <w:t>zawarcia i wykonania umowy – w myśl art. 6 ust. 1 lit. b) RODO - w przypadku Wykonawcy będącego osobą fizyczną, osób uprawnionych do reprezentowania lub działających na podstawie pełnomocnictwa Wykonawcy,</w:t>
      </w:r>
    </w:p>
    <w:p w14:paraId="79396049" w14:textId="4238A57A" w:rsidR="00D51570" w:rsidRPr="00D434FB" w:rsidRDefault="00D51570" w:rsidP="0028115D">
      <w:pPr>
        <w:widowControl w:val="0"/>
        <w:numPr>
          <w:ilvl w:val="1"/>
          <w:numId w:val="74"/>
        </w:numPr>
        <w:tabs>
          <w:tab w:val="left" w:pos="567"/>
        </w:tabs>
        <w:adjustRightInd w:val="0"/>
        <w:spacing w:after="0" w:line="240" w:lineRule="auto"/>
        <w:ind w:left="284" w:right="1" w:firstLine="0"/>
        <w:jc w:val="both"/>
        <w:textAlignment w:val="baseline"/>
        <w:rPr>
          <w:rFonts w:asciiTheme="minorHAnsi" w:hAnsiTheme="minorHAnsi" w:cstheme="minorHAnsi"/>
          <w:sz w:val="20"/>
          <w:szCs w:val="20"/>
        </w:rPr>
      </w:pPr>
      <w:r w:rsidRPr="00D434FB">
        <w:rPr>
          <w:rFonts w:asciiTheme="minorHAnsi" w:hAnsiTheme="minorHAnsi" w:cstheme="minorHAnsi"/>
          <w:sz w:val="20"/>
          <w:szCs w:val="20"/>
        </w:rPr>
        <w:t xml:space="preserve">wynikających z uzasadnionych interesów prawnych obejmujących realizację umowy z Kontrahentem </w:t>
      </w:r>
      <w:r w:rsidR="00677BFC" w:rsidRPr="00D434FB">
        <w:rPr>
          <w:rFonts w:asciiTheme="minorHAnsi" w:hAnsiTheme="minorHAnsi" w:cstheme="minorHAnsi"/>
          <w:sz w:val="20"/>
          <w:szCs w:val="20"/>
        </w:rPr>
        <w:t>–</w:t>
      </w:r>
      <w:r w:rsidRPr="00D434FB">
        <w:rPr>
          <w:rFonts w:asciiTheme="minorHAnsi" w:hAnsiTheme="minorHAnsi" w:cstheme="minorHAnsi"/>
          <w:sz w:val="20"/>
          <w:szCs w:val="20"/>
        </w:rPr>
        <w:t xml:space="preserve"> w</w:t>
      </w:r>
      <w:r w:rsidR="00677BFC" w:rsidRPr="00D434FB">
        <w:rPr>
          <w:rFonts w:asciiTheme="minorHAnsi" w:hAnsiTheme="minorHAnsi" w:cstheme="minorHAnsi"/>
          <w:sz w:val="20"/>
          <w:szCs w:val="20"/>
        </w:rPr>
        <w:t> </w:t>
      </w:r>
      <w:r w:rsidRPr="00D434FB">
        <w:rPr>
          <w:rFonts w:asciiTheme="minorHAnsi" w:hAnsiTheme="minorHAnsi" w:cstheme="minorHAnsi"/>
          <w:sz w:val="20"/>
          <w:szCs w:val="20"/>
        </w:rPr>
        <w:t>myśl art. 6 ust. 1 pkt f RODO - w przypadku osoby wskazanej przez Wykonawcę w związku z realizacją umowy;</w:t>
      </w:r>
    </w:p>
    <w:p w14:paraId="292FD7FE" w14:textId="1F0C7E08" w:rsidR="00D51570" w:rsidRPr="00D434FB" w:rsidRDefault="00D51570" w:rsidP="0028115D">
      <w:pPr>
        <w:widowControl w:val="0"/>
        <w:numPr>
          <w:ilvl w:val="1"/>
          <w:numId w:val="74"/>
        </w:numPr>
        <w:tabs>
          <w:tab w:val="left" w:pos="567"/>
        </w:tabs>
        <w:adjustRightInd w:val="0"/>
        <w:spacing w:after="0" w:line="240" w:lineRule="auto"/>
        <w:ind w:left="284" w:right="1" w:firstLine="0"/>
        <w:jc w:val="both"/>
        <w:textAlignment w:val="baseline"/>
        <w:rPr>
          <w:rFonts w:asciiTheme="minorHAnsi" w:hAnsiTheme="minorHAnsi" w:cstheme="minorHAnsi"/>
          <w:sz w:val="20"/>
          <w:szCs w:val="20"/>
        </w:rPr>
      </w:pPr>
      <w:r w:rsidRPr="00D434FB">
        <w:rPr>
          <w:rFonts w:asciiTheme="minorHAnsi" w:hAnsiTheme="minorHAnsi" w:cstheme="minorHAnsi"/>
          <w:sz w:val="20"/>
          <w:szCs w:val="20"/>
        </w:rPr>
        <w:t xml:space="preserve">wypełnienia obowiązków prawnych dotyczących prowadzenia ksiąg rachunkowych i dokumentacji podatkowej – na podstawie art. 6 ust. 1 lit. c) RODO w zw. z art. 74 ust. 2 ustawy z dnia 29 września 1994r. </w:t>
      </w:r>
      <w:r w:rsidRPr="00D434FB">
        <w:rPr>
          <w:rFonts w:asciiTheme="minorHAnsi" w:hAnsiTheme="minorHAnsi" w:cstheme="minorHAnsi"/>
          <w:sz w:val="20"/>
          <w:szCs w:val="20"/>
        </w:rPr>
        <w:lastRenderedPageBreak/>
        <w:t>o</w:t>
      </w:r>
      <w:r w:rsidR="00677BFC" w:rsidRPr="00D434FB">
        <w:rPr>
          <w:rFonts w:asciiTheme="minorHAnsi" w:hAnsiTheme="minorHAnsi" w:cstheme="minorHAnsi"/>
          <w:sz w:val="20"/>
          <w:szCs w:val="20"/>
        </w:rPr>
        <w:t> </w:t>
      </w:r>
      <w:r w:rsidRPr="00D434FB">
        <w:rPr>
          <w:rFonts w:asciiTheme="minorHAnsi" w:hAnsiTheme="minorHAnsi" w:cstheme="minorHAnsi"/>
          <w:sz w:val="20"/>
          <w:szCs w:val="20"/>
        </w:rPr>
        <w:t>rachunkowości,</w:t>
      </w:r>
    </w:p>
    <w:p w14:paraId="2B7DEE56" w14:textId="77777777" w:rsidR="00D51570" w:rsidRPr="00D434FB" w:rsidRDefault="00D51570" w:rsidP="0028115D">
      <w:pPr>
        <w:widowControl w:val="0"/>
        <w:numPr>
          <w:ilvl w:val="1"/>
          <w:numId w:val="74"/>
        </w:numPr>
        <w:tabs>
          <w:tab w:val="left" w:pos="426"/>
          <w:tab w:val="left" w:pos="567"/>
        </w:tabs>
        <w:adjustRightInd w:val="0"/>
        <w:spacing w:after="0" w:line="240" w:lineRule="auto"/>
        <w:ind w:left="284" w:right="1" w:firstLine="0"/>
        <w:jc w:val="both"/>
        <w:textAlignment w:val="baseline"/>
        <w:rPr>
          <w:rFonts w:asciiTheme="minorHAnsi" w:hAnsiTheme="minorHAnsi" w:cstheme="minorHAnsi"/>
          <w:i/>
          <w:sz w:val="20"/>
          <w:szCs w:val="20"/>
        </w:rPr>
      </w:pPr>
      <w:r w:rsidRPr="00D434FB">
        <w:rPr>
          <w:rFonts w:asciiTheme="minorHAnsi" w:hAnsiTheme="minorHAnsi" w:cstheme="minorHAnsi"/>
          <w:sz w:val="20"/>
          <w:szCs w:val="20"/>
        </w:rPr>
        <w:t>wynikających z uzasadnionych interesów prawnych obejmujących ustalenie, dochodzenie lub obronę ewentualnych roszczeń z tytułu realizacji umowy, w myśl art. 6 ust. 1 pkt f RODO,</w:t>
      </w:r>
    </w:p>
    <w:p w14:paraId="192D2286" w14:textId="77777777" w:rsidR="00D51570" w:rsidRPr="00D434FB" w:rsidRDefault="00D51570" w:rsidP="0028115D">
      <w:pPr>
        <w:widowControl w:val="0"/>
        <w:numPr>
          <w:ilvl w:val="1"/>
          <w:numId w:val="74"/>
        </w:numPr>
        <w:tabs>
          <w:tab w:val="left" w:pos="567"/>
        </w:tabs>
        <w:adjustRightInd w:val="0"/>
        <w:spacing w:after="0" w:line="240" w:lineRule="auto"/>
        <w:ind w:left="284" w:right="1" w:firstLine="0"/>
        <w:jc w:val="both"/>
        <w:textAlignment w:val="baseline"/>
        <w:rPr>
          <w:rFonts w:asciiTheme="minorHAnsi" w:hAnsiTheme="minorHAnsi" w:cstheme="minorHAnsi"/>
          <w:i/>
          <w:sz w:val="20"/>
          <w:szCs w:val="20"/>
        </w:rPr>
      </w:pPr>
      <w:r w:rsidRPr="00D434FB">
        <w:rPr>
          <w:rFonts w:asciiTheme="minorHAnsi" w:hAnsiTheme="minorHAnsi" w:cstheme="minorHAnsi"/>
          <w:sz w:val="20"/>
          <w:szCs w:val="20"/>
        </w:rPr>
        <w:t>wypełnienia obowiązków prawnych dotyczących przechowywania dokumentacji - na podstawie art. 6 ust. 1 lit. c) RODO w zw. ustawą z dnia 14 lipca 1983r. o narodowym zasobie archiwalnym i archiwach</w:t>
      </w:r>
      <w:r w:rsidRPr="00D434FB">
        <w:rPr>
          <w:rFonts w:asciiTheme="minorHAnsi" w:hAnsiTheme="minorHAnsi" w:cstheme="minorHAnsi"/>
          <w:b/>
          <w:sz w:val="20"/>
          <w:szCs w:val="20"/>
        </w:rPr>
        <w:t>.</w:t>
      </w:r>
    </w:p>
    <w:p w14:paraId="73923AE1" w14:textId="77777777" w:rsidR="00D51570" w:rsidRPr="00D434FB" w:rsidRDefault="00D51570" w:rsidP="0028115D">
      <w:pPr>
        <w:pStyle w:val="Akapitzlist"/>
        <w:numPr>
          <w:ilvl w:val="0"/>
          <w:numId w:val="83"/>
        </w:numPr>
        <w:tabs>
          <w:tab w:val="left" w:pos="426"/>
          <w:tab w:val="left" w:pos="567"/>
        </w:tabs>
        <w:spacing w:after="0" w:line="240" w:lineRule="auto"/>
        <w:ind w:left="284" w:firstLine="0"/>
        <w:jc w:val="both"/>
        <w:rPr>
          <w:rFonts w:asciiTheme="minorHAnsi" w:hAnsiTheme="minorHAnsi" w:cstheme="minorHAnsi"/>
          <w:sz w:val="20"/>
          <w:szCs w:val="20"/>
        </w:rPr>
      </w:pPr>
      <w:r w:rsidRPr="00D434FB">
        <w:rPr>
          <w:rFonts w:asciiTheme="minorHAnsi" w:hAnsiTheme="minorHAnsi" w:cstheme="minorHAnsi"/>
          <w:sz w:val="20"/>
          <w:szCs w:val="20"/>
        </w:rPr>
        <w:t xml:space="preserve">Podanie przez Panią/Pana danych osobowych jest wymogiem ustawowym określonym w przepisach ustawy </w:t>
      </w:r>
      <w:proofErr w:type="spellStart"/>
      <w:r w:rsidRPr="00D434FB">
        <w:rPr>
          <w:rFonts w:asciiTheme="minorHAnsi" w:hAnsiTheme="minorHAnsi" w:cstheme="minorHAnsi"/>
          <w:sz w:val="20"/>
          <w:szCs w:val="20"/>
        </w:rPr>
        <w:t>Pzp</w:t>
      </w:r>
      <w:proofErr w:type="spellEnd"/>
      <w:r w:rsidRPr="00D434FB">
        <w:rPr>
          <w:rFonts w:asciiTheme="minorHAnsi" w:hAnsiTheme="minorHAnsi" w:cstheme="minorHAnsi"/>
          <w:sz w:val="20"/>
          <w:szCs w:val="20"/>
        </w:rPr>
        <w:t xml:space="preserve"> związanym z udziałem w postępowaniu o udzielenie zamówienia publicznego. </w:t>
      </w:r>
    </w:p>
    <w:p w14:paraId="4BE9BF86" w14:textId="77777777" w:rsidR="00D51570" w:rsidRPr="00D434FB" w:rsidRDefault="00D51570" w:rsidP="0028115D">
      <w:pPr>
        <w:pStyle w:val="Akapitzlist"/>
        <w:numPr>
          <w:ilvl w:val="0"/>
          <w:numId w:val="83"/>
        </w:numPr>
        <w:tabs>
          <w:tab w:val="left" w:pos="426"/>
          <w:tab w:val="left" w:pos="567"/>
          <w:tab w:val="left" w:pos="993"/>
        </w:tabs>
        <w:spacing w:after="0" w:line="240" w:lineRule="auto"/>
        <w:ind w:left="284" w:firstLine="0"/>
        <w:jc w:val="both"/>
        <w:rPr>
          <w:rFonts w:asciiTheme="minorHAnsi" w:hAnsiTheme="minorHAnsi" w:cstheme="minorHAnsi"/>
          <w:sz w:val="20"/>
          <w:szCs w:val="20"/>
          <w:lang w:eastAsia="zh-CN"/>
        </w:rPr>
      </w:pPr>
      <w:r w:rsidRPr="00D434FB">
        <w:rPr>
          <w:rFonts w:asciiTheme="minorHAnsi" w:hAnsiTheme="minorHAnsi" w:cstheme="minorHAnsi"/>
          <w:sz w:val="20"/>
          <w:szCs w:val="20"/>
        </w:rPr>
        <w:t xml:space="preserve">Konsekwencje niepodania danych osobowych wynikają z ustawy </w:t>
      </w:r>
      <w:proofErr w:type="spellStart"/>
      <w:r w:rsidRPr="00D434FB">
        <w:rPr>
          <w:rFonts w:asciiTheme="minorHAnsi" w:hAnsiTheme="minorHAnsi" w:cstheme="minorHAnsi"/>
          <w:sz w:val="20"/>
          <w:szCs w:val="20"/>
        </w:rPr>
        <w:t>Pzp</w:t>
      </w:r>
      <w:proofErr w:type="spellEnd"/>
      <w:r w:rsidRPr="00D434FB">
        <w:rPr>
          <w:rFonts w:asciiTheme="minorHAnsi" w:hAnsiTheme="minorHAnsi" w:cstheme="minorHAnsi"/>
          <w:sz w:val="20"/>
          <w:szCs w:val="20"/>
        </w:rPr>
        <w:t>.</w:t>
      </w:r>
    </w:p>
    <w:p w14:paraId="61656632" w14:textId="0F6E1B82" w:rsidR="00D51570" w:rsidRPr="00D434FB" w:rsidRDefault="00D51570" w:rsidP="0028115D">
      <w:pPr>
        <w:pStyle w:val="Akapitzlist"/>
        <w:numPr>
          <w:ilvl w:val="0"/>
          <w:numId w:val="83"/>
        </w:numPr>
        <w:tabs>
          <w:tab w:val="left" w:pos="567"/>
        </w:tabs>
        <w:spacing w:after="0" w:line="240" w:lineRule="auto"/>
        <w:ind w:left="284" w:firstLine="0"/>
        <w:jc w:val="both"/>
        <w:rPr>
          <w:rFonts w:asciiTheme="minorHAnsi" w:hAnsiTheme="minorHAnsi" w:cstheme="minorHAnsi"/>
          <w:sz w:val="20"/>
          <w:szCs w:val="20"/>
          <w:lang w:eastAsia="zh-CN"/>
        </w:rPr>
      </w:pPr>
      <w:r w:rsidRPr="00D434FB">
        <w:rPr>
          <w:rFonts w:asciiTheme="minorHAnsi" w:hAnsiTheme="minorHAnsi" w:cstheme="minorHAnsi"/>
          <w:sz w:val="20"/>
          <w:szCs w:val="20"/>
        </w:rPr>
        <w:t xml:space="preserve">Odbiorcami Pani/Pana danych osobowych będą osoby lub podmioty, którym udostępniona zostanie dokumentacja postępowania w oparciu o art. 18 oraz art. 74 ust. 3 oraz 4 ustawy </w:t>
      </w:r>
      <w:proofErr w:type="spellStart"/>
      <w:r w:rsidRPr="00D434FB">
        <w:rPr>
          <w:rFonts w:asciiTheme="minorHAnsi" w:hAnsiTheme="minorHAnsi" w:cstheme="minorHAnsi"/>
          <w:sz w:val="20"/>
          <w:szCs w:val="20"/>
        </w:rPr>
        <w:t>Pzp</w:t>
      </w:r>
      <w:proofErr w:type="spellEnd"/>
      <w:r w:rsidRPr="00D434FB">
        <w:rPr>
          <w:rFonts w:asciiTheme="minorHAnsi" w:hAnsiTheme="minorHAnsi" w:cstheme="minorHAnsi"/>
          <w:sz w:val="20"/>
          <w:szCs w:val="20"/>
        </w:rPr>
        <w:t xml:space="preserve">, </w:t>
      </w:r>
      <w:r w:rsidRPr="00D434FB">
        <w:rPr>
          <w:rFonts w:asciiTheme="minorHAnsi" w:hAnsiTheme="minorHAnsi" w:cstheme="minorHAnsi"/>
          <w:sz w:val="20"/>
          <w:szCs w:val="20"/>
          <w:lang w:eastAsia="zh-CN"/>
        </w:rPr>
        <w:t>w celu realizacji projektu, o którym mowa w pkt 3., w szczególności</w:t>
      </w:r>
      <w:r w:rsidR="00D6487E" w:rsidRPr="00D434FB">
        <w:rPr>
          <w:rFonts w:asciiTheme="minorHAnsi" w:hAnsiTheme="minorHAnsi" w:cstheme="minorHAnsi"/>
          <w:sz w:val="20"/>
          <w:szCs w:val="20"/>
          <w:lang w:eastAsia="zh-CN"/>
        </w:rPr>
        <w:t xml:space="preserve"> </w:t>
      </w:r>
      <w:r w:rsidR="00D6487E" w:rsidRPr="00D434FB">
        <w:rPr>
          <w:rFonts w:asciiTheme="minorHAnsi" w:eastAsia="Times New Roman" w:hAnsiTheme="minorHAnsi" w:cstheme="minorHAnsi"/>
          <w:sz w:val="20"/>
          <w:szCs w:val="20"/>
          <w:lang w:eastAsia="pl-PL"/>
        </w:rPr>
        <w:t>minister właściwy do spraw rozwoju regionalnego pełniący funkcję Instytucji Zarządzającej dla Programu Operacyjnego Wiedza Edukacja Rozwój 2014-2020</w:t>
      </w:r>
      <w:r w:rsidRPr="00D434FB">
        <w:rPr>
          <w:rFonts w:asciiTheme="minorHAnsi" w:hAnsiTheme="minorHAnsi" w:cstheme="minorHAnsi"/>
          <w:sz w:val="20"/>
          <w:szCs w:val="20"/>
          <w:lang w:eastAsia="zh-CN"/>
        </w:rPr>
        <w:t xml:space="preserve">, </w:t>
      </w:r>
      <w:r w:rsidRPr="00D434FB">
        <w:rPr>
          <w:rFonts w:asciiTheme="minorHAnsi" w:hAnsiTheme="minorHAnsi" w:cstheme="minorHAnsi"/>
          <w:sz w:val="20"/>
          <w:szCs w:val="20"/>
        </w:rPr>
        <w:t>przy czym udostepnieniu nie podlegają dane osobowe, o których mowa w art. 9 ust. 1 RODO, zebrane w toku postępowania o udzielenie zamówienia.</w:t>
      </w:r>
    </w:p>
    <w:p w14:paraId="0A0E894C" w14:textId="4C0D6096" w:rsidR="00D51570" w:rsidRPr="00D434FB" w:rsidRDefault="00D51570" w:rsidP="0028115D">
      <w:pPr>
        <w:pStyle w:val="Akapitzlist"/>
        <w:numPr>
          <w:ilvl w:val="0"/>
          <w:numId w:val="83"/>
        </w:numPr>
        <w:tabs>
          <w:tab w:val="left" w:pos="426"/>
          <w:tab w:val="left" w:pos="567"/>
        </w:tabs>
        <w:spacing w:after="0" w:line="240" w:lineRule="auto"/>
        <w:ind w:left="284" w:firstLine="0"/>
        <w:jc w:val="both"/>
        <w:rPr>
          <w:rFonts w:asciiTheme="minorHAnsi" w:hAnsiTheme="minorHAnsi" w:cstheme="minorHAnsi"/>
          <w:sz w:val="20"/>
          <w:szCs w:val="20"/>
        </w:rPr>
      </w:pPr>
      <w:r w:rsidRPr="00D434FB">
        <w:rPr>
          <w:rFonts w:asciiTheme="minorHAnsi" w:hAnsiTheme="minorHAnsi" w:cstheme="minorHAnsi"/>
          <w:sz w:val="20"/>
          <w:szCs w:val="20"/>
        </w:rPr>
        <w:t xml:space="preserve">Pani/Pana dane osobowe będą przechowywane zgodnie z art. 78 ust. 1 ustawy </w:t>
      </w:r>
      <w:proofErr w:type="spellStart"/>
      <w:r w:rsidRPr="00D434FB">
        <w:rPr>
          <w:rFonts w:asciiTheme="minorHAnsi" w:hAnsiTheme="minorHAnsi" w:cstheme="minorHAnsi"/>
          <w:sz w:val="20"/>
          <w:szCs w:val="20"/>
        </w:rPr>
        <w:t>Pzp</w:t>
      </w:r>
      <w:proofErr w:type="spellEnd"/>
      <w:r w:rsidRPr="00D434FB">
        <w:rPr>
          <w:rFonts w:asciiTheme="minorHAnsi" w:hAnsiTheme="minorHAnsi" w:cstheme="minorHAnsi"/>
          <w:sz w:val="20"/>
          <w:szCs w:val="20"/>
        </w:rPr>
        <w:t xml:space="preserve"> przez okres co najmniej 4 lat liczonych od dnia zakończenia postępowania o udzielenie zamówienia publicznego albo do upływu terminu możliwości kontroli projektu współfinansowanego lub finansowanego ze śro</w:t>
      </w:r>
      <w:r w:rsidR="00D6487E" w:rsidRPr="00D434FB">
        <w:rPr>
          <w:rFonts w:asciiTheme="minorHAnsi" w:hAnsiTheme="minorHAnsi" w:cstheme="minorHAnsi"/>
          <w:sz w:val="20"/>
          <w:szCs w:val="20"/>
        </w:rPr>
        <w:t>dków Unii Europejskiej albo</w:t>
      </w:r>
      <w:r w:rsidRPr="00D434FB">
        <w:rPr>
          <w:rFonts w:asciiTheme="minorHAnsi" w:hAnsiTheme="minorHAnsi" w:cstheme="minorHAnsi"/>
          <w:sz w:val="20"/>
          <w:szCs w:val="20"/>
        </w:rPr>
        <w:t xml:space="preserve"> trwałości takie</w:t>
      </w:r>
      <w:r w:rsidR="00D6487E" w:rsidRPr="00D434FB">
        <w:rPr>
          <w:rFonts w:asciiTheme="minorHAnsi" w:hAnsiTheme="minorHAnsi" w:cstheme="minorHAnsi"/>
          <w:sz w:val="20"/>
          <w:szCs w:val="20"/>
        </w:rPr>
        <w:t>go</w:t>
      </w:r>
      <w:r w:rsidRPr="00D434FB">
        <w:rPr>
          <w:rFonts w:asciiTheme="minorHAnsi" w:hAnsiTheme="minorHAnsi" w:cstheme="minorHAnsi"/>
          <w:sz w:val="20"/>
          <w:szCs w:val="20"/>
        </w:rPr>
        <w:t xml:space="preserve"> projektu bądź innych umów czy zobowiązań wynikających z realizowanych projektów.</w:t>
      </w:r>
    </w:p>
    <w:p w14:paraId="6AB5E91F" w14:textId="77777777" w:rsidR="00D51570" w:rsidRPr="00D434FB" w:rsidRDefault="00D51570" w:rsidP="0028115D">
      <w:pPr>
        <w:pStyle w:val="Akapitzlist"/>
        <w:numPr>
          <w:ilvl w:val="0"/>
          <w:numId w:val="83"/>
        </w:numPr>
        <w:tabs>
          <w:tab w:val="left" w:pos="426"/>
          <w:tab w:val="left" w:pos="567"/>
        </w:tabs>
        <w:spacing w:after="0" w:line="240" w:lineRule="auto"/>
        <w:ind w:left="284" w:firstLine="0"/>
        <w:jc w:val="both"/>
        <w:rPr>
          <w:rFonts w:asciiTheme="minorHAnsi" w:hAnsiTheme="minorHAnsi" w:cstheme="minorHAnsi"/>
          <w:sz w:val="20"/>
          <w:szCs w:val="20"/>
        </w:rPr>
      </w:pPr>
      <w:r w:rsidRPr="00D434FB">
        <w:rPr>
          <w:rFonts w:asciiTheme="minorHAnsi" w:hAnsiTheme="minorHAnsi" w:cstheme="minorHAnsi"/>
          <w:b/>
          <w:sz w:val="20"/>
          <w:szCs w:val="20"/>
        </w:rPr>
        <w:t>Posiada Pani/Pan</w:t>
      </w:r>
      <w:r w:rsidRPr="00D434FB">
        <w:rPr>
          <w:rFonts w:asciiTheme="minorHAnsi" w:hAnsiTheme="minorHAnsi" w:cstheme="minorHAnsi"/>
          <w:sz w:val="20"/>
          <w:szCs w:val="20"/>
        </w:rPr>
        <w:t xml:space="preserve"> </w:t>
      </w:r>
      <w:r w:rsidRPr="00D434FB">
        <w:rPr>
          <w:rFonts w:asciiTheme="minorHAnsi" w:hAnsiTheme="minorHAnsi" w:cstheme="minorHAnsi"/>
          <w:b/>
          <w:sz w:val="20"/>
          <w:szCs w:val="20"/>
        </w:rPr>
        <w:t>prawo do</w:t>
      </w:r>
      <w:r w:rsidRPr="00D434FB">
        <w:rPr>
          <w:rFonts w:asciiTheme="minorHAnsi" w:hAnsiTheme="minorHAnsi" w:cstheme="minorHAnsi"/>
          <w:sz w:val="20"/>
          <w:szCs w:val="20"/>
        </w:rPr>
        <w:t xml:space="preserve">: </w:t>
      </w:r>
    </w:p>
    <w:p w14:paraId="5FBD3329" w14:textId="77777777" w:rsidR="00D51570" w:rsidRPr="00D434FB" w:rsidRDefault="00D51570" w:rsidP="0028115D">
      <w:pPr>
        <w:pStyle w:val="Akapitzlist"/>
        <w:numPr>
          <w:ilvl w:val="0"/>
          <w:numId w:val="72"/>
        </w:numPr>
        <w:tabs>
          <w:tab w:val="left" w:pos="426"/>
          <w:tab w:val="left" w:pos="567"/>
        </w:tabs>
        <w:spacing w:after="0" w:line="240" w:lineRule="auto"/>
        <w:ind w:left="284" w:firstLine="0"/>
        <w:jc w:val="both"/>
        <w:rPr>
          <w:rFonts w:asciiTheme="minorHAnsi" w:hAnsiTheme="minorHAnsi" w:cstheme="minorHAnsi"/>
          <w:sz w:val="20"/>
          <w:szCs w:val="20"/>
        </w:rPr>
      </w:pPr>
      <w:r w:rsidRPr="00D434FB">
        <w:rPr>
          <w:rFonts w:asciiTheme="minorHAnsi" w:hAnsiTheme="minorHAnsi" w:cstheme="minorHAnsi"/>
          <w:sz w:val="20"/>
          <w:szCs w:val="20"/>
        </w:rPr>
        <w:t>na podstawie art. 15 RODO prawo dostępu do danych osobowych Pani/Pana dotyczących;</w:t>
      </w:r>
    </w:p>
    <w:p w14:paraId="7860911F" w14:textId="77777777" w:rsidR="00D51570" w:rsidRPr="00D434FB" w:rsidRDefault="00D51570" w:rsidP="0028115D">
      <w:pPr>
        <w:pStyle w:val="Akapitzlist"/>
        <w:numPr>
          <w:ilvl w:val="0"/>
          <w:numId w:val="72"/>
        </w:numPr>
        <w:tabs>
          <w:tab w:val="left" w:pos="426"/>
          <w:tab w:val="left" w:pos="567"/>
        </w:tabs>
        <w:spacing w:after="0" w:line="240" w:lineRule="auto"/>
        <w:ind w:left="284" w:firstLine="0"/>
        <w:jc w:val="both"/>
        <w:rPr>
          <w:rFonts w:asciiTheme="minorHAnsi" w:hAnsiTheme="minorHAnsi" w:cstheme="minorHAnsi"/>
          <w:sz w:val="20"/>
          <w:szCs w:val="20"/>
        </w:rPr>
      </w:pPr>
      <w:r w:rsidRPr="00D434FB">
        <w:rPr>
          <w:rFonts w:asciiTheme="minorHAnsi" w:hAnsiTheme="minorHAnsi" w:cstheme="minorHAnsi"/>
          <w:sz w:val="20"/>
          <w:szCs w:val="20"/>
        </w:rPr>
        <w:t>na podstawie art. 16 RODO prawo do sprostowania Pani/Pana danych osobowych;</w:t>
      </w:r>
    </w:p>
    <w:p w14:paraId="2BAC3B50" w14:textId="77777777" w:rsidR="00D51570" w:rsidRPr="00D434FB" w:rsidRDefault="00D51570" w:rsidP="0028115D">
      <w:pPr>
        <w:pStyle w:val="Akapitzlist"/>
        <w:numPr>
          <w:ilvl w:val="0"/>
          <w:numId w:val="72"/>
        </w:numPr>
        <w:tabs>
          <w:tab w:val="left" w:pos="426"/>
          <w:tab w:val="left" w:pos="567"/>
        </w:tabs>
        <w:spacing w:after="0" w:line="240" w:lineRule="auto"/>
        <w:ind w:left="284" w:firstLine="0"/>
        <w:jc w:val="both"/>
        <w:rPr>
          <w:rFonts w:asciiTheme="minorHAnsi" w:hAnsiTheme="minorHAnsi" w:cstheme="minorHAnsi"/>
          <w:sz w:val="20"/>
          <w:szCs w:val="20"/>
        </w:rPr>
      </w:pPr>
      <w:r w:rsidRPr="00D434FB">
        <w:rPr>
          <w:rFonts w:asciiTheme="minorHAnsi" w:hAnsiTheme="minorHAnsi" w:cstheme="minorHAnsi"/>
          <w:sz w:val="20"/>
          <w:szCs w:val="20"/>
        </w:rPr>
        <w:t>na podstawie art. 18 RODO prawo żądania od administratora ograniczenia przetwarzania danych osobowych,</w:t>
      </w:r>
    </w:p>
    <w:p w14:paraId="096C3904" w14:textId="77777777" w:rsidR="00D51570" w:rsidRPr="00D434FB" w:rsidRDefault="00D51570" w:rsidP="0028115D">
      <w:pPr>
        <w:pStyle w:val="Akapitzlist"/>
        <w:numPr>
          <w:ilvl w:val="0"/>
          <w:numId w:val="72"/>
        </w:numPr>
        <w:tabs>
          <w:tab w:val="left" w:pos="426"/>
          <w:tab w:val="left" w:pos="567"/>
        </w:tabs>
        <w:spacing w:after="0" w:line="240" w:lineRule="auto"/>
        <w:ind w:left="284" w:firstLine="0"/>
        <w:jc w:val="both"/>
        <w:rPr>
          <w:rFonts w:asciiTheme="minorHAnsi" w:hAnsiTheme="minorHAnsi" w:cstheme="minorHAnsi"/>
          <w:sz w:val="20"/>
          <w:szCs w:val="20"/>
        </w:rPr>
      </w:pPr>
      <w:r w:rsidRPr="00D434FB">
        <w:rPr>
          <w:rFonts w:asciiTheme="minorHAnsi" w:hAnsiTheme="minorHAnsi" w:cstheme="minorHAnsi"/>
          <w:sz w:val="20"/>
          <w:szCs w:val="20"/>
        </w:rPr>
        <w:t>prawo do wniesienia skargi do Prezesa Urzędu Ochrony Danych Osobowych, gdy uzna Pani/Pan, że przetwarzanie danych osobowych Pani/Pana dotyczących narusza przepisy RODO.</w:t>
      </w:r>
    </w:p>
    <w:p w14:paraId="17D416D6" w14:textId="77777777" w:rsidR="00D51570" w:rsidRPr="00D434FB" w:rsidRDefault="00D51570" w:rsidP="0028115D">
      <w:pPr>
        <w:pStyle w:val="Akapitzlist"/>
        <w:numPr>
          <w:ilvl w:val="0"/>
          <w:numId w:val="83"/>
        </w:numPr>
        <w:tabs>
          <w:tab w:val="left" w:pos="426"/>
          <w:tab w:val="left" w:pos="567"/>
        </w:tabs>
        <w:spacing w:after="0" w:line="240" w:lineRule="auto"/>
        <w:ind w:left="284" w:firstLine="0"/>
        <w:jc w:val="both"/>
        <w:rPr>
          <w:rFonts w:asciiTheme="minorHAnsi" w:hAnsiTheme="minorHAnsi" w:cstheme="minorHAnsi"/>
          <w:sz w:val="20"/>
          <w:szCs w:val="20"/>
        </w:rPr>
      </w:pPr>
      <w:r w:rsidRPr="00D434FB">
        <w:rPr>
          <w:rFonts w:asciiTheme="minorHAnsi" w:hAnsiTheme="minorHAnsi" w:cstheme="minorHAnsi"/>
          <w:b/>
          <w:sz w:val="20"/>
          <w:szCs w:val="20"/>
        </w:rPr>
        <w:t>Nie przysługuje Pani/Panu prawo do:</w:t>
      </w:r>
    </w:p>
    <w:p w14:paraId="3E7CD50D" w14:textId="77777777" w:rsidR="00D51570" w:rsidRPr="00D434FB" w:rsidRDefault="00D51570" w:rsidP="0028115D">
      <w:pPr>
        <w:pStyle w:val="Akapitzlist"/>
        <w:numPr>
          <w:ilvl w:val="0"/>
          <w:numId w:val="73"/>
        </w:numPr>
        <w:tabs>
          <w:tab w:val="left" w:pos="426"/>
          <w:tab w:val="left" w:pos="567"/>
        </w:tabs>
        <w:spacing w:after="0" w:line="240" w:lineRule="auto"/>
        <w:ind w:left="284" w:firstLine="0"/>
        <w:jc w:val="both"/>
        <w:rPr>
          <w:rFonts w:asciiTheme="minorHAnsi" w:hAnsiTheme="minorHAnsi" w:cstheme="minorHAnsi"/>
          <w:sz w:val="20"/>
          <w:szCs w:val="20"/>
        </w:rPr>
      </w:pPr>
      <w:r w:rsidRPr="00D434FB">
        <w:rPr>
          <w:rFonts w:asciiTheme="minorHAnsi" w:hAnsiTheme="minorHAnsi" w:cstheme="minorHAnsi"/>
          <w:sz w:val="20"/>
          <w:szCs w:val="20"/>
        </w:rPr>
        <w:t>prawo do usunięcia danych osobowych w zw. z art. 17 ust. 3 lit. b), d) lub e) RODO,</w:t>
      </w:r>
    </w:p>
    <w:p w14:paraId="56062E3C" w14:textId="77777777" w:rsidR="00D51570" w:rsidRPr="00D434FB" w:rsidRDefault="00D51570" w:rsidP="0028115D">
      <w:pPr>
        <w:pStyle w:val="Akapitzlist"/>
        <w:numPr>
          <w:ilvl w:val="0"/>
          <w:numId w:val="73"/>
        </w:numPr>
        <w:tabs>
          <w:tab w:val="left" w:pos="426"/>
          <w:tab w:val="left" w:pos="567"/>
        </w:tabs>
        <w:spacing w:after="0" w:line="240" w:lineRule="auto"/>
        <w:ind w:left="284" w:firstLine="0"/>
        <w:jc w:val="both"/>
        <w:rPr>
          <w:rFonts w:asciiTheme="minorHAnsi" w:hAnsiTheme="minorHAnsi" w:cstheme="minorHAnsi"/>
          <w:sz w:val="20"/>
          <w:szCs w:val="20"/>
        </w:rPr>
      </w:pPr>
      <w:r w:rsidRPr="00D434FB">
        <w:rPr>
          <w:rFonts w:asciiTheme="minorHAnsi" w:hAnsiTheme="minorHAnsi" w:cstheme="minorHAnsi"/>
          <w:sz w:val="20"/>
          <w:szCs w:val="20"/>
        </w:rPr>
        <w:t>prawo do przenoszenia danych osobowych, o którym mowa w art. 20 RODO,</w:t>
      </w:r>
    </w:p>
    <w:p w14:paraId="46289DD2" w14:textId="77777777" w:rsidR="00D51570" w:rsidRPr="00D434FB" w:rsidRDefault="00D51570" w:rsidP="0028115D">
      <w:pPr>
        <w:pStyle w:val="Akapitzlist"/>
        <w:numPr>
          <w:ilvl w:val="0"/>
          <w:numId w:val="73"/>
        </w:numPr>
        <w:tabs>
          <w:tab w:val="left" w:pos="426"/>
          <w:tab w:val="left" w:pos="567"/>
        </w:tabs>
        <w:spacing w:after="0" w:line="240" w:lineRule="auto"/>
        <w:ind w:left="284" w:firstLine="0"/>
        <w:jc w:val="both"/>
        <w:rPr>
          <w:rFonts w:asciiTheme="minorHAnsi" w:hAnsiTheme="minorHAnsi" w:cstheme="minorHAnsi"/>
          <w:sz w:val="20"/>
          <w:szCs w:val="20"/>
        </w:rPr>
      </w:pPr>
      <w:r w:rsidRPr="00D434FB">
        <w:rPr>
          <w:rFonts w:asciiTheme="minorHAnsi" w:hAnsiTheme="minorHAnsi" w:cstheme="minorHAnsi"/>
          <w:sz w:val="20"/>
          <w:szCs w:val="20"/>
        </w:rPr>
        <w:t>prawo sprzeciwu, wobec przetwarzania danych osobowych, gdyż podstawą prawną przetwarzania Pani/Pana danych osobowych jest art. 6 ust. 1 lit. c) w zw. z art. 21 RODO.</w:t>
      </w:r>
    </w:p>
    <w:p w14:paraId="1F3B5BF4" w14:textId="77777777" w:rsidR="00D51570" w:rsidRPr="00D434FB" w:rsidRDefault="00D51570" w:rsidP="0028115D">
      <w:pPr>
        <w:pStyle w:val="Akapitzlist"/>
        <w:numPr>
          <w:ilvl w:val="0"/>
          <w:numId w:val="83"/>
        </w:numPr>
        <w:tabs>
          <w:tab w:val="left" w:pos="426"/>
          <w:tab w:val="left" w:pos="567"/>
        </w:tabs>
        <w:spacing w:after="0" w:line="240" w:lineRule="auto"/>
        <w:ind w:left="284" w:firstLine="0"/>
        <w:jc w:val="both"/>
        <w:rPr>
          <w:rFonts w:asciiTheme="minorHAnsi" w:hAnsiTheme="minorHAnsi" w:cstheme="minorHAnsi"/>
          <w:sz w:val="20"/>
          <w:szCs w:val="20"/>
        </w:rPr>
      </w:pPr>
      <w:r w:rsidRPr="00D434FB">
        <w:rPr>
          <w:rFonts w:asciiTheme="minorHAnsi" w:hAnsiTheme="minorHAnsi" w:cstheme="minorHAnsi"/>
          <w:b/>
          <w:sz w:val="20"/>
          <w:szCs w:val="20"/>
        </w:rPr>
        <w:t>Pana/Pani dane osobowe, o których mowa w art. 10 RODO</w:t>
      </w:r>
      <w:r w:rsidRPr="00D434FB">
        <w:rPr>
          <w:rFonts w:asciiTheme="minorHAnsi" w:hAnsiTheme="minorHAnsi" w:cstheme="minorHAnsi"/>
          <w:sz w:val="20"/>
          <w:szCs w:val="20"/>
        </w:rPr>
        <w:t xml:space="preserve">, mogą zostać udostępnione, w celu umożliwienia korzystania ze środków ochrony prawnej, o których mowa w Dziale IX ustawy </w:t>
      </w:r>
      <w:proofErr w:type="spellStart"/>
      <w:r w:rsidRPr="00D434FB">
        <w:rPr>
          <w:rFonts w:asciiTheme="minorHAnsi" w:hAnsiTheme="minorHAnsi" w:cstheme="minorHAnsi"/>
          <w:sz w:val="20"/>
          <w:szCs w:val="20"/>
        </w:rPr>
        <w:t>Pzp</w:t>
      </w:r>
      <w:proofErr w:type="spellEnd"/>
      <w:r w:rsidRPr="00D434FB">
        <w:rPr>
          <w:rFonts w:asciiTheme="minorHAnsi" w:hAnsiTheme="minorHAnsi" w:cstheme="minorHAnsi"/>
          <w:sz w:val="20"/>
          <w:szCs w:val="20"/>
        </w:rPr>
        <w:t>, do upływu terminu na ich wniesienie.</w:t>
      </w:r>
    </w:p>
    <w:p w14:paraId="4343713D" w14:textId="77777777" w:rsidR="00D51570" w:rsidRPr="00D434FB" w:rsidRDefault="00D51570" w:rsidP="0028115D">
      <w:pPr>
        <w:pStyle w:val="Akapitzlist"/>
        <w:numPr>
          <w:ilvl w:val="0"/>
          <w:numId w:val="83"/>
        </w:numPr>
        <w:tabs>
          <w:tab w:val="left" w:pos="426"/>
          <w:tab w:val="left" w:pos="567"/>
        </w:tabs>
        <w:spacing w:after="0" w:line="240" w:lineRule="auto"/>
        <w:ind w:left="284" w:firstLine="0"/>
        <w:jc w:val="both"/>
        <w:rPr>
          <w:rFonts w:asciiTheme="minorHAnsi" w:hAnsiTheme="minorHAnsi" w:cstheme="minorHAnsi"/>
          <w:sz w:val="20"/>
          <w:szCs w:val="20"/>
        </w:rPr>
      </w:pPr>
      <w:r w:rsidRPr="00D434FB">
        <w:rPr>
          <w:rFonts w:asciiTheme="minorHAnsi" w:hAnsiTheme="minorHAnsi" w:cstheme="minorHAnsi"/>
          <w:sz w:val="20"/>
          <w:szCs w:val="20"/>
        </w:rPr>
        <w:t xml:space="preserve">Zamawiający informuje, że </w:t>
      </w:r>
      <w:r w:rsidRPr="00D434FB">
        <w:rPr>
          <w:rFonts w:asciiTheme="minorHAnsi" w:hAnsiTheme="minorHAnsi" w:cstheme="minorHAnsi"/>
          <w:b/>
          <w:sz w:val="20"/>
          <w:szCs w:val="20"/>
        </w:rPr>
        <w:t>w odniesieniu do Pani/Pana danych osobowych</w:t>
      </w:r>
      <w:r w:rsidRPr="00D434FB">
        <w:rPr>
          <w:rFonts w:asciiTheme="minorHAnsi" w:hAnsiTheme="minorHAnsi" w:cstheme="minorHAnsi"/>
          <w:sz w:val="20"/>
          <w:szCs w:val="20"/>
        </w:rPr>
        <w:t xml:space="preserve"> decyzje nie będą podejmowane w sposób zautomatyzowany, stosownie do art. 22 RODO.</w:t>
      </w:r>
    </w:p>
    <w:p w14:paraId="0D5C0396" w14:textId="77777777" w:rsidR="00D51570" w:rsidRPr="00D434FB" w:rsidRDefault="00D51570" w:rsidP="0028115D">
      <w:pPr>
        <w:pStyle w:val="Akapitzlist"/>
        <w:numPr>
          <w:ilvl w:val="0"/>
          <w:numId w:val="83"/>
        </w:numPr>
        <w:tabs>
          <w:tab w:val="left" w:pos="426"/>
          <w:tab w:val="left" w:pos="567"/>
        </w:tabs>
        <w:spacing w:after="0" w:line="240" w:lineRule="auto"/>
        <w:ind w:left="284" w:firstLine="0"/>
        <w:jc w:val="both"/>
        <w:rPr>
          <w:rFonts w:asciiTheme="minorHAnsi" w:hAnsiTheme="minorHAnsi" w:cstheme="minorHAnsi"/>
          <w:sz w:val="20"/>
          <w:szCs w:val="20"/>
        </w:rPr>
      </w:pPr>
      <w:r w:rsidRPr="00D434FB">
        <w:rPr>
          <w:rFonts w:asciiTheme="minorHAnsi" w:hAnsiTheme="minorHAnsi" w:cstheme="minorHAnsi"/>
          <w:sz w:val="20"/>
          <w:szCs w:val="20"/>
        </w:rPr>
        <w:t xml:space="preserve">W przypadku gdy wykonanie obowiązków, o których mowa w art. 15 ust. 1 - 3 RODO, celem realizacji Pani/Pana uprawnienia wskazanego pkt 8 lit. a) powyżej, wymagałoby niewspółmiernie dużego wysiłku, </w:t>
      </w:r>
      <w:r w:rsidRPr="00D434FB">
        <w:rPr>
          <w:rFonts w:asciiTheme="minorHAnsi" w:hAnsiTheme="minorHAnsi" w:cstheme="minorHAnsi"/>
          <w:b/>
          <w:sz w:val="20"/>
          <w:szCs w:val="20"/>
        </w:rPr>
        <w:t>Zamawiający może żądać od Pana/Pani</w:t>
      </w:r>
      <w:r w:rsidRPr="00D434FB">
        <w:rPr>
          <w:rFonts w:asciiTheme="minorHAnsi" w:hAnsiTheme="minorHAnsi" w:cstheme="minorHAnsi"/>
          <w:sz w:val="20"/>
          <w:szCs w:val="20"/>
        </w:rPr>
        <w:t>, wskazania dodatkowych informacji mających na celu sprecyzowanie żądania, w szczególności podania nazwy lub daty wszczętego albo zakończonego postępowania o udzielenie zamówienia publicznego.</w:t>
      </w:r>
    </w:p>
    <w:p w14:paraId="1E023D7A" w14:textId="77777777" w:rsidR="00D51570" w:rsidRPr="00D434FB" w:rsidRDefault="00D51570" w:rsidP="0028115D">
      <w:pPr>
        <w:pStyle w:val="Akapitzlist"/>
        <w:widowControl w:val="0"/>
        <w:numPr>
          <w:ilvl w:val="0"/>
          <w:numId w:val="83"/>
        </w:numPr>
        <w:tabs>
          <w:tab w:val="left" w:pos="426"/>
          <w:tab w:val="left" w:pos="567"/>
        </w:tabs>
        <w:suppressAutoHyphens/>
        <w:spacing w:after="0" w:line="240" w:lineRule="auto"/>
        <w:ind w:left="284" w:right="1" w:firstLine="0"/>
        <w:jc w:val="both"/>
        <w:rPr>
          <w:rFonts w:asciiTheme="minorHAnsi" w:hAnsiTheme="minorHAnsi" w:cstheme="minorHAnsi"/>
          <w:b/>
          <w:bCs/>
          <w:sz w:val="20"/>
          <w:szCs w:val="20"/>
          <w:u w:val="single"/>
        </w:rPr>
      </w:pPr>
      <w:r w:rsidRPr="00D434FB">
        <w:rPr>
          <w:rFonts w:asciiTheme="minorHAnsi" w:hAnsiTheme="minorHAnsi" w:cstheme="minorHAnsi"/>
          <w:b/>
          <w:sz w:val="20"/>
          <w:szCs w:val="20"/>
        </w:rPr>
        <w:t>Skorzystanie przez Panią/Pana</w:t>
      </w:r>
      <w:r w:rsidRPr="00D434FB">
        <w:rPr>
          <w:rFonts w:asciiTheme="minorHAnsi" w:hAnsiTheme="minorHAnsi" w:cstheme="minorHAnsi"/>
          <w:sz w:val="20"/>
          <w:szCs w:val="20"/>
        </w:rPr>
        <w:t xml:space="preserve">, z uprawnienia wskazanego pkt 8 lit. b) powyżej, do sprostowania lub uzupełnienia danych osobowych, o którym mowa w art. 16 RODO, nie może skutkować zmianą wyniku postępowania o udzielenie zamówienia publicznego, ani zmianą postanowień umowy w zakresie niezgodnym z ustawą </w:t>
      </w:r>
      <w:proofErr w:type="spellStart"/>
      <w:r w:rsidRPr="00D434FB">
        <w:rPr>
          <w:rFonts w:asciiTheme="minorHAnsi" w:hAnsiTheme="minorHAnsi" w:cstheme="minorHAnsi"/>
          <w:sz w:val="20"/>
          <w:szCs w:val="20"/>
        </w:rPr>
        <w:t>Pzp</w:t>
      </w:r>
      <w:proofErr w:type="spellEnd"/>
      <w:r w:rsidRPr="00D434FB">
        <w:rPr>
          <w:rFonts w:asciiTheme="minorHAnsi" w:hAnsiTheme="minorHAnsi" w:cstheme="minorHAnsi"/>
          <w:sz w:val="20"/>
          <w:szCs w:val="20"/>
        </w:rPr>
        <w:t>, ani nie może naruszać integralności protokołu postępowania o udzielenie zamówienia publicznego oraz jego załączników.</w:t>
      </w:r>
    </w:p>
    <w:p w14:paraId="56FD3CB2" w14:textId="38969981" w:rsidR="00D51570" w:rsidRPr="00D434FB" w:rsidRDefault="00D51570" w:rsidP="0028115D">
      <w:pPr>
        <w:pStyle w:val="Akapitzlist"/>
        <w:widowControl w:val="0"/>
        <w:numPr>
          <w:ilvl w:val="0"/>
          <w:numId w:val="83"/>
        </w:numPr>
        <w:tabs>
          <w:tab w:val="left" w:pos="426"/>
          <w:tab w:val="left" w:pos="567"/>
        </w:tabs>
        <w:suppressAutoHyphens/>
        <w:spacing w:after="0" w:line="240" w:lineRule="auto"/>
        <w:ind w:left="284" w:right="1" w:firstLine="0"/>
        <w:jc w:val="both"/>
        <w:rPr>
          <w:rFonts w:asciiTheme="minorHAnsi" w:hAnsiTheme="minorHAnsi" w:cstheme="minorHAnsi"/>
          <w:b/>
          <w:bCs/>
          <w:sz w:val="20"/>
          <w:szCs w:val="20"/>
          <w:u w:val="single"/>
        </w:rPr>
      </w:pPr>
      <w:r w:rsidRPr="00D434FB">
        <w:rPr>
          <w:rFonts w:asciiTheme="minorHAnsi" w:hAnsiTheme="minorHAnsi" w:cstheme="minorHAnsi"/>
          <w:b/>
          <w:sz w:val="20"/>
          <w:szCs w:val="20"/>
        </w:rPr>
        <w:t>Skorzystanie przez Panią/Pana</w:t>
      </w:r>
      <w:r w:rsidRPr="00D434FB">
        <w:rPr>
          <w:rFonts w:asciiTheme="minorHAnsi" w:hAnsiTheme="minorHAnsi" w:cstheme="minorHAnsi"/>
          <w:sz w:val="20"/>
          <w:szCs w:val="20"/>
        </w:rPr>
        <w:t>, z uprawnienia wskazanego pkt 8 lit. c) powyżej,</w:t>
      </w:r>
      <w:r w:rsidRPr="00D434FB">
        <w:rPr>
          <w:rFonts w:asciiTheme="minorHAnsi" w:hAnsiTheme="minorHAnsi" w:cstheme="minorHAnsi"/>
          <w:b/>
          <w:sz w:val="20"/>
          <w:szCs w:val="20"/>
        </w:rPr>
        <w:t xml:space="preserve"> </w:t>
      </w:r>
      <w:r w:rsidRPr="00D434FB">
        <w:rPr>
          <w:rFonts w:asciiTheme="minorHAnsi" w:hAnsiTheme="minorHAnsi" w:cstheme="minorHAnsi"/>
          <w:sz w:val="20"/>
          <w:szCs w:val="20"/>
        </w:rPr>
        <w:t>polegającym na</w:t>
      </w:r>
      <w:r w:rsidRPr="00D434FB">
        <w:rPr>
          <w:rFonts w:asciiTheme="minorHAnsi" w:hAnsiTheme="minorHAnsi" w:cstheme="minorHAnsi"/>
          <w:b/>
          <w:sz w:val="20"/>
          <w:szCs w:val="20"/>
        </w:rPr>
        <w:t xml:space="preserve"> </w:t>
      </w:r>
      <w:r w:rsidRPr="00D434FB">
        <w:rPr>
          <w:rFonts w:asciiTheme="minorHAnsi" w:hAnsiTheme="minorHAnsi" w:cstheme="minorHAnsi"/>
          <w:sz w:val="20"/>
          <w:szCs w:val="20"/>
        </w:rPr>
        <w:t>żądaniu ograniczenia przetwarzania danych, o którym mowa w art. 18 ust. 1 RODO, nie ogranicza przetwarzania danych osobowych do czasu zakończenia postępowania o udzielenie zamówienia publicznego oraz również po postępowania w przypadku wystąpienia okoliczności, o których mowa w art. 18 ust. 2 RODO (</w:t>
      </w:r>
      <w:r w:rsidRPr="00D434FB">
        <w:rPr>
          <w:rFonts w:asciiTheme="minorHAnsi" w:hAnsiTheme="minorHAnsi" w:cstheme="minorHAnsi"/>
          <w:i/>
          <w:sz w:val="20"/>
          <w:szCs w:val="20"/>
        </w:rPr>
        <w:t>prawo do ograniczenia przetwarzania nie ma zastosowania w odniesieniu do przechowywania, w celu zapewnienia korzystania ze środków ochrony prawnej lub w celu ochrony praw innej osoby fizycznej lub prawnej, lub z</w:t>
      </w:r>
      <w:r w:rsidR="00677BFC" w:rsidRPr="00D434FB">
        <w:rPr>
          <w:rFonts w:asciiTheme="minorHAnsi" w:hAnsiTheme="minorHAnsi" w:cstheme="minorHAnsi"/>
          <w:i/>
          <w:sz w:val="20"/>
          <w:szCs w:val="20"/>
        </w:rPr>
        <w:t> </w:t>
      </w:r>
      <w:r w:rsidRPr="00D434FB">
        <w:rPr>
          <w:rFonts w:asciiTheme="minorHAnsi" w:hAnsiTheme="minorHAnsi" w:cstheme="minorHAnsi"/>
          <w:i/>
          <w:sz w:val="20"/>
          <w:szCs w:val="20"/>
        </w:rPr>
        <w:t>uwagi na ważne względy interesu publicznego Unii Europejskiej lub państwa członkowskiego</w:t>
      </w:r>
      <w:r w:rsidRPr="00D434FB">
        <w:rPr>
          <w:rFonts w:asciiTheme="minorHAnsi" w:hAnsiTheme="minorHAnsi" w:cstheme="minorHAnsi"/>
          <w:sz w:val="20"/>
          <w:szCs w:val="20"/>
        </w:rPr>
        <w:t>).</w:t>
      </w:r>
    </w:p>
    <w:p w14:paraId="4C0E6E87" w14:textId="7A2CFCCD" w:rsidR="00215F39" w:rsidRPr="00D434FB" w:rsidRDefault="00215F39" w:rsidP="0028115D">
      <w:pPr>
        <w:pStyle w:val="Akapitzlist"/>
        <w:widowControl w:val="0"/>
        <w:numPr>
          <w:ilvl w:val="0"/>
          <w:numId w:val="51"/>
        </w:numPr>
        <w:tabs>
          <w:tab w:val="left" w:pos="567"/>
        </w:tabs>
        <w:suppressAutoHyphens/>
        <w:spacing w:after="0" w:line="240" w:lineRule="auto"/>
        <w:ind w:left="284" w:right="1" w:firstLine="0"/>
        <w:jc w:val="both"/>
        <w:rPr>
          <w:rFonts w:asciiTheme="minorHAnsi" w:hAnsiTheme="minorHAnsi" w:cstheme="minorHAnsi"/>
          <w:b/>
          <w:bCs/>
          <w:sz w:val="20"/>
          <w:szCs w:val="20"/>
          <w:u w:val="single"/>
        </w:rPr>
      </w:pPr>
      <w:r w:rsidRPr="00D434FB">
        <w:rPr>
          <w:rFonts w:asciiTheme="minorHAnsi" w:hAnsiTheme="minorHAnsi" w:cstheme="minorHAnsi"/>
          <w:b/>
          <w:sz w:val="20"/>
          <w:szCs w:val="20"/>
        </w:rPr>
        <w:t>Wykaz załączników do SWZ</w:t>
      </w:r>
      <w:r w:rsidR="00D7174D" w:rsidRPr="00D434FB">
        <w:rPr>
          <w:rFonts w:asciiTheme="minorHAnsi" w:hAnsiTheme="minorHAnsi" w:cstheme="minorHAnsi"/>
          <w:b/>
          <w:sz w:val="20"/>
          <w:szCs w:val="20"/>
        </w:rPr>
        <w:t>, stanowiących integralną część specyfikacji</w:t>
      </w:r>
      <w:r w:rsidR="00AD0848" w:rsidRPr="00D434FB">
        <w:rPr>
          <w:rFonts w:asciiTheme="minorHAnsi" w:hAnsiTheme="minorHAnsi" w:cstheme="minorHAnsi"/>
          <w:b/>
          <w:sz w:val="20"/>
          <w:szCs w:val="20"/>
        </w:rPr>
        <w:t>.</w:t>
      </w:r>
    </w:p>
    <w:p w14:paraId="60B3002A" w14:textId="0953452B" w:rsidR="00215F39" w:rsidRPr="00D434FB" w:rsidRDefault="00215F39" w:rsidP="0028115D">
      <w:pPr>
        <w:pStyle w:val="Akapitzlist"/>
        <w:widowControl w:val="0"/>
        <w:numPr>
          <w:ilvl w:val="6"/>
          <w:numId w:val="51"/>
        </w:numPr>
        <w:tabs>
          <w:tab w:val="left" w:pos="567"/>
        </w:tabs>
        <w:suppressAutoHyphens/>
        <w:spacing w:after="0" w:line="240" w:lineRule="auto"/>
        <w:ind w:left="284" w:right="1" w:firstLine="0"/>
        <w:jc w:val="both"/>
        <w:rPr>
          <w:rFonts w:asciiTheme="minorHAnsi" w:hAnsiTheme="minorHAnsi" w:cstheme="minorHAnsi"/>
          <w:bCs/>
          <w:sz w:val="20"/>
          <w:szCs w:val="20"/>
        </w:rPr>
      </w:pPr>
      <w:r w:rsidRPr="00D434FB">
        <w:rPr>
          <w:rFonts w:asciiTheme="minorHAnsi" w:hAnsiTheme="minorHAnsi" w:cstheme="minorHAnsi"/>
          <w:bCs/>
          <w:sz w:val="20"/>
          <w:szCs w:val="20"/>
        </w:rPr>
        <w:t xml:space="preserve">Załącznik nr 1 </w:t>
      </w:r>
      <w:r w:rsidR="003856A4" w:rsidRPr="00D434FB">
        <w:rPr>
          <w:rFonts w:asciiTheme="minorHAnsi" w:hAnsiTheme="minorHAnsi" w:cstheme="minorHAnsi"/>
          <w:bCs/>
          <w:sz w:val="20"/>
          <w:szCs w:val="20"/>
        </w:rPr>
        <w:t xml:space="preserve">– </w:t>
      </w:r>
      <w:r w:rsidRPr="00D434FB">
        <w:rPr>
          <w:rFonts w:asciiTheme="minorHAnsi" w:hAnsiTheme="minorHAnsi" w:cstheme="minorHAnsi"/>
          <w:bCs/>
          <w:sz w:val="20"/>
          <w:szCs w:val="20"/>
        </w:rPr>
        <w:t>Formularz ofertowy</w:t>
      </w:r>
      <w:r w:rsidR="007C03C4" w:rsidRPr="00D434FB">
        <w:rPr>
          <w:rFonts w:asciiTheme="minorHAnsi" w:hAnsiTheme="minorHAnsi" w:cstheme="minorHAnsi"/>
          <w:bCs/>
          <w:sz w:val="20"/>
          <w:szCs w:val="20"/>
        </w:rPr>
        <w:t xml:space="preserve"> (składany wraz z ofertą)</w:t>
      </w:r>
      <w:r w:rsidRPr="00D434FB">
        <w:rPr>
          <w:rFonts w:asciiTheme="minorHAnsi" w:hAnsiTheme="minorHAnsi" w:cstheme="minorHAnsi"/>
          <w:bCs/>
          <w:sz w:val="20"/>
          <w:szCs w:val="20"/>
        </w:rPr>
        <w:t>,</w:t>
      </w:r>
    </w:p>
    <w:p w14:paraId="270E2863" w14:textId="34D88CB8" w:rsidR="00D23A89" w:rsidRPr="00D434FB" w:rsidRDefault="00D23A89" w:rsidP="0028115D">
      <w:pPr>
        <w:pStyle w:val="Akapitzlist"/>
        <w:widowControl w:val="0"/>
        <w:numPr>
          <w:ilvl w:val="6"/>
          <w:numId w:val="46"/>
        </w:numPr>
        <w:tabs>
          <w:tab w:val="left" w:pos="567"/>
        </w:tabs>
        <w:suppressAutoHyphens/>
        <w:spacing w:after="0" w:line="240" w:lineRule="auto"/>
        <w:ind w:left="284" w:firstLine="0"/>
        <w:contextualSpacing w:val="0"/>
        <w:jc w:val="both"/>
        <w:rPr>
          <w:rFonts w:asciiTheme="minorHAnsi" w:hAnsiTheme="minorHAnsi" w:cstheme="minorHAnsi"/>
          <w:bCs/>
          <w:sz w:val="20"/>
          <w:szCs w:val="20"/>
        </w:rPr>
      </w:pPr>
      <w:r w:rsidRPr="00D434FB">
        <w:rPr>
          <w:rFonts w:asciiTheme="minorHAnsi" w:hAnsiTheme="minorHAnsi" w:cstheme="minorHAnsi"/>
          <w:bCs/>
          <w:sz w:val="20"/>
          <w:szCs w:val="20"/>
        </w:rPr>
        <w:t xml:space="preserve">Załącznik A – </w:t>
      </w:r>
      <w:r w:rsidRPr="00D434FB">
        <w:rPr>
          <w:rFonts w:asciiTheme="minorHAnsi" w:hAnsiTheme="minorHAnsi" w:cstheme="minorHAnsi"/>
          <w:sz w:val="20"/>
          <w:szCs w:val="20"/>
        </w:rPr>
        <w:t>Szczegółowy opis przedmiotu zamówienia; określający parametry i warunki wymagane oraz dodatkowo punktowane komputerów przenośnych</w:t>
      </w:r>
      <w:r w:rsidR="009753D1" w:rsidRPr="00D434FB">
        <w:rPr>
          <w:rFonts w:asciiTheme="minorHAnsi" w:hAnsiTheme="minorHAnsi" w:cstheme="minorHAnsi"/>
          <w:sz w:val="20"/>
          <w:szCs w:val="20"/>
        </w:rPr>
        <w:t xml:space="preserve"> i stacji dokujących</w:t>
      </w:r>
      <w:r w:rsidRPr="00D434FB">
        <w:rPr>
          <w:rFonts w:asciiTheme="minorHAnsi" w:hAnsiTheme="minorHAnsi" w:cstheme="minorHAnsi"/>
          <w:sz w:val="20"/>
          <w:szCs w:val="20"/>
        </w:rPr>
        <w:t xml:space="preserve"> </w:t>
      </w:r>
      <w:r w:rsidRPr="00D434FB">
        <w:rPr>
          <w:rFonts w:asciiTheme="minorHAnsi" w:hAnsiTheme="minorHAnsi" w:cstheme="minorHAnsi"/>
          <w:bCs/>
          <w:sz w:val="20"/>
          <w:szCs w:val="20"/>
        </w:rPr>
        <w:t>(składany wraz z ofertą)</w:t>
      </w:r>
      <w:r w:rsidRPr="00D434FB">
        <w:rPr>
          <w:rFonts w:asciiTheme="minorHAnsi" w:hAnsiTheme="minorHAnsi" w:cstheme="minorHAnsi"/>
          <w:sz w:val="20"/>
          <w:szCs w:val="20"/>
        </w:rPr>
        <w:t>,</w:t>
      </w:r>
    </w:p>
    <w:p w14:paraId="653015DC" w14:textId="01E3C9AE" w:rsidR="00D23A89" w:rsidRPr="00D434FB" w:rsidRDefault="00D23A89" w:rsidP="0028115D">
      <w:pPr>
        <w:pStyle w:val="Akapitzlist"/>
        <w:widowControl w:val="0"/>
        <w:numPr>
          <w:ilvl w:val="6"/>
          <w:numId w:val="46"/>
        </w:numPr>
        <w:tabs>
          <w:tab w:val="left" w:pos="567"/>
        </w:tabs>
        <w:suppressAutoHyphens/>
        <w:spacing w:after="0" w:line="240" w:lineRule="auto"/>
        <w:ind w:left="284" w:firstLine="0"/>
        <w:contextualSpacing w:val="0"/>
        <w:jc w:val="both"/>
        <w:rPr>
          <w:rFonts w:asciiTheme="minorHAnsi" w:hAnsiTheme="minorHAnsi" w:cstheme="minorHAnsi"/>
          <w:bCs/>
          <w:sz w:val="20"/>
          <w:szCs w:val="20"/>
        </w:rPr>
      </w:pPr>
      <w:r w:rsidRPr="00D434FB">
        <w:rPr>
          <w:rFonts w:asciiTheme="minorHAnsi" w:hAnsiTheme="minorHAnsi" w:cstheme="minorHAnsi"/>
          <w:sz w:val="20"/>
          <w:szCs w:val="20"/>
        </w:rPr>
        <w:lastRenderedPageBreak/>
        <w:t xml:space="preserve">Załącznik B – Kalkulacja cenowa </w:t>
      </w:r>
      <w:r w:rsidRPr="00D434FB">
        <w:rPr>
          <w:rFonts w:asciiTheme="minorHAnsi" w:hAnsiTheme="minorHAnsi" w:cstheme="minorHAnsi"/>
          <w:bCs/>
          <w:sz w:val="20"/>
          <w:szCs w:val="20"/>
        </w:rPr>
        <w:t>(składany wraz z ofertą)</w:t>
      </w:r>
      <w:r w:rsidRPr="00D434FB">
        <w:rPr>
          <w:rFonts w:asciiTheme="minorHAnsi" w:hAnsiTheme="minorHAnsi" w:cstheme="minorHAnsi"/>
          <w:sz w:val="20"/>
          <w:szCs w:val="20"/>
        </w:rPr>
        <w:t>,</w:t>
      </w:r>
    </w:p>
    <w:p w14:paraId="4E1A4444" w14:textId="17234A0E" w:rsidR="00215F39" w:rsidRPr="00D434FB" w:rsidRDefault="00215F39" w:rsidP="0028115D">
      <w:pPr>
        <w:pStyle w:val="Akapitzlist"/>
        <w:widowControl w:val="0"/>
        <w:numPr>
          <w:ilvl w:val="6"/>
          <w:numId w:val="51"/>
        </w:numPr>
        <w:tabs>
          <w:tab w:val="left" w:pos="567"/>
        </w:tabs>
        <w:suppressAutoHyphens/>
        <w:spacing w:after="0" w:line="240" w:lineRule="auto"/>
        <w:ind w:left="284" w:right="1" w:firstLine="0"/>
        <w:jc w:val="both"/>
        <w:rPr>
          <w:rFonts w:asciiTheme="minorHAnsi" w:hAnsiTheme="minorHAnsi" w:cstheme="minorHAnsi"/>
          <w:bCs/>
          <w:sz w:val="20"/>
          <w:szCs w:val="20"/>
        </w:rPr>
      </w:pPr>
      <w:r w:rsidRPr="00D434FB">
        <w:rPr>
          <w:rFonts w:asciiTheme="minorHAnsi" w:hAnsiTheme="minorHAnsi" w:cstheme="minorHAnsi"/>
          <w:bCs/>
          <w:sz w:val="20"/>
          <w:szCs w:val="20"/>
        </w:rPr>
        <w:t xml:space="preserve">Załącznik nr </w:t>
      </w:r>
      <w:r w:rsidR="006E1FE3" w:rsidRPr="00D434FB">
        <w:rPr>
          <w:rFonts w:asciiTheme="minorHAnsi" w:hAnsiTheme="minorHAnsi" w:cstheme="minorHAnsi"/>
          <w:bCs/>
          <w:sz w:val="20"/>
          <w:szCs w:val="20"/>
        </w:rPr>
        <w:t>2</w:t>
      </w:r>
      <w:r w:rsidRPr="00D434FB">
        <w:rPr>
          <w:rFonts w:asciiTheme="minorHAnsi" w:hAnsiTheme="minorHAnsi" w:cstheme="minorHAnsi"/>
          <w:bCs/>
          <w:sz w:val="20"/>
          <w:szCs w:val="20"/>
        </w:rPr>
        <w:t xml:space="preserve"> </w:t>
      </w:r>
      <w:r w:rsidR="00A34C39" w:rsidRPr="00D434FB">
        <w:rPr>
          <w:rFonts w:asciiTheme="minorHAnsi" w:hAnsiTheme="minorHAnsi" w:cstheme="minorHAnsi"/>
          <w:bCs/>
          <w:sz w:val="20"/>
          <w:szCs w:val="20"/>
        </w:rPr>
        <w:t>–</w:t>
      </w:r>
      <w:r w:rsidRPr="00D434FB">
        <w:rPr>
          <w:rFonts w:asciiTheme="minorHAnsi" w:hAnsiTheme="minorHAnsi" w:cstheme="minorHAnsi"/>
          <w:bCs/>
          <w:sz w:val="20"/>
          <w:szCs w:val="20"/>
        </w:rPr>
        <w:t xml:space="preserve"> </w:t>
      </w:r>
      <w:r w:rsidR="00A34C39" w:rsidRPr="00D434FB">
        <w:rPr>
          <w:rFonts w:asciiTheme="minorHAnsi" w:hAnsiTheme="minorHAnsi" w:cstheme="minorHAnsi"/>
          <w:bCs/>
          <w:sz w:val="20"/>
          <w:szCs w:val="20"/>
        </w:rPr>
        <w:t>Oświadczeni</w:t>
      </w:r>
      <w:r w:rsidR="007456DB" w:rsidRPr="00D434FB">
        <w:rPr>
          <w:rFonts w:asciiTheme="minorHAnsi" w:hAnsiTheme="minorHAnsi" w:cstheme="minorHAnsi"/>
          <w:bCs/>
          <w:sz w:val="20"/>
          <w:szCs w:val="20"/>
        </w:rPr>
        <w:t>a</w:t>
      </w:r>
      <w:r w:rsidR="00A34C39" w:rsidRPr="00D434FB">
        <w:rPr>
          <w:rFonts w:asciiTheme="minorHAnsi" w:hAnsiTheme="minorHAnsi" w:cstheme="minorHAnsi"/>
          <w:bCs/>
          <w:sz w:val="20"/>
          <w:szCs w:val="20"/>
        </w:rPr>
        <w:t xml:space="preserve"> o spełnianiu w</w:t>
      </w:r>
      <w:r w:rsidR="00C63F39" w:rsidRPr="00D434FB">
        <w:rPr>
          <w:rFonts w:asciiTheme="minorHAnsi" w:hAnsiTheme="minorHAnsi" w:cstheme="minorHAnsi"/>
          <w:bCs/>
          <w:sz w:val="20"/>
          <w:szCs w:val="20"/>
        </w:rPr>
        <w:t>arunków udziału w postępowaniu oraz</w:t>
      </w:r>
      <w:r w:rsidR="00A34C39" w:rsidRPr="00D434FB">
        <w:rPr>
          <w:rFonts w:asciiTheme="minorHAnsi" w:hAnsiTheme="minorHAnsi" w:cstheme="minorHAnsi"/>
          <w:bCs/>
          <w:sz w:val="20"/>
          <w:szCs w:val="20"/>
        </w:rPr>
        <w:t xml:space="preserve"> braku podstaw do wykluczenia (składane wraz z ofertą)</w:t>
      </w:r>
      <w:r w:rsidRPr="00D434FB">
        <w:rPr>
          <w:rFonts w:asciiTheme="minorHAnsi" w:hAnsiTheme="minorHAnsi" w:cstheme="minorHAnsi"/>
          <w:bCs/>
          <w:sz w:val="20"/>
          <w:szCs w:val="20"/>
        </w:rPr>
        <w:t>,</w:t>
      </w:r>
    </w:p>
    <w:p w14:paraId="60B9CBF4" w14:textId="10C238C5" w:rsidR="00371644" w:rsidRPr="00D434FB" w:rsidRDefault="00371644" w:rsidP="0028115D">
      <w:pPr>
        <w:pStyle w:val="Akapitzlist"/>
        <w:widowControl w:val="0"/>
        <w:numPr>
          <w:ilvl w:val="6"/>
          <w:numId w:val="51"/>
        </w:numPr>
        <w:tabs>
          <w:tab w:val="left" w:pos="567"/>
        </w:tabs>
        <w:suppressAutoHyphens/>
        <w:spacing w:after="0" w:line="240" w:lineRule="auto"/>
        <w:ind w:left="284" w:right="1" w:firstLine="0"/>
        <w:jc w:val="both"/>
        <w:rPr>
          <w:rFonts w:asciiTheme="minorHAnsi" w:hAnsiTheme="minorHAnsi" w:cstheme="minorHAnsi"/>
          <w:bCs/>
          <w:sz w:val="20"/>
          <w:szCs w:val="20"/>
        </w:rPr>
      </w:pPr>
      <w:r w:rsidRPr="00D434FB">
        <w:rPr>
          <w:rFonts w:asciiTheme="minorHAnsi" w:hAnsiTheme="minorHAnsi" w:cstheme="minorHAnsi"/>
          <w:bCs/>
          <w:sz w:val="20"/>
          <w:szCs w:val="20"/>
        </w:rPr>
        <w:t xml:space="preserve">Załącznik nr </w:t>
      </w:r>
      <w:r w:rsidR="006E1FE3" w:rsidRPr="00D434FB">
        <w:rPr>
          <w:rFonts w:asciiTheme="minorHAnsi" w:hAnsiTheme="minorHAnsi" w:cstheme="minorHAnsi"/>
          <w:bCs/>
          <w:sz w:val="20"/>
          <w:szCs w:val="20"/>
        </w:rPr>
        <w:t>3</w:t>
      </w:r>
      <w:r w:rsidRPr="00D434FB">
        <w:rPr>
          <w:rFonts w:asciiTheme="minorHAnsi" w:hAnsiTheme="minorHAnsi" w:cstheme="minorHAnsi"/>
          <w:bCs/>
          <w:sz w:val="20"/>
          <w:szCs w:val="20"/>
        </w:rPr>
        <w:t xml:space="preserve"> </w:t>
      </w:r>
      <w:r w:rsidR="003856A4" w:rsidRPr="00D434FB">
        <w:rPr>
          <w:rFonts w:asciiTheme="minorHAnsi" w:hAnsiTheme="minorHAnsi" w:cstheme="minorHAnsi"/>
          <w:bCs/>
          <w:sz w:val="20"/>
          <w:szCs w:val="20"/>
        </w:rPr>
        <w:t xml:space="preserve">– </w:t>
      </w:r>
      <w:r w:rsidRPr="00D434FB">
        <w:rPr>
          <w:rFonts w:asciiTheme="minorHAnsi" w:hAnsiTheme="minorHAnsi" w:cstheme="minorHAnsi"/>
          <w:bCs/>
          <w:sz w:val="20"/>
          <w:szCs w:val="20"/>
        </w:rPr>
        <w:t>Zobowiązanie innego podmiotu do udostępnienia niezbędnych zasobów Wykonawcy (składane wraz z ofertą o ile dotyczy),</w:t>
      </w:r>
    </w:p>
    <w:p w14:paraId="52D23505" w14:textId="149F62EB" w:rsidR="00324E39" w:rsidRPr="00D434FB" w:rsidRDefault="00324E39" w:rsidP="0028115D">
      <w:pPr>
        <w:pStyle w:val="Akapitzlist"/>
        <w:widowControl w:val="0"/>
        <w:numPr>
          <w:ilvl w:val="6"/>
          <w:numId w:val="51"/>
        </w:numPr>
        <w:tabs>
          <w:tab w:val="left" w:pos="567"/>
        </w:tabs>
        <w:suppressAutoHyphens/>
        <w:spacing w:after="0" w:line="240" w:lineRule="auto"/>
        <w:ind w:left="284" w:right="1" w:firstLine="0"/>
        <w:jc w:val="both"/>
        <w:rPr>
          <w:rFonts w:asciiTheme="minorHAnsi" w:hAnsiTheme="minorHAnsi" w:cstheme="minorHAnsi"/>
          <w:bCs/>
          <w:sz w:val="20"/>
          <w:szCs w:val="20"/>
        </w:rPr>
      </w:pPr>
      <w:r w:rsidRPr="00D434FB">
        <w:rPr>
          <w:rFonts w:asciiTheme="minorHAnsi" w:hAnsiTheme="minorHAnsi" w:cstheme="minorHAnsi"/>
          <w:bCs/>
          <w:sz w:val="20"/>
          <w:szCs w:val="20"/>
        </w:rPr>
        <w:t xml:space="preserve">Załącznik nr </w:t>
      </w:r>
      <w:r w:rsidR="006E1FE3" w:rsidRPr="00D434FB">
        <w:rPr>
          <w:rFonts w:asciiTheme="minorHAnsi" w:hAnsiTheme="minorHAnsi" w:cstheme="minorHAnsi"/>
          <w:bCs/>
          <w:sz w:val="20"/>
          <w:szCs w:val="20"/>
        </w:rPr>
        <w:t>4</w:t>
      </w:r>
      <w:r w:rsidRPr="00D434FB">
        <w:rPr>
          <w:rFonts w:asciiTheme="minorHAnsi" w:hAnsiTheme="minorHAnsi" w:cstheme="minorHAnsi"/>
          <w:bCs/>
          <w:sz w:val="20"/>
          <w:szCs w:val="20"/>
        </w:rPr>
        <w:t xml:space="preserve"> </w:t>
      </w:r>
      <w:r w:rsidR="003856A4" w:rsidRPr="00D434FB">
        <w:rPr>
          <w:rFonts w:asciiTheme="minorHAnsi" w:hAnsiTheme="minorHAnsi" w:cstheme="minorHAnsi"/>
          <w:bCs/>
          <w:sz w:val="20"/>
          <w:szCs w:val="20"/>
        </w:rPr>
        <w:t xml:space="preserve">– </w:t>
      </w:r>
      <w:r w:rsidRPr="00D434FB">
        <w:rPr>
          <w:rFonts w:asciiTheme="minorHAnsi" w:hAnsiTheme="minorHAnsi" w:cstheme="minorHAnsi"/>
          <w:bCs/>
          <w:sz w:val="20"/>
          <w:szCs w:val="20"/>
        </w:rPr>
        <w:t>Oświadczenie Wykonawców wspólnie ubiegających się o udzielenie zamówienia (składane wraz z ofertą o ile dotyczy)</w:t>
      </w:r>
      <w:r w:rsidR="003856A4" w:rsidRPr="00D434FB">
        <w:rPr>
          <w:rFonts w:asciiTheme="minorHAnsi" w:hAnsiTheme="minorHAnsi" w:cstheme="minorHAnsi"/>
          <w:bCs/>
          <w:sz w:val="20"/>
          <w:szCs w:val="20"/>
        </w:rPr>
        <w:t>,</w:t>
      </w:r>
    </w:p>
    <w:p w14:paraId="6548D170" w14:textId="12876DBD" w:rsidR="007C03C4" w:rsidRPr="00D434FB" w:rsidRDefault="00215F39" w:rsidP="0028115D">
      <w:pPr>
        <w:pStyle w:val="Akapitzlist"/>
        <w:widowControl w:val="0"/>
        <w:numPr>
          <w:ilvl w:val="6"/>
          <w:numId w:val="51"/>
        </w:numPr>
        <w:tabs>
          <w:tab w:val="left" w:pos="567"/>
        </w:tabs>
        <w:suppressAutoHyphens/>
        <w:spacing w:after="0" w:line="240" w:lineRule="auto"/>
        <w:ind w:left="284" w:right="1" w:firstLine="0"/>
        <w:jc w:val="both"/>
        <w:rPr>
          <w:rFonts w:asciiTheme="minorHAnsi" w:hAnsiTheme="minorHAnsi" w:cstheme="minorHAnsi"/>
          <w:bCs/>
          <w:sz w:val="20"/>
          <w:szCs w:val="20"/>
        </w:rPr>
      </w:pPr>
      <w:r w:rsidRPr="00D434FB">
        <w:rPr>
          <w:rFonts w:asciiTheme="minorHAnsi" w:hAnsiTheme="minorHAnsi" w:cstheme="minorHAnsi"/>
          <w:bCs/>
          <w:sz w:val="20"/>
          <w:szCs w:val="20"/>
        </w:rPr>
        <w:t xml:space="preserve">Załącznik nr </w:t>
      </w:r>
      <w:r w:rsidR="006E1FE3" w:rsidRPr="00D434FB">
        <w:rPr>
          <w:rFonts w:asciiTheme="minorHAnsi" w:hAnsiTheme="minorHAnsi" w:cstheme="minorHAnsi"/>
          <w:bCs/>
          <w:sz w:val="20"/>
          <w:szCs w:val="20"/>
        </w:rPr>
        <w:t>5</w:t>
      </w:r>
      <w:r w:rsidRPr="00D434FB">
        <w:rPr>
          <w:rFonts w:asciiTheme="minorHAnsi" w:hAnsiTheme="minorHAnsi" w:cstheme="minorHAnsi"/>
          <w:bCs/>
          <w:sz w:val="20"/>
          <w:szCs w:val="20"/>
        </w:rPr>
        <w:t xml:space="preserve"> </w:t>
      </w:r>
      <w:r w:rsidR="003856A4" w:rsidRPr="00D434FB">
        <w:rPr>
          <w:rFonts w:asciiTheme="minorHAnsi" w:hAnsiTheme="minorHAnsi" w:cstheme="minorHAnsi"/>
          <w:bCs/>
          <w:sz w:val="20"/>
          <w:szCs w:val="20"/>
        </w:rPr>
        <w:t xml:space="preserve">– </w:t>
      </w:r>
      <w:r w:rsidRPr="00D434FB">
        <w:rPr>
          <w:rFonts w:asciiTheme="minorHAnsi" w:hAnsiTheme="minorHAnsi" w:cstheme="minorHAnsi"/>
          <w:bCs/>
          <w:sz w:val="20"/>
          <w:szCs w:val="20"/>
        </w:rPr>
        <w:t>Oświadczenie dotyczące przynależności lub braku przynależności do tej samej grupy kapitałowej</w:t>
      </w:r>
      <w:r w:rsidR="007C03C4" w:rsidRPr="00D434FB">
        <w:rPr>
          <w:rFonts w:asciiTheme="minorHAnsi" w:hAnsiTheme="minorHAnsi" w:cstheme="minorHAnsi"/>
          <w:bCs/>
          <w:sz w:val="20"/>
          <w:szCs w:val="20"/>
        </w:rPr>
        <w:t xml:space="preserve"> (składane na wezwanie Zamawiającego),</w:t>
      </w:r>
    </w:p>
    <w:p w14:paraId="3E3A37F1" w14:textId="6E8A86C4" w:rsidR="00B81686" w:rsidRPr="00D434FB" w:rsidRDefault="00B81686" w:rsidP="0028115D">
      <w:pPr>
        <w:pStyle w:val="Akapitzlist"/>
        <w:widowControl w:val="0"/>
        <w:numPr>
          <w:ilvl w:val="6"/>
          <w:numId w:val="51"/>
        </w:numPr>
        <w:tabs>
          <w:tab w:val="left" w:pos="567"/>
        </w:tabs>
        <w:suppressAutoHyphens/>
        <w:spacing w:after="0" w:line="240" w:lineRule="auto"/>
        <w:ind w:left="284" w:right="1" w:firstLine="0"/>
        <w:jc w:val="both"/>
        <w:rPr>
          <w:rFonts w:asciiTheme="minorHAnsi" w:hAnsiTheme="minorHAnsi" w:cstheme="minorHAnsi"/>
          <w:bCs/>
          <w:sz w:val="20"/>
          <w:szCs w:val="20"/>
        </w:rPr>
      </w:pPr>
      <w:r w:rsidRPr="00D434FB">
        <w:rPr>
          <w:rFonts w:asciiTheme="minorHAnsi" w:hAnsiTheme="minorHAnsi" w:cstheme="minorHAnsi"/>
          <w:bCs/>
          <w:sz w:val="20"/>
          <w:szCs w:val="20"/>
        </w:rPr>
        <w:t xml:space="preserve">Załącznik nr </w:t>
      </w:r>
      <w:r w:rsidR="006E1FE3" w:rsidRPr="00D434FB">
        <w:rPr>
          <w:rFonts w:asciiTheme="minorHAnsi" w:hAnsiTheme="minorHAnsi" w:cstheme="minorHAnsi"/>
          <w:bCs/>
          <w:sz w:val="20"/>
          <w:szCs w:val="20"/>
        </w:rPr>
        <w:t>6</w:t>
      </w:r>
      <w:r w:rsidRPr="00D434FB">
        <w:rPr>
          <w:rFonts w:asciiTheme="minorHAnsi" w:hAnsiTheme="minorHAnsi" w:cstheme="minorHAnsi"/>
          <w:bCs/>
          <w:sz w:val="20"/>
          <w:szCs w:val="20"/>
        </w:rPr>
        <w:t xml:space="preserve"> – </w:t>
      </w:r>
      <w:r w:rsidR="000271B1" w:rsidRPr="00D434FB">
        <w:rPr>
          <w:rFonts w:asciiTheme="minorHAnsi" w:hAnsiTheme="minorHAnsi" w:cstheme="minorHAnsi"/>
          <w:bCs/>
          <w:sz w:val="20"/>
          <w:szCs w:val="20"/>
        </w:rPr>
        <w:t>Z</w:t>
      </w:r>
      <w:r w:rsidRPr="00D434FB">
        <w:rPr>
          <w:rFonts w:asciiTheme="minorHAnsi" w:eastAsia="Times New Roman" w:hAnsiTheme="minorHAnsi" w:cstheme="minorHAnsi"/>
          <w:bCs/>
          <w:sz w:val="20"/>
          <w:szCs w:val="20"/>
          <w:lang w:eastAsia="pl-PL"/>
        </w:rPr>
        <w:t>aproszenie do negocjacji,</w:t>
      </w:r>
    </w:p>
    <w:p w14:paraId="1F6F9D0C" w14:textId="6488CCFD" w:rsidR="00324E39" w:rsidRPr="00914C34" w:rsidRDefault="00B81686" w:rsidP="0028115D">
      <w:pPr>
        <w:pStyle w:val="Akapitzlist"/>
        <w:widowControl w:val="0"/>
        <w:numPr>
          <w:ilvl w:val="6"/>
          <w:numId w:val="51"/>
        </w:numPr>
        <w:tabs>
          <w:tab w:val="left" w:pos="567"/>
        </w:tabs>
        <w:suppressAutoHyphens/>
        <w:spacing w:after="0" w:line="240" w:lineRule="auto"/>
        <w:ind w:left="284" w:right="1" w:firstLine="0"/>
        <w:jc w:val="both"/>
        <w:rPr>
          <w:rFonts w:asciiTheme="minorHAnsi" w:hAnsiTheme="minorHAnsi" w:cstheme="minorHAnsi"/>
          <w:bCs/>
          <w:sz w:val="20"/>
          <w:szCs w:val="20"/>
        </w:rPr>
      </w:pPr>
      <w:r w:rsidRPr="00914C34">
        <w:rPr>
          <w:rFonts w:asciiTheme="minorHAnsi" w:eastAsia="Times New Roman" w:hAnsiTheme="minorHAnsi" w:cstheme="minorHAnsi"/>
          <w:bCs/>
          <w:sz w:val="20"/>
          <w:szCs w:val="20"/>
          <w:lang w:eastAsia="pl-PL"/>
        </w:rPr>
        <w:t xml:space="preserve">Załącznik nr </w:t>
      </w:r>
      <w:r w:rsidR="006E1FE3" w:rsidRPr="00914C34">
        <w:rPr>
          <w:rFonts w:asciiTheme="minorHAnsi" w:eastAsia="Times New Roman" w:hAnsiTheme="minorHAnsi" w:cstheme="minorHAnsi"/>
          <w:bCs/>
          <w:sz w:val="20"/>
          <w:szCs w:val="20"/>
          <w:lang w:eastAsia="pl-PL"/>
        </w:rPr>
        <w:t>7</w:t>
      </w:r>
      <w:r w:rsidR="00CB3A82" w:rsidRPr="00914C34">
        <w:rPr>
          <w:rFonts w:asciiTheme="minorHAnsi" w:eastAsia="Times New Roman" w:hAnsiTheme="minorHAnsi" w:cstheme="minorHAnsi"/>
          <w:bCs/>
          <w:sz w:val="20"/>
          <w:szCs w:val="20"/>
          <w:lang w:eastAsia="pl-PL"/>
        </w:rPr>
        <w:t xml:space="preserve"> </w:t>
      </w:r>
      <w:r w:rsidRPr="00914C34">
        <w:rPr>
          <w:rFonts w:asciiTheme="minorHAnsi" w:eastAsia="Times New Roman" w:hAnsiTheme="minorHAnsi" w:cstheme="minorHAnsi"/>
          <w:bCs/>
          <w:sz w:val="20"/>
          <w:szCs w:val="20"/>
          <w:lang w:eastAsia="pl-PL"/>
        </w:rPr>
        <w:t xml:space="preserve">– </w:t>
      </w:r>
      <w:r w:rsidR="000271B1" w:rsidRPr="00914C34">
        <w:rPr>
          <w:rFonts w:asciiTheme="minorHAnsi" w:eastAsia="Times New Roman" w:hAnsiTheme="minorHAnsi" w:cstheme="minorHAnsi"/>
          <w:bCs/>
          <w:sz w:val="20"/>
          <w:szCs w:val="20"/>
          <w:lang w:eastAsia="pl-PL"/>
        </w:rPr>
        <w:t>Z</w:t>
      </w:r>
      <w:r w:rsidRPr="00914C34">
        <w:rPr>
          <w:rFonts w:asciiTheme="minorHAnsi" w:eastAsia="Times New Roman" w:hAnsiTheme="minorHAnsi" w:cstheme="minorHAnsi"/>
          <w:bCs/>
          <w:sz w:val="20"/>
          <w:szCs w:val="20"/>
          <w:lang w:eastAsia="pl-PL"/>
        </w:rPr>
        <w:t>aproszenie do składania ofert dodatkowych</w:t>
      </w:r>
      <w:r w:rsidR="00914C34" w:rsidRPr="00914C34">
        <w:rPr>
          <w:rFonts w:asciiTheme="minorHAnsi" w:eastAsia="Times New Roman" w:hAnsiTheme="minorHAnsi" w:cstheme="minorHAnsi"/>
          <w:bCs/>
          <w:sz w:val="20"/>
          <w:szCs w:val="20"/>
          <w:lang w:eastAsia="pl-PL"/>
        </w:rPr>
        <w:t xml:space="preserve"> i </w:t>
      </w:r>
      <w:r w:rsidR="000271B1" w:rsidRPr="00914C34">
        <w:rPr>
          <w:rFonts w:asciiTheme="minorHAnsi" w:eastAsia="Times New Roman" w:hAnsiTheme="minorHAnsi" w:cstheme="minorHAnsi"/>
          <w:bCs/>
          <w:sz w:val="20"/>
          <w:szCs w:val="20"/>
          <w:lang w:eastAsia="pl-PL"/>
        </w:rPr>
        <w:t>F</w:t>
      </w:r>
      <w:r w:rsidR="00324E39" w:rsidRPr="00914C34">
        <w:rPr>
          <w:rFonts w:asciiTheme="minorHAnsi" w:eastAsia="Times New Roman" w:hAnsiTheme="minorHAnsi" w:cstheme="minorHAnsi"/>
          <w:bCs/>
          <w:sz w:val="20"/>
          <w:szCs w:val="20"/>
          <w:lang w:eastAsia="pl-PL"/>
        </w:rPr>
        <w:t xml:space="preserve">ormularz oferty dodatkowej. </w:t>
      </w:r>
    </w:p>
    <w:p w14:paraId="17E88FA8" w14:textId="77777777" w:rsidR="00215F39" w:rsidRPr="00D434FB" w:rsidRDefault="006069AB" w:rsidP="008D7FAF">
      <w:pPr>
        <w:tabs>
          <w:tab w:val="left" w:pos="567"/>
          <w:tab w:val="left" w:pos="5760"/>
        </w:tabs>
        <w:spacing w:after="0" w:line="240" w:lineRule="auto"/>
        <w:ind w:left="284" w:right="1"/>
        <w:jc w:val="right"/>
        <w:rPr>
          <w:rFonts w:asciiTheme="minorHAnsi" w:hAnsiTheme="minorHAnsi" w:cstheme="minorHAnsi"/>
          <w:sz w:val="20"/>
          <w:szCs w:val="20"/>
          <w:lang w:eastAsia="pl-PL"/>
        </w:rPr>
      </w:pPr>
      <w:r w:rsidRPr="00D434FB">
        <w:rPr>
          <w:rFonts w:asciiTheme="minorHAnsi" w:hAnsiTheme="minorHAnsi" w:cstheme="minorHAnsi"/>
          <w:sz w:val="20"/>
          <w:szCs w:val="20"/>
          <w:highlight w:val="yellow"/>
          <w:lang w:eastAsia="pl-PL"/>
        </w:rPr>
        <w:br w:type="page"/>
      </w:r>
      <w:r w:rsidR="00215F39" w:rsidRPr="00D434FB">
        <w:rPr>
          <w:rFonts w:asciiTheme="minorHAnsi" w:hAnsiTheme="minorHAnsi" w:cstheme="minorHAnsi"/>
          <w:bCs/>
          <w:sz w:val="20"/>
          <w:szCs w:val="20"/>
        </w:rPr>
        <w:lastRenderedPageBreak/>
        <w:t xml:space="preserve">Załącznik nr 1 </w:t>
      </w:r>
      <w:r w:rsidR="00FF6D21" w:rsidRPr="00D434FB">
        <w:rPr>
          <w:rFonts w:asciiTheme="minorHAnsi" w:hAnsiTheme="minorHAnsi" w:cstheme="minorHAnsi"/>
          <w:bCs/>
          <w:sz w:val="20"/>
          <w:szCs w:val="20"/>
        </w:rPr>
        <w:t>do SWZ</w:t>
      </w:r>
    </w:p>
    <w:p w14:paraId="4FDBDFA5" w14:textId="77777777" w:rsidR="00EA5CDF" w:rsidRPr="00D434FB" w:rsidRDefault="00EA5CDF" w:rsidP="008D7FAF">
      <w:pPr>
        <w:tabs>
          <w:tab w:val="left" w:pos="567"/>
        </w:tabs>
        <w:spacing w:after="0" w:line="240" w:lineRule="auto"/>
        <w:ind w:left="284" w:right="1"/>
        <w:jc w:val="center"/>
        <w:rPr>
          <w:rFonts w:asciiTheme="minorHAnsi" w:hAnsiTheme="minorHAnsi" w:cstheme="minorHAnsi"/>
          <w:b/>
          <w:bCs/>
          <w:sz w:val="20"/>
          <w:szCs w:val="20"/>
          <w:u w:val="single"/>
        </w:rPr>
      </w:pPr>
    </w:p>
    <w:p w14:paraId="411F9EF3" w14:textId="77777777" w:rsidR="00D9683D" w:rsidRPr="00D434FB" w:rsidRDefault="00D9683D" w:rsidP="008D7FAF">
      <w:pPr>
        <w:tabs>
          <w:tab w:val="left" w:pos="567"/>
        </w:tabs>
        <w:spacing w:after="0" w:line="240" w:lineRule="auto"/>
        <w:ind w:left="284" w:right="1"/>
        <w:jc w:val="center"/>
        <w:rPr>
          <w:rFonts w:asciiTheme="minorHAnsi" w:hAnsiTheme="minorHAnsi" w:cstheme="minorHAnsi"/>
          <w:b/>
          <w:bCs/>
          <w:sz w:val="20"/>
          <w:szCs w:val="20"/>
          <w:u w:val="single"/>
        </w:rPr>
      </w:pPr>
      <w:r w:rsidRPr="00D434FB">
        <w:rPr>
          <w:rFonts w:asciiTheme="minorHAnsi" w:hAnsiTheme="minorHAnsi" w:cstheme="minorHAnsi"/>
          <w:b/>
          <w:bCs/>
          <w:sz w:val="20"/>
          <w:szCs w:val="20"/>
          <w:u w:val="single"/>
        </w:rPr>
        <w:t>FORMULARZ OFERTY</w:t>
      </w:r>
    </w:p>
    <w:p w14:paraId="75219A3B" w14:textId="77777777" w:rsidR="00D9683D" w:rsidRPr="00D434FB" w:rsidRDefault="00D9683D" w:rsidP="008D7FAF">
      <w:pPr>
        <w:tabs>
          <w:tab w:val="left" w:pos="567"/>
        </w:tabs>
        <w:spacing w:after="0" w:line="240" w:lineRule="auto"/>
        <w:ind w:left="284" w:right="1"/>
        <w:jc w:val="center"/>
        <w:rPr>
          <w:rFonts w:asciiTheme="minorHAnsi" w:hAnsiTheme="minorHAnsi" w:cstheme="minorHAnsi"/>
          <w:b/>
          <w:sz w:val="20"/>
          <w:szCs w:val="20"/>
          <w:lang w:eastAsia="pl-PL"/>
        </w:rPr>
      </w:pPr>
      <w:r w:rsidRPr="00D434FB">
        <w:rPr>
          <w:rFonts w:asciiTheme="minorHAnsi" w:hAnsiTheme="minorHAnsi" w:cstheme="minorHAnsi"/>
          <w:b/>
          <w:sz w:val="20"/>
          <w:szCs w:val="20"/>
          <w:lang w:eastAsia="pl-PL"/>
        </w:rPr>
        <w:t>OFERTA</w:t>
      </w:r>
    </w:p>
    <w:p w14:paraId="2526ADFD" w14:textId="77777777" w:rsidR="00D9683D" w:rsidRPr="00D434FB" w:rsidRDefault="00D9683D" w:rsidP="008D7FAF">
      <w:pPr>
        <w:tabs>
          <w:tab w:val="left" w:pos="567"/>
        </w:tabs>
        <w:spacing w:after="0" w:line="240" w:lineRule="auto"/>
        <w:ind w:left="284" w:right="1"/>
        <w:jc w:val="center"/>
        <w:rPr>
          <w:rFonts w:asciiTheme="minorHAnsi" w:hAnsiTheme="minorHAnsi" w:cstheme="minorHAnsi"/>
          <w:b/>
          <w:sz w:val="20"/>
          <w:szCs w:val="20"/>
          <w:lang w:eastAsia="pl-PL"/>
        </w:rPr>
      </w:pPr>
      <w:r w:rsidRPr="00D434FB">
        <w:rPr>
          <w:rFonts w:asciiTheme="minorHAnsi" w:hAnsiTheme="minorHAnsi" w:cstheme="minorHAnsi"/>
          <w:b/>
          <w:sz w:val="20"/>
          <w:szCs w:val="20"/>
          <w:lang w:eastAsia="pl-PL"/>
        </w:rPr>
        <w:t>dla Uniwersytetu Jagiellońskiego - Collegium Medicum</w:t>
      </w:r>
    </w:p>
    <w:p w14:paraId="57ED93C2" w14:textId="77777777" w:rsidR="00D9683D" w:rsidRPr="00D434FB" w:rsidRDefault="00D9683D" w:rsidP="008D7FAF">
      <w:pPr>
        <w:tabs>
          <w:tab w:val="left" w:pos="567"/>
        </w:tabs>
        <w:spacing w:after="0" w:line="240" w:lineRule="auto"/>
        <w:ind w:left="284" w:right="1"/>
        <w:jc w:val="center"/>
        <w:rPr>
          <w:rFonts w:asciiTheme="minorHAnsi" w:hAnsiTheme="minorHAnsi" w:cstheme="minorHAnsi"/>
          <w:b/>
          <w:sz w:val="20"/>
          <w:szCs w:val="20"/>
          <w:lang w:eastAsia="pl-PL"/>
        </w:rPr>
      </w:pPr>
      <w:r w:rsidRPr="00D434FB">
        <w:rPr>
          <w:rFonts w:asciiTheme="minorHAnsi" w:hAnsiTheme="minorHAnsi" w:cstheme="minorHAnsi"/>
          <w:b/>
          <w:sz w:val="20"/>
          <w:szCs w:val="20"/>
          <w:lang w:eastAsia="pl-PL"/>
        </w:rPr>
        <w:t>ul. św. Anny 12, 31-008 Kraków</w:t>
      </w:r>
    </w:p>
    <w:p w14:paraId="504A52F1" w14:textId="77777777" w:rsidR="00F751B2" w:rsidRPr="00D434FB" w:rsidRDefault="00D9683D" w:rsidP="008D7FAF">
      <w:pPr>
        <w:tabs>
          <w:tab w:val="left" w:pos="567"/>
        </w:tabs>
        <w:spacing w:after="0" w:line="240" w:lineRule="auto"/>
        <w:ind w:left="284" w:right="1"/>
        <w:jc w:val="both"/>
        <w:rPr>
          <w:rFonts w:asciiTheme="minorHAnsi" w:hAnsiTheme="minorHAnsi" w:cstheme="minorHAnsi"/>
          <w:sz w:val="20"/>
          <w:szCs w:val="20"/>
          <w:lang w:eastAsia="pl-PL"/>
        </w:rPr>
      </w:pPr>
      <w:r w:rsidRPr="00D434FB">
        <w:rPr>
          <w:rFonts w:asciiTheme="minorHAnsi" w:hAnsiTheme="minorHAnsi" w:cstheme="minorHAnsi"/>
          <w:sz w:val="20"/>
          <w:szCs w:val="20"/>
          <w:lang w:eastAsia="pl-PL"/>
        </w:rPr>
        <w:t xml:space="preserve">Nazwa (Firma) Wykonawcy – </w:t>
      </w:r>
    </w:p>
    <w:p w14:paraId="4E5CBCBE" w14:textId="77777777" w:rsidR="00037741" w:rsidRPr="00D434FB" w:rsidRDefault="00037741" w:rsidP="008D7FAF">
      <w:pPr>
        <w:tabs>
          <w:tab w:val="left" w:pos="567"/>
        </w:tabs>
        <w:spacing w:after="0" w:line="240" w:lineRule="auto"/>
        <w:ind w:left="284" w:right="1"/>
        <w:jc w:val="both"/>
        <w:rPr>
          <w:rFonts w:asciiTheme="minorHAnsi" w:hAnsiTheme="minorHAnsi" w:cstheme="minorHAnsi"/>
          <w:sz w:val="20"/>
          <w:szCs w:val="20"/>
          <w:lang w:eastAsia="pl-PL"/>
        </w:rPr>
      </w:pPr>
    </w:p>
    <w:p w14:paraId="56C1B304" w14:textId="77777777" w:rsidR="00D9683D" w:rsidRPr="00D434FB" w:rsidRDefault="00D9683D" w:rsidP="008D7FAF">
      <w:pPr>
        <w:tabs>
          <w:tab w:val="left" w:pos="567"/>
        </w:tabs>
        <w:spacing w:after="0" w:line="240" w:lineRule="auto"/>
        <w:ind w:left="284" w:right="1"/>
        <w:jc w:val="both"/>
        <w:rPr>
          <w:rFonts w:asciiTheme="minorHAnsi" w:hAnsiTheme="minorHAnsi" w:cstheme="minorHAnsi"/>
          <w:sz w:val="20"/>
          <w:szCs w:val="20"/>
          <w:lang w:eastAsia="pl-PL"/>
        </w:rPr>
      </w:pPr>
      <w:r w:rsidRPr="00D434FB">
        <w:rPr>
          <w:rFonts w:asciiTheme="minorHAnsi" w:hAnsiTheme="minorHAnsi" w:cstheme="minorHAnsi"/>
          <w:sz w:val="20"/>
          <w:szCs w:val="20"/>
          <w:lang w:eastAsia="pl-PL"/>
        </w:rPr>
        <w:t>…………………….............................................................................................................</w:t>
      </w:r>
    </w:p>
    <w:p w14:paraId="5FFD932B" w14:textId="77777777" w:rsidR="00F751B2" w:rsidRPr="00D434FB" w:rsidRDefault="00D81EA5" w:rsidP="008D7FAF">
      <w:pPr>
        <w:tabs>
          <w:tab w:val="left" w:pos="567"/>
        </w:tabs>
        <w:spacing w:after="0" w:line="240" w:lineRule="auto"/>
        <w:ind w:left="284" w:right="1"/>
        <w:jc w:val="both"/>
        <w:rPr>
          <w:rFonts w:asciiTheme="minorHAnsi" w:hAnsiTheme="minorHAnsi" w:cstheme="minorHAnsi"/>
          <w:sz w:val="20"/>
          <w:szCs w:val="20"/>
          <w:lang w:eastAsia="pl-PL"/>
        </w:rPr>
      </w:pPr>
      <w:r w:rsidRPr="00D434FB">
        <w:rPr>
          <w:rFonts w:asciiTheme="minorHAnsi" w:hAnsiTheme="minorHAnsi" w:cstheme="minorHAnsi"/>
          <w:sz w:val="20"/>
          <w:szCs w:val="20"/>
          <w:lang w:eastAsia="pl-PL"/>
        </w:rPr>
        <w:t>Adres W</w:t>
      </w:r>
      <w:r w:rsidR="00D9683D" w:rsidRPr="00D434FB">
        <w:rPr>
          <w:rFonts w:asciiTheme="minorHAnsi" w:hAnsiTheme="minorHAnsi" w:cstheme="minorHAnsi"/>
          <w:sz w:val="20"/>
          <w:szCs w:val="20"/>
          <w:lang w:eastAsia="pl-PL"/>
        </w:rPr>
        <w:t xml:space="preserve">ykonawcy – </w:t>
      </w:r>
    </w:p>
    <w:p w14:paraId="1E03B5FC" w14:textId="77777777" w:rsidR="00037741" w:rsidRPr="00D434FB" w:rsidRDefault="00037741" w:rsidP="008D7FAF">
      <w:pPr>
        <w:tabs>
          <w:tab w:val="left" w:pos="567"/>
        </w:tabs>
        <w:spacing w:after="0" w:line="240" w:lineRule="auto"/>
        <w:ind w:left="284" w:right="1"/>
        <w:jc w:val="both"/>
        <w:rPr>
          <w:rFonts w:asciiTheme="minorHAnsi" w:hAnsiTheme="minorHAnsi" w:cstheme="minorHAnsi"/>
          <w:sz w:val="20"/>
          <w:szCs w:val="20"/>
          <w:lang w:eastAsia="pl-PL"/>
        </w:rPr>
      </w:pPr>
    </w:p>
    <w:p w14:paraId="0F694477" w14:textId="77777777" w:rsidR="00D9683D" w:rsidRPr="00D434FB" w:rsidRDefault="00D9683D" w:rsidP="008D7FAF">
      <w:pPr>
        <w:tabs>
          <w:tab w:val="left" w:pos="567"/>
        </w:tabs>
        <w:spacing w:after="0" w:line="240" w:lineRule="auto"/>
        <w:ind w:left="284" w:right="1"/>
        <w:jc w:val="both"/>
        <w:rPr>
          <w:rFonts w:asciiTheme="minorHAnsi" w:hAnsiTheme="minorHAnsi" w:cstheme="minorHAnsi"/>
          <w:sz w:val="20"/>
          <w:szCs w:val="20"/>
          <w:lang w:eastAsia="pl-PL"/>
        </w:rPr>
      </w:pPr>
      <w:r w:rsidRPr="00D434FB">
        <w:rPr>
          <w:rFonts w:asciiTheme="minorHAnsi" w:hAnsiTheme="minorHAnsi" w:cstheme="minorHAnsi"/>
          <w:sz w:val="20"/>
          <w:szCs w:val="20"/>
          <w:lang w:eastAsia="pl-PL"/>
        </w:rPr>
        <w:t>……..............................................................................................................................</w:t>
      </w:r>
    </w:p>
    <w:p w14:paraId="54743A62" w14:textId="77777777" w:rsidR="00F751B2" w:rsidRPr="00D434FB" w:rsidRDefault="00D9683D" w:rsidP="008D7FAF">
      <w:pPr>
        <w:tabs>
          <w:tab w:val="left" w:pos="567"/>
        </w:tabs>
        <w:spacing w:after="0" w:line="240" w:lineRule="auto"/>
        <w:ind w:left="284" w:right="1"/>
        <w:jc w:val="both"/>
        <w:rPr>
          <w:rFonts w:asciiTheme="minorHAnsi" w:hAnsiTheme="minorHAnsi" w:cstheme="minorHAnsi"/>
          <w:sz w:val="20"/>
          <w:szCs w:val="20"/>
          <w:lang w:eastAsia="pl-PL"/>
        </w:rPr>
      </w:pPr>
      <w:r w:rsidRPr="00D434FB">
        <w:rPr>
          <w:rFonts w:asciiTheme="minorHAnsi" w:hAnsiTheme="minorHAnsi" w:cstheme="minorHAnsi"/>
          <w:sz w:val="20"/>
          <w:szCs w:val="20"/>
          <w:lang w:eastAsia="pl-PL"/>
        </w:rPr>
        <w:t>Adres do korespondencji –</w:t>
      </w:r>
    </w:p>
    <w:p w14:paraId="09F0A170" w14:textId="77777777" w:rsidR="002A3B36" w:rsidRPr="00D434FB" w:rsidRDefault="002A3B36" w:rsidP="008D7FAF">
      <w:pPr>
        <w:tabs>
          <w:tab w:val="left" w:pos="567"/>
        </w:tabs>
        <w:spacing w:after="0" w:line="240" w:lineRule="auto"/>
        <w:ind w:left="284" w:right="1"/>
        <w:jc w:val="both"/>
        <w:rPr>
          <w:rFonts w:asciiTheme="minorHAnsi" w:hAnsiTheme="minorHAnsi" w:cstheme="minorHAnsi"/>
          <w:sz w:val="20"/>
          <w:szCs w:val="20"/>
          <w:lang w:eastAsia="pl-PL"/>
        </w:rPr>
      </w:pPr>
    </w:p>
    <w:p w14:paraId="6F6E0560" w14:textId="77777777" w:rsidR="00D9683D" w:rsidRPr="00D434FB" w:rsidRDefault="00D9683D" w:rsidP="008D7FAF">
      <w:pPr>
        <w:tabs>
          <w:tab w:val="left" w:pos="567"/>
        </w:tabs>
        <w:spacing w:after="0" w:line="240" w:lineRule="auto"/>
        <w:ind w:left="284" w:right="1"/>
        <w:jc w:val="both"/>
        <w:rPr>
          <w:rFonts w:asciiTheme="minorHAnsi" w:hAnsiTheme="minorHAnsi" w:cstheme="minorHAnsi"/>
          <w:sz w:val="20"/>
          <w:szCs w:val="20"/>
          <w:lang w:val="en-US" w:eastAsia="pl-PL"/>
        </w:rPr>
      </w:pPr>
      <w:r w:rsidRPr="00D434FB">
        <w:rPr>
          <w:rFonts w:asciiTheme="minorHAnsi" w:hAnsiTheme="minorHAnsi" w:cstheme="minorHAnsi"/>
          <w:sz w:val="20"/>
          <w:szCs w:val="20"/>
          <w:lang w:val="en-US" w:eastAsia="pl-PL"/>
        </w:rPr>
        <w:t>………………...................................................................................................................</w:t>
      </w:r>
    </w:p>
    <w:p w14:paraId="6AD11CD9" w14:textId="77777777" w:rsidR="00037741" w:rsidRPr="00D434FB" w:rsidRDefault="00037741" w:rsidP="008D7FAF">
      <w:pPr>
        <w:tabs>
          <w:tab w:val="left" w:pos="567"/>
        </w:tabs>
        <w:spacing w:after="0" w:line="240" w:lineRule="auto"/>
        <w:ind w:left="284" w:right="1"/>
        <w:jc w:val="both"/>
        <w:rPr>
          <w:rFonts w:asciiTheme="minorHAnsi" w:hAnsiTheme="minorHAnsi" w:cstheme="minorHAnsi"/>
          <w:sz w:val="20"/>
          <w:szCs w:val="20"/>
          <w:lang w:val="en-US" w:eastAsia="pl-PL"/>
        </w:rPr>
      </w:pPr>
    </w:p>
    <w:p w14:paraId="734C9D1A" w14:textId="77777777" w:rsidR="00D9683D" w:rsidRPr="00D434FB" w:rsidRDefault="00D9683D" w:rsidP="008D7FAF">
      <w:pPr>
        <w:tabs>
          <w:tab w:val="left" w:pos="567"/>
        </w:tabs>
        <w:spacing w:after="0" w:line="240" w:lineRule="auto"/>
        <w:ind w:left="284" w:right="1"/>
        <w:jc w:val="both"/>
        <w:rPr>
          <w:rFonts w:asciiTheme="minorHAnsi" w:hAnsiTheme="minorHAnsi" w:cstheme="minorHAnsi"/>
          <w:sz w:val="20"/>
          <w:szCs w:val="20"/>
          <w:lang w:val="en-US" w:eastAsia="pl-PL"/>
        </w:rPr>
      </w:pPr>
      <w:r w:rsidRPr="00D434FB">
        <w:rPr>
          <w:rFonts w:asciiTheme="minorHAnsi" w:hAnsiTheme="minorHAnsi" w:cstheme="minorHAnsi"/>
          <w:sz w:val="20"/>
          <w:szCs w:val="20"/>
          <w:lang w:val="en-US" w:eastAsia="pl-PL"/>
        </w:rPr>
        <w:t xml:space="preserve">Tel. - .................................................; </w:t>
      </w:r>
    </w:p>
    <w:p w14:paraId="5D33DA6A" w14:textId="77777777" w:rsidR="00037741" w:rsidRPr="00D434FB" w:rsidRDefault="00037741" w:rsidP="008D7FAF">
      <w:pPr>
        <w:tabs>
          <w:tab w:val="left" w:pos="567"/>
        </w:tabs>
        <w:spacing w:after="0" w:line="240" w:lineRule="auto"/>
        <w:ind w:left="284" w:right="1"/>
        <w:jc w:val="both"/>
        <w:rPr>
          <w:rFonts w:asciiTheme="minorHAnsi" w:hAnsiTheme="minorHAnsi" w:cstheme="minorHAnsi"/>
          <w:sz w:val="20"/>
          <w:szCs w:val="20"/>
          <w:lang w:val="en-US" w:eastAsia="pl-PL"/>
        </w:rPr>
      </w:pPr>
    </w:p>
    <w:p w14:paraId="294F0AF9" w14:textId="77777777" w:rsidR="00D9683D" w:rsidRPr="00D434FB" w:rsidRDefault="00D9683D" w:rsidP="008D7FAF">
      <w:pPr>
        <w:tabs>
          <w:tab w:val="left" w:pos="567"/>
        </w:tabs>
        <w:spacing w:after="0" w:line="240" w:lineRule="auto"/>
        <w:ind w:left="284" w:right="1"/>
        <w:jc w:val="both"/>
        <w:rPr>
          <w:rFonts w:asciiTheme="minorHAnsi" w:hAnsiTheme="minorHAnsi" w:cstheme="minorHAnsi"/>
          <w:sz w:val="20"/>
          <w:szCs w:val="20"/>
          <w:lang w:val="en-US" w:eastAsia="pl-PL"/>
        </w:rPr>
      </w:pPr>
      <w:r w:rsidRPr="00D434FB">
        <w:rPr>
          <w:rFonts w:asciiTheme="minorHAnsi" w:hAnsiTheme="minorHAnsi" w:cstheme="minorHAnsi"/>
          <w:sz w:val="20"/>
          <w:szCs w:val="20"/>
          <w:lang w:val="en-US" w:eastAsia="pl-PL"/>
        </w:rPr>
        <w:t>E-mail: ........................................................................;</w:t>
      </w:r>
    </w:p>
    <w:p w14:paraId="5864AC9A" w14:textId="77777777" w:rsidR="00037741" w:rsidRPr="00D434FB" w:rsidRDefault="00037741" w:rsidP="008D7FAF">
      <w:pPr>
        <w:tabs>
          <w:tab w:val="left" w:pos="567"/>
        </w:tabs>
        <w:spacing w:after="0" w:line="240" w:lineRule="auto"/>
        <w:ind w:left="284" w:right="1"/>
        <w:jc w:val="both"/>
        <w:rPr>
          <w:rFonts w:asciiTheme="minorHAnsi" w:hAnsiTheme="minorHAnsi" w:cstheme="minorHAnsi"/>
          <w:sz w:val="20"/>
          <w:szCs w:val="20"/>
          <w:lang w:val="en-US" w:eastAsia="pl-PL"/>
        </w:rPr>
      </w:pPr>
    </w:p>
    <w:p w14:paraId="293E67FD" w14:textId="77777777" w:rsidR="004027BC" w:rsidRPr="00D434FB" w:rsidRDefault="00D9683D" w:rsidP="008D7FAF">
      <w:pPr>
        <w:tabs>
          <w:tab w:val="left" w:pos="567"/>
        </w:tabs>
        <w:spacing w:after="0" w:line="240" w:lineRule="auto"/>
        <w:ind w:left="284" w:right="1"/>
        <w:jc w:val="both"/>
        <w:rPr>
          <w:rFonts w:asciiTheme="minorHAnsi" w:hAnsiTheme="minorHAnsi" w:cstheme="minorHAnsi"/>
          <w:sz w:val="20"/>
          <w:szCs w:val="20"/>
          <w:lang w:val="en-US" w:eastAsia="pl-PL"/>
        </w:rPr>
      </w:pPr>
      <w:r w:rsidRPr="00D434FB">
        <w:rPr>
          <w:rFonts w:asciiTheme="minorHAnsi" w:hAnsiTheme="minorHAnsi" w:cstheme="minorHAnsi"/>
          <w:sz w:val="20"/>
          <w:szCs w:val="20"/>
          <w:lang w:val="en-US" w:eastAsia="pl-PL"/>
        </w:rPr>
        <w:t>NIP - ...........................................................; REGON - .............................................;</w:t>
      </w:r>
    </w:p>
    <w:p w14:paraId="5A2818CB" w14:textId="77777777" w:rsidR="00AC5546" w:rsidRPr="00D434FB" w:rsidRDefault="00AC5546" w:rsidP="008D7FAF">
      <w:pPr>
        <w:tabs>
          <w:tab w:val="left" w:pos="567"/>
        </w:tabs>
        <w:autoSpaceDE w:val="0"/>
        <w:autoSpaceDN w:val="0"/>
        <w:adjustRightInd w:val="0"/>
        <w:spacing w:after="0" w:line="240" w:lineRule="auto"/>
        <w:ind w:left="284"/>
        <w:rPr>
          <w:rFonts w:asciiTheme="minorHAnsi" w:hAnsiTheme="minorHAnsi" w:cstheme="minorHAnsi"/>
          <w:color w:val="000000"/>
          <w:sz w:val="20"/>
          <w:szCs w:val="20"/>
          <w:lang w:val="en-US" w:eastAsia="pl-PL"/>
        </w:rPr>
      </w:pPr>
    </w:p>
    <w:p w14:paraId="4F8C6D88" w14:textId="5DD49483" w:rsidR="00193762" w:rsidRPr="00D434FB" w:rsidRDefault="00193762" w:rsidP="00D23A89">
      <w:pPr>
        <w:pStyle w:val="Akapitzlist"/>
        <w:tabs>
          <w:tab w:val="left" w:pos="567"/>
          <w:tab w:val="num" w:pos="1222"/>
        </w:tabs>
        <w:spacing w:after="0" w:line="240" w:lineRule="auto"/>
        <w:ind w:left="284" w:right="1"/>
        <w:jc w:val="both"/>
        <w:rPr>
          <w:rFonts w:asciiTheme="minorHAnsi" w:eastAsia="Times New Roman" w:hAnsiTheme="minorHAnsi" w:cstheme="minorHAnsi"/>
          <w:b/>
          <w:bCs/>
          <w:i/>
          <w:iCs/>
          <w:sz w:val="20"/>
          <w:szCs w:val="20"/>
          <w:lang w:eastAsia="pl-PL"/>
        </w:rPr>
      </w:pPr>
      <w:r w:rsidRPr="00D434FB">
        <w:rPr>
          <w:rFonts w:asciiTheme="minorHAnsi" w:hAnsiTheme="minorHAnsi" w:cstheme="minorHAnsi"/>
          <w:i/>
          <w:sz w:val="20"/>
          <w:szCs w:val="20"/>
          <w:lang w:eastAsia="pl-PL"/>
        </w:rPr>
        <w:t xml:space="preserve">Nawiązując do ogłoszenia o zamówieniu w trybie podstawowym </w:t>
      </w:r>
      <w:bookmarkStart w:id="32" w:name="_Hlk158900352"/>
      <w:bookmarkStart w:id="33" w:name="_Hlk168909758"/>
      <w:bookmarkStart w:id="34" w:name="_Hlk73440072"/>
      <w:bookmarkStart w:id="35" w:name="_Hlk168909660"/>
      <w:r w:rsidR="001401BE" w:rsidRPr="00D434FB">
        <w:rPr>
          <w:rFonts w:asciiTheme="minorHAnsi" w:hAnsiTheme="minorHAnsi" w:cstheme="minorHAnsi"/>
          <w:b/>
          <w:bCs/>
          <w:i/>
          <w:sz w:val="20"/>
          <w:szCs w:val="20"/>
          <w:lang w:eastAsia="pl-PL"/>
        </w:rPr>
        <w:t>na</w:t>
      </w:r>
      <w:r w:rsidR="001401BE" w:rsidRPr="00D434FB">
        <w:rPr>
          <w:rFonts w:asciiTheme="minorHAnsi" w:hAnsiTheme="minorHAnsi" w:cstheme="minorHAnsi"/>
          <w:b/>
          <w:bCs/>
          <w:sz w:val="20"/>
          <w:szCs w:val="20"/>
        </w:rPr>
        <w:t xml:space="preserve"> </w:t>
      </w:r>
      <w:bookmarkEnd w:id="32"/>
      <w:r w:rsidR="00D23A89" w:rsidRPr="00D434FB">
        <w:rPr>
          <w:rFonts w:asciiTheme="minorHAnsi" w:hAnsiTheme="minorHAnsi" w:cstheme="minorHAnsi"/>
          <w:b/>
          <w:i/>
          <w:sz w:val="20"/>
          <w:szCs w:val="20"/>
        </w:rPr>
        <w:t>sukcesywn</w:t>
      </w:r>
      <w:r w:rsidR="009753D1" w:rsidRPr="00D434FB">
        <w:rPr>
          <w:rFonts w:asciiTheme="minorHAnsi" w:hAnsiTheme="minorHAnsi" w:cstheme="minorHAnsi"/>
          <w:b/>
          <w:i/>
          <w:sz w:val="20"/>
          <w:szCs w:val="20"/>
        </w:rPr>
        <w:t>ą</w:t>
      </w:r>
      <w:r w:rsidR="00D23A89" w:rsidRPr="00D434FB">
        <w:rPr>
          <w:rFonts w:asciiTheme="minorHAnsi" w:hAnsiTheme="minorHAnsi" w:cstheme="minorHAnsi"/>
          <w:b/>
          <w:i/>
          <w:sz w:val="20"/>
          <w:szCs w:val="20"/>
        </w:rPr>
        <w:t xml:space="preserve"> dostaw</w:t>
      </w:r>
      <w:r w:rsidR="009753D1" w:rsidRPr="00D434FB">
        <w:rPr>
          <w:rFonts w:asciiTheme="minorHAnsi" w:hAnsiTheme="minorHAnsi" w:cstheme="minorHAnsi"/>
          <w:b/>
          <w:i/>
          <w:sz w:val="20"/>
          <w:szCs w:val="20"/>
        </w:rPr>
        <w:t>ę</w:t>
      </w:r>
      <w:r w:rsidR="00D23A89" w:rsidRPr="00D434FB">
        <w:rPr>
          <w:rFonts w:asciiTheme="minorHAnsi" w:hAnsiTheme="minorHAnsi" w:cstheme="minorHAnsi"/>
          <w:b/>
          <w:i/>
          <w:sz w:val="20"/>
          <w:szCs w:val="20"/>
        </w:rPr>
        <w:t xml:space="preserve"> komputerów przenośnych i stacji dokujących dla Jednostek </w:t>
      </w:r>
      <w:r w:rsidR="00D23A89" w:rsidRPr="00914C34">
        <w:rPr>
          <w:rFonts w:asciiTheme="minorHAnsi" w:hAnsiTheme="minorHAnsi" w:cstheme="minorHAnsi"/>
          <w:b/>
          <w:i/>
          <w:sz w:val="20"/>
          <w:szCs w:val="20"/>
        </w:rPr>
        <w:t>Organizacyjnych Uniwersytetu Jagiellońskiego - Collegium Medicum w Krakowie</w:t>
      </w:r>
      <w:bookmarkEnd w:id="33"/>
      <w:r w:rsidR="001401BE" w:rsidRPr="00D434FB">
        <w:rPr>
          <w:rFonts w:asciiTheme="minorHAnsi" w:hAnsiTheme="minorHAnsi" w:cstheme="minorHAnsi"/>
          <w:b/>
          <w:bCs/>
          <w:i/>
          <w:sz w:val="20"/>
          <w:szCs w:val="20"/>
          <w:lang w:eastAsia="pl-PL"/>
        </w:rPr>
        <w:t>,</w:t>
      </w:r>
      <w:bookmarkEnd w:id="34"/>
      <w:r w:rsidR="001401BE" w:rsidRPr="00D434FB">
        <w:rPr>
          <w:rFonts w:asciiTheme="minorHAnsi" w:hAnsiTheme="minorHAnsi" w:cstheme="minorHAnsi"/>
          <w:b/>
          <w:bCs/>
          <w:i/>
          <w:sz w:val="20"/>
          <w:szCs w:val="20"/>
          <w:lang w:eastAsia="pl-PL"/>
        </w:rPr>
        <w:t xml:space="preserve"> </w:t>
      </w:r>
      <w:r w:rsidRPr="00D434FB">
        <w:rPr>
          <w:rFonts w:asciiTheme="minorHAnsi" w:hAnsiTheme="minorHAnsi" w:cstheme="minorHAnsi"/>
          <w:sz w:val="20"/>
          <w:szCs w:val="20"/>
        </w:rPr>
        <w:t>postępowanie nr 141.272.</w:t>
      </w:r>
      <w:r w:rsidR="00D23A89" w:rsidRPr="00D434FB">
        <w:rPr>
          <w:rFonts w:asciiTheme="minorHAnsi" w:hAnsiTheme="minorHAnsi" w:cstheme="minorHAnsi"/>
          <w:sz w:val="20"/>
          <w:szCs w:val="20"/>
        </w:rPr>
        <w:t>31</w:t>
      </w:r>
      <w:r w:rsidRPr="00D434FB">
        <w:rPr>
          <w:rFonts w:asciiTheme="minorHAnsi" w:hAnsiTheme="minorHAnsi" w:cstheme="minorHAnsi"/>
          <w:sz w:val="20"/>
          <w:szCs w:val="20"/>
        </w:rPr>
        <w:t>.2024</w:t>
      </w:r>
    </w:p>
    <w:bookmarkEnd w:id="35"/>
    <w:p w14:paraId="5952E63B" w14:textId="77777777" w:rsidR="00193762" w:rsidRPr="00D434FB" w:rsidRDefault="00193762" w:rsidP="00193762">
      <w:pPr>
        <w:tabs>
          <w:tab w:val="left" w:pos="567"/>
          <w:tab w:val="num" w:pos="1222"/>
        </w:tabs>
        <w:spacing w:before="120" w:after="0" w:line="240" w:lineRule="auto"/>
        <w:ind w:left="284"/>
        <w:jc w:val="both"/>
        <w:rPr>
          <w:rFonts w:asciiTheme="minorHAnsi" w:hAnsiTheme="minorHAnsi" w:cstheme="minorHAnsi"/>
          <w:b/>
          <w:i/>
          <w:sz w:val="20"/>
          <w:szCs w:val="20"/>
        </w:rPr>
      </w:pPr>
      <w:r w:rsidRPr="00D434FB">
        <w:rPr>
          <w:rFonts w:asciiTheme="minorHAnsi" w:hAnsiTheme="minorHAnsi" w:cstheme="minorHAnsi"/>
          <w:i/>
          <w:sz w:val="20"/>
          <w:szCs w:val="20"/>
          <w:lang w:eastAsia="pl-PL"/>
        </w:rPr>
        <w:t>ja/my niżej podpisany/i:</w:t>
      </w:r>
    </w:p>
    <w:p w14:paraId="5C573E86" w14:textId="77777777" w:rsidR="00193762" w:rsidRPr="00D434FB" w:rsidRDefault="00193762" w:rsidP="00193762">
      <w:pPr>
        <w:tabs>
          <w:tab w:val="left" w:pos="567"/>
        </w:tabs>
        <w:spacing w:after="0" w:line="240" w:lineRule="auto"/>
        <w:ind w:left="284" w:right="1"/>
        <w:jc w:val="center"/>
        <w:rPr>
          <w:rFonts w:asciiTheme="minorHAnsi" w:hAnsiTheme="minorHAnsi" w:cstheme="minorHAnsi"/>
          <w:sz w:val="20"/>
          <w:szCs w:val="20"/>
          <w:lang w:eastAsia="pl-PL"/>
        </w:rPr>
      </w:pPr>
    </w:p>
    <w:p w14:paraId="1A067366" w14:textId="77777777" w:rsidR="00193762" w:rsidRPr="00D434FB" w:rsidRDefault="00193762" w:rsidP="00193762">
      <w:pPr>
        <w:tabs>
          <w:tab w:val="left" w:pos="567"/>
        </w:tabs>
        <w:spacing w:after="0" w:line="240" w:lineRule="auto"/>
        <w:ind w:left="284" w:right="1"/>
        <w:jc w:val="center"/>
        <w:rPr>
          <w:rFonts w:asciiTheme="minorHAnsi" w:hAnsiTheme="minorHAnsi" w:cstheme="minorHAnsi"/>
          <w:sz w:val="20"/>
          <w:szCs w:val="20"/>
          <w:lang w:eastAsia="pl-PL"/>
        </w:rPr>
      </w:pPr>
      <w:r w:rsidRPr="00D434FB">
        <w:rPr>
          <w:rFonts w:asciiTheme="minorHAnsi" w:hAnsiTheme="minorHAnsi" w:cstheme="minorHAnsi"/>
          <w:sz w:val="20"/>
          <w:szCs w:val="20"/>
          <w:lang w:eastAsia="pl-PL"/>
        </w:rPr>
        <w:t>.............................................................................................................................................</w:t>
      </w:r>
    </w:p>
    <w:p w14:paraId="0485C5EF" w14:textId="77777777" w:rsidR="00193762" w:rsidRPr="00D434FB" w:rsidRDefault="00193762" w:rsidP="00193762">
      <w:pPr>
        <w:tabs>
          <w:tab w:val="left" w:pos="567"/>
        </w:tabs>
        <w:spacing w:after="0" w:line="240" w:lineRule="auto"/>
        <w:ind w:left="284" w:right="1"/>
        <w:jc w:val="center"/>
        <w:rPr>
          <w:rFonts w:asciiTheme="minorHAnsi" w:hAnsiTheme="minorHAnsi" w:cstheme="minorHAnsi"/>
          <w:i/>
          <w:sz w:val="20"/>
          <w:szCs w:val="20"/>
          <w:lang w:eastAsia="pl-PL"/>
        </w:rPr>
      </w:pPr>
      <w:r w:rsidRPr="00D434FB">
        <w:rPr>
          <w:rFonts w:asciiTheme="minorHAnsi" w:hAnsiTheme="minorHAnsi" w:cstheme="minorHAnsi"/>
          <w:i/>
          <w:sz w:val="20"/>
          <w:szCs w:val="20"/>
          <w:lang w:eastAsia="pl-PL"/>
        </w:rPr>
        <w:t>imię i nazwisko osoby podpisującej ofertę</w:t>
      </w:r>
    </w:p>
    <w:p w14:paraId="1B0705F1" w14:textId="77777777" w:rsidR="00193762" w:rsidRPr="00D434FB" w:rsidRDefault="00193762" w:rsidP="00193762">
      <w:pPr>
        <w:tabs>
          <w:tab w:val="left" w:pos="567"/>
        </w:tabs>
        <w:spacing w:after="0" w:line="240" w:lineRule="auto"/>
        <w:ind w:left="284" w:right="1"/>
        <w:jc w:val="center"/>
        <w:rPr>
          <w:rFonts w:asciiTheme="minorHAnsi" w:hAnsiTheme="minorHAnsi" w:cstheme="minorHAnsi"/>
          <w:sz w:val="20"/>
          <w:szCs w:val="20"/>
          <w:lang w:eastAsia="pl-PL"/>
        </w:rPr>
      </w:pPr>
      <w:r w:rsidRPr="00D434FB">
        <w:rPr>
          <w:rFonts w:asciiTheme="minorHAnsi" w:hAnsiTheme="minorHAnsi" w:cstheme="minorHAnsi"/>
          <w:sz w:val="20"/>
          <w:szCs w:val="20"/>
          <w:lang w:eastAsia="pl-PL"/>
        </w:rPr>
        <w:t>działając w imieniu i na rzecz:</w:t>
      </w:r>
    </w:p>
    <w:p w14:paraId="777BB727" w14:textId="77777777" w:rsidR="00193762" w:rsidRPr="00D434FB" w:rsidRDefault="00193762" w:rsidP="00193762">
      <w:pPr>
        <w:tabs>
          <w:tab w:val="left" w:pos="567"/>
        </w:tabs>
        <w:spacing w:before="120" w:after="0" w:line="240" w:lineRule="auto"/>
        <w:ind w:left="284"/>
        <w:jc w:val="center"/>
        <w:rPr>
          <w:rFonts w:asciiTheme="minorHAnsi" w:hAnsiTheme="minorHAnsi" w:cstheme="minorHAnsi"/>
          <w:sz w:val="20"/>
          <w:szCs w:val="20"/>
          <w:lang w:eastAsia="pl-PL"/>
        </w:rPr>
      </w:pPr>
      <w:r w:rsidRPr="00D434FB">
        <w:rPr>
          <w:rFonts w:asciiTheme="minorHAnsi" w:hAnsiTheme="minorHAnsi" w:cstheme="minorHAnsi"/>
          <w:sz w:val="20"/>
          <w:szCs w:val="20"/>
          <w:lang w:eastAsia="pl-PL"/>
        </w:rPr>
        <w:t>.............................................................................................................................................</w:t>
      </w:r>
    </w:p>
    <w:p w14:paraId="602E53BE" w14:textId="77777777" w:rsidR="00193762" w:rsidRPr="00D434FB" w:rsidRDefault="00193762" w:rsidP="00193762">
      <w:pPr>
        <w:tabs>
          <w:tab w:val="left" w:pos="567"/>
        </w:tabs>
        <w:spacing w:after="0" w:line="240" w:lineRule="auto"/>
        <w:ind w:left="284" w:right="1"/>
        <w:jc w:val="center"/>
        <w:rPr>
          <w:rFonts w:asciiTheme="minorHAnsi" w:hAnsiTheme="minorHAnsi" w:cstheme="minorHAnsi"/>
          <w:sz w:val="20"/>
          <w:szCs w:val="20"/>
          <w:lang w:eastAsia="pl-PL"/>
        </w:rPr>
      </w:pPr>
    </w:p>
    <w:p w14:paraId="6C4F9489" w14:textId="77777777" w:rsidR="00193762" w:rsidRPr="00D434FB" w:rsidRDefault="00193762" w:rsidP="00193762">
      <w:pPr>
        <w:tabs>
          <w:tab w:val="left" w:pos="567"/>
        </w:tabs>
        <w:spacing w:after="0" w:line="240" w:lineRule="auto"/>
        <w:ind w:left="284" w:right="1"/>
        <w:jc w:val="center"/>
        <w:rPr>
          <w:rFonts w:asciiTheme="minorHAnsi" w:hAnsiTheme="minorHAnsi" w:cstheme="minorHAnsi"/>
          <w:sz w:val="20"/>
          <w:szCs w:val="20"/>
          <w:lang w:eastAsia="pl-PL"/>
        </w:rPr>
      </w:pPr>
      <w:r w:rsidRPr="00D434FB">
        <w:rPr>
          <w:rFonts w:asciiTheme="minorHAnsi" w:hAnsiTheme="minorHAnsi" w:cstheme="minorHAnsi"/>
          <w:sz w:val="20"/>
          <w:szCs w:val="20"/>
          <w:lang w:eastAsia="pl-PL"/>
        </w:rPr>
        <w:t>.............................................................................................................................................</w:t>
      </w:r>
    </w:p>
    <w:p w14:paraId="440236EB" w14:textId="77777777" w:rsidR="00193762" w:rsidRPr="00D434FB" w:rsidRDefault="00193762" w:rsidP="00193762">
      <w:pPr>
        <w:tabs>
          <w:tab w:val="left" w:pos="567"/>
          <w:tab w:val="left" w:pos="709"/>
          <w:tab w:val="left" w:pos="1276"/>
          <w:tab w:val="left" w:pos="6237"/>
        </w:tabs>
        <w:spacing w:after="0" w:line="240" w:lineRule="auto"/>
        <w:ind w:left="284" w:right="1"/>
        <w:jc w:val="center"/>
        <w:rPr>
          <w:rFonts w:asciiTheme="minorHAnsi" w:hAnsiTheme="minorHAnsi" w:cstheme="minorHAnsi"/>
          <w:i/>
          <w:sz w:val="20"/>
          <w:szCs w:val="20"/>
        </w:rPr>
      </w:pPr>
      <w:r w:rsidRPr="00D434FB">
        <w:rPr>
          <w:rFonts w:asciiTheme="minorHAnsi" w:hAnsiTheme="minorHAnsi" w:cstheme="minorHAnsi"/>
          <w:i/>
          <w:sz w:val="20"/>
          <w:szCs w:val="20"/>
        </w:rPr>
        <w:t>nazwa i adres Wykonawcy</w:t>
      </w:r>
    </w:p>
    <w:p w14:paraId="4B3C6309" w14:textId="77777777" w:rsidR="00CB5454" w:rsidRPr="00D434FB" w:rsidRDefault="00CB5454" w:rsidP="00914C34">
      <w:pPr>
        <w:tabs>
          <w:tab w:val="left" w:pos="567"/>
          <w:tab w:val="left" w:pos="6237"/>
        </w:tabs>
        <w:spacing w:after="0" w:line="240" w:lineRule="auto"/>
        <w:ind w:left="284" w:right="1"/>
        <w:jc w:val="center"/>
        <w:rPr>
          <w:rFonts w:asciiTheme="minorHAnsi" w:hAnsiTheme="minorHAnsi" w:cstheme="minorHAnsi"/>
          <w:i/>
          <w:sz w:val="20"/>
          <w:szCs w:val="20"/>
        </w:rPr>
      </w:pPr>
    </w:p>
    <w:p w14:paraId="4CBAE00E" w14:textId="77777777" w:rsidR="00CB5454" w:rsidRPr="00D434FB" w:rsidRDefault="00CB5454" w:rsidP="0028115D">
      <w:pPr>
        <w:widowControl w:val="0"/>
        <w:numPr>
          <w:ilvl w:val="0"/>
          <w:numId w:val="103"/>
        </w:numPr>
        <w:tabs>
          <w:tab w:val="left" w:pos="567"/>
        </w:tabs>
        <w:suppressAutoHyphens/>
        <w:spacing w:after="120" w:line="276" w:lineRule="auto"/>
        <w:ind w:left="284" w:firstLine="0"/>
        <w:jc w:val="both"/>
        <w:rPr>
          <w:rFonts w:asciiTheme="minorHAnsi" w:hAnsiTheme="minorHAnsi" w:cstheme="minorHAnsi"/>
          <w:sz w:val="20"/>
          <w:szCs w:val="20"/>
        </w:rPr>
      </w:pPr>
      <w:bookmarkStart w:id="36" w:name="_Hlk168911250"/>
      <w:bookmarkStart w:id="37" w:name="_Hlk158900926"/>
      <w:r w:rsidRPr="00D434FB">
        <w:rPr>
          <w:rFonts w:asciiTheme="minorHAnsi" w:hAnsiTheme="minorHAnsi" w:cstheme="minorHAnsi"/>
          <w:sz w:val="20"/>
          <w:szCs w:val="20"/>
        </w:rPr>
        <w:t>Oferujemy dostawę przedmiotu zamówienia na warunkach określonych w specyfikacji istotnych warunków zamówienia, zgodnie z treścią SWZ, wyjaśnień do SWZ oraz jej zmian:</w:t>
      </w:r>
    </w:p>
    <w:p w14:paraId="1AE93487" w14:textId="77777777" w:rsidR="00D23A89" w:rsidRPr="00D434FB" w:rsidRDefault="00D23A89" w:rsidP="00914C34">
      <w:pPr>
        <w:tabs>
          <w:tab w:val="left" w:pos="426"/>
          <w:tab w:val="left" w:pos="567"/>
        </w:tabs>
        <w:spacing w:line="240" w:lineRule="auto"/>
        <w:ind w:left="284"/>
        <w:jc w:val="both"/>
        <w:rPr>
          <w:rFonts w:asciiTheme="minorHAnsi" w:hAnsiTheme="minorHAnsi" w:cstheme="minorHAnsi"/>
          <w:sz w:val="20"/>
          <w:szCs w:val="20"/>
          <w:lang w:eastAsia="pl-PL"/>
        </w:rPr>
      </w:pPr>
      <w:r w:rsidRPr="00D434FB">
        <w:rPr>
          <w:rFonts w:asciiTheme="minorHAnsi" w:hAnsiTheme="minorHAnsi" w:cstheme="minorHAnsi"/>
          <w:sz w:val="20"/>
          <w:szCs w:val="20"/>
          <w:lang w:eastAsia="pl-PL"/>
        </w:rPr>
        <w:t xml:space="preserve">za łączną kwotę netto: …………………………….……… zł plus należny podatek VAT w wysokości „ ....” %, tj. ……………………………………………… zł, co daje kwotę </w:t>
      </w:r>
      <w:r w:rsidRPr="00D434FB">
        <w:rPr>
          <w:rFonts w:asciiTheme="minorHAnsi" w:hAnsiTheme="minorHAnsi" w:cstheme="minorHAnsi"/>
          <w:b/>
          <w:sz w:val="20"/>
          <w:szCs w:val="20"/>
          <w:lang w:eastAsia="pl-PL"/>
        </w:rPr>
        <w:t>brutto</w:t>
      </w:r>
      <w:r w:rsidRPr="00D434FB">
        <w:rPr>
          <w:rFonts w:asciiTheme="minorHAnsi" w:hAnsiTheme="minorHAnsi" w:cstheme="minorHAnsi"/>
          <w:sz w:val="20"/>
          <w:szCs w:val="20"/>
          <w:lang w:eastAsia="pl-PL"/>
        </w:rPr>
        <w:t xml:space="preserve">: </w:t>
      </w:r>
      <w:r w:rsidRPr="00D434FB">
        <w:rPr>
          <w:rFonts w:asciiTheme="minorHAnsi" w:hAnsiTheme="minorHAnsi" w:cstheme="minorHAnsi"/>
          <w:b/>
          <w:sz w:val="20"/>
          <w:szCs w:val="20"/>
          <w:lang w:eastAsia="pl-PL"/>
        </w:rPr>
        <w:t>………………………………………………................... zł</w:t>
      </w:r>
      <w:r w:rsidRPr="00D434FB">
        <w:rPr>
          <w:rFonts w:asciiTheme="minorHAnsi" w:hAnsiTheme="minorHAnsi" w:cstheme="minorHAnsi"/>
          <w:sz w:val="20"/>
          <w:szCs w:val="20"/>
          <w:lang w:eastAsia="pl-PL"/>
        </w:rPr>
        <w:t xml:space="preserve"> (słownie złotych brutto: ................................................................................................................................. ),  </w:t>
      </w:r>
    </w:p>
    <w:p w14:paraId="7F90DA15" w14:textId="77777777" w:rsidR="00D23A89" w:rsidRPr="00D434FB" w:rsidRDefault="00D23A89" w:rsidP="00914C34">
      <w:pPr>
        <w:tabs>
          <w:tab w:val="left" w:pos="284"/>
          <w:tab w:val="left" w:pos="567"/>
        </w:tabs>
        <w:spacing w:after="60" w:line="240" w:lineRule="auto"/>
        <w:ind w:left="284"/>
        <w:jc w:val="both"/>
        <w:rPr>
          <w:rFonts w:asciiTheme="minorHAnsi" w:hAnsiTheme="minorHAnsi" w:cstheme="minorHAnsi"/>
          <w:sz w:val="20"/>
          <w:szCs w:val="20"/>
        </w:rPr>
      </w:pPr>
      <w:r w:rsidRPr="00D434FB">
        <w:rPr>
          <w:rFonts w:asciiTheme="minorHAnsi" w:hAnsiTheme="minorHAnsi" w:cstheme="minorHAnsi"/>
          <w:sz w:val="20"/>
          <w:szCs w:val="20"/>
        </w:rPr>
        <w:t>wyliczoną na podstawie kalkulacji ceny oferty według wzoru z</w:t>
      </w:r>
      <w:r w:rsidRPr="00D434FB">
        <w:rPr>
          <w:rFonts w:asciiTheme="minorHAnsi" w:hAnsiTheme="minorHAnsi" w:cstheme="minorHAnsi"/>
          <w:b/>
          <w:sz w:val="20"/>
          <w:szCs w:val="20"/>
        </w:rPr>
        <w:t xml:space="preserve"> załącznika B </w:t>
      </w:r>
      <w:r w:rsidRPr="00D434FB">
        <w:rPr>
          <w:rFonts w:asciiTheme="minorHAnsi" w:hAnsiTheme="minorHAnsi" w:cstheme="minorHAnsi"/>
          <w:sz w:val="20"/>
          <w:szCs w:val="20"/>
        </w:rPr>
        <w:t>do Formularza ofert, która</w:t>
      </w:r>
      <w:r w:rsidRPr="00D434FB">
        <w:rPr>
          <w:rFonts w:asciiTheme="minorHAnsi" w:hAnsiTheme="minorHAnsi" w:cstheme="minorHAnsi"/>
          <w:b/>
          <w:sz w:val="20"/>
          <w:szCs w:val="20"/>
        </w:rPr>
        <w:t xml:space="preserve"> </w:t>
      </w:r>
      <w:r w:rsidRPr="00D434FB">
        <w:rPr>
          <w:rFonts w:asciiTheme="minorHAnsi" w:hAnsiTheme="minorHAnsi" w:cstheme="minorHAnsi"/>
          <w:sz w:val="20"/>
          <w:szCs w:val="20"/>
        </w:rPr>
        <w:t>stanowi integralną część niniejszej oferty.</w:t>
      </w:r>
    </w:p>
    <w:bookmarkEnd w:id="36"/>
    <w:p w14:paraId="730B5CEC" w14:textId="2691B1EC" w:rsidR="00D23A89" w:rsidRPr="00D434FB" w:rsidRDefault="00D23A89" w:rsidP="0028115D">
      <w:pPr>
        <w:widowControl w:val="0"/>
        <w:numPr>
          <w:ilvl w:val="0"/>
          <w:numId w:val="103"/>
        </w:numPr>
        <w:tabs>
          <w:tab w:val="left" w:pos="567"/>
        </w:tabs>
        <w:suppressAutoHyphens/>
        <w:spacing w:after="60" w:line="240" w:lineRule="auto"/>
        <w:ind w:left="284" w:firstLine="0"/>
        <w:jc w:val="both"/>
        <w:rPr>
          <w:rFonts w:asciiTheme="minorHAnsi" w:hAnsiTheme="minorHAnsi" w:cstheme="minorHAnsi"/>
          <w:sz w:val="20"/>
          <w:szCs w:val="20"/>
          <w:lang w:val="cs-CZ"/>
        </w:rPr>
      </w:pPr>
      <w:r w:rsidRPr="00D434FB">
        <w:rPr>
          <w:rFonts w:asciiTheme="minorHAnsi" w:hAnsiTheme="minorHAnsi" w:cstheme="minorHAnsi"/>
          <w:b/>
          <w:sz w:val="20"/>
          <w:szCs w:val="20"/>
        </w:rPr>
        <w:t>Deklarujemy</w:t>
      </w:r>
      <w:r w:rsidRPr="00D434FB">
        <w:rPr>
          <w:rFonts w:asciiTheme="minorHAnsi" w:hAnsiTheme="minorHAnsi" w:cstheme="minorHAnsi"/>
          <w:sz w:val="20"/>
          <w:szCs w:val="20"/>
        </w:rPr>
        <w:t xml:space="preserve"> </w:t>
      </w:r>
      <w:r w:rsidR="00996C4E" w:rsidRPr="00D434FB">
        <w:rPr>
          <w:rFonts w:asciiTheme="minorHAnsi" w:hAnsiTheme="minorHAnsi" w:cstheme="minorHAnsi"/>
          <w:sz w:val="20"/>
          <w:szCs w:val="20"/>
        </w:rPr>
        <w:t xml:space="preserve">sukcesywne </w:t>
      </w:r>
      <w:r w:rsidRPr="00D434FB">
        <w:rPr>
          <w:rFonts w:asciiTheme="minorHAnsi" w:hAnsiTheme="minorHAnsi" w:cstheme="minorHAnsi"/>
          <w:sz w:val="20"/>
          <w:szCs w:val="20"/>
        </w:rPr>
        <w:t xml:space="preserve"> dostaw</w:t>
      </w:r>
      <w:r w:rsidR="00996C4E" w:rsidRPr="00D434FB">
        <w:rPr>
          <w:rFonts w:asciiTheme="minorHAnsi" w:hAnsiTheme="minorHAnsi" w:cstheme="minorHAnsi"/>
          <w:sz w:val="20"/>
          <w:szCs w:val="20"/>
        </w:rPr>
        <w:t>y</w:t>
      </w:r>
      <w:r w:rsidR="00996C4E" w:rsidRPr="00D434FB">
        <w:rPr>
          <w:rFonts w:asciiTheme="minorHAnsi" w:hAnsiTheme="minorHAnsi" w:cstheme="minorHAnsi"/>
          <w:color w:val="00B0F0"/>
          <w:sz w:val="20"/>
          <w:szCs w:val="20"/>
        </w:rPr>
        <w:t xml:space="preserve"> </w:t>
      </w:r>
      <w:r w:rsidRPr="00D434FB">
        <w:rPr>
          <w:rFonts w:asciiTheme="minorHAnsi" w:hAnsiTheme="minorHAnsi" w:cstheme="minorHAnsi"/>
          <w:sz w:val="20"/>
          <w:szCs w:val="20"/>
        </w:rPr>
        <w:t xml:space="preserve"> komputerów przenośnych</w:t>
      </w:r>
      <w:r w:rsidR="009753D1" w:rsidRPr="00D434FB">
        <w:rPr>
          <w:rFonts w:asciiTheme="minorHAnsi" w:hAnsiTheme="minorHAnsi" w:cstheme="minorHAnsi"/>
          <w:sz w:val="20"/>
          <w:szCs w:val="20"/>
        </w:rPr>
        <w:t xml:space="preserve"> i/lub stacji dokujących</w:t>
      </w:r>
      <w:r w:rsidRPr="00D434FB">
        <w:rPr>
          <w:rFonts w:asciiTheme="minorHAnsi" w:hAnsiTheme="minorHAnsi" w:cstheme="minorHAnsi"/>
          <w:sz w:val="20"/>
          <w:szCs w:val="20"/>
        </w:rPr>
        <w:t xml:space="preserve"> w terminie do 10 dni roboczych od przesłania przez Zamawiającego pisemnego zamówienia. </w:t>
      </w:r>
      <w:r w:rsidRPr="00D434FB">
        <w:rPr>
          <w:rFonts w:asciiTheme="minorHAnsi" w:hAnsiTheme="minorHAnsi" w:cstheme="minorHAnsi"/>
          <w:b/>
          <w:sz w:val="20"/>
          <w:szCs w:val="20"/>
        </w:rPr>
        <w:t xml:space="preserve">Dodatkowo deklarujemy </w:t>
      </w:r>
      <w:r w:rsidRPr="00D434FB">
        <w:rPr>
          <w:rFonts w:asciiTheme="minorHAnsi" w:hAnsiTheme="minorHAnsi" w:cstheme="minorHAnsi"/>
          <w:sz w:val="20"/>
          <w:szCs w:val="20"/>
        </w:rPr>
        <w:t xml:space="preserve">wykonywanie sukcesywnych dostaw w zależności od potrzeb Zamawiającego w terminie </w:t>
      </w:r>
      <w:r w:rsidRPr="00D434FB">
        <w:rPr>
          <w:rFonts w:asciiTheme="minorHAnsi" w:hAnsiTheme="minorHAnsi" w:cstheme="minorHAnsi"/>
          <w:sz w:val="20"/>
          <w:szCs w:val="20"/>
          <w:lang w:val="sq-AL"/>
        </w:rPr>
        <w:t xml:space="preserve"> </w:t>
      </w:r>
      <w:r w:rsidRPr="00D434FB">
        <w:rPr>
          <w:rFonts w:asciiTheme="minorHAnsi" w:hAnsiTheme="minorHAnsi" w:cstheme="minorHAnsi"/>
          <w:b/>
          <w:sz w:val="20"/>
          <w:szCs w:val="20"/>
        </w:rPr>
        <w:t>12 miesięcy liczonych</w:t>
      </w:r>
      <w:r w:rsidR="009753D1" w:rsidRPr="00D434FB">
        <w:rPr>
          <w:rFonts w:asciiTheme="minorHAnsi" w:hAnsiTheme="minorHAnsi" w:cstheme="minorHAnsi"/>
          <w:b/>
          <w:sz w:val="20"/>
          <w:szCs w:val="20"/>
        </w:rPr>
        <w:t xml:space="preserve"> </w:t>
      </w:r>
      <w:r w:rsidR="009753D1" w:rsidRPr="00D434FB">
        <w:rPr>
          <w:rFonts w:asciiTheme="minorHAnsi" w:hAnsiTheme="minorHAnsi" w:cstheme="minorHAnsi"/>
          <w:bCs/>
          <w:sz w:val="20"/>
          <w:szCs w:val="20"/>
        </w:rPr>
        <w:t>od</w:t>
      </w:r>
      <w:r w:rsidRPr="00D434FB">
        <w:rPr>
          <w:rFonts w:asciiTheme="minorHAnsi" w:hAnsiTheme="minorHAnsi" w:cstheme="minorHAnsi"/>
          <w:bCs/>
          <w:sz w:val="20"/>
          <w:szCs w:val="20"/>
        </w:rPr>
        <w:t xml:space="preserve"> daty zawarcia umowy</w:t>
      </w:r>
      <w:r w:rsidR="00996C4E" w:rsidRPr="00D434FB">
        <w:rPr>
          <w:rFonts w:asciiTheme="minorHAnsi" w:eastAsia="Times New Roman" w:hAnsiTheme="minorHAnsi" w:cstheme="minorHAnsi"/>
          <w:bCs/>
          <w:sz w:val="20"/>
          <w:szCs w:val="20"/>
        </w:rPr>
        <w:t>.</w:t>
      </w:r>
    </w:p>
    <w:p w14:paraId="15F8CF56" w14:textId="77777777" w:rsidR="00D23A89" w:rsidRPr="00D434FB" w:rsidRDefault="00D23A89" w:rsidP="0028115D">
      <w:pPr>
        <w:widowControl w:val="0"/>
        <w:numPr>
          <w:ilvl w:val="0"/>
          <w:numId w:val="103"/>
        </w:numPr>
        <w:tabs>
          <w:tab w:val="left" w:pos="567"/>
        </w:tabs>
        <w:suppressAutoHyphens/>
        <w:spacing w:after="120" w:line="240" w:lineRule="auto"/>
        <w:ind w:left="284" w:firstLine="0"/>
        <w:jc w:val="both"/>
        <w:rPr>
          <w:rFonts w:asciiTheme="minorHAnsi" w:hAnsiTheme="minorHAnsi" w:cstheme="minorHAnsi"/>
          <w:sz w:val="20"/>
          <w:szCs w:val="20"/>
          <w:lang w:eastAsia="pl-PL"/>
        </w:rPr>
      </w:pPr>
      <w:r w:rsidRPr="00D434FB">
        <w:rPr>
          <w:rFonts w:asciiTheme="minorHAnsi" w:hAnsiTheme="minorHAnsi" w:cstheme="minorHAnsi"/>
          <w:b/>
          <w:sz w:val="20"/>
          <w:szCs w:val="20"/>
          <w:u w:val="single"/>
          <w:lang w:eastAsia="pl-PL"/>
        </w:rPr>
        <w:t>Deklarujemy udzielenie gwarancji na okres</w:t>
      </w:r>
      <w:r w:rsidRPr="00D434FB">
        <w:rPr>
          <w:rFonts w:asciiTheme="minorHAnsi" w:hAnsiTheme="minorHAnsi" w:cstheme="minorHAnsi"/>
          <w:b/>
          <w:color w:val="FF0000"/>
          <w:sz w:val="20"/>
          <w:szCs w:val="20"/>
          <w:u w:val="single"/>
          <w:lang w:eastAsia="pl-PL"/>
        </w:rPr>
        <w:t>*</w:t>
      </w:r>
      <w:r w:rsidRPr="00D434FB">
        <w:rPr>
          <w:rFonts w:asciiTheme="minorHAnsi" w:hAnsiTheme="minorHAnsi" w:cstheme="minorHAnsi"/>
          <w:b/>
          <w:sz w:val="20"/>
          <w:szCs w:val="20"/>
          <w:u w:val="single"/>
          <w:lang w:eastAsia="pl-PL"/>
        </w:rPr>
        <w:t>:</w:t>
      </w:r>
    </w:p>
    <w:p w14:paraId="0536C4A0" w14:textId="77777777" w:rsidR="00D23A89" w:rsidRPr="00D434FB" w:rsidRDefault="00D23A89" w:rsidP="0028115D">
      <w:pPr>
        <w:numPr>
          <w:ilvl w:val="1"/>
          <w:numId w:val="103"/>
        </w:numPr>
        <w:tabs>
          <w:tab w:val="left" w:pos="567"/>
        </w:tabs>
        <w:spacing w:after="0" w:line="360" w:lineRule="auto"/>
        <w:ind w:left="284" w:firstLine="0"/>
        <w:jc w:val="both"/>
        <w:rPr>
          <w:rFonts w:asciiTheme="minorHAnsi" w:hAnsiTheme="minorHAnsi" w:cstheme="minorHAnsi"/>
          <w:sz w:val="20"/>
          <w:szCs w:val="20"/>
        </w:rPr>
      </w:pPr>
      <w:bookmarkStart w:id="38" w:name="_Hlk168907980"/>
      <w:r w:rsidRPr="00D434FB">
        <w:rPr>
          <w:rFonts w:asciiTheme="minorHAnsi" w:hAnsiTheme="minorHAnsi" w:cstheme="minorHAnsi"/>
          <w:b/>
          <w:bCs/>
          <w:i/>
          <w:sz w:val="20"/>
          <w:szCs w:val="20"/>
        </w:rPr>
        <w:t>Komputer przenośny N1</w:t>
      </w:r>
      <w:r w:rsidRPr="00D434FB">
        <w:rPr>
          <w:rFonts w:asciiTheme="minorHAnsi" w:hAnsiTheme="minorHAnsi" w:cstheme="minorHAnsi"/>
          <w:b/>
          <w:bCs/>
          <w:sz w:val="20"/>
          <w:szCs w:val="20"/>
        </w:rPr>
        <w:t>: …... miesięcy</w:t>
      </w:r>
      <w:r w:rsidRPr="00D434FB">
        <w:rPr>
          <w:rFonts w:asciiTheme="minorHAnsi" w:hAnsiTheme="minorHAnsi" w:cstheme="minorHAnsi"/>
          <w:b/>
          <w:bCs/>
          <w:color w:val="FF0000"/>
          <w:sz w:val="20"/>
          <w:szCs w:val="20"/>
        </w:rPr>
        <w:t xml:space="preserve">** </w:t>
      </w:r>
      <w:r w:rsidRPr="00D434FB">
        <w:rPr>
          <w:rFonts w:asciiTheme="minorHAnsi" w:hAnsiTheme="minorHAnsi" w:cstheme="minorHAnsi"/>
          <w:b/>
          <w:bCs/>
          <w:sz w:val="20"/>
          <w:szCs w:val="20"/>
        </w:rPr>
        <w:t>(min. 36 miesięcy)</w:t>
      </w:r>
      <w:r w:rsidRPr="00D434FB">
        <w:rPr>
          <w:rFonts w:asciiTheme="minorHAnsi" w:hAnsiTheme="minorHAnsi" w:cstheme="minorHAnsi"/>
          <w:sz w:val="20"/>
          <w:szCs w:val="20"/>
        </w:rPr>
        <w:t xml:space="preserve">, liczony od daty podpisania protokołu dostawy. </w:t>
      </w:r>
      <w:r w:rsidRPr="00D434FB">
        <w:rPr>
          <w:rFonts w:asciiTheme="minorHAnsi" w:hAnsiTheme="minorHAnsi" w:cstheme="minorHAnsi"/>
          <w:b/>
          <w:color w:val="FF0000"/>
          <w:sz w:val="20"/>
          <w:szCs w:val="20"/>
        </w:rPr>
        <w:t>**</w:t>
      </w:r>
      <w:r w:rsidRPr="00D434FB">
        <w:rPr>
          <w:rFonts w:asciiTheme="minorHAnsi" w:hAnsiTheme="minorHAnsi" w:cstheme="minorHAnsi"/>
          <w:b/>
          <w:color w:val="FF0000"/>
          <w:sz w:val="20"/>
          <w:szCs w:val="20"/>
          <w:lang w:val="cs-CZ"/>
        </w:rPr>
        <w:t xml:space="preserve"> w przypadku pozostawienia wolnego pola Zamawiający przyjmie 36 miesięcy</w:t>
      </w:r>
    </w:p>
    <w:bookmarkEnd w:id="38"/>
    <w:p w14:paraId="2121F250" w14:textId="77777777" w:rsidR="00D23A89" w:rsidRPr="00D434FB" w:rsidRDefault="00D23A89" w:rsidP="0028115D">
      <w:pPr>
        <w:numPr>
          <w:ilvl w:val="1"/>
          <w:numId w:val="103"/>
        </w:numPr>
        <w:tabs>
          <w:tab w:val="left" w:pos="567"/>
        </w:tabs>
        <w:spacing w:after="0" w:line="360" w:lineRule="auto"/>
        <w:ind w:left="284" w:firstLine="0"/>
        <w:jc w:val="both"/>
        <w:rPr>
          <w:rFonts w:asciiTheme="minorHAnsi" w:hAnsiTheme="minorHAnsi" w:cstheme="minorHAnsi"/>
          <w:sz w:val="20"/>
          <w:szCs w:val="20"/>
        </w:rPr>
      </w:pPr>
      <w:r w:rsidRPr="00D434FB">
        <w:rPr>
          <w:rFonts w:asciiTheme="minorHAnsi" w:hAnsiTheme="minorHAnsi" w:cstheme="minorHAnsi"/>
          <w:b/>
          <w:bCs/>
          <w:i/>
          <w:sz w:val="20"/>
          <w:szCs w:val="20"/>
        </w:rPr>
        <w:t>Komputer przenośny N2</w:t>
      </w:r>
      <w:r w:rsidRPr="00D434FB">
        <w:rPr>
          <w:rFonts w:asciiTheme="minorHAnsi" w:hAnsiTheme="minorHAnsi" w:cstheme="minorHAnsi"/>
          <w:b/>
          <w:bCs/>
          <w:sz w:val="20"/>
          <w:szCs w:val="20"/>
        </w:rPr>
        <w:t>: …... miesięcy</w:t>
      </w:r>
      <w:r w:rsidRPr="00D434FB">
        <w:rPr>
          <w:rFonts w:asciiTheme="minorHAnsi" w:hAnsiTheme="minorHAnsi" w:cstheme="minorHAnsi"/>
          <w:b/>
          <w:bCs/>
          <w:color w:val="FF0000"/>
          <w:sz w:val="20"/>
          <w:szCs w:val="20"/>
        </w:rPr>
        <w:t xml:space="preserve">** </w:t>
      </w:r>
      <w:r w:rsidRPr="00D434FB">
        <w:rPr>
          <w:rFonts w:asciiTheme="minorHAnsi" w:hAnsiTheme="minorHAnsi" w:cstheme="minorHAnsi"/>
          <w:b/>
          <w:bCs/>
          <w:sz w:val="20"/>
          <w:szCs w:val="20"/>
        </w:rPr>
        <w:t>(min. 36 miesięcy)</w:t>
      </w:r>
      <w:r w:rsidRPr="00D434FB">
        <w:rPr>
          <w:rFonts w:asciiTheme="minorHAnsi" w:hAnsiTheme="minorHAnsi" w:cstheme="minorHAnsi"/>
          <w:sz w:val="20"/>
          <w:szCs w:val="20"/>
        </w:rPr>
        <w:t xml:space="preserve">, liczony od daty podpisania protokołu dostawy. </w:t>
      </w:r>
      <w:r w:rsidRPr="00D434FB">
        <w:rPr>
          <w:rFonts w:asciiTheme="minorHAnsi" w:hAnsiTheme="minorHAnsi" w:cstheme="minorHAnsi"/>
          <w:b/>
          <w:color w:val="FF0000"/>
          <w:sz w:val="20"/>
          <w:szCs w:val="20"/>
        </w:rPr>
        <w:t>**</w:t>
      </w:r>
      <w:r w:rsidRPr="00D434FB">
        <w:rPr>
          <w:rFonts w:asciiTheme="minorHAnsi" w:hAnsiTheme="minorHAnsi" w:cstheme="minorHAnsi"/>
          <w:b/>
          <w:color w:val="FF0000"/>
          <w:sz w:val="20"/>
          <w:szCs w:val="20"/>
          <w:lang w:val="cs-CZ"/>
        </w:rPr>
        <w:t xml:space="preserve"> w przypadku pozostawienia wolnego pola Zamawiający przyjmie 36 miesięcy</w:t>
      </w:r>
    </w:p>
    <w:p w14:paraId="2E59A5C7" w14:textId="77777777" w:rsidR="00D23A89" w:rsidRPr="00D434FB" w:rsidRDefault="00D23A89" w:rsidP="0028115D">
      <w:pPr>
        <w:numPr>
          <w:ilvl w:val="1"/>
          <w:numId w:val="103"/>
        </w:numPr>
        <w:tabs>
          <w:tab w:val="left" w:pos="567"/>
        </w:tabs>
        <w:spacing w:after="0" w:line="360" w:lineRule="auto"/>
        <w:ind w:left="284" w:firstLine="0"/>
        <w:jc w:val="both"/>
        <w:rPr>
          <w:rFonts w:asciiTheme="minorHAnsi" w:hAnsiTheme="minorHAnsi" w:cstheme="minorHAnsi"/>
          <w:sz w:val="20"/>
          <w:szCs w:val="20"/>
        </w:rPr>
      </w:pPr>
      <w:r w:rsidRPr="00D434FB">
        <w:rPr>
          <w:rFonts w:asciiTheme="minorHAnsi" w:hAnsiTheme="minorHAnsi" w:cstheme="minorHAnsi"/>
          <w:b/>
          <w:bCs/>
          <w:i/>
          <w:sz w:val="20"/>
          <w:szCs w:val="20"/>
        </w:rPr>
        <w:lastRenderedPageBreak/>
        <w:t>Komputer przenośny N3</w:t>
      </w:r>
      <w:r w:rsidRPr="00D434FB">
        <w:rPr>
          <w:rFonts w:asciiTheme="minorHAnsi" w:hAnsiTheme="minorHAnsi" w:cstheme="minorHAnsi"/>
          <w:b/>
          <w:bCs/>
          <w:sz w:val="20"/>
          <w:szCs w:val="20"/>
        </w:rPr>
        <w:t>: …... miesięcy</w:t>
      </w:r>
      <w:r w:rsidRPr="00D434FB">
        <w:rPr>
          <w:rFonts w:asciiTheme="minorHAnsi" w:hAnsiTheme="minorHAnsi" w:cstheme="minorHAnsi"/>
          <w:b/>
          <w:bCs/>
          <w:color w:val="FF0000"/>
          <w:sz w:val="20"/>
          <w:szCs w:val="20"/>
        </w:rPr>
        <w:t xml:space="preserve">** </w:t>
      </w:r>
      <w:r w:rsidRPr="00D434FB">
        <w:rPr>
          <w:rFonts w:asciiTheme="minorHAnsi" w:hAnsiTheme="minorHAnsi" w:cstheme="minorHAnsi"/>
          <w:b/>
          <w:bCs/>
          <w:sz w:val="20"/>
          <w:szCs w:val="20"/>
        </w:rPr>
        <w:t>(min. 36 miesięcy)</w:t>
      </w:r>
      <w:r w:rsidRPr="00D434FB">
        <w:rPr>
          <w:rFonts w:asciiTheme="minorHAnsi" w:hAnsiTheme="minorHAnsi" w:cstheme="minorHAnsi"/>
          <w:sz w:val="20"/>
          <w:szCs w:val="20"/>
        </w:rPr>
        <w:t xml:space="preserve">, liczony od daty podpisania protokołu dostawy. </w:t>
      </w:r>
      <w:r w:rsidRPr="00D434FB">
        <w:rPr>
          <w:rFonts w:asciiTheme="minorHAnsi" w:hAnsiTheme="minorHAnsi" w:cstheme="minorHAnsi"/>
          <w:b/>
          <w:color w:val="FF0000"/>
          <w:sz w:val="20"/>
          <w:szCs w:val="20"/>
        </w:rPr>
        <w:t>**</w:t>
      </w:r>
      <w:r w:rsidRPr="00D434FB">
        <w:rPr>
          <w:rFonts w:asciiTheme="minorHAnsi" w:hAnsiTheme="minorHAnsi" w:cstheme="minorHAnsi"/>
          <w:b/>
          <w:color w:val="FF0000"/>
          <w:sz w:val="20"/>
          <w:szCs w:val="20"/>
          <w:lang w:val="cs-CZ"/>
        </w:rPr>
        <w:t xml:space="preserve"> w przypadku pozostawienia wolnego pola Zamawiający przyjmie 36 miesięcy</w:t>
      </w:r>
    </w:p>
    <w:p w14:paraId="182F6AB6" w14:textId="77777777" w:rsidR="00D2441C" w:rsidRPr="00D434FB" w:rsidRDefault="00D23A89" w:rsidP="0028115D">
      <w:pPr>
        <w:numPr>
          <w:ilvl w:val="1"/>
          <w:numId w:val="103"/>
        </w:numPr>
        <w:tabs>
          <w:tab w:val="left" w:pos="567"/>
        </w:tabs>
        <w:spacing w:after="0" w:line="360" w:lineRule="auto"/>
        <w:ind w:left="284" w:firstLine="0"/>
        <w:jc w:val="both"/>
        <w:rPr>
          <w:rFonts w:asciiTheme="minorHAnsi" w:hAnsiTheme="minorHAnsi" w:cstheme="minorHAnsi"/>
          <w:sz w:val="20"/>
          <w:szCs w:val="20"/>
        </w:rPr>
      </w:pPr>
      <w:r w:rsidRPr="00D434FB">
        <w:rPr>
          <w:rFonts w:asciiTheme="minorHAnsi" w:hAnsiTheme="minorHAnsi" w:cstheme="minorHAnsi"/>
          <w:b/>
          <w:bCs/>
          <w:i/>
          <w:sz w:val="20"/>
          <w:szCs w:val="20"/>
        </w:rPr>
        <w:t>Komputer przenośny N4</w:t>
      </w:r>
      <w:r w:rsidRPr="00D434FB">
        <w:rPr>
          <w:rFonts w:asciiTheme="minorHAnsi" w:hAnsiTheme="minorHAnsi" w:cstheme="minorHAnsi"/>
          <w:b/>
          <w:bCs/>
          <w:sz w:val="20"/>
          <w:szCs w:val="20"/>
        </w:rPr>
        <w:t>: …... miesięcy</w:t>
      </w:r>
      <w:r w:rsidRPr="00D434FB">
        <w:rPr>
          <w:rFonts w:asciiTheme="minorHAnsi" w:hAnsiTheme="minorHAnsi" w:cstheme="minorHAnsi"/>
          <w:b/>
          <w:bCs/>
          <w:color w:val="FF0000"/>
          <w:sz w:val="20"/>
          <w:szCs w:val="20"/>
        </w:rPr>
        <w:t xml:space="preserve">** </w:t>
      </w:r>
      <w:r w:rsidRPr="00D434FB">
        <w:rPr>
          <w:rFonts w:asciiTheme="minorHAnsi" w:hAnsiTheme="minorHAnsi" w:cstheme="minorHAnsi"/>
          <w:b/>
          <w:bCs/>
          <w:sz w:val="20"/>
          <w:szCs w:val="20"/>
        </w:rPr>
        <w:t>(min. 36 miesięcy)</w:t>
      </w:r>
      <w:r w:rsidRPr="00D434FB">
        <w:rPr>
          <w:rFonts w:asciiTheme="minorHAnsi" w:hAnsiTheme="minorHAnsi" w:cstheme="minorHAnsi"/>
          <w:sz w:val="20"/>
          <w:szCs w:val="20"/>
        </w:rPr>
        <w:t xml:space="preserve">, liczony od daty podpisania protokołu dostawy. </w:t>
      </w:r>
      <w:r w:rsidRPr="00D434FB">
        <w:rPr>
          <w:rFonts w:asciiTheme="minorHAnsi" w:hAnsiTheme="minorHAnsi" w:cstheme="minorHAnsi"/>
          <w:b/>
          <w:color w:val="FF0000"/>
          <w:sz w:val="20"/>
          <w:szCs w:val="20"/>
        </w:rPr>
        <w:t>**</w:t>
      </w:r>
      <w:r w:rsidRPr="00D434FB">
        <w:rPr>
          <w:rFonts w:asciiTheme="minorHAnsi" w:hAnsiTheme="minorHAnsi" w:cstheme="minorHAnsi"/>
          <w:b/>
          <w:color w:val="FF0000"/>
          <w:sz w:val="20"/>
          <w:szCs w:val="20"/>
          <w:lang w:val="cs-CZ"/>
        </w:rPr>
        <w:t xml:space="preserve"> w przypadku pozostawienia wolnego pola Zamawiający przyjmie 36 miesięcy</w:t>
      </w:r>
    </w:p>
    <w:p w14:paraId="60826A7C" w14:textId="15AC77D9" w:rsidR="00D2441C" w:rsidRPr="00D434FB" w:rsidRDefault="00D2441C" w:rsidP="0028115D">
      <w:pPr>
        <w:numPr>
          <w:ilvl w:val="1"/>
          <w:numId w:val="103"/>
        </w:numPr>
        <w:tabs>
          <w:tab w:val="left" w:pos="567"/>
        </w:tabs>
        <w:spacing w:after="0" w:line="360" w:lineRule="auto"/>
        <w:ind w:left="284" w:firstLine="0"/>
        <w:jc w:val="both"/>
        <w:rPr>
          <w:rFonts w:asciiTheme="minorHAnsi" w:hAnsiTheme="minorHAnsi" w:cstheme="minorHAnsi"/>
          <w:sz w:val="20"/>
          <w:szCs w:val="20"/>
        </w:rPr>
      </w:pPr>
      <w:r w:rsidRPr="00D434FB">
        <w:rPr>
          <w:rFonts w:asciiTheme="minorHAnsi" w:hAnsiTheme="minorHAnsi" w:cstheme="minorHAnsi"/>
          <w:b/>
          <w:bCs/>
          <w:i/>
          <w:sz w:val="20"/>
          <w:szCs w:val="20"/>
        </w:rPr>
        <w:t xml:space="preserve"> </w:t>
      </w:r>
      <w:bookmarkStart w:id="39" w:name="_Hlk168908016"/>
      <w:r w:rsidRPr="00D434FB">
        <w:rPr>
          <w:rFonts w:asciiTheme="minorHAnsi" w:hAnsiTheme="minorHAnsi" w:cstheme="minorHAnsi"/>
          <w:b/>
          <w:bCs/>
          <w:i/>
          <w:sz w:val="20"/>
          <w:szCs w:val="20"/>
        </w:rPr>
        <w:t xml:space="preserve">Stacja dokująca </w:t>
      </w:r>
      <w:r w:rsidR="00081075" w:rsidRPr="00D434FB">
        <w:rPr>
          <w:rFonts w:asciiTheme="minorHAnsi" w:hAnsiTheme="minorHAnsi" w:cstheme="minorHAnsi"/>
          <w:b/>
          <w:bCs/>
          <w:i/>
          <w:sz w:val="20"/>
          <w:szCs w:val="20"/>
        </w:rPr>
        <w:t>S</w:t>
      </w:r>
      <w:r w:rsidRPr="00D434FB">
        <w:rPr>
          <w:rFonts w:asciiTheme="minorHAnsi" w:hAnsiTheme="minorHAnsi" w:cstheme="minorHAnsi"/>
          <w:b/>
          <w:bCs/>
          <w:i/>
          <w:sz w:val="20"/>
          <w:szCs w:val="20"/>
        </w:rPr>
        <w:t>1</w:t>
      </w:r>
      <w:r w:rsidRPr="00D434FB">
        <w:rPr>
          <w:rFonts w:asciiTheme="minorHAnsi" w:hAnsiTheme="minorHAnsi" w:cstheme="minorHAnsi"/>
          <w:b/>
          <w:bCs/>
          <w:sz w:val="20"/>
          <w:szCs w:val="20"/>
        </w:rPr>
        <w:t>: …... miesięcy</w:t>
      </w:r>
      <w:r w:rsidRPr="00D434FB">
        <w:rPr>
          <w:rFonts w:asciiTheme="minorHAnsi" w:hAnsiTheme="minorHAnsi" w:cstheme="minorHAnsi"/>
          <w:b/>
          <w:bCs/>
          <w:color w:val="FF0000"/>
          <w:sz w:val="20"/>
          <w:szCs w:val="20"/>
        </w:rPr>
        <w:t xml:space="preserve">** </w:t>
      </w:r>
      <w:r w:rsidRPr="00D434FB">
        <w:rPr>
          <w:rFonts w:asciiTheme="minorHAnsi" w:hAnsiTheme="minorHAnsi" w:cstheme="minorHAnsi"/>
          <w:b/>
          <w:bCs/>
          <w:sz w:val="20"/>
          <w:szCs w:val="20"/>
        </w:rPr>
        <w:t>(min. 36 miesięcy)</w:t>
      </w:r>
      <w:r w:rsidRPr="00D434FB">
        <w:rPr>
          <w:rFonts w:asciiTheme="minorHAnsi" w:hAnsiTheme="minorHAnsi" w:cstheme="minorHAnsi"/>
          <w:sz w:val="20"/>
          <w:szCs w:val="20"/>
        </w:rPr>
        <w:t xml:space="preserve">, liczony od daty podpisania protokołu dostawy. </w:t>
      </w:r>
      <w:r w:rsidRPr="00D434FB">
        <w:rPr>
          <w:rFonts w:asciiTheme="minorHAnsi" w:hAnsiTheme="minorHAnsi" w:cstheme="minorHAnsi"/>
          <w:b/>
          <w:color w:val="FF0000"/>
          <w:sz w:val="20"/>
          <w:szCs w:val="20"/>
        </w:rPr>
        <w:t>**</w:t>
      </w:r>
      <w:r w:rsidRPr="00D434FB">
        <w:rPr>
          <w:rFonts w:asciiTheme="minorHAnsi" w:hAnsiTheme="minorHAnsi" w:cstheme="minorHAnsi"/>
          <w:b/>
          <w:color w:val="FF0000"/>
          <w:sz w:val="20"/>
          <w:szCs w:val="20"/>
          <w:lang w:val="cs-CZ"/>
        </w:rPr>
        <w:t xml:space="preserve"> w przypadku pozostawienia wolnego pola Zamawiający przyjmie 36 miesięcy</w:t>
      </w:r>
      <w:bookmarkEnd w:id="39"/>
    </w:p>
    <w:p w14:paraId="48CAF5A4" w14:textId="53849F13" w:rsidR="00D2441C" w:rsidRPr="00D434FB" w:rsidRDefault="00D2441C" w:rsidP="0028115D">
      <w:pPr>
        <w:numPr>
          <w:ilvl w:val="1"/>
          <w:numId w:val="103"/>
        </w:numPr>
        <w:tabs>
          <w:tab w:val="left" w:pos="567"/>
        </w:tabs>
        <w:spacing w:after="0" w:line="360" w:lineRule="auto"/>
        <w:ind w:left="284" w:firstLine="0"/>
        <w:jc w:val="both"/>
        <w:rPr>
          <w:rFonts w:asciiTheme="minorHAnsi" w:hAnsiTheme="minorHAnsi" w:cstheme="minorHAnsi"/>
          <w:sz w:val="20"/>
          <w:szCs w:val="20"/>
        </w:rPr>
      </w:pPr>
      <w:r w:rsidRPr="00D434FB">
        <w:rPr>
          <w:rFonts w:asciiTheme="minorHAnsi" w:hAnsiTheme="minorHAnsi" w:cstheme="minorHAnsi"/>
          <w:b/>
          <w:bCs/>
          <w:i/>
          <w:sz w:val="20"/>
          <w:szCs w:val="20"/>
        </w:rPr>
        <w:t xml:space="preserve">Stacja dokująca </w:t>
      </w:r>
      <w:r w:rsidR="00081075" w:rsidRPr="00D434FB">
        <w:rPr>
          <w:rFonts w:asciiTheme="minorHAnsi" w:hAnsiTheme="minorHAnsi" w:cstheme="minorHAnsi"/>
          <w:b/>
          <w:bCs/>
          <w:i/>
          <w:sz w:val="20"/>
          <w:szCs w:val="20"/>
        </w:rPr>
        <w:t>S</w:t>
      </w:r>
      <w:r w:rsidRPr="00D434FB">
        <w:rPr>
          <w:rFonts w:asciiTheme="minorHAnsi" w:hAnsiTheme="minorHAnsi" w:cstheme="minorHAnsi"/>
          <w:b/>
          <w:bCs/>
          <w:i/>
          <w:sz w:val="20"/>
          <w:szCs w:val="20"/>
        </w:rPr>
        <w:t>2</w:t>
      </w:r>
      <w:r w:rsidRPr="00D434FB">
        <w:rPr>
          <w:rFonts w:asciiTheme="minorHAnsi" w:hAnsiTheme="minorHAnsi" w:cstheme="minorHAnsi"/>
          <w:b/>
          <w:bCs/>
          <w:sz w:val="20"/>
          <w:szCs w:val="20"/>
        </w:rPr>
        <w:t>: …... miesięcy</w:t>
      </w:r>
      <w:r w:rsidRPr="00D434FB">
        <w:rPr>
          <w:rFonts w:asciiTheme="minorHAnsi" w:hAnsiTheme="minorHAnsi" w:cstheme="minorHAnsi"/>
          <w:b/>
          <w:bCs/>
          <w:color w:val="FF0000"/>
          <w:sz w:val="20"/>
          <w:szCs w:val="20"/>
        </w:rPr>
        <w:t xml:space="preserve">** </w:t>
      </w:r>
      <w:r w:rsidRPr="00D434FB">
        <w:rPr>
          <w:rFonts w:asciiTheme="minorHAnsi" w:hAnsiTheme="minorHAnsi" w:cstheme="minorHAnsi"/>
          <w:b/>
          <w:bCs/>
          <w:sz w:val="20"/>
          <w:szCs w:val="20"/>
        </w:rPr>
        <w:t>(min. 36 miesięcy)</w:t>
      </w:r>
      <w:r w:rsidRPr="00D434FB">
        <w:rPr>
          <w:rFonts w:asciiTheme="minorHAnsi" w:hAnsiTheme="minorHAnsi" w:cstheme="minorHAnsi"/>
          <w:sz w:val="20"/>
          <w:szCs w:val="20"/>
        </w:rPr>
        <w:t xml:space="preserve">, liczony od daty podpisania protokołu dostawy. </w:t>
      </w:r>
      <w:r w:rsidRPr="00D434FB">
        <w:rPr>
          <w:rFonts w:asciiTheme="minorHAnsi" w:hAnsiTheme="minorHAnsi" w:cstheme="minorHAnsi"/>
          <w:b/>
          <w:color w:val="FF0000"/>
          <w:sz w:val="20"/>
          <w:szCs w:val="20"/>
        </w:rPr>
        <w:t>**</w:t>
      </w:r>
      <w:r w:rsidRPr="00D434FB">
        <w:rPr>
          <w:rFonts w:asciiTheme="minorHAnsi" w:hAnsiTheme="minorHAnsi" w:cstheme="minorHAnsi"/>
          <w:b/>
          <w:color w:val="FF0000"/>
          <w:sz w:val="20"/>
          <w:szCs w:val="20"/>
          <w:lang w:val="cs-CZ"/>
        </w:rPr>
        <w:t xml:space="preserve"> w przypadku pozostawienia wolnego pola Zamawiający przyjmie 36 miesięcy</w:t>
      </w:r>
      <w:r w:rsidRPr="00D434FB">
        <w:rPr>
          <w:rFonts w:asciiTheme="minorHAnsi" w:hAnsiTheme="minorHAnsi" w:cstheme="minorHAnsi"/>
          <w:b/>
          <w:bCs/>
          <w:i/>
          <w:sz w:val="20"/>
          <w:szCs w:val="20"/>
        </w:rPr>
        <w:t xml:space="preserve"> </w:t>
      </w:r>
    </w:p>
    <w:p w14:paraId="7E746159" w14:textId="6467ADB1" w:rsidR="00D2441C" w:rsidRPr="00D434FB" w:rsidRDefault="00D2441C" w:rsidP="0028115D">
      <w:pPr>
        <w:numPr>
          <w:ilvl w:val="1"/>
          <w:numId w:val="103"/>
        </w:numPr>
        <w:tabs>
          <w:tab w:val="left" w:pos="567"/>
        </w:tabs>
        <w:spacing w:after="0" w:line="360" w:lineRule="auto"/>
        <w:ind w:left="284" w:firstLine="0"/>
        <w:jc w:val="both"/>
        <w:rPr>
          <w:rFonts w:asciiTheme="minorHAnsi" w:hAnsiTheme="minorHAnsi" w:cstheme="minorHAnsi"/>
          <w:sz w:val="20"/>
          <w:szCs w:val="20"/>
        </w:rPr>
      </w:pPr>
      <w:r w:rsidRPr="00D434FB">
        <w:rPr>
          <w:rFonts w:asciiTheme="minorHAnsi" w:hAnsiTheme="minorHAnsi" w:cstheme="minorHAnsi"/>
          <w:b/>
          <w:bCs/>
          <w:i/>
          <w:sz w:val="20"/>
          <w:szCs w:val="20"/>
        </w:rPr>
        <w:t xml:space="preserve">Stacja dokująca </w:t>
      </w:r>
      <w:r w:rsidR="00081075" w:rsidRPr="00D434FB">
        <w:rPr>
          <w:rFonts w:asciiTheme="minorHAnsi" w:hAnsiTheme="minorHAnsi" w:cstheme="minorHAnsi"/>
          <w:b/>
          <w:bCs/>
          <w:i/>
          <w:sz w:val="20"/>
          <w:szCs w:val="20"/>
        </w:rPr>
        <w:t>S</w:t>
      </w:r>
      <w:r w:rsidRPr="00D434FB">
        <w:rPr>
          <w:rFonts w:asciiTheme="minorHAnsi" w:hAnsiTheme="minorHAnsi" w:cstheme="minorHAnsi"/>
          <w:b/>
          <w:bCs/>
          <w:i/>
          <w:sz w:val="20"/>
          <w:szCs w:val="20"/>
        </w:rPr>
        <w:t>3</w:t>
      </w:r>
      <w:r w:rsidRPr="00D434FB">
        <w:rPr>
          <w:rFonts w:asciiTheme="minorHAnsi" w:hAnsiTheme="minorHAnsi" w:cstheme="minorHAnsi"/>
          <w:b/>
          <w:bCs/>
          <w:sz w:val="20"/>
          <w:szCs w:val="20"/>
        </w:rPr>
        <w:t>: …... miesięcy</w:t>
      </w:r>
      <w:r w:rsidRPr="00D434FB">
        <w:rPr>
          <w:rFonts w:asciiTheme="minorHAnsi" w:hAnsiTheme="minorHAnsi" w:cstheme="minorHAnsi"/>
          <w:b/>
          <w:bCs/>
          <w:color w:val="FF0000"/>
          <w:sz w:val="20"/>
          <w:szCs w:val="20"/>
        </w:rPr>
        <w:t xml:space="preserve">** </w:t>
      </w:r>
      <w:r w:rsidRPr="00D434FB">
        <w:rPr>
          <w:rFonts w:asciiTheme="minorHAnsi" w:hAnsiTheme="minorHAnsi" w:cstheme="minorHAnsi"/>
          <w:b/>
          <w:bCs/>
          <w:sz w:val="20"/>
          <w:szCs w:val="20"/>
        </w:rPr>
        <w:t>(min. 36 miesięcy)</w:t>
      </w:r>
      <w:r w:rsidRPr="00D434FB">
        <w:rPr>
          <w:rFonts w:asciiTheme="minorHAnsi" w:hAnsiTheme="minorHAnsi" w:cstheme="minorHAnsi"/>
          <w:sz w:val="20"/>
          <w:szCs w:val="20"/>
        </w:rPr>
        <w:t xml:space="preserve">, liczony od daty podpisania protokołu dostawy. </w:t>
      </w:r>
      <w:r w:rsidRPr="00D434FB">
        <w:rPr>
          <w:rFonts w:asciiTheme="minorHAnsi" w:hAnsiTheme="minorHAnsi" w:cstheme="minorHAnsi"/>
          <w:b/>
          <w:color w:val="FF0000"/>
          <w:sz w:val="20"/>
          <w:szCs w:val="20"/>
        </w:rPr>
        <w:t>**</w:t>
      </w:r>
      <w:r w:rsidRPr="00D434FB">
        <w:rPr>
          <w:rFonts w:asciiTheme="minorHAnsi" w:hAnsiTheme="minorHAnsi" w:cstheme="minorHAnsi"/>
          <w:b/>
          <w:color w:val="FF0000"/>
          <w:sz w:val="20"/>
          <w:szCs w:val="20"/>
          <w:lang w:val="cs-CZ"/>
        </w:rPr>
        <w:t xml:space="preserve"> w przypadku pozostawienia wolnego pola Zamawiający przyjmie 36 miesięcy</w:t>
      </w:r>
    </w:p>
    <w:p w14:paraId="14518AAC" w14:textId="4421A75A" w:rsidR="00D2441C" w:rsidRPr="00D434FB" w:rsidRDefault="00D2441C" w:rsidP="0028115D">
      <w:pPr>
        <w:numPr>
          <w:ilvl w:val="1"/>
          <w:numId w:val="103"/>
        </w:numPr>
        <w:tabs>
          <w:tab w:val="left" w:pos="567"/>
        </w:tabs>
        <w:spacing w:after="0" w:line="360" w:lineRule="auto"/>
        <w:ind w:left="284" w:firstLine="0"/>
        <w:jc w:val="both"/>
        <w:rPr>
          <w:rFonts w:asciiTheme="minorHAnsi" w:hAnsiTheme="minorHAnsi" w:cstheme="minorHAnsi"/>
          <w:sz w:val="20"/>
          <w:szCs w:val="20"/>
        </w:rPr>
      </w:pPr>
      <w:r w:rsidRPr="00D434FB">
        <w:rPr>
          <w:rFonts w:asciiTheme="minorHAnsi" w:hAnsiTheme="minorHAnsi" w:cstheme="minorHAnsi"/>
          <w:b/>
          <w:bCs/>
          <w:i/>
          <w:sz w:val="20"/>
          <w:szCs w:val="20"/>
        </w:rPr>
        <w:t xml:space="preserve">Stacja dokująca </w:t>
      </w:r>
      <w:r w:rsidR="00081075" w:rsidRPr="00D434FB">
        <w:rPr>
          <w:rFonts w:asciiTheme="minorHAnsi" w:hAnsiTheme="minorHAnsi" w:cstheme="minorHAnsi"/>
          <w:b/>
          <w:bCs/>
          <w:i/>
          <w:sz w:val="20"/>
          <w:szCs w:val="20"/>
        </w:rPr>
        <w:t>S</w:t>
      </w:r>
      <w:r w:rsidR="009D3002" w:rsidRPr="00D434FB">
        <w:rPr>
          <w:rFonts w:asciiTheme="minorHAnsi" w:hAnsiTheme="minorHAnsi" w:cstheme="minorHAnsi"/>
          <w:b/>
          <w:bCs/>
          <w:i/>
          <w:sz w:val="20"/>
          <w:szCs w:val="20"/>
        </w:rPr>
        <w:t>4</w:t>
      </w:r>
      <w:r w:rsidRPr="00D434FB">
        <w:rPr>
          <w:rFonts w:asciiTheme="minorHAnsi" w:hAnsiTheme="minorHAnsi" w:cstheme="minorHAnsi"/>
          <w:b/>
          <w:bCs/>
          <w:sz w:val="20"/>
          <w:szCs w:val="20"/>
        </w:rPr>
        <w:t>: …... miesięcy</w:t>
      </w:r>
      <w:r w:rsidRPr="00D434FB">
        <w:rPr>
          <w:rFonts w:asciiTheme="minorHAnsi" w:hAnsiTheme="minorHAnsi" w:cstheme="minorHAnsi"/>
          <w:b/>
          <w:bCs/>
          <w:color w:val="FF0000"/>
          <w:sz w:val="20"/>
          <w:szCs w:val="20"/>
        </w:rPr>
        <w:t xml:space="preserve">** </w:t>
      </w:r>
      <w:r w:rsidRPr="00D434FB">
        <w:rPr>
          <w:rFonts w:asciiTheme="minorHAnsi" w:hAnsiTheme="minorHAnsi" w:cstheme="minorHAnsi"/>
          <w:b/>
          <w:bCs/>
          <w:sz w:val="20"/>
          <w:szCs w:val="20"/>
        </w:rPr>
        <w:t>(min. 36 miesięcy)</w:t>
      </w:r>
      <w:r w:rsidRPr="00D434FB">
        <w:rPr>
          <w:rFonts w:asciiTheme="minorHAnsi" w:hAnsiTheme="minorHAnsi" w:cstheme="minorHAnsi"/>
          <w:sz w:val="20"/>
          <w:szCs w:val="20"/>
        </w:rPr>
        <w:t xml:space="preserve">, liczony od daty podpisania protokołu dostawy. </w:t>
      </w:r>
      <w:r w:rsidRPr="00D434FB">
        <w:rPr>
          <w:rFonts w:asciiTheme="minorHAnsi" w:hAnsiTheme="minorHAnsi" w:cstheme="minorHAnsi"/>
          <w:b/>
          <w:color w:val="FF0000"/>
          <w:sz w:val="20"/>
          <w:szCs w:val="20"/>
        </w:rPr>
        <w:t>**</w:t>
      </w:r>
      <w:r w:rsidRPr="00D434FB">
        <w:rPr>
          <w:rFonts w:asciiTheme="minorHAnsi" w:hAnsiTheme="minorHAnsi" w:cstheme="minorHAnsi"/>
          <w:b/>
          <w:color w:val="FF0000"/>
          <w:sz w:val="20"/>
          <w:szCs w:val="20"/>
          <w:lang w:val="cs-CZ"/>
        </w:rPr>
        <w:t xml:space="preserve"> w przypadku pozostawienia wolnego pola Zamawiający przyjmie 36 miesięcy</w:t>
      </w:r>
    </w:p>
    <w:p w14:paraId="7D7ED0D2" w14:textId="088FFAF8" w:rsidR="00D23A89" w:rsidRPr="00D434FB" w:rsidRDefault="00D23A89" w:rsidP="00914C34">
      <w:pPr>
        <w:tabs>
          <w:tab w:val="left" w:pos="567"/>
        </w:tabs>
        <w:spacing w:before="60" w:after="60" w:line="276" w:lineRule="auto"/>
        <w:ind w:left="284"/>
        <w:contextualSpacing/>
        <w:jc w:val="both"/>
        <w:rPr>
          <w:rFonts w:asciiTheme="minorHAnsi" w:hAnsiTheme="minorHAnsi" w:cstheme="minorHAnsi"/>
          <w:b/>
          <w:sz w:val="20"/>
          <w:szCs w:val="20"/>
        </w:rPr>
      </w:pPr>
      <w:r w:rsidRPr="00D434FB">
        <w:rPr>
          <w:rFonts w:asciiTheme="minorHAnsi" w:hAnsiTheme="minorHAnsi" w:cstheme="minorHAnsi"/>
          <w:b/>
          <w:i/>
          <w:color w:val="FF0000"/>
          <w:sz w:val="20"/>
          <w:szCs w:val="20"/>
          <w:u w:val="single"/>
        </w:rPr>
        <w:t xml:space="preserve">UWAGA </w:t>
      </w:r>
      <w:r w:rsidRPr="00D434FB">
        <w:rPr>
          <w:rFonts w:asciiTheme="minorHAnsi" w:hAnsiTheme="minorHAnsi" w:cstheme="minorHAnsi"/>
          <w:b/>
          <w:i/>
          <w:color w:val="FF0000"/>
          <w:sz w:val="20"/>
          <w:szCs w:val="20"/>
        </w:rPr>
        <w:t>: Zaoferowane okresy gwarancji dla komputerów przenośnych</w:t>
      </w:r>
      <w:r w:rsidR="00D2441C" w:rsidRPr="00D434FB">
        <w:rPr>
          <w:rFonts w:asciiTheme="minorHAnsi" w:hAnsiTheme="minorHAnsi" w:cstheme="minorHAnsi"/>
          <w:b/>
          <w:i/>
          <w:color w:val="FF0000"/>
          <w:sz w:val="20"/>
          <w:szCs w:val="20"/>
        </w:rPr>
        <w:t xml:space="preserve"> i stacji dokujących </w:t>
      </w:r>
      <w:r w:rsidRPr="00D434FB">
        <w:rPr>
          <w:rFonts w:asciiTheme="minorHAnsi" w:hAnsiTheme="minorHAnsi" w:cstheme="minorHAnsi"/>
          <w:b/>
          <w:i/>
          <w:color w:val="FF0000"/>
          <w:sz w:val="20"/>
          <w:szCs w:val="20"/>
        </w:rPr>
        <w:t xml:space="preserve"> muszą być zgodne z okresem gwarancji oferowanym przez producentów.</w:t>
      </w:r>
    </w:p>
    <w:p w14:paraId="051E0EB7" w14:textId="21E280BC" w:rsidR="00D23A89" w:rsidRPr="00D434FB" w:rsidRDefault="00D23A89" w:rsidP="0028115D">
      <w:pPr>
        <w:numPr>
          <w:ilvl w:val="0"/>
          <w:numId w:val="103"/>
        </w:numPr>
        <w:tabs>
          <w:tab w:val="left" w:pos="426"/>
          <w:tab w:val="left" w:pos="567"/>
        </w:tabs>
        <w:spacing w:after="60" w:line="240" w:lineRule="auto"/>
        <w:ind w:left="284" w:firstLine="0"/>
        <w:jc w:val="both"/>
        <w:rPr>
          <w:rFonts w:asciiTheme="minorHAnsi" w:hAnsiTheme="minorHAnsi" w:cstheme="minorHAnsi"/>
          <w:b/>
          <w:sz w:val="20"/>
          <w:szCs w:val="20"/>
          <w:lang w:eastAsia="pl-PL"/>
        </w:rPr>
      </w:pPr>
      <w:r w:rsidRPr="00D434FB">
        <w:rPr>
          <w:rFonts w:asciiTheme="minorHAnsi" w:hAnsiTheme="minorHAnsi" w:cstheme="minorHAnsi"/>
          <w:b/>
          <w:sz w:val="20"/>
          <w:szCs w:val="20"/>
          <w:lang w:eastAsia="pl-PL"/>
        </w:rPr>
        <w:t>Oświadczamy,</w:t>
      </w:r>
      <w:r w:rsidRPr="00D434FB">
        <w:rPr>
          <w:rFonts w:asciiTheme="minorHAnsi" w:hAnsiTheme="minorHAnsi" w:cstheme="minorHAnsi"/>
          <w:sz w:val="20"/>
          <w:szCs w:val="20"/>
          <w:lang w:eastAsia="pl-PL"/>
        </w:rPr>
        <w:t xml:space="preserve"> że oferowane komputery przenośne </w:t>
      </w:r>
      <w:r w:rsidR="00D2441C" w:rsidRPr="00D434FB">
        <w:rPr>
          <w:rFonts w:asciiTheme="minorHAnsi" w:hAnsiTheme="minorHAnsi" w:cstheme="minorHAnsi"/>
          <w:sz w:val="20"/>
          <w:szCs w:val="20"/>
          <w:lang w:eastAsia="pl-PL"/>
        </w:rPr>
        <w:t xml:space="preserve"> i stacje dokujące </w:t>
      </w:r>
      <w:r w:rsidRPr="00D434FB">
        <w:rPr>
          <w:rFonts w:asciiTheme="minorHAnsi" w:hAnsiTheme="minorHAnsi" w:cstheme="minorHAnsi"/>
          <w:sz w:val="20"/>
          <w:szCs w:val="20"/>
          <w:lang w:eastAsia="pl-PL"/>
        </w:rPr>
        <w:t xml:space="preserve">są fabrycznie nowe, nieużywane, </w:t>
      </w:r>
      <w:proofErr w:type="spellStart"/>
      <w:r w:rsidRPr="00D434FB">
        <w:rPr>
          <w:rFonts w:asciiTheme="minorHAnsi" w:hAnsiTheme="minorHAnsi" w:cstheme="minorHAnsi"/>
          <w:sz w:val="20"/>
          <w:szCs w:val="20"/>
          <w:lang w:eastAsia="pl-PL"/>
        </w:rPr>
        <w:t>niepowystawowe</w:t>
      </w:r>
      <w:proofErr w:type="spellEnd"/>
      <w:r w:rsidRPr="00D434FB">
        <w:rPr>
          <w:rFonts w:asciiTheme="minorHAnsi" w:hAnsiTheme="minorHAnsi" w:cstheme="minorHAnsi"/>
          <w:sz w:val="20"/>
          <w:szCs w:val="20"/>
          <w:lang w:eastAsia="pl-PL"/>
        </w:rPr>
        <w:t xml:space="preserve"> i wyprodukowane nie wcześniej niż w 202</w:t>
      </w:r>
      <w:r w:rsidR="00D2441C" w:rsidRPr="00D434FB">
        <w:rPr>
          <w:rFonts w:asciiTheme="minorHAnsi" w:hAnsiTheme="minorHAnsi" w:cstheme="minorHAnsi"/>
          <w:sz w:val="20"/>
          <w:szCs w:val="20"/>
          <w:lang w:eastAsia="pl-PL"/>
        </w:rPr>
        <w:t>4</w:t>
      </w:r>
      <w:r w:rsidRPr="00D434FB">
        <w:rPr>
          <w:rFonts w:asciiTheme="minorHAnsi" w:hAnsiTheme="minorHAnsi" w:cstheme="minorHAnsi"/>
          <w:sz w:val="20"/>
          <w:szCs w:val="20"/>
          <w:lang w:eastAsia="pl-PL"/>
        </w:rPr>
        <w:t xml:space="preserve">r. oraz posiadają pakiet usług gwarancyjnych </w:t>
      </w:r>
      <w:r w:rsidR="00B20337" w:rsidRPr="00D434FB">
        <w:rPr>
          <w:rFonts w:asciiTheme="minorHAnsi" w:hAnsiTheme="minorHAnsi" w:cstheme="minorHAnsi"/>
          <w:sz w:val="20"/>
          <w:szCs w:val="20"/>
          <w:lang w:eastAsia="pl-PL"/>
        </w:rPr>
        <w:br/>
      </w:r>
      <w:r w:rsidRPr="00D434FB">
        <w:rPr>
          <w:rFonts w:asciiTheme="minorHAnsi" w:hAnsiTheme="minorHAnsi" w:cstheme="minorHAnsi"/>
          <w:sz w:val="20"/>
          <w:szCs w:val="20"/>
          <w:lang w:eastAsia="pl-PL"/>
        </w:rPr>
        <w:t>i wsparcie techniczne producenta obejmujące użytkowników z obszaru Rzeczpospolitej Polskiej.</w:t>
      </w:r>
    </w:p>
    <w:p w14:paraId="6D2730DC" w14:textId="42377564" w:rsidR="00D23A89" w:rsidRPr="00D434FB" w:rsidRDefault="00D23A89" w:rsidP="0028115D">
      <w:pPr>
        <w:numPr>
          <w:ilvl w:val="0"/>
          <w:numId w:val="103"/>
        </w:numPr>
        <w:tabs>
          <w:tab w:val="left" w:pos="426"/>
          <w:tab w:val="left" w:pos="567"/>
        </w:tabs>
        <w:spacing w:after="60" w:line="240" w:lineRule="auto"/>
        <w:ind w:left="284" w:firstLine="0"/>
        <w:jc w:val="both"/>
        <w:rPr>
          <w:rFonts w:asciiTheme="minorHAnsi" w:hAnsiTheme="minorHAnsi" w:cstheme="minorHAnsi"/>
          <w:sz w:val="20"/>
          <w:szCs w:val="20"/>
          <w:lang w:eastAsia="pl-PL"/>
        </w:rPr>
      </w:pPr>
      <w:r w:rsidRPr="00D434FB">
        <w:rPr>
          <w:rFonts w:asciiTheme="minorHAnsi" w:hAnsiTheme="minorHAnsi" w:cstheme="minorHAnsi"/>
          <w:b/>
          <w:sz w:val="20"/>
          <w:szCs w:val="20"/>
        </w:rPr>
        <w:t>Oświadczamy, że zaoferowane komputery przenośne</w:t>
      </w:r>
      <w:r w:rsidR="00B15139" w:rsidRPr="00D434FB">
        <w:rPr>
          <w:rFonts w:asciiTheme="minorHAnsi" w:hAnsiTheme="minorHAnsi" w:cstheme="minorHAnsi"/>
          <w:b/>
          <w:sz w:val="20"/>
          <w:szCs w:val="20"/>
        </w:rPr>
        <w:t xml:space="preserve"> i stacje dokujące</w:t>
      </w:r>
      <w:r w:rsidRPr="00D434FB">
        <w:rPr>
          <w:rFonts w:asciiTheme="minorHAnsi" w:hAnsiTheme="minorHAnsi" w:cstheme="minorHAnsi"/>
          <w:sz w:val="20"/>
          <w:szCs w:val="20"/>
        </w:rPr>
        <w:t xml:space="preserve"> zostały wyprodukowane u Producenta posiadającego certyfikat ISO 9001:2015 lub certyfikat równoważny wydawany przez niezależny podmiot uprawniony do kontroli jakości.</w:t>
      </w:r>
    </w:p>
    <w:p w14:paraId="138A5279" w14:textId="77777777" w:rsidR="00D23A89" w:rsidRPr="00D434FB" w:rsidRDefault="00D23A89" w:rsidP="0028115D">
      <w:pPr>
        <w:widowControl w:val="0"/>
        <w:numPr>
          <w:ilvl w:val="0"/>
          <w:numId w:val="103"/>
        </w:numPr>
        <w:tabs>
          <w:tab w:val="left" w:pos="284"/>
          <w:tab w:val="left" w:pos="567"/>
        </w:tabs>
        <w:suppressAutoHyphens/>
        <w:spacing w:after="0" w:line="240" w:lineRule="auto"/>
        <w:ind w:left="284" w:firstLine="0"/>
        <w:jc w:val="both"/>
        <w:rPr>
          <w:rFonts w:asciiTheme="minorHAnsi" w:hAnsiTheme="minorHAnsi" w:cstheme="minorHAnsi"/>
          <w:sz w:val="20"/>
          <w:szCs w:val="20"/>
          <w:lang w:eastAsia="pl-PL"/>
        </w:rPr>
      </w:pPr>
      <w:r w:rsidRPr="00D434FB">
        <w:rPr>
          <w:rFonts w:asciiTheme="minorHAnsi" w:hAnsiTheme="minorHAnsi" w:cstheme="minorHAnsi"/>
          <w:b/>
          <w:bCs/>
          <w:color w:val="000000"/>
          <w:sz w:val="20"/>
          <w:szCs w:val="20"/>
          <w:lang w:eastAsia="pl-PL"/>
        </w:rPr>
        <w:t>Oświadczamy</w:t>
      </w:r>
      <w:r w:rsidRPr="00D434FB">
        <w:rPr>
          <w:rFonts w:asciiTheme="minorHAnsi" w:hAnsiTheme="minorHAnsi" w:cstheme="minorHAnsi"/>
          <w:b/>
          <w:color w:val="000000"/>
          <w:sz w:val="20"/>
          <w:szCs w:val="20"/>
          <w:lang w:eastAsia="pl-PL"/>
        </w:rPr>
        <w:t xml:space="preserve">, </w:t>
      </w:r>
      <w:r w:rsidRPr="00D434FB">
        <w:rPr>
          <w:rFonts w:asciiTheme="minorHAnsi" w:hAnsiTheme="minorHAnsi" w:cstheme="minorHAnsi"/>
          <w:color w:val="000000"/>
          <w:sz w:val="20"/>
          <w:szCs w:val="20"/>
          <w:lang w:eastAsia="pl-PL"/>
        </w:rPr>
        <w:t>że akceptujemy</w:t>
      </w:r>
      <w:r w:rsidRPr="00D434FB">
        <w:rPr>
          <w:rFonts w:asciiTheme="minorHAnsi" w:hAnsiTheme="minorHAnsi" w:cstheme="minorHAnsi"/>
          <w:b/>
          <w:color w:val="000000"/>
          <w:sz w:val="20"/>
          <w:szCs w:val="20"/>
          <w:lang w:eastAsia="pl-PL"/>
        </w:rPr>
        <w:t xml:space="preserve"> </w:t>
      </w:r>
      <w:r w:rsidRPr="00D434FB">
        <w:rPr>
          <w:rFonts w:asciiTheme="minorHAnsi" w:hAnsiTheme="minorHAnsi" w:cstheme="minorHAnsi"/>
          <w:sz w:val="20"/>
          <w:szCs w:val="20"/>
        </w:rPr>
        <w:t>termin płatności faktur do 30 dni kalendarzowych, liczony od doręczenia prawidłowo wystawionej faktury, odpowiednio dla wymagań określonych w SWZ i wzorze umowy</w:t>
      </w:r>
      <w:r w:rsidRPr="00D434FB">
        <w:rPr>
          <w:rFonts w:asciiTheme="minorHAnsi" w:hAnsiTheme="minorHAnsi" w:cstheme="minorHAnsi"/>
          <w:sz w:val="20"/>
          <w:szCs w:val="20"/>
          <w:lang w:eastAsia="pl-PL"/>
        </w:rPr>
        <w:t>.</w:t>
      </w:r>
    </w:p>
    <w:p w14:paraId="3C8AAAD3" w14:textId="77777777" w:rsidR="00D23A89" w:rsidRPr="00D434FB" w:rsidRDefault="00D23A89" w:rsidP="0028115D">
      <w:pPr>
        <w:numPr>
          <w:ilvl w:val="0"/>
          <w:numId w:val="103"/>
        </w:numPr>
        <w:tabs>
          <w:tab w:val="left" w:pos="284"/>
          <w:tab w:val="left" w:pos="567"/>
        </w:tabs>
        <w:spacing w:after="60" w:line="240" w:lineRule="auto"/>
        <w:ind w:left="284" w:firstLine="0"/>
        <w:jc w:val="both"/>
        <w:rPr>
          <w:rFonts w:asciiTheme="minorHAnsi" w:hAnsiTheme="minorHAnsi" w:cstheme="minorHAnsi"/>
          <w:sz w:val="20"/>
          <w:szCs w:val="20"/>
          <w:lang w:eastAsia="pl-PL"/>
        </w:rPr>
      </w:pPr>
      <w:r w:rsidRPr="00D434FB">
        <w:rPr>
          <w:rFonts w:asciiTheme="minorHAnsi" w:hAnsiTheme="minorHAnsi" w:cstheme="minorHAnsi"/>
          <w:color w:val="000000"/>
          <w:sz w:val="20"/>
          <w:szCs w:val="20"/>
        </w:rPr>
        <w:t xml:space="preserve">Serwis gwarancyjny realizowany przez producenta lub autoryzowanego partnera serwisowego producenta wykonywać będzie: </w:t>
      </w:r>
    </w:p>
    <w:p w14:paraId="2EC82357" w14:textId="77777777" w:rsidR="00D23A89" w:rsidRPr="00D434FB" w:rsidRDefault="00D23A89" w:rsidP="0028115D">
      <w:pPr>
        <w:numPr>
          <w:ilvl w:val="1"/>
          <w:numId w:val="115"/>
        </w:numPr>
        <w:tabs>
          <w:tab w:val="left" w:pos="567"/>
        </w:tabs>
        <w:autoSpaceDE w:val="0"/>
        <w:autoSpaceDN w:val="0"/>
        <w:adjustRightInd w:val="0"/>
        <w:spacing w:after="120" w:line="240" w:lineRule="auto"/>
        <w:ind w:left="284" w:firstLine="0"/>
        <w:jc w:val="both"/>
        <w:rPr>
          <w:rFonts w:asciiTheme="minorHAnsi" w:hAnsiTheme="minorHAnsi" w:cstheme="minorHAnsi"/>
          <w:b/>
          <w:color w:val="000000"/>
          <w:sz w:val="20"/>
          <w:szCs w:val="20"/>
          <w:lang w:val="sq-AL"/>
        </w:rPr>
      </w:pPr>
      <w:r w:rsidRPr="00D434FB">
        <w:rPr>
          <w:rFonts w:asciiTheme="minorHAnsi" w:hAnsiTheme="minorHAnsi" w:cstheme="minorHAnsi"/>
          <w:b/>
          <w:color w:val="000000"/>
          <w:sz w:val="20"/>
          <w:szCs w:val="20"/>
          <w:lang w:val="sq-AL"/>
        </w:rPr>
        <w:t xml:space="preserve">dla komputerów przenośnych N1: </w:t>
      </w:r>
    </w:p>
    <w:p w14:paraId="4F008D68" w14:textId="77777777" w:rsidR="00D23A89" w:rsidRPr="00D434FB" w:rsidRDefault="00D23A89" w:rsidP="00914C34">
      <w:pPr>
        <w:tabs>
          <w:tab w:val="left" w:pos="567"/>
        </w:tabs>
        <w:autoSpaceDE w:val="0"/>
        <w:autoSpaceDN w:val="0"/>
        <w:adjustRightInd w:val="0"/>
        <w:spacing w:after="120" w:line="240" w:lineRule="auto"/>
        <w:ind w:left="284"/>
        <w:jc w:val="both"/>
        <w:rPr>
          <w:rFonts w:asciiTheme="minorHAnsi" w:hAnsiTheme="minorHAnsi" w:cstheme="minorHAnsi"/>
          <w:b/>
          <w:color w:val="000000"/>
          <w:sz w:val="20"/>
          <w:szCs w:val="20"/>
          <w:lang w:val="sq-AL"/>
        </w:rPr>
      </w:pPr>
      <w:r w:rsidRPr="00D434FB">
        <w:rPr>
          <w:rFonts w:asciiTheme="minorHAnsi" w:hAnsiTheme="minorHAnsi" w:cstheme="minorHAnsi"/>
          <w:b/>
          <w:color w:val="000000"/>
          <w:sz w:val="20"/>
          <w:szCs w:val="20"/>
          <w:lang w:val="sq-AL"/>
        </w:rPr>
        <w:t>(producent/ autoryzowany partner serwisowy producenta</w:t>
      </w:r>
      <w:r w:rsidRPr="00D434FB">
        <w:rPr>
          <w:rFonts w:asciiTheme="minorHAnsi" w:hAnsiTheme="minorHAnsi" w:cstheme="minorHAnsi"/>
          <w:b/>
          <w:color w:val="FF0000"/>
          <w:sz w:val="20"/>
          <w:szCs w:val="20"/>
          <w:vertAlign w:val="superscript"/>
          <w:lang w:val="sq-AL"/>
        </w:rPr>
        <w:t>* należy wybrać jedną z dwóch opcji realizowania serwisu gwarancyjnego</w:t>
      </w:r>
      <w:r w:rsidRPr="00D434FB">
        <w:rPr>
          <w:rFonts w:asciiTheme="minorHAnsi" w:hAnsiTheme="minorHAnsi" w:cstheme="minorHAnsi"/>
          <w:b/>
          <w:color w:val="000000"/>
          <w:sz w:val="20"/>
          <w:szCs w:val="20"/>
          <w:lang w:val="sq-AL"/>
        </w:rPr>
        <w:t>)</w:t>
      </w:r>
    </w:p>
    <w:p w14:paraId="633DAF96" w14:textId="4CEF1F75" w:rsidR="00D23A89" w:rsidRPr="00D434FB" w:rsidRDefault="00D23A89" w:rsidP="00914C34">
      <w:pPr>
        <w:tabs>
          <w:tab w:val="left" w:pos="567"/>
        </w:tabs>
        <w:spacing w:line="240" w:lineRule="auto"/>
        <w:ind w:left="284"/>
        <w:rPr>
          <w:rFonts w:asciiTheme="minorHAnsi" w:hAnsiTheme="minorHAnsi" w:cstheme="minorHAnsi"/>
          <w:color w:val="000000"/>
          <w:sz w:val="20"/>
          <w:szCs w:val="20"/>
          <w:lang w:val="en-US"/>
        </w:rPr>
      </w:pPr>
      <w:r w:rsidRPr="00D434FB">
        <w:rPr>
          <w:rFonts w:asciiTheme="minorHAnsi" w:hAnsiTheme="minorHAnsi" w:cstheme="minorHAnsi"/>
          <w:color w:val="000000"/>
          <w:sz w:val="20"/>
          <w:szCs w:val="20"/>
          <w:lang w:val="sq-AL"/>
        </w:rPr>
        <w:t xml:space="preserve">Firma / </w:t>
      </w:r>
      <w:r w:rsidRPr="00D434FB">
        <w:rPr>
          <w:rFonts w:asciiTheme="minorHAnsi" w:hAnsiTheme="minorHAnsi" w:cstheme="minorHAnsi"/>
          <w:color w:val="000000"/>
          <w:sz w:val="20"/>
          <w:szCs w:val="20"/>
          <w:lang w:val="en-US"/>
        </w:rPr>
        <w:t>adres..........................................................................................................................</w:t>
      </w:r>
    </w:p>
    <w:p w14:paraId="50860168" w14:textId="77777777" w:rsidR="00D23A89" w:rsidRPr="00D434FB" w:rsidRDefault="00D23A89" w:rsidP="00914C34">
      <w:pPr>
        <w:tabs>
          <w:tab w:val="left" w:pos="567"/>
        </w:tabs>
        <w:spacing w:line="240" w:lineRule="auto"/>
        <w:ind w:left="284"/>
        <w:rPr>
          <w:rFonts w:asciiTheme="minorHAnsi" w:hAnsiTheme="minorHAnsi" w:cstheme="minorHAnsi"/>
          <w:color w:val="000000"/>
          <w:sz w:val="20"/>
          <w:szCs w:val="20"/>
          <w:lang w:val="en-US"/>
        </w:rPr>
      </w:pPr>
      <w:r w:rsidRPr="00D434FB">
        <w:rPr>
          <w:rFonts w:asciiTheme="minorHAnsi" w:hAnsiTheme="minorHAnsi" w:cstheme="minorHAnsi"/>
          <w:color w:val="000000"/>
          <w:sz w:val="20"/>
          <w:szCs w:val="20"/>
          <w:lang w:val="en-US"/>
        </w:rPr>
        <w:t>tel. ....................................................................................................................................</w:t>
      </w:r>
    </w:p>
    <w:p w14:paraId="3FF0CC8C" w14:textId="77777777" w:rsidR="00D23A89" w:rsidRPr="00D434FB" w:rsidRDefault="00D23A89" w:rsidP="00914C34">
      <w:pPr>
        <w:tabs>
          <w:tab w:val="left" w:pos="567"/>
        </w:tabs>
        <w:spacing w:line="240" w:lineRule="auto"/>
        <w:ind w:left="284"/>
        <w:rPr>
          <w:rFonts w:asciiTheme="minorHAnsi" w:hAnsiTheme="minorHAnsi" w:cstheme="minorHAnsi"/>
          <w:color w:val="000000"/>
          <w:sz w:val="20"/>
          <w:szCs w:val="20"/>
          <w:lang w:val="en-US"/>
        </w:rPr>
      </w:pPr>
      <w:r w:rsidRPr="00D434FB">
        <w:rPr>
          <w:rFonts w:asciiTheme="minorHAnsi" w:hAnsiTheme="minorHAnsi" w:cstheme="minorHAnsi"/>
          <w:color w:val="000000"/>
          <w:sz w:val="20"/>
          <w:szCs w:val="20"/>
          <w:lang w:val="en-US"/>
        </w:rPr>
        <w:t>e-mail .....................................................................................................................................</w:t>
      </w:r>
    </w:p>
    <w:p w14:paraId="13E3E191" w14:textId="77777777" w:rsidR="00D23A89" w:rsidRPr="00D434FB" w:rsidRDefault="00D23A89" w:rsidP="00914C34">
      <w:pPr>
        <w:tabs>
          <w:tab w:val="left" w:pos="567"/>
        </w:tabs>
        <w:autoSpaceDE w:val="0"/>
        <w:autoSpaceDN w:val="0"/>
        <w:adjustRightInd w:val="0"/>
        <w:spacing w:after="120" w:line="240" w:lineRule="auto"/>
        <w:ind w:left="284"/>
        <w:jc w:val="both"/>
        <w:rPr>
          <w:rFonts w:asciiTheme="minorHAnsi" w:hAnsiTheme="minorHAnsi" w:cstheme="minorHAnsi"/>
          <w:b/>
          <w:color w:val="000000"/>
          <w:sz w:val="20"/>
          <w:szCs w:val="20"/>
          <w:lang w:val="sq-AL"/>
        </w:rPr>
      </w:pPr>
      <w:r w:rsidRPr="00D434FB">
        <w:rPr>
          <w:rFonts w:asciiTheme="minorHAnsi" w:hAnsiTheme="minorHAnsi" w:cstheme="minorHAnsi"/>
          <w:b/>
          <w:color w:val="000000"/>
          <w:sz w:val="20"/>
          <w:szCs w:val="20"/>
        </w:rPr>
        <w:t>b)</w:t>
      </w:r>
      <w:r w:rsidRPr="00D434FB">
        <w:rPr>
          <w:rFonts w:asciiTheme="minorHAnsi" w:hAnsiTheme="minorHAnsi" w:cstheme="minorHAnsi"/>
          <w:b/>
          <w:color w:val="000000"/>
          <w:sz w:val="20"/>
          <w:szCs w:val="20"/>
          <w:lang w:val="sq-AL"/>
        </w:rPr>
        <w:t xml:space="preserve"> dla komputerów przenośnych N2:</w:t>
      </w:r>
    </w:p>
    <w:p w14:paraId="28512ED3" w14:textId="77777777" w:rsidR="00D23A89" w:rsidRPr="00D434FB" w:rsidRDefault="00D23A89" w:rsidP="00914C34">
      <w:pPr>
        <w:tabs>
          <w:tab w:val="left" w:pos="567"/>
        </w:tabs>
        <w:autoSpaceDE w:val="0"/>
        <w:autoSpaceDN w:val="0"/>
        <w:adjustRightInd w:val="0"/>
        <w:spacing w:after="120" w:line="240" w:lineRule="auto"/>
        <w:ind w:left="284"/>
        <w:jc w:val="both"/>
        <w:rPr>
          <w:rFonts w:asciiTheme="minorHAnsi" w:hAnsiTheme="minorHAnsi" w:cstheme="minorHAnsi"/>
          <w:b/>
          <w:color w:val="000000"/>
          <w:sz w:val="20"/>
          <w:szCs w:val="20"/>
          <w:lang w:val="sq-AL"/>
        </w:rPr>
      </w:pPr>
      <w:r w:rsidRPr="00D434FB">
        <w:rPr>
          <w:rFonts w:asciiTheme="minorHAnsi" w:hAnsiTheme="minorHAnsi" w:cstheme="minorHAnsi"/>
          <w:b/>
          <w:color w:val="000000"/>
          <w:sz w:val="20"/>
          <w:szCs w:val="20"/>
          <w:lang w:val="sq-AL"/>
        </w:rPr>
        <w:t>(producent/ autoryzowany partner serwisowy producenta</w:t>
      </w:r>
      <w:r w:rsidRPr="00D434FB">
        <w:rPr>
          <w:rFonts w:asciiTheme="minorHAnsi" w:hAnsiTheme="minorHAnsi" w:cstheme="minorHAnsi"/>
          <w:b/>
          <w:color w:val="FF0000"/>
          <w:sz w:val="20"/>
          <w:szCs w:val="20"/>
          <w:vertAlign w:val="superscript"/>
          <w:lang w:val="sq-AL"/>
        </w:rPr>
        <w:t xml:space="preserve"> * należy wybrać jedną z dwóch opcji realizowania serwisu gwarancyjnego</w:t>
      </w:r>
      <w:r w:rsidRPr="00D434FB">
        <w:rPr>
          <w:rFonts w:asciiTheme="minorHAnsi" w:hAnsiTheme="minorHAnsi" w:cstheme="minorHAnsi"/>
          <w:b/>
          <w:color w:val="000000"/>
          <w:sz w:val="20"/>
          <w:szCs w:val="20"/>
          <w:lang w:val="sq-AL"/>
        </w:rPr>
        <w:t>)</w:t>
      </w:r>
    </w:p>
    <w:p w14:paraId="4D7E2281" w14:textId="6F3B31B7" w:rsidR="00D23A89" w:rsidRPr="00D434FB" w:rsidRDefault="00D23A89" w:rsidP="00914C34">
      <w:pPr>
        <w:tabs>
          <w:tab w:val="left" w:pos="567"/>
        </w:tabs>
        <w:spacing w:line="240" w:lineRule="auto"/>
        <w:ind w:left="284"/>
        <w:rPr>
          <w:rFonts w:asciiTheme="minorHAnsi" w:hAnsiTheme="minorHAnsi" w:cstheme="minorHAnsi"/>
          <w:color w:val="000000"/>
          <w:sz w:val="20"/>
          <w:szCs w:val="20"/>
          <w:lang w:val="en-US"/>
        </w:rPr>
      </w:pPr>
      <w:r w:rsidRPr="00D434FB">
        <w:rPr>
          <w:rFonts w:asciiTheme="minorHAnsi" w:hAnsiTheme="minorHAnsi" w:cstheme="minorHAnsi"/>
          <w:color w:val="000000"/>
          <w:sz w:val="20"/>
          <w:szCs w:val="20"/>
          <w:lang w:val="sq-AL"/>
        </w:rPr>
        <w:t xml:space="preserve">Firma / </w:t>
      </w:r>
      <w:r w:rsidRPr="00D434FB">
        <w:rPr>
          <w:rFonts w:asciiTheme="minorHAnsi" w:hAnsiTheme="minorHAnsi" w:cstheme="minorHAnsi"/>
          <w:color w:val="000000"/>
          <w:sz w:val="20"/>
          <w:szCs w:val="20"/>
          <w:lang w:val="en-US"/>
        </w:rPr>
        <w:t>adres..........................................................................................................................</w:t>
      </w:r>
    </w:p>
    <w:p w14:paraId="7AFE7E22" w14:textId="77777777" w:rsidR="00D23A89" w:rsidRPr="00D434FB" w:rsidRDefault="00D23A89" w:rsidP="00914C34">
      <w:pPr>
        <w:tabs>
          <w:tab w:val="left" w:pos="567"/>
        </w:tabs>
        <w:spacing w:line="240" w:lineRule="auto"/>
        <w:ind w:left="284"/>
        <w:rPr>
          <w:rFonts w:asciiTheme="minorHAnsi" w:hAnsiTheme="minorHAnsi" w:cstheme="minorHAnsi"/>
          <w:color w:val="000000"/>
          <w:sz w:val="20"/>
          <w:szCs w:val="20"/>
          <w:lang w:val="en-US"/>
        </w:rPr>
      </w:pPr>
      <w:r w:rsidRPr="00D434FB">
        <w:rPr>
          <w:rFonts w:asciiTheme="minorHAnsi" w:hAnsiTheme="minorHAnsi" w:cstheme="minorHAnsi"/>
          <w:color w:val="000000"/>
          <w:sz w:val="20"/>
          <w:szCs w:val="20"/>
          <w:lang w:val="en-US"/>
        </w:rPr>
        <w:t>tel. ....................................................................................................................................</w:t>
      </w:r>
    </w:p>
    <w:p w14:paraId="1039E54D" w14:textId="77777777" w:rsidR="00D23A89" w:rsidRPr="00D434FB" w:rsidRDefault="00D23A89" w:rsidP="00914C34">
      <w:pPr>
        <w:tabs>
          <w:tab w:val="left" w:pos="567"/>
        </w:tabs>
        <w:spacing w:line="240" w:lineRule="auto"/>
        <w:ind w:left="284"/>
        <w:rPr>
          <w:rFonts w:asciiTheme="minorHAnsi" w:hAnsiTheme="minorHAnsi" w:cstheme="minorHAnsi"/>
          <w:color w:val="000000"/>
          <w:sz w:val="20"/>
          <w:szCs w:val="20"/>
          <w:lang w:val="en-US"/>
        </w:rPr>
      </w:pPr>
      <w:r w:rsidRPr="00D434FB">
        <w:rPr>
          <w:rFonts w:asciiTheme="minorHAnsi" w:hAnsiTheme="minorHAnsi" w:cstheme="minorHAnsi"/>
          <w:color w:val="000000"/>
          <w:sz w:val="20"/>
          <w:szCs w:val="20"/>
          <w:lang w:val="en-US"/>
        </w:rPr>
        <w:t>e-mail .....................................................................................................................................</w:t>
      </w:r>
    </w:p>
    <w:p w14:paraId="181E73B2" w14:textId="77777777" w:rsidR="00D23A89" w:rsidRPr="00D434FB" w:rsidRDefault="00D23A89" w:rsidP="00914C34">
      <w:pPr>
        <w:tabs>
          <w:tab w:val="left" w:pos="567"/>
        </w:tabs>
        <w:spacing w:after="120" w:line="240" w:lineRule="auto"/>
        <w:ind w:left="284"/>
        <w:rPr>
          <w:rFonts w:asciiTheme="minorHAnsi" w:hAnsiTheme="minorHAnsi" w:cstheme="minorHAnsi"/>
          <w:b/>
          <w:color w:val="000000"/>
          <w:sz w:val="20"/>
          <w:szCs w:val="20"/>
          <w:lang w:val="sq-AL"/>
        </w:rPr>
      </w:pPr>
      <w:r w:rsidRPr="00D434FB">
        <w:rPr>
          <w:rFonts w:asciiTheme="minorHAnsi" w:hAnsiTheme="minorHAnsi" w:cstheme="minorHAnsi"/>
          <w:color w:val="000000"/>
          <w:sz w:val="20"/>
          <w:szCs w:val="20"/>
        </w:rPr>
        <w:t>c)</w:t>
      </w:r>
      <w:r w:rsidRPr="00D434FB">
        <w:rPr>
          <w:rFonts w:asciiTheme="minorHAnsi" w:hAnsiTheme="minorHAnsi" w:cstheme="minorHAnsi"/>
          <w:color w:val="000000"/>
          <w:sz w:val="20"/>
          <w:szCs w:val="20"/>
          <w:lang w:val="sq-AL"/>
        </w:rPr>
        <w:t xml:space="preserve"> </w:t>
      </w:r>
      <w:r w:rsidRPr="00D434FB">
        <w:rPr>
          <w:rFonts w:asciiTheme="minorHAnsi" w:hAnsiTheme="minorHAnsi" w:cstheme="minorHAnsi"/>
          <w:b/>
          <w:color w:val="000000"/>
          <w:sz w:val="20"/>
          <w:szCs w:val="20"/>
          <w:lang w:val="sq-AL"/>
        </w:rPr>
        <w:t>dla komputerów przenośnych N3:</w:t>
      </w:r>
    </w:p>
    <w:p w14:paraId="63493A65" w14:textId="77777777" w:rsidR="00D23A89" w:rsidRPr="00D434FB" w:rsidRDefault="00D23A89" w:rsidP="00914C34">
      <w:pPr>
        <w:tabs>
          <w:tab w:val="left" w:pos="567"/>
        </w:tabs>
        <w:autoSpaceDE w:val="0"/>
        <w:autoSpaceDN w:val="0"/>
        <w:adjustRightInd w:val="0"/>
        <w:spacing w:after="120" w:line="240" w:lineRule="auto"/>
        <w:ind w:left="284"/>
        <w:jc w:val="both"/>
        <w:rPr>
          <w:rFonts w:asciiTheme="minorHAnsi" w:hAnsiTheme="minorHAnsi" w:cstheme="minorHAnsi"/>
          <w:b/>
          <w:color w:val="000000"/>
          <w:sz w:val="20"/>
          <w:szCs w:val="20"/>
          <w:lang w:val="sq-AL"/>
        </w:rPr>
      </w:pPr>
      <w:r w:rsidRPr="00D434FB">
        <w:rPr>
          <w:rFonts w:asciiTheme="minorHAnsi" w:hAnsiTheme="minorHAnsi" w:cstheme="minorHAnsi"/>
          <w:b/>
          <w:color w:val="000000"/>
          <w:sz w:val="20"/>
          <w:szCs w:val="20"/>
          <w:lang w:val="sq-AL"/>
        </w:rPr>
        <w:t>(producent/ autoryzowany partner serwisowy producenta</w:t>
      </w:r>
      <w:r w:rsidRPr="00D434FB">
        <w:rPr>
          <w:rFonts w:asciiTheme="minorHAnsi" w:hAnsiTheme="minorHAnsi" w:cstheme="minorHAnsi"/>
          <w:b/>
          <w:color w:val="FF0000"/>
          <w:sz w:val="20"/>
          <w:szCs w:val="20"/>
          <w:vertAlign w:val="superscript"/>
          <w:lang w:val="sq-AL"/>
        </w:rPr>
        <w:t xml:space="preserve"> * należy wybrać jedną z dwóch opcji realizowania serwisu gwarancyjnego</w:t>
      </w:r>
      <w:r w:rsidRPr="00D434FB">
        <w:rPr>
          <w:rFonts w:asciiTheme="minorHAnsi" w:hAnsiTheme="minorHAnsi" w:cstheme="minorHAnsi"/>
          <w:b/>
          <w:color w:val="000000"/>
          <w:sz w:val="20"/>
          <w:szCs w:val="20"/>
          <w:lang w:val="sq-AL"/>
        </w:rPr>
        <w:t>)</w:t>
      </w:r>
    </w:p>
    <w:p w14:paraId="0B522084" w14:textId="277C865C" w:rsidR="00D23A89" w:rsidRPr="00D434FB" w:rsidRDefault="00D23A89" w:rsidP="00914C34">
      <w:pPr>
        <w:tabs>
          <w:tab w:val="left" w:pos="284"/>
          <w:tab w:val="left" w:pos="567"/>
        </w:tabs>
        <w:spacing w:line="240" w:lineRule="auto"/>
        <w:ind w:left="284"/>
        <w:rPr>
          <w:rFonts w:asciiTheme="minorHAnsi" w:hAnsiTheme="minorHAnsi" w:cstheme="minorHAnsi"/>
          <w:color w:val="000000"/>
          <w:sz w:val="20"/>
          <w:szCs w:val="20"/>
          <w:lang w:val="en-US"/>
        </w:rPr>
      </w:pPr>
      <w:r w:rsidRPr="00D434FB">
        <w:rPr>
          <w:rFonts w:asciiTheme="minorHAnsi" w:hAnsiTheme="minorHAnsi" w:cstheme="minorHAnsi"/>
          <w:color w:val="000000"/>
          <w:sz w:val="20"/>
          <w:szCs w:val="20"/>
          <w:lang w:val="sq-AL"/>
        </w:rPr>
        <w:t xml:space="preserve">Firma / </w:t>
      </w:r>
      <w:r w:rsidRPr="00D434FB">
        <w:rPr>
          <w:rFonts w:asciiTheme="minorHAnsi" w:hAnsiTheme="minorHAnsi" w:cstheme="minorHAnsi"/>
          <w:color w:val="000000"/>
          <w:sz w:val="20"/>
          <w:szCs w:val="20"/>
          <w:lang w:val="en-US"/>
        </w:rPr>
        <w:t>adres..........................................................................................................................</w:t>
      </w:r>
    </w:p>
    <w:p w14:paraId="68B62A0A" w14:textId="77777777" w:rsidR="00D23A89" w:rsidRPr="00D434FB" w:rsidRDefault="00D23A89" w:rsidP="00914C34">
      <w:pPr>
        <w:tabs>
          <w:tab w:val="left" w:pos="284"/>
          <w:tab w:val="left" w:pos="567"/>
        </w:tabs>
        <w:spacing w:line="240" w:lineRule="auto"/>
        <w:ind w:left="284"/>
        <w:rPr>
          <w:rFonts w:asciiTheme="minorHAnsi" w:hAnsiTheme="minorHAnsi" w:cstheme="minorHAnsi"/>
          <w:color w:val="000000"/>
          <w:sz w:val="20"/>
          <w:szCs w:val="20"/>
          <w:lang w:val="en-US"/>
        </w:rPr>
      </w:pPr>
      <w:r w:rsidRPr="00D434FB">
        <w:rPr>
          <w:rFonts w:asciiTheme="minorHAnsi" w:hAnsiTheme="minorHAnsi" w:cstheme="minorHAnsi"/>
          <w:color w:val="000000"/>
          <w:sz w:val="20"/>
          <w:szCs w:val="20"/>
          <w:lang w:val="en-US"/>
        </w:rPr>
        <w:t>tel. ....................................................................................................................................</w:t>
      </w:r>
    </w:p>
    <w:p w14:paraId="2F77A36A" w14:textId="77777777" w:rsidR="00D23A89" w:rsidRPr="00D434FB" w:rsidRDefault="00D23A89" w:rsidP="00914C34">
      <w:pPr>
        <w:tabs>
          <w:tab w:val="left" w:pos="284"/>
          <w:tab w:val="left" w:pos="567"/>
        </w:tabs>
        <w:spacing w:line="240" w:lineRule="auto"/>
        <w:ind w:left="284"/>
        <w:rPr>
          <w:rFonts w:asciiTheme="minorHAnsi" w:hAnsiTheme="minorHAnsi" w:cstheme="minorHAnsi"/>
          <w:color w:val="000000"/>
          <w:sz w:val="20"/>
          <w:szCs w:val="20"/>
          <w:lang w:val="en-US"/>
        </w:rPr>
      </w:pPr>
      <w:r w:rsidRPr="00D434FB">
        <w:rPr>
          <w:rFonts w:asciiTheme="minorHAnsi" w:hAnsiTheme="minorHAnsi" w:cstheme="minorHAnsi"/>
          <w:color w:val="000000"/>
          <w:sz w:val="20"/>
          <w:szCs w:val="20"/>
          <w:lang w:val="en-US"/>
        </w:rPr>
        <w:t>e-mail .....................................................................................................................................</w:t>
      </w:r>
    </w:p>
    <w:p w14:paraId="1BC4F4EC" w14:textId="77777777" w:rsidR="00D23A89" w:rsidRPr="00D434FB" w:rsidRDefault="00D23A89" w:rsidP="00914C34">
      <w:pPr>
        <w:tabs>
          <w:tab w:val="left" w:pos="284"/>
          <w:tab w:val="left" w:pos="567"/>
        </w:tabs>
        <w:autoSpaceDE w:val="0"/>
        <w:autoSpaceDN w:val="0"/>
        <w:adjustRightInd w:val="0"/>
        <w:spacing w:after="120" w:line="240" w:lineRule="auto"/>
        <w:ind w:left="284"/>
        <w:jc w:val="both"/>
        <w:rPr>
          <w:rFonts w:asciiTheme="minorHAnsi" w:hAnsiTheme="minorHAnsi" w:cstheme="minorHAnsi"/>
          <w:b/>
          <w:color w:val="000000"/>
          <w:sz w:val="20"/>
          <w:szCs w:val="20"/>
          <w:lang w:val="sq-AL"/>
        </w:rPr>
      </w:pPr>
      <w:r w:rsidRPr="00D434FB">
        <w:rPr>
          <w:rFonts w:asciiTheme="minorHAnsi" w:hAnsiTheme="minorHAnsi" w:cstheme="minorHAnsi"/>
          <w:color w:val="000000"/>
          <w:sz w:val="20"/>
          <w:szCs w:val="20"/>
        </w:rPr>
        <w:t>d)</w:t>
      </w:r>
      <w:r w:rsidRPr="00D434FB">
        <w:rPr>
          <w:rFonts w:asciiTheme="minorHAnsi" w:hAnsiTheme="minorHAnsi" w:cstheme="minorHAnsi"/>
          <w:color w:val="000000"/>
          <w:sz w:val="20"/>
          <w:szCs w:val="20"/>
          <w:lang w:val="sq-AL"/>
        </w:rPr>
        <w:t xml:space="preserve"> </w:t>
      </w:r>
      <w:r w:rsidRPr="00D434FB">
        <w:rPr>
          <w:rFonts w:asciiTheme="minorHAnsi" w:hAnsiTheme="minorHAnsi" w:cstheme="minorHAnsi"/>
          <w:b/>
          <w:color w:val="000000"/>
          <w:sz w:val="20"/>
          <w:szCs w:val="20"/>
          <w:lang w:val="sq-AL"/>
        </w:rPr>
        <w:t>dla komputerów przenośnych N4:</w:t>
      </w:r>
    </w:p>
    <w:p w14:paraId="6DF4CC49" w14:textId="77777777" w:rsidR="00D23A89" w:rsidRPr="00D434FB" w:rsidRDefault="00D23A89" w:rsidP="00914C34">
      <w:pPr>
        <w:tabs>
          <w:tab w:val="left" w:pos="567"/>
        </w:tabs>
        <w:autoSpaceDE w:val="0"/>
        <w:autoSpaceDN w:val="0"/>
        <w:adjustRightInd w:val="0"/>
        <w:spacing w:line="240" w:lineRule="auto"/>
        <w:ind w:left="284"/>
        <w:jc w:val="both"/>
        <w:rPr>
          <w:rFonts w:asciiTheme="minorHAnsi" w:hAnsiTheme="minorHAnsi" w:cstheme="minorHAnsi"/>
          <w:b/>
          <w:color w:val="000000"/>
          <w:sz w:val="20"/>
          <w:szCs w:val="20"/>
          <w:lang w:val="sq-AL"/>
        </w:rPr>
      </w:pPr>
      <w:r w:rsidRPr="00D434FB">
        <w:rPr>
          <w:rFonts w:asciiTheme="minorHAnsi" w:hAnsiTheme="minorHAnsi" w:cstheme="minorHAnsi"/>
          <w:b/>
          <w:color w:val="000000"/>
          <w:sz w:val="20"/>
          <w:szCs w:val="20"/>
          <w:lang w:val="sq-AL"/>
        </w:rPr>
        <w:lastRenderedPageBreak/>
        <w:t>(producent/ autoryzowany partner serwisowy producenta</w:t>
      </w:r>
      <w:r w:rsidRPr="00D434FB">
        <w:rPr>
          <w:rFonts w:asciiTheme="minorHAnsi" w:hAnsiTheme="minorHAnsi" w:cstheme="minorHAnsi"/>
          <w:b/>
          <w:color w:val="FF0000"/>
          <w:sz w:val="20"/>
          <w:szCs w:val="20"/>
          <w:vertAlign w:val="superscript"/>
          <w:lang w:val="sq-AL"/>
        </w:rPr>
        <w:t xml:space="preserve"> * należy wybrać jedną z dwóch opcji realizowania serwisu gwarancyjnego</w:t>
      </w:r>
      <w:r w:rsidRPr="00D434FB">
        <w:rPr>
          <w:rFonts w:asciiTheme="minorHAnsi" w:hAnsiTheme="minorHAnsi" w:cstheme="minorHAnsi"/>
          <w:b/>
          <w:color w:val="000000"/>
          <w:sz w:val="20"/>
          <w:szCs w:val="20"/>
          <w:lang w:val="sq-AL"/>
        </w:rPr>
        <w:t>)</w:t>
      </w:r>
    </w:p>
    <w:p w14:paraId="634E0274" w14:textId="33964908" w:rsidR="00D23A89" w:rsidRPr="00D434FB" w:rsidRDefault="00D23A89" w:rsidP="00914C34">
      <w:pPr>
        <w:tabs>
          <w:tab w:val="left" w:pos="284"/>
          <w:tab w:val="left" w:pos="567"/>
        </w:tabs>
        <w:spacing w:line="240" w:lineRule="auto"/>
        <w:ind w:left="284"/>
        <w:rPr>
          <w:rFonts w:asciiTheme="minorHAnsi" w:hAnsiTheme="minorHAnsi" w:cstheme="minorHAnsi"/>
          <w:color w:val="000000"/>
          <w:sz w:val="20"/>
          <w:szCs w:val="20"/>
          <w:lang w:val="en-US"/>
        </w:rPr>
      </w:pPr>
      <w:r w:rsidRPr="00D434FB">
        <w:rPr>
          <w:rFonts w:asciiTheme="minorHAnsi" w:hAnsiTheme="minorHAnsi" w:cstheme="minorHAnsi"/>
          <w:color w:val="000000"/>
          <w:sz w:val="20"/>
          <w:szCs w:val="20"/>
          <w:lang w:val="sq-AL"/>
        </w:rPr>
        <w:t xml:space="preserve">Firma / </w:t>
      </w:r>
      <w:r w:rsidRPr="00D434FB">
        <w:rPr>
          <w:rFonts w:asciiTheme="minorHAnsi" w:hAnsiTheme="minorHAnsi" w:cstheme="minorHAnsi"/>
          <w:color w:val="000000"/>
          <w:sz w:val="20"/>
          <w:szCs w:val="20"/>
          <w:lang w:val="en-US"/>
        </w:rPr>
        <w:t>adres..........................................................................................................................</w:t>
      </w:r>
    </w:p>
    <w:p w14:paraId="42C118BF" w14:textId="77777777" w:rsidR="00D23A89" w:rsidRPr="00D434FB" w:rsidRDefault="00D23A89" w:rsidP="00914C34">
      <w:pPr>
        <w:tabs>
          <w:tab w:val="left" w:pos="284"/>
          <w:tab w:val="left" w:pos="567"/>
        </w:tabs>
        <w:spacing w:line="240" w:lineRule="auto"/>
        <w:ind w:left="284"/>
        <w:rPr>
          <w:rFonts w:asciiTheme="minorHAnsi" w:hAnsiTheme="minorHAnsi" w:cstheme="minorHAnsi"/>
          <w:color w:val="000000"/>
          <w:sz w:val="20"/>
          <w:szCs w:val="20"/>
          <w:lang w:val="en-US"/>
        </w:rPr>
      </w:pPr>
      <w:r w:rsidRPr="00D434FB">
        <w:rPr>
          <w:rFonts w:asciiTheme="minorHAnsi" w:hAnsiTheme="minorHAnsi" w:cstheme="minorHAnsi"/>
          <w:color w:val="000000"/>
          <w:sz w:val="20"/>
          <w:szCs w:val="20"/>
          <w:lang w:val="en-US"/>
        </w:rPr>
        <w:t>tel. ....................................................................................................................................</w:t>
      </w:r>
    </w:p>
    <w:p w14:paraId="04DF33DA" w14:textId="77777777" w:rsidR="00D23A89" w:rsidRPr="00D434FB" w:rsidRDefault="00D23A89" w:rsidP="00914C34">
      <w:pPr>
        <w:tabs>
          <w:tab w:val="left" w:pos="284"/>
          <w:tab w:val="left" w:pos="567"/>
        </w:tabs>
        <w:spacing w:line="240" w:lineRule="auto"/>
        <w:ind w:left="284"/>
        <w:rPr>
          <w:rFonts w:asciiTheme="minorHAnsi" w:hAnsiTheme="minorHAnsi" w:cstheme="minorHAnsi"/>
          <w:color w:val="000000"/>
          <w:sz w:val="20"/>
          <w:szCs w:val="20"/>
          <w:lang w:val="en-US"/>
        </w:rPr>
      </w:pPr>
      <w:r w:rsidRPr="00D434FB">
        <w:rPr>
          <w:rFonts w:asciiTheme="minorHAnsi" w:hAnsiTheme="minorHAnsi" w:cstheme="minorHAnsi"/>
          <w:color w:val="000000"/>
          <w:sz w:val="20"/>
          <w:szCs w:val="20"/>
          <w:lang w:val="en-US"/>
        </w:rPr>
        <w:t>e-mail .....................................................................................................................................</w:t>
      </w:r>
    </w:p>
    <w:p w14:paraId="28DB256A" w14:textId="4E1C2032" w:rsidR="00D2441C" w:rsidRPr="00D434FB" w:rsidRDefault="00D2441C" w:rsidP="00914C34">
      <w:pPr>
        <w:tabs>
          <w:tab w:val="left" w:pos="284"/>
          <w:tab w:val="left" w:pos="567"/>
        </w:tabs>
        <w:autoSpaceDE w:val="0"/>
        <w:autoSpaceDN w:val="0"/>
        <w:adjustRightInd w:val="0"/>
        <w:spacing w:after="120" w:line="240" w:lineRule="auto"/>
        <w:ind w:left="284"/>
        <w:jc w:val="both"/>
        <w:rPr>
          <w:rFonts w:asciiTheme="minorHAnsi" w:hAnsiTheme="minorHAnsi" w:cstheme="minorHAnsi"/>
          <w:b/>
          <w:color w:val="000000"/>
          <w:sz w:val="20"/>
          <w:szCs w:val="20"/>
          <w:lang w:val="sq-AL"/>
        </w:rPr>
      </w:pPr>
      <w:bookmarkStart w:id="40" w:name="_Hlk168908294"/>
      <w:r w:rsidRPr="00D434FB">
        <w:rPr>
          <w:rFonts w:asciiTheme="minorHAnsi" w:hAnsiTheme="minorHAnsi" w:cstheme="minorHAnsi"/>
          <w:bCs/>
          <w:color w:val="000000"/>
          <w:sz w:val="20"/>
          <w:szCs w:val="20"/>
          <w:lang w:val="sq-AL"/>
        </w:rPr>
        <w:t>e</w:t>
      </w:r>
      <w:r w:rsidRPr="00D434FB">
        <w:rPr>
          <w:rFonts w:asciiTheme="minorHAnsi" w:hAnsiTheme="minorHAnsi" w:cstheme="minorHAnsi"/>
          <w:b/>
          <w:color w:val="000000"/>
          <w:sz w:val="20"/>
          <w:szCs w:val="20"/>
          <w:lang w:val="sq-AL"/>
        </w:rPr>
        <w:t xml:space="preserve">) dla  stacji dokujących </w:t>
      </w:r>
      <w:r w:rsidR="00081075" w:rsidRPr="00D434FB">
        <w:rPr>
          <w:rFonts w:asciiTheme="minorHAnsi" w:hAnsiTheme="minorHAnsi" w:cstheme="minorHAnsi"/>
          <w:b/>
          <w:color w:val="000000"/>
          <w:sz w:val="20"/>
          <w:szCs w:val="20"/>
          <w:lang w:val="sq-AL"/>
        </w:rPr>
        <w:t>S</w:t>
      </w:r>
      <w:r w:rsidRPr="00D434FB">
        <w:rPr>
          <w:rFonts w:asciiTheme="minorHAnsi" w:hAnsiTheme="minorHAnsi" w:cstheme="minorHAnsi"/>
          <w:b/>
          <w:color w:val="000000"/>
          <w:sz w:val="20"/>
          <w:szCs w:val="20"/>
          <w:lang w:val="sq-AL"/>
        </w:rPr>
        <w:t>1:</w:t>
      </w:r>
    </w:p>
    <w:p w14:paraId="7A3722B4" w14:textId="77777777" w:rsidR="00D2441C" w:rsidRPr="00D434FB" w:rsidRDefault="00D2441C" w:rsidP="00914C34">
      <w:pPr>
        <w:tabs>
          <w:tab w:val="left" w:pos="567"/>
        </w:tabs>
        <w:autoSpaceDE w:val="0"/>
        <w:autoSpaceDN w:val="0"/>
        <w:adjustRightInd w:val="0"/>
        <w:spacing w:line="240" w:lineRule="auto"/>
        <w:ind w:left="284"/>
        <w:jc w:val="both"/>
        <w:rPr>
          <w:rFonts w:asciiTheme="minorHAnsi" w:hAnsiTheme="minorHAnsi" w:cstheme="minorHAnsi"/>
          <w:b/>
          <w:color w:val="000000"/>
          <w:sz w:val="20"/>
          <w:szCs w:val="20"/>
          <w:lang w:val="sq-AL"/>
        </w:rPr>
      </w:pPr>
      <w:r w:rsidRPr="00D434FB">
        <w:rPr>
          <w:rFonts w:asciiTheme="minorHAnsi" w:hAnsiTheme="minorHAnsi" w:cstheme="minorHAnsi"/>
          <w:b/>
          <w:color w:val="000000"/>
          <w:sz w:val="20"/>
          <w:szCs w:val="20"/>
          <w:lang w:val="sq-AL"/>
        </w:rPr>
        <w:t>(producent/ autoryzowany partner serwisowy producenta</w:t>
      </w:r>
      <w:r w:rsidRPr="00D434FB">
        <w:rPr>
          <w:rFonts w:asciiTheme="minorHAnsi" w:hAnsiTheme="minorHAnsi" w:cstheme="minorHAnsi"/>
          <w:b/>
          <w:color w:val="FF0000"/>
          <w:sz w:val="20"/>
          <w:szCs w:val="20"/>
          <w:vertAlign w:val="superscript"/>
          <w:lang w:val="sq-AL"/>
        </w:rPr>
        <w:t xml:space="preserve"> * należy wybrać jedną z dwóch opcji realizowania serwisu gwarancyjnego</w:t>
      </w:r>
      <w:r w:rsidRPr="00D434FB">
        <w:rPr>
          <w:rFonts w:asciiTheme="minorHAnsi" w:hAnsiTheme="minorHAnsi" w:cstheme="minorHAnsi"/>
          <w:b/>
          <w:color w:val="000000"/>
          <w:sz w:val="20"/>
          <w:szCs w:val="20"/>
          <w:lang w:val="sq-AL"/>
        </w:rPr>
        <w:t>)</w:t>
      </w:r>
    </w:p>
    <w:p w14:paraId="303B535F" w14:textId="558A3EC1" w:rsidR="00D2441C" w:rsidRPr="00D434FB" w:rsidRDefault="00D2441C" w:rsidP="00914C34">
      <w:pPr>
        <w:tabs>
          <w:tab w:val="left" w:pos="284"/>
          <w:tab w:val="left" w:pos="567"/>
        </w:tabs>
        <w:spacing w:line="240" w:lineRule="auto"/>
        <w:ind w:left="284"/>
        <w:rPr>
          <w:rFonts w:asciiTheme="minorHAnsi" w:hAnsiTheme="minorHAnsi" w:cstheme="minorHAnsi"/>
          <w:color w:val="000000"/>
          <w:sz w:val="20"/>
          <w:szCs w:val="20"/>
          <w:lang w:val="en-US"/>
        </w:rPr>
      </w:pPr>
      <w:r w:rsidRPr="00D434FB">
        <w:rPr>
          <w:rFonts w:asciiTheme="minorHAnsi" w:hAnsiTheme="minorHAnsi" w:cstheme="minorHAnsi"/>
          <w:color w:val="000000"/>
          <w:sz w:val="20"/>
          <w:szCs w:val="20"/>
          <w:lang w:val="sq-AL"/>
        </w:rPr>
        <w:t xml:space="preserve">Firma / </w:t>
      </w:r>
      <w:r w:rsidRPr="00D434FB">
        <w:rPr>
          <w:rFonts w:asciiTheme="minorHAnsi" w:hAnsiTheme="minorHAnsi" w:cstheme="minorHAnsi"/>
          <w:color w:val="000000"/>
          <w:sz w:val="20"/>
          <w:szCs w:val="20"/>
          <w:lang w:val="en-US"/>
        </w:rPr>
        <w:t>adres..........................................................................................................................</w:t>
      </w:r>
    </w:p>
    <w:p w14:paraId="6EFA2047" w14:textId="77777777" w:rsidR="00D2441C" w:rsidRPr="00D434FB" w:rsidRDefault="00D2441C" w:rsidP="00914C34">
      <w:pPr>
        <w:tabs>
          <w:tab w:val="left" w:pos="284"/>
          <w:tab w:val="left" w:pos="567"/>
        </w:tabs>
        <w:spacing w:line="240" w:lineRule="auto"/>
        <w:ind w:left="284"/>
        <w:rPr>
          <w:rFonts w:asciiTheme="minorHAnsi" w:hAnsiTheme="minorHAnsi" w:cstheme="minorHAnsi"/>
          <w:color w:val="000000"/>
          <w:sz w:val="20"/>
          <w:szCs w:val="20"/>
          <w:lang w:val="en-US"/>
        </w:rPr>
      </w:pPr>
      <w:r w:rsidRPr="00D434FB">
        <w:rPr>
          <w:rFonts w:asciiTheme="minorHAnsi" w:hAnsiTheme="minorHAnsi" w:cstheme="minorHAnsi"/>
          <w:color w:val="000000"/>
          <w:sz w:val="20"/>
          <w:szCs w:val="20"/>
          <w:lang w:val="en-US"/>
        </w:rPr>
        <w:t>tel. ....................................................................................................................................</w:t>
      </w:r>
    </w:p>
    <w:p w14:paraId="0CB5298D" w14:textId="77777777" w:rsidR="00D2441C" w:rsidRPr="00D434FB" w:rsidRDefault="00D2441C" w:rsidP="00914C34">
      <w:pPr>
        <w:tabs>
          <w:tab w:val="left" w:pos="284"/>
          <w:tab w:val="left" w:pos="567"/>
        </w:tabs>
        <w:spacing w:line="240" w:lineRule="auto"/>
        <w:ind w:left="284"/>
        <w:rPr>
          <w:rFonts w:asciiTheme="minorHAnsi" w:hAnsiTheme="minorHAnsi" w:cstheme="minorHAnsi"/>
          <w:color w:val="000000"/>
          <w:sz w:val="20"/>
          <w:szCs w:val="20"/>
          <w:lang w:val="en-US"/>
        </w:rPr>
      </w:pPr>
      <w:r w:rsidRPr="00D434FB">
        <w:rPr>
          <w:rFonts w:asciiTheme="minorHAnsi" w:hAnsiTheme="minorHAnsi" w:cstheme="minorHAnsi"/>
          <w:color w:val="000000"/>
          <w:sz w:val="20"/>
          <w:szCs w:val="20"/>
          <w:lang w:val="en-US"/>
        </w:rPr>
        <w:t>e-mail .....................................................................................................................................</w:t>
      </w:r>
      <w:bookmarkEnd w:id="40"/>
    </w:p>
    <w:p w14:paraId="1C740AD3" w14:textId="71272E26" w:rsidR="00D2441C" w:rsidRPr="00D434FB" w:rsidRDefault="00D2441C" w:rsidP="00914C34">
      <w:pPr>
        <w:tabs>
          <w:tab w:val="left" w:pos="284"/>
          <w:tab w:val="left" w:pos="567"/>
        </w:tabs>
        <w:autoSpaceDE w:val="0"/>
        <w:autoSpaceDN w:val="0"/>
        <w:adjustRightInd w:val="0"/>
        <w:spacing w:after="120" w:line="240" w:lineRule="auto"/>
        <w:ind w:left="284"/>
        <w:jc w:val="both"/>
        <w:rPr>
          <w:rFonts w:asciiTheme="minorHAnsi" w:hAnsiTheme="minorHAnsi" w:cstheme="minorHAnsi"/>
          <w:b/>
          <w:color w:val="000000"/>
          <w:sz w:val="20"/>
          <w:szCs w:val="20"/>
          <w:lang w:val="sq-AL"/>
        </w:rPr>
      </w:pPr>
      <w:r w:rsidRPr="00D434FB">
        <w:rPr>
          <w:rFonts w:asciiTheme="minorHAnsi" w:hAnsiTheme="minorHAnsi" w:cstheme="minorHAnsi"/>
          <w:bCs/>
          <w:color w:val="000000"/>
          <w:sz w:val="20"/>
          <w:szCs w:val="20"/>
          <w:lang w:val="sq-AL"/>
        </w:rPr>
        <w:t>f</w:t>
      </w:r>
      <w:r w:rsidRPr="00D434FB">
        <w:rPr>
          <w:rFonts w:asciiTheme="minorHAnsi" w:hAnsiTheme="minorHAnsi" w:cstheme="minorHAnsi"/>
          <w:b/>
          <w:color w:val="000000"/>
          <w:sz w:val="20"/>
          <w:szCs w:val="20"/>
          <w:lang w:val="sq-AL"/>
        </w:rPr>
        <w:t xml:space="preserve">) dla  stacji dokujących </w:t>
      </w:r>
      <w:r w:rsidR="00081075" w:rsidRPr="00D434FB">
        <w:rPr>
          <w:rFonts w:asciiTheme="minorHAnsi" w:hAnsiTheme="minorHAnsi" w:cstheme="minorHAnsi"/>
          <w:b/>
          <w:color w:val="000000"/>
          <w:sz w:val="20"/>
          <w:szCs w:val="20"/>
          <w:lang w:val="sq-AL"/>
        </w:rPr>
        <w:t>S</w:t>
      </w:r>
      <w:r w:rsidRPr="00D434FB">
        <w:rPr>
          <w:rFonts w:asciiTheme="minorHAnsi" w:hAnsiTheme="minorHAnsi" w:cstheme="minorHAnsi"/>
          <w:b/>
          <w:color w:val="000000"/>
          <w:sz w:val="20"/>
          <w:szCs w:val="20"/>
          <w:lang w:val="sq-AL"/>
        </w:rPr>
        <w:t>2:</w:t>
      </w:r>
    </w:p>
    <w:p w14:paraId="2AD00D02" w14:textId="77777777" w:rsidR="00D2441C" w:rsidRPr="00D434FB" w:rsidRDefault="00D2441C" w:rsidP="00914C34">
      <w:pPr>
        <w:tabs>
          <w:tab w:val="left" w:pos="567"/>
        </w:tabs>
        <w:autoSpaceDE w:val="0"/>
        <w:autoSpaceDN w:val="0"/>
        <w:adjustRightInd w:val="0"/>
        <w:spacing w:line="240" w:lineRule="auto"/>
        <w:ind w:left="284"/>
        <w:jc w:val="both"/>
        <w:rPr>
          <w:rFonts w:asciiTheme="minorHAnsi" w:hAnsiTheme="minorHAnsi" w:cstheme="minorHAnsi"/>
          <w:b/>
          <w:color w:val="000000"/>
          <w:sz w:val="20"/>
          <w:szCs w:val="20"/>
          <w:lang w:val="sq-AL"/>
        </w:rPr>
      </w:pPr>
      <w:r w:rsidRPr="00D434FB">
        <w:rPr>
          <w:rFonts w:asciiTheme="minorHAnsi" w:hAnsiTheme="minorHAnsi" w:cstheme="minorHAnsi"/>
          <w:b/>
          <w:color w:val="000000"/>
          <w:sz w:val="20"/>
          <w:szCs w:val="20"/>
          <w:lang w:val="sq-AL"/>
        </w:rPr>
        <w:t>(producent/ autoryzowany partner serwisowy producenta</w:t>
      </w:r>
      <w:r w:rsidRPr="00D434FB">
        <w:rPr>
          <w:rFonts w:asciiTheme="minorHAnsi" w:hAnsiTheme="minorHAnsi" w:cstheme="minorHAnsi"/>
          <w:b/>
          <w:color w:val="FF0000"/>
          <w:sz w:val="20"/>
          <w:szCs w:val="20"/>
          <w:vertAlign w:val="superscript"/>
          <w:lang w:val="sq-AL"/>
        </w:rPr>
        <w:t xml:space="preserve"> * należy wybrać jedną z dwóch opcji realizowania serwisu gwarancyjnego</w:t>
      </w:r>
      <w:r w:rsidRPr="00D434FB">
        <w:rPr>
          <w:rFonts w:asciiTheme="minorHAnsi" w:hAnsiTheme="minorHAnsi" w:cstheme="minorHAnsi"/>
          <w:b/>
          <w:color w:val="000000"/>
          <w:sz w:val="20"/>
          <w:szCs w:val="20"/>
          <w:lang w:val="sq-AL"/>
        </w:rPr>
        <w:t>)</w:t>
      </w:r>
    </w:p>
    <w:p w14:paraId="0A8FBCBA" w14:textId="6741774A" w:rsidR="00D2441C" w:rsidRPr="00D434FB" w:rsidRDefault="00D2441C" w:rsidP="00914C34">
      <w:pPr>
        <w:tabs>
          <w:tab w:val="left" w:pos="567"/>
        </w:tabs>
        <w:spacing w:line="240" w:lineRule="auto"/>
        <w:ind w:left="284"/>
        <w:rPr>
          <w:rFonts w:asciiTheme="minorHAnsi" w:hAnsiTheme="minorHAnsi" w:cstheme="minorHAnsi"/>
          <w:color w:val="000000"/>
          <w:sz w:val="20"/>
          <w:szCs w:val="20"/>
          <w:lang w:val="en-US"/>
        </w:rPr>
      </w:pPr>
      <w:r w:rsidRPr="00D434FB">
        <w:rPr>
          <w:rFonts w:asciiTheme="minorHAnsi" w:hAnsiTheme="minorHAnsi" w:cstheme="minorHAnsi"/>
          <w:color w:val="000000"/>
          <w:sz w:val="20"/>
          <w:szCs w:val="20"/>
          <w:lang w:val="sq-AL"/>
        </w:rPr>
        <w:t xml:space="preserve">Firma / </w:t>
      </w:r>
      <w:r w:rsidRPr="00D434FB">
        <w:rPr>
          <w:rFonts w:asciiTheme="minorHAnsi" w:hAnsiTheme="minorHAnsi" w:cstheme="minorHAnsi"/>
          <w:color w:val="000000"/>
          <w:sz w:val="20"/>
          <w:szCs w:val="20"/>
          <w:lang w:val="en-US"/>
        </w:rPr>
        <w:t>adres..........................................................................................................................</w:t>
      </w:r>
    </w:p>
    <w:p w14:paraId="4747EB7C" w14:textId="77777777" w:rsidR="00D2441C" w:rsidRPr="00D434FB" w:rsidRDefault="00D2441C" w:rsidP="00914C34">
      <w:pPr>
        <w:tabs>
          <w:tab w:val="left" w:pos="567"/>
        </w:tabs>
        <w:spacing w:line="240" w:lineRule="auto"/>
        <w:ind w:left="284"/>
        <w:rPr>
          <w:rFonts w:asciiTheme="minorHAnsi" w:hAnsiTheme="minorHAnsi" w:cstheme="minorHAnsi"/>
          <w:color w:val="000000"/>
          <w:sz w:val="20"/>
          <w:szCs w:val="20"/>
          <w:lang w:val="en-US"/>
        </w:rPr>
      </w:pPr>
      <w:r w:rsidRPr="00D434FB">
        <w:rPr>
          <w:rFonts w:asciiTheme="minorHAnsi" w:hAnsiTheme="minorHAnsi" w:cstheme="minorHAnsi"/>
          <w:color w:val="000000"/>
          <w:sz w:val="20"/>
          <w:szCs w:val="20"/>
          <w:lang w:val="en-US"/>
        </w:rPr>
        <w:t>tel. ....................................................................................................................................</w:t>
      </w:r>
    </w:p>
    <w:p w14:paraId="46836A57" w14:textId="2D21CB91" w:rsidR="00D2441C" w:rsidRPr="00D434FB" w:rsidRDefault="00D2441C" w:rsidP="00914C34">
      <w:pPr>
        <w:tabs>
          <w:tab w:val="left" w:pos="567"/>
        </w:tabs>
        <w:spacing w:line="240" w:lineRule="auto"/>
        <w:ind w:left="284"/>
        <w:rPr>
          <w:rFonts w:asciiTheme="minorHAnsi" w:hAnsiTheme="minorHAnsi" w:cstheme="minorHAnsi"/>
          <w:color w:val="000000"/>
          <w:sz w:val="20"/>
          <w:szCs w:val="20"/>
          <w:lang w:val="en-US"/>
        </w:rPr>
      </w:pPr>
      <w:r w:rsidRPr="00D434FB">
        <w:rPr>
          <w:rFonts w:asciiTheme="minorHAnsi" w:hAnsiTheme="minorHAnsi" w:cstheme="minorHAnsi"/>
          <w:color w:val="000000"/>
          <w:sz w:val="20"/>
          <w:szCs w:val="20"/>
          <w:lang w:val="en-US"/>
        </w:rPr>
        <w:t>e-mail .....................................................................................................................................</w:t>
      </w:r>
    </w:p>
    <w:p w14:paraId="67E53E73" w14:textId="4D16F0D2" w:rsidR="00D2441C" w:rsidRPr="00D434FB" w:rsidRDefault="00D2441C" w:rsidP="00914C34">
      <w:pPr>
        <w:tabs>
          <w:tab w:val="left" w:pos="567"/>
        </w:tabs>
        <w:spacing w:line="240" w:lineRule="auto"/>
        <w:ind w:left="284"/>
        <w:rPr>
          <w:rFonts w:asciiTheme="minorHAnsi" w:hAnsiTheme="minorHAnsi" w:cstheme="minorHAnsi"/>
          <w:b/>
          <w:color w:val="000000"/>
          <w:sz w:val="20"/>
          <w:szCs w:val="20"/>
          <w:lang w:val="sq-AL"/>
        </w:rPr>
      </w:pPr>
      <w:r w:rsidRPr="00D434FB">
        <w:rPr>
          <w:rFonts w:asciiTheme="minorHAnsi" w:hAnsiTheme="minorHAnsi" w:cstheme="minorHAnsi"/>
          <w:bCs/>
          <w:color w:val="000000"/>
          <w:sz w:val="20"/>
          <w:szCs w:val="20"/>
          <w:lang w:val="sq-AL"/>
        </w:rPr>
        <w:t>g</w:t>
      </w:r>
      <w:r w:rsidRPr="00D434FB">
        <w:rPr>
          <w:rFonts w:asciiTheme="minorHAnsi" w:hAnsiTheme="minorHAnsi" w:cstheme="minorHAnsi"/>
          <w:b/>
          <w:color w:val="000000"/>
          <w:sz w:val="20"/>
          <w:szCs w:val="20"/>
          <w:lang w:val="sq-AL"/>
        </w:rPr>
        <w:t xml:space="preserve">) dla  stacji dokujących </w:t>
      </w:r>
      <w:r w:rsidR="00081075" w:rsidRPr="00D434FB">
        <w:rPr>
          <w:rFonts w:asciiTheme="minorHAnsi" w:hAnsiTheme="minorHAnsi" w:cstheme="minorHAnsi"/>
          <w:b/>
          <w:color w:val="000000"/>
          <w:sz w:val="20"/>
          <w:szCs w:val="20"/>
          <w:lang w:val="sq-AL"/>
        </w:rPr>
        <w:t>S</w:t>
      </w:r>
      <w:r w:rsidRPr="00D434FB">
        <w:rPr>
          <w:rFonts w:asciiTheme="minorHAnsi" w:hAnsiTheme="minorHAnsi" w:cstheme="minorHAnsi"/>
          <w:b/>
          <w:color w:val="000000"/>
          <w:sz w:val="20"/>
          <w:szCs w:val="20"/>
          <w:lang w:val="sq-AL"/>
        </w:rPr>
        <w:t>3:</w:t>
      </w:r>
    </w:p>
    <w:p w14:paraId="6099B10B" w14:textId="77777777" w:rsidR="00D2441C" w:rsidRPr="00D434FB" w:rsidRDefault="00D2441C" w:rsidP="00914C34">
      <w:pPr>
        <w:tabs>
          <w:tab w:val="left" w:pos="567"/>
        </w:tabs>
        <w:spacing w:line="240" w:lineRule="auto"/>
        <w:ind w:left="284"/>
        <w:rPr>
          <w:rFonts w:asciiTheme="minorHAnsi" w:hAnsiTheme="minorHAnsi" w:cstheme="minorHAnsi"/>
          <w:b/>
          <w:color w:val="000000"/>
          <w:sz w:val="20"/>
          <w:szCs w:val="20"/>
          <w:lang w:val="sq-AL"/>
        </w:rPr>
      </w:pPr>
      <w:r w:rsidRPr="00D434FB">
        <w:rPr>
          <w:rFonts w:asciiTheme="minorHAnsi" w:hAnsiTheme="minorHAnsi" w:cstheme="minorHAnsi"/>
          <w:b/>
          <w:color w:val="000000"/>
          <w:sz w:val="20"/>
          <w:szCs w:val="20"/>
          <w:lang w:val="sq-AL"/>
        </w:rPr>
        <w:t>(producent/ autoryzowany partner serwisowy producenta</w:t>
      </w:r>
      <w:r w:rsidRPr="00D434FB">
        <w:rPr>
          <w:rFonts w:asciiTheme="minorHAnsi" w:hAnsiTheme="minorHAnsi" w:cstheme="minorHAnsi"/>
          <w:b/>
          <w:color w:val="000000"/>
          <w:sz w:val="20"/>
          <w:szCs w:val="20"/>
          <w:vertAlign w:val="superscript"/>
          <w:lang w:val="sq-AL"/>
        </w:rPr>
        <w:t xml:space="preserve"> </w:t>
      </w:r>
      <w:r w:rsidRPr="00D434FB">
        <w:rPr>
          <w:rFonts w:asciiTheme="minorHAnsi" w:hAnsiTheme="minorHAnsi" w:cstheme="minorHAnsi"/>
          <w:b/>
          <w:color w:val="FF0000"/>
          <w:sz w:val="20"/>
          <w:szCs w:val="20"/>
          <w:vertAlign w:val="superscript"/>
          <w:lang w:val="sq-AL"/>
        </w:rPr>
        <w:t>* należy wybrać jedną z dwóch opcji realizowania serwisu gwarancyjnego</w:t>
      </w:r>
      <w:r w:rsidRPr="00D434FB">
        <w:rPr>
          <w:rFonts w:asciiTheme="minorHAnsi" w:hAnsiTheme="minorHAnsi" w:cstheme="minorHAnsi"/>
          <w:b/>
          <w:color w:val="000000"/>
          <w:sz w:val="20"/>
          <w:szCs w:val="20"/>
          <w:lang w:val="sq-AL"/>
        </w:rPr>
        <w:t>)</w:t>
      </w:r>
    </w:p>
    <w:p w14:paraId="0329E916" w14:textId="61D298EC" w:rsidR="00D2441C" w:rsidRPr="00D434FB" w:rsidRDefault="00D2441C" w:rsidP="00914C34">
      <w:pPr>
        <w:tabs>
          <w:tab w:val="left" w:pos="567"/>
        </w:tabs>
        <w:spacing w:line="240" w:lineRule="auto"/>
        <w:ind w:left="284"/>
        <w:rPr>
          <w:rFonts w:asciiTheme="minorHAnsi" w:hAnsiTheme="minorHAnsi" w:cstheme="minorHAnsi"/>
          <w:color w:val="000000"/>
          <w:sz w:val="20"/>
          <w:szCs w:val="20"/>
          <w:lang w:val="en-US"/>
        </w:rPr>
      </w:pPr>
      <w:r w:rsidRPr="00D434FB">
        <w:rPr>
          <w:rFonts w:asciiTheme="minorHAnsi" w:hAnsiTheme="minorHAnsi" w:cstheme="minorHAnsi"/>
          <w:color w:val="000000"/>
          <w:sz w:val="20"/>
          <w:szCs w:val="20"/>
          <w:lang w:val="sq-AL"/>
        </w:rPr>
        <w:t xml:space="preserve">Firma / </w:t>
      </w:r>
      <w:r w:rsidRPr="00D434FB">
        <w:rPr>
          <w:rFonts w:asciiTheme="minorHAnsi" w:hAnsiTheme="minorHAnsi" w:cstheme="minorHAnsi"/>
          <w:color w:val="000000"/>
          <w:sz w:val="20"/>
          <w:szCs w:val="20"/>
          <w:lang w:val="en-US"/>
        </w:rPr>
        <w:t>adres..........................................................................................................................</w:t>
      </w:r>
    </w:p>
    <w:p w14:paraId="79DFAEA8" w14:textId="77777777" w:rsidR="00D2441C" w:rsidRPr="00D434FB" w:rsidRDefault="00D2441C" w:rsidP="00914C34">
      <w:pPr>
        <w:tabs>
          <w:tab w:val="left" w:pos="567"/>
        </w:tabs>
        <w:spacing w:line="240" w:lineRule="auto"/>
        <w:ind w:left="284"/>
        <w:rPr>
          <w:rFonts w:asciiTheme="minorHAnsi" w:hAnsiTheme="minorHAnsi" w:cstheme="minorHAnsi"/>
          <w:color w:val="000000"/>
          <w:sz w:val="20"/>
          <w:szCs w:val="20"/>
          <w:lang w:val="en-US"/>
        </w:rPr>
      </w:pPr>
      <w:r w:rsidRPr="00D434FB">
        <w:rPr>
          <w:rFonts w:asciiTheme="minorHAnsi" w:hAnsiTheme="minorHAnsi" w:cstheme="minorHAnsi"/>
          <w:color w:val="000000"/>
          <w:sz w:val="20"/>
          <w:szCs w:val="20"/>
          <w:lang w:val="en-US"/>
        </w:rPr>
        <w:t>tel. ....................................................................................................................................</w:t>
      </w:r>
    </w:p>
    <w:p w14:paraId="6D1AB883" w14:textId="153C4FAF" w:rsidR="00D2441C" w:rsidRPr="00D434FB" w:rsidRDefault="00D2441C" w:rsidP="00914C34">
      <w:pPr>
        <w:tabs>
          <w:tab w:val="left" w:pos="567"/>
        </w:tabs>
        <w:spacing w:line="240" w:lineRule="auto"/>
        <w:ind w:left="284"/>
        <w:rPr>
          <w:rFonts w:asciiTheme="minorHAnsi" w:hAnsiTheme="minorHAnsi" w:cstheme="minorHAnsi"/>
          <w:color w:val="000000"/>
          <w:sz w:val="20"/>
          <w:szCs w:val="20"/>
          <w:lang w:val="en-US"/>
        </w:rPr>
      </w:pPr>
      <w:r w:rsidRPr="00D434FB">
        <w:rPr>
          <w:rFonts w:asciiTheme="minorHAnsi" w:hAnsiTheme="minorHAnsi" w:cstheme="minorHAnsi"/>
          <w:color w:val="000000"/>
          <w:sz w:val="20"/>
          <w:szCs w:val="20"/>
          <w:lang w:val="en-US"/>
        </w:rPr>
        <w:t>e-mail .....................................................................................................................................</w:t>
      </w:r>
    </w:p>
    <w:p w14:paraId="3E69BF2B" w14:textId="132E2D50" w:rsidR="00D2441C" w:rsidRPr="00D434FB" w:rsidRDefault="00D2441C" w:rsidP="00914C34">
      <w:pPr>
        <w:tabs>
          <w:tab w:val="left" w:pos="567"/>
        </w:tabs>
        <w:spacing w:line="240" w:lineRule="auto"/>
        <w:ind w:left="284"/>
        <w:rPr>
          <w:rFonts w:asciiTheme="minorHAnsi" w:hAnsiTheme="minorHAnsi" w:cstheme="minorHAnsi"/>
          <w:b/>
          <w:color w:val="000000"/>
          <w:sz w:val="20"/>
          <w:szCs w:val="20"/>
          <w:lang w:val="sq-AL"/>
        </w:rPr>
      </w:pPr>
      <w:r w:rsidRPr="00D434FB">
        <w:rPr>
          <w:rFonts w:asciiTheme="minorHAnsi" w:hAnsiTheme="minorHAnsi" w:cstheme="minorHAnsi"/>
          <w:bCs/>
          <w:color w:val="000000"/>
          <w:sz w:val="20"/>
          <w:szCs w:val="20"/>
          <w:lang w:val="sq-AL"/>
        </w:rPr>
        <w:t>h</w:t>
      </w:r>
      <w:r w:rsidRPr="00D434FB">
        <w:rPr>
          <w:rFonts w:asciiTheme="minorHAnsi" w:hAnsiTheme="minorHAnsi" w:cstheme="minorHAnsi"/>
          <w:b/>
          <w:color w:val="000000"/>
          <w:sz w:val="20"/>
          <w:szCs w:val="20"/>
          <w:lang w:val="sq-AL"/>
        </w:rPr>
        <w:t xml:space="preserve">) dla  stacji dokujących </w:t>
      </w:r>
      <w:r w:rsidR="00081075" w:rsidRPr="00D434FB">
        <w:rPr>
          <w:rFonts w:asciiTheme="minorHAnsi" w:hAnsiTheme="minorHAnsi" w:cstheme="minorHAnsi"/>
          <w:b/>
          <w:color w:val="000000"/>
          <w:sz w:val="20"/>
          <w:szCs w:val="20"/>
          <w:lang w:val="sq-AL"/>
        </w:rPr>
        <w:t>S</w:t>
      </w:r>
      <w:r w:rsidRPr="00D434FB">
        <w:rPr>
          <w:rFonts w:asciiTheme="minorHAnsi" w:hAnsiTheme="minorHAnsi" w:cstheme="minorHAnsi"/>
          <w:b/>
          <w:color w:val="000000"/>
          <w:sz w:val="20"/>
          <w:szCs w:val="20"/>
          <w:lang w:val="sq-AL"/>
        </w:rPr>
        <w:t>4:</w:t>
      </w:r>
    </w:p>
    <w:p w14:paraId="79D7A4A4" w14:textId="77777777" w:rsidR="00D2441C" w:rsidRPr="00D434FB" w:rsidRDefault="00D2441C" w:rsidP="00914C34">
      <w:pPr>
        <w:tabs>
          <w:tab w:val="left" w:pos="567"/>
        </w:tabs>
        <w:spacing w:line="240" w:lineRule="auto"/>
        <w:ind w:left="284"/>
        <w:rPr>
          <w:rFonts w:asciiTheme="minorHAnsi" w:hAnsiTheme="minorHAnsi" w:cstheme="minorHAnsi"/>
          <w:b/>
          <w:color w:val="000000"/>
          <w:sz w:val="20"/>
          <w:szCs w:val="20"/>
          <w:lang w:val="sq-AL"/>
        </w:rPr>
      </w:pPr>
      <w:r w:rsidRPr="00D434FB">
        <w:rPr>
          <w:rFonts w:asciiTheme="minorHAnsi" w:hAnsiTheme="minorHAnsi" w:cstheme="minorHAnsi"/>
          <w:b/>
          <w:color w:val="000000"/>
          <w:sz w:val="20"/>
          <w:szCs w:val="20"/>
          <w:lang w:val="sq-AL"/>
        </w:rPr>
        <w:t>(producent/ autoryzowany partner serwisowy producenta</w:t>
      </w:r>
      <w:r w:rsidRPr="00D434FB">
        <w:rPr>
          <w:rFonts w:asciiTheme="minorHAnsi" w:hAnsiTheme="minorHAnsi" w:cstheme="minorHAnsi"/>
          <w:b/>
          <w:color w:val="000000"/>
          <w:sz w:val="20"/>
          <w:szCs w:val="20"/>
          <w:vertAlign w:val="superscript"/>
          <w:lang w:val="sq-AL"/>
        </w:rPr>
        <w:t xml:space="preserve"> </w:t>
      </w:r>
      <w:r w:rsidRPr="00D434FB">
        <w:rPr>
          <w:rFonts w:asciiTheme="minorHAnsi" w:hAnsiTheme="minorHAnsi" w:cstheme="minorHAnsi"/>
          <w:b/>
          <w:color w:val="FF0000"/>
          <w:sz w:val="20"/>
          <w:szCs w:val="20"/>
          <w:vertAlign w:val="superscript"/>
          <w:lang w:val="sq-AL"/>
        </w:rPr>
        <w:t>* należy wybrać jedną z dwóch opcji realizowania serwisu gwarancyjnego</w:t>
      </w:r>
      <w:r w:rsidRPr="00D434FB">
        <w:rPr>
          <w:rFonts w:asciiTheme="minorHAnsi" w:hAnsiTheme="minorHAnsi" w:cstheme="minorHAnsi"/>
          <w:b/>
          <w:color w:val="000000"/>
          <w:sz w:val="20"/>
          <w:szCs w:val="20"/>
          <w:lang w:val="sq-AL"/>
        </w:rPr>
        <w:t>)</w:t>
      </w:r>
    </w:p>
    <w:p w14:paraId="60D4277B" w14:textId="50658600" w:rsidR="00D2441C" w:rsidRPr="00D434FB" w:rsidRDefault="00D2441C" w:rsidP="00914C34">
      <w:pPr>
        <w:tabs>
          <w:tab w:val="left" w:pos="567"/>
        </w:tabs>
        <w:spacing w:line="240" w:lineRule="auto"/>
        <w:ind w:left="284"/>
        <w:rPr>
          <w:rFonts w:asciiTheme="minorHAnsi" w:hAnsiTheme="minorHAnsi" w:cstheme="minorHAnsi"/>
          <w:color w:val="000000"/>
          <w:sz w:val="20"/>
          <w:szCs w:val="20"/>
          <w:lang w:val="en-US"/>
        </w:rPr>
      </w:pPr>
      <w:r w:rsidRPr="00D434FB">
        <w:rPr>
          <w:rFonts w:asciiTheme="minorHAnsi" w:hAnsiTheme="minorHAnsi" w:cstheme="minorHAnsi"/>
          <w:color w:val="000000"/>
          <w:sz w:val="20"/>
          <w:szCs w:val="20"/>
          <w:lang w:val="sq-AL"/>
        </w:rPr>
        <w:t xml:space="preserve">Firma / </w:t>
      </w:r>
      <w:r w:rsidRPr="00D434FB">
        <w:rPr>
          <w:rFonts w:asciiTheme="minorHAnsi" w:hAnsiTheme="minorHAnsi" w:cstheme="minorHAnsi"/>
          <w:color w:val="000000"/>
          <w:sz w:val="20"/>
          <w:szCs w:val="20"/>
          <w:lang w:val="en-US"/>
        </w:rPr>
        <w:t>adres..........................................................................................................................</w:t>
      </w:r>
    </w:p>
    <w:p w14:paraId="45FB75EC" w14:textId="77777777" w:rsidR="00D2441C" w:rsidRPr="00D434FB" w:rsidRDefault="00D2441C" w:rsidP="00914C34">
      <w:pPr>
        <w:tabs>
          <w:tab w:val="left" w:pos="567"/>
        </w:tabs>
        <w:spacing w:line="240" w:lineRule="auto"/>
        <w:ind w:left="284"/>
        <w:rPr>
          <w:rFonts w:asciiTheme="minorHAnsi" w:hAnsiTheme="minorHAnsi" w:cstheme="minorHAnsi"/>
          <w:color w:val="000000"/>
          <w:sz w:val="20"/>
          <w:szCs w:val="20"/>
          <w:lang w:val="en-US"/>
        </w:rPr>
      </w:pPr>
      <w:r w:rsidRPr="00D434FB">
        <w:rPr>
          <w:rFonts w:asciiTheme="minorHAnsi" w:hAnsiTheme="minorHAnsi" w:cstheme="minorHAnsi"/>
          <w:color w:val="000000"/>
          <w:sz w:val="20"/>
          <w:szCs w:val="20"/>
          <w:lang w:val="en-US"/>
        </w:rPr>
        <w:t>tel. ....................................................................................................................................</w:t>
      </w:r>
    </w:p>
    <w:p w14:paraId="122102D7" w14:textId="0F89143A" w:rsidR="00D2441C" w:rsidRPr="00D434FB" w:rsidRDefault="00D2441C" w:rsidP="00914C34">
      <w:pPr>
        <w:tabs>
          <w:tab w:val="left" w:pos="567"/>
        </w:tabs>
        <w:spacing w:line="240" w:lineRule="auto"/>
        <w:ind w:left="284"/>
        <w:rPr>
          <w:rFonts w:asciiTheme="minorHAnsi" w:hAnsiTheme="minorHAnsi" w:cstheme="minorHAnsi"/>
          <w:color w:val="000000"/>
          <w:sz w:val="20"/>
          <w:szCs w:val="20"/>
          <w:lang w:val="en-US"/>
        </w:rPr>
      </w:pPr>
      <w:r w:rsidRPr="00D434FB">
        <w:rPr>
          <w:rFonts w:asciiTheme="minorHAnsi" w:hAnsiTheme="minorHAnsi" w:cstheme="minorHAnsi"/>
          <w:color w:val="000000"/>
          <w:sz w:val="20"/>
          <w:szCs w:val="20"/>
          <w:lang w:val="en-US"/>
        </w:rPr>
        <w:t>e-mail ....................................................................................................................................</w:t>
      </w:r>
    </w:p>
    <w:p w14:paraId="552682D7" w14:textId="51C11CE6" w:rsidR="0073652F" w:rsidRPr="00914C34" w:rsidRDefault="00D23A89" w:rsidP="0028115D">
      <w:pPr>
        <w:pStyle w:val="Akapitzlist"/>
        <w:numPr>
          <w:ilvl w:val="0"/>
          <w:numId w:val="103"/>
        </w:numPr>
        <w:tabs>
          <w:tab w:val="left" w:pos="567"/>
        </w:tabs>
        <w:spacing w:after="0" w:line="240" w:lineRule="auto"/>
        <w:ind w:left="284" w:firstLine="0"/>
        <w:jc w:val="both"/>
        <w:rPr>
          <w:rFonts w:asciiTheme="minorHAnsi" w:hAnsiTheme="minorHAnsi" w:cstheme="minorHAnsi"/>
          <w:i/>
          <w:iCs/>
          <w:sz w:val="20"/>
          <w:szCs w:val="20"/>
          <w:lang w:eastAsia="pl-PL"/>
        </w:rPr>
      </w:pPr>
      <w:r w:rsidRPr="00914C34">
        <w:rPr>
          <w:rFonts w:asciiTheme="minorHAnsi" w:hAnsiTheme="minorHAnsi" w:cstheme="minorHAnsi"/>
          <w:b/>
          <w:sz w:val="20"/>
          <w:szCs w:val="20"/>
          <w:lang w:eastAsia="pl-PL"/>
        </w:rPr>
        <w:t>Oświadczamy</w:t>
      </w:r>
      <w:r w:rsidRPr="00914C34">
        <w:rPr>
          <w:rFonts w:asciiTheme="minorHAnsi" w:hAnsiTheme="minorHAnsi" w:cstheme="minorHAnsi"/>
          <w:sz w:val="20"/>
          <w:szCs w:val="20"/>
          <w:lang w:eastAsia="pl-PL"/>
        </w:rPr>
        <w:t xml:space="preserve">, że wykonanie niniejszego zamówienia zamierzamy wykonać bez udziału podwykonawców </w:t>
      </w:r>
      <w:r w:rsidR="0073652F" w:rsidRPr="00914C34">
        <w:rPr>
          <w:rFonts w:asciiTheme="minorHAnsi" w:hAnsiTheme="minorHAnsi" w:cstheme="minorHAnsi"/>
          <w:color w:val="FF0000"/>
          <w:sz w:val="20"/>
          <w:szCs w:val="20"/>
          <w:lang w:eastAsia="pl-PL"/>
        </w:rPr>
        <w:t>**</w:t>
      </w:r>
    </w:p>
    <w:p w14:paraId="32A374F0" w14:textId="0C2A7DBD" w:rsidR="0073652F" w:rsidRPr="00D434FB" w:rsidRDefault="00D23A89" w:rsidP="00914C34">
      <w:pPr>
        <w:pStyle w:val="Akapitzlist"/>
        <w:tabs>
          <w:tab w:val="left" w:pos="567"/>
        </w:tabs>
        <w:autoSpaceDE w:val="0"/>
        <w:autoSpaceDN w:val="0"/>
        <w:adjustRightInd w:val="0"/>
        <w:spacing w:after="0" w:line="240" w:lineRule="auto"/>
        <w:ind w:left="284"/>
        <w:jc w:val="both"/>
        <w:rPr>
          <w:rFonts w:asciiTheme="minorHAnsi" w:hAnsiTheme="minorHAnsi" w:cstheme="minorHAnsi"/>
          <w:i/>
          <w:iCs/>
          <w:sz w:val="20"/>
          <w:szCs w:val="20"/>
          <w:lang w:eastAsia="pl-PL"/>
        </w:rPr>
      </w:pPr>
      <w:r w:rsidRPr="00D434FB">
        <w:rPr>
          <w:rFonts w:asciiTheme="minorHAnsi" w:hAnsiTheme="minorHAnsi" w:cstheme="minorHAnsi"/>
          <w:sz w:val="20"/>
          <w:szCs w:val="20"/>
          <w:lang w:eastAsia="pl-PL"/>
        </w:rPr>
        <w:t xml:space="preserve">/ z udziałem podwykonawców ........................................................................ . </w:t>
      </w:r>
      <w:r w:rsidRPr="00D434FB">
        <w:rPr>
          <w:rFonts w:asciiTheme="minorHAnsi" w:hAnsiTheme="minorHAnsi" w:cstheme="minorHAnsi"/>
          <w:i/>
          <w:iCs/>
          <w:color w:val="FF0000"/>
          <w:sz w:val="20"/>
          <w:szCs w:val="20"/>
          <w:lang w:eastAsia="pl-PL"/>
        </w:rPr>
        <w:t>*</w:t>
      </w:r>
      <w:r w:rsidRPr="00D434FB">
        <w:rPr>
          <w:rFonts w:asciiTheme="minorHAnsi" w:hAnsiTheme="minorHAnsi" w:cstheme="minorHAnsi"/>
          <w:i/>
          <w:iCs/>
          <w:sz w:val="20"/>
          <w:szCs w:val="20"/>
          <w:lang w:eastAsia="pl-PL"/>
        </w:rPr>
        <w:t xml:space="preserve">      </w:t>
      </w:r>
    </w:p>
    <w:p w14:paraId="01D4EB38" w14:textId="75B8B935" w:rsidR="00D23A89" w:rsidRPr="00D434FB" w:rsidRDefault="0073652F" w:rsidP="00914C34">
      <w:pPr>
        <w:tabs>
          <w:tab w:val="left" w:pos="567"/>
        </w:tabs>
        <w:autoSpaceDE w:val="0"/>
        <w:autoSpaceDN w:val="0"/>
        <w:adjustRightInd w:val="0"/>
        <w:spacing w:after="0" w:line="240" w:lineRule="auto"/>
        <w:ind w:left="284"/>
        <w:jc w:val="both"/>
        <w:rPr>
          <w:rFonts w:asciiTheme="minorHAnsi" w:hAnsiTheme="minorHAnsi" w:cstheme="minorHAnsi"/>
          <w:i/>
          <w:iCs/>
          <w:sz w:val="20"/>
          <w:szCs w:val="20"/>
          <w:lang w:eastAsia="pl-PL"/>
        </w:rPr>
      </w:pPr>
      <w:r w:rsidRPr="00D434FB">
        <w:rPr>
          <w:rFonts w:asciiTheme="minorHAnsi" w:hAnsiTheme="minorHAnsi" w:cstheme="minorHAnsi"/>
          <w:i/>
          <w:iCs/>
          <w:sz w:val="20"/>
          <w:szCs w:val="20"/>
          <w:lang w:eastAsia="pl-PL"/>
        </w:rPr>
        <w:t xml:space="preserve">               </w:t>
      </w:r>
      <w:r w:rsidR="00D23A89" w:rsidRPr="00D434FB">
        <w:rPr>
          <w:rFonts w:asciiTheme="minorHAnsi" w:hAnsiTheme="minorHAnsi" w:cstheme="minorHAnsi"/>
          <w:i/>
          <w:iCs/>
          <w:sz w:val="20"/>
          <w:szCs w:val="20"/>
          <w:lang w:eastAsia="pl-PL"/>
        </w:rPr>
        <w:t>(zakres prac powierzony podwykonawcom i nazwa firmy o ile jest znana na etapie składania ofert)</w:t>
      </w:r>
    </w:p>
    <w:p w14:paraId="60507F96" w14:textId="02C2664A" w:rsidR="00D23A89" w:rsidRPr="00D434FB" w:rsidRDefault="0073652F" w:rsidP="00914C34">
      <w:pPr>
        <w:tabs>
          <w:tab w:val="left" w:pos="567"/>
        </w:tabs>
        <w:spacing w:after="0" w:line="240" w:lineRule="auto"/>
        <w:ind w:left="284"/>
        <w:jc w:val="both"/>
        <w:rPr>
          <w:rFonts w:asciiTheme="minorHAnsi" w:hAnsiTheme="minorHAnsi" w:cstheme="minorHAnsi"/>
          <w:i/>
          <w:color w:val="FF0000"/>
          <w:sz w:val="20"/>
          <w:szCs w:val="20"/>
          <w:lang w:eastAsia="pl-PL"/>
        </w:rPr>
      </w:pPr>
      <w:r w:rsidRPr="00D434FB">
        <w:rPr>
          <w:rFonts w:asciiTheme="minorHAnsi" w:hAnsiTheme="minorHAnsi" w:cstheme="minorHAnsi"/>
          <w:i/>
          <w:color w:val="FF0000"/>
          <w:sz w:val="20"/>
          <w:szCs w:val="20"/>
          <w:lang w:eastAsia="pl-PL"/>
        </w:rPr>
        <w:t xml:space="preserve">* </w:t>
      </w:r>
      <w:r w:rsidR="00D23A89" w:rsidRPr="00D434FB">
        <w:rPr>
          <w:rFonts w:asciiTheme="minorHAnsi" w:hAnsiTheme="minorHAnsi" w:cstheme="minorHAnsi"/>
          <w:i/>
          <w:color w:val="FF0000"/>
          <w:sz w:val="20"/>
          <w:szCs w:val="20"/>
          <w:lang w:eastAsia="pl-PL"/>
        </w:rPr>
        <w:t xml:space="preserve"> - niepotrzebne skreślić</w:t>
      </w:r>
    </w:p>
    <w:p w14:paraId="0B3B78D6" w14:textId="3F155C30" w:rsidR="00D23A89" w:rsidRPr="00914C34" w:rsidRDefault="00D23A89" w:rsidP="0028115D">
      <w:pPr>
        <w:pStyle w:val="Akapitzlist"/>
        <w:numPr>
          <w:ilvl w:val="0"/>
          <w:numId w:val="103"/>
        </w:numPr>
        <w:tabs>
          <w:tab w:val="left" w:pos="567"/>
        </w:tabs>
        <w:spacing w:after="0" w:line="240" w:lineRule="auto"/>
        <w:ind w:left="284" w:firstLine="0"/>
        <w:jc w:val="both"/>
        <w:rPr>
          <w:rFonts w:asciiTheme="minorHAnsi" w:hAnsiTheme="minorHAnsi" w:cstheme="minorHAnsi"/>
          <w:i/>
          <w:color w:val="FF0000"/>
          <w:sz w:val="20"/>
          <w:szCs w:val="20"/>
          <w:lang w:eastAsia="pl-PL"/>
        </w:rPr>
      </w:pPr>
      <w:r w:rsidRPr="00914C34">
        <w:rPr>
          <w:rFonts w:asciiTheme="minorHAnsi" w:hAnsiTheme="minorHAnsi" w:cstheme="minorHAnsi"/>
          <w:b/>
          <w:bCs/>
          <w:sz w:val="20"/>
          <w:szCs w:val="20"/>
          <w:lang w:eastAsia="pl-PL"/>
        </w:rPr>
        <w:t>Oświadczamy</w:t>
      </w:r>
      <w:r w:rsidRPr="00914C34">
        <w:rPr>
          <w:rFonts w:asciiTheme="minorHAnsi" w:hAnsiTheme="minorHAnsi" w:cstheme="minorHAnsi"/>
          <w:sz w:val="20"/>
          <w:szCs w:val="20"/>
          <w:lang w:eastAsia="pl-PL"/>
        </w:rPr>
        <w:t xml:space="preserve">, że zapoznaliśmy się z projektowanymi postanowieniami umowy, </w:t>
      </w:r>
      <w:r w:rsidRPr="00914C34">
        <w:rPr>
          <w:rFonts w:asciiTheme="minorHAnsi" w:hAnsiTheme="minorHAnsi" w:cstheme="minorHAnsi"/>
          <w:b/>
          <w:bCs/>
          <w:sz w:val="20"/>
          <w:szCs w:val="20"/>
          <w:lang w:eastAsia="pl-PL"/>
        </w:rPr>
        <w:t>stanowiącymi i</w:t>
      </w:r>
      <w:r w:rsidRPr="00914C34">
        <w:rPr>
          <w:rFonts w:asciiTheme="minorHAnsi" w:hAnsiTheme="minorHAnsi" w:cstheme="minorHAnsi"/>
          <w:b/>
          <w:sz w:val="20"/>
          <w:szCs w:val="20"/>
          <w:lang w:eastAsia="pl-PL"/>
        </w:rPr>
        <w:t>ntegralną część SWZ</w:t>
      </w:r>
      <w:r w:rsidRPr="00914C34">
        <w:rPr>
          <w:rFonts w:asciiTheme="minorHAnsi" w:hAnsiTheme="minorHAnsi" w:cstheme="minorHAnsi"/>
          <w:sz w:val="20"/>
          <w:szCs w:val="20"/>
          <w:lang w:eastAsia="pl-PL"/>
        </w:rPr>
        <w:t xml:space="preserve"> i akceptujemy je bez zastrzeżeń oraz zobowiązujemy się, w razie wyboru naszej oferty, do zawarcia umowy na warunkach w nich określonych w miejscu i terminie wskazanym przez Zamawiającego.</w:t>
      </w:r>
    </w:p>
    <w:p w14:paraId="03975DF9" w14:textId="0DF7814C" w:rsidR="00D23A89" w:rsidRPr="00914C34" w:rsidRDefault="00D23A89" w:rsidP="0028115D">
      <w:pPr>
        <w:pStyle w:val="Akapitzlist"/>
        <w:numPr>
          <w:ilvl w:val="0"/>
          <w:numId w:val="103"/>
        </w:numPr>
        <w:tabs>
          <w:tab w:val="left" w:pos="567"/>
        </w:tabs>
        <w:spacing w:after="0" w:line="240" w:lineRule="auto"/>
        <w:ind w:left="284" w:firstLine="0"/>
        <w:jc w:val="both"/>
        <w:rPr>
          <w:rFonts w:asciiTheme="minorHAnsi" w:hAnsiTheme="minorHAnsi" w:cstheme="minorHAnsi"/>
          <w:sz w:val="20"/>
          <w:szCs w:val="20"/>
          <w:lang w:eastAsia="pl-PL"/>
        </w:rPr>
      </w:pPr>
      <w:r w:rsidRPr="00914C34">
        <w:rPr>
          <w:rFonts w:asciiTheme="minorHAnsi" w:hAnsiTheme="minorHAnsi" w:cstheme="minorHAnsi"/>
          <w:b/>
          <w:bCs/>
          <w:sz w:val="20"/>
          <w:szCs w:val="20"/>
          <w:lang w:eastAsia="pl-PL"/>
        </w:rPr>
        <w:t>Oświadczamy</w:t>
      </w:r>
      <w:r w:rsidRPr="00914C34">
        <w:rPr>
          <w:rFonts w:asciiTheme="minorHAnsi" w:hAnsiTheme="minorHAnsi" w:cstheme="minorHAnsi"/>
          <w:sz w:val="20"/>
          <w:szCs w:val="20"/>
          <w:lang w:eastAsia="pl-PL"/>
        </w:rPr>
        <w:t xml:space="preserve">, że uważamy się za związanych niniejszą ofertą na czas wskazany w SWZ, tj. </w:t>
      </w:r>
      <w:r w:rsidR="00D2441C" w:rsidRPr="00914C34">
        <w:rPr>
          <w:rFonts w:asciiTheme="minorHAnsi" w:hAnsiTheme="minorHAnsi" w:cstheme="minorHAnsi"/>
          <w:b/>
          <w:sz w:val="20"/>
          <w:szCs w:val="20"/>
          <w:lang w:eastAsia="pl-PL"/>
        </w:rPr>
        <w:t xml:space="preserve">30 </w:t>
      </w:r>
      <w:r w:rsidRPr="00914C34">
        <w:rPr>
          <w:rFonts w:asciiTheme="minorHAnsi" w:hAnsiTheme="minorHAnsi" w:cstheme="minorHAnsi"/>
          <w:b/>
          <w:sz w:val="20"/>
          <w:szCs w:val="20"/>
          <w:lang w:eastAsia="pl-PL"/>
        </w:rPr>
        <w:t>dni</w:t>
      </w:r>
      <w:r w:rsidRPr="00914C34">
        <w:rPr>
          <w:rFonts w:asciiTheme="minorHAnsi" w:hAnsiTheme="minorHAnsi" w:cstheme="minorHAnsi"/>
          <w:sz w:val="20"/>
          <w:szCs w:val="20"/>
          <w:lang w:eastAsia="pl-PL"/>
        </w:rPr>
        <w:t xml:space="preserve"> od daty składania ofert.</w:t>
      </w:r>
    </w:p>
    <w:p w14:paraId="60FCBDB8" w14:textId="25929E7B" w:rsidR="00D23A89" w:rsidRPr="00914C34" w:rsidRDefault="00D23A89" w:rsidP="0028115D">
      <w:pPr>
        <w:pStyle w:val="Akapitzlist"/>
        <w:numPr>
          <w:ilvl w:val="0"/>
          <w:numId w:val="103"/>
        </w:numPr>
        <w:tabs>
          <w:tab w:val="left" w:pos="567"/>
        </w:tabs>
        <w:spacing w:after="0" w:line="240" w:lineRule="auto"/>
        <w:ind w:left="284" w:firstLine="0"/>
        <w:jc w:val="both"/>
        <w:rPr>
          <w:rFonts w:asciiTheme="minorHAnsi" w:hAnsiTheme="minorHAnsi" w:cstheme="minorHAnsi"/>
          <w:sz w:val="20"/>
          <w:szCs w:val="20"/>
          <w:lang w:eastAsia="pl-PL"/>
        </w:rPr>
      </w:pPr>
      <w:r w:rsidRPr="00914C34">
        <w:rPr>
          <w:rFonts w:asciiTheme="minorHAnsi" w:hAnsiTheme="minorHAnsi" w:cstheme="minorHAnsi"/>
          <w:b/>
          <w:bCs/>
          <w:sz w:val="20"/>
          <w:szCs w:val="20"/>
          <w:lang w:eastAsia="pl-PL"/>
        </w:rPr>
        <w:t>Oświadczamy</w:t>
      </w:r>
      <w:r w:rsidRPr="00914C34">
        <w:rPr>
          <w:rFonts w:asciiTheme="minorHAnsi" w:hAnsiTheme="minorHAnsi" w:cstheme="minorHAnsi"/>
          <w:sz w:val="20"/>
          <w:szCs w:val="20"/>
          <w:lang w:eastAsia="pl-PL"/>
        </w:rPr>
        <w:t>, że jesteśmy</w:t>
      </w:r>
      <w:r w:rsidRPr="00914C34">
        <w:rPr>
          <w:rFonts w:asciiTheme="minorHAnsi" w:hAnsiTheme="minorHAnsi" w:cstheme="minorHAnsi"/>
          <w:color w:val="FF0000"/>
          <w:sz w:val="20"/>
          <w:szCs w:val="20"/>
          <w:lang w:eastAsia="pl-PL"/>
        </w:rPr>
        <w:t>* /</w:t>
      </w:r>
      <w:r w:rsidRPr="00914C34">
        <w:rPr>
          <w:rFonts w:asciiTheme="minorHAnsi" w:hAnsiTheme="minorHAnsi" w:cstheme="minorHAnsi"/>
          <w:sz w:val="20"/>
          <w:szCs w:val="20"/>
          <w:lang w:eastAsia="pl-PL"/>
        </w:rPr>
        <w:t xml:space="preserve"> nie jesteśmy</w:t>
      </w:r>
      <w:r w:rsidRPr="00914C34">
        <w:rPr>
          <w:rFonts w:asciiTheme="minorHAnsi" w:hAnsiTheme="minorHAnsi" w:cstheme="minorHAnsi"/>
          <w:color w:val="FF0000"/>
          <w:sz w:val="20"/>
          <w:szCs w:val="20"/>
          <w:lang w:eastAsia="pl-PL"/>
        </w:rPr>
        <w:t>*</w:t>
      </w:r>
      <w:r w:rsidRPr="00914C34">
        <w:rPr>
          <w:rFonts w:asciiTheme="minorHAnsi" w:hAnsiTheme="minorHAnsi" w:cstheme="minorHAnsi"/>
          <w:sz w:val="20"/>
          <w:szCs w:val="20"/>
          <w:lang w:eastAsia="pl-PL"/>
        </w:rPr>
        <w:t>: mikroprzedsiębiorstwem</w:t>
      </w:r>
      <w:r w:rsidRPr="00914C34">
        <w:rPr>
          <w:rFonts w:asciiTheme="minorHAnsi" w:hAnsiTheme="minorHAnsi" w:cstheme="minorHAnsi"/>
          <w:color w:val="FF0000"/>
          <w:sz w:val="20"/>
          <w:szCs w:val="20"/>
          <w:lang w:eastAsia="pl-PL"/>
        </w:rPr>
        <w:t>*</w:t>
      </w:r>
      <w:r w:rsidRPr="00914C34">
        <w:rPr>
          <w:rFonts w:asciiTheme="minorHAnsi" w:hAnsiTheme="minorHAnsi" w:cstheme="minorHAnsi"/>
          <w:sz w:val="20"/>
          <w:szCs w:val="20"/>
          <w:lang w:eastAsia="pl-PL"/>
        </w:rPr>
        <w:t>, małym przedsiębiorstwem</w:t>
      </w:r>
      <w:r w:rsidRPr="00914C34">
        <w:rPr>
          <w:rFonts w:asciiTheme="minorHAnsi" w:hAnsiTheme="minorHAnsi" w:cstheme="minorHAnsi"/>
          <w:color w:val="FF0000"/>
          <w:sz w:val="20"/>
          <w:szCs w:val="20"/>
          <w:lang w:eastAsia="pl-PL"/>
        </w:rPr>
        <w:t>*</w:t>
      </w:r>
      <w:r w:rsidRPr="00914C34">
        <w:rPr>
          <w:rFonts w:asciiTheme="minorHAnsi" w:hAnsiTheme="minorHAnsi" w:cstheme="minorHAnsi"/>
          <w:sz w:val="20"/>
          <w:szCs w:val="20"/>
          <w:lang w:eastAsia="pl-PL"/>
        </w:rPr>
        <w:t>, średnim przedsiębiorstwem</w:t>
      </w:r>
      <w:r w:rsidRPr="00914C34">
        <w:rPr>
          <w:rFonts w:asciiTheme="minorHAnsi" w:hAnsiTheme="minorHAnsi" w:cstheme="minorHAnsi"/>
          <w:color w:val="FF0000"/>
          <w:sz w:val="20"/>
          <w:szCs w:val="20"/>
          <w:lang w:eastAsia="pl-PL"/>
        </w:rPr>
        <w:t>*</w:t>
      </w:r>
      <w:r w:rsidRPr="00914C34">
        <w:rPr>
          <w:rFonts w:asciiTheme="minorHAnsi" w:hAnsiTheme="minorHAnsi" w:cstheme="minorHAnsi"/>
          <w:sz w:val="20"/>
          <w:szCs w:val="20"/>
          <w:lang w:eastAsia="pl-PL"/>
        </w:rPr>
        <w:t>.</w:t>
      </w:r>
    </w:p>
    <w:p w14:paraId="5B0738BF" w14:textId="77777777" w:rsidR="00D23A89" w:rsidRPr="00D434FB" w:rsidRDefault="00D23A89" w:rsidP="00914C34">
      <w:pPr>
        <w:tabs>
          <w:tab w:val="left" w:pos="567"/>
        </w:tabs>
        <w:spacing w:after="0" w:line="240" w:lineRule="auto"/>
        <w:ind w:left="284" w:right="1"/>
        <w:jc w:val="both"/>
        <w:rPr>
          <w:rFonts w:asciiTheme="minorHAnsi" w:hAnsiTheme="minorHAnsi" w:cstheme="minorHAnsi"/>
          <w:i/>
          <w:color w:val="FF0000"/>
          <w:sz w:val="20"/>
          <w:szCs w:val="20"/>
          <w:lang w:eastAsia="pl-PL"/>
        </w:rPr>
      </w:pPr>
      <w:r w:rsidRPr="00D434FB">
        <w:rPr>
          <w:rFonts w:asciiTheme="minorHAnsi" w:hAnsiTheme="minorHAnsi" w:cstheme="minorHAnsi"/>
          <w:i/>
          <w:color w:val="FF0000"/>
          <w:sz w:val="20"/>
          <w:szCs w:val="20"/>
          <w:lang w:eastAsia="pl-PL"/>
        </w:rPr>
        <w:t>* - niepotrzebne skreślić</w:t>
      </w:r>
    </w:p>
    <w:p w14:paraId="5C7EC933" w14:textId="3324F00D" w:rsidR="00F863B0" w:rsidRPr="00914C34" w:rsidRDefault="00D23A89" w:rsidP="0028115D">
      <w:pPr>
        <w:pStyle w:val="Akapitzlist"/>
        <w:numPr>
          <w:ilvl w:val="6"/>
          <w:numId w:val="133"/>
        </w:numPr>
        <w:tabs>
          <w:tab w:val="left" w:pos="567"/>
        </w:tabs>
        <w:spacing w:after="0" w:line="240" w:lineRule="auto"/>
        <w:ind w:left="284" w:right="1" w:firstLine="0"/>
        <w:jc w:val="both"/>
        <w:rPr>
          <w:rFonts w:asciiTheme="minorHAnsi" w:hAnsiTheme="minorHAnsi" w:cstheme="minorHAnsi"/>
          <w:i/>
          <w:color w:val="FF0000"/>
          <w:sz w:val="20"/>
          <w:szCs w:val="20"/>
          <w:lang w:eastAsia="pl-PL"/>
        </w:rPr>
      </w:pPr>
      <w:r w:rsidRPr="00914C34">
        <w:rPr>
          <w:rFonts w:asciiTheme="minorHAnsi" w:hAnsiTheme="minorHAnsi" w:cstheme="minorHAnsi"/>
          <w:b/>
          <w:color w:val="000000"/>
          <w:sz w:val="20"/>
          <w:szCs w:val="20"/>
        </w:rPr>
        <w:t>Oświadczamy</w:t>
      </w:r>
      <w:r w:rsidRPr="00914C34">
        <w:rPr>
          <w:rFonts w:asciiTheme="minorHAnsi" w:hAnsiTheme="minorHAnsi" w:cstheme="minorHAnsi"/>
          <w:color w:val="000000"/>
          <w:sz w:val="20"/>
          <w:szCs w:val="20"/>
        </w:rPr>
        <w:t>,  iż oferujemy przedmiot zamówienia zgodny z wymaganiami i warunkami opisanymi oraz określonymi przez Zamawiającego</w:t>
      </w:r>
      <w:r w:rsidRPr="00914C34">
        <w:rPr>
          <w:rFonts w:asciiTheme="minorHAnsi" w:hAnsiTheme="minorHAnsi" w:cstheme="minorHAnsi"/>
          <w:sz w:val="20"/>
          <w:szCs w:val="20"/>
        </w:rPr>
        <w:t xml:space="preserve"> w SWZ, na potwierdzenie czego załączamy opis techniczny i funkcjonalny, </w:t>
      </w:r>
      <w:r w:rsidRPr="00914C34">
        <w:rPr>
          <w:rFonts w:asciiTheme="minorHAnsi" w:hAnsiTheme="minorHAnsi" w:cstheme="minorHAnsi"/>
          <w:sz w:val="20"/>
          <w:szCs w:val="20"/>
        </w:rPr>
        <w:lastRenderedPageBreak/>
        <w:t xml:space="preserve">odpowiednio do wzoru stanowiącego </w:t>
      </w:r>
      <w:r w:rsidRPr="00914C34">
        <w:rPr>
          <w:rFonts w:asciiTheme="minorHAnsi" w:hAnsiTheme="minorHAnsi" w:cstheme="minorHAnsi"/>
          <w:b/>
          <w:sz w:val="20"/>
          <w:szCs w:val="20"/>
        </w:rPr>
        <w:t xml:space="preserve">Załącznik A </w:t>
      </w:r>
      <w:r w:rsidRPr="00914C34">
        <w:rPr>
          <w:rFonts w:asciiTheme="minorHAnsi" w:hAnsiTheme="minorHAnsi" w:cstheme="minorHAnsi"/>
          <w:sz w:val="20"/>
          <w:szCs w:val="20"/>
        </w:rPr>
        <w:t>do Formularza oferty, pozwalający na ocenę zgodności oferowanych produktów, ich elementów i wyposażenia oraz ich parametrów z wymaganiami SWZ</w:t>
      </w:r>
      <w:r w:rsidRPr="00914C34">
        <w:rPr>
          <w:rFonts w:asciiTheme="minorHAnsi" w:hAnsiTheme="minorHAnsi" w:cstheme="minorHAnsi"/>
          <w:sz w:val="20"/>
          <w:szCs w:val="20"/>
          <w:lang w:eastAsia="pl-PL"/>
        </w:rPr>
        <w:t>.</w:t>
      </w:r>
      <w:bookmarkEnd w:id="37"/>
      <w:r w:rsidR="00F863B0" w:rsidRPr="00914C34">
        <w:rPr>
          <w:rFonts w:asciiTheme="minorHAnsi" w:hAnsiTheme="minorHAnsi" w:cstheme="minorHAnsi"/>
          <w:bCs/>
          <w:sz w:val="20"/>
          <w:szCs w:val="20"/>
        </w:rPr>
        <w:t xml:space="preserve"> </w:t>
      </w:r>
    </w:p>
    <w:p w14:paraId="4B0B44F7" w14:textId="7C8E317C" w:rsidR="00686976" w:rsidRPr="00D434FB" w:rsidRDefault="00686976" w:rsidP="0028115D">
      <w:pPr>
        <w:pStyle w:val="Akapitzlist"/>
        <w:numPr>
          <w:ilvl w:val="6"/>
          <w:numId w:val="133"/>
        </w:numPr>
        <w:tabs>
          <w:tab w:val="left" w:pos="567"/>
        </w:tabs>
        <w:spacing w:after="0" w:line="360" w:lineRule="auto"/>
        <w:ind w:left="284" w:firstLine="0"/>
        <w:jc w:val="both"/>
        <w:rPr>
          <w:rFonts w:asciiTheme="minorHAnsi" w:eastAsia="Ubuntu Light" w:hAnsiTheme="minorHAnsi" w:cstheme="minorHAnsi"/>
          <w:bCs/>
          <w:iCs/>
          <w:sz w:val="20"/>
          <w:szCs w:val="20"/>
          <w:u w:val="single"/>
        </w:rPr>
      </w:pPr>
      <w:r w:rsidRPr="00D434FB">
        <w:rPr>
          <w:rFonts w:asciiTheme="minorHAnsi" w:eastAsia="Times New Roman" w:hAnsiTheme="minorHAnsi" w:cstheme="minorHAnsi"/>
          <w:b/>
          <w:sz w:val="20"/>
          <w:szCs w:val="20"/>
          <w:u w:val="single"/>
          <w:lang w:eastAsia="ar-SA"/>
        </w:rPr>
        <w:t>Oświadczamy,</w:t>
      </w:r>
      <w:r w:rsidRPr="00D434FB">
        <w:rPr>
          <w:rFonts w:asciiTheme="minorHAnsi" w:eastAsia="Times New Roman" w:hAnsiTheme="minorHAnsi" w:cstheme="minorHAnsi"/>
          <w:bCs/>
          <w:sz w:val="20"/>
          <w:szCs w:val="20"/>
          <w:u w:val="single"/>
          <w:lang w:eastAsia="ar-SA"/>
        </w:rPr>
        <w:t xml:space="preserve"> że deklarujemy doręczenie faktury:</w:t>
      </w:r>
    </w:p>
    <w:p w14:paraId="0A619758" w14:textId="77777777" w:rsidR="00686976" w:rsidRPr="00D434FB" w:rsidRDefault="00686976" w:rsidP="0028115D">
      <w:pPr>
        <w:widowControl w:val="0"/>
        <w:numPr>
          <w:ilvl w:val="3"/>
          <w:numId w:val="59"/>
        </w:numPr>
        <w:tabs>
          <w:tab w:val="left" w:pos="567"/>
        </w:tabs>
        <w:suppressAutoHyphens/>
        <w:spacing w:after="0" w:line="276" w:lineRule="auto"/>
        <w:ind w:left="284" w:firstLine="0"/>
        <w:contextualSpacing/>
        <w:jc w:val="both"/>
        <w:rPr>
          <w:rFonts w:asciiTheme="minorHAnsi" w:eastAsia="Times New Roman" w:hAnsiTheme="minorHAnsi" w:cstheme="minorHAnsi"/>
          <w:bCs/>
          <w:sz w:val="20"/>
          <w:szCs w:val="20"/>
          <w:lang w:eastAsia="ar-SA"/>
        </w:rPr>
      </w:pPr>
      <w:r w:rsidRPr="00D434FB">
        <w:rPr>
          <w:rFonts w:asciiTheme="minorHAnsi" w:eastAsia="Times New Roman" w:hAnsiTheme="minorHAnsi" w:cstheme="minorHAnsi"/>
          <w:bCs/>
          <w:i/>
          <w:iCs/>
          <w:sz w:val="20"/>
          <w:szCs w:val="20"/>
          <w:lang w:eastAsia="ar-SA"/>
        </w:rPr>
        <w:t>w formie papierowej wraz z wymaganymi załącznikami pod warunkiem doręczenia na adres</w:t>
      </w:r>
      <w:r w:rsidRPr="00D434FB">
        <w:rPr>
          <w:rFonts w:asciiTheme="minorHAnsi" w:eastAsia="Times New Roman" w:hAnsiTheme="minorHAnsi" w:cstheme="minorHAnsi"/>
          <w:bCs/>
          <w:sz w:val="20"/>
          <w:szCs w:val="20"/>
          <w:lang w:eastAsia="ar-SA"/>
        </w:rPr>
        <w:t xml:space="preserve">: </w:t>
      </w:r>
      <w:r w:rsidRPr="00D434FB">
        <w:rPr>
          <w:rFonts w:asciiTheme="minorHAnsi" w:eastAsia="Times New Roman" w:hAnsiTheme="minorHAnsi" w:cstheme="minorHAnsi"/>
          <w:b/>
          <w:bCs/>
          <w:sz w:val="20"/>
          <w:szCs w:val="20"/>
          <w:lang w:eastAsia="ar-SA"/>
        </w:rPr>
        <w:t>Dział Zaopatrzenia UJ CM Sekcji Zakupów, ul. Skawińska 8, 31-066 Kraków</w:t>
      </w:r>
    </w:p>
    <w:p w14:paraId="5CF7B5C0" w14:textId="77777777" w:rsidR="00686976" w:rsidRPr="00D434FB" w:rsidRDefault="00686976" w:rsidP="0028115D">
      <w:pPr>
        <w:widowControl w:val="0"/>
        <w:numPr>
          <w:ilvl w:val="3"/>
          <w:numId w:val="59"/>
        </w:numPr>
        <w:tabs>
          <w:tab w:val="left" w:pos="567"/>
        </w:tabs>
        <w:suppressAutoHyphens/>
        <w:spacing w:after="0" w:line="276" w:lineRule="auto"/>
        <w:ind w:left="284" w:firstLine="0"/>
        <w:contextualSpacing/>
        <w:jc w:val="both"/>
        <w:rPr>
          <w:rFonts w:asciiTheme="minorHAnsi" w:eastAsia="Times New Roman" w:hAnsiTheme="minorHAnsi" w:cstheme="minorHAnsi"/>
          <w:bCs/>
          <w:sz w:val="20"/>
          <w:szCs w:val="20"/>
          <w:lang w:eastAsia="ar-SA"/>
        </w:rPr>
      </w:pPr>
      <w:r w:rsidRPr="00D434FB">
        <w:rPr>
          <w:rFonts w:asciiTheme="minorHAnsi" w:eastAsia="Times New Roman" w:hAnsiTheme="minorHAnsi" w:cstheme="minorHAnsi"/>
          <w:bCs/>
          <w:i/>
          <w:iCs/>
          <w:sz w:val="20"/>
          <w:szCs w:val="20"/>
          <w:lang w:eastAsia="ar-SA"/>
        </w:rPr>
        <w:t>w formie elektronicznej wraz z wymaganymi załącznikami pod warunkiem przesłania na adres</w:t>
      </w:r>
      <w:r w:rsidRPr="00D434FB">
        <w:rPr>
          <w:rFonts w:asciiTheme="minorHAnsi" w:eastAsia="Times New Roman" w:hAnsiTheme="minorHAnsi" w:cstheme="minorHAnsi"/>
          <w:bCs/>
          <w:sz w:val="20"/>
          <w:szCs w:val="20"/>
          <w:lang w:eastAsia="ar-SA"/>
        </w:rPr>
        <w:t xml:space="preserve">: </w:t>
      </w:r>
      <w:hyperlink r:id="rId34" w:history="1">
        <w:r w:rsidRPr="00D434FB">
          <w:rPr>
            <w:rFonts w:asciiTheme="minorHAnsi" w:eastAsia="Times New Roman" w:hAnsiTheme="minorHAnsi" w:cstheme="minorHAnsi"/>
            <w:bCs/>
            <w:color w:val="006CD1"/>
            <w:sz w:val="20"/>
            <w:szCs w:val="20"/>
            <w:u w:val="single"/>
            <w:lang w:eastAsia="ar-SA"/>
          </w:rPr>
          <w:t>faktura.dz@cm-uj.krakow.pl</w:t>
        </w:r>
      </w:hyperlink>
      <w:r w:rsidRPr="00D434FB">
        <w:rPr>
          <w:rFonts w:asciiTheme="minorHAnsi" w:eastAsia="Times New Roman" w:hAnsiTheme="minorHAnsi" w:cstheme="minorHAnsi"/>
          <w:bCs/>
          <w:sz w:val="20"/>
          <w:szCs w:val="20"/>
          <w:lang w:eastAsia="ar-SA"/>
        </w:rPr>
        <w:t xml:space="preserve"> (wskazany przez Zamawiającego), </w:t>
      </w:r>
      <w:r w:rsidRPr="00D434FB">
        <w:rPr>
          <w:rFonts w:asciiTheme="minorHAnsi" w:eastAsia="Times New Roman" w:hAnsiTheme="minorHAnsi" w:cstheme="minorHAnsi"/>
          <w:bCs/>
          <w:color w:val="FF0000"/>
          <w:sz w:val="20"/>
          <w:szCs w:val="20"/>
          <w:lang w:eastAsia="ar-SA"/>
        </w:rPr>
        <w:t>*</w:t>
      </w:r>
    </w:p>
    <w:p w14:paraId="26047C17" w14:textId="77777777" w:rsidR="00686976" w:rsidRPr="00D434FB" w:rsidRDefault="00686976" w:rsidP="0028115D">
      <w:pPr>
        <w:widowControl w:val="0"/>
        <w:numPr>
          <w:ilvl w:val="3"/>
          <w:numId w:val="59"/>
        </w:numPr>
        <w:tabs>
          <w:tab w:val="left" w:pos="567"/>
        </w:tabs>
        <w:suppressAutoHyphens/>
        <w:spacing w:after="0" w:line="276" w:lineRule="auto"/>
        <w:ind w:left="284" w:firstLine="0"/>
        <w:contextualSpacing/>
        <w:jc w:val="both"/>
        <w:rPr>
          <w:rFonts w:asciiTheme="minorHAnsi" w:eastAsia="Times New Roman" w:hAnsiTheme="minorHAnsi" w:cstheme="minorHAnsi"/>
          <w:bCs/>
          <w:sz w:val="20"/>
          <w:szCs w:val="20"/>
          <w:lang w:eastAsia="ar-SA"/>
        </w:rPr>
      </w:pPr>
      <w:r w:rsidRPr="00D434FB">
        <w:rPr>
          <w:rFonts w:asciiTheme="minorHAnsi" w:eastAsia="Times New Roman" w:hAnsiTheme="minorHAnsi" w:cstheme="minorHAnsi"/>
          <w:bCs/>
          <w:i/>
          <w:iCs/>
          <w:sz w:val="20"/>
          <w:szCs w:val="20"/>
          <w:lang w:eastAsia="ar-SA"/>
        </w:rPr>
        <w:t>w formie ustrukturyzowanej faktury elektronicznej wraz z wymaganymi załącznikami pod warunkiem przesłania na adres PEF: DUNS 422178194.</w:t>
      </w:r>
      <w:r w:rsidRPr="00D434FB">
        <w:rPr>
          <w:rFonts w:asciiTheme="minorHAnsi" w:eastAsia="Times New Roman" w:hAnsiTheme="minorHAnsi" w:cstheme="minorHAnsi"/>
          <w:bCs/>
          <w:color w:val="FF0000"/>
          <w:sz w:val="20"/>
          <w:szCs w:val="20"/>
          <w:lang w:eastAsia="ar-SA"/>
        </w:rPr>
        <w:t xml:space="preserve"> * </w:t>
      </w:r>
    </w:p>
    <w:p w14:paraId="799BE1EA" w14:textId="2199BCF0" w:rsidR="00FA501C" w:rsidRPr="00D434FB" w:rsidRDefault="00686976" w:rsidP="00914C34">
      <w:pPr>
        <w:tabs>
          <w:tab w:val="left" w:pos="567"/>
        </w:tabs>
        <w:spacing w:after="0" w:line="360" w:lineRule="auto"/>
        <w:ind w:left="284" w:right="1"/>
        <w:jc w:val="both"/>
        <w:rPr>
          <w:rFonts w:asciiTheme="minorHAnsi" w:eastAsia="Ubuntu Light" w:hAnsiTheme="minorHAnsi" w:cstheme="minorHAnsi"/>
          <w:i/>
          <w:color w:val="FF0000"/>
          <w:sz w:val="20"/>
          <w:szCs w:val="20"/>
          <w:lang w:eastAsia="pl-PL"/>
        </w:rPr>
      </w:pPr>
      <w:r w:rsidRPr="00D434FB">
        <w:rPr>
          <w:rFonts w:asciiTheme="minorHAnsi" w:eastAsia="Ubuntu Light" w:hAnsiTheme="minorHAnsi" w:cstheme="minorHAnsi"/>
          <w:i/>
          <w:color w:val="FF0000"/>
          <w:sz w:val="20"/>
          <w:szCs w:val="20"/>
          <w:lang w:eastAsia="pl-PL"/>
        </w:rPr>
        <w:t>* - niepotrzebne skreślić</w:t>
      </w:r>
    </w:p>
    <w:p w14:paraId="34CD942A" w14:textId="1A7B199A" w:rsidR="00AB5788" w:rsidRPr="00914C34" w:rsidRDefault="00686976" w:rsidP="0028115D">
      <w:pPr>
        <w:pStyle w:val="Akapitzlist"/>
        <w:numPr>
          <w:ilvl w:val="6"/>
          <w:numId w:val="133"/>
        </w:numPr>
        <w:tabs>
          <w:tab w:val="left" w:pos="567"/>
        </w:tabs>
        <w:spacing w:after="0" w:line="240" w:lineRule="auto"/>
        <w:ind w:left="284" w:right="1" w:firstLine="0"/>
        <w:jc w:val="both"/>
        <w:rPr>
          <w:rFonts w:asciiTheme="minorHAnsi" w:eastAsia="Ubuntu Light" w:hAnsiTheme="minorHAnsi" w:cstheme="minorHAnsi"/>
          <w:sz w:val="20"/>
          <w:szCs w:val="20"/>
        </w:rPr>
      </w:pPr>
      <w:r w:rsidRPr="00914C34">
        <w:rPr>
          <w:rFonts w:asciiTheme="minorHAnsi" w:eastAsia="Ubuntu Light" w:hAnsiTheme="minorHAnsi" w:cstheme="minorHAnsi"/>
          <w:iCs/>
          <w:sz w:val="20"/>
          <w:szCs w:val="20"/>
        </w:rPr>
        <w:t>Oświadczamy, iż wyrażamy zgodę na przetwarzanie naszych danych osobowych w zakresie wynikającym</w:t>
      </w:r>
      <w:r w:rsidR="00914C34">
        <w:rPr>
          <w:rFonts w:asciiTheme="minorHAnsi" w:eastAsia="Ubuntu Light" w:hAnsiTheme="minorHAnsi" w:cstheme="minorHAnsi"/>
          <w:iCs/>
          <w:sz w:val="20"/>
          <w:szCs w:val="20"/>
        </w:rPr>
        <w:t xml:space="preserve"> </w:t>
      </w:r>
      <w:r w:rsidRPr="00914C34">
        <w:rPr>
          <w:rFonts w:asciiTheme="minorHAnsi" w:eastAsia="Ubuntu Light" w:hAnsiTheme="minorHAnsi" w:cstheme="minorHAnsi"/>
          <w:iCs/>
          <w:sz w:val="20"/>
          <w:szCs w:val="20"/>
        </w:rPr>
        <w:t>z powszechnie obowiązujących przepisów prawa w celu oceny i porównania ofert oraz wyboru oferty najkorzystniejszej, jak i ewentualnej realizacji umowy zawartej w wyniku przeprowadzonego postępowania, zgodnie z rozporządzeniem Parlamentu Europejskiego i Rady (UE) 2016/679 z dnia 27 kwietnia 2016r. oraz zgodnie ustawą z dnia 10 maja 2018r. o ochronie danych osobowych (tekst jednolity: Dziennik Ustaw  z 2019r. poz. 1781) oraz z klauzulą informacyjną dołączoną do dokumentacji postępowania,  a ponadto oświadczamy, iż wypełniliśmy obowiązki informacyjne oraz obowiązki związane z realizacją praw osób fizycznych przewidziane w art. 13 oraz art. 14 RODO, od których dane osobowe bezpośrednio lub pośrednio pozyskaliśmy w celu ubiegania się o udzielenie zamówienia publicznego w niniejszym postępowaniu.</w:t>
      </w:r>
    </w:p>
    <w:p w14:paraId="6A9510F6" w14:textId="227E362C" w:rsidR="00686976" w:rsidRPr="00914C34" w:rsidRDefault="00686976" w:rsidP="0028115D">
      <w:pPr>
        <w:pStyle w:val="Akapitzlist"/>
        <w:numPr>
          <w:ilvl w:val="6"/>
          <w:numId w:val="133"/>
        </w:numPr>
        <w:tabs>
          <w:tab w:val="left" w:pos="567"/>
        </w:tabs>
        <w:spacing w:after="0" w:line="240" w:lineRule="auto"/>
        <w:ind w:left="284" w:right="1" w:firstLine="0"/>
        <w:jc w:val="both"/>
        <w:rPr>
          <w:rFonts w:asciiTheme="minorHAnsi" w:eastAsia="Ubuntu Light" w:hAnsiTheme="minorHAnsi" w:cstheme="minorHAnsi"/>
          <w:sz w:val="20"/>
          <w:szCs w:val="20"/>
        </w:rPr>
      </w:pPr>
      <w:r w:rsidRPr="00914C34">
        <w:rPr>
          <w:rFonts w:asciiTheme="minorHAnsi" w:eastAsia="Ubuntu Light" w:hAnsiTheme="minorHAnsi" w:cstheme="minorHAnsi"/>
          <w:bCs/>
          <w:sz w:val="20"/>
          <w:szCs w:val="20"/>
          <w:lang w:eastAsia="pl-PL"/>
        </w:rPr>
        <w:t>Oświadczamy</w:t>
      </w:r>
      <w:r w:rsidRPr="00914C34">
        <w:rPr>
          <w:rFonts w:asciiTheme="minorHAnsi" w:eastAsia="Ubuntu Light" w:hAnsiTheme="minorHAnsi" w:cstheme="minorHAnsi"/>
          <w:sz w:val="20"/>
          <w:szCs w:val="20"/>
          <w:lang w:eastAsia="pl-PL"/>
        </w:rPr>
        <w:t>, iż wpłata wynagrodzenia powinna być dokonana na rachunek bankowy Wykonawcy o numerze konta:</w:t>
      </w:r>
    </w:p>
    <w:p w14:paraId="73B8AB65" w14:textId="77777777" w:rsidR="00686976" w:rsidRPr="00D434FB" w:rsidRDefault="00686976" w:rsidP="00914C34">
      <w:pPr>
        <w:tabs>
          <w:tab w:val="left" w:pos="567"/>
        </w:tabs>
        <w:spacing w:after="0" w:line="240" w:lineRule="auto"/>
        <w:ind w:left="284"/>
        <w:jc w:val="both"/>
        <w:rPr>
          <w:rFonts w:asciiTheme="minorHAnsi" w:eastAsia="Ubuntu Light" w:hAnsiTheme="minorHAnsi" w:cstheme="minorHAnsi"/>
          <w:sz w:val="20"/>
          <w:szCs w:val="20"/>
          <w:lang w:eastAsia="pl-PL"/>
        </w:rPr>
      </w:pPr>
      <w:r w:rsidRPr="00D434FB">
        <w:rPr>
          <w:rFonts w:asciiTheme="minorHAnsi" w:eastAsia="Ubuntu Light" w:hAnsiTheme="minorHAnsi" w:cstheme="minorHAnsi"/>
          <w:sz w:val="20"/>
          <w:szCs w:val="20"/>
          <w:lang w:eastAsia="pl-PL"/>
        </w:rPr>
        <w:t>………………………………………………….………………………………… Bank: …………………………………………………….………………</w:t>
      </w:r>
      <w:r w:rsidRPr="00D434FB">
        <w:rPr>
          <w:rFonts w:asciiTheme="minorHAnsi" w:eastAsia="Ubuntu Light" w:hAnsiTheme="minorHAnsi" w:cstheme="minorHAnsi"/>
          <w:color w:val="FF0000"/>
          <w:sz w:val="20"/>
          <w:szCs w:val="20"/>
          <w:lang w:eastAsia="pl-PL"/>
        </w:rPr>
        <w:t>*</w:t>
      </w:r>
    </w:p>
    <w:p w14:paraId="4069B016" w14:textId="77777777" w:rsidR="00AB5788" w:rsidRPr="00D434FB" w:rsidRDefault="00686976" w:rsidP="00914C34">
      <w:pPr>
        <w:tabs>
          <w:tab w:val="left" w:pos="567"/>
        </w:tabs>
        <w:spacing w:after="0" w:line="240" w:lineRule="auto"/>
        <w:ind w:left="284"/>
        <w:jc w:val="both"/>
        <w:rPr>
          <w:rFonts w:asciiTheme="minorHAnsi" w:eastAsia="Ubuntu Light" w:hAnsiTheme="minorHAnsi" w:cstheme="minorHAnsi"/>
          <w:i/>
          <w:color w:val="FF0000"/>
          <w:sz w:val="20"/>
          <w:szCs w:val="20"/>
          <w:lang w:eastAsia="pl-PL"/>
        </w:rPr>
      </w:pPr>
      <w:r w:rsidRPr="00D434FB">
        <w:rPr>
          <w:rFonts w:asciiTheme="minorHAnsi" w:eastAsia="Ubuntu Light" w:hAnsiTheme="minorHAnsi" w:cstheme="minorHAnsi"/>
          <w:i/>
          <w:color w:val="FF0000"/>
          <w:sz w:val="20"/>
          <w:szCs w:val="20"/>
          <w:lang w:eastAsia="pl-PL"/>
        </w:rPr>
        <w:t>* - należy odpowiednio wypełnić</w:t>
      </w:r>
    </w:p>
    <w:p w14:paraId="68167971" w14:textId="7E965CE2" w:rsidR="00686976" w:rsidRPr="00914C34" w:rsidRDefault="00686976" w:rsidP="0028115D">
      <w:pPr>
        <w:pStyle w:val="Akapitzlist"/>
        <w:numPr>
          <w:ilvl w:val="6"/>
          <w:numId w:val="133"/>
        </w:numPr>
        <w:tabs>
          <w:tab w:val="left" w:pos="567"/>
        </w:tabs>
        <w:spacing w:after="0" w:line="240" w:lineRule="auto"/>
        <w:ind w:left="284" w:firstLine="0"/>
        <w:jc w:val="both"/>
        <w:rPr>
          <w:rFonts w:asciiTheme="minorHAnsi" w:eastAsia="Ubuntu Light" w:hAnsiTheme="minorHAnsi" w:cstheme="minorHAnsi"/>
          <w:i/>
          <w:color w:val="FF0000"/>
          <w:sz w:val="20"/>
          <w:szCs w:val="20"/>
          <w:lang w:eastAsia="pl-PL"/>
        </w:rPr>
      </w:pPr>
      <w:r w:rsidRPr="00914C34">
        <w:rPr>
          <w:rFonts w:asciiTheme="minorHAnsi" w:eastAsia="Ubuntu Light" w:hAnsiTheme="minorHAnsi" w:cstheme="minorHAnsi"/>
          <w:bCs/>
          <w:sz w:val="20"/>
          <w:szCs w:val="20"/>
        </w:rPr>
        <w:t>Oświadczamy</w:t>
      </w:r>
      <w:r w:rsidRPr="00914C34">
        <w:rPr>
          <w:rFonts w:asciiTheme="minorHAnsi" w:eastAsia="Ubuntu Light" w:hAnsiTheme="minorHAnsi" w:cstheme="minorHAnsi"/>
          <w:sz w:val="20"/>
          <w:szCs w:val="20"/>
        </w:rPr>
        <w:t>, iż jesteśmy/nie jesteśmy czynnym podatnikiem podatku od towarów i usług (VAT)*.</w:t>
      </w:r>
    </w:p>
    <w:p w14:paraId="154C12B7" w14:textId="77777777" w:rsidR="00AB5788" w:rsidRPr="00D434FB" w:rsidRDefault="00686976" w:rsidP="00914C34">
      <w:pPr>
        <w:tabs>
          <w:tab w:val="left" w:pos="567"/>
        </w:tabs>
        <w:spacing w:after="0" w:line="240" w:lineRule="auto"/>
        <w:ind w:left="284"/>
        <w:contextualSpacing/>
        <w:jc w:val="both"/>
        <w:rPr>
          <w:rFonts w:asciiTheme="minorHAnsi" w:eastAsia="Ubuntu Light" w:hAnsiTheme="minorHAnsi" w:cstheme="minorHAnsi"/>
          <w:i/>
          <w:iCs/>
          <w:color w:val="FF0000"/>
          <w:sz w:val="20"/>
          <w:szCs w:val="20"/>
        </w:rPr>
      </w:pPr>
      <w:r w:rsidRPr="00D434FB">
        <w:rPr>
          <w:rFonts w:asciiTheme="minorHAnsi" w:eastAsia="Ubuntu Light" w:hAnsiTheme="minorHAnsi" w:cstheme="minorHAnsi"/>
          <w:i/>
          <w:iCs/>
          <w:color w:val="FF0000"/>
          <w:sz w:val="20"/>
          <w:szCs w:val="20"/>
        </w:rPr>
        <w:t>* - niepotrzebne skreślić</w:t>
      </w:r>
    </w:p>
    <w:p w14:paraId="2003AE65" w14:textId="5F5071B1" w:rsidR="00686976" w:rsidRPr="00914C34" w:rsidRDefault="00686976" w:rsidP="0028115D">
      <w:pPr>
        <w:pStyle w:val="Akapitzlist"/>
        <w:numPr>
          <w:ilvl w:val="6"/>
          <w:numId w:val="133"/>
        </w:numPr>
        <w:tabs>
          <w:tab w:val="left" w:pos="567"/>
        </w:tabs>
        <w:spacing w:after="0" w:line="240" w:lineRule="auto"/>
        <w:ind w:left="284" w:firstLine="0"/>
        <w:jc w:val="both"/>
        <w:rPr>
          <w:rFonts w:asciiTheme="minorHAnsi" w:eastAsia="Ubuntu Light" w:hAnsiTheme="minorHAnsi" w:cstheme="minorHAnsi"/>
          <w:i/>
          <w:iCs/>
          <w:color w:val="FF0000"/>
          <w:sz w:val="20"/>
          <w:szCs w:val="20"/>
        </w:rPr>
      </w:pPr>
      <w:r w:rsidRPr="00914C34">
        <w:rPr>
          <w:rFonts w:asciiTheme="minorHAnsi" w:eastAsia="Ubuntu Light" w:hAnsiTheme="minorHAnsi" w:cstheme="minorHAnsi"/>
          <w:sz w:val="20"/>
          <w:szCs w:val="20"/>
          <w:lang w:eastAsia="pl-PL"/>
        </w:rPr>
        <w:t xml:space="preserve">Oświadczamy, iż osobą upoważnioną do kontaktów z Zamawiającym w zakresie złożonej oferty oraz w sprawach dotyczących ewentualnej realizacji umowy jest: </w:t>
      </w:r>
    </w:p>
    <w:p w14:paraId="48462498" w14:textId="77777777" w:rsidR="00686976" w:rsidRPr="00D434FB" w:rsidRDefault="00686976" w:rsidP="00914C34">
      <w:pPr>
        <w:tabs>
          <w:tab w:val="left" w:pos="567"/>
        </w:tabs>
        <w:spacing w:after="0" w:line="240" w:lineRule="auto"/>
        <w:ind w:left="284" w:right="1"/>
        <w:contextualSpacing/>
        <w:jc w:val="both"/>
        <w:rPr>
          <w:rFonts w:asciiTheme="minorHAnsi" w:eastAsia="Ubuntu Light" w:hAnsiTheme="minorHAnsi" w:cstheme="minorHAnsi"/>
          <w:sz w:val="20"/>
          <w:szCs w:val="20"/>
          <w:lang w:eastAsia="pl-PL"/>
        </w:rPr>
      </w:pPr>
    </w:p>
    <w:p w14:paraId="45F6B522" w14:textId="24BBCC30" w:rsidR="00686976" w:rsidRPr="00D434FB" w:rsidRDefault="00686976" w:rsidP="00914C34">
      <w:pPr>
        <w:tabs>
          <w:tab w:val="left" w:pos="567"/>
        </w:tabs>
        <w:spacing w:after="0" w:line="240" w:lineRule="auto"/>
        <w:ind w:left="284" w:right="1"/>
        <w:contextualSpacing/>
        <w:jc w:val="both"/>
        <w:rPr>
          <w:rFonts w:asciiTheme="minorHAnsi" w:eastAsia="Ubuntu Light" w:hAnsiTheme="minorHAnsi" w:cstheme="minorHAnsi"/>
          <w:sz w:val="20"/>
          <w:szCs w:val="20"/>
          <w:lang w:eastAsia="pl-PL"/>
        </w:rPr>
      </w:pPr>
      <w:r w:rsidRPr="00D434FB">
        <w:rPr>
          <w:rFonts w:asciiTheme="minorHAnsi" w:eastAsia="Ubuntu Light" w:hAnsiTheme="minorHAnsi" w:cstheme="minorHAnsi"/>
          <w:sz w:val="20"/>
          <w:szCs w:val="20"/>
          <w:lang w:eastAsia="pl-PL"/>
        </w:rPr>
        <w:t>……………………………………………………</w:t>
      </w:r>
      <w:r w:rsidR="00327665" w:rsidRPr="00D434FB">
        <w:rPr>
          <w:rFonts w:asciiTheme="minorHAnsi" w:eastAsia="Ubuntu Light" w:hAnsiTheme="minorHAnsi" w:cstheme="minorHAnsi"/>
          <w:sz w:val="20"/>
          <w:szCs w:val="20"/>
          <w:lang w:eastAsia="pl-PL"/>
        </w:rPr>
        <w:t>…………….</w:t>
      </w:r>
      <w:r w:rsidRPr="00D434FB">
        <w:rPr>
          <w:rFonts w:asciiTheme="minorHAnsi" w:eastAsia="Ubuntu Light" w:hAnsiTheme="minorHAnsi" w:cstheme="minorHAnsi"/>
          <w:sz w:val="20"/>
          <w:szCs w:val="20"/>
          <w:lang w:eastAsia="pl-PL"/>
        </w:rPr>
        <w:t xml:space="preserve">e-mail:…………………………….…………….tel.: </w:t>
      </w:r>
      <w:r w:rsidR="00327665" w:rsidRPr="00D434FB">
        <w:rPr>
          <w:rFonts w:asciiTheme="minorHAnsi" w:eastAsia="Ubuntu Light" w:hAnsiTheme="minorHAnsi" w:cstheme="minorHAnsi"/>
          <w:sz w:val="20"/>
          <w:szCs w:val="20"/>
          <w:lang w:eastAsia="pl-PL"/>
        </w:rPr>
        <w:t>…………………………………….</w:t>
      </w:r>
    </w:p>
    <w:p w14:paraId="248FB1FE" w14:textId="7F9E5A3D" w:rsidR="00686976" w:rsidRPr="00D434FB" w:rsidRDefault="00686976" w:rsidP="00914C34">
      <w:pPr>
        <w:tabs>
          <w:tab w:val="left" w:pos="567"/>
        </w:tabs>
        <w:spacing w:after="0" w:line="240" w:lineRule="auto"/>
        <w:ind w:left="284" w:right="1"/>
        <w:contextualSpacing/>
        <w:jc w:val="center"/>
        <w:rPr>
          <w:rFonts w:asciiTheme="minorHAnsi" w:eastAsia="Ubuntu Light" w:hAnsiTheme="minorHAnsi" w:cstheme="minorHAnsi"/>
          <w:sz w:val="20"/>
          <w:szCs w:val="20"/>
          <w:lang w:eastAsia="pl-PL"/>
        </w:rPr>
      </w:pPr>
      <w:r w:rsidRPr="00D434FB">
        <w:rPr>
          <w:rFonts w:asciiTheme="minorHAnsi" w:eastAsia="Ubuntu Light" w:hAnsiTheme="minorHAnsi" w:cstheme="minorHAnsi"/>
          <w:i/>
          <w:iCs/>
          <w:sz w:val="20"/>
          <w:szCs w:val="20"/>
          <w:lang w:eastAsia="pl-PL"/>
        </w:rPr>
        <w:t>(można wypełnić fakultatywnie)</w:t>
      </w:r>
    </w:p>
    <w:p w14:paraId="37AC328B" w14:textId="77777777" w:rsidR="00686976" w:rsidRPr="00D434FB" w:rsidRDefault="00686976" w:rsidP="00914C34">
      <w:pPr>
        <w:tabs>
          <w:tab w:val="left" w:pos="567"/>
        </w:tabs>
        <w:spacing w:after="0" w:line="240" w:lineRule="auto"/>
        <w:ind w:left="284" w:right="1"/>
        <w:contextualSpacing/>
        <w:jc w:val="both"/>
        <w:rPr>
          <w:rFonts w:asciiTheme="minorHAnsi" w:eastAsia="Ubuntu Light" w:hAnsiTheme="minorHAnsi" w:cstheme="minorHAnsi"/>
          <w:sz w:val="20"/>
          <w:szCs w:val="20"/>
          <w:lang w:eastAsia="pl-PL"/>
        </w:rPr>
      </w:pPr>
    </w:p>
    <w:p w14:paraId="641BCD18" w14:textId="2E946E3D" w:rsidR="00686976" w:rsidRPr="00D434FB" w:rsidRDefault="00686976" w:rsidP="0028115D">
      <w:pPr>
        <w:pStyle w:val="Akapitzlist"/>
        <w:numPr>
          <w:ilvl w:val="0"/>
          <w:numId w:val="129"/>
        </w:numPr>
        <w:tabs>
          <w:tab w:val="left" w:pos="360"/>
          <w:tab w:val="left" w:pos="567"/>
        </w:tabs>
        <w:spacing w:after="0" w:line="240" w:lineRule="auto"/>
        <w:ind w:left="284" w:right="1" w:firstLine="0"/>
        <w:jc w:val="both"/>
        <w:rPr>
          <w:rFonts w:asciiTheme="minorHAnsi" w:eastAsia="Ubuntu Light" w:hAnsiTheme="minorHAnsi" w:cstheme="minorHAnsi"/>
          <w:sz w:val="20"/>
          <w:szCs w:val="20"/>
          <w:u w:val="single"/>
          <w:lang w:eastAsia="pl-PL"/>
        </w:rPr>
      </w:pPr>
      <w:r w:rsidRPr="00D434FB">
        <w:rPr>
          <w:rFonts w:asciiTheme="minorHAnsi" w:eastAsia="Ubuntu Light" w:hAnsiTheme="minorHAnsi" w:cstheme="minorHAnsi"/>
          <w:sz w:val="20"/>
          <w:szCs w:val="20"/>
          <w:u w:val="single"/>
          <w:lang w:eastAsia="pl-PL"/>
        </w:rPr>
        <w:t>Oświadczamy, że wybór oferty:</w:t>
      </w:r>
    </w:p>
    <w:p w14:paraId="5615FD8E" w14:textId="77777777" w:rsidR="0073652F" w:rsidRPr="00D434FB" w:rsidRDefault="0073652F" w:rsidP="00914C34">
      <w:pPr>
        <w:pStyle w:val="Akapitzlist"/>
        <w:tabs>
          <w:tab w:val="left" w:pos="567"/>
        </w:tabs>
        <w:spacing w:after="0" w:line="240" w:lineRule="auto"/>
        <w:ind w:left="284" w:right="1"/>
        <w:jc w:val="both"/>
        <w:rPr>
          <w:rFonts w:asciiTheme="minorHAnsi" w:hAnsiTheme="minorHAnsi" w:cstheme="minorHAnsi"/>
          <w:sz w:val="20"/>
          <w:szCs w:val="20"/>
          <w:lang w:eastAsia="pl-PL"/>
        </w:rPr>
      </w:pPr>
      <w:r w:rsidRPr="00D434FB">
        <w:rPr>
          <w:rFonts w:asciiTheme="minorHAnsi" w:hAnsiTheme="minorHAnsi" w:cstheme="minorHAnsi"/>
          <w:sz w:val="20"/>
          <w:szCs w:val="20"/>
          <w:lang w:eastAsia="pl-PL"/>
        </w:rPr>
        <w:t>a) nie będzie prowadził do powstania u Zamawiającego obowiązku podatkowego zgodnie przepisami ustawy o podatku od towarów i usług.</w:t>
      </w:r>
      <w:r w:rsidRPr="00D434FB">
        <w:rPr>
          <w:rFonts w:asciiTheme="minorHAnsi" w:hAnsiTheme="minorHAnsi" w:cstheme="minorHAnsi"/>
          <w:color w:val="FF0000"/>
          <w:sz w:val="20"/>
          <w:szCs w:val="20"/>
          <w:lang w:eastAsia="pl-PL"/>
        </w:rPr>
        <w:t>*</w:t>
      </w:r>
    </w:p>
    <w:p w14:paraId="24AD07CE" w14:textId="77777777" w:rsidR="0073652F" w:rsidRPr="00D434FB" w:rsidRDefault="0073652F" w:rsidP="00914C34">
      <w:pPr>
        <w:pStyle w:val="Akapitzlist"/>
        <w:tabs>
          <w:tab w:val="left" w:pos="567"/>
        </w:tabs>
        <w:spacing w:after="0" w:line="240" w:lineRule="auto"/>
        <w:ind w:left="284" w:right="1"/>
        <w:jc w:val="both"/>
        <w:rPr>
          <w:rFonts w:asciiTheme="minorHAnsi" w:hAnsiTheme="minorHAnsi" w:cstheme="minorHAnsi"/>
          <w:sz w:val="20"/>
          <w:szCs w:val="20"/>
          <w:lang w:eastAsia="pl-PL"/>
        </w:rPr>
      </w:pPr>
      <w:r w:rsidRPr="00D434FB">
        <w:rPr>
          <w:rFonts w:asciiTheme="minorHAnsi" w:hAnsiTheme="minorHAnsi" w:cstheme="minorHAnsi"/>
          <w:sz w:val="20"/>
          <w:szCs w:val="20"/>
          <w:lang w:eastAsia="pl-PL"/>
        </w:rPr>
        <w:t>b) będzie prowadził do powstania u Zamawiającego obowiązku podatkowego zgodnie z przepisami ustawy  o podatku od towarów i usług.</w:t>
      </w:r>
      <w:r w:rsidRPr="00D434FB">
        <w:rPr>
          <w:rFonts w:asciiTheme="minorHAnsi" w:hAnsiTheme="minorHAnsi" w:cstheme="minorHAnsi"/>
          <w:color w:val="FF0000"/>
          <w:sz w:val="20"/>
          <w:szCs w:val="20"/>
          <w:lang w:eastAsia="pl-PL"/>
        </w:rPr>
        <w:t xml:space="preserve">* </w:t>
      </w:r>
    </w:p>
    <w:p w14:paraId="1D112DCC" w14:textId="77777777" w:rsidR="0073652F" w:rsidRPr="00D434FB" w:rsidRDefault="0073652F" w:rsidP="00914C34">
      <w:pPr>
        <w:pStyle w:val="Akapitzlist"/>
        <w:tabs>
          <w:tab w:val="left" w:pos="567"/>
        </w:tabs>
        <w:spacing w:after="0" w:line="240" w:lineRule="auto"/>
        <w:ind w:left="284" w:right="1"/>
        <w:jc w:val="both"/>
        <w:rPr>
          <w:rFonts w:asciiTheme="minorHAnsi" w:hAnsiTheme="minorHAnsi" w:cstheme="minorHAnsi"/>
          <w:sz w:val="20"/>
          <w:szCs w:val="20"/>
          <w:lang w:eastAsia="pl-PL"/>
        </w:rPr>
      </w:pPr>
      <w:r w:rsidRPr="00D434FB">
        <w:rPr>
          <w:rFonts w:asciiTheme="minorHAnsi" w:hAnsiTheme="minorHAnsi" w:cstheme="minorHAnsi"/>
          <w:sz w:val="20"/>
          <w:szCs w:val="20"/>
          <w:lang w:eastAsia="pl-PL"/>
        </w:rPr>
        <w:t xml:space="preserve">Powyższy obowiązek podatkowy będzie dotyczył </w:t>
      </w:r>
    </w:p>
    <w:p w14:paraId="3716BB49" w14:textId="77777777" w:rsidR="0073652F" w:rsidRPr="00D434FB" w:rsidRDefault="0073652F" w:rsidP="00914C34">
      <w:pPr>
        <w:pStyle w:val="Akapitzlist"/>
        <w:tabs>
          <w:tab w:val="left" w:pos="567"/>
        </w:tabs>
        <w:spacing w:after="0" w:line="240" w:lineRule="auto"/>
        <w:ind w:left="284" w:right="1"/>
        <w:jc w:val="both"/>
        <w:rPr>
          <w:rFonts w:asciiTheme="minorHAnsi" w:hAnsiTheme="minorHAnsi" w:cstheme="minorHAnsi"/>
          <w:sz w:val="20"/>
          <w:szCs w:val="20"/>
          <w:lang w:eastAsia="pl-PL"/>
        </w:rPr>
      </w:pPr>
      <w:r w:rsidRPr="00D434FB">
        <w:rPr>
          <w:rFonts w:asciiTheme="minorHAnsi" w:hAnsiTheme="minorHAnsi" w:cstheme="minorHAnsi"/>
          <w:sz w:val="20"/>
          <w:szCs w:val="20"/>
          <w:lang w:eastAsia="pl-PL"/>
        </w:rPr>
        <w:t xml:space="preserve">……………………………………………………………………………………………………………………………….……………………………………… </w:t>
      </w:r>
    </w:p>
    <w:p w14:paraId="7E1BA0A1" w14:textId="77777777" w:rsidR="0073652F" w:rsidRPr="00D434FB" w:rsidRDefault="0073652F" w:rsidP="00914C34">
      <w:pPr>
        <w:pStyle w:val="Akapitzlist"/>
        <w:tabs>
          <w:tab w:val="left" w:pos="567"/>
        </w:tabs>
        <w:spacing w:after="0" w:line="240" w:lineRule="auto"/>
        <w:ind w:left="284" w:right="1"/>
        <w:jc w:val="both"/>
        <w:rPr>
          <w:rFonts w:asciiTheme="minorHAnsi" w:hAnsiTheme="minorHAnsi" w:cstheme="minorHAnsi"/>
          <w:sz w:val="20"/>
          <w:szCs w:val="20"/>
          <w:lang w:eastAsia="pl-PL"/>
        </w:rPr>
      </w:pPr>
      <w:r w:rsidRPr="00D434FB">
        <w:rPr>
          <w:rFonts w:asciiTheme="minorHAnsi" w:hAnsiTheme="minorHAnsi" w:cstheme="minorHAnsi"/>
          <w:i/>
          <w:iCs/>
          <w:sz w:val="20"/>
          <w:szCs w:val="20"/>
          <w:lang w:eastAsia="pl-PL"/>
        </w:rPr>
        <w:t>(Należy wpisać nazwę /rodzaj towaru lub usługi, które będą prowadziły do powstania u Zamawiającego obowiązku podatkowego zgodnie z przepisami o podatku od towarów i usług)</w:t>
      </w:r>
      <w:r w:rsidRPr="00D434FB">
        <w:rPr>
          <w:rFonts w:asciiTheme="minorHAnsi" w:hAnsiTheme="minorHAnsi" w:cstheme="minorHAnsi"/>
          <w:sz w:val="20"/>
          <w:szCs w:val="20"/>
          <w:lang w:eastAsia="pl-PL"/>
        </w:rPr>
        <w:t xml:space="preserve"> objętych przedmiotem zamówienia.</w:t>
      </w:r>
      <w:r w:rsidRPr="00D434FB">
        <w:rPr>
          <w:rFonts w:asciiTheme="minorHAnsi" w:hAnsiTheme="minorHAnsi" w:cstheme="minorHAnsi"/>
          <w:color w:val="FF0000"/>
          <w:sz w:val="20"/>
          <w:szCs w:val="20"/>
          <w:lang w:eastAsia="pl-PL"/>
        </w:rPr>
        <w:t>*</w:t>
      </w:r>
    </w:p>
    <w:p w14:paraId="04EE3AC6" w14:textId="77777777" w:rsidR="0073652F" w:rsidRPr="00D434FB" w:rsidRDefault="0073652F" w:rsidP="00914C34">
      <w:pPr>
        <w:pStyle w:val="Akapitzlist"/>
        <w:tabs>
          <w:tab w:val="left" w:pos="567"/>
        </w:tabs>
        <w:spacing w:after="0" w:line="240" w:lineRule="auto"/>
        <w:ind w:left="284"/>
        <w:jc w:val="both"/>
        <w:rPr>
          <w:rFonts w:asciiTheme="minorHAnsi" w:hAnsiTheme="minorHAnsi" w:cstheme="minorHAnsi"/>
          <w:i/>
          <w:iCs/>
          <w:color w:val="FF0000"/>
          <w:sz w:val="20"/>
          <w:szCs w:val="20"/>
        </w:rPr>
      </w:pPr>
      <w:r w:rsidRPr="00D434FB">
        <w:rPr>
          <w:rFonts w:asciiTheme="minorHAnsi" w:hAnsiTheme="minorHAnsi" w:cstheme="minorHAnsi"/>
          <w:i/>
          <w:iCs/>
          <w:color w:val="FF0000"/>
          <w:sz w:val="20"/>
          <w:szCs w:val="20"/>
        </w:rPr>
        <w:t>* - niepotrzebne skreślić</w:t>
      </w:r>
    </w:p>
    <w:p w14:paraId="3D662534" w14:textId="77777777" w:rsidR="00686976" w:rsidRPr="00D434FB" w:rsidRDefault="00686976" w:rsidP="00914C34">
      <w:pPr>
        <w:tabs>
          <w:tab w:val="left" w:pos="567"/>
        </w:tabs>
        <w:spacing w:after="0" w:line="240" w:lineRule="auto"/>
        <w:ind w:left="284" w:right="1"/>
        <w:contextualSpacing/>
        <w:jc w:val="both"/>
        <w:rPr>
          <w:rFonts w:asciiTheme="minorHAnsi" w:eastAsia="Ubuntu Light" w:hAnsiTheme="minorHAnsi" w:cstheme="minorHAnsi"/>
          <w:sz w:val="20"/>
          <w:szCs w:val="20"/>
          <w:lang w:eastAsia="pl-PL"/>
        </w:rPr>
      </w:pPr>
    </w:p>
    <w:p w14:paraId="3A65058A" w14:textId="69A1D637" w:rsidR="00686976" w:rsidRPr="00914C34" w:rsidRDefault="00686976" w:rsidP="0028115D">
      <w:pPr>
        <w:pStyle w:val="Akapitzlist"/>
        <w:numPr>
          <w:ilvl w:val="0"/>
          <w:numId w:val="129"/>
        </w:numPr>
        <w:tabs>
          <w:tab w:val="left" w:pos="567"/>
        </w:tabs>
        <w:spacing w:after="0" w:line="240" w:lineRule="auto"/>
        <w:ind w:left="284" w:right="1" w:firstLine="0"/>
        <w:jc w:val="both"/>
        <w:rPr>
          <w:rFonts w:asciiTheme="minorHAnsi" w:eastAsia="Ubuntu Light" w:hAnsiTheme="minorHAnsi" w:cstheme="minorHAnsi"/>
          <w:b/>
          <w:bCs/>
          <w:sz w:val="20"/>
          <w:szCs w:val="20"/>
          <w:u w:val="single"/>
          <w:lang w:eastAsia="pl-PL"/>
        </w:rPr>
      </w:pPr>
      <w:bookmarkStart w:id="41" w:name="_Hlk169514453"/>
      <w:r w:rsidRPr="00914C34">
        <w:rPr>
          <w:rFonts w:asciiTheme="minorHAnsi" w:eastAsia="Ubuntu Light" w:hAnsiTheme="minorHAnsi" w:cstheme="minorHAnsi"/>
          <w:b/>
          <w:bCs/>
          <w:sz w:val="20"/>
          <w:szCs w:val="20"/>
          <w:u w:val="single"/>
        </w:rPr>
        <w:t xml:space="preserve">Załączniki: </w:t>
      </w:r>
      <w:bookmarkEnd w:id="41"/>
    </w:p>
    <w:p w14:paraId="2C0603A0" w14:textId="77777777" w:rsidR="00914C34" w:rsidRDefault="00686976" w:rsidP="0028115D">
      <w:pPr>
        <w:pStyle w:val="Akapitzlist"/>
        <w:numPr>
          <w:ilvl w:val="0"/>
          <w:numId w:val="132"/>
        </w:numPr>
        <w:tabs>
          <w:tab w:val="left" w:pos="567"/>
          <w:tab w:val="left" w:leader="dot" w:pos="2410"/>
        </w:tabs>
        <w:spacing w:after="0" w:line="240" w:lineRule="auto"/>
        <w:ind w:left="284" w:firstLine="0"/>
        <w:jc w:val="both"/>
        <w:rPr>
          <w:rFonts w:asciiTheme="minorHAnsi" w:eastAsia="Ubuntu Light" w:hAnsiTheme="minorHAnsi" w:cstheme="minorHAnsi"/>
          <w:sz w:val="20"/>
          <w:szCs w:val="20"/>
        </w:rPr>
      </w:pPr>
      <w:r w:rsidRPr="00914C34">
        <w:rPr>
          <w:rFonts w:asciiTheme="minorHAnsi" w:eastAsia="Ubuntu Light" w:hAnsiTheme="minorHAnsi" w:cstheme="minorHAnsi"/>
          <w:sz w:val="20"/>
          <w:szCs w:val="20"/>
        </w:rPr>
        <w:t xml:space="preserve">oświadczenia Wykonawcy stanowiące </w:t>
      </w:r>
      <w:r w:rsidRPr="00914C34">
        <w:rPr>
          <w:rFonts w:asciiTheme="minorHAnsi" w:eastAsia="Ubuntu Light" w:hAnsiTheme="minorHAnsi" w:cstheme="minorHAnsi"/>
          <w:b/>
          <w:bCs/>
          <w:sz w:val="20"/>
          <w:szCs w:val="20"/>
        </w:rPr>
        <w:t>Załącznik nr 2 do SWZ</w:t>
      </w:r>
      <w:r w:rsidRPr="00914C34">
        <w:rPr>
          <w:rFonts w:asciiTheme="minorHAnsi" w:eastAsia="Ubuntu Light" w:hAnsiTheme="minorHAnsi" w:cstheme="minorHAnsi"/>
          <w:sz w:val="20"/>
          <w:szCs w:val="20"/>
        </w:rPr>
        <w:t>,</w:t>
      </w:r>
    </w:p>
    <w:p w14:paraId="22AE7DC1" w14:textId="77777777" w:rsidR="00914C34" w:rsidRPr="00914C34" w:rsidRDefault="0073652F" w:rsidP="0028115D">
      <w:pPr>
        <w:pStyle w:val="Akapitzlist"/>
        <w:numPr>
          <w:ilvl w:val="0"/>
          <w:numId w:val="132"/>
        </w:numPr>
        <w:tabs>
          <w:tab w:val="left" w:pos="567"/>
          <w:tab w:val="left" w:leader="dot" w:pos="2410"/>
        </w:tabs>
        <w:spacing w:after="0" w:line="240" w:lineRule="auto"/>
        <w:ind w:left="284" w:firstLine="0"/>
        <w:jc w:val="both"/>
        <w:rPr>
          <w:rFonts w:asciiTheme="minorHAnsi" w:eastAsia="Ubuntu Light" w:hAnsiTheme="minorHAnsi" w:cstheme="minorHAnsi"/>
          <w:sz w:val="20"/>
          <w:szCs w:val="20"/>
        </w:rPr>
      </w:pPr>
      <w:r w:rsidRPr="00914C34">
        <w:rPr>
          <w:rFonts w:asciiTheme="minorHAnsi" w:hAnsiTheme="minorHAnsi" w:cstheme="minorHAnsi"/>
          <w:sz w:val="20"/>
          <w:szCs w:val="20"/>
        </w:rPr>
        <w:t xml:space="preserve">wypełniony w sposób jednoznaczny </w:t>
      </w:r>
      <w:r w:rsidR="008027F5" w:rsidRPr="00914C34">
        <w:rPr>
          <w:rFonts w:asciiTheme="minorHAnsi" w:hAnsiTheme="minorHAnsi" w:cstheme="minorHAnsi"/>
          <w:b/>
          <w:bCs/>
          <w:sz w:val="20"/>
          <w:szCs w:val="20"/>
        </w:rPr>
        <w:t>Z</w:t>
      </w:r>
      <w:r w:rsidRPr="00914C34">
        <w:rPr>
          <w:rFonts w:asciiTheme="minorHAnsi" w:hAnsiTheme="minorHAnsi" w:cstheme="minorHAnsi"/>
          <w:b/>
          <w:bCs/>
          <w:sz w:val="20"/>
          <w:szCs w:val="20"/>
        </w:rPr>
        <w:t>ałącznik A do Formularza</w:t>
      </w:r>
      <w:r w:rsidRPr="00914C34">
        <w:rPr>
          <w:rFonts w:asciiTheme="minorHAnsi" w:hAnsiTheme="minorHAnsi" w:cstheme="minorHAnsi"/>
          <w:sz w:val="20"/>
          <w:szCs w:val="20"/>
        </w:rPr>
        <w:t xml:space="preserve"> oferty zawierający szczegółowy opis przedmiotu zamówienia; określający parametry i warunki wymagane oraz dodatkowo punktowane komputerów przenośnych</w:t>
      </w:r>
      <w:r w:rsidR="0088023C" w:rsidRPr="00914C34">
        <w:rPr>
          <w:rFonts w:asciiTheme="minorHAnsi" w:hAnsiTheme="minorHAnsi" w:cstheme="minorHAnsi"/>
          <w:sz w:val="20"/>
          <w:szCs w:val="20"/>
        </w:rPr>
        <w:t xml:space="preserve"> i stacji dokujących</w:t>
      </w:r>
      <w:r w:rsidRPr="00914C34">
        <w:rPr>
          <w:rFonts w:asciiTheme="minorHAnsi" w:hAnsiTheme="minorHAnsi" w:cstheme="minorHAnsi"/>
          <w:sz w:val="20"/>
          <w:szCs w:val="20"/>
        </w:rPr>
        <w:t>,</w:t>
      </w:r>
    </w:p>
    <w:p w14:paraId="02B1C5F5" w14:textId="77777777" w:rsidR="00914C34" w:rsidRPr="00914C34" w:rsidRDefault="0073652F" w:rsidP="0028115D">
      <w:pPr>
        <w:pStyle w:val="Akapitzlist"/>
        <w:numPr>
          <w:ilvl w:val="0"/>
          <w:numId w:val="132"/>
        </w:numPr>
        <w:tabs>
          <w:tab w:val="left" w:pos="567"/>
          <w:tab w:val="left" w:leader="dot" w:pos="2410"/>
        </w:tabs>
        <w:spacing w:after="0" w:line="240" w:lineRule="auto"/>
        <w:ind w:left="284" w:firstLine="0"/>
        <w:jc w:val="both"/>
        <w:rPr>
          <w:rFonts w:asciiTheme="minorHAnsi" w:eastAsia="Ubuntu Light" w:hAnsiTheme="minorHAnsi" w:cstheme="minorHAnsi"/>
          <w:sz w:val="20"/>
          <w:szCs w:val="20"/>
        </w:rPr>
      </w:pPr>
      <w:r w:rsidRPr="00914C34">
        <w:rPr>
          <w:rFonts w:asciiTheme="minorHAnsi" w:hAnsiTheme="minorHAnsi" w:cstheme="minorHAnsi"/>
          <w:sz w:val="20"/>
          <w:szCs w:val="20"/>
        </w:rPr>
        <w:t xml:space="preserve">kalkulacja cenowa </w:t>
      </w:r>
      <w:r w:rsidR="008027F5" w:rsidRPr="00914C34">
        <w:rPr>
          <w:rFonts w:asciiTheme="minorHAnsi" w:hAnsiTheme="minorHAnsi" w:cstheme="minorHAnsi"/>
          <w:sz w:val="20"/>
          <w:szCs w:val="20"/>
        </w:rPr>
        <w:t xml:space="preserve">- </w:t>
      </w:r>
      <w:r w:rsidRPr="00914C34">
        <w:rPr>
          <w:rFonts w:asciiTheme="minorHAnsi" w:hAnsiTheme="minorHAnsi" w:cstheme="minorHAnsi"/>
          <w:b/>
          <w:bCs/>
          <w:sz w:val="20"/>
          <w:szCs w:val="20"/>
        </w:rPr>
        <w:t>załącznik B do Formularza oferty</w:t>
      </w:r>
      <w:r w:rsidRPr="00914C34">
        <w:rPr>
          <w:rFonts w:asciiTheme="minorHAnsi" w:hAnsiTheme="minorHAnsi" w:cstheme="minorHAnsi"/>
          <w:sz w:val="20"/>
          <w:szCs w:val="20"/>
        </w:rPr>
        <w:t>,</w:t>
      </w:r>
    </w:p>
    <w:p w14:paraId="381F0251" w14:textId="77777777" w:rsidR="00914C34" w:rsidRPr="00914C34" w:rsidRDefault="00C16A2B" w:rsidP="0028115D">
      <w:pPr>
        <w:pStyle w:val="Akapitzlist"/>
        <w:numPr>
          <w:ilvl w:val="0"/>
          <w:numId w:val="132"/>
        </w:numPr>
        <w:tabs>
          <w:tab w:val="left" w:pos="567"/>
          <w:tab w:val="left" w:leader="dot" w:pos="2410"/>
        </w:tabs>
        <w:spacing w:after="0" w:line="240" w:lineRule="auto"/>
        <w:ind w:left="284" w:firstLine="0"/>
        <w:jc w:val="both"/>
        <w:rPr>
          <w:rFonts w:asciiTheme="minorHAnsi" w:eastAsia="Ubuntu Light" w:hAnsiTheme="minorHAnsi" w:cstheme="minorHAnsi"/>
          <w:sz w:val="20"/>
          <w:szCs w:val="20"/>
        </w:rPr>
      </w:pPr>
      <w:r w:rsidRPr="00914C34">
        <w:rPr>
          <w:rFonts w:asciiTheme="minorHAnsi" w:hAnsiTheme="minorHAnsi" w:cstheme="minorHAnsi"/>
          <w:sz w:val="20"/>
          <w:szCs w:val="20"/>
        </w:rPr>
        <w:t>karty katalogowe lub wydruki ze stron internetowych lub inne dokumenty lub oświadczenia producenta lub jego autoryzowanego przedstawiciela, albo inne równoważne dokumenty lub oświadczenia, w języku polskim lub obcym wraz z tłumaczeniem na język polski, potwierdzające, że oferowane komputery przenośne N1, N2, N3, N4 oraz odpowiadające im stacje dokujące</w:t>
      </w:r>
      <w:r w:rsidR="00FC0699" w:rsidRPr="00914C34">
        <w:rPr>
          <w:rFonts w:asciiTheme="minorHAnsi" w:hAnsiTheme="minorHAnsi" w:cstheme="minorHAnsi"/>
          <w:sz w:val="20"/>
          <w:szCs w:val="20"/>
        </w:rPr>
        <w:t xml:space="preserve"> </w:t>
      </w:r>
      <w:r w:rsidR="00081075" w:rsidRPr="00914C34">
        <w:rPr>
          <w:rFonts w:asciiTheme="minorHAnsi" w:hAnsiTheme="minorHAnsi" w:cstheme="minorHAnsi"/>
          <w:sz w:val="20"/>
          <w:szCs w:val="20"/>
        </w:rPr>
        <w:t>S</w:t>
      </w:r>
      <w:r w:rsidR="00FC0699" w:rsidRPr="00914C34">
        <w:rPr>
          <w:rFonts w:asciiTheme="minorHAnsi" w:hAnsiTheme="minorHAnsi" w:cstheme="minorHAnsi"/>
          <w:sz w:val="20"/>
          <w:szCs w:val="20"/>
        </w:rPr>
        <w:t xml:space="preserve">1, </w:t>
      </w:r>
      <w:r w:rsidR="00081075" w:rsidRPr="00914C34">
        <w:rPr>
          <w:rFonts w:asciiTheme="minorHAnsi" w:hAnsiTheme="minorHAnsi" w:cstheme="minorHAnsi"/>
          <w:sz w:val="20"/>
          <w:szCs w:val="20"/>
        </w:rPr>
        <w:t>S</w:t>
      </w:r>
      <w:r w:rsidR="00FC0699" w:rsidRPr="00914C34">
        <w:rPr>
          <w:rFonts w:asciiTheme="minorHAnsi" w:hAnsiTheme="minorHAnsi" w:cstheme="minorHAnsi"/>
          <w:sz w:val="20"/>
          <w:szCs w:val="20"/>
        </w:rPr>
        <w:t xml:space="preserve">2, </w:t>
      </w:r>
      <w:r w:rsidR="00081075" w:rsidRPr="00914C34">
        <w:rPr>
          <w:rFonts w:asciiTheme="minorHAnsi" w:hAnsiTheme="minorHAnsi" w:cstheme="minorHAnsi"/>
          <w:sz w:val="20"/>
          <w:szCs w:val="20"/>
        </w:rPr>
        <w:t>S</w:t>
      </w:r>
      <w:r w:rsidR="00FC0699" w:rsidRPr="00914C34">
        <w:rPr>
          <w:rFonts w:asciiTheme="minorHAnsi" w:hAnsiTheme="minorHAnsi" w:cstheme="minorHAnsi"/>
          <w:sz w:val="20"/>
          <w:szCs w:val="20"/>
        </w:rPr>
        <w:t xml:space="preserve">3, </w:t>
      </w:r>
      <w:r w:rsidR="00081075" w:rsidRPr="00914C34">
        <w:rPr>
          <w:rFonts w:asciiTheme="minorHAnsi" w:hAnsiTheme="minorHAnsi" w:cstheme="minorHAnsi"/>
          <w:sz w:val="20"/>
          <w:szCs w:val="20"/>
        </w:rPr>
        <w:t>S</w:t>
      </w:r>
      <w:r w:rsidR="00FC0699" w:rsidRPr="00914C34">
        <w:rPr>
          <w:rFonts w:asciiTheme="minorHAnsi" w:hAnsiTheme="minorHAnsi" w:cstheme="minorHAnsi"/>
          <w:sz w:val="20"/>
          <w:szCs w:val="20"/>
        </w:rPr>
        <w:t>4</w:t>
      </w:r>
      <w:r w:rsidRPr="00914C34">
        <w:rPr>
          <w:rFonts w:asciiTheme="minorHAnsi" w:hAnsiTheme="minorHAnsi" w:cstheme="minorHAnsi"/>
          <w:sz w:val="20"/>
          <w:szCs w:val="20"/>
        </w:rPr>
        <w:t xml:space="preserve"> (przedmiot zamówienia), odpowiadają wymaganiom określonym przez Zamawiającego w treści SWZ</w:t>
      </w:r>
      <w:r w:rsidR="00914C34">
        <w:rPr>
          <w:rFonts w:asciiTheme="minorHAnsi" w:hAnsiTheme="minorHAnsi" w:cstheme="minorHAnsi"/>
          <w:sz w:val="20"/>
          <w:szCs w:val="20"/>
        </w:rPr>
        <w:t>,</w:t>
      </w:r>
    </w:p>
    <w:p w14:paraId="409393BD" w14:textId="77777777" w:rsidR="00914C34" w:rsidRPr="00914C34" w:rsidRDefault="0073652F" w:rsidP="0028115D">
      <w:pPr>
        <w:pStyle w:val="Akapitzlist"/>
        <w:numPr>
          <w:ilvl w:val="0"/>
          <w:numId w:val="132"/>
        </w:numPr>
        <w:tabs>
          <w:tab w:val="left" w:pos="567"/>
          <w:tab w:val="left" w:leader="dot" w:pos="2410"/>
        </w:tabs>
        <w:spacing w:after="0" w:line="240" w:lineRule="auto"/>
        <w:ind w:left="284" w:firstLine="0"/>
        <w:jc w:val="both"/>
        <w:rPr>
          <w:rFonts w:asciiTheme="minorHAnsi" w:eastAsia="Ubuntu Light" w:hAnsiTheme="minorHAnsi" w:cstheme="minorHAnsi"/>
          <w:sz w:val="20"/>
          <w:szCs w:val="20"/>
        </w:rPr>
      </w:pPr>
      <w:r w:rsidRPr="00914C34">
        <w:rPr>
          <w:rFonts w:asciiTheme="minorHAnsi" w:hAnsiTheme="minorHAnsi" w:cstheme="minorHAnsi"/>
          <w:sz w:val="20"/>
          <w:szCs w:val="20"/>
        </w:rPr>
        <w:lastRenderedPageBreak/>
        <w:t>certyfikat zgodności lub deklarację zgodności zgodnie z obowiązującymi przepisami, tj. ustawą z dnia 30 sierpnia 2002r. o systemie oceny zgodności (</w:t>
      </w:r>
      <w:r w:rsidR="00EB38CD" w:rsidRPr="00914C34">
        <w:rPr>
          <w:rFonts w:asciiTheme="minorHAnsi" w:hAnsiTheme="minorHAnsi" w:cstheme="minorHAnsi"/>
          <w:sz w:val="20"/>
          <w:szCs w:val="20"/>
          <w:bdr w:val="none" w:sz="0" w:space="0" w:color="auto" w:frame="1"/>
        </w:rPr>
        <w:t>tekst jednolity: Dziennik Ustaw z 2023r. poz. 215</w:t>
      </w:r>
      <w:r w:rsidR="008027F5" w:rsidRPr="00914C34">
        <w:rPr>
          <w:rFonts w:asciiTheme="minorHAnsi" w:hAnsiTheme="minorHAnsi" w:cstheme="minorHAnsi"/>
          <w:sz w:val="20"/>
          <w:szCs w:val="20"/>
        </w:rPr>
        <w:t>)</w:t>
      </w:r>
      <w:r w:rsidRPr="00914C34">
        <w:rPr>
          <w:rFonts w:asciiTheme="minorHAnsi" w:hAnsiTheme="minorHAnsi" w:cstheme="minorHAnsi"/>
          <w:sz w:val="20"/>
          <w:szCs w:val="20"/>
        </w:rPr>
        <w:t>, albo inne równoważne dokumenty lub oświadczenia dla przedmiotu zamówienia (komputery przenośne</w:t>
      </w:r>
      <w:r w:rsidR="00FC0699" w:rsidRPr="00914C34">
        <w:rPr>
          <w:rFonts w:asciiTheme="minorHAnsi" w:hAnsiTheme="minorHAnsi" w:cstheme="minorHAnsi"/>
          <w:sz w:val="20"/>
          <w:szCs w:val="20"/>
        </w:rPr>
        <w:t xml:space="preserve"> i stacje dokujące</w:t>
      </w:r>
      <w:r w:rsidRPr="00914C34">
        <w:rPr>
          <w:rFonts w:asciiTheme="minorHAnsi" w:hAnsiTheme="minorHAnsi" w:cstheme="minorHAnsi"/>
          <w:sz w:val="20"/>
          <w:szCs w:val="20"/>
        </w:rPr>
        <w:t>)</w:t>
      </w:r>
      <w:r w:rsidRPr="00914C34">
        <w:rPr>
          <w:rFonts w:asciiTheme="minorHAnsi" w:hAnsiTheme="minorHAnsi" w:cstheme="minorHAnsi"/>
          <w:color w:val="FF0000"/>
          <w:sz w:val="20"/>
          <w:szCs w:val="20"/>
        </w:rPr>
        <w:t xml:space="preserve">*. </w:t>
      </w:r>
      <w:r w:rsidRPr="00914C34">
        <w:rPr>
          <w:rFonts w:asciiTheme="minorHAnsi" w:hAnsiTheme="minorHAnsi" w:cstheme="minorHAnsi"/>
          <w:sz w:val="20"/>
          <w:szCs w:val="20"/>
        </w:rPr>
        <w:t xml:space="preserve">Wymagane dokumenty muszą być złożone w języku polskim lub obcym wraz z tłumaczeniem na język polski. Jednocześnie Zamawiający dopuszcza złożenie ww. dokumentów w języku angielskim, </w:t>
      </w:r>
    </w:p>
    <w:p w14:paraId="385D0D55" w14:textId="77777777" w:rsidR="00914C34" w:rsidRPr="00914C34" w:rsidRDefault="0073652F" w:rsidP="0028115D">
      <w:pPr>
        <w:pStyle w:val="Akapitzlist"/>
        <w:numPr>
          <w:ilvl w:val="0"/>
          <w:numId w:val="132"/>
        </w:numPr>
        <w:tabs>
          <w:tab w:val="left" w:pos="567"/>
          <w:tab w:val="left" w:leader="dot" w:pos="2410"/>
        </w:tabs>
        <w:spacing w:after="0" w:line="240" w:lineRule="auto"/>
        <w:ind w:left="284" w:firstLine="0"/>
        <w:jc w:val="both"/>
        <w:rPr>
          <w:rFonts w:asciiTheme="minorHAnsi" w:eastAsia="Ubuntu Light" w:hAnsiTheme="minorHAnsi" w:cstheme="minorHAnsi"/>
          <w:sz w:val="20"/>
          <w:szCs w:val="20"/>
        </w:rPr>
      </w:pPr>
      <w:r w:rsidRPr="00914C34">
        <w:rPr>
          <w:rFonts w:asciiTheme="minorHAnsi" w:hAnsiTheme="minorHAnsi" w:cstheme="minorHAnsi"/>
          <w:sz w:val="20"/>
          <w:szCs w:val="20"/>
        </w:rPr>
        <w:t>oświadczenia lub dokumenty potwierdzające, że serwis gwarancyjny zaoferowanych komputerów przenośnych</w:t>
      </w:r>
      <w:r w:rsidR="00E24CAA" w:rsidRPr="00914C34">
        <w:rPr>
          <w:rFonts w:asciiTheme="minorHAnsi" w:hAnsiTheme="minorHAnsi" w:cstheme="minorHAnsi"/>
          <w:sz w:val="20"/>
          <w:szCs w:val="20"/>
        </w:rPr>
        <w:t xml:space="preserve"> oraz </w:t>
      </w:r>
      <w:r w:rsidR="008027F5" w:rsidRPr="00914C34">
        <w:rPr>
          <w:rFonts w:asciiTheme="minorHAnsi" w:hAnsiTheme="minorHAnsi" w:cstheme="minorHAnsi"/>
          <w:sz w:val="20"/>
          <w:szCs w:val="20"/>
        </w:rPr>
        <w:t xml:space="preserve">stacji dokujących </w:t>
      </w:r>
      <w:r w:rsidRPr="00914C34">
        <w:rPr>
          <w:rFonts w:asciiTheme="minorHAnsi" w:hAnsiTheme="minorHAnsi" w:cstheme="minorHAnsi"/>
          <w:sz w:val="20"/>
          <w:szCs w:val="20"/>
        </w:rPr>
        <w:t>będzie świadczony przez producenta lub autoryzowanego partnera serwisowego producenta lub równoważne uprawnienia, a oświadczenia lub dokumenty muszą zostać wystawione przez producenta lub jego autoryzowanego przedstawiciela, z zastrzeżeniem że Wykonawca samodzielnie nie może tych dokumentów sobie wystawić będąc autoryzowanym przedstawicielem producenta (przykładowo może to być list autoryzacyjny, stosowny certyfikat, zaświadczenie, oświadczenie dotyczące niniejszego postępowania, zrzut ze strony producenta z informacją o autoryzowanych dystrybutorach, jeśli producent takie informacje upublicznia, itp.). Wymagane dokumenty muszą być złożone w języku polskim lub obcym wraz z tłumaczeniem na język polski. Jednocześnie Zamawiający dopuszcza złożenie ww. dokumentów w języku angielskim,</w:t>
      </w:r>
    </w:p>
    <w:p w14:paraId="65DBE1AF" w14:textId="69451CC8" w:rsidR="0073652F" w:rsidRPr="008831F3" w:rsidRDefault="0073652F" w:rsidP="0028115D">
      <w:pPr>
        <w:pStyle w:val="Akapitzlist"/>
        <w:numPr>
          <w:ilvl w:val="0"/>
          <w:numId w:val="132"/>
        </w:numPr>
        <w:tabs>
          <w:tab w:val="left" w:pos="567"/>
          <w:tab w:val="left" w:leader="dot" w:pos="2410"/>
        </w:tabs>
        <w:spacing w:after="0" w:line="240" w:lineRule="auto"/>
        <w:ind w:left="284" w:firstLine="0"/>
        <w:jc w:val="both"/>
        <w:rPr>
          <w:rFonts w:asciiTheme="minorHAnsi" w:eastAsia="Ubuntu Light" w:hAnsiTheme="minorHAnsi" w:cstheme="minorHAnsi"/>
          <w:sz w:val="20"/>
          <w:szCs w:val="20"/>
        </w:rPr>
      </w:pPr>
      <w:r w:rsidRPr="00914C34">
        <w:rPr>
          <w:rFonts w:asciiTheme="minorHAnsi" w:hAnsiTheme="minorHAnsi" w:cstheme="minorHAnsi"/>
          <w:sz w:val="20"/>
          <w:szCs w:val="20"/>
        </w:rPr>
        <w:t xml:space="preserve">dokumenty potwierdzające, że zaoferowane komputery przenośne gwarantują bezpieczeństwo użytkowania (aspekty zdrowotne, produkcja z materiałów bezpiecznych niezagrażających zdrowiu, bezpieczne pod względem emisji elektromagnetycznej/promieniowania oraz że zaoferowany produkty spełniają kryteria z zakresu środowiska, odpowiedzialności społecznej i ekonomicznej). Jednym ze sposobów weryfikacji tych aspektów – jest posiadanie przez sprzęt stosownego certyfikatu np. </w:t>
      </w:r>
      <w:proofErr w:type="spellStart"/>
      <w:r w:rsidRPr="00914C34">
        <w:rPr>
          <w:rFonts w:asciiTheme="minorHAnsi" w:hAnsiTheme="minorHAnsi" w:cstheme="minorHAnsi"/>
          <w:b/>
          <w:bCs/>
          <w:sz w:val="20"/>
          <w:szCs w:val="20"/>
        </w:rPr>
        <w:t>Tjänstemännens</w:t>
      </w:r>
      <w:proofErr w:type="spellEnd"/>
      <w:r w:rsidRPr="00914C34">
        <w:rPr>
          <w:rFonts w:asciiTheme="minorHAnsi" w:hAnsiTheme="minorHAnsi" w:cstheme="minorHAnsi"/>
          <w:b/>
          <w:bCs/>
          <w:sz w:val="20"/>
          <w:szCs w:val="20"/>
        </w:rPr>
        <w:t xml:space="preserve"> </w:t>
      </w:r>
      <w:proofErr w:type="spellStart"/>
      <w:r w:rsidRPr="00914C34">
        <w:rPr>
          <w:rFonts w:asciiTheme="minorHAnsi" w:hAnsiTheme="minorHAnsi" w:cstheme="minorHAnsi"/>
          <w:b/>
          <w:bCs/>
          <w:sz w:val="20"/>
          <w:szCs w:val="20"/>
        </w:rPr>
        <w:t>Centralorganisation</w:t>
      </w:r>
      <w:proofErr w:type="spellEnd"/>
      <w:r w:rsidRPr="00914C34">
        <w:rPr>
          <w:rFonts w:asciiTheme="minorHAnsi" w:hAnsiTheme="minorHAnsi" w:cstheme="minorHAnsi"/>
          <w:b/>
          <w:bCs/>
          <w:sz w:val="20"/>
          <w:szCs w:val="20"/>
        </w:rPr>
        <w:t xml:space="preserve"> –</w:t>
      </w:r>
      <w:r w:rsidRPr="00914C34">
        <w:rPr>
          <w:rFonts w:asciiTheme="minorHAnsi" w:hAnsiTheme="minorHAnsi" w:cstheme="minorHAnsi"/>
          <w:sz w:val="20"/>
          <w:szCs w:val="20"/>
        </w:rPr>
        <w:t xml:space="preserve"> dalej w skrócie </w:t>
      </w:r>
      <w:r w:rsidRPr="00914C34">
        <w:rPr>
          <w:rFonts w:asciiTheme="minorHAnsi" w:hAnsiTheme="minorHAnsi" w:cstheme="minorHAnsi"/>
          <w:b/>
          <w:bCs/>
          <w:sz w:val="20"/>
          <w:szCs w:val="20"/>
        </w:rPr>
        <w:t>TCO</w:t>
      </w:r>
      <w:r w:rsidRPr="00914C34">
        <w:rPr>
          <w:rFonts w:asciiTheme="minorHAnsi" w:hAnsiTheme="minorHAnsi" w:cstheme="minorHAnsi"/>
          <w:sz w:val="20"/>
          <w:szCs w:val="20"/>
        </w:rPr>
        <w:t>, przy czym Zamawiający pragnie podkreślić, że dopuszcza również rozwiązania równoważne (certyfikat równoważny wydawany przez niezależny podmiot uprawniony do kontroli jakości)</w:t>
      </w:r>
      <w:r w:rsidRPr="00914C34">
        <w:rPr>
          <w:rFonts w:asciiTheme="minorHAnsi" w:hAnsiTheme="minorHAnsi" w:cstheme="minorHAnsi"/>
          <w:color w:val="FF0000"/>
          <w:sz w:val="20"/>
          <w:szCs w:val="20"/>
        </w:rPr>
        <w:t>*</w:t>
      </w:r>
      <w:r w:rsidRPr="00914C34">
        <w:rPr>
          <w:rFonts w:asciiTheme="minorHAnsi" w:hAnsiTheme="minorHAnsi" w:cstheme="minorHAnsi"/>
          <w:sz w:val="20"/>
          <w:szCs w:val="20"/>
        </w:rPr>
        <w:t>. Wymagane dokumenty muszą być złożone w języku polskim lub obcym wraz z tłumaczeniem na język polski. Jednocześnie Zamawiający dopuszcza złożenie ww. dokumentów w języku angielskim</w:t>
      </w:r>
      <w:r w:rsidR="008831F3">
        <w:rPr>
          <w:rFonts w:asciiTheme="minorHAnsi" w:hAnsiTheme="minorHAnsi" w:cstheme="minorHAnsi"/>
          <w:sz w:val="20"/>
          <w:szCs w:val="20"/>
        </w:rPr>
        <w:t>,</w:t>
      </w:r>
    </w:p>
    <w:p w14:paraId="695856CF" w14:textId="53D0C3D4" w:rsidR="008831F3" w:rsidRPr="00914C34" w:rsidRDefault="008831F3" w:rsidP="0028115D">
      <w:pPr>
        <w:pStyle w:val="Akapitzlist"/>
        <w:numPr>
          <w:ilvl w:val="0"/>
          <w:numId w:val="132"/>
        </w:numPr>
        <w:tabs>
          <w:tab w:val="left" w:pos="567"/>
          <w:tab w:val="left" w:leader="dot" w:pos="2410"/>
        </w:tabs>
        <w:spacing w:after="0" w:line="240" w:lineRule="auto"/>
        <w:ind w:left="284" w:firstLine="0"/>
        <w:jc w:val="both"/>
        <w:rPr>
          <w:rFonts w:asciiTheme="minorHAnsi" w:eastAsia="Ubuntu Light" w:hAnsiTheme="minorHAnsi" w:cstheme="minorHAnsi"/>
          <w:sz w:val="20"/>
          <w:szCs w:val="20"/>
        </w:rPr>
      </w:pPr>
      <w:r>
        <w:rPr>
          <w:rFonts w:asciiTheme="minorHAnsi" w:hAnsiTheme="minorHAnsi" w:cstheme="minorHAnsi"/>
          <w:sz w:val="20"/>
          <w:szCs w:val="20"/>
        </w:rPr>
        <w:t>…………………… .</w:t>
      </w:r>
    </w:p>
    <w:p w14:paraId="2A870837" w14:textId="77777777" w:rsidR="00686976" w:rsidRPr="00D434FB" w:rsidRDefault="00686976" w:rsidP="00914C34">
      <w:pPr>
        <w:tabs>
          <w:tab w:val="left" w:pos="567"/>
          <w:tab w:val="left" w:leader="dot" w:pos="3544"/>
        </w:tabs>
        <w:spacing w:after="0" w:line="240" w:lineRule="auto"/>
        <w:ind w:left="284" w:right="1"/>
        <w:jc w:val="both"/>
        <w:rPr>
          <w:rFonts w:asciiTheme="minorHAnsi" w:eastAsia="Ubuntu Light" w:hAnsiTheme="minorHAnsi" w:cstheme="minorHAnsi"/>
          <w:i/>
          <w:iCs/>
          <w:sz w:val="20"/>
          <w:szCs w:val="20"/>
        </w:rPr>
      </w:pPr>
    </w:p>
    <w:p w14:paraId="1952DE41" w14:textId="77777777" w:rsidR="00686976" w:rsidRPr="00D434FB" w:rsidRDefault="00686976" w:rsidP="00914C34">
      <w:pPr>
        <w:tabs>
          <w:tab w:val="left" w:pos="567"/>
          <w:tab w:val="left" w:leader="dot" w:pos="3544"/>
        </w:tabs>
        <w:spacing w:after="0" w:line="240" w:lineRule="auto"/>
        <w:ind w:left="284" w:right="1"/>
        <w:jc w:val="both"/>
        <w:rPr>
          <w:rFonts w:asciiTheme="minorHAnsi" w:eastAsia="Ubuntu Light" w:hAnsiTheme="minorHAnsi" w:cstheme="minorHAnsi"/>
          <w:i/>
          <w:iCs/>
          <w:color w:val="FF0000"/>
          <w:sz w:val="20"/>
          <w:szCs w:val="20"/>
        </w:rPr>
      </w:pPr>
      <w:r w:rsidRPr="00D434FB">
        <w:rPr>
          <w:rFonts w:asciiTheme="minorHAnsi" w:eastAsia="Ubuntu Light" w:hAnsiTheme="minorHAnsi" w:cstheme="minorHAnsi"/>
          <w:i/>
          <w:iCs/>
          <w:color w:val="FF0000"/>
          <w:sz w:val="20"/>
          <w:szCs w:val="20"/>
        </w:rPr>
        <w:t>Uwaga! Miejsca wykropkowane i/lub oznaczone „*” we wzorze formularza oferty i wzorach załączników do SWZ Wykonawca zobowiązany jest odpowiednio do ich treści wypełnić lub skreślić.</w:t>
      </w:r>
    </w:p>
    <w:p w14:paraId="3320802B" w14:textId="77777777" w:rsidR="00721277" w:rsidRPr="00D434FB" w:rsidRDefault="00721277" w:rsidP="00721277">
      <w:pPr>
        <w:tabs>
          <w:tab w:val="left" w:pos="567"/>
        </w:tabs>
        <w:spacing w:after="120" w:line="240" w:lineRule="auto"/>
        <w:ind w:left="284"/>
        <w:jc w:val="right"/>
        <w:rPr>
          <w:rFonts w:asciiTheme="minorHAnsi" w:hAnsiTheme="minorHAnsi" w:cstheme="minorHAnsi"/>
          <w:b/>
          <w:i/>
          <w:sz w:val="20"/>
          <w:szCs w:val="20"/>
          <w:u w:val="single"/>
        </w:rPr>
      </w:pPr>
    </w:p>
    <w:p w14:paraId="6FE5BAF2" w14:textId="77777777" w:rsidR="00721277" w:rsidRPr="00D434FB" w:rsidRDefault="00721277" w:rsidP="00721277">
      <w:pPr>
        <w:tabs>
          <w:tab w:val="left" w:pos="567"/>
        </w:tabs>
        <w:spacing w:after="120" w:line="240" w:lineRule="auto"/>
        <w:ind w:left="284"/>
        <w:jc w:val="right"/>
        <w:rPr>
          <w:rFonts w:asciiTheme="minorHAnsi" w:hAnsiTheme="minorHAnsi" w:cstheme="minorHAnsi"/>
          <w:b/>
          <w:i/>
          <w:sz w:val="20"/>
          <w:szCs w:val="20"/>
          <w:u w:val="single"/>
        </w:rPr>
      </w:pPr>
    </w:p>
    <w:p w14:paraId="055A65C3" w14:textId="77777777" w:rsidR="00721277" w:rsidRPr="00D434FB" w:rsidRDefault="00721277" w:rsidP="00721277">
      <w:pPr>
        <w:tabs>
          <w:tab w:val="left" w:pos="567"/>
        </w:tabs>
        <w:spacing w:after="120" w:line="240" w:lineRule="auto"/>
        <w:ind w:left="284"/>
        <w:jc w:val="right"/>
        <w:rPr>
          <w:rFonts w:asciiTheme="minorHAnsi" w:hAnsiTheme="minorHAnsi" w:cstheme="minorHAnsi"/>
          <w:b/>
          <w:i/>
          <w:sz w:val="20"/>
          <w:szCs w:val="20"/>
          <w:u w:val="single"/>
        </w:rPr>
      </w:pPr>
    </w:p>
    <w:p w14:paraId="7DD1DF00" w14:textId="77777777" w:rsidR="00721277" w:rsidRPr="00D434FB" w:rsidRDefault="00721277" w:rsidP="00721277">
      <w:pPr>
        <w:tabs>
          <w:tab w:val="left" w:pos="567"/>
        </w:tabs>
        <w:spacing w:after="120" w:line="240" w:lineRule="auto"/>
        <w:ind w:left="284"/>
        <w:jc w:val="right"/>
        <w:rPr>
          <w:rFonts w:asciiTheme="minorHAnsi" w:hAnsiTheme="minorHAnsi" w:cstheme="minorHAnsi"/>
          <w:b/>
          <w:i/>
          <w:sz w:val="20"/>
          <w:szCs w:val="20"/>
          <w:u w:val="single"/>
        </w:rPr>
      </w:pPr>
    </w:p>
    <w:p w14:paraId="77BD44B5" w14:textId="77777777" w:rsidR="00721277" w:rsidRPr="00D434FB" w:rsidRDefault="00721277" w:rsidP="00721277">
      <w:pPr>
        <w:tabs>
          <w:tab w:val="left" w:pos="567"/>
        </w:tabs>
        <w:spacing w:after="120" w:line="240" w:lineRule="auto"/>
        <w:ind w:left="284"/>
        <w:jc w:val="right"/>
        <w:rPr>
          <w:rFonts w:asciiTheme="minorHAnsi" w:hAnsiTheme="minorHAnsi" w:cstheme="minorHAnsi"/>
          <w:b/>
          <w:i/>
          <w:sz w:val="20"/>
          <w:szCs w:val="20"/>
          <w:u w:val="single"/>
        </w:rPr>
      </w:pPr>
    </w:p>
    <w:p w14:paraId="6472DAAF" w14:textId="77777777" w:rsidR="00721277" w:rsidRPr="00D434FB" w:rsidRDefault="00721277" w:rsidP="00721277">
      <w:pPr>
        <w:tabs>
          <w:tab w:val="left" w:pos="567"/>
        </w:tabs>
        <w:spacing w:after="120" w:line="240" w:lineRule="auto"/>
        <w:ind w:left="284"/>
        <w:jc w:val="right"/>
        <w:rPr>
          <w:rFonts w:asciiTheme="minorHAnsi" w:hAnsiTheme="minorHAnsi" w:cstheme="minorHAnsi"/>
          <w:b/>
          <w:i/>
          <w:sz w:val="20"/>
          <w:szCs w:val="20"/>
          <w:u w:val="single"/>
        </w:rPr>
      </w:pPr>
    </w:p>
    <w:p w14:paraId="77A4C224" w14:textId="77777777" w:rsidR="00721277" w:rsidRPr="00D434FB" w:rsidRDefault="00721277" w:rsidP="00E24CAA">
      <w:pPr>
        <w:tabs>
          <w:tab w:val="left" w:pos="567"/>
        </w:tabs>
        <w:spacing w:after="120" w:line="240" w:lineRule="auto"/>
        <w:rPr>
          <w:rFonts w:asciiTheme="minorHAnsi" w:hAnsiTheme="minorHAnsi" w:cstheme="minorHAnsi"/>
          <w:b/>
          <w:i/>
          <w:sz w:val="20"/>
          <w:szCs w:val="20"/>
          <w:u w:val="single"/>
        </w:rPr>
      </w:pPr>
    </w:p>
    <w:p w14:paraId="3490ABA1" w14:textId="77777777" w:rsidR="00E24CAA" w:rsidRPr="00D434FB" w:rsidRDefault="00E24CAA" w:rsidP="00E24CAA">
      <w:pPr>
        <w:tabs>
          <w:tab w:val="left" w:pos="567"/>
        </w:tabs>
        <w:spacing w:after="120" w:line="240" w:lineRule="auto"/>
        <w:rPr>
          <w:rFonts w:asciiTheme="minorHAnsi" w:hAnsiTheme="minorHAnsi" w:cstheme="minorHAnsi"/>
          <w:b/>
          <w:i/>
          <w:sz w:val="20"/>
          <w:szCs w:val="20"/>
          <w:u w:val="single"/>
        </w:rPr>
      </w:pPr>
    </w:p>
    <w:p w14:paraId="1A999E4C" w14:textId="77777777" w:rsidR="00E24CAA" w:rsidRPr="00D434FB" w:rsidRDefault="00E24CAA" w:rsidP="00E24CAA">
      <w:pPr>
        <w:tabs>
          <w:tab w:val="left" w:pos="567"/>
        </w:tabs>
        <w:spacing w:after="120" w:line="240" w:lineRule="auto"/>
        <w:rPr>
          <w:rFonts w:asciiTheme="minorHAnsi" w:hAnsiTheme="minorHAnsi" w:cstheme="minorHAnsi"/>
          <w:b/>
          <w:i/>
          <w:sz w:val="20"/>
          <w:szCs w:val="20"/>
          <w:u w:val="single"/>
        </w:rPr>
      </w:pPr>
    </w:p>
    <w:p w14:paraId="374C2655" w14:textId="77777777" w:rsidR="00E24CAA" w:rsidRPr="00D434FB" w:rsidRDefault="00E24CAA" w:rsidP="00E24CAA">
      <w:pPr>
        <w:tabs>
          <w:tab w:val="left" w:pos="567"/>
        </w:tabs>
        <w:spacing w:after="120" w:line="240" w:lineRule="auto"/>
        <w:rPr>
          <w:rFonts w:asciiTheme="minorHAnsi" w:hAnsiTheme="minorHAnsi" w:cstheme="minorHAnsi"/>
          <w:b/>
          <w:i/>
          <w:sz w:val="20"/>
          <w:szCs w:val="20"/>
          <w:u w:val="single"/>
        </w:rPr>
      </w:pPr>
    </w:p>
    <w:p w14:paraId="3D532FB9" w14:textId="77777777" w:rsidR="00E24CAA" w:rsidRPr="00D434FB" w:rsidRDefault="00E24CAA" w:rsidP="00E24CAA">
      <w:pPr>
        <w:tabs>
          <w:tab w:val="left" w:pos="567"/>
        </w:tabs>
        <w:spacing w:after="120" w:line="240" w:lineRule="auto"/>
        <w:rPr>
          <w:rFonts w:asciiTheme="minorHAnsi" w:hAnsiTheme="minorHAnsi" w:cstheme="minorHAnsi"/>
          <w:b/>
          <w:i/>
          <w:sz w:val="20"/>
          <w:szCs w:val="20"/>
          <w:u w:val="single"/>
        </w:rPr>
      </w:pPr>
    </w:p>
    <w:p w14:paraId="1DD500BA" w14:textId="77777777" w:rsidR="00E24CAA" w:rsidRPr="00D434FB" w:rsidRDefault="00E24CAA" w:rsidP="00E24CAA">
      <w:pPr>
        <w:tabs>
          <w:tab w:val="left" w:pos="567"/>
        </w:tabs>
        <w:spacing w:after="120" w:line="240" w:lineRule="auto"/>
        <w:rPr>
          <w:rFonts w:asciiTheme="minorHAnsi" w:hAnsiTheme="minorHAnsi" w:cstheme="minorHAnsi"/>
          <w:b/>
          <w:i/>
          <w:sz w:val="20"/>
          <w:szCs w:val="20"/>
          <w:u w:val="single"/>
        </w:rPr>
      </w:pPr>
    </w:p>
    <w:p w14:paraId="7C384C09" w14:textId="77777777" w:rsidR="00721277" w:rsidRPr="00D434FB" w:rsidRDefault="00721277" w:rsidP="00721277">
      <w:pPr>
        <w:tabs>
          <w:tab w:val="left" w:pos="567"/>
        </w:tabs>
        <w:spacing w:after="120" w:line="240" w:lineRule="auto"/>
        <w:ind w:left="284"/>
        <w:jc w:val="right"/>
        <w:rPr>
          <w:rFonts w:asciiTheme="minorHAnsi" w:hAnsiTheme="minorHAnsi" w:cstheme="minorHAnsi"/>
          <w:b/>
          <w:i/>
          <w:sz w:val="20"/>
          <w:szCs w:val="20"/>
          <w:u w:val="single"/>
        </w:rPr>
      </w:pPr>
    </w:p>
    <w:p w14:paraId="2816EB63" w14:textId="77777777" w:rsidR="00AB5788" w:rsidRPr="00D434FB" w:rsidRDefault="00AB5788" w:rsidP="00721277">
      <w:pPr>
        <w:tabs>
          <w:tab w:val="left" w:pos="567"/>
        </w:tabs>
        <w:spacing w:after="120" w:line="240" w:lineRule="auto"/>
        <w:ind w:left="284"/>
        <w:jc w:val="right"/>
        <w:rPr>
          <w:rFonts w:asciiTheme="minorHAnsi" w:hAnsiTheme="minorHAnsi" w:cstheme="minorHAnsi"/>
          <w:b/>
          <w:i/>
          <w:sz w:val="20"/>
          <w:szCs w:val="20"/>
          <w:u w:val="single"/>
        </w:rPr>
      </w:pPr>
    </w:p>
    <w:p w14:paraId="47A3E9AF" w14:textId="77777777" w:rsidR="00AB5788" w:rsidRPr="00D434FB" w:rsidRDefault="00AB5788" w:rsidP="00721277">
      <w:pPr>
        <w:tabs>
          <w:tab w:val="left" w:pos="567"/>
        </w:tabs>
        <w:spacing w:after="120" w:line="240" w:lineRule="auto"/>
        <w:ind w:left="284"/>
        <w:jc w:val="right"/>
        <w:rPr>
          <w:rFonts w:asciiTheme="minorHAnsi" w:hAnsiTheme="minorHAnsi" w:cstheme="minorHAnsi"/>
          <w:b/>
          <w:i/>
          <w:sz w:val="20"/>
          <w:szCs w:val="20"/>
          <w:u w:val="single"/>
        </w:rPr>
      </w:pPr>
    </w:p>
    <w:p w14:paraId="60083E78" w14:textId="77777777" w:rsidR="00AB5788" w:rsidRPr="00D434FB" w:rsidRDefault="00AB5788" w:rsidP="00721277">
      <w:pPr>
        <w:tabs>
          <w:tab w:val="left" w:pos="567"/>
        </w:tabs>
        <w:spacing w:after="120" w:line="240" w:lineRule="auto"/>
        <w:ind w:left="284"/>
        <w:jc w:val="right"/>
        <w:rPr>
          <w:rFonts w:asciiTheme="minorHAnsi" w:hAnsiTheme="minorHAnsi" w:cstheme="minorHAnsi"/>
          <w:b/>
          <w:i/>
          <w:sz w:val="20"/>
          <w:szCs w:val="20"/>
          <w:u w:val="single"/>
        </w:rPr>
      </w:pPr>
    </w:p>
    <w:p w14:paraId="4AA2DB2A" w14:textId="77777777" w:rsidR="00AB5788" w:rsidRPr="00D434FB" w:rsidRDefault="00AB5788" w:rsidP="00721277">
      <w:pPr>
        <w:tabs>
          <w:tab w:val="left" w:pos="567"/>
        </w:tabs>
        <w:spacing w:after="120" w:line="240" w:lineRule="auto"/>
        <w:ind w:left="284"/>
        <w:jc w:val="right"/>
        <w:rPr>
          <w:rFonts w:asciiTheme="minorHAnsi" w:hAnsiTheme="minorHAnsi" w:cstheme="minorHAnsi"/>
          <w:b/>
          <w:i/>
          <w:sz w:val="20"/>
          <w:szCs w:val="20"/>
          <w:u w:val="single"/>
        </w:rPr>
      </w:pPr>
    </w:p>
    <w:p w14:paraId="02803B39" w14:textId="77777777" w:rsidR="00AB5788" w:rsidRPr="00D434FB" w:rsidRDefault="00AB5788" w:rsidP="00721277">
      <w:pPr>
        <w:tabs>
          <w:tab w:val="left" w:pos="567"/>
        </w:tabs>
        <w:spacing w:after="120" w:line="240" w:lineRule="auto"/>
        <w:ind w:left="284"/>
        <w:jc w:val="right"/>
        <w:rPr>
          <w:rFonts w:asciiTheme="minorHAnsi" w:hAnsiTheme="minorHAnsi" w:cstheme="minorHAnsi"/>
          <w:b/>
          <w:i/>
          <w:sz w:val="20"/>
          <w:szCs w:val="20"/>
          <w:u w:val="single"/>
        </w:rPr>
      </w:pPr>
    </w:p>
    <w:p w14:paraId="5E030775" w14:textId="77777777" w:rsidR="00721277" w:rsidRPr="00D434FB" w:rsidRDefault="00721277" w:rsidP="00721277">
      <w:pPr>
        <w:tabs>
          <w:tab w:val="left" w:pos="567"/>
        </w:tabs>
        <w:spacing w:after="120" w:line="240" w:lineRule="auto"/>
        <w:ind w:left="284"/>
        <w:jc w:val="right"/>
        <w:rPr>
          <w:rFonts w:asciiTheme="minorHAnsi" w:hAnsiTheme="minorHAnsi" w:cstheme="minorHAnsi"/>
          <w:b/>
          <w:i/>
          <w:sz w:val="20"/>
          <w:szCs w:val="20"/>
          <w:u w:val="single"/>
        </w:rPr>
      </w:pPr>
    </w:p>
    <w:p w14:paraId="735438D7" w14:textId="16C9FD31" w:rsidR="00721277" w:rsidRPr="00D434FB" w:rsidRDefault="00721277" w:rsidP="00721277">
      <w:pPr>
        <w:tabs>
          <w:tab w:val="left" w:pos="567"/>
        </w:tabs>
        <w:spacing w:after="120" w:line="240" w:lineRule="auto"/>
        <w:ind w:left="284"/>
        <w:jc w:val="right"/>
        <w:rPr>
          <w:rFonts w:asciiTheme="minorHAnsi" w:hAnsiTheme="minorHAnsi" w:cstheme="minorHAnsi"/>
          <w:b/>
          <w:i/>
          <w:sz w:val="20"/>
          <w:szCs w:val="20"/>
          <w:u w:val="single"/>
        </w:rPr>
      </w:pPr>
      <w:r w:rsidRPr="00D434FB">
        <w:rPr>
          <w:rFonts w:asciiTheme="minorHAnsi" w:hAnsiTheme="minorHAnsi" w:cstheme="minorHAnsi"/>
          <w:b/>
          <w:i/>
          <w:sz w:val="20"/>
          <w:szCs w:val="20"/>
          <w:u w:val="single"/>
        </w:rPr>
        <w:lastRenderedPageBreak/>
        <w:t>ZAŁĄCZNIK A do Formularza oferty</w:t>
      </w:r>
    </w:p>
    <w:p w14:paraId="011586F2" w14:textId="77777777" w:rsidR="00721277" w:rsidRPr="00D434FB" w:rsidRDefault="00721277" w:rsidP="00721277">
      <w:pPr>
        <w:widowControl w:val="0"/>
        <w:suppressAutoHyphens/>
        <w:spacing w:after="0" w:line="240" w:lineRule="auto"/>
        <w:jc w:val="center"/>
        <w:rPr>
          <w:rFonts w:asciiTheme="minorHAnsi" w:eastAsia="Times New Roman" w:hAnsiTheme="minorHAnsi" w:cstheme="minorHAnsi"/>
          <w:b/>
          <w:sz w:val="20"/>
          <w:szCs w:val="20"/>
          <w:lang w:eastAsia="ar-SA"/>
        </w:rPr>
      </w:pPr>
      <w:r w:rsidRPr="00D434FB">
        <w:rPr>
          <w:rFonts w:asciiTheme="minorHAnsi" w:eastAsia="Times New Roman" w:hAnsiTheme="minorHAnsi" w:cstheme="minorHAnsi"/>
          <w:b/>
          <w:sz w:val="20"/>
          <w:szCs w:val="20"/>
          <w:lang w:eastAsia="ar-SA"/>
        </w:rPr>
        <w:t>SPECYFIKACJA SPRZĘTU KOMPUTEROWEGO – KONFIGURACJA, PARAMETRY I WARUNKI</w:t>
      </w:r>
    </w:p>
    <w:p w14:paraId="31E6A8B0" w14:textId="77777777" w:rsidR="00721277" w:rsidRPr="00D434FB" w:rsidRDefault="00721277" w:rsidP="00721277">
      <w:pPr>
        <w:widowControl w:val="0"/>
        <w:suppressAutoHyphens/>
        <w:spacing w:after="0" w:line="240" w:lineRule="auto"/>
        <w:jc w:val="center"/>
        <w:rPr>
          <w:rFonts w:asciiTheme="minorHAnsi" w:eastAsia="Times New Roman" w:hAnsiTheme="minorHAnsi" w:cstheme="minorHAnsi"/>
          <w:b/>
          <w:sz w:val="20"/>
          <w:szCs w:val="20"/>
          <w:lang w:eastAsia="ar-SA"/>
        </w:rPr>
      </w:pPr>
      <w:r w:rsidRPr="00D434FB">
        <w:rPr>
          <w:rFonts w:asciiTheme="minorHAnsi" w:eastAsia="Times New Roman" w:hAnsiTheme="minorHAnsi" w:cstheme="minorHAnsi"/>
          <w:b/>
          <w:sz w:val="20"/>
          <w:szCs w:val="20"/>
          <w:lang w:eastAsia="ar-SA"/>
        </w:rPr>
        <w:t xml:space="preserve"> WYMAGANE, PARAMETRY PUNKTOWANE</w:t>
      </w:r>
    </w:p>
    <w:p w14:paraId="40DC4A5F" w14:textId="77777777" w:rsidR="00721277" w:rsidRPr="00D434FB" w:rsidRDefault="00721277" w:rsidP="00721277">
      <w:pPr>
        <w:tabs>
          <w:tab w:val="left" w:pos="284"/>
          <w:tab w:val="left" w:pos="3119"/>
        </w:tabs>
        <w:suppressAutoHyphens/>
        <w:spacing w:after="0" w:line="240" w:lineRule="auto"/>
        <w:jc w:val="center"/>
        <w:rPr>
          <w:rFonts w:asciiTheme="minorHAnsi" w:hAnsiTheme="minorHAnsi" w:cstheme="minorHAnsi"/>
          <w:b/>
          <w:bCs/>
          <w:sz w:val="20"/>
          <w:szCs w:val="20"/>
          <w:lang w:eastAsia="zh-CN"/>
        </w:rPr>
      </w:pPr>
    </w:p>
    <w:p w14:paraId="7E8EE717" w14:textId="5872A2CC" w:rsidR="00721277" w:rsidRPr="00D434FB" w:rsidRDefault="00721277" w:rsidP="00721277">
      <w:pPr>
        <w:tabs>
          <w:tab w:val="left" w:pos="284"/>
          <w:tab w:val="left" w:pos="3119"/>
        </w:tabs>
        <w:suppressAutoHyphens/>
        <w:spacing w:after="0" w:line="240" w:lineRule="auto"/>
        <w:jc w:val="center"/>
        <w:rPr>
          <w:rFonts w:asciiTheme="minorHAnsi" w:hAnsiTheme="minorHAnsi" w:cstheme="minorHAnsi"/>
          <w:b/>
          <w:bCs/>
          <w:sz w:val="20"/>
          <w:szCs w:val="20"/>
          <w:u w:val="single"/>
          <w:lang w:eastAsia="zh-CN"/>
        </w:rPr>
      </w:pPr>
      <w:r w:rsidRPr="00D434FB">
        <w:rPr>
          <w:rFonts w:asciiTheme="minorHAnsi" w:hAnsiTheme="minorHAnsi" w:cstheme="minorHAnsi"/>
          <w:b/>
          <w:bCs/>
          <w:sz w:val="20"/>
          <w:szCs w:val="20"/>
          <w:u w:val="single"/>
          <w:lang w:eastAsia="zh-CN"/>
        </w:rPr>
        <w:t>Komputery przenośne i stacje dokujące:</w:t>
      </w:r>
    </w:p>
    <w:p w14:paraId="4B446726" w14:textId="77777777" w:rsidR="00721277" w:rsidRPr="00D434FB" w:rsidRDefault="00721277" w:rsidP="00721277">
      <w:pPr>
        <w:tabs>
          <w:tab w:val="left" w:pos="284"/>
          <w:tab w:val="left" w:pos="3119"/>
        </w:tabs>
        <w:suppressAutoHyphens/>
        <w:spacing w:after="0" w:line="240" w:lineRule="auto"/>
        <w:jc w:val="both"/>
        <w:rPr>
          <w:rFonts w:asciiTheme="minorHAnsi" w:hAnsiTheme="minorHAnsi" w:cstheme="minorHAnsi"/>
          <w:sz w:val="20"/>
          <w:szCs w:val="20"/>
          <w:lang w:eastAsia="zh-CN"/>
        </w:rPr>
      </w:pPr>
    </w:p>
    <w:p w14:paraId="1A35F825" w14:textId="77777777" w:rsidR="00721277" w:rsidRPr="00D434FB" w:rsidRDefault="00721277" w:rsidP="00721277">
      <w:pPr>
        <w:tabs>
          <w:tab w:val="left" w:pos="284"/>
          <w:tab w:val="left" w:pos="3119"/>
        </w:tabs>
        <w:suppressAutoHyphens/>
        <w:spacing w:after="0" w:line="240" w:lineRule="auto"/>
        <w:jc w:val="both"/>
        <w:rPr>
          <w:rFonts w:asciiTheme="minorHAnsi" w:hAnsiTheme="minorHAnsi" w:cstheme="minorHAnsi"/>
          <w:b/>
          <w:bCs/>
          <w:sz w:val="20"/>
          <w:szCs w:val="20"/>
          <w:lang w:eastAsia="zh-CN"/>
        </w:rPr>
      </w:pPr>
      <w:r w:rsidRPr="00D434FB">
        <w:rPr>
          <w:rFonts w:asciiTheme="minorHAnsi" w:hAnsiTheme="minorHAnsi" w:cstheme="minorHAnsi"/>
          <w:b/>
          <w:bCs/>
          <w:sz w:val="20"/>
          <w:szCs w:val="20"/>
          <w:lang w:eastAsia="zh-CN"/>
        </w:rPr>
        <w:t xml:space="preserve">I. System operacyjny </w:t>
      </w:r>
    </w:p>
    <w:p w14:paraId="237D6707" w14:textId="77777777" w:rsidR="00721277" w:rsidRPr="00D434FB" w:rsidRDefault="00721277" w:rsidP="00721277">
      <w:pPr>
        <w:tabs>
          <w:tab w:val="left" w:pos="284"/>
          <w:tab w:val="left" w:pos="3119"/>
        </w:tabs>
        <w:suppressAutoHyphens/>
        <w:spacing w:after="0" w:line="240" w:lineRule="auto"/>
        <w:jc w:val="both"/>
        <w:rPr>
          <w:rFonts w:asciiTheme="minorHAnsi" w:hAnsiTheme="minorHAnsi" w:cstheme="minorHAnsi"/>
          <w:sz w:val="20"/>
          <w:szCs w:val="20"/>
          <w:lang w:eastAsia="zh-CN"/>
        </w:rPr>
      </w:pPr>
      <w:r w:rsidRPr="00D434FB">
        <w:rPr>
          <w:rFonts w:asciiTheme="minorHAnsi" w:hAnsiTheme="minorHAnsi" w:cstheme="minorHAnsi"/>
          <w:sz w:val="20"/>
          <w:szCs w:val="20"/>
          <w:lang w:eastAsia="zh-CN"/>
        </w:rPr>
        <w:t xml:space="preserve">- 64 bitowy, </w:t>
      </w:r>
    </w:p>
    <w:p w14:paraId="1CE64B3E" w14:textId="77777777" w:rsidR="00721277" w:rsidRPr="00D434FB" w:rsidRDefault="00721277" w:rsidP="00721277">
      <w:pPr>
        <w:tabs>
          <w:tab w:val="left" w:pos="284"/>
          <w:tab w:val="left" w:pos="3119"/>
        </w:tabs>
        <w:suppressAutoHyphens/>
        <w:spacing w:after="0" w:line="240" w:lineRule="auto"/>
        <w:jc w:val="both"/>
        <w:rPr>
          <w:rFonts w:asciiTheme="minorHAnsi" w:hAnsiTheme="minorHAnsi" w:cstheme="minorHAnsi"/>
          <w:sz w:val="20"/>
          <w:szCs w:val="20"/>
          <w:lang w:eastAsia="zh-CN"/>
        </w:rPr>
      </w:pPr>
      <w:r w:rsidRPr="00D434FB">
        <w:rPr>
          <w:rFonts w:asciiTheme="minorHAnsi" w:hAnsiTheme="minorHAnsi" w:cstheme="minorHAnsi"/>
          <w:sz w:val="20"/>
          <w:szCs w:val="20"/>
          <w:lang w:eastAsia="zh-CN"/>
        </w:rPr>
        <w:t>- w wersji polskiej</w:t>
      </w:r>
    </w:p>
    <w:p w14:paraId="49E138E1" w14:textId="77777777" w:rsidR="00721277" w:rsidRPr="00D434FB" w:rsidRDefault="00721277" w:rsidP="00721277">
      <w:pPr>
        <w:tabs>
          <w:tab w:val="left" w:pos="284"/>
          <w:tab w:val="left" w:pos="3119"/>
        </w:tabs>
        <w:suppressAutoHyphens/>
        <w:spacing w:after="0" w:line="240" w:lineRule="auto"/>
        <w:jc w:val="both"/>
        <w:rPr>
          <w:rFonts w:asciiTheme="minorHAnsi" w:hAnsiTheme="minorHAnsi" w:cstheme="minorHAnsi"/>
          <w:sz w:val="20"/>
          <w:szCs w:val="20"/>
          <w:lang w:eastAsia="zh-CN"/>
        </w:rPr>
      </w:pPr>
      <w:r w:rsidRPr="00D434FB">
        <w:rPr>
          <w:rFonts w:asciiTheme="minorHAnsi" w:hAnsiTheme="minorHAnsi" w:cstheme="minorHAnsi"/>
          <w:sz w:val="20"/>
          <w:szCs w:val="20"/>
          <w:lang w:eastAsia="zh-CN"/>
        </w:rPr>
        <w:t xml:space="preserve">- musi pozwalać na instalację oprogramowania dostępnego w ramach podpisanych przez Zamawiającego umów: Microsoft </w:t>
      </w:r>
      <w:proofErr w:type="spellStart"/>
      <w:r w:rsidRPr="00D434FB">
        <w:rPr>
          <w:rFonts w:asciiTheme="minorHAnsi" w:hAnsiTheme="minorHAnsi" w:cstheme="minorHAnsi"/>
          <w:sz w:val="20"/>
          <w:szCs w:val="20"/>
          <w:lang w:eastAsia="zh-CN"/>
        </w:rPr>
        <w:t>Academic</w:t>
      </w:r>
      <w:proofErr w:type="spellEnd"/>
      <w:r w:rsidRPr="00D434FB">
        <w:rPr>
          <w:rFonts w:asciiTheme="minorHAnsi" w:hAnsiTheme="minorHAnsi" w:cstheme="minorHAnsi"/>
          <w:sz w:val="20"/>
          <w:szCs w:val="20"/>
          <w:lang w:eastAsia="zh-CN"/>
        </w:rPr>
        <w:t xml:space="preserve"> Select, Adobe </w:t>
      </w:r>
      <w:proofErr w:type="spellStart"/>
      <w:r w:rsidRPr="00D434FB">
        <w:rPr>
          <w:rFonts w:asciiTheme="minorHAnsi" w:hAnsiTheme="minorHAnsi" w:cstheme="minorHAnsi"/>
          <w:sz w:val="20"/>
          <w:szCs w:val="20"/>
          <w:lang w:eastAsia="zh-CN"/>
        </w:rPr>
        <w:t>Cumulative</w:t>
      </w:r>
      <w:proofErr w:type="spellEnd"/>
      <w:r w:rsidRPr="00D434FB">
        <w:rPr>
          <w:rFonts w:asciiTheme="minorHAnsi" w:hAnsiTheme="minorHAnsi" w:cstheme="minorHAnsi"/>
          <w:sz w:val="20"/>
          <w:szCs w:val="20"/>
          <w:lang w:eastAsia="zh-CN"/>
        </w:rPr>
        <w:t xml:space="preserve"> </w:t>
      </w:r>
      <w:proofErr w:type="spellStart"/>
      <w:r w:rsidRPr="00D434FB">
        <w:rPr>
          <w:rFonts w:asciiTheme="minorHAnsi" w:hAnsiTheme="minorHAnsi" w:cstheme="minorHAnsi"/>
          <w:sz w:val="20"/>
          <w:szCs w:val="20"/>
          <w:lang w:eastAsia="zh-CN"/>
        </w:rPr>
        <w:t>Licensing</w:t>
      </w:r>
      <w:proofErr w:type="spellEnd"/>
      <w:r w:rsidRPr="00D434FB">
        <w:rPr>
          <w:rFonts w:asciiTheme="minorHAnsi" w:hAnsiTheme="minorHAnsi" w:cstheme="minorHAnsi"/>
          <w:sz w:val="20"/>
          <w:szCs w:val="20"/>
          <w:lang w:eastAsia="zh-CN"/>
        </w:rPr>
        <w:t xml:space="preserve"> Program, Corel License for Learning, SPSS, </w:t>
      </w:r>
      <w:proofErr w:type="spellStart"/>
      <w:r w:rsidRPr="00D434FB">
        <w:rPr>
          <w:rFonts w:asciiTheme="minorHAnsi" w:hAnsiTheme="minorHAnsi" w:cstheme="minorHAnsi"/>
          <w:sz w:val="20"/>
          <w:szCs w:val="20"/>
          <w:lang w:eastAsia="zh-CN"/>
        </w:rPr>
        <w:t>StatSoft</w:t>
      </w:r>
      <w:proofErr w:type="spellEnd"/>
      <w:r w:rsidRPr="00D434FB">
        <w:rPr>
          <w:rFonts w:asciiTheme="minorHAnsi" w:hAnsiTheme="minorHAnsi" w:cstheme="minorHAnsi"/>
          <w:sz w:val="20"/>
          <w:szCs w:val="20"/>
          <w:lang w:eastAsia="zh-CN"/>
        </w:rPr>
        <w:t xml:space="preserve">, SAS, </w:t>
      </w:r>
    </w:p>
    <w:p w14:paraId="604FE1C8" w14:textId="77777777" w:rsidR="00721277" w:rsidRPr="00D434FB" w:rsidRDefault="00721277" w:rsidP="00721277">
      <w:pPr>
        <w:tabs>
          <w:tab w:val="left" w:pos="284"/>
          <w:tab w:val="left" w:pos="3119"/>
        </w:tabs>
        <w:suppressAutoHyphens/>
        <w:spacing w:after="0" w:line="240" w:lineRule="auto"/>
        <w:jc w:val="both"/>
        <w:rPr>
          <w:rFonts w:asciiTheme="minorHAnsi" w:hAnsiTheme="minorHAnsi" w:cstheme="minorHAnsi"/>
          <w:sz w:val="20"/>
          <w:szCs w:val="20"/>
          <w:lang w:eastAsia="zh-CN"/>
        </w:rPr>
      </w:pPr>
      <w:r w:rsidRPr="00D434FB">
        <w:rPr>
          <w:rFonts w:asciiTheme="minorHAnsi" w:hAnsiTheme="minorHAnsi" w:cstheme="minorHAnsi"/>
          <w:sz w:val="20"/>
          <w:szCs w:val="20"/>
          <w:lang w:eastAsia="zh-CN"/>
        </w:rPr>
        <w:t xml:space="preserve">- musi pozwalać na instalację i poprawne funkcjonowanie oprogramowania służącego do użytkowania Zintegrowanego Systemu Zarządzania Uczelnią (SAP), </w:t>
      </w:r>
    </w:p>
    <w:p w14:paraId="7395B1E2" w14:textId="77777777" w:rsidR="00721277" w:rsidRPr="00D434FB" w:rsidRDefault="00721277" w:rsidP="00721277">
      <w:pPr>
        <w:tabs>
          <w:tab w:val="left" w:pos="284"/>
          <w:tab w:val="left" w:pos="3119"/>
        </w:tabs>
        <w:suppressAutoHyphens/>
        <w:spacing w:after="0" w:line="240" w:lineRule="auto"/>
        <w:jc w:val="both"/>
        <w:rPr>
          <w:rFonts w:asciiTheme="minorHAnsi" w:hAnsiTheme="minorHAnsi" w:cstheme="minorHAnsi"/>
          <w:sz w:val="20"/>
          <w:szCs w:val="20"/>
          <w:lang w:eastAsia="zh-CN"/>
        </w:rPr>
      </w:pPr>
      <w:r w:rsidRPr="00D434FB">
        <w:rPr>
          <w:rFonts w:asciiTheme="minorHAnsi" w:hAnsiTheme="minorHAnsi" w:cstheme="minorHAnsi"/>
          <w:sz w:val="20"/>
          <w:szCs w:val="20"/>
          <w:lang w:eastAsia="zh-CN"/>
        </w:rPr>
        <w:t xml:space="preserve">Licencja musi: </w:t>
      </w:r>
    </w:p>
    <w:p w14:paraId="50D63173" w14:textId="77777777" w:rsidR="00721277" w:rsidRPr="00D434FB" w:rsidRDefault="00721277" w:rsidP="00721277">
      <w:pPr>
        <w:tabs>
          <w:tab w:val="left" w:pos="284"/>
          <w:tab w:val="left" w:pos="3119"/>
        </w:tabs>
        <w:suppressAutoHyphens/>
        <w:spacing w:after="0" w:line="240" w:lineRule="auto"/>
        <w:jc w:val="both"/>
        <w:rPr>
          <w:rFonts w:asciiTheme="minorHAnsi" w:hAnsiTheme="minorHAnsi" w:cstheme="minorHAnsi"/>
          <w:sz w:val="20"/>
          <w:szCs w:val="20"/>
          <w:lang w:eastAsia="zh-CN"/>
        </w:rPr>
      </w:pPr>
      <w:r w:rsidRPr="00D434FB">
        <w:rPr>
          <w:rFonts w:asciiTheme="minorHAnsi" w:hAnsiTheme="minorHAnsi" w:cstheme="minorHAnsi"/>
          <w:sz w:val="20"/>
          <w:szCs w:val="20"/>
          <w:lang w:eastAsia="zh-CN"/>
        </w:rPr>
        <w:t xml:space="preserve">- być nieograniczona w czasie, </w:t>
      </w:r>
    </w:p>
    <w:p w14:paraId="4433D67A" w14:textId="77777777" w:rsidR="00721277" w:rsidRPr="00D434FB" w:rsidRDefault="00721277" w:rsidP="00721277">
      <w:pPr>
        <w:tabs>
          <w:tab w:val="left" w:pos="284"/>
          <w:tab w:val="left" w:pos="3119"/>
        </w:tabs>
        <w:suppressAutoHyphens/>
        <w:spacing w:after="0" w:line="240" w:lineRule="auto"/>
        <w:jc w:val="both"/>
        <w:rPr>
          <w:rFonts w:asciiTheme="minorHAnsi" w:hAnsiTheme="minorHAnsi" w:cstheme="minorHAnsi"/>
          <w:sz w:val="20"/>
          <w:szCs w:val="20"/>
          <w:lang w:eastAsia="zh-CN"/>
        </w:rPr>
      </w:pPr>
      <w:r w:rsidRPr="00D434FB">
        <w:rPr>
          <w:rFonts w:asciiTheme="minorHAnsi" w:hAnsiTheme="minorHAnsi" w:cstheme="minorHAnsi"/>
          <w:sz w:val="20"/>
          <w:szCs w:val="20"/>
          <w:lang w:eastAsia="zh-CN"/>
        </w:rPr>
        <w:t xml:space="preserve">- pozwalać na instalację zarówno 64- jak i 32-bitowej wersji systemu </w:t>
      </w:r>
    </w:p>
    <w:p w14:paraId="13B7EE06" w14:textId="77777777" w:rsidR="00721277" w:rsidRPr="00D434FB" w:rsidRDefault="00721277" w:rsidP="00721277">
      <w:pPr>
        <w:tabs>
          <w:tab w:val="left" w:pos="284"/>
          <w:tab w:val="left" w:pos="3119"/>
        </w:tabs>
        <w:suppressAutoHyphens/>
        <w:spacing w:after="0" w:line="240" w:lineRule="auto"/>
        <w:jc w:val="both"/>
        <w:rPr>
          <w:rFonts w:asciiTheme="minorHAnsi" w:hAnsiTheme="minorHAnsi" w:cstheme="minorHAnsi"/>
          <w:sz w:val="20"/>
          <w:szCs w:val="20"/>
          <w:lang w:eastAsia="zh-CN"/>
        </w:rPr>
      </w:pPr>
      <w:r w:rsidRPr="00D434FB">
        <w:rPr>
          <w:rFonts w:asciiTheme="minorHAnsi" w:hAnsiTheme="minorHAnsi" w:cstheme="minorHAnsi"/>
          <w:sz w:val="20"/>
          <w:szCs w:val="20"/>
          <w:lang w:eastAsia="zh-CN"/>
        </w:rPr>
        <w:t xml:space="preserve">- pozwalać na użytkowanie komercyjne i edukacyjne, </w:t>
      </w:r>
    </w:p>
    <w:p w14:paraId="12331EA5" w14:textId="77777777" w:rsidR="00721277" w:rsidRPr="00D434FB" w:rsidRDefault="00721277" w:rsidP="00721277">
      <w:pPr>
        <w:tabs>
          <w:tab w:val="left" w:pos="284"/>
          <w:tab w:val="left" w:pos="3119"/>
        </w:tabs>
        <w:suppressAutoHyphens/>
        <w:spacing w:after="0" w:line="240" w:lineRule="auto"/>
        <w:jc w:val="both"/>
        <w:rPr>
          <w:rFonts w:asciiTheme="minorHAnsi" w:hAnsiTheme="minorHAnsi" w:cstheme="minorHAnsi"/>
          <w:sz w:val="20"/>
          <w:szCs w:val="20"/>
          <w:lang w:eastAsia="zh-CN"/>
        </w:rPr>
      </w:pPr>
      <w:r w:rsidRPr="00D434FB">
        <w:rPr>
          <w:rFonts w:asciiTheme="minorHAnsi" w:hAnsiTheme="minorHAnsi" w:cstheme="minorHAnsi"/>
          <w:sz w:val="20"/>
          <w:szCs w:val="20"/>
          <w:lang w:eastAsia="zh-CN"/>
        </w:rPr>
        <w:t xml:space="preserve">- pozwalać na instalację na oferowanym sprzęcie nieograniczoną ilość razy bez konieczności kontaktowania się </w:t>
      </w:r>
    </w:p>
    <w:p w14:paraId="4E2B57D6" w14:textId="77777777" w:rsidR="00721277" w:rsidRPr="00D434FB" w:rsidRDefault="00721277" w:rsidP="00721277">
      <w:pPr>
        <w:tabs>
          <w:tab w:val="left" w:pos="284"/>
          <w:tab w:val="left" w:pos="3119"/>
        </w:tabs>
        <w:suppressAutoHyphens/>
        <w:spacing w:after="0" w:line="240" w:lineRule="auto"/>
        <w:jc w:val="both"/>
        <w:rPr>
          <w:rFonts w:asciiTheme="minorHAnsi" w:hAnsiTheme="minorHAnsi" w:cstheme="minorHAnsi"/>
          <w:sz w:val="20"/>
          <w:szCs w:val="20"/>
          <w:lang w:eastAsia="zh-CN"/>
        </w:rPr>
      </w:pPr>
      <w:r w:rsidRPr="00D434FB">
        <w:rPr>
          <w:rFonts w:asciiTheme="minorHAnsi" w:hAnsiTheme="minorHAnsi" w:cstheme="minorHAnsi"/>
          <w:sz w:val="20"/>
          <w:szCs w:val="20"/>
          <w:lang w:eastAsia="zh-CN"/>
        </w:rPr>
        <w:t xml:space="preserve">z producentem systemu lub sprzętu, </w:t>
      </w:r>
    </w:p>
    <w:p w14:paraId="6FD599E9" w14:textId="77777777" w:rsidR="00721277" w:rsidRPr="00D434FB" w:rsidRDefault="00721277" w:rsidP="00721277">
      <w:pPr>
        <w:tabs>
          <w:tab w:val="left" w:pos="284"/>
          <w:tab w:val="left" w:pos="3119"/>
        </w:tabs>
        <w:suppressAutoHyphens/>
        <w:spacing w:after="0" w:line="240" w:lineRule="auto"/>
        <w:jc w:val="both"/>
        <w:rPr>
          <w:rFonts w:asciiTheme="minorHAnsi" w:hAnsiTheme="minorHAnsi" w:cstheme="minorHAnsi"/>
          <w:sz w:val="20"/>
          <w:szCs w:val="20"/>
          <w:lang w:eastAsia="zh-CN"/>
        </w:rPr>
      </w:pPr>
      <w:r w:rsidRPr="00D434FB">
        <w:rPr>
          <w:rFonts w:asciiTheme="minorHAnsi" w:hAnsiTheme="minorHAnsi" w:cstheme="minorHAnsi"/>
          <w:sz w:val="20"/>
          <w:szCs w:val="20"/>
          <w:lang w:eastAsia="zh-CN"/>
        </w:rPr>
        <w:t>- musi pozwalać na rejestrację konta komputera w domenie z poziomu stacji roboczej przy użyciu konta administratora domeny</w:t>
      </w:r>
    </w:p>
    <w:p w14:paraId="707E726F" w14:textId="77777777" w:rsidR="00721277" w:rsidRPr="00D434FB" w:rsidRDefault="00721277" w:rsidP="00721277">
      <w:pPr>
        <w:tabs>
          <w:tab w:val="left" w:pos="284"/>
          <w:tab w:val="left" w:pos="3119"/>
        </w:tabs>
        <w:suppressAutoHyphens/>
        <w:spacing w:after="0" w:line="240" w:lineRule="auto"/>
        <w:jc w:val="both"/>
        <w:rPr>
          <w:rFonts w:asciiTheme="minorHAnsi" w:hAnsiTheme="minorHAnsi" w:cstheme="minorHAnsi"/>
          <w:sz w:val="20"/>
          <w:szCs w:val="20"/>
          <w:lang w:eastAsia="zh-CN"/>
        </w:rPr>
      </w:pPr>
      <w:r w:rsidRPr="00D434FB">
        <w:rPr>
          <w:rFonts w:asciiTheme="minorHAnsi" w:hAnsiTheme="minorHAnsi" w:cstheme="minorHAnsi"/>
          <w:sz w:val="20"/>
          <w:szCs w:val="20"/>
          <w:lang w:eastAsia="zh-CN"/>
        </w:rPr>
        <w:t xml:space="preserve">- musi mieć możliwość skonfigurowania przez administratora regularnego automatycznego pobierania ze strony internetowej producenta systemu operacyjnego i instalowania aktualizacji i poprawek do systemu operacyjnego, </w:t>
      </w:r>
    </w:p>
    <w:p w14:paraId="3DF8F0A7" w14:textId="77777777" w:rsidR="00721277" w:rsidRPr="00D434FB" w:rsidRDefault="00721277" w:rsidP="00721277">
      <w:pPr>
        <w:tabs>
          <w:tab w:val="left" w:pos="284"/>
          <w:tab w:val="left" w:pos="3119"/>
        </w:tabs>
        <w:suppressAutoHyphens/>
        <w:spacing w:after="0" w:line="240" w:lineRule="auto"/>
        <w:jc w:val="both"/>
        <w:rPr>
          <w:rFonts w:asciiTheme="minorHAnsi" w:hAnsiTheme="minorHAnsi" w:cstheme="minorHAnsi"/>
          <w:sz w:val="20"/>
          <w:szCs w:val="20"/>
          <w:lang w:eastAsia="zh-CN"/>
        </w:rPr>
      </w:pPr>
      <w:r w:rsidRPr="00D434FB">
        <w:rPr>
          <w:rFonts w:asciiTheme="minorHAnsi" w:hAnsiTheme="minorHAnsi" w:cstheme="minorHAnsi"/>
          <w:sz w:val="20"/>
          <w:szCs w:val="20"/>
          <w:lang w:eastAsia="zh-CN"/>
        </w:rPr>
        <w:t xml:space="preserve">- musi mieć możliwość tworzenia wielu kont użytkowników o różnych poziomach uprawnień, </w:t>
      </w:r>
    </w:p>
    <w:p w14:paraId="123518E7" w14:textId="77777777" w:rsidR="00721277" w:rsidRPr="00D434FB" w:rsidRDefault="00721277" w:rsidP="00721277">
      <w:pPr>
        <w:tabs>
          <w:tab w:val="left" w:pos="284"/>
          <w:tab w:val="left" w:pos="3119"/>
        </w:tabs>
        <w:suppressAutoHyphens/>
        <w:spacing w:after="0" w:line="240" w:lineRule="auto"/>
        <w:jc w:val="both"/>
        <w:rPr>
          <w:rFonts w:asciiTheme="minorHAnsi" w:hAnsiTheme="minorHAnsi" w:cstheme="minorHAnsi"/>
          <w:sz w:val="20"/>
          <w:szCs w:val="20"/>
          <w:lang w:eastAsia="zh-CN"/>
        </w:rPr>
      </w:pPr>
      <w:r w:rsidRPr="00D434FB">
        <w:rPr>
          <w:rFonts w:asciiTheme="minorHAnsi" w:hAnsiTheme="minorHAnsi" w:cstheme="minorHAnsi"/>
          <w:sz w:val="20"/>
          <w:szCs w:val="20"/>
          <w:lang w:eastAsia="zh-CN"/>
        </w:rPr>
        <w:t xml:space="preserve">- musi mieć zintegrowaną zaporę sieciową, </w:t>
      </w:r>
    </w:p>
    <w:p w14:paraId="1A090E6B" w14:textId="77777777" w:rsidR="00721277" w:rsidRPr="00D434FB" w:rsidRDefault="00721277" w:rsidP="00721277">
      <w:pPr>
        <w:tabs>
          <w:tab w:val="left" w:pos="284"/>
          <w:tab w:val="left" w:pos="3119"/>
        </w:tabs>
        <w:suppressAutoHyphens/>
        <w:spacing w:after="0" w:line="240" w:lineRule="auto"/>
        <w:jc w:val="both"/>
        <w:rPr>
          <w:rFonts w:asciiTheme="minorHAnsi" w:hAnsiTheme="minorHAnsi" w:cstheme="minorHAnsi"/>
          <w:sz w:val="20"/>
          <w:szCs w:val="20"/>
          <w:lang w:eastAsia="zh-CN"/>
        </w:rPr>
      </w:pPr>
      <w:r w:rsidRPr="00D434FB">
        <w:rPr>
          <w:rFonts w:asciiTheme="minorHAnsi" w:hAnsiTheme="minorHAnsi" w:cstheme="minorHAnsi"/>
          <w:sz w:val="20"/>
          <w:szCs w:val="20"/>
          <w:lang w:eastAsia="zh-CN"/>
        </w:rPr>
        <w:t xml:space="preserve">- musi być wyposażony w graficzny interfejs użytkownika, </w:t>
      </w:r>
    </w:p>
    <w:p w14:paraId="687AD0B2" w14:textId="77777777" w:rsidR="00721277" w:rsidRPr="00D434FB" w:rsidRDefault="00721277" w:rsidP="00721277">
      <w:pPr>
        <w:tabs>
          <w:tab w:val="left" w:pos="284"/>
          <w:tab w:val="left" w:pos="3119"/>
        </w:tabs>
        <w:suppressAutoHyphens/>
        <w:spacing w:after="0" w:line="240" w:lineRule="auto"/>
        <w:jc w:val="both"/>
        <w:rPr>
          <w:rFonts w:asciiTheme="minorHAnsi" w:hAnsiTheme="minorHAnsi" w:cstheme="minorHAnsi"/>
          <w:sz w:val="20"/>
          <w:szCs w:val="20"/>
          <w:lang w:eastAsia="zh-CN"/>
        </w:rPr>
      </w:pPr>
      <w:r w:rsidRPr="00D434FB">
        <w:rPr>
          <w:rFonts w:asciiTheme="minorHAnsi" w:hAnsiTheme="minorHAnsi" w:cstheme="minorHAnsi"/>
          <w:sz w:val="20"/>
          <w:szCs w:val="20"/>
          <w:lang w:eastAsia="zh-CN"/>
        </w:rPr>
        <w:t xml:space="preserve">- musi być w pełni kompatybilny z oferowanym sprzętem. </w:t>
      </w:r>
    </w:p>
    <w:p w14:paraId="4AA534D9" w14:textId="77777777" w:rsidR="00721277" w:rsidRPr="00D434FB" w:rsidRDefault="00721277" w:rsidP="00721277">
      <w:pPr>
        <w:tabs>
          <w:tab w:val="left" w:pos="284"/>
          <w:tab w:val="left" w:pos="3119"/>
        </w:tabs>
        <w:suppressAutoHyphens/>
        <w:spacing w:after="0" w:line="240" w:lineRule="auto"/>
        <w:jc w:val="both"/>
        <w:rPr>
          <w:rFonts w:asciiTheme="minorHAnsi" w:hAnsiTheme="minorHAnsi" w:cstheme="minorHAnsi"/>
          <w:sz w:val="20"/>
          <w:szCs w:val="20"/>
          <w:lang w:eastAsia="zh-CN"/>
        </w:rPr>
      </w:pPr>
      <w:r w:rsidRPr="00D434FB">
        <w:rPr>
          <w:rFonts w:asciiTheme="minorHAnsi" w:hAnsiTheme="minorHAnsi" w:cstheme="minorHAnsi"/>
          <w:sz w:val="20"/>
          <w:szCs w:val="20"/>
          <w:lang w:eastAsia="zh-CN"/>
        </w:rPr>
        <w:t>- obsługa Active Directory</w:t>
      </w:r>
    </w:p>
    <w:p w14:paraId="3EE95029" w14:textId="77777777" w:rsidR="00721277" w:rsidRPr="00D434FB" w:rsidRDefault="00721277" w:rsidP="00721277">
      <w:pPr>
        <w:tabs>
          <w:tab w:val="left" w:pos="284"/>
          <w:tab w:val="left" w:pos="3119"/>
        </w:tabs>
        <w:suppressAutoHyphens/>
        <w:spacing w:after="0" w:line="240" w:lineRule="auto"/>
        <w:jc w:val="both"/>
        <w:rPr>
          <w:rFonts w:asciiTheme="minorHAnsi" w:hAnsiTheme="minorHAnsi" w:cstheme="minorHAnsi"/>
          <w:b/>
          <w:bCs/>
          <w:sz w:val="20"/>
          <w:szCs w:val="20"/>
          <w:lang w:eastAsia="zh-CN"/>
        </w:rPr>
      </w:pPr>
      <w:r w:rsidRPr="00D434FB">
        <w:rPr>
          <w:rFonts w:asciiTheme="minorHAnsi" w:hAnsiTheme="minorHAnsi" w:cstheme="minorHAnsi"/>
          <w:b/>
          <w:bCs/>
          <w:sz w:val="20"/>
          <w:szCs w:val="20"/>
          <w:lang w:eastAsia="zh-CN"/>
        </w:rPr>
        <w:t>Powyższe wymogi podyktowane są wykorzystaniem domeny w sieci LAN zamawiającego.</w:t>
      </w:r>
    </w:p>
    <w:p w14:paraId="17B4FAE1" w14:textId="77777777" w:rsidR="00721277" w:rsidRPr="00D434FB" w:rsidRDefault="00721277" w:rsidP="00721277">
      <w:pPr>
        <w:tabs>
          <w:tab w:val="left" w:pos="284"/>
          <w:tab w:val="left" w:pos="3119"/>
        </w:tabs>
        <w:suppressAutoHyphens/>
        <w:spacing w:after="0" w:line="240" w:lineRule="auto"/>
        <w:jc w:val="both"/>
        <w:rPr>
          <w:rFonts w:asciiTheme="minorHAnsi" w:hAnsiTheme="minorHAnsi" w:cstheme="minorHAnsi"/>
          <w:sz w:val="20"/>
          <w:szCs w:val="20"/>
          <w:lang w:eastAsia="zh-CN"/>
        </w:rPr>
      </w:pPr>
      <w:r w:rsidRPr="00D434FB">
        <w:rPr>
          <w:rFonts w:asciiTheme="minorHAnsi" w:hAnsiTheme="minorHAnsi" w:cstheme="minorHAnsi"/>
          <w:sz w:val="20"/>
          <w:szCs w:val="20"/>
          <w:lang w:eastAsia="zh-CN"/>
        </w:rPr>
        <w:t xml:space="preserve">Zamawiający sugeruje system operacyjny </w:t>
      </w:r>
      <w:r w:rsidRPr="00D434FB">
        <w:rPr>
          <w:rFonts w:asciiTheme="minorHAnsi" w:hAnsiTheme="minorHAnsi" w:cstheme="minorHAnsi"/>
          <w:b/>
          <w:bCs/>
          <w:sz w:val="20"/>
          <w:szCs w:val="20"/>
          <w:lang w:eastAsia="zh-CN"/>
        </w:rPr>
        <w:t>Microsoft Windows 11 Pro PL 64 bit</w:t>
      </w:r>
      <w:r w:rsidRPr="00D434FB">
        <w:rPr>
          <w:rFonts w:asciiTheme="minorHAnsi" w:hAnsiTheme="minorHAnsi" w:cstheme="minorHAnsi"/>
          <w:sz w:val="20"/>
          <w:szCs w:val="20"/>
          <w:lang w:eastAsia="zh-CN"/>
        </w:rPr>
        <w:t xml:space="preserve">. </w:t>
      </w:r>
    </w:p>
    <w:p w14:paraId="223E4D76" w14:textId="0C96AD97" w:rsidR="00721277" w:rsidRPr="00D434FB" w:rsidRDefault="00721277" w:rsidP="00721277">
      <w:pPr>
        <w:tabs>
          <w:tab w:val="left" w:pos="284"/>
          <w:tab w:val="left" w:pos="3119"/>
        </w:tabs>
        <w:suppressAutoHyphens/>
        <w:spacing w:after="0" w:line="240" w:lineRule="auto"/>
        <w:jc w:val="both"/>
        <w:rPr>
          <w:rFonts w:asciiTheme="minorHAnsi" w:hAnsiTheme="minorHAnsi" w:cstheme="minorHAnsi"/>
          <w:sz w:val="20"/>
          <w:szCs w:val="20"/>
          <w:lang w:eastAsia="zh-CN"/>
        </w:rPr>
      </w:pPr>
      <w:r w:rsidRPr="00D434FB">
        <w:rPr>
          <w:rFonts w:asciiTheme="minorHAnsi" w:hAnsiTheme="minorHAnsi" w:cstheme="minorHAnsi"/>
          <w:sz w:val="20"/>
          <w:szCs w:val="20"/>
          <w:lang w:eastAsia="zh-CN"/>
        </w:rPr>
        <w:t>Każdy komputer przenośny musi posiadać naklejoną etykietę oryginalnego produktu producenta oprogramowania. Zamawiający wymaga, by na fakturze dodatkowo znalazł się zapis dotyczący zakupu komputera przenośnego wraz z nazwą systemu operacyjnego.</w:t>
      </w:r>
    </w:p>
    <w:tbl>
      <w:tblPr>
        <w:tblW w:w="9781" w:type="dxa"/>
        <w:tblInd w:w="-107" w:type="dxa"/>
        <w:tblLayout w:type="fixed"/>
        <w:tblCellMar>
          <w:left w:w="40" w:type="dxa"/>
          <w:right w:w="40" w:type="dxa"/>
        </w:tblCellMar>
        <w:tblLook w:val="0000" w:firstRow="0" w:lastRow="0" w:firstColumn="0" w:lastColumn="0" w:noHBand="0" w:noVBand="0"/>
      </w:tblPr>
      <w:tblGrid>
        <w:gridCol w:w="2410"/>
        <w:gridCol w:w="4678"/>
        <w:gridCol w:w="2693"/>
      </w:tblGrid>
      <w:tr w:rsidR="00721277" w:rsidRPr="00D434FB" w14:paraId="27AB4FAD" w14:textId="77777777" w:rsidTr="0031509C">
        <w:trPr>
          <w:trHeight w:val="824"/>
        </w:trPr>
        <w:tc>
          <w:tcPr>
            <w:tcW w:w="7088" w:type="dxa"/>
            <w:gridSpan w:val="2"/>
            <w:tcBorders>
              <w:top w:val="single" w:sz="4" w:space="0" w:color="auto"/>
              <w:left w:val="single" w:sz="4" w:space="0" w:color="auto"/>
              <w:bottom w:val="single" w:sz="4" w:space="0" w:color="auto"/>
              <w:right w:val="single" w:sz="4" w:space="0" w:color="auto"/>
            </w:tcBorders>
            <w:shd w:val="clear" w:color="auto" w:fill="CCCCCC"/>
            <w:vAlign w:val="center"/>
          </w:tcPr>
          <w:p w14:paraId="4B2E5F8A" w14:textId="77777777" w:rsidR="00721277" w:rsidRPr="00D434FB" w:rsidRDefault="00721277" w:rsidP="00721277">
            <w:pPr>
              <w:widowControl w:val="0"/>
              <w:suppressAutoHyphens/>
              <w:spacing w:after="0" w:line="240" w:lineRule="auto"/>
              <w:jc w:val="center"/>
              <w:rPr>
                <w:rFonts w:asciiTheme="minorHAnsi" w:eastAsia="Times New Roman" w:hAnsiTheme="minorHAnsi" w:cstheme="minorHAnsi"/>
                <w:b/>
                <w:sz w:val="20"/>
                <w:szCs w:val="20"/>
                <w:lang w:eastAsia="ar-SA"/>
              </w:rPr>
            </w:pPr>
            <w:bookmarkStart w:id="42" w:name="_Hlk165023837"/>
            <w:r w:rsidRPr="00D434FB">
              <w:rPr>
                <w:rFonts w:asciiTheme="minorHAnsi" w:eastAsia="Times New Roman" w:hAnsiTheme="minorHAnsi" w:cstheme="minorHAnsi"/>
                <w:b/>
                <w:sz w:val="20"/>
                <w:szCs w:val="20"/>
                <w:lang w:eastAsia="ar-SA"/>
              </w:rPr>
              <w:t>1. Komputer przenośny  N1  –  wyświetlacz 13-14‘’ – 30 sztuk</w:t>
            </w:r>
          </w:p>
        </w:tc>
        <w:tc>
          <w:tcPr>
            <w:tcW w:w="2693" w:type="dxa"/>
            <w:tcBorders>
              <w:top w:val="single" w:sz="4" w:space="0" w:color="auto"/>
              <w:left w:val="single" w:sz="4" w:space="0" w:color="auto"/>
              <w:bottom w:val="single" w:sz="4" w:space="0" w:color="auto"/>
              <w:right w:val="single" w:sz="4" w:space="0" w:color="auto"/>
            </w:tcBorders>
            <w:vAlign w:val="center"/>
          </w:tcPr>
          <w:p w14:paraId="4D140966" w14:textId="77777777" w:rsidR="00721277" w:rsidRPr="00D434FB" w:rsidRDefault="00721277" w:rsidP="00721277">
            <w:pPr>
              <w:widowControl w:val="0"/>
              <w:suppressAutoHyphens/>
              <w:spacing w:after="0" w:line="240" w:lineRule="auto"/>
              <w:ind w:right="-40"/>
              <w:jc w:val="center"/>
              <w:rPr>
                <w:rFonts w:asciiTheme="minorHAnsi" w:eastAsia="Times New Roman" w:hAnsiTheme="minorHAnsi" w:cstheme="minorHAnsi"/>
                <w:b/>
                <w:sz w:val="20"/>
                <w:szCs w:val="20"/>
                <w:lang w:eastAsia="ar-SA"/>
              </w:rPr>
            </w:pPr>
            <w:r w:rsidRPr="00D434FB">
              <w:rPr>
                <w:rFonts w:asciiTheme="minorHAnsi" w:eastAsia="Times New Roman" w:hAnsiTheme="minorHAnsi" w:cstheme="minorHAnsi"/>
                <w:b/>
                <w:sz w:val="20"/>
                <w:szCs w:val="20"/>
                <w:lang w:eastAsia="ar-SA"/>
              </w:rPr>
              <w:t>Producent i model oferowanego komputera:</w:t>
            </w:r>
          </w:p>
          <w:p w14:paraId="14B966D9" w14:textId="77777777" w:rsidR="00721277" w:rsidRPr="00D434FB" w:rsidRDefault="00721277" w:rsidP="00721277">
            <w:pPr>
              <w:widowControl w:val="0"/>
              <w:suppressAutoHyphens/>
              <w:spacing w:after="0" w:line="240" w:lineRule="auto"/>
              <w:ind w:right="-40"/>
              <w:jc w:val="center"/>
              <w:rPr>
                <w:rFonts w:asciiTheme="minorHAnsi" w:eastAsia="Times New Roman" w:hAnsiTheme="minorHAnsi" w:cstheme="minorHAnsi"/>
                <w:b/>
                <w:sz w:val="20"/>
                <w:szCs w:val="20"/>
                <w:lang w:eastAsia="ar-SA"/>
              </w:rPr>
            </w:pPr>
            <w:r w:rsidRPr="00D434FB">
              <w:rPr>
                <w:rFonts w:asciiTheme="minorHAnsi" w:eastAsia="Times New Roman" w:hAnsiTheme="minorHAnsi" w:cstheme="minorHAnsi"/>
                <w:bCs/>
                <w:sz w:val="20"/>
                <w:szCs w:val="20"/>
                <w:lang w:eastAsia="ar-SA"/>
              </w:rPr>
              <w:t>………………………………………………. *</w:t>
            </w:r>
          </w:p>
        </w:tc>
      </w:tr>
      <w:tr w:rsidR="00721277" w:rsidRPr="00D434FB" w14:paraId="4F7289AD" w14:textId="77777777" w:rsidTr="0031509C">
        <w:tc>
          <w:tcPr>
            <w:tcW w:w="2410" w:type="dxa"/>
            <w:tcBorders>
              <w:top w:val="single" w:sz="4" w:space="0" w:color="auto"/>
              <w:left w:val="single" w:sz="4" w:space="0" w:color="auto"/>
              <w:bottom w:val="single" w:sz="4" w:space="0" w:color="000000"/>
              <w:right w:val="single" w:sz="4" w:space="0" w:color="auto"/>
            </w:tcBorders>
            <w:shd w:val="clear" w:color="auto" w:fill="FFFFFF"/>
            <w:vAlign w:val="center"/>
          </w:tcPr>
          <w:p w14:paraId="721C6634" w14:textId="77777777" w:rsidR="00721277" w:rsidRPr="00D434FB" w:rsidRDefault="00721277" w:rsidP="00721277">
            <w:pPr>
              <w:widowControl w:val="0"/>
              <w:suppressAutoHyphens/>
              <w:snapToGrid w:val="0"/>
              <w:spacing w:after="0" w:line="240" w:lineRule="auto"/>
              <w:jc w:val="center"/>
              <w:rPr>
                <w:rFonts w:asciiTheme="minorHAnsi" w:eastAsia="Times New Roman" w:hAnsiTheme="minorHAnsi" w:cstheme="minorHAnsi"/>
                <w:b/>
                <w:bCs/>
                <w:iCs/>
                <w:spacing w:val="-12"/>
                <w:sz w:val="20"/>
                <w:szCs w:val="20"/>
                <w:lang w:eastAsia="ar-SA"/>
              </w:rPr>
            </w:pPr>
            <w:r w:rsidRPr="00D434FB">
              <w:rPr>
                <w:rFonts w:asciiTheme="minorHAnsi" w:eastAsia="Times New Roman" w:hAnsiTheme="minorHAnsi" w:cstheme="minorHAnsi"/>
                <w:b/>
                <w:bCs/>
                <w:sz w:val="20"/>
                <w:szCs w:val="20"/>
                <w:lang w:eastAsia="ar-SA"/>
              </w:rPr>
              <w:t>Nazwa komponentu, parametru, cechy</w:t>
            </w:r>
          </w:p>
        </w:tc>
        <w:tc>
          <w:tcPr>
            <w:tcW w:w="4678" w:type="dxa"/>
            <w:tcBorders>
              <w:top w:val="single" w:sz="4" w:space="0" w:color="auto"/>
              <w:left w:val="single" w:sz="4" w:space="0" w:color="auto"/>
              <w:bottom w:val="single" w:sz="4" w:space="0" w:color="000000"/>
              <w:right w:val="single" w:sz="4" w:space="0" w:color="000000"/>
            </w:tcBorders>
            <w:shd w:val="clear" w:color="auto" w:fill="FFFFFF"/>
            <w:vAlign w:val="center"/>
          </w:tcPr>
          <w:p w14:paraId="4689C83C" w14:textId="77777777" w:rsidR="00721277" w:rsidRPr="00D434FB" w:rsidRDefault="00721277" w:rsidP="00721277">
            <w:pPr>
              <w:widowControl w:val="0"/>
              <w:suppressAutoHyphens/>
              <w:spacing w:after="0" w:line="240" w:lineRule="auto"/>
              <w:jc w:val="center"/>
              <w:rPr>
                <w:rFonts w:asciiTheme="minorHAnsi" w:eastAsia="Times New Roman" w:hAnsiTheme="minorHAnsi" w:cstheme="minorHAnsi"/>
                <w:b/>
                <w:sz w:val="20"/>
                <w:szCs w:val="20"/>
                <w:lang w:eastAsia="ar-SA"/>
              </w:rPr>
            </w:pPr>
            <w:r w:rsidRPr="00D434FB">
              <w:rPr>
                <w:rFonts w:asciiTheme="minorHAnsi" w:eastAsia="Times New Roman" w:hAnsiTheme="minorHAnsi" w:cstheme="minorHAnsi"/>
                <w:b/>
                <w:sz w:val="20"/>
                <w:szCs w:val="20"/>
                <w:lang w:eastAsia="ar-SA"/>
              </w:rPr>
              <w:t>Parametry i warunki</w:t>
            </w:r>
          </w:p>
          <w:p w14:paraId="2ED37CA4" w14:textId="77777777" w:rsidR="00721277" w:rsidRPr="00D434FB" w:rsidRDefault="00721277" w:rsidP="00721277">
            <w:pPr>
              <w:widowControl w:val="0"/>
              <w:suppressAutoHyphens/>
              <w:spacing w:after="0" w:line="240" w:lineRule="auto"/>
              <w:jc w:val="center"/>
              <w:rPr>
                <w:rFonts w:asciiTheme="minorHAnsi" w:eastAsia="Times New Roman" w:hAnsiTheme="minorHAnsi" w:cstheme="minorHAnsi"/>
                <w:b/>
                <w:sz w:val="20"/>
                <w:szCs w:val="20"/>
                <w:lang w:eastAsia="ar-SA"/>
              </w:rPr>
            </w:pPr>
            <w:r w:rsidRPr="00D434FB">
              <w:rPr>
                <w:rFonts w:asciiTheme="minorHAnsi" w:eastAsia="Times New Roman" w:hAnsiTheme="minorHAnsi" w:cstheme="minorHAnsi"/>
                <w:b/>
                <w:sz w:val="20"/>
                <w:szCs w:val="20"/>
                <w:lang w:eastAsia="ar-SA"/>
              </w:rPr>
              <w:t>wymagane, parametry punktowane</w:t>
            </w:r>
          </w:p>
          <w:p w14:paraId="02616710" w14:textId="77777777" w:rsidR="00721277" w:rsidRPr="00D434FB" w:rsidRDefault="00721277" w:rsidP="00721277">
            <w:pPr>
              <w:widowControl w:val="0"/>
              <w:suppressAutoHyphens/>
              <w:snapToGrid w:val="0"/>
              <w:spacing w:after="0" w:line="240" w:lineRule="auto"/>
              <w:jc w:val="center"/>
              <w:rPr>
                <w:rFonts w:asciiTheme="minorHAnsi" w:eastAsia="Times New Roman" w:hAnsiTheme="minorHAnsi" w:cstheme="minorHAnsi"/>
                <w:b/>
                <w:bCs/>
                <w:iCs/>
                <w:spacing w:val="-12"/>
                <w:sz w:val="20"/>
                <w:szCs w:val="20"/>
                <w:lang w:eastAsia="ar-SA"/>
              </w:rPr>
            </w:pPr>
          </w:p>
        </w:tc>
        <w:tc>
          <w:tcPr>
            <w:tcW w:w="2693" w:type="dxa"/>
            <w:tcBorders>
              <w:top w:val="single" w:sz="4" w:space="0" w:color="auto"/>
              <w:left w:val="single" w:sz="4" w:space="0" w:color="000000"/>
              <w:bottom w:val="single" w:sz="4" w:space="0" w:color="000000"/>
              <w:right w:val="single" w:sz="4" w:space="0" w:color="auto"/>
            </w:tcBorders>
            <w:shd w:val="clear" w:color="auto" w:fill="FFFFFF"/>
            <w:vAlign w:val="center"/>
          </w:tcPr>
          <w:p w14:paraId="6DBB8F3A" w14:textId="77777777" w:rsidR="00721277" w:rsidRPr="00D434FB" w:rsidRDefault="00721277" w:rsidP="00721277">
            <w:pPr>
              <w:widowControl w:val="0"/>
              <w:suppressAutoHyphens/>
              <w:spacing w:after="0" w:line="240" w:lineRule="auto"/>
              <w:jc w:val="center"/>
              <w:rPr>
                <w:rFonts w:asciiTheme="minorHAnsi" w:eastAsia="Times New Roman" w:hAnsiTheme="minorHAnsi" w:cstheme="minorHAnsi"/>
                <w:b/>
                <w:color w:val="FF0000"/>
                <w:sz w:val="20"/>
                <w:szCs w:val="20"/>
                <w:lang w:eastAsia="ar-SA"/>
              </w:rPr>
            </w:pPr>
            <w:r w:rsidRPr="00D434FB">
              <w:rPr>
                <w:rFonts w:asciiTheme="minorHAnsi" w:eastAsia="Times New Roman" w:hAnsiTheme="minorHAnsi" w:cstheme="minorHAnsi"/>
                <w:bCs/>
                <w:sz w:val="20"/>
                <w:szCs w:val="20"/>
                <w:lang w:eastAsia="ar-SA"/>
              </w:rPr>
              <w:t xml:space="preserve">Należy opisać oferowany parametr/warunek </w:t>
            </w:r>
            <w:r w:rsidRPr="00D434FB">
              <w:rPr>
                <w:rFonts w:asciiTheme="minorHAnsi" w:eastAsia="Times New Roman" w:hAnsiTheme="minorHAnsi" w:cstheme="minorHAnsi"/>
                <w:bCs/>
                <w:sz w:val="20"/>
                <w:szCs w:val="20"/>
                <w:lang w:eastAsia="ar-SA"/>
              </w:rPr>
              <w:br/>
              <w:t xml:space="preserve">lub potwierdzić spełnianie przez wpisanie słowa </w:t>
            </w:r>
            <w:r w:rsidRPr="00D434FB">
              <w:rPr>
                <w:rFonts w:asciiTheme="minorHAnsi" w:eastAsia="Times New Roman" w:hAnsiTheme="minorHAnsi" w:cstheme="minorHAnsi"/>
                <w:b/>
                <w:sz w:val="20"/>
                <w:szCs w:val="20"/>
                <w:lang w:eastAsia="ar-SA"/>
              </w:rPr>
              <w:t>TAK, spełnia itp.</w:t>
            </w:r>
          </w:p>
        </w:tc>
      </w:tr>
      <w:tr w:rsidR="00721277" w:rsidRPr="00D434FB" w14:paraId="1F902C0C" w14:textId="77777777" w:rsidTr="0031509C">
        <w:tc>
          <w:tcPr>
            <w:tcW w:w="2410" w:type="dxa"/>
            <w:tcBorders>
              <w:top w:val="single" w:sz="4" w:space="0" w:color="000000"/>
              <w:left w:val="single" w:sz="4" w:space="0" w:color="auto"/>
              <w:bottom w:val="single" w:sz="4" w:space="0" w:color="000000"/>
              <w:right w:val="single" w:sz="4" w:space="0" w:color="auto"/>
            </w:tcBorders>
            <w:shd w:val="clear" w:color="auto" w:fill="FFFFFF"/>
          </w:tcPr>
          <w:p w14:paraId="78188816" w14:textId="77777777" w:rsidR="00721277" w:rsidRPr="00D434FB" w:rsidRDefault="00721277" w:rsidP="00721277">
            <w:pPr>
              <w:widowControl w:val="0"/>
              <w:suppressAutoHyphens/>
              <w:snapToGrid w:val="0"/>
              <w:spacing w:after="0" w:line="240" w:lineRule="auto"/>
              <w:jc w:val="center"/>
              <w:rPr>
                <w:rFonts w:asciiTheme="minorHAnsi" w:eastAsia="Times New Roman" w:hAnsiTheme="minorHAnsi" w:cstheme="minorHAnsi"/>
                <w:b/>
                <w:bCs/>
                <w:sz w:val="20"/>
                <w:szCs w:val="20"/>
                <w:lang w:eastAsia="ar-SA"/>
              </w:rPr>
            </w:pPr>
            <w:r w:rsidRPr="00D434FB">
              <w:rPr>
                <w:rFonts w:asciiTheme="minorHAnsi" w:eastAsia="Times New Roman" w:hAnsiTheme="minorHAnsi" w:cstheme="minorHAnsi"/>
                <w:b/>
                <w:bCs/>
                <w:sz w:val="20"/>
                <w:szCs w:val="20"/>
                <w:lang w:eastAsia="ar-SA"/>
              </w:rPr>
              <w:t>1</w:t>
            </w:r>
          </w:p>
        </w:tc>
        <w:tc>
          <w:tcPr>
            <w:tcW w:w="4678" w:type="dxa"/>
            <w:tcBorders>
              <w:top w:val="single" w:sz="4" w:space="0" w:color="000000"/>
              <w:left w:val="single" w:sz="4" w:space="0" w:color="auto"/>
              <w:bottom w:val="single" w:sz="4" w:space="0" w:color="000000"/>
              <w:right w:val="single" w:sz="4" w:space="0" w:color="000000"/>
            </w:tcBorders>
            <w:shd w:val="clear" w:color="auto" w:fill="FFFFFF"/>
          </w:tcPr>
          <w:p w14:paraId="6029B6D1" w14:textId="77777777" w:rsidR="00721277" w:rsidRPr="00D434FB" w:rsidRDefault="00721277" w:rsidP="00721277">
            <w:pPr>
              <w:widowControl w:val="0"/>
              <w:suppressAutoHyphens/>
              <w:snapToGrid w:val="0"/>
              <w:spacing w:after="0" w:line="240" w:lineRule="auto"/>
              <w:jc w:val="center"/>
              <w:rPr>
                <w:rFonts w:asciiTheme="minorHAnsi" w:eastAsia="Times New Roman" w:hAnsiTheme="minorHAnsi" w:cstheme="minorHAnsi"/>
                <w:b/>
                <w:bCs/>
                <w:sz w:val="20"/>
                <w:szCs w:val="20"/>
                <w:lang w:eastAsia="ar-SA"/>
              </w:rPr>
            </w:pPr>
            <w:r w:rsidRPr="00D434FB">
              <w:rPr>
                <w:rFonts w:asciiTheme="minorHAnsi" w:eastAsia="Times New Roman" w:hAnsiTheme="minorHAnsi" w:cstheme="minorHAnsi"/>
                <w:b/>
                <w:bCs/>
                <w:sz w:val="20"/>
                <w:szCs w:val="20"/>
                <w:lang w:eastAsia="ar-SA"/>
              </w:rPr>
              <w:t>2</w:t>
            </w:r>
          </w:p>
        </w:tc>
        <w:tc>
          <w:tcPr>
            <w:tcW w:w="2693" w:type="dxa"/>
            <w:tcBorders>
              <w:top w:val="single" w:sz="4" w:space="0" w:color="000000"/>
              <w:left w:val="single" w:sz="4" w:space="0" w:color="000000"/>
              <w:bottom w:val="single" w:sz="4" w:space="0" w:color="000000"/>
              <w:right w:val="single" w:sz="4" w:space="0" w:color="auto"/>
            </w:tcBorders>
            <w:shd w:val="clear" w:color="auto" w:fill="FFFFFF"/>
            <w:vAlign w:val="center"/>
          </w:tcPr>
          <w:p w14:paraId="3B574F76" w14:textId="77777777" w:rsidR="00721277" w:rsidRPr="00D434FB" w:rsidRDefault="00721277" w:rsidP="00721277">
            <w:pPr>
              <w:widowControl w:val="0"/>
              <w:suppressAutoHyphens/>
              <w:snapToGrid w:val="0"/>
              <w:spacing w:after="0" w:line="240" w:lineRule="auto"/>
              <w:jc w:val="center"/>
              <w:rPr>
                <w:rFonts w:asciiTheme="minorHAnsi" w:eastAsia="Times New Roman" w:hAnsiTheme="minorHAnsi" w:cstheme="minorHAnsi"/>
                <w:b/>
                <w:bCs/>
                <w:iCs/>
                <w:spacing w:val="-12"/>
                <w:sz w:val="20"/>
                <w:szCs w:val="20"/>
                <w:lang w:eastAsia="ar-SA"/>
              </w:rPr>
            </w:pPr>
            <w:r w:rsidRPr="00D434FB">
              <w:rPr>
                <w:rFonts w:asciiTheme="minorHAnsi" w:eastAsia="Times New Roman" w:hAnsiTheme="minorHAnsi" w:cstheme="minorHAnsi"/>
                <w:b/>
                <w:bCs/>
                <w:iCs/>
                <w:spacing w:val="-12"/>
                <w:sz w:val="20"/>
                <w:szCs w:val="20"/>
                <w:lang w:eastAsia="ar-SA"/>
              </w:rPr>
              <w:t>3</w:t>
            </w:r>
          </w:p>
        </w:tc>
      </w:tr>
      <w:tr w:rsidR="00721277" w:rsidRPr="00D434FB" w14:paraId="36840CA4" w14:textId="77777777" w:rsidTr="0031509C">
        <w:tc>
          <w:tcPr>
            <w:tcW w:w="2410" w:type="dxa"/>
            <w:tcBorders>
              <w:top w:val="single" w:sz="4" w:space="0" w:color="000000"/>
              <w:left w:val="single" w:sz="4" w:space="0" w:color="auto"/>
              <w:bottom w:val="single" w:sz="4" w:space="0" w:color="000000"/>
              <w:right w:val="single" w:sz="4" w:space="0" w:color="auto"/>
            </w:tcBorders>
            <w:shd w:val="clear" w:color="auto" w:fill="FFFFFF"/>
            <w:vAlign w:val="center"/>
          </w:tcPr>
          <w:p w14:paraId="78F69B74" w14:textId="77777777" w:rsidR="00721277" w:rsidRPr="00D434FB" w:rsidRDefault="00721277" w:rsidP="0028115D">
            <w:pPr>
              <w:widowControl w:val="0"/>
              <w:numPr>
                <w:ilvl w:val="0"/>
                <w:numId w:val="116"/>
              </w:numPr>
              <w:suppressAutoHyphens/>
              <w:autoSpaceDE w:val="0"/>
              <w:autoSpaceDN w:val="0"/>
              <w:adjustRightInd w:val="0"/>
              <w:spacing w:before="40" w:after="0" w:line="240" w:lineRule="auto"/>
              <w:ind w:right="-108"/>
              <w:rPr>
                <w:rFonts w:asciiTheme="minorHAnsi" w:eastAsia="Times New Roman" w:hAnsiTheme="minorHAnsi" w:cstheme="minorHAnsi"/>
                <w:b/>
                <w:sz w:val="20"/>
                <w:szCs w:val="20"/>
                <w:lang w:eastAsia="pl-PL"/>
              </w:rPr>
            </w:pPr>
            <w:r w:rsidRPr="00D434FB">
              <w:rPr>
                <w:rFonts w:asciiTheme="minorHAnsi" w:eastAsia="Times New Roman" w:hAnsiTheme="minorHAnsi" w:cstheme="minorHAnsi"/>
                <w:b/>
                <w:sz w:val="20"/>
                <w:szCs w:val="20"/>
                <w:lang w:eastAsia="pl-PL"/>
              </w:rPr>
              <w:t>System operacyjny</w:t>
            </w:r>
          </w:p>
        </w:tc>
        <w:tc>
          <w:tcPr>
            <w:tcW w:w="4678" w:type="dxa"/>
            <w:tcBorders>
              <w:top w:val="single" w:sz="4" w:space="0" w:color="000000"/>
              <w:left w:val="single" w:sz="4" w:space="0" w:color="auto"/>
              <w:bottom w:val="single" w:sz="4" w:space="0" w:color="000000"/>
              <w:right w:val="single" w:sz="4" w:space="0" w:color="000000"/>
            </w:tcBorders>
            <w:shd w:val="clear" w:color="auto" w:fill="FFFFFF"/>
            <w:vAlign w:val="center"/>
          </w:tcPr>
          <w:p w14:paraId="27B69BD7" w14:textId="77777777" w:rsidR="00721277" w:rsidRPr="00D434FB" w:rsidRDefault="00721277" w:rsidP="00721277">
            <w:pPr>
              <w:suppressAutoHyphens/>
              <w:autoSpaceDE w:val="0"/>
              <w:autoSpaceDN w:val="0"/>
              <w:adjustRightInd w:val="0"/>
              <w:spacing w:before="40" w:after="0" w:line="240" w:lineRule="auto"/>
              <w:ind w:right="-108"/>
              <w:jc w:val="center"/>
              <w:rPr>
                <w:rFonts w:asciiTheme="minorHAnsi" w:eastAsia="Times New Roman" w:hAnsiTheme="minorHAnsi" w:cstheme="minorHAnsi"/>
                <w:sz w:val="20"/>
                <w:szCs w:val="20"/>
                <w:lang w:eastAsia="pl-PL"/>
              </w:rPr>
            </w:pPr>
            <w:r w:rsidRPr="00D434FB">
              <w:rPr>
                <w:rFonts w:asciiTheme="minorHAnsi" w:eastAsia="Times New Roman" w:hAnsiTheme="minorHAnsi" w:cstheme="minorHAnsi"/>
                <w:sz w:val="20"/>
                <w:szCs w:val="20"/>
                <w:lang w:eastAsia="pl-PL"/>
              </w:rPr>
              <w:t>(wymagania opisane w pkt. I.)</w:t>
            </w:r>
          </w:p>
        </w:tc>
        <w:tc>
          <w:tcPr>
            <w:tcW w:w="2693" w:type="dxa"/>
            <w:tcBorders>
              <w:top w:val="single" w:sz="4" w:space="0" w:color="000000"/>
              <w:left w:val="single" w:sz="4" w:space="0" w:color="000000"/>
              <w:bottom w:val="single" w:sz="4" w:space="0" w:color="000000"/>
              <w:right w:val="single" w:sz="4" w:space="0" w:color="auto"/>
            </w:tcBorders>
            <w:shd w:val="clear" w:color="auto" w:fill="FFFFFF"/>
            <w:vAlign w:val="center"/>
          </w:tcPr>
          <w:p w14:paraId="238553C2" w14:textId="77777777" w:rsidR="00721277" w:rsidRPr="00D434FB" w:rsidRDefault="00721277" w:rsidP="00721277">
            <w:pPr>
              <w:widowControl w:val="0"/>
              <w:suppressAutoHyphens/>
              <w:spacing w:after="0" w:line="240" w:lineRule="auto"/>
              <w:ind w:right="22"/>
              <w:jc w:val="center"/>
              <w:rPr>
                <w:rFonts w:asciiTheme="minorHAnsi" w:eastAsia="Times New Roman" w:hAnsiTheme="minorHAnsi" w:cstheme="minorHAnsi"/>
                <w:sz w:val="20"/>
                <w:szCs w:val="20"/>
                <w:lang w:eastAsia="ar-SA"/>
              </w:rPr>
            </w:pPr>
            <w:r w:rsidRPr="00D434FB">
              <w:rPr>
                <w:rFonts w:asciiTheme="minorHAnsi" w:eastAsia="Times New Roman" w:hAnsiTheme="minorHAnsi" w:cstheme="minorHAnsi"/>
                <w:sz w:val="20"/>
                <w:szCs w:val="20"/>
                <w:lang w:eastAsia="ar-SA"/>
              </w:rPr>
              <w:t xml:space="preserve">Podać pełną nazwę zainstalowanego systemu: </w:t>
            </w:r>
          </w:p>
          <w:p w14:paraId="4CEB0C59" w14:textId="77777777" w:rsidR="00721277" w:rsidRPr="00D434FB" w:rsidRDefault="00721277" w:rsidP="00721277">
            <w:pPr>
              <w:widowControl w:val="0"/>
              <w:suppressAutoHyphens/>
              <w:spacing w:after="0" w:line="240" w:lineRule="auto"/>
              <w:ind w:right="22"/>
              <w:jc w:val="center"/>
              <w:rPr>
                <w:rFonts w:asciiTheme="minorHAnsi" w:eastAsia="Times New Roman" w:hAnsiTheme="minorHAnsi" w:cstheme="minorHAnsi"/>
                <w:sz w:val="20"/>
                <w:szCs w:val="20"/>
                <w:lang w:eastAsia="ar-SA"/>
              </w:rPr>
            </w:pPr>
          </w:p>
          <w:p w14:paraId="7045881F" w14:textId="77777777" w:rsidR="00721277" w:rsidRPr="00D434FB" w:rsidRDefault="00721277" w:rsidP="00721277">
            <w:pPr>
              <w:widowControl w:val="0"/>
              <w:suppressAutoHyphens/>
              <w:spacing w:after="0" w:line="240" w:lineRule="auto"/>
              <w:ind w:right="22"/>
              <w:jc w:val="center"/>
              <w:rPr>
                <w:rFonts w:asciiTheme="minorHAnsi" w:eastAsia="Times New Roman" w:hAnsiTheme="minorHAnsi" w:cstheme="minorHAnsi"/>
                <w:sz w:val="20"/>
                <w:szCs w:val="20"/>
                <w:lang w:eastAsia="ar-SA"/>
              </w:rPr>
            </w:pPr>
            <w:r w:rsidRPr="00D434FB">
              <w:rPr>
                <w:rFonts w:asciiTheme="minorHAnsi" w:eastAsia="Times New Roman" w:hAnsiTheme="minorHAnsi" w:cstheme="minorHAnsi"/>
                <w:sz w:val="20"/>
                <w:szCs w:val="20"/>
                <w:lang w:eastAsia="ar-SA"/>
              </w:rPr>
              <w:t>……………………………..,</w:t>
            </w:r>
          </w:p>
        </w:tc>
      </w:tr>
      <w:tr w:rsidR="00721277" w:rsidRPr="00D434FB" w14:paraId="146F6880" w14:textId="77777777" w:rsidTr="0031509C">
        <w:tc>
          <w:tcPr>
            <w:tcW w:w="2410" w:type="dxa"/>
            <w:tcBorders>
              <w:top w:val="single" w:sz="4" w:space="0" w:color="000000"/>
              <w:left w:val="single" w:sz="4" w:space="0" w:color="auto"/>
              <w:bottom w:val="single" w:sz="4" w:space="0" w:color="000000"/>
              <w:right w:val="single" w:sz="4" w:space="0" w:color="auto"/>
            </w:tcBorders>
            <w:shd w:val="clear" w:color="auto" w:fill="FFFFFF"/>
            <w:vAlign w:val="center"/>
          </w:tcPr>
          <w:p w14:paraId="02E5C154" w14:textId="77777777" w:rsidR="00721277" w:rsidRPr="00D434FB" w:rsidRDefault="00721277" w:rsidP="0028115D">
            <w:pPr>
              <w:widowControl w:val="0"/>
              <w:numPr>
                <w:ilvl w:val="0"/>
                <w:numId w:val="116"/>
              </w:numPr>
              <w:suppressAutoHyphens/>
              <w:spacing w:after="0" w:line="240" w:lineRule="auto"/>
              <w:rPr>
                <w:rFonts w:asciiTheme="minorHAnsi" w:eastAsia="Times New Roman" w:hAnsiTheme="minorHAnsi" w:cstheme="minorHAnsi"/>
                <w:b/>
                <w:sz w:val="20"/>
                <w:szCs w:val="20"/>
                <w:lang w:eastAsia="ar-SA"/>
              </w:rPr>
            </w:pPr>
            <w:r w:rsidRPr="00D434FB">
              <w:rPr>
                <w:rFonts w:asciiTheme="minorHAnsi" w:eastAsia="Times New Roman" w:hAnsiTheme="minorHAnsi" w:cstheme="minorHAnsi"/>
                <w:b/>
                <w:bCs/>
                <w:sz w:val="20"/>
                <w:szCs w:val="20"/>
                <w:lang w:eastAsia="ar-SA"/>
              </w:rPr>
              <w:t>Procesor</w:t>
            </w:r>
          </w:p>
        </w:tc>
        <w:tc>
          <w:tcPr>
            <w:tcW w:w="4678" w:type="dxa"/>
            <w:tcBorders>
              <w:top w:val="single" w:sz="4" w:space="0" w:color="000000"/>
              <w:left w:val="single" w:sz="4" w:space="0" w:color="auto"/>
              <w:bottom w:val="single" w:sz="4" w:space="0" w:color="000000"/>
              <w:right w:val="single" w:sz="4" w:space="0" w:color="000000"/>
            </w:tcBorders>
            <w:shd w:val="clear" w:color="auto" w:fill="FFFFFF"/>
            <w:vAlign w:val="center"/>
          </w:tcPr>
          <w:p w14:paraId="43366D83" w14:textId="77777777" w:rsidR="00721277" w:rsidRPr="00D434FB" w:rsidRDefault="00721277" w:rsidP="00721277">
            <w:pPr>
              <w:widowControl w:val="0"/>
              <w:suppressAutoHyphens/>
              <w:spacing w:after="0" w:line="240" w:lineRule="auto"/>
              <w:jc w:val="center"/>
              <w:rPr>
                <w:rFonts w:asciiTheme="minorHAnsi" w:eastAsia="Times New Roman" w:hAnsiTheme="minorHAnsi" w:cstheme="minorHAnsi"/>
                <w:sz w:val="20"/>
                <w:szCs w:val="20"/>
                <w:lang w:eastAsia="ar-SA"/>
              </w:rPr>
            </w:pPr>
            <w:bookmarkStart w:id="43" w:name="_Hlk164431693"/>
            <w:r w:rsidRPr="00D434FB">
              <w:rPr>
                <w:rFonts w:asciiTheme="minorHAnsi" w:eastAsia="Times New Roman" w:hAnsiTheme="minorHAnsi" w:cstheme="minorHAnsi"/>
                <w:sz w:val="20"/>
                <w:szCs w:val="20"/>
                <w:lang w:eastAsia="ar-SA"/>
              </w:rPr>
              <w:t>Procesor wielordzeniowy  x86-64</w:t>
            </w:r>
          </w:p>
          <w:p w14:paraId="1A1404B3" w14:textId="77777777" w:rsidR="00721277" w:rsidRPr="00D434FB" w:rsidRDefault="00721277" w:rsidP="00721277">
            <w:pPr>
              <w:widowControl w:val="0"/>
              <w:suppressAutoHyphens/>
              <w:spacing w:after="0" w:line="240" w:lineRule="auto"/>
              <w:jc w:val="center"/>
              <w:rPr>
                <w:rFonts w:asciiTheme="minorHAnsi" w:eastAsia="Times New Roman" w:hAnsiTheme="minorHAnsi" w:cstheme="minorHAnsi"/>
                <w:sz w:val="20"/>
                <w:szCs w:val="20"/>
                <w:lang w:eastAsia="ar-SA"/>
              </w:rPr>
            </w:pPr>
            <w:r w:rsidRPr="00D434FB">
              <w:rPr>
                <w:rFonts w:asciiTheme="minorHAnsi" w:eastAsia="Times New Roman" w:hAnsiTheme="minorHAnsi" w:cstheme="minorHAnsi"/>
                <w:sz w:val="20"/>
                <w:szCs w:val="20"/>
                <w:lang w:eastAsia="ar-SA"/>
              </w:rPr>
              <w:t xml:space="preserve">osiągający w teście </w:t>
            </w:r>
            <w:proofErr w:type="spellStart"/>
            <w:r w:rsidRPr="00D434FB">
              <w:rPr>
                <w:rFonts w:asciiTheme="minorHAnsi" w:eastAsia="Times New Roman" w:hAnsiTheme="minorHAnsi" w:cstheme="minorHAnsi"/>
                <w:sz w:val="20"/>
                <w:szCs w:val="20"/>
                <w:lang w:eastAsia="ar-SA"/>
              </w:rPr>
              <w:t>Passmark</w:t>
            </w:r>
            <w:proofErr w:type="spellEnd"/>
            <w:r w:rsidRPr="00D434FB">
              <w:rPr>
                <w:rFonts w:asciiTheme="minorHAnsi" w:eastAsia="Times New Roman" w:hAnsiTheme="minorHAnsi" w:cstheme="minorHAnsi"/>
                <w:sz w:val="20"/>
                <w:szCs w:val="20"/>
                <w:lang w:eastAsia="ar-SA"/>
              </w:rPr>
              <w:t xml:space="preserve"> CPU Benchmark co najmniej </w:t>
            </w:r>
            <w:bookmarkEnd w:id="43"/>
            <w:r w:rsidRPr="00D434FB">
              <w:rPr>
                <w:rFonts w:asciiTheme="minorHAnsi" w:eastAsia="Times New Roman" w:hAnsiTheme="minorHAnsi" w:cstheme="minorHAnsi"/>
                <w:b/>
                <w:bCs/>
                <w:sz w:val="20"/>
                <w:szCs w:val="20"/>
                <w:lang w:eastAsia="ar-SA"/>
              </w:rPr>
              <w:t>16300</w:t>
            </w:r>
            <w:r w:rsidRPr="00D434FB">
              <w:rPr>
                <w:rFonts w:asciiTheme="minorHAnsi" w:eastAsia="Times New Roman" w:hAnsiTheme="minorHAnsi" w:cstheme="minorHAnsi"/>
                <w:strike/>
                <w:sz w:val="20"/>
                <w:szCs w:val="20"/>
                <w:lang w:eastAsia="ar-SA"/>
              </w:rPr>
              <w:t xml:space="preserve"> </w:t>
            </w:r>
            <w:r w:rsidRPr="00D434FB">
              <w:rPr>
                <w:rFonts w:asciiTheme="minorHAnsi" w:eastAsia="Times New Roman" w:hAnsiTheme="minorHAnsi" w:cstheme="minorHAnsi"/>
                <w:sz w:val="20"/>
                <w:szCs w:val="20"/>
                <w:lang w:eastAsia="ar-SA"/>
              </w:rPr>
              <w:t>punktów (według rankingu z dnia 10.04.2024)</w:t>
            </w:r>
          </w:p>
        </w:tc>
        <w:tc>
          <w:tcPr>
            <w:tcW w:w="2693" w:type="dxa"/>
            <w:tcBorders>
              <w:top w:val="single" w:sz="4" w:space="0" w:color="000000"/>
              <w:left w:val="single" w:sz="4" w:space="0" w:color="000000"/>
              <w:bottom w:val="single" w:sz="4" w:space="0" w:color="000000"/>
              <w:right w:val="single" w:sz="4" w:space="0" w:color="auto"/>
            </w:tcBorders>
            <w:shd w:val="clear" w:color="auto" w:fill="FFFFFF"/>
            <w:vAlign w:val="center"/>
          </w:tcPr>
          <w:p w14:paraId="0D0503CC" w14:textId="77777777" w:rsidR="00721277" w:rsidRPr="00D434FB" w:rsidRDefault="00721277" w:rsidP="00721277">
            <w:pPr>
              <w:widowControl w:val="0"/>
              <w:suppressAutoHyphens/>
              <w:snapToGrid w:val="0"/>
              <w:spacing w:after="0" w:line="240" w:lineRule="auto"/>
              <w:jc w:val="center"/>
              <w:rPr>
                <w:rFonts w:asciiTheme="minorHAnsi" w:eastAsia="Times New Roman" w:hAnsiTheme="minorHAnsi" w:cstheme="minorHAnsi"/>
                <w:i/>
                <w:iCs/>
                <w:sz w:val="20"/>
                <w:szCs w:val="20"/>
                <w:lang w:eastAsia="ar-SA"/>
              </w:rPr>
            </w:pPr>
            <w:r w:rsidRPr="00D434FB">
              <w:rPr>
                <w:rFonts w:asciiTheme="minorHAnsi" w:eastAsia="Times New Roman" w:hAnsiTheme="minorHAnsi" w:cstheme="minorHAnsi"/>
                <w:i/>
                <w:iCs/>
                <w:sz w:val="20"/>
                <w:szCs w:val="20"/>
                <w:lang w:eastAsia="ar-SA"/>
              </w:rPr>
              <w:t>(podać markę i model oferowanego procesora)</w:t>
            </w:r>
          </w:p>
        </w:tc>
      </w:tr>
      <w:tr w:rsidR="00721277" w:rsidRPr="00D434FB" w14:paraId="292502D5" w14:textId="77777777" w:rsidTr="0031509C">
        <w:trPr>
          <w:trHeight w:val="740"/>
        </w:trPr>
        <w:tc>
          <w:tcPr>
            <w:tcW w:w="2410" w:type="dxa"/>
            <w:tcBorders>
              <w:top w:val="single" w:sz="4" w:space="0" w:color="000000"/>
              <w:left w:val="single" w:sz="4" w:space="0" w:color="auto"/>
              <w:bottom w:val="single" w:sz="4" w:space="0" w:color="000000"/>
              <w:right w:val="single" w:sz="4" w:space="0" w:color="auto"/>
            </w:tcBorders>
            <w:shd w:val="clear" w:color="auto" w:fill="FFFFFF"/>
            <w:vAlign w:val="center"/>
          </w:tcPr>
          <w:p w14:paraId="1108C39B" w14:textId="77777777" w:rsidR="00721277" w:rsidRPr="00D434FB" w:rsidRDefault="00721277" w:rsidP="0028115D">
            <w:pPr>
              <w:widowControl w:val="0"/>
              <w:numPr>
                <w:ilvl w:val="0"/>
                <w:numId w:val="116"/>
              </w:numPr>
              <w:suppressAutoHyphens/>
              <w:spacing w:after="0" w:line="240" w:lineRule="auto"/>
              <w:rPr>
                <w:rFonts w:asciiTheme="minorHAnsi" w:eastAsia="Times New Roman" w:hAnsiTheme="minorHAnsi" w:cstheme="minorHAnsi"/>
                <w:b/>
                <w:sz w:val="20"/>
                <w:szCs w:val="20"/>
                <w:lang w:eastAsia="ar-SA"/>
              </w:rPr>
            </w:pPr>
            <w:r w:rsidRPr="00D434FB">
              <w:rPr>
                <w:rFonts w:asciiTheme="minorHAnsi" w:eastAsia="Times New Roman" w:hAnsiTheme="minorHAnsi" w:cstheme="minorHAnsi"/>
                <w:b/>
                <w:bCs/>
                <w:sz w:val="20"/>
                <w:szCs w:val="20"/>
                <w:lang w:eastAsia="ar-SA"/>
              </w:rPr>
              <w:t>Wyświetlacz LCD</w:t>
            </w:r>
          </w:p>
        </w:tc>
        <w:tc>
          <w:tcPr>
            <w:tcW w:w="4678" w:type="dxa"/>
            <w:tcBorders>
              <w:top w:val="single" w:sz="4" w:space="0" w:color="000000"/>
              <w:left w:val="single" w:sz="4" w:space="0" w:color="auto"/>
              <w:bottom w:val="single" w:sz="4" w:space="0" w:color="000000"/>
              <w:right w:val="single" w:sz="4" w:space="0" w:color="000000"/>
            </w:tcBorders>
            <w:shd w:val="clear" w:color="auto" w:fill="FFFFFF"/>
            <w:vAlign w:val="center"/>
          </w:tcPr>
          <w:p w14:paraId="1844C144" w14:textId="77777777" w:rsidR="00721277" w:rsidRPr="00D434FB" w:rsidRDefault="00721277" w:rsidP="00721277">
            <w:pPr>
              <w:widowControl w:val="0"/>
              <w:suppressAutoHyphens/>
              <w:spacing w:after="0" w:line="240" w:lineRule="auto"/>
              <w:jc w:val="center"/>
              <w:rPr>
                <w:rFonts w:asciiTheme="minorHAnsi" w:eastAsia="Times New Roman" w:hAnsiTheme="minorHAnsi" w:cstheme="minorHAnsi"/>
                <w:sz w:val="20"/>
                <w:szCs w:val="20"/>
                <w:lang w:eastAsia="ar-SA"/>
              </w:rPr>
            </w:pPr>
            <w:r w:rsidRPr="00D434FB">
              <w:rPr>
                <w:rFonts w:asciiTheme="minorHAnsi" w:eastAsia="Times New Roman" w:hAnsiTheme="minorHAnsi" w:cstheme="minorHAnsi"/>
                <w:sz w:val="20"/>
                <w:szCs w:val="20"/>
                <w:lang w:eastAsia="ar-SA"/>
              </w:rPr>
              <w:t>FHD, o przekątnej zawierającej się w zakresie: 13’’- 14’’, min. 300 nitów, powłoka antyrefleksyjna matowa</w:t>
            </w:r>
          </w:p>
        </w:tc>
        <w:tc>
          <w:tcPr>
            <w:tcW w:w="2693" w:type="dxa"/>
            <w:tcBorders>
              <w:top w:val="single" w:sz="4" w:space="0" w:color="000000"/>
              <w:left w:val="single" w:sz="4" w:space="0" w:color="000000"/>
              <w:bottom w:val="single" w:sz="4" w:space="0" w:color="000000"/>
              <w:right w:val="single" w:sz="4" w:space="0" w:color="auto"/>
            </w:tcBorders>
            <w:shd w:val="clear" w:color="auto" w:fill="FFFFFF"/>
            <w:vAlign w:val="center"/>
          </w:tcPr>
          <w:p w14:paraId="20B70AC6" w14:textId="77777777" w:rsidR="00721277" w:rsidRPr="00D434FB" w:rsidRDefault="00721277" w:rsidP="00721277">
            <w:pPr>
              <w:widowControl w:val="0"/>
              <w:suppressAutoHyphens/>
              <w:snapToGrid w:val="0"/>
              <w:spacing w:after="0" w:line="240" w:lineRule="auto"/>
              <w:jc w:val="center"/>
              <w:rPr>
                <w:rFonts w:asciiTheme="minorHAnsi" w:eastAsia="Times New Roman" w:hAnsiTheme="minorHAnsi" w:cstheme="minorHAnsi"/>
                <w:sz w:val="20"/>
                <w:szCs w:val="20"/>
                <w:lang w:eastAsia="ar-SA"/>
              </w:rPr>
            </w:pPr>
            <w:r w:rsidRPr="00D434FB">
              <w:rPr>
                <w:rFonts w:asciiTheme="minorHAnsi" w:eastAsia="Times New Roman" w:hAnsiTheme="minorHAnsi" w:cstheme="minorHAnsi"/>
                <w:i/>
                <w:sz w:val="20"/>
                <w:szCs w:val="20"/>
                <w:lang w:eastAsia="ar-SA"/>
              </w:rPr>
              <w:t>(opisać wyświetlacz)</w:t>
            </w:r>
          </w:p>
        </w:tc>
      </w:tr>
      <w:tr w:rsidR="00721277" w:rsidRPr="00D434FB" w14:paraId="3A0B489E" w14:textId="77777777" w:rsidTr="0031509C">
        <w:tc>
          <w:tcPr>
            <w:tcW w:w="2410" w:type="dxa"/>
            <w:tcBorders>
              <w:top w:val="single" w:sz="4" w:space="0" w:color="000000"/>
              <w:left w:val="single" w:sz="4" w:space="0" w:color="auto"/>
              <w:bottom w:val="single" w:sz="4" w:space="0" w:color="000000"/>
              <w:right w:val="single" w:sz="4" w:space="0" w:color="auto"/>
            </w:tcBorders>
            <w:shd w:val="clear" w:color="auto" w:fill="FFFFFF"/>
            <w:vAlign w:val="center"/>
          </w:tcPr>
          <w:p w14:paraId="0BEA6200" w14:textId="77777777" w:rsidR="00721277" w:rsidRPr="00D434FB" w:rsidRDefault="00721277" w:rsidP="0028115D">
            <w:pPr>
              <w:widowControl w:val="0"/>
              <w:numPr>
                <w:ilvl w:val="0"/>
                <w:numId w:val="116"/>
              </w:numPr>
              <w:suppressAutoHyphens/>
              <w:spacing w:after="0" w:line="240" w:lineRule="auto"/>
              <w:rPr>
                <w:rFonts w:asciiTheme="minorHAnsi" w:eastAsia="Times New Roman" w:hAnsiTheme="minorHAnsi" w:cstheme="minorHAnsi"/>
                <w:b/>
                <w:sz w:val="20"/>
                <w:szCs w:val="20"/>
                <w:lang w:eastAsia="ar-SA"/>
              </w:rPr>
            </w:pPr>
            <w:r w:rsidRPr="00D434FB">
              <w:rPr>
                <w:rFonts w:asciiTheme="minorHAnsi" w:eastAsia="Times New Roman" w:hAnsiTheme="minorHAnsi" w:cstheme="minorHAnsi"/>
                <w:b/>
                <w:bCs/>
                <w:sz w:val="20"/>
                <w:szCs w:val="20"/>
                <w:lang w:eastAsia="ar-SA"/>
              </w:rPr>
              <w:t>Kolor obudowy</w:t>
            </w:r>
          </w:p>
        </w:tc>
        <w:tc>
          <w:tcPr>
            <w:tcW w:w="4678" w:type="dxa"/>
            <w:tcBorders>
              <w:top w:val="single" w:sz="4" w:space="0" w:color="000000"/>
              <w:left w:val="single" w:sz="4" w:space="0" w:color="auto"/>
              <w:bottom w:val="single" w:sz="4" w:space="0" w:color="000000"/>
              <w:right w:val="single" w:sz="4" w:space="0" w:color="000000"/>
            </w:tcBorders>
            <w:shd w:val="clear" w:color="auto" w:fill="FFFFFF"/>
            <w:vAlign w:val="center"/>
          </w:tcPr>
          <w:p w14:paraId="39BE4B74" w14:textId="77777777" w:rsidR="00721277" w:rsidRPr="00D434FB" w:rsidRDefault="00721277" w:rsidP="00721277">
            <w:pPr>
              <w:widowControl w:val="0"/>
              <w:suppressAutoHyphens/>
              <w:spacing w:after="0" w:line="240" w:lineRule="auto"/>
              <w:jc w:val="center"/>
              <w:rPr>
                <w:rFonts w:asciiTheme="minorHAnsi" w:eastAsia="Times New Roman" w:hAnsiTheme="minorHAnsi" w:cstheme="minorHAnsi"/>
                <w:sz w:val="20"/>
                <w:szCs w:val="20"/>
                <w:lang w:eastAsia="ar-SA"/>
              </w:rPr>
            </w:pPr>
            <w:r w:rsidRPr="00D434FB">
              <w:rPr>
                <w:rFonts w:asciiTheme="minorHAnsi" w:eastAsia="Times New Roman" w:hAnsiTheme="minorHAnsi" w:cstheme="minorHAnsi"/>
                <w:sz w:val="20"/>
                <w:szCs w:val="20"/>
                <w:lang w:eastAsia="ar-SA"/>
              </w:rPr>
              <w:t>Czarny/szary/srebrny</w:t>
            </w:r>
          </w:p>
        </w:tc>
        <w:tc>
          <w:tcPr>
            <w:tcW w:w="2693" w:type="dxa"/>
            <w:tcBorders>
              <w:top w:val="single" w:sz="4" w:space="0" w:color="000000"/>
              <w:left w:val="single" w:sz="4" w:space="0" w:color="000000"/>
              <w:bottom w:val="single" w:sz="4" w:space="0" w:color="000000"/>
              <w:right w:val="single" w:sz="4" w:space="0" w:color="auto"/>
            </w:tcBorders>
            <w:shd w:val="clear" w:color="auto" w:fill="FFFFFF"/>
            <w:vAlign w:val="center"/>
          </w:tcPr>
          <w:p w14:paraId="5461767C" w14:textId="77777777" w:rsidR="00721277" w:rsidRPr="00D434FB" w:rsidRDefault="00721277" w:rsidP="00721277">
            <w:pPr>
              <w:widowControl w:val="0"/>
              <w:suppressAutoHyphens/>
              <w:snapToGrid w:val="0"/>
              <w:spacing w:after="0" w:line="240" w:lineRule="auto"/>
              <w:jc w:val="center"/>
              <w:rPr>
                <w:rFonts w:asciiTheme="minorHAnsi" w:eastAsia="Times New Roman" w:hAnsiTheme="minorHAnsi" w:cstheme="minorHAnsi"/>
                <w:sz w:val="20"/>
                <w:szCs w:val="20"/>
                <w:lang w:eastAsia="ar-SA"/>
              </w:rPr>
            </w:pPr>
            <w:r w:rsidRPr="00D434FB">
              <w:rPr>
                <w:rFonts w:asciiTheme="minorHAnsi" w:eastAsia="Times New Roman" w:hAnsiTheme="minorHAnsi" w:cstheme="minorHAnsi"/>
                <w:i/>
                <w:sz w:val="20"/>
                <w:szCs w:val="20"/>
                <w:lang w:eastAsia="ar-SA"/>
              </w:rPr>
              <w:t xml:space="preserve">(wpisać spełnia, tak lub inne </w:t>
            </w:r>
            <w:r w:rsidRPr="00D434FB">
              <w:rPr>
                <w:rFonts w:asciiTheme="minorHAnsi" w:eastAsia="Times New Roman" w:hAnsiTheme="minorHAnsi" w:cstheme="minorHAnsi"/>
                <w:i/>
                <w:sz w:val="20"/>
                <w:szCs w:val="20"/>
                <w:lang w:eastAsia="ar-SA"/>
              </w:rPr>
              <w:lastRenderedPageBreak/>
              <w:t>słowo potwierdzające parametr)</w:t>
            </w:r>
          </w:p>
        </w:tc>
      </w:tr>
      <w:tr w:rsidR="00721277" w:rsidRPr="00D434FB" w14:paraId="6B8D7510" w14:textId="77777777" w:rsidTr="0031509C">
        <w:tc>
          <w:tcPr>
            <w:tcW w:w="2410" w:type="dxa"/>
            <w:tcBorders>
              <w:top w:val="single" w:sz="4" w:space="0" w:color="000000"/>
              <w:left w:val="single" w:sz="4" w:space="0" w:color="auto"/>
              <w:bottom w:val="single" w:sz="4" w:space="0" w:color="000000"/>
              <w:right w:val="single" w:sz="4" w:space="0" w:color="auto"/>
            </w:tcBorders>
            <w:shd w:val="clear" w:color="auto" w:fill="FFFFFF"/>
            <w:vAlign w:val="center"/>
          </w:tcPr>
          <w:p w14:paraId="5DED9982" w14:textId="77777777" w:rsidR="00721277" w:rsidRPr="00D434FB" w:rsidRDefault="00721277" w:rsidP="0028115D">
            <w:pPr>
              <w:widowControl w:val="0"/>
              <w:numPr>
                <w:ilvl w:val="0"/>
                <w:numId w:val="116"/>
              </w:numPr>
              <w:suppressAutoHyphens/>
              <w:spacing w:after="0" w:line="240" w:lineRule="auto"/>
              <w:rPr>
                <w:rFonts w:asciiTheme="minorHAnsi" w:eastAsia="Times New Roman" w:hAnsiTheme="minorHAnsi" w:cstheme="minorHAnsi"/>
                <w:b/>
                <w:sz w:val="20"/>
                <w:szCs w:val="20"/>
                <w:lang w:eastAsia="ar-SA"/>
              </w:rPr>
            </w:pPr>
            <w:r w:rsidRPr="00D434FB">
              <w:rPr>
                <w:rFonts w:asciiTheme="minorHAnsi" w:eastAsia="Times New Roman" w:hAnsiTheme="minorHAnsi" w:cstheme="minorHAnsi"/>
                <w:b/>
                <w:bCs/>
                <w:sz w:val="20"/>
                <w:szCs w:val="20"/>
                <w:lang w:eastAsia="ar-SA"/>
              </w:rPr>
              <w:lastRenderedPageBreak/>
              <w:t>Pojemność pamięci</w:t>
            </w:r>
          </w:p>
        </w:tc>
        <w:tc>
          <w:tcPr>
            <w:tcW w:w="4678" w:type="dxa"/>
            <w:tcBorders>
              <w:top w:val="single" w:sz="4" w:space="0" w:color="000000"/>
              <w:left w:val="single" w:sz="4" w:space="0" w:color="auto"/>
              <w:bottom w:val="single" w:sz="4" w:space="0" w:color="000000"/>
              <w:right w:val="single" w:sz="4" w:space="0" w:color="000000"/>
            </w:tcBorders>
            <w:shd w:val="clear" w:color="auto" w:fill="FFFFFF"/>
            <w:vAlign w:val="center"/>
          </w:tcPr>
          <w:p w14:paraId="7F26EE55" w14:textId="77777777" w:rsidR="00721277" w:rsidRPr="00D434FB" w:rsidRDefault="00721277" w:rsidP="00721277">
            <w:pPr>
              <w:widowControl w:val="0"/>
              <w:suppressAutoHyphens/>
              <w:spacing w:after="0" w:line="240" w:lineRule="auto"/>
              <w:jc w:val="center"/>
              <w:rPr>
                <w:rFonts w:asciiTheme="minorHAnsi" w:eastAsia="Times New Roman" w:hAnsiTheme="minorHAnsi" w:cstheme="minorHAnsi"/>
                <w:sz w:val="20"/>
                <w:szCs w:val="20"/>
                <w:lang w:eastAsia="ar-SA"/>
              </w:rPr>
            </w:pPr>
            <w:r w:rsidRPr="00D434FB">
              <w:rPr>
                <w:rFonts w:asciiTheme="minorHAnsi" w:eastAsia="Times New Roman" w:hAnsiTheme="minorHAnsi" w:cstheme="minorHAnsi"/>
                <w:bCs/>
                <w:iCs/>
                <w:sz w:val="20"/>
                <w:szCs w:val="20"/>
                <w:lang w:eastAsia="ar-SA"/>
              </w:rPr>
              <w:t xml:space="preserve">Min. </w:t>
            </w:r>
            <w:r w:rsidRPr="00D434FB">
              <w:rPr>
                <w:rFonts w:asciiTheme="minorHAnsi" w:eastAsia="Times New Roman" w:hAnsiTheme="minorHAnsi" w:cstheme="minorHAnsi"/>
                <w:bCs/>
                <w:sz w:val="20"/>
                <w:szCs w:val="20"/>
                <w:lang w:eastAsia="ar-SA"/>
              </w:rPr>
              <w:t xml:space="preserve"> </w:t>
            </w:r>
            <w:r w:rsidRPr="00D434FB">
              <w:rPr>
                <w:rFonts w:asciiTheme="minorHAnsi" w:eastAsia="Times New Roman" w:hAnsiTheme="minorHAnsi" w:cstheme="minorHAnsi"/>
                <w:sz w:val="20"/>
                <w:szCs w:val="20"/>
                <w:lang w:eastAsia="ar-SA"/>
              </w:rPr>
              <w:t xml:space="preserve">16 GB DDR5 z możliwością rozszerzenia do min. 32GB lub min. 32 GB DDR5, z pamięcią na stałe wlutowaną w płytę główną bez możliwości rozszerzenia </w:t>
            </w:r>
          </w:p>
        </w:tc>
        <w:tc>
          <w:tcPr>
            <w:tcW w:w="2693" w:type="dxa"/>
            <w:tcBorders>
              <w:top w:val="single" w:sz="4" w:space="0" w:color="000000"/>
              <w:left w:val="single" w:sz="4" w:space="0" w:color="000000"/>
              <w:bottom w:val="single" w:sz="4" w:space="0" w:color="000000"/>
              <w:right w:val="single" w:sz="4" w:space="0" w:color="auto"/>
            </w:tcBorders>
            <w:shd w:val="clear" w:color="auto" w:fill="FFFFFF"/>
            <w:vAlign w:val="center"/>
          </w:tcPr>
          <w:p w14:paraId="1392387B" w14:textId="77777777" w:rsidR="00721277" w:rsidRPr="00D434FB" w:rsidRDefault="00721277" w:rsidP="00721277">
            <w:pPr>
              <w:widowControl w:val="0"/>
              <w:suppressAutoHyphens/>
              <w:snapToGrid w:val="0"/>
              <w:spacing w:after="0" w:line="240" w:lineRule="auto"/>
              <w:jc w:val="center"/>
              <w:rPr>
                <w:rFonts w:asciiTheme="minorHAnsi" w:eastAsia="Times New Roman" w:hAnsiTheme="minorHAnsi" w:cstheme="minorHAnsi"/>
                <w:sz w:val="20"/>
                <w:szCs w:val="20"/>
                <w:lang w:eastAsia="ar-SA"/>
              </w:rPr>
            </w:pPr>
            <w:r w:rsidRPr="00D434FB">
              <w:rPr>
                <w:rFonts w:asciiTheme="minorHAnsi" w:eastAsia="Times New Roman" w:hAnsiTheme="minorHAnsi" w:cstheme="minorHAnsi"/>
                <w:bCs/>
                <w:i/>
                <w:sz w:val="20"/>
                <w:szCs w:val="20"/>
                <w:lang w:eastAsia="ar-SA"/>
              </w:rPr>
              <w:t>(podać parametr)</w:t>
            </w:r>
          </w:p>
        </w:tc>
      </w:tr>
      <w:tr w:rsidR="00721277" w:rsidRPr="00D434FB" w14:paraId="266F27DD" w14:textId="77777777" w:rsidTr="0031509C">
        <w:trPr>
          <w:trHeight w:val="678"/>
        </w:trPr>
        <w:tc>
          <w:tcPr>
            <w:tcW w:w="2410" w:type="dxa"/>
            <w:tcBorders>
              <w:top w:val="single" w:sz="4" w:space="0" w:color="000000"/>
              <w:left w:val="single" w:sz="4" w:space="0" w:color="auto"/>
              <w:bottom w:val="single" w:sz="4" w:space="0" w:color="000000"/>
              <w:right w:val="single" w:sz="4" w:space="0" w:color="auto"/>
            </w:tcBorders>
            <w:shd w:val="clear" w:color="auto" w:fill="FFFFFF"/>
            <w:vAlign w:val="center"/>
          </w:tcPr>
          <w:p w14:paraId="2CD0D15D" w14:textId="77777777" w:rsidR="00721277" w:rsidRPr="00D434FB" w:rsidRDefault="00721277" w:rsidP="0028115D">
            <w:pPr>
              <w:widowControl w:val="0"/>
              <w:numPr>
                <w:ilvl w:val="0"/>
                <w:numId w:val="116"/>
              </w:numPr>
              <w:suppressAutoHyphens/>
              <w:spacing w:after="0" w:line="240" w:lineRule="auto"/>
              <w:rPr>
                <w:rFonts w:asciiTheme="minorHAnsi" w:eastAsia="Times New Roman" w:hAnsiTheme="minorHAnsi" w:cstheme="minorHAnsi"/>
                <w:b/>
                <w:sz w:val="20"/>
                <w:szCs w:val="20"/>
                <w:lang w:eastAsia="ar-SA"/>
              </w:rPr>
            </w:pPr>
            <w:r w:rsidRPr="00D434FB">
              <w:rPr>
                <w:rFonts w:asciiTheme="minorHAnsi" w:eastAsia="Times New Roman" w:hAnsiTheme="minorHAnsi" w:cstheme="minorHAnsi"/>
                <w:b/>
                <w:bCs/>
                <w:sz w:val="20"/>
                <w:szCs w:val="20"/>
                <w:lang w:eastAsia="ar-SA"/>
              </w:rPr>
              <w:t>Pojemność dysku twardego</w:t>
            </w:r>
          </w:p>
        </w:tc>
        <w:tc>
          <w:tcPr>
            <w:tcW w:w="4678" w:type="dxa"/>
            <w:tcBorders>
              <w:top w:val="single" w:sz="4" w:space="0" w:color="000000"/>
              <w:left w:val="single" w:sz="4" w:space="0" w:color="auto"/>
              <w:bottom w:val="single" w:sz="4" w:space="0" w:color="000000"/>
              <w:right w:val="single" w:sz="4" w:space="0" w:color="000000"/>
            </w:tcBorders>
            <w:shd w:val="clear" w:color="auto" w:fill="FFFFFF"/>
            <w:vAlign w:val="center"/>
          </w:tcPr>
          <w:p w14:paraId="61FC9BA6" w14:textId="77777777" w:rsidR="00721277" w:rsidRPr="00D434FB" w:rsidRDefault="00721277" w:rsidP="00721277">
            <w:pPr>
              <w:widowControl w:val="0"/>
              <w:suppressAutoHyphens/>
              <w:spacing w:after="0" w:line="240" w:lineRule="auto"/>
              <w:jc w:val="center"/>
              <w:rPr>
                <w:rFonts w:asciiTheme="minorHAnsi" w:eastAsia="Times New Roman" w:hAnsiTheme="minorHAnsi" w:cstheme="minorHAnsi"/>
                <w:sz w:val="20"/>
                <w:szCs w:val="20"/>
                <w:lang w:eastAsia="ar-SA"/>
              </w:rPr>
            </w:pPr>
            <w:r w:rsidRPr="00D434FB">
              <w:rPr>
                <w:rFonts w:asciiTheme="minorHAnsi" w:eastAsia="Times New Roman" w:hAnsiTheme="minorHAnsi" w:cstheme="minorHAnsi"/>
                <w:sz w:val="20"/>
                <w:szCs w:val="20"/>
                <w:lang w:eastAsia="ar-SA"/>
              </w:rPr>
              <w:t xml:space="preserve">Min 512 GB SSD </w:t>
            </w:r>
            <w:proofErr w:type="spellStart"/>
            <w:r w:rsidRPr="00D434FB">
              <w:rPr>
                <w:rFonts w:asciiTheme="minorHAnsi" w:eastAsia="Times New Roman" w:hAnsiTheme="minorHAnsi" w:cstheme="minorHAnsi"/>
                <w:sz w:val="20"/>
                <w:szCs w:val="20"/>
                <w:lang w:eastAsia="ar-SA"/>
              </w:rPr>
              <w:t>PCIe</w:t>
            </w:r>
            <w:proofErr w:type="spellEnd"/>
            <w:r w:rsidRPr="00D434FB">
              <w:rPr>
                <w:rFonts w:asciiTheme="minorHAnsi" w:eastAsia="Times New Roman" w:hAnsiTheme="minorHAnsi" w:cstheme="minorHAnsi"/>
                <w:sz w:val="20"/>
                <w:szCs w:val="20"/>
                <w:lang w:eastAsia="ar-SA"/>
              </w:rPr>
              <w:t xml:space="preserve"> </w:t>
            </w:r>
            <w:proofErr w:type="spellStart"/>
            <w:r w:rsidRPr="00D434FB">
              <w:rPr>
                <w:rFonts w:asciiTheme="minorHAnsi" w:eastAsia="Times New Roman" w:hAnsiTheme="minorHAnsi" w:cstheme="minorHAnsi"/>
                <w:sz w:val="20"/>
                <w:szCs w:val="20"/>
                <w:lang w:eastAsia="ar-SA"/>
              </w:rPr>
              <w:t>NVMe</w:t>
            </w:r>
            <w:proofErr w:type="spellEnd"/>
            <w:r w:rsidRPr="00D434FB">
              <w:rPr>
                <w:rFonts w:asciiTheme="minorHAnsi" w:eastAsia="Times New Roman" w:hAnsiTheme="minorHAnsi" w:cstheme="minorHAnsi"/>
                <w:sz w:val="20"/>
                <w:szCs w:val="20"/>
                <w:lang w:eastAsia="ar-SA"/>
              </w:rPr>
              <w:t xml:space="preserve"> </w:t>
            </w:r>
          </w:p>
        </w:tc>
        <w:tc>
          <w:tcPr>
            <w:tcW w:w="2693" w:type="dxa"/>
            <w:tcBorders>
              <w:top w:val="single" w:sz="4" w:space="0" w:color="000000"/>
              <w:left w:val="single" w:sz="4" w:space="0" w:color="000000"/>
              <w:bottom w:val="single" w:sz="4" w:space="0" w:color="000000"/>
              <w:right w:val="single" w:sz="4" w:space="0" w:color="auto"/>
            </w:tcBorders>
            <w:shd w:val="clear" w:color="auto" w:fill="FFFFFF"/>
            <w:vAlign w:val="center"/>
          </w:tcPr>
          <w:p w14:paraId="32EC185B" w14:textId="77777777" w:rsidR="00721277" w:rsidRPr="00D434FB" w:rsidRDefault="00721277" w:rsidP="00721277">
            <w:pPr>
              <w:widowControl w:val="0"/>
              <w:suppressAutoHyphens/>
              <w:snapToGrid w:val="0"/>
              <w:spacing w:after="0" w:line="240" w:lineRule="auto"/>
              <w:jc w:val="center"/>
              <w:rPr>
                <w:rFonts w:asciiTheme="minorHAnsi" w:eastAsia="Times New Roman" w:hAnsiTheme="minorHAnsi" w:cstheme="minorHAnsi"/>
                <w:sz w:val="20"/>
                <w:szCs w:val="20"/>
                <w:lang w:eastAsia="ar-SA"/>
              </w:rPr>
            </w:pPr>
            <w:r w:rsidRPr="00D434FB">
              <w:rPr>
                <w:rFonts w:asciiTheme="minorHAnsi" w:eastAsia="Times New Roman" w:hAnsiTheme="minorHAnsi" w:cstheme="minorHAnsi"/>
                <w:bCs/>
                <w:i/>
                <w:sz w:val="20"/>
                <w:szCs w:val="20"/>
                <w:lang w:eastAsia="ar-SA"/>
              </w:rPr>
              <w:t>(podać  parametr)</w:t>
            </w:r>
          </w:p>
        </w:tc>
      </w:tr>
      <w:tr w:rsidR="00721277" w:rsidRPr="00D434FB" w14:paraId="5DD4A644" w14:textId="77777777" w:rsidTr="0031509C">
        <w:tc>
          <w:tcPr>
            <w:tcW w:w="2410" w:type="dxa"/>
            <w:tcBorders>
              <w:top w:val="single" w:sz="4" w:space="0" w:color="000000"/>
              <w:left w:val="single" w:sz="4" w:space="0" w:color="auto"/>
              <w:bottom w:val="single" w:sz="4" w:space="0" w:color="000000"/>
              <w:right w:val="single" w:sz="4" w:space="0" w:color="auto"/>
            </w:tcBorders>
            <w:shd w:val="clear" w:color="auto" w:fill="FFFFFF"/>
            <w:vAlign w:val="center"/>
          </w:tcPr>
          <w:p w14:paraId="115903BB" w14:textId="77777777" w:rsidR="00721277" w:rsidRPr="00D434FB" w:rsidRDefault="00721277" w:rsidP="0028115D">
            <w:pPr>
              <w:widowControl w:val="0"/>
              <w:numPr>
                <w:ilvl w:val="0"/>
                <w:numId w:val="116"/>
              </w:numPr>
              <w:suppressAutoHyphens/>
              <w:spacing w:after="0" w:line="240" w:lineRule="auto"/>
              <w:rPr>
                <w:rFonts w:asciiTheme="minorHAnsi" w:eastAsia="Times New Roman" w:hAnsiTheme="minorHAnsi" w:cstheme="minorHAnsi"/>
                <w:b/>
                <w:sz w:val="20"/>
                <w:szCs w:val="20"/>
                <w:lang w:eastAsia="ar-SA"/>
              </w:rPr>
            </w:pPr>
            <w:r w:rsidRPr="00D434FB">
              <w:rPr>
                <w:rFonts w:asciiTheme="minorHAnsi" w:eastAsia="Times New Roman" w:hAnsiTheme="minorHAnsi" w:cstheme="minorHAnsi"/>
                <w:b/>
                <w:bCs/>
                <w:iCs/>
                <w:sz w:val="20"/>
                <w:szCs w:val="20"/>
                <w:lang w:eastAsia="ar-SA"/>
              </w:rPr>
              <w:t>Bateria</w:t>
            </w:r>
          </w:p>
        </w:tc>
        <w:tc>
          <w:tcPr>
            <w:tcW w:w="4678" w:type="dxa"/>
            <w:tcBorders>
              <w:top w:val="single" w:sz="4" w:space="0" w:color="000000"/>
              <w:left w:val="single" w:sz="4" w:space="0" w:color="auto"/>
              <w:bottom w:val="single" w:sz="4" w:space="0" w:color="000000"/>
              <w:right w:val="single" w:sz="4" w:space="0" w:color="000000"/>
            </w:tcBorders>
            <w:shd w:val="clear" w:color="auto" w:fill="FFFFFF"/>
            <w:vAlign w:val="center"/>
          </w:tcPr>
          <w:p w14:paraId="1EF0EA7D" w14:textId="77777777" w:rsidR="00721277" w:rsidRPr="00D434FB" w:rsidRDefault="00721277" w:rsidP="00721277">
            <w:pPr>
              <w:widowControl w:val="0"/>
              <w:suppressAutoHyphens/>
              <w:spacing w:after="0" w:line="240" w:lineRule="auto"/>
              <w:jc w:val="center"/>
              <w:rPr>
                <w:rFonts w:asciiTheme="minorHAnsi" w:eastAsia="Times New Roman" w:hAnsiTheme="minorHAnsi" w:cstheme="minorHAnsi"/>
                <w:sz w:val="20"/>
                <w:szCs w:val="20"/>
                <w:lang w:eastAsia="ar-SA"/>
              </w:rPr>
            </w:pPr>
            <w:r w:rsidRPr="00D434FB">
              <w:rPr>
                <w:rFonts w:asciiTheme="minorHAnsi" w:eastAsia="Times New Roman" w:hAnsiTheme="minorHAnsi" w:cstheme="minorHAnsi"/>
                <w:sz w:val="20"/>
                <w:szCs w:val="20"/>
                <w:lang w:eastAsia="ar-SA"/>
              </w:rPr>
              <w:t>Wyposażona w technologię szybkiego ładowania, z technologia długiej żywotności baterii, min. 3-komorowa</w:t>
            </w:r>
          </w:p>
        </w:tc>
        <w:tc>
          <w:tcPr>
            <w:tcW w:w="2693" w:type="dxa"/>
            <w:tcBorders>
              <w:top w:val="single" w:sz="4" w:space="0" w:color="000000"/>
              <w:left w:val="single" w:sz="4" w:space="0" w:color="000000"/>
              <w:bottom w:val="single" w:sz="4" w:space="0" w:color="000000"/>
              <w:right w:val="single" w:sz="4" w:space="0" w:color="auto"/>
            </w:tcBorders>
            <w:shd w:val="clear" w:color="auto" w:fill="FFFFFF"/>
            <w:vAlign w:val="center"/>
          </w:tcPr>
          <w:p w14:paraId="1B6070D0" w14:textId="77777777" w:rsidR="00721277" w:rsidRPr="00D434FB" w:rsidRDefault="00721277" w:rsidP="00721277">
            <w:pPr>
              <w:widowControl w:val="0"/>
              <w:suppressAutoHyphens/>
              <w:snapToGrid w:val="0"/>
              <w:spacing w:after="0" w:line="240" w:lineRule="auto"/>
              <w:jc w:val="center"/>
              <w:rPr>
                <w:rFonts w:asciiTheme="minorHAnsi" w:eastAsia="Times New Roman" w:hAnsiTheme="minorHAnsi" w:cstheme="minorHAnsi"/>
                <w:i/>
                <w:sz w:val="20"/>
                <w:szCs w:val="20"/>
                <w:lang w:eastAsia="ar-SA"/>
              </w:rPr>
            </w:pPr>
            <w:r w:rsidRPr="00D434FB">
              <w:rPr>
                <w:rFonts w:asciiTheme="minorHAnsi" w:eastAsia="Times New Roman" w:hAnsiTheme="minorHAnsi" w:cstheme="minorHAnsi"/>
                <w:i/>
                <w:sz w:val="20"/>
                <w:szCs w:val="20"/>
                <w:lang w:eastAsia="ar-SA"/>
              </w:rPr>
              <w:t>(wpisać spełnia, tak lub inne słowo potwierdzające parametry)</w:t>
            </w:r>
          </w:p>
        </w:tc>
      </w:tr>
      <w:tr w:rsidR="00721277" w:rsidRPr="00D434FB" w14:paraId="3A616F0A" w14:textId="77777777" w:rsidTr="0031509C">
        <w:tc>
          <w:tcPr>
            <w:tcW w:w="2410" w:type="dxa"/>
            <w:tcBorders>
              <w:top w:val="single" w:sz="4" w:space="0" w:color="000000"/>
              <w:left w:val="single" w:sz="4" w:space="0" w:color="auto"/>
              <w:bottom w:val="single" w:sz="4" w:space="0" w:color="000000"/>
              <w:right w:val="single" w:sz="4" w:space="0" w:color="auto"/>
            </w:tcBorders>
            <w:shd w:val="clear" w:color="auto" w:fill="FFFFFF"/>
            <w:vAlign w:val="center"/>
          </w:tcPr>
          <w:p w14:paraId="41FB5C37" w14:textId="77777777" w:rsidR="00721277" w:rsidRPr="00D434FB" w:rsidRDefault="00721277" w:rsidP="0028115D">
            <w:pPr>
              <w:widowControl w:val="0"/>
              <w:numPr>
                <w:ilvl w:val="0"/>
                <w:numId w:val="116"/>
              </w:numPr>
              <w:suppressAutoHyphens/>
              <w:spacing w:after="0" w:line="240" w:lineRule="auto"/>
              <w:rPr>
                <w:rFonts w:asciiTheme="minorHAnsi" w:eastAsia="Times New Roman" w:hAnsiTheme="minorHAnsi" w:cstheme="minorHAnsi"/>
                <w:b/>
                <w:bCs/>
                <w:sz w:val="20"/>
                <w:szCs w:val="20"/>
                <w:lang w:eastAsia="ar-SA"/>
              </w:rPr>
            </w:pPr>
            <w:r w:rsidRPr="00D434FB">
              <w:rPr>
                <w:rFonts w:asciiTheme="minorHAnsi" w:eastAsia="Times New Roman" w:hAnsiTheme="minorHAnsi" w:cstheme="minorHAnsi"/>
                <w:b/>
                <w:bCs/>
                <w:iCs/>
                <w:sz w:val="20"/>
                <w:szCs w:val="20"/>
                <w:lang w:eastAsia="ar-SA"/>
              </w:rPr>
              <w:t xml:space="preserve">Wbudowane porty </w:t>
            </w:r>
            <w:r w:rsidRPr="00D434FB">
              <w:rPr>
                <w:rFonts w:asciiTheme="minorHAnsi" w:eastAsia="Times New Roman" w:hAnsiTheme="minorHAnsi" w:cstheme="minorHAnsi"/>
                <w:b/>
                <w:bCs/>
                <w:sz w:val="20"/>
                <w:szCs w:val="20"/>
                <w:lang w:eastAsia="ar-SA"/>
              </w:rPr>
              <w:t xml:space="preserve"> l/O</w:t>
            </w:r>
          </w:p>
          <w:p w14:paraId="630D77D4" w14:textId="77777777" w:rsidR="00721277" w:rsidRPr="00D434FB" w:rsidRDefault="00721277" w:rsidP="00721277">
            <w:pPr>
              <w:widowControl w:val="0"/>
              <w:suppressAutoHyphens/>
              <w:spacing w:after="0" w:line="240" w:lineRule="auto"/>
              <w:rPr>
                <w:rFonts w:asciiTheme="minorHAnsi" w:eastAsia="Times New Roman" w:hAnsiTheme="minorHAnsi" w:cstheme="minorHAnsi"/>
                <w:b/>
                <w:sz w:val="20"/>
                <w:szCs w:val="20"/>
                <w:lang w:eastAsia="ar-SA"/>
              </w:rPr>
            </w:pPr>
          </w:p>
        </w:tc>
        <w:tc>
          <w:tcPr>
            <w:tcW w:w="4678" w:type="dxa"/>
            <w:tcBorders>
              <w:top w:val="single" w:sz="4" w:space="0" w:color="000000"/>
              <w:left w:val="single" w:sz="4" w:space="0" w:color="auto"/>
              <w:bottom w:val="single" w:sz="4" w:space="0" w:color="000000"/>
              <w:right w:val="single" w:sz="4" w:space="0" w:color="000000"/>
            </w:tcBorders>
            <w:shd w:val="clear" w:color="auto" w:fill="FFFFFF"/>
            <w:vAlign w:val="center"/>
          </w:tcPr>
          <w:p w14:paraId="16BAF5A8" w14:textId="77777777" w:rsidR="00721277" w:rsidRPr="00D434FB" w:rsidRDefault="00721277" w:rsidP="00721277">
            <w:pPr>
              <w:widowControl w:val="0"/>
              <w:suppressAutoHyphens/>
              <w:spacing w:after="0" w:line="240" w:lineRule="auto"/>
              <w:jc w:val="center"/>
              <w:rPr>
                <w:rFonts w:asciiTheme="minorHAnsi" w:eastAsia="Times New Roman" w:hAnsiTheme="minorHAnsi" w:cstheme="minorHAnsi"/>
                <w:sz w:val="20"/>
                <w:szCs w:val="20"/>
                <w:lang w:eastAsia="ar-SA"/>
              </w:rPr>
            </w:pPr>
            <w:r w:rsidRPr="00D434FB">
              <w:rPr>
                <w:rFonts w:asciiTheme="minorHAnsi" w:eastAsia="Times New Roman" w:hAnsiTheme="minorHAnsi" w:cstheme="minorHAnsi"/>
                <w:sz w:val="20"/>
                <w:szCs w:val="20"/>
                <w:lang w:eastAsia="ar-SA"/>
              </w:rPr>
              <w:t xml:space="preserve">1xZłącze </w:t>
            </w:r>
            <w:proofErr w:type="spellStart"/>
            <w:r w:rsidRPr="00D434FB">
              <w:rPr>
                <w:rFonts w:asciiTheme="minorHAnsi" w:eastAsia="Times New Roman" w:hAnsiTheme="minorHAnsi" w:cstheme="minorHAnsi"/>
                <w:sz w:val="20"/>
                <w:szCs w:val="20"/>
                <w:lang w:eastAsia="ar-SA"/>
              </w:rPr>
              <w:t>Thunderbolt</w:t>
            </w:r>
            <w:proofErr w:type="spellEnd"/>
            <w:r w:rsidRPr="00D434FB">
              <w:rPr>
                <w:rFonts w:asciiTheme="minorHAnsi" w:eastAsia="Times New Roman" w:hAnsiTheme="minorHAnsi" w:cstheme="minorHAnsi"/>
                <w:sz w:val="20"/>
                <w:szCs w:val="20"/>
                <w:lang w:eastAsia="ar-SA"/>
              </w:rPr>
              <w:t xml:space="preserve"> 4 (z Display Port i USB 4)</w:t>
            </w:r>
          </w:p>
          <w:p w14:paraId="1D6EE841" w14:textId="77777777" w:rsidR="00721277" w:rsidRPr="00D434FB" w:rsidRDefault="00721277" w:rsidP="00721277">
            <w:pPr>
              <w:widowControl w:val="0"/>
              <w:suppressAutoHyphens/>
              <w:spacing w:after="0" w:line="240" w:lineRule="auto"/>
              <w:jc w:val="center"/>
              <w:rPr>
                <w:rFonts w:asciiTheme="minorHAnsi" w:eastAsia="Times New Roman" w:hAnsiTheme="minorHAnsi" w:cstheme="minorHAnsi"/>
                <w:sz w:val="20"/>
                <w:szCs w:val="20"/>
                <w:lang w:eastAsia="ar-SA"/>
              </w:rPr>
            </w:pPr>
            <w:r w:rsidRPr="00D434FB">
              <w:rPr>
                <w:rFonts w:asciiTheme="minorHAnsi" w:eastAsia="Times New Roman" w:hAnsiTheme="minorHAnsi" w:cstheme="minorHAnsi"/>
                <w:sz w:val="20"/>
                <w:szCs w:val="20"/>
                <w:lang w:eastAsia="ar-SA"/>
              </w:rPr>
              <w:t xml:space="preserve">-min. 2x USB 3.2 gen 1 </w:t>
            </w:r>
            <w:r w:rsidRPr="00D434FB">
              <w:rPr>
                <w:rFonts w:asciiTheme="minorHAnsi" w:eastAsia="Times New Roman" w:hAnsiTheme="minorHAnsi" w:cstheme="minorHAnsi"/>
                <w:sz w:val="20"/>
                <w:szCs w:val="20"/>
                <w:lang w:eastAsia="ar-SA"/>
              </w:rPr>
              <w:br/>
              <w:t xml:space="preserve">- gniazdo RJ-45 LAN </w:t>
            </w:r>
          </w:p>
          <w:p w14:paraId="42D0BE42" w14:textId="77777777" w:rsidR="00721277" w:rsidRPr="00D434FB" w:rsidRDefault="00721277" w:rsidP="00721277">
            <w:pPr>
              <w:widowControl w:val="0"/>
              <w:suppressAutoHyphens/>
              <w:spacing w:after="0" w:line="240" w:lineRule="auto"/>
              <w:jc w:val="center"/>
              <w:rPr>
                <w:rFonts w:asciiTheme="minorHAnsi" w:eastAsia="Times New Roman" w:hAnsiTheme="minorHAnsi" w:cstheme="minorHAnsi"/>
                <w:sz w:val="20"/>
                <w:szCs w:val="20"/>
                <w:lang w:eastAsia="ar-SA"/>
              </w:rPr>
            </w:pPr>
            <w:r w:rsidRPr="00D434FB">
              <w:rPr>
                <w:rFonts w:asciiTheme="minorHAnsi" w:eastAsia="Times New Roman" w:hAnsiTheme="minorHAnsi" w:cstheme="minorHAnsi"/>
                <w:sz w:val="20"/>
                <w:szCs w:val="20"/>
                <w:lang w:eastAsia="ar-SA"/>
              </w:rPr>
              <w:t>- wejście/wyjście stereo (słuchawkowe/mikrofonowe)</w:t>
            </w:r>
          </w:p>
          <w:p w14:paraId="5D1FD01A" w14:textId="77777777" w:rsidR="00721277" w:rsidRPr="00D434FB" w:rsidRDefault="00721277" w:rsidP="00721277">
            <w:pPr>
              <w:widowControl w:val="0"/>
              <w:suppressAutoHyphens/>
              <w:spacing w:after="0" w:line="240" w:lineRule="auto"/>
              <w:jc w:val="center"/>
              <w:rPr>
                <w:rFonts w:asciiTheme="minorHAnsi" w:eastAsia="Times New Roman" w:hAnsiTheme="minorHAnsi" w:cstheme="minorHAnsi"/>
                <w:sz w:val="20"/>
                <w:szCs w:val="20"/>
                <w:lang w:eastAsia="ar-SA"/>
              </w:rPr>
            </w:pPr>
            <w:r w:rsidRPr="00D434FB">
              <w:rPr>
                <w:rFonts w:asciiTheme="minorHAnsi" w:eastAsia="Times New Roman" w:hAnsiTheme="minorHAnsi" w:cstheme="minorHAnsi"/>
                <w:sz w:val="20"/>
                <w:szCs w:val="20"/>
                <w:lang w:eastAsia="ar-SA"/>
              </w:rPr>
              <w:t xml:space="preserve">- port HDMI 2.1 </w:t>
            </w:r>
            <w:r w:rsidRPr="00D434FB">
              <w:rPr>
                <w:rFonts w:asciiTheme="minorHAnsi" w:eastAsia="Times New Roman" w:hAnsiTheme="minorHAnsi" w:cstheme="minorHAnsi"/>
                <w:bCs/>
                <w:iCs/>
                <w:sz w:val="20"/>
                <w:szCs w:val="20"/>
                <w:lang w:eastAsia="ar-SA"/>
              </w:rPr>
              <w:t>lub</w:t>
            </w:r>
            <w:r w:rsidRPr="00D434FB">
              <w:rPr>
                <w:rFonts w:asciiTheme="minorHAnsi" w:eastAsia="Times New Roman" w:hAnsiTheme="minorHAnsi" w:cstheme="minorHAnsi"/>
                <w:sz w:val="20"/>
                <w:szCs w:val="20"/>
                <w:lang w:eastAsia="ar-SA"/>
              </w:rPr>
              <w:t xml:space="preserve"> Display Port </w:t>
            </w:r>
          </w:p>
        </w:tc>
        <w:tc>
          <w:tcPr>
            <w:tcW w:w="2693" w:type="dxa"/>
            <w:tcBorders>
              <w:top w:val="single" w:sz="4" w:space="0" w:color="000000"/>
              <w:left w:val="single" w:sz="4" w:space="0" w:color="000000"/>
              <w:bottom w:val="single" w:sz="4" w:space="0" w:color="000000"/>
              <w:right w:val="single" w:sz="4" w:space="0" w:color="auto"/>
            </w:tcBorders>
            <w:shd w:val="clear" w:color="auto" w:fill="FFFFFF"/>
            <w:vAlign w:val="center"/>
          </w:tcPr>
          <w:p w14:paraId="287F6564" w14:textId="77777777" w:rsidR="00721277" w:rsidRPr="00D434FB" w:rsidRDefault="00721277" w:rsidP="00721277">
            <w:pPr>
              <w:widowControl w:val="0"/>
              <w:suppressAutoHyphens/>
              <w:snapToGrid w:val="0"/>
              <w:spacing w:after="0" w:line="240" w:lineRule="auto"/>
              <w:jc w:val="center"/>
              <w:rPr>
                <w:rFonts w:asciiTheme="minorHAnsi" w:eastAsia="Times New Roman" w:hAnsiTheme="minorHAnsi" w:cstheme="minorHAnsi"/>
                <w:sz w:val="20"/>
                <w:szCs w:val="20"/>
                <w:lang w:eastAsia="ar-SA"/>
              </w:rPr>
            </w:pPr>
            <w:r w:rsidRPr="00D434FB">
              <w:rPr>
                <w:rFonts w:asciiTheme="minorHAnsi" w:eastAsia="Times New Roman" w:hAnsiTheme="minorHAnsi" w:cstheme="minorHAnsi"/>
                <w:i/>
                <w:sz w:val="20"/>
                <w:szCs w:val="20"/>
                <w:lang w:eastAsia="ar-SA"/>
              </w:rPr>
              <w:t>(wpisać spełnia, tak lub inne słowo potwierdzające parametry)</w:t>
            </w:r>
          </w:p>
        </w:tc>
      </w:tr>
      <w:tr w:rsidR="00721277" w:rsidRPr="00D434FB" w14:paraId="33E710FD" w14:textId="77777777" w:rsidTr="0031509C">
        <w:tc>
          <w:tcPr>
            <w:tcW w:w="2410" w:type="dxa"/>
            <w:tcBorders>
              <w:top w:val="single" w:sz="4" w:space="0" w:color="000000"/>
              <w:left w:val="single" w:sz="4" w:space="0" w:color="auto"/>
              <w:bottom w:val="single" w:sz="4" w:space="0" w:color="000000"/>
              <w:right w:val="single" w:sz="4" w:space="0" w:color="auto"/>
            </w:tcBorders>
            <w:shd w:val="clear" w:color="auto" w:fill="FFFFFF"/>
            <w:vAlign w:val="center"/>
          </w:tcPr>
          <w:p w14:paraId="46EDB7F0" w14:textId="77777777" w:rsidR="00721277" w:rsidRPr="00D434FB" w:rsidRDefault="00721277" w:rsidP="0028115D">
            <w:pPr>
              <w:widowControl w:val="0"/>
              <w:numPr>
                <w:ilvl w:val="0"/>
                <w:numId w:val="116"/>
              </w:numPr>
              <w:suppressAutoHyphens/>
              <w:spacing w:after="0" w:line="240" w:lineRule="auto"/>
              <w:rPr>
                <w:rFonts w:asciiTheme="minorHAnsi" w:eastAsia="Times New Roman" w:hAnsiTheme="minorHAnsi" w:cstheme="minorHAnsi"/>
                <w:b/>
                <w:sz w:val="20"/>
                <w:szCs w:val="20"/>
                <w:lang w:eastAsia="ar-SA"/>
              </w:rPr>
            </w:pPr>
            <w:r w:rsidRPr="00D434FB">
              <w:rPr>
                <w:rFonts w:asciiTheme="minorHAnsi" w:eastAsia="Times New Roman" w:hAnsiTheme="minorHAnsi" w:cstheme="minorHAnsi"/>
                <w:b/>
                <w:bCs/>
                <w:sz w:val="20"/>
                <w:szCs w:val="20"/>
                <w:lang w:eastAsia="ar-SA"/>
              </w:rPr>
              <w:t>Karta sieciowa</w:t>
            </w:r>
          </w:p>
        </w:tc>
        <w:tc>
          <w:tcPr>
            <w:tcW w:w="4678" w:type="dxa"/>
            <w:tcBorders>
              <w:top w:val="single" w:sz="4" w:space="0" w:color="000000"/>
              <w:left w:val="single" w:sz="4" w:space="0" w:color="auto"/>
              <w:bottom w:val="single" w:sz="4" w:space="0" w:color="000000"/>
              <w:right w:val="single" w:sz="4" w:space="0" w:color="000000"/>
            </w:tcBorders>
            <w:shd w:val="clear" w:color="auto" w:fill="FFFFFF"/>
            <w:vAlign w:val="center"/>
          </w:tcPr>
          <w:p w14:paraId="28B63BD8" w14:textId="77777777" w:rsidR="00721277" w:rsidRPr="00D434FB" w:rsidRDefault="00721277" w:rsidP="00721277">
            <w:pPr>
              <w:widowControl w:val="0"/>
              <w:suppressAutoHyphens/>
              <w:spacing w:after="0" w:line="240" w:lineRule="auto"/>
              <w:jc w:val="center"/>
              <w:rPr>
                <w:rFonts w:asciiTheme="minorHAnsi" w:eastAsia="Times New Roman" w:hAnsiTheme="minorHAnsi" w:cstheme="minorHAnsi"/>
                <w:sz w:val="20"/>
                <w:szCs w:val="20"/>
                <w:lang w:eastAsia="ar-SA"/>
              </w:rPr>
            </w:pPr>
            <w:r w:rsidRPr="00D434FB">
              <w:rPr>
                <w:rFonts w:asciiTheme="minorHAnsi" w:eastAsia="Times New Roman" w:hAnsiTheme="minorHAnsi" w:cstheme="minorHAnsi"/>
                <w:sz w:val="20"/>
                <w:szCs w:val="20"/>
                <w:lang w:eastAsia="ar-SA"/>
              </w:rPr>
              <w:t xml:space="preserve">10/100/1000 </w:t>
            </w:r>
            <w:proofErr w:type="spellStart"/>
            <w:r w:rsidRPr="00D434FB">
              <w:rPr>
                <w:rFonts w:asciiTheme="minorHAnsi" w:eastAsia="Times New Roman" w:hAnsiTheme="minorHAnsi" w:cstheme="minorHAnsi"/>
                <w:sz w:val="20"/>
                <w:szCs w:val="20"/>
                <w:lang w:eastAsia="ar-SA"/>
              </w:rPr>
              <w:t>Mb</w:t>
            </w:r>
            <w:proofErr w:type="spellEnd"/>
            <w:r w:rsidRPr="00D434FB">
              <w:rPr>
                <w:rFonts w:asciiTheme="minorHAnsi" w:eastAsia="Times New Roman" w:hAnsiTheme="minorHAnsi" w:cstheme="minorHAnsi"/>
                <w:sz w:val="20"/>
                <w:szCs w:val="20"/>
                <w:lang w:eastAsia="ar-SA"/>
              </w:rPr>
              <w:t>/s Ethernet RJ 45</w:t>
            </w:r>
          </w:p>
        </w:tc>
        <w:tc>
          <w:tcPr>
            <w:tcW w:w="2693" w:type="dxa"/>
            <w:tcBorders>
              <w:top w:val="single" w:sz="4" w:space="0" w:color="000000"/>
              <w:left w:val="single" w:sz="4" w:space="0" w:color="000000"/>
              <w:bottom w:val="single" w:sz="4" w:space="0" w:color="000000"/>
              <w:right w:val="single" w:sz="4" w:space="0" w:color="auto"/>
            </w:tcBorders>
            <w:shd w:val="clear" w:color="auto" w:fill="FFFFFF"/>
            <w:vAlign w:val="center"/>
          </w:tcPr>
          <w:p w14:paraId="72229625" w14:textId="77777777" w:rsidR="00721277" w:rsidRPr="00D434FB" w:rsidRDefault="00721277" w:rsidP="00721277">
            <w:pPr>
              <w:widowControl w:val="0"/>
              <w:suppressAutoHyphens/>
              <w:snapToGrid w:val="0"/>
              <w:spacing w:after="0" w:line="240" w:lineRule="auto"/>
              <w:jc w:val="center"/>
              <w:rPr>
                <w:rFonts w:asciiTheme="minorHAnsi" w:eastAsia="Times New Roman" w:hAnsiTheme="minorHAnsi" w:cstheme="minorHAnsi"/>
                <w:sz w:val="20"/>
                <w:szCs w:val="20"/>
                <w:lang w:eastAsia="ar-SA"/>
              </w:rPr>
            </w:pPr>
            <w:r w:rsidRPr="00D434FB">
              <w:rPr>
                <w:rFonts w:asciiTheme="minorHAnsi" w:eastAsia="Times New Roman" w:hAnsiTheme="minorHAnsi" w:cstheme="minorHAnsi"/>
                <w:i/>
                <w:sz w:val="20"/>
                <w:szCs w:val="20"/>
                <w:lang w:eastAsia="ar-SA"/>
              </w:rPr>
              <w:t>(wpisać spełnia, tak lub inne słowo potwierdzające parametr)</w:t>
            </w:r>
          </w:p>
        </w:tc>
      </w:tr>
      <w:tr w:rsidR="00721277" w:rsidRPr="00D434FB" w14:paraId="00D353C6" w14:textId="77777777" w:rsidTr="0031509C">
        <w:tc>
          <w:tcPr>
            <w:tcW w:w="2410" w:type="dxa"/>
            <w:tcBorders>
              <w:top w:val="single" w:sz="4" w:space="0" w:color="000000"/>
              <w:left w:val="single" w:sz="4" w:space="0" w:color="auto"/>
              <w:bottom w:val="single" w:sz="4" w:space="0" w:color="000000"/>
              <w:right w:val="single" w:sz="4" w:space="0" w:color="auto"/>
            </w:tcBorders>
            <w:shd w:val="clear" w:color="auto" w:fill="FFFFFF"/>
            <w:vAlign w:val="center"/>
          </w:tcPr>
          <w:p w14:paraId="42838404" w14:textId="77777777" w:rsidR="00721277" w:rsidRPr="00D434FB" w:rsidRDefault="00721277" w:rsidP="0028115D">
            <w:pPr>
              <w:widowControl w:val="0"/>
              <w:numPr>
                <w:ilvl w:val="0"/>
                <w:numId w:val="116"/>
              </w:numPr>
              <w:suppressAutoHyphens/>
              <w:spacing w:after="0" w:line="240" w:lineRule="auto"/>
              <w:rPr>
                <w:rFonts w:asciiTheme="minorHAnsi" w:eastAsia="Times New Roman" w:hAnsiTheme="minorHAnsi" w:cstheme="minorHAnsi"/>
                <w:b/>
                <w:sz w:val="20"/>
                <w:szCs w:val="20"/>
                <w:lang w:eastAsia="ar-SA"/>
              </w:rPr>
            </w:pPr>
            <w:r w:rsidRPr="00D434FB">
              <w:rPr>
                <w:rFonts w:asciiTheme="minorHAnsi" w:eastAsia="Times New Roman" w:hAnsiTheme="minorHAnsi" w:cstheme="minorHAnsi"/>
                <w:b/>
                <w:bCs/>
                <w:sz w:val="20"/>
                <w:szCs w:val="20"/>
                <w:lang w:eastAsia="ar-SA"/>
              </w:rPr>
              <w:t>Technologie bezprzewodowe</w:t>
            </w:r>
          </w:p>
        </w:tc>
        <w:tc>
          <w:tcPr>
            <w:tcW w:w="4678" w:type="dxa"/>
            <w:tcBorders>
              <w:top w:val="single" w:sz="4" w:space="0" w:color="000000"/>
              <w:left w:val="single" w:sz="4" w:space="0" w:color="auto"/>
              <w:bottom w:val="single" w:sz="4" w:space="0" w:color="000000"/>
              <w:right w:val="single" w:sz="4" w:space="0" w:color="000000"/>
            </w:tcBorders>
            <w:shd w:val="clear" w:color="auto" w:fill="FFFFFF"/>
            <w:vAlign w:val="center"/>
          </w:tcPr>
          <w:p w14:paraId="4A6C5994" w14:textId="77777777" w:rsidR="00721277" w:rsidRPr="00D434FB" w:rsidRDefault="00721277" w:rsidP="00721277">
            <w:pPr>
              <w:widowControl w:val="0"/>
              <w:suppressAutoHyphens/>
              <w:spacing w:after="0" w:line="240" w:lineRule="auto"/>
              <w:jc w:val="center"/>
              <w:rPr>
                <w:rFonts w:asciiTheme="minorHAnsi" w:eastAsia="Times New Roman" w:hAnsiTheme="minorHAnsi" w:cstheme="minorHAnsi"/>
                <w:sz w:val="20"/>
                <w:szCs w:val="20"/>
                <w:lang w:eastAsia="ar-SA"/>
              </w:rPr>
            </w:pPr>
            <w:r w:rsidRPr="00D434FB">
              <w:rPr>
                <w:rFonts w:asciiTheme="minorHAnsi" w:eastAsia="Times New Roman" w:hAnsiTheme="minorHAnsi" w:cstheme="minorHAnsi"/>
                <w:color w:val="000000"/>
                <w:sz w:val="20"/>
                <w:szCs w:val="20"/>
                <w:lang w:eastAsia="ar-SA"/>
              </w:rPr>
              <w:t>IEEE 802.11 a/b/g/n/</w:t>
            </w:r>
            <w:proofErr w:type="spellStart"/>
            <w:r w:rsidRPr="00D434FB">
              <w:rPr>
                <w:rFonts w:asciiTheme="minorHAnsi" w:eastAsia="Times New Roman" w:hAnsiTheme="minorHAnsi" w:cstheme="minorHAnsi"/>
                <w:sz w:val="20"/>
                <w:szCs w:val="20"/>
                <w:lang w:eastAsia="ar-SA"/>
              </w:rPr>
              <w:t>ac</w:t>
            </w:r>
            <w:proofErr w:type="spellEnd"/>
            <w:r w:rsidRPr="00D434FB">
              <w:rPr>
                <w:rFonts w:asciiTheme="minorHAnsi" w:eastAsia="Times New Roman" w:hAnsiTheme="minorHAnsi" w:cstheme="minorHAnsi"/>
                <w:sz w:val="20"/>
                <w:szCs w:val="20"/>
                <w:lang w:eastAsia="ar-SA"/>
              </w:rPr>
              <w:t>/</w:t>
            </w:r>
            <w:proofErr w:type="spellStart"/>
            <w:r w:rsidRPr="00D434FB">
              <w:rPr>
                <w:rFonts w:asciiTheme="minorHAnsi" w:eastAsia="Times New Roman" w:hAnsiTheme="minorHAnsi" w:cstheme="minorHAnsi"/>
                <w:sz w:val="20"/>
                <w:szCs w:val="20"/>
                <w:lang w:eastAsia="ar-SA"/>
              </w:rPr>
              <w:t>ax</w:t>
            </w:r>
            <w:proofErr w:type="spellEnd"/>
            <w:r w:rsidRPr="00D434FB">
              <w:rPr>
                <w:rFonts w:asciiTheme="minorHAnsi" w:eastAsia="Times New Roman" w:hAnsiTheme="minorHAnsi" w:cstheme="minorHAnsi"/>
                <w:sz w:val="20"/>
                <w:szCs w:val="20"/>
                <w:lang w:eastAsia="ar-SA"/>
              </w:rPr>
              <w:t xml:space="preserve"> (2x2); Wi-Fi z modułem min. Bluetooth 5.2</w:t>
            </w:r>
          </w:p>
        </w:tc>
        <w:tc>
          <w:tcPr>
            <w:tcW w:w="2693" w:type="dxa"/>
            <w:tcBorders>
              <w:top w:val="single" w:sz="4" w:space="0" w:color="000000"/>
              <w:left w:val="single" w:sz="4" w:space="0" w:color="000000"/>
              <w:bottom w:val="single" w:sz="4" w:space="0" w:color="000000"/>
              <w:right w:val="single" w:sz="4" w:space="0" w:color="auto"/>
            </w:tcBorders>
            <w:shd w:val="clear" w:color="auto" w:fill="FFFFFF"/>
            <w:vAlign w:val="center"/>
          </w:tcPr>
          <w:p w14:paraId="39B57196" w14:textId="77777777" w:rsidR="00721277" w:rsidRPr="00D434FB" w:rsidRDefault="00721277" w:rsidP="00721277">
            <w:pPr>
              <w:widowControl w:val="0"/>
              <w:suppressAutoHyphens/>
              <w:snapToGrid w:val="0"/>
              <w:spacing w:after="0" w:line="240" w:lineRule="auto"/>
              <w:jc w:val="center"/>
              <w:rPr>
                <w:rFonts w:asciiTheme="minorHAnsi" w:eastAsia="Times New Roman" w:hAnsiTheme="minorHAnsi" w:cstheme="minorHAnsi"/>
                <w:bCs/>
                <w:sz w:val="20"/>
                <w:szCs w:val="20"/>
                <w:lang w:eastAsia="ar-SA"/>
              </w:rPr>
            </w:pPr>
            <w:r w:rsidRPr="00D434FB">
              <w:rPr>
                <w:rFonts w:asciiTheme="minorHAnsi" w:eastAsia="Times New Roman" w:hAnsiTheme="minorHAnsi" w:cstheme="minorHAnsi"/>
                <w:i/>
                <w:sz w:val="20"/>
                <w:szCs w:val="20"/>
                <w:lang w:eastAsia="ar-SA"/>
              </w:rPr>
              <w:t>(wpisać spełnia, tak lub inne słowo potwierdzające parametr)</w:t>
            </w:r>
          </w:p>
        </w:tc>
      </w:tr>
      <w:tr w:rsidR="00721277" w:rsidRPr="00D434FB" w14:paraId="782F7E84" w14:textId="77777777" w:rsidTr="0031509C">
        <w:tc>
          <w:tcPr>
            <w:tcW w:w="2410" w:type="dxa"/>
            <w:tcBorders>
              <w:top w:val="single" w:sz="4" w:space="0" w:color="000000"/>
              <w:left w:val="single" w:sz="4" w:space="0" w:color="auto"/>
              <w:bottom w:val="single" w:sz="4" w:space="0" w:color="000000"/>
              <w:right w:val="single" w:sz="4" w:space="0" w:color="auto"/>
            </w:tcBorders>
            <w:shd w:val="clear" w:color="auto" w:fill="FFFFFF"/>
            <w:vAlign w:val="center"/>
          </w:tcPr>
          <w:p w14:paraId="464182F5" w14:textId="77777777" w:rsidR="00721277" w:rsidRPr="00D434FB" w:rsidRDefault="00721277" w:rsidP="0028115D">
            <w:pPr>
              <w:widowControl w:val="0"/>
              <w:numPr>
                <w:ilvl w:val="0"/>
                <w:numId w:val="116"/>
              </w:numPr>
              <w:suppressAutoHyphens/>
              <w:spacing w:after="0" w:line="240" w:lineRule="auto"/>
              <w:rPr>
                <w:rFonts w:asciiTheme="minorHAnsi" w:eastAsia="Times New Roman" w:hAnsiTheme="minorHAnsi" w:cstheme="minorHAnsi"/>
                <w:b/>
                <w:sz w:val="20"/>
                <w:szCs w:val="20"/>
                <w:lang w:eastAsia="ar-SA"/>
              </w:rPr>
            </w:pPr>
            <w:r w:rsidRPr="00D434FB">
              <w:rPr>
                <w:rFonts w:asciiTheme="minorHAnsi" w:eastAsia="Times New Roman" w:hAnsiTheme="minorHAnsi" w:cstheme="minorHAnsi"/>
                <w:b/>
                <w:bCs/>
                <w:sz w:val="20"/>
                <w:szCs w:val="20"/>
                <w:lang w:eastAsia="ar-SA"/>
              </w:rPr>
              <w:t>Karta graficzna</w:t>
            </w:r>
          </w:p>
        </w:tc>
        <w:tc>
          <w:tcPr>
            <w:tcW w:w="4678" w:type="dxa"/>
            <w:tcBorders>
              <w:top w:val="single" w:sz="4" w:space="0" w:color="000000"/>
              <w:left w:val="single" w:sz="4" w:space="0" w:color="auto"/>
              <w:bottom w:val="single" w:sz="4" w:space="0" w:color="000000"/>
              <w:right w:val="single" w:sz="4" w:space="0" w:color="000000"/>
            </w:tcBorders>
            <w:shd w:val="clear" w:color="auto" w:fill="FFFFFF"/>
            <w:vAlign w:val="center"/>
          </w:tcPr>
          <w:p w14:paraId="5A49DB67" w14:textId="77777777" w:rsidR="00721277" w:rsidRPr="00D434FB" w:rsidRDefault="00721277" w:rsidP="00721277">
            <w:pPr>
              <w:widowControl w:val="0"/>
              <w:suppressAutoHyphens/>
              <w:spacing w:after="0" w:line="240" w:lineRule="auto"/>
              <w:jc w:val="center"/>
              <w:rPr>
                <w:rFonts w:asciiTheme="minorHAnsi" w:eastAsia="Times New Roman" w:hAnsiTheme="minorHAnsi" w:cstheme="minorHAnsi"/>
                <w:sz w:val="20"/>
                <w:szCs w:val="20"/>
                <w:lang w:eastAsia="ar-SA"/>
              </w:rPr>
            </w:pPr>
            <w:r w:rsidRPr="00D434FB">
              <w:rPr>
                <w:rFonts w:asciiTheme="minorHAnsi" w:eastAsia="Times New Roman" w:hAnsiTheme="minorHAnsi" w:cstheme="minorHAnsi"/>
                <w:sz w:val="20"/>
                <w:szCs w:val="20"/>
                <w:lang w:eastAsia="ar-SA"/>
              </w:rPr>
              <w:t>zintegrowana, zapewniająca pełną obsługę formatu HD oraz DirectX 12</w:t>
            </w:r>
          </w:p>
        </w:tc>
        <w:tc>
          <w:tcPr>
            <w:tcW w:w="2693" w:type="dxa"/>
            <w:tcBorders>
              <w:top w:val="single" w:sz="4" w:space="0" w:color="000000"/>
              <w:left w:val="single" w:sz="4" w:space="0" w:color="000000"/>
              <w:bottom w:val="single" w:sz="4" w:space="0" w:color="000000"/>
              <w:right w:val="single" w:sz="4" w:space="0" w:color="auto"/>
            </w:tcBorders>
            <w:shd w:val="clear" w:color="auto" w:fill="FFFFFF"/>
            <w:vAlign w:val="center"/>
          </w:tcPr>
          <w:p w14:paraId="5E72E106" w14:textId="77777777" w:rsidR="00721277" w:rsidRPr="00D434FB" w:rsidRDefault="00721277" w:rsidP="00721277">
            <w:pPr>
              <w:widowControl w:val="0"/>
              <w:suppressAutoHyphens/>
              <w:snapToGrid w:val="0"/>
              <w:spacing w:after="0" w:line="240" w:lineRule="auto"/>
              <w:jc w:val="center"/>
              <w:rPr>
                <w:rFonts w:asciiTheme="minorHAnsi" w:eastAsia="Times New Roman" w:hAnsiTheme="minorHAnsi" w:cstheme="minorHAnsi"/>
                <w:bCs/>
                <w:sz w:val="20"/>
                <w:szCs w:val="20"/>
                <w:lang w:eastAsia="ar-SA"/>
              </w:rPr>
            </w:pPr>
            <w:r w:rsidRPr="00D434FB">
              <w:rPr>
                <w:rFonts w:asciiTheme="minorHAnsi" w:eastAsia="Times New Roman" w:hAnsiTheme="minorHAnsi" w:cstheme="minorHAnsi"/>
                <w:i/>
                <w:sz w:val="20"/>
                <w:szCs w:val="20"/>
                <w:lang w:eastAsia="ar-SA"/>
              </w:rPr>
              <w:t>(wpisać spełnia, tak lub inne słowo potwierdzające parametr)</w:t>
            </w:r>
          </w:p>
        </w:tc>
      </w:tr>
      <w:tr w:rsidR="00721277" w:rsidRPr="00D434FB" w14:paraId="56A409F1" w14:textId="77777777" w:rsidTr="0031509C">
        <w:tc>
          <w:tcPr>
            <w:tcW w:w="2410" w:type="dxa"/>
            <w:tcBorders>
              <w:top w:val="single" w:sz="4" w:space="0" w:color="000000"/>
              <w:left w:val="single" w:sz="4" w:space="0" w:color="auto"/>
              <w:bottom w:val="single" w:sz="4" w:space="0" w:color="000000"/>
              <w:right w:val="single" w:sz="4" w:space="0" w:color="auto"/>
            </w:tcBorders>
            <w:shd w:val="clear" w:color="auto" w:fill="FFFFFF"/>
            <w:vAlign w:val="center"/>
          </w:tcPr>
          <w:p w14:paraId="511577E7" w14:textId="77777777" w:rsidR="00721277" w:rsidRPr="00D434FB" w:rsidRDefault="00721277" w:rsidP="0028115D">
            <w:pPr>
              <w:widowControl w:val="0"/>
              <w:numPr>
                <w:ilvl w:val="0"/>
                <w:numId w:val="116"/>
              </w:numPr>
              <w:suppressAutoHyphens/>
              <w:spacing w:after="0" w:line="240" w:lineRule="auto"/>
              <w:rPr>
                <w:rFonts w:asciiTheme="minorHAnsi" w:eastAsia="Times New Roman" w:hAnsiTheme="minorHAnsi" w:cstheme="minorHAnsi"/>
                <w:b/>
                <w:sz w:val="20"/>
                <w:szCs w:val="20"/>
                <w:lang w:eastAsia="ar-SA"/>
              </w:rPr>
            </w:pPr>
            <w:r w:rsidRPr="00D434FB">
              <w:rPr>
                <w:rFonts w:asciiTheme="minorHAnsi" w:eastAsia="Times New Roman" w:hAnsiTheme="minorHAnsi" w:cstheme="minorHAnsi"/>
                <w:b/>
                <w:bCs/>
                <w:sz w:val="20"/>
                <w:szCs w:val="20"/>
                <w:lang w:eastAsia="ar-SA"/>
              </w:rPr>
              <w:t>Karta dźwiękowa</w:t>
            </w:r>
          </w:p>
        </w:tc>
        <w:tc>
          <w:tcPr>
            <w:tcW w:w="4678" w:type="dxa"/>
            <w:tcBorders>
              <w:top w:val="single" w:sz="4" w:space="0" w:color="000000"/>
              <w:left w:val="single" w:sz="4" w:space="0" w:color="auto"/>
              <w:bottom w:val="single" w:sz="4" w:space="0" w:color="000000"/>
              <w:right w:val="single" w:sz="4" w:space="0" w:color="000000"/>
            </w:tcBorders>
            <w:shd w:val="clear" w:color="auto" w:fill="FFFFFF"/>
            <w:vAlign w:val="center"/>
          </w:tcPr>
          <w:p w14:paraId="3FA5ACC3" w14:textId="77777777" w:rsidR="00721277" w:rsidRPr="00D434FB" w:rsidRDefault="00721277" w:rsidP="00721277">
            <w:pPr>
              <w:widowControl w:val="0"/>
              <w:suppressAutoHyphens/>
              <w:spacing w:after="0" w:line="240" w:lineRule="auto"/>
              <w:jc w:val="center"/>
              <w:rPr>
                <w:rFonts w:asciiTheme="minorHAnsi" w:eastAsia="Times New Roman" w:hAnsiTheme="minorHAnsi" w:cstheme="minorHAnsi"/>
                <w:sz w:val="20"/>
                <w:szCs w:val="20"/>
                <w:lang w:eastAsia="ar-SA"/>
              </w:rPr>
            </w:pPr>
            <w:r w:rsidRPr="00D434FB">
              <w:rPr>
                <w:rFonts w:asciiTheme="minorHAnsi" w:eastAsia="Times New Roman" w:hAnsiTheme="minorHAnsi" w:cstheme="minorHAnsi"/>
                <w:sz w:val="20"/>
                <w:szCs w:val="20"/>
                <w:lang w:eastAsia="ar-SA"/>
              </w:rPr>
              <w:t>zintegrowana</w:t>
            </w:r>
          </w:p>
        </w:tc>
        <w:tc>
          <w:tcPr>
            <w:tcW w:w="2693" w:type="dxa"/>
            <w:tcBorders>
              <w:top w:val="single" w:sz="4" w:space="0" w:color="000000"/>
              <w:left w:val="single" w:sz="4" w:space="0" w:color="000000"/>
              <w:bottom w:val="single" w:sz="4" w:space="0" w:color="000000"/>
              <w:right w:val="single" w:sz="4" w:space="0" w:color="auto"/>
            </w:tcBorders>
            <w:shd w:val="clear" w:color="auto" w:fill="FFFFFF"/>
            <w:vAlign w:val="center"/>
          </w:tcPr>
          <w:p w14:paraId="51E1987E" w14:textId="77777777" w:rsidR="00721277" w:rsidRPr="00D434FB" w:rsidRDefault="00721277" w:rsidP="00721277">
            <w:pPr>
              <w:widowControl w:val="0"/>
              <w:suppressAutoHyphens/>
              <w:snapToGrid w:val="0"/>
              <w:spacing w:after="0" w:line="240" w:lineRule="auto"/>
              <w:jc w:val="center"/>
              <w:rPr>
                <w:rFonts w:asciiTheme="minorHAnsi" w:eastAsia="Times New Roman" w:hAnsiTheme="minorHAnsi" w:cstheme="minorHAnsi"/>
                <w:bCs/>
                <w:sz w:val="20"/>
                <w:szCs w:val="20"/>
                <w:lang w:eastAsia="ar-SA"/>
              </w:rPr>
            </w:pPr>
            <w:r w:rsidRPr="00D434FB">
              <w:rPr>
                <w:rFonts w:asciiTheme="minorHAnsi" w:eastAsia="Times New Roman" w:hAnsiTheme="minorHAnsi" w:cstheme="minorHAnsi"/>
                <w:i/>
                <w:sz w:val="20"/>
                <w:szCs w:val="20"/>
                <w:lang w:eastAsia="ar-SA"/>
              </w:rPr>
              <w:t>(wpisać spełnia, tak lub inne słowo potwierdzające parametr)</w:t>
            </w:r>
          </w:p>
        </w:tc>
      </w:tr>
      <w:tr w:rsidR="00721277" w:rsidRPr="00D434FB" w14:paraId="048FF0B5" w14:textId="77777777" w:rsidTr="0031509C">
        <w:tc>
          <w:tcPr>
            <w:tcW w:w="2410" w:type="dxa"/>
            <w:tcBorders>
              <w:top w:val="single" w:sz="4" w:space="0" w:color="000000"/>
              <w:left w:val="single" w:sz="4" w:space="0" w:color="auto"/>
              <w:bottom w:val="single" w:sz="4" w:space="0" w:color="000000"/>
              <w:right w:val="single" w:sz="4" w:space="0" w:color="auto"/>
            </w:tcBorders>
            <w:shd w:val="clear" w:color="auto" w:fill="FFFFFF"/>
            <w:vAlign w:val="center"/>
          </w:tcPr>
          <w:p w14:paraId="6E1E392A" w14:textId="77777777" w:rsidR="00721277" w:rsidRPr="00D434FB" w:rsidRDefault="00721277" w:rsidP="0028115D">
            <w:pPr>
              <w:widowControl w:val="0"/>
              <w:numPr>
                <w:ilvl w:val="0"/>
                <w:numId w:val="116"/>
              </w:numPr>
              <w:suppressAutoHyphens/>
              <w:snapToGrid w:val="0"/>
              <w:spacing w:after="0" w:line="240" w:lineRule="auto"/>
              <w:rPr>
                <w:rFonts w:asciiTheme="minorHAnsi" w:eastAsia="Times New Roman" w:hAnsiTheme="minorHAnsi" w:cstheme="minorHAnsi"/>
                <w:b/>
                <w:sz w:val="20"/>
                <w:szCs w:val="20"/>
                <w:lang w:eastAsia="ar-SA"/>
              </w:rPr>
            </w:pPr>
            <w:r w:rsidRPr="00D434FB">
              <w:rPr>
                <w:rFonts w:asciiTheme="minorHAnsi" w:eastAsia="Times New Roman" w:hAnsiTheme="minorHAnsi" w:cstheme="minorHAnsi"/>
                <w:b/>
                <w:sz w:val="20"/>
                <w:szCs w:val="20"/>
                <w:lang w:eastAsia="ar-SA"/>
              </w:rPr>
              <w:t>Waga</w:t>
            </w:r>
          </w:p>
        </w:tc>
        <w:tc>
          <w:tcPr>
            <w:tcW w:w="4678" w:type="dxa"/>
            <w:tcBorders>
              <w:top w:val="single" w:sz="4" w:space="0" w:color="000000"/>
              <w:left w:val="single" w:sz="4" w:space="0" w:color="auto"/>
              <w:bottom w:val="single" w:sz="4" w:space="0" w:color="000000"/>
              <w:right w:val="single" w:sz="4" w:space="0" w:color="000000"/>
            </w:tcBorders>
            <w:shd w:val="clear" w:color="auto" w:fill="FFFFFF"/>
            <w:vAlign w:val="center"/>
          </w:tcPr>
          <w:p w14:paraId="1883FF90" w14:textId="77777777" w:rsidR="00721277" w:rsidRPr="00D434FB" w:rsidRDefault="00721277" w:rsidP="00721277">
            <w:pPr>
              <w:widowControl w:val="0"/>
              <w:suppressAutoHyphens/>
              <w:snapToGrid w:val="0"/>
              <w:spacing w:after="0" w:line="240" w:lineRule="auto"/>
              <w:jc w:val="center"/>
              <w:rPr>
                <w:rFonts w:asciiTheme="minorHAnsi" w:eastAsia="Times New Roman" w:hAnsiTheme="minorHAnsi" w:cstheme="minorHAnsi"/>
                <w:sz w:val="20"/>
                <w:szCs w:val="20"/>
                <w:lang w:eastAsia="ar-SA"/>
              </w:rPr>
            </w:pPr>
            <w:r w:rsidRPr="00D434FB">
              <w:rPr>
                <w:rFonts w:asciiTheme="minorHAnsi" w:eastAsia="Times New Roman" w:hAnsiTheme="minorHAnsi" w:cstheme="minorHAnsi"/>
                <w:sz w:val="20"/>
                <w:szCs w:val="20"/>
                <w:lang w:eastAsia="ar-SA"/>
              </w:rPr>
              <w:t>Max 1,4 kg</w:t>
            </w:r>
          </w:p>
        </w:tc>
        <w:tc>
          <w:tcPr>
            <w:tcW w:w="2693" w:type="dxa"/>
            <w:tcBorders>
              <w:top w:val="single" w:sz="4" w:space="0" w:color="000000"/>
              <w:left w:val="single" w:sz="4" w:space="0" w:color="000000"/>
              <w:bottom w:val="single" w:sz="4" w:space="0" w:color="000000"/>
              <w:right w:val="single" w:sz="4" w:space="0" w:color="auto"/>
            </w:tcBorders>
            <w:shd w:val="clear" w:color="auto" w:fill="FFFFFF"/>
            <w:vAlign w:val="center"/>
          </w:tcPr>
          <w:p w14:paraId="1AF0022B" w14:textId="77777777" w:rsidR="00721277" w:rsidRPr="00D434FB" w:rsidRDefault="00721277" w:rsidP="00721277">
            <w:pPr>
              <w:widowControl w:val="0"/>
              <w:suppressAutoHyphens/>
              <w:snapToGrid w:val="0"/>
              <w:spacing w:after="0" w:line="240" w:lineRule="auto"/>
              <w:jc w:val="center"/>
              <w:rPr>
                <w:rFonts w:asciiTheme="minorHAnsi" w:eastAsia="Times New Roman" w:hAnsiTheme="minorHAnsi" w:cstheme="minorHAnsi"/>
                <w:bCs/>
                <w:sz w:val="20"/>
                <w:szCs w:val="20"/>
                <w:lang w:eastAsia="ar-SA"/>
              </w:rPr>
            </w:pPr>
            <w:r w:rsidRPr="00D434FB">
              <w:rPr>
                <w:rFonts w:asciiTheme="minorHAnsi" w:eastAsia="Times New Roman" w:hAnsiTheme="minorHAnsi" w:cstheme="minorHAnsi"/>
                <w:bCs/>
                <w:i/>
                <w:sz w:val="20"/>
                <w:szCs w:val="20"/>
                <w:lang w:eastAsia="ar-SA"/>
              </w:rPr>
              <w:t>(podać jednoznacznie parametr)</w:t>
            </w:r>
          </w:p>
        </w:tc>
      </w:tr>
      <w:tr w:rsidR="00721277" w:rsidRPr="00D434FB" w14:paraId="19D234D3" w14:textId="77777777" w:rsidTr="0031509C">
        <w:tc>
          <w:tcPr>
            <w:tcW w:w="2410" w:type="dxa"/>
            <w:tcBorders>
              <w:top w:val="single" w:sz="4" w:space="0" w:color="000000"/>
              <w:left w:val="single" w:sz="4" w:space="0" w:color="auto"/>
              <w:bottom w:val="single" w:sz="4" w:space="0" w:color="000000"/>
              <w:right w:val="single" w:sz="4" w:space="0" w:color="auto"/>
            </w:tcBorders>
            <w:shd w:val="clear" w:color="auto" w:fill="FFFFFF"/>
            <w:vAlign w:val="center"/>
          </w:tcPr>
          <w:p w14:paraId="2112155D" w14:textId="77777777" w:rsidR="00721277" w:rsidRPr="00D434FB" w:rsidRDefault="00721277" w:rsidP="0028115D">
            <w:pPr>
              <w:widowControl w:val="0"/>
              <w:numPr>
                <w:ilvl w:val="0"/>
                <w:numId w:val="116"/>
              </w:numPr>
              <w:suppressAutoHyphens/>
              <w:snapToGrid w:val="0"/>
              <w:spacing w:after="0" w:line="240" w:lineRule="auto"/>
              <w:rPr>
                <w:rFonts w:asciiTheme="minorHAnsi" w:eastAsia="Times New Roman" w:hAnsiTheme="minorHAnsi" w:cstheme="minorHAnsi"/>
                <w:b/>
                <w:sz w:val="20"/>
                <w:szCs w:val="20"/>
                <w:lang w:eastAsia="ar-SA"/>
              </w:rPr>
            </w:pPr>
            <w:r w:rsidRPr="00D434FB">
              <w:rPr>
                <w:rFonts w:asciiTheme="minorHAnsi" w:eastAsia="Times New Roman" w:hAnsiTheme="minorHAnsi" w:cstheme="minorHAnsi"/>
                <w:b/>
                <w:sz w:val="20"/>
                <w:szCs w:val="20"/>
                <w:lang w:eastAsia="ar-SA"/>
              </w:rPr>
              <w:t>Klawiatura</w:t>
            </w:r>
          </w:p>
        </w:tc>
        <w:tc>
          <w:tcPr>
            <w:tcW w:w="4678" w:type="dxa"/>
            <w:tcBorders>
              <w:top w:val="single" w:sz="4" w:space="0" w:color="000000"/>
              <w:left w:val="single" w:sz="4" w:space="0" w:color="auto"/>
              <w:bottom w:val="single" w:sz="4" w:space="0" w:color="000000"/>
              <w:right w:val="single" w:sz="4" w:space="0" w:color="000000"/>
            </w:tcBorders>
            <w:shd w:val="clear" w:color="auto" w:fill="FFFFFF"/>
            <w:vAlign w:val="center"/>
          </w:tcPr>
          <w:p w14:paraId="4DCA60CF" w14:textId="77777777" w:rsidR="00721277" w:rsidRPr="00D434FB" w:rsidRDefault="00721277" w:rsidP="00721277">
            <w:pPr>
              <w:widowControl w:val="0"/>
              <w:suppressAutoHyphens/>
              <w:snapToGrid w:val="0"/>
              <w:spacing w:after="0" w:line="240" w:lineRule="auto"/>
              <w:jc w:val="center"/>
              <w:rPr>
                <w:rFonts w:asciiTheme="minorHAnsi" w:eastAsia="Times New Roman" w:hAnsiTheme="minorHAnsi" w:cstheme="minorHAnsi"/>
                <w:sz w:val="20"/>
                <w:szCs w:val="20"/>
                <w:lang w:eastAsia="ar-SA"/>
              </w:rPr>
            </w:pPr>
            <w:r w:rsidRPr="00D434FB">
              <w:rPr>
                <w:rFonts w:asciiTheme="minorHAnsi" w:eastAsia="Times New Roman" w:hAnsiTheme="minorHAnsi" w:cstheme="minorHAnsi"/>
                <w:sz w:val="20"/>
                <w:szCs w:val="20"/>
                <w:lang w:eastAsia="ar-SA"/>
              </w:rPr>
              <w:t>Podświetlana, układ US-QWERTY</w:t>
            </w:r>
          </w:p>
        </w:tc>
        <w:tc>
          <w:tcPr>
            <w:tcW w:w="2693" w:type="dxa"/>
            <w:tcBorders>
              <w:top w:val="single" w:sz="4" w:space="0" w:color="000000"/>
              <w:left w:val="single" w:sz="4" w:space="0" w:color="000000"/>
              <w:bottom w:val="single" w:sz="4" w:space="0" w:color="000000"/>
              <w:right w:val="single" w:sz="4" w:space="0" w:color="auto"/>
            </w:tcBorders>
            <w:shd w:val="clear" w:color="auto" w:fill="FFFFFF"/>
            <w:vAlign w:val="center"/>
          </w:tcPr>
          <w:p w14:paraId="67F0BEBD" w14:textId="77777777" w:rsidR="00721277" w:rsidRPr="00D434FB" w:rsidRDefault="00721277" w:rsidP="00721277">
            <w:pPr>
              <w:widowControl w:val="0"/>
              <w:suppressAutoHyphens/>
              <w:snapToGrid w:val="0"/>
              <w:spacing w:after="0" w:line="240" w:lineRule="auto"/>
              <w:jc w:val="center"/>
              <w:rPr>
                <w:rFonts w:asciiTheme="minorHAnsi" w:eastAsia="Times New Roman" w:hAnsiTheme="minorHAnsi" w:cstheme="minorHAnsi"/>
                <w:bCs/>
                <w:i/>
                <w:sz w:val="20"/>
                <w:szCs w:val="20"/>
                <w:lang w:eastAsia="ar-SA"/>
              </w:rPr>
            </w:pPr>
            <w:r w:rsidRPr="00D434FB">
              <w:rPr>
                <w:rFonts w:asciiTheme="minorHAnsi" w:eastAsia="Times New Roman" w:hAnsiTheme="minorHAnsi" w:cstheme="minorHAnsi"/>
                <w:i/>
                <w:sz w:val="20"/>
                <w:szCs w:val="20"/>
                <w:lang w:eastAsia="ar-SA"/>
              </w:rPr>
              <w:t>(wpisać spełnia, tak lub inne słowo potwierdzające parametr)</w:t>
            </w:r>
          </w:p>
        </w:tc>
      </w:tr>
      <w:tr w:rsidR="00721277" w:rsidRPr="00D434FB" w14:paraId="24BB1DA4" w14:textId="77777777" w:rsidTr="0031509C">
        <w:tc>
          <w:tcPr>
            <w:tcW w:w="2410" w:type="dxa"/>
            <w:tcBorders>
              <w:top w:val="single" w:sz="4" w:space="0" w:color="000000"/>
              <w:left w:val="single" w:sz="4" w:space="0" w:color="auto"/>
              <w:bottom w:val="single" w:sz="4" w:space="0" w:color="000000"/>
              <w:right w:val="single" w:sz="4" w:space="0" w:color="auto"/>
            </w:tcBorders>
            <w:shd w:val="clear" w:color="auto" w:fill="FFFFFF"/>
            <w:vAlign w:val="center"/>
          </w:tcPr>
          <w:p w14:paraId="3041462A" w14:textId="77777777" w:rsidR="00721277" w:rsidRPr="00D434FB" w:rsidRDefault="00721277" w:rsidP="0028115D">
            <w:pPr>
              <w:widowControl w:val="0"/>
              <w:numPr>
                <w:ilvl w:val="0"/>
                <w:numId w:val="116"/>
              </w:numPr>
              <w:suppressAutoHyphens/>
              <w:snapToGrid w:val="0"/>
              <w:spacing w:after="0" w:line="240" w:lineRule="auto"/>
              <w:rPr>
                <w:rFonts w:asciiTheme="minorHAnsi" w:eastAsia="Times New Roman" w:hAnsiTheme="minorHAnsi" w:cstheme="minorHAnsi"/>
                <w:b/>
                <w:sz w:val="20"/>
                <w:szCs w:val="20"/>
                <w:lang w:eastAsia="ar-SA"/>
              </w:rPr>
            </w:pPr>
            <w:r w:rsidRPr="00D434FB">
              <w:rPr>
                <w:rFonts w:asciiTheme="minorHAnsi" w:eastAsia="Times New Roman" w:hAnsiTheme="minorHAnsi" w:cstheme="minorHAnsi"/>
                <w:b/>
                <w:sz w:val="20"/>
                <w:szCs w:val="20"/>
                <w:lang w:eastAsia="ar-SA"/>
              </w:rPr>
              <w:t>Bezpieczeństwo</w:t>
            </w:r>
          </w:p>
        </w:tc>
        <w:tc>
          <w:tcPr>
            <w:tcW w:w="4678" w:type="dxa"/>
            <w:tcBorders>
              <w:top w:val="single" w:sz="4" w:space="0" w:color="000000"/>
              <w:left w:val="single" w:sz="4" w:space="0" w:color="auto"/>
              <w:bottom w:val="single" w:sz="4" w:space="0" w:color="000000"/>
              <w:right w:val="single" w:sz="4" w:space="0" w:color="000000"/>
            </w:tcBorders>
            <w:shd w:val="clear" w:color="auto" w:fill="FFFFFF"/>
            <w:vAlign w:val="center"/>
          </w:tcPr>
          <w:p w14:paraId="532D85FC" w14:textId="77777777" w:rsidR="00721277" w:rsidRPr="00D434FB" w:rsidRDefault="00721277" w:rsidP="00721277">
            <w:pPr>
              <w:widowControl w:val="0"/>
              <w:suppressAutoHyphens/>
              <w:spacing w:after="0" w:line="240" w:lineRule="auto"/>
              <w:jc w:val="center"/>
              <w:rPr>
                <w:rFonts w:asciiTheme="minorHAnsi" w:eastAsia="Times New Roman" w:hAnsiTheme="minorHAnsi" w:cstheme="minorHAnsi"/>
                <w:sz w:val="20"/>
                <w:szCs w:val="20"/>
                <w:lang w:eastAsia="pl-PL"/>
              </w:rPr>
            </w:pPr>
            <w:r w:rsidRPr="00D434FB">
              <w:rPr>
                <w:rFonts w:asciiTheme="minorHAnsi" w:eastAsia="Times New Roman" w:hAnsiTheme="minorHAnsi" w:cstheme="minorHAnsi"/>
                <w:sz w:val="20"/>
                <w:szCs w:val="20"/>
                <w:lang w:eastAsia="pl-PL"/>
              </w:rPr>
              <w:t xml:space="preserve">-wbudowany w płytę główną komputera  układ zabezpieczający TPM 2.0, </w:t>
            </w:r>
          </w:p>
        </w:tc>
        <w:tc>
          <w:tcPr>
            <w:tcW w:w="2693" w:type="dxa"/>
            <w:tcBorders>
              <w:top w:val="single" w:sz="4" w:space="0" w:color="000000"/>
              <w:left w:val="single" w:sz="4" w:space="0" w:color="000000"/>
              <w:bottom w:val="single" w:sz="4" w:space="0" w:color="000000"/>
              <w:right w:val="single" w:sz="4" w:space="0" w:color="auto"/>
            </w:tcBorders>
            <w:shd w:val="clear" w:color="auto" w:fill="FFFFFF"/>
            <w:vAlign w:val="center"/>
          </w:tcPr>
          <w:p w14:paraId="1479EE64" w14:textId="77777777" w:rsidR="00721277" w:rsidRPr="00D434FB" w:rsidRDefault="00721277" w:rsidP="00721277">
            <w:pPr>
              <w:widowControl w:val="0"/>
              <w:suppressAutoHyphens/>
              <w:snapToGrid w:val="0"/>
              <w:spacing w:after="0" w:line="240" w:lineRule="auto"/>
              <w:jc w:val="center"/>
              <w:rPr>
                <w:rFonts w:asciiTheme="minorHAnsi" w:eastAsia="Times New Roman" w:hAnsiTheme="minorHAnsi" w:cstheme="minorHAnsi"/>
                <w:i/>
                <w:sz w:val="20"/>
                <w:szCs w:val="20"/>
                <w:lang w:eastAsia="ar-SA"/>
              </w:rPr>
            </w:pPr>
            <w:r w:rsidRPr="00D434FB">
              <w:rPr>
                <w:rFonts w:asciiTheme="minorHAnsi" w:eastAsia="Times New Roman" w:hAnsiTheme="minorHAnsi" w:cstheme="minorHAnsi"/>
                <w:i/>
                <w:sz w:val="20"/>
                <w:szCs w:val="20"/>
                <w:lang w:eastAsia="ar-SA"/>
              </w:rPr>
              <w:t>(wpisać spełnia, tak lub inne słowo potwierdzające parametr)</w:t>
            </w:r>
          </w:p>
        </w:tc>
      </w:tr>
      <w:tr w:rsidR="00721277" w:rsidRPr="00D434FB" w14:paraId="26B38304" w14:textId="77777777" w:rsidTr="0031509C">
        <w:tc>
          <w:tcPr>
            <w:tcW w:w="2410" w:type="dxa"/>
            <w:tcBorders>
              <w:top w:val="single" w:sz="4" w:space="0" w:color="000000"/>
              <w:left w:val="single" w:sz="4" w:space="0" w:color="auto"/>
              <w:bottom w:val="single" w:sz="4" w:space="0" w:color="000000"/>
              <w:right w:val="single" w:sz="4" w:space="0" w:color="auto"/>
            </w:tcBorders>
            <w:shd w:val="clear" w:color="auto" w:fill="FFFFFF"/>
            <w:vAlign w:val="center"/>
          </w:tcPr>
          <w:p w14:paraId="396CCF9B" w14:textId="77777777" w:rsidR="00721277" w:rsidRPr="00D434FB" w:rsidRDefault="00721277" w:rsidP="0028115D">
            <w:pPr>
              <w:widowControl w:val="0"/>
              <w:numPr>
                <w:ilvl w:val="0"/>
                <w:numId w:val="116"/>
              </w:numPr>
              <w:suppressAutoHyphens/>
              <w:snapToGrid w:val="0"/>
              <w:spacing w:after="0" w:line="240" w:lineRule="auto"/>
              <w:rPr>
                <w:rFonts w:asciiTheme="minorHAnsi" w:eastAsia="Times New Roman" w:hAnsiTheme="minorHAnsi" w:cstheme="minorHAnsi"/>
                <w:b/>
                <w:sz w:val="20"/>
                <w:szCs w:val="20"/>
                <w:lang w:eastAsia="ar-SA"/>
              </w:rPr>
            </w:pPr>
            <w:r w:rsidRPr="00D434FB">
              <w:rPr>
                <w:rFonts w:asciiTheme="minorHAnsi" w:eastAsia="Times New Roman" w:hAnsiTheme="minorHAnsi" w:cstheme="minorHAnsi"/>
                <w:b/>
                <w:bCs/>
                <w:sz w:val="20"/>
                <w:szCs w:val="20"/>
                <w:lang w:eastAsia="ar-SA"/>
              </w:rPr>
              <w:t>Serwis</w:t>
            </w:r>
          </w:p>
          <w:p w14:paraId="1E653B89" w14:textId="77777777" w:rsidR="00721277" w:rsidRPr="00D434FB" w:rsidRDefault="00721277" w:rsidP="00721277">
            <w:pPr>
              <w:widowControl w:val="0"/>
              <w:tabs>
                <w:tab w:val="left" w:pos="7920"/>
              </w:tabs>
              <w:suppressAutoHyphens/>
              <w:snapToGrid w:val="0"/>
              <w:spacing w:after="0" w:line="240" w:lineRule="auto"/>
              <w:rPr>
                <w:rFonts w:asciiTheme="minorHAnsi" w:eastAsia="Times New Roman" w:hAnsiTheme="minorHAnsi" w:cstheme="minorHAnsi"/>
                <w:b/>
                <w:sz w:val="20"/>
                <w:szCs w:val="20"/>
                <w:lang w:eastAsia="ar-SA"/>
              </w:rPr>
            </w:pPr>
          </w:p>
        </w:tc>
        <w:tc>
          <w:tcPr>
            <w:tcW w:w="4678" w:type="dxa"/>
            <w:tcBorders>
              <w:top w:val="single" w:sz="4" w:space="0" w:color="000000"/>
              <w:left w:val="single" w:sz="4" w:space="0" w:color="auto"/>
              <w:bottom w:val="single" w:sz="4" w:space="0" w:color="000000"/>
              <w:right w:val="single" w:sz="4" w:space="0" w:color="000000"/>
            </w:tcBorders>
            <w:shd w:val="clear" w:color="auto" w:fill="FFFFFF"/>
            <w:vAlign w:val="center"/>
          </w:tcPr>
          <w:p w14:paraId="2CA9C286" w14:textId="77777777" w:rsidR="00721277" w:rsidRPr="00D434FB" w:rsidRDefault="00721277" w:rsidP="00721277">
            <w:pPr>
              <w:widowControl w:val="0"/>
              <w:suppressAutoHyphens/>
              <w:spacing w:after="0" w:line="240" w:lineRule="auto"/>
              <w:jc w:val="center"/>
              <w:rPr>
                <w:rFonts w:asciiTheme="minorHAnsi" w:hAnsiTheme="minorHAnsi" w:cstheme="minorHAnsi"/>
                <w:sz w:val="20"/>
                <w:szCs w:val="20"/>
                <w:lang w:eastAsia="ar-SA"/>
              </w:rPr>
            </w:pPr>
            <w:r w:rsidRPr="00D434FB">
              <w:rPr>
                <w:rFonts w:asciiTheme="minorHAnsi" w:eastAsia="Times New Roman" w:hAnsiTheme="minorHAnsi" w:cstheme="minorHAnsi"/>
                <w:sz w:val="20"/>
                <w:szCs w:val="20"/>
                <w:lang w:eastAsia="ar-SA"/>
              </w:rPr>
              <w:t>Serwis gwarancyjny producenta dostępny jest na terenie Polski.</w:t>
            </w:r>
          </w:p>
          <w:p w14:paraId="07985AA9" w14:textId="77777777" w:rsidR="00721277" w:rsidRPr="00D434FB" w:rsidRDefault="00721277" w:rsidP="00721277">
            <w:pPr>
              <w:widowControl w:val="0"/>
              <w:tabs>
                <w:tab w:val="left" w:pos="7920"/>
              </w:tabs>
              <w:suppressAutoHyphens/>
              <w:snapToGrid w:val="0"/>
              <w:spacing w:after="0" w:line="240" w:lineRule="auto"/>
              <w:jc w:val="center"/>
              <w:rPr>
                <w:rFonts w:asciiTheme="minorHAnsi" w:eastAsia="Times New Roman" w:hAnsiTheme="minorHAnsi" w:cstheme="minorHAnsi"/>
                <w:bCs/>
                <w:sz w:val="20"/>
                <w:szCs w:val="20"/>
                <w:lang w:eastAsia="ar-SA"/>
              </w:rPr>
            </w:pPr>
            <w:r w:rsidRPr="00D434FB">
              <w:rPr>
                <w:rFonts w:asciiTheme="minorHAnsi" w:eastAsia="Times New Roman" w:hAnsiTheme="minorHAnsi" w:cstheme="minorHAnsi"/>
                <w:bCs/>
                <w:sz w:val="20"/>
                <w:szCs w:val="20"/>
                <w:lang w:eastAsia="ar-SA"/>
              </w:rPr>
              <w:t>Serwis realizowany na miejscu u użytkownika (on-</w:t>
            </w:r>
            <w:proofErr w:type="spellStart"/>
            <w:r w:rsidRPr="00D434FB">
              <w:rPr>
                <w:rFonts w:asciiTheme="minorHAnsi" w:eastAsia="Times New Roman" w:hAnsiTheme="minorHAnsi" w:cstheme="minorHAnsi"/>
                <w:bCs/>
                <w:sz w:val="20"/>
                <w:szCs w:val="20"/>
                <w:lang w:eastAsia="ar-SA"/>
              </w:rPr>
              <w:t>site</w:t>
            </w:r>
            <w:proofErr w:type="spellEnd"/>
            <w:r w:rsidRPr="00D434FB">
              <w:rPr>
                <w:rFonts w:asciiTheme="minorHAnsi" w:eastAsia="Times New Roman" w:hAnsiTheme="minorHAnsi" w:cstheme="minorHAnsi"/>
                <w:bCs/>
                <w:sz w:val="20"/>
                <w:szCs w:val="20"/>
                <w:lang w:eastAsia="ar-SA"/>
              </w:rPr>
              <w:t xml:space="preserve">, NBD) przez producenta lub autoryzowanego partnera serwisowego producenta. Czas reakcji serwisu polegającej na usunięciu usterki/awarii  przez pracownika serwisu - do 48 godzin od momentu potwierdzonego przez serwis przyjęcia zgłoszenia  o usterce e-mailem zaś w razie niemożności usunięcia jej w tym terminie, zdiagnozowanie usterki przez pracownika serwisu. Serwis gwarancyjny wykonywany będzie w siedzibie użytkownika, jeżeli naprawa ze względu na usterkę/awarie nie może być wykonana na miejscu, Wykonawca zobliguje się zabrać i naprawić sprzęt na własny koszt. Czas naprawy nie może przekroczyć 10 dni roboczych . Wykonawca poniesie wszystkie koszty związane z usunięciem usterki/awarii. </w:t>
            </w:r>
            <w:r w:rsidRPr="00D434FB">
              <w:rPr>
                <w:rFonts w:asciiTheme="minorHAnsi" w:eastAsia="Times New Roman" w:hAnsiTheme="minorHAnsi" w:cstheme="minorHAnsi"/>
                <w:sz w:val="20"/>
                <w:szCs w:val="20"/>
                <w:lang w:eastAsia="ar-SA"/>
              </w:rPr>
              <w:t>W całym okresie użytkowania, w przypadku awarii dysk pozostaje</w:t>
            </w:r>
            <w:r w:rsidRPr="00D434FB">
              <w:rPr>
                <w:rFonts w:asciiTheme="minorHAnsi" w:eastAsia="Times New Roman" w:hAnsiTheme="minorHAnsi" w:cstheme="minorHAnsi"/>
                <w:bCs/>
                <w:sz w:val="20"/>
                <w:szCs w:val="20"/>
                <w:lang w:eastAsia="ar-SA"/>
              </w:rPr>
              <w:t xml:space="preserve"> </w:t>
            </w:r>
            <w:r w:rsidRPr="00D434FB">
              <w:rPr>
                <w:rFonts w:asciiTheme="minorHAnsi" w:eastAsia="Times New Roman" w:hAnsiTheme="minorHAnsi" w:cstheme="minorHAnsi"/>
                <w:sz w:val="20"/>
                <w:szCs w:val="20"/>
                <w:lang w:eastAsia="ar-SA"/>
              </w:rPr>
              <w:t>u użytkownika.</w:t>
            </w:r>
          </w:p>
          <w:p w14:paraId="7ADABFE9" w14:textId="77777777" w:rsidR="00721277" w:rsidRPr="00D434FB" w:rsidRDefault="00721277" w:rsidP="00721277">
            <w:pPr>
              <w:widowControl w:val="0"/>
              <w:tabs>
                <w:tab w:val="left" w:pos="7920"/>
              </w:tabs>
              <w:suppressAutoHyphens/>
              <w:snapToGrid w:val="0"/>
              <w:spacing w:after="0" w:line="240" w:lineRule="auto"/>
              <w:jc w:val="center"/>
              <w:rPr>
                <w:rFonts w:asciiTheme="minorHAnsi" w:eastAsia="Times New Roman" w:hAnsiTheme="minorHAnsi" w:cstheme="minorHAnsi"/>
                <w:sz w:val="20"/>
                <w:szCs w:val="20"/>
                <w:lang w:eastAsia="ar-SA"/>
              </w:rPr>
            </w:pPr>
            <w:r w:rsidRPr="00D434FB">
              <w:rPr>
                <w:rFonts w:asciiTheme="minorHAnsi" w:eastAsia="Times New Roman" w:hAnsiTheme="minorHAnsi" w:cstheme="minorHAnsi"/>
                <w:sz w:val="20"/>
                <w:szCs w:val="20"/>
                <w:lang w:eastAsia="ar-SA"/>
              </w:rPr>
              <w:t xml:space="preserve">W przypadku trzykrotnej naprawy komputera </w:t>
            </w:r>
            <w:r w:rsidRPr="00D434FB">
              <w:rPr>
                <w:rFonts w:asciiTheme="minorHAnsi" w:eastAsia="Times New Roman" w:hAnsiTheme="minorHAnsi" w:cstheme="minorHAnsi"/>
                <w:sz w:val="20"/>
                <w:szCs w:val="20"/>
                <w:lang w:eastAsia="ar-SA"/>
              </w:rPr>
              <w:lastRenderedPageBreak/>
              <w:t>przenośnego będącego przedmiotem umowy lub tego samego jego elementu, a także gdy sumaryczny czas napraw przekroczy trzy miesiące w okresie gwarancji, Wykonawca zobowiązany jest do wymiany przedmiotu umowy lub jego elementu na nowy, na własny koszt w terminie 5 dni roboczych od powzięcia wiadomości o okoliczności skutkującej wymianą przedmiotu umowy lub jego elementu na nowy.</w:t>
            </w:r>
          </w:p>
        </w:tc>
        <w:tc>
          <w:tcPr>
            <w:tcW w:w="2693" w:type="dxa"/>
            <w:tcBorders>
              <w:top w:val="single" w:sz="4" w:space="0" w:color="000000"/>
              <w:left w:val="single" w:sz="4" w:space="0" w:color="000000"/>
              <w:bottom w:val="single" w:sz="4" w:space="0" w:color="000000"/>
              <w:right w:val="single" w:sz="4" w:space="0" w:color="auto"/>
            </w:tcBorders>
            <w:shd w:val="clear" w:color="auto" w:fill="FFFFFF"/>
            <w:vAlign w:val="center"/>
          </w:tcPr>
          <w:p w14:paraId="35014887" w14:textId="77777777" w:rsidR="00721277" w:rsidRPr="00D434FB" w:rsidRDefault="00721277" w:rsidP="00721277">
            <w:pPr>
              <w:widowControl w:val="0"/>
              <w:suppressAutoHyphens/>
              <w:snapToGrid w:val="0"/>
              <w:spacing w:after="0" w:line="240" w:lineRule="auto"/>
              <w:jc w:val="center"/>
              <w:rPr>
                <w:rFonts w:asciiTheme="minorHAnsi" w:eastAsia="Times New Roman" w:hAnsiTheme="minorHAnsi" w:cstheme="minorHAnsi"/>
                <w:i/>
                <w:sz w:val="20"/>
                <w:szCs w:val="20"/>
                <w:lang w:eastAsia="ar-SA"/>
              </w:rPr>
            </w:pPr>
            <w:r w:rsidRPr="00D434FB">
              <w:rPr>
                <w:rFonts w:asciiTheme="minorHAnsi" w:eastAsia="Times New Roman" w:hAnsiTheme="minorHAnsi" w:cstheme="minorHAnsi"/>
                <w:i/>
                <w:sz w:val="20"/>
                <w:szCs w:val="20"/>
                <w:lang w:eastAsia="ar-SA"/>
              </w:rPr>
              <w:lastRenderedPageBreak/>
              <w:t>(wpisać spełnia, tak lub inne słowo potwierdzające parametry)</w:t>
            </w:r>
          </w:p>
          <w:p w14:paraId="0D4838B0" w14:textId="77777777" w:rsidR="00721277" w:rsidRPr="00D434FB" w:rsidRDefault="00721277" w:rsidP="00721277">
            <w:pPr>
              <w:widowControl w:val="0"/>
              <w:suppressAutoHyphens/>
              <w:snapToGrid w:val="0"/>
              <w:spacing w:after="0" w:line="240" w:lineRule="auto"/>
              <w:jc w:val="center"/>
              <w:rPr>
                <w:rFonts w:asciiTheme="minorHAnsi" w:eastAsia="Times New Roman" w:hAnsiTheme="minorHAnsi" w:cstheme="minorHAnsi"/>
                <w:bCs/>
                <w:sz w:val="20"/>
                <w:szCs w:val="20"/>
                <w:lang w:eastAsia="ar-SA"/>
              </w:rPr>
            </w:pPr>
          </w:p>
        </w:tc>
      </w:tr>
      <w:tr w:rsidR="00721277" w:rsidRPr="00D434FB" w14:paraId="763891AA" w14:textId="77777777" w:rsidTr="0031509C">
        <w:tc>
          <w:tcPr>
            <w:tcW w:w="2410" w:type="dxa"/>
            <w:tcBorders>
              <w:top w:val="single" w:sz="4" w:space="0" w:color="000000"/>
              <w:left w:val="single" w:sz="4" w:space="0" w:color="auto"/>
              <w:bottom w:val="single" w:sz="4" w:space="0" w:color="000000"/>
              <w:right w:val="single" w:sz="4" w:space="0" w:color="auto"/>
            </w:tcBorders>
            <w:shd w:val="clear" w:color="auto" w:fill="FFFFFF"/>
            <w:vAlign w:val="center"/>
          </w:tcPr>
          <w:p w14:paraId="4FB60A71" w14:textId="77777777" w:rsidR="00721277" w:rsidRPr="00D434FB" w:rsidRDefault="00721277" w:rsidP="0028115D">
            <w:pPr>
              <w:widowControl w:val="0"/>
              <w:numPr>
                <w:ilvl w:val="0"/>
                <w:numId w:val="116"/>
              </w:numPr>
              <w:suppressAutoHyphens/>
              <w:spacing w:after="0" w:line="240" w:lineRule="auto"/>
              <w:rPr>
                <w:rFonts w:asciiTheme="minorHAnsi" w:eastAsia="Times New Roman" w:hAnsiTheme="minorHAnsi" w:cstheme="minorHAnsi"/>
                <w:b/>
                <w:sz w:val="20"/>
                <w:szCs w:val="20"/>
                <w:lang w:eastAsia="ar-SA"/>
              </w:rPr>
            </w:pPr>
            <w:r w:rsidRPr="00D434FB">
              <w:rPr>
                <w:rFonts w:asciiTheme="minorHAnsi" w:eastAsia="Times New Roman" w:hAnsiTheme="minorHAnsi" w:cstheme="minorHAnsi"/>
                <w:b/>
                <w:bCs/>
                <w:sz w:val="20"/>
                <w:szCs w:val="20"/>
                <w:lang w:eastAsia="ar-SA"/>
              </w:rPr>
              <w:t>Wsparcie techniczne producenta</w:t>
            </w:r>
          </w:p>
        </w:tc>
        <w:tc>
          <w:tcPr>
            <w:tcW w:w="4678" w:type="dxa"/>
            <w:tcBorders>
              <w:top w:val="single" w:sz="4" w:space="0" w:color="000000"/>
              <w:left w:val="single" w:sz="4" w:space="0" w:color="auto"/>
              <w:bottom w:val="single" w:sz="4" w:space="0" w:color="000000"/>
              <w:right w:val="single" w:sz="4" w:space="0" w:color="000000"/>
            </w:tcBorders>
            <w:shd w:val="clear" w:color="auto" w:fill="FFFFFF"/>
            <w:vAlign w:val="center"/>
          </w:tcPr>
          <w:p w14:paraId="15BB70AA" w14:textId="77777777" w:rsidR="00721277" w:rsidRPr="00D434FB" w:rsidRDefault="00721277" w:rsidP="00721277">
            <w:pPr>
              <w:widowControl w:val="0"/>
              <w:suppressAutoHyphens/>
              <w:spacing w:after="0" w:line="240" w:lineRule="auto"/>
              <w:jc w:val="center"/>
              <w:rPr>
                <w:rFonts w:asciiTheme="minorHAnsi" w:eastAsia="Times New Roman" w:hAnsiTheme="minorHAnsi" w:cstheme="minorHAnsi"/>
                <w:sz w:val="20"/>
                <w:szCs w:val="20"/>
                <w:u w:val="single"/>
                <w:lang w:eastAsia="ar-SA"/>
              </w:rPr>
            </w:pPr>
            <w:r w:rsidRPr="00D434FB">
              <w:rPr>
                <w:rFonts w:asciiTheme="minorHAnsi" w:eastAsia="Times New Roman" w:hAnsiTheme="minorHAnsi" w:cstheme="minorHAnsi"/>
                <w:sz w:val="20"/>
                <w:szCs w:val="20"/>
                <w:lang w:eastAsia="ar-SA"/>
              </w:rPr>
              <w:t xml:space="preserve">Dostęp do najnowszych sterowników i uaktualnień na stronie producenta komputera realizowany poprzez podanie na dedykowanej stronie internetowej producenta numeru seryjnego lub modelu komputera – </w:t>
            </w:r>
            <w:r w:rsidRPr="00D434FB">
              <w:rPr>
                <w:rFonts w:asciiTheme="minorHAnsi" w:eastAsia="Times New Roman" w:hAnsiTheme="minorHAnsi" w:cstheme="minorHAnsi"/>
                <w:sz w:val="20"/>
                <w:szCs w:val="20"/>
                <w:u w:val="single"/>
                <w:lang w:eastAsia="ar-SA"/>
              </w:rPr>
              <w:t>w tabeli obok podać link strony.</w:t>
            </w:r>
          </w:p>
        </w:tc>
        <w:tc>
          <w:tcPr>
            <w:tcW w:w="2693" w:type="dxa"/>
            <w:tcBorders>
              <w:top w:val="single" w:sz="4" w:space="0" w:color="000000"/>
              <w:left w:val="single" w:sz="4" w:space="0" w:color="000000"/>
              <w:bottom w:val="single" w:sz="4" w:space="0" w:color="000000"/>
              <w:right w:val="single" w:sz="4" w:space="0" w:color="auto"/>
            </w:tcBorders>
            <w:shd w:val="clear" w:color="auto" w:fill="FFFFFF"/>
            <w:vAlign w:val="center"/>
          </w:tcPr>
          <w:p w14:paraId="52DDD48B" w14:textId="77777777" w:rsidR="00721277" w:rsidRPr="00D434FB" w:rsidRDefault="00721277" w:rsidP="00721277">
            <w:pPr>
              <w:widowControl w:val="0"/>
              <w:suppressAutoHyphens/>
              <w:snapToGrid w:val="0"/>
              <w:spacing w:after="0" w:line="240" w:lineRule="auto"/>
              <w:jc w:val="center"/>
              <w:rPr>
                <w:rFonts w:asciiTheme="minorHAnsi" w:eastAsia="Times New Roman" w:hAnsiTheme="minorHAnsi" w:cstheme="minorHAnsi"/>
                <w:i/>
                <w:sz w:val="20"/>
                <w:szCs w:val="20"/>
                <w:lang w:eastAsia="ar-SA"/>
              </w:rPr>
            </w:pPr>
            <w:r w:rsidRPr="00D434FB">
              <w:rPr>
                <w:rFonts w:asciiTheme="minorHAnsi" w:eastAsia="Times New Roman" w:hAnsiTheme="minorHAnsi" w:cstheme="minorHAnsi"/>
                <w:i/>
                <w:sz w:val="20"/>
                <w:szCs w:val="20"/>
                <w:lang w:eastAsia="ar-SA"/>
              </w:rPr>
              <w:t>(wpisać link do strony)</w:t>
            </w:r>
          </w:p>
          <w:p w14:paraId="232FA779" w14:textId="77777777" w:rsidR="00721277" w:rsidRPr="00D434FB" w:rsidRDefault="00721277" w:rsidP="00721277">
            <w:pPr>
              <w:widowControl w:val="0"/>
              <w:suppressAutoHyphens/>
              <w:snapToGrid w:val="0"/>
              <w:spacing w:after="0" w:line="240" w:lineRule="auto"/>
              <w:jc w:val="center"/>
              <w:rPr>
                <w:rFonts w:asciiTheme="minorHAnsi" w:eastAsia="Times New Roman" w:hAnsiTheme="minorHAnsi" w:cstheme="minorHAnsi"/>
                <w:bCs/>
                <w:sz w:val="20"/>
                <w:szCs w:val="20"/>
                <w:lang w:eastAsia="ar-SA"/>
              </w:rPr>
            </w:pPr>
          </w:p>
        </w:tc>
      </w:tr>
      <w:tr w:rsidR="00721277" w:rsidRPr="00D434FB" w14:paraId="0971A7D9" w14:textId="77777777" w:rsidTr="0031509C">
        <w:trPr>
          <w:trHeight w:val="2168"/>
        </w:trPr>
        <w:tc>
          <w:tcPr>
            <w:tcW w:w="2410" w:type="dxa"/>
            <w:tcBorders>
              <w:top w:val="single" w:sz="4" w:space="0" w:color="000000"/>
              <w:left w:val="single" w:sz="4" w:space="0" w:color="auto"/>
              <w:bottom w:val="single" w:sz="4" w:space="0" w:color="000000"/>
              <w:right w:val="single" w:sz="4" w:space="0" w:color="auto"/>
            </w:tcBorders>
            <w:shd w:val="clear" w:color="auto" w:fill="FFFFFF"/>
            <w:vAlign w:val="center"/>
          </w:tcPr>
          <w:p w14:paraId="73391640" w14:textId="77777777" w:rsidR="00721277" w:rsidRPr="00D434FB" w:rsidRDefault="00721277" w:rsidP="0028115D">
            <w:pPr>
              <w:widowControl w:val="0"/>
              <w:numPr>
                <w:ilvl w:val="0"/>
                <w:numId w:val="116"/>
              </w:numPr>
              <w:suppressAutoHyphens/>
              <w:spacing w:after="0" w:line="240" w:lineRule="auto"/>
              <w:rPr>
                <w:rFonts w:asciiTheme="minorHAnsi" w:eastAsia="Times New Roman" w:hAnsiTheme="minorHAnsi" w:cstheme="minorHAnsi"/>
                <w:b/>
                <w:bCs/>
                <w:sz w:val="20"/>
                <w:szCs w:val="20"/>
                <w:lang w:eastAsia="ar-SA"/>
              </w:rPr>
            </w:pPr>
            <w:r w:rsidRPr="00D434FB">
              <w:rPr>
                <w:rFonts w:asciiTheme="minorHAnsi" w:eastAsia="Times New Roman" w:hAnsiTheme="minorHAnsi" w:cstheme="minorHAnsi"/>
                <w:b/>
                <w:bCs/>
                <w:sz w:val="20"/>
                <w:szCs w:val="20"/>
                <w:lang w:eastAsia="ar-SA"/>
              </w:rPr>
              <w:t>Wyposażenie</w:t>
            </w:r>
          </w:p>
          <w:p w14:paraId="701779E0" w14:textId="77777777" w:rsidR="00721277" w:rsidRPr="00D434FB" w:rsidRDefault="00721277" w:rsidP="00721277">
            <w:pPr>
              <w:widowControl w:val="0"/>
              <w:suppressAutoHyphens/>
              <w:spacing w:after="0" w:line="240" w:lineRule="auto"/>
              <w:rPr>
                <w:rFonts w:asciiTheme="minorHAnsi" w:eastAsia="Times New Roman" w:hAnsiTheme="minorHAnsi" w:cstheme="minorHAnsi"/>
                <w:b/>
                <w:sz w:val="20"/>
                <w:szCs w:val="20"/>
                <w:lang w:eastAsia="ar-SA"/>
              </w:rPr>
            </w:pPr>
          </w:p>
        </w:tc>
        <w:tc>
          <w:tcPr>
            <w:tcW w:w="4678" w:type="dxa"/>
            <w:tcBorders>
              <w:top w:val="single" w:sz="4" w:space="0" w:color="000000"/>
              <w:left w:val="single" w:sz="4" w:space="0" w:color="auto"/>
              <w:bottom w:val="single" w:sz="4" w:space="0" w:color="000000"/>
              <w:right w:val="single" w:sz="4" w:space="0" w:color="000000"/>
            </w:tcBorders>
            <w:shd w:val="clear" w:color="auto" w:fill="FFFFFF"/>
            <w:vAlign w:val="center"/>
          </w:tcPr>
          <w:p w14:paraId="4FAB847B" w14:textId="77777777" w:rsidR="00721277" w:rsidRPr="00D434FB" w:rsidRDefault="00721277" w:rsidP="00721277">
            <w:pPr>
              <w:widowControl w:val="0"/>
              <w:suppressAutoHyphens/>
              <w:spacing w:after="0" w:line="240" w:lineRule="auto"/>
              <w:jc w:val="center"/>
              <w:rPr>
                <w:rFonts w:asciiTheme="minorHAnsi" w:eastAsia="Times New Roman" w:hAnsiTheme="minorHAnsi" w:cstheme="minorHAnsi"/>
                <w:sz w:val="20"/>
                <w:szCs w:val="20"/>
                <w:lang w:eastAsia="ar-SA"/>
              </w:rPr>
            </w:pPr>
            <w:r w:rsidRPr="00D434FB">
              <w:rPr>
                <w:rFonts w:asciiTheme="minorHAnsi" w:eastAsia="Times New Roman" w:hAnsiTheme="minorHAnsi" w:cstheme="minorHAnsi"/>
                <w:sz w:val="20"/>
                <w:szCs w:val="20"/>
                <w:lang w:eastAsia="ar-SA"/>
              </w:rPr>
              <w:t>- wbudowana kamera internetowa FHD 1080p</w:t>
            </w:r>
          </w:p>
          <w:p w14:paraId="02063123" w14:textId="77777777" w:rsidR="00721277" w:rsidRPr="00D434FB" w:rsidRDefault="00721277" w:rsidP="00721277">
            <w:pPr>
              <w:widowControl w:val="0"/>
              <w:suppressAutoHyphens/>
              <w:spacing w:after="0" w:line="240" w:lineRule="auto"/>
              <w:jc w:val="center"/>
              <w:rPr>
                <w:rFonts w:asciiTheme="minorHAnsi" w:eastAsia="Times New Roman" w:hAnsiTheme="minorHAnsi" w:cstheme="minorHAnsi"/>
                <w:sz w:val="20"/>
                <w:szCs w:val="20"/>
                <w:lang w:eastAsia="ar-SA"/>
              </w:rPr>
            </w:pPr>
            <w:r w:rsidRPr="00D434FB">
              <w:rPr>
                <w:rFonts w:asciiTheme="minorHAnsi" w:eastAsia="Times New Roman" w:hAnsiTheme="minorHAnsi" w:cstheme="minorHAnsi"/>
                <w:sz w:val="20"/>
                <w:szCs w:val="20"/>
                <w:lang w:eastAsia="ar-SA"/>
              </w:rPr>
              <w:t>- wbudowane 2 głośniki,</w:t>
            </w:r>
          </w:p>
          <w:p w14:paraId="4297C602" w14:textId="77777777" w:rsidR="00721277" w:rsidRPr="00D434FB" w:rsidRDefault="00721277" w:rsidP="00721277">
            <w:pPr>
              <w:widowControl w:val="0"/>
              <w:suppressAutoHyphens/>
              <w:spacing w:after="0" w:line="240" w:lineRule="auto"/>
              <w:jc w:val="center"/>
              <w:rPr>
                <w:rFonts w:asciiTheme="minorHAnsi" w:eastAsia="Times New Roman" w:hAnsiTheme="minorHAnsi" w:cstheme="minorHAnsi"/>
                <w:sz w:val="20"/>
                <w:szCs w:val="20"/>
                <w:lang w:eastAsia="ar-SA"/>
              </w:rPr>
            </w:pPr>
            <w:r w:rsidRPr="00D434FB">
              <w:rPr>
                <w:rFonts w:asciiTheme="minorHAnsi" w:eastAsia="Times New Roman" w:hAnsiTheme="minorHAnsi" w:cstheme="minorHAnsi"/>
                <w:sz w:val="20"/>
                <w:szCs w:val="20"/>
                <w:lang w:eastAsia="ar-SA"/>
              </w:rPr>
              <w:t>- zasilacz z kablami zasilającymi,</w:t>
            </w:r>
          </w:p>
          <w:p w14:paraId="539420B5" w14:textId="77777777" w:rsidR="00721277" w:rsidRPr="00D434FB" w:rsidRDefault="00721277" w:rsidP="00721277">
            <w:pPr>
              <w:widowControl w:val="0"/>
              <w:suppressAutoHyphens/>
              <w:spacing w:after="0" w:line="240" w:lineRule="auto"/>
              <w:jc w:val="center"/>
              <w:rPr>
                <w:rFonts w:asciiTheme="minorHAnsi" w:eastAsia="Times New Roman" w:hAnsiTheme="minorHAnsi" w:cstheme="minorHAnsi"/>
                <w:sz w:val="20"/>
                <w:szCs w:val="20"/>
                <w:lang w:eastAsia="ar-SA"/>
              </w:rPr>
            </w:pPr>
            <w:r w:rsidRPr="00D434FB">
              <w:rPr>
                <w:rFonts w:asciiTheme="minorHAnsi" w:eastAsia="Times New Roman" w:hAnsiTheme="minorHAnsi" w:cstheme="minorHAnsi"/>
                <w:sz w:val="20"/>
                <w:szCs w:val="20"/>
                <w:lang w:eastAsia="ar-SA"/>
              </w:rPr>
              <w:t xml:space="preserve">-  torba </w:t>
            </w:r>
            <w:r w:rsidRPr="00D434FB">
              <w:rPr>
                <w:rFonts w:asciiTheme="minorHAnsi" w:eastAsia="Times New Roman" w:hAnsiTheme="minorHAnsi" w:cstheme="minorHAnsi"/>
                <w:color w:val="000000"/>
                <w:sz w:val="20"/>
                <w:szCs w:val="20"/>
                <w:lang w:eastAsia="ar-SA"/>
              </w:rPr>
              <w:t>dostosowana do wymiarów oferowanego laptopa, wykonana z materiału wodoodpornego, posiadająca wzmocnienia zabezpieczające przed uderzeniami, z co najmniej dwoma dodatkowymi przegrodami na akcesoria</w:t>
            </w:r>
          </w:p>
          <w:p w14:paraId="74B79266" w14:textId="77777777" w:rsidR="00721277" w:rsidRPr="00D434FB" w:rsidRDefault="00721277" w:rsidP="00721277">
            <w:pPr>
              <w:widowControl w:val="0"/>
              <w:suppressAutoHyphens/>
              <w:spacing w:after="0" w:line="240" w:lineRule="auto"/>
              <w:jc w:val="center"/>
              <w:rPr>
                <w:rFonts w:asciiTheme="minorHAnsi" w:eastAsia="Times New Roman" w:hAnsiTheme="minorHAnsi" w:cstheme="minorHAnsi"/>
                <w:sz w:val="20"/>
                <w:szCs w:val="20"/>
                <w:lang w:eastAsia="ar-SA"/>
              </w:rPr>
            </w:pPr>
            <w:r w:rsidRPr="00D434FB">
              <w:rPr>
                <w:rFonts w:asciiTheme="minorHAnsi" w:eastAsia="Times New Roman" w:hAnsiTheme="minorHAnsi" w:cstheme="minorHAnsi"/>
                <w:sz w:val="20"/>
                <w:szCs w:val="20"/>
                <w:lang w:eastAsia="ar-SA"/>
              </w:rPr>
              <w:t xml:space="preserve">- myszka </w:t>
            </w:r>
            <w:r w:rsidRPr="00D434FB">
              <w:rPr>
                <w:rFonts w:asciiTheme="minorHAnsi" w:eastAsia="Times New Roman" w:hAnsiTheme="minorHAnsi" w:cstheme="minorHAnsi"/>
                <w:color w:val="000000"/>
                <w:sz w:val="20"/>
                <w:szCs w:val="20"/>
                <w:lang w:eastAsia="ar-SA"/>
              </w:rPr>
              <w:t xml:space="preserve">bezprzewodowa,; sensor: </w:t>
            </w:r>
            <w:r w:rsidRPr="00D434FB">
              <w:rPr>
                <w:rFonts w:asciiTheme="minorHAnsi" w:eastAsia="Times New Roman" w:hAnsiTheme="minorHAnsi" w:cstheme="minorHAnsi"/>
                <w:sz w:val="20"/>
                <w:szCs w:val="20"/>
                <w:lang w:eastAsia="ar-SA"/>
              </w:rPr>
              <w:t xml:space="preserve">optyczny lub laserowy; min.3 przyciski i rolka przewijania; zasilanie: bateria/e AA/AAA; profil myszy: oburęczna; czułość: minimum 1000 </w:t>
            </w:r>
            <w:proofErr w:type="spellStart"/>
            <w:r w:rsidRPr="00D434FB">
              <w:rPr>
                <w:rFonts w:asciiTheme="minorHAnsi" w:eastAsia="Times New Roman" w:hAnsiTheme="minorHAnsi" w:cstheme="minorHAnsi"/>
                <w:sz w:val="20"/>
                <w:szCs w:val="20"/>
                <w:lang w:eastAsia="ar-SA"/>
              </w:rPr>
              <w:t>dpi</w:t>
            </w:r>
            <w:proofErr w:type="spellEnd"/>
            <w:r w:rsidRPr="00D434FB">
              <w:rPr>
                <w:rFonts w:asciiTheme="minorHAnsi" w:eastAsia="Times New Roman" w:hAnsiTheme="minorHAnsi" w:cstheme="minorHAnsi"/>
                <w:sz w:val="20"/>
                <w:szCs w:val="20"/>
                <w:lang w:eastAsia="ar-SA"/>
              </w:rPr>
              <w:t>; manualny wyłącznik zasilania oraz automatyczny tryb uśpienia lub</w:t>
            </w:r>
            <w:r w:rsidRPr="00D434FB">
              <w:rPr>
                <w:rFonts w:asciiTheme="minorHAnsi" w:hAnsiTheme="minorHAnsi" w:cstheme="minorHAnsi"/>
                <w:sz w:val="20"/>
                <w:szCs w:val="20"/>
                <w:lang w:eastAsia="zh-CN"/>
              </w:rPr>
              <w:t xml:space="preserve"> </w:t>
            </w:r>
            <w:r w:rsidRPr="00D434FB">
              <w:rPr>
                <w:rFonts w:asciiTheme="minorHAnsi" w:eastAsia="Times New Roman" w:hAnsiTheme="minorHAnsi" w:cstheme="minorHAnsi"/>
                <w:sz w:val="20"/>
                <w:szCs w:val="20"/>
                <w:lang w:eastAsia="ar-SA"/>
              </w:rPr>
              <w:t>automatyczny tryb oszczędzania energii, interfejs 2,4 GHz lub</w:t>
            </w:r>
            <w:r w:rsidRPr="00D434FB">
              <w:rPr>
                <w:rFonts w:asciiTheme="minorHAnsi" w:eastAsia="Times New Roman" w:hAnsiTheme="minorHAnsi" w:cstheme="minorHAnsi"/>
                <w:color w:val="FF0000"/>
                <w:sz w:val="20"/>
                <w:szCs w:val="20"/>
                <w:lang w:eastAsia="ar-SA"/>
              </w:rPr>
              <w:t xml:space="preserve"> </w:t>
            </w:r>
            <w:r w:rsidRPr="00D434FB">
              <w:rPr>
                <w:rFonts w:asciiTheme="minorHAnsi" w:eastAsia="Times New Roman" w:hAnsiTheme="minorHAnsi" w:cstheme="minorHAnsi"/>
                <w:sz w:val="20"/>
                <w:szCs w:val="20"/>
                <w:lang w:eastAsia="ar-SA"/>
              </w:rPr>
              <w:t>Bluetooth</w:t>
            </w:r>
          </w:p>
        </w:tc>
        <w:tc>
          <w:tcPr>
            <w:tcW w:w="2693" w:type="dxa"/>
            <w:tcBorders>
              <w:top w:val="single" w:sz="4" w:space="0" w:color="000000"/>
              <w:left w:val="single" w:sz="4" w:space="0" w:color="000000"/>
              <w:bottom w:val="single" w:sz="4" w:space="0" w:color="000000"/>
              <w:right w:val="single" w:sz="4" w:space="0" w:color="auto"/>
            </w:tcBorders>
            <w:shd w:val="clear" w:color="auto" w:fill="FFFFFF"/>
            <w:vAlign w:val="center"/>
          </w:tcPr>
          <w:p w14:paraId="41783A4E" w14:textId="77777777" w:rsidR="00721277" w:rsidRPr="00D434FB" w:rsidRDefault="00721277" w:rsidP="00721277">
            <w:pPr>
              <w:widowControl w:val="0"/>
              <w:suppressAutoHyphens/>
              <w:snapToGrid w:val="0"/>
              <w:spacing w:after="0" w:line="240" w:lineRule="auto"/>
              <w:jc w:val="center"/>
              <w:rPr>
                <w:rFonts w:asciiTheme="minorHAnsi" w:eastAsia="Times New Roman" w:hAnsiTheme="minorHAnsi" w:cstheme="minorHAnsi"/>
                <w:i/>
                <w:sz w:val="20"/>
                <w:szCs w:val="20"/>
                <w:lang w:eastAsia="ar-SA"/>
              </w:rPr>
            </w:pPr>
            <w:r w:rsidRPr="00D434FB">
              <w:rPr>
                <w:rFonts w:asciiTheme="minorHAnsi" w:eastAsia="Times New Roman" w:hAnsiTheme="minorHAnsi" w:cstheme="minorHAnsi"/>
                <w:i/>
                <w:sz w:val="20"/>
                <w:szCs w:val="20"/>
                <w:lang w:eastAsia="ar-SA"/>
              </w:rPr>
              <w:t>(wpisać spełnia, tak lub inne słowo potwierdzające parametry)</w:t>
            </w:r>
          </w:p>
          <w:p w14:paraId="3C61A7DD" w14:textId="77777777" w:rsidR="00721277" w:rsidRPr="00D434FB" w:rsidRDefault="00721277" w:rsidP="00721277">
            <w:pPr>
              <w:widowControl w:val="0"/>
              <w:suppressAutoHyphens/>
              <w:snapToGrid w:val="0"/>
              <w:spacing w:after="0" w:line="240" w:lineRule="auto"/>
              <w:jc w:val="center"/>
              <w:rPr>
                <w:rFonts w:asciiTheme="minorHAnsi" w:eastAsia="Times New Roman" w:hAnsiTheme="minorHAnsi" w:cstheme="minorHAnsi"/>
                <w:bCs/>
                <w:sz w:val="20"/>
                <w:szCs w:val="20"/>
                <w:lang w:eastAsia="ar-SA"/>
              </w:rPr>
            </w:pPr>
          </w:p>
        </w:tc>
      </w:tr>
      <w:tr w:rsidR="00721277" w:rsidRPr="00D434FB" w14:paraId="24515C12" w14:textId="77777777" w:rsidTr="0031509C">
        <w:tc>
          <w:tcPr>
            <w:tcW w:w="2410" w:type="dxa"/>
            <w:tcBorders>
              <w:top w:val="single" w:sz="4" w:space="0" w:color="000000"/>
              <w:left w:val="single" w:sz="4" w:space="0" w:color="auto"/>
              <w:bottom w:val="single" w:sz="4" w:space="0" w:color="000000"/>
              <w:right w:val="single" w:sz="4" w:space="0" w:color="auto"/>
            </w:tcBorders>
            <w:shd w:val="clear" w:color="auto" w:fill="FFFFFF"/>
            <w:vAlign w:val="center"/>
          </w:tcPr>
          <w:p w14:paraId="6840EC26" w14:textId="77777777" w:rsidR="00721277" w:rsidRPr="00D434FB" w:rsidRDefault="00721277" w:rsidP="0028115D">
            <w:pPr>
              <w:widowControl w:val="0"/>
              <w:numPr>
                <w:ilvl w:val="0"/>
                <w:numId w:val="116"/>
              </w:numPr>
              <w:suppressAutoHyphens/>
              <w:spacing w:after="0" w:line="240" w:lineRule="auto"/>
              <w:rPr>
                <w:rFonts w:asciiTheme="minorHAnsi" w:eastAsia="Times New Roman" w:hAnsiTheme="minorHAnsi" w:cstheme="minorHAnsi"/>
                <w:b/>
                <w:bCs/>
                <w:sz w:val="20"/>
                <w:szCs w:val="20"/>
                <w:lang w:eastAsia="ar-SA"/>
              </w:rPr>
            </w:pPr>
            <w:r w:rsidRPr="00D434FB">
              <w:rPr>
                <w:rFonts w:asciiTheme="minorHAnsi" w:eastAsia="Times New Roman" w:hAnsiTheme="minorHAnsi" w:cstheme="minorHAnsi"/>
                <w:b/>
                <w:bCs/>
                <w:sz w:val="20"/>
                <w:szCs w:val="20"/>
                <w:lang w:eastAsia="ar-SA"/>
              </w:rPr>
              <w:t>Okres gwarancji</w:t>
            </w:r>
          </w:p>
        </w:tc>
        <w:tc>
          <w:tcPr>
            <w:tcW w:w="4678" w:type="dxa"/>
            <w:tcBorders>
              <w:top w:val="single" w:sz="4" w:space="0" w:color="000000"/>
              <w:left w:val="single" w:sz="4" w:space="0" w:color="auto"/>
              <w:bottom w:val="single" w:sz="4" w:space="0" w:color="000000"/>
              <w:right w:val="single" w:sz="4" w:space="0" w:color="000000"/>
            </w:tcBorders>
            <w:shd w:val="clear" w:color="auto" w:fill="FFFFFF"/>
            <w:vAlign w:val="center"/>
          </w:tcPr>
          <w:p w14:paraId="1DB0501D" w14:textId="77777777" w:rsidR="00721277" w:rsidRPr="00D434FB" w:rsidRDefault="00721277" w:rsidP="00721277">
            <w:pPr>
              <w:widowControl w:val="0"/>
              <w:suppressAutoHyphens/>
              <w:spacing w:after="0" w:line="240" w:lineRule="auto"/>
              <w:jc w:val="center"/>
              <w:rPr>
                <w:rFonts w:asciiTheme="minorHAnsi" w:eastAsia="Times New Roman" w:hAnsiTheme="minorHAnsi" w:cstheme="minorHAnsi"/>
                <w:sz w:val="20"/>
                <w:szCs w:val="20"/>
                <w:lang w:eastAsia="ar-SA"/>
              </w:rPr>
            </w:pPr>
            <w:r w:rsidRPr="00D434FB">
              <w:rPr>
                <w:rFonts w:asciiTheme="minorHAnsi" w:eastAsia="Times New Roman" w:hAnsiTheme="minorHAnsi" w:cstheme="minorHAnsi"/>
                <w:iCs/>
                <w:sz w:val="20"/>
                <w:szCs w:val="20"/>
                <w:lang w:eastAsia="ar-SA"/>
              </w:rPr>
              <w:t>Minimalny</w:t>
            </w:r>
            <w:r w:rsidRPr="00D434FB">
              <w:rPr>
                <w:rFonts w:asciiTheme="minorHAnsi" w:eastAsia="Times New Roman" w:hAnsiTheme="minorHAnsi" w:cstheme="minorHAnsi"/>
                <w:bCs/>
                <w:sz w:val="20"/>
                <w:szCs w:val="20"/>
                <w:lang w:eastAsia="ar-SA"/>
              </w:rPr>
              <w:t xml:space="preserve"> okres gwarancji na komputer przenośny (oferowany okres gwarancji musi być zgodny z oferowanym przez producenta) 36 miesięcy</w:t>
            </w:r>
            <w:r w:rsidRPr="00D434FB">
              <w:rPr>
                <w:rFonts w:asciiTheme="minorHAnsi" w:eastAsia="Times New Roman" w:hAnsiTheme="minorHAnsi" w:cstheme="minorHAnsi"/>
                <w:sz w:val="20"/>
                <w:szCs w:val="20"/>
                <w:lang w:eastAsia="ar-SA"/>
              </w:rPr>
              <w:t xml:space="preserve"> </w:t>
            </w:r>
          </w:p>
        </w:tc>
        <w:tc>
          <w:tcPr>
            <w:tcW w:w="2693" w:type="dxa"/>
            <w:tcBorders>
              <w:top w:val="single" w:sz="4" w:space="0" w:color="000000"/>
              <w:left w:val="single" w:sz="4" w:space="0" w:color="000000"/>
              <w:bottom w:val="single" w:sz="4" w:space="0" w:color="000000"/>
              <w:right w:val="single" w:sz="4" w:space="0" w:color="auto"/>
            </w:tcBorders>
            <w:shd w:val="clear" w:color="auto" w:fill="FFFFFF"/>
            <w:vAlign w:val="center"/>
          </w:tcPr>
          <w:p w14:paraId="0FFE2801" w14:textId="0FD56645" w:rsidR="00721277" w:rsidRPr="00D434FB" w:rsidRDefault="00103432" w:rsidP="00721277">
            <w:pPr>
              <w:widowControl w:val="0"/>
              <w:tabs>
                <w:tab w:val="left" w:pos="7920"/>
              </w:tabs>
              <w:suppressAutoHyphens/>
              <w:snapToGrid w:val="0"/>
              <w:spacing w:after="0" w:line="240" w:lineRule="auto"/>
              <w:jc w:val="center"/>
              <w:rPr>
                <w:rFonts w:asciiTheme="minorHAnsi" w:eastAsia="Times New Roman" w:hAnsiTheme="minorHAnsi" w:cstheme="minorHAnsi"/>
                <w:b/>
                <w:bCs/>
                <w:sz w:val="20"/>
                <w:szCs w:val="20"/>
                <w:lang w:eastAsia="ar-SA"/>
              </w:rPr>
            </w:pPr>
            <w:r w:rsidRPr="00D434FB">
              <w:rPr>
                <w:rFonts w:asciiTheme="minorHAnsi" w:hAnsiTheme="minorHAnsi" w:cstheme="minorHAnsi"/>
                <w:b/>
                <w:bCs/>
                <w:sz w:val="20"/>
                <w:szCs w:val="20"/>
              </w:rPr>
              <w:t>(zgodnie z formularzem oferty pkt.3 a)</w:t>
            </w:r>
          </w:p>
        </w:tc>
      </w:tr>
      <w:tr w:rsidR="00721277" w:rsidRPr="00D434FB" w14:paraId="3BE3DA2B" w14:textId="77777777" w:rsidTr="0031509C">
        <w:trPr>
          <w:trHeight w:val="1290"/>
        </w:trPr>
        <w:tc>
          <w:tcPr>
            <w:tcW w:w="2410" w:type="dxa"/>
            <w:tcBorders>
              <w:top w:val="single" w:sz="4" w:space="0" w:color="000000"/>
              <w:left w:val="single" w:sz="4" w:space="0" w:color="auto"/>
              <w:bottom w:val="single" w:sz="4" w:space="0" w:color="auto"/>
              <w:right w:val="single" w:sz="4" w:space="0" w:color="auto"/>
            </w:tcBorders>
            <w:shd w:val="clear" w:color="auto" w:fill="FFFFFF"/>
            <w:vAlign w:val="center"/>
          </w:tcPr>
          <w:p w14:paraId="6045F0BC" w14:textId="4E7C7907" w:rsidR="00721277" w:rsidRPr="00D434FB" w:rsidRDefault="00721277" w:rsidP="0028115D">
            <w:pPr>
              <w:widowControl w:val="0"/>
              <w:numPr>
                <w:ilvl w:val="0"/>
                <w:numId w:val="116"/>
              </w:numPr>
              <w:suppressAutoHyphens/>
              <w:spacing w:after="0" w:line="240" w:lineRule="auto"/>
              <w:rPr>
                <w:rFonts w:asciiTheme="minorHAnsi" w:eastAsia="Times New Roman" w:hAnsiTheme="minorHAnsi" w:cstheme="minorHAnsi"/>
                <w:b/>
                <w:bCs/>
                <w:sz w:val="20"/>
                <w:szCs w:val="20"/>
                <w:lang w:eastAsia="ar-SA"/>
              </w:rPr>
            </w:pPr>
            <w:r w:rsidRPr="00D434FB">
              <w:rPr>
                <w:rFonts w:asciiTheme="minorHAnsi" w:eastAsia="Times New Roman" w:hAnsiTheme="minorHAnsi" w:cstheme="minorHAnsi"/>
                <w:b/>
                <w:bCs/>
                <w:sz w:val="20"/>
                <w:szCs w:val="20"/>
                <w:lang w:eastAsia="ar-SA"/>
              </w:rPr>
              <w:t>Obudowa o wzmocnionej konstrukcji</w:t>
            </w:r>
            <w:r w:rsidR="006B36C1" w:rsidRPr="00D434FB">
              <w:rPr>
                <w:rFonts w:asciiTheme="minorHAnsi" w:eastAsia="Times New Roman" w:hAnsiTheme="minorHAnsi" w:cstheme="minorHAnsi"/>
                <w:b/>
                <w:bCs/>
                <w:color w:val="FF0000"/>
                <w:sz w:val="20"/>
                <w:szCs w:val="20"/>
                <w:lang w:eastAsia="ar-SA"/>
              </w:rPr>
              <w:t>*</w:t>
            </w:r>
          </w:p>
          <w:p w14:paraId="76314019" w14:textId="77777777" w:rsidR="00721277" w:rsidRPr="00D434FB" w:rsidRDefault="00721277" w:rsidP="00721277">
            <w:pPr>
              <w:widowControl w:val="0"/>
              <w:suppressAutoHyphens/>
              <w:spacing w:after="0" w:line="240" w:lineRule="auto"/>
              <w:ind w:left="720"/>
              <w:rPr>
                <w:rFonts w:asciiTheme="minorHAnsi" w:eastAsia="Times New Roman" w:hAnsiTheme="minorHAnsi" w:cstheme="minorHAnsi"/>
                <w:b/>
                <w:sz w:val="20"/>
                <w:szCs w:val="20"/>
                <w:lang w:eastAsia="ar-SA"/>
              </w:rPr>
            </w:pPr>
            <w:r w:rsidRPr="00D434FB">
              <w:rPr>
                <w:rFonts w:asciiTheme="minorHAnsi" w:eastAsia="Times New Roman" w:hAnsiTheme="minorHAnsi" w:cstheme="minorHAnsi"/>
                <w:b/>
                <w:color w:val="FF0000"/>
                <w:sz w:val="20"/>
                <w:szCs w:val="20"/>
                <w:lang w:eastAsia="ar-SA"/>
              </w:rPr>
              <w:t>parametr dodatkowo punktowany</w:t>
            </w:r>
          </w:p>
        </w:tc>
        <w:tc>
          <w:tcPr>
            <w:tcW w:w="4678" w:type="dxa"/>
            <w:tcBorders>
              <w:top w:val="single" w:sz="4" w:space="0" w:color="000000"/>
              <w:left w:val="single" w:sz="4" w:space="0" w:color="auto"/>
              <w:bottom w:val="single" w:sz="4" w:space="0" w:color="auto"/>
              <w:right w:val="single" w:sz="4" w:space="0" w:color="000000"/>
            </w:tcBorders>
            <w:shd w:val="clear" w:color="auto" w:fill="FFFFFF"/>
            <w:vAlign w:val="center"/>
          </w:tcPr>
          <w:p w14:paraId="5A74FD2F" w14:textId="77777777" w:rsidR="00721277" w:rsidRPr="00D434FB" w:rsidRDefault="00721277" w:rsidP="00721277">
            <w:pPr>
              <w:widowControl w:val="0"/>
              <w:suppressAutoHyphens/>
              <w:spacing w:after="0" w:line="240" w:lineRule="auto"/>
              <w:jc w:val="center"/>
              <w:rPr>
                <w:rFonts w:asciiTheme="minorHAnsi" w:eastAsia="Times New Roman" w:hAnsiTheme="minorHAnsi" w:cstheme="minorHAnsi"/>
                <w:color w:val="000000"/>
                <w:sz w:val="20"/>
                <w:szCs w:val="20"/>
                <w:lang w:eastAsia="pl-PL"/>
              </w:rPr>
            </w:pPr>
            <w:r w:rsidRPr="00D434FB">
              <w:rPr>
                <w:rFonts w:asciiTheme="minorHAnsi" w:eastAsia="Times New Roman" w:hAnsiTheme="minorHAnsi" w:cstheme="minorHAnsi"/>
                <w:color w:val="000000"/>
                <w:sz w:val="20"/>
                <w:szCs w:val="20"/>
                <w:lang w:eastAsia="pl-PL"/>
              </w:rPr>
              <w:t>Obudowa o wzmocnionej konstrukcji, z włókna węglowego lub metalu (np. aluminium, magnez)</w:t>
            </w:r>
          </w:p>
          <w:p w14:paraId="5521E8E3" w14:textId="77777777" w:rsidR="00721277" w:rsidRPr="00D434FB" w:rsidRDefault="00721277" w:rsidP="00721277">
            <w:pPr>
              <w:widowControl w:val="0"/>
              <w:suppressAutoHyphens/>
              <w:spacing w:after="0" w:line="240" w:lineRule="auto"/>
              <w:jc w:val="center"/>
              <w:rPr>
                <w:rFonts w:asciiTheme="minorHAnsi" w:eastAsia="Times New Roman" w:hAnsiTheme="minorHAnsi" w:cstheme="minorHAnsi"/>
                <w:b/>
                <w:sz w:val="20"/>
                <w:szCs w:val="20"/>
                <w:lang w:eastAsia="ar-SA"/>
              </w:rPr>
            </w:pPr>
            <w:r w:rsidRPr="00D434FB">
              <w:rPr>
                <w:rFonts w:asciiTheme="minorHAnsi" w:eastAsia="Times New Roman" w:hAnsiTheme="minorHAnsi" w:cstheme="minorHAnsi"/>
                <w:b/>
                <w:sz w:val="20"/>
                <w:szCs w:val="20"/>
                <w:lang w:eastAsia="ar-SA"/>
              </w:rPr>
              <w:t>tak- 15pkt.</w:t>
            </w:r>
          </w:p>
          <w:p w14:paraId="10F02D20" w14:textId="77777777" w:rsidR="00721277" w:rsidRPr="00D434FB" w:rsidRDefault="00721277" w:rsidP="00721277">
            <w:pPr>
              <w:widowControl w:val="0"/>
              <w:suppressAutoHyphens/>
              <w:spacing w:after="0" w:line="240" w:lineRule="auto"/>
              <w:jc w:val="center"/>
              <w:rPr>
                <w:rFonts w:asciiTheme="minorHAnsi" w:eastAsia="Times New Roman" w:hAnsiTheme="minorHAnsi" w:cstheme="minorHAnsi"/>
                <w:b/>
                <w:sz w:val="20"/>
                <w:szCs w:val="20"/>
                <w:lang w:eastAsia="ar-SA"/>
              </w:rPr>
            </w:pPr>
            <w:r w:rsidRPr="00D434FB">
              <w:rPr>
                <w:rFonts w:asciiTheme="minorHAnsi" w:eastAsia="Times New Roman" w:hAnsiTheme="minorHAnsi" w:cstheme="minorHAnsi"/>
                <w:b/>
                <w:sz w:val="20"/>
                <w:szCs w:val="20"/>
                <w:lang w:eastAsia="ar-SA"/>
              </w:rPr>
              <w:t>Nie- 0 pkt.</w:t>
            </w:r>
          </w:p>
        </w:tc>
        <w:tc>
          <w:tcPr>
            <w:tcW w:w="2693" w:type="dxa"/>
            <w:tcBorders>
              <w:top w:val="single" w:sz="4" w:space="0" w:color="000000"/>
              <w:left w:val="single" w:sz="4" w:space="0" w:color="000000"/>
              <w:bottom w:val="single" w:sz="4" w:space="0" w:color="auto"/>
              <w:right w:val="single" w:sz="4" w:space="0" w:color="auto"/>
            </w:tcBorders>
            <w:shd w:val="clear" w:color="auto" w:fill="FFFFFF"/>
            <w:vAlign w:val="center"/>
          </w:tcPr>
          <w:p w14:paraId="4F275551" w14:textId="77777777" w:rsidR="00DA57AA" w:rsidRPr="00D434FB" w:rsidRDefault="00721277" w:rsidP="00721277">
            <w:pPr>
              <w:widowControl w:val="0"/>
              <w:suppressAutoHyphens/>
              <w:snapToGrid w:val="0"/>
              <w:spacing w:after="0" w:line="240" w:lineRule="auto"/>
              <w:jc w:val="center"/>
              <w:rPr>
                <w:rFonts w:asciiTheme="minorHAnsi" w:eastAsia="Times New Roman" w:hAnsiTheme="minorHAnsi" w:cstheme="minorHAnsi"/>
                <w:i/>
                <w:color w:val="00B0F0"/>
                <w:sz w:val="20"/>
                <w:szCs w:val="20"/>
                <w:lang w:eastAsia="ar-SA"/>
              </w:rPr>
            </w:pPr>
            <w:r w:rsidRPr="00D434FB">
              <w:rPr>
                <w:rFonts w:asciiTheme="minorHAnsi" w:eastAsia="Times New Roman" w:hAnsiTheme="minorHAnsi" w:cstheme="minorHAnsi"/>
                <w:i/>
                <w:color w:val="00B0F0"/>
                <w:sz w:val="20"/>
                <w:szCs w:val="20"/>
                <w:lang w:eastAsia="ar-SA"/>
              </w:rPr>
              <w:t>TAK/NI</w:t>
            </w:r>
            <w:r w:rsidR="00DA57AA" w:rsidRPr="00D434FB">
              <w:rPr>
                <w:rFonts w:asciiTheme="minorHAnsi" w:eastAsia="Times New Roman" w:hAnsiTheme="minorHAnsi" w:cstheme="minorHAnsi"/>
                <w:i/>
                <w:color w:val="00B0F0"/>
                <w:sz w:val="20"/>
                <w:szCs w:val="20"/>
                <w:lang w:eastAsia="ar-SA"/>
              </w:rPr>
              <w:t>E</w:t>
            </w:r>
          </w:p>
          <w:p w14:paraId="68FFE43D" w14:textId="34696AFA" w:rsidR="00721277" w:rsidRPr="00D434FB" w:rsidRDefault="00DA57AA" w:rsidP="00721277">
            <w:pPr>
              <w:widowControl w:val="0"/>
              <w:suppressAutoHyphens/>
              <w:snapToGrid w:val="0"/>
              <w:spacing w:after="0" w:line="240" w:lineRule="auto"/>
              <w:jc w:val="center"/>
              <w:rPr>
                <w:rFonts w:asciiTheme="minorHAnsi" w:eastAsia="Times New Roman" w:hAnsiTheme="minorHAnsi" w:cstheme="minorHAnsi"/>
                <w:i/>
                <w:sz w:val="20"/>
                <w:szCs w:val="20"/>
                <w:lang w:eastAsia="ar-SA"/>
              </w:rPr>
            </w:pPr>
            <w:r w:rsidRPr="00D434FB">
              <w:rPr>
                <w:rFonts w:asciiTheme="minorHAnsi" w:eastAsia="Times New Roman" w:hAnsiTheme="minorHAnsi" w:cstheme="minorHAnsi"/>
                <w:bCs/>
                <w:i/>
                <w:color w:val="00B0F0"/>
                <w:sz w:val="20"/>
                <w:szCs w:val="20"/>
                <w:lang w:eastAsia="ar-SA"/>
              </w:rPr>
              <w:t>(opisać jednoznacznie parametr)</w:t>
            </w:r>
          </w:p>
        </w:tc>
      </w:tr>
      <w:tr w:rsidR="00721277" w:rsidRPr="00D434FB" w14:paraId="071B0807" w14:textId="77777777" w:rsidTr="0031509C">
        <w:trPr>
          <w:trHeight w:val="1266"/>
        </w:trPr>
        <w:tc>
          <w:tcPr>
            <w:tcW w:w="2410" w:type="dxa"/>
            <w:tcBorders>
              <w:top w:val="single" w:sz="4" w:space="0" w:color="000000"/>
              <w:left w:val="single" w:sz="4" w:space="0" w:color="auto"/>
              <w:bottom w:val="single" w:sz="4" w:space="0" w:color="auto"/>
              <w:right w:val="single" w:sz="4" w:space="0" w:color="auto"/>
            </w:tcBorders>
            <w:shd w:val="clear" w:color="auto" w:fill="FFFFFF"/>
            <w:vAlign w:val="center"/>
          </w:tcPr>
          <w:p w14:paraId="2F356D94" w14:textId="7F063154" w:rsidR="00721277" w:rsidRPr="00D434FB" w:rsidRDefault="00721277" w:rsidP="0028115D">
            <w:pPr>
              <w:widowControl w:val="0"/>
              <w:numPr>
                <w:ilvl w:val="0"/>
                <w:numId w:val="116"/>
              </w:numPr>
              <w:suppressAutoHyphens/>
              <w:spacing w:after="0" w:line="240" w:lineRule="auto"/>
              <w:rPr>
                <w:rFonts w:asciiTheme="minorHAnsi" w:eastAsia="Times New Roman" w:hAnsiTheme="minorHAnsi" w:cstheme="minorHAnsi"/>
                <w:b/>
                <w:bCs/>
                <w:sz w:val="20"/>
                <w:szCs w:val="20"/>
                <w:lang w:eastAsia="pl-PL"/>
              </w:rPr>
            </w:pPr>
            <w:r w:rsidRPr="00D434FB">
              <w:rPr>
                <w:rFonts w:asciiTheme="minorHAnsi" w:eastAsia="Times New Roman" w:hAnsiTheme="minorHAnsi" w:cstheme="minorHAnsi"/>
                <w:b/>
                <w:bCs/>
                <w:sz w:val="20"/>
                <w:szCs w:val="20"/>
                <w:lang w:eastAsia="ar-SA"/>
              </w:rPr>
              <w:t>Dodatkowy port</w:t>
            </w:r>
          </w:p>
          <w:p w14:paraId="2FB984F5" w14:textId="77777777" w:rsidR="00721277" w:rsidRPr="00D434FB" w:rsidRDefault="00721277" w:rsidP="00721277">
            <w:pPr>
              <w:widowControl w:val="0"/>
              <w:suppressAutoHyphens/>
              <w:spacing w:after="0" w:line="240" w:lineRule="auto"/>
              <w:ind w:left="720"/>
              <w:rPr>
                <w:rFonts w:asciiTheme="minorHAnsi" w:eastAsia="Times New Roman" w:hAnsiTheme="minorHAnsi" w:cstheme="minorHAnsi"/>
                <w:b/>
                <w:bCs/>
                <w:color w:val="FF0000"/>
                <w:sz w:val="20"/>
                <w:szCs w:val="20"/>
                <w:lang w:eastAsia="pl-PL"/>
              </w:rPr>
            </w:pPr>
            <w:r w:rsidRPr="00D434FB">
              <w:rPr>
                <w:rFonts w:asciiTheme="minorHAnsi" w:eastAsia="Times New Roman" w:hAnsiTheme="minorHAnsi" w:cstheme="minorHAnsi"/>
                <w:b/>
                <w:color w:val="FF0000"/>
                <w:sz w:val="20"/>
                <w:szCs w:val="20"/>
                <w:lang w:eastAsia="ar-SA"/>
              </w:rPr>
              <w:t>parametr dodatkowo punktowany</w:t>
            </w:r>
          </w:p>
        </w:tc>
        <w:tc>
          <w:tcPr>
            <w:tcW w:w="4678" w:type="dxa"/>
            <w:tcBorders>
              <w:top w:val="single" w:sz="4" w:space="0" w:color="000000"/>
              <w:left w:val="single" w:sz="4" w:space="0" w:color="auto"/>
              <w:bottom w:val="single" w:sz="4" w:space="0" w:color="auto"/>
              <w:right w:val="single" w:sz="4" w:space="0" w:color="000000"/>
            </w:tcBorders>
            <w:shd w:val="clear" w:color="auto" w:fill="FFFFFF"/>
            <w:vAlign w:val="center"/>
          </w:tcPr>
          <w:p w14:paraId="7B2E7BB3" w14:textId="77777777" w:rsidR="00721277" w:rsidRPr="00D434FB" w:rsidRDefault="00721277" w:rsidP="00721277">
            <w:pPr>
              <w:widowControl w:val="0"/>
              <w:suppressAutoHyphens/>
              <w:spacing w:after="0" w:line="240" w:lineRule="auto"/>
              <w:jc w:val="center"/>
              <w:rPr>
                <w:rFonts w:asciiTheme="minorHAnsi" w:eastAsia="Times New Roman" w:hAnsiTheme="minorHAnsi" w:cstheme="minorHAnsi"/>
                <w:color w:val="000000"/>
                <w:sz w:val="20"/>
                <w:szCs w:val="20"/>
                <w:lang w:eastAsia="pl-PL"/>
              </w:rPr>
            </w:pPr>
            <w:r w:rsidRPr="00D434FB">
              <w:rPr>
                <w:rFonts w:asciiTheme="minorHAnsi" w:eastAsia="Times New Roman" w:hAnsiTheme="minorHAnsi" w:cstheme="minorHAnsi"/>
                <w:color w:val="000000"/>
                <w:sz w:val="20"/>
                <w:szCs w:val="20"/>
                <w:lang w:eastAsia="pl-PL"/>
              </w:rPr>
              <w:t xml:space="preserve">Dodatkowy port </w:t>
            </w:r>
            <w:proofErr w:type="spellStart"/>
            <w:r w:rsidRPr="00D434FB">
              <w:rPr>
                <w:rFonts w:asciiTheme="minorHAnsi" w:eastAsia="Times New Roman" w:hAnsiTheme="minorHAnsi" w:cstheme="minorHAnsi"/>
                <w:color w:val="000000"/>
                <w:sz w:val="20"/>
                <w:szCs w:val="20"/>
                <w:lang w:eastAsia="pl-PL"/>
              </w:rPr>
              <w:t>Thunderbolt</w:t>
            </w:r>
            <w:proofErr w:type="spellEnd"/>
            <w:r w:rsidRPr="00D434FB">
              <w:rPr>
                <w:rFonts w:asciiTheme="minorHAnsi" w:eastAsia="Times New Roman" w:hAnsiTheme="minorHAnsi" w:cstheme="minorHAnsi"/>
                <w:color w:val="000000"/>
                <w:sz w:val="20"/>
                <w:szCs w:val="20"/>
                <w:lang w:eastAsia="pl-PL"/>
              </w:rPr>
              <w:t xml:space="preserve"> 4 (z Display Port i Power Delivery)</w:t>
            </w:r>
          </w:p>
          <w:p w14:paraId="414C73EB" w14:textId="77777777" w:rsidR="00721277" w:rsidRPr="00D434FB" w:rsidRDefault="00721277" w:rsidP="00721277">
            <w:pPr>
              <w:widowControl w:val="0"/>
              <w:suppressAutoHyphens/>
              <w:spacing w:after="0" w:line="240" w:lineRule="auto"/>
              <w:jc w:val="center"/>
              <w:rPr>
                <w:rFonts w:asciiTheme="minorHAnsi" w:eastAsia="Times New Roman" w:hAnsiTheme="minorHAnsi" w:cstheme="minorHAnsi"/>
                <w:b/>
                <w:sz w:val="20"/>
                <w:szCs w:val="20"/>
                <w:lang w:eastAsia="ar-SA"/>
              </w:rPr>
            </w:pPr>
            <w:r w:rsidRPr="00D434FB">
              <w:rPr>
                <w:rFonts w:asciiTheme="minorHAnsi" w:eastAsia="Times New Roman" w:hAnsiTheme="minorHAnsi" w:cstheme="minorHAnsi"/>
                <w:b/>
                <w:sz w:val="20"/>
                <w:szCs w:val="20"/>
                <w:lang w:eastAsia="ar-SA"/>
              </w:rPr>
              <w:t>tak- 10pkt.</w:t>
            </w:r>
          </w:p>
          <w:p w14:paraId="2D07DBCF" w14:textId="77777777" w:rsidR="00721277" w:rsidRPr="00D434FB" w:rsidRDefault="00721277" w:rsidP="00721277">
            <w:pPr>
              <w:widowControl w:val="0"/>
              <w:suppressAutoHyphens/>
              <w:spacing w:after="0" w:line="240" w:lineRule="auto"/>
              <w:jc w:val="center"/>
              <w:rPr>
                <w:rFonts w:asciiTheme="minorHAnsi" w:eastAsia="Times New Roman" w:hAnsiTheme="minorHAnsi" w:cstheme="minorHAnsi"/>
                <w:color w:val="FF0000"/>
                <w:sz w:val="20"/>
                <w:szCs w:val="20"/>
                <w:lang w:eastAsia="pl-PL"/>
              </w:rPr>
            </w:pPr>
            <w:r w:rsidRPr="00D434FB">
              <w:rPr>
                <w:rFonts w:asciiTheme="minorHAnsi" w:eastAsia="Times New Roman" w:hAnsiTheme="minorHAnsi" w:cstheme="minorHAnsi"/>
                <w:b/>
                <w:sz w:val="20"/>
                <w:szCs w:val="20"/>
                <w:lang w:eastAsia="ar-SA"/>
              </w:rPr>
              <w:t>Nie- 0 pkt.</w:t>
            </w:r>
          </w:p>
        </w:tc>
        <w:tc>
          <w:tcPr>
            <w:tcW w:w="2693" w:type="dxa"/>
            <w:tcBorders>
              <w:top w:val="single" w:sz="4" w:space="0" w:color="000000"/>
              <w:left w:val="single" w:sz="4" w:space="0" w:color="000000"/>
              <w:bottom w:val="single" w:sz="4" w:space="0" w:color="auto"/>
              <w:right w:val="single" w:sz="4" w:space="0" w:color="auto"/>
            </w:tcBorders>
            <w:shd w:val="clear" w:color="auto" w:fill="FFFFFF"/>
            <w:vAlign w:val="center"/>
          </w:tcPr>
          <w:p w14:paraId="582B59A0" w14:textId="77777777" w:rsidR="00DA57AA" w:rsidRPr="00D434FB" w:rsidRDefault="00DA57AA" w:rsidP="00DA57AA">
            <w:pPr>
              <w:widowControl w:val="0"/>
              <w:suppressAutoHyphens/>
              <w:snapToGrid w:val="0"/>
              <w:spacing w:after="0" w:line="240" w:lineRule="auto"/>
              <w:jc w:val="center"/>
              <w:rPr>
                <w:rFonts w:asciiTheme="minorHAnsi" w:eastAsia="Times New Roman" w:hAnsiTheme="minorHAnsi" w:cstheme="minorHAnsi"/>
                <w:i/>
                <w:color w:val="00B0F0"/>
                <w:sz w:val="20"/>
                <w:szCs w:val="20"/>
                <w:lang w:eastAsia="ar-SA"/>
              </w:rPr>
            </w:pPr>
            <w:r w:rsidRPr="00D434FB">
              <w:rPr>
                <w:rFonts w:asciiTheme="minorHAnsi" w:eastAsia="Times New Roman" w:hAnsiTheme="minorHAnsi" w:cstheme="minorHAnsi"/>
                <w:i/>
                <w:color w:val="00B0F0"/>
                <w:sz w:val="20"/>
                <w:szCs w:val="20"/>
                <w:lang w:eastAsia="ar-SA"/>
              </w:rPr>
              <w:t>TAK/NIE</w:t>
            </w:r>
          </w:p>
          <w:p w14:paraId="21885B15" w14:textId="121A3A93" w:rsidR="00721277" w:rsidRPr="00D434FB" w:rsidRDefault="00DA57AA" w:rsidP="00DA57AA">
            <w:pPr>
              <w:widowControl w:val="0"/>
              <w:suppressAutoHyphens/>
              <w:snapToGrid w:val="0"/>
              <w:spacing w:after="0" w:line="240" w:lineRule="auto"/>
              <w:jc w:val="center"/>
              <w:rPr>
                <w:rFonts w:asciiTheme="minorHAnsi" w:eastAsia="Times New Roman" w:hAnsiTheme="minorHAnsi" w:cstheme="minorHAnsi"/>
                <w:i/>
                <w:color w:val="FF0000"/>
                <w:sz w:val="20"/>
                <w:szCs w:val="20"/>
                <w:lang w:eastAsia="ar-SA"/>
              </w:rPr>
            </w:pPr>
            <w:r w:rsidRPr="00D434FB">
              <w:rPr>
                <w:rFonts w:asciiTheme="minorHAnsi" w:eastAsia="Times New Roman" w:hAnsiTheme="minorHAnsi" w:cstheme="minorHAnsi"/>
                <w:bCs/>
                <w:i/>
                <w:color w:val="00B0F0"/>
                <w:sz w:val="20"/>
                <w:szCs w:val="20"/>
                <w:lang w:eastAsia="ar-SA"/>
              </w:rPr>
              <w:t>(opisać jednoznacznie parametr)</w:t>
            </w:r>
          </w:p>
        </w:tc>
      </w:tr>
      <w:tr w:rsidR="00721277" w:rsidRPr="00D434FB" w14:paraId="61350D15" w14:textId="77777777" w:rsidTr="0031509C">
        <w:tc>
          <w:tcPr>
            <w:tcW w:w="7088" w:type="dxa"/>
            <w:gridSpan w:val="2"/>
            <w:tcBorders>
              <w:top w:val="single" w:sz="4" w:space="0" w:color="auto"/>
              <w:left w:val="single" w:sz="4" w:space="0" w:color="auto"/>
              <w:bottom w:val="single" w:sz="4" w:space="0" w:color="auto"/>
              <w:right w:val="single" w:sz="4" w:space="0" w:color="auto"/>
            </w:tcBorders>
            <w:shd w:val="clear" w:color="auto" w:fill="CCCCCC"/>
            <w:vAlign w:val="center"/>
          </w:tcPr>
          <w:p w14:paraId="330FAE64" w14:textId="77777777" w:rsidR="00721277" w:rsidRPr="00D434FB" w:rsidRDefault="00721277" w:rsidP="00721277">
            <w:pPr>
              <w:widowControl w:val="0"/>
              <w:suppressAutoHyphens/>
              <w:spacing w:after="0" w:line="240" w:lineRule="auto"/>
              <w:jc w:val="center"/>
              <w:rPr>
                <w:rFonts w:asciiTheme="minorHAnsi" w:eastAsia="Times New Roman" w:hAnsiTheme="minorHAnsi" w:cstheme="minorHAnsi"/>
                <w:b/>
                <w:sz w:val="20"/>
                <w:szCs w:val="20"/>
                <w:lang w:eastAsia="ar-SA"/>
              </w:rPr>
            </w:pPr>
            <w:r w:rsidRPr="00D434FB">
              <w:rPr>
                <w:rFonts w:asciiTheme="minorHAnsi" w:eastAsia="Times New Roman" w:hAnsiTheme="minorHAnsi" w:cstheme="minorHAnsi"/>
                <w:b/>
                <w:sz w:val="20"/>
                <w:szCs w:val="20"/>
                <w:lang w:eastAsia="ar-SA"/>
              </w:rPr>
              <w:t>2. Komputer przenośny  N2  –  wyświetlacz 15,6-16” – 50 sztuk</w:t>
            </w:r>
          </w:p>
        </w:tc>
        <w:tc>
          <w:tcPr>
            <w:tcW w:w="2693" w:type="dxa"/>
            <w:tcBorders>
              <w:top w:val="single" w:sz="4" w:space="0" w:color="auto"/>
              <w:left w:val="single" w:sz="4" w:space="0" w:color="auto"/>
              <w:bottom w:val="single" w:sz="4" w:space="0" w:color="auto"/>
              <w:right w:val="single" w:sz="4" w:space="0" w:color="auto"/>
            </w:tcBorders>
            <w:vAlign w:val="center"/>
          </w:tcPr>
          <w:p w14:paraId="7BA1EE7E" w14:textId="77777777" w:rsidR="00721277" w:rsidRPr="00D434FB" w:rsidRDefault="00721277" w:rsidP="00721277">
            <w:pPr>
              <w:widowControl w:val="0"/>
              <w:suppressAutoHyphens/>
              <w:spacing w:after="0" w:line="240" w:lineRule="auto"/>
              <w:ind w:right="-40"/>
              <w:jc w:val="center"/>
              <w:rPr>
                <w:rFonts w:asciiTheme="minorHAnsi" w:eastAsia="Times New Roman" w:hAnsiTheme="minorHAnsi" w:cstheme="minorHAnsi"/>
                <w:b/>
                <w:sz w:val="20"/>
                <w:szCs w:val="20"/>
                <w:lang w:eastAsia="ar-SA"/>
              </w:rPr>
            </w:pPr>
            <w:r w:rsidRPr="00D434FB">
              <w:rPr>
                <w:rFonts w:asciiTheme="minorHAnsi" w:eastAsia="Times New Roman" w:hAnsiTheme="minorHAnsi" w:cstheme="minorHAnsi"/>
                <w:b/>
                <w:sz w:val="20"/>
                <w:szCs w:val="20"/>
                <w:lang w:eastAsia="ar-SA"/>
              </w:rPr>
              <w:t>Producent i model oferowanego komputera:</w:t>
            </w:r>
          </w:p>
          <w:p w14:paraId="0E475282" w14:textId="77777777" w:rsidR="00721277" w:rsidRPr="00D434FB" w:rsidRDefault="00721277" w:rsidP="00721277">
            <w:pPr>
              <w:widowControl w:val="0"/>
              <w:suppressAutoHyphens/>
              <w:spacing w:after="0" w:line="240" w:lineRule="auto"/>
              <w:ind w:right="-40"/>
              <w:jc w:val="center"/>
              <w:rPr>
                <w:rFonts w:asciiTheme="minorHAnsi" w:eastAsia="Times New Roman" w:hAnsiTheme="minorHAnsi" w:cstheme="minorHAnsi"/>
                <w:b/>
                <w:sz w:val="20"/>
                <w:szCs w:val="20"/>
                <w:lang w:eastAsia="ar-SA"/>
              </w:rPr>
            </w:pPr>
            <w:r w:rsidRPr="00D434FB">
              <w:rPr>
                <w:rFonts w:asciiTheme="minorHAnsi" w:eastAsia="Times New Roman" w:hAnsiTheme="minorHAnsi" w:cstheme="minorHAnsi"/>
                <w:b/>
                <w:bCs/>
                <w:sz w:val="20"/>
                <w:szCs w:val="20"/>
                <w:lang w:eastAsia="ar-SA"/>
              </w:rPr>
              <w:t>…………………………………………………. *</w:t>
            </w:r>
          </w:p>
        </w:tc>
      </w:tr>
      <w:tr w:rsidR="00721277" w:rsidRPr="00D434FB" w14:paraId="215AF7FD" w14:textId="77777777" w:rsidTr="0031509C">
        <w:tc>
          <w:tcPr>
            <w:tcW w:w="2410" w:type="dxa"/>
            <w:tcBorders>
              <w:top w:val="single" w:sz="4" w:space="0" w:color="auto"/>
              <w:left w:val="single" w:sz="4" w:space="0" w:color="auto"/>
              <w:bottom w:val="single" w:sz="4" w:space="0" w:color="000000"/>
              <w:right w:val="single" w:sz="4" w:space="0" w:color="auto"/>
            </w:tcBorders>
            <w:shd w:val="clear" w:color="auto" w:fill="FFFFFF"/>
            <w:vAlign w:val="center"/>
          </w:tcPr>
          <w:p w14:paraId="4B43BFE3" w14:textId="77777777" w:rsidR="00721277" w:rsidRPr="00D434FB" w:rsidRDefault="00721277" w:rsidP="00721277">
            <w:pPr>
              <w:widowControl w:val="0"/>
              <w:suppressAutoHyphens/>
              <w:snapToGrid w:val="0"/>
              <w:spacing w:after="0" w:line="240" w:lineRule="auto"/>
              <w:rPr>
                <w:rFonts w:asciiTheme="minorHAnsi" w:eastAsia="Times New Roman" w:hAnsiTheme="minorHAnsi" w:cstheme="minorHAnsi"/>
                <w:b/>
                <w:bCs/>
                <w:iCs/>
                <w:spacing w:val="-12"/>
                <w:sz w:val="20"/>
                <w:szCs w:val="20"/>
                <w:lang w:eastAsia="ar-SA"/>
              </w:rPr>
            </w:pPr>
            <w:r w:rsidRPr="00D434FB">
              <w:rPr>
                <w:rFonts w:asciiTheme="minorHAnsi" w:eastAsia="Times New Roman" w:hAnsiTheme="minorHAnsi" w:cstheme="minorHAnsi"/>
                <w:b/>
                <w:bCs/>
                <w:sz w:val="20"/>
                <w:szCs w:val="20"/>
                <w:lang w:eastAsia="ar-SA"/>
              </w:rPr>
              <w:t>Nazwa komponentu, parametru, cechy</w:t>
            </w:r>
          </w:p>
        </w:tc>
        <w:tc>
          <w:tcPr>
            <w:tcW w:w="4678" w:type="dxa"/>
            <w:tcBorders>
              <w:top w:val="single" w:sz="4" w:space="0" w:color="auto"/>
              <w:left w:val="single" w:sz="4" w:space="0" w:color="auto"/>
              <w:bottom w:val="single" w:sz="4" w:space="0" w:color="000000"/>
              <w:right w:val="single" w:sz="4" w:space="0" w:color="000000"/>
            </w:tcBorders>
            <w:shd w:val="clear" w:color="auto" w:fill="FFFFFF"/>
            <w:vAlign w:val="center"/>
          </w:tcPr>
          <w:p w14:paraId="01253877" w14:textId="77777777" w:rsidR="00721277" w:rsidRPr="00D434FB" w:rsidRDefault="00721277" w:rsidP="00721277">
            <w:pPr>
              <w:widowControl w:val="0"/>
              <w:suppressAutoHyphens/>
              <w:spacing w:after="0" w:line="240" w:lineRule="auto"/>
              <w:jc w:val="center"/>
              <w:rPr>
                <w:rFonts w:asciiTheme="minorHAnsi" w:eastAsia="Times New Roman" w:hAnsiTheme="minorHAnsi" w:cstheme="minorHAnsi"/>
                <w:b/>
                <w:sz w:val="20"/>
                <w:szCs w:val="20"/>
                <w:lang w:eastAsia="ar-SA"/>
              </w:rPr>
            </w:pPr>
            <w:r w:rsidRPr="00D434FB">
              <w:rPr>
                <w:rFonts w:asciiTheme="minorHAnsi" w:eastAsia="Times New Roman" w:hAnsiTheme="minorHAnsi" w:cstheme="minorHAnsi"/>
                <w:b/>
                <w:sz w:val="20"/>
                <w:szCs w:val="20"/>
                <w:lang w:eastAsia="ar-SA"/>
              </w:rPr>
              <w:t>Parametry i warunki</w:t>
            </w:r>
          </w:p>
          <w:p w14:paraId="0BF3EE46" w14:textId="77777777" w:rsidR="00721277" w:rsidRPr="00D434FB" w:rsidRDefault="00721277" w:rsidP="00721277">
            <w:pPr>
              <w:widowControl w:val="0"/>
              <w:suppressAutoHyphens/>
              <w:spacing w:after="0" w:line="240" w:lineRule="auto"/>
              <w:jc w:val="center"/>
              <w:rPr>
                <w:rFonts w:asciiTheme="minorHAnsi" w:eastAsia="Times New Roman" w:hAnsiTheme="minorHAnsi" w:cstheme="minorHAnsi"/>
                <w:b/>
                <w:sz w:val="20"/>
                <w:szCs w:val="20"/>
                <w:lang w:eastAsia="ar-SA"/>
              </w:rPr>
            </w:pPr>
            <w:r w:rsidRPr="00D434FB">
              <w:rPr>
                <w:rFonts w:asciiTheme="minorHAnsi" w:eastAsia="Times New Roman" w:hAnsiTheme="minorHAnsi" w:cstheme="minorHAnsi"/>
                <w:b/>
                <w:sz w:val="20"/>
                <w:szCs w:val="20"/>
                <w:lang w:eastAsia="ar-SA"/>
              </w:rPr>
              <w:t>wymagane, parametry punktowane</w:t>
            </w:r>
          </w:p>
          <w:p w14:paraId="28089A05" w14:textId="77777777" w:rsidR="00721277" w:rsidRPr="00D434FB" w:rsidRDefault="00721277" w:rsidP="00721277">
            <w:pPr>
              <w:widowControl w:val="0"/>
              <w:suppressAutoHyphens/>
              <w:snapToGrid w:val="0"/>
              <w:spacing w:after="0" w:line="240" w:lineRule="auto"/>
              <w:jc w:val="center"/>
              <w:rPr>
                <w:rFonts w:asciiTheme="minorHAnsi" w:eastAsia="Times New Roman" w:hAnsiTheme="minorHAnsi" w:cstheme="minorHAnsi"/>
                <w:b/>
                <w:bCs/>
                <w:iCs/>
                <w:spacing w:val="-12"/>
                <w:sz w:val="20"/>
                <w:szCs w:val="20"/>
                <w:lang w:eastAsia="ar-SA"/>
              </w:rPr>
            </w:pPr>
          </w:p>
        </w:tc>
        <w:tc>
          <w:tcPr>
            <w:tcW w:w="2693" w:type="dxa"/>
            <w:tcBorders>
              <w:top w:val="single" w:sz="4" w:space="0" w:color="auto"/>
              <w:left w:val="single" w:sz="4" w:space="0" w:color="000000"/>
              <w:bottom w:val="single" w:sz="4" w:space="0" w:color="000000"/>
              <w:right w:val="single" w:sz="4" w:space="0" w:color="auto"/>
            </w:tcBorders>
            <w:shd w:val="clear" w:color="auto" w:fill="FFFFFF"/>
            <w:vAlign w:val="center"/>
          </w:tcPr>
          <w:p w14:paraId="6D0985B2" w14:textId="77777777" w:rsidR="00721277" w:rsidRPr="00D434FB" w:rsidRDefault="00721277" w:rsidP="00721277">
            <w:pPr>
              <w:widowControl w:val="0"/>
              <w:suppressAutoHyphens/>
              <w:spacing w:after="0" w:line="240" w:lineRule="auto"/>
              <w:jc w:val="center"/>
              <w:rPr>
                <w:rFonts w:asciiTheme="minorHAnsi" w:eastAsia="Times New Roman" w:hAnsiTheme="minorHAnsi" w:cstheme="minorHAnsi"/>
                <w:b/>
                <w:color w:val="FF0000"/>
                <w:sz w:val="20"/>
                <w:szCs w:val="20"/>
                <w:lang w:eastAsia="ar-SA"/>
              </w:rPr>
            </w:pPr>
            <w:r w:rsidRPr="00D434FB">
              <w:rPr>
                <w:rFonts w:asciiTheme="minorHAnsi" w:eastAsia="Times New Roman" w:hAnsiTheme="minorHAnsi" w:cstheme="minorHAnsi"/>
                <w:bCs/>
                <w:sz w:val="20"/>
                <w:szCs w:val="20"/>
                <w:lang w:eastAsia="ar-SA"/>
              </w:rPr>
              <w:t xml:space="preserve">Należy opisać oferowany parametr/warunek </w:t>
            </w:r>
            <w:r w:rsidRPr="00D434FB">
              <w:rPr>
                <w:rFonts w:asciiTheme="minorHAnsi" w:eastAsia="Times New Roman" w:hAnsiTheme="minorHAnsi" w:cstheme="minorHAnsi"/>
                <w:bCs/>
                <w:sz w:val="20"/>
                <w:szCs w:val="20"/>
                <w:lang w:eastAsia="ar-SA"/>
              </w:rPr>
              <w:br/>
              <w:t xml:space="preserve">lub potwierdzić spełnianie przez wpisanie słowa </w:t>
            </w:r>
            <w:r w:rsidRPr="00D434FB">
              <w:rPr>
                <w:rFonts w:asciiTheme="minorHAnsi" w:eastAsia="Times New Roman" w:hAnsiTheme="minorHAnsi" w:cstheme="minorHAnsi"/>
                <w:b/>
                <w:sz w:val="20"/>
                <w:szCs w:val="20"/>
                <w:lang w:eastAsia="ar-SA"/>
              </w:rPr>
              <w:t>TAK, spełnia itp.</w:t>
            </w:r>
          </w:p>
        </w:tc>
      </w:tr>
      <w:tr w:rsidR="00721277" w:rsidRPr="00D434FB" w14:paraId="2F2250C8" w14:textId="77777777" w:rsidTr="0031509C">
        <w:tc>
          <w:tcPr>
            <w:tcW w:w="2410" w:type="dxa"/>
            <w:tcBorders>
              <w:top w:val="single" w:sz="4" w:space="0" w:color="000000"/>
              <w:left w:val="single" w:sz="4" w:space="0" w:color="auto"/>
              <w:bottom w:val="single" w:sz="4" w:space="0" w:color="000000"/>
              <w:right w:val="single" w:sz="4" w:space="0" w:color="auto"/>
            </w:tcBorders>
            <w:shd w:val="clear" w:color="auto" w:fill="FFFFFF"/>
          </w:tcPr>
          <w:p w14:paraId="39E85996" w14:textId="77777777" w:rsidR="00721277" w:rsidRPr="00D434FB" w:rsidRDefault="00721277" w:rsidP="00721277">
            <w:pPr>
              <w:widowControl w:val="0"/>
              <w:suppressAutoHyphens/>
              <w:snapToGrid w:val="0"/>
              <w:spacing w:after="0" w:line="240" w:lineRule="auto"/>
              <w:jc w:val="center"/>
              <w:rPr>
                <w:rFonts w:asciiTheme="minorHAnsi" w:eastAsia="Times New Roman" w:hAnsiTheme="minorHAnsi" w:cstheme="minorHAnsi"/>
                <w:b/>
                <w:bCs/>
                <w:sz w:val="20"/>
                <w:szCs w:val="20"/>
                <w:lang w:eastAsia="ar-SA"/>
              </w:rPr>
            </w:pPr>
            <w:r w:rsidRPr="00D434FB">
              <w:rPr>
                <w:rFonts w:asciiTheme="minorHAnsi" w:eastAsia="Times New Roman" w:hAnsiTheme="minorHAnsi" w:cstheme="minorHAnsi"/>
                <w:b/>
                <w:bCs/>
                <w:sz w:val="20"/>
                <w:szCs w:val="20"/>
                <w:lang w:eastAsia="ar-SA"/>
              </w:rPr>
              <w:t>1</w:t>
            </w:r>
          </w:p>
        </w:tc>
        <w:tc>
          <w:tcPr>
            <w:tcW w:w="4678" w:type="dxa"/>
            <w:tcBorders>
              <w:top w:val="single" w:sz="4" w:space="0" w:color="000000"/>
              <w:left w:val="single" w:sz="4" w:space="0" w:color="auto"/>
              <w:bottom w:val="single" w:sz="4" w:space="0" w:color="000000"/>
              <w:right w:val="single" w:sz="4" w:space="0" w:color="000000"/>
            </w:tcBorders>
            <w:shd w:val="clear" w:color="auto" w:fill="FFFFFF"/>
          </w:tcPr>
          <w:p w14:paraId="21C19D92" w14:textId="77777777" w:rsidR="00721277" w:rsidRPr="00D434FB" w:rsidRDefault="00721277" w:rsidP="00721277">
            <w:pPr>
              <w:widowControl w:val="0"/>
              <w:suppressAutoHyphens/>
              <w:snapToGrid w:val="0"/>
              <w:spacing w:after="0" w:line="240" w:lineRule="auto"/>
              <w:jc w:val="center"/>
              <w:rPr>
                <w:rFonts w:asciiTheme="minorHAnsi" w:eastAsia="Times New Roman" w:hAnsiTheme="minorHAnsi" w:cstheme="minorHAnsi"/>
                <w:b/>
                <w:bCs/>
                <w:sz w:val="20"/>
                <w:szCs w:val="20"/>
                <w:lang w:eastAsia="ar-SA"/>
              </w:rPr>
            </w:pPr>
            <w:r w:rsidRPr="00D434FB">
              <w:rPr>
                <w:rFonts w:asciiTheme="minorHAnsi" w:eastAsia="Times New Roman" w:hAnsiTheme="minorHAnsi" w:cstheme="minorHAnsi"/>
                <w:b/>
                <w:bCs/>
                <w:sz w:val="20"/>
                <w:szCs w:val="20"/>
                <w:lang w:eastAsia="ar-SA"/>
              </w:rPr>
              <w:t>2</w:t>
            </w:r>
          </w:p>
        </w:tc>
        <w:tc>
          <w:tcPr>
            <w:tcW w:w="2693" w:type="dxa"/>
            <w:tcBorders>
              <w:top w:val="single" w:sz="4" w:space="0" w:color="000000"/>
              <w:left w:val="single" w:sz="4" w:space="0" w:color="000000"/>
              <w:bottom w:val="single" w:sz="4" w:space="0" w:color="000000"/>
              <w:right w:val="single" w:sz="4" w:space="0" w:color="auto"/>
            </w:tcBorders>
            <w:shd w:val="clear" w:color="auto" w:fill="FFFFFF"/>
            <w:vAlign w:val="center"/>
          </w:tcPr>
          <w:p w14:paraId="1BC6A7DC" w14:textId="77777777" w:rsidR="00721277" w:rsidRPr="00D434FB" w:rsidRDefault="00721277" w:rsidP="00721277">
            <w:pPr>
              <w:widowControl w:val="0"/>
              <w:suppressAutoHyphens/>
              <w:snapToGrid w:val="0"/>
              <w:spacing w:after="0" w:line="240" w:lineRule="auto"/>
              <w:jc w:val="center"/>
              <w:rPr>
                <w:rFonts w:asciiTheme="minorHAnsi" w:eastAsia="Times New Roman" w:hAnsiTheme="minorHAnsi" w:cstheme="minorHAnsi"/>
                <w:b/>
                <w:bCs/>
                <w:iCs/>
                <w:spacing w:val="-12"/>
                <w:sz w:val="20"/>
                <w:szCs w:val="20"/>
                <w:lang w:eastAsia="ar-SA"/>
              </w:rPr>
            </w:pPr>
            <w:r w:rsidRPr="00D434FB">
              <w:rPr>
                <w:rFonts w:asciiTheme="minorHAnsi" w:eastAsia="Times New Roman" w:hAnsiTheme="minorHAnsi" w:cstheme="minorHAnsi"/>
                <w:b/>
                <w:bCs/>
                <w:iCs/>
                <w:spacing w:val="-12"/>
                <w:sz w:val="20"/>
                <w:szCs w:val="20"/>
                <w:lang w:eastAsia="ar-SA"/>
              </w:rPr>
              <w:t>3</w:t>
            </w:r>
          </w:p>
        </w:tc>
      </w:tr>
      <w:tr w:rsidR="00721277" w:rsidRPr="00D434FB" w14:paraId="484A0C9F" w14:textId="77777777" w:rsidTr="0031509C">
        <w:trPr>
          <w:trHeight w:val="1249"/>
        </w:trPr>
        <w:tc>
          <w:tcPr>
            <w:tcW w:w="2410" w:type="dxa"/>
            <w:tcBorders>
              <w:top w:val="single" w:sz="4" w:space="0" w:color="000000"/>
              <w:left w:val="single" w:sz="4" w:space="0" w:color="auto"/>
              <w:bottom w:val="single" w:sz="4" w:space="0" w:color="000000"/>
              <w:right w:val="single" w:sz="4" w:space="0" w:color="auto"/>
            </w:tcBorders>
            <w:shd w:val="clear" w:color="auto" w:fill="FFFFFF"/>
            <w:vAlign w:val="center"/>
          </w:tcPr>
          <w:p w14:paraId="5281C26D" w14:textId="77777777" w:rsidR="00721277" w:rsidRPr="00D434FB" w:rsidRDefault="00721277" w:rsidP="0028115D">
            <w:pPr>
              <w:widowControl w:val="0"/>
              <w:numPr>
                <w:ilvl w:val="0"/>
                <w:numId w:val="117"/>
              </w:numPr>
              <w:suppressAutoHyphens/>
              <w:autoSpaceDE w:val="0"/>
              <w:autoSpaceDN w:val="0"/>
              <w:adjustRightInd w:val="0"/>
              <w:spacing w:before="40" w:after="0" w:line="240" w:lineRule="auto"/>
              <w:ind w:right="-108"/>
              <w:rPr>
                <w:rFonts w:asciiTheme="minorHAnsi" w:eastAsia="Times New Roman" w:hAnsiTheme="minorHAnsi" w:cstheme="minorHAnsi"/>
                <w:b/>
                <w:sz w:val="20"/>
                <w:szCs w:val="20"/>
                <w:lang w:eastAsia="pl-PL"/>
              </w:rPr>
            </w:pPr>
            <w:r w:rsidRPr="00D434FB">
              <w:rPr>
                <w:rFonts w:asciiTheme="minorHAnsi" w:eastAsia="Times New Roman" w:hAnsiTheme="minorHAnsi" w:cstheme="minorHAnsi"/>
                <w:b/>
                <w:sz w:val="20"/>
                <w:szCs w:val="20"/>
                <w:lang w:eastAsia="pl-PL"/>
              </w:rPr>
              <w:lastRenderedPageBreak/>
              <w:t>System operacyjny</w:t>
            </w:r>
          </w:p>
        </w:tc>
        <w:tc>
          <w:tcPr>
            <w:tcW w:w="4678" w:type="dxa"/>
            <w:tcBorders>
              <w:top w:val="single" w:sz="4" w:space="0" w:color="000000"/>
              <w:left w:val="single" w:sz="4" w:space="0" w:color="auto"/>
              <w:bottom w:val="single" w:sz="4" w:space="0" w:color="000000"/>
              <w:right w:val="single" w:sz="4" w:space="0" w:color="000000"/>
            </w:tcBorders>
            <w:shd w:val="clear" w:color="auto" w:fill="FFFFFF"/>
            <w:vAlign w:val="center"/>
          </w:tcPr>
          <w:p w14:paraId="570CAB29" w14:textId="77777777" w:rsidR="00721277" w:rsidRPr="00D434FB" w:rsidRDefault="00721277" w:rsidP="00721277">
            <w:pPr>
              <w:suppressAutoHyphens/>
              <w:autoSpaceDE w:val="0"/>
              <w:autoSpaceDN w:val="0"/>
              <w:adjustRightInd w:val="0"/>
              <w:spacing w:before="40" w:after="0" w:line="240" w:lineRule="auto"/>
              <w:ind w:right="-108"/>
              <w:jc w:val="center"/>
              <w:rPr>
                <w:rFonts w:asciiTheme="minorHAnsi" w:eastAsia="Times New Roman" w:hAnsiTheme="minorHAnsi" w:cstheme="minorHAnsi"/>
                <w:sz w:val="20"/>
                <w:szCs w:val="20"/>
                <w:lang w:eastAsia="pl-PL"/>
              </w:rPr>
            </w:pPr>
            <w:r w:rsidRPr="00D434FB">
              <w:rPr>
                <w:rFonts w:asciiTheme="minorHAnsi" w:eastAsia="Times New Roman" w:hAnsiTheme="minorHAnsi" w:cstheme="minorHAnsi"/>
                <w:sz w:val="20"/>
                <w:szCs w:val="20"/>
                <w:lang w:eastAsia="pl-PL"/>
              </w:rPr>
              <w:t>(wymagania opisane w pkt. I.)</w:t>
            </w:r>
          </w:p>
          <w:p w14:paraId="1C0F1C63" w14:textId="77777777" w:rsidR="00721277" w:rsidRPr="00D434FB" w:rsidRDefault="00721277" w:rsidP="00721277">
            <w:pPr>
              <w:suppressAutoHyphens/>
              <w:autoSpaceDE w:val="0"/>
              <w:autoSpaceDN w:val="0"/>
              <w:adjustRightInd w:val="0"/>
              <w:spacing w:before="40" w:after="0" w:line="240" w:lineRule="auto"/>
              <w:ind w:right="-108"/>
              <w:jc w:val="center"/>
              <w:rPr>
                <w:rFonts w:asciiTheme="minorHAnsi" w:eastAsia="Times New Roman" w:hAnsiTheme="minorHAnsi" w:cstheme="minorHAnsi"/>
                <w:sz w:val="20"/>
                <w:szCs w:val="20"/>
                <w:lang w:eastAsia="pl-PL"/>
              </w:rPr>
            </w:pPr>
          </w:p>
        </w:tc>
        <w:tc>
          <w:tcPr>
            <w:tcW w:w="2693" w:type="dxa"/>
            <w:tcBorders>
              <w:top w:val="single" w:sz="4" w:space="0" w:color="000000"/>
              <w:left w:val="single" w:sz="4" w:space="0" w:color="000000"/>
              <w:bottom w:val="single" w:sz="4" w:space="0" w:color="000000"/>
              <w:right w:val="single" w:sz="4" w:space="0" w:color="auto"/>
            </w:tcBorders>
            <w:shd w:val="clear" w:color="auto" w:fill="FFFFFF"/>
            <w:vAlign w:val="center"/>
          </w:tcPr>
          <w:p w14:paraId="0AC0C94D" w14:textId="77777777" w:rsidR="00721277" w:rsidRPr="00D434FB" w:rsidRDefault="00721277" w:rsidP="00721277">
            <w:pPr>
              <w:widowControl w:val="0"/>
              <w:suppressAutoHyphens/>
              <w:spacing w:after="0" w:line="240" w:lineRule="auto"/>
              <w:ind w:right="22"/>
              <w:jc w:val="center"/>
              <w:rPr>
                <w:rFonts w:asciiTheme="minorHAnsi" w:eastAsia="Times New Roman" w:hAnsiTheme="minorHAnsi" w:cstheme="minorHAnsi"/>
                <w:sz w:val="20"/>
                <w:szCs w:val="20"/>
                <w:lang w:eastAsia="ar-SA"/>
              </w:rPr>
            </w:pPr>
            <w:r w:rsidRPr="00D434FB">
              <w:rPr>
                <w:rFonts w:asciiTheme="minorHAnsi" w:eastAsia="Times New Roman" w:hAnsiTheme="minorHAnsi" w:cstheme="minorHAnsi"/>
                <w:sz w:val="20"/>
                <w:szCs w:val="20"/>
                <w:lang w:eastAsia="ar-SA"/>
              </w:rPr>
              <w:t>Podać pełną nazwę zainstalowanego systemu: ……………………………..,</w:t>
            </w:r>
          </w:p>
          <w:p w14:paraId="20F73F74" w14:textId="77777777" w:rsidR="00721277" w:rsidRPr="00D434FB" w:rsidRDefault="00721277" w:rsidP="00721277">
            <w:pPr>
              <w:widowControl w:val="0"/>
              <w:suppressAutoHyphens/>
              <w:snapToGrid w:val="0"/>
              <w:spacing w:after="0" w:line="240" w:lineRule="auto"/>
              <w:jc w:val="center"/>
              <w:rPr>
                <w:rFonts w:asciiTheme="minorHAnsi" w:eastAsia="Times New Roman" w:hAnsiTheme="minorHAnsi" w:cstheme="minorHAnsi"/>
                <w:bCs/>
                <w:sz w:val="20"/>
                <w:szCs w:val="20"/>
                <w:lang w:eastAsia="ar-SA"/>
              </w:rPr>
            </w:pPr>
          </w:p>
        </w:tc>
      </w:tr>
      <w:tr w:rsidR="00721277" w:rsidRPr="00D434FB" w14:paraId="45C718EA" w14:textId="77777777" w:rsidTr="0031509C">
        <w:tc>
          <w:tcPr>
            <w:tcW w:w="2410" w:type="dxa"/>
            <w:tcBorders>
              <w:top w:val="single" w:sz="4" w:space="0" w:color="000000"/>
              <w:left w:val="single" w:sz="4" w:space="0" w:color="auto"/>
              <w:bottom w:val="single" w:sz="4" w:space="0" w:color="000000"/>
              <w:right w:val="single" w:sz="4" w:space="0" w:color="auto"/>
            </w:tcBorders>
            <w:shd w:val="clear" w:color="auto" w:fill="FFFFFF"/>
            <w:vAlign w:val="center"/>
          </w:tcPr>
          <w:p w14:paraId="5BD3148A" w14:textId="77777777" w:rsidR="00721277" w:rsidRPr="00D434FB" w:rsidRDefault="00721277" w:rsidP="0028115D">
            <w:pPr>
              <w:widowControl w:val="0"/>
              <w:numPr>
                <w:ilvl w:val="0"/>
                <w:numId w:val="117"/>
              </w:numPr>
              <w:suppressAutoHyphens/>
              <w:spacing w:after="0" w:line="240" w:lineRule="auto"/>
              <w:rPr>
                <w:rFonts w:asciiTheme="minorHAnsi" w:eastAsia="Times New Roman" w:hAnsiTheme="minorHAnsi" w:cstheme="minorHAnsi"/>
                <w:b/>
                <w:sz w:val="20"/>
                <w:szCs w:val="20"/>
                <w:lang w:eastAsia="ar-SA"/>
              </w:rPr>
            </w:pPr>
            <w:bookmarkStart w:id="44" w:name="_Hlk114823608"/>
            <w:r w:rsidRPr="00D434FB">
              <w:rPr>
                <w:rFonts w:asciiTheme="minorHAnsi" w:eastAsia="Times New Roman" w:hAnsiTheme="minorHAnsi" w:cstheme="minorHAnsi"/>
                <w:b/>
                <w:bCs/>
                <w:sz w:val="20"/>
                <w:szCs w:val="20"/>
                <w:lang w:eastAsia="ar-SA"/>
              </w:rPr>
              <w:t>Procesor</w:t>
            </w:r>
          </w:p>
        </w:tc>
        <w:tc>
          <w:tcPr>
            <w:tcW w:w="4678" w:type="dxa"/>
            <w:tcBorders>
              <w:top w:val="single" w:sz="4" w:space="0" w:color="000000"/>
              <w:left w:val="single" w:sz="4" w:space="0" w:color="auto"/>
              <w:bottom w:val="single" w:sz="4" w:space="0" w:color="000000"/>
              <w:right w:val="single" w:sz="4" w:space="0" w:color="000000"/>
            </w:tcBorders>
            <w:shd w:val="clear" w:color="auto" w:fill="FFFFFF"/>
            <w:vAlign w:val="center"/>
          </w:tcPr>
          <w:p w14:paraId="4BC7D7BC" w14:textId="77777777" w:rsidR="00721277" w:rsidRPr="00D434FB" w:rsidRDefault="00721277" w:rsidP="00721277">
            <w:pPr>
              <w:widowControl w:val="0"/>
              <w:suppressAutoHyphens/>
              <w:spacing w:after="0" w:line="240" w:lineRule="auto"/>
              <w:jc w:val="center"/>
              <w:rPr>
                <w:rFonts w:asciiTheme="minorHAnsi" w:eastAsia="Times New Roman" w:hAnsiTheme="minorHAnsi" w:cstheme="minorHAnsi"/>
                <w:sz w:val="20"/>
                <w:szCs w:val="20"/>
                <w:lang w:eastAsia="ar-SA"/>
              </w:rPr>
            </w:pPr>
            <w:r w:rsidRPr="00D434FB">
              <w:rPr>
                <w:rFonts w:asciiTheme="minorHAnsi" w:eastAsia="Times New Roman" w:hAnsiTheme="minorHAnsi" w:cstheme="minorHAnsi"/>
                <w:sz w:val="20"/>
                <w:szCs w:val="20"/>
                <w:lang w:eastAsia="ar-SA"/>
              </w:rPr>
              <w:t>Procesor wielordzeniowy  x86-64</w:t>
            </w:r>
          </w:p>
          <w:p w14:paraId="4CAC2CD3" w14:textId="77777777" w:rsidR="00721277" w:rsidRPr="00D434FB" w:rsidRDefault="00721277" w:rsidP="00721277">
            <w:pPr>
              <w:widowControl w:val="0"/>
              <w:suppressAutoHyphens/>
              <w:spacing w:after="0" w:line="240" w:lineRule="auto"/>
              <w:jc w:val="center"/>
              <w:rPr>
                <w:rFonts w:asciiTheme="minorHAnsi" w:eastAsia="Times New Roman" w:hAnsiTheme="minorHAnsi" w:cstheme="minorHAnsi"/>
                <w:color w:val="FF0000"/>
                <w:sz w:val="20"/>
                <w:szCs w:val="20"/>
                <w:lang w:eastAsia="ar-SA"/>
              </w:rPr>
            </w:pPr>
            <w:r w:rsidRPr="00D434FB">
              <w:rPr>
                <w:rFonts w:asciiTheme="minorHAnsi" w:eastAsia="Times New Roman" w:hAnsiTheme="minorHAnsi" w:cstheme="minorHAnsi"/>
                <w:sz w:val="20"/>
                <w:szCs w:val="20"/>
                <w:lang w:eastAsia="ar-SA"/>
              </w:rPr>
              <w:t xml:space="preserve">osiągający w teście </w:t>
            </w:r>
            <w:proofErr w:type="spellStart"/>
            <w:r w:rsidRPr="00D434FB">
              <w:rPr>
                <w:rFonts w:asciiTheme="minorHAnsi" w:eastAsia="Times New Roman" w:hAnsiTheme="minorHAnsi" w:cstheme="minorHAnsi"/>
                <w:sz w:val="20"/>
                <w:szCs w:val="20"/>
                <w:lang w:eastAsia="ar-SA"/>
              </w:rPr>
              <w:t>Passmark</w:t>
            </w:r>
            <w:proofErr w:type="spellEnd"/>
            <w:r w:rsidRPr="00D434FB">
              <w:rPr>
                <w:rFonts w:asciiTheme="minorHAnsi" w:eastAsia="Times New Roman" w:hAnsiTheme="minorHAnsi" w:cstheme="minorHAnsi"/>
                <w:sz w:val="20"/>
                <w:szCs w:val="20"/>
                <w:lang w:eastAsia="ar-SA"/>
              </w:rPr>
              <w:t xml:space="preserve"> CPU Benchmark co najmniej 16300 </w:t>
            </w:r>
            <w:r w:rsidRPr="00D434FB">
              <w:rPr>
                <w:rFonts w:asciiTheme="minorHAnsi" w:eastAsia="Times New Roman" w:hAnsiTheme="minorHAnsi" w:cstheme="minorHAnsi"/>
                <w:strike/>
                <w:sz w:val="20"/>
                <w:szCs w:val="20"/>
                <w:lang w:eastAsia="ar-SA"/>
              </w:rPr>
              <w:t xml:space="preserve"> </w:t>
            </w:r>
            <w:r w:rsidRPr="00D434FB">
              <w:rPr>
                <w:rFonts w:asciiTheme="minorHAnsi" w:eastAsia="Times New Roman" w:hAnsiTheme="minorHAnsi" w:cstheme="minorHAnsi"/>
                <w:sz w:val="20"/>
                <w:szCs w:val="20"/>
                <w:lang w:eastAsia="ar-SA"/>
              </w:rPr>
              <w:t>punktów (według rankingu z dnia 10.04.2024)</w:t>
            </w:r>
          </w:p>
        </w:tc>
        <w:tc>
          <w:tcPr>
            <w:tcW w:w="2693" w:type="dxa"/>
            <w:tcBorders>
              <w:top w:val="single" w:sz="4" w:space="0" w:color="000000"/>
              <w:left w:val="single" w:sz="4" w:space="0" w:color="000000"/>
              <w:bottom w:val="single" w:sz="4" w:space="0" w:color="000000"/>
              <w:right w:val="single" w:sz="4" w:space="0" w:color="auto"/>
            </w:tcBorders>
            <w:shd w:val="clear" w:color="auto" w:fill="FFFFFF"/>
            <w:vAlign w:val="center"/>
          </w:tcPr>
          <w:p w14:paraId="04407937" w14:textId="77777777" w:rsidR="00721277" w:rsidRPr="00D434FB" w:rsidRDefault="00721277" w:rsidP="00721277">
            <w:pPr>
              <w:widowControl w:val="0"/>
              <w:suppressAutoHyphens/>
              <w:snapToGrid w:val="0"/>
              <w:spacing w:after="0" w:line="240" w:lineRule="auto"/>
              <w:jc w:val="center"/>
              <w:rPr>
                <w:rFonts w:asciiTheme="minorHAnsi" w:eastAsia="Times New Roman" w:hAnsiTheme="minorHAnsi" w:cstheme="minorHAnsi"/>
                <w:bCs/>
                <w:i/>
                <w:sz w:val="20"/>
                <w:szCs w:val="20"/>
                <w:lang w:eastAsia="ar-SA"/>
              </w:rPr>
            </w:pPr>
            <w:r w:rsidRPr="00D434FB">
              <w:rPr>
                <w:rFonts w:asciiTheme="minorHAnsi" w:eastAsia="Times New Roman" w:hAnsiTheme="minorHAnsi" w:cstheme="minorHAnsi"/>
                <w:bCs/>
                <w:i/>
                <w:sz w:val="20"/>
                <w:szCs w:val="20"/>
                <w:lang w:eastAsia="ar-SA"/>
              </w:rPr>
              <w:t>(podać markę i model oferowanego procesora)</w:t>
            </w:r>
          </w:p>
          <w:p w14:paraId="3876EF4C" w14:textId="77777777" w:rsidR="00721277" w:rsidRPr="00D434FB" w:rsidRDefault="00721277" w:rsidP="00721277">
            <w:pPr>
              <w:widowControl w:val="0"/>
              <w:suppressAutoHyphens/>
              <w:snapToGrid w:val="0"/>
              <w:spacing w:after="0" w:line="240" w:lineRule="auto"/>
              <w:jc w:val="center"/>
              <w:rPr>
                <w:rFonts w:asciiTheme="minorHAnsi" w:eastAsia="Times New Roman" w:hAnsiTheme="minorHAnsi" w:cstheme="minorHAnsi"/>
                <w:sz w:val="20"/>
                <w:szCs w:val="20"/>
                <w:lang w:eastAsia="ar-SA"/>
              </w:rPr>
            </w:pPr>
          </w:p>
        </w:tc>
      </w:tr>
      <w:bookmarkEnd w:id="44"/>
      <w:tr w:rsidR="00721277" w:rsidRPr="00D434FB" w14:paraId="007AA433" w14:textId="77777777" w:rsidTr="0031509C">
        <w:tc>
          <w:tcPr>
            <w:tcW w:w="2410" w:type="dxa"/>
            <w:tcBorders>
              <w:top w:val="single" w:sz="4" w:space="0" w:color="000000"/>
              <w:left w:val="single" w:sz="4" w:space="0" w:color="auto"/>
              <w:bottom w:val="single" w:sz="4" w:space="0" w:color="000000"/>
              <w:right w:val="single" w:sz="4" w:space="0" w:color="auto"/>
            </w:tcBorders>
            <w:shd w:val="clear" w:color="auto" w:fill="FFFFFF"/>
            <w:vAlign w:val="center"/>
          </w:tcPr>
          <w:p w14:paraId="0213AED7" w14:textId="77777777" w:rsidR="00721277" w:rsidRPr="00D434FB" w:rsidRDefault="00721277" w:rsidP="0028115D">
            <w:pPr>
              <w:widowControl w:val="0"/>
              <w:numPr>
                <w:ilvl w:val="0"/>
                <w:numId w:val="117"/>
              </w:numPr>
              <w:suppressAutoHyphens/>
              <w:spacing w:after="0" w:line="240" w:lineRule="auto"/>
              <w:rPr>
                <w:rFonts w:asciiTheme="minorHAnsi" w:eastAsia="Times New Roman" w:hAnsiTheme="minorHAnsi" w:cstheme="minorHAnsi"/>
                <w:b/>
                <w:sz w:val="20"/>
                <w:szCs w:val="20"/>
                <w:lang w:eastAsia="ar-SA"/>
              </w:rPr>
            </w:pPr>
            <w:r w:rsidRPr="00D434FB">
              <w:rPr>
                <w:rFonts w:asciiTheme="minorHAnsi" w:eastAsia="Times New Roman" w:hAnsiTheme="minorHAnsi" w:cstheme="minorHAnsi"/>
                <w:b/>
                <w:bCs/>
                <w:sz w:val="20"/>
                <w:szCs w:val="20"/>
                <w:lang w:eastAsia="ar-SA"/>
              </w:rPr>
              <w:t>Wyświetlacz LCD</w:t>
            </w:r>
          </w:p>
        </w:tc>
        <w:tc>
          <w:tcPr>
            <w:tcW w:w="4678" w:type="dxa"/>
            <w:tcBorders>
              <w:top w:val="single" w:sz="4" w:space="0" w:color="000000"/>
              <w:left w:val="single" w:sz="4" w:space="0" w:color="auto"/>
              <w:bottom w:val="single" w:sz="4" w:space="0" w:color="000000"/>
              <w:right w:val="single" w:sz="4" w:space="0" w:color="000000"/>
            </w:tcBorders>
            <w:shd w:val="clear" w:color="auto" w:fill="FFFFFF"/>
            <w:vAlign w:val="center"/>
          </w:tcPr>
          <w:p w14:paraId="48271BD0" w14:textId="77777777" w:rsidR="00721277" w:rsidRPr="00D434FB" w:rsidRDefault="00721277" w:rsidP="00721277">
            <w:pPr>
              <w:widowControl w:val="0"/>
              <w:suppressAutoHyphens/>
              <w:spacing w:after="0" w:line="240" w:lineRule="auto"/>
              <w:jc w:val="center"/>
              <w:rPr>
                <w:rFonts w:asciiTheme="minorHAnsi" w:eastAsia="Times New Roman" w:hAnsiTheme="minorHAnsi" w:cstheme="minorHAnsi"/>
                <w:sz w:val="20"/>
                <w:szCs w:val="20"/>
                <w:lang w:eastAsia="ar-SA"/>
              </w:rPr>
            </w:pPr>
            <w:r w:rsidRPr="00D434FB">
              <w:rPr>
                <w:rFonts w:asciiTheme="minorHAnsi" w:eastAsia="Times New Roman" w:hAnsiTheme="minorHAnsi" w:cstheme="minorHAnsi"/>
                <w:sz w:val="20"/>
                <w:szCs w:val="20"/>
                <w:lang w:eastAsia="ar-SA"/>
              </w:rPr>
              <w:t>FHD, o przekątnej 15,6 - 16”, min. 300 nitów powłoka antyrefleksyjna matowa</w:t>
            </w:r>
          </w:p>
        </w:tc>
        <w:tc>
          <w:tcPr>
            <w:tcW w:w="2693" w:type="dxa"/>
            <w:tcBorders>
              <w:top w:val="single" w:sz="4" w:space="0" w:color="000000"/>
              <w:left w:val="single" w:sz="4" w:space="0" w:color="000000"/>
              <w:bottom w:val="single" w:sz="4" w:space="0" w:color="000000"/>
              <w:right w:val="single" w:sz="4" w:space="0" w:color="auto"/>
            </w:tcBorders>
            <w:shd w:val="clear" w:color="auto" w:fill="FFFFFF"/>
            <w:vAlign w:val="center"/>
          </w:tcPr>
          <w:p w14:paraId="1F62CCC3" w14:textId="77777777" w:rsidR="00721277" w:rsidRPr="00D434FB" w:rsidRDefault="00721277" w:rsidP="00721277">
            <w:pPr>
              <w:widowControl w:val="0"/>
              <w:suppressAutoHyphens/>
              <w:snapToGrid w:val="0"/>
              <w:spacing w:after="0" w:line="240" w:lineRule="auto"/>
              <w:jc w:val="center"/>
              <w:rPr>
                <w:rFonts w:asciiTheme="minorHAnsi" w:eastAsia="Times New Roman" w:hAnsiTheme="minorHAnsi" w:cstheme="minorHAnsi"/>
                <w:i/>
                <w:sz w:val="20"/>
                <w:szCs w:val="20"/>
                <w:lang w:eastAsia="ar-SA"/>
              </w:rPr>
            </w:pPr>
            <w:r w:rsidRPr="00D434FB">
              <w:rPr>
                <w:rFonts w:asciiTheme="minorHAnsi" w:eastAsia="Times New Roman" w:hAnsiTheme="minorHAnsi" w:cstheme="minorHAnsi"/>
                <w:i/>
                <w:sz w:val="20"/>
                <w:szCs w:val="20"/>
                <w:lang w:eastAsia="ar-SA"/>
              </w:rPr>
              <w:t>(opisać wyświetlacz)</w:t>
            </w:r>
          </w:p>
          <w:p w14:paraId="2C562949" w14:textId="77777777" w:rsidR="00721277" w:rsidRPr="00D434FB" w:rsidRDefault="00721277" w:rsidP="00721277">
            <w:pPr>
              <w:widowControl w:val="0"/>
              <w:suppressAutoHyphens/>
              <w:snapToGrid w:val="0"/>
              <w:spacing w:after="0" w:line="240" w:lineRule="auto"/>
              <w:jc w:val="center"/>
              <w:rPr>
                <w:rFonts w:asciiTheme="minorHAnsi" w:eastAsia="Times New Roman" w:hAnsiTheme="minorHAnsi" w:cstheme="minorHAnsi"/>
                <w:sz w:val="20"/>
                <w:szCs w:val="20"/>
                <w:lang w:eastAsia="ar-SA"/>
              </w:rPr>
            </w:pPr>
          </w:p>
        </w:tc>
      </w:tr>
      <w:tr w:rsidR="00721277" w:rsidRPr="00D434FB" w14:paraId="40A8CEE9" w14:textId="77777777" w:rsidTr="0031509C">
        <w:tc>
          <w:tcPr>
            <w:tcW w:w="2410" w:type="dxa"/>
            <w:tcBorders>
              <w:top w:val="single" w:sz="4" w:space="0" w:color="000000"/>
              <w:left w:val="single" w:sz="4" w:space="0" w:color="auto"/>
              <w:bottom w:val="single" w:sz="4" w:space="0" w:color="000000"/>
              <w:right w:val="single" w:sz="4" w:space="0" w:color="auto"/>
            </w:tcBorders>
            <w:shd w:val="clear" w:color="auto" w:fill="FFFFFF"/>
            <w:vAlign w:val="center"/>
          </w:tcPr>
          <w:p w14:paraId="7BF9E15C" w14:textId="77777777" w:rsidR="00721277" w:rsidRPr="00D434FB" w:rsidRDefault="00721277" w:rsidP="0028115D">
            <w:pPr>
              <w:widowControl w:val="0"/>
              <w:numPr>
                <w:ilvl w:val="0"/>
                <w:numId w:val="117"/>
              </w:numPr>
              <w:suppressAutoHyphens/>
              <w:spacing w:after="0" w:line="240" w:lineRule="auto"/>
              <w:rPr>
                <w:rFonts w:asciiTheme="minorHAnsi" w:eastAsia="Times New Roman" w:hAnsiTheme="minorHAnsi" w:cstheme="minorHAnsi"/>
                <w:b/>
                <w:sz w:val="20"/>
                <w:szCs w:val="20"/>
                <w:lang w:eastAsia="ar-SA"/>
              </w:rPr>
            </w:pPr>
            <w:r w:rsidRPr="00D434FB">
              <w:rPr>
                <w:rFonts w:asciiTheme="minorHAnsi" w:eastAsia="Times New Roman" w:hAnsiTheme="minorHAnsi" w:cstheme="minorHAnsi"/>
                <w:b/>
                <w:bCs/>
                <w:sz w:val="20"/>
                <w:szCs w:val="20"/>
                <w:lang w:eastAsia="ar-SA"/>
              </w:rPr>
              <w:t>Kolor obudowy</w:t>
            </w:r>
          </w:p>
        </w:tc>
        <w:tc>
          <w:tcPr>
            <w:tcW w:w="4678" w:type="dxa"/>
            <w:tcBorders>
              <w:top w:val="single" w:sz="4" w:space="0" w:color="000000"/>
              <w:left w:val="single" w:sz="4" w:space="0" w:color="auto"/>
              <w:bottom w:val="single" w:sz="4" w:space="0" w:color="000000"/>
              <w:right w:val="single" w:sz="4" w:space="0" w:color="000000"/>
            </w:tcBorders>
            <w:shd w:val="clear" w:color="auto" w:fill="FFFFFF"/>
            <w:vAlign w:val="center"/>
          </w:tcPr>
          <w:p w14:paraId="3C478667" w14:textId="77777777" w:rsidR="00721277" w:rsidRPr="00D434FB" w:rsidRDefault="00721277" w:rsidP="00721277">
            <w:pPr>
              <w:widowControl w:val="0"/>
              <w:suppressAutoHyphens/>
              <w:spacing w:after="0" w:line="240" w:lineRule="auto"/>
              <w:jc w:val="center"/>
              <w:rPr>
                <w:rFonts w:asciiTheme="minorHAnsi" w:eastAsia="Times New Roman" w:hAnsiTheme="minorHAnsi" w:cstheme="minorHAnsi"/>
                <w:sz w:val="20"/>
                <w:szCs w:val="20"/>
                <w:lang w:eastAsia="ar-SA"/>
              </w:rPr>
            </w:pPr>
            <w:r w:rsidRPr="00D434FB">
              <w:rPr>
                <w:rFonts w:asciiTheme="minorHAnsi" w:eastAsia="Times New Roman" w:hAnsiTheme="minorHAnsi" w:cstheme="minorHAnsi"/>
                <w:sz w:val="20"/>
                <w:szCs w:val="20"/>
                <w:lang w:eastAsia="ar-SA"/>
              </w:rPr>
              <w:t>Czarny/szary/srebrny</w:t>
            </w:r>
          </w:p>
        </w:tc>
        <w:tc>
          <w:tcPr>
            <w:tcW w:w="2693" w:type="dxa"/>
            <w:tcBorders>
              <w:top w:val="single" w:sz="4" w:space="0" w:color="000000"/>
              <w:left w:val="single" w:sz="4" w:space="0" w:color="000000"/>
              <w:bottom w:val="single" w:sz="4" w:space="0" w:color="000000"/>
              <w:right w:val="single" w:sz="4" w:space="0" w:color="auto"/>
            </w:tcBorders>
            <w:shd w:val="clear" w:color="auto" w:fill="FFFFFF"/>
            <w:vAlign w:val="center"/>
          </w:tcPr>
          <w:p w14:paraId="1EFBE5BA" w14:textId="77777777" w:rsidR="00721277" w:rsidRPr="00D434FB" w:rsidRDefault="00721277" w:rsidP="00721277">
            <w:pPr>
              <w:widowControl w:val="0"/>
              <w:suppressAutoHyphens/>
              <w:snapToGrid w:val="0"/>
              <w:spacing w:after="0" w:line="240" w:lineRule="auto"/>
              <w:jc w:val="center"/>
              <w:rPr>
                <w:rFonts w:asciiTheme="minorHAnsi" w:eastAsia="Times New Roman" w:hAnsiTheme="minorHAnsi" w:cstheme="minorHAnsi"/>
                <w:sz w:val="20"/>
                <w:szCs w:val="20"/>
                <w:lang w:eastAsia="ar-SA"/>
              </w:rPr>
            </w:pPr>
            <w:r w:rsidRPr="00D434FB">
              <w:rPr>
                <w:rFonts w:asciiTheme="minorHAnsi" w:eastAsia="Times New Roman" w:hAnsiTheme="minorHAnsi" w:cstheme="minorHAnsi"/>
                <w:i/>
                <w:sz w:val="20"/>
                <w:szCs w:val="20"/>
                <w:lang w:eastAsia="ar-SA"/>
              </w:rPr>
              <w:t>(wpisać spełnia, tak lub inne słowo potwierdzające parametr)</w:t>
            </w:r>
          </w:p>
        </w:tc>
      </w:tr>
      <w:tr w:rsidR="00721277" w:rsidRPr="00D434FB" w14:paraId="39972D00" w14:textId="77777777" w:rsidTr="0031509C">
        <w:tc>
          <w:tcPr>
            <w:tcW w:w="2410" w:type="dxa"/>
            <w:tcBorders>
              <w:top w:val="single" w:sz="4" w:space="0" w:color="000000"/>
              <w:left w:val="single" w:sz="4" w:space="0" w:color="auto"/>
              <w:bottom w:val="single" w:sz="4" w:space="0" w:color="000000"/>
              <w:right w:val="single" w:sz="4" w:space="0" w:color="auto"/>
            </w:tcBorders>
            <w:shd w:val="clear" w:color="auto" w:fill="FFFFFF"/>
            <w:vAlign w:val="center"/>
          </w:tcPr>
          <w:p w14:paraId="27169F48" w14:textId="77777777" w:rsidR="00721277" w:rsidRPr="00D434FB" w:rsidRDefault="00721277" w:rsidP="0028115D">
            <w:pPr>
              <w:widowControl w:val="0"/>
              <w:numPr>
                <w:ilvl w:val="0"/>
                <w:numId w:val="117"/>
              </w:numPr>
              <w:suppressAutoHyphens/>
              <w:spacing w:after="0" w:line="240" w:lineRule="auto"/>
              <w:rPr>
                <w:rFonts w:asciiTheme="minorHAnsi" w:eastAsia="Times New Roman" w:hAnsiTheme="minorHAnsi" w:cstheme="minorHAnsi"/>
                <w:b/>
                <w:sz w:val="20"/>
                <w:szCs w:val="20"/>
                <w:lang w:eastAsia="ar-SA"/>
              </w:rPr>
            </w:pPr>
            <w:r w:rsidRPr="00D434FB">
              <w:rPr>
                <w:rFonts w:asciiTheme="minorHAnsi" w:eastAsia="Times New Roman" w:hAnsiTheme="minorHAnsi" w:cstheme="minorHAnsi"/>
                <w:b/>
                <w:bCs/>
                <w:sz w:val="20"/>
                <w:szCs w:val="20"/>
                <w:lang w:eastAsia="ar-SA"/>
              </w:rPr>
              <w:t>Pojemność pamięci</w:t>
            </w:r>
          </w:p>
        </w:tc>
        <w:tc>
          <w:tcPr>
            <w:tcW w:w="4678" w:type="dxa"/>
            <w:tcBorders>
              <w:top w:val="single" w:sz="4" w:space="0" w:color="000000"/>
              <w:left w:val="single" w:sz="4" w:space="0" w:color="auto"/>
              <w:bottom w:val="single" w:sz="4" w:space="0" w:color="000000"/>
              <w:right w:val="single" w:sz="4" w:space="0" w:color="000000"/>
            </w:tcBorders>
            <w:shd w:val="clear" w:color="auto" w:fill="FFFFFF"/>
            <w:vAlign w:val="center"/>
          </w:tcPr>
          <w:p w14:paraId="29E95072" w14:textId="77777777" w:rsidR="00721277" w:rsidRPr="00D434FB" w:rsidRDefault="00721277" w:rsidP="00721277">
            <w:pPr>
              <w:widowControl w:val="0"/>
              <w:suppressAutoHyphens/>
              <w:spacing w:after="0" w:line="240" w:lineRule="auto"/>
              <w:jc w:val="center"/>
              <w:rPr>
                <w:rFonts w:asciiTheme="minorHAnsi" w:eastAsia="Times New Roman" w:hAnsiTheme="minorHAnsi" w:cstheme="minorHAnsi"/>
                <w:sz w:val="20"/>
                <w:szCs w:val="20"/>
                <w:lang w:eastAsia="ar-SA"/>
              </w:rPr>
            </w:pPr>
            <w:r w:rsidRPr="00D434FB">
              <w:rPr>
                <w:rFonts w:asciiTheme="minorHAnsi" w:eastAsia="Times New Roman" w:hAnsiTheme="minorHAnsi" w:cstheme="minorHAnsi"/>
                <w:bCs/>
                <w:iCs/>
                <w:sz w:val="20"/>
                <w:szCs w:val="20"/>
                <w:lang w:eastAsia="ar-SA"/>
              </w:rPr>
              <w:t xml:space="preserve">Min. </w:t>
            </w:r>
            <w:r w:rsidRPr="00D434FB">
              <w:rPr>
                <w:rFonts w:asciiTheme="minorHAnsi" w:eastAsia="Times New Roman" w:hAnsiTheme="minorHAnsi" w:cstheme="minorHAnsi"/>
                <w:bCs/>
                <w:sz w:val="20"/>
                <w:szCs w:val="20"/>
                <w:lang w:eastAsia="ar-SA"/>
              </w:rPr>
              <w:t xml:space="preserve"> </w:t>
            </w:r>
            <w:r w:rsidRPr="00D434FB">
              <w:rPr>
                <w:rFonts w:asciiTheme="minorHAnsi" w:eastAsia="Times New Roman" w:hAnsiTheme="minorHAnsi" w:cstheme="minorHAnsi"/>
                <w:sz w:val="20"/>
                <w:szCs w:val="20"/>
                <w:lang w:eastAsia="ar-SA"/>
              </w:rPr>
              <w:t xml:space="preserve">16 GB DDR5, 2 </w:t>
            </w:r>
            <w:proofErr w:type="spellStart"/>
            <w:r w:rsidRPr="00D434FB">
              <w:rPr>
                <w:rFonts w:asciiTheme="minorHAnsi" w:eastAsia="Times New Roman" w:hAnsiTheme="minorHAnsi" w:cstheme="minorHAnsi"/>
                <w:sz w:val="20"/>
                <w:szCs w:val="20"/>
                <w:lang w:eastAsia="ar-SA"/>
              </w:rPr>
              <w:t>sloty</w:t>
            </w:r>
            <w:proofErr w:type="spellEnd"/>
            <w:r w:rsidRPr="00D434FB">
              <w:rPr>
                <w:rFonts w:asciiTheme="minorHAnsi" w:eastAsia="Times New Roman" w:hAnsiTheme="minorHAnsi" w:cstheme="minorHAnsi"/>
                <w:sz w:val="20"/>
                <w:szCs w:val="20"/>
                <w:lang w:eastAsia="ar-SA"/>
              </w:rPr>
              <w:t xml:space="preserve"> w tym jeden pozostaje wolny, możliwość rozszerzenia do min. 32 GB</w:t>
            </w:r>
          </w:p>
        </w:tc>
        <w:tc>
          <w:tcPr>
            <w:tcW w:w="2693" w:type="dxa"/>
            <w:tcBorders>
              <w:top w:val="single" w:sz="4" w:space="0" w:color="000000"/>
              <w:left w:val="single" w:sz="4" w:space="0" w:color="000000"/>
              <w:bottom w:val="single" w:sz="4" w:space="0" w:color="000000"/>
              <w:right w:val="single" w:sz="4" w:space="0" w:color="auto"/>
            </w:tcBorders>
            <w:shd w:val="clear" w:color="auto" w:fill="FFFFFF"/>
            <w:vAlign w:val="center"/>
          </w:tcPr>
          <w:p w14:paraId="76BFDD3C" w14:textId="77777777" w:rsidR="00721277" w:rsidRPr="00D434FB" w:rsidRDefault="00721277" w:rsidP="00721277">
            <w:pPr>
              <w:widowControl w:val="0"/>
              <w:suppressAutoHyphens/>
              <w:snapToGrid w:val="0"/>
              <w:spacing w:after="0" w:line="240" w:lineRule="auto"/>
              <w:jc w:val="center"/>
              <w:rPr>
                <w:rFonts w:asciiTheme="minorHAnsi" w:eastAsia="Times New Roman" w:hAnsiTheme="minorHAnsi" w:cstheme="minorHAnsi"/>
                <w:sz w:val="20"/>
                <w:szCs w:val="20"/>
                <w:lang w:eastAsia="ar-SA"/>
              </w:rPr>
            </w:pPr>
            <w:r w:rsidRPr="00D434FB">
              <w:rPr>
                <w:rFonts w:asciiTheme="minorHAnsi" w:eastAsia="Times New Roman" w:hAnsiTheme="minorHAnsi" w:cstheme="minorHAnsi"/>
                <w:bCs/>
                <w:i/>
                <w:sz w:val="20"/>
                <w:szCs w:val="20"/>
                <w:lang w:eastAsia="ar-SA"/>
              </w:rPr>
              <w:t>(podać jednoznacznie parametr)</w:t>
            </w:r>
          </w:p>
        </w:tc>
      </w:tr>
      <w:tr w:rsidR="00721277" w:rsidRPr="00D434FB" w14:paraId="66681865" w14:textId="77777777" w:rsidTr="0031509C">
        <w:tc>
          <w:tcPr>
            <w:tcW w:w="2410" w:type="dxa"/>
            <w:tcBorders>
              <w:top w:val="single" w:sz="4" w:space="0" w:color="000000"/>
              <w:left w:val="single" w:sz="4" w:space="0" w:color="auto"/>
              <w:bottom w:val="single" w:sz="4" w:space="0" w:color="000000"/>
              <w:right w:val="single" w:sz="4" w:space="0" w:color="auto"/>
            </w:tcBorders>
            <w:shd w:val="clear" w:color="auto" w:fill="FFFFFF"/>
            <w:vAlign w:val="center"/>
          </w:tcPr>
          <w:p w14:paraId="77A6298B" w14:textId="77777777" w:rsidR="00721277" w:rsidRPr="00D434FB" w:rsidRDefault="00721277" w:rsidP="0028115D">
            <w:pPr>
              <w:widowControl w:val="0"/>
              <w:numPr>
                <w:ilvl w:val="0"/>
                <w:numId w:val="117"/>
              </w:numPr>
              <w:suppressAutoHyphens/>
              <w:spacing w:after="0" w:line="240" w:lineRule="auto"/>
              <w:rPr>
                <w:rFonts w:asciiTheme="minorHAnsi" w:eastAsia="Times New Roman" w:hAnsiTheme="minorHAnsi" w:cstheme="minorHAnsi"/>
                <w:b/>
                <w:sz w:val="20"/>
                <w:szCs w:val="20"/>
                <w:lang w:eastAsia="ar-SA"/>
              </w:rPr>
            </w:pPr>
            <w:r w:rsidRPr="00D434FB">
              <w:rPr>
                <w:rFonts w:asciiTheme="minorHAnsi" w:eastAsia="Times New Roman" w:hAnsiTheme="minorHAnsi" w:cstheme="minorHAnsi"/>
                <w:b/>
                <w:bCs/>
                <w:iCs/>
                <w:sz w:val="20"/>
                <w:szCs w:val="20"/>
                <w:lang w:eastAsia="ar-SA"/>
              </w:rPr>
              <w:t>Pojemność dysku twardego</w:t>
            </w:r>
          </w:p>
        </w:tc>
        <w:tc>
          <w:tcPr>
            <w:tcW w:w="4678" w:type="dxa"/>
            <w:tcBorders>
              <w:top w:val="single" w:sz="4" w:space="0" w:color="000000"/>
              <w:left w:val="single" w:sz="4" w:space="0" w:color="auto"/>
              <w:bottom w:val="single" w:sz="4" w:space="0" w:color="000000"/>
              <w:right w:val="single" w:sz="4" w:space="0" w:color="000000"/>
            </w:tcBorders>
            <w:shd w:val="clear" w:color="auto" w:fill="FFFFFF"/>
            <w:vAlign w:val="center"/>
          </w:tcPr>
          <w:p w14:paraId="3C94C3D0" w14:textId="77777777" w:rsidR="00721277" w:rsidRPr="00D434FB" w:rsidRDefault="00721277" w:rsidP="00721277">
            <w:pPr>
              <w:widowControl w:val="0"/>
              <w:suppressAutoHyphens/>
              <w:spacing w:after="0" w:line="240" w:lineRule="auto"/>
              <w:jc w:val="center"/>
              <w:rPr>
                <w:rFonts w:asciiTheme="minorHAnsi" w:eastAsia="Times New Roman" w:hAnsiTheme="minorHAnsi" w:cstheme="minorHAnsi"/>
                <w:sz w:val="20"/>
                <w:szCs w:val="20"/>
                <w:lang w:eastAsia="ar-SA"/>
              </w:rPr>
            </w:pPr>
            <w:r w:rsidRPr="00D434FB">
              <w:rPr>
                <w:rFonts w:asciiTheme="minorHAnsi" w:eastAsia="Times New Roman" w:hAnsiTheme="minorHAnsi" w:cstheme="minorHAnsi"/>
                <w:sz w:val="20"/>
                <w:szCs w:val="20"/>
                <w:lang w:eastAsia="ar-SA"/>
              </w:rPr>
              <w:t xml:space="preserve">Min 512 GB SSD </w:t>
            </w:r>
            <w:proofErr w:type="spellStart"/>
            <w:r w:rsidRPr="00D434FB">
              <w:rPr>
                <w:rFonts w:asciiTheme="minorHAnsi" w:eastAsia="Times New Roman" w:hAnsiTheme="minorHAnsi" w:cstheme="minorHAnsi"/>
                <w:sz w:val="20"/>
                <w:szCs w:val="20"/>
                <w:lang w:eastAsia="ar-SA"/>
              </w:rPr>
              <w:t>PCIe</w:t>
            </w:r>
            <w:proofErr w:type="spellEnd"/>
            <w:r w:rsidRPr="00D434FB">
              <w:rPr>
                <w:rFonts w:asciiTheme="minorHAnsi" w:eastAsia="Times New Roman" w:hAnsiTheme="minorHAnsi" w:cstheme="minorHAnsi"/>
                <w:sz w:val="20"/>
                <w:szCs w:val="20"/>
                <w:lang w:eastAsia="ar-SA"/>
              </w:rPr>
              <w:t xml:space="preserve"> </w:t>
            </w:r>
            <w:proofErr w:type="spellStart"/>
            <w:r w:rsidRPr="00D434FB">
              <w:rPr>
                <w:rFonts w:asciiTheme="minorHAnsi" w:eastAsia="Times New Roman" w:hAnsiTheme="minorHAnsi" w:cstheme="minorHAnsi"/>
                <w:sz w:val="20"/>
                <w:szCs w:val="20"/>
                <w:lang w:eastAsia="ar-SA"/>
              </w:rPr>
              <w:t>NVMe</w:t>
            </w:r>
            <w:proofErr w:type="spellEnd"/>
          </w:p>
        </w:tc>
        <w:tc>
          <w:tcPr>
            <w:tcW w:w="2693" w:type="dxa"/>
            <w:tcBorders>
              <w:top w:val="single" w:sz="4" w:space="0" w:color="000000"/>
              <w:left w:val="single" w:sz="4" w:space="0" w:color="000000"/>
              <w:bottom w:val="single" w:sz="4" w:space="0" w:color="000000"/>
              <w:right w:val="single" w:sz="4" w:space="0" w:color="auto"/>
            </w:tcBorders>
            <w:shd w:val="clear" w:color="auto" w:fill="FFFFFF"/>
            <w:vAlign w:val="center"/>
          </w:tcPr>
          <w:p w14:paraId="3228E864" w14:textId="77777777" w:rsidR="00721277" w:rsidRPr="00D434FB" w:rsidRDefault="00721277" w:rsidP="00721277">
            <w:pPr>
              <w:widowControl w:val="0"/>
              <w:suppressAutoHyphens/>
              <w:snapToGrid w:val="0"/>
              <w:spacing w:after="0" w:line="240" w:lineRule="auto"/>
              <w:jc w:val="center"/>
              <w:rPr>
                <w:rFonts w:asciiTheme="minorHAnsi" w:eastAsia="Times New Roman" w:hAnsiTheme="minorHAnsi" w:cstheme="minorHAnsi"/>
                <w:sz w:val="20"/>
                <w:szCs w:val="20"/>
                <w:lang w:eastAsia="ar-SA"/>
              </w:rPr>
            </w:pPr>
            <w:r w:rsidRPr="00D434FB">
              <w:rPr>
                <w:rFonts w:asciiTheme="minorHAnsi" w:eastAsia="Times New Roman" w:hAnsiTheme="minorHAnsi" w:cstheme="minorHAnsi"/>
                <w:bCs/>
                <w:i/>
                <w:sz w:val="20"/>
                <w:szCs w:val="20"/>
                <w:lang w:eastAsia="ar-SA"/>
              </w:rPr>
              <w:t>(podać jednoznacznie parametr)</w:t>
            </w:r>
          </w:p>
        </w:tc>
      </w:tr>
      <w:tr w:rsidR="00721277" w:rsidRPr="00D434FB" w14:paraId="475F5704" w14:textId="77777777" w:rsidTr="0031509C">
        <w:tc>
          <w:tcPr>
            <w:tcW w:w="2410" w:type="dxa"/>
            <w:tcBorders>
              <w:top w:val="single" w:sz="4" w:space="0" w:color="000000"/>
              <w:left w:val="single" w:sz="4" w:space="0" w:color="auto"/>
              <w:bottom w:val="single" w:sz="4" w:space="0" w:color="000000"/>
              <w:right w:val="single" w:sz="4" w:space="0" w:color="auto"/>
            </w:tcBorders>
            <w:shd w:val="clear" w:color="auto" w:fill="FFFFFF"/>
            <w:vAlign w:val="center"/>
          </w:tcPr>
          <w:p w14:paraId="427CD340" w14:textId="77777777" w:rsidR="00721277" w:rsidRPr="00D434FB" w:rsidRDefault="00721277" w:rsidP="0028115D">
            <w:pPr>
              <w:widowControl w:val="0"/>
              <w:numPr>
                <w:ilvl w:val="0"/>
                <w:numId w:val="117"/>
              </w:numPr>
              <w:suppressAutoHyphens/>
              <w:spacing w:after="0" w:line="240" w:lineRule="auto"/>
              <w:rPr>
                <w:rFonts w:asciiTheme="minorHAnsi" w:eastAsia="Times New Roman" w:hAnsiTheme="minorHAnsi" w:cstheme="minorHAnsi"/>
                <w:b/>
                <w:sz w:val="20"/>
                <w:szCs w:val="20"/>
                <w:lang w:eastAsia="ar-SA"/>
              </w:rPr>
            </w:pPr>
            <w:r w:rsidRPr="00D434FB">
              <w:rPr>
                <w:rFonts w:asciiTheme="minorHAnsi" w:eastAsia="Times New Roman" w:hAnsiTheme="minorHAnsi" w:cstheme="minorHAnsi"/>
                <w:b/>
                <w:bCs/>
                <w:iCs/>
                <w:sz w:val="20"/>
                <w:szCs w:val="20"/>
                <w:lang w:eastAsia="ar-SA"/>
              </w:rPr>
              <w:t>Bateria</w:t>
            </w:r>
          </w:p>
        </w:tc>
        <w:tc>
          <w:tcPr>
            <w:tcW w:w="4678" w:type="dxa"/>
            <w:tcBorders>
              <w:top w:val="single" w:sz="4" w:space="0" w:color="000000"/>
              <w:left w:val="single" w:sz="4" w:space="0" w:color="auto"/>
              <w:bottom w:val="single" w:sz="4" w:space="0" w:color="000000"/>
              <w:right w:val="single" w:sz="4" w:space="0" w:color="000000"/>
            </w:tcBorders>
            <w:shd w:val="clear" w:color="auto" w:fill="FFFFFF"/>
            <w:vAlign w:val="center"/>
          </w:tcPr>
          <w:p w14:paraId="49C1220E" w14:textId="77777777" w:rsidR="00721277" w:rsidRPr="00D434FB" w:rsidRDefault="00721277" w:rsidP="00721277">
            <w:pPr>
              <w:widowControl w:val="0"/>
              <w:suppressAutoHyphens/>
              <w:spacing w:after="0" w:line="240" w:lineRule="auto"/>
              <w:jc w:val="center"/>
              <w:rPr>
                <w:rFonts w:asciiTheme="minorHAnsi" w:eastAsia="Times New Roman" w:hAnsiTheme="minorHAnsi" w:cstheme="minorHAnsi"/>
                <w:sz w:val="20"/>
                <w:szCs w:val="20"/>
                <w:lang w:eastAsia="ar-SA"/>
              </w:rPr>
            </w:pPr>
            <w:r w:rsidRPr="00D434FB">
              <w:rPr>
                <w:rFonts w:asciiTheme="minorHAnsi" w:eastAsia="Times New Roman" w:hAnsiTheme="minorHAnsi" w:cstheme="minorHAnsi"/>
                <w:sz w:val="20"/>
                <w:szCs w:val="20"/>
                <w:lang w:eastAsia="ar-SA"/>
              </w:rPr>
              <w:t>Wyposażona w technologię szybkiego ładowania, z technologią długiej żywotności baterii, min. 3-komorowa</w:t>
            </w:r>
          </w:p>
        </w:tc>
        <w:tc>
          <w:tcPr>
            <w:tcW w:w="2693" w:type="dxa"/>
            <w:tcBorders>
              <w:top w:val="single" w:sz="4" w:space="0" w:color="000000"/>
              <w:left w:val="single" w:sz="4" w:space="0" w:color="000000"/>
              <w:bottom w:val="single" w:sz="4" w:space="0" w:color="000000"/>
              <w:right w:val="single" w:sz="4" w:space="0" w:color="auto"/>
            </w:tcBorders>
            <w:shd w:val="clear" w:color="auto" w:fill="FFFFFF"/>
            <w:vAlign w:val="center"/>
          </w:tcPr>
          <w:p w14:paraId="11444AD5" w14:textId="77777777" w:rsidR="00721277" w:rsidRPr="00D434FB" w:rsidRDefault="00721277" w:rsidP="00721277">
            <w:pPr>
              <w:widowControl w:val="0"/>
              <w:suppressAutoHyphens/>
              <w:snapToGrid w:val="0"/>
              <w:spacing w:after="0" w:line="240" w:lineRule="auto"/>
              <w:jc w:val="center"/>
              <w:rPr>
                <w:rFonts w:asciiTheme="minorHAnsi" w:eastAsia="Times New Roman" w:hAnsiTheme="minorHAnsi" w:cstheme="minorHAnsi"/>
                <w:i/>
                <w:sz w:val="20"/>
                <w:szCs w:val="20"/>
                <w:lang w:eastAsia="ar-SA"/>
              </w:rPr>
            </w:pPr>
            <w:r w:rsidRPr="00D434FB">
              <w:rPr>
                <w:rFonts w:asciiTheme="minorHAnsi" w:eastAsia="Times New Roman" w:hAnsiTheme="minorHAnsi" w:cstheme="minorHAnsi"/>
                <w:i/>
                <w:sz w:val="20"/>
                <w:szCs w:val="20"/>
                <w:lang w:eastAsia="ar-SA"/>
              </w:rPr>
              <w:t>(wpisać spełnia, tak lub inne słowo potwierdzające parametry)</w:t>
            </w:r>
          </w:p>
          <w:p w14:paraId="03F77565" w14:textId="77777777" w:rsidR="00721277" w:rsidRPr="00D434FB" w:rsidRDefault="00721277" w:rsidP="00721277">
            <w:pPr>
              <w:widowControl w:val="0"/>
              <w:suppressAutoHyphens/>
              <w:snapToGrid w:val="0"/>
              <w:spacing w:after="0" w:line="240" w:lineRule="auto"/>
              <w:jc w:val="center"/>
              <w:rPr>
                <w:rFonts w:asciiTheme="minorHAnsi" w:eastAsia="Times New Roman" w:hAnsiTheme="minorHAnsi" w:cstheme="minorHAnsi"/>
                <w:sz w:val="20"/>
                <w:szCs w:val="20"/>
                <w:lang w:eastAsia="ar-SA"/>
              </w:rPr>
            </w:pPr>
          </w:p>
        </w:tc>
      </w:tr>
      <w:tr w:rsidR="00721277" w:rsidRPr="00D434FB" w14:paraId="0DCED3BA" w14:textId="77777777" w:rsidTr="0031509C">
        <w:tc>
          <w:tcPr>
            <w:tcW w:w="2410" w:type="dxa"/>
            <w:tcBorders>
              <w:top w:val="single" w:sz="4" w:space="0" w:color="000000"/>
              <w:left w:val="single" w:sz="4" w:space="0" w:color="auto"/>
              <w:bottom w:val="single" w:sz="4" w:space="0" w:color="000000"/>
              <w:right w:val="single" w:sz="4" w:space="0" w:color="auto"/>
            </w:tcBorders>
            <w:shd w:val="clear" w:color="auto" w:fill="FFFFFF"/>
            <w:vAlign w:val="center"/>
          </w:tcPr>
          <w:p w14:paraId="2F9A1E8E" w14:textId="77777777" w:rsidR="00721277" w:rsidRPr="00D434FB" w:rsidRDefault="00721277" w:rsidP="0028115D">
            <w:pPr>
              <w:widowControl w:val="0"/>
              <w:numPr>
                <w:ilvl w:val="0"/>
                <w:numId w:val="117"/>
              </w:numPr>
              <w:suppressAutoHyphens/>
              <w:spacing w:after="0" w:line="240" w:lineRule="auto"/>
              <w:rPr>
                <w:rFonts w:asciiTheme="minorHAnsi" w:eastAsia="Times New Roman" w:hAnsiTheme="minorHAnsi" w:cstheme="minorHAnsi"/>
                <w:b/>
                <w:bCs/>
                <w:sz w:val="20"/>
                <w:szCs w:val="20"/>
                <w:lang w:eastAsia="ar-SA"/>
              </w:rPr>
            </w:pPr>
            <w:r w:rsidRPr="00D434FB">
              <w:rPr>
                <w:rFonts w:asciiTheme="minorHAnsi" w:eastAsia="Times New Roman" w:hAnsiTheme="minorHAnsi" w:cstheme="minorHAnsi"/>
                <w:b/>
                <w:bCs/>
                <w:iCs/>
                <w:sz w:val="20"/>
                <w:szCs w:val="20"/>
                <w:lang w:eastAsia="ar-SA"/>
              </w:rPr>
              <w:t xml:space="preserve">Wbudowane porty </w:t>
            </w:r>
            <w:r w:rsidRPr="00D434FB">
              <w:rPr>
                <w:rFonts w:asciiTheme="minorHAnsi" w:eastAsia="Times New Roman" w:hAnsiTheme="minorHAnsi" w:cstheme="minorHAnsi"/>
                <w:b/>
                <w:bCs/>
                <w:sz w:val="20"/>
                <w:szCs w:val="20"/>
                <w:lang w:eastAsia="ar-SA"/>
              </w:rPr>
              <w:t xml:space="preserve"> l/O</w:t>
            </w:r>
          </w:p>
          <w:p w14:paraId="4692E8DB" w14:textId="77777777" w:rsidR="00721277" w:rsidRPr="00D434FB" w:rsidRDefault="00721277" w:rsidP="00721277">
            <w:pPr>
              <w:widowControl w:val="0"/>
              <w:suppressAutoHyphens/>
              <w:spacing w:after="0" w:line="240" w:lineRule="auto"/>
              <w:rPr>
                <w:rFonts w:asciiTheme="minorHAnsi" w:eastAsia="Times New Roman" w:hAnsiTheme="minorHAnsi" w:cstheme="minorHAnsi"/>
                <w:b/>
                <w:sz w:val="20"/>
                <w:szCs w:val="20"/>
                <w:lang w:eastAsia="ar-SA"/>
              </w:rPr>
            </w:pPr>
          </w:p>
        </w:tc>
        <w:tc>
          <w:tcPr>
            <w:tcW w:w="4678" w:type="dxa"/>
            <w:tcBorders>
              <w:top w:val="single" w:sz="4" w:space="0" w:color="000000"/>
              <w:left w:val="single" w:sz="4" w:space="0" w:color="auto"/>
              <w:bottom w:val="single" w:sz="4" w:space="0" w:color="000000"/>
              <w:right w:val="single" w:sz="4" w:space="0" w:color="000000"/>
            </w:tcBorders>
            <w:shd w:val="clear" w:color="auto" w:fill="FFFFFF"/>
            <w:vAlign w:val="center"/>
          </w:tcPr>
          <w:p w14:paraId="0CFBE70A" w14:textId="77777777" w:rsidR="00721277" w:rsidRPr="00D434FB" w:rsidRDefault="00721277" w:rsidP="00721277">
            <w:pPr>
              <w:widowControl w:val="0"/>
              <w:suppressAutoHyphens/>
              <w:spacing w:after="0" w:line="240" w:lineRule="auto"/>
              <w:jc w:val="center"/>
              <w:rPr>
                <w:rFonts w:asciiTheme="minorHAnsi" w:eastAsia="Times New Roman" w:hAnsiTheme="minorHAnsi" w:cstheme="minorHAnsi"/>
                <w:sz w:val="20"/>
                <w:szCs w:val="20"/>
                <w:lang w:eastAsia="ar-SA"/>
              </w:rPr>
            </w:pPr>
            <w:r w:rsidRPr="00D434FB">
              <w:rPr>
                <w:rFonts w:asciiTheme="minorHAnsi" w:eastAsia="Times New Roman" w:hAnsiTheme="minorHAnsi" w:cstheme="minorHAnsi"/>
                <w:color w:val="00B050"/>
                <w:sz w:val="20"/>
                <w:szCs w:val="20"/>
                <w:lang w:eastAsia="ar-SA"/>
              </w:rPr>
              <w:t xml:space="preserve">- </w:t>
            </w:r>
            <w:r w:rsidRPr="00D434FB">
              <w:rPr>
                <w:rFonts w:asciiTheme="minorHAnsi" w:eastAsia="Times New Roman" w:hAnsiTheme="minorHAnsi" w:cstheme="minorHAnsi"/>
                <w:sz w:val="20"/>
                <w:szCs w:val="20"/>
                <w:lang w:eastAsia="ar-SA"/>
              </w:rPr>
              <w:t>min. 2x USB 3.2 gen. 1</w:t>
            </w:r>
          </w:p>
          <w:p w14:paraId="36DB1711" w14:textId="77777777" w:rsidR="00721277" w:rsidRPr="00D434FB" w:rsidRDefault="00721277" w:rsidP="00721277">
            <w:pPr>
              <w:widowControl w:val="0"/>
              <w:suppressAutoHyphens/>
              <w:spacing w:after="0" w:line="240" w:lineRule="auto"/>
              <w:jc w:val="center"/>
              <w:rPr>
                <w:rFonts w:asciiTheme="minorHAnsi" w:eastAsia="Times New Roman" w:hAnsiTheme="minorHAnsi" w:cstheme="minorHAnsi"/>
                <w:sz w:val="20"/>
                <w:szCs w:val="20"/>
                <w:lang w:eastAsia="ar-SA"/>
              </w:rPr>
            </w:pPr>
            <w:r w:rsidRPr="00D434FB">
              <w:rPr>
                <w:rFonts w:asciiTheme="minorHAnsi" w:eastAsia="Times New Roman" w:hAnsiTheme="minorHAnsi" w:cstheme="minorHAnsi"/>
                <w:sz w:val="20"/>
                <w:szCs w:val="20"/>
                <w:lang w:eastAsia="ar-SA"/>
              </w:rPr>
              <w:t>-1x USB typ C 3.2 gen 2 (z Display Port i Power Delivery)</w:t>
            </w:r>
          </w:p>
          <w:p w14:paraId="0E10B601" w14:textId="77777777" w:rsidR="00721277" w:rsidRPr="00D434FB" w:rsidRDefault="00721277" w:rsidP="00721277">
            <w:pPr>
              <w:widowControl w:val="0"/>
              <w:suppressAutoHyphens/>
              <w:spacing w:after="0" w:line="240" w:lineRule="auto"/>
              <w:jc w:val="center"/>
              <w:rPr>
                <w:rFonts w:asciiTheme="minorHAnsi" w:eastAsia="Times New Roman" w:hAnsiTheme="minorHAnsi" w:cstheme="minorHAnsi"/>
                <w:sz w:val="20"/>
                <w:szCs w:val="20"/>
                <w:lang w:eastAsia="ar-SA"/>
              </w:rPr>
            </w:pPr>
            <w:r w:rsidRPr="00D434FB">
              <w:rPr>
                <w:rFonts w:asciiTheme="minorHAnsi" w:eastAsia="Times New Roman" w:hAnsiTheme="minorHAnsi" w:cstheme="minorHAnsi"/>
                <w:sz w:val="20"/>
                <w:szCs w:val="20"/>
                <w:lang w:eastAsia="ar-SA"/>
              </w:rPr>
              <w:t xml:space="preserve">- gniazdo RJ-45 LAN </w:t>
            </w:r>
          </w:p>
          <w:p w14:paraId="3222FB23" w14:textId="77777777" w:rsidR="00721277" w:rsidRPr="00D434FB" w:rsidRDefault="00721277" w:rsidP="00721277">
            <w:pPr>
              <w:widowControl w:val="0"/>
              <w:suppressAutoHyphens/>
              <w:spacing w:after="0" w:line="240" w:lineRule="auto"/>
              <w:jc w:val="center"/>
              <w:rPr>
                <w:rFonts w:asciiTheme="minorHAnsi" w:eastAsia="Times New Roman" w:hAnsiTheme="minorHAnsi" w:cstheme="minorHAnsi"/>
                <w:sz w:val="20"/>
                <w:szCs w:val="20"/>
                <w:lang w:eastAsia="ar-SA"/>
              </w:rPr>
            </w:pPr>
            <w:r w:rsidRPr="00D434FB">
              <w:rPr>
                <w:rFonts w:asciiTheme="minorHAnsi" w:eastAsia="Times New Roman" w:hAnsiTheme="minorHAnsi" w:cstheme="minorHAnsi"/>
                <w:sz w:val="20"/>
                <w:szCs w:val="20"/>
                <w:lang w:eastAsia="ar-SA"/>
              </w:rPr>
              <w:t>- wejście/wyjście stereo (słuchawkowe/mikrofonowe)- port HDMI 2.1</w:t>
            </w:r>
            <w:r w:rsidRPr="00D434FB">
              <w:rPr>
                <w:rFonts w:asciiTheme="minorHAnsi" w:eastAsia="Times New Roman" w:hAnsiTheme="minorHAnsi" w:cstheme="minorHAnsi"/>
                <w:bCs/>
                <w:iCs/>
                <w:sz w:val="20"/>
                <w:szCs w:val="20"/>
                <w:lang w:eastAsia="ar-SA"/>
              </w:rPr>
              <w:t xml:space="preserve"> lub</w:t>
            </w:r>
            <w:r w:rsidRPr="00D434FB">
              <w:rPr>
                <w:rFonts w:asciiTheme="minorHAnsi" w:eastAsia="Times New Roman" w:hAnsiTheme="minorHAnsi" w:cstheme="minorHAnsi"/>
                <w:sz w:val="20"/>
                <w:szCs w:val="20"/>
                <w:lang w:eastAsia="ar-SA"/>
              </w:rPr>
              <w:t xml:space="preserve"> Display Port </w:t>
            </w:r>
          </w:p>
        </w:tc>
        <w:tc>
          <w:tcPr>
            <w:tcW w:w="2693" w:type="dxa"/>
            <w:tcBorders>
              <w:top w:val="single" w:sz="4" w:space="0" w:color="000000"/>
              <w:left w:val="single" w:sz="4" w:space="0" w:color="000000"/>
              <w:bottom w:val="single" w:sz="4" w:space="0" w:color="000000"/>
              <w:right w:val="single" w:sz="4" w:space="0" w:color="auto"/>
            </w:tcBorders>
            <w:shd w:val="clear" w:color="auto" w:fill="FFFFFF"/>
            <w:vAlign w:val="center"/>
          </w:tcPr>
          <w:p w14:paraId="03093F17" w14:textId="77777777" w:rsidR="00721277" w:rsidRPr="00D434FB" w:rsidRDefault="00721277" w:rsidP="00721277">
            <w:pPr>
              <w:widowControl w:val="0"/>
              <w:suppressAutoHyphens/>
              <w:snapToGrid w:val="0"/>
              <w:spacing w:after="0" w:line="240" w:lineRule="auto"/>
              <w:jc w:val="center"/>
              <w:rPr>
                <w:rFonts w:asciiTheme="minorHAnsi" w:eastAsia="Times New Roman" w:hAnsiTheme="minorHAnsi" w:cstheme="minorHAnsi"/>
                <w:i/>
                <w:sz w:val="20"/>
                <w:szCs w:val="20"/>
                <w:lang w:eastAsia="ar-SA"/>
              </w:rPr>
            </w:pPr>
            <w:r w:rsidRPr="00D434FB">
              <w:rPr>
                <w:rFonts w:asciiTheme="minorHAnsi" w:eastAsia="Times New Roman" w:hAnsiTheme="minorHAnsi" w:cstheme="minorHAnsi"/>
                <w:i/>
                <w:sz w:val="20"/>
                <w:szCs w:val="20"/>
                <w:lang w:eastAsia="ar-SA"/>
              </w:rPr>
              <w:t>(wpisać spełnia, tak lub inne słowo potwierdzające parametry)</w:t>
            </w:r>
          </w:p>
          <w:p w14:paraId="14C612E0" w14:textId="77777777" w:rsidR="00721277" w:rsidRPr="00D434FB" w:rsidRDefault="00721277" w:rsidP="00721277">
            <w:pPr>
              <w:widowControl w:val="0"/>
              <w:suppressAutoHyphens/>
              <w:snapToGrid w:val="0"/>
              <w:spacing w:after="0" w:line="240" w:lineRule="auto"/>
              <w:jc w:val="center"/>
              <w:rPr>
                <w:rFonts w:asciiTheme="minorHAnsi" w:eastAsia="Times New Roman" w:hAnsiTheme="minorHAnsi" w:cstheme="minorHAnsi"/>
                <w:sz w:val="20"/>
                <w:szCs w:val="20"/>
                <w:lang w:eastAsia="ar-SA"/>
              </w:rPr>
            </w:pPr>
          </w:p>
        </w:tc>
      </w:tr>
      <w:tr w:rsidR="00721277" w:rsidRPr="00D434FB" w14:paraId="76FFC1E8" w14:textId="77777777" w:rsidTr="0031509C">
        <w:tc>
          <w:tcPr>
            <w:tcW w:w="2410" w:type="dxa"/>
            <w:tcBorders>
              <w:top w:val="single" w:sz="4" w:space="0" w:color="000000"/>
              <w:left w:val="single" w:sz="4" w:space="0" w:color="auto"/>
              <w:bottom w:val="single" w:sz="4" w:space="0" w:color="000000"/>
              <w:right w:val="single" w:sz="4" w:space="0" w:color="auto"/>
            </w:tcBorders>
            <w:shd w:val="clear" w:color="auto" w:fill="FFFFFF"/>
            <w:vAlign w:val="center"/>
          </w:tcPr>
          <w:p w14:paraId="529D4177" w14:textId="686683C5" w:rsidR="00721277" w:rsidRPr="00D434FB" w:rsidRDefault="00721277" w:rsidP="0028115D">
            <w:pPr>
              <w:widowControl w:val="0"/>
              <w:numPr>
                <w:ilvl w:val="0"/>
                <w:numId w:val="117"/>
              </w:numPr>
              <w:suppressAutoHyphens/>
              <w:spacing w:after="0" w:line="240" w:lineRule="auto"/>
              <w:rPr>
                <w:rFonts w:asciiTheme="minorHAnsi" w:eastAsia="Times New Roman" w:hAnsiTheme="minorHAnsi" w:cstheme="minorHAnsi"/>
                <w:b/>
                <w:sz w:val="20"/>
                <w:szCs w:val="20"/>
                <w:lang w:eastAsia="ar-SA"/>
              </w:rPr>
            </w:pPr>
            <w:r w:rsidRPr="00D434FB">
              <w:rPr>
                <w:rFonts w:asciiTheme="minorHAnsi" w:eastAsia="Times New Roman" w:hAnsiTheme="minorHAnsi" w:cstheme="minorHAnsi"/>
                <w:b/>
                <w:bCs/>
                <w:sz w:val="20"/>
                <w:szCs w:val="20"/>
                <w:lang w:eastAsia="ar-SA"/>
              </w:rPr>
              <w:t xml:space="preserve">Wbudowana karta </w:t>
            </w:r>
            <w:r w:rsidR="00053CFE" w:rsidRPr="00D434FB">
              <w:rPr>
                <w:rFonts w:asciiTheme="minorHAnsi" w:eastAsia="Times New Roman" w:hAnsiTheme="minorHAnsi" w:cstheme="minorHAnsi"/>
                <w:b/>
                <w:bCs/>
                <w:sz w:val="20"/>
                <w:szCs w:val="20"/>
                <w:lang w:eastAsia="ar-SA"/>
              </w:rPr>
              <w:t>sieciowa</w:t>
            </w:r>
          </w:p>
        </w:tc>
        <w:tc>
          <w:tcPr>
            <w:tcW w:w="4678" w:type="dxa"/>
            <w:tcBorders>
              <w:top w:val="single" w:sz="4" w:space="0" w:color="000000"/>
              <w:left w:val="single" w:sz="4" w:space="0" w:color="auto"/>
              <w:bottom w:val="single" w:sz="4" w:space="0" w:color="000000"/>
              <w:right w:val="single" w:sz="4" w:space="0" w:color="000000"/>
            </w:tcBorders>
            <w:shd w:val="clear" w:color="auto" w:fill="FFFFFF"/>
            <w:vAlign w:val="center"/>
          </w:tcPr>
          <w:p w14:paraId="75E5433A" w14:textId="77777777" w:rsidR="00721277" w:rsidRPr="00D434FB" w:rsidRDefault="00721277" w:rsidP="00721277">
            <w:pPr>
              <w:widowControl w:val="0"/>
              <w:suppressAutoHyphens/>
              <w:spacing w:after="0" w:line="240" w:lineRule="auto"/>
              <w:jc w:val="center"/>
              <w:rPr>
                <w:rFonts w:asciiTheme="minorHAnsi" w:eastAsia="Times New Roman" w:hAnsiTheme="minorHAnsi" w:cstheme="minorHAnsi"/>
                <w:sz w:val="20"/>
                <w:szCs w:val="20"/>
                <w:lang w:eastAsia="ar-SA"/>
              </w:rPr>
            </w:pPr>
            <w:r w:rsidRPr="00D434FB">
              <w:rPr>
                <w:rFonts w:asciiTheme="minorHAnsi" w:eastAsia="Times New Roman" w:hAnsiTheme="minorHAnsi" w:cstheme="minorHAnsi"/>
                <w:sz w:val="20"/>
                <w:szCs w:val="20"/>
                <w:lang w:eastAsia="ar-SA"/>
              </w:rPr>
              <w:t>10/100/1000 Ethernet RJ 45</w:t>
            </w:r>
          </w:p>
        </w:tc>
        <w:tc>
          <w:tcPr>
            <w:tcW w:w="2693" w:type="dxa"/>
            <w:tcBorders>
              <w:top w:val="single" w:sz="4" w:space="0" w:color="000000"/>
              <w:left w:val="single" w:sz="4" w:space="0" w:color="000000"/>
              <w:bottom w:val="single" w:sz="4" w:space="0" w:color="000000"/>
              <w:right w:val="single" w:sz="4" w:space="0" w:color="auto"/>
            </w:tcBorders>
            <w:shd w:val="clear" w:color="auto" w:fill="FFFFFF"/>
            <w:vAlign w:val="center"/>
          </w:tcPr>
          <w:p w14:paraId="7750EF78" w14:textId="77777777" w:rsidR="00721277" w:rsidRPr="00D434FB" w:rsidRDefault="00721277" w:rsidP="00721277">
            <w:pPr>
              <w:widowControl w:val="0"/>
              <w:suppressAutoHyphens/>
              <w:snapToGrid w:val="0"/>
              <w:spacing w:after="0" w:line="240" w:lineRule="auto"/>
              <w:jc w:val="center"/>
              <w:rPr>
                <w:rFonts w:asciiTheme="minorHAnsi" w:eastAsia="Times New Roman" w:hAnsiTheme="minorHAnsi" w:cstheme="minorHAnsi"/>
                <w:sz w:val="20"/>
                <w:szCs w:val="20"/>
                <w:lang w:eastAsia="ar-SA"/>
              </w:rPr>
            </w:pPr>
            <w:r w:rsidRPr="00D434FB">
              <w:rPr>
                <w:rFonts w:asciiTheme="minorHAnsi" w:eastAsia="Times New Roman" w:hAnsiTheme="minorHAnsi" w:cstheme="minorHAnsi"/>
                <w:i/>
                <w:sz w:val="20"/>
                <w:szCs w:val="20"/>
                <w:lang w:eastAsia="ar-SA"/>
              </w:rPr>
              <w:t>(wpisać spełnia, tak lub inne słowo potwierdzające parametr)</w:t>
            </w:r>
          </w:p>
        </w:tc>
      </w:tr>
      <w:tr w:rsidR="00721277" w:rsidRPr="00D434FB" w14:paraId="10623DE0" w14:textId="77777777" w:rsidTr="0031509C">
        <w:tc>
          <w:tcPr>
            <w:tcW w:w="2410" w:type="dxa"/>
            <w:tcBorders>
              <w:top w:val="single" w:sz="4" w:space="0" w:color="000000"/>
              <w:left w:val="single" w:sz="4" w:space="0" w:color="auto"/>
              <w:bottom w:val="single" w:sz="4" w:space="0" w:color="000000"/>
              <w:right w:val="single" w:sz="4" w:space="0" w:color="auto"/>
            </w:tcBorders>
            <w:shd w:val="clear" w:color="auto" w:fill="FFFFFF"/>
            <w:vAlign w:val="center"/>
          </w:tcPr>
          <w:p w14:paraId="4CBED01A" w14:textId="77777777" w:rsidR="00721277" w:rsidRPr="00D434FB" w:rsidRDefault="00721277" w:rsidP="0028115D">
            <w:pPr>
              <w:widowControl w:val="0"/>
              <w:numPr>
                <w:ilvl w:val="0"/>
                <w:numId w:val="117"/>
              </w:numPr>
              <w:suppressAutoHyphens/>
              <w:spacing w:after="0" w:line="240" w:lineRule="auto"/>
              <w:rPr>
                <w:rFonts w:asciiTheme="minorHAnsi" w:eastAsia="Times New Roman" w:hAnsiTheme="minorHAnsi" w:cstheme="minorHAnsi"/>
                <w:b/>
                <w:sz w:val="20"/>
                <w:szCs w:val="20"/>
                <w:lang w:eastAsia="ar-SA"/>
              </w:rPr>
            </w:pPr>
            <w:r w:rsidRPr="00D434FB">
              <w:rPr>
                <w:rFonts w:asciiTheme="minorHAnsi" w:eastAsia="Times New Roman" w:hAnsiTheme="minorHAnsi" w:cstheme="minorHAnsi"/>
                <w:b/>
                <w:bCs/>
                <w:sz w:val="20"/>
                <w:szCs w:val="20"/>
                <w:lang w:eastAsia="ar-SA"/>
              </w:rPr>
              <w:t>Technologie bezprzewodowe</w:t>
            </w:r>
          </w:p>
        </w:tc>
        <w:tc>
          <w:tcPr>
            <w:tcW w:w="4678" w:type="dxa"/>
            <w:tcBorders>
              <w:top w:val="single" w:sz="4" w:space="0" w:color="000000"/>
              <w:left w:val="single" w:sz="4" w:space="0" w:color="auto"/>
              <w:bottom w:val="single" w:sz="4" w:space="0" w:color="000000"/>
              <w:right w:val="single" w:sz="4" w:space="0" w:color="000000"/>
            </w:tcBorders>
            <w:shd w:val="clear" w:color="auto" w:fill="FFFFFF"/>
            <w:vAlign w:val="center"/>
          </w:tcPr>
          <w:p w14:paraId="4F4241CC" w14:textId="77777777" w:rsidR="00721277" w:rsidRPr="00D434FB" w:rsidRDefault="00721277" w:rsidP="00721277">
            <w:pPr>
              <w:widowControl w:val="0"/>
              <w:suppressAutoHyphens/>
              <w:spacing w:after="0" w:line="240" w:lineRule="auto"/>
              <w:jc w:val="center"/>
              <w:rPr>
                <w:rFonts w:asciiTheme="minorHAnsi" w:eastAsia="Times New Roman" w:hAnsiTheme="minorHAnsi" w:cstheme="minorHAnsi"/>
                <w:sz w:val="20"/>
                <w:szCs w:val="20"/>
                <w:lang w:eastAsia="ar-SA"/>
              </w:rPr>
            </w:pPr>
            <w:r w:rsidRPr="00D434FB">
              <w:rPr>
                <w:rFonts w:asciiTheme="minorHAnsi" w:eastAsia="Times New Roman" w:hAnsiTheme="minorHAnsi" w:cstheme="minorHAnsi"/>
                <w:color w:val="000000"/>
                <w:sz w:val="20"/>
                <w:szCs w:val="20"/>
                <w:lang w:eastAsia="ar-SA"/>
              </w:rPr>
              <w:t>IEEE 802.11 a/b/g/n/</w:t>
            </w:r>
            <w:proofErr w:type="spellStart"/>
            <w:r w:rsidRPr="00D434FB">
              <w:rPr>
                <w:rFonts w:asciiTheme="minorHAnsi" w:eastAsia="Times New Roman" w:hAnsiTheme="minorHAnsi" w:cstheme="minorHAnsi"/>
                <w:color w:val="000000"/>
                <w:sz w:val="20"/>
                <w:szCs w:val="20"/>
                <w:lang w:eastAsia="ar-SA"/>
              </w:rPr>
              <w:t>ac</w:t>
            </w:r>
            <w:proofErr w:type="spellEnd"/>
            <w:r w:rsidRPr="00D434FB">
              <w:rPr>
                <w:rFonts w:asciiTheme="minorHAnsi" w:eastAsia="Times New Roman" w:hAnsiTheme="minorHAnsi" w:cstheme="minorHAnsi"/>
                <w:color w:val="000000"/>
                <w:sz w:val="20"/>
                <w:szCs w:val="20"/>
                <w:lang w:eastAsia="ar-SA"/>
              </w:rPr>
              <w:t>/</w:t>
            </w:r>
            <w:proofErr w:type="spellStart"/>
            <w:r w:rsidRPr="00D434FB">
              <w:rPr>
                <w:rFonts w:asciiTheme="minorHAnsi" w:eastAsia="Times New Roman" w:hAnsiTheme="minorHAnsi" w:cstheme="minorHAnsi"/>
                <w:sz w:val="20"/>
                <w:szCs w:val="20"/>
                <w:lang w:eastAsia="ar-SA"/>
              </w:rPr>
              <w:t>ax</w:t>
            </w:r>
            <w:proofErr w:type="spellEnd"/>
            <w:r w:rsidRPr="00D434FB">
              <w:rPr>
                <w:rFonts w:asciiTheme="minorHAnsi" w:eastAsia="Times New Roman" w:hAnsiTheme="minorHAnsi" w:cstheme="minorHAnsi"/>
                <w:color w:val="000000"/>
                <w:sz w:val="20"/>
                <w:szCs w:val="20"/>
                <w:lang w:eastAsia="ar-SA"/>
              </w:rPr>
              <w:t xml:space="preserve"> (2x2); Wi-Fi z modułem min. Bluetooth 5.2</w:t>
            </w:r>
          </w:p>
        </w:tc>
        <w:tc>
          <w:tcPr>
            <w:tcW w:w="2693" w:type="dxa"/>
            <w:tcBorders>
              <w:top w:val="single" w:sz="4" w:space="0" w:color="000000"/>
              <w:left w:val="single" w:sz="4" w:space="0" w:color="000000"/>
              <w:bottom w:val="single" w:sz="4" w:space="0" w:color="000000"/>
              <w:right w:val="single" w:sz="4" w:space="0" w:color="auto"/>
            </w:tcBorders>
            <w:shd w:val="clear" w:color="auto" w:fill="FFFFFF"/>
            <w:vAlign w:val="center"/>
          </w:tcPr>
          <w:p w14:paraId="3BE30C78" w14:textId="77777777" w:rsidR="00721277" w:rsidRPr="00D434FB" w:rsidRDefault="00721277" w:rsidP="00721277">
            <w:pPr>
              <w:widowControl w:val="0"/>
              <w:suppressAutoHyphens/>
              <w:snapToGrid w:val="0"/>
              <w:spacing w:after="0" w:line="240" w:lineRule="auto"/>
              <w:jc w:val="center"/>
              <w:rPr>
                <w:rFonts w:asciiTheme="minorHAnsi" w:eastAsia="Times New Roman" w:hAnsiTheme="minorHAnsi" w:cstheme="minorHAnsi"/>
                <w:bCs/>
                <w:sz w:val="20"/>
                <w:szCs w:val="20"/>
                <w:lang w:eastAsia="ar-SA"/>
              </w:rPr>
            </w:pPr>
            <w:r w:rsidRPr="00D434FB">
              <w:rPr>
                <w:rFonts w:asciiTheme="minorHAnsi" w:eastAsia="Times New Roman" w:hAnsiTheme="minorHAnsi" w:cstheme="minorHAnsi"/>
                <w:i/>
                <w:sz w:val="20"/>
                <w:szCs w:val="20"/>
                <w:lang w:eastAsia="ar-SA"/>
              </w:rPr>
              <w:t>(wpisać spełnia, tak lub inne słowo potwierdzające parametr)</w:t>
            </w:r>
          </w:p>
        </w:tc>
      </w:tr>
      <w:tr w:rsidR="00721277" w:rsidRPr="00D434FB" w14:paraId="1C0DFA93" w14:textId="77777777" w:rsidTr="0031509C">
        <w:tc>
          <w:tcPr>
            <w:tcW w:w="2410" w:type="dxa"/>
            <w:tcBorders>
              <w:top w:val="single" w:sz="4" w:space="0" w:color="000000"/>
              <w:left w:val="single" w:sz="4" w:space="0" w:color="auto"/>
              <w:bottom w:val="single" w:sz="4" w:space="0" w:color="000000"/>
              <w:right w:val="single" w:sz="4" w:space="0" w:color="auto"/>
            </w:tcBorders>
            <w:shd w:val="clear" w:color="auto" w:fill="FFFFFF"/>
            <w:vAlign w:val="center"/>
          </w:tcPr>
          <w:p w14:paraId="23EC6B88" w14:textId="77777777" w:rsidR="00721277" w:rsidRPr="00D434FB" w:rsidRDefault="00721277" w:rsidP="0028115D">
            <w:pPr>
              <w:widowControl w:val="0"/>
              <w:numPr>
                <w:ilvl w:val="0"/>
                <w:numId w:val="117"/>
              </w:numPr>
              <w:suppressAutoHyphens/>
              <w:spacing w:after="0" w:line="240" w:lineRule="auto"/>
              <w:rPr>
                <w:rFonts w:asciiTheme="minorHAnsi" w:eastAsia="Times New Roman" w:hAnsiTheme="minorHAnsi" w:cstheme="minorHAnsi"/>
                <w:b/>
                <w:sz w:val="20"/>
                <w:szCs w:val="20"/>
                <w:lang w:eastAsia="ar-SA"/>
              </w:rPr>
            </w:pPr>
            <w:r w:rsidRPr="00D434FB">
              <w:rPr>
                <w:rFonts w:asciiTheme="minorHAnsi" w:eastAsia="Times New Roman" w:hAnsiTheme="minorHAnsi" w:cstheme="minorHAnsi"/>
                <w:b/>
                <w:bCs/>
                <w:sz w:val="20"/>
                <w:szCs w:val="20"/>
                <w:lang w:eastAsia="ar-SA"/>
              </w:rPr>
              <w:t>Karta graficzna</w:t>
            </w:r>
          </w:p>
        </w:tc>
        <w:tc>
          <w:tcPr>
            <w:tcW w:w="4678" w:type="dxa"/>
            <w:tcBorders>
              <w:top w:val="single" w:sz="4" w:space="0" w:color="000000"/>
              <w:left w:val="single" w:sz="4" w:space="0" w:color="auto"/>
              <w:bottom w:val="single" w:sz="4" w:space="0" w:color="000000"/>
              <w:right w:val="single" w:sz="4" w:space="0" w:color="000000"/>
            </w:tcBorders>
            <w:shd w:val="clear" w:color="auto" w:fill="FFFFFF"/>
            <w:vAlign w:val="center"/>
          </w:tcPr>
          <w:p w14:paraId="3FE5F9E0" w14:textId="77777777" w:rsidR="00721277" w:rsidRPr="00D434FB" w:rsidRDefault="00721277" w:rsidP="00721277">
            <w:pPr>
              <w:widowControl w:val="0"/>
              <w:suppressAutoHyphens/>
              <w:spacing w:after="0" w:line="240" w:lineRule="auto"/>
              <w:jc w:val="center"/>
              <w:rPr>
                <w:rFonts w:asciiTheme="minorHAnsi" w:eastAsia="Times New Roman" w:hAnsiTheme="minorHAnsi" w:cstheme="minorHAnsi"/>
                <w:sz w:val="20"/>
                <w:szCs w:val="20"/>
                <w:lang w:eastAsia="ar-SA"/>
              </w:rPr>
            </w:pPr>
            <w:r w:rsidRPr="00D434FB">
              <w:rPr>
                <w:rFonts w:asciiTheme="minorHAnsi" w:eastAsia="Times New Roman" w:hAnsiTheme="minorHAnsi" w:cstheme="minorHAnsi"/>
                <w:sz w:val="20"/>
                <w:szCs w:val="20"/>
                <w:lang w:eastAsia="ar-SA"/>
              </w:rPr>
              <w:t>zintegrowana, zapewniająca pełną obsługę formatu HD oraz: DirectX 12</w:t>
            </w:r>
          </w:p>
        </w:tc>
        <w:tc>
          <w:tcPr>
            <w:tcW w:w="2693" w:type="dxa"/>
            <w:tcBorders>
              <w:top w:val="single" w:sz="4" w:space="0" w:color="000000"/>
              <w:left w:val="single" w:sz="4" w:space="0" w:color="000000"/>
              <w:bottom w:val="single" w:sz="4" w:space="0" w:color="000000"/>
              <w:right w:val="single" w:sz="4" w:space="0" w:color="auto"/>
            </w:tcBorders>
            <w:shd w:val="clear" w:color="auto" w:fill="FFFFFF"/>
            <w:vAlign w:val="center"/>
          </w:tcPr>
          <w:p w14:paraId="74AFEC6D" w14:textId="77777777" w:rsidR="00721277" w:rsidRPr="00D434FB" w:rsidRDefault="00721277" w:rsidP="00721277">
            <w:pPr>
              <w:widowControl w:val="0"/>
              <w:suppressAutoHyphens/>
              <w:snapToGrid w:val="0"/>
              <w:spacing w:after="0" w:line="240" w:lineRule="auto"/>
              <w:jc w:val="center"/>
              <w:rPr>
                <w:rFonts w:asciiTheme="minorHAnsi" w:eastAsia="Times New Roman" w:hAnsiTheme="minorHAnsi" w:cstheme="minorHAnsi"/>
                <w:bCs/>
                <w:sz w:val="20"/>
                <w:szCs w:val="20"/>
                <w:lang w:eastAsia="ar-SA"/>
              </w:rPr>
            </w:pPr>
            <w:r w:rsidRPr="00D434FB">
              <w:rPr>
                <w:rFonts w:asciiTheme="minorHAnsi" w:eastAsia="Times New Roman" w:hAnsiTheme="minorHAnsi" w:cstheme="minorHAnsi"/>
                <w:i/>
                <w:sz w:val="20"/>
                <w:szCs w:val="20"/>
                <w:lang w:eastAsia="ar-SA"/>
              </w:rPr>
              <w:t>(wpisać spełnia, tak lub inne słowo potwierdzające parametr)</w:t>
            </w:r>
          </w:p>
        </w:tc>
      </w:tr>
      <w:tr w:rsidR="00721277" w:rsidRPr="00D434FB" w14:paraId="05A1D5F4" w14:textId="77777777" w:rsidTr="0031509C">
        <w:tc>
          <w:tcPr>
            <w:tcW w:w="2410" w:type="dxa"/>
            <w:tcBorders>
              <w:top w:val="single" w:sz="4" w:space="0" w:color="000000"/>
              <w:left w:val="single" w:sz="4" w:space="0" w:color="auto"/>
              <w:bottom w:val="single" w:sz="4" w:space="0" w:color="000000"/>
              <w:right w:val="single" w:sz="4" w:space="0" w:color="auto"/>
            </w:tcBorders>
            <w:shd w:val="clear" w:color="auto" w:fill="FFFFFF"/>
            <w:vAlign w:val="center"/>
          </w:tcPr>
          <w:p w14:paraId="5F529F4F" w14:textId="77777777" w:rsidR="00721277" w:rsidRPr="00D434FB" w:rsidRDefault="00721277" w:rsidP="0028115D">
            <w:pPr>
              <w:widowControl w:val="0"/>
              <w:numPr>
                <w:ilvl w:val="0"/>
                <w:numId w:val="117"/>
              </w:numPr>
              <w:suppressAutoHyphens/>
              <w:spacing w:after="0" w:line="240" w:lineRule="auto"/>
              <w:rPr>
                <w:rFonts w:asciiTheme="minorHAnsi" w:eastAsia="Times New Roman" w:hAnsiTheme="minorHAnsi" w:cstheme="minorHAnsi"/>
                <w:b/>
                <w:sz w:val="20"/>
                <w:szCs w:val="20"/>
                <w:lang w:eastAsia="ar-SA"/>
              </w:rPr>
            </w:pPr>
            <w:r w:rsidRPr="00D434FB">
              <w:rPr>
                <w:rFonts w:asciiTheme="minorHAnsi" w:eastAsia="Times New Roman" w:hAnsiTheme="minorHAnsi" w:cstheme="minorHAnsi"/>
                <w:b/>
                <w:bCs/>
                <w:sz w:val="20"/>
                <w:szCs w:val="20"/>
                <w:lang w:eastAsia="ar-SA"/>
              </w:rPr>
              <w:t>Karta dźwiękowa</w:t>
            </w:r>
          </w:p>
        </w:tc>
        <w:tc>
          <w:tcPr>
            <w:tcW w:w="4678" w:type="dxa"/>
            <w:tcBorders>
              <w:top w:val="single" w:sz="4" w:space="0" w:color="000000"/>
              <w:left w:val="single" w:sz="4" w:space="0" w:color="auto"/>
              <w:bottom w:val="single" w:sz="4" w:space="0" w:color="000000"/>
              <w:right w:val="single" w:sz="4" w:space="0" w:color="000000"/>
            </w:tcBorders>
            <w:shd w:val="clear" w:color="auto" w:fill="FFFFFF"/>
            <w:vAlign w:val="center"/>
          </w:tcPr>
          <w:p w14:paraId="7FB68598" w14:textId="77777777" w:rsidR="00721277" w:rsidRPr="00D434FB" w:rsidRDefault="00721277" w:rsidP="00721277">
            <w:pPr>
              <w:widowControl w:val="0"/>
              <w:suppressAutoHyphens/>
              <w:spacing w:after="0" w:line="240" w:lineRule="auto"/>
              <w:jc w:val="center"/>
              <w:rPr>
                <w:rFonts w:asciiTheme="minorHAnsi" w:eastAsia="Times New Roman" w:hAnsiTheme="minorHAnsi" w:cstheme="minorHAnsi"/>
                <w:sz w:val="20"/>
                <w:szCs w:val="20"/>
                <w:lang w:eastAsia="ar-SA"/>
              </w:rPr>
            </w:pPr>
            <w:r w:rsidRPr="00D434FB">
              <w:rPr>
                <w:rFonts w:asciiTheme="minorHAnsi" w:eastAsia="Times New Roman" w:hAnsiTheme="minorHAnsi" w:cstheme="minorHAnsi"/>
                <w:sz w:val="20"/>
                <w:szCs w:val="20"/>
                <w:lang w:eastAsia="ar-SA"/>
              </w:rPr>
              <w:t>zintegrowana</w:t>
            </w:r>
          </w:p>
        </w:tc>
        <w:tc>
          <w:tcPr>
            <w:tcW w:w="2693" w:type="dxa"/>
            <w:tcBorders>
              <w:top w:val="single" w:sz="4" w:space="0" w:color="000000"/>
              <w:left w:val="single" w:sz="4" w:space="0" w:color="000000"/>
              <w:bottom w:val="single" w:sz="4" w:space="0" w:color="000000"/>
              <w:right w:val="single" w:sz="4" w:space="0" w:color="auto"/>
            </w:tcBorders>
            <w:shd w:val="clear" w:color="auto" w:fill="FFFFFF"/>
            <w:vAlign w:val="center"/>
          </w:tcPr>
          <w:p w14:paraId="183007A4" w14:textId="77777777" w:rsidR="00721277" w:rsidRPr="00D434FB" w:rsidRDefault="00721277" w:rsidP="00721277">
            <w:pPr>
              <w:widowControl w:val="0"/>
              <w:suppressAutoHyphens/>
              <w:snapToGrid w:val="0"/>
              <w:spacing w:after="0" w:line="240" w:lineRule="auto"/>
              <w:jc w:val="center"/>
              <w:rPr>
                <w:rFonts w:asciiTheme="minorHAnsi" w:eastAsia="Times New Roman" w:hAnsiTheme="minorHAnsi" w:cstheme="minorHAnsi"/>
                <w:bCs/>
                <w:sz w:val="20"/>
                <w:szCs w:val="20"/>
                <w:lang w:eastAsia="ar-SA"/>
              </w:rPr>
            </w:pPr>
            <w:r w:rsidRPr="00D434FB">
              <w:rPr>
                <w:rFonts w:asciiTheme="minorHAnsi" w:eastAsia="Times New Roman" w:hAnsiTheme="minorHAnsi" w:cstheme="minorHAnsi"/>
                <w:i/>
                <w:sz w:val="20"/>
                <w:szCs w:val="20"/>
                <w:lang w:eastAsia="ar-SA"/>
              </w:rPr>
              <w:t>(wpisać spełnia, tak lub inne słowo potwierdzające parametr)</w:t>
            </w:r>
          </w:p>
        </w:tc>
      </w:tr>
      <w:tr w:rsidR="00721277" w:rsidRPr="00D434FB" w14:paraId="46602D51" w14:textId="77777777" w:rsidTr="0031509C">
        <w:tc>
          <w:tcPr>
            <w:tcW w:w="2410" w:type="dxa"/>
            <w:tcBorders>
              <w:top w:val="single" w:sz="4" w:space="0" w:color="000000"/>
              <w:left w:val="single" w:sz="4" w:space="0" w:color="auto"/>
              <w:bottom w:val="single" w:sz="4" w:space="0" w:color="000000"/>
              <w:right w:val="single" w:sz="4" w:space="0" w:color="auto"/>
            </w:tcBorders>
            <w:shd w:val="clear" w:color="auto" w:fill="FFFFFF"/>
            <w:vAlign w:val="center"/>
          </w:tcPr>
          <w:p w14:paraId="2C99AE09" w14:textId="77777777" w:rsidR="00721277" w:rsidRPr="00D434FB" w:rsidRDefault="00721277" w:rsidP="0028115D">
            <w:pPr>
              <w:widowControl w:val="0"/>
              <w:numPr>
                <w:ilvl w:val="0"/>
                <w:numId w:val="117"/>
              </w:numPr>
              <w:suppressAutoHyphens/>
              <w:snapToGrid w:val="0"/>
              <w:spacing w:after="0" w:line="240" w:lineRule="auto"/>
              <w:rPr>
                <w:rFonts w:asciiTheme="minorHAnsi" w:eastAsia="Times New Roman" w:hAnsiTheme="minorHAnsi" w:cstheme="minorHAnsi"/>
                <w:b/>
                <w:sz w:val="20"/>
                <w:szCs w:val="20"/>
                <w:lang w:eastAsia="ar-SA"/>
              </w:rPr>
            </w:pPr>
            <w:r w:rsidRPr="00D434FB">
              <w:rPr>
                <w:rFonts w:asciiTheme="minorHAnsi" w:eastAsia="Times New Roman" w:hAnsiTheme="minorHAnsi" w:cstheme="minorHAnsi"/>
                <w:b/>
                <w:sz w:val="20"/>
                <w:szCs w:val="20"/>
                <w:lang w:eastAsia="ar-SA"/>
              </w:rPr>
              <w:t>Waga</w:t>
            </w:r>
          </w:p>
        </w:tc>
        <w:tc>
          <w:tcPr>
            <w:tcW w:w="4678" w:type="dxa"/>
            <w:tcBorders>
              <w:top w:val="single" w:sz="4" w:space="0" w:color="000000"/>
              <w:left w:val="single" w:sz="4" w:space="0" w:color="auto"/>
              <w:bottom w:val="single" w:sz="4" w:space="0" w:color="000000"/>
              <w:right w:val="single" w:sz="4" w:space="0" w:color="000000"/>
            </w:tcBorders>
            <w:shd w:val="clear" w:color="auto" w:fill="FFFFFF"/>
            <w:vAlign w:val="center"/>
          </w:tcPr>
          <w:p w14:paraId="1EB6522F" w14:textId="77777777" w:rsidR="00721277" w:rsidRPr="00D434FB" w:rsidRDefault="00721277" w:rsidP="00721277">
            <w:pPr>
              <w:widowControl w:val="0"/>
              <w:suppressAutoHyphens/>
              <w:snapToGrid w:val="0"/>
              <w:spacing w:after="0" w:line="240" w:lineRule="auto"/>
              <w:jc w:val="center"/>
              <w:rPr>
                <w:rFonts w:asciiTheme="minorHAnsi" w:eastAsia="Times New Roman" w:hAnsiTheme="minorHAnsi" w:cstheme="minorHAnsi"/>
                <w:sz w:val="20"/>
                <w:szCs w:val="20"/>
                <w:lang w:eastAsia="ar-SA"/>
              </w:rPr>
            </w:pPr>
            <w:r w:rsidRPr="00D434FB">
              <w:rPr>
                <w:rFonts w:asciiTheme="minorHAnsi" w:eastAsia="Times New Roman" w:hAnsiTheme="minorHAnsi" w:cstheme="minorHAnsi"/>
                <w:sz w:val="20"/>
                <w:szCs w:val="20"/>
                <w:lang w:eastAsia="ar-SA"/>
              </w:rPr>
              <w:t>Max 1,8 kg</w:t>
            </w:r>
          </w:p>
        </w:tc>
        <w:tc>
          <w:tcPr>
            <w:tcW w:w="2693" w:type="dxa"/>
            <w:tcBorders>
              <w:top w:val="single" w:sz="4" w:space="0" w:color="000000"/>
              <w:left w:val="single" w:sz="4" w:space="0" w:color="000000"/>
              <w:bottom w:val="single" w:sz="4" w:space="0" w:color="000000"/>
              <w:right w:val="single" w:sz="4" w:space="0" w:color="auto"/>
            </w:tcBorders>
            <w:shd w:val="clear" w:color="auto" w:fill="FFFFFF"/>
            <w:vAlign w:val="center"/>
          </w:tcPr>
          <w:p w14:paraId="537B906B" w14:textId="77777777" w:rsidR="00721277" w:rsidRPr="00D434FB" w:rsidRDefault="00721277" w:rsidP="00721277">
            <w:pPr>
              <w:widowControl w:val="0"/>
              <w:suppressAutoHyphens/>
              <w:snapToGrid w:val="0"/>
              <w:spacing w:after="0" w:line="240" w:lineRule="auto"/>
              <w:jc w:val="center"/>
              <w:rPr>
                <w:rFonts w:asciiTheme="minorHAnsi" w:eastAsia="Times New Roman" w:hAnsiTheme="minorHAnsi" w:cstheme="minorHAnsi"/>
                <w:bCs/>
                <w:sz w:val="20"/>
                <w:szCs w:val="20"/>
                <w:lang w:eastAsia="ar-SA"/>
              </w:rPr>
            </w:pPr>
            <w:r w:rsidRPr="00D434FB">
              <w:rPr>
                <w:rFonts w:asciiTheme="minorHAnsi" w:eastAsia="Times New Roman" w:hAnsiTheme="minorHAnsi" w:cstheme="minorHAnsi"/>
                <w:bCs/>
                <w:i/>
                <w:sz w:val="20"/>
                <w:szCs w:val="20"/>
                <w:lang w:eastAsia="ar-SA"/>
              </w:rPr>
              <w:t>(podać jednoznacznie parametr)</w:t>
            </w:r>
          </w:p>
        </w:tc>
      </w:tr>
      <w:tr w:rsidR="00721277" w:rsidRPr="00D434FB" w14:paraId="2DCB3CAA" w14:textId="77777777" w:rsidTr="0031509C">
        <w:tc>
          <w:tcPr>
            <w:tcW w:w="2410" w:type="dxa"/>
            <w:tcBorders>
              <w:top w:val="single" w:sz="4" w:space="0" w:color="000000"/>
              <w:left w:val="single" w:sz="4" w:space="0" w:color="auto"/>
              <w:bottom w:val="single" w:sz="4" w:space="0" w:color="000000"/>
              <w:right w:val="single" w:sz="4" w:space="0" w:color="auto"/>
            </w:tcBorders>
            <w:shd w:val="clear" w:color="auto" w:fill="FFFFFF"/>
            <w:vAlign w:val="center"/>
          </w:tcPr>
          <w:p w14:paraId="72B74B19" w14:textId="77777777" w:rsidR="00721277" w:rsidRPr="00D434FB" w:rsidRDefault="00721277" w:rsidP="0028115D">
            <w:pPr>
              <w:widowControl w:val="0"/>
              <w:numPr>
                <w:ilvl w:val="0"/>
                <w:numId w:val="117"/>
              </w:numPr>
              <w:suppressAutoHyphens/>
              <w:snapToGrid w:val="0"/>
              <w:spacing w:after="0" w:line="240" w:lineRule="auto"/>
              <w:rPr>
                <w:rFonts w:asciiTheme="minorHAnsi" w:eastAsia="Times New Roman" w:hAnsiTheme="minorHAnsi" w:cstheme="minorHAnsi"/>
                <w:b/>
                <w:sz w:val="20"/>
                <w:szCs w:val="20"/>
                <w:lang w:eastAsia="ar-SA"/>
              </w:rPr>
            </w:pPr>
            <w:r w:rsidRPr="00D434FB">
              <w:rPr>
                <w:rFonts w:asciiTheme="minorHAnsi" w:eastAsia="Times New Roman" w:hAnsiTheme="minorHAnsi" w:cstheme="minorHAnsi"/>
                <w:b/>
                <w:sz w:val="20"/>
                <w:szCs w:val="20"/>
                <w:lang w:eastAsia="ar-SA"/>
              </w:rPr>
              <w:t>Klawiatura</w:t>
            </w:r>
          </w:p>
        </w:tc>
        <w:tc>
          <w:tcPr>
            <w:tcW w:w="4678" w:type="dxa"/>
            <w:tcBorders>
              <w:top w:val="single" w:sz="4" w:space="0" w:color="000000"/>
              <w:left w:val="single" w:sz="4" w:space="0" w:color="auto"/>
              <w:bottom w:val="single" w:sz="4" w:space="0" w:color="000000"/>
              <w:right w:val="single" w:sz="4" w:space="0" w:color="000000"/>
            </w:tcBorders>
            <w:shd w:val="clear" w:color="auto" w:fill="FFFFFF"/>
            <w:vAlign w:val="center"/>
          </w:tcPr>
          <w:p w14:paraId="7CC8F3A4" w14:textId="77777777" w:rsidR="00721277" w:rsidRPr="00D434FB" w:rsidRDefault="00721277" w:rsidP="00721277">
            <w:pPr>
              <w:widowControl w:val="0"/>
              <w:suppressAutoHyphens/>
              <w:snapToGrid w:val="0"/>
              <w:spacing w:after="0" w:line="240" w:lineRule="auto"/>
              <w:jc w:val="center"/>
              <w:rPr>
                <w:rFonts w:asciiTheme="minorHAnsi" w:eastAsia="Times New Roman" w:hAnsiTheme="minorHAnsi" w:cstheme="minorHAnsi"/>
                <w:sz w:val="20"/>
                <w:szCs w:val="20"/>
                <w:lang w:eastAsia="ar-SA"/>
              </w:rPr>
            </w:pPr>
            <w:r w:rsidRPr="00D434FB">
              <w:rPr>
                <w:rFonts w:asciiTheme="minorHAnsi" w:eastAsia="Times New Roman" w:hAnsiTheme="minorHAnsi" w:cstheme="minorHAnsi"/>
                <w:sz w:val="20"/>
                <w:szCs w:val="20"/>
                <w:lang w:eastAsia="ar-SA"/>
              </w:rPr>
              <w:t>Podświetlana z klawiaturą numeryczną, układ US-QWERTY</w:t>
            </w:r>
          </w:p>
        </w:tc>
        <w:tc>
          <w:tcPr>
            <w:tcW w:w="2693" w:type="dxa"/>
            <w:tcBorders>
              <w:top w:val="single" w:sz="4" w:space="0" w:color="000000"/>
              <w:left w:val="single" w:sz="4" w:space="0" w:color="000000"/>
              <w:bottom w:val="single" w:sz="4" w:space="0" w:color="000000"/>
              <w:right w:val="single" w:sz="4" w:space="0" w:color="auto"/>
            </w:tcBorders>
            <w:shd w:val="clear" w:color="auto" w:fill="FFFFFF"/>
            <w:vAlign w:val="center"/>
          </w:tcPr>
          <w:p w14:paraId="4437DAA1" w14:textId="77777777" w:rsidR="00721277" w:rsidRPr="00D434FB" w:rsidRDefault="00721277" w:rsidP="00721277">
            <w:pPr>
              <w:widowControl w:val="0"/>
              <w:suppressAutoHyphens/>
              <w:snapToGrid w:val="0"/>
              <w:spacing w:after="0" w:line="240" w:lineRule="auto"/>
              <w:jc w:val="center"/>
              <w:rPr>
                <w:rFonts w:asciiTheme="minorHAnsi" w:eastAsia="Times New Roman" w:hAnsiTheme="minorHAnsi" w:cstheme="minorHAnsi"/>
                <w:bCs/>
                <w:i/>
                <w:sz w:val="20"/>
                <w:szCs w:val="20"/>
                <w:lang w:eastAsia="ar-SA"/>
              </w:rPr>
            </w:pPr>
            <w:r w:rsidRPr="00D434FB">
              <w:rPr>
                <w:rFonts w:asciiTheme="minorHAnsi" w:eastAsia="Times New Roman" w:hAnsiTheme="minorHAnsi" w:cstheme="minorHAnsi"/>
                <w:i/>
                <w:sz w:val="20"/>
                <w:szCs w:val="20"/>
                <w:lang w:eastAsia="ar-SA"/>
              </w:rPr>
              <w:t>(wpisać spełnia, tak lub inne słowo potwierdzające parametr)</w:t>
            </w:r>
          </w:p>
        </w:tc>
      </w:tr>
      <w:tr w:rsidR="00721277" w:rsidRPr="00D434FB" w14:paraId="7B80B1B7" w14:textId="77777777" w:rsidTr="0031509C">
        <w:tc>
          <w:tcPr>
            <w:tcW w:w="2410" w:type="dxa"/>
            <w:tcBorders>
              <w:top w:val="single" w:sz="4" w:space="0" w:color="000000"/>
              <w:left w:val="single" w:sz="4" w:space="0" w:color="auto"/>
              <w:bottom w:val="single" w:sz="4" w:space="0" w:color="000000"/>
              <w:right w:val="single" w:sz="4" w:space="0" w:color="auto"/>
            </w:tcBorders>
            <w:shd w:val="clear" w:color="auto" w:fill="FFFFFF"/>
            <w:vAlign w:val="center"/>
          </w:tcPr>
          <w:p w14:paraId="68E307FE" w14:textId="77777777" w:rsidR="00721277" w:rsidRPr="00D434FB" w:rsidRDefault="00721277" w:rsidP="0028115D">
            <w:pPr>
              <w:widowControl w:val="0"/>
              <w:numPr>
                <w:ilvl w:val="0"/>
                <w:numId w:val="117"/>
              </w:numPr>
              <w:suppressAutoHyphens/>
              <w:snapToGrid w:val="0"/>
              <w:spacing w:after="0" w:line="240" w:lineRule="auto"/>
              <w:rPr>
                <w:rFonts w:asciiTheme="minorHAnsi" w:eastAsia="Times New Roman" w:hAnsiTheme="minorHAnsi" w:cstheme="minorHAnsi"/>
                <w:b/>
                <w:sz w:val="20"/>
                <w:szCs w:val="20"/>
                <w:lang w:eastAsia="ar-SA"/>
              </w:rPr>
            </w:pPr>
            <w:r w:rsidRPr="00D434FB">
              <w:rPr>
                <w:rFonts w:asciiTheme="minorHAnsi" w:eastAsia="Times New Roman" w:hAnsiTheme="minorHAnsi" w:cstheme="minorHAnsi"/>
                <w:b/>
                <w:sz w:val="20"/>
                <w:szCs w:val="20"/>
                <w:lang w:eastAsia="ar-SA"/>
              </w:rPr>
              <w:t>Bezpieczeństwo</w:t>
            </w:r>
          </w:p>
        </w:tc>
        <w:tc>
          <w:tcPr>
            <w:tcW w:w="4678" w:type="dxa"/>
            <w:tcBorders>
              <w:top w:val="single" w:sz="4" w:space="0" w:color="000000"/>
              <w:left w:val="single" w:sz="4" w:space="0" w:color="auto"/>
              <w:bottom w:val="single" w:sz="4" w:space="0" w:color="000000"/>
              <w:right w:val="single" w:sz="4" w:space="0" w:color="000000"/>
            </w:tcBorders>
            <w:shd w:val="clear" w:color="auto" w:fill="FFFFFF"/>
            <w:vAlign w:val="center"/>
          </w:tcPr>
          <w:p w14:paraId="68B68AFD" w14:textId="77777777" w:rsidR="00721277" w:rsidRPr="00D434FB" w:rsidRDefault="00721277" w:rsidP="00721277">
            <w:pPr>
              <w:widowControl w:val="0"/>
              <w:suppressAutoHyphens/>
              <w:spacing w:after="0" w:line="240" w:lineRule="auto"/>
              <w:jc w:val="center"/>
              <w:rPr>
                <w:rFonts w:asciiTheme="minorHAnsi" w:eastAsia="Times New Roman" w:hAnsiTheme="minorHAnsi" w:cstheme="minorHAnsi"/>
                <w:sz w:val="20"/>
                <w:szCs w:val="20"/>
                <w:lang w:eastAsia="pl-PL"/>
              </w:rPr>
            </w:pPr>
            <w:r w:rsidRPr="00D434FB">
              <w:rPr>
                <w:rFonts w:asciiTheme="minorHAnsi" w:eastAsia="Times New Roman" w:hAnsiTheme="minorHAnsi" w:cstheme="minorHAnsi"/>
                <w:sz w:val="20"/>
                <w:szCs w:val="20"/>
                <w:lang w:eastAsia="pl-PL"/>
              </w:rPr>
              <w:t xml:space="preserve">-wbudowany w płytę główną komputera  układ zabezpieczający TPM 2.0, </w:t>
            </w:r>
          </w:p>
        </w:tc>
        <w:tc>
          <w:tcPr>
            <w:tcW w:w="2693" w:type="dxa"/>
            <w:tcBorders>
              <w:top w:val="single" w:sz="4" w:space="0" w:color="000000"/>
              <w:left w:val="single" w:sz="4" w:space="0" w:color="000000"/>
              <w:bottom w:val="single" w:sz="4" w:space="0" w:color="000000"/>
              <w:right w:val="single" w:sz="4" w:space="0" w:color="auto"/>
            </w:tcBorders>
            <w:shd w:val="clear" w:color="auto" w:fill="FFFFFF"/>
            <w:vAlign w:val="center"/>
          </w:tcPr>
          <w:p w14:paraId="3DFF0572" w14:textId="77777777" w:rsidR="00721277" w:rsidRPr="00D434FB" w:rsidRDefault="00721277" w:rsidP="00721277">
            <w:pPr>
              <w:widowControl w:val="0"/>
              <w:suppressAutoHyphens/>
              <w:snapToGrid w:val="0"/>
              <w:spacing w:after="0" w:line="240" w:lineRule="auto"/>
              <w:jc w:val="center"/>
              <w:rPr>
                <w:rFonts w:asciiTheme="minorHAnsi" w:eastAsia="Times New Roman" w:hAnsiTheme="minorHAnsi" w:cstheme="minorHAnsi"/>
                <w:i/>
                <w:sz w:val="20"/>
                <w:szCs w:val="20"/>
                <w:lang w:eastAsia="ar-SA"/>
              </w:rPr>
            </w:pPr>
            <w:r w:rsidRPr="00D434FB">
              <w:rPr>
                <w:rFonts w:asciiTheme="minorHAnsi" w:eastAsia="Times New Roman" w:hAnsiTheme="minorHAnsi" w:cstheme="minorHAnsi"/>
                <w:i/>
                <w:sz w:val="20"/>
                <w:szCs w:val="20"/>
                <w:lang w:eastAsia="ar-SA"/>
              </w:rPr>
              <w:t>(wpisać spełnia, tak lub inne słowo potwierdzające parametr)</w:t>
            </w:r>
          </w:p>
        </w:tc>
      </w:tr>
      <w:tr w:rsidR="00721277" w:rsidRPr="00D434FB" w14:paraId="1C32D490" w14:textId="77777777" w:rsidTr="0031509C">
        <w:trPr>
          <w:trHeight w:val="2255"/>
        </w:trPr>
        <w:tc>
          <w:tcPr>
            <w:tcW w:w="2410" w:type="dxa"/>
            <w:tcBorders>
              <w:top w:val="single" w:sz="4" w:space="0" w:color="000000"/>
              <w:left w:val="single" w:sz="4" w:space="0" w:color="auto"/>
              <w:bottom w:val="single" w:sz="4" w:space="0" w:color="000000"/>
              <w:right w:val="single" w:sz="4" w:space="0" w:color="auto"/>
            </w:tcBorders>
            <w:shd w:val="clear" w:color="auto" w:fill="FFFFFF"/>
            <w:vAlign w:val="center"/>
          </w:tcPr>
          <w:p w14:paraId="132EA861" w14:textId="77777777" w:rsidR="00721277" w:rsidRPr="00D434FB" w:rsidRDefault="00721277" w:rsidP="0028115D">
            <w:pPr>
              <w:widowControl w:val="0"/>
              <w:numPr>
                <w:ilvl w:val="0"/>
                <w:numId w:val="117"/>
              </w:numPr>
              <w:suppressAutoHyphens/>
              <w:snapToGrid w:val="0"/>
              <w:spacing w:after="0" w:line="240" w:lineRule="auto"/>
              <w:rPr>
                <w:rFonts w:asciiTheme="minorHAnsi" w:eastAsia="Times New Roman" w:hAnsiTheme="minorHAnsi" w:cstheme="minorHAnsi"/>
                <w:b/>
                <w:sz w:val="20"/>
                <w:szCs w:val="20"/>
                <w:lang w:eastAsia="ar-SA"/>
              </w:rPr>
            </w:pPr>
            <w:r w:rsidRPr="00D434FB">
              <w:rPr>
                <w:rFonts w:asciiTheme="minorHAnsi" w:eastAsia="Times New Roman" w:hAnsiTheme="minorHAnsi" w:cstheme="minorHAnsi"/>
                <w:b/>
                <w:bCs/>
                <w:sz w:val="20"/>
                <w:szCs w:val="20"/>
                <w:lang w:eastAsia="ar-SA"/>
              </w:rPr>
              <w:lastRenderedPageBreak/>
              <w:t>Serwis</w:t>
            </w:r>
          </w:p>
        </w:tc>
        <w:tc>
          <w:tcPr>
            <w:tcW w:w="4678" w:type="dxa"/>
            <w:tcBorders>
              <w:top w:val="single" w:sz="4" w:space="0" w:color="000000"/>
              <w:left w:val="single" w:sz="4" w:space="0" w:color="auto"/>
              <w:bottom w:val="single" w:sz="4" w:space="0" w:color="000000"/>
              <w:right w:val="single" w:sz="4" w:space="0" w:color="000000"/>
            </w:tcBorders>
            <w:shd w:val="clear" w:color="auto" w:fill="FFFFFF"/>
            <w:vAlign w:val="center"/>
          </w:tcPr>
          <w:p w14:paraId="7FFE3E1E" w14:textId="77777777" w:rsidR="00721277" w:rsidRPr="00D434FB" w:rsidRDefault="00721277" w:rsidP="00721277">
            <w:pPr>
              <w:widowControl w:val="0"/>
              <w:suppressAutoHyphens/>
              <w:snapToGrid w:val="0"/>
              <w:spacing w:after="0" w:line="240" w:lineRule="auto"/>
              <w:jc w:val="center"/>
              <w:rPr>
                <w:rFonts w:asciiTheme="minorHAnsi" w:eastAsia="Times New Roman" w:hAnsiTheme="minorHAnsi" w:cstheme="minorHAnsi"/>
                <w:sz w:val="20"/>
                <w:szCs w:val="20"/>
                <w:lang w:eastAsia="ar-SA"/>
              </w:rPr>
            </w:pPr>
            <w:r w:rsidRPr="00D434FB">
              <w:rPr>
                <w:rFonts w:asciiTheme="minorHAnsi" w:eastAsia="Times New Roman" w:hAnsiTheme="minorHAnsi" w:cstheme="minorHAnsi"/>
                <w:sz w:val="20"/>
                <w:szCs w:val="20"/>
                <w:lang w:eastAsia="ar-SA"/>
              </w:rPr>
              <w:t xml:space="preserve">Serwis gwarancyjny  producenta dostępny jest </w:t>
            </w:r>
            <w:r w:rsidRPr="00D434FB">
              <w:rPr>
                <w:rFonts w:asciiTheme="minorHAnsi" w:eastAsia="Times New Roman" w:hAnsiTheme="minorHAnsi" w:cstheme="minorHAnsi"/>
                <w:sz w:val="20"/>
                <w:szCs w:val="20"/>
                <w:lang w:eastAsia="ar-SA"/>
              </w:rPr>
              <w:br/>
              <w:t>na terenie Polski.</w:t>
            </w:r>
          </w:p>
          <w:p w14:paraId="57A1FD88" w14:textId="77777777" w:rsidR="00721277" w:rsidRPr="00D434FB" w:rsidRDefault="00721277" w:rsidP="00721277">
            <w:pPr>
              <w:widowControl w:val="0"/>
              <w:tabs>
                <w:tab w:val="left" w:pos="7920"/>
              </w:tabs>
              <w:suppressAutoHyphens/>
              <w:snapToGrid w:val="0"/>
              <w:spacing w:after="0" w:line="240" w:lineRule="auto"/>
              <w:jc w:val="center"/>
              <w:rPr>
                <w:rFonts w:asciiTheme="minorHAnsi" w:eastAsia="Times New Roman" w:hAnsiTheme="minorHAnsi" w:cstheme="minorHAnsi"/>
                <w:bCs/>
                <w:sz w:val="20"/>
                <w:szCs w:val="20"/>
                <w:lang w:eastAsia="ar-SA"/>
              </w:rPr>
            </w:pPr>
            <w:r w:rsidRPr="00D434FB">
              <w:rPr>
                <w:rFonts w:asciiTheme="minorHAnsi" w:eastAsia="Times New Roman" w:hAnsiTheme="minorHAnsi" w:cstheme="minorHAnsi"/>
                <w:bCs/>
                <w:sz w:val="20"/>
                <w:szCs w:val="20"/>
                <w:lang w:eastAsia="ar-SA"/>
              </w:rPr>
              <w:t>Serwis realizowany na miejscu u użytkownika (on-</w:t>
            </w:r>
            <w:proofErr w:type="spellStart"/>
            <w:r w:rsidRPr="00D434FB">
              <w:rPr>
                <w:rFonts w:asciiTheme="minorHAnsi" w:eastAsia="Times New Roman" w:hAnsiTheme="minorHAnsi" w:cstheme="minorHAnsi"/>
                <w:bCs/>
                <w:sz w:val="20"/>
                <w:szCs w:val="20"/>
                <w:lang w:eastAsia="ar-SA"/>
              </w:rPr>
              <w:t>site</w:t>
            </w:r>
            <w:proofErr w:type="spellEnd"/>
            <w:r w:rsidRPr="00D434FB">
              <w:rPr>
                <w:rFonts w:asciiTheme="minorHAnsi" w:eastAsia="Times New Roman" w:hAnsiTheme="minorHAnsi" w:cstheme="minorHAnsi"/>
                <w:bCs/>
                <w:sz w:val="20"/>
                <w:szCs w:val="20"/>
                <w:lang w:eastAsia="ar-SA"/>
              </w:rPr>
              <w:t xml:space="preserve">, NBD) przez producenta lub autoryzowanego partnera serwisowego producenta. Czas reakcji serwisu polegającej na usunięciu usterki/awarii  przez pracownika serwisu - do 48 godzin od momentu potwierdzonego przez serwis przyjęcia zgłoszenia  o usterce e-mailem zaś w razie niemożności usunięcia jej w tym terminie, zdiagnozowanie usterki przez pracownika serwisu. Serwis gwarancyjny wykonywany będzie w siedzibie użytkownika, jeżeli naprawa ze względu na usterkę/awarie nie może być wykonana na miejscu, Wykonawca zobliguje się zabrać i naprawić sprzęt na własny koszt. Czas naprawy nie może przekroczyć 10 dni roboczych . Wykonawca poniesie wszystkie koszty związane z usunięciem usterki/awarii. </w:t>
            </w:r>
            <w:r w:rsidRPr="00D434FB">
              <w:rPr>
                <w:rFonts w:asciiTheme="minorHAnsi" w:eastAsia="Times New Roman" w:hAnsiTheme="minorHAnsi" w:cstheme="minorHAnsi"/>
                <w:sz w:val="20"/>
                <w:szCs w:val="20"/>
                <w:lang w:eastAsia="ar-SA"/>
              </w:rPr>
              <w:t>W całym okresie użytkowania, w przypadku awarii dysk pozostaje</w:t>
            </w:r>
            <w:r w:rsidRPr="00D434FB">
              <w:rPr>
                <w:rFonts w:asciiTheme="minorHAnsi" w:eastAsia="Times New Roman" w:hAnsiTheme="minorHAnsi" w:cstheme="minorHAnsi"/>
                <w:bCs/>
                <w:sz w:val="20"/>
                <w:szCs w:val="20"/>
                <w:lang w:eastAsia="ar-SA"/>
              </w:rPr>
              <w:t xml:space="preserve"> </w:t>
            </w:r>
            <w:r w:rsidRPr="00D434FB">
              <w:rPr>
                <w:rFonts w:asciiTheme="minorHAnsi" w:eastAsia="Times New Roman" w:hAnsiTheme="minorHAnsi" w:cstheme="minorHAnsi"/>
                <w:sz w:val="20"/>
                <w:szCs w:val="20"/>
                <w:lang w:eastAsia="ar-SA"/>
              </w:rPr>
              <w:t>u użytkownika.</w:t>
            </w:r>
          </w:p>
          <w:p w14:paraId="7C883553" w14:textId="77777777" w:rsidR="00721277" w:rsidRPr="00D434FB" w:rsidRDefault="00721277" w:rsidP="00721277">
            <w:pPr>
              <w:widowControl w:val="0"/>
              <w:tabs>
                <w:tab w:val="left" w:pos="7920"/>
              </w:tabs>
              <w:suppressAutoHyphens/>
              <w:snapToGrid w:val="0"/>
              <w:spacing w:after="0" w:line="240" w:lineRule="auto"/>
              <w:jc w:val="center"/>
              <w:rPr>
                <w:rFonts w:asciiTheme="minorHAnsi" w:eastAsia="Times New Roman" w:hAnsiTheme="minorHAnsi" w:cstheme="minorHAnsi"/>
                <w:sz w:val="20"/>
                <w:szCs w:val="20"/>
                <w:lang w:eastAsia="ar-SA"/>
              </w:rPr>
            </w:pPr>
            <w:r w:rsidRPr="00D434FB">
              <w:rPr>
                <w:rFonts w:asciiTheme="minorHAnsi" w:eastAsia="Times New Roman" w:hAnsiTheme="minorHAnsi" w:cstheme="minorHAnsi"/>
                <w:sz w:val="20"/>
                <w:szCs w:val="20"/>
                <w:lang w:eastAsia="ar-SA"/>
              </w:rPr>
              <w:t>W przypadku trzykrotnej naprawy komputera przenośnego będącego przedmiotem umowy lub tego samego jego elementu, a także gdy sumaryczny czas napraw przekroczy trzy miesiące w okresie gwarancji, Wykonawca zobowiązany jest do wymiany przedmiotu umowy lub jego elementu na nowy, na własny koszt w terminie 5 dni roboczych od powzięcia wiadomości o okoliczności skutkującej wymianą przedmiotu umowy lub jego elementu na nowy.</w:t>
            </w:r>
          </w:p>
        </w:tc>
        <w:tc>
          <w:tcPr>
            <w:tcW w:w="2693" w:type="dxa"/>
            <w:tcBorders>
              <w:top w:val="single" w:sz="4" w:space="0" w:color="000000"/>
              <w:left w:val="single" w:sz="4" w:space="0" w:color="000000"/>
              <w:bottom w:val="single" w:sz="4" w:space="0" w:color="000000"/>
              <w:right w:val="single" w:sz="4" w:space="0" w:color="auto"/>
            </w:tcBorders>
            <w:shd w:val="clear" w:color="auto" w:fill="FFFFFF"/>
            <w:vAlign w:val="center"/>
          </w:tcPr>
          <w:p w14:paraId="1072B913" w14:textId="77777777" w:rsidR="00721277" w:rsidRPr="00D434FB" w:rsidRDefault="00721277" w:rsidP="00721277">
            <w:pPr>
              <w:widowControl w:val="0"/>
              <w:suppressAutoHyphens/>
              <w:snapToGrid w:val="0"/>
              <w:spacing w:after="0" w:line="240" w:lineRule="auto"/>
              <w:jc w:val="center"/>
              <w:rPr>
                <w:rFonts w:asciiTheme="minorHAnsi" w:eastAsia="Times New Roman" w:hAnsiTheme="minorHAnsi" w:cstheme="minorHAnsi"/>
                <w:i/>
                <w:sz w:val="20"/>
                <w:szCs w:val="20"/>
                <w:lang w:eastAsia="ar-SA"/>
              </w:rPr>
            </w:pPr>
            <w:r w:rsidRPr="00D434FB">
              <w:rPr>
                <w:rFonts w:asciiTheme="minorHAnsi" w:eastAsia="Times New Roman" w:hAnsiTheme="minorHAnsi" w:cstheme="minorHAnsi"/>
                <w:i/>
                <w:sz w:val="20"/>
                <w:szCs w:val="20"/>
                <w:lang w:eastAsia="ar-SA"/>
              </w:rPr>
              <w:t>(wpisać spełnia, tak lub inne słowo potwierdzające parametry)</w:t>
            </w:r>
          </w:p>
        </w:tc>
      </w:tr>
      <w:tr w:rsidR="00721277" w:rsidRPr="00D434FB" w14:paraId="358D1FDB" w14:textId="77777777" w:rsidTr="0031509C">
        <w:tc>
          <w:tcPr>
            <w:tcW w:w="2410" w:type="dxa"/>
            <w:tcBorders>
              <w:top w:val="single" w:sz="4" w:space="0" w:color="000000"/>
              <w:left w:val="single" w:sz="4" w:space="0" w:color="auto"/>
              <w:bottom w:val="single" w:sz="4" w:space="0" w:color="000000"/>
              <w:right w:val="single" w:sz="4" w:space="0" w:color="auto"/>
            </w:tcBorders>
            <w:shd w:val="clear" w:color="auto" w:fill="FFFFFF"/>
            <w:vAlign w:val="center"/>
          </w:tcPr>
          <w:p w14:paraId="651156CD" w14:textId="77777777" w:rsidR="00721277" w:rsidRPr="00D434FB" w:rsidRDefault="00721277" w:rsidP="0028115D">
            <w:pPr>
              <w:widowControl w:val="0"/>
              <w:numPr>
                <w:ilvl w:val="0"/>
                <w:numId w:val="117"/>
              </w:numPr>
              <w:suppressAutoHyphens/>
              <w:spacing w:after="0" w:line="240" w:lineRule="auto"/>
              <w:rPr>
                <w:rFonts w:asciiTheme="minorHAnsi" w:eastAsia="Times New Roman" w:hAnsiTheme="minorHAnsi" w:cstheme="minorHAnsi"/>
                <w:b/>
                <w:sz w:val="20"/>
                <w:szCs w:val="20"/>
                <w:lang w:eastAsia="ar-SA"/>
              </w:rPr>
            </w:pPr>
            <w:r w:rsidRPr="00D434FB">
              <w:rPr>
                <w:rFonts w:asciiTheme="minorHAnsi" w:eastAsia="Times New Roman" w:hAnsiTheme="minorHAnsi" w:cstheme="minorHAnsi"/>
                <w:b/>
                <w:bCs/>
                <w:sz w:val="20"/>
                <w:szCs w:val="20"/>
                <w:lang w:eastAsia="ar-SA"/>
              </w:rPr>
              <w:t>Wsparcie techniczne producenta</w:t>
            </w:r>
          </w:p>
        </w:tc>
        <w:tc>
          <w:tcPr>
            <w:tcW w:w="4678" w:type="dxa"/>
            <w:tcBorders>
              <w:top w:val="single" w:sz="4" w:space="0" w:color="000000"/>
              <w:left w:val="single" w:sz="4" w:space="0" w:color="auto"/>
              <w:bottom w:val="single" w:sz="4" w:space="0" w:color="000000"/>
              <w:right w:val="single" w:sz="4" w:space="0" w:color="000000"/>
            </w:tcBorders>
            <w:shd w:val="clear" w:color="auto" w:fill="FFFFFF"/>
            <w:vAlign w:val="center"/>
          </w:tcPr>
          <w:p w14:paraId="653BE30B" w14:textId="77777777" w:rsidR="00721277" w:rsidRPr="00D434FB" w:rsidRDefault="00721277" w:rsidP="00721277">
            <w:pPr>
              <w:widowControl w:val="0"/>
              <w:suppressAutoHyphens/>
              <w:spacing w:after="0" w:line="240" w:lineRule="auto"/>
              <w:jc w:val="center"/>
              <w:rPr>
                <w:rFonts w:asciiTheme="minorHAnsi" w:eastAsia="Times New Roman" w:hAnsiTheme="minorHAnsi" w:cstheme="minorHAnsi"/>
                <w:sz w:val="20"/>
                <w:szCs w:val="20"/>
                <w:lang w:eastAsia="ar-SA"/>
              </w:rPr>
            </w:pPr>
            <w:r w:rsidRPr="00D434FB">
              <w:rPr>
                <w:rFonts w:asciiTheme="minorHAnsi" w:eastAsia="Times New Roman" w:hAnsiTheme="minorHAnsi" w:cstheme="minorHAnsi"/>
                <w:sz w:val="20"/>
                <w:szCs w:val="20"/>
                <w:lang w:eastAsia="ar-SA"/>
              </w:rPr>
              <w:t xml:space="preserve">dostęp do najnowszych sterowników i uaktualnień na stronie producenta komputera realizowany poprzez podanie na dedykowanej stronie internetowej producenta numeru seryjnego lub modelu komputera – </w:t>
            </w:r>
            <w:r w:rsidRPr="00D434FB">
              <w:rPr>
                <w:rFonts w:asciiTheme="minorHAnsi" w:eastAsia="Times New Roman" w:hAnsiTheme="minorHAnsi" w:cstheme="minorHAnsi"/>
                <w:sz w:val="20"/>
                <w:szCs w:val="20"/>
                <w:u w:val="single"/>
                <w:lang w:eastAsia="ar-SA"/>
              </w:rPr>
              <w:t>w tabeli obok podać link strony.</w:t>
            </w:r>
          </w:p>
        </w:tc>
        <w:tc>
          <w:tcPr>
            <w:tcW w:w="2693" w:type="dxa"/>
            <w:tcBorders>
              <w:top w:val="single" w:sz="4" w:space="0" w:color="000000"/>
              <w:left w:val="single" w:sz="4" w:space="0" w:color="000000"/>
              <w:bottom w:val="single" w:sz="4" w:space="0" w:color="000000"/>
              <w:right w:val="single" w:sz="4" w:space="0" w:color="auto"/>
            </w:tcBorders>
            <w:shd w:val="clear" w:color="auto" w:fill="FFFFFF"/>
            <w:vAlign w:val="center"/>
          </w:tcPr>
          <w:p w14:paraId="4581FE67" w14:textId="77777777" w:rsidR="00721277" w:rsidRPr="00D434FB" w:rsidRDefault="00721277" w:rsidP="00721277">
            <w:pPr>
              <w:widowControl w:val="0"/>
              <w:suppressAutoHyphens/>
              <w:snapToGrid w:val="0"/>
              <w:spacing w:after="0" w:line="240" w:lineRule="auto"/>
              <w:jc w:val="center"/>
              <w:rPr>
                <w:rFonts w:asciiTheme="minorHAnsi" w:eastAsia="Times New Roman" w:hAnsiTheme="minorHAnsi" w:cstheme="minorHAnsi"/>
                <w:i/>
                <w:sz w:val="20"/>
                <w:szCs w:val="20"/>
                <w:lang w:eastAsia="ar-SA"/>
              </w:rPr>
            </w:pPr>
            <w:r w:rsidRPr="00D434FB">
              <w:rPr>
                <w:rFonts w:asciiTheme="minorHAnsi" w:eastAsia="Times New Roman" w:hAnsiTheme="minorHAnsi" w:cstheme="minorHAnsi"/>
                <w:i/>
                <w:sz w:val="20"/>
                <w:szCs w:val="20"/>
                <w:lang w:eastAsia="ar-SA"/>
              </w:rPr>
              <w:t>(wpisać link do strony)</w:t>
            </w:r>
          </w:p>
          <w:p w14:paraId="2709945B" w14:textId="77777777" w:rsidR="00721277" w:rsidRPr="00D434FB" w:rsidRDefault="00721277" w:rsidP="00721277">
            <w:pPr>
              <w:widowControl w:val="0"/>
              <w:suppressAutoHyphens/>
              <w:snapToGrid w:val="0"/>
              <w:spacing w:after="0" w:line="240" w:lineRule="auto"/>
              <w:jc w:val="center"/>
              <w:rPr>
                <w:rFonts w:asciiTheme="minorHAnsi" w:eastAsia="Times New Roman" w:hAnsiTheme="minorHAnsi" w:cstheme="minorHAnsi"/>
                <w:bCs/>
                <w:sz w:val="20"/>
                <w:szCs w:val="20"/>
                <w:lang w:eastAsia="ar-SA"/>
              </w:rPr>
            </w:pPr>
          </w:p>
        </w:tc>
      </w:tr>
      <w:tr w:rsidR="00721277" w:rsidRPr="00D434FB" w14:paraId="7077A715" w14:textId="77777777" w:rsidTr="0031509C">
        <w:tc>
          <w:tcPr>
            <w:tcW w:w="2410" w:type="dxa"/>
            <w:tcBorders>
              <w:top w:val="single" w:sz="4" w:space="0" w:color="000000"/>
              <w:left w:val="single" w:sz="4" w:space="0" w:color="auto"/>
              <w:bottom w:val="single" w:sz="4" w:space="0" w:color="000000"/>
              <w:right w:val="single" w:sz="4" w:space="0" w:color="auto"/>
            </w:tcBorders>
            <w:shd w:val="clear" w:color="auto" w:fill="FFFFFF"/>
            <w:vAlign w:val="center"/>
          </w:tcPr>
          <w:p w14:paraId="020BE243" w14:textId="77777777" w:rsidR="00721277" w:rsidRPr="00D434FB" w:rsidRDefault="00721277" w:rsidP="0028115D">
            <w:pPr>
              <w:widowControl w:val="0"/>
              <w:numPr>
                <w:ilvl w:val="0"/>
                <w:numId w:val="117"/>
              </w:numPr>
              <w:suppressAutoHyphens/>
              <w:spacing w:after="0" w:line="240" w:lineRule="auto"/>
              <w:rPr>
                <w:rFonts w:asciiTheme="minorHAnsi" w:eastAsia="Times New Roman" w:hAnsiTheme="minorHAnsi" w:cstheme="minorHAnsi"/>
                <w:b/>
                <w:bCs/>
                <w:sz w:val="20"/>
                <w:szCs w:val="20"/>
                <w:lang w:eastAsia="ar-SA"/>
              </w:rPr>
            </w:pPr>
            <w:r w:rsidRPr="00D434FB">
              <w:rPr>
                <w:rFonts w:asciiTheme="minorHAnsi" w:eastAsia="Times New Roman" w:hAnsiTheme="minorHAnsi" w:cstheme="minorHAnsi"/>
                <w:b/>
                <w:bCs/>
                <w:sz w:val="20"/>
                <w:szCs w:val="20"/>
                <w:lang w:eastAsia="ar-SA"/>
              </w:rPr>
              <w:t>Wyposażenie</w:t>
            </w:r>
          </w:p>
          <w:p w14:paraId="1CF3E5AE" w14:textId="77777777" w:rsidR="00721277" w:rsidRPr="00D434FB" w:rsidRDefault="00721277" w:rsidP="00721277">
            <w:pPr>
              <w:widowControl w:val="0"/>
              <w:suppressAutoHyphens/>
              <w:spacing w:after="0" w:line="240" w:lineRule="auto"/>
              <w:rPr>
                <w:rFonts w:asciiTheme="minorHAnsi" w:eastAsia="Times New Roman" w:hAnsiTheme="minorHAnsi" w:cstheme="minorHAnsi"/>
                <w:b/>
                <w:sz w:val="20"/>
                <w:szCs w:val="20"/>
                <w:lang w:eastAsia="ar-SA"/>
              </w:rPr>
            </w:pPr>
          </w:p>
        </w:tc>
        <w:tc>
          <w:tcPr>
            <w:tcW w:w="4678" w:type="dxa"/>
            <w:tcBorders>
              <w:top w:val="single" w:sz="4" w:space="0" w:color="000000"/>
              <w:left w:val="single" w:sz="4" w:space="0" w:color="auto"/>
              <w:bottom w:val="single" w:sz="4" w:space="0" w:color="000000"/>
              <w:right w:val="single" w:sz="4" w:space="0" w:color="000000"/>
            </w:tcBorders>
            <w:shd w:val="clear" w:color="auto" w:fill="FFFFFF"/>
            <w:vAlign w:val="center"/>
          </w:tcPr>
          <w:p w14:paraId="53BF06AC" w14:textId="77777777" w:rsidR="00721277" w:rsidRPr="00D434FB" w:rsidRDefault="00721277" w:rsidP="00721277">
            <w:pPr>
              <w:widowControl w:val="0"/>
              <w:suppressAutoHyphens/>
              <w:spacing w:after="0" w:line="240" w:lineRule="auto"/>
              <w:jc w:val="center"/>
              <w:rPr>
                <w:rFonts w:asciiTheme="minorHAnsi" w:eastAsia="Times New Roman" w:hAnsiTheme="minorHAnsi" w:cstheme="minorHAnsi"/>
                <w:sz w:val="20"/>
                <w:szCs w:val="20"/>
                <w:lang w:eastAsia="ar-SA"/>
              </w:rPr>
            </w:pPr>
            <w:r w:rsidRPr="00D434FB">
              <w:rPr>
                <w:rFonts w:asciiTheme="minorHAnsi" w:eastAsia="Times New Roman" w:hAnsiTheme="minorHAnsi" w:cstheme="minorHAnsi"/>
                <w:sz w:val="20"/>
                <w:szCs w:val="20"/>
                <w:lang w:eastAsia="ar-SA"/>
              </w:rPr>
              <w:t>- wbudowana kamera internetowa FHD 1080p</w:t>
            </w:r>
          </w:p>
          <w:p w14:paraId="626FE9BF" w14:textId="77777777" w:rsidR="00721277" w:rsidRPr="00D434FB" w:rsidRDefault="00721277" w:rsidP="00721277">
            <w:pPr>
              <w:widowControl w:val="0"/>
              <w:suppressAutoHyphens/>
              <w:spacing w:after="0" w:line="240" w:lineRule="auto"/>
              <w:jc w:val="center"/>
              <w:rPr>
                <w:rFonts w:asciiTheme="minorHAnsi" w:eastAsia="Times New Roman" w:hAnsiTheme="minorHAnsi" w:cstheme="minorHAnsi"/>
                <w:sz w:val="20"/>
                <w:szCs w:val="20"/>
                <w:lang w:eastAsia="ar-SA"/>
              </w:rPr>
            </w:pPr>
            <w:r w:rsidRPr="00D434FB">
              <w:rPr>
                <w:rFonts w:asciiTheme="minorHAnsi" w:eastAsia="Times New Roman" w:hAnsiTheme="minorHAnsi" w:cstheme="minorHAnsi"/>
                <w:sz w:val="20"/>
                <w:szCs w:val="20"/>
                <w:lang w:eastAsia="ar-SA"/>
              </w:rPr>
              <w:t>- wbudowane 2 głośniki,</w:t>
            </w:r>
          </w:p>
          <w:p w14:paraId="7A67287D" w14:textId="77777777" w:rsidR="00721277" w:rsidRPr="00D434FB" w:rsidRDefault="00721277" w:rsidP="00721277">
            <w:pPr>
              <w:widowControl w:val="0"/>
              <w:suppressAutoHyphens/>
              <w:spacing w:after="0" w:line="240" w:lineRule="auto"/>
              <w:jc w:val="center"/>
              <w:rPr>
                <w:rFonts w:asciiTheme="minorHAnsi" w:eastAsia="Times New Roman" w:hAnsiTheme="minorHAnsi" w:cstheme="minorHAnsi"/>
                <w:sz w:val="20"/>
                <w:szCs w:val="20"/>
                <w:lang w:eastAsia="ar-SA"/>
              </w:rPr>
            </w:pPr>
            <w:r w:rsidRPr="00D434FB">
              <w:rPr>
                <w:rFonts w:asciiTheme="minorHAnsi" w:eastAsia="Times New Roman" w:hAnsiTheme="minorHAnsi" w:cstheme="minorHAnsi"/>
                <w:sz w:val="20"/>
                <w:szCs w:val="20"/>
                <w:lang w:eastAsia="ar-SA"/>
              </w:rPr>
              <w:t>- zasilacz z kablami zasilającymi,</w:t>
            </w:r>
          </w:p>
          <w:p w14:paraId="62893706" w14:textId="77777777" w:rsidR="00721277" w:rsidRPr="00D434FB" w:rsidRDefault="00721277" w:rsidP="00721277">
            <w:pPr>
              <w:widowControl w:val="0"/>
              <w:suppressAutoHyphens/>
              <w:spacing w:after="0" w:line="240" w:lineRule="auto"/>
              <w:jc w:val="center"/>
              <w:rPr>
                <w:rFonts w:asciiTheme="minorHAnsi" w:eastAsia="Times New Roman" w:hAnsiTheme="minorHAnsi" w:cstheme="minorHAnsi"/>
                <w:sz w:val="20"/>
                <w:szCs w:val="20"/>
                <w:lang w:eastAsia="ar-SA"/>
              </w:rPr>
            </w:pPr>
            <w:r w:rsidRPr="00D434FB">
              <w:rPr>
                <w:rFonts w:asciiTheme="minorHAnsi" w:eastAsia="Times New Roman" w:hAnsiTheme="minorHAnsi" w:cstheme="minorHAnsi"/>
                <w:sz w:val="20"/>
                <w:szCs w:val="20"/>
                <w:lang w:eastAsia="ar-SA"/>
              </w:rPr>
              <w:t xml:space="preserve">-  torba </w:t>
            </w:r>
            <w:r w:rsidRPr="00D434FB">
              <w:rPr>
                <w:rFonts w:asciiTheme="minorHAnsi" w:eastAsia="Times New Roman" w:hAnsiTheme="minorHAnsi" w:cstheme="minorHAnsi"/>
                <w:color w:val="000000"/>
                <w:sz w:val="20"/>
                <w:szCs w:val="20"/>
                <w:lang w:eastAsia="ar-SA"/>
              </w:rPr>
              <w:t>dostosowana do wymiarów oferowanego laptopa, wykonana z materiału wodoodpornego, posiadająca wzmocnienia zabezpieczające przed uderzeniami, z co najmniej dwoma dodatkowymi przegrodami na akcesoria</w:t>
            </w:r>
          </w:p>
          <w:p w14:paraId="4510C582" w14:textId="77777777" w:rsidR="00721277" w:rsidRPr="00D434FB" w:rsidRDefault="00721277" w:rsidP="00721277">
            <w:pPr>
              <w:widowControl w:val="0"/>
              <w:suppressAutoHyphens/>
              <w:spacing w:after="0" w:line="240" w:lineRule="auto"/>
              <w:jc w:val="center"/>
              <w:rPr>
                <w:rFonts w:asciiTheme="minorHAnsi" w:eastAsia="Times New Roman" w:hAnsiTheme="minorHAnsi" w:cstheme="minorHAnsi"/>
                <w:sz w:val="20"/>
                <w:szCs w:val="20"/>
                <w:lang w:eastAsia="ar-SA"/>
              </w:rPr>
            </w:pPr>
            <w:r w:rsidRPr="00D434FB">
              <w:rPr>
                <w:rFonts w:asciiTheme="minorHAnsi" w:eastAsia="Times New Roman" w:hAnsiTheme="minorHAnsi" w:cstheme="minorHAnsi"/>
                <w:sz w:val="20"/>
                <w:szCs w:val="20"/>
                <w:lang w:eastAsia="ar-SA"/>
              </w:rPr>
              <w:t xml:space="preserve">- myszka </w:t>
            </w:r>
            <w:r w:rsidRPr="00D434FB">
              <w:rPr>
                <w:rFonts w:asciiTheme="minorHAnsi" w:eastAsia="Times New Roman" w:hAnsiTheme="minorHAnsi" w:cstheme="minorHAnsi"/>
                <w:color w:val="000000"/>
                <w:sz w:val="20"/>
                <w:szCs w:val="20"/>
                <w:lang w:eastAsia="ar-SA"/>
              </w:rPr>
              <w:t xml:space="preserve">bezprzewodowa,; sensor: optyczny </w:t>
            </w:r>
            <w:r w:rsidRPr="00D434FB">
              <w:rPr>
                <w:rFonts w:asciiTheme="minorHAnsi" w:eastAsia="Times New Roman" w:hAnsiTheme="minorHAnsi" w:cstheme="minorHAnsi"/>
                <w:sz w:val="20"/>
                <w:szCs w:val="20"/>
                <w:lang w:eastAsia="ar-SA"/>
              </w:rPr>
              <w:t xml:space="preserve">lub laserowy; min.3 przyciski i rolka przewijania; zasilanie: bateria/e AA/AAA; profil myszy: oburęczna; czułość: minimum 1000 </w:t>
            </w:r>
            <w:proofErr w:type="spellStart"/>
            <w:r w:rsidRPr="00D434FB">
              <w:rPr>
                <w:rFonts w:asciiTheme="minorHAnsi" w:eastAsia="Times New Roman" w:hAnsiTheme="minorHAnsi" w:cstheme="minorHAnsi"/>
                <w:sz w:val="20"/>
                <w:szCs w:val="20"/>
                <w:lang w:eastAsia="ar-SA"/>
              </w:rPr>
              <w:t>dpi</w:t>
            </w:r>
            <w:proofErr w:type="spellEnd"/>
            <w:r w:rsidRPr="00D434FB">
              <w:rPr>
                <w:rFonts w:asciiTheme="minorHAnsi" w:eastAsia="Times New Roman" w:hAnsiTheme="minorHAnsi" w:cstheme="minorHAnsi"/>
                <w:sz w:val="20"/>
                <w:szCs w:val="20"/>
                <w:lang w:eastAsia="ar-SA"/>
              </w:rPr>
              <w:t>; manualny wyłącznik zasilania oraz automatyczny tryb uśpienia lub</w:t>
            </w:r>
            <w:r w:rsidRPr="00D434FB">
              <w:rPr>
                <w:rFonts w:asciiTheme="minorHAnsi" w:hAnsiTheme="minorHAnsi" w:cstheme="minorHAnsi"/>
                <w:sz w:val="20"/>
                <w:szCs w:val="20"/>
                <w:lang w:eastAsia="zh-CN"/>
              </w:rPr>
              <w:t xml:space="preserve"> </w:t>
            </w:r>
            <w:r w:rsidRPr="00D434FB">
              <w:rPr>
                <w:rFonts w:asciiTheme="minorHAnsi" w:eastAsia="Times New Roman" w:hAnsiTheme="minorHAnsi" w:cstheme="minorHAnsi"/>
                <w:sz w:val="20"/>
                <w:szCs w:val="20"/>
                <w:lang w:eastAsia="ar-SA"/>
              </w:rPr>
              <w:t>automatyczny tryb oszczędzania energii, interfejs 2,4 GHz lub Bluetooth</w:t>
            </w:r>
          </w:p>
        </w:tc>
        <w:tc>
          <w:tcPr>
            <w:tcW w:w="2693" w:type="dxa"/>
            <w:tcBorders>
              <w:top w:val="single" w:sz="4" w:space="0" w:color="000000"/>
              <w:left w:val="single" w:sz="4" w:space="0" w:color="000000"/>
              <w:bottom w:val="single" w:sz="4" w:space="0" w:color="000000"/>
              <w:right w:val="single" w:sz="4" w:space="0" w:color="auto"/>
            </w:tcBorders>
            <w:shd w:val="clear" w:color="auto" w:fill="FFFFFF"/>
            <w:vAlign w:val="center"/>
          </w:tcPr>
          <w:p w14:paraId="2F75EE62" w14:textId="77777777" w:rsidR="00721277" w:rsidRPr="00D434FB" w:rsidRDefault="00721277" w:rsidP="00721277">
            <w:pPr>
              <w:widowControl w:val="0"/>
              <w:suppressAutoHyphens/>
              <w:snapToGrid w:val="0"/>
              <w:spacing w:after="0" w:line="240" w:lineRule="auto"/>
              <w:jc w:val="center"/>
              <w:rPr>
                <w:rFonts w:asciiTheme="minorHAnsi" w:eastAsia="Times New Roman" w:hAnsiTheme="minorHAnsi" w:cstheme="minorHAnsi"/>
                <w:i/>
                <w:sz w:val="20"/>
                <w:szCs w:val="20"/>
                <w:lang w:eastAsia="ar-SA"/>
              </w:rPr>
            </w:pPr>
            <w:r w:rsidRPr="00D434FB">
              <w:rPr>
                <w:rFonts w:asciiTheme="minorHAnsi" w:eastAsia="Times New Roman" w:hAnsiTheme="minorHAnsi" w:cstheme="minorHAnsi"/>
                <w:i/>
                <w:sz w:val="20"/>
                <w:szCs w:val="20"/>
                <w:lang w:eastAsia="ar-SA"/>
              </w:rPr>
              <w:t>(wpisać spełnia, tak lub inne słowo potwierdzające parametry)</w:t>
            </w:r>
          </w:p>
          <w:p w14:paraId="5A46FD7E" w14:textId="77777777" w:rsidR="00721277" w:rsidRPr="00D434FB" w:rsidRDefault="00721277" w:rsidP="00721277">
            <w:pPr>
              <w:widowControl w:val="0"/>
              <w:suppressAutoHyphens/>
              <w:snapToGrid w:val="0"/>
              <w:spacing w:after="0" w:line="240" w:lineRule="auto"/>
              <w:jc w:val="center"/>
              <w:rPr>
                <w:rFonts w:asciiTheme="minorHAnsi" w:eastAsia="Times New Roman" w:hAnsiTheme="minorHAnsi" w:cstheme="minorHAnsi"/>
                <w:bCs/>
                <w:sz w:val="20"/>
                <w:szCs w:val="20"/>
                <w:lang w:eastAsia="ar-SA"/>
              </w:rPr>
            </w:pPr>
          </w:p>
        </w:tc>
      </w:tr>
      <w:tr w:rsidR="00721277" w:rsidRPr="00D434FB" w14:paraId="7133968A" w14:textId="77777777" w:rsidTr="0031509C">
        <w:tc>
          <w:tcPr>
            <w:tcW w:w="2410" w:type="dxa"/>
            <w:tcBorders>
              <w:top w:val="single" w:sz="4" w:space="0" w:color="000000"/>
              <w:left w:val="single" w:sz="4" w:space="0" w:color="auto"/>
              <w:bottom w:val="single" w:sz="4" w:space="0" w:color="000000"/>
              <w:right w:val="single" w:sz="4" w:space="0" w:color="auto"/>
            </w:tcBorders>
            <w:shd w:val="clear" w:color="auto" w:fill="FFFFFF"/>
            <w:vAlign w:val="center"/>
          </w:tcPr>
          <w:p w14:paraId="3951C871" w14:textId="77777777" w:rsidR="00721277" w:rsidRPr="00D434FB" w:rsidRDefault="00721277" w:rsidP="0028115D">
            <w:pPr>
              <w:widowControl w:val="0"/>
              <w:numPr>
                <w:ilvl w:val="0"/>
                <w:numId w:val="117"/>
              </w:numPr>
              <w:suppressAutoHyphens/>
              <w:spacing w:after="0" w:line="240" w:lineRule="auto"/>
              <w:rPr>
                <w:rFonts w:asciiTheme="minorHAnsi" w:eastAsia="Times New Roman" w:hAnsiTheme="minorHAnsi" w:cstheme="minorHAnsi"/>
                <w:b/>
                <w:bCs/>
                <w:sz w:val="20"/>
                <w:szCs w:val="20"/>
                <w:lang w:eastAsia="ar-SA"/>
              </w:rPr>
            </w:pPr>
            <w:r w:rsidRPr="00D434FB">
              <w:rPr>
                <w:rFonts w:asciiTheme="minorHAnsi" w:eastAsia="Times New Roman" w:hAnsiTheme="minorHAnsi" w:cstheme="minorHAnsi"/>
                <w:b/>
                <w:bCs/>
                <w:sz w:val="20"/>
                <w:szCs w:val="20"/>
                <w:lang w:eastAsia="ar-SA"/>
              </w:rPr>
              <w:t>Okres gwarancji</w:t>
            </w:r>
          </w:p>
          <w:p w14:paraId="11835B9D" w14:textId="77777777" w:rsidR="00721277" w:rsidRPr="00D434FB" w:rsidRDefault="00721277" w:rsidP="00721277">
            <w:pPr>
              <w:widowControl w:val="0"/>
              <w:suppressAutoHyphens/>
              <w:spacing w:after="0" w:line="240" w:lineRule="auto"/>
              <w:rPr>
                <w:rFonts w:asciiTheme="minorHAnsi" w:eastAsia="Times New Roman" w:hAnsiTheme="minorHAnsi" w:cstheme="minorHAnsi"/>
                <w:b/>
                <w:sz w:val="20"/>
                <w:szCs w:val="20"/>
                <w:lang w:eastAsia="ar-SA"/>
              </w:rPr>
            </w:pPr>
          </w:p>
        </w:tc>
        <w:tc>
          <w:tcPr>
            <w:tcW w:w="4678" w:type="dxa"/>
            <w:tcBorders>
              <w:top w:val="single" w:sz="4" w:space="0" w:color="000000"/>
              <w:left w:val="single" w:sz="4" w:space="0" w:color="auto"/>
              <w:bottom w:val="single" w:sz="4" w:space="0" w:color="000000"/>
              <w:right w:val="single" w:sz="4" w:space="0" w:color="000000"/>
            </w:tcBorders>
            <w:shd w:val="clear" w:color="auto" w:fill="FFFFFF"/>
            <w:vAlign w:val="center"/>
          </w:tcPr>
          <w:p w14:paraId="775E513A" w14:textId="77777777" w:rsidR="00721277" w:rsidRPr="00D434FB" w:rsidRDefault="00721277" w:rsidP="00721277">
            <w:pPr>
              <w:widowControl w:val="0"/>
              <w:suppressAutoHyphens/>
              <w:spacing w:after="0" w:line="240" w:lineRule="auto"/>
              <w:jc w:val="center"/>
              <w:rPr>
                <w:rFonts w:asciiTheme="minorHAnsi" w:eastAsia="Times New Roman" w:hAnsiTheme="minorHAnsi" w:cstheme="minorHAnsi"/>
                <w:bCs/>
                <w:sz w:val="20"/>
                <w:szCs w:val="20"/>
                <w:lang w:eastAsia="ar-SA"/>
              </w:rPr>
            </w:pPr>
            <w:r w:rsidRPr="00D434FB">
              <w:rPr>
                <w:rFonts w:asciiTheme="minorHAnsi" w:eastAsia="Times New Roman" w:hAnsiTheme="minorHAnsi" w:cstheme="minorHAnsi"/>
                <w:iCs/>
                <w:sz w:val="20"/>
                <w:szCs w:val="20"/>
                <w:lang w:eastAsia="ar-SA"/>
              </w:rPr>
              <w:t>Minimalny</w:t>
            </w:r>
            <w:r w:rsidRPr="00D434FB">
              <w:rPr>
                <w:rFonts w:asciiTheme="minorHAnsi" w:eastAsia="Times New Roman" w:hAnsiTheme="minorHAnsi" w:cstheme="minorHAnsi"/>
                <w:bCs/>
                <w:sz w:val="20"/>
                <w:szCs w:val="20"/>
                <w:lang w:eastAsia="ar-SA"/>
              </w:rPr>
              <w:t xml:space="preserve"> okres gwarancji na komputer przenośny (oferowany okres gwarancji musi być zgodny z oferowanym przez producenta) 36 miesięcy</w:t>
            </w:r>
          </w:p>
        </w:tc>
        <w:tc>
          <w:tcPr>
            <w:tcW w:w="2693" w:type="dxa"/>
            <w:tcBorders>
              <w:top w:val="single" w:sz="4" w:space="0" w:color="000000"/>
              <w:left w:val="single" w:sz="4" w:space="0" w:color="000000"/>
              <w:bottom w:val="single" w:sz="4" w:space="0" w:color="000000"/>
              <w:right w:val="single" w:sz="4" w:space="0" w:color="auto"/>
            </w:tcBorders>
            <w:shd w:val="clear" w:color="auto" w:fill="FFFFFF"/>
            <w:vAlign w:val="center"/>
          </w:tcPr>
          <w:p w14:paraId="785F0AF0" w14:textId="3D86FC20" w:rsidR="00721277" w:rsidRPr="00D434FB" w:rsidRDefault="00721277" w:rsidP="00721277">
            <w:pPr>
              <w:widowControl w:val="0"/>
              <w:suppressAutoHyphens/>
              <w:snapToGrid w:val="0"/>
              <w:spacing w:after="0" w:line="240" w:lineRule="auto"/>
              <w:jc w:val="center"/>
              <w:rPr>
                <w:rFonts w:asciiTheme="minorHAnsi" w:eastAsia="Times New Roman" w:hAnsiTheme="minorHAnsi" w:cstheme="minorHAnsi"/>
                <w:b/>
                <w:sz w:val="20"/>
                <w:szCs w:val="20"/>
                <w:lang w:eastAsia="ar-SA"/>
              </w:rPr>
            </w:pPr>
            <w:r w:rsidRPr="00D434FB">
              <w:rPr>
                <w:rFonts w:asciiTheme="minorHAnsi" w:eastAsia="Times New Roman" w:hAnsiTheme="minorHAnsi" w:cstheme="minorHAnsi"/>
                <w:b/>
                <w:i/>
                <w:sz w:val="20"/>
                <w:szCs w:val="20"/>
                <w:lang w:eastAsia="ar-SA"/>
              </w:rPr>
              <w:t>(</w:t>
            </w:r>
            <w:r w:rsidR="00103432" w:rsidRPr="00D434FB">
              <w:rPr>
                <w:rFonts w:asciiTheme="minorHAnsi" w:eastAsia="Times New Roman" w:hAnsiTheme="minorHAnsi" w:cstheme="minorHAnsi"/>
                <w:b/>
                <w:i/>
                <w:sz w:val="20"/>
                <w:szCs w:val="20"/>
                <w:lang w:eastAsia="ar-SA"/>
              </w:rPr>
              <w:t>zgodnie z formularzem oferty pkt.3 b)</w:t>
            </w:r>
          </w:p>
        </w:tc>
      </w:tr>
      <w:tr w:rsidR="00721277" w:rsidRPr="00D434FB" w14:paraId="64A90D98" w14:textId="77777777" w:rsidTr="0031509C">
        <w:tc>
          <w:tcPr>
            <w:tcW w:w="2410" w:type="dxa"/>
            <w:tcBorders>
              <w:top w:val="single" w:sz="4" w:space="0" w:color="000000"/>
              <w:left w:val="single" w:sz="4" w:space="0" w:color="auto"/>
              <w:bottom w:val="single" w:sz="4" w:space="0" w:color="auto"/>
              <w:right w:val="single" w:sz="4" w:space="0" w:color="auto"/>
            </w:tcBorders>
            <w:shd w:val="clear" w:color="auto" w:fill="FFFFFF"/>
            <w:vAlign w:val="center"/>
          </w:tcPr>
          <w:p w14:paraId="632327FD" w14:textId="77777777" w:rsidR="00721277" w:rsidRPr="00D434FB" w:rsidRDefault="00721277" w:rsidP="0028115D">
            <w:pPr>
              <w:widowControl w:val="0"/>
              <w:numPr>
                <w:ilvl w:val="0"/>
                <w:numId w:val="117"/>
              </w:numPr>
              <w:suppressAutoHyphens/>
              <w:spacing w:after="0" w:line="240" w:lineRule="auto"/>
              <w:rPr>
                <w:rFonts w:asciiTheme="minorHAnsi" w:eastAsia="Times New Roman" w:hAnsiTheme="minorHAnsi" w:cstheme="minorHAnsi"/>
                <w:b/>
                <w:bCs/>
                <w:color w:val="000000"/>
                <w:sz w:val="20"/>
                <w:szCs w:val="20"/>
                <w:lang w:eastAsia="pl-PL"/>
              </w:rPr>
            </w:pPr>
            <w:r w:rsidRPr="00D434FB">
              <w:rPr>
                <w:rFonts w:asciiTheme="minorHAnsi" w:eastAsia="Times New Roman" w:hAnsiTheme="minorHAnsi" w:cstheme="minorHAnsi"/>
                <w:b/>
                <w:bCs/>
                <w:sz w:val="20"/>
                <w:szCs w:val="20"/>
                <w:lang w:eastAsia="ar-SA"/>
              </w:rPr>
              <w:t>Obudowa o wzmocnionej konstrukcji</w:t>
            </w:r>
          </w:p>
          <w:p w14:paraId="6717D6F0" w14:textId="77777777" w:rsidR="00721277" w:rsidRPr="00D434FB" w:rsidRDefault="00721277" w:rsidP="00721277">
            <w:pPr>
              <w:widowControl w:val="0"/>
              <w:suppressAutoHyphens/>
              <w:spacing w:after="0" w:line="240" w:lineRule="auto"/>
              <w:ind w:left="720"/>
              <w:rPr>
                <w:rFonts w:asciiTheme="minorHAnsi" w:eastAsia="Times New Roman" w:hAnsiTheme="minorHAnsi" w:cstheme="minorHAnsi"/>
                <w:b/>
                <w:color w:val="FF0000"/>
                <w:sz w:val="20"/>
                <w:szCs w:val="20"/>
                <w:lang w:eastAsia="ar-SA"/>
              </w:rPr>
            </w:pPr>
            <w:r w:rsidRPr="00D434FB">
              <w:rPr>
                <w:rFonts w:asciiTheme="minorHAnsi" w:eastAsia="Times New Roman" w:hAnsiTheme="minorHAnsi" w:cstheme="minorHAnsi"/>
                <w:b/>
                <w:color w:val="FF0000"/>
                <w:sz w:val="20"/>
                <w:szCs w:val="20"/>
                <w:lang w:eastAsia="ar-SA"/>
              </w:rPr>
              <w:t>parametr dodatkowo punktowany</w:t>
            </w:r>
          </w:p>
          <w:p w14:paraId="56C1F87D" w14:textId="77777777" w:rsidR="00941441" w:rsidRPr="00D434FB" w:rsidRDefault="00941441" w:rsidP="00721277">
            <w:pPr>
              <w:widowControl w:val="0"/>
              <w:suppressAutoHyphens/>
              <w:spacing w:after="0" w:line="240" w:lineRule="auto"/>
              <w:ind w:left="720"/>
              <w:rPr>
                <w:rFonts w:asciiTheme="minorHAnsi" w:eastAsia="Times New Roman" w:hAnsiTheme="minorHAnsi" w:cstheme="minorHAnsi"/>
                <w:b/>
                <w:bCs/>
                <w:color w:val="000000"/>
                <w:sz w:val="20"/>
                <w:szCs w:val="20"/>
                <w:lang w:eastAsia="pl-PL"/>
              </w:rPr>
            </w:pPr>
          </w:p>
        </w:tc>
        <w:tc>
          <w:tcPr>
            <w:tcW w:w="4678" w:type="dxa"/>
            <w:tcBorders>
              <w:top w:val="single" w:sz="4" w:space="0" w:color="000000"/>
              <w:left w:val="single" w:sz="4" w:space="0" w:color="auto"/>
              <w:bottom w:val="single" w:sz="4" w:space="0" w:color="auto"/>
              <w:right w:val="single" w:sz="4" w:space="0" w:color="000000"/>
            </w:tcBorders>
            <w:shd w:val="clear" w:color="auto" w:fill="FFFFFF"/>
            <w:vAlign w:val="center"/>
          </w:tcPr>
          <w:p w14:paraId="6A66BC9B" w14:textId="77777777" w:rsidR="00721277" w:rsidRPr="00D434FB" w:rsidRDefault="00721277" w:rsidP="00721277">
            <w:pPr>
              <w:widowControl w:val="0"/>
              <w:suppressAutoHyphens/>
              <w:spacing w:after="0" w:line="240" w:lineRule="auto"/>
              <w:jc w:val="center"/>
              <w:rPr>
                <w:rFonts w:asciiTheme="minorHAnsi" w:eastAsia="Times New Roman" w:hAnsiTheme="minorHAnsi" w:cstheme="minorHAnsi"/>
                <w:b/>
                <w:sz w:val="20"/>
                <w:szCs w:val="20"/>
                <w:lang w:eastAsia="ar-SA"/>
              </w:rPr>
            </w:pPr>
            <w:r w:rsidRPr="00D434FB">
              <w:rPr>
                <w:rFonts w:asciiTheme="minorHAnsi" w:eastAsia="Times New Roman" w:hAnsiTheme="minorHAnsi" w:cstheme="minorHAnsi"/>
                <w:color w:val="000000"/>
                <w:sz w:val="20"/>
                <w:szCs w:val="20"/>
                <w:lang w:eastAsia="pl-PL"/>
              </w:rPr>
              <w:lastRenderedPageBreak/>
              <w:t xml:space="preserve">Obudowa o </w:t>
            </w:r>
            <w:r w:rsidRPr="00D434FB">
              <w:rPr>
                <w:rFonts w:asciiTheme="minorHAnsi" w:eastAsia="Times New Roman" w:hAnsiTheme="minorHAnsi" w:cstheme="minorHAnsi"/>
                <w:sz w:val="20"/>
                <w:szCs w:val="20"/>
                <w:lang w:eastAsia="pl-PL"/>
              </w:rPr>
              <w:t>wzmocnionej</w:t>
            </w:r>
            <w:r w:rsidRPr="00D434FB">
              <w:rPr>
                <w:rFonts w:asciiTheme="minorHAnsi" w:eastAsia="Times New Roman" w:hAnsiTheme="minorHAnsi" w:cstheme="minorHAnsi"/>
                <w:color w:val="000000"/>
                <w:sz w:val="20"/>
                <w:szCs w:val="20"/>
                <w:lang w:eastAsia="pl-PL"/>
              </w:rPr>
              <w:t xml:space="preserve"> konstrukcji, z włókna węglowego lub metalu (np. aluminium, magnez)</w:t>
            </w:r>
          </w:p>
          <w:p w14:paraId="025E876A" w14:textId="77777777" w:rsidR="00721277" w:rsidRPr="00D434FB" w:rsidRDefault="00721277" w:rsidP="00721277">
            <w:pPr>
              <w:widowControl w:val="0"/>
              <w:suppressAutoHyphens/>
              <w:spacing w:after="0" w:line="240" w:lineRule="auto"/>
              <w:jc w:val="center"/>
              <w:rPr>
                <w:rFonts w:asciiTheme="minorHAnsi" w:eastAsia="Times New Roman" w:hAnsiTheme="minorHAnsi" w:cstheme="minorHAnsi"/>
                <w:b/>
                <w:sz w:val="20"/>
                <w:szCs w:val="20"/>
                <w:lang w:eastAsia="ar-SA"/>
              </w:rPr>
            </w:pPr>
            <w:r w:rsidRPr="00D434FB">
              <w:rPr>
                <w:rFonts w:asciiTheme="minorHAnsi" w:eastAsia="Times New Roman" w:hAnsiTheme="minorHAnsi" w:cstheme="minorHAnsi"/>
                <w:b/>
                <w:sz w:val="20"/>
                <w:szCs w:val="20"/>
                <w:lang w:eastAsia="ar-SA"/>
              </w:rPr>
              <w:t>tak- 15pkt.</w:t>
            </w:r>
          </w:p>
          <w:p w14:paraId="7F7D9FB5" w14:textId="77777777" w:rsidR="00721277" w:rsidRPr="00D434FB" w:rsidRDefault="00721277" w:rsidP="00721277">
            <w:pPr>
              <w:widowControl w:val="0"/>
              <w:suppressAutoHyphens/>
              <w:spacing w:after="0" w:line="240" w:lineRule="auto"/>
              <w:jc w:val="center"/>
              <w:rPr>
                <w:rFonts w:asciiTheme="minorHAnsi" w:eastAsia="Times New Roman" w:hAnsiTheme="minorHAnsi" w:cstheme="minorHAnsi"/>
                <w:sz w:val="20"/>
                <w:szCs w:val="20"/>
                <w:lang w:eastAsia="ar-SA"/>
              </w:rPr>
            </w:pPr>
            <w:r w:rsidRPr="00D434FB">
              <w:rPr>
                <w:rFonts w:asciiTheme="minorHAnsi" w:eastAsia="Times New Roman" w:hAnsiTheme="minorHAnsi" w:cstheme="minorHAnsi"/>
                <w:b/>
                <w:sz w:val="20"/>
                <w:szCs w:val="20"/>
                <w:lang w:eastAsia="ar-SA"/>
              </w:rPr>
              <w:t>Nie- 0 pkt.</w:t>
            </w:r>
          </w:p>
        </w:tc>
        <w:tc>
          <w:tcPr>
            <w:tcW w:w="2693" w:type="dxa"/>
            <w:tcBorders>
              <w:top w:val="single" w:sz="4" w:space="0" w:color="000000"/>
              <w:left w:val="single" w:sz="4" w:space="0" w:color="000000"/>
              <w:bottom w:val="single" w:sz="4" w:space="0" w:color="auto"/>
              <w:right w:val="single" w:sz="4" w:space="0" w:color="auto"/>
            </w:tcBorders>
            <w:shd w:val="clear" w:color="auto" w:fill="FFFFFF"/>
            <w:vAlign w:val="center"/>
          </w:tcPr>
          <w:p w14:paraId="7A89461C" w14:textId="77777777" w:rsidR="00DA57AA" w:rsidRPr="00D434FB" w:rsidRDefault="00DA57AA" w:rsidP="00DA57AA">
            <w:pPr>
              <w:widowControl w:val="0"/>
              <w:suppressAutoHyphens/>
              <w:snapToGrid w:val="0"/>
              <w:spacing w:after="0" w:line="240" w:lineRule="auto"/>
              <w:jc w:val="center"/>
              <w:rPr>
                <w:rFonts w:asciiTheme="minorHAnsi" w:eastAsia="Times New Roman" w:hAnsiTheme="minorHAnsi" w:cstheme="minorHAnsi"/>
                <w:i/>
                <w:color w:val="00B0F0"/>
                <w:sz w:val="20"/>
                <w:szCs w:val="20"/>
                <w:lang w:eastAsia="ar-SA"/>
              </w:rPr>
            </w:pPr>
            <w:r w:rsidRPr="00D434FB">
              <w:rPr>
                <w:rFonts w:asciiTheme="minorHAnsi" w:eastAsia="Times New Roman" w:hAnsiTheme="minorHAnsi" w:cstheme="minorHAnsi"/>
                <w:i/>
                <w:color w:val="00B0F0"/>
                <w:sz w:val="20"/>
                <w:szCs w:val="20"/>
                <w:lang w:eastAsia="ar-SA"/>
              </w:rPr>
              <w:t>TAK/NIE</w:t>
            </w:r>
          </w:p>
          <w:p w14:paraId="1164D76C" w14:textId="7F53A012" w:rsidR="00721277" w:rsidRPr="00D434FB" w:rsidRDefault="00DA57AA" w:rsidP="00DA57AA">
            <w:pPr>
              <w:widowControl w:val="0"/>
              <w:suppressAutoHyphens/>
              <w:snapToGrid w:val="0"/>
              <w:spacing w:after="0" w:line="240" w:lineRule="auto"/>
              <w:jc w:val="center"/>
              <w:rPr>
                <w:rFonts w:asciiTheme="minorHAnsi" w:eastAsia="Times New Roman" w:hAnsiTheme="minorHAnsi" w:cstheme="minorHAnsi"/>
                <w:i/>
                <w:sz w:val="20"/>
                <w:szCs w:val="20"/>
                <w:lang w:eastAsia="ar-SA"/>
              </w:rPr>
            </w:pPr>
            <w:r w:rsidRPr="00D434FB">
              <w:rPr>
                <w:rFonts w:asciiTheme="minorHAnsi" w:eastAsia="Times New Roman" w:hAnsiTheme="minorHAnsi" w:cstheme="minorHAnsi"/>
                <w:bCs/>
                <w:i/>
                <w:color w:val="00B0F0"/>
                <w:sz w:val="20"/>
                <w:szCs w:val="20"/>
                <w:lang w:eastAsia="ar-SA"/>
              </w:rPr>
              <w:t>(opisać jednoznacznie parametr)</w:t>
            </w:r>
          </w:p>
        </w:tc>
      </w:tr>
      <w:tr w:rsidR="00721277" w:rsidRPr="00D434FB" w14:paraId="6C191AC6" w14:textId="77777777" w:rsidTr="0031509C">
        <w:tc>
          <w:tcPr>
            <w:tcW w:w="2410" w:type="dxa"/>
            <w:tcBorders>
              <w:top w:val="single" w:sz="4" w:space="0" w:color="000000"/>
              <w:left w:val="single" w:sz="4" w:space="0" w:color="auto"/>
              <w:bottom w:val="single" w:sz="4" w:space="0" w:color="auto"/>
              <w:right w:val="single" w:sz="4" w:space="0" w:color="auto"/>
            </w:tcBorders>
            <w:shd w:val="clear" w:color="auto" w:fill="FFFFFF"/>
            <w:vAlign w:val="center"/>
          </w:tcPr>
          <w:p w14:paraId="447B655F" w14:textId="77777777" w:rsidR="00721277" w:rsidRPr="00D434FB" w:rsidRDefault="00721277" w:rsidP="0028115D">
            <w:pPr>
              <w:widowControl w:val="0"/>
              <w:numPr>
                <w:ilvl w:val="0"/>
                <w:numId w:val="117"/>
              </w:numPr>
              <w:suppressAutoHyphens/>
              <w:spacing w:after="0" w:line="240" w:lineRule="auto"/>
              <w:rPr>
                <w:rFonts w:asciiTheme="minorHAnsi" w:eastAsia="Times New Roman" w:hAnsiTheme="minorHAnsi" w:cstheme="minorHAnsi"/>
                <w:b/>
                <w:bCs/>
                <w:sz w:val="20"/>
                <w:szCs w:val="20"/>
                <w:lang w:eastAsia="ar-SA"/>
              </w:rPr>
            </w:pPr>
            <w:r w:rsidRPr="00D434FB">
              <w:rPr>
                <w:rFonts w:asciiTheme="minorHAnsi" w:eastAsia="Times New Roman" w:hAnsiTheme="minorHAnsi" w:cstheme="minorHAnsi"/>
                <w:b/>
                <w:bCs/>
                <w:sz w:val="20"/>
                <w:szCs w:val="20"/>
                <w:lang w:eastAsia="pl-PL"/>
              </w:rPr>
              <w:t>Dodatkowy port</w:t>
            </w:r>
          </w:p>
          <w:p w14:paraId="4CECCF98" w14:textId="77777777" w:rsidR="00721277" w:rsidRPr="00D434FB" w:rsidRDefault="00721277" w:rsidP="00721277">
            <w:pPr>
              <w:widowControl w:val="0"/>
              <w:suppressAutoHyphens/>
              <w:spacing w:after="0" w:line="240" w:lineRule="auto"/>
              <w:ind w:left="720"/>
              <w:rPr>
                <w:rFonts w:asciiTheme="minorHAnsi" w:eastAsia="Times New Roman" w:hAnsiTheme="minorHAnsi" w:cstheme="minorHAnsi"/>
                <w:b/>
                <w:bCs/>
                <w:sz w:val="20"/>
                <w:szCs w:val="20"/>
                <w:lang w:eastAsia="ar-SA"/>
              </w:rPr>
            </w:pPr>
            <w:r w:rsidRPr="00D434FB">
              <w:rPr>
                <w:rFonts w:asciiTheme="minorHAnsi" w:eastAsia="Times New Roman" w:hAnsiTheme="minorHAnsi" w:cstheme="minorHAnsi"/>
                <w:b/>
                <w:color w:val="FF0000"/>
                <w:sz w:val="20"/>
                <w:szCs w:val="20"/>
                <w:lang w:eastAsia="ar-SA"/>
              </w:rPr>
              <w:t>parametr dodatkowo punktowany</w:t>
            </w:r>
          </w:p>
        </w:tc>
        <w:tc>
          <w:tcPr>
            <w:tcW w:w="4678" w:type="dxa"/>
            <w:tcBorders>
              <w:top w:val="single" w:sz="4" w:space="0" w:color="000000"/>
              <w:left w:val="single" w:sz="4" w:space="0" w:color="auto"/>
              <w:bottom w:val="single" w:sz="4" w:space="0" w:color="auto"/>
              <w:right w:val="single" w:sz="4" w:space="0" w:color="000000"/>
            </w:tcBorders>
            <w:shd w:val="clear" w:color="auto" w:fill="FFFFFF"/>
            <w:vAlign w:val="center"/>
          </w:tcPr>
          <w:p w14:paraId="33E4CB24" w14:textId="77777777" w:rsidR="00721277" w:rsidRPr="00D434FB" w:rsidRDefault="00721277" w:rsidP="00721277">
            <w:pPr>
              <w:widowControl w:val="0"/>
              <w:suppressAutoHyphens/>
              <w:spacing w:after="0" w:line="240" w:lineRule="auto"/>
              <w:jc w:val="center"/>
              <w:rPr>
                <w:rFonts w:asciiTheme="minorHAnsi" w:eastAsia="Times New Roman" w:hAnsiTheme="minorHAnsi" w:cstheme="minorHAnsi"/>
                <w:sz w:val="20"/>
                <w:szCs w:val="20"/>
                <w:lang w:eastAsia="ar-SA"/>
              </w:rPr>
            </w:pPr>
            <w:r w:rsidRPr="00D434FB">
              <w:rPr>
                <w:rFonts w:asciiTheme="minorHAnsi" w:eastAsia="Times New Roman" w:hAnsiTheme="minorHAnsi" w:cstheme="minorHAnsi"/>
                <w:color w:val="000000"/>
                <w:sz w:val="20"/>
                <w:szCs w:val="20"/>
                <w:lang w:eastAsia="pl-PL"/>
              </w:rPr>
              <w:t xml:space="preserve">Dodatkowy port USB-C® (USB 20Gbps), </w:t>
            </w:r>
            <w:r w:rsidRPr="00D434FB">
              <w:rPr>
                <w:rFonts w:asciiTheme="minorHAnsi" w:eastAsia="Times New Roman" w:hAnsiTheme="minorHAnsi" w:cstheme="minorHAnsi"/>
                <w:sz w:val="20"/>
                <w:szCs w:val="20"/>
                <w:lang w:eastAsia="ar-SA"/>
              </w:rPr>
              <w:t>z funkcją Power Delivery i DP lub</w:t>
            </w:r>
            <w:r w:rsidRPr="00D434FB">
              <w:rPr>
                <w:rFonts w:asciiTheme="minorHAnsi" w:hAnsiTheme="minorHAnsi" w:cstheme="minorHAnsi"/>
                <w:sz w:val="20"/>
                <w:szCs w:val="20"/>
                <w:lang w:eastAsia="zh-CN"/>
              </w:rPr>
              <w:t xml:space="preserve"> </w:t>
            </w:r>
            <w:r w:rsidRPr="00D434FB">
              <w:rPr>
                <w:rFonts w:asciiTheme="minorHAnsi" w:eastAsia="Times New Roman" w:hAnsiTheme="minorHAnsi" w:cstheme="minorHAnsi"/>
                <w:sz w:val="20"/>
                <w:szCs w:val="20"/>
                <w:lang w:eastAsia="ar-SA"/>
              </w:rPr>
              <w:t xml:space="preserve">Złącze </w:t>
            </w:r>
            <w:proofErr w:type="spellStart"/>
            <w:r w:rsidRPr="00D434FB">
              <w:rPr>
                <w:rFonts w:asciiTheme="minorHAnsi" w:eastAsia="Times New Roman" w:hAnsiTheme="minorHAnsi" w:cstheme="minorHAnsi"/>
                <w:sz w:val="20"/>
                <w:szCs w:val="20"/>
                <w:lang w:eastAsia="ar-SA"/>
              </w:rPr>
              <w:t>Thunderbolt</w:t>
            </w:r>
            <w:proofErr w:type="spellEnd"/>
            <w:r w:rsidRPr="00D434FB">
              <w:rPr>
                <w:rFonts w:asciiTheme="minorHAnsi" w:eastAsia="Times New Roman" w:hAnsiTheme="minorHAnsi" w:cstheme="minorHAnsi"/>
                <w:sz w:val="20"/>
                <w:szCs w:val="20"/>
                <w:lang w:eastAsia="ar-SA"/>
              </w:rPr>
              <w:t xml:space="preserve"> 4 (z Display Port i Power Delivery)</w:t>
            </w:r>
          </w:p>
          <w:p w14:paraId="6B520482" w14:textId="77777777" w:rsidR="00721277" w:rsidRPr="00D434FB" w:rsidRDefault="00721277" w:rsidP="00721277">
            <w:pPr>
              <w:widowControl w:val="0"/>
              <w:suppressAutoHyphens/>
              <w:spacing w:after="0" w:line="240" w:lineRule="auto"/>
              <w:jc w:val="center"/>
              <w:rPr>
                <w:rFonts w:asciiTheme="minorHAnsi" w:eastAsia="Times New Roman" w:hAnsiTheme="minorHAnsi" w:cstheme="minorHAnsi"/>
                <w:b/>
                <w:sz w:val="20"/>
                <w:szCs w:val="20"/>
                <w:lang w:eastAsia="ar-SA"/>
              </w:rPr>
            </w:pPr>
            <w:r w:rsidRPr="00D434FB">
              <w:rPr>
                <w:rFonts w:asciiTheme="minorHAnsi" w:eastAsia="Times New Roman" w:hAnsiTheme="minorHAnsi" w:cstheme="minorHAnsi"/>
                <w:b/>
                <w:sz w:val="20"/>
                <w:szCs w:val="20"/>
                <w:lang w:eastAsia="ar-SA"/>
              </w:rPr>
              <w:t>tak- 10pkt.</w:t>
            </w:r>
          </w:p>
          <w:p w14:paraId="4483E6AA" w14:textId="77777777" w:rsidR="00721277" w:rsidRPr="00D434FB" w:rsidRDefault="00721277" w:rsidP="00721277">
            <w:pPr>
              <w:widowControl w:val="0"/>
              <w:suppressAutoHyphens/>
              <w:spacing w:after="0" w:line="240" w:lineRule="auto"/>
              <w:jc w:val="center"/>
              <w:rPr>
                <w:rFonts w:asciiTheme="minorHAnsi" w:eastAsia="Times New Roman" w:hAnsiTheme="minorHAnsi" w:cstheme="minorHAnsi"/>
                <w:color w:val="000000"/>
                <w:sz w:val="20"/>
                <w:szCs w:val="20"/>
                <w:lang w:eastAsia="pl-PL"/>
              </w:rPr>
            </w:pPr>
            <w:r w:rsidRPr="00D434FB">
              <w:rPr>
                <w:rFonts w:asciiTheme="minorHAnsi" w:eastAsia="Times New Roman" w:hAnsiTheme="minorHAnsi" w:cstheme="minorHAnsi"/>
                <w:b/>
                <w:sz w:val="20"/>
                <w:szCs w:val="20"/>
                <w:lang w:eastAsia="ar-SA"/>
              </w:rPr>
              <w:t>Nie- 0 pkt.</w:t>
            </w:r>
          </w:p>
        </w:tc>
        <w:tc>
          <w:tcPr>
            <w:tcW w:w="2693" w:type="dxa"/>
            <w:tcBorders>
              <w:top w:val="single" w:sz="4" w:space="0" w:color="000000"/>
              <w:left w:val="single" w:sz="4" w:space="0" w:color="000000"/>
              <w:bottom w:val="single" w:sz="4" w:space="0" w:color="auto"/>
              <w:right w:val="single" w:sz="4" w:space="0" w:color="auto"/>
            </w:tcBorders>
            <w:shd w:val="clear" w:color="auto" w:fill="FFFFFF"/>
            <w:vAlign w:val="center"/>
          </w:tcPr>
          <w:p w14:paraId="5A6D90A1" w14:textId="77777777" w:rsidR="00DA57AA" w:rsidRPr="00D434FB" w:rsidRDefault="00DA57AA" w:rsidP="00DA57AA">
            <w:pPr>
              <w:widowControl w:val="0"/>
              <w:suppressAutoHyphens/>
              <w:snapToGrid w:val="0"/>
              <w:spacing w:after="0" w:line="240" w:lineRule="auto"/>
              <w:jc w:val="center"/>
              <w:rPr>
                <w:rFonts w:asciiTheme="minorHAnsi" w:eastAsia="Times New Roman" w:hAnsiTheme="minorHAnsi" w:cstheme="minorHAnsi"/>
                <w:i/>
                <w:color w:val="00B0F0"/>
                <w:sz w:val="20"/>
                <w:szCs w:val="20"/>
                <w:lang w:eastAsia="ar-SA"/>
              </w:rPr>
            </w:pPr>
            <w:r w:rsidRPr="00D434FB">
              <w:rPr>
                <w:rFonts w:asciiTheme="minorHAnsi" w:eastAsia="Times New Roman" w:hAnsiTheme="minorHAnsi" w:cstheme="minorHAnsi"/>
                <w:i/>
                <w:color w:val="00B0F0"/>
                <w:sz w:val="20"/>
                <w:szCs w:val="20"/>
                <w:lang w:eastAsia="ar-SA"/>
              </w:rPr>
              <w:t>TAK/NIE</w:t>
            </w:r>
          </w:p>
          <w:p w14:paraId="1334CFEB" w14:textId="3852666D" w:rsidR="00721277" w:rsidRPr="00D434FB" w:rsidRDefault="00DA57AA" w:rsidP="00DA57AA">
            <w:pPr>
              <w:widowControl w:val="0"/>
              <w:suppressAutoHyphens/>
              <w:snapToGrid w:val="0"/>
              <w:spacing w:after="0" w:line="240" w:lineRule="auto"/>
              <w:jc w:val="center"/>
              <w:rPr>
                <w:rFonts w:asciiTheme="minorHAnsi" w:eastAsia="Times New Roman" w:hAnsiTheme="minorHAnsi" w:cstheme="minorHAnsi"/>
                <w:i/>
                <w:sz w:val="20"/>
                <w:szCs w:val="20"/>
                <w:lang w:eastAsia="ar-SA"/>
              </w:rPr>
            </w:pPr>
            <w:r w:rsidRPr="00D434FB">
              <w:rPr>
                <w:rFonts w:asciiTheme="minorHAnsi" w:eastAsia="Times New Roman" w:hAnsiTheme="minorHAnsi" w:cstheme="minorHAnsi"/>
                <w:bCs/>
                <w:i/>
                <w:color w:val="00B0F0"/>
                <w:sz w:val="20"/>
                <w:szCs w:val="20"/>
                <w:lang w:eastAsia="ar-SA"/>
              </w:rPr>
              <w:t>(opisać jednoznacznie parametr)</w:t>
            </w:r>
          </w:p>
        </w:tc>
      </w:tr>
      <w:tr w:rsidR="00721277" w:rsidRPr="00D434FB" w14:paraId="50A16065" w14:textId="77777777" w:rsidTr="0031509C">
        <w:tc>
          <w:tcPr>
            <w:tcW w:w="7088" w:type="dxa"/>
            <w:gridSpan w:val="2"/>
            <w:tcBorders>
              <w:top w:val="single" w:sz="4" w:space="0" w:color="auto"/>
              <w:left w:val="single" w:sz="4" w:space="0" w:color="auto"/>
              <w:bottom w:val="single" w:sz="4" w:space="0" w:color="auto"/>
              <w:right w:val="single" w:sz="4" w:space="0" w:color="auto"/>
            </w:tcBorders>
            <w:shd w:val="clear" w:color="auto" w:fill="CCCCCC"/>
            <w:vAlign w:val="center"/>
          </w:tcPr>
          <w:p w14:paraId="1A2504CF" w14:textId="77777777" w:rsidR="00721277" w:rsidRPr="00D434FB" w:rsidRDefault="00721277" w:rsidP="00721277">
            <w:pPr>
              <w:widowControl w:val="0"/>
              <w:suppressAutoHyphens/>
              <w:spacing w:after="0" w:line="240" w:lineRule="auto"/>
              <w:jc w:val="center"/>
              <w:rPr>
                <w:rFonts w:asciiTheme="minorHAnsi" w:eastAsia="Times New Roman" w:hAnsiTheme="minorHAnsi" w:cstheme="minorHAnsi"/>
                <w:b/>
                <w:sz w:val="20"/>
                <w:szCs w:val="20"/>
                <w:lang w:eastAsia="ar-SA"/>
              </w:rPr>
            </w:pPr>
            <w:r w:rsidRPr="00D434FB">
              <w:rPr>
                <w:rFonts w:asciiTheme="minorHAnsi" w:eastAsia="Times New Roman" w:hAnsiTheme="minorHAnsi" w:cstheme="minorHAnsi"/>
                <w:b/>
                <w:sz w:val="20"/>
                <w:szCs w:val="20"/>
                <w:lang w:eastAsia="ar-SA"/>
              </w:rPr>
              <w:t>3. Komputer przenośny  N3  –  wyświetlacz 15,6-16” – 60 sztuk</w:t>
            </w:r>
          </w:p>
        </w:tc>
        <w:tc>
          <w:tcPr>
            <w:tcW w:w="2693" w:type="dxa"/>
            <w:tcBorders>
              <w:top w:val="single" w:sz="4" w:space="0" w:color="auto"/>
              <w:left w:val="single" w:sz="4" w:space="0" w:color="auto"/>
              <w:bottom w:val="single" w:sz="4" w:space="0" w:color="auto"/>
              <w:right w:val="single" w:sz="4" w:space="0" w:color="auto"/>
            </w:tcBorders>
            <w:vAlign w:val="center"/>
          </w:tcPr>
          <w:p w14:paraId="19363BD0" w14:textId="77777777" w:rsidR="00721277" w:rsidRPr="00D434FB" w:rsidRDefault="00721277" w:rsidP="00721277">
            <w:pPr>
              <w:widowControl w:val="0"/>
              <w:suppressAutoHyphens/>
              <w:spacing w:after="0" w:line="240" w:lineRule="auto"/>
              <w:ind w:right="-40"/>
              <w:jc w:val="center"/>
              <w:rPr>
                <w:rFonts w:asciiTheme="minorHAnsi" w:eastAsia="Times New Roman" w:hAnsiTheme="minorHAnsi" w:cstheme="minorHAnsi"/>
                <w:sz w:val="20"/>
                <w:szCs w:val="20"/>
                <w:lang w:eastAsia="ar-SA"/>
              </w:rPr>
            </w:pPr>
            <w:r w:rsidRPr="00D434FB">
              <w:rPr>
                <w:rFonts w:asciiTheme="minorHAnsi" w:eastAsia="Times New Roman" w:hAnsiTheme="minorHAnsi" w:cstheme="minorHAnsi"/>
                <w:b/>
                <w:sz w:val="20"/>
                <w:szCs w:val="20"/>
                <w:lang w:eastAsia="ar-SA"/>
              </w:rPr>
              <w:t xml:space="preserve">Producent i model oferowanego komputera:  </w:t>
            </w:r>
            <w:r w:rsidRPr="00D434FB">
              <w:rPr>
                <w:rFonts w:asciiTheme="minorHAnsi" w:eastAsia="Times New Roman" w:hAnsiTheme="minorHAnsi" w:cstheme="minorHAnsi"/>
                <w:b/>
                <w:bCs/>
                <w:sz w:val="20"/>
                <w:szCs w:val="20"/>
                <w:lang w:eastAsia="ar-SA"/>
              </w:rPr>
              <w:t>………………………………………………….</w:t>
            </w:r>
            <w:r w:rsidRPr="00D434FB">
              <w:rPr>
                <w:rFonts w:asciiTheme="minorHAnsi" w:eastAsia="Times New Roman" w:hAnsiTheme="minorHAnsi" w:cstheme="minorHAnsi"/>
                <w:bCs/>
                <w:sz w:val="20"/>
                <w:szCs w:val="20"/>
                <w:lang w:eastAsia="ar-SA"/>
              </w:rPr>
              <w:t xml:space="preserve"> *</w:t>
            </w:r>
          </w:p>
        </w:tc>
      </w:tr>
      <w:tr w:rsidR="00721277" w:rsidRPr="00D434FB" w14:paraId="6909AD10" w14:textId="77777777" w:rsidTr="0031509C">
        <w:tc>
          <w:tcPr>
            <w:tcW w:w="2410" w:type="dxa"/>
            <w:tcBorders>
              <w:top w:val="single" w:sz="4" w:space="0" w:color="auto"/>
              <w:left w:val="single" w:sz="4" w:space="0" w:color="auto"/>
              <w:bottom w:val="single" w:sz="4" w:space="0" w:color="000000"/>
              <w:right w:val="single" w:sz="4" w:space="0" w:color="auto"/>
            </w:tcBorders>
            <w:shd w:val="clear" w:color="auto" w:fill="FFFFFF"/>
            <w:vAlign w:val="center"/>
          </w:tcPr>
          <w:p w14:paraId="59FBE79E" w14:textId="77777777" w:rsidR="00721277" w:rsidRPr="00D434FB" w:rsidRDefault="00721277" w:rsidP="00721277">
            <w:pPr>
              <w:widowControl w:val="0"/>
              <w:suppressAutoHyphens/>
              <w:snapToGrid w:val="0"/>
              <w:spacing w:after="0" w:line="240" w:lineRule="auto"/>
              <w:rPr>
                <w:rFonts w:asciiTheme="minorHAnsi" w:eastAsia="Times New Roman" w:hAnsiTheme="minorHAnsi" w:cstheme="minorHAnsi"/>
                <w:b/>
                <w:bCs/>
                <w:iCs/>
                <w:spacing w:val="-12"/>
                <w:sz w:val="20"/>
                <w:szCs w:val="20"/>
                <w:lang w:eastAsia="ar-SA"/>
              </w:rPr>
            </w:pPr>
            <w:r w:rsidRPr="00D434FB">
              <w:rPr>
                <w:rFonts w:asciiTheme="minorHAnsi" w:eastAsia="Times New Roman" w:hAnsiTheme="minorHAnsi" w:cstheme="minorHAnsi"/>
                <w:b/>
                <w:bCs/>
                <w:sz w:val="20"/>
                <w:szCs w:val="20"/>
                <w:lang w:eastAsia="ar-SA"/>
              </w:rPr>
              <w:t>Nazwa komponentu, parametru, cechy</w:t>
            </w:r>
          </w:p>
        </w:tc>
        <w:tc>
          <w:tcPr>
            <w:tcW w:w="4678" w:type="dxa"/>
            <w:tcBorders>
              <w:top w:val="single" w:sz="4" w:space="0" w:color="auto"/>
              <w:left w:val="single" w:sz="4" w:space="0" w:color="auto"/>
              <w:bottom w:val="single" w:sz="4" w:space="0" w:color="000000"/>
              <w:right w:val="single" w:sz="4" w:space="0" w:color="000000"/>
            </w:tcBorders>
            <w:shd w:val="clear" w:color="auto" w:fill="FFFFFF"/>
            <w:vAlign w:val="center"/>
          </w:tcPr>
          <w:p w14:paraId="2FF18BF0" w14:textId="77777777" w:rsidR="00721277" w:rsidRPr="00D434FB" w:rsidRDefault="00721277" w:rsidP="00721277">
            <w:pPr>
              <w:widowControl w:val="0"/>
              <w:suppressAutoHyphens/>
              <w:spacing w:after="0" w:line="240" w:lineRule="auto"/>
              <w:jc w:val="center"/>
              <w:rPr>
                <w:rFonts w:asciiTheme="minorHAnsi" w:eastAsia="Times New Roman" w:hAnsiTheme="minorHAnsi" w:cstheme="minorHAnsi"/>
                <w:b/>
                <w:sz w:val="20"/>
                <w:szCs w:val="20"/>
                <w:lang w:eastAsia="ar-SA"/>
              </w:rPr>
            </w:pPr>
            <w:r w:rsidRPr="00D434FB">
              <w:rPr>
                <w:rFonts w:asciiTheme="minorHAnsi" w:eastAsia="Times New Roman" w:hAnsiTheme="minorHAnsi" w:cstheme="minorHAnsi"/>
                <w:b/>
                <w:sz w:val="20"/>
                <w:szCs w:val="20"/>
                <w:lang w:eastAsia="ar-SA"/>
              </w:rPr>
              <w:t>Parametry i warunki</w:t>
            </w:r>
          </w:p>
          <w:p w14:paraId="60925379" w14:textId="77777777" w:rsidR="00721277" w:rsidRPr="00D434FB" w:rsidRDefault="00721277" w:rsidP="00721277">
            <w:pPr>
              <w:widowControl w:val="0"/>
              <w:suppressAutoHyphens/>
              <w:spacing w:after="0" w:line="240" w:lineRule="auto"/>
              <w:jc w:val="center"/>
              <w:rPr>
                <w:rFonts w:asciiTheme="minorHAnsi" w:eastAsia="Times New Roman" w:hAnsiTheme="minorHAnsi" w:cstheme="minorHAnsi"/>
                <w:b/>
                <w:sz w:val="20"/>
                <w:szCs w:val="20"/>
                <w:lang w:eastAsia="ar-SA"/>
              </w:rPr>
            </w:pPr>
            <w:r w:rsidRPr="00D434FB">
              <w:rPr>
                <w:rFonts w:asciiTheme="minorHAnsi" w:eastAsia="Times New Roman" w:hAnsiTheme="minorHAnsi" w:cstheme="minorHAnsi"/>
                <w:b/>
                <w:sz w:val="20"/>
                <w:szCs w:val="20"/>
                <w:lang w:eastAsia="ar-SA"/>
              </w:rPr>
              <w:t>wymagane, parametry punktowane</w:t>
            </w:r>
          </w:p>
          <w:p w14:paraId="68992843" w14:textId="77777777" w:rsidR="00721277" w:rsidRPr="00D434FB" w:rsidRDefault="00721277" w:rsidP="00721277">
            <w:pPr>
              <w:widowControl w:val="0"/>
              <w:suppressAutoHyphens/>
              <w:snapToGrid w:val="0"/>
              <w:spacing w:after="0" w:line="240" w:lineRule="auto"/>
              <w:jc w:val="center"/>
              <w:rPr>
                <w:rFonts w:asciiTheme="minorHAnsi" w:eastAsia="Times New Roman" w:hAnsiTheme="minorHAnsi" w:cstheme="minorHAnsi"/>
                <w:b/>
                <w:bCs/>
                <w:iCs/>
                <w:spacing w:val="-12"/>
                <w:sz w:val="20"/>
                <w:szCs w:val="20"/>
                <w:lang w:eastAsia="ar-SA"/>
              </w:rPr>
            </w:pPr>
          </w:p>
        </w:tc>
        <w:tc>
          <w:tcPr>
            <w:tcW w:w="2693" w:type="dxa"/>
            <w:tcBorders>
              <w:top w:val="single" w:sz="4" w:space="0" w:color="auto"/>
              <w:left w:val="single" w:sz="4" w:space="0" w:color="000000"/>
              <w:bottom w:val="single" w:sz="4" w:space="0" w:color="000000"/>
              <w:right w:val="single" w:sz="4" w:space="0" w:color="auto"/>
            </w:tcBorders>
            <w:shd w:val="clear" w:color="auto" w:fill="FFFFFF"/>
            <w:vAlign w:val="center"/>
          </w:tcPr>
          <w:p w14:paraId="56AA9457" w14:textId="77777777" w:rsidR="00721277" w:rsidRPr="00D434FB" w:rsidRDefault="00721277" w:rsidP="00721277">
            <w:pPr>
              <w:widowControl w:val="0"/>
              <w:suppressAutoHyphens/>
              <w:spacing w:after="0" w:line="240" w:lineRule="auto"/>
              <w:jc w:val="center"/>
              <w:rPr>
                <w:rFonts w:asciiTheme="minorHAnsi" w:eastAsia="Times New Roman" w:hAnsiTheme="minorHAnsi" w:cstheme="minorHAnsi"/>
                <w:b/>
                <w:color w:val="FF0000"/>
                <w:sz w:val="20"/>
                <w:szCs w:val="20"/>
                <w:lang w:eastAsia="ar-SA"/>
              </w:rPr>
            </w:pPr>
            <w:r w:rsidRPr="00D434FB">
              <w:rPr>
                <w:rFonts w:asciiTheme="minorHAnsi" w:eastAsia="Times New Roman" w:hAnsiTheme="minorHAnsi" w:cstheme="minorHAnsi"/>
                <w:bCs/>
                <w:sz w:val="20"/>
                <w:szCs w:val="20"/>
                <w:lang w:eastAsia="ar-SA"/>
              </w:rPr>
              <w:t xml:space="preserve">Należy opisać oferowany parametr/warunek </w:t>
            </w:r>
            <w:r w:rsidRPr="00D434FB">
              <w:rPr>
                <w:rFonts w:asciiTheme="minorHAnsi" w:eastAsia="Times New Roman" w:hAnsiTheme="minorHAnsi" w:cstheme="minorHAnsi"/>
                <w:bCs/>
                <w:sz w:val="20"/>
                <w:szCs w:val="20"/>
                <w:lang w:eastAsia="ar-SA"/>
              </w:rPr>
              <w:br/>
              <w:t xml:space="preserve">lub potwierdzić spełnianie przez wpisanie słowa </w:t>
            </w:r>
            <w:r w:rsidRPr="00D434FB">
              <w:rPr>
                <w:rFonts w:asciiTheme="minorHAnsi" w:eastAsia="Times New Roman" w:hAnsiTheme="minorHAnsi" w:cstheme="minorHAnsi"/>
                <w:b/>
                <w:sz w:val="20"/>
                <w:szCs w:val="20"/>
                <w:lang w:eastAsia="ar-SA"/>
              </w:rPr>
              <w:t>TAK, spełnia itp.</w:t>
            </w:r>
          </w:p>
        </w:tc>
      </w:tr>
      <w:tr w:rsidR="00721277" w:rsidRPr="00D434FB" w14:paraId="0BF3F972" w14:textId="77777777" w:rsidTr="0031509C">
        <w:tc>
          <w:tcPr>
            <w:tcW w:w="2410" w:type="dxa"/>
            <w:tcBorders>
              <w:top w:val="single" w:sz="4" w:space="0" w:color="000000"/>
              <w:left w:val="single" w:sz="4" w:space="0" w:color="auto"/>
              <w:bottom w:val="single" w:sz="4" w:space="0" w:color="000000"/>
              <w:right w:val="single" w:sz="4" w:space="0" w:color="auto"/>
            </w:tcBorders>
            <w:shd w:val="clear" w:color="auto" w:fill="FFFFFF"/>
          </w:tcPr>
          <w:p w14:paraId="33412863" w14:textId="77777777" w:rsidR="00721277" w:rsidRPr="00D434FB" w:rsidRDefault="00721277" w:rsidP="00721277">
            <w:pPr>
              <w:widowControl w:val="0"/>
              <w:suppressAutoHyphens/>
              <w:snapToGrid w:val="0"/>
              <w:spacing w:after="0" w:line="240" w:lineRule="auto"/>
              <w:jc w:val="center"/>
              <w:rPr>
                <w:rFonts w:asciiTheme="minorHAnsi" w:eastAsia="Times New Roman" w:hAnsiTheme="minorHAnsi" w:cstheme="minorHAnsi"/>
                <w:b/>
                <w:bCs/>
                <w:sz w:val="20"/>
                <w:szCs w:val="20"/>
                <w:lang w:eastAsia="ar-SA"/>
              </w:rPr>
            </w:pPr>
            <w:r w:rsidRPr="00D434FB">
              <w:rPr>
                <w:rFonts w:asciiTheme="minorHAnsi" w:eastAsia="Times New Roman" w:hAnsiTheme="minorHAnsi" w:cstheme="minorHAnsi"/>
                <w:b/>
                <w:bCs/>
                <w:sz w:val="20"/>
                <w:szCs w:val="20"/>
                <w:lang w:eastAsia="ar-SA"/>
              </w:rPr>
              <w:t>1</w:t>
            </w:r>
          </w:p>
        </w:tc>
        <w:tc>
          <w:tcPr>
            <w:tcW w:w="4678" w:type="dxa"/>
            <w:tcBorders>
              <w:top w:val="single" w:sz="4" w:space="0" w:color="000000"/>
              <w:left w:val="single" w:sz="4" w:space="0" w:color="auto"/>
              <w:bottom w:val="single" w:sz="4" w:space="0" w:color="000000"/>
              <w:right w:val="single" w:sz="4" w:space="0" w:color="000000"/>
            </w:tcBorders>
            <w:shd w:val="clear" w:color="auto" w:fill="FFFFFF"/>
          </w:tcPr>
          <w:p w14:paraId="65B7352E" w14:textId="77777777" w:rsidR="00721277" w:rsidRPr="00D434FB" w:rsidRDefault="00721277" w:rsidP="00721277">
            <w:pPr>
              <w:widowControl w:val="0"/>
              <w:suppressAutoHyphens/>
              <w:snapToGrid w:val="0"/>
              <w:spacing w:after="0" w:line="240" w:lineRule="auto"/>
              <w:jc w:val="center"/>
              <w:rPr>
                <w:rFonts w:asciiTheme="minorHAnsi" w:eastAsia="Times New Roman" w:hAnsiTheme="minorHAnsi" w:cstheme="minorHAnsi"/>
                <w:b/>
                <w:bCs/>
                <w:sz w:val="20"/>
                <w:szCs w:val="20"/>
                <w:lang w:eastAsia="ar-SA"/>
              </w:rPr>
            </w:pPr>
            <w:r w:rsidRPr="00D434FB">
              <w:rPr>
                <w:rFonts w:asciiTheme="minorHAnsi" w:eastAsia="Times New Roman" w:hAnsiTheme="minorHAnsi" w:cstheme="minorHAnsi"/>
                <w:b/>
                <w:bCs/>
                <w:sz w:val="20"/>
                <w:szCs w:val="20"/>
                <w:lang w:eastAsia="ar-SA"/>
              </w:rPr>
              <w:t>2</w:t>
            </w:r>
          </w:p>
        </w:tc>
        <w:tc>
          <w:tcPr>
            <w:tcW w:w="2693" w:type="dxa"/>
            <w:tcBorders>
              <w:top w:val="single" w:sz="4" w:space="0" w:color="000000"/>
              <w:left w:val="single" w:sz="4" w:space="0" w:color="000000"/>
              <w:bottom w:val="single" w:sz="4" w:space="0" w:color="000000"/>
              <w:right w:val="single" w:sz="4" w:space="0" w:color="auto"/>
            </w:tcBorders>
            <w:shd w:val="clear" w:color="auto" w:fill="FFFFFF"/>
            <w:vAlign w:val="center"/>
          </w:tcPr>
          <w:p w14:paraId="40801009" w14:textId="77777777" w:rsidR="00721277" w:rsidRPr="00D434FB" w:rsidRDefault="00721277" w:rsidP="00721277">
            <w:pPr>
              <w:widowControl w:val="0"/>
              <w:suppressAutoHyphens/>
              <w:snapToGrid w:val="0"/>
              <w:spacing w:after="0" w:line="240" w:lineRule="auto"/>
              <w:jc w:val="center"/>
              <w:rPr>
                <w:rFonts w:asciiTheme="minorHAnsi" w:eastAsia="Times New Roman" w:hAnsiTheme="minorHAnsi" w:cstheme="minorHAnsi"/>
                <w:b/>
                <w:bCs/>
                <w:iCs/>
                <w:spacing w:val="-12"/>
                <w:sz w:val="20"/>
                <w:szCs w:val="20"/>
                <w:lang w:eastAsia="ar-SA"/>
              </w:rPr>
            </w:pPr>
            <w:r w:rsidRPr="00D434FB">
              <w:rPr>
                <w:rFonts w:asciiTheme="minorHAnsi" w:eastAsia="Times New Roman" w:hAnsiTheme="minorHAnsi" w:cstheme="minorHAnsi"/>
                <w:b/>
                <w:bCs/>
                <w:iCs/>
                <w:spacing w:val="-12"/>
                <w:sz w:val="20"/>
                <w:szCs w:val="20"/>
                <w:lang w:eastAsia="ar-SA"/>
              </w:rPr>
              <w:t>3</w:t>
            </w:r>
          </w:p>
        </w:tc>
      </w:tr>
      <w:tr w:rsidR="00721277" w:rsidRPr="00D434FB" w14:paraId="5E0BAF25" w14:textId="77777777" w:rsidTr="0031509C">
        <w:tc>
          <w:tcPr>
            <w:tcW w:w="2410" w:type="dxa"/>
            <w:tcBorders>
              <w:top w:val="single" w:sz="4" w:space="0" w:color="000000"/>
              <w:left w:val="single" w:sz="4" w:space="0" w:color="auto"/>
              <w:bottom w:val="single" w:sz="4" w:space="0" w:color="000000"/>
              <w:right w:val="single" w:sz="4" w:space="0" w:color="auto"/>
            </w:tcBorders>
            <w:shd w:val="clear" w:color="auto" w:fill="FFFFFF"/>
            <w:vAlign w:val="center"/>
          </w:tcPr>
          <w:p w14:paraId="29B54B87" w14:textId="77777777" w:rsidR="00721277" w:rsidRPr="00D434FB" w:rsidRDefault="00721277" w:rsidP="0028115D">
            <w:pPr>
              <w:widowControl w:val="0"/>
              <w:numPr>
                <w:ilvl w:val="0"/>
                <w:numId w:val="118"/>
              </w:numPr>
              <w:suppressAutoHyphens/>
              <w:autoSpaceDE w:val="0"/>
              <w:autoSpaceDN w:val="0"/>
              <w:adjustRightInd w:val="0"/>
              <w:spacing w:before="40" w:after="0" w:line="240" w:lineRule="auto"/>
              <w:ind w:right="-108"/>
              <w:rPr>
                <w:rFonts w:asciiTheme="minorHAnsi" w:eastAsia="Times New Roman" w:hAnsiTheme="minorHAnsi" w:cstheme="minorHAnsi"/>
                <w:b/>
                <w:sz w:val="20"/>
                <w:szCs w:val="20"/>
                <w:lang w:eastAsia="pl-PL"/>
              </w:rPr>
            </w:pPr>
            <w:r w:rsidRPr="00D434FB">
              <w:rPr>
                <w:rFonts w:asciiTheme="minorHAnsi" w:eastAsia="Times New Roman" w:hAnsiTheme="minorHAnsi" w:cstheme="minorHAnsi"/>
                <w:b/>
                <w:sz w:val="20"/>
                <w:szCs w:val="20"/>
                <w:lang w:eastAsia="pl-PL"/>
              </w:rPr>
              <w:t>System operacyjny</w:t>
            </w:r>
          </w:p>
        </w:tc>
        <w:tc>
          <w:tcPr>
            <w:tcW w:w="4678" w:type="dxa"/>
            <w:tcBorders>
              <w:top w:val="single" w:sz="4" w:space="0" w:color="000000"/>
              <w:left w:val="single" w:sz="4" w:space="0" w:color="auto"/>
              <w:bottom w:val="single" w:sz="4" w:space="0" w:color="000000"/>
              <w:right w:val="single" w:sz="4" w:space="0" w:color="000000"/>
            </w:tcBorders>
            <w:shd w:val="clear" w:color="auto" w:fill="FFFFFF"/>
            <w:vAlign w:val="center"/>
          </w:tcPr>
          <w:p w14:paraId="2B1F4DF7" w14:textId="77777777" w:rsidR="00721277" w:rsidRPr="00D434FB" w:rsidRDefault="00721277" w:rsidP="00721277">
            <w:pPr>
              <w:suppressAutoHyphens/>
              <w:autoSpaceDE w:val="0"/>
              <w:autoSpaceDN w:val="0"/>
              <w:adjustRightInd w:val="0"/>
              <w:spacing w:before="40" w:after="0" w:line="240" w:lineRule="auto"/>
              <w:ind w:right="-108"/>
              <w:jc w:val="center"/>
              <w:rPr>
                <w:rFonts w:asciiTheme="minorHAnsi" w:eastAsia="Times New Roman" w:hAnsiTheme="minorHAnsi" w:cstheme="minorHAnsi"/>
                <w:sz w:val="20"/>
                <w:szCs w:val="20"/>
                <w:lang w:eastAsia="pl-PL"/>
              </w:rPr>
            </w:pPr>
            <w:r w:rsidRPr="00D434FB">
              <w:rPr>
                <w:rFonts w:asciiTheme="minorHAnsi" w:eastAsia="Times New Roman" w:hAnsiTheme="minorHAnsi" w:cstheme="minorHAnsi"/>
                <w:sz w:val="20"/>
                <w:szCs w:val="20"/>
                <w:lang w:eastAsia="pl-PL"/>
              </w:rPr>
              <w:t>(wymagania opisane w pkt. I.)</w:t>
            </w:r>
          </w:p>
        </w:tc>
        <w:tc>
          <w:tcPr>
            <w:tcW w:w="2693" w:type="dxa"/>
            <w:tcBorders>
              <w:top w:val="single" w:sz="4" w:space="0" w:color="000000"/>
              <w:left w:val="single" w:sz="4" w:space="0" w:color="000000"/>
              <w:bottom w:val="single" w:sz="4" w:space="0" w:color="000000"/>
              <w:right w:val="single" w:sz="4" w:space="0" w:color="auto"/>
            </w:tcBorders>
            <w:shd w:val="clear" w:color="auto" w:fill="FFFFFF"/>
            <w:vAlign w:val="center"/>
          </w:tcPr>
          <w:p w14:paraId="6AFEC0FD" w14:textId="77777777" w:rsidR="00721277" w:rsidRPr="00D434FB" w:rsidRDefault="00721277" w:rsidP="00721277">
            <w:pPr>
              <w:widowControl w:val="0"/>
              <w:suppressAutoHyphens/>
              <w:spacing w:after="0" w:line="240" w:lineRule="auto"/>
              <w:ind w:right="22"/>
              <w:jc w:val="center"/>
              <w:rPr>
                <w:rFonts w:asciiTheme="minorHAnsi" w:eastAsia="Times New Roman" w:hAnsiTheme="minorHAnsi" w:cstheme="minorHAnsi"/>
                <w:sz w:val="20"/>
                <w:szCs w:val="20"/>
                <w:lang w:eastAsia="ar-SA"/>
              </w:rPr>
            </w:pPr>
            <w:r w:rsidRPr="00D434FB">
              <w:rPr>
                <w:rFonts w:asciiTheme="minorHAnsi" w:eastAsia="Times New Roman" w:hAnsiTheme="minorHAnsi" w:cstheme="minorHAnsi"/>
                <w:sz w:val="20"/>
                <w:szCs w:val="20"/>
                <w:lang w:eastAsia="ar-SA"/>
              </w:rPr>
              <w:t>Podać pełną nazwę zainstalowanego systemu: ……………………………..,</w:t>
            </w:r>
          </w:p>
          <w:p w14:paraId="4A3E95F5" w14:textId="77777777" w:rsidR="00721277" w:rsidRPr="00D434FB" w:rsidRDefault="00721277" w:rsidP="00721277">
            <w:pPr>
              <w:widowControl w:val="0"/>
              <w:suppressAutoHyphens/>
              <w:snapToGrid w:val="0"/>
              <w:spacing w:after="0" w:line="240" w:lineRule="auto"/>
              <w:jc w:val="center"/>
              <w:rPr>
                <w:rFonts w:asciiTheme="minorHAnsi" w:eastAsia="Times New Roman" w:hAnsiTheme="minorHAnsi" w:cstheme="minorHAnsi"/>
                <w:bCs/>
                <w:sz w:val="20"/>
                <w:szCs w:val="20"/>
                <w:lang w:eastAsia="ar-SA"/>
              </w:rPr>
            </w:pPr>
          </w:p>
        </w:tc>
      </w:tr>
      <w:tr w:rsidR="00721277" w:rsidRPr="00D434FB" w14:paraId="79D92A0C" w14:textId="77777777" w:rsidTr="0031509C">
        <w:tc>
          <w:tcPr>
            <w:tcW w:w="2410" w:type="dxa"/>
            <w:tcBorders>
              <w:top w:val="single" w:sz="4" w:space="0" w:color="000000"/>
              <w:left w:val="single" w:sz="4" w:space="0" w:color="auto"/>
              <w:bottom w:val="single" w:sz="4" w:space="0" w:color="000000"/>
              <w:right w:val="single" w:sz="4" w:space="0" w:color="auto"/>
            </w:tcBorders>
            <w:shd w:val="clear" w:color="auto" w:fill="FFFFFF"/>
            <w:vAlign w:val="center"/>
          </w:tcPr>
          <w:p w14:paraId="014B01CD" w14:textId="77777777" w:rsidR="00721277" w:rsidRPr="00D434FB" w:rsidRDefault="00721277" w:rsidP="0028115D">
            <w:pPr>
              <w:widowControl w:val="0"/>
              <w:numPr>
                <w:ilvl w:val="0"/>
                <w:numId w:val="118"/>
              </w:numPr>
              <w:suppressAutoHyphens/>
              <w:spacing w:after="0" w:line="240" w:lineRule="auto"/>
              <w:rPr>
                <w:rFonts w:asciiTheme="minorHAnsi" w:eastAsia="Times New Roman" w:hAnsiTheme="minorHAnsi" w:cstheme="minorHAnsi"/>
                <w:b/>
                <w:sz w:val="20"/>
                <w:szCs w:val="20"/>
                <w:lang w:eastAsia="ar-SA"/>
              </w:rPr>
            </w:pPr>
            <w:r w:rsidRPr="00D434FB">
              <w:rPr>
                <w:rFonts w:asciiTheme="minorHAnsi" w:eastAsia="Times New Roman" w:hAnsiTheme="minorHAnsi" w:cstheme="minorHAnsi"/>
                <w:b/>
                <w:bCs/>
                <w:sz w:val="20"/>
                <w:szCs w:val="20"/>
                <w:lang w:eastAsia="ar-SA"/>
              </w:rPr>
              <w:t>Procesor</w:t>
            </w:r>
          </w:p>
        </w:tc>
        <w:tc>
          <w:tcPr>
            <w:tcW w:w="4678" w:type="dxa"/>
            <w:tcBorders>
              <w:top w:val="single" w:sz="4" w:space="0" w:color="000000"/>
              <w:left w:val="single" w:sz="4" w:space="0" w:color="auto"/>
              <w:bottom w:val="single" w:sz="4" w:space="0" w:color="000000"/>
              <w:right w:val="single" w:sz="4" w:space="0" w:color="000000"/>
            </w:tcBorders>
            <w:shd w:val="clear" w:color="auto" w:fill="FFFFFF"/>
            <w:vAlign w:val="center"/>
          </w:tcPr>
          <w:p w14:paraId="3590C368" w14:textId="77777777" w:rsidR="00721277" w:rsidRPr="00D434FB" w:rsidRDefault="00721277" w:rsidP="00721277">
            <w:pPr>
              <w:widowControl w:val="0"/>
              <w:suppressAutoHyphens/>
              <w:spacing w:after="0" w:line="240" w:lineRule="auto"/>
              <w:jc w:val="center"/>
              <w:rPr>
                <w:rFonts w:asciiTheme="minorHAnsi" w:eastAsia="Times New Roman" w:hAnsiTheme="minorHAnsi" w:cstheme="minorHAnsi"/>
                <w:sz w:val="20"/>
                <w:szCs w:val="20"/>
                <w:lang w:eastAsia="ar-SA"/>
              </w:rPr>
            </w:pPr>
            <w:r w:rsidRPr="00D434FB">
              <w:rPr>
                <w:rFonts w:asciiTheme="minorHAnsi" w:eastAsia="Times New Roman" w:hAnsiTheme="minorHAnsi" w:cstheme="minorHAnsi"/>
                <w:sz w:val="20"/>
                <w:szCs w:val="20"/>
                <w:lang w:eastAsia="ar-SA"/>
              </w:rPr>
              <w:t>Procesor wielordzeniowy  x86-64</w:t>
            </w:r>
          </w:p>
          <w:p w14:paraId="0DA52D86" w14:textId="77777777" w:rsidR="00721277" w:rsidRPr="00D434FB" w:rsidRDefault="00721277" w:rsidP="00721277">
            <w:pPr>
              <w:suppressAutoHyphens/>
              <w:spacing w:after="200" w:line="276" w:lineRule="auto"/>
              <w:jc w:val="center"/>
              <w:rPr>
                <w:rFonts w:asciiTheme="minorHAnsi" w:eastAsia="Times New Roman" w:hAnsiTheme="minorHAnsi" w:cstheme="minorHAnsi"/>
                <w:sz w:val="20"/>
                <w:szCs w:val="20"/>
                <w:lang w:eastAsia="ar-SA"/>
              </w:rPr>
            </w:pPr>
            <w:r w:rsidRPr="00D434FB">
              <w:rPr>
                <w:rFonts w:asciiTheme="minorHAnsi" w:eastAsia="Times New Roman" w:hAnsiTheme="minorHAnsi" w:cstheme="minorHAnsi"/>
                <w:sz w:val="20"/>
                <w:szCs w:val="20"/>
                <w:lang w:eastAsia="ar-SA"/>
              </w:rPr>
              <w:t xml:space="preserve">osiągający w teście </w:t>
            </w:r>
            <w:proofErr w:type="spellStart"/>
            <w:r w:rsidRPr="00D434FB">
              <w:rPr>
                <w:rFonts w:asciiTheme="minorHAnsi" w:eastAsia="Times New Roman" w:hAnsiTheme="minorHAnsi" w:cstheme="minorHAnsi"/>
                <w:sz w:val="20"/>
                <w:szCs w:val="20"/>
                <w:lang w:eastAsia="ar-SA"/>
              </w:rPr>
              <w:t>Passmark</w:t>
            </w:r>
            <w:proofErr w:type="spellEnd"/>
            <w:r w:rsidRPr="00D434FB">
              <w:rPr>
                <w:rFonts w:asciiTheme="minorHAnsi" w:eastAsia="Times New Roman" w:hAnsiTheme="minorHAnsi" w:cstheme="minorHAnsi"/>
                <w:sz w:val="20"/>
                <w:szCs w:val="20"/>
                <w:lang w:eastAsia="ar-SA"/>
              </w:rPr>
              <w:t xml:space="preserve"> CPU Benchmark co najmniej 18000</w:t>
            </w:r>
            <w:r w:rsidRPr="00D434FB">
              <w:rPr>
                <w:rFonts w:asciiTheme="minorHAnsi" w:eastAsia="Times New Roman" w:hAnsiTheme="minorHAnsi" w:cstheme="minorHAnsi"/>
                <w:strike/>
                <w:sz w:val="20"/>
                <w:szCs w:val="20"/>
                <w:lang w:eastAsia="ar-SA"/>
              </w:rPr>
              <w:t xml:space="preserve"> </w:t>
            </w:r>
            <w:r w:rsidRPr="00D434FB">
              <w:rPr>
                <w:rFonts w:asciiTheme="minorHAnsi" w:eastAsia="Times New Roman" w:hAnsiTheme="minorHAnsi" w:cstheme="minorHAnsi"/>
                <w:sz w:val="20"/>
                <w:szCs w:val="20"/>
                <w:lang w:eastAsia="ar-SA"/>
              </w:rPr>
              <w:t>punktów (według rankingu z dnia 10.04.2024)</w:t>
            </w:r>
          </w:p>
        </w:tc>
        <w:tc>
          <w:tcPr>
            <w:tcW w:w="2693" w:type="dxa"/>
            <w:tcBorders>
              <w:top w:val="single" w:sz="4" w:space="0" w:color="000000"/>
              <w:left w:val="single" w:sz="4" w:space="0" w:color="000000"/>
              <w:bottom w:val="single" w:sz="4" w:space="0" w:color="000000"/>
              <w:right w:val="single" w:sz="4" w:space="0" w:color="auto"/>
            </w:tcBorders>
            <w:shd w:val="clear" w:color="auto" w:fill="FFFFFF"/>
            <w:vAlign w:val="center"/>
          </w:tcPr>
          <w:p w14:paraId="14D02A3A" w14:textId="77777777" w:rsidR="00721277" w:rsidRPr="00D434FB" w:rsidRDefault="00721277" w:rsidP="00721277">
            <w:pPr>
              <w:widowControl w:val="0"/>
              <w:suppressAutoHyphens/>
              <w:snapToGrid w:val="0"/>
              <w:spacing w:after="0" w:line="240" w:lineRule="auto"/>
              <w:jc w:val="center"/>
              <w:rPr>
                <w:rFonts w:asciiTheme="minorHAnsi" w:eastAsia="Times New Roman" w:hAnsiTheme="minorHAnsi" w:cstheme="minorHAnsi"/>
                <w:i/>
                <w:sz w:val="20"/>
                <w:szCs w:val="20"/>
                <w:lang w:eastAsia="ar-SA"/>
              </w:rPr>
            </w:pPr>
            <w:r w:rsidRPr="00D434FB">
              <w:rPr>
                <w:rFonts w:asciiTheme="minorHAnsi" w:eastAsia="Times New Roman" w:hAnsiTheme="minorHAnsi" w:cstheme="minorHAnsi"/>
                <w:i/>
                <w:sz w:val="20"/>
                <w:szCs w:val="20"/>
                <w:lang w:eastAsia="ar-SA"/>
              </w:rPr>
              <w:t>(podać markę i model oferowanego procesora)</w:t>
            </w:r>
          </w:p>
          <w:p w14:paraId="10F09D8F" w14:textId="77777777" w:rsidR="00721277" w:rsidRPr="00D434FB" w:rsidRDefault="00721277" w:rsidP="00721277">
            <w:pPr>
              <w:widowControl w:val="0"/>
              <w:suppressAutoHyphens/>
              <w:snapToGrid w:val="0"/>
              <w:spacing w:after="0" w:line="240" w:lineRule="auto"/>
              <w:jc w:val="center"/>
              <w:rPr>
                <w:rFonts w:asciiTheme="minorHAnsi" w:eastAsia="Times New Roman" w:hAnsiTheme="minorHAnsi" w:cstheme="minorHAnsi"/>
                <w:sz w:val="20"/>
                <w:szCs w:val="20"/>
                <w:lang w:eastAsia="ar-SA"/>
              </w:rPr>
            </w:pPr>
          </w:p>
        </w:tc>
      </w:tr>
      <w:tr w:rsidR="00721277" w:rsidRPr="00D434FB" w14:paraId="42F34996" w14:textId="77777777" w:rsidTr="0031509C">
        <w:tc>
          <w:tcPr>
            <w:tcW w:w="2410" w:type="dxa"/>
            <w:tcBorders>
              <w:top w:val="single" w:sz="4" w:space="0" w:color="000000"/>
              <w:left w:val="single" w:sz="4" w:space="0" w:color="auto"/>
              <w:bottom w:val="single" w:sz="4" w:space="0" w:color="000000"/>
              <w:right w:val="single" w:sz="4" w:space="0" w:color="auto"/>
            </w:tcBorders>
            <w:shd w:val="clear" w:color="auto" w:fill="FFFFFF"/>
            <w:vAlign w:val="center"/>
          </w:tcPr>
          <w:p w14:paraId="1B2F09EB" w14:textId="77777777" w:rsidR="00721277" w:rsidRPr="00D434FB" w:rsidRDefault="00721277" w:rsidP="0028115D">
            <w:pPr>
              <w:widowControl w:val="0"/>
              <w:numPr>
                <w:ilvl w:val="0"/>
                <w:numId w:val="118"/>
              </w:numPr>
              <w:suppressAutoHyphens/>
              <w:spacing w:after="0" w:line="240" w:lineRule="auto"/>
              <w:rPr>
                <w:rFonts w:asciiTheme="minorHAnsi" w:eastAsia="Times New Roman" w:hAnsiTheme="minorHAnsi" w:cstheme="minorHAnsi"/>
                <w:b/>
                <w:sz w:val="20"/>
                <w:szCs w:val="20"/>
                <w:lang w:eastAsia="ar-SA"/>
              </w:rPr>
            </w:pPr>
            <w:r w:rsidRPr="00D434FB">
              <w:rPr>
                <w:rFonts w:asciiTheme="minorHAnsi" w:eastAsia="Times New Roman" w:hAnsiTheme="minorHAnsi" w:cstheme="minorHAnsi"/>
                <w:b/>
                <w:bCs/>
                <w:sz w:val="20"/>
                <w:szCs w:val="20"/>
                <w:lang w:eastAsia="ar-SA"/>
              </w:rPr>
              <w:t>Wyświetlacz LCD</w:t>
            </w:r>
          </w:p>
        </w:tc>
        <w:tc>
          <w:tcPr>
            <w:tcW w:w="4678" w:type="dxa"/>
            <w:tcBorders>
              <w:top w:val="single" w:sz="4" w:space="0" w:color="000000"/>
              <w:left w:val="single" w:sz="4" w:space="0" w:color="auto"/>
              <w:bottom w:val="single" w:sz="4" w:space="0" w:color="000000"/>
              <w:right w:val="single" w:sz="4" w:space="0" w:color="000000"/>
            </w:tcBorders>
            <w:shd w:val="clear" w:color="auto" w:fill="FFFFFF"/>
            <w:vAlign w:val="center"/>
          </w:tcPr>
          <w:p w14:paraId="769C4413" w14:textId="77777777" w:rsidR="00721277" w:rsidRPr="00D434FB" w:rsidRDefault="00721277" w:rsidP="00721277">
            <w:pPr>
              <w:widowControl w:val="0"/>
              <w:spacing w:after="0" w:line="240" w:lineRule="auto"/>
              <w:jc w:val="center"/>
              <w:rPr>
                <w:rFonts w:asciiTheme="minorHAnsi" w:eastAsia="Times New Roman" w:hAnsiTheme="minorHAnsi" w:cstheme="minorHAnsi"/>
                <w:sz w:val="20"/>
                <w:szCs w:val="20"/>
                <w:lang w:eastAsia="ar-SA"/>
              </w:rPr>
            </w:pPr>
            <w:r w:rsidRPr="00D434FB">
              <w:rPr>
                <w:rFonts w:asciiTheme="minorHAnsi" w:eastAsia="Times New Roman" w:hAnsiTheme="minorHAnsi" w:cstheme="minorHAnsi"/>
                <w:sz w:val="20"/>
                <w:szCs w:val="20"/>
                <w:lang w:eastAsia="ar-SA"/>
              </w:rPr>
              <w:t>FHD o przekątnej 15,6-16", min. 300 nitów powłoka antyrefleksyjna matowa</w:t>
            </w:r>
          </w:p>
        </w:tc>
        <w:tc>
          <w:tcPr>
            <w:tcW w:w="2693" w:type="dxa"/>
            <w:tcBorders>
              <w:top w:val="single" w:sz="4" w:space="0" w:color="000000"/>
              <w:left w:val="single" w:sz="4" w:space="0" w:color="000000"/>
              <w:bottom w:val="single" w:sz="4" w:space="0" w:color="000000"/>
              <w:right w:val="single" w:sz="4" w:space="0" w:color="auto"/>
            </w:tcBorders>
            <w:shd w:val="clear" w:color="auto" w:fill="FFFFFF"/>
            <w:vAlign w:val="center"/>
          </w:tcPr>
          <w:p w14:paraId="63EC8696" w14:textId="77777777" w:rsidR="00721277" w:rsidRPr="00D434FB" w:rsidRDefault="00721277" w:rsidP="00721277">
            <w:pPr>
              <w:widowControl w:val="0"/>
              <w:suppressAutoHyphens/>
              <w:snapToGrid w:val="0"/>
              <w:spacing w:after="0" w:line="240" w:lineRule="auto"/>
              <w:jc w:val="center"/>
              <w:rPr>
                <w:rFonts w:asciiTheme="minorHAnsi" w:eastAsia="Times New Roman" w:hAnsiTheme="minorHAnsi" w:cstheme="minorHAnsi"/>
                <w:i/>
                <w:sz w:val="20"/>
                <w:szCs w:val="20"/>
                <w:lang w:eastAsia="ar-SA"/>
              </w:rPr>
            </w:pPr>
            <w:r w:rsidRPr="00D434FB">
              <w:rPr>
                <w:rFonts w:asciiTheme="minorHAnsi" w:eastAsia="Times New Roman" w:hAnsiTheme="minorHAnsi" w:cstheme="minorHAnsi"/>
                <w:i/>
                <w:sz w:val="20"/>
                <w:szCs w:val="20"/>
                <w:lang w:eastAsia="ar-SA"/>
              </w:rPr>
              <w:t>(opisać wyświetlacz)</w:t>
            </w:r>
          </w:p>
          <w:p w14:paraId="03F401BC" w14:textId="77777777" w:rsidR="00721277" w:rsidRPr="00D434FB" w:rsidRDefault="00721277" w:rsidP="00721277">
            <w:pPr>
              <w:widowControl w:val="0"/>
              <w:suppressAutoHyphens/>
              <w:snapToGrid w:val="0"/>
              <w:spacing w:after="0" w:line="240" w:lineRule="auto"/>
              <w:jc w:val="center"/>
              <w:rPr>
                <w:rFonts w:asciiTheme="minorHAnsi" w:eastAsia="Times New Roman" w:hAnsiTheme="minorHAnsi" w:cstheme="minorHAnsi"/>
                <w:b/>
                <w:color w:val="FF0000"/>
                <w:sz w:val="20"/>
                <w:szCs w:val="20"/>
                <w:lang w:eastAsia="ar-SA"/>
              </w:rPr>
            </w:pPr>
          </w:p>
        </w:tc>
      </w:tr>
      <w:tr w:rsidR="00721277" w:rsidRPr="00D434FB" w14:paraId="1F8C7272" w14:textId="77777777" w:rsidTr="0031509C">
        <w:tc>
          <w:tcPr>
            <w:tcW w:w="2410" w:type="dxa"/>
            <w:tcBorders>
              <w:top w:val="single" w:sz="4" w:space="0" w:color="000000"/>
              <w:left w:val="single" w:sz="4" w:space="0" w:color="auto"/>
              <w:bottom w:val="single" w:sz="4" w:space="0" w:color="000000"/>
              <w:right w:val="single" w:sz="4" w:space="0" w:color="auto"/>
            </w:tcBorders>
            <w:shd w:val="clear" w:color="auto" w:fill="FFFFFF"/>
            <w:vAlign w:val="center"/>
          </w:tcPr>
          <w:p w14:paraId="0A5AD37E" w14:textId="77777777" w:rsidR="00721277" w:rsidRPr="00D434FB" w:rsidRDefault="00721277" w:rsidP="0028115D">
            <w:pPr>
              <w:widowControl w:val="0"/>
              <w:numPr>
                <w:ilvl w:val="0"/>
                <w:numId w:val="118"/>
              </w:numPr>
              <w:suppressAutoHyphens/>
              <w:spacing w:after="0" w:line="240" w:lineRule="auto"/>
              <w:rPr>
                <w:rFonts w:asciiTheme="minorHAnsi" w:eastAsia="Times New Roman" w:hAnsiTheme="minorHAnsi" w:cstheme="minorHAnsi"/>
                <w:b/>
                <w:sz w:val="20"/>
                <w:szCs w:val="20"/>
                <w:lang w:eastAsia="ar-SA"/>
              </w:rPr>
            </w:pPr>
            <w:r w:rsidRPr="00D434FB">
              <w:rPr>
                <w:rFonts w:asciiTheme="minorHAnsi" w:eastAsia="Times New Roman" w:hAnsiTheme="minorHAnsi" w:cstheme="minorHAnsi"/>
                <w:b/>
                <w:bCs/>
                <w:sz w:val="20"/>
                <w:szCs w:val="20"/>
                <w:lang w:eastAsia="ar-SA"/>
              </w:rPr>
              <w:t>Kolor obudowy</w:t>
            </w:r>
          </w:p>
        </w:tc>
        <w:tc>
          <w:tcPr>
            <w:tcW w:w="4678" w:type="dxa"/>
            <w:tcBorders>
              <w:top w:val="single" w:sz="4" w:space="0" w:color="000000"/>
              <w:left w:val="single" w:sz="4" w:space="0" w:color="auto"/>
              <w:bottom w:val="single" w:sz="4" w:space="0" w:color="000000"/>
              <w:right w:val="single" w:sz="4" w:space="0" w:color="000000"/>
            </w:tcBorders>
            <w:shd w:val="clear" w:color="auto" w:fill="FFFFFF"/>
            <w:vAlign w:val="center"/>
          </w:tcPr>
          <w:p w14:paraId="59702DA3" w14:textId="77777777" w:rsidR="00721277" w:rsidRPr="00D434FB" w:rsidRDefault="00721277" w:rsidP="00721277">
            <w:pPr>
              <w:widowControl w:val="0"/>
              <w:suppressAutoHyphens/>
              <w:spacing w:after="0" w:line="240" w:lineRule="auto"/>
              <w:jc w:val="center"/>
              <w:rPr>
                <w:rFonts w:asciiTheme="minorHAnsi" w:eastAsia="Times New Roman" w:hAnsiTheme="minorHAnsi" w:cstheme="minorHAnsi"/>
                <w:sz w:val="20"/>
                <w:szCs w:val="20"/>
                <w:lang w:eastAsia="ar-SA"/>
              </w:rPr>
            </w:pPr>
            <w:r w:rsidRPr="00D434FB">
              <w:rPr>
                <w:rFonts w:asciiTheme="minorHAnsi" w:eastAsia="Times New Roman" w:hAnsiTheme="minorHAnsi" w:cstheme="minorHAnsi"/>
                <w:sz w:val="20"/>
                <w:szCs w:val="20"/>
                <w:lang w:eastAsia="ar-SA"/>
              </w:rPr>
              <w:t>Czarny/szary/srebrny</w:t>
            </w:r>
          </w:p>
        </w:tc>
        <w:tc>
          <w:tcPr>
            <w:tcW w:w="2693" w:type="dxa"/>
            <w:tcBorders>
              <w:top w:val="single" w:sz="4" w:space="0" w:color="000000"/>
              <w:left w:val="single" w:sz="4" w:space="0" w:color="000000"/>
              <w:bottom w:val="single" w:sz="4" w:space="0" w:color="000000"/>
              <w:right w:val="single" w:sz="4" w:space="0" w:color="auto"/>
            </w:tcBorders>
            <w:shd w:val="clear" w:color="auto" w:fill="FFFFFF"/>
            <w:vAlign w:val="center"/>
          </w:tcPr>
          <w:p w14:paraId="3F93AE24" w14:textId="77777777" w:rsidR="00721277" w:rsidRPr="00D434FB" w:rsidRDefault="00721277" w:rsidP="00721277">
            <w:pPr>
              <w:widowControl w:val="0"/>
              <w:suppressAutoHyphens/>
              <w:snapToGrid w:val="0"/>
              <w:spacing w:after="0" w:line="240" w:lineRule="auto"/>
              <w:jc w:val="center"/>
              <w:rPr>
                <w:rFonts w:asciiTheme="minorHAnsi" w:eastAsia="Times New Roman" w:hAnsiTheme="minorHAnsi" w:cstheme="minorHAnsi"/>
                <w:sz w:val="20"/>
                <w:szCs w:val="20"/>
                <w:lang w:eastAsia="ar-SA"/>
              </w:rPr>
            </w:pPr>
            <w:r w:rsidRPr="00D434FB">
              <w:rPr>
                <w:rFonts w:asciiTheme="minorHAnsi" w:eastAsia="Times New Roman" w:hAnsiTheme="minorHAnsi" w:cstheme="minorHAnsi"/>
                <w:i/>
                <w:sz w:val="20"/>
                <w:szCs w:val="20"/>
                <w:lang w:eastAsia="ar-SA"/>
              </w:rPr>
              <w:t>(wpisać spełnia, tak lub inne słowo potwierdzające parametr)</w:t>
            </w:r>
          </w:p>
        </w:tc>
      </w:tr>
      <w:tr w:rsidR="00721277" w:rsidRPr="00D434FB" w14:paraId="252E8C61" w14:textId="77777777" w:rsidTr="0031509C">
        <w:tc>
          <w:tcPr>
            <w:tcW w:w="2410" w:type="dxa"/>
            <w:tcBorders>
              <w:top w:val="single" w:sz="4" w:space="0" w:color="000000"/>
              <w:left w:val="single" w:sz="4" w:space="0" w:color="auto"/>
              <w:bottom w:val="single" w:sz="4" w:space="0" w:color="000000"/>
              <w:right w:val="single" w:sz="4" w:space="0" w:color="auto"/>
            </w:tcBorders>
            <w:shd w:val="clear" w:color="auto" w:fill="FFFFFF"/>
            <w:vAlign w:val="center"/>
          </w:tcPr>
          <w:p w14:paraId="6A0F514F" w14:textId="77777777" w:rsidR="00721277" w:rsidRPr="00D434FB" w:rsidRDefault="00721277" w:rsidP="0028115D">
            <w:pPr>
              <w:widowControl w:val="0"/>
              <w:numPr>
                <w:ilvl w:val="0"/>
                <w:numId w:val="118"/>
              </w:numPr>
              <w:suppressAutoHyphens/>
              <w:spacing w:after="0" w:line="240" w:lineRule="auto"/>
              <w:rPr>
                <w:rFonts w:asciiTheme="minorHAnsi" w:eastAsia="Times New Roman" w:hAnsiTheme="minorHAnsi" w:cstheme="minorHAnsi"/>
                <w:b/>
                <w:sz w:val="20"/>
                <w:szCs w:val="20"/>
                <w:lang w:eastAsia="ar-SA"/>
              </w:rPr>
            </w:pPr>
            <w:r w:rsidRPr="00D434FB">
              <w:rPr>
                <w:rFonts w:asciiTheme="minorHAnsi" w:eastAsia="Times New Roman" w:hAnsiTheme="minorHAnsi" w:cstheme="minorHAnsi"/>
                <w:b/>
                <w:bCs/>
                <w:sz w:val="20"/>
                <w:szCs w:val="20"/>
                <w:lang w:eastAsia="ar-SA"/>
              </w:rPr>
              <w:t>Pojemność pamięci</w:t>
            </w:r>
          </w:p>
        </w:tc>
        <w:tc>
          <w:tcPr>
            <w:tcW w:w="4678" w:type="dxa"/>
            <w:tcBorders>
              <w:top w:val="single" w:sz="4" w:space="0" w:color="000000"/>
              <w:left w:val="single" w:sz="4" w:space="0" w:color="auto"/>
              <w:bottom w:val="single" w:sz="4" w:space="0" w:color="000000"/>
              <w:right w:val="single" w:sz="4" w:space="0" w:color="000000"/>
            </w:tcBorders>
            <w:shd w:val="clear" w:color="auto" w:fill="FFFFFF"/>
            <w:vAlign w:val="center"/>
          </w:tcPr>
          <w:p w14:paraId="68AF31FE" w14:textId="77777777" w:rsidR="00721277" w:rsidRPr="00D434FB" w:rsidRDefault="00721277" w:rsidP="00721277">
            <w:pPr>
              <w:widowControl w:val="0"/>
              <w:suppressAutoHyphens/>
              <w:spacing w:after="0" w:line="240" w:lineRule="auto"/>
              <w:jc w:val="center"/>
              <w:rPr>
                <w:rFonts w:asciiTheme="minorHAnsi" w:eastAsia="Times New Roman" w:hAnsiTheme="minorHAnsi" w:cstheme="minorHAnsi"/>
                <w:color w:val="00B0F0"/>
                <w:sz w:val="20"/>
                <w:szCs w:val="20"/>
                <w:lang w:eastAsia="ar-SA"/>
              </w:rPr>
            </w:pPr>
            <w:r w:rsidRPr="00D434FB">
              <w:rPr>
                <w:rFonts w:asciiTheme="minorHAnsi" w:eastAsia="Times New Roman" w:hAnsiTheme="minorHAnsi" w:cstheme="minorHAnsi"/>
                <w:bCs/>
                <w:iCs/>
                <w:sz w:val="20"/>
                <w:szCs w:val="20"/>
                <w:lang w:eastAsia="ar-SA"/>
              </w:rPr>
              <w:t xml:space="preserve">Min </w:t>
            </w:r>
            <w:r w:rsidRPr="00D434FB">
              <w:rPr>
                <w:rFonts w:asciiTheme="minorHAnsi" w:eastAsia="Times New Roman" w:hAnsiTheme="minorHAnsi" w:cstheme="minorHAnsi"/>
                <w:bCs/>
                <w:sz w:val="20"/>
                <w:szCs w:val="20"/>
                <w:lang w:eastAsia="ar-SA"/>
              </w:rPr>
              <w:t xml:space="preserve"> </w:t>
            </w:r>
            <w:r w:rsidRPr="00D434FB">
              <w:rPr>
                <w:rFonts w:asciiTheme="minorHAnsi" w:eastAsia="Times New Roman" w:hAnsiTheme="minorHAnsi" w:cstheme="minorHAnsi"/>
                <w:sz w:val="20"/>
                <w:szCs w:val="20"/>
                <w:lang w:eastAsia="ar-SA"/>
              </w:rPr>
              <w:t>32 GB DDR5</w:t>
            </w:r>
            <w:r w:rsidRPr="00D434FB">
              <w:rPr>
                <w:rFonts w:asciiTheme="minorHAnsi" w:eastAsia="Times New Roman" w:hAnsiTheme="minorHAnsi" w:cstheme="minorHAnsi"/>
                <w:strike/>
                <w:color w:val="FF0000"/>
                <w:sz w:val="20"/>
                <w:szCs w:val="20"/>
                <w:lang w:eastAsia="ar-SA"/>
              </w:rPr>
              <w:t xml:space="preserve"> </w:t>
            </w:r>
            <w:r w:rsidRPr="00D434FB">
              <w:rPr>
                <w:rFonts w:asciiTheme="minorHAnsi" w:eastAsia="Times New Roman" w:hAnsiTheme="minorHAnsi" w:cstheme="minorHAnsi"/>
                <w:sz w:val="20"/>
                <w:szCs w:val="20"/>
                <w:lang w:eastAsia="ar-SA"/>
              </w:rPr>
              <w:t xml:space="preserve">2 </w:t>
            </w:r>
            <w:proofErr w:type="spellStart"/>
            <w:r w:rsidRPr="00D434FB">
              <w:rPr>
                <w:rFonts w:asciiTheme="minorHAnsi" w:eastAsia="Times New Roman" w:hAnsiTheme="minorHAnsi" w:cstheme="minorHAnsi"/>
                <w:sz w:val="20"/>
                <w:szCs w:val="20"/>
                <w:lang w:eastAsia="ar-SA"/>
              </w:rPr>
              <w:t>sloty</w:t>
            </w:r>
            <w:proofErr w:type="spellEnd"/>
            <w:r w:rsidRPr="00D434FB">
              <w:rPr>
                <w:rFonts w:asciiTheme="minorHAnsi" w:eastAsia="Times New Roman" w:hAnsiTheme="minorHAnsi" w:cstheme="minorHAnsi"/>
                <w:sz w:val="20"/>
                <w:szCs w:val="20"/>
                <w:lang w:eastAsia="ar-SA"/>
              </w:rPr>
              <w:t xml:space="preserve"> w tym jeden pozostaje wolny, możliwość rozszerzenia do min. 64 GB,</w:t>
            </w:r>
          </w:p>
        </w:tc>
        <w:tc>
          <w:tcPr>
            <w:tcW w:w="2693" w:type="dxa"/>
            <w:tcBorders>
              <w:top w:val="single" w:sz="4" w:space="0" w:color="000000"/>
              <w:left w:val="single" w:sz="4" w:space="0" w:color="000000"/>
              <w:bottom w:val="single" w:sz="4" w:space="0" w:color="000000"/>
              <w:right w:val="single" w:sz="4" w:space="0" w:color="auto"/>
            </w:tcBorders>
            <w:shd w:val="clear" w:color="auto" w:fill="FFFFFF"/>
            <w:vAlign w:val="center"/>
          </w:tcPr>
          <w:p w14:paraId="241DC580" w14:textId="77777777" w:rsidR="00721277" w:rsidRPr="00D434FB" w:rsidRDefault="00721277" w:rsidP="00721277">
            <w:pPr>
              <w:widowControl w:val="0"/>
              <w:suppressAutoHyphens/>
              <w:snapToGrid w:val="0"/>
              <w:spacing w:after="0" w:line="240" w:lineRule="auto"/>
              <w:jc w:val="center"/>
              <w:rPr>
                <w:rFonts w:asciiTheme="minorHAnsi" w:eastAsia="Times New Roman" w:hAnsiTheme="minorHAnsi" w:cstheme="minorHAnsi"/>
                <w:sz w:val="20"/>
                <w:szCs w:val="20"/>
                <w:lang w:eastAsia="ar-SA"/>
              </w:rPr>
            </w:pPr>
            <w:r w:rsidRPr="00D434FB">
              <w:rPr>
                <w:rFonts w:asciiTheme="minorHAnsi" w:eastAsia="Times New Roman" w:hAnsiTheme="minorHAnsi" w:cstheme="minorHAnsi"/>
                <w:bCs/>
                <w:i/>
                <w:sz w:val="20"/>
                <w:szCs w:val="20"/>
                <w:lang w:eastAsia="ar-SA"/>
              </w:rPr>
              <w:t>(podać jednoznacznie parametr)</w:t>
            </w:r>
          </w:p>
        </w:tc>
      </w:tr>
      <w:tr w:rsidR="00721277" w:rsidRPr="00D434FB" w14:paraId="3EBFF4E4" w14:textId="77777777" w:rsidTr="0031509C">
        <w:tc>
          <w:tcPr>
            <w:tcW w:w="2410" w:type="dxa"/>
            <w:tcBorders>
              <w:top w:val="single" w:sz="4" w:space="0" w:color="000000"/>
              <w:left w:val="single" w:sz="4" w:space="0" w:color="auto"/>
              <w:bottom w:val="single" w:sz="4" w:space="0" w:color="000000"/>
              <w:right w:val="single" w:sz="4" w:space="0" w:color="auto"/>
            </w:tcBorders>
            <w:shd w:val="clear" w:color="auto" w:fill="FFFFFF"/>
            <w:vAlign w:val="center"/>
          </w:tcPr>
          <w:p w14:paraId="05CC26A8" w14:textId="77777777" w:rsidR="00721277" w:rsidRPr="00D434FB" w:rsidRDefault="00721277" w:rsidP="0028115D">
            <w:pPr>
              <w:widowControl w:val="0"/>
              <w:numPr>
                <w:ilvl w:val="0"/>
                <w:numId w:val="118"/>
              </w:numPr>
              <w:suppressAutoHyphens/>
              <w:spacing w:after="0" w:line="240" w:lineRule="auto"/>
              <w:rPr>
                <w:rFonts w:asciiTheme="minorHAnsi" w:eastAsia="Times New Roman" w:hAnsiTheme="minorHAnsi" w:cstheme="minorHAnsi"/>
                <w:b/>
                <w:sz w:val="20"/>
                <w:szCs w:val="20"/>
                <w:lang w:eastAsia="ar-SA"/>
              </w:rPr>
            </w:pPr>
            <w:r w:rsidRPr="00D434FB">
              <w:rPr>
                <w:rFonts w:asciiTheme="minorHAnsi" w:eastAsia="Times New Roman" w:hAnsiTheme="minorHAnsi" w:cstheme="minorHAnsi"/>
                <w:b/>
                <w:bCs/>
                <w:iCs/>
                <w:sz w:val="20"/>
                <w:szCs w:val="20"/>
                <w:lang w:eastAsia="ar-SA"/>
              </w:rPr>
              <w:t>Pojemność dysku twardego</w:t>
            </w:r>
          </w:p>
        </w:tc>
        <w:tc>
          <w:tcPr>
            <w:tcW w:w="4678" w:type="dxa"/>
            <w:tcBorders>
              <w:top w:val="single" w:sz="4" w:space="0" w:color="000000"/>
              <w:left w:val="single" w:sz="4" w:space="0" w:color="auto"/>
              <w:bottom w:val="single" w:sz="4" w:space="0" w:color="000000"/>
              <w:right w:val="single" w:sz="4" w:space="0" w:color="000000"/>
            </w:tcBorders>
            <w:shd w:val="clear" w:color="auto" w:fill="FFFFFF"/>
            <w:vAlign w:val="center"/>
          </w:tcPr>
          <w:p w14:paraId="03F39E1A" w14:textId="77777777" w:rsidR="00721277" w:rsidRPr="00D434FB" w:rsidRDefault="00721277" w:rsidP="00721277">
            <w:pPr>
              <w:widowControl w:val="0"/>
              <w:suppressAutoHyphens/>
              <w:spacing w:after="0" w:line="240" w:lineRule="auto"/>
              <w:jc w:val="center"/>
              <w:rPr>
                <w:rFonts w:asciiTheme="minorHAnsi" w:eastAsia="Times New Roman" w:hAnsiTheme="minorHAnsi" w:cstheme="minorHAnsi"/>
                <w:sz w:val="20"/>
                <w:szCs w:val="20"/>
                <w:lang w:eastAsia="ar-SA"/>
              </w:rPr>
            </w:pPr>
            <w:r w:rsidRPr="00D434FB">
              <w:rPr>
                <w:rFonts w:asciiTheme="minorHAnsi" w:eastAsia="Times New Roman" w:hAnsiTheme="minorHAnsi" w:cstheme="minorHAnsi"/>
                <w:sz w:val="20"/>
                <w:szCs w:val="20"/>
                <w:lang w:eastAsia="ar-SA"/>
              </w:rPr>
              <w:t>Min</w:t>
            </w:r>
            <w:r w:rsidRPr="00D434FB">
              <w:rPr>
                <w:rFonts w:asciiTheme="minorHAnsi" w:eastAsia="Times New Roman" w:hAnsiTheme="minorHAnsi" w:cstheme="minorHAnsi"/>
                <w:color w:val="00B0F0"/>
                <w:sz w:val="20"/>
                <w:szCs w:val="20"/>
                <w:lang w:eastAsia="ar-SA"/>
              </w:rPr>
              <w:t xml:space="preserve"> </w:t>
            </w:r>
            <w:r w:rsidRPr="00D434FB">
              <w:rPr>
                <w:rFonts w:asciiTheme="minorHAnsi" w:eastAsia="Times New Roman" w:hAnsiTheme="minorHAnsi" w:cstheme="minorHAnsi"/>
                <w:sz w:val="20"/>
                <w:szCs w:val="20"/>
                <w:lang w:eastAsia="ar-SA"/>
              </w:rPr>
              <w:t xml:space="preserve">1 TB SSD </w:t>
            </w:r>
            <w:proofErr w:type="spellStart"/>
            <w:r w:rsidRPr="00D434FB">
              <w:rPr>
                <w:rFonts w:asciiTheme="minorHAnsi" w:eastAsia="Times New Roman" w:hAnsiTheme="minorHAnsi" w:cstheme="minorHAnsi"/>
                <w:sz w:val="20"/>
                <w:szCs w:val="20"/>
                <w:lang w:eastAsia="ar-SA"/>
              </w:rPr>
              <w:t>PCIe</w:t>
            </w:r>
            <w:proofErr w:type="spellEnd"/>
            <w:r w:rsidRPr="00D434FB">
              <w:rPr>
                <w:rFonts w:asciiTheme="minorHAnsi" w:eastAsia="Times New Roman" w:hAnsiTheme="minorHAnsi" w:cstheme="minorHAnsi"/>
                <w:sz w:val="20"/>
                <w:szCs w:val="20"/>
                <w:lang w:eastAsia="ar-SA"/>
              </w:rPr>
              <w:t xml:space="preserve"> </w:t>
            </w:r>
            <w:proofErr w:type="spellStart"/>
            <w:r w:rsidRPr="00D434FB">
              <w:rPr>
                <w:rFonts w:asciiTheme="minorHAnsi" w:eastAsia="Times New Roman" w:hAnsiTheme="minorHAnsi" w:cstheme="minorHAnsi"/>
                <w:sz w:val="20"/>
                <w:szCs w:val="20"/>
                <w:lang w:eastAsia="ar-SA"/>
              </w:rPr>
              <w:t>NVMe</w:t>
            </w:r>
            <w:proofErr w:type="spellEnd"/>
          </w:p>
        </w:tc>
        <w:tc>
          <w:tcPr>
            <w:tcW w:w="2693" w:type="dxa"/>
            <w:tcBorders>
              <w:top w:val="single" w:sz="4" w:space="0" w:color="000000"/>
              <w:left w:val="single" w:sz="4" w:space="0" w:color="000000"/>
              <w:bottom w:val="single" w:sz="4" w:space="0" w:color="000000"/>
              <w:right w:val="single" w:sz="4" w:space="0" w:color="auto"/>
            </w:tcBorders>
            <w:shd w:val="clear" w:color="auto" w:fill="FFFFFF"/>
            <w:vAlign w:val="center"/>
          </w:tcPr>
          <w:p w14:paraId="3404FF39" w14:textId="77777777" w:rsidR="00721277" w:rsidRPr="00D434FB" w:rsidRDefault="00721277" w:rsidP="00721277">
            <w:pPr>
              <w:widowControl w:val="0"/>
              <w:suppressAutoHyphens/>
              <w:snapToGrid w:val="0"/>
              <w:spacing w:after="0" w:line="240" w:lineRule="auto"/>
              <w:jc w:val="center"/>
              <w:rPr>
                <w:rFonts w:asciiTheme="minorHAnsi" w:eastAsia="Times New Roman" w:hAnsiTheme="minorHAnsi" w:cstheme="minorHAnsi"/>
                <w:sz w:val="20"/>
                <w:szCs w:val="20"/>
                <w:lang w:eastAsia="ar-SA"/>
              </w:rPr>
            </w:pPr>
            <w:r w:rsidRPr="00D434FB">
              <w:rPr>
                <w:rFonts w:asciiTheme="minorHAnsi" w:eastAsia="Times New Roman" w:hAnsiTheme="minorHAnsi" w:cstheme="minorHAnsi"/>
                <w:bCs/>
                <w:i/>
                <w:sz w:val="20"/>
                <w:szCs w:val="20"/>
                <w:lang w:eastAsia="ar-SA"/>
              </w:rPr>
              <w:t>(podać jednoznacznie parametr)</w:t>
            </w:r>
          </w:p>
        </w:tc>
      </w:tr>
      <w:tr w:rsidR="00721277" w:rsidRPr="00D434FB" w14:paraId="3C618DC8" w14:textId="77777777" w:rsidTr="0031509C">
        <w:tc>
          <w:tcPr>
            <w:tcW w:w="2410" w:type="dxa"/>
            <w:tcBorders>
              <w:top w:val="single" w:sz="4" w:space="0" w:color="000000"/>
              <w:left w:val="single" w:sz="4" w:space="0" w:color="auto"/>
              <w:bottom w:val="single" w:sz="4" w:space="0" w:color="000000"/>
              <w:right w:val="single" w:sz="4" w:space="0" w:color="auto"/>
            </w:tcBorders>
            <w:shd w:val="clear" w:color="auto" w:fill="FFFFFF"/>
            <w:vAlign w:val="center"/>
          </w:tcPr>
          <w:p w14:paraId="652297BB" w14:textId="77777777" w:rsidR="00721277" w:rsidRPr="00D434FB" w:rsidRDefault="00721277" w:rsidP="0028115D">
            <w:pPr>
              <w:widowControl w:val="0"/>
              <w:numPr>
                <w:ilvl w:val="0"/>
                <w:numId w:val="118"/>
              </w:numPr>
              <w:suppressAutoHyphens/>
              <w:spacing w:after="0" w:line="240" w:lineRule="auto"/>
              <w:rPr>
                <w:rFonts w:asciiTheme="minorHAnsi" w:eastAsia="Times New Roman" w:hAnsiTheme="minorHAnsi" w:cstheme="minorHAnsi"/>
                <w:b/>
                <w:sz w:val="20"/>
                <w:szCs w:val="20"/>
                <w:lang w:eastAsia="ar-SA"/>
              </w:rPr>
            </w:pPr>
            <w:r w:rsidRPr="00D434FB">
              <w:rPr>
                <w:rFonts w:asciiTheme="minorHAnsi" w:eastAsia="Times New Roman" w:hAnsiTheme="minorHAnsi" w:cstheme="minorHAnsi"/>
                <w:b/>
                <w:bCs/>
                <w:iCs/>
                <w:sz w:val="20"/>
                <w:szCs w:val="20"/>
                <w:lang w:eastAsia="ar-SA"/>
              </w:rPr>
              <w:t>Bateria</w:t>
            </w:r>
          </w:p>
        </w:tc>
        <w:tc>
          <w:tcPr>
            <w:tcW w:w="4678" w:type="dxa"/>
            <w:tcBorders>
              <w:top w:val="single" w:sz="4" w:space="0" w:color="000000"/>
              <w:left w:val="single" w:sz="4" w:space="0" w:color="auto"/>
              <w:bottom w:val="single" w:sz="4" w:space="0" w:color="000000"/>
              <w:right w:val="single" w:sz="4" w:space="0" w:color="000000"/>
            </w:tcBorders>
            <w:shd w:val="clear" w:color="auto" w:fill="FFFFFF"/>
            <w:vAlign w:val="center"/>
          </w:tcPr>
          <w:p w14:paraId="7B23D704" w14:textId="77777777" w:rsidR="00721277" w:rsidRPr="00D434FB" w:rsidRDefault="00721277" w:rsidP="00721277">
            <w:pPr>
              <w:widowControl w:val="0"/>
              <w:suppressAutoHyphens/>
              <w:spacing w:after="0" w:line="240" w:lineRule="auto"/>
              <w:jc w:val="center"/>
              <w:rPr>
                <w:rFonts w:asciiTheme="minorHAnsi" w:eastAsia="Times New Roman" w:hAnsiTheme="minorHAnsi" w:cstheme="minorHAnsi"/>
                <w:b/>
                <w:color w:val="FF0000"/>
                <w:sz w:val="20"/>
                <w:szCs w:val="20"/>
                <w:lang w:eastAsia="ar-SA"/>
              </w:rPr>
            </w:pPr>
            <w:r w:rsidRPr="00D434FB">
              <w:rPr>
                <w:rFonts w:asciiTheme="minorHAnsi" w:eastAsia="Times New Roman" w:hAnsiTheme="minorHAnsi" w:cstheme="minorHAnsi"/>
                <w:sz w:val="20"/>
                <w:szCs w:val="20"/>
                <w:lang w:eastAsia="ar-SA"/>
              </w:rPr>
              <w:t>Wyposażona w technologię szybkiego ładowania, z technologią długiej żywotności baterii, min. 3-komorowa</w:t>
            </w:r>
          </w:p>
        </w:tc>
        <w:tc>
          <w:tcPr>
            <w:tcW w:w="2693" w:type="dxa"/>
            <w:tcBorders>
              <w:top w:val="single" w:sz="4" w:space="0" w:color="000000"/>
              <w:left w:val="single" w:sz="4" w:space="0" w:color="000000"/>
              <w:bottom w:val="single" w:sz="4" w:space="0" w:color="000000"/>
              <w:right w:val="single" w:sz="4" w:space="0" w:color="auto"/>
            </w:tcBorders>
            <w:shd w:val="clear" w:color="auto" w:fill="FFFFFF"/>
            <w:vAlign w:val="center"/>
          </w:tcPr>
          <w:p w14:paraId="28FCBED9" w14:textId="77777777" w:rsidR="00721277" w:rsidRPr="00D434FB" w:rsidRDefault="00721277" w:rsidP="00721277">
            <w:pPr>
              <w:widowControl w:val="0"/>
              <w:suppressAutoHyphens/>
              <w:snapToGrid w:val="0"/>
              <w:spacing w:after="0" w:line="240" w:lineRule="auto"/>
              <w:jc w:val="center"/>
              <w:rPr>
                <w:rFonts w:asciiTheme="minorHAnsi" w:eastAsia="Times New Roman" w:hAnsiTheme="minorHAnsi" w:cstheme="minorHAnsi"/>
                <w:i/>
                <w:sz w:val="20"/>
                <w:szCs w:val="20"/>
                <w:lang w:eastAsia="ar-SA"/>
              </w:rPr>
            </w:pPr>
            <w:r w:rsidRPr="00D434FB">
              <w:rPr>
                <w:rFonts w:asciiTheme="minorHAnsi" w:eastAsia="Times New Roman" w:hAnsiTheme="minorHAnsi" w:cstheme="minorHAnsi"/>
                <w:i/>
                <w:sz w:val="20"/>
                <w:szCs w:val="20"/>
                <w:lang w:eastAsia="ar-SA"/>
              </w:rPr>
              <w:t>(wpisać spełnia, tak lub inne słowo potwierdzające parametry)</w:t>
            </w:r>
          </w:p>
          <w:p w14:paraId="03325132" w14:textId="77777777" w:rsidR="00721277" w:rsidRPr="00D434FB" w:rsidRDefault="00721277" w:rsidP="00721277">
            <w:pPr>
              <w:widowControl w:val="0"/>
              <w:suppressAutoHyphens/>
              <w:snapToGrid w:val="0"/>
              <w:spacing w:after="0" w:line="240" w:lineRule="auto"/>
              <w:jc w:val="center"/>
              <w:rPr>
                <w:rFonts w:asciiTheme="minorHAnsi" w:eastAsia="Times New Roman" w:hAnsiTheme="minorHAnsi" w:cstheme="minorHAnsi"/>
                <w:sz w:val="20"/>
                <w:szCs w:val="20"/>
                <w:lang w:eastAsia="ar-SA"/>
              </w:rPr>
            </w:pPr>
          </w:p>
        </w:tc>
      </w:tr>
      <w:tr w:rsidR="00721277" w:rsidRPr="00D434FB" w14:paraId="05CC0F37" w14:textId="77777777" w:rsidTr="0031509C">
        <w:tc>
          <w:tcPr>
            <w:tcW w:w="2410" w:type="dxa"/>
            <w:tcBorders>
              <w:top w:val="single" w:sz="4" w:space="0" w:color="000000"/>
              <w:left w:val="single" w:sz="4" w:space="0" w:color="auto"/>
              <w:bottom w:val="single" w:sz="4" w:space="0" w:color="000000"/>
              <w:right w:val="single" w:sz="4" w:space="0" w:color="auto"/>
            </w:tcBorders>
            <w:shd w:val="clear" w:color="auto" w:fill="FFFFFF"/>
            <w:vAlign w:val="center"/>
          </w:tcPr>
          <w:p w14:paraId="0589085B" w14:textId="77777777" w:rsidR="00721277" w:rsidRPr="00D434FB" w:rsidRDefault="00721277" w:rsidP="0028115D">
            <w:pPr>
              <w:widowControl w:val="0"/>
              <w:numPr>
                <w:ilvl w:val="0"/>
                <w:numId w:val="118"/>
              </w:numPr>
              <w:suppressAutoHyphens/>
              <w:spacing w:after="0" w:line="240" w:lineRule="auto"/>
              <w:rPr>
                <w:rFonts w:asciiTheme="minorHAnsi" w:eastAsia="Times New Roman" w:hAnsiTheme="minorHAnsi" w:cstheme="minorHAnsi"/>
                <w:b/>
                <w:bCs/>
                <w:sz w:val="20"/>
                <w:szCs w:val="20"/>
                <w:lang w:eastAsia="ar-SA"/>
              </w:rPr>
            </w:pPr>
            <w:r w:rsidRPr="00D434FB">
              <w:rPr>
                <w:rFonts w:asciiTheme="minorHAnsi" w:eastAsia="Times New Roman" w:hAnsiTheme="minorHAnsi" w:cstheme="minorHAnsi"/>
                <w:b/>
                <w:bCs/>
                <w:iCs/>
                <w:sz w:val="20"/>
                <w:szCs w:val="20"/>
                <w:lang w:eastAsia="ar-SA"/>
              </w:rPr>
              <w:t xml:space="preserve">Wbudowane porty </w:t>
            </w:r>
            <w:r w:rsidRPr="00D434FB">
              <w:rPr>
                <w:rFonts w:asciiTheme="minorHAnsi" w:eastAsia="Times New Roman" w:hAnsiTheme="minorHAnsi" w:cstheme="minorHAnsi"/>
                <w:b/>
                <w:bCs/>
                <w:sz w:val="20"/>
                <w:szCs w:val="20"/>
                <w:lang w:eastAsia="ar-SA"/>
              </w:rPr>
              <w:t xml:space="preserve"> l/O</w:t>
            </w:r>
          </w:p>
          <w:p w14:paraId="7512353E" w14:textId="77777777" w:rsidR="00721277" w:rsidRPr="00D434FB" w:rsidRDefault="00721277" w:rsidP="00721277">
            <w:pPr>
              <w:widowControl w:val="0"/>
              <w:suppressAutoHyphens/>
              <w:spacing w:after="0" w:line="240" w:lineRule="auto"/>
              <w:rPr>
                <w:rFonts w:asciiTheme="minorHAnsi" w:eastAsia="Times New Roman" w:hAnsiTheme="minorHAnsi" w:cstheme="minorHAnsi"/>
                <w:b/>
                <w:sz w:val="20"/>
                <w:szCs w:val="20"/>
                <w:lang w:eastAsia="ar-SA"/>
              </w:rPr>
            </w:pPr>
          </w:p>
        </w:tc>
        <w:tc>
          <w:tcPr>
            <w:tcW w:w="4678" w:type="dxa"/>
            <w:tcBorders>
              <w:top w:val="single" w:sz="4" w:space="0" w:color="000000"/>
              <w:left w:val="single" w:sz="4" w:space="0" w:color="auto"/>
              <w:bottom w:val="single" w:sz="4" w:space="0" w:color="000000"/>
              <w:right w:val="single" w:sz="4" w:space="0" w:color="000000"/>
            </w:tcBorders>
            <w:shd w:val="clear" w:color="auto" w:fill="FFFFFF"/>
            <w:vAlign w:val="center"/>
          </w:tcPr>
          <w:p w14:paraId="56916F7A" w14:textId="77777777" w:rsidR="00721277" w:rsidRPr="00D434FB" w:rsidRDefault="00721277" w:rsidP="00721277">
            <w:pPr>
              <w:widowControl w:val="0"/>
              <w:suppressAutoHyphens/>
              <w:spacing w:after="0" w:line="240" w:lineRule="auto"/>
              <w:jc w:val="center"/>
              <w:rPr>
                <w:rFonts w:asciiTheme="minorHAnsi" w:eastAsia="Times New Roman" w:hAnsiTheme="minorHAnsi" w:cstheme="minorHAnsi"/>
                <w:sz w:val="20"/>
                <w:szCs w:val="20"/>
                <w:lang w:eastAsia="ar-SA"/>
              </w:rPr>
            </w:pPr>
            <w:r w:rsidRPr="00D434FB">
              <w:rPr>
                <w:rFonts w:asciiTheme="minorHAnsi" w:eastAsia="Times New Roman" w:hAnsiTheme="minorHAnsi" w:cstheme="minorHAnsi"/>
                <w:sz w:val="20"/>
                <w:szCs w:val="20"/>
                <w:lang w:eastAsia="ar-SA"/>
              </w:rPr>
              <w:t xml:space="preserve">1x Złącze </w:t>
            </w:r>
            <w:proofErr w:type="spellStart"/>
            <w:r w:rsidRPr="00D434FB">
              <w:rPr>
                <w:rFonts w:asciiTheme="minorHAnsi" w:eastAsia="Times New Roman" w:hAnsiTheme="minorHAnsi" w:cstheme="minorHAnsi"/>
                <w:sz w:val="20"/>
                <w:szCs w:val="20"/>
                <w:lang w:eastAsia="ar-SA"/>
              </w:rPr>
              <w:t>Thunderbolt</w:t>
            </w:r>
            <w:proofErr w:type="spellEnd"/>
            <w:r w:rsidRPr="00D434FB">
              <w:rPr>
                <w:rFonts w:asciiTheme="minorHAnsi" w:eastAsia="Times New Roman" w:hAnsiTheme="minorHAnsi" w:cstheme="minorHAnsi"/>
                <w:sz w:val="20"/>
                <w:szCs w:val="20"/>
                <w:lang w:eastAsia="ar-SA"/>
              </w:rPr>
              <w:t xml:space="preserve"> 4 (z Display Port i Power Delivery)</w:t>
            </w:r>
          </w:p>
          <w:p w14:paraId="246E8126" w14:textId="77777777" w:rsidR="00721277" w:rsidRPr="00D434FB" w:rsidRDefault="00721277" w:rsidP="00721277">
            <w:pPr>
              <w:widowControl w:val="0"/>
              <w:suppressAutoHyphens/>
              <w:spacing w:after="0" w:line="240" w:lineRule="auto"/>
              <w:jc w:val="center"/>
              <w:rPr>
                <w:rFonts w:asciiTheme="minorHAnsi" w:eastAsia="Times New Roman" w:hAnsiTheme="minorHAnsi" w:cstheme="minorHAnsi"/>
                <w:sz w:val="20"/>
                <w:szCs w:val="20"/>
                <w:lang w:eastAsia="ar-SA"/>
              </w:rPr>
            </w:pPr>
            <w:r w:rsidRPr="00D434FB">
              <w:rPr>
                <w:rFonts w:asciiTheme="minorHAnsi" w:eastAsia="Times New Roman" w:hAnsiTheme="minorHAnsi" w:cstheme="minorHAnsi"/>
                <w:sz w:val="20"/>
                <w:szCs w:val="20"/>
                <w:lang w:eastAsia="ar-SA"/>
              </w:rPr>
              <w:t>- min. 2x USB 3.2 gen. 1</w:t>
            </w:r>
            <w:r w:rsidRPr="00D434FB">
              <w:rPr>
                <w:rFonts w:asciiTheme="minorHAnsi" w:eastAsia="Times New Roman" w:hAnsiTheme="minorHAnsi" w:cstheme="minorHAnsi"/>
                <w:sz w:val="20"/>
                <w:szCs w:val="20"/>
                <w:lang w:eastAsia="ar-SA"/>
              </w:rPr>
              <w:br/>
              <w:t xml:space="preserve">- gniazdo RJ-45 LAN </w:t>
            </w:r>
          </w:p>
          <w:p w14:paraId="3E5D62E0" w14:textId="77777777" w:rsidR="00721277" w:rsidRPr="00D434FB" w:rsidRDefault="00721277" w:rsidP="00721277">
            <w:pPr>
              <w:widowControl w:val="0"/>
              <w:suppressAutoHyphens/>
              <w:spacing w:after="0" w:line="240" w:lineRule="auto"/>
              <w:jc w:val="center"/>
              <w:rPr>
                <w:rFonts w:asciiTheme="minorHAnsi" w:eastAsia="Times New Roman" w:hAnsiTheme="minorHAnsi" w:cstheme="minorHAnsi"/>
                <w:sz w:val="20"/>
                <w:szCs w:val="20"/>
                <w:lang w:eastAsia="ar-SA"/>
              </w:rPr>
            </w:pPr>
            <w:r w:rsidRPr="00D434FB">
              <w:rPr>
                <w:rFonts w:asciiTheme="minorHAnsi" w:eastAsia="Times New Roman" w:hAnsiTheme="minorHAnsi" w:cstheme="minorHAnsi"/>
                <w:sz w:val="20"/>
                <w:szCs w:val="20"/>
                <w:lang w:eastAsia="ar-SA"/>
              </w:rPr>
              <w:t>- wejście/wyjście stereo (słuchawkowe/mikrofonowe)- port HDMI</w:t>
            </w:r>
            <w:r w:rsidRPr="00D434FB">
              <w:rPr>
                <w:rFonts w:asciiTheme="minorHAnsi" w:eastAsia="Times New Roman" w:hAnsiTheme="minorHAnsi" w:cstheme="minorHAnsi"/>
                <w:bCs/>
                <w:iCs/>
                <w:sz w:val="20"/>
                <w:szCs w:val="20"/>
                <w:lang w:eastAsia="ar-SA"/>
              </w:rPr>
              <w:t xml:space="preserve"> 2.1 lub</w:t>
            </w:r>
            <w:r w:rsidRPr="00D434FB">
              <w:rPr>
                <w:rFonts w:asciiTheme="minorHAnsi" w:eastAsia="Times New Roman" w:hAnsiTheme="minorHAnsi" w:cstheme="minorHAnsi"/>
                <w:sz w:val="20"/>
                <w:szCs w:val="20"/>
                <w:lang w:eastAsia="ar-SA"/>
              </w:rPr>
              <w:t xml:space="preserve"> Display Port </w:t>
            </w:r>
          </w:p>
        </w:tc>
        <w:tc>
          <w:tcPr>
            <w:tcW w:w="2693" w:type="dxa"/>
            <w:tcBorders>
              <w:top w:val="single" w:sz="4" w:space="0" w:color="000000"/>
              <w:left w:val="single" w:sz="4" w:space="0" w:color="000000"/>
              <w:bottom w:val="single" w:sz="4" w:space="0" w:color="000000"/>
              <w:right w:val="single" w:sz="4" w:space="0" w:color="auto"/>
            </w:tcBorders>
            <w:shd w:val="clear" w:color="auto" w:fill="FFFFFF"/>
            <w:vAlign w:val="center"/>
          </w:tcPr>
          <w:p w14:paraId="1FA6FD93" w14:textId="77777777" w:rsidR="00721277" w:rsidRPr="00D434FB" w:rsidRDefault="00721277" w:rsidP="00721277">
            <w:pPr>
              <w:widowControl w:val="0"/>
              <w:suppressAutoHyphens/>
              <w:snapToGrid w:val="0"/>
              <w:spacing w:after="0" w:line="240" w:lineRule="auto"/>
              <w:jc w:val="center"/>
              <w:rPr>
                <w:rFonts w:asciiTheme="minorHAnsi" w:eastAsia="Times New Roman" w:hAnsiTheme="minorHAnsi" w:cstheme="minorHAnsi"/>
                <w:i/>
                <w:sz w:val="20"/>
                <w:szCs w:val="20"/>
                <w:lang w:eastAsia="ar-SA"/>
              </w:rPr>
            </w:pPr>
            <w:r w:rsidRPr="00D434FB">
              <w:rPr>
                <w:rFonts w:asciiTheme="minorHAnsi" w:eastAsia="Times New Roman" w:hAnsiTheme="minorHAnsi" w:cstheme="minorHAnsi"/>
                <w:i/>
                <w:sz w:val="20"/>
                <w:szCs w:val="20"/>
                <w:lang w:eastAsia="ar-SA"/>
              </w:rPr>
              <w:t>(wpisać spełnia, tak lub inne słowo potwierdzające parametry)</w:t>
            </w:r>
          </w:p>
          <w:p w14:paraId="645AADD7" w14:textId="77777777" w:rsidR="00721277" w:rsidRPr="00D434FB" w:rsidRDefault="00721277" w:rsidP="00721277">
            <w:pPr>
              <w:widowControl w:val="0"/>
              <w:suppressAutoHyphens/>
              <w:snapToGrid w:val="0"/>
              <w:spacing w:after="0" w:line="240" w:lineRule="auto"/>
              <w:jc w:val="center"/>
              <w:rPr>
                <w:rFonts w:asciiTheme="minorHAnsi" w:eastAsia="Times New Roman" w:hAnsiTheme="minorHAnsi" w:cstheme="minorHAnsi"/>
                <w:sz w:val="20"/>
                <w:szCs w:val="20"/>
                <w:lang w:eastAsia="ar-SA"/>
              </w:rPr>
            </w:pPr>
          </w:p>
        </w:tc>
      </w:tr>
      <w:tr w:rsidR="00721277" w:rsidRPr="00D434FB" w14:paraId="76ADB666" w14:textId="77777777" w:rsidTr="0031509C">
        <w:tc>
          <w:tcPr>
            <w:tcW w:w="2410" w:type="dxa"/>
            <w:tcBorders>
              <w:top w:val="single" w:sz="4" w:space="0" w:color="000000"/>
              <w:left w:val="single" w:sz="4" w:space="0" w:color="auto"/>
              <w:bottom w:val="single" w:sz="4" w:space="0" w:color="000000"/>
              <w:right w:val="single" w:sz="4" w:space="0" w:color="auto"/>
            </w:tcBorders>
            <w:shd w:val="clear" w:color="auto" w:fill="FFFFFF"/>
            <w:vAlign w:val="center"/>
          </w:tcPr>
          <w:p w14:paraId="007058FF" w14:textId="77777777" w:rsidR="00721277" w:rsidRPr="00D434FB" w:rsidRDefault="00721277" w:rsidP="0028115D">
            <w:pPr>
              <w:widowControl w:val="0"/>
              <w:numPr>
                <w:ilvl w:val="0"/>
                <w:numId w:val="118"/>
              </w:numPr>
              <w:suppressAutoHyphens/>
              <w:spacing w:after="0" w:line="240" w:lineRule="auto"/>
              <w:rPr>
                <w:rFonts w:asciiTheme="minorHAnsi" w:eastAsia="Times New Roman" w:hAnsiTheme="minorHAnsi" w:cstheme="minorHAnsi"/>
                <w:b/>
                <w:sz w:val="20"/>
                <w:szCs w:val="20"/>
                <w:lang w:eastAsia="ar-SA"/>
              </w:rPr>
            </w:pPr>
            <w:r w:rsidRPr="00D434FB">
              <w:rPr>
                <w:rFonts w:asciiTheme="minorHAnsi" w:eastAsia="Times New Roman" w:hAnsiTheme="minorHAnsi" w:cstheme="minorHAnsi"/>
                <w:b/>
                <w:bCs/>
                <w:sz w:val="20"/>
                <w:szCs w:val="20"/>
                <w:lang w:eastAsia="ar-SA"/>
              </w:rPr>
              <w:t>Wbudowana  karta sieciowa</w:t>
            </w:r>
          </w:p>
        </w:tc>
        <w:tc>
          <w:tcPr>
            <w:tcW w:w="4678" w:type="dxa"/>
            <w:tcBorders>
              <w:top w:val="single" w:sz="4" w:space="0" w:color="000000"/>
              <w:left w:val="single" w:sz="4" w:space="0" w:color="auto"/>
              <w:bottom w:val="single" w:sz="4" w:space="0" w:color="000000"/>
              <w:right w:val="single" w:sz="4" w:space="0" w:color="000000"/>
            </w:tcBorders>
            <w:shd w:val="clear" w:color="auto" w:fill="FFFFFF"/>
            <w:vAlign w:val="center"/>
          </w:tcPr>
          <w:p w14:paraId="7112E1F6" w14:textId="77777777" w:rsidR="00721277" w:rsidRPr="00D434FB" w:rsidRDefault="00721277" w:rsidP="00721277">
            <w:pPr>
              <w:widowControl w:val="0"/>
              <w:suppressAutoHyphens/>
              <w:spacing w:after="0" w:line="240" w:lineRule="auto"/>
              <w:jc w:val="center"/>
              <w:rPr>
                <w:rFonts w:asciiTheme="minorHAnsi" w:eastAsia="Times New Roman" w:hAnsiTheme="minorHAnsi" w:cstheme="minorHAnsi"/>
                <w:sz w:val="20"/>
                <w:szCs w:val="20"/>
                <w:lang w:eastAsia="ar-SA"/>
              </w:rPr>
            </w:pPr>
            <w:r w:rsidRPr="00D434FB">
              <w:rPr>
                <w:rFonts w:asciiTheme="minorHAnsi" w:eastAsia="Times New Roman" w:hAnsiTheme="minorHAnsi" w:cstheme="minorHAnsi"/>
                <w:sz w:val="20"/>
                <w:szCs w:val="20"/>
                <w:lang w:eastAsia="ar-SA"/>
              </w:rPr>
              <w:t>10/100/1000 Ethernet RJ 45</w:t>
            </w:r>
          </w:p>
        </w:tc>
        <w:tc>
          <w:tcPr>
            <w:tcW w:w="2693" w:type="dxa"/>
            <w:tcBorders>
              <w:top w:val="single" w:sz="4" w:space="0" w:color="000000"/>
              <w:left w:val="single" w:sz="4" w:space="0" w:color="000000"/>
              <w:bottom w:val="single" w:sz="4" w:space="0" w:color="000000"/>
              <w:right w:val="single" w:sz="4" w:space="0" w:color="auto"/>
            </w:tcBorders>
            <w:shd w:val="clear" w:color="auto" w:fill="FFFFFF"/>
            <w:vAlign w:val="center"/>
          </w:tcPr>
          <w:p w14:paraId="7C738477" w14:textId="77777777" w:rsidR="00721277" w:rsidRPr="00D434FB" w:rsidRDefault="00721277" w:rsidP="00721277">
            <w:pPr>
              <w:widowControl w:val="0"/>
              <w:suppressAutoHyphens/>
              <w:snapToGrid w:val="0"/>
              <w:spacing w:after="0" w:line="240" w:lineRule="auto"/>
              <w:jc w:val="center"/>
              <w:rPr>
                <w:rFonts w:asciiTheme="minorHAnsi" w:eastAsia="Times New Roman" w:hAnsiTheme="minorHAnsi" w:cstheme="minorHAnsi"/>
                <w:sz w:val="20"/>
                <w:szCs w:val="20"/>
                <w:lang w:eastAsia="ar-SA"/>
              </w:rPr>
            </w:pPr>
            <w:r w:rsidRPr="00D434FB">
              <w:rPr>
                <w:rFonts w:asciiTheme="minorHAnsi" w:eastAsia="Times New Roman" w:hAnsiTheme="minorHAnsi" w:cstheme="minorHAnsi"/>
                <w:i/>
                <w:sz w:val="20"/>
                <w:szCs w:val="20"/>
                <w:lang w:eastAsia="ar-SA"/>
              </w:rPr>
              <w:t>(wpisać spełnia, tak lub inne słowo potwierdzające parametr)</w:t>
            </w:r>
          </w:p>
        </w:tc>
      </w:tr>
      <w:tr w:rsidR="00721277" w:rsidRPr="00D434FB" w14:paraId="2ACD8651" w14:textId="77777777" w:rsidTr="0031509C">
        <w:tc>
          <w:tcPr>
            <w:tcW w:w="2410" w:type="dxa"/>
            <w:tcBorders>
              <w:top w:val="single" w:sz="4" w:space="0" w:color="000000"/>
              <w:left w:val="single" w:sz="4" w:space="0" w:color="auto"/>
              <w:bottom w:val="single" w:sz="4" w:space="0" w:color="000000"/>
              <w:right w:val="single" w:sz="4" w:space="0" w:color="auto"/>
            </w:tcBorders>
            <w:shd w:val="clear" w:color="auto" w:fill="FFFFFF"/>
            <w:vAlign w:val="center"/>
          </w:tcPr>
          <w:p w14:paraId="013B59ED" w14:textId="77777777" w:rsidR="00721277" w:rsidRPr="00D434FB" w:rsidRDefault="00721277" w:rsidP="0028115D">
            <w:pPr>
              <w:widowControl w:val="0"/>
              <w:numPr>
                <w:ilvl w:val="0"/>
                <w:numId w:val="118"/>
              </w:numPr>
              <w:suppressAutoHyphens/>
              <w:spacing w:after="0" w:line="240" w:lineRule="auto"/>
              <w:rPr>
                <w:rFonts w:asciiTheme="minorHAnsi" w:eastAsia="Times New Roman" w:hAnsiTheme="minorHAnsi" w:cstheme="minorHAnsi"/>
                <w:b/>
                <w:sz w:val="20"/>
                <w:szCs w:val="20"/>
                <w:lang w:eastAsia="ar-SA"/>
              </w:rPr>
            </w:pPr>
            <w:r w:rsidRPr="00D434FB">
              <w:rPr>
                <w:rFonts w:asciiTheme="minorHAnsi" w:eastAsia="Times New Roman" w:hAnsiTheme="minorHAnsi" w:cstheme="minorHAnsi"/>
                <w:b/>
                <w:bCs/>
                <w:sz w:val="20"/>
                <w:szCs w:val="20"/>
                <w:lang w:eastAsia="ar-SA"/>
              </w:rPr>
              <w:t>Technologie bezprzewodowe</w:t>
            </w:r>
          </w:p>
        </w:tc>
        <w:tc>
          <w:tcPr>
            <w:tcW w:w="4678" w:type="dxa"/>
            <w:tcBorders>
              <w:top w:val="single" w:sz="4" w:space="0" w:color="000000"/>
              <w:left w:val="single" w:sz="4" w:space="0" w:color="auto"/>
              <w:bottom w:val="single" w:sz="4" w:space="0" w:color="000000"/>
              <w:right w:val="single" w:sz="4" w:space="0" w:color="000000"/>
            </w:tcBorders>
            <w:shd w:val="clear" w:color="auto" w:fill="FFFFFF"/>
            <w:vAlign w:val="center"/>
          </w:tcPr>
          <w:p w14:paraId="5CF577BE" w14:textId="77777777" w:rsidR="00721277" w:rsidRPr="00D434FB" w:rsidRDefault="00721277" w:rsidP="00721277">
            <w:pPr>
              <w:widowControl w:val="0"/>
              <w:suppressAutoHyphens/>
              <w:spacing w:after="0" w:line="240" w:lineRule="auto"/>
              <w:jc w:val="center"/>
              <w:rPr>
                <w:rFonts w:asciiTheme="minorHAnsi" w:eastAsia="Times New Roman" w:hAnsiTheme="minorHAnsi" w:cstheme="minorHAnsi"/>
                <w:sz w:val="20"/>
                <w:szCs w:val="20"/>
                <w:lang w:eastAsia="ar-SA"/>
              </w:rPr>
            </w:pPr>
            <w:r w:rsidRPr="00D434FB">
              <w:rPr>
                <w:rFonts w:asciiTheme="minorHAnsi" w:eastAsia="Times New Roman" w:hAnsiTheme="minorHAnsi" w:cstheme="minorHAnsi"/>
                <w:color w:val="000000"/>
                <w:sz w:val="20"/>
                <w:szCs w:val="20"/>
                <w:lang w:eastAsia="ar-SA"/>
              </w:rPr>
              <w:t>IEEE 802.11 a/b/</w:t>
            </w:r>
            <w:r w:rsidRPr="00D434FB">
              <w:rPr>
                <w:rFonts w:asciiTheme="minorHAnsi" w:eastAsia="Times New Roman" w:hAnsiTheme="minorHAnsi" w:cstheme="minorHAnsi"/>
                <w:sz w:val="20"/>
                <w:szCs w:val="20"/>
                <w:lang w:eastAsia="ar-SA"/>
              </w:rPr>
              <w:t>g/n/</w:t>
            </w:r>
            <w:proofErr w:type="spellStart"/>
            <w:r w:rsidRPr="00D434FB">
              <w:rPr>
                <w:rFonts w:asciiTheme="minorHAnsi" w:eastAsia="Times New Roman" w:hAnsiTheme="minorHAnsi" w:cstheme="minorHAnsi"/>
                <w:sz w:val="20"/>
                <w:szCs w:val="20"/>
                <w:lang w:eastAsia="ar-SA"/>
              </w:rPr>
              <w:t>ac</w:t>
            </w:r>
            <w:proofErr w:type="spellEnd"/>
            <w:r w:rsidRPr="00D434FB">
              <w:rPr>
                <w:rFonts w:asciiTheme="minorHAnsi" w:eastAsia="Times New Roman" w:hAnsiTheme="minorHAnsi" w:cstheme="minorHAnsi"/>
                <w:sz w:val="20"/>
                <w:szCs w:val="20"/>
                <w:lang w:eastAsia="ar-SA"/>
              </w:rPr>
              <w:t>/</w:t>
            </w:r>
            <w:proofErr w:type="spellStart"/>
            <w:r w:rsidRPr="00D434FB">
              <w:rPr>
                <w:rFonts w:asciiTheme="minorHAnsi" w:eastAsia="Times New Roman" w:hAnsiTheme="minorHAnsi" w:cstheme="minorHAnsi"/>
                <w:sz w:val="20"/>
                <w:szCs w:val="20"/>
                <w:lang w:eastAsia="ar-SA"/>
              </w:rPr>
              <w:t>ax</w:t>
            </w:r>
            <w:proofErr w:type="spellEnd"/>
            <w:r w:rsidRPr="00D434FB">
              <w:rPr>
                <w:rFonts w:asciiTheme="minorHAnsi" w:eastAsia="Times New Roman" w:hAnsiTheme="minorHAnsi" w:cstheme="minorHAnsi"/>
                <w:sz w:val="20"/>
                <w:szCs w:val="20"/>
                <w:lang w:eastAsia="ar-SA"/>
              </w:rPr>
              <w:t xml:space="preserve"> (2x2); Wi-Fi z modułem min. Bluetooth 5.3</w:t>
            </w:r>
          </w:p>
        </w:tc>
        <w:tc>
          <w:tcPr>
            <w:tcW w:w="2693" w:type="dxa"/>
            <w:tcBorders>
              <w:top w:val="single" w:sz="4" w:space="0" w:color="000000"/>
              <w:left w:val="single" w:sz="4" w:space="0" w:color="000000"/>
              <w:bottom w:val="single" w:sz="4" w:space="0" w:color="000000"/>
              <w:right w:val="single" w:sz="4" w:space="0" w:color="auto"/>
            </w:tcBorders>
            <w:shd w:val="clear" w:color="auto" w:fill="FFFFFF"/>
            <w:vAlign w:val="center"/>
          </w:tcPr>
          <w:p w14:paraId="4FFF9907" w14:textId="77777777" w:rsidR="00721277" w:rsidRPr="00D434FB" w:rsidRDefault="00721277" w:rsidP="00721277">
            <w:pPr>
              <w:widowControl w:val="0"/>
              <w:suppressAutoHyphens/>
              <w:snapToGrid w:val="0"/>
              <w:spacing w:after="0" w:line="240" w:lineRule="auto"/>
              <w:jc w:val="center"/>
              <w:rPr>
                <w:rFonts w:asciiTheme="minorHAnsi" w:eastAsia="Times New Roman" w:hAnsiTheme="minorHAnsi" w:cstheme="minorHAnsi"/>
                <w:i/>
                <w:sz w:val="20"/>
                <w:szCs w:val="20"/>
                <w:lang w:eastAsia="ar-SA"/>
              </w:rPr>
            </w:pPr>
            <w:r w:rsidRPr="00D434FB">
              <w:rPr>
                <w:rFonts w:asciiTheme="minorHAnsi" w:eastAsia="Times New Roman" w:hAnsiTheme="minorHAnsi" w:cstheme="minorHAnsi"/>
                <w:i/>
                <w:sz w:val="20"/>
                <w:szCs w:val="20"/>
                <w:lang w:eastAsia="ar-SA"/>
              </w:rPr>
              <w:t>(wpisać spełnia, tak lub inne słowo potwierdzające parametr)</w:t>
            </w:r>
          </w:p>
          <w:p w14:paraId="1B9E8127" w14:textId="77777777" w:rsidR="00721277" w:rsidRPr="00D434FB" w:rsidRDefault="00721277" w:rsidP="00721277">
            <w:pPr>
              <w:widowControl w:val="0"/>
              <w:suppressAutoHyphens/>
              <w:snapToGrid w:val="0"/>
              <w:spacing w:after="0" w:line="240" w:lineRule="auto"/>
              <w:jc w:val="center"/>
              <w:rPr>
                <w:rFonts w:asciiTheme="minorHAnsi" w:eastAsia="Times New Roman" w:hAnsiTheme="minorHAnsi" w:cstheme="minorHAnsi"/>
                <w:bCs/>
                <w:sz w:val="20"/>
                <w:szCs w:val="20"/>
                <w:lang w:eastAsia="ar-SA"/>
              </w:rPr>
            </w:pPr>
          </w:p>
        </w:tc>
      </w:tr>
      <w:tr w:rsidR="00721277" w:rsidRPr="00D434FB" w14:paraId="570E4687" w14:textId="77777777" w:rsidTr="0031509C">
        <w:tc>
          <w:tcPr>
            <w:tcW w:w="2410" w:type="dxa"/>
            <w:tcBorders>
              <w:top w:val="single" w:sz="4" w:space="0" w:color="000000"/>
              <w:left w:val="single" w:sz="4" w:space="0" w:color="auto"/>
              <w:bottom w:val="single" w:sz="4" w:space="0" w:color="000000"/>
              <w:right w:val="single" w:sz="4" w:space="0" w:color="auto"/>
            </w:tcBorders>
            <w:shd w:val="clear" w:color="auto" w:fill="FFFFFF"/>
            <w:vAlign w:val="center"/>
          </w:tcPr>
          <w:p w14:paraId="29A6A067" w14:textId="77777777" w:rsidR="00721277" w:rsidRPr="00D434FB" w:rsidRDefault="00721277" w:rsidP="0028115D">
            <w:pPr>
              <w:widowControl w:val="0"/>
              <w:numPr>
                <w:ilvl w:val="0"/>
                <w:numId w:val="118"/>
              </w:numPr>
              <w:suppressAutoHyphens/>
              <w:spacing w:after="0" w:line="240" w:lineRule="auto"/>
              <w:rPr>
                <w:rFonts w:asciiTheme="minorHAnsi" w:eastAsia="Times New Roman" w:hAnsiTheme="minorHAnsi" w:cstheme="minorHAnsi"/>
                <w:b/>
                <w:sz w:val="20"/>
                <w:szCs w:val="20"/>
                <w:lang w:eastAsia="ar-SA"/>
              </w:rPr>
            </w:pPr>
            <w:r w:rsidRPr="00D434FB">
              <w:rPr>
                <w:rFonts w:asciiTheme="minorHAnsi" w:eastAsia="Times New Roman" w:hAnsiTheme="minorHAnsi" w:cstheme="minorHAnsi"/>
                <w:b/>
                <w:bCs/>
                <w:sz w:val="20"/>
                <w:szCs w:val="20"/>
                <w:lang w:eastAsia="ar-SA"/>
              </w:rPr>
              <w:t>Karta graficzna</w:t>
            </w:r>
          </w:p>
        </w:tc>
        <w:tc>
          <w:tcPr>
            <w:tcW w:w="4678" w:type="dxa"/>
            <w:tcBorders>
              <w:top w:val="single" w:sz="4" w:space="0" w:color="000000"/>
              <w:left w:val="single" w:sz="4" w:space="0" w:color="auto"/>
              <w:bottom w:val="single" w:sz="4" w:space="0" w:color="000000"/>
              <w:right w:val="single" w:sz="4" w:space="0" w:color="000000"/>
            </w:tcBorders>
            <w:shd w:val="clear" w:color="auto" w:fill="FFFFFF"/>
            <w:vAlign w:val="center"/>
          </w:tcPr>
          <w:p w14:paraId="78645420" w14:textId="77777777" w:rsidR="00721277" w:rsidRPr="00D434FB" w:rsidRDefault="00721277" w:rsidP="00721277">
            <w:pPr>
              <w:widowControl w:val="0"/>
              <w:suppressAutoHyphens/>
              <w:spacing w:after="0" w:line="240" w:lineRule="auto"/>
              <w:jc w:val="center"/>
              <w:rPr>
                <w:rFonts w:asciiTheme="minorHAnsi" w:eastAsia="Times New Roman" w:hAnsiTheme="minorHAnsi" w:cstheme="minorHAnsi"/>
                <w:sz w:val="20"/>
                <w:szCs w:val="20"/>
                <w:lang w:eastAsia="ar-SA"/>
              </w:rPr>
            </w:pPr>
            <w:r w:rsidRPr="00D434FB">
              <w:rPr>
                <w:rFonts w:asciiTheme="minorHAnsi" w:eastAsia="Times New Roman" w:hAnsiTheme="minorHAnsi" w:cstheme="minorHAnsi"/>
                <w:sz w:val="20"/>
                <w:szCs w:val="20"/>
                <w:lang w:eastAsia="ar-SA"/>
              </w:rPr>
              <w:t>zapewniająca pełną obsługę formatu HD oraz DirectX 12</w:t>
            </w:r>
          </w:p>
        </w:tc>
        <w:tc>
          <w:tcPr>
            <w:tcW w:w="2693" w:type="dxa"/>
            <w:tcBorders>
              <w:top w:val="single" w:sz="4" w:space="0" w:color="000000"/>
              <w:left w:val="single" w:sz="4" w:space="0" w:color="000000"/>
              <w:bottom w:val="single" w:sz="4" w:space="0" w:color="000000"/>
              <w:right w:val="single" w:sz="4" w:space="0" w:color="auto"/>
            </w:tcBorders>
            <w:shd w:val="clear" w:color="auto" w:fill="FFFFFF"/>
            <w:vAlign w:val="center"/>
          </w:tcPr>
          <w:p w14:paraId="3BFC3F1E" w14:textId="77777777" w:rsidR="00721277" w:rsidRPr="00D434FB" w:rsidRDefault="00721277" w:rsidP="00721277">
            <w:pPr>
              <w:widowControl w:val="0"/>
              <w:suppressAutoHyphens/>
              <w:snapToGrid w:val="0"/>
              <w:spacing w:after="0" w:line="240" w:lineRule="auto"/>
              <w:jc w:val="center"/>
              <w:rPr>
                <w:rFonts w:asciiTheme="minorHAnsi" w:eastAsia="Times New Roman" w:hAnsiTheme="minorHAnsi" w:cstheme="minorHAnsi"/>
                <w:bCs/>
                <w:sz w:val="20"/>
                <w:szCs w:val="20"/>
                <w:lang w:eastAsia="ar-SA"/>
              </w:rPr>
            </w:pPr>
            <w:r w:rsidRPr="00D434FB">
              <w:rPr>
                <w:rFonts w:asciiTheme="minorHAnsi" w:eastAsia="Times New Roman" w:hAnsiTheme="minorHAnsi" w:cstheme="minorHAnsi"/>
                <w:i/>
                <w:sz w:val="20"/>
                <w:szCs w:val="20"/>
                <w:lang w:eastAsia="ar-SA"/>
              </w:rPr>
              <w:t>(wpisać spełnia, tak lub inne słowo potwierdzające parametr)</w:t>
            </w:r>
          </w:p>
        </w:tc>
      </w:tr>
      <w:tr w:rsidR="00721277" w:rsidRPr="00D434FB" w14:paraId="35954423" w14:textId="77777777" w:rsidTr="0031509C">
        <w:tc>
          <w:tcPr>
            <w:tcW w:w="2410" w:type="dxa"/>
            <w:tcBorders>
              <w:top w:val="single" w:sz="4" w:space="0" w:color="000000"/>
              <w:left w:val="single" w:sz="4" w:space="0" w:color="auto"/>
              <w:bottom w:val="single" w:sz="4" w:space="0" w:color="000000"/>
              <w:right w:val="single" w:sz="4" w:space="0" w:color="auto"/>
            </w:tcBorders>
            <w:shd w:val="clear" w:color="auto" w:fill="FFFFFF"/>
            <w:vAlign w:val="center"/>
          </w:tcPr>
          <w:p w14:paraId="59B480B5" w14:textId="77777777" w:rsidR="00721277" w:rsidRPr="00D434FB" w:rsidRDefault="00721277" w:rsidP="0028115D">
            <w:pPr>
              <w:widowControl w:val="0"/>
              <w:numPr>
                <w:ilvl w:val="0"/>
                <w:numId w:val="118"/>
              </w:numPr>
              <w:suppressAutoHyphens/>
              <w:spacing w:after="0" w:line="240" w:lineRule="auto"/>
              <w:rPr>
                <w:rFonts w:asciiTheme="minorHAnsi" w:eastAsia="Times New Roman" w:hAnsiTheme="minorHAnsi" w:cstheme="minorHAnsi"/>
                <w:b/>
                <w:sz w:val="20"/>
                <w:szCs w:val="20"/>
                <w:lang w:eastAsia="ar-SA"/>
              </w:rPr>
            </w:pPr>
            <w:r w:rsidRPr="00D434FB">
              <w:rPr>
                <w:rFonts w:asciiTheme="minorHAnsi" w:eastAsia="Times New Roman" w:hAnsiTheme="minorHAnsi" w:cstheme="minorHAnsi"/>
                <w:b/>
                <w:bCs/>
                <w:sz w:val="20"/>
                <w:szCs w:val="20"/>
                <w:lang w:eastAsia="ar-SA"/>
              </w:rPr>
              <w:t>Karta dźwiękowa</w:t>
            </w:r>
          </w:p>
        </w:tc>
        <w:tc>
          <w:tcPr>
            <w:tcW w:w="4678" w:type="dxa"/>
            <w:tcBorders>
              <w:top w:val="single" w:sz="4" w:space="0" w:color="000000"/>
              <w:left w:val="single" w:sz="4" w:space="0" w:color="auto"/>
              <w:bottom w:val="single" w:sz="4" w:space="0" w:color="000000"/>
              <w:right w:val="single" w:sz="4" w:space="0" w:color="000000"/>
            </w:tcBorders>
            <w:shd w:val="clear" w:color="auto" w:fill="FFFFFF"/>
            <w:vAlign w:val="center"/>
          </w:tcPr>
          <w:p w14:paraId="7CBA8D85" w14:textId="77777777" w:rsidR="00721277" w:rsidRPr="00D434FB" w:rsidRDefault="00721277" w:rsidP="00721277">
            <w:pPr>
              <w:widowControl w:val="0"/>
              <w:suppressAutoHyphens/>
              <w:spacing w:after="0" w:line="240" w:lineRule="auto"/>
              <w:jc w:val="center"/>
              <w:rPr>
                <w:rFonts w:asciiTheme="minorHAnsi" w:eastAsia="Times New Roman" w:hAnsiTheme="minorHAnsi" w:cstheme="minorHAnsi"/>
                <w:sz w:val="20"/>
                <w:szCs w:val="20"/>
                <w:lang w:eastAsia="ar-SA"/>
              </w:rPr>
            </w:pPr>
            <w:r w:rsidRPr="00D434FB">
              <w:rPr>
                <w:rFonts w:asciiTheme="minorHAnsi" w:eastAsia="Times New Roman" w:hAnsiTheme="minorHAnsi" w:cstheme="minorHAnsi"/>
                <w:sz w:val="20"/>
                <w:szCs w:val="20"/>
                <w:lang w:eastAsia="ar-SA"/>
              </w:rPr>
              <w:t>zintegrowana</w:t>
            </w:r>
          </w:p>
        </w:tc>
        <w:tc>
          <w:tcPr>
            <w:tcW w:w="2693" w:type="dxa"/>
            <w:tcBorders>
              <w:top w:val="single" w:sz="4" w:space="0" w:color="000000"/>
              <w:left w:val="single" w:sz="4" w:space="0" w:color="000000"/>
              <w:bottom w:val="single" w:sz="4" w:space="0" w:color="000000"/>
              <w:right w:val="single" w:sz="4" w:space="0" w:color="auto"/>
            </w:tcBorders>
            <w:shd w:val="clear" w:color="auto" w:fill="FFFFFF"/>
            <w:vAlign w:val="center"/>
          </w:tcPr>
          <w:p w14:paraId="1BD42B7E" w14:textId="77777777" w:rsidR="00721277" w:rsidRPr="00D434FB" w:rsidRDefault="00721277" w:rsidP="00721277">
            <w:pPr>
              <w:widowControl w:val="0"/>
              <w:suppressAutoHyphens/>
              <w:snapToGrid w:val="0"/>
              <w:spacing w:after="0" w:line="240" w:lineRule="auto"/>
              <w:jc w:val="center"/>
              <w:rPr>
                <w:rFonts w:asciiTheme="minorHAnsi" w:eastAsia="Times New Roman" w:hAnsiTheme="minorHAnsi" w:cstheme="minorHAnsi"/>
                <w:bCs/>
                <w:sz w:val="20"/>
                <w:szCs w:val="20"/>
                <w:lang w:eastAsia="ar-SA"/>
              </w:rPr>
            </w:pPr>
            <w:r w:rsidRPr="00D434FB">
              <w:rPr>
                <w:rFonts w:asciiTheme="minorHAnsi" w:eastAsia="Times New Roman" w:hAnsiTheme="minorHAnsi" w:cstheme="minorHAnsi"/>
                <w:i/>
                <w:sz w:val="20"/>
                <w:szCs w:val="20"/>
                <w:lang w:eastAsia="ar-SA"/>
              </w:rPr>
              <w:t xml:space="preserve">(wpisać spełnia, tak lub inne słowo potwierdzające </w:t>
            </w:r>
            <w:r w:rsidRPr="00D434FB">
              <w:rPr>
                <w:rFonts w:asciiTheme="minorHAnsi" w:eastAsia="Times New Roman" w:hAnsiTheme="minorHAnsi" w:cstheme="minorHAnsi"/>
                <w:i/>
                <w:sz w:val="20"/>
                <w:szCs w:val="20"/>
                <w:lang w:eastAsia="ar-SA"/>
              </w:rPr>
              <w:lastRenderedPageBreak/>
              <w:t>parametr)</w:t>
            </w:r>
          </w:p>
        </w:tc>
      </w:tr>
      <w:tr w:rsidR="00721277" w:rsidRPr="00D434FB" w14:paraId="0C5C112E" w14:textId="77777777" w:rsidTr="0031509C">
        <w:tc>
          <w:tcPr>
            <w:tcW w:w="2410" w:type="dxa"/>
            <w:tcBorders>
              <w:top w:val="single" w:sz="4" w:space="0" w:color="000000"/>
              <w:left w:val="single" w:sz="4" w:space="0" w:color="auto"/>
              <w:bottom w:val="single" w:sz="4" w:space="0" w:color="000000"/>
              <w:right w:val="single" w:sz="4" w:space="0" w:color="auto"/>
            </w:tcBorders>
            <w:shd w:val="clear" w:color="auto" w:fill="FFFFFF"/>
            <w:vAlign w:val="center"/>
          </w:tcPr>
          <w:p w14:paraId="3A63B181" w14:textId="77777777" w:rsidR="00721277" w:rsidRPr="00D434FB" w:rsidRDefault="00721277" w:rsidP="0028115D">
            <w:pPr>
              <w:widowControl w:val="0"/>
              <w:numPr>
                <w:ilvl w:val="0"/>
                <w:numId w:val="118"/>
              </w:numPr>
              <w:suppressAutoHyphens/>
              <w:snapToGrid w:val="0"/>
              <w:spacing w:after="0" w:line="240" w:lineRule="auto"/>
              <w:rPr>
                <w:rFonts w:asciiTheme="minorHAnsi" w:eastAsia="Times New Roman" w:hAnsiTheme="minorHAnsi" w:cstheme="minorHAnsi"/>
                <w:b/>
                <w:sz w:val="20"/>
                <w:szCs w:val="20"/>
                <w:lang w:eastAsia="ar-SA"/>
              </w:rPr>
            </w:pPr>
            <w:r w:rsidRPr="00D434FB">
              <w:rPr>
                <w:rFonts w:asciiTheme="minorHAnsi" w:eastAsia="Times New Roman" w:hAnsiTheme="minorHAnsi" w:cstheme="minorHAnsi"/>
                <w:b/>
                <w:sz w:val="20"/>
                <w:szCs w:val="20"/>
                <w:lang w:eastAsia="ar-SA"/>
              </w:rPr>
              <w:lastRenderedPageBreak/>
              <w:t>Waga</w:t>
            </w:r>
          </w:p>
        </w:tc>
        <w:tc>
          <w:tcPr>
            <w:tcW w:w="4678" w:type="dxa"/>
            <w:tcBorders>
              <w:top w:val="single" w:sz="4" w:space="0" w:color="000000"/>
              <w:left w:val="single" w:sz="4" w:space="0" w:color="auto"/>
              <w:bottom w:val="single" w:sz="4" w:space="0" w:color="000000"/>
              <w:right w:val="single" w:sz="4" w:space="0" w:color="000000"/>
            </w:tcBorders>
            <w:shd w:val="clear" w:color="auto" w:fill="FFFFFF"/>
            <w:vAlign w:val="center"/>
          </w:tcPr>
          <w:p w14:paraId="1D9D83F2" w14:textId="77777777" w:rsidR="00721277" w:rsidRPr="00D434FB" w:rsidRDefault="00721277" w:rsidP="00721277">
            <w:pPr>
              <w:widowControl w:val="0"/>
              <w:suppressAutoHyphens/>
              <w:snapToGrid w:val="0"/>
              <w:spacing w:after="0" w:line="240" w:lineRule="auto"/>
              <w:jc w:val="center"/>
              <w:rPr>
                <w:rFonts w:asciiTheme="minorHAnsi" w:eastAsia="Times New Roman" w:hAnsiTheme="minorHAnsi" w:cstheme="minorHAnsi"/>
                <w:bCs/>
                <w:sz w:val="20"/>
                <w:szCs w:val="20"/>
                <w:lang w:eastAsia="ar-SA"/>
              </w:rPr>
            </w:pPr>
            <w:r w:rsidRPr="00D434FB">
              <w:rPr>
                <w:rFonts w:asciiTheme="minorHAnsi" w:eastAsia="Times New Roman" w:hAnsiTheme="minorHAnsi" w:cstheme="minorHAnsi"/>
                <w:bCs/>
                <w:sz w:val="20"/>
                <w:szCs w:val="20"/>
                <w:lang w:eastAsia="ar-SA"/>
              </w:rPr>
              <w:t>Max 1,8 kg</w:t>
            </w:r>
          </w:p>
        </w:tc>
        <w:tc>
          <w:tcPr>
            <w:tcW w:w="2693" w:type="dxa"/>
            <w:tcBorders>
              <w:top w:val="single" w:sz="4" w:space="0" w:color="000000"/>
              <w:left w:val="single" w:sz="4" w:space="0" w:color="000000"/>
              <w:bottom w:val="single" w:sz="4" w:space="0" w:color="000000"/>
              <w:right w:val="single" w:sz="4" w:space="0" w:color="auto"/>
            </w:tcBorders>
            <w:shd w:val="clear" w:color="auto" w:fill="FFFFFF"/>
            <w:vAlign w:val="center"/>
          </w:tcPr>
          <w:p w14:paraId="3EDBABD6" w14:textId="77777777" w:rsidR="00721277" w:rsidRPr="00D434FB" w:rsidRDefault="00721277" w:rsidP="00721277">
            <w:pPr>
              <w:widowControl w:val="0"/>
              <w:suppressAutoHyphens/>
              <w:snapToGrid w:val="0"/>
              <w:spacing w:after="0" w:line="240" w:lineRule="auto"/>
              <w:jc w:val="center"/>
              <w:rPr>
                <w:rFonts w:asciiTheme="minorHAnsi" w:eastAsia="Times New Roman" w:hAnsiTheme="minorHAnsi" w:cstheme="minorHAnsi"/>
                <w:bCs/>
                <w:sz w:val="20"/>
                <w:szCs w:val="20"/>
                <w:lang w:eastAsia="ar-SA"/>
              </w:rPr>
            </w:pPr>
            <w:r w:rsidRPr="00D434FB">
              <w:rPr>
                <w:rFonts w:asciiTheme="minorHAnsi" w:eastAsia="Times New Roman" w:hAnsiTheme="minorHAnsi" w:cstheme="minorHAnsi"/>
                <w:bCs/>
                <w:i/>
                <w:sz w:val="20"/>
                <w:szCs w:val="20"/>
                <w:lang w:eastAsia="ar-SA"/>
              </w:rPr>
              <w:t>(podać jednoznacznie parametr)</w:t>
            </w:r>
          </w:p>
        </w:tc>
      </w:tr>
      <w:tr w:rsidR="00721277" w:rsidRPr="00D434FB" w14:paraId="1C24EDD1" w14:textId="77777777" w:rsidTr="0031509C">
        <w:tc>
          <w:tcPr>
            <w:tcW w:w="2410" w:type="dxa"/>
            <w:tcBorders>
              <w:top w:val="single" w:sz="4" w:space="0" w:color="000000"/>
              <w:left w:val="single" w:sz="4" w:space="0" w:color="auto"/>
              <w:bottom w:val="single" w:sz="4" w:space="0" w:color="000000"/>
              <w:right w:val="single" w:sz="4" w:space="0" w:color="auto"/>
            </w:tcBorders>
            <w:shd w:val="clear" w:color="auto" w:fill="FFFFFF"/>
            <w:vAlign w:val="center"/>
          </w:tcPr>
          <w:p w14:paraId="430BBC6C" w14:textId="77777777" w:rsidR="00721277" w:rsidRPr="00D434FB" w:rsidRDefault="00721277" w:rsidP="0028115D">
            <w:pPr>
              <w:widowControl w:val="0"/>
              <w:numPr>
                <w:ilvl w:val="0"/>
                <w:numId w:val="118"/>
              </w:numPr>
              <w:suppressAutoHyphens/>
              <w:snapToGrid w:val="0"/>
              <w:spacing w:after="0" w:line="240" w:lineRule="auto"/>
              <w:rPr>
                <w:rFonts w:asciiTheme="minorHAnsi" w:eastAsia="Times New Roman" w:hAnsiTheme="minorHAnsi" w:cstheme="minorHAnsi"/>
                <w:b/>
                <w:sz w:val="20"/>
                <w:szCs w:val="20"/>
                <w:lang w:eastAsia="ar-SA"/>
              </w:rPr>
            </w:pPr>
            <w:r w:rsidRPr="00D434FB">
              <w:rPr>
                <w:rFonts w:asciiTheme="minorHAnsi" w:eastAsia="Times New Roman" w:hAnsiTheme="minorHAnsi" w:cstheme="minorHAnsi"/>
                <w:b/>
                <w:sz w:val="20"/>
                <w:szCs w:val="20"/>
                <w:lang w:eastAsia="ar-SA"/>
              </w:rPr>
              <w:t>Klawiatura</w:t>
            </w:r>
          </w:p>
        </w:tc>
        <w:tc>
          <w:tcPr>
            <w:tcW w:w="4678" w:type="dxa"/>
            <w:tcBorders>
              <w:top w:val="single" w:sz="4" w:space="0" w:color="000000"/>
              <w:left w:val="single" w:sz="4" w:space="0" w:color="auto"/>
              <w:bottom w:val="single" w:sz="4" w:space="0" w:color="000000"/>
              <w:right w:val="single" w:sz="4" w:space="0" w:color="000000"/>
            </w:tcBorders>
            <w:shd w:val="clear" w:color="auto" w:fill="FFFFFF"/>
            <w:vAlign w:val="center"/>
          </w:tcPr>
          <w:p w14:paraId="3448433E" w14:textId="77777777" w:rsidR="00721277" w:rsidRPr="00D434FB" w:rsidRDefault="00721277" w:rsidP="00721277">
            <w:pPr>
              <w:widowControl w:val="0"/>
              <w:suppressAutoHyphens/>
              <w:snapToGrid w:val="0"/>
              <w:spacing w:after="0" w:line="240" w:lineRule="auto"/>
              <w:jc w:val="center"/>
              <w:rPr>
                <w:rFonts w:asciiTheme="minorHAnsi" w:eastAsia="Times New Roman" w:hAnsiTheme="minorHAnsi" w:cstheme="minorHAnsi"/>
                <w:b/>
                <w:color w:val="FF0000"/>
                <w:sz w:val="20"/>
                <w:szCs w:val="20"/>
                <w:lang w:eastAsia="ar-SA"/>
              </w:rPr>
            </w:pPr>
            <w:r w:rsidRPr="00D434FB">
              <w:rPr>
                <w:rFonts w:asciiTheme="minorHAnsi" w:eastAsia="Times New Roman" w:hAnsiTheme="minorHAnsi" w:cstheme="minorHAnsi"/>
                <w:sz w:val="20"/>
                <w:szCs w:val="20"/>
                <w:lang w:eastAsia="ar-SA"/>
              </w:rPr>
              <w:t>Podświetlana z klawiaturą numeryczną, układ US-QWERTY</w:t>
            </w:r>
          </w:p>
        </w:tc>
        <w:tc>
          <w:tcPr>
            <w:tcW w:w="2693" w:type="dxa"/>
            <w:tcBorders>
              <w:top w:val="single" w:sz="4" w:space="0" w:color="000000"/>
              <w:left w:val="single" w:sz="4" w:space="0" w:color="000000"/>
              <w:bottom w:val="single" w:sz="4" w:space="0" w:color="000000"/>
              <w:right w:val="single" w:sz="4" w:space="0" w:color="auto"/>
            </w:tcBorders>
            <w:shd w:val="clear" w:color="auto" w:fill="FFFFFF"/>
            <w:vAlign w:val="center"/>
          </w:tcPr>
          <w:p w14:paraId="53486A5A" w14:textId="77777777" w:rsidR="00721277" w:rsidRPr="00D434FB" w:rsidRDefault="00721277" w:rsidP="00721277">
            <w:pPr>
              <w:widowControl w:val="0"/>
              <w:suppressAutoHyphens/>
              <w:snapToGrid w:val="0"/>
              <w:spacing w:after="0" w:line="240" w:lineRule="auto"/>
              <w:jc w:val="center"/>
              <w:rPr>
                <w:rFonts w:asciiTheme="minorHAnsi" w:eastAsia="Times New Roman" w:hAnsiTheme="minorHAnsi" w:cstheme="minorHAnsi"/>
                <w:bCs/>
                <w:i/>
                <w:sz w:val="20"/>
                <w:szCs w:val="20"/>
                <w:lang w:eastAsia="ar-SA"/>
              </w:rPr>
            </w:pPr>
            <w:r w:rsidRPr="00D434FB">
              <w:rPr>
                <w:rFonts w:asciiTheme="minorHAnsi" w:eastAsia="Times New Roman" w:hAnsiTheme="minorHAnsi" w:cstheme="minorHAnsi"/>
                <w:i/>
                <w:sz w:val="20"/>
                <w:szCs w:val="20"/>
                <w:lang w:eastAsia="ar-SA"/>
              </w:rPr>
              <w:t>(wpisać spełnia, tak lub inne słowo potwierdzające parametr)</w:t>
            </w:r>
          </w:p>
        </w:tc>
      </w:tr>
      <w:tr w:rsidR="00721277" w:rsidRPr="00D434FB" w14:paraId="420D4144" w14:textId="77777777" w:rsidTr="0031509C">
        <w:tc>
          <w:tcPr>
            <w:tcW w:w="2410" w:type="dxa"/>
            <w:tcBorders>
              <w:top w:val="single" w:sz="4" w:space="0" w:color="000000"/>
              <w:left w:val="single" w:sz="4" w:space="0" w:color="auto"/>
              <w:bottom w:val="single" w:sz="4" w:space="0" w:color="000000"/>
              <w:right w:val="single" w:sz="4" w:space="0" w:color="auto"/>
            </w:tcBorders>
            <w:shd w:val="clear" w:color="auto" w:fill="FFFFFF"/>
            <w:vAlign w:val="center"/>
          </w:tcPr>
          <w:p w14:paraId="4FC42CB6" w14:textId="77777777" w:rsidR="00721277" w:rsidRPr="00D434FB" w:rsidRDefault="00721277" w:rsidP="0028115D">
            <w:pPr>
              <w:widowControl w:val="0"/>
              <w:numPr>
                <w:ilvl w:val="0"/>
                <w:numId w:val="118"/>
              </w:numPr>
              <w:suppressAutoHyphens/>
              <w:snapToGrid w:val="0"/>
              <w:spacing w:after="0" w:line="240" w:lineRule="auto"/>
              <w:rPr>
                <w:rFonts w:asciiTheme="minorHAnsi" w:eastAsia="Times New Roman" w:hAnsiTheme="minorHAnsi" w:cstheme="minorHAnsi"/>
                <w:b/>
                <w:sz w:val="20"/>
                <w:szCs w:val="20"/>
                <w:lang w:eastAsia="ar-SA"/>
              </w:rPr>
            </w:pPr>
            <w:r w:rsidRPr="00D434FB">
              <w:rPr>
                <w:rFonts w:asciiTheme="minorHAnsi" w:eastAsia="Times New Roman" w:hAnsiTheme="minorHAnsi" w:cstheme="minorHAnsi"/>
                <w:b/>
                <w:sz w:val="20"/>
                <w:szCs w:val="20"/>
                <w:lang w:eastAsia="ar-SA"/>
              </w:rPr>
              <w:t>Bezpieczeństwo</w:t>
            </w:r>
          </w:p>
        </w:tc>
        <w:tc>
          <w:tcPr>
            <w:tcW w:w="4678" w:type="dxa"/>
            <w:tcBorders>
              <w:top w:val="single" w:sz="4" w:space="0" w:color="000000"/>
              <w:left w:val="single" w:sz="4" w:space="0" w:color="auto"/>
              <w:bottom w:val="single" w:sz="4" w:space="0" w:color="000000"/>
              <w:right w:val="single" w:sz="4" w:space="0" w:color="000000"/>
            </w:tcBorders>
            <w:shd w:val="clear" w:color="auto" w:fill="FFFFFF"/>
            <w:vAlign w:val="center"/>
          </w:tcPr>
          <w:p w14:paraId="33F42E64" w14:textId="77777777" w:rsidR="00721277" w:rsidRPr="00D434FB" w:rsidRDefault="00721277" w:rsidP="00721277">
            <w:pPr>
              <w:widowControl w:val="0"/>
              <w:suppressAutoHyphens/>
              <w:spacing w:after="0" w:line="240" w:lineRule="auto"/>
              <w:jc w:val="center"/>
              <w:rPr>
                <w:rFonts w:asciiTheme="minorHAnsi" w:eastAsia="Times New Roman" w:hAnsiTheme="minorHAnsi" w:cstheme="minorHAnsi"/>
                <w:sz w:val="20"/>
                <w:szCs w:val="20"/>
                <w:lang w:eastAsia="pl-PL"/>
              </w:rPr>
            </w:pPr>
            <w:r w:rsidRPr="00D434FB">
              <w:rPr>
                <w:rFonts w:asciiTheme="minorHAnsi" w:eastAsia="Times New Roman" w:hAnsiTheme="minorHAnsi" w:cstheme="minorHAnsi"/>
                <w:sz w:val="20"/>
                <w:szCs w:val="20"/>
                <w:lang w:eastAsia="pl-PL"/>
              </w:rPr>
              <w:t xml:space="preserve">-wbudowany w płytę główną komputera  układ zabezpieczający TPM 2.0, </w:t>
            </w:r>
          </w:p>
          <w:p w14:paraId="39A477DD" w14:textId="77777777" w:rsidR="00721277" w:rsidRPr="00D434FB" w:rsidRDefault="00721277" w:rsidP="00721277">
            <w:pPr>
              <w:widowControl w:val="0"/>
              <w:suppressAutoHyphens/>
              <w:spacing w:after="0" w:line="240" w:lineRule="auto"/>
              <w:jc w:val="center"/>
              <w:rPr>
                <w:rFonts w:asciiTheme="minorHAnsi" w:eastAsia="Times New Roman" w:hAnsiTheme="minorHAnsi" w:cstheme="minorHAnsi"/>
                <w:sz w:val="20"/>
                <w:szCs w:val="20"/>
                <w:lang w:eastAsia="pl-PL"/>
              </w:rPr>
            </w:pPr>
            <w:r w:rsidRPr="00D434FB">
              <w:rPr>
                <w:rFonts w:asciiTheme="minorHAnsi" w:eastAsia="Times New Roman" w:hAnsiTheme="minorHAnsi" w:cstheme="minorHAnsi"/>
                <w:sz w:val="20"/>
                <w:szCs w:val="20"/>
                <w:lang w:eastAsia="pl-PL"/>
              </w:rPr>
              <w:t>-wbudowany czytnik linii papilarnych</w:t>
            </w:r>
          </w:p>
        </w:tc>
        <w:tc>
          <w:tcPr>
            <w:tcW w:w="2693" w:type="dxa"/>
            <w:tcBorders>
              <w:top w:val="single" w:sz="4" w:space="0" w:color="000000"/>
              <w:left w:val="single" w:sz="4" w:space="0" w:color="000000"/>
              <w:bottom w:val="single" w:sz="4" w:space="0" w:color="000000"/>
              <w:right w:val="single" w:sz="4" w:space="0" w:color="auto"/>
            </w:tcBorders>
            <w:shd w:val="clear" w:color="auto" w:fill="FFFFFF"/>
            <w:vAlign w:val="center"/>
          </w:tcPr>
          <w:p w14:paraId="75972256" w14:textId="77777777" w:rsidR="00721277" w:rsidRPr="00D434FB" w:rsidRDefault="00721277" w:rsidP="00721277">
            <w:pPr>
              <w:widowControl w:val="0"/>
              <w:suppressAutoHyphens/>
              <w:snapToGrid w:val="0"/>
              <w:spacing w:after="0" w:line="240" w:lineRule="auto"/>
              <w:jc w:val="center"/>
              <w:rPr>
                <w:rFonts w:asciiTheme="minorHAnsi" w:eastAsia="Times New Roman" w:hAnsiTheme="minorHAnsi" w:cstheme="minorHAnsi"/>
                <w:i/>
                <w:sz w:val="20"/>
                <w:szCs w:val="20"/>
                <w:lang w:eastAsia="ar-SA"/>
              </w:rPr>
            </w:pPr>
            <w:r w:rsidRPr="00D434FB">
              <w:rPr>
                <w:rFonts w:asciiTheme="minorHAnsi" w:eastAsia="Times New Roman" w:hAnsiTheme="minorHAnsi" w:cstheme="minorHAnsi"/>
                <w:i/>
                <w:sz w:val="20"/>
                <w:szCs w:val="20"/>
                <w:lang w:eastAsia="ar-SA"/>
              </w:rPr>
              <w:t>(wpisać spełnia, tak lub inne słowo potwierdzające parametr)</w:t>
            </w:r>
          </w:p>
        </w:tc>
      </w:tr>
      <w:tr w:rsidR="00721277" w:rsidRPr="00D434FB" w14:paraId="374FF8D9" w14:textId="77777777" w:rsidTr="0031509C">
        <w:tc>
          <w:tcPr>
            <w:tcW w:w="2410" w:type="dxa"/>
            <w:tcBorders>
              <w:top w:val="single" w:sz="4" w:space="0" w:color="000000"/>
              <w:left w:val="single" w:sz="4" w:space="0" w:color="auto"/>
              <w:bottom w:val="single" w:sz="4" w:space="0" w:color="000000"/>
              <w:right w:val="single" w:sz="4" w:space="0" w:color="auto"/>
            </w:tcBorders>
            <w:shd w:val="clear" w:color="auto" w:fill="FFFFFF"/>
            <w:vAlign w:val="center"/>
          </w:tcPr>
          <w:p w14:paraId="118DA9A5" w14:textId="77777777" w:rsidR="00721277" w:rsidRPr="00D434FB" w:rsidRDefault="00721277" w:rsidP="0028115D">
            <w:pPr>
              <w:widowControl w:val="0"/>
              <w:numPr>
                <w:ilvl w:val="0"/>
                <w:numId w:val="118"/>
              </w:numPr>
              <w:suppressAutoHyphens/>
              <w:snapToGrid w:val="0"/>
              <w:spacing w:after="0" w:line="240" w:lineRule="auto"/>
              <w:rPr>
                <w:rFonts w:asciiTheme="minorHAnsi" w:eastAsia="Times New Roman" w:hAnsiTheme="minorHAnsi" w:cstheme="minorHAnsi"/>
                <w:b/>
                <w:sz w:val="20"/>
                <w:szCs w:val="20"/>
                <w:lang w:eastAsia="ar-SA"/>
              </w:rPr>
            </w:pPr>
            <w:r w:rsidRPr="00D434FB">
              <w:rPr>
                <w:rFonts w:asciiTheme="minorHAnsi" w:eastAsia="Times New Roman" w:hAnsiTheme="minorHAnsi" w:cstheme="minorHAnsi"/>
                <w:b/>
                <w:bCs/>
                <w:sz w:val="20"/>
                <w:szCs w:val="20"/>
                <w:lang w:eastAsia="ar-SA"/>
              </w:rPr>
              <w:t>Serwis</w:t>
            </w:r>
          </w:p>
          <w:p w14:paraId="02B1CD8D" w14:textId="77777777" w:rsidR="00721277" w:rsidRPr="00D434FB" w:rsidRDefault="00721277" w:rsidP="00721277">
            <w:pPr>
              <w:widowControl w:val="0"/>
              <w:tabs>
                <w:tab w:val="left" w:pos="7920"/>
              </w:tabs>
              <w:suppressAutoHyphens/>
              <w:snapToGrid w:val="0"/>
              <w:spacing w:after="0" w:line="240" w:lineRule="auto"/>
              <w:rPr>
                <w:rFonts w:asciiTheme="minorHAnsi" w:eastAsia="Times New Roman" w:hAnsiTheme="minorHAnsi" w:cstheme="minorHAnsi"/>
                <w:b/>
                <w:sz w:val="20"/>
                <w:szCs w:val="20"/>
                <w:lang w:eastAsia="ar-SA"/>
              </w:rPr>
            </w:pPr>
          </w:p>
        </w:tc>
        <w:tc>
          <w:tcPr>
            <w:tcW w:w="4678" w:type="dxa"/>
            <w:tcBorders>
              <w:top w:val="single" w:sz="4" w:space="0" w:color="000000"/>
              <w:left w:val="single" w:sz="4" w:space="0" w:color="auto"/>
              <w:bottom w:val="single" w:sz="4" w:space="0" w:color="000000"/>
              <w:right w:val="single" w:sz="4" w:space="0" w:color="000000"/>
            </w:tcBorders>
            <w:shd w:val="clear" w:color="auto" w:fill="FFFFFF"/>
            <w:vAlign w:val="center"/>
          </w:tcPr>
          <w:p w14:paraId="7A274CF2" w14:textId="77777777" w:rsidR="00721277" w:rsidRPr="00D434FB" w:rsidRDefault="00721277" w:rsidP="00721277">
            <w:pPr>
              <w:widowControl w:val="0"/>
              <w:suppressAutoHyphens/>
              <w:snapToGrid w:val="0"/>
              <w:spacing w:after="0" w:line="240" w:lineRule="auto"/>
              <w:jc w:val="center"/>
              <w:rPr>
                <w:rFonts w:asciiTheme="minorHAnsi" w:eastAsia="Times New Roman" w:hAnsiTheme="minorHAnsi" w:cstheme="minorHAnsi"/>
                <w:sz w:val="20"/>
                <w:szCs w:val="20"/>
                <w:lang w:eastAsia="ar-SA"/>
              </w:rPr>
            </w:pPr>
            <w:r w:rsidRPr="00D434FB">
              <w:rPr>
                <w:rFonts w:asciiTheme="minorHAnsi" w:eastAsia="Times New Roman" w:hAnsiTheme="minorHAnsi" w:cstheme="minorHAnsi"/>
                <w:sz w:val="20"/>
                <w:szCs w:val="20"/>
                <w:lang w:eastAsia="ar-SA"/>
              </w:rPr>
              <w:t xml:space="preserve">Serwis gwarancyjny producenta dostępny jest </w:t>
            </w:r>
            <w:r w:rsidRPr="00D434FB">
              <w:rPr>
                <w:rFonts w:asciiTheme="minorHAnsi" w:eastAsia="Times New Roman" w:hAnsiTheme="minorHAnsi" w:cstheme="minorHAnsi"/>
                <w:sz w:val="20"/>
                <w:szCs w:val="20"/>
                <w:lang w:eastAsia="ar-SA"/>
              </w:rPr>
              <w:br/>
              <w:t>na terenie Polski</w:t>
            </w:r>
          </w:p>
          <w:p w14:paraId="50BFDEFE" w14:textId="77777777" w:rsidR="00721277" w:rsidRPr="00D434FB" w:rsidRDefault="00721277" w:rsidP="00721277">
            <w:pPr>
              <w:widowControl w:val="0"/>
              <w:tabs>
                <w:tab w:val="left" w:pos="7920"/>
              </w:tabs>
              <w:suppressAutoHyphens/>
              <w:snapToGrid w:val="0"/>
              <w:spacing w:after="0" w:line="240" w:lineRule="auto"/>
              <w:jc w:val="center"/>
              <w:rPr>
                <w:rFonts w:asciiTheme="minorHAnsi" w:eastAsia="Times New Roman" w:hAnsiTheme="minorHAnsi" w:cstheme="minorHAnsi"/>
                <w:bCs/>
                <w:sz w:val="20"/>
                <w:szCs w:val="20"/>
                <w:lang w:eastAsia="ar-SA"/>
              </w:rPr>
            </w:pPr>
            <w:r w:rsidRPr="00D434FB">
              <w:rPr>
                <w:rFonts w:asciiTheme="minorHAnsi" w:eastAsia="Times New Roman" w:hAnsiTheme="minorHAnsi" w:cstheme="minorHAnsi"/>
                <w:bCs/>
                <w:sz w:val="20"/>
                <w:szCs w:val="20"/>
                <w:lang w:eastAsia="ar-SA"/>
              </w:rPr>
              <w:t>Serwis realizowany na miejscu u użytkownika (on-</w:t>
            </w:r>
            <w:proofErr w:type="spellStart"/>
            <w:r w:rsidRPr="00D434FB">
              <w:rPr>
                <w:rFonts w:asciiTheme="minorHAnsi" w:eastAsia="Times New Roman" w:hAnsiTheme="minorHAnsi" w:cstheme="minorHAnsi"/>
                <w:bCs/>
                <w:sz w:val="20"/>
                <w:szCs w:val="20"/>
                <w:lang w:eastAsia="ar-SA"/>
              </w:rPr>
              <w:t>site</w:t>
            </w:r>
            <w:proofErr w:type="spellEnd"/>
            <w:r w:rsidRPr="00D434FB">
              <w:rPr>
                <w:rFonts w:asciiTheme="minorHAnsi" w:eastAsia="Times New Roman" w:hAnsiTheme="minorHAnsi" w:cstheme="minorHAnsi"/>
                <w:bCs/>
                <w:sz w:val="20"/>
                <w:szCs w:val="20"/>
                <w:lang w:eastAsia="ar-SA"/>
              </w:rPr>
              <w:t xml:space="preserve">, NBD) przez producenta lub autoryzowanego partnera serwisowego producenta. Czas reakcji serwisu polegającej na usunięciu usterki/awarii  przez pracownika serwisu - do 48 godzin od momentu potwierdzonego przez serwis przyjęcia zgłoszenia  o usterce e-mailem zaś w razie niemożności usunięcia jej w tym terminie, zdiagnozowanie usterki przez pracownika serwisu. Serwis gwarancyjny wykonywany będzie w siedzibie użytkownika, jeżeli naprawa ze względu na usterkę/awarie nie może być wykonana na miejscu, Wykonawca zobliguje się zabrać i naprawić sprzęt na własny koszt. Czas naprawy nie może przekroczyć 10 dni roboczych . Wykonawca poniesie wszystkie koszty związane z usunięciem usterki/awarii. </w:t>
            </w:r>
            <w:r w:rsidRPr="00D434FB">
              <w:rPr>
                <w:rFonts w:asciiTheme="minorHAnsi" w:eastAsia="Times New Roman" w:hAnsiTheme="minorHAnsi" w:cstheme="minorHAnsi"/>
                <w:sz w:val="20"/>
                <w:szCs w:val="20"/>
                <w:lang w:eastAsia="ar-SA"/>
              </w:rPr>
              <w:t>W całym okresie użytkowania, w przypadku awarii dysk pozostaje</w:t>
            </w:r>
            <w:r w:rsidRPr="00D434FB">
              <w:rPr>
                <w:rFonts w:asciiTheme="minorHAnsi" w:eastAsia="Times New Roman" w:hAnsiTheme="minorHAnsi" w:cstheme="minorHAnsi"/>
                <w:bCs/>
                <w:sz w:val="20"/>
                <w:szCs w:val="20"/>
                <w:lang w:eastAsia="ar-SA"/>
              </w:rPr>
              <w:t xml:space="preserve"> </w:t>
            </w:r>
            <w:r w:rsidRPr="00D434FB">
              <w:rPr>
                <w:rFonts w:asciiTheme="minorHAnsi" w:eastAsia="Times New Roman" w:hAnsiTheme="minorHAnsi" w:cstheme="minorHAnsi"/>
                <w:sz w:val="20"/>
                <w:szCs w:val="20"/>
                <w:lang w:eastAsia="ar-SA"/>
              </w:rPr>
              <w:t>u użytkownika.</w:t>
            </w:r>
          </w:p>
          <w:p w14:paraId="6BDAA996" w14:textId="77777777" w:rsidR="00721277" w:rsidRPr="00D434FB" w:rsidRDefault="00721277" w:rsidP="00721277">
            <w:pPr>
              <w:widowControl w:val="0"/>
              <w:tabs>
                <w:tab w:val="left" w:pos="7920"/>
              </w:tabs>
              <w:suppressAutoHyphens/>
              <w:snapToGrid w:val="0"/>
              <w:spacing w:after="0" w:line="240" w:lineRule="auto"/>
              <w:jc w:val="center"/>
              <w:rPr>
                <w:rFonts w:asciiTheme="minorHAnsi" w:eastAsia="Times New Roman" w:hAnsiTheme="minorHAnsi" w:cstheme="minorHAnsi"/>
                <w:sz w:val="20"/>
                <w:szCs w:val="20"/>
                <w:lang w:eastAsia="ar-SA"/>
              </w:rPr>
            </w:pPr>
            <w:r w:rsidRPr="00D434FB">
              <w:rPr>
                <w:rFonts w:asciiTheme="minorHAnsi" w:eastAsia="Times New Roman" w:hAnsiTheme="minorHAnsi" w:cstheme="minorHAnsi"/>
                <w:sz w:val="20"/>
                <w:szCs w:val="20"/>
                <w:lang w:eastAsia="ar-SA"/>
              </w:rPr>
              <w:t>W przypadku trzykrotnej naprawy komputera przenośnego będącego przedmiotem umowy lub tego samego jego elementu, a także gdy sumaryczny czas napraw przekroczy trzy miesiące w okresie gwarancji, Wykonawca zobowiązany jest do wymiany przedmiotu umowy lub jego elementu na nowy, na własny koszt w terminie 5 dni roboczych od powzięcia wiadomości o okoliczności skutkującej wymianą przedmiotu umowy lub jego elementu na nowy.</w:t>
            </w:r>
          </w:p>
        </w:tc>
        <w:tc>
          <w:tcPr>
            <w:tcW w:w="2693" w:type="dxa"/>
            <w:tcBorders>
              <w:top w:val="single" w:sz="4" w:space="0" w:color="000000"/>
              <w:left w:val="single" w:sz="4" w:space="0" w:color="000000"/>
              <w:bottom w:val="single" w:sz="4" w:space="0" w:color="000000"/>
              <w:right w:val="single" w:sz="4" w:space="0" w:color="auto"/>
            </w:tcBorders>
            <w:shd w:val="clear" w:color="auto" w:fill="FFFFFF"/>
            <w:vAlign w:val="center"/>
          </w:tcPr>
          <w:p w14:paraId="3EA8CE3D" w14:textId="77777777" w:rsidR="00721277" w:rsidRPr="00D434FB" w:rsidRDefault="00721277" w:rsidP="00721277">
            <w:pPr>
              <w:widowControl w:val="0"/>
              <w:suppressAutoHyphens/>
              <w:snapToGrid w:val="0"/>
              <w:spacing w:after="0" w:line="240" w:lineRule="auto"/>
              <w:jc w:val="center"/>
              <w:rPr>
                <w:rFonts w:asciiTheme="minorHAnsi" w:eastAsia="Times New Roman" w:hAnsiTheme="minorHAnsi" w:cstheme="minorHAnsi"/>
                <w:i/>
                <w:sz w:val="20"/>
                <w:szCs w:val="20"/>
                <w:lang w:eastAsia="ar-SA"/>
              </w:rPr>
            </w:pPr>
            <w:r w:rsidRPr="00D434FB">
              <w:rPr>
                <w:rFonts w:asciiTheme="minorHAnsi" w:eastAsia="Times New Roman" w:hAnsiTheme="minorHAnsi" w:cstheme="minorHAnsi"/>
                <w:i/>
                <w:sz w:val="20"/>
                <w:szCs w:val="20"/>
                <w:lang w:eastAsia="ar-SA"/>
              </w:rPr>
              <w:t>(wpisać spełnia, tak lub inne słowo potwierdzające parametry)</w:t>
            </w:r>
          </w:p>
          <w:p w14:paraId="6CFCBF9E" w14:textId="77777777" w:rsidR="00721277" w:rsidRPr="00D434FB" w:rsidRDefault="00721277" w:rsidP="00721277">
            <w:pPr>
              <w:widowControl w:val="0"/>
              <w:suppressAutoHyphens/>
              <w:snapToGrid w:val="0"/>
              <w:spacing w:after="0" w:line="240" w:lineRule="auto"/>
              <w:jc w:val="center"/>
              <w:rPr>
                <w:rFonts w:asciiTheme="minorHAnsi" w:eastAsia="Times New Roman" w:hAnsiTheme="minorHAnsi" w:cstheme="minorHAnsi"/>
                <w:bCs/>
                <w:sz w:val="20"/>
                <w:szCs w:val="20"/>
                <w:lang w:eastAsia="ar-SA"/>
              </w:rPr>
            </w:pPr>
          </w:p>
        </w:tc>
      </w:tr>
      <w:tr w:rsidR="00721277" w:rsidRPr="00D434FB" w14:paraId="27F940F9" w14:textId="77777777" w:rsidTr="0031509C">
        <w:tc>
          <w:tcPr>
            <w:tcW w:w="2410" w:type="dxa"/>
            <w:tcBorders>
              <w:top w:val="single" w:sz="4" w:space="0" w:color="000000"/>
              <w:left w:val="single" w:sz="4" w:space="0" w:color="auto"/>
              <w:bottom w:val="single" w:sz="4" w:space="0" w:color="000000"/>
              <w:right w:val="single" w:sz="4" w:space="0" w:color="auto"/>
            </w:tcBorders>
            <w:shd w:val="clear" w:color="auto" w:fill="FFFFFF"/>
            <w:vAlign w:val="center"/>
          </w:tcPr>
          <w:p w14:paraId="120A7EC4" w14:textId="77777777" w:rsidR="00721277" w:rsidRPr="00D434FB" w:rsidRDefault="00721277" w:rsidP="0028115D">
            <w:pPr>
              <w:widowControl w:val="0"/>
              <w:numPr>
                <w:ilvl w:val="0"/>
                <w:numId w:val="118"/>
              </w:numPr>
              <w:suppressAutoHyphens/>
              <w:spacing w:after="0" w:line="240" w:lineRule="auto"/>
              <w:rPr>
                <w:rFonts w:asciiTheme="minorHAnsi" w:eastAsia="Times New Roman" w:hAnsiTheme="minorHAnsi" w:cstheme="minorHAnsi"/>
                <w:b/>
                <w:sz w:val="20"/>
                <w:szCs w:val="20"/>
                <w:lang w:eastAsia="ar-SA"/>
              </w:rPr>
            </w:pPr>
            <w:r w:rsidRPr="00D434FB">
              <w:rPr>
                <w:rFonts w:asciiTheme="minorHAnsi" w:eastAsia="Times New Roman" w:hAnsiTheme="minorHAnsi" w:cstheme="minorHAnsi"/>
                <w:b/>
                <w:bCs/>
                <w:sz w:val="20"/>
                <w:szCs w:val="20"/>
                <w:lang w:eastAsia="ar-SA"/>
              </w:rPr>
              <w:t>Wsparcie techniczne producenta</w:t>
            </w:r>
          </w:p>
        </w:tc>
        <w:tc>
          <w:tcPr>
            <w:tcW w:w="4678" w:type="dxa"/>
            <w:tcBorders>
              <w:top w:val="single" w:sz="4" w:space="0" w:color="000000"/>
              <w:left w:val="single" w:sz="4" w:space="0" w:color="auto"/>
              <w:bottom w:val="single" w:sz="4" w:space="0" w:color="000000"/>
              <w:right w:val="single" w:sz="4" w:space="0" w:color="000000"/>
            </w:tcBorders>
            <w:shd w:val="clear" w:color="auto" w:fill="FFFFFF"/>
            <w:vAlign w:val="center"/>
          </w:tcPr>
          <w:p w14:paraId="37ADE831" w14:textId="77777777" w:rsidR="00721277" w:rsidRPr="00D434FB" w:rsidRDefault="00721277" w:rsidP="00721277">
            <w:pPr>
              <w:widowControl w:val="0"/>
              <w:suppressAutoHyphens/>
              <w:spacing w:after="0" w:line="240" w:lineRule="auto"/>
              <w:jc w:val="center"/>
              <w:rPr>
                <w:rFonts w:asciiTheme="minorHAnsi" w:eastAsia="Times New Roman" w:hAnsiTheme="minorHAnsi" w:cstheme="minorHAnsi"/>
                <w:sz w:val="20"/>
                <w:szCs w:val="20"/>
                <w:lang w:eastAsia="ar-SA"/>
              </w:rPr>
            </w:pPr>
            <w:r w:rsidRPr="00D434FB">
              <w:rPr>
                <w:rFonts w:asciiTheme="minorHAnsi" w:eastAsia="Times New Roman" w:hAnsiTheme="minorHAnsi" w:cstheme="minorHAnsi"/>
                <w:sz w:val="20"/>
                <w:szCs w:val="20"/>
                <w:lang w:eastAsia="ar-SA"/>
              </w:rPr>
              <w:t xml:space="preserve">dostęp do najnowszych sterowników i uaktualnień na stronie producenta komputera realizowany poprzez podanie na dedykowanej stronie internetowej producenta numeru seryjnego lub modelu komputera – </w:t>
            </w:r>
            <w:r w:rsidRPr="00D434FB">
              <w:rPr>
                <w:rFonts w:asciiTheme="minorHAnsi" w:eastAsia="Times New Roman" w:hAnsiTheme="minorHAnsi" w:cstheme="minorHAnsi"/>
                <w:sz w:val="20"/>
                <w:szCs w:val="20"/>
                <w:u w:val="single"/>
                <w:lang w:eastAsia="ar-SA"/>
              </w:rPr>
              <w:t>w tabeli obok podać link strony.</w:t>
            </w:r>
          </w:p>
        </w:tc>
        <w:tc>
          <w:tcPr>
            <w:tcW w:w="2693" w:type="dxa"/>
            <w:tcBorders>
              <w:top w:val="single" w:sz="4" w:space="0" w:color="000000"/>
              <w:left w:val="single" w:sz="4" w:space="0" w:color="000000"/>
              <w:bottom w:val="single" w:sz="4" w:space="0" w:color="000000"/>
              <w:right w:val="single" w:sz="4" w:space="0" w:color="auto"/>
            </w:tcBorders>
            <w:shd w:val="clear" w:color="auto" w:fill="FFFFFF"/>
            <w:vAlign w:val="center"/>
          </w:tcPr>
          <w:p w14:paraId="25B1621D" w14:textId="77777777" w:rsidR="00721277" w:rsidRPr="00D434FB" w:rsidRDefault="00721277" w:rsidP="00721277">
            <w:pPr>
              <w:widowControl w:val="0"/>
              <w:suppressAutoHyphens/>
              <w:snapToGrid w:val="0"/>
              <w:spacing w:after="0" w:line="240" w:lineRule="auto"/>
              <w:jc w:val="center"/>
              <w:rPr>
                <w:rFonts w:asciiTheme="minorHAnsi" w:eastAsia="Times New Roman" w:hAnsiTheme="minorHAnsi" w:cstheme="minorHAnsi"/>
                <w:i/>
                <w:sz w:val="20"/>
                <w:szCs w:val="20"/>
                <w:lang w:eastAsia="ar-SA"/>
              </w:rPr>
            </w:pPr>
            <w:r w:rsidRPr="00D434FB">
              <w:rPr>
                <w:rFonts w:asciiTheme="minorHAnsi" w:eastAsia="Times New Roman" w:hAnsiTheme="minorHAnsi" w:cstheme="minorHAnsi"/>
                <w:i/>
                <w:sz w:val="20"/>
                <w:szCs w:val="20"/>
                <w:lang w:eastAsia="ar-SA"/>
              </w:rPr>
              <w:t>(wpisać link do strony)</w:t>
            </w:r>
          </w:p>
          <w:p w14:paraId="210DC2DC" w14:textId="77777777" w:rsidR="00721277" w:rsidRPr="00D434FB" w:rsidRDefault="00721277" w:rsidP="00721277">
            <w:pPr>
              <w:widowControl w:val="0"/>
              <w:suppressAutoHyphens/>
              <w:snapToGrid w:val="0"/>
              <w:spacing w:after="0" w:line="240" w:lineRule="auto"/>
              <w:jc w:val="center"/>
              <w:rPr>
                <w:rFonts w:asciiTheme="minorHAnsi" w:eastAsia="Times New Roman" w:hAnsiTheme="minorHAnsi" w:cstheme="minorHAnsi"/>
                <w:bCs/>
                <w:sz w:val="20"/>
                <w:szCs w:val="20"/>
                <w:lang w:eastAsia="ar-SA"/>
              </w:rPr>
            </w:pPr>
          </w:p>
        </w:tc>
      </w:tr>
      <w:tr w:rsidR="00721277" w:rsidRPr="00D434FB" w14:paraId="45F7F48B" w14:textId="77777777" w:rsidTr="0031509C">
        <w:tc>
          <w:tcPr>
            <w:tcW w:w="2410" w:type="dxa"/>
            <w:tcBorders>
              <w:top w:val="single" w:sz="4" w:space="0" w:color="000000"/>
              <w:left w:val="single" w:sz="4" w:space="0" w:color="auto"/>
              <w:bottom w:val="single" w:sz="4" w:space="0" w:color="000000"/>
              <w:right w:val="single" w:sz="4" w:space="0" w:color="auto"/>
            </w:tcBorders>
            <w:shd w:val="clear" w:color="auto" w:fill="FFFFFF"/>
            <w:vAlign w:val="center"/>
          </w:tcPr>
          <w:p w14:paraId="203E5C23" w14:textId="77777777" w:rsidR="00721277" w:rsidRPr="00D434FB" w:rsidRDefault="00721277" w:rsidP="0028115D">
            <w:pPr>
              <w:widowControl w:val="0"/>
              <w:numPr>
                <w:ilvl w:val="0"/>
                <w:numId w:val="118"/>
              </w:numPr>
              <w:suppressAutoHyphens/>
              <w:spacing w:after="0" w:line="240" w:lineRule="auto"/>
              <w:rPr>
                <w:rFonts w:asciiTheme="minorHAnsi" w:eastAsia="Times New Roman" w:hAnsiTheme="minorHAnsi" w:cstheme="minorHAnsi"/>
                <w:b/>
                <w:bCs/>
                <w:sz w:val="20"/>
                <w:szCs w:val="20"/>
                <w:lang w:eastAsia="ar-SA"/>
              </w:rPr>
            </w:pPr>
            <w:r w:rsidRPr="00D434FB">
              <w:rPr>
                <w:rFonts w:asciiTheme="minorHAnsi" w:eastAsia="Times New Roman" w:hAnsiTheme="minorHAnsi" w:cstheme="minorHAnsi"/>
                <w:b/>
                <w:bCs/>
                <w:sz w:val="20"/>
                <w:szCs w:val="20"/>
                <w:lang w:eastAsia="ar-SA"/>
              </w:rPr>
              <w:t>Wyposażenie</w:t>
            </w:r>
          </w:p>
          <w:p w14:paraId="13616FBA" w14:textId="77777777" w:rsidR="00721277" w:rsidRPr="00D434FB" w:rsidRDefault="00721277" w:rsidP="00721277">
            <w:pPr>
              <w:widowControl w:val="0"/>
              <w:suppressAutoHyphens/>
              <w:spacing w:after="0" w:line="240" w:lineRule="auto"/>
              <w:rPr>
                <w:rFonts w:asciiTheme="minorHAnsi" w:eastAsia="Times New Roman" w:hAnsiTheme="minorHAnsi" w:cstheme="minorHAnsi"/>
                <w:b/>
                <w:sz w:val="20"/>
                <w:szCs w:val="20"/>
                <w:lang w:eastAsia="ar-SA"/>
              </w:rPr>
            </w:pPr>
          </w:p>
        </w:tc>
        <w:tc>
          <w:tcPr>
            <w:tcW w:w="4678" w:type="dxa"/>
            <w:tcBorders>
              <w:top w:val="single" w:sz="4" w:space="0" w:color="000000"/>
              <w:left w:val="single" w:sz="4" w:space="0" w:color="auto"/>
              <w:bottom w:val="single" w:sz="4" w:space="0" w:color="000000"/>
              <w:right w:val="single" w:sz="4" w:space="0" w:color="000000"/>
            </w:tcBorders>
            <w:shd w:val="clear" w:color="auto" w:fill="FFFFFF"/>
            <w:vAlign w:val="center"/>
          </w:tcPr>
          <w:p w14:paraId="1C07F136" w14:textId="77777777" w:rsidR="00721277" w:rsidRPr="00D434FB" w:rsidRDefault="00721277" w:rsidP="00721277">
            <w:pPr>
              <w:widowControl w:val="0"/>
              <w:suppressAutoHyphens/>
              <w:spacing w:after="0" w:line="240" w:lineRule="auto"/>
              <w:jc w:val="center"/>
              <w:rPr>
                <w:rFonts w:asciiTheme="minorHAnsi" w:eastAsia="Times New Roman" w:hAnsiTheme="minorHAnsi" w:cstheme="minorHAnsi"/>
                <w:sz w:val="20"/>
                <w:szCs w:val="20"/>
                <w:lang w:eastAsia="ar-SA"/>
              </w:rPr>
            </w:pPr>
            <w:r w:rsidRPr="00D434FB">
              <w:rPr>
                <w:rFonts w:asciiTheme="minorHAnsi" w:eastAsia="Times New Roman" w:hAnsiTheme="minorHAnsi" w:cstheme="minorHAnsi"/>
                <w:sz w:val="20"/>
                <w:szCs w:val="20"/>
                <w:lang w:eastAsia="ar-SA"/>
              </w:rPr>
              <w:t xml:space="preserve">- wbudowana kamera internetowa FHD 1080p </w:t>
            </w:r>
          </w:p>
          <w:p w14:paraId="77BD78C2" w14:textId="77777777" w:rsidR="00721277" w:rsidRPr="00D434FB" w:rsidRDefault="00721277" w:rsidP="00721277">
            <w:pPr>
              <w:widowControl w:val="0"/>
              <w:suppressAutoHyphens/>
              <w:spacing w:after="0" w:line="240" w:lineRule="auto"/>
              <w:jc w:val="center"/>
              <w:rPr>
                <w:rFonts w:asciiTheme="minorHAnsi" w:eastAsia="Times New Roman" w:hAnsiTheme="minorHAnsi" w:cstheme="minorHAnsi"/>
                <w:sz w:val="20"/>
                <w:szCs w:val="20"/>
                <w:lang w:eastAsia="ar-SA"/>
              </w:rPr>
            </w:pPr>
            <w:r w:rsidRPr="00D434FB">
              <w:rPr>
                <w:rFonts w:asciiTheme="minorHAnsi" w:eastAsia="Times New Roman" w:hAnsiTheme="minorHAnsi" w:cstheme="minorHAnsi"/>
                <w:sz w:val="20"/>
                <w:szCs w:val="20"/>
                <w:lang w:eastAsia="ar-SA"/>
              </w:rPr>
              <w:t>- wbudowane 2 głośniki,</w:t>
            </w:r>
          </w:p>
          <w:p w14:paraId="3ACEAA01" w14:textId="77777777" w:rsidR="00721277" w:rsidRPr="00D434FB" w:rsidRDefault="00721277" w:rsidP="00721277">
            <w:pPr>
              <w:widowControl w:val="0"/>
              <w:suppressAutoHyphens/>
              <w:spacing w:after="0" w:line="240" w:lineRule="auto"/>
              <w:jc w:val="center"/>
              <w:rPr>
                <w:rFonts w:asciiTheme="minorHAnsi" w:eastAsia="Times New Roman" w:hAnsiTheme="minorHAnsi" w:cstheme="minorHAnsi"/>
                <w:sz w:val="20"/>
                <w:szCs w:val="20"/>
                <w:lang w:eastAsia="ar-SA"/>
              </w:rPr>
            </w:pPr>
            <w:r w:rsidRPr="00D434FB">
              <w:rPr>
                <w:rFonts w:asciiTheme="minorHAnsi" w:eastAsia="Times New Roman" w:hAnsiTheme="minorHAnsi" w:cstheme="minorHAnsi"/>
                <w:sz w:val="20"/>
                <w:szCs w:val="20"/>
                <w:lang w:eastAsia="ar-SA"/>
              </w:rPr>
              <w:t>- zasilacz z kablami zasilającymi,</w:t>
            </w:r>
          </w:p>
          <w:p w14:paraId="255CC833" w14:textId="77777777" w:rsidR="00721277" w:rsidRPr="00D434FB" w:rsidRDefault="00721277" w:rsidP="00721277">
            <w:pPr>
              <w:widowControl w:val="0"/>
              <w:suppressAutoHyphens/>
              <w:spacing w:after="0" w:line="240" w:lineRule="auto"/>
              <w:jc w:val="center"/>
              <w:rPr>
                <w:rFonts w:asciiTheme="minorHAnsi" w:eastAsia="Times New Roman" w:hAnsiTheme="minorHAnsi" w:cstheme="minorHAnsi"/>
                <w:sz w:val="20"/>
                <w:szCs w:val="20"/>
                <w:lang w:eastAsia="ar-SA"/>
              </w:rPr>
            </w:pPr>
            <w:r w:rsidRPr="00D434FB">
              <w:rPr>
                <w:rFonts w:asciiTheme="minorHAnsi" w:eastAsia="Times New Roman" w:hAnsiTheme="minorHAnsi" w:cstheme="minorHAnsi"/>
                <w:sz w:val="20"/>
                <w:szCs w:val="20"/>
                <w:lang w:eastAsia="ar-SA"/>
              </w:rPr>
              <w:t xml:space="preserve">-  torba </w:t>
            </w:r>
            <w:r w:rsidRPr="00D434FB">
              <w:rPr>
                <w:rFonts w:asciiTheme="minorHAnsi" w:eastAsia="Times New Roman" w:hAnsiTheme="minorHAnsi" w:cstheme="minorHAnsi"/>
                <w:color w:val="000000"/>
                <w:sz w:val="20"/>
                <w:szCs w:val="20"/>
                <w:lang w:eastAsia="ar-SA"/>
              </w:rPr>
              <w:t>dostosowana do wymiarów oferowanego laptopa, wykonana z materiału wodoodpornego, posiadająca wzmocnienia zabezpieczające przed uderzeniami, z co najmniej dwoma dodatkowymi przegrodami na akcesoria</w:t>
            </w:r>
          </w:p>
          <w:p w14:paraId="73790C37" w14:textId="77777777" w:rsidR="00721277" w:rsidRPr="00D434FB" w:rsidRDefault="00721277" w:rsidP="00721277">
            <w:pPr>
              <w:widowControl w:val="0"/>
              <w:suppressAutoHyphens/>
              <w:spacing w:after="0" w:line="240" w:lineRule="auto"/>
              <w:jc w:val="center"/>
              <w:rPr>
                <w:rFonts w:asciiTheme="minorHAnsi" w:eastAsia="Times New Roman" w:hAnsiTheme="minorHAnsi" w:cstheme="minorHAnsi"/>
                <w:sz w:val="20"/>
                <w:szCs w:val="20"/>
                <w:lang w:eastAsia="ar-SA"/>
              </w:rPr>
            </w:pPr>
            <w:r w:rsidRPr="00D434FB">
              <w:rPr>
                <w:rFonts w:asciiTheme="minorHAnsi" w:eastAsia="Times New Roman" w:hAnsiTheme="minorHAnsi" w:cstheme="minorHAnsi"/>
                <w:sz w:val="20"/>
                <w:szCs w:val="20"/>
                <w:lang w:eastAsia="ar-SA"/>
              </w:rPr>
              <w:t xml:space="preserve">- myszka </w:t>
            </w:r>
            <w:r w:rsidRPr="00D434FB">
              <w:rPr>
                <w:rFonts w:asciiTheme="minorHAnsi" w:eastAsia="Times New Roman" w:hAnsiTheme="minorHAnsi" w:cstheme="minorHAnsi"/>
                <w:color w:val="000000"/>
                <w:sz w:val="20"/>
                <w:szCs w:val="20"/>
                <w:lang w:eastAsia="ar-SA"/>
              </w:rPr>
              <w:t xml:space="preserve">bezprzewodowa, </w:t>
            </w:r>
            <w:r w:rsidRPr="00D434FB">
              <w:rPr>
                <w:rFonts w:asciiTheme="minorHAnsi" w:eastAsia="Times New Roman" w:hAnsiTheme="minorHAnsi" w:cstheme="minorHAnsi"/>
                <w:sz w:val="20"/>
                <w:szCs w:val="20"/>
                <w:lang w:eastAsia="ar-SA"/>
              </w:rPr>
              <w:t xml:space="preserve">ergonomiczna; sensor: optyczny lub laserowy; min.3 przyciski i rolka przewijania; zasilanie: bateria/e AA/AAA; profil myszy: oburęczna; czułość: minimum 1000 </w:t>
            </w:r>
            <w:proofErr w:type="spellStart"/>
            <w:r w:rsidRPr="00D434FB">
              <w:rPr>
                <w:rFonts w:asciiTheme="minorHAnsi" w:eastAsia="Times New Roman" w:hAnsiTheme="minorHAnsi" w:cstheme="minorHAnsi"/>
                <w:sz w:val="20"/>
                <w:szCs w:val="20"/>
                <w:lang w:eastAsia="ar-SA"/>
              </w:rPr>
              <w:t>dpi</w:t>
            </w:r>
            <w:proofErr w:type="spellEnd"/>
            <w:r w:rsidRPr="00D434FB">
              <w:rPr>
                <w:rFonts w:asciiTheme="minorHAnsi" w:eastAsia="Times New Roman" w:hAnsiTheme="minorHAnsi" w:cstheme="minorHAnsi"/>
                <w:sz w:val="20"/>
                <w:szCs w:val="20"/>
                <w:lang w:eastAsia="ar-SA"/>
              </w:rPr>
              <w:t>; manualny wyłącznik zasilania oraz automatyczny tryb uśpienia lub</w:t>
            </w:r>
            <w:r w:rsidRPr="00D434FB">
              <w:rPr>
                <w:rFonts w:asciiTheme="minorHAnsi" w:hAnsiTheme="minorHAnsi" w:cstheme="minorHAnsi"/>
                <w:sz w:val="20"/>
                <w:szCs w:val="20"/>
                <w:lang w:eastAsia="zh-CN"/>
              </w:rPr>
              <w:t xml:space="preserve"> </w:t>
            </w:r>
            <w:r w:rsidRPr="00D434FB">
              <w:rPr>
                <w:rFonts w:asciiTheme="minorHAnsi" w:eastAsia="Times New Roman" w:hAnsiTheme="minorHAnsi" w:cstheme="minorHAnsi"/>
                <w:sz w:val="20"/>
                <w:szCs w:val="20"/>
                <w:lang w:eastAsia="ar-SA"/>
              </w:rPr>
              <w:t xml:space="preserve">automatyczny tryb oszczędzania energii, interfejs 2,4 </w:t>
            </w:r>
            <w:r w:rsidRPr="00D434FB">
              <w:rPr>
                <w:rFonts w:asciiTheme="minorHAnsi" w:eastAsia="Times New Roman" w:hAnsiTheme="minorHAnsi" w:cstheme="minorHAnsi"/>
                <w:sz w:val="20"/>
                <w:szCs w:val="20"/>
                <w:lang w:eastAsia="ar-SA"/>
              </w:rPr>
              <w:lastRenderedPageBreak/>
              <w:t>GHz lub Bluetooth</w:t>
            </w:r>
          </w:p>
        </w:tc>
        <w:tc>
          <w:tcPr>
            <w:tcW w:w="2693" w:type="dxa"/>
            <w:tcBorders>
              <w:top w:val="single" w:sz="4" w:space="0" w:color="000000"/>
              <w:left w:val="single" w:sz="4" w:space="0" w:color="000000"/>
              <w:bottom w:val="single" w:sz="4" w:space="0" w:color="000000"/>
              <w:right w:val="single" w:sz="4" w:space="0" w:color="auto"/>
            </w:tcBorders>
            <w:shd w:val="clear" w:color="auto" w:fill="FFFFFF"/>
            <w:vAlign w:val="center"/>
          </w:tcPr>
          <w:p w14:paraId="05D682F5" w14:textId="77777777" w:rsidR="00721277" w:rsidRPr="00D434FB" w:rsidRDefault="00721277" w:rsidP="00721277">
            <w:pPr>
              <w:widowControl w:val="0"/>
              <w:suppressAutoHyphens/>
              <w:snapToGrid w:val="0"/>
              <w:spacing w:after="0" w:line="240" w:lineRule="auto"/>
              <w:jc w:val="center"/>
              <w:rPr>
                <w:rFonts w:asciiTheme="minorHAnsi" w:eastAsia="Times New Roman" w:hAnsiTheme="minorHAnsi" w:cstheme="minorHAnsi"/>
                <w:i/>
                <w:sz w:val="20"/>
                <w:szCs w:val="20"/>
                <w:lang w:eastAsia="ar-SA"/>
              </w:rPr>
            </w:pPr>
            <w:r w:rsidRPr="00D434FB">
              <w:rPr>
                <w:rFonts w:asciiTheme="minorHAnsi" w:eastAsia="Times New Roman" w:hAnsiTheme="minorHAnsi" w:cstheme="minorHAnsi"/>
                <w:i/>
                <w:sz w:val="20"/>
                <w:szCs w:val="20"/>
                <w:lang w:eastAsia="ar-SA"/>
              </w:rPr>
              <w:lastRenderedPageBreak/>
              <w:t>(wpisać spełnia, tak lub inne słowo potwierdzające parametry)</w:t>
            </w:r>
          </w:p>
          <w:p w14:paraId="116AB6EA" w14:textId="77777777" w:rsidR="00721277" w:rsidRPr="00D434FB" w:rsidRDefault="00721277" w:rsidP="00721277">
            <w:pPr>
              <w:widowControl w:val="0"/>
              <w:suppressAutoHyphens/>
              <w:snapToGrid w:val="0"/>
              <w:spacing w:after="0" w:line="240" w:lineRule="auto"/>
              <w:jc w:val="center"/>
              <w:rPr>
                <w:rFonts w:asciiTheme="minorHAnsi" w:eastAsia="Times New Roman" w:hAnsiTheme="minorHAnsi" w:cstheme="minorHAnsi"/>
                <w:bCs/>
                <w:sz w:val="20"/>
                <w:szCs w:val="20"/>
                <w:lang w:eastAsia="ar-SA"/>
              </w:rPr>
            </w:pPr>
          </w:p>
        </w:tc>
      </w:tr>
      <w:tr w:rsidR="00721277" w:rsidRPr="00D434FB" w14:paraId="66BED9EF" w14:textId="77777777" w:rsidTr="0031509C">
        <w:tc>
          <w:tcPr>
            <w:tcW w:w="2410" w:type="dxa"/>
            <w:tcBorders>
              <w:top w:val="single" w:sz="4" w:space="0" w:color="000000"/>
              <w:left w:val="single" w:sz="4" w:space="0" w:color="auto"/>
              <w:bottom w:val="single" w:sz="4" w:space="0" w:color="000000"/>
              <w:right w:val="single" w:sz="4" w:space="0" w:color="auto"/>
            </w:tcBorders>
            <w:shd w:val="clear" w:color="auto" w:fill="FFFFFF"/>
            <w:vAlign w:val="center"/>
          </w:tcPr>
          <w:p w14:paraId="546D418D" w14:textId="77777777" w:rsidR="00721277" w:rsidRPr="00D434FB" w:rsidRDefault="00721277" w:rsidP="0028115D">
            <w:pPr>
              <w:widowControl w:val="0"/>
              <w:numPr>
                <w:ilvl w:val="0"/>
                <w:numId w:val="118"/>
              </w:numPr>
              <w:suppressAutoHyphens/>
              <w:spacing w:after="0" w:line="240" w:lineRule="auto"/>
              <w:rPr>
                <w:rFonts w:asciiTheme="minorHAnsi" w:eastAsia="Times New Roman" w:hAnsiTheme="minorHAnsi" w:cstheme="minorHAnsi"/>
                <w:b/>
                <w:bCs/>
                <w:sz w:val="20"/>
                <w:szCs w:val="20"/>
                <w:lang w:eastAsia="ar-SA"/>
              </w:rPr>
            </w:pPr>
            <w:r w:rsidRPr="00D434FB">
              <w:rPr>
                <w:rFonts w:asciiTheme="minorHAnsi" w:eastAsia="Times New Roman" w:hAnsiTheme="minorHAnsi" w:cstheme="minorHAnsi"/>
                <w:b/>
                <w:bCs/>
                <w:sz w:val="20"/>
                <w:szCs w:val="20"/>
                <w:lang w:eastAsia="ar-SA"/>
              </w:rPr>
              <w:t>Okres gwarancji</w:t>
            </w:r>
          </w:p>
        </w:tc>
        <w:tc>
          <w:tcPr>
            <w:tcW w:w="4678" w:type="dxa"/>
            <w:tcBorders>
              <w:top w:val="single" w:sz="4" w:space="0" w:color="000000"/>
              <w:left w:val="single" w:sz="4" w:space="0" w:color="auto"/>
              <w:bottom w:val="single" w:sz="4" w:space="0" w:color="000000"/>
              <w:right w:val="single" w:sz="4" w:space="0" w:color="000000"/>
            </w:tcBorders>
            <w:shd w:val="clear" w:color="auto" w:fill="FFFFFF"/>
            <w:vAlign w:val="center"/>
          </w:tcPr>
          <w:p w14:paraId="7E789BE1" w14:textId="77777777" w:rsidR="00721277" w:rsidRPr="00D434FB" w:rsidRDefault="00721277" w:rsidP="00721277">
            <w:pPr>
              <w:widowControl w:val="0"/>
              <w:suppressAutoHyphens/>
              <w:spacing w:after="0" w:line="240" w:lineRule="auto"/>
              <w:jc w:val="center"/>
              <w:rPr>
                <w:rFonts w:asciiTheme="minorHAnsi" w:eastAsia="Times New Roman" w:hAnsiTheme="minorHAnsi" w:cstheme="minorHAnsi"/>
                <w:bCs/>
                <w:sz w:val="20"/>
                <w:szCs w:val="20"/>
                <w:lang w:eastAsia="ar-SA"/>
              </w:rPr>
            </w:pPr>
            <w:r w:rsidRPr="00D434FB">
              <w:rPr>
                <w:rFonts w:asciiTheme="minorHAnsi" w:eastAsia="Times New Roman" w:hAnsiTheme="minorHAnsi" w:cstheme="minorHAnsi"/>
                <w:iCs/>
                <w:sz w:val="20"/>
                <w:szCs w:val="20"/>
                <w:lang w:eastAsia="ar-SA"/>
              </w:rPr>
              <w:t>Minimalny</w:t>
            </w:r>
            <w:r w:rsidRPr="00D434FB">
              <w:rPr>
                <w:rFonts w:asciiTheme="minorHAnsi" w:eastAsia="Times New Roman" w:hAnsiTheme="minorHAnsi" w:cstheme="minorHAnsi"/>
                <w:bCs/>
                <w:sz w:val="20"/>
                <w:szCs w:val="20"/>
                <w:lang w:eastAsia="ar-SA"/>
              </w:rPr>
              <w:t xml:space="preserve"> okres gwarancji na komputer przenośny (oferowany okres gwarancji musi być zgodny z oferowanym przez producenta) 36 miesięcy</w:t>
            </w:r>
          </w:p>
        </w:tc>
        <w:tc>
          <w:tcPr>
            <w:tcW w:w="2693" w:type="dxa"/>
            <w:tcBorders>
              <w:top w:val="single" w:sz="4" w:space="0" w:color="000000"/>
              <w:left w:val="single" w:sz="4" w:space="0" w:color="000000"/>
              <w:bottom w:val="single" w:sz="4" w:space="0" w:color="000000"/>
              <w:right w:val="single" w:sz="4" w:space="0" w:color="auto"/>
            </w:tcBorders>
            <w:shd w:val="clear" w:color="auto" w:fill="FFFFFF"/>
            <w:vAlign w:val="center"/>
          </w:tcPr>
          <w:p w14:paraId="740108E3" w14:textId="1EE237D0" w:rsidR="00721277" w:rsidRPr="00D434FB" w:rsidRDefault="00103432" w:rsidP="00721277">
            <w:pPr>
              <w:widowControl w:val="0"/>
              <w:suppressAutoHyphens/>
              <w:snapToGrid w:val="0"/>
              <w:spacing w:after="0" w:line="240" w:lineRule="auto"/>
              <w:jc w:val="center"/>
              <w:rPr>
                <w:rFonts w:asciiTheme="minorHAnsi" w:eastAsia="Times New Roman" w:hAnsiTheme="minorHAnsi" w:cstheme="minorHAnsi"/>
                <w:b/>
                <w:sz w:val="20"/>
                <w:szCs w:val="20"/>
                <w:lang w:eastAsia="ar-SA"/>
              </w:rPr>
            </w:pPr>
            <w:r w:rsidRPr="00D434FB">
              <w:rPr>
                <w:rFonts w:asciiTheme="minorHAnsi" w:eastAsia="Times New Roman" w:hAnsiTheme="minorHAnsi" w:cstheme="minorHAnsi"/>
                <w:b/>
                <w:i/>
                <w:sz w:val="20"/>
                <w:szCs w:val="20"/>
                <w:lang w:eastAsia="ar-SA"/>
              </w:rPr>
              <w:t>(zgodnie z formularzem oferty pkt.3 c)</w:t>
            </w:r>
          </w:p>
        </w:tc>
      </w:tr>
      <w:tr w:rsidR="00721277" w:rsidRPr="00D434FB" w14:paraId="18E83DD1" w14:textId="77777777" w:rsidTr="0031509C">
        <w:tc>
          <w:tcPr>
            <w:tcW w:w="2410" w:type="dxa"/>
            <w:tcBorders>
              <w:top w:val="single" w:sz="4" w:space="0" w:color="000000"/>
              <w:left w:val="single" w:sz="4" w:space="0" w:color="auto"/>
              <w:bottom w:val="single" w:sz="4" w:space="0" w:color="000000"/>
              <w:right w:val="single" w:sz="4" w:space="0" w:color="auto"/>
            </w:tcBorders>
            <w:shd w:val="clear" w:color="auto" w:fill="FFFFFF"/>
            <w:vAlign w:val="center"/>
          </w:tcPr>
          <w:p w14:paraId="42BB8E33" w14:textId="77777777" w:rsidR="00721277" w:rsidRPr="00D434FB" w:rsidRDefault="00721277" w:rsidP="0028115D">
            <w:pPr>
              <w:widowControl w:val="0"/>
              <w:numPr>
                <w:ilvl w:val="0"/>
                <w:numId w:val="118"/>
              </w:numPr>
              <w:suppressAutoHyphens/>
              <w:spacing w:after="0" w:line="240" w:lineRule="auto"/>
              <w:rPr>
                <w:rFonts w:asciiTheme="minorHAnsi" w:eastAsia="Times New Roman" w:hAnsiTheme="minorHAnsi" w:cstheme="minorHAnsi"/>
                <w:b/>
                <w:bCs/>
                <w:sz w:val="20"/>
                <w:szCs w:val="20"/>
                <w:lang w:eastAsia="ar-SA"/>
              </w:rPr>
            </w:pPr>
            <w:r w:rsidRPr="00D434FB">
              <w:rPr>
                <w:rFonts w:asciiTheme="minorHAnsi" w:eastAsia="Times New Roman" w:hAnsiTheme="minorHAnsi" w:cstheme="minorHAnsi"/>
                <w:b/>
                <w:bCs/>
                <w:sz w:val="20"/>
                <w:szCs w:val="20"/>
                <w:lang w:eastAsia="ar-SA"/>
              </w:rPr>
              <w:t xml:space="preserve">Rozdzielczość matrycy </w:t>
            </w:r>
          </w:p>
          <w:p w14:paraId="304B1557" w14:textId="77777777" w:rsidR="00721277" w:rsidRPr="00D434FB" w:rsidRDefault="00721277" w:rsidP="00721277">
            <w:pPr>
              <w:widowControl w:val="0"/>
              <w:suppressAutoHyphens/>
              <w:spacing w:after="0" w:line="240" w:lineRule="auto"/>
              <w:ind w:left="720"/>
              <w:rPr>
                <w:rFonts w:asciiTheme="minorHAnsi" w:eastAsia="Times New Roman" w:hAnsiTheme="minorHAnsi" w:cstheme="minorHAnsi"/>
                <w:b/>
                <w:bCs/>
                <w:sz w:val="20"/>
                <w:szCs w:val="20"/>
                <w:lang w:eastAsia="ar-SA"/>
              </w:rPr>
            </w:pPr>
            <w:r w:rsidRPr="00D434FB">
              <w:rPr>
                <w:rFonts w:asciiTheme="minorHAnsi" w:eastAsia="Times New Roman" w:hAnsiTheme="minorHAnsi" w:cstheme="minorHAnsi"/>
                <w:b/>
                <w:color w:val="FF0000"/>
                <w:sz w:val="20"/>
                <w:szCs w:val="20"/>
                <w:lang w:eastAsia="ar-SA"/>
              </w:rPr>
              <w:t>parametr dodatkowo punktowany</w:t>
            </w:r>
          </w:p>
        </w:tc>
        <w:tc>
          <w:tcPr>
            <w:tcW w:w="4678" w:type="dxa"/>
            <w:tcBorders>
              <w:top w:val="single" w:sz="4" w:space="0" w:color="000000"/>
              <w:left w:val="single" w:sz="4" w:space="0" w:color="auto"/>
              <w:bottom w:val="single" w:sz="4" w:space="0" w:color="000000"/>
              <w:right w:val="single" w:sz="4" w:space="0" w:color="000000"/>
            </w:tcBorders>
            <w:shd w:val="clear" w:color="auto" w:fill="FFFFFF"/>
            <w:vAlign w:val="center"/>
          </w:tcPr>
          <w:p w14:paraId="4B7E8A23" w14:textId="77777777" w:rsidR="00721277" w:rsidRPr="00D434FB" w:rsidRDefault="00721277" w:rsidP="00721277">
            <w:pPr>
              <w:widowControl w:val="0"/>
              <w:suppressAutoHyphens/>
              <w:spacing w:after="0" w:line="240" w:lineRule="auto"/>
              <w:jc w:val="center"/>
              <w:rPr>
                <w:rFonts w:asciiTheme="minorHAnsi" w:eastAsia="Times New Roman" w:hAnsiTheme="minorHAnsi" w:cstheme="minorHAnsi"/>
                <w:b/>
                <w:sz w:val="20"/>
                <w:szCs w:val="20"/>
                <w:lang w:eastAsia="ar-SA"/>
              </w:rPr>
            </w:pPr>
            <w:r w:rsidRPr="00D434FB">
              <w:rPr>
                <w:rFonts w:asciiTheme="minorHAnsi" w:eastAsia="Times New Roman" w:hAnsiTheme="minorHAnsi" w:cstheme="minorHAnsi"/>
                <w:sz w:val="20"/>
                <w:szCs w:val="20"/>
                <w:lang w:eastAsia="pl-PL"/>
              </w:rPr>
              <w:t>Rozdzielczość 1920x1200 pikseli</w:t>
            </w:r>
            <w:r w:rsidRPr="00D434FB">
              <w:rPr>
                <w:rFonts w:asciiTheme="minorHAnsi" w:eastAsia="Times New Roman" w:hAnsiTheme="minorHAnsi" w:cstheme="minorHAnsi"/>
                <w:sz w:val="20"/>
                <w:szCs w:val="20"/>
                <w:lang w:eastAsia="ar-SA"/>
              </w:rPr>
              <w:t xml:space="preserve"> lub więcej</w:t>
            </w:r>
          </w:p>
          <w:p w14:paraId="50865142" w14:textId="77777777" w:rsidR="00721277" w:rsidRPr="00D434FB" w:rsidRDefault="00721277" w:rsidP="00721277">
            <w:pPr>
              <w:widowControl w:val="0"/>
              <w:suppressAutoHyphens/>
              <w:spacing w:after="0" w:line="240" w:lineRule="auto"/>
              <w:jc w:val="center"/>
              <w:rPr>
                <w:rFonts w:asciiTheme="minorHAnsi" w:eastAsia="Times New Roman" w:hAnsiTheme="minorHAnsi" w:cstheme="minorHAnsi"/>
                <w:b/>
                <w:sz w:val="20"/>
                <w:szCs w:val="20"/>
                <w:lang w:eastAsia="ar-SA"/>
              </w:rPr>
            </w:pPr>
            <w:r w:rsidRPr="00D434FB">
              <w:rPr>
                <w:rFonts w:asciiTheme="minorHAnsi" w:eastAsia="Times New Roman" w:hAnsiTheme="minorHAnsi" w:cstheme="minorHAnsi"/>
                <w:b/>
                <w:sz w:val="20"/>
                <w:szCs w:val="20"/>
                <w:lang w:eastAsia="ar-SA"/>
              </w:rPr>
              <w:t>tak- 10pkt.</w:t>
            </w:r>
          </w:p>
          <w:p w14:paraId="4BE82412" w14:textId="77777777" w:rsidR="00721277" w:rsidRPr="00D434FB" w:rsidRDefault="00721277" w:rsidP="00721277">
            <w:pPr>
              <w:widowControl w:val="0"/>
              <w:suppressAutoHyphens/>
              <w:spacing w:after="0" w:line="240" w:lineRule="auto"/>
              <w:jc w:val="center"/>
              <w:rPr>
                <w:rFonts w:asciiTheme="minorHAnsi" w:eastAsia="Times New Roman" w:hAnsiTheme="minorHAnsi" w:cstheme="minorHAnsi"/>
                <w:iCs/>
                <w:color w:val="FF0000"/>
                <w:sz w:val="20"/>
                <w:szCs w:val="20"/>
                <w:lang w:eastAsia="ar-SA"/>
              </w:rPr>
            </w:pPr>
            <w:r w:rsidRPr="00D434FB">
              <w:rPr>
                <w:rFonts w:asciiTheme="minorHAnsi" w:eastAsia="Times New Roman" w:hAnsiTheme="minorHAnsi" w:cstheme="minorHAnsi"/>
                <w:b/>
                <w:sz w:val="20"/>
                <w:szCs w:val="20"/>
                <w:lang w:eastAsia="ar-SA"/>
              </w:rPr>
              <w:t>Nie- 0 pkt.</w:t>
            </w:r>
          </w:p>
        </w:tc>
        <w:tc>
          <w:tcPr>
            <w:tcW w:w="2693" w:type="dxa"/>
            <w:tcBorders>
              <w:top w:val="single" w:sz="4" w:space="0" w:color="000000"/>
              <w:left w:val="single" w:sz="4" w:space="0" w:color="000000"/>
              <w:bottom w:val="single" w:sz="4" w:space="0" w:color="000000"/>
              <w:right w:val="single" w:sz="4" w:space="0" w:color="auto"/>
            </w:tcBorders>
            <w:shd w:val="clear" w:color="auto" w:fill="FFFFFF"/>
            <w:vAlign w:val="center"/>
          </w:tcPr>
          <w:p w14:paraId="712209D3" w14:textId="77777777" w:rsidR="00DA57AA" w:rsidRPr="00D434FB" w:rsidRDefault="00DA57AA" w:rsidP="00DA57AA">
            <w:pPr>
              <w:widowControl w:val="0"/>
              <w:suppressAutoHyphens/>
              <w:snapToGrid w:val="0"/>
              <w:spacing w:after="0" w:line="240" w:lineRule="auto"/>
              <w:jc w:val="center"/>
              <w:rPr>
                <w:rFonts w:asciiTheme="minorHAnsi" w:eastAsia="Times New Roman" w:hAnsiTheme="minorHAnsi" w:cstheme="minorHAnsi"/>
                <w:i/>
                <w:color w:val="00B0F0"/>
                <w:sz w:val="20"/>
                <w:szCs w:val="20"/>
                <w:lang w:eastAsia="ar-SA"/>
              </w:rPr>
            </w:pPr>
            <w:r w:rsidRPr="00D434FB">
              <w:rPr>
                <w:rFonts w:asciiTheme="minorHAnsi" w:eastAsia="Times New Roman" w:hAnsiTheme="minorHAnsi" w:cstheme="minorHAnsi"/>
                <w:i/>
                <w:color w:val="00B0F0"/>
                <w:sz w:val="20"/>
                <w:szCs w:val="20"/>
                <w:lang w:eastAsia="ar-SA"/>
              </w:rPr>
              <w:t>TAK/NIE</w:t>
            </w:r>
          </w:p>
          <w:p w14:paraId="23BCB13D" w14:textId="41DFCB47" w:rsidR="00721277" w:rsidRPr="00D434FB" w:rsidRDefault="00DA57AA" w:rsidP="00DA57AA">
            <w:pPr>
              <w:widowControl w:val="0"/>
              <w:suppressAutoHyphens/>
              <w:snapToGrid w:val="0"/>
              <w:spacing w:after="0" w:line="240" w:lineRule="auto"/>
              <w:jc w:val="center"/>
              <w:rPr>
                <w:rFonts w:asciiTheme="minorHAnsi" w:eastAsia="Times New Roman" w:hAnsiTheme="minorHAnsi" w:cstheme="minorHAnsi"/>
                <w:i/>
                <w:sz w:val="20"/>
                <w:szCs w:val="20"/>
                <w:lang w:eastAsia="ar-SA"/>
              </w:rPr>
            </w:pPr>
            <w:r w:rsidRPr="00D434FB">
              <w:rPr>
                <w:rFonts w:asciiTheme="minorHAnsi" w:eastAsia="Times New Roman" w:hAnsiTheme="minorHAnsi" w:cstheme="minorHAnsi"/>
                <w:bCs/>
                <w:i/>
                <w:color w:val="00B0F0"/>
                <w:sz w:val="20"/>
                <w:szCs w:val="20"/>
                <w:lang w:eastAsia="ar-SA"/>
              </w:rPr>
              <w:t>(opisać jednoznacznie parametr)</w:t>
            </w:r>
          </w:p>
        </w:tc>
      </w:tr>
      <w:tr w:rsidR="00721277" w:rsidRPr="00D434FB" w14:paraId="795C71F0" w14:textId="77777777" w:rsidTr="0031509C">
        <w:tc>
          <w:tcPr>
            <w:tcW w:w="2410" w:type="dxa"/>
            <w:tcBorders>
              <w:top w:val="single" w:sz="4" w:space="0" w:color="000000"/>
              <w:left w:val="single" w:sz="4" w:space="0" w:color="auto"/>
              <w:bottom w:val="single" w:sz="4" w:space="0" w:color="auto"/>
              <w:right w:val="single" w:sz="4" w:space="0" w:color="auto"/>
            </w:tcBorders>
            <w:shd w:val="clear" w:color="auto" w:fill="FFFFFF"/>
            <w:vAlign w:val="center"/>
          </w:tcPr>
          <w:p w14:paraId="2098276F" w14:textId="77777777" w:rsidR="00721277" w:rsidRPr="00D434FB" w:rsidRDefault="00721277" w:rsidP="0028115D">
            <w:pPr>
              <w:widowControl w:val="0"/>
              <w:numPr>
                <w:ilvl w:val="0"/>
                <w:numId w:val="118"/>
              </w:numPr>
              <w:suppressAutoHyphens/>
              <w:spacing w:after="0" w:line="240" w:lineRule="auto"/>
              <w:rPr>
                <w:rFonts w:asciiTheme="minorHAnsi" w:eastAsia="Times New Roman" w:hAnsiTheme="minorHAnsi" w:cstheme="minorHAnsi"/>
                <w:b/>
                <w:bCs/>
                <w:sz w:val="20"/>
                <w:szCs w:val="20"/>
                <w:lang w:eastAsia="ar-SA"/>
              </w:rPr>
            </w:pPr>
            <w:r w:rsidRPr="00D434FB">
              <w:rPr>
                <w:rFonts w:asciiTheme="minorHAnsi" w:eastAsia="Times New Roman" w:hAnsiTheme="minorHAnsi" w:cstheme="minorHAnsi"/>
                <w:b/>
                <w:bCs/>
                <w:sz w:val="20"/>
                <w:szCs w:val="20"/>
                <w:lang w:eastAsia="ar-SA"/>
              </w:rPr>
              <w:t>Obudowa o wzmocnionej konstrukcji</w:t>
            </w:r>
          </w:p>
          <w:p w14:paraId="082DA31F" w14:textId="77777777" w:rsidR="00721277" w:rsidRPr="00D434FB" w:rsidRDefault="00721277" w:rsidP="00721277">
            <w:pPr>
              <w:widowControl w:val="0"/>
              <w:suppressAutoHyphens/>
              <w:spacing w:after="0" w:line="240" w:lineRule="auto"/>
              <w:ind w:left="720"/>
              <w:rPr>
                <w:rFonts w:asciiTheme="minorHAnsi" w:eastAsia="Times New Roman" w:hAnsiTheme="minorHAnsi" w:cstheme="minorHAnsi"/>
                <w:b/>
                <w:bCs/>
                <w:sz w:val="20"/>
                <w:szCs w:val="20"/>
                <w:lang w:eastAsia="ar-SA"/>
              </w:rPr>
            </w:pPr>
            <w:r w:rsidRPr="00D434FB">
              <w:rPr>
                <w:rFonts w:asciiTheme="minorHAnsi" w:eastAsia="Times New Roman" w:hAnsiTheme="minorHAnsi" w:cstheme="minorHAnsi"/>
                <w:b/>
                <w:color w:val="FF0000"/>
                <w:sz w:val="20"/>
                <w:szCs w:val="20"/>
                <w:lang w:eastAsia="ar-SA"/>
              </w:rPr>
              <w:t>parametr dodatkowo punktowany</w:t>
            </w:r>
          </w:p>
        </w:tc>
        <w:tc>
          <w:tcPr>
            <w:tcW w:w="4678" w:type="dxa"/>
            <w:tcBorders>
              <w:top w:val="single" w:sz="4" w:space="0" w:color="000000"/>
              <w:left w:val="single" w:sz="4" w:space="0" w:color="auto"/>
              <w:bottom w:val="single" w:sz="4" w:space="0" w:color="auto"/>
              <w:right w:val="single" w:sz="4" w:space="0" w:color="000000"/>
            </w:tcBorders>
            <w:shd w:val="clear" w:color="auto" w:fill="FFFFFF"/>
            <w:vAlign w:val="center"/>
          </w:tcPr>
          <w:p w14:paraId="59D78EE9" w14:textId="77777777" w:rsidR="00721277" w:rsidRPr="00D434FB" w:rsidRDefault="00721277" w:rsidP="00721277">
            <w:pPr>
              <w:widowControl w:val="0"/>
              <w:suppressAutoHyphens/>
              <w:spacing w:after="0" w:line="240" w:lineRule="auto"/>
              <w:jc w:val="center"/>
              <w:rPr>
                <w:rFonts w:asciiTheme="minorHAnsi" w:eastAsia="Times New Roman" w:hAnsiTheme="minorHAnsi" w:cstheme="minorHAnsi"/>
                <w:color w:val="000000"/>
                <w:sz w:val="20"/>
                <w:szCs w:val="20"/>
                <w:lang w:eastAsia="pl-PL"/>
              </w:rPr>
            </w:pPr>
            <w:r w:rsidRPr="00D434FB">
              <w:rPr>
                <w:rFonts w:asciiTheme="minorHAnsi" w:eastAsia="Times New Roman" w:hAnsiTheme="minorHAnsi" w:cstheme="minorHAnsi"/>
                <w:color w:val="000000"/>
                <w:sz w:val="20"/>
                <w:szCs w:val="20"/>
                <w:lang w:eastAsia="pl-PL"/>
              </w:rPr>
              <w:t>Obudowa o wzmocnionej konstrukcji, z włókna węglowego lub metalu (np. aluminium, magnez)</w:t>
            </w:r>
          </w:p>
          <w:p w14:paraId="3D9278C1" w14:textId="77777777" w:rsidR="00721277" w:rsidRPr="00D434FB" w:rsidRDefault="00721277" w:rsidP="00721277">
            <w:pPr>
              <w:widowControl w:val="0"/>
              <w:suppressAutoHyphens/>
              <w:spacing w:after="0" w:line="240" w:lineRule="auto"/>
              <w:jc w:val="center"/>
              <w:rPr>
                <w:rFonts w:asciiTheme="minorHAnsi" w:eastAsia="Times New Roman" w:hAnsiTheme="minorHAnsi" w:cstheme="minorHAnsi"/>
                <w:b/>
                <w:sz w:val="20"/>
                <w:szCs w:val="20"/>
                <w:lang w:eastAsia="ar-SA"/>
              </w:rPr>
            </w:pPr>
            <w:r w:rsidRPr="00D434FB">
              <w:rPr>
                <w:rFonts w:asciiTheme="minorHAnsi" w:eastAsia="Times New Roman" w:hAnsiTheme="minorHAnsi" w:cstheme="minorHAnsi"/>
                <w:b/>
                <w:sz w:val="20"/>
                <w:szCs w:val="20"/>
                <w:lang w:eastAsia="ar-SA"/>
              </w:rPr>
              <w:t>tak- 10pkt.</w:t>
            </w:r>
          </w:p>
          <w:p w14:paraId="372F6479" w14:textId="77777777" w:rsidR="00721277" w:rsidRPr="00D434FB" w:rsidRDefault="00721277" w:rsidP="00721277">
            <w:pPr>
              <w:widowControl w:val="0"/>
              <w:suppressAutoHyphens/>
              <w:spacing w:after="0" w:line="240" w:lineRule="auto"/>
              <w:jc w:val="center"/>
              <w:rPr>
                <w:rFonts w:asciiTheme="minorHAnsi" w:eastAsia="Times New Roman" w:hAnsiTheme="minorHAnsi" w:cstheme="minorHAnsi"/>
                <w:b/>
                <w:sz w:val="20"/>
                <w:szCs w:val="20"/>
                <w:lang w:eastAsia="ar-SA"/>
              </w:rPr>
            </w:pPr>
            <w:r w:rsidRPr="00D434FB">
              <w:rPr>
                <w:rFonts w:asciiTheme="minorHAnsi" w:eastAsia="Times New Roman" w:hAnsiTheme="minorHAnsi" w:cstheme="minorHAnsi"/>
                <w:b/>
                <w:sz w:val="20"/>
                <w:szCs w:val="20"/>
                <w:lang w:eastAsia="ar-SA"/>
              </w:rPr>
              <w:t>Nie- 0 pkt</w:t>
            </w:r>
          </w:p>
        </w:tc>
        <w:tc>
          <w:tcPr>
            <w:tcW w:w="2693" w:type="dxa"/>
            <w:tcBorders>
              <w:top w:val="single" w:sz="4" w:space="0" w:color="000000"/>
              <w:left w:val="single" w:sz="4" w:space="0" w:color="000000"/>
              <w:bottom w:val="single" w:sz="4" w:space="0" w:color="auto"/>
              <w:right w:val="single" w:sz="4" w:space="0" w:color="auto"/>
            </w:tcBorders>
            <w:shd w:val="clear" w:color="auto" w:fill="FFFFFF"/>
            <w:vAlign w:val="center"/>
          </w:tcPr>
          <w:p w14:paraId="5707568E" w14:textId="77777777" w:rsidR="00DA57AA" w:rsidRPr="00D434FB" w:rsidRDefault="00DA57AA" w:rsidP="00DA57AA">
            <w:pPr>
              <w:widowControl w:val="0"/>
              <w:suppressAutoHyphens/>
              <w:snapToGrid w:val="0"/>
              <w:spacing w:after="0" w:line="240" w:lineRule="auto"/>
              <w:jc w:val="center"/>
              <w:rPr>
                <w:rFonts w:asciiTheme="minorHAnsi" w:eastAsia="Times New Roman" w:hAnsiTheme="minorHAnsi" w:cstheme="minorHAnsi"/>
                <w:i/>
                <w:color w:val="00B0F0"/>
                <w:sz w:val="20"/>
                <w:szCs w:val="20"/>
                <w:lang w:eastAsia="ar-SA"/>
              </w:rPr>
            </w:pPr>
            <w:r w:rsidRPr="00D434FB">
              <w:rPr>
                <w:rFonts w:asciiTheme="minorHAnsi" w:eastAsia="Times New Roman" w:hAnsiTheme="minorHAnsi" w:cstheme="minorHAnsi"/>
                <w:i/>
                <w:color w:val="00B0F0"/>
                <w:sz w:val="20"/>
                <w:szCs w:val="20"/>
                <w:lang w:eastAsia="ar-SA"/>
              </w:rPr>
              <w:t>TAK/NIE</w:t>
            </w:r>
          </w:p>
          <w:p w14:paraId="302E4010" w14:textId="4F906E43" w:rsidR="00721277" w:rsidRPr="00D434FB" w:rsidRDefault="00DA57AA" w:rsidP="00DA57AA">
            <w:pPr>
              <w:widowControl w:val="0"/>
              <w:suppressAutoHyphens/>
              <w:snapToGrid w:val="0"/>
              <w:spacing w:after="0" w:line="240" w:lineRule="auto"/>
              <w:jc w:val="center"/>
              <w:rPr>
                <w:rFonts w:asciiTheme="minorHAnsi" w:eastAsia="Times New Roman" w:hAnsiTheme="minorHAnsi" w:cstheme="minorHAnsi"/>
                <w:i/>
                <w:sz w:val="20"/>
                <w:szCs w:val="20"/>
                <w:lang w:eastAsia="ar-SA"/>
              </w:rPr>
            </w:pPr>
            <w:r w:rsidRPr="00D434FB">
              <w:rPr>
                <w:rFonts w:asciiTheme="minorHAnsi" w:eastAsia="Times New Roman" w:hAnsiTheme="minorHAnsi" w:cstheme="minorHAnsi"/>
                <w:bCs/>
                <w:i/>
                <w:color w:val="00B0F0"/>
                <w:sz w:val="20"/>
                <w:szCs w:val="20"/>
                <w:lang w:eastAsia="ar-SA"/>
              </w:rPr>
              <w:t>(opisać jednoznacznie parametr)</w:t>
            </w:r>
          </w:p>
        </w:tc>
      </w:tr>
      <w:tr w:rsidR="00721277" w:rsidRPr="00D434FB" w14:paraId="0C9CD516" w14:textId="77777777" w:rsidTr="0031509C">
        <w:trPr>
          <w:trHeight w:val="2430"/>
        </w:trPr>
        <w:tc>
          <w:tcPr>
            <w:tcW w:w="2410" w:type="dxa"/>
            <w:tcBorders>
              <w:top w:val="single" w:sz="4" w:space="0" w:color="000000"/>
              <w:left w:val="single" w:sz="4" w:space="0" w:color="auto"/>
              <w:bottom w:val="single" w:sz="4" w:space="0" w:color="auto"/>
              <w:right w:val="single" w:sz="4" w:space="0" w:color="auto"/>
            </w:tcBorders>
            <w:shd w:val="clear" w:color="auto" w:fill="FFFFFF"/>
            <w:vAlign w:val="center"/>
          </w:tcPr>
          <w:p w14:paraId="6A8BF301" w14:textId="77777777" w:rsidR="00721277" w:rsidRPr="00D434FB" w:rsidRDefault="00721277" w:rsidP="0028115D">
            <w:pPr>
              <w:widowControl w:val="0"/>
              <w:numPr>
                <w:ilvl w:val="0"/>
                <w:numId w:val="118"/>
              </w:numPr>
              <w:suppressAutoHyphens/>
              <w:spacing w:after="0" w:line="240" w:lineRule="auto"/>
              <w:rPr>
                <w:rFonts w:asciiTheme="minorHAnsi" w:eastAsia="Times New Roman" w:hAnsiTheme="minorHAnsi" w:cstheme="minorHAnsi"/>
                <w:b/>
                <w:bCs/>
                <w:sz w:val="20"/>
                <w:szCs w:val="20"/>
                <w:lang w:eastAsia="ar-SA"/>
              </w:rPr>
            </w:pPr>
            <w:r w:rsidRPr="00D434FB">
              <w:rPr>
                <w:rFonts w:asciiTheme="minorHAnsi" w:eastAsia="Times New Roman" w:hAnsiTheme="minorHAnsi" w:cstheme="minorHAnsi"/>
                <w:b/>
                <w:bCs/>
                <w:sz w:val="20"/>
                <w:szCs w:val="20"/>
                <w:lang w:eastAsia="ar-SA"/>
              </w:rPr>
              <w:t xml:space="preserve">Dodatkowy port </w:t>
            </w:r>
          </w:p>
          <w:p w14:paraId="15F66015" w14:textId="77777777" w:rsidR="00721277" w:rsidRPr="00D434FB" w:rsidRDefault="00721277" w:rsidP="00721277">
            <w:pPr>
              <w:widowControl w:val="0"/>
              <w:suppressAutoHyphens/>
              <w:spacing w:after="0" w:line="240" w:lineRule="auto"/>
              <w:ind w:left="720"/>
              <w:rPr>
                <w:rFonts w:asciiTheme="minorHAnsi" w:eastAsia="Times New Roman" w:hAnsiTheme="minorHAnsi" w:cstheme="minorHAnsi"/>
                <w:b/>
                <w:bCs/>
                <w:sz w:val="20"/>
                <w:szCs w:val="20"/>
                <w:lang w:eastAsia="ar-SA"/>
              </w:rPr>
            </w:pPr>
            <w:r w:rsidRPr="00D434FB">
              <w:rPr>
                <w:rFonts w:asciiTheme="minorHAnsi" w:eastAsia="Times New Roman" w:hAnsiTheme="minorHAnsi" w:cstheme="minorHAnsi"/>
                <w:b/>
                <w:color w:val="FF0000"/>
                <w:sz w:val="20"/>
                <w:szCs w:val="20"/>
                <w:lang w:eastAsia="ar-SA"/>
              </w:rPr>
              <w:t>parametr dodatkowo punktowany</w:t>
            </w:r>
          </w:p>
        </w:tc>
        <w:tc>
          <w:tcPr>
            <w:tcW w:w="4678" w:type="dxa"/>
            <w:tcBorders>
              <w:top w:val="single" w:sz="4" w:space="0" w:color="000000"/>
              <w:left w:val="single" w:sz="4" w:space="0" w:color="auto"/>
              <w:bottom w:val="single" w:sz="4" w:space="0" w:color="auto"/>
              <w:right w:val="single" w:sz="4" w:space="0" w:color="000000"/>
            </w:tcBorders>
            <w:shd w:val="clear" w:color="auto" w:fill="FFFFFF"/>
            <w:vAlign w:val="center"/>
          </w:tcPr>
          <w:p w14:paraId="27D0BCA1" w14:textId="77777777" w:rsidR="00721277" w:rsidRPr="00D434FB" w:rsidRDefault="00721277" w:rsidP="00721277">
            <w:pPr>
              <w:widowControl w:val="0"/>
              <w:suppressAutoHyphens/>
              <w:spacing w:after="0" w:line="240" w:lineRule="auto"/>
              <w:jc w:val="center"/>
              <w:rPr>
                <w:rFonts w:asciiTheme="minorHAnsi" w:eastAsia="Times New Roman" w:hAnsiTheme="minorHAnsi" w:cstheme="minorHAnsi"/>
                <w:sz w:val="20"/>
                <w:szCs w:val="20"/>
                <w:lang w:eastAsia="ar-SA"/>
              </w:rPr>
            </w:pPr>
            <w:r w:rsidRPr="00D434FB">
              <w:rPr>
                <w:rFonts w:asciiTheme="minorHAnsi" w:eastAsia="Times New Roman" w:hAnsiTheme="minorHAnsi" w:cstheme="minorHAnsi"/>
                <w:color w:val="000000"/>
                <w:sz w:val="20"/>
                <w:szCs w:val="20"/>
                <w:lang w:eastAsia="pl-PL"/>
              </w:rPr>
              <w:t xml:space="preserve">Dodatkowy port USB-C® (USB 20Gbps), </w:t>
            </w:r>
            <w:r w:rsidRPr="00D434FB">
              <w:rPr>
                <w:rFonts w:asciiTheme="minorHAnsi" w:eastAsia="Times New Roman" w:hAnsiTheme="minorHAnsi" w:cstheme="minorHAnsi"/>
                <w:sz w:val="20"/>
                <w:szCs w:val="20"/>
                <w:lang w:eastAsia="ar-SA"/>
              </w:rPr>
              <w:t>z funkcją Power Delivery i DP lub</w:t>
            </w:r>
            <w:r w:rsidRPr="00D434FB">
              <w:rPr>
                <w:rFonts w:asciiTheme="minorHAnsi" w:hAnsiTheme="minorHAnsi" w:cstheme="minorHAnsi"/>
                <w:sz w:val="20"/>
                <w:szCs w:val="20"/>
                <w:lang w:eastAsia="zh-CN"/>
              </w:rPr>
              <w:t xml:space="preserve"> </w:t>
            </w:r>
            <w:r w:rsidRPr="00D434FB">
              <w:rPr>
                <w:rFonts w:asciiTheme="minorHAnsi" w:eastAsia="Times New Roman" w:hAnsiTheme="minorHAnsi" w:cstheme="minorHAnsi"/>
                <w:sz w:val="20"/>
                <w:szCs w:val="20"/>
                <w:lang w:eastAsia="ar-SA"/>
              </w:rPr>
              <w:t xml:space="preserve">Złącze </w:t>
            </w:r>
            <w:proofErr w:type="spellStart"/>
            <w:r w:rsidRPr="00D434FB">
              <w:rPr>
                <w:rFonts w:asciiTheme="minorHAnsi" w:eastAsia="Times New Roman" w:hAnsiTheme="minorHAnsi" w:cstheme="minorHAnsi"/>
                <w:sz w:val="20"/>
                <w:szCs w:val="20"/>
                <w:lang w:eastAsia="ar-SA"/>
              </w:rPr>
              <w:t>Thunderbolt</w:t>
            </w:r>
            <w:proofErr w:type="spellEnd"/>
            <w:r w:rsidRPr="00D434FB">
              <w:rPr>
                <w:rFonts w:asciiTheme="minorHAnsi" w:eastAsia="Times New Roman" w:hAnsiTheme="minorHAnsi" w:cstheme="minorHAnsi"/>
                <w:sz w:val="20"/>
                <w:szCs w:val="20"/>
                <w:lang w:eastAsia="ar-SA"/>
              </w:rPr>
              <w:t xml:space="preserve"> 4 (z Display Port i Power Delivery)</w:t>
            </w:r>
          </w:p>
          <w:p w14:paraId="0DE12C68" w14:textId="77777777" w:rsidR="00721277" w:rsidRPr="00D434FB" w:rsidRDefault="00721277" w:rsidP="00721277">
            <w:pPr>
              <w:widowControl w:val="0"/>
              <w:suppressAutoHyphens/>
              <w:spacing w:after="0" w:line="240" w:lineRule="auto"/>
              <w:jc w:val="center"/>
              <w:rPr>
                <w:rFonts w:asciiTheme="minorHAnsi" w:eastAsia="Times New Roman" w:hAnsiTheme="minorHAnsi" w:cstheme="minorHAnsi"/>
                <w:b/>
                <w:sz w:val="20"/>
                <w:szCs w:val="20"/>
                <w:lang w:eastAsia="ar-SA"/>
              </w:rPr>
            </w:pPr>
            <w:r w:rsidRPr="00D434FB">
              <w:rPr>
                <w:rFonts w:asciiTheme="minorHAnsi" w:eastAsia="Times New Roman" w:hAnsiTheme="minorHAnsi" w:cstheme="minorHAnsi"/>
                <w:b/>
                <w:sz w:val="20"/>
                <w:szCs w:val="20"/>
                <w:lang w:eastAsia="ar-SA"/>
              </w:rPr>
              <w:t>tak- 10pkt.</w:t>
            </w:r>
          </w:p>
          <w:p w14:paraId="127142F0" w14:textId="77777777" w:rsidR="00721277" w:rsidRPr="00D434FB" w:rsidRDefault="00721277" w:rsidP="00721277">
            <w:pPr>
              <w:widowControl w:val="0"/>
              <w:suppressAutoHyphens/>
              <w:spacing w:after="0" w:line="240" w:lineRule="auto"/>
              <w:jc w:val="center"/>
              <w:rPr>
                <w:rFonts w:asciiTheme="minorHAnsi" w:eastAsia="Times New Roman" w:hAnsiTheme="minorHAnsi" w:cstheme="minorHAnsi"/>
                <w:color w:val="000000"/>
                <w:sz w:val="20"/>
                <w:szCs w:val="20"/>
                <w:lang w:eastAsia="pl-PL"/>
              </w:rPr>
            </w:pPr>
            <w:r w:rsidRPr="00D434FB">
              <w:rPr>
                <w:rFonts w:asciiTheme="minorHAnsi" w:eastAsia="Times New Roman" w:hAnsiTheme="minorHAnsi" w:cstheme="minorHAnsi"/>
                <w:b/>
                <w:sz w:val="20"/>
                <w:szCs w:val="20"/>
                <w:lang w:eastAsia="ar-SA"/>
              </w:rPr>
              <w:t>Nie- 0 pkt.</w:t>
            </w:r>
          </w:p>
        </w:tc>
        <w:tc>
          <w:tcPr>
            <w:tcW w:w="2693" w:type="dxa"/>
            <w:tcBorders>
              <w:top w:val="single" w:sz="4" w:space="0" w:color="000000"/>
              <w:left w:val="single" w:sz="4" w:space="0" w:color="000000"/>
              <w:bottom w:val="single" w:sz="4" w:space="0" w:color="auto"/>
              <w:right w:val="single" w:sz="4" w:space="0" w:color="auto"/>
            </w:tcBorders>
            <w:shd w:val="clear" w:color="auto" w:fill="FFFFFF"/>
            <w:vAlign w:val="center"/>
          </w:tcPr>
          <w:p w14:paraId="026BD8D0" w14:textId="77777777" w:rsidR="00DA57AA" w:rsidRPr="00D434FB" w:rsidRDefault="00DA57AA" w:rsidP="00DA57AA">
            <w:pPr>
              <w:widowControl w:val="0"/>
              <w:suppressAutoHyphens/>
              <w:snapToGrid w:val="0"/>
              <w:spacing w:after="0" w:line="240" w:lineRule="auto"/>
              <w:jc w:val="center"/>
              <w:rPr>
                <w:rFonts w:asciiTheme="minorHAnsi" w:eastAsia="Times New Roman" w:hAnsiTheme="minorHAnsi" w:cstheme="minorHAnsi"/>
                <w:i/>
                <w:color w:val="00B0F0"/>
                <w:sz w:val="20"/>
                <w:szCs w:val="20"/>
                <w:lang w:eastAsia="ar-SA"/>
              </w:rPr>
            </w:pPr>
            <w:r w:rsidRPr="00D434FB">
              <w:rPr>
                <w:rFonts w:asciiTheme="minorHAnsi" w:eastAsia="Times New Roman" w:hAnsiTheme="minorHAnsi" w:cstheme="minorHAnsi"/>
                <w:i/>
                <w:color w:val="00B0F0"/>
                <w:sz w:val="20"/>
                <w:szCs w:val="20"/>
                <w:lang w:eastAsia="ar-SA"/>
              </w:rPr>
              <w:t>TAK/NIE</w:t>
            </w:r>
          </w:p>
          <w:p w14:paraId="1E21AAA9" w14:textId="7E6948F3" w:rsidR="00721277" w:rsidRPr="00D434FB" w:rsidRDefault="00DA57AA" w:rsidP="00DA57AA">
            <w:pPr>
              <w:widowControl w:val="0"/>
              <w:suppressAutoHyphens/>
              <w:snapToGrid w:val="0"/>
              <w:spacing w:after="0" w:line="240" w:lineRule="auto"/>
              <w:jc w:val="center"/>
              <w:rPr>
                <w:rFonts w:asciiTheme="minorHAnsi" w:eastAsia="Times New Roman" w:hAnsiTheme="minorHAnsi" w:cstheme="minorHAnsi"/>
                <w:i/>
                <w:sz w:val="20"/>
                <w:szCs w:val="20"/>
                <w:lang w:eastAsia="ar-SA"/>
              </w:rPr>
            </w:pPr>
            <w:r w:rsidRPr="00D434FB">
              <w:rPr>
                <w:rFonts w:asciiTheme="minorHAnsi" w:eastAsia="Times New Roman" w:hAnsiTheme="minorHAnsi" w:cstheme="minorHAnsi"/>
                <w:bCs/>
                <w:i/>
                <w:color w:val="00B0F0"/>
                <w:sz w:val="20"/>
                <w:szCs w:val="20"/>
                <w:lang w:eastAsia="ar-SA"/>
              </w:rPr>
              <w:t>(opisać jednoznacznie parametr)</w:t>
            </w:r>
          </w:p>
        </w:tc>
      </w:tr>
      <w:tr w:rsidR="00721277" w:rsidRPr="00D434FB" w14:paraId="2CEF26FB" w14:textId="77777777" w:rsidTr="0031509C">
        <w:trPr>
          <w:trHeight w:val="824"/>
        </w:trPr>
        <w:tc>
          <w:tcPr>
            <w:tcW w:w="7088" w:type="dxa"/>
            <w:gridSpan w:val="2"/>
            <w:tcBorders>
              <w:top w:val="single" w:sz="4" w:space="0" w:color="auto"/>
              <w:left w:val="single" w:sz="4" w:space="0" w:color="auto"/>
              <w:bottom w:val="single" w:sz="4" w:space="0" w:color="auto"/>
              <w:right w:val="single" w:sz="4" w:space="0" w:color="auto"/>
            </w:tcBorders>
            <w:shd w:val="clear" w:color="auto" w:fill="CCCCCC"/>
            <w:vAlign w:val="center"/>
          </w:tcPr>
          <w:p w14:paraId="77A76F9A" w14:textId="77777777" w:rsidR="00721277" w:rsidRPr="00D434FB" w:rsidRDefault="00721277" w:rsidP="00721277">
            <w:pPr>
              <w:widowControl w:val="0"/>
              <w:suppressAutoHyphens/>
              <w:spacing w:after="0" w:line="240" w:lineRule="auto"/>
              <w:jc w:val="center"/>
              <w:rPr>
                <w:rFonts w:asciiTheme="minorHAnsi" w:eastAsia="Times New Roman" w:hAnsiTheme="minorHAnsi" w:cstheme="minorHAnsi"/>
                <w:b/>
                <w:sz w:val="20"/>
                <w:szCs w:val="20"/>
                <w:lang w:eastAsia="ar-SA"/>
              </w:rPr>
            </w:pPr>
            <w:r w:rsidRPr="00D434FB">
              <w:rPr>
                <w:rFonts w:asciiTheme="minorHAnsi" w:eastAsia="Times New Roman" w:hAnsiTheme="minorHAnsi" w:cstheme="minorHAnsi"/>
                <w:b/>
                <w:sz w:val="20"/>
                <w:szCs w:val="20"/>
                <w:lang w:eastAsia="ar-SA"/>
              </w:rPr>
              <w:t>4. Komputer przenośny  N4  –  wyświetlacz 15,6-16” – 40 sztuk</w:t>
            </w:r>
          </w:p>
        </w:tc>
        <w:tc>
          <w:tcPr>
            <w:tcW w:w="2693" w:type="dxa"/>
            <w:tcBorders>
              <w:top w:val="single" w:sz="4" w:space="0" w:color="auto"/>
              <w:left w:val="single" w:sz="4" w:space="0" w:color="auto"/>
              <w:bottom w:val="single" w:sz="4" w:space="0" w:color="auto"/>
              <w:right w:val="single" w:sz="4" w:space="0" w:color="auto"/>
            </w:tcBorders>
            <w:vAlign w:val="center"/>
          </w:tcPr>
          <w:p w14:paraId="6D715324" w14:textId="77777777" w:rsidR="00721277" w:rsidRPr="00D434FB" w:rsidRDefault="00721277" w:rsidP="00721277">
            <w:pPr>
              <w:widowControl w:val="0"/>
              <w:suppressAutoHyphens/>
              <w:spacing w:after="0" w:line="240" w:lineRule="auto"/>
              <w:ind w:right="-40"/>
              <w:jc w:val="center"/>
              <w:rPr>
                <w:rFonts w:asciiTheme="minorHAnsi" w:eastAsia="Times New Roman" w:hAnsiTheme="minorHAnsi" w:cstheme="minorHAnsi"/>
                <w:b/>
                <w:sz w:val="20"/>
                <w:szCs w:val="20"/>
                <w:lang w:eastAsia="ar-SA"/>
              </w:rPr>
            </w:pPr>
            <w:r w:rsidRPr="00D434FB">
              <w:rPr>
                <w:rFonts w:asciiTheme="minorHAnsi" w:eastAsia="Times New Roman" w:hAnsiTheme="minorHAnsi" w:cstheme="minorHAnsi"/>
                <w:b/>
                <w:sz w:val="20"/>
                <w:szCs w:val="20"/>
                <w:lang w:eastAsia="ar-SA"/>
              </w:rPr>
              <w:t>Producent i model oferowanego komputera:</w:t>
            </w:r>
          </w:p>
          <w:p w14:paraId="2F8F7102" w14:textId="77777777" w:rsidR="00721277" w:rsidRPr="00D434FB" w:rsidRDefault="00721277" w:rsidP="00721277">
            <w:pPr>
              <w:widowControl w:val="0"/>
              <w:suppressAutoHyphens/>
              <w:spacing w:after="0" w:line="240" w:lineRule="auto"/>
              <w:ind w:right="-40"/>
              <w:jc w:val="center"/>
              <w:rPr>
                <w:rFonts w:asciiTheme="minorHAnsi" w:eastAsia="Times New Roman" w:hAnsiTheme="minorHAnsi" w:cstheme="minorHAnsi"/>
                <w:b/>
                <w:sz w:val="20"/>
                <w:szCs w:val="20"/>
                <w:lang w:eastAsia="ar-SA"/>
              </w:rPr>
            </w:pPr>
            <w:r w:rsidRPr="00D434FB">
              <w:rPr>
                <w:rFonts w:asciiTheme="minorHAnsi" w:eastAsia="Times New Roman" w:hAnsiTheme="minorHAnsi" w:cstheme="minorHAnsi"/>
                <w:bCs/>
                <w:sz w:val="20"/>
                <w:szCs w:val="20"/>
                <w:lang w:eastAsia="ar-SA"/>
              </w:rPr>
              <w:t>………………………………………………. *</w:t>
            </w:r>
          </w:p>
        </w:tc>
      </w:tr>
      <w:tr w:rsidR="00721277" w:rsidRPr="00D434FB" w14:paraId="7D1817A8" w14:textId="77777777" w:rsidTr="0031509C">
        <w:tc>
          <w:tcPr>
            <w:tcW w:w="2410" w:type="dxa"/>
            <w:tcBorders>
              <w:top w:val="single" w:sz="4" w:space="0" w:color="auto"/>
              <w:left w:val="single" w:sz="4" w:space="0" w:color="auto"/>
              <w:bottom w:val="single" w:sz="4" w:space="0" w:color="000000"/>
              <w:right w:val="single" w:sz="4" w:space="0" w:color="auto"/>
            </w:tcBorders>
            <w:shd w:val="clear" w:color="auto" w:fill="FFFFFF"/>
            <w:vAlign w:val="center"/>
          </w:tcPr>
          <w:p w14:paraId="6DB72912" w14:textId="77777777" w:rsidR="00721277" w:rsidRPr="00D434FB" w:rsidRDefault="00721277" w:rsidP="00721277">
            <w:pPr>
              <w:widowControl w:val="0"/>
              <w:suppressAutoHyphens/>
              <w:snapToGrid w:val="0"/>
              <w:spacing w:after="0" w:line="240" w:lineRule="auto"/>
              <w:rPr>
                <w:rFonts w:asciiTheme="minorHAnsi" w:eastAsia="Times New Roman" w:hAnsiTheme="minorHAnsi" w:cstheme="minorHAnsi"/>
                <w:b/>
                <w:bCs/>
                <w:iCs/>
                <w:spacing w:val="-12"/>
                <w:sz w:val="20"/>
                <w:szCs w:val="20"/>
                <w:lang w:eastAsia="ar-SA"/>
              </w:rPr>
            </w:pPr>
            <w:r w:rsidRPr="00D434FB">
              <w:rPr>
                <w:rFonts w:asciiTheme="minorHAnsi" w:eastAsia="Times New Roman" w:hAnsiTheme="minorHAnsi" w:cstheme="minorHAnsi"/>
                <w:b/>
                <w:bCs/>
                <w:sz w:val="20"/>
                <w:szCs w:val="20"/>
                <w:lang w:eastAsia="ar-SA"/>
              </w:rPr>
              <w:t>Nazwa komponentu, parametru, cechy</w:t>
            </w:r>
          </w:p>
        </w:tc>
        <w:tc>
          <w:tcPr>
            <w:tcW w:w="4678" w:type="dxa"/>
            <w:tcBorders>
              <w:top w:val="single" w:sz="4" w:space="0" w:color="auto"/>
              <w:left w:val="single" w:sz="4" w:space="0" w:color="auto"/>
              <w:bottom w:val="single" w:sz="4" w:space="0" w:color="000000"/>
              <w:right w:val="single" w:sz="4" w:space="0" w:color="000000"/>
            </w:tcBorders>
            <w:shd w:val="clear" w:color="auto" w:fill="FFFFFF"/>
            <w:vAlign w:val="center"/>
          </w:tcPr>
          <w:p w14:paraId="26AF9918" w14:textId="77777777" w:rsidR="00721277" w:rsidRPr="00D434FB" w:rsidRDefault="00721277" w:rsidP="00721277">
            <w:pPr>
              <w:widowControl w:val="0"/>
              <w:suppressAutoHyphens/>
              <w:spacing w:after="0" w:line="240" w:lineRule="auto"/>
              <w:jc w:val="center"/>
              <w:rPr>
                <w:rFonts w:asciiTheme="minorHAnsi" w:eastAsia="Times New Roman" w:hAnsiTheme="minorHAnsi" w:cstheme="minorHAnsi"/>
                <w:b/>
                <w:sz w:val="20"/>
                <w:szCs w:val="20"/>
                <w:lang w:eastAsia="ar-SA"/>
              </w:rPr>
            </w:pPr>
            <w:r w:rsidRPr="00D434FB">
              <w:rPr>
                <w:rFonts w:asciiTheme="minorHAnsi" w:eastAsia="Times New Roman" w:hAnsiTheme="minorHAnsi" w:cstheme="minorHAnsi"/>
                <w:b/>
                <w:sz w:val="20"/>
                <w:szCs w:val="20"/>
                <w:lang w:eastAsia="ar-SA"/>
              </w:rPr>
              <w:t>Parametry i warunki</w:t>
            </w:r>
          </w:p>
          <w:p w14:paraId="3990E371" w14:textId="77777777" w:rsidR="00721277" w:rsidRPr="00D434FB" w:rsidRDefault="00721277" w:rsidP="00721277">
            <w:pPr>
              <w:widowControl w:val="0"/>
              <w:suppressAutoHyphens/>
              <w:spacing w:after="0" w:line="240" w:lineRule="auto"/>
              <w:jc w:val="center"/>
              <w:rPr>
                <w:rFonts w:asciiTheme="minorHAnsi" w:eastAsia="Times New Roman" w:hAnsiTheme="minorHAnsi" w:cstheme="minorHAnsi"/>
                <w:b/>
                <w:sz w:val="20"/>
                <w:szCs w:val="20"/>
                <w:lang w:eastAsia="ar-SA"/>
              </w:rPr>
            </w:pPr>
            <w:r w:rsidRPr="00D434FB">
              <w:rPr>
                <w:rFonts w:asciiTheme="minorHAnsi" w:eastAsia="Times New Roman" w:hAnsiTheme="minorHAnsi" w:cstheme="minorHAnsi"/>
                <w:b/>
                <w:sz w:val="20"/>
                <w:szCs w:val="20"/>
                <w:lang w:eastAsia="ar-SA"/>
              </w:rPr>
              <w:t>wymagane, parametry punktowane</w:t>
            </w:r>
          </w:p>
          <w:p w14:paraId="067248F6" w14:textId="77777777" w:rsidR="00721277" w:rsidRPr="00D434FB" w:rsidRDefault="00721277" w:rsidP="00721277">
            <w:pPr>
              <w:widowControl w:val="0"/>
              <w:suppressAutoHyphens/>
              <w:snapToGrid w:val="0"/>
              <w:spacing w:after="0" w:line="240" w:lineRule="auto"/>
              <w:jc w:val="center"/>
              <w:rPr>
                <w:rFonts w:asciiTheme="minorHAnsi" w:eastAsia="Times New Roman" w:hAnsiTheme="minorHAnsi" w:cstheme="minorHAnsi"/>
                <w:b/>
                <w:bCs/>
                <w:iCs/>
                <w:spacing w:val="-12"/>
                <w:sz w:val="20"/>
                <w:szCs w:val="20"/>
                <w:lang w:eastAsia="ar-SA"/>
              </w:rPr>
            </w:pPr>
          </w:p>
        </w:tc>
        <w:tc>
          <w:tcPr>
            <w:tcW w:w="2693" w:type="dxa"/>
            <w:tcBorders>
              <w:top w:val="single" w:sz="4" w:space="0" w:color="auto"/>
              <w:left w:val="single" w:sz="4" w:space="0" w:color="000000"/>
              <w:bottom w:val="single" w:sz="4" w:space="0" w:color="000000"/>
              <w:right w:val="single" w:sz="4" w:space="0" w:color="auto"/>
            </w:tcBorders>
            <w:shd w:val="clear" w:color="auto" w:fill="FFFFFF"/>
            <w:vAlign w:val="center"/>
          </w:tcPr>
          <w:p w14:paraId="6965AFD9" w14:textId="77777777" w:rsidR="00721277" w:rsidRPr="00D434FB" w:rsidRDefault="00721277" w:rsidP="00721277">
            <w:pPr>
              <w:widowControl w:val="0"/>
              <w:suppressAutoHyphens/>
              <w:spacing w:after="0" w:line="240" w:lineRule="auto"/>
              <w:jc w:val="center"/>
              <w:rPr>
                <w:rFonts w:asciiTheme="minorHAnsi" w:eastAsia="Times New Roman" w:hAnsiTheme="minorHAnsi" w:cstheme="minorHAnsi"/>
                <w:b/>
                <w:color w:val="FF0000"/>
                <w:sz w:val="20"/>
                <w:szCs w:val="20"/>
                <w:lang w:eastAsia="ar-SA"/>
              </w:rPr>
            </w:pPr>
            <w:r w:rsidRPr="00D434FB">
              <w:rPr>
                <w:rFonts w:asciiTheme="minorHAnsi" w:eastAsia="Times New Roman" w:hAnsiTheme="minorHAnsi" w:cstheme="minorHAnsi"/>
                <w:bCs/>
                <w:sz w:val="20"/>
                <w:szCs w:val="20"/>
                <w:lang w:eastAsia="ar-SA"/>
              </w:rPr>
              <w:t xml:space="preserve">Należy opisać oferowany parametr/warunek </w:t>
            </w:r>
            <w:r w:rsidRPr="00D434FB">
              <w:rPr>
                <w:rFonts w:asciiTheme="minorHAnsi" w:eastAsia="Times New Roman" w:hAnsiTheme="minorHAnsi" w:cstheme="minorHAnsi"/>
                <w:bCs/>
                <w:sz w:val="20"/>
                <w:szCs w:val="20"/>
                <w:lang w:eastAsia="ar-SA"/>
              </w:rPr>
              <w:br/>
              <w:t xml:space="preserve">lub potwierdzić spełnianie przez wpisanie słowa </w:t>
            </w:r>
            <w:r w:rsidRPr="00D434FB">
              <w:rPr>
                <w:rFonts w:asciiTheme="minorHAnsi" w:eastAsia="Times New Roman" w:hAnsiTheme="minorHAnsi" w:cstheme="minorHAnsi"/>
                <w:b/>
                <w:sz w:val="20"/>
                <w:szCs w:val="20"/>
                <w:lang w:eastAsia="ar-SA"/>
              </w:rPr>
              <w:t>TAK, spełnia itp.</w:t>
            </w:r>
          </w:p>
        </w:tc>
      </w:tr>
      <w:tr w:rsidR="00721277" w:rsidRPr="00D434FB" w14:paraId="1D6DC218" w14:textId="77777777" w:rsidTr="0031509C">
        <w:tc>
          <w:tcPr>
            <w:tcW w:w="2410" w:type="dxa"/>
            <w:tcBorders>
              <w:top w:val="single" w:sz="4" w:space="0" w:color="000000"/>
              <w:left w:val="single" w:sz="4" w:space="0" w:color="auto"/>
              <w:bottom w:val="single" w:sz="4" w:space="0" w:color="000000"/>
              <w:right w:val="single" w:sz="4" w:space="0" w:color="auto"/>
            </w:tcBorders>
            <w:shd w:val="clear" w:color="auto" w:fill="FFFFFF"/>
          </w:tcPr>
          <w:p w14:paraId="20508397" w14:textId="77777777" w:rsidR="00721277" w:rsidRPr="00D434FB" w:rsidRDefault="00721277" w:rsidP="00721277">
            <w:pPr>
              <w:widowControl w:val="0"/>
              <w:suppressAutoHyphens/>
              <w:snapToGrid w:val="0"/>
              <w:spacing w:after="0" w:line="240" w:lineRule="auto"/>
              <w:jc w:val="center"/>
              <w:rPr>
                <w:rFonts w:asciiTheme="minorHAnsi" w:eastAsia="Times New Roman" w:hAnsiTheme="minorHAnsi" w:cstheme="minorHAnsi"/>
                <w:b/>
                <w:bCs/>
                <w:sz w:val="20"/>
                <w:szCs w:val="20"/>
                <w:lang w:eastAsia="ar-SA"/>
              </w:rPr>
            </w:pPr>
            <w:r w:rsidRPr="00D434FB">
              <w:rPr>
                <w:rFonts w:asciiTheme="minorHAnsi" w:eastAsia="Times New Roman" w:hAnsiTheme="minorHAnsi" w:cstheme="minorHAnsi"/>
                <w:b/>
                <w:bCs/>
                <w:sz w:val="20"/>
                <w:szCs w:val="20"/>
                <w:lang w:eastAsia="ar-SA"/>
              </w:rPr>
              <w:t>1</w:t>
            </w:r>
          </w:p>
        </w:tc>
        <w:tc>
          <w:tcPr>
            <w:tcW w:w="4678" w:type="dxa"/>
            <w:tcBorders>
              <w:top w:val="single" w:sz="4" w:space="0" w:color="000000"/>
              <w:left w:val="single" w:sz="4" w:space="0" w:color="auto"/>
              <w:bottom w:val="single" w:sz="4" w:space="0" w:color="000000"/>
              <w:right w:val="single" w:sz="4" w:space="0" w:color="000000"/>
            </w:tcBorders>
            <w:shd w:val="clear" w:color="auto" w:fill="FFFFFF"/>
          </w:tcPr>
          <w:p w14:paraId="4BD4FF90" w14:textId="77777777" w:rsidR="00721277" w:rsidRPr="00D434FB" w:rsidRDefault="00721277" w:rsidP="00721277">
            <w:pPr>
              <w:widowControl w:val="0"/>
              <w:suppressAutoHyphens/>
              <w:snapToGrid w:val="0"/>
              <w:spacing w:after="0" w:line="240" w:lineRule="auto"/>
              <w:jc w:val="center"/>
              <w:rPr>
                <w:rFonts w:asciiTheme="minorHAnsi" w:eastAsia="Times New Roman" w:hAnsiTheme="minorHAnsi" w:cstheme="minorHAnsi"/>
                <w:b/>
                <w:bCs/>
                <w:sz w:val="20"/>
                <w:szCs w:val="20"/>
                <w:lang w:eastAsia="ar-SA"/>
              </w:rPr>
            </w:pPr>
            <w:r w:rsidRPr="00D434FB">
              <w:rPr>
                <w:rFonts w:asciiTheme="minorHAnsi" w:eastAsia="Times New Roman" w:hAnsiTheme="minorHAnsi" w:cstheme="minorHAnsi"/>
                <w:b/>
                <w:bCs/>
                <w:sz w:val="20"/>
                <w:szCs w:val="20"/>
                <w:lang w:eastAsia="ar-SA"/>
              </w:rPr>
              <w:t>2</w:t>
            </w:r>
          </w:p>
        </w:tc>
        <w:tc>
          <w:tcPr>
            <w:tcW w:w="2693" w:type="dxa"/>
            <w:tcBorders>
              <w:top w:val="single" w:sz="4" w:space="0" w:color="000000"/>
              <w:left w:val="single" w:sz="4" w:space="0" w:color="000000"/>
              <w:bottom w:val="single" w:sz="4" w:space="0" w:color="000000"/>
              <w:right w:val="single" w:sz="4" w:space="0" w:color="auto"/>
            </w:tcBorders>
            <w:shd w:val="clear" w:color="auto" w:fill="FFFFFF"/>
            <w:vAlign w:val="center"/>
          </w:tcPr>
          <w:p w14:paraId="455D0AA2" w14:textId="77777777" w:rsidR="00721277" w:rsidRPr="00D434FB" w:rsidRDefault="00721277" w:rsidP="00721277">
            <w:pPr>
              <w:widowControl w:val="0"/>
              <w:suppressAutoHyphens/>
              <w:snapToGrid w:val="0"/>
              <w:spacing w:after="0" w:line="240" w:lineRule="auto"/>
              <w:jc w:val="center"/>
              <w:rPr>
                <w:rFonts w:asciiTheme="minorHAnsi" w:eastAsia="Times New Roman" w:hAnsiTheme="minorHAnsi" w:cstheme="minorHAnsi"/>
                <w:b/>
                <w:bCs/>
                <w:iCs/>
                <w:spacing w:val="-12"/>
                <w:sz w:val="20"/>
                <w:szCs w:val="20"/>
                <w:lang w:eastAsia="ar-SA"/>
              </w:rPr>
            </w:pPr>
            <w:r w:rsidRPr="00D434FB">
              <w:rPr>
                <w:rFonts w:asciiTheme="minorHAnsi" w:eastAsia="Times New Roman" w:hAnsiTheme="minorHAnsi" w:cstheme="minorHAnsi"/>
                <w:b/>
                <w:bCs/>
                <w:iCs/>
                <w:spacing w:val="-12"/>
                <w:sz w:val="20"/>
                <w:szCs w:val="20"/>
                <w:lang w:eastAsia="ar-SA"/>
              </w:rPr>
              <w:t>3</w:t>
            </w:r>
          </w:p>
        </w:tc>
      </w:tr>
      <w:tr w:rsidR="00721277" w:rsidRPr="00D434FB" w14:paraId="390F179E" w14:textId="77777777" w:rsidTr="0031509C">
        <w:tc>
          <w:tcPr>
            <w:tcW w:w="2410" w:type="dxa"/>
            <w:tcBorders>
              <w:top w:val="single" w:sz="4" w:space="0" w:color="000000"/>
              <w:left w:val="single" w:sz="4" w:space="0" w:color="auto"/>
              <w:bottom w:val="single" w:sz="4" w:space="0" w:color="000000"/>
              <w:right w:val="single" w:sz="4" w:space="0" w:color="auto"/>
            </w:tcBorders>
            <w:shd w:val="clear" w:color="auto" w:fill="FFFFFF"/>
            <w:vAlign w:val="center"/>
          </w:tcPr>
          <w:p w14:paraId="16BBD303" w14:textId="77777777" w:rsidR="00721277" w:rsidRPr="00D434FB" w:rsidRDefault="00721277" w:rsidP="0028115D">
            <w:pPr>
              <w:widowControl w:val="0"/>
              <w:numPr>
                <w:ilvl w:val="0"/>
                <w:numId w:val="119"/>
              </w:numPr>
              <w:suppressAutoHyphens/>
              <w:autoSpaceDE w:val="0"/>
              <w:autoSpaceDN w:val="0"/>
              <w:adjustRightInd w:val="0"/>
              <w:spacing w:before="40" w:after="0" w:line="240" w:lineRule="auto"/>
              <w:ind w:right="-108"/>
              <w:rPr>
                <w:rFonts w:asciiTheme="minorHAnsi" w:eastAsia="Times New Roman" w:hAnsiTheme="minorHAnsi" w:cstheme="minorHAnsi"/>
                <w:b/>
                <w:sz w:val="20"/>
                <w:szCs w:val="20"/>
                <w:lang w:eastAsia="pl-PL"/>
              </w:rPr>
            </w:pPr>
            <w:r w:rsidRPr="00D434FB">
              <w:rPr>
                <w:rFonts w:asciiTheme="minorHAnsi" w:eastAsia="Times New Roman" w:hAnsiTheme="minorHAnsi" w:cstheme="minorHAnsi"/>
                <w:b/>
                <w:sz w:val="20"/>
                <w:szCs w:val="20"/>
                <w:lang w:eastAsia="pl-PL"/>
              </w:rPr>
              <w:t>System operacyjny</w:t>
            </w:r>
          </w:p>
        </w:tc>
        <w:tc>
          <w:tcPr>
            <w:tcW w:w="4678" w:type="dxa"/>
            <w:tcBorders>
              <w:top w:val="single" w:sz="4" w:space="0" w:color="000000"/>
              <w:left w:val="single" w:sz="4" w:space="0" w:color="auto"/>
              <w:bottom w:val="single" w:sz="4" w:space="0" w:color="000000"/>
              <w:right w:val="single" w:sz="4" w:space="0" w:color="000000"/>
            </w:tcBorders>
            <w:shd w:val="clear" w:color="auto" w:fill="FFFFFF"/>
            <w:vAlign w:val="center"/>
          </w:tcPr>
          <w:p w14:paraId="3E9AC7B9" w14:textId="77777777" w:rsidR="00721277" w:rsidRPr="00D434FB" w:rsidRDefault="00721277" w:rsidP="00721277">
            <w:pPr>
              <w:suppressAutoHyphens/>
              <w:autoSpaceDE w:val="0"/>
              <w:autoSpaceDN w:val="0"/>
              <w:adjustRightInd w:val="0"/>
              <w:spacing w:before="40" w:after="0" w:line="240" w:lineRule="auto"/>
              <w:ind w:right="-108"/>
              <w:jc w:val="center"/>
              <w:rPr>
                <w:rFonts w:asciiTheme="minorHAnsi" w:eastAsia="Times New Roman" w:hAnsiTheme="minorHAnsi" w:cstheme="minorHAnsi"/>
                <w:sz w:val="20"/>
                <w:szCs w:val="20"/>
                <w:lang w:eastAsia="pl-PL"/>
              </w:rPr>
            </w:pPr>
            <w:r w:rsidRPr="00D434FB">
              <w:rPr>
                <w:rFonts w:asciiTheme="minorHAnsi" w:eastAsia="Times New Roman" w:hAnsiTheme="minorHAnsi" w:cstheme="minorHAnsi"/>
                <w:sz w:val="20"/>
                <w:szCs w:val="20"/>
                <w:lang w:eastAsia="pl-PL"/>
              </w:rPr>
              <w:t>(wymagania opisane w pkt. I.)</w:t>
            </w:r>
          </w:p>
        </w:tc>
        <w:tc>
          <w:tcPr>
            <w:tcW w:w="2693" w:type="dxa"/>
            <w:tcBorders>
              <w:top w:val="single" w:sz="4" w:space="0" w:color="000000"/>
              <w:left w:val="single" w:sz="4" w:space="0" w:color="000000"/>
              <w:bottom w:val="single" w:sz="4" w:space="0" w:color="000000"/>
              <w:right w:val="single" w:sz="4" w:space="0" w:color="auto"/>
            </w:tcBorders>
            <w:shd w:val="clear" w:color="auto" w:fill="FFFFFF"/>
            <w:vAlign w:val="center"/>
          </w:tcPr>
          <w:p w14:paraId="52ECCF6F" w14:textId="77777777" w:rsidR="00721277" w:rsidRPr="00D434FB" w:rsidRDefault="00721277" w:rsidP="00721277">
            <w:pPr>
              <w:widowControl w:val="0"/>
              <w:suppressAutoHyphens/>
              <w:spacing w:after="0" w:line="240" w:lineRule="auto"/>
              <w:ind w:right="22"/>
              <w:jc w:val="center"/>
              <w:rPr>
                <w:rFonts w:asciiTheme="minorHAnsi" w:eastAsia="Times New Roman" w:hAnsiTheme="minorHAnsi" w:cstheme="minorHAnsi"/>
                <w:sz w:val="20"/>
                <w:szCs w:val="20"/>
                <w:lang w:eastAsia="ar-SA"/>
              </w:rPr>
            </w:pPr>
            <w:r w:rsidRPr="00D434FB">
              <w:rPr>
                <w:rFonts w:asciiTheme="minorHAnsi" w:eastAsia="Times New Roman" w:hAnsiTheme="minorHAnsi" w:cstheme="minorHAnsi"/>
                <w:sz w:val="20"/>
                <w:szCs w:val="20"/>
                <w:lang w:eastAsia="ar-SA"/>
              </w:rPr>
              <w:t>Podać pełną nazwę zainstalowanego systemu: ……………………………..,</w:t>
            </w:r>
          </w:p>
          <w:p w14:paraId="61DEBD3F" w14:textId="77777777" w:rsidR="00721277" w:rsidRPr="00D434FB" w:rsidRDefault="00721277" w:rsidP="00721277">
            <w:pPr>
              <w:widowControl w:val="0"/>
              <w:suppressAutoHyphens/>
              <w:snapToGrid w:val="0"/>
              <w:spacing w:after="0" w:line="240" w:lineRule="auto"/>
              <w:jc w:val="center"/>
              <w:rPr>
                <w:rFonts w:asciiTheme="minorHAnsi" w:eastAsia="Times New Roman" w:hAnsiTheme="minorHAnsi" w:cstheme="minorHAnsi"/>
                <w:bCs/>
                <w:sz w:val="20"/>
                <w:szCs w:val="20"/>
                <w:lang w:eastAsia="ar-SA"/>
              </w:rPr>
            </w:pPr>
          </w:p>
        </w:tc>
      </w:tr>
      <w:tr w:rsidR="00721277" w:rsidRPr="00D434FB" w14:paraId="04F64042" w14:textId="77777777" w:rsidTr="0031509C">
        <w:tc>
          <w:tcPr>
            <w:tcW w:w="2410" w:type="dxa"/>
            <w:tcBorders>
              <w:top w:val="single" w:sz="4" w:space="0" w:color="000000"/>
              <w:left w:val="single" w:sz="4" w:space="0" w:color="auto"/>
              <w:bottom w:val="single" w:sz="4" w:space="0" w:color="000000"/>
              <w:right w:val="single" w:sz="4" w:space="0" w:color="auto"/>
            </w:tcBorders>
            <w:shd w:val="clear" w:color="auto" w:fill="FFFFFF"/>
            <w:vAlign w:val="center"/>
          </w:tcPr>
          <w:p w14:paraId="1309DA4C" w14:textId="77777777" w:rsidR="00721277" w:rsidRPr="00D434FB" w:rsidRDefault="00721277" w:rsidP="0028115D">
            <w:pPr>
              <w:widowControl w:val="0"/>
              <w:numPr>
                <w:ilvl w:val="0"/>
                <w:numId w:val="119"/>
              </w:numPr>
              <w:suppressAutoHyphens/>
              <w:spacing w:after="0" w:line="240" w:lineRule="auto"/>
              <w:rPr>
                <w:rFonts w:asciiTheme="minorHAnsi" w:eastAsia="Times New Roman" w:hAnsiTheme="minorHAnsi" w:cstheme="minorHAnsi"/>
                <w:b/>
                <w:sz w:val="20"/>
                <w:szCs w:val="20"/>
                <w:lang w:eastAsia="ar-SA"/>
              </w:rPr>
            </w:pPr>
            <w:r w:rsidRPr="00D434FB">
              <w:rPr>
                <w:rFonts w:asciiTheme="minorHAnsi" w:eastAsia="Times New Roman" w:hAnsiTheme="minorHAnsi" w:cstheme="minorHAnsi"/>
                <w:b/>
                <w:bCs/>
                <w:sz w:val="20"/>
                <w:szCs w:val="20"/>
                <w:lang w:eastAsia="ar-SA"/>
              </w:rPr>
              <w:t>Procesor</w:t>
            </w:r>
          </w:p>
        </w:tc>
        <w:tc>
          <w:tcPr>
            <w:tcW w:w="4678" w:type="dxa"/>
            <w:tcBorders>
              <w:top w:val="single" w:sz="4" w:space="0" w:color="000000"/>
              <w:left w:val="single" w:sz="4" w:space="0" w:color="auto"/>
              <w:bottom w:val="single" w:sz="4" w:space="0" w:color="000000"/>
              <w:right w:val="single" w:sz="4" w:space="0" w:color="000000"/>
            </w:tcBorders>
            <w:shd w:val="clear" w:color="auto" w:fill="FFFFFF"/>
            <w:vAlign w:val="center"/>
          </w:tcPr>
          <w:p w14:paraId="7C085D8A" w14:textId="77777777" w:rsidR="00721277" w:rsidRPr="00D434FB" w:rsidRDefault="00721277" w:rsidP="00721277">
            <w:pPr>
              <w:widowControl w:val="0"/>
              <w:suppressAutoHyphens/>
              <w:spacing w:after="0" w:line="240" w:lineRule="auto"/>
              <w:jc w:val="center"/>
              <w:rPr>
                <w:rFonts w:asciiTheme="minorHAnsi" w:eastAsia="Times New Roman" w:hAnsiTheme="minorHAnsi" w:cstheme="minorHAnsi"/>
                <w:sz w:val="20"/>
                <w:szCs w:val="20"/>
                <w:lang w:eastAsia="ar-SA"/>
              </w:rPr>
            </w:pPr>
            <w:r w:rsidRPr="00D434FB">
              <w:rPr>
                <w:rFonts w:asciiTheme="minorHAnsi" w:eastAsia="Times New Roman" w:hAnsiTheme="minorHAnsi" w:cstheme="minorHAnsi"/>
                <w:sz w:val="20"/>
                <w:szCs w:val="20"/>
                <w:lang w:eastAsia="ar-SA"/>
              </w:rPr>
              <w:t>Procesor wielordzeniowy  x86-64</w:t>
            </w:r>
          </w:p>
          <w:p w14:paraId="67F95F5B" w14:textId="77777777" w:rsidR="00721277" w:rsidRPr="00D434FB" w:rsidRDefault="00721277" w:rsidP="00721277">
            <w:pPr>
              <w:widowControl w:val="0"/>
              <w:suppressAutoHyphens/>
              <w:spacing w:after="0" w:line="240" w:lineRule="auto"/>
              <w:jc w:val="center"/>
              <w:rPr>
                <w:rFonts w:asciiTheme="minorHAnsi" w:eastAsia="Times New Roman" w:hAnsiTheme="minorHAnsi" w:cstheme="minorHAnsi"/>
                <w:sz w:val="20"/>
                <w:szCs w:val="20"/>
                <w:lang w:eastAsia="ar-SA"/>
              </w:rPr>
            </w:pPr>
            <w:r w:rsidRPr="00D434FB">
              <w:rPr>
                <w:rFonts w:asciiTheme="minorHAnsi" w:eastAsia="Times New Roman" w:hAnsiTheme="minorHAnsi" w:cstheme="minorHAnsi"/>
                <w:sz w:val="20"/>
                <w:szCs w:val="20"/>
                <w:lang w:eastAsia="ar-SA"/>
              </w:rPr>
              <w:t xml:space="preserve">, osiągający w teście </w:t>
            </w:r>
            <w:proofErr w:type="spellStart"/>
            <w:r w:rsidRPr="00D434FB">
              <w:rPr>
                <w:rFonts w:asciiTheme="minorHAnsi" w:eastAsia="Times New Roman" w:hAnsiTheme="minorHAnsi" w:cstheme="minorHAnsi"/>
                <w:sz w:val="20"/>
                <w:szCs w:val="20"/>
                <w:lang w:eastAsia="ar-SA"/>
              </w:rPr>
              <w:t>Passmark</w:t>
            </w:r>
            <w:proofErr w:type="spellEnd"/>
            <w:r w:rsidRPr="00D434FB">
              <w:rPr>
                <w:rFonts w:asciiTheme="minorHAnsi" w:eastAsia="Times New Roman" w:hAnsiTheme="minorHAnsi" w:cstheme="minorHAnsi"/>
                <w:sz w:val="20"/>
                <w:szCs w:val="20"/>
                <w:lang w:eastAsia="ar-SA"/>
              </w:rPr>
              <w:t xml:space="preserve"> CPU Benchmark co najmniej 12600 </w:t>
            </w:r>
            <w:r w:rsidRPr="00D434FB">
              <w:rPr>
                <w:rFonts w:asciiTheme="minorHAnsi" w:eastAsia="Times New Roman" w:hAnsiTheme="minorHAnsi" w:cstheme="minorHAnsi"/>
                <w:strike/>
                <w:sz w:val="20"/>
                <w:szCs w:val="20"/>
                <w:lang w:eastAsia="ar-SA"/>
              </w:rPr>
              <w:t xml:space="preserve"> </w:t>
            </w:r>
            <w:r w:rsidRPr="00D434FB">
              <w:rPr>
                <w:rFonts w:asciiTheme="minorHAnsi" w:eastAsia="Times New Roman" w:hAnsiTheme="minorHAnsi" w:cstheme="minorHAnsi"/>
                <w:sz w:val="20"/>
                <w:szCs w:val="20"/>
                <w:lang w:eastAsia="ar-SA"/>
              </w:rPr>
              <w:t>punktów (według rankingu z dnia 10.04.2024)</w:t>
            </w:r>
          </w:p>
        </w:tc>
        <w:tc>
          <w:tcPr>
            <w:tcW w:w="2693" w:type="dxa"/>
            <w:tcBorders>
              <w:top w:val="single" w:sz="4" w:space="0" w:color="000000"/>
              <w:left w:val="single" w:sz="4" w:space="0" w:color="000000"/>
              <w:bottom w:val="single" w:sz="4" w:space="0" w:color="000000"/>
              <w:right w:val="single" w:sz="4" w:space="0" w:color="auto"/>
            </w:tcBorders>
            <w:shd w:val="clear" w:color="auto" w:fill="FFFFFF"/>
            <w:vAlign w:val="center"/>
          </w:tcPr>
          <w:p w14:paraId="64CC195F" w14:textId="77777777" w:rsidR="00721277" w:rsidRPr="00D434FB" w:rsidRDefault="00721277" w:rsidP="00721277">
            <w:pPr>
              <w:widowControl w:val="0"/>
              <w:suppressAutoHyphens/>
              <w:snapToGrid w:val="0"/>
              <w:spacing w:after="0" w:line="240" w:lineRule="auto"/>
              <w:jc w:val="center"/>
              <w:rPr>
                <w:rFonts w:asciiTheme="minorHAnsi" w:eastAsia="Times New Roman" w:hAnsiTheme="minorHAnsi" w:cstheme="minorHAnsi"/>
                <w:i/>
                <w:iCs/>
                <w:sz w:val="20"/>
                <w:szCs w:val="20"/>
                <w:lang w:eastAsia="ar-SA"/>
              </w:rPr>
            </w:pPr>
            <w:r w:rsidRPr="00D434FB">
              <w:rPr>
                <w:rFonts w:asciiTheme="minorHAnsi" w:eastAsia="Times New Roman" w:hAnsiTheme="minorHAnsi" w:cstheme="minorHAnsi"/>
                <w:i/>
                <w:iCs/>
                <w:sz w:val="20"/>
                <w:szCs w:val="20"/>
                <w:lang w:eastAsia="ar-SA"/>
              </w:rPr>
              <w:t>(podać markę i model oferowanego procesora)</w:t>
            </w:r>
          </w:p>
        </w:tc>
      </w:tr>
      <w:tr w:rsidR="00721277" w:rsidRPr="00D434FB" w14:paraId="7A49A11F" w14:textId="77777777" w:rsidTr="0031509C">
        <w:trPr>
          <w:trHeight w:val="740"/>
        </w:trPr>
        <w:tc>
          <w:tcPr>
            <w:tcW w:w="2410" w:type="dxa"/>
            <w:tcBorders>
              <w:top w:val="single" w:sz="4" w:space="0" w:color="000000"/>
              <w:left w:val="single" w:sz="4" w:space="0" w:color="auto"/>
              <w:bottom w:val="single" w:sz="4" w:space="0" w:color="000000"/>
              <w:right w:val="single" w:sz="4" w:space="0" w:color="auto"/>
            </w:tcBorders>
            <w:shd w:val="clear" w:color="auto" w:fill="FFFFFF"/>
            <w:vAlign w:val="center"/>
          </w:tcPr>
          <w:p w14:paraId="760BE948" w14:textId="77777777" w:rsidR="00721277" w:rsidRPr="00D434FB" w:rsidRDefault="00721277" w:rsidP="0028115D">
            <w:pPr>
              <w:widowControl w:val="0"/>
              <w:numPr>
                <w:ilvl w:val="0"/>
                <w:numId w:val="119"/>
              </w:numPr>
              <w:suppressAutoHyphens/>
              <w:spacing w:after="0" w:line="240" w:lineRule="auto"/>
              <w:rPr>
                <w:rFonts w:asciiTheme="minorHAnsi" w:eastAsia="Times New Roman" w:hAnsiTheme="minorHAnsi" w:cstheme="minorHAnsi"/>
                <w:b/>
                <w:sz w:val="20"/>
                <w:szCs w:val="20"/>
                <w:lang w:eastAsia="ar-SA"/>
              </w:rPr>
            </w:pPr>
            <w:r w:rsidRPr="00D434FB">
              <w:rPr>
                <w:rFonts w:asciiTheme="minorHAnsi" w:eastAsia="Times New Roman" w:hAnsiTheme="minorHAnsi" w:cstheme="minorHAnsi"/>
                <w:b/>
                <w:bCs/>
                <w:sz w:val="20"/>
                <w:szCs w:val="20"/>
                <w:lang w:eastAsia="ar-SA"/>
              </w:rPr>
              <w:t>Wyświetlacz LCD</w:t>
            </w:r>
          </w:p>
        </w:tc>
        <w:tc>
          <w:tcPr>
            <w:tcW w:w="4678" w:type="dxa"/>
            <w:tcBorders>
              <w:top w:val="single" w:sz="4" w:space="0" w:color="000000"/>
              <w:left w:val="single" w:sz="4" w:space="0" w:color="auto"/>
              <w:bottom w:val="single" w:sz="4" w:space="0" w:color="000000"/>
              <w:right w:val="single" w:sz="4" w:space="0" w:color="000000"/>
            </w:tcBorders>
            <w:shd w:val="clear" w:color="auto" w:fill="FFFFFF"/>
            <w:vAlign w:val="center"/>
          </w:tcPr>
          <w:p w14:paraId="42017008" w14:textId="77777777" w:rsidR="00721277" w:rsidRPr="00D434FB" w:rsidRDefault="00721277" w:rsidP="00721277">
            <w:pPr>
              <w:widowControl w:val="0"/>
              <w:suppressAutoHyphens/>
              <w:spacing w:after="0" w:line="240" w:lineRule="auto"/>
              <w:jc w:val="center"/>
              <w:rPr>
                <w:rFonts w:asciiTheme="minorHAnsi" w:eastAsia="Times New Roman" w:hAnsiTheme="minorHAnsi" w:cstheme="minorHAnsi"/>
                <w:sz w:val="20"/>
                <w:szCs w:val="20"/>
                <w:lang w:eastAsia="ar-SA"/>
              </w:rPr>
            </w:pPr>
            <w:r w:rsidRPr="00D434FB">
              <w:rPr>
                <w:rFonts w:asciiTheme="minorHAnsi" w:eastAsia="Times New Roman" w:hAnsiTheme="minorHAnsi" w:cstheme="minorHAnsi"/>
                <w:sz w:val="20"/>
                <w:szCs w:val="20"/>
                <w:lang w:eastAsia="ar-SA"/>
              </w:rPr>
              <w:t>FHD, o przekątnej zawierającej się w przedziale 15,6-16”, min 250 nit, powłoka antyrefleksyjna matowa</w:t>
            </w:r>
          </w:p>
        </w:tc>
        <w:tc>
          <w:tcPr>
            <w:tcW w:w="2693" w:type="dxa"/>
            <w:tcBorders>
              <w:top w:val="single" w:sz="4" w:space="0" w:color="000000"/>
              <w:left w:val="single" w:sz="4" w:space="0" w:color="000000"/>
              <w:bottom w:val="single" w:sz="4" w:space="0" w:color="000000"/>
              <w:right w:val="single" w:sz="4" w:space="0" w:color="auto"/>
            </w:tcBorders>
            <w:shd w:val="clear" w:color="auto" w:fill="FFFFFF"/>
            <w:vAlign w:val="center"/>
          </w:tcPr>
          <w:p w14:paraId="4C33CCEE" w14:textId="77777777" w:rsidR="00721277" w:rsidRPr="00D434FB" w:rsidRDefault="00721277" w:rsidP="00721277">
            <w:pPr>
              <w:widowControl w:val="0"/>
              <w:suppressAutoHyphens/>
              <w:snapToGrid w:val="0"/>
              <w:spacing w:after="0" w:line="240" w:lineRule="auto"/>
              <w:jc w:val="center"/>
              <w:rPr>
                <w:rFonts w:asciiTheme="minorHAnsi" w:eastAsia="Times New Roman" w:hAnsiTheme="minorHAnsi" w:cstheme="minorHAnsi"/>
                <w:sz w:val="20"/>
                <w:szCs w:val="20"/>
                <w:lang w:eastAsia="ar-SA"/>
              </w:rPr>
            </w:pPr>
            <w:r w:rsidRPr="00D434FB">
              <w:rPr>
                <w:rFonts w:asciiTheme="minorHAnsi" w:eastAsia="Times New Roman" w:hAnsiTheme="minorHAnsi" w:cstheme="minorHAnsi"/>
                <w:i/>
                <w:sz w:val="20"/>
                <w:szCs w:val="20"/>
                <w:lang w:eastAsia="ar-SA"/>
              </w:rPr>
              <w:t>(opisać wyświetlacz)</w:t>
            </w:r>
          </w:p>
        </w:tc>
      </w:tr>
      <w:tr w:rsidR="00721277" w:rsidRPr="00D434FB" w14:paraId="3541B362" w14:textId="77777777" w:rsidTr="0031509C">
        <w:tc>
          <w:tcPr>
            <w:tcW w:w="2410" w:type="dxa"/>
            <w:tcBorders>
              <w:top w:val="single" w:sz="4" w:space="0" w:color="000000"/>
              <w:left w:val="single" w:sz="4" w:space="0" w:color="auto"/>
              <w:bottom w:val="single" w:sz="4" w:space="0" w:color="000000"/>
              <w:right w:val="single" w:sz="4" w:space="0" w:color="auto"/>
            </w:tcBorders>
            <w:shd w:val="clear" w:color="auto" w:fill="FFFFFF"/>
            <w:vAlign w:val="center"/>
          </w:tcPr>
          <w:p w14:paraId="75B71A38" w14:textId="77777777" w:rsidR="00721277" w:rsidRPr="00D434FB" w:rsidRDefault="00721277" w:rsidP="0028115D">
            <w:pPr>
              <w:widowControl w:val="0"/>
              <w:numPr>
                <w:ilvl w:val="0"/>
                <w:numId w:val="119"/>
              </w:numPr>
              <w:suppressAutoHyphens/>
              <w:spacing w:after="0" w:line="240" w:lineRule="auto"/>
              <w:rPr>
                <w:rFonts w:asciiTheme="minorHAnsi" w:eastAsia="Times New Roman" w:hAnsiTheme="minorHAnsi" w:cstheme="minorHAnsi"/>
                <w:b/>
                <w:sz w:val="20"/>
                <w:szCs w:val="20"/>
                <w:lang w:eastAsia="ar-SA"/>
              </w:rPr>
            </w:pPr>
            <w:r w:rsidRPr="00D434FB">
              <w:rPr>
                <w:rFonts w:asciiTheme="minorHAnsi" w:eastAsia="Times New Roman" w:hAnsiTheme="minorHAnsi" w:cstheme="minorHAnsi"/>
                <w:b/>
                <w:bCs/>
                <w:sz w:val="20"/>
                <w:szCs w:val="20"/>
                <w:lang w:eastAsia="ar-SA"/>
              </w:rPr>
              <w:t>Kolor obudowy</w:t>
            </w:r>
          </w:p>
        </w:tc>
        <w:tc>
          <w:tcPr>
            <w:tcW w:w="4678" w:type="dxa"/>
            <w:tcBorders>
              <w:top w:val="single" w:sz="4" w:space="0" w:color="000000"/>
              <w:left w:val="single" w:sz="4" w:space="0" w:color="auto"/>
              <w:bottom w:val="single" w:sz="4" w:space="0" w:color="000000"/>
              <w:right w:val="single" w:sz="4" w:space="0" w:color="000000"/>
            </w:tcBorders>
            <w:shd w:val="clear" w:color="auto" w:fill="FFFFFF"/>
            <w:vAlign w:val="center"/>
          </w:tcPr>
          <w:p w14:paraId="0C75CF35" w14:textId="77777777" w:rsidR="00721277" w:rsidRPr="00D434FB" w:rsidRDefault="00721277" w:rsidP="00721277">
            <w:pPr>
              <w:widowControl w:val="0"/>
              <w:suppressAutoHyphens/>
              <w:spacing w:after="0" w:line="240" w:lineRule="auto"/>
              <w:jc w:val="center"/>
              <w:rPr>
                <w:rFonts w:asciiTheme="minorHAnsi" w:eastAsia="Times New Roman" w:hAnsiTheme="minorHAnsi" w:cstheme="minorHAnsi"/>
                <w:sz w:val="20"/>
                <w:szCs w:val="20"/>
                <w:lang w:eastAsia="ar-SA"/>
              </w:rPr>
            </w:pPr>
            <w:r w:rsidRPr="00D434FB">
              <w:rPr>
                <w:rFonts w:asciiTheme="minorHAnsi" w:eastAsia="Times New Roman" w:hAnsiTheme="minorHAnsi" w:cstheme="minorHAnsi"/>
                <w:sz w:val="20"/>
                <w:szCs w:val="20"/>
                <w:lang w:eastAsia="ar-SA"/>
              </w:rPr>
              <w:t>Czarny/szary/srebrny</w:t>
            </w:r>
          </w:p>
        </w:tc>
        <w:tc>
          <w:tcPr>
            <w:tcW w:w="2693" w:type="dxa"/>
            <w:tcBorders>
              <w:top w:val="single" w:sz="4" w:space="0" w:color="000000"/>
              <w:left w:val="single" w:sz="4" w:space="0" w:color="000000"/>
              <w:bottom w:val="single" w:sz="4" w:space="0" w:color="000000"/>
              <w:right w:val="single" w:sz="4" w:space="0" w:color="auto"/>
            </w:tcBorders>
            <w:shd w:val="clear" w:color="auto" w:fill="FFFFFF"/>
            <w:vAlign w:val="center"/>
          </w:tcPr>
          <w:p w14:paraId="1E9AD748" w14:textId="77777777" w:rsidR="00721277" w:rsidRPr="00D434FB" w:rsidRDefault="00721277" w:rsidP="00721277">
            <w:pPr>
              <w:widowControl w:val="0"/>
              <w:suppressAutoHyphens/>
              <w:snapToGrid w:val="0"/>
              <w:spacing w:after="0" w:line="240" w:lineRule="auto"/>
              <w:jc w:val="center"/>
              <w:rPr>
                <w:rFonts w:asciiTheme="minorHAnsi" w:eastAsia="Times New Roman" w:hAnsiTheme="minorHAnsi" w:cstheme="minorHAnsi"/>
                <w:sz w:val="20"/>
                <w:szCs w:val="20"/>
                <w:lang w:eastAsia="ar-SA"/>
              </w:rPr>
            </w:pPr>
            <w:r w:rsidRPr="00D434FB">
              <w:rPr>
                <w:rFonts w:asciiTheme="minorHAnsi" w:eastAsia="Times New Roman" w:hAnsiTheme="minorHAnsi" w:cstheme="minorHAnsi"/>
                <w:i/>
                <w:sz w:val="20"/>
                <w:szCs w:val="20"/>
                <w:lang w:eastAsia="ar-SA"/>
              </w:rPr>
              <w:t>(wpisać spełnia, tak lub inne słowo potwierdzające parametr)</w:t>
            </w:r>
          </w:p>
        </w:tc>
      </w:tr>
      <w:tr w:rsidR="00721277" w:rsidRPr="00D434FB" w14:paraId="52D76FB0" w14:textId="77777777" w:rsidTr="0031509C">
        <w:tc>
          <w:tcPr>
            <w:tcW w:w="2410" w:type="dxa"/>
            <w:tcBorders>
              <w:top w:val="single" w:sz="4" w:space="0" w:color="000000"/>
              <w:left w:val="single" w:sz="4" w:space="0" w:color="auto"/>
              <w:bottom w:val="single" w:sz="4" w:space="0" w:color="000000"/>
              <w:right w:val="single" w:sz="4" w:space="0" w:color="auto"/>
            </w:tcBorders>
            <w:shd w:val="clear" w:color="auto" w:fill="FFFFFF"/>
            <w:vAlign w:val="center"/>
          </w:tcPr>
          <w:p w14:paraId="348B825B" w14:textId="77777777" w:rsidR="00721277" w:rsidRPr="00D434FB" w:rsidRDefault="00721277" w:rsidP="0028115D">
            <w:pPr>
              <w:widowControl w:val="0"/>
              <w:numPr>
                <w:ilvl w:val="0"/>
                <w:numId w:val="119"/>
              </w:numPr>
              <w:suppressAutoHyphens/>
              <w:spacing w:after="0" w:line="240" w:lineRule="auto"/>
              <w:rPr>
                <w:rFonts w:asciiTheme="minorHAnsi" w:eastAsia="Times New Roman" w:hAnsiTheme="minorHAnsi" w:cstheme="minorHAnsi"/>
                <w:b/>
                <w:sz w:val="20"/>
                <w:szCs w:val="20"/>
                <w:lang w:eastAsia="ar-SA"/>
              </w:rPr>
            </w:pPr>
            <w:r w:rsidRPr="00D434FB">
              <w:rPr>
                <w:rFonts w:asciiTheme="minorHAnsi" w:eastAsia="Times New Roman" w:hAnsiTheme="minorHAnsi" w:cstheme="minorHAnsi"/>
                <w:b/>
                <w:bCs/>
                <w:sz w:val="20"/>
                <w:szCs w:val="20"/>
                <w:lang w:eastAsia="ar-SA"/>
              </w:rPr>
              <w:t>Pojemność pamięci</w:t>
            </w:r>
          </w:p>
        </w:tc>
        <w:tc>
          <w:tcPr>
            <w:tcW w:w="4678" w:type="dxa"/>
            <w:tcBorders>
              <w:top w:val="single" w:sz="4" w:space="0" w:color="000000"/>
              <w:left w:val="single" w:sz="4" w:space="0" w:color="auto"/>
              <w:bottom w:val="single" w:sz="4" w:space="0" w:color="000000"/>
              <w:right w:val="single" w:sz="4" w:space="0" w:color="000000"/>
            </w:tcBorders>
            <w:shd w:val="clear" w:color="auto" w:fill="FFFFFF"/>
            <w:vAlign w:val="center"/>
          </w:tcPr>
          <w:p w14:paraId="6714A909" w14:textId="77777777" w:rsidR="00721277" w:rsidRPr="00D434FB" w:rsidRDefault="00721277" w:rsidP="00721277">
            <w:pPr>
              <w:widowControl w:val="0"/>
              <w:suppressAutoHyphens/>
              <w:spacing w:after="0" w:line="240" w:lineRule="auto"/>
              <w:jc w:val="center"/>
              <w:rPr>
                <w:rFonts w:asciiTheme="minorHAnsi" w:eastAsia="Times New Roman" w:hAnsiTheme="minorHAnsi" w:cstheme="minorHAnsi"/>
                <w:sz w:val="20"/>
                <w:szCs w:val="20"/>
                <w:lang w:eastAsia="ar-SA"/>
              </w:rPr>
            </w:pPr>
            <w:r w:rsidRPr="00D434FB">
              <w:rPr>
                <w:rFonts w:asciiTheme="minorHAnsi" w:eastAsia="Times New Roman" w:hAnsiTheme="minorHAnsi" w:cstheme="minorHAnsi"/>
                <w:bCs/>
                <w:iCs/>
                <w:sz w:val="20"/>
                <w:szCs w:val="20"/>
                <w:lang w:eastAsia="ar-SA"/>
              </w:rPr>
              <w:t xml:space="preserve">Min. </w:t>
            </w:r>
            <w:r w:rsidRPr="00D434FB">
              <w:rPr>
                <w:rFonts w:asciiTheme="minorHAnsi" w:eastAsia="Times New Roman" w:hAnsiTheme="minorHAnsi" w:cstheme="minorHAnsi"/>
                <w:bCs/>
                <w:sz w:val="20"/>
                <w:szCs w:val="20"/>
                <w:lang w:eastAsia="ar-SA"/>
              </w:rPr>
              <w:t xml:space="preserve"> </w:t>
            </w:r>
            <w:r w:rsidRPr="00D434FB">
              <w:rPr>
                <w:rFonts w:asciiTheme="minorHAnsi" w:eastAsia="Times New Roman" w:hAnsiTheme="minorHAnsi" w:cstheme="minorHAnsi"/>
                <w:sz w:val="20"/>
                <w:szCs w:val="20"/>
                <w:lang w:eastAsia="ar-SA"/>
              </w:rPr>
              <w:t>16 GB DDR4, możliwość rozszerzenia do min. 32 GB</w:t>
            </w:r>
          </w:p>
        </w:tc>
        <w:tc>
          <w:tcPr>
            <w:tcW w:w="2693" w:type="dxa"/>
            <w:tcBorders>
              <w:top w:val="single" w:sz="4" w:space="0" w:color="000000"/>
              <w:left w:val="single" w:sz="4" w:space="0" w:color="000000"/>
              <w:bottom w:val="single" w:sz="4" w:space="0" w:color="000000"/>
              <w:right w:val="single" w:sz="4" w:space="0" w:color="auto"/>
            </w:tcBorders>
            <w:shd w:val="clear" w:color="auto" w:fill="FFFFFF"/>
            <w:vAlign w:val="center"/>
          </w:tcPr>
          <w:p w14:paraId="1EA59F27" w14:textId="77777777" w:rsidR="00721277" w:rsidRPr="00D434FB" w:rsidRDefault="00721277" w:rsidP="00721277">
            <w:pPr>
              <w:widowControl w:val="0"/>
              <w:suppressAutoHyphens/>
              <w:snapToGrid w:val="0"/>
              <w:spacing w:after="0" w:line="240" w:lineRule="auto"/>
              <w:jc w:val="center"/>
              <w:rPr>
                <w:rFonts w:asciiTheme="minorHAnsi" w:eastAsia="Times New Roman" w:hAnsiTheme="minorHAnsi" w:cstheme="minorHAnsi"/>
                <w:sz w:val="20"/>
                <w:szCs w:val="20"/>
                <w:lang w:eastAsia="ar-SA"/>
              </w:rPr>
            </w:pPr>
            <w:r w:rsidRPr="00D434FB">
              <w:rPr>
                <w:rFonts w:asciiTheme="minorHAnsi" w:eastAsia="Times New Roman" w:hAnsiTheme="minorHAnsi" w:cstheme="minorHAnsi"/>
                <w:bCs/>
                <w:i/>
                <w:sz w:val="20"/>
                <w:szCs w:val="20"/>
                <w:lang w:eastAsia="ar-SA"/>
              </w:rPr>
              <w:t>(podać jednoznacznie parametr)</w:t>
            </w:r>
          </w:p>
        </w:tc>
      </w:tr>
      <w:tr w:rsidR="00721277" w:rsidRPr="00D434FB" w14:paraId="6CF2E821" w14:textId="77777777" w:rsidTr="0031509C">
        <w:tc>
          <w:tcPr>
            <w:tcW w:w="2410" w:type="dxa"/>
            <w:tcBorders>
              <w:top w:val="single" w:sz="4" w:space="0" w:color="000000"/>
              <w:left w:val="single" w:sz="4" w:space="0" w:color="auto"/>
              <w:bottom w:val="single" w:sz="4" w:space="0" w:color="000000"/>
              <w:right w:val="single" w:sz="4" w:space="0" w:color="auto"/>
            </w:tcBorders>
            <w:shd w:val="clear" w:color="auto" w:fill="FFFFFF"/>
            <w:vAlign w:val="center"/>
          </w:tcPr>
          <w:p w14:paraId="2DE48895" w14:textId="77777777" w:rsidR="00721277" w:rsidRPr="00D434FB" w:rsidRDefault="00721277" w:rsidP="0028115D">
            <w:pPr>
              <w:widowControl w:val="0"/>
              <w:numPr>
                <w:ilvl w:val="0"/>
                <w:numId w:val="119"/>
              </w:numPr>
              <w:suppressAutoHyphens/>
              <w:spacing w:after="0" w:line="240" w:lineRule="auto"/>
              <w:rPr>
                <w:rFonts w:asciiTheme="minorHAnsi" w:eastAsia="Times New Roman" w:hAnsiTheme="minorHAnsi" w:cstheme="minorHAnsi"/>
                <w:b/>
                <w:sz w:val="20"/>
                <w:szCs w:val="20"/>
                <w:lang w:eastAsia="ar-SA"/>
              </w:rPr>
            </w:pPr>
            <w:r w:rsidRPr="00D434FB">
              <w:rPr>
                <w:rFonts w:asciiTheme="minorHAnsi" w:eastAsia="Times New Roman" w:hAnsiTheme="minorHAnsi" w:cstheme="minorHAnsi"/>
                <w:b/>
                <w:bCs/>
                <w:iCs/>
                <w:sz w:val="20"/>
                <w:szCs w:val="20"/>
                <w:lang w:eastAsia="ar-SA"/>
              </w:rPr>
              <w:t>Pojemność dysku twardego</w:t>
            </w:r>
          </w:p>
        </w:tc>
        <w:tc>
          <w:tcPr>
            <w:tcW w:w="4678" w:type="dxa"/>
            <w:tcBorders>
              <w:top w:val="single" w:sz="4" w:space="0" w:color="000000"/>
              <w:left w:val="single" w:sz="4" w:space="0" w:color="auto"/>
              <w:bottom w:val="single" w:sz="4" w:space="0" w:color="000000"/>
              <w:right w:val="single" w:sz="4" w:space="0" w:color="000000"/>
            </w:tcBorders>
            <w:shd w:val="clear" w:color="auto" w:fill="FFFFFF"/>
            <w:vAlign w:val="center"/>
          </w:tcPr>
          <w:p w14:paraId="33588735" w14:textId="77777777" w:rsidR="00721277" w:rsidRPr="00D434FB" w:rsidRDefault="00721277" w:rsidP="00721277">
            <w:pPr>
              <w:widowControl w:val="0"/>
              <w:suppressAutoHyphens/>
              <w:spacing w:after="0" w:line="240" w:lineRule="auto"/>
              <w:jc w:val="center"/>
              <w:rPr>
                <w:rFonts w:asciiTheme="minorHAnsi" w:eastAsia="Times New Roman" w:hAnsiTheme="minorHAnsi" w:cstheme="minorHAnsi"/>
                <w:sz w:val="20"/>
                <w:szCs w:val="20"/>
                <w:lang w:eastAsia="ar-SA"/>
              </w:rPr>
            </w:pPr>
            <w:r w:rsidRPr="00D434FB">
              <w:rPr>
                <w:rFonts w:asciiTheme="minorHAnsi" w:eastAsia="Times New Roman" w:hAnsiTheme="minorHAnsi" w:cstheme="minorHAnsi"/>
                <w:sz w:val="20"/>
                <w:szCs w:val="20"/>
                <w:lang w:eastAsia="ar-SA"/>
              </w:rPr>
              <w:t xml:space="preserve">Min 512GB SSD </w:t>
            </w:r>
            <w:proofErr w:type="spellStart"/>
            <w:r w:rsidRPr="00D434FB">
              <w:rPr>
                <w:rFonts w:asciiTheme="minorHAnsi" w:eastAsia="Times New Roman" w:hAnsiTheme="minorHAnsi" w:cstheme="minorHAnsi"/>
                <w:sz w:val="20"/>
                <w:szCs w:val="20"/>
                <w:lang w:eastAsia="ar-SA"/>
              </w:rPr>
              <w:t>PCIe</w:t>
            </w:r>
            <w:proofErr w:type="spellEnd"/>
            <w:r w:rsidRPr="00D434FB">
              <w:rPr>
                <w:rFonts w:asciiTheme="minorHAnsi" w:eastAsia="Times New Roman" w:hAnsiTheme="minorHAnsi" w:cstheme="minorHAnsi"/>
                <w:sz w:val="20"/>
                <w:szCs w:val="20"/>
                <w:lang w:eastAsia="ar-SA"/>
              </w:rPr>
              <w:t xml:space="preserve"> </w:t>
            </w:r>
            <w:proofErr w:type="spellStart"/>
            <w:r w:rsidRPr="00D434FB">
              <w:rPr>
                <w:rFonts w:asciiTheme="minorHAnsi" w:eastAsia="Times New Roman" w:hAnsiTheme="minorHAnsi" w:cstheme="minorHAnsi"/>
                <w:sz w:val="20"/>
                <w:szCs w:val="20"/>
                <w:lang w:eastAsia="ar-SA"/>
              </w:rPr>
              <w:t>NVMe</w:t>
            </w:r>
            <w:proofErr w:type="spellEnd"/>
          </w:p>
        </w:tc>
        <w:tc>
          <w:tcPr>
            <w:tcW w:w="2693" w:type="dxa"/>
            <w:tcBorders>
              <w:top w:val="single" w:sz="4" w:space="0" w:color="000000"/>
              <w:left w:val="single" w:sz="4" w:space="0" w:color="000000"/>
              <w:bottom w:val="single" w:sz="4" w:space="0" w:color="000000"/>
              <w:right w:val="single" w:sz="4" w:space="0" w:color="auto"/>
            </w:tcBorders>
            <w:shd w:val="clear" w:color="auto" w:fill="FFFFFF"/>
            <w:vAlign w:val="center"/>
          </w:tcPr>
          <w:p w14:paraId="6647D63E" w14:textId="77777777" w:rsidR="00721277" w:rsidRPr="00D434FB" w:rsidRDefault="00721277" w:rsidP="00721277">
            <w:pPr>
              <w:widowControl w:val="0"/>
              <w:suppressAutoHyphens/>
              <w:snapToGrid w:val="0"/>
              <w:spacing w:after="0" w:line="240" w:lineRule="auto"/>
              <w:jc w:val="center"/>
              <w:rPr>
                <w:rFonts w:asciiTheme="minorHAnsi" w:eastAsia="Times New Roman" w:hAnsiTheme="minorHAnsi" w:cstheme="minorHAnsi"/>
                <w:sz w:val="20"/>
                <w:szCs w:val="20"/>
                <w:lang w:eastAsia="ar-SA"/>
              </w:rPr>
            </w:pPr>
            <w:r w:rsidRPr="00D434FB">
              <w:rPr>
                <w:rFonts w:asciiTheme="minorHAnsi" w:eastAsia="Times New Roman" w:hAnsiTheme="minorHAnsi" w:cstheme="minorHAnsi"/>
                <w:bCs/>
                <w:i/>
                <w:sz w:val="20"/>
                <w:szCs w:val="20"/>
                <w:lang w:eastAsia="ar-SA"/>
              </w:rPr>
              <w:t>(podać jednoznacznie parametr)</w:t>
            </w:r>
          </w:p>
        </w:tc>
      </w:tr>
      <w:tr w:rsidR="00721277" w:rsidRPr="00D434FB" w14:paraId="5AB8411A" w14:textId="77777777" w:rsidTr="0031509C">
        <w:tc>
          <w:tcPr>
            <w:tcW w:w="2410" w:type="dxa"/>
            <w:tcBorders>
              <w:top w:val="single" w:sz="4" w:space="0" w:color="000000"/>
              <w:left w:val="single" w:sz="4" w:space="0" w:color="auto"/>
              <w:bottom w:val="single" w:sz="4" w:space="0" w:color="000000"/>
              <w:right w:val="single" w:sz="4" w:space="0" w:color="auto"/>
            </w:tcBorders>
            <w:shd w:val="clear" w:color="auto" w:fill="FFFFFF"/>
            <w:vAlign w:val="center"/>
          </w:tcPr>
          <w:p w14:paraId="3DC03180" w14:textId="77777777" w:rsidR="00721277" w:rsidRPr="00D434FB" w:rsidRDefault="00721277" w:rsidP="0028115D">
            <w:pPr>
              <w:widowControl w:val="0"/>
              <w:numPr>
                <w:ilvl w:val="0"/>
                <w:numId w:val="119"/>
              </w:numPr>
              <w:suppressAutoHyphens/>
              <w:spacing w:after="0" w:line="240" w:lineRule="auto"/>
              <w:rPr>
                <w:rFonts w:asciiTheme="minorHAnsi" w:eastAsia="Times New Roman" w:hAnsiTheme="minorHAnsi" w:cstheme="minorHAnsi"/>
                <w:b/>
                <w:sz w:val="20"/>
                <w:szCs w:val="20"/>
                <w:lang w:eastAsia="ar-SA"/>
              </w:rPr>
            </w:pPr>
            <w:r w:rsidRPr="00D434FB">
              <w:rPr>
                <w:rFonts w:asciiTheme="minorHAnsi" w:eastAsia="Times New Roman" w:hAnsiTheme="minorHAnsi" w:cstheme="minorHAnsi"/>
                <w:b/>
                <w:bCs/>
                <w:iCs/>
                <w:sz w:val="20"/>
                <w:szCs w:val="20"/>
                <w:lang w:eastAsia="ar-SA"/>
              </w:rPr>
              <w:t>Bateria</w:t>
            </w:r>
          </w:p>
        </w:tc>
        <w:tc>
          <w:tcPr>
            <w:tcW w:w="4678" w:type="dxa"/>
            <w:tcBorders>
              <w:top w:val="single" w:sz="4" w:space="0" w:color="000000"/>
              <w:left w:val="single" w:sz="4" w:space="0" w:color="auto"/>
              <w:bottom w:val="single" w:sz="4" w:space="0" w:color="000000"/>
              <w:right w:val="single" w:sz="4" w:space="0" w:color="000000"/>
            </w:tcBorders>
            <w:shd w:val="clear" w:color="auto" w:fill="FFFFFF"/>
            <w:vAlign w:val="center"/>
          </w:tcPr>
          <w:p w14:paraId="1137CA8D" w14:textId="77777777" w:rsidR="00721277" w:rsidRPr="00D434FB" w:rsidRDefault="00721277" w:rsidP="00721277">
            <w:pPr>
              <w:widowControl w:val="0"/>
              <w:suppressAutoHyphens/>
              <w:spacing w:after="0" w:line="240" w:lineRule="auto"/>
              <w:jc w:val="center"/>
              <w:rPr>
                <w:rFonts w:asciiTheme="minorHAnsi" w:eastAsia="Times New Roman" w:hAnsiTheme="minorHAnsi" w:cstheme="minorHAnsi"/>
                <w:sz w:val="20"/>
                <w:szCs w:val="20"/>
                <w:lang w:eastAsia="ar-SA"/>
              </w:rPr>
            </w:pPr>
            <w:r w:rsidRPr="00D434FB">
              <w:rPr>
                <w:rFonts w:asciiTheme="minorHAnsi" w:eastAsia="Times New Roman" w:hAnsiTheme="minorHAnsi" w:cstheme="minorHAnsi"/>
                <w:sz w:val="20"/>
                <w:szCs w:val="20"/>
                <w:lang w:eastAsia="ar-SA"/>
              </w:rPr>
              <w:t>Wyposażona w technologię szybkiego ładowania, z technologią długiej żywotności baterii, min. 3-</w:t>
            </w:r>
            <w:r w:rsidRPr="00D434FB">
              <w:rPr>
                <w:rFonts w:asciiTheme="minorHAnsi" w:eastAsia="Times New Roman" w:hAnsiTheme="minorHAnsi" w:cstheme="minorHAnsi"/>
                <w:sz w:val="20"/>
                <w:szCs w:val="20"/>
                <w:lang w:eastAsia="ar-SA"/>
              </w:rPr>
              <w:lastRenderedPageBreak/>
              <w:t>komorowa</w:t>
            </w:r>
          </w:p>
        </w:tc>
        <w:tc>
          <w:tcPr>
            <w:tcW w:w="2693" w:type="dxa"/>
            <w:tcBorders>
              <w:top w:val="single" w:sz="4" w:space="0" w:color="000000"/>
              <w:left w:val="single" w:sz="4" w:space="0" w:color="000000"/>
              <w:bottom w:val="single" w:sz="4" w:space="0" w:color="000000"/>
              <w:right w:val="single" w:sz="4" w:space="0" w:color="auto"/>
            </w:tcBorders>
            <w:shd w:val="clear" w:color="auto" w:fill="FFFFFF"/>
            <w:vAlign w:val="center"/>
          </w:tcPr>
          <w:p w14:paraId="24624EE7" w14:textId="77777777" w:rsidR="00721277" w:rsidRPr="00D434FB" w:rsidRDefault="00721277" w:rsidP="00721277">
            <w:pPr>
              <w:widowControl w:val="0"/>
              <w:suppressAutoHyphens/>
              <w:snapToGrid w:val="0"/>
              <w:spacing w:after="0" w:line="240" w:lineRule="auto"/>
              <w:jc w:val="center"/>
              <w:rPr>
                <w:rFonts w:asciiTheme="minorHAnsi" w:eastAsia="Times New Roman" w:hAnsiTheme="minorHAnsi" w:cstheme="minorHAnsi"/>
                <w:i/>
                <w:sz w:val="20"/>
                <w:szCs w:val="20"/>
                <w:lang w:eastAsia="ar-SA"/>
              </w:rPr>
            </w:pPr>
            <w:r w:rsidRPr="00D434FB">
              <w:rPr>
                <w:rFonts w:asciiTheme="minorHAnsi" w:eastAsia="Times New Roman" w:hAnsiTheme="minorHAnsi" w:cstheme="minorHAnsi"/>
                <w:i/>
                <w:sz w:val="20"/>
                <w:szCs w:val="20"/>
                <w:lang w:eastAsia="ar-SA"/>
              </w:rPr>
              <w:lastRenderedPageBreak/>
              <w:t xml:space="preserve">(wpisać spełnia, tak lub inne słowo potwierdzające </w:t>
            </w:r>
            <w:r w:rsidRPr="00D434FB">
              <w:rPr>
                <w:rFonts w:asciiTheme="minorHAnsi" w:eastAsia="Times New Roman" w:hAnsiTheme="minorHAnsi" w:cstheme="minorHAnsi"/>
                <w:i/>
                <w:sz w:val="20"/>
                <w:szCs w:val="20"/>
                <w:lang w:eastAsia="ar-SA"/>
              </w:rPr>
              <w:lastRenderedPageBreak/>
              <w:t>parametry)</w:t>
            </w:r>
          </w:p>
          <w:p w14:paraId="6A79B8ED" w14:textId="77777777" w:rsidR="00721277" w:rsidRPr="00D434FB" w:rsidRDefault="00721277" w:rsidP="00721277">
            <w:pPr>
              <w:widowControl w:val="0"/>
              <w:suppressAutoHyphens/>
              <w:snapToGrid w:val="0"/>
              <w:spacing w:after="0" w:line="240" w:lineRule="auto"/>
              <w:jc w:val="center"/>
              <w:rPr>
                <w:rFonts w:asciiTheme="minorHAnsi" w:eastAsia="Times New Roman" w:hAnsiTheme="minorHAnsi" w:cstheme="minorHAnsi"/>
                <w:sz w:val="20"/>
                <w:szCs w:val="20"/>
                <w:lang w:eastAsia="ar-SA"/>
              </w:rPr>
            </w:pPr>
          </w:p>
        </w:tc>
      </w:tr>
      <w:tr w:rsidR="00721277" w:rsidRPr="00D434FB" w14:paraId="54C70830" w14:textId="77777777" w:rsidTr="0031509C">
        <w:tc>
          <w:tcPr>
            <w:tcW w:w="2410" w:type="dxa"/>
            <w:tcBorders>
              <w:top w:val="single" w:sz="4" w:space="0" w:color="000000"/>
              <w:left w:val="single" w:sz="4" w:space="0" w:color="auto"/>
              <w:bottom w:val="single" w:sz="4" w:space="0" w:color="000000"/>
              <w:right w:val="single" w:sz="4" w:space="0" w:color="auto"/>
            </w:tcBorders>
            <w:shd w:val="clear" w:color="auto" w:fill="FFFFFF"/>
            <w:vAlign w:val="center"/>
          </w:tcPr>
          <w:p w14:paraId="69A65696" w14:textId="77777777" w:rsidR="00721277" w:rsidRPr="00D434FB" w:rsidRDefault="00721277" w:rsidP="0028115D">
            <w:pPr>
              <w:widowControl w:val="0"/>
              <w:numPr>
                <w:ilvl w:val="0"/>
                <w:numId w:val="119"/>
              </w:numPr>
              <w:suppressAutoHyphens/>
              <w:spacing w:after="0" w:line="240" w:lineRule="auto"/>
              <w:rPr>
                <w:rFonts w:asciiTheme="minorHAnsi" w:eastAsia="Times New Roman" w:hAnsiTheme="minorHAnsi" w:cstheme="minorHAnsi"/>
                <w:b/>
                <w:bCs/>
                <w:sz w:val="20"/>
                <w:szCs w:val="20"/>
                <w:lang w:eastAsia="ar-SA"/>
              </w:rPr>
            </w:pPr>
            <w:r w:rsidRPr="00D434FB">
              <w:rPr>
                <w:rFonts w:asciiTheme="minorHAnsi" w:eastAsia="Times New Roman" w:hAnsiTheme="minorHAnsi" w:cstheme="minorHAnsi"/>
                <w:b/>
                <w:bCs/>
                <w:iCs/>
                <w:sz w:val="20"/>
                <w:szCs w:val="20"/>
                <w:lang w:eastAsia="ar-SA"/>
              </w:rPr>
              <w:lastRenderedPageBreak/>
              <w:t xml:space="preserve">Wbudowane porty </w:t>
            </w:r>
            <w:r w:rsidRPr="00D434FB">
              <w:rPr>
                <w:rFonts w:asciiTheme="minorHAnsi" w:eastAsia="Times New Roman" w:hAnsiTheme="minorHAnsi" w:cstheme="minorHAnsi"/>
                <w:b/>
                <w:bCs/>
                <w:sz w:val="20"/>
                <w:szCs w:val="20"/>
                <w:lang w:eastAsia="ar-SA"/>
              </w:rPr>
              <w:t xml:space="preserve"> l/O</w:t>
            </w:r>
          </w:p>
          <w:p w14:paraId="2D54B806" w14:textId="77777777" w:rsidR="00721277" w:rsidRPr="00D434FB" w:rsidRDefault="00721277" w:rsidP="00721277">
            <w:pPr>
              <w:widowControl w:val="0"/>
              <w:suppressAutoHyphens/>
              <w:spacing w:after="0" w:line="240" w:lineRule="auto"/>
              <w:rPr>
                <w:rFonts w:asciiTheme="minorHAnsi" w:eastAsia="Times New Roman" w:hAnsiTheme="minorHAnsi" w:cstheme="minorHAnsi"/>
                <w:b/>
                <w:sz w:val="20"/>
                <w:szCs w:val="20"/>
                <w:lang w:eastAsia="ar-SA"/>
              </w:rPr>
            </w:pPr>
          </w:p>
        </w:tc>
        <w:tc>
          <w:tcPr>
            <w:tcW w:w="4678" w:type="dxa"/>
            <w:tcBorders>
              <w:top w:val="single" w:sz="4" w:space="0" w:color="000000"/>
              <w:left w:val="single" w:sz="4" w:space="0" w:color="auto"/>
              <w:bottom w:val="single" w:sz="4" w:space="0" w:color="000000"/>
              <w:right w:val="single" w:sz="4" w:space="0" w:color="000000"/>
            </w:tcBorders>
            <w:shd w:val="clear" w:color="auto" w:fill="FFFFFF"/>
            <w:vAlign w:val="center"/>
          </w:tcPr>
          <w:p w14:paraId="26247780" w14:textId="77777777" w:rsidR="00721277" w:rsidRPr="00D434FB" w:rsidRDefault="00721277" w:rsidP="00721277">
            <w:pPr>
              <w:widowControl w:val="0"/>
              <w:suppressAutoHyphens/>
              <w:spacing w:after="0" w:line="240" w:lineRule="auto"/>
              <w:jc w:val="center"/>
              <w:rPr>
                <w:rFonts w:asciiTheme="minorHAnsi" w:eastAsia="Times New Roman" w:hAnsiTheme="minorHAnsi" w:cstheme="minorHAnsi"/>
                <w:sz w:val="20"/>
                <w:szCs w:val="20"/>
                <w:lang w:eastAsia="ar-SA"/>
              </w:rPr>
            </w:pPr>
            <w:r w:rsidRPr="00D434FB">
              <w:rPr>
                <w:rFonts w:asciiTheme="minorHAnsi" w:eastAsia="Times New Roman" w:hAnsiTheme="minorHAnsi" w:cstheme="minorHAnsi"/>
                <w:sz w:val="20"/>
                <w:szCs w:val="20"/>
                <w:lang w:eastAsia="ar-SA"/>
              </w:rPr>
              <w:t xml:space="preserve">- min. 1x USB typ C 3.2 gen 2 </w:t>
            </w:r>
          </w:p>
          <w:p w14:paraId="6009419D" w14:textId="77777777" w:rsidR="00721277" w:rsidRPr="00D434FB" w:rsidRDefault="00721277" w:rsidP="00721277">
            <w:pPr>
              <w:widowControl w:val="0"/>
              <w:suppressAutoHyphens/>
              <w:spacing w:after="0" w:line="240" w:lineRule="auto"/>
              <w:jc w:val="center"/>
              <w:rPr>
                <w:rFonts w:asciiTheme="minorHAnsi" w:eastAsia="Times New Roman" w:hAnsiTheme="minorHAnsi" w:cstheme="minorHAnsi"/>
                <w:sz w:val="20"/>
                <w:szCs w:val="20"/>
                <w:lang w:eastAsia="ar-SA"/>
              </w:rPr>
            </w:pPr>
            <w:r w:rsidRPr="00D434FB">
              <w:rPr>
                <w:rFonts w:asciiTheme="minorHAnsi" w:eastAsia="Times New Roman" w:hAnsiTheme="minorHAnsi" w:cstheme="minorHAnsi"/>
                <w:sz w:val="20"/>
                <w:szCs w:val="20"/>
                <w:lang w:eastAsia="ar-SA"/>
              </w:rPr>
              <w:t xml:space="preserve">- min. 1x USB 3.2 gen. 1 </w:t>
            </w:r>
            <w:proofErr w:type="spellStart"/>
            <w:r w:rsidRPr="00D434FB">
              <w:rPr>
                <w:rFonts w:asciiTheme="minorHAnsi" w:eastAsia="Times New Roman" w:hAnsiTheme="minorHAnsi" w:cstheme="minorHAnsi"/>
                <w:sz w:val="20"/>
                <w:szCs w:val="20"/>
                <w:lang w:eastAsia="ar-SA"/>
              </w:rPr>
              <w:t>Type</w:t>
            </w:r>
            <w:proofErr w:type="spellEnd"/>
            <w:r w:rsidRPr="00D434FB">
              <w:rPr>
                <w:rFonts w:asciiTheme="minorHAnsi" w:eastAsia="Times New Roman" w:hAnsiTheme="minorHAnsi" w:cstheme="minorHAnsi"/>
                <w:sz w:val="20"/>
                <w:szCs w:val="20"/>
                <w:lang w:eastAsia="ar-SA"/>
              </w:rPr>
              <w:t>-A</w:t>
            </w:r>
          </w:p>
          <w:p w14:paraId="5E271540" w14:textId="77777777" w:rsidR="00721277" w:rsidRPr="00D434FB" w:rsidRDefault="00721277" w:rsidP="00721277">
            <w:pPr>
              <w:widowControl w:val="0"/>
              <w:suppressAutoHyphens/>
              <w:spacing w:after="0" w:line="240" w:lineRule="auto"/>
              <w:jc w:val="center"/>
              <w:rPr>
                <w:rFonts w:asciiTheme="minorHAnsi" w:eastAsia="Times New Roman" w:hAnsiTheme="minorHAnsi" w:cstheme="minorHAnsi"/>
                <w:sz w:val="20"/>
                <w:szCs w:val="20"/>
                <w:lang w:eastAsia="ar-SA"/>
              </w:rPr>
            </w:pPr>
            <w:r w:rsidRPr="00D434FB">
              <w:rPr>
                <w:rFonts w:asciiTheme="minorHAnsi" w:eastAsia="Times New Roman" w:hAnsiTheme="minorHAnsi" w:cstheme="minorHAnsi"/>
                <w:sz w:val="20"/>
                <w:szCs w:val="20"/>
                <w:lang w:eastAsia="ar-SA"/>
              </w:rPr>
              <w:t>- wejście/wyjście stereo (słuchawkowe/mikrofonowe)</w:t>
            </w:r>
          </w:p>
          <w:p w14:paraId="1C6723B3" w14:textId="77777777" w:rsidR="00721277" w:rsidRPr="00D434FB" w:rsidRDefault="00721277" w:rsidP="00721277">
            <w:pPr>
              <w:widowControl w:val="0"/>
              <w:suppressAutoHyphens/>
              <w:spacing w:after="0" w:line="240" w:lineRule="auto"/>
              <w:jc w:val="center"/>
              <w:rPr>
                <w:rFonts w:asciiTheme="minorHAnsi" w:eastAsia="Times New Roman" w:hAnsiTheme="minorHAnsi" w:cstheme="minorHAnsi"/>
                <w:sz w:val="20"/>
                <w:szCs w:val="20"/>
                <w:lang w:eastAsia="ar-SA"/>
              </w:rPr>
            </w:pPr>
            <w:r w:rsidRPr="00D434FB">
              <w:rPr>
                <w:rFonts w:asciiTheme="minorHAnsi" w:eastAsia="Times New Roman" w:hAnsiTheme="minorHAnsi" w:cstheme="minorHAnsi"/>
                <w:sz w:val="20"/>
                <w:szCs w:val="20"/>
                <w:lang w:eastAsia="ar-SA"/>
              </w:rPr>
              <w:t xml:space="preserve">- port HDMI 1.4 lub Display Port </w:t>
            </w:r>
          </w:p>
          <w:p w14:paraId="3BD14FA3" w14:textId="77777777" w:rsidR="00721277" w:rsidRPr="00D434FB" w:rsidRDefault="00721277" w:rsidP="00721277">
            <w:pPr>
              <w:widowControl w:val="0"/>
              <w:suppressAutoHyphens/>
              <w:spacing w:after="0" w:line="240" w:lineRule="auto"/>
              <w:jc w:val="center"/>
              <w:rPr>
                <w:rFonts w:asciiTheme="minorHAnsi" w:eastAsia="Times New Roman" w:hAnsiTheme="minorHAnsi" w:cstheme="minorHAnsi"/>
                <w:sz w:val="20"/>
                <w:szCs w:val="20"/>
                <w:lang w:eastAsia="ar-SA"/>
              </w:rPr>
            </w:pPr>
            <w:r w:rsidRPr="00D434FB">
              <w:rPr>
                <w:rFonts w:asciiTheme="minorHAnsi" w:eastAsia="Times New Roman" w:hAnsiTheme="minorHAnsi" w:cstheme="minorHAnsi"/>
                <w:sz w:val="20"/>
                <w:szCs w:val="20"/>
                <w:lang w:eastAsia="ar-SA"/>
              </w:rPr>
              <w:t xml:space="preserve">- gniazdo RJ-45 LAN </w:t>
            </w:r>
          </w:p>
          <w:p w14:paraId="67E8F03C" w14:textId="77777777" w:rsidR="00721277" w:rsidRPr="00D434FB" w:rsidRDefault="00721277" w:rsidP="00721277">
            <w:pPr>
              <w:widowControl w:val="0"/>
              <w:suppressAutoHyphens/>
              <w:spacing w:after="0" w:line="240" w:lineRule="auto"/>
              <w:jc w:val="center"/>
              <w:rPr>
                <w:rFonts w:asciiTheme="minorHAnsi" w:eastAsia="Times New Roman" w:hAnsiTheme="minorHAnsi" w:cstheme="minorHAnsi"/>
                <w:sz w:val="20"/>
                <w:szCs w:val="20"/>
                <w:lang w:eastAsia="ar-SA"/>
              </w:rPr>
            </w:pPr>
            <w:r w:rsidRPr="00D434FB">
              <w:rPr>
                <w:rFonts w:asciiTheme="minorHAnsi" w:eastAsia="Times New Roman" w:hAnsiTheme="minorHAnsi" w:cstheme="minorHAnsi"/>
                <w:sz w:val="20"/>
                <w:szCs w:val="20"/>
                <w:lang w:eastAsia="ar-SA"/>
              </w:rPr>
              <w:t>- gniazdo zasilacza / zasilania</w:t>
            </w:r>
          </w:p>
        </w:tc>
        <w:tc>
          <w:tcPr>
            <w:tcW w:w="2693" w:type="dxa"/>
            <w:tcBorders>
              <w:top w:val="single" w:sz="4" w:space="0" w:color="000000"/>
              <w:left w:val="single" w:sz="4" w:space="0" w:color="000000"/>
              <w:bottom w:val="single" w:sz="4" w:space="0" w:color="000000"/>
              <w:right w:val="single" w:sz="4" w:space="0" w:color="auto"/>
            </w:tcBorders>
            <w:shd w:val="clear" w:color="auto" w:fill="FFFFFF"/>
            <w:vAlign w:val="center"/>
          </w:tcPr>
          <w:p w14:paraId="6E552DB2" w14:textId="77777777" w:rsidR="00721277" w:rsidRPr="00D434FB" w:rsidRDefault="00721277" w:rsidP="00721277">
            <w:pPr>
              <w:widowControl w:val="0"/>
              <w:suppressAutoHyphens/>
              <w:snapToGrid w:val="0"/>
              <w:spacing w:after="0" w:line="240" w:lineRule="auto"/>
              <w:jc w:val="center"/>
              <w:rPr>
                <w:rFonts w:asciiTheme="minorHAnsi" w:eastAsia="Times New Roman" w:hAnsiTheme="minorHAnsi" w:cstheme="minorHAnsi"/>
                <w:sz w:val="20"/>
                <w:szCs w:val="20"/>
                <w:lang w:eastAsia="ar-SA"/>
              </w:rPr>
            </w:pPr>
            <w:r w:rsidRPr="00D434FB">
              <w:rPr>
                <w:rFonts w:asciiTheme="minorHAnsi" w:eastAsia="Times New Roman" w:hAnsiTheme="minorHAnsi" w:cstheme="minorHAnsi"/>
                <w:i/>
                <w:sz w:val="20"/>
                <w:szCs w:val="20"/>
                <w:lang w:eastAsia="ar-SA"/>
              </w:rPr>
              <w:t>(wpisać spełnia, tak lub inne słowo potwierdzające parametry)</w:t>
            </w:r>
          </w:p>
        </w:tc>
      </w:tr>
      <w:tr w:rsidR="00721277" w:rsidRPr="00D434FB" w14:paraId="3904DF87" w14:textId="77777777" w:rsidTr="0031509C">
        <w:tc>
          <w:tcPr>
            <w:tcW w:w="2410" w:type="dxa"/>
            <w:tcBorders>
              <w:top w:val="single" w:sz="4" w:space="0" w:color="000000"/>
              <w:left w:val="single" w:sz="4" w:space="0" w:color="auto"/>
              <w:bottom w:val="single" w:sz="4" w:space="0" w:color="000000"/>
              <w:right w:val="single" w:sz="4" w:space="0" w:color="auto"/>
            </w:tcBorders>
            <w:shd w:val="clear" w:color="auto" w:fill="FFFFFF"/>
            <w:vAlign w:val="center"/>
          </w:tcPr>
          <w:p w14:paraId="72920375" w14:textId="77777777" w:rsidR="00721277" w:rsidRPr="00D434FB" w:rsidRDefault="00721277" w:rsidP="0028115D">
            <w:pPr>
              <w:widowControl w:val="0"/>
              <w:numPr>
                <w:ilvl w:val="0"/>
                <w:numId w:val="119"/>
              </w:numPr>
              <w:suppressAutoHyphens/>
              <w:spacing w:after="0" w:line="240" w:lineRule="auto"/>
              <w:rPr>
                <w:rFonts w:asciiTheme="minorHAnsi" w:eastAsia="Times New Roman" w:hAnsiTheme="minorHAnsi" w:cstheme="minorHAnsi"/>
                <w:b/>
                <w:sz w:val="20"/>
                <w:szCs w:val="20"/>
                <w:lang w:eastAsia="ar-SA"/>
              </w:rPr>
            </w:pPr>
            <w:r w:rsidRPr="00D434FB">
              <w:rPr>
                <w:rFonts w:asciiTheme="minorHAnsi" w:eastAsia="Times New Roman" w:hAnsiTheme="minorHAnsi" w:cstheme="minorHAnsi"/>
                <w:b/>
                <w:bCs/>
                <w:sz w:val="20"/>
                <w:szCs w:val="20"/>
                <w:lang w:eastAsia="ar-SA"/>
              </w:rPr>
              <w:t>Karta sieciowa</w:t>
            </w:r>
          </w:p>
        </w:tc>
        <w:tc>
          <w:tcPr>
            <w:tcW w:w="4678" w:type="dxa"/>
            <w:tcBorders>
              <w:top w:val="single" w:sz="4" w:space="0" w:color="000000"/>
              <w:left w:val="single" w:sz="4" w:space="0" w:color="auto"/>
              <w:bottom w:val="single" w:sz="4" w:space="0" w:color="000000"/>
              <w:right w:val="single" w:sz="4" w:space="0" w:color="000000"/>
            </w:tcBorders>
            <w:shd w:val="clear" w:color="auto" w:fill="FFFFFF"/>
            <w:vAlign w:val="center"/>
          </w:tcPr>
          <w:p w14:paraId="669BA087" w14:textId="77777777" w:rsidR="00721277" w:rsidRPr="00D434FB" w:rsidRDefault="00721277" w:rsidP="00721277">
            <w:pPr>
              <w:widowControl w:val="0"/>
              <w:suppressAutoHyphens/>
              <w:spacing w:after="0" w:line="240" w:lineRule="auto"/>
              <w:jc w:val="center"/>
              <w:rPr>
                <w:rFonts w:asciiTheme="minorHAnsi" w:eastAsia="Times New Roman" w:hAnsiTheme="minorHAnsi" w:cstheme="minorHAnsi"/>
                <w:sz w:val="20"/>
                <w:szCs w:val="20"/>
                <w:lang w:eastAsia="ar-SA"/>
              </w:rPr>
            </w:pPr>
            <w:r w:rsidRPr="00D434FB">
              <w:rPr>
                <w:rFonts w:asciiTheme="minorHAnsi" w:eastAsia="Times New Roman" w:hAnsiTheme="minorHAnsi" w:cstheme="minorHAnsi"/>
                <w:sz w:val="20"/>
                <w:szCs w:val="20"/>
                <w:lang w:eastAsia="ar-SA"/>
              </w:rPr>
              <w:t>10/100/1000 Ethernet RJ 45</w:t>
            </w:r>
          </w:p>
        </w:tc>
        <w:tc>
          <w:tcPr>
            <w:tcW w:w="2693" w:type="dxa"/>
            <w:tcBorders>
              <w:top w:val="single" w:sz="4" w:space="0" w:color="000000"/>
              <w:left w:val="single" w:sz="4" w:space="0" w:color="000000"/>
              <w:bottom w:val="single" w:sz="4" w:space="0" w:color="000000"/>
              <w:right w:val="single" w:sz="4" w:space="0" w:color="auto"/>
            </w:tcBorders>
            <w:shd w:val="clear" w:color="auto" w:fill="FFFFFF"/>
            <w:vAlign w:val="center"/>
          </w:tcPr>
          <w:p w14:paraId="7B6A5326" w14:textId="77777777" w:rsidR="00721277" w:rsidRPr="00D434FB" w:rsidRDefault="00721277" w:rsidP="00721277">
            <w:pPr>
              <w:widowControl w:val="0"/>
              <w:suppressAutoHyphens/>
              <w:snapToGrid w:val="0"/>
              <w:spacing w:after="0" w:line="240" w:lineRule="auto"/>
              <w:jc w:val="center"/>
              <w:rPr>
                <w:rFonts w:asciiTheme="minorHAnsi" w:eastAsia="Times New Roman" w:hAnsiTheme="minorHAnsi" w:cstheme="minorHAnsi"/>
                <w:sz w:val="20"/>
                <w:szCs w:val="20"/>
                <w:lang w:eastAsia="ar-SA"/>
              </w:rPr>
            </w:pPr>
            <w:r w:rsidRPr="00D434FB">
              <w:rPr>
                <w:rFonts w:asciiTheme="minorHAnsi" w:eastAsia="Times New Roman" w:hAnsiTheme="minorHAnsi" w:cstheme="minorHAnsi"/>
                <w:i/>
                <w:sz w:val="20"/>
                <w:szCs w:val="20"/>
                <w:lang w:eastAsia="ar-SA"/>
              </w:rPr>
              <w:t>(wpisać spełnia, tak lub inne słowo potwierdzające parametr)</w:t>
            </w:r>
          </w:p>
        </w:tc>
      </w:tr>
      <w:tr w:rsidR="00721277" w:rsidRPr="00D434FB" w14:paraId="391B18D7" w14:textId="77777777" w:rsidTr="0031509C">
        <w:tc>
          <w:tcPr>
            <w:tcW w:w="2410" w:type="dxa"/>
            <w:tcBorders>
              <w:top w:val="single" w:sz="4" w:space="0" w:color="000000"/>
              <w:left w:val="single" w:sz="4" w:space="0" w:color="auto"/>
              <w:bottom w:val="single" w:sz="4" w:space="0" w:color="000000"/>
              <w:right w:val="single" w:sz="4" w:space="0" w:color="auto"/>
            </w:tcBorders>
            <w:shd w:val="clear" w:color="auto" w:fill="FFFFFF"/>
            <w:vAlign w:val="center"/>
          </w:tcPr>
          <w:p w14:paraId="0B00084D" w14:textId="77777777" w:rsidR="00721277" w:rsidRPr="00D434FB" w:rsidRDefault="00721277" w:rsidP="0028115D">
            <w:pPr>
              <w:widowControl w:val="0"/>
              <w:numPr>
                <w:ilvl w:val="0"/>
                <w:numId w:val="119"/>
              </w:numPr>
              <w:suppressAutoHyphens/>
              <w:spacing w:after="0" w:line="240" w:lineRule="auto"/>
              <w:rPr>
                <w:rFonts w:asciiTheme="minorHAnsi" w:eastAsia="Times New Roman" w:hAnsiTheme="minorHAnsi" w:cstheme="minorHAnsi"/>
                <w:b/>
                <w:sz w:val="20"/>
                <w:szCs w:val="20"/>
                <w:lang w:eastAsia="ar-SA"/>
              </w:rPr>
            </w:pPr>
            <w:r w:rsidRPr="00D434FB">
              <w:rPr>
                <w:rFonts w:asciiTheme="minorHAnsi" w:eastAsia="Times New Roman" w:hAnsiTheme="minorHAnsi" w:cstheme="minorHAnsi"/>
                <w:b/>
                <w:bCs/>
                <w:sz w:val="20"/>
                <w:szCs w:val="20"/>
                <w:lang w:eastAsia="ar-SA"/>
              </w:rPr>
              <w:t>Technologie bezprzewodowe</w:t>
            </w:r>
          </w:p>
        </w:tc>
        <w:tc>
          <w:tcPr>
            <w:tcW w:w="4678" w:type="dxa"/>
            <w:tcBorders>
              <w:top w:val="single" w:sz="4" w:space="0" w:color="000000"/>
              <w:left w:val="single" w:sz="4" w:space="0" w:color="auto"/>
              <w:bottom w:val="single" w:sz="4" w:space="0" w:color="000000"/>
              <w:right w:val="single" w:sz="4" w:space="0" w:color="000000"/>
            </w:tcBorders>
            <w:shd w:val="clear" w:color="auto" w:fill="FFFFFF"/>
            <w:vAlign w:val="center"/>
          </w:tcPr>
          <w:p w14:paraId="1B4B25AD" w14:textId="77777777" w:rsidR="00721277" w:rsidRPr="00D434FB" w:rsidRDefault="00721277" w:rsidP="00721277">
            <w:pPr>
              <w:widowControl w:val="0"/>
              <w:suppressAutoHyphens/>
              <w:spacing w:after="0" w:line="240" w:lineRule="auto"/>
              <w:jc w:val="center"/>
              <w:rPr>
                <w:rFonts w:asciiTheme="minorHAnsi" w:eastAsia="Times New Roman" w:hAnsiTheme="minorHAnsi" w:cstheme="minorHAnsi"/>
                <w:sz w:val="20"/>
                <w:szCs w:val="20"/>
                <w:lang w:eastAsia="ar-SA"/>
              </w:rPr>
            </w:pPr>
            <w:r w:rsidRPr="00D434FB">
              <w:rPr>
                <w:rFonts w:asciiTheme="minorHAnsi" w:eastAsia="Times New Roman" w:hAnsiTheme="minorHAnsi" w:cstheme="minorHAnsi"/>
                <w:color w:val="000000"/>
                <w:sz w:val="20"/>
                <w:szCs w:val="20"/>
                <w:lang w:eastAsia="ar-SA"/>
              </w:rPr>
              <w:t>IEEE 802.11 a/b/g/n/</w:t>
            </w:r>
            <w:proofErr w:type="spellStart"/>
            <w:r w:rsidRPr="00D434FB">
              <w:rPr>
                <w:rFonts w:asciiTheme="minorHAnsi" w:eastAsia="Times New Roman" w:hAnsiTheme="minorHAnsi" w:cstheme="minorHAnsi"/>
                <w:color w:val="000000"/>
                <w:sz w:val="20"/>
                <w:szCs w:val="20"/>
                <w:lang w:eastAsia="ar-SA"/>
              </w:rPr>
              <w:t>ac</w:t>
            </w:r>
            <w:proofErr w:type="spellEnd"/>
            <w:r w:rsidRPr="00D434FB">
              <w:rPr>
                <w:rFonts w:asciiTheme="minorHAnsi" w:eastAsia="Times New Roman" w:hAnsiTheme="minorHAnsi" w:cstheme="minorHAnsi"/>
                <w:color w:val="000000"/>
                <w:sz w:val="20"/>
                <w:szCs w:val="20"/>
                <w:lang w:eastAsia="ar-SA"/>
              </w:rPr>
              <w:t>/</w:t>
            </w:r>
            <w:proofErr w:type="spellStart"/>
            <w:r w:rsidRPr="00D434FB">
              <w:rPr>
                <w:rFonts w:asciiTheme="minorHAnsi" w:eastAsia="Times New Roman" w:hAnsiTheme="minorHAnsi" w:cstheme="minorHAnsi"/>
                <w:sz w:val="20"/>
                <w:szCs w:val="20"/>
                <w:lang w:eastAsia="ar-SA"/>
              </w:rPr>
              <w:t>ax</w:t>
            </w:r>
            <w:proofErr w:type="spellEnd"/>
            <w:r w:rsidRPr="00D434FB">
              <w:rPr>
                <w:rFonts w:asciiTheme="minorHAnsi" w:eastAsia="Times New Roman" w:hAnsiTheme="minorHAnsi" w:cstheme="minorHAnsi"/>
                <w:sz w:val="20"/>
                <w:szCs w:val="20"/>
                <w:lang w:eastAsia="ar-SA"/>
              </w:rPr>
              <w:t xml:space="preserve"> (2x2); Wi-Fi z modułem min. Bluetooth 5.2</w:t>
            </w:r>
          </w:p>
        </w:tc>
        <w:tc>
          <w:tcPr>
            <w:tcW w:w="2693" w:type="dxa"/>
            <w:tcBorders>
              <w:top w:val="single" w:sz="4" w:space="0" w:color="000000"/>
              <w:left w:val="single" w:sz="4" w:space="0" w:color="000000"/>
              <w:bottom w:val="single" w:sz="4" w:space="0" w:color="000000"/>
              <w:right w:val="single" w:sz="4" w:space="0" w:color="auto"/>
            </w:tcBorders>
            <w:shd w:val="clear" w:color="auto" w:fill="FFFFFF"/>
            <w:vAlign w:val="center"/>
          </w:tcPr>
          <w:p w14:paraId="2CF11E10" w14:textId="77777777" w:rsidR="00721277" w:rsidRPr="00D434FB" w:rsidRDefault="00721277" w:rsidP="00721277">
            <w:pPr>
              <w:widowControl w:val="0"/>
              <w:suppressAutoHyphens/>
              <w:snapToGrid w:val="0"/>
              <w:spacing w:after="0" w:line="240" w:lineRule="auto"/>
              <w:jc w:val="center"/>
              <w:rPr>
                <w:rFonts w:asciiTheme="minorHAnsi" w:eastAsia="Times New Roman" w:hAnsiTheme="minorHAnsi" w:cstheme="minorHAnsi"/>
                <w:bCs/>
                <w:sz w:val="20"/>
                <w:szCs w:val="20"/>
                <w:lang w:eastAsia="ar-SA"/>
              </w:rPr>
            </w:pPr>
            <w:r w:rsidRPr="00D434FB">
              <w:rPr>
                <w:rFonts w:asciiTheme="minorHAnsi" w:eastAsia="Times New Roman" w:hAnsiTheme="minorHAnsi" w:cstheme="minorHAnsi"/>
                <w:i/>
                <w:sz w:val="20"/>
                <w:szCs w:val="20"/>
                <w:lang w:eastAsia="ar-SA"/>
              </w:rPr>
              <w:t>(wpisać spełnia, tak lub inne słowo potwierdzające parametr)</w:t>
            </w:r>
          </w:p>
        </w:tc>
      </w:tr>
      <w:tr w:rsidR="00721277" w:rsidRPr="00D434FB" w14:paraId="6E9460F0" w14:textId="77777777" w:rsidTr="0031509C">
        <w:tc>
          <w:tcPr>
            <w:tcW w:w="2410" w:type="dxa"/>
            <w:tcBorders>
              <w:top w:val="single" w:sz="4" w:space="0" w:color="000000"/>
              <w:left w:val="single" w:sz="4" w:space="0" w:color="auto"/>
              <w:bottom w:val="single" w:sz="4" w:space="0" w:color="000000"/>
              <w:right w:val="single" w:sz="4" w:space="0" w:color="auto"/>
            </w:tcBorders>
            <w:shd w:val="clear" w:color="auto" w:fill="FFFFFF"/>
            <w:vAlign w:val="center"/>
          </w:tcPr>
          <w:p w14:paraId="5F94BF74" w14:textId="77777777" w:rsidR="00721277" w:rsidRPr="00D434FB" w:rsidRDefault="00721277" w:rsidP="0028115D">
            <w:pPr>
              <w:widowControl w:val="0"/>
              <w:numPr>
                <w:ilvl w:val="0"/>
                <w:numId w:val="119"/>
              </w:numPr>
              <w:suppressAutoHyphens/>
              <w:spacing w:after="0" w:line="240" w:lineRule="auto"/>
              <w:rPr>
                <w:rFonts w:asciiTheme="minorHAnsi" w:eastAsia="Times New Roman" w:hAnsiTheme="minorHAnsi" w:cstheme="minorHAnsi"/>
                <w:b/>
                <w:sz w:val="20"/>
                <w:szCs w:val="20"/>
                <w:lang w:eastAsia="ar-SA"/>
              </w:rPr>
            </w:pPr>
            <w:r w:rsidRPr="00D434FB">
              <w:rPr>
                <w:rFonts w:asciiTheme="minorHAnsi" w:eastAsia="Times New Roman" w:hAnsiTheme="minorHAnsi" w:cstheme="minorHAnsi"/>
                <w:b/>
                <w:bCs/>
                <w:sz w:val="20"/>
                <w:szCs w:val="20"/>
                <w:lang w:eastAsia="ar-SA"/>
              </w:rPr>
              <w:t>Karta graficzna</w:t>
            </w:r>
          </w:p>
        </w:tc>
        <w:tc>
          <w:tcPr>
            <w:tcW w:w="4678" w:type="dxa"/>
            <w:tcBorders>
              <w:top w:val="single" w:sz="4" w:space="0" w:color="000000"/>
              <w:left w:val="single" w:sz="4" w:space="0" w:color="auto"/>
              <w:bottom w:val="single" w:sz="4" w:space="0" w:color="000000"/>
              <w:right w:val="single" w:sz="4" w:space="0" w:color="000000"/>
            </w:tcBorders>
            <w:shd w:val="clear" w:color="auto" w:fill="FFFFFF"/>
            <w:vAlign w:val="center"/>
          </w:tcPr>
          <w:p w14:paraId="6881ACB0" w14:textId="77777777" w:rsidR="00721277" w:rsidRPr="00D434FB" w:rsidRDefault="00721277" w:rsidP="00721277">
            <w:pPr>
              <w:widowControl w:val="0"/>
              <w:suppressAutoHyphens/>
              <w:spacing w:after="0" w:line="240" w:lineRule="auto"/>
              <w:jc w:val="center"/>
              <w:rPr>
                <w:rFonts w:asciiTheme="minorHAnsi" w:eastAsia="Times New Roman" w:hAnsiTheme="minorHAnsi" w:cstheme="minorHAnsi"/>
                <w:sz w:val="20"/>
                <w:szCs w:val="20"/>
                <w:lang w:eastAsia="ar-SA"/>
              </w:rPr>
            </w:pPr>
            <w:r w:rsidRPr="00D434FB">
              <w:rPr>
                <w:rFonts w:asciiTheme="minorHAnsi" w:eastAsia="Times New Roman" w:hAnsiTheme="minorHAnsi" w:cstheme="minorHAnsi"/>
                <w:sz w:val="20"/>
                <w:szCs w:val="20"/>
                <w:lang w:eastAsia="ar-SA"/>
              </w:rPr>
              <w:t xml:space="preserve">zintegrowana, zapewniająca pełną obsługę formatu HD oraz DirectX 12, </w:t>
            </w:r>
          </w:p>
        </w:tc>
        <w:tc>
          <w:tcPr>
            <w:tcW w:w="2693" w:type="dxa"/>
            <w:tcBorders>
              <w:top w:val="single" w:sz="4" w:space="0" w:color="000000"/>
              <w:left w:val="single" w:sz="4" w:space="0" w:color="000000"/>
              <w:bottom w:val="single" w:sz="4" w:space="0" w:color="000000"/>
              <w:right w:val="single" w:sz="4" w:space="0" w:color="auto"/>
            </w:tcBorders>
            <w:shd w:val="clear" w:color="auto" w:fill="FFFFFF"/>
            <w:vAlign w:val="center"/>
          </w:tcPr>
          <w:p w14:paraId="51CADD30" w14:textId="77777777" w:rsidR="00721277" w:rsidRPr="00D434FB" w:rsidRDefault="00721277" w:rsidP="00721277">
            <w:pPr>
              <w:widowControl w:val="0"/>
              <w:suppressAutoHyphens/>
              <w:snapToGrid w:val="0"/>
              <w:spacing w:after="0" w:line="240" w:lineRule="auto"/>
              <w:jc w:val="center"/>
              <w:rPr>
                <w:rFonts w:asciiTheme="minorHAnsi" w:eastAsia="Times New Roman" w:hAnsiTheme="minorHAnsi" w:cstheme="minorHAnsi"/>
                <w:bCs/>
                <w:sz w:val="20"/>
                <w:szCs w:val="20"/>
                <w:lang w:eastAsia="ar-SA"/>
              </w:rPr>
            </w:pPr>
            <w:r w:rsidRPr="00D434FB">
              <w:rPr>
                <w:rFonts w:asciiTheme="minorHAnsi" w:eastAsia="Times New Roman" w:hAnsiTheme="minorHAnsi" w:cstheme="minorHAnsi"/>
                <w:i/>
                <w:sz w:val="20"/>
                <w:szCs w:val="20"/>
                <w:lang w:eastAsia="ar-SA"/>
              </w:rPr>
              <w:t>(wpisać spełnia, tak lub inne słowo potwierdzające parametr)</w:t>
            </w:r>
          </w:p>
        </w:tc>
      </w:tr>
      <w:tr w:rsidR="00721277" w:rsidRPr="00D434FB" w14:paraId="382A44EA" w14:textId="77777777" w:rsidTr="0031509C">
        <w:tc>
          <w:tcPr>
            <w:tcW w:w="2410" w:type="dxa"/>
            <w:tcBorders>
              <w:top w:val="single" w:sz="4" w:space="0" w:color="000000"/>
              <w:left w:val="single" w:sz="4" w:space="0" w:color="auto"/>
              <w:bottom w:val="single" w:sz="4" w:space="0" w:color="000000"/>
              <w:right w:val="single" w:sz="4" w:space="0" w:color="auto"/>
            </w:tcBorders>
            <w:shd w:val="clear" w:color="auto" w:fill="FFFFFF"/>
            <w:vAlign w:val="center"/>
          </w:tcPr>
          <w:p w14:paraId="4D57C39C" w14:textId="77777777" w:rsidR="00721277" w:rsidRPr="00D434FB" w:rsidRDefault="00721277" w:rsidP="0028115D">
            <w:pPr>
              <w:widowControl w:val="0"/>
              <w:numPr>
                <w:ilvl w:val="0"/>
                <w:numId w:val="119"/>
              </w:numPr>
              <w:suppressAutoHyphens/>
              <w:spacing w:after="0" w:line="240" w:lineRule="auto"/>
              <w:rPr>
                <w:rFonts w:asciiTheme="minorHAnsi" w:eastAsia="Times New Roman" w:hAnsiTheme="minorHAnsi" w:cstheme="minorHAnsi"/>
                <w:b/>
                <w:sz w:val="20"/>
                <w:szCs w:val="20"/>
                <w:lang w:eastAsia="ar-SA"/>
              </w:rPr>
            </w:pPr>
            <w:r w:rsidRPr="00D434FB">
              <w:rPr>
                <w:rFonts w:asciiTheme="minorHAnsi" w:eastAsia="Times New Roman" w:hAnsiTheme="minorHAnsi" w:cstheme="minorHAnsi"/>
                <w:b/>
                <w:bCs/>
                <w:sz w:val="20"/>
                <w:szCs w:val="20"/>
                <w:lang w:eastAsia="ar-SA"/>
              </w:rPr>
              <w:t>Karta dźwiękowa</w:t>
            </w:r>
          </w:p>
        </w:tc>
        <w:tc>
          <w:tcPr>
            <w:tcW w:w="4678" w:type="dxa"/>
            <w:tcBorders>
              <w:top w:val="single" w:sz="4" w:space="0" w:color="000000"/>
              <w:left w:val="single" w:sz="4" w:space="0" w:color="auto"/>
              <w:bottom w:val="single" w:sz="4" w:space="0" w:color="000000"/>
              <w:right w:val="single" w:sz="4" w:space="0" w:color="000000"/>
            </w:tcBorders>
            <w:shd w:val="clear" w:color="auto" w:fill="FFFFFF"/>
            <w:vAlign w:val="center"/>
          </w:tcPr>
          <w:p w14:paraId="3AF80B38" w14:textId="77777777" w:rsidR="00721277" w:rsidRPr="00D434FB" w:rsidRDefault="00721277" w:rsidP="00721277">
            <w:pPr>
              <w:widowControl w:val="0"/>
              <w:suppressAutoHyphens/>
              <w:spacing w:after="0" w:line="240" w:lineRule="auto"/>
              <w:jc w:val="center"/>
              <w:rPr>
                <w:rFonts w:asciiTheme="minorHAnsi" w:eastAsia="Times New Roman" w:hAnsiTheme="minorHAnsi" w:cstheme="minorHAnsi"/>
                <w:sz w:val="20"/>
                <w:szCs w:val="20"/>
                <w:lang w:eastAsia="ar-SA"/>
              </w:rPr>
            </w:pPr>
            <w:r w:rsidRPr="00D434FB">
              <w:rPr>
                <w:rFonts w:asciiTheme="minorHAnsi" w:eastAsia="Times New Roman" w:hAnsiTheme="minorHAnsi" w:cstheme="minorHAnsi"/>
                <w:sz w:val="20"/>
                <w:szCs w:val="20"/>
                <w:lang w:eastAsia="ar-SA"/>
              </w:rPr>
              <w:t>zintegrowana</w:t>
            </w:r>
          </w:p>
        </w:tc>
        <w:tc>
          <w:tcPr>
            <w:tcW w:w="2693" w:type="dxa"/>
            <w:tcBorders>
              <w:top w:val="single" w:sz="4" w:space="0" w:color="000000"/>
              <w:left w:val="single" w:sz="4" w:space="0" w:color="000000"/>
              <w:bottom w:val="single" w:sz="4" w:space="0" w:color="000000"/>
              <w:right w:val="single" w:sz="4" w:space="0" w:color="auto"/>
            </w:tcBorders>
            <w:shd w:val="clear" w:color="auto" w:fill="FFFFFF"/>
            <w:vAlign w:val="center"/>
          </w:tcPr>
          <w:p w14:paraId="58D32B20" w14:textId="77777777" w:rsidR="00721277" w:rsidRPr="00D434FB" w:rsidRDefault="00721277" w:rsidP="00721277">
            <w:pPr>
              <w:widowControl w:val="0"/>
              <w:suppressAutoHyphens/>
              <w:snapToGrid w:val="0"/>
              <w:spacing w:after="0" w:line="240" w:lineRule="auto"/>
              <w:jc w:val="center"/>
              <w:rPr>
                <w:rFonts w:asciiTheme="minorHAnsi" w:eastAsia="Times New Roman" w:hAnsiTheme="minorHAnsi" w:cstheme="minorHAnsi"/>
                <w:bCs/>
                <w:sz w:val="20"/>
                <w:szCs w:val="20"/>
                <w:lang w:eastAsia="ar-SA"/>
              </w:rPr>
            </w:pPr>
            <w:r w:rsidRPr="00D434FB">
              <w:rPr>
                <w:rFonts w:asciiTheme="minorHAnsi" w:eastAsia="Times New Roman" w:hAnsiTheme="minorHAnsi" w:cstheme="minorHAnsi"/>
                <w:i/>
                <w:sz w:val="20"/>
                <w:szCs w:val="20"/>
                <w:lang w:eastAsia="ar-SA"/>
              </w:rPr>
              <w:t>(wpisać spełnia, tak lub inne słowo potwierdzające parametr)</w:t>
            </w:r>
          </w:p>
        </w:tc>
      </w:tr>
      <w:tr w:rsidR="00721277" w:rsidRPr="00D434FB" w14:paraId="16872111" w14:textId="77777777" w:rsidTr="0031509C">
        <w:tc>
          <w:tcPr>
            <w:tcW w:w="2410" w:type="dxa"/>
            <w:tcBorders>
              <w:top w:val="single" w:sz="4" w:space="0" w:color="000000"/>
              <w:left w:val="single" w:sz="4" w:space="0" w:color="auto"/>
              <w:bottom w:val="single" w:sz="4" w:space="0" w:color="000000"/>
              <w:right w:val="single" w:sz="4" w:space="0" w:color="auto"/>
            </w:tcBorders>
            <w:shd w:val="clear" w:color="auto" w:fill="FFFFFF"/>
            <w:vAlign w:val="center"/>
          </w:tcPr>
          <w:p w14:paraId="48A29A20" w14:textId="77777777" w:rsidR="00721277" w:rsidRPr="00D434FB" w:rsidRDefault="00721277" w:rsidP="0028115D">
            <w:pPr>
              <w:widowControl w:val="0"/>
              <w:numPr>
                <w:ilvl w:val="0"/>
                <w:numId w:val="119"/>
              </w:numPr>
              <w:suppressAutoHyphens/>
              <w:snapToGrid w:val="0"/>
              <w:spacing w:after="0" w:line="240" w:lineRule="auto"/>
              <w:rPr>
                <w:rFonts w:asciiTheme="minorHAnsi" w:eastAsia="Times New Roman" w:hAnsiTheme="minorHAnsi" w:cstheme="minorHAnsi"/>
                <w:b/>
                <w:sz w:val="20"/>
                <w:szCs w:val="20"/>
                <w:lang w:eastAsia="ar-SA"/>
              </w:rPr>
            </w:pPr>
            <w:r w:rsidRPr="00D434FB">
              <w:rPr>
                <w:rFonts w:asciiTheme="minorHAnsi" w:eastAsia="Times New Roman" w:hAnsiTheme="minorHAnsi" w:cstheme="minorHAnsi"/>
                <w:b/>
                <w:sz w:val="20"/>
                <w:szCs w:val="20"/>
                <w:lang w:eastAsia="ar-SA"/>
              </w:rPr>
              <w:t>Waga</w:t>
            </w:r>
          </w:p>
        </w:tc>
        <w:tc>
          <w:tcPr>
            <w:tcW w:w="4678" w:type="dxa"/>
            <w:tcBorders>
              <w:top w:val="single" w:sz="4" w:space="0" w:color="000000"/>
              <w:left w:val="single" w:sz="4" w:space="0" w:color="auto"/>
              <w:bottom w:val="single" w:sz="4" w:space="0" w:color="000000"/>
              <w:right w:val="single" w:sz="4" w:space="0" w:color="000000"/>
            </w:tcBorders>
            <w:shd w:val="clear" w:color="auto" w:fill="FFFFFF"/>
            <w:vAlign w:val="center"/>
          </w:tcPr>
          <w:p w14:paraId="20FFA4A7" w14:textId="77777777" w:rsidR="00721277" w:rsidRPr="00D434FB" w:rsidRDefault="00721277" w:rsidP="00721277">
            <w:pPr>
              <w:widowControl w:val="0"/>
              <w:suppressAutoHyphens/>
              <w:snapToGrid w:val="0"/>
              <w:spacing w:after="0" w:line="240" w:lineRule="auto"/>
              <w:jc w:val="center"/>
              <w:rPr>
                <w:rFonts w:asciiTheme="minorHAnsi" w:eastAsia="Times New Roman" w:hAnsiTheme="minorHAnsi" w:cstheme="minorHAnsi"/>
                <w:sz w:val="20"/>
                <w:szCs w:val="20"/>
                <w:lang w:eastAsia="ar-SA"/>
              </w:rPr>
            </w:pPr>
            <w:r w:rsidRPr="00D434FB">
              <w:rPr>
                <w:rFonts w:asciiTheme="minorHAnsi" w:eastAsia="Times New Roman" w:hAnsiTheme="minorHAnsi" w:cstheme="minorHAnsi"/>
                <w:sz w:val="20"/>
                <w:szCs w:val="20"/>
                <w:lang w:eastAsia="ar-SA"/>
              </w:rPr>
              <w:t>Max 1,8 kg</w:t>
            </w:r>
          </w:p>
        </w:tc>
        <w:tc>
          <w:tcPr>
            <w:tcW w:w="2693" w:type="dxa"/>
            <w:tcBorders>
              <w:top w:val="single" w:sz="4" w:space="0" w:color="000000"/>
              <w:left w:val="single" w:sz="4" w:space="0" w:color="000000"/>
              <w:bottom w:val="single" w:sz="4" w:space="0" w:color="000000"/>
              <w:right w:val="single" w:sz="4" w:space="0" w:color="auto"/>
            </w:tcBorders>
            <w:shd w:val="clear" w:color="auto" w:fill="FFFFFF"/>
            <w:vAlign w:val="center"/>
          </w:tcPr>
          <w:p w14:paraId="0A5C6B25" w14:textId="77777777" w:rsidR="00721277" w:rsidRPr="00D434FB" w:rsidRDefault="00721277" w:rsidP="00721277">
            <w:pPr>
              <w:widowControl w:val="0"/>
              <w:suppressAutoHyphens/>
              <w:snapToGrid w:val="0"/>
              <w:spacing w:after="0" w:line="240" w:lineRule="auto"/>
              <w:jc w:val="center"/>
              <w:rPr>
                <w:rFonts w:asciiTheme="minorHAnsi" w:eastAsia="Times New Roman" w:hAnsiTheme="minorHAnsi" w:cstheme="minorHAnsi"/>
                <w:bCs/>
                <w:sz w:val="20"/>
                <w:szCs w:val="20"/>
                <w:lang w:eastAsia="ar-SA"/>
              </w:rPr>
            </w:pPr>
            <w:r w:rsidRPr="00D434FB">
              <w:rPr>
                <w:rFonts w:asciiTheme="minorHAnsi" w:eastAsia="Times New Roman" w:hAnsiTheme="minorHAnsi" w:cstheme="minorHAnsi"/>
                <w:bCs/>
                <w:i/>
                <w:sz w:val="20"/>
                <w:szCs w:val="20"/>
                <w:lang w:eastAsia="ar-SA"/>
              </w:rPr>
              <w:t>(podać jednoznacznie parametr)</w:t>
            </w:r>
          </w:p>
        </w:tc>
      </w:tr>
      <w:tr w:rsidR="00721277" w:rsidRPr="00D434FB" w14:paraId="32F09E0D" w14:textId="77777777" w:rsidTr="0031509C">
        <w:tc>
          <w:tcPr>
            <w:tcW w:w="2410" w:type="dxa"/>
            <w:tcBorders>
              <w:top w:val="single" w:sz="4" w:space="0" w:color="000000"/>
              <w:left w:val="single" w:sz="4" w:space="0" w:color="auto"/>
              <w:bottom w:val="single" w:sz="4" w:space="0" w:color="000000"/>
              <w:right w:val="single" w:sz="4" w:space="0" w:color="auto"/>
            </w:tcBorders>
            <w:shd w:val="clear" w:color="auto" w:fill="FFFFFF"/>
            <w:vAlign w:val="center"/>
          </w:tcPr>
          <w:p w14:paraId="590C4C9C" w14:textId="77777777" w:rsidR="00721277" w:rsidRPr="00D434FB" w:rsidRDefault="00721277" w:rsidP="0028115D">
            <w:pPr>
              <w:widowControl w:val="0"/>
              <w:numPr>
                <w:ilvl w:val="0"/>
                <w:numId w:val="119"/>
              </w:numPr>
              <w:suppressAutoHyphens/>
              <w:snapToGrid w:val="0"/>
              <w:spacing w:after="0" w:line="240" w:lineRule="auto"/>
              <w:rPr>
                <w:rFonts w:asciiTheme="minorHAnsi" w:eastAsia="Times New Roman" w:hAnsiTheme="minorHAnsi" w:cstheme="minorHAnsi"/>
                <w:b/>
                <w:sz w:val="20"/>
                <w:szCs w:val="20"/>
                <w:lang w:eastAsia="ar-SA"/>
              </w:rPr>
            </w:pPr>
            <w:r w:rsidRPr="00D434FB">
              <w:rPr>
                <w:rFonts w:asciiTheme="minorHAnsi" w:eastAsia="Times New Roman" w:hAnsiTheme="minorHAnsi" w:cstheme="minorHAnsi"/>
                <w:b/>
                <w:sz w:val="20"/>
                <w:szCs w:val="20"/>
                <w:lang w:eastAsia="ar-SA"/>
              </w:rPr>
              <w:t>Klawiatura</w:t>
            </w:r>
          </w:p>
        </w:tc>
        <w:tc>
          <w:tcPr>
            <w:tcW w:w="4678" w:type="dxa"/>
            <w:tcBorders>
              <w:top w:val="single" w:sz="4" w:space="0" w:color="000000"/>
              <w:left w:val="single" w:sz="4" w:space="0" w:color="auto"/>
              <w:bottom w:val="single" w:sz="4" w:space="0" w:color="000000"/>
              <w:right w:val="single" w:sz="4" w:space="0" w:color="000000"/>
            </w:tcBorders>
            <w:shd w:val="clear" w:color="auto" w:fill="FFFFFF"/>
            <w:vAlign w:val="center"/>
          </w:tcPr>
          <w:p w14:paraId="47E3E8CB" w14:textId="77777777" w:rsidR="00721277" w:rsidRPr="00D434FB" w:rsidRDefault="00721277" w:rsidP="00721277">
            <w:pPr>
              <w:widowControl w:val="0"/>
              <w:suppressAutoHyphens/>
              <w:snapToGrid w:val="0"/>
              <w:spacing w:after="0" w:line="240" w:lineRule="auto"/>
              <w:jc w:val="center"/>
              <w:rPr>
                <w:rFonts w:asciiTheme="minorHAnsi" w:eastAsia="Times New Roman" w:hAnsiTheme="minorHAnsi" w:cstheme="minorHAnsi"/>
                <w:color w:val="000000"/>
                <w:sz w:val="20"/>
                <w:szCs w:val="20"/>
                <w:lang w:eastAsia="ar-SA"/>
              </w:rPr>
            </w:pPr>
            <w:r w:rsidRPr="00D434FB">
              <w:rPr>
                <w:rFonts w:asciiTheme="minorHAnsi" w:eastAsia="Times New Roman" w:hAnsiTheme="minorHAnsi" w:cstheme="minorHAnsi"/>
                <w:sz w:val="20"/>
                <w:szCs w:val="20"/>
                <w:lang w:eastAsia="ar-SA"/>
              </w:rPr>
              <w:t xml:space="preserve">Podświetlana z </w:t>
            </w:r>
            <w:r w:rsidRPr="00D434FB">
              <w:rPr>
                <w:rFonts w:asciiTheme="minorHAnsi" w:eastAsia="Times New Roman" w:hAnsiTheme="minorHAnsi" w:cstheme="minorHAnsi"/>
                <w:color w:val="000000"/>
                <w:sz w:val="20"/>
                <w:szCs w:val="20"/>
                <w:lang w:eastAsia="ar-SA"/>
              </w:rPr>
              <w:t>klawiaturą numeryczną, układ US-QWERTY</w:t>
            </w:r>
          </w:p>
        </w:tc>
        <w:tc>
          <w:tcPr>
            <w:tcW w:w="2693" w:type="dxa"/>
            <w:tcBorders>
              <w:top w:val="single" w:sz="4" w:space="0" w:color="000000"/>
              <w:left w:val="single" w:sz="4" w:space="0" w:color="000000"/>
              <w:bottom w:val="single" w:sz="4" w:space="0" w:color="000000"/>
              <w:right w:val="single" w:sz="4" w:space="0" w:color="auto"/>
            </w:tcBorders>
            <w:shd w:val="clear" w:color="auto" w:fill="FFFFFF"/>
            <w:vAlign w:val="center"/>
          </w:tcPr>
          <w:p w14:paraId="0D6691B6" w14:textId="77777777" w:rsidR="00721277" w:rsidRPr="00D434FB" w:rsidRDefault="00721277" w:rsidP="00721277">
            <w:pPr>
              <w:widowControl w:val="0"/>
              <w:suppressAutoHyphens/>
              <w:snapToGrid w:val="0"/>
              <w:spacing w:after="0" w:line="240" w:lineRule="auto"/>
              <w:jc w:val="center"/>
              <w:rPr>
                <w:rFonts w:asciiTheme="minorHAnsi" w:eastAsia="Times New Roman" w:hAnsiTheme="minorHAnsi" w:cstheme="minorHAnsi"/>
                <w:bCs/>
                <w:i/>
                <w:sz w:val="20"/>
                <w:szCs w:val="20"/>
                <w:lang w:eastAsia="ar-SA"/>
              </w:rPr>
            </w:pPr>
            <w:r w:rsidRPr="00D434FB">
              <w:rPr>
                <w:rFonts w:asciiTheme="minorHAnsi" w:eastAsia="Times New Roman" w:hAnsiTheme="minorHAnsi" w:cstheme="minorHAnsi"/>
                <w:i/>
                <w:sz w:val="20"/>
                <w:szCs w:val="20"/>
                <w:lang w:eastAsia="ar-SA"/>
              </w:rPr>
              <w:t>(wpisać spełnia, tak lub inne słowo potwierdzające parametr)</w:t>
            </w:r>
          </w:p>
        </w:tc>
      </w:tr>
      <w:tr w:rsidR="00721277" w:rsidRPr="00D434FB" w14:paraId="753390B9" w14:textId="77777777" w:rsidTr="0031509C">
        <w:tc>
          <w:tcPr>
            <w:tcW w:w="2410" w:type="dxa"/>
            <w:tcBorders>
              <w:top w:val="single" w:sz="4" w:space="0" w:color="000000"/>
              <w:left w:val="single" w:sz="4" w:space="0" w:color="auto"/>
              <w:bottom w:val="single" w:sz="4" w:space="0" w:color="000000"/>
              <w:right w:val="single" w:sz="4" w:space="0" w:color="auto"/>
            </w:tcBorders>
            <w:shd w:val="clear" w:color="auto" w:fill="FFFFFF"/>
            <w:vAlign w:val="center"/>
          </w:tcPr>
          <w:p w14:paraId="53EC35A2" w14:textId="77777777" w:rsidR="00721277" w:rsidRPr="00D434FB" w:rsidRDefault="00721277" w:rsidP="0028115D">
            <w:pPr>
              <w:widowControl w:val="0"/>
              <w:numPr>
                <w:ilvl w:val="0"/>
                <w:numId w:val="119"/>
              </w:numPr>
              <w:suppressAutoHyphens/>
              <w:snapToGrid w:val="0"/>
              <w:spacing w:after="0" w:line="240" w:lineRule="auto"/>
              <w:rPr>
                <w:rFonts w:asciiTheme="minorHAnsi" w:eastAsia="Times New Roman" w:hAnsiTheme="minorHAnsi" w:cstheme="minorHAnsi"/>
                <w:b/>
                <w:sz w:val="20"/>
                <w:szCs w:val="20"/>
                <w:lang w:eastAsia="ar-SA"/>
              </w:rPr>
            </w:pPr>
            <w:r w:rsidRPr="00D434FB">
              <w:rPr>
                <w:rFonts w:asciiTheme="minorHAnsi" w:eastAsia="Times New Roman" w:hAnsiTheme="minorHAnsi" w:cstheme="minorHAnsi"/>
                <w:b/>
                <w:sz w:val="20"/>
                <w:szCs w:val="20"/>
                <w:lang w:eastAsia="ar-SA"/>
              </w:rPr>
              <w:t>Bezpieczeństwo</w:t>
            </w:r>
          </w:p>
        </w:tc>
        <w:tc>
          <w:tcPr>
            <w:tcW w:w="4678" w:type="dxa"/>
            <w:tcBorders>
              <w:top w:val="single" w:sz="4" w:space="0" w:color="000000"/>
              <w:left w:val="single" w:sz="4" w:space="0" w:color="auto"/>
              <w:bottom w:val="single" w:sz="4" w:space="0" w:color="000000"/>
              <w:right w:val="single" w:sz="4" w:space="0" w:color="000000"/>
            </w:tcBorders>
            <w:shd w:val="clear" w:color="auto" w:fill="FFFFFF"/>
            <w:vAlign w:val="center"/>
          </w:tcPr>
          <w:p w14:paraId="27D26AAF" w14:textId="77777777" w:rsidR="00721277" w:rsidRPr="00D434FB" w:rsidRDefault="00721277" w:rsidP="00721277">
            <w:pPr>
              <w:widowControl w:val="0"/>
              <w:suppressAutoHyphens/>
              <w:spacing w:after="0" w:line="240" w:lineRule="auto"/>
              <w:jc w:val="center"/>
              <w:rPr>
                <w:rFonts w:asciiTheme="minorHAnsi" w:eastAsia="Times New Roman" w:hAnsiTheme="minorHAnsi" w:cstheme="minorHAnsi"/>
                <w:sz w:val="20"/>
                <w:szCs w:val="20"/>
                <w:lang w:eastAsia="ar-SA"/>
              </w:rPr>
            </w:pPr>
            <w:r w:rsidRPr="00D434FB">
              <w:rPr>
                <w:rFonts w:asciiTheme="minorHAnsi" w:eastAsia="Times New Roman" w:hAnsiTheme="minorHAnsi" w:cstheme="minorHAnsi"/>
                <w:sz w:val="20"/>
                <w:szCs w:val="20"/>
                <w:lang w:eastAsia="pl-PL"/>
              </w:rPr>
              <w:t>Wbudowany w płytę główną komputera  układ zabezpieczający TPM 2.0,</w:t>
            </w:r>
          </w:p>
        </w:tc>
        <w:tc>
          <w:tcPr>
            <w:tcW w:w="2693" w:type="dxa"/>
            <w:tcBorders>
              <w:top w:val="single" w:sz="4" w:space="0" w:color="000000"/>
              <w:left w:val="single" w:sz="4" w:space="0" w:color="000000"/>
              <w:bottom w:val="single" w:sz="4" w:space="0" w:color="000000"/>
              <w:right w:val="single" w:sz="4" w:space="0" w:color="auto"/>
            </w:tcBorders>
            <w:shd w:val="clear" w:color="auto" w:fill="FFFFFF"/>
            <w:vAlign w:val="center"/>
          </w:tcPr>
          <w:p w14:paraId="4E538574" w14:textId="77777777" w:rsidR="00721277" w:rsidRPr="00D434FB" w:rsidRDefault="00721277" w:rsidP="00721277">
            <w:pPr>
              <w:widowControl w:val="0"/>
              <w:suppressAutoHyphens/>
              <w:snapToGrid w:val="0"/>
              <w:spacing w:after="0" w:line="240" w:lineRule="auto"/>
              <w:jc w:val="center"/>
              <w:rPr>
                <w:rFonts w:asciiTheme="minorHAnsi" w:eastAsia="Times New Roman" w:hAnsiTheme="minorHAnsi" w:cstheme="minorHAnsi"/>
                <w:i/>
                <w:sz w:val="20"/>
                <w:szCs w:val="20"/>
                <w:lang w:eastAsia="ar-SA"/>
              </w:rPr>
            </w:pPr>
            <w:r w:rsidRPr="00D434FB">
              <w:rPr>
                <w:rFonts w:asciiTheme="minorHAnsi" w:eastAsia="Times New Roman" w:hAnsiTheme="minorHAnsi" w:cstheme="minorHAnsi"/>
                <w:i/>
                <w:sz w:val="20"/>
                <w:szCs w:val="20"/>
                <w:lang w:eastAsia="ar-SA"/>
              </w:rPr>
              <w:t>(wpisać spełnia, tak lub inne słowo potwierdzające parametr)</w:t>
            </w:r>
          </w:p>
        </w:tc>
      </w:tr>
      <w:tr w:rsidR="00721277" w:rsidRPr="00D434FB" w14:paraId="798C5E5D" w14:textId="77777777" w:rsidTr="0031509C">
        <w:tc>
          <w:tcPr>
            <w:tcW w:w="2410" w:type="dxa"/>
            <w:tcBorders>
              <w:top w:val="single" w:sz="4" w:space="0" w:color="000000"/>
              <w:left w:val="single" w:sz="4" w:space="0" w:color="auto"/>
              <w:bottom w:val="single" w:sz="4" w:space="0" w:color="000000"/>
              <w:right w:val="single" w:sz="4" w:space="0" w:color="auto"/>
            </w:tcBorders>
            <w:shd w:val="clear" w:color="auto" w:fill="FFFFFF"/>
            <w:vAlign w:val="center"/>
          </w:tcPr>
          <w:p w14:paraId="56440463" w14:textId="77777777" w:rsidR="00721277" w:rsidRPr="00D434FB" w:rsidRDefault="00721277" w:rsidP="0028115D">
            <w:pPr>
              <w:widowControl w:val="0"/>
              <w:numPr>
                <w:ilvl w:val="0"/>
                <w:numId w:val="119"/>
              </w:numPr>
              <w:suppressAutoHyphens/>
              <w:snapToGrid w:val="0"/>
              <w:spacing w:after="0" w:line="240" w:lineRule="auto"/>
              <w:rPr>
                <w:rFonts w:asciiTheme="minorHAnsi" w:eastAsia="Times New Roman" w:hAnsiTheme="minorHAnsi" w:cstheme="minorHAnsi"/>
                <w:b/>
                <w:sz w:val="20"/>
                <w:szCs w:val="20"/>
                <w:lang w:eastAsia="ar-SA"/>
              </w:rPr>
            </w:pPr>
            <w:r w:rsidRPr="00D434FB">
              <w:rPr>
                <w:rFonts w:asciiTheme="minorHAnsi" w:eastAsia="Times New Roman" w:hAnsiTheme="minorHAnsi" w:cstheme="minorHAnsi"/>
                <w:b/>
                <w:bCs/>
                <w:sz w:val="20"/>
                <w:szCs w:val="20"/>
                <w:lang w:eastAsia="ar-SA"/>
              </w:rPr>
              <w:t>Serwis</w:t>
            </w:r>
          </w:p>
          <w:p w14:paraId="0A693B7C" w14:textId="77777777" w:rsidR="00721277" w:rsidRPr="00D434FB" w:rsidRDefault="00721277" w:rsidP="00721277">
            <w:pPr>
              <w:widowControl w:val="0"/>
              <w:tabs>
                <w:tab w:val="left" w:pos="7920"/>
              </w:tabs>
              <w:suppressAutoHyphens/>
              <w:snapToGrid w:val="0"/>
              <w:spacing w:after="0" w:line="240" w:lineRule="auto"/>
              <w:rPr>
                <w:rFonts w:asciiTheme="minorHAnsi" w:eastAsia="Times New Roman" w:hAnsiTheme="minorHAnsi" w:cstheme="minorHAnsi"/>
                <w:b/>
                <w:sz w:val="20"/>
                <w:szCs w:val="20"/>
                <w:lang w:eastAsia="ar-SA"/>
              </w:rPr>
            </w:pPr>
          </w:p>
        </w:tc>
        <w:tc>
          <w:tcPr>
            <w:tcW w:w="4678" w:type="dxa"/>
            <w:tcBorders>
              <w:top w:val="single" w:sz="4" w:space="0" w:color="000000"/>
              <w:left w:val="single" w:sz="4" w:space="0" w:color="auto"/>
              <w:bottom w:val="single" w:sz="4" w:space="0" w:color="000000"/>
              <w:right w:val="single" w:sz="4" w:space="0" w:color="000000"/>
            </w:tcBorders>
            <w:shd w:val="clear" w:color="auto" w:fill="FFFFFF"/>
            <w:vAlign w:val="center"/>
          </w:tcPr>
          <w:p w14:paraId="021BBEA5" w14:textId="77777777" w:rsidR="00721277" w:rsidRPr="00D434FB" w:rsidRDefault="00721277" w:rsidP="00721277">
            <w:pPr>
              <w:widowControl w:val="0"/>
              <w:suppressAutoHyphens/>
              <w:spacing w:after="0" w:line="240" w:lineRule="auto"/>
              <w:jc w:val="center"/>
              <w:rPr>
                <w:rFonts w:asciiTheme="minorHAnsi" w:hAnsiTheme="minorHAnsi" w:cstheme="minorHAnsi"/>
                <w:sz w:val="20"/>
                <w:szCs w:val="20"/>
                <w:lang w:eastAsia="ar-SA"/>
              </w:rPr>
            </w:pPr>
            <w:r w:rsidRPr="00D434FB">
              <w:rPr>
                <w:rFonts w:asciiTheme="minorHAnsi" w:eastAsia="Times New Roman" w:hAnsiTheme="minorHAnsi" w:cstheme="minorHAnsi"/>
                <w:sz w:val="20"/>
                <w:szCs w:val="20"/>
                <w:lang w:eastAsia="ar-SA"/>
              </w:rPr>
              <w:t xml:space="preserve">Serwis gwarancyjny producenta dostępny jest </w:t>
            </w:r>
            <w:r w:rsidRPr="00D434FB">
              <w:rPr>
                <w:rFonts w:asciiTheme="minorHAnsi" w:eastAsia="Times New Roman" w:hAnsiTheme="minorHAnsi" w:cstheme="minorHAnsi"/>
                <w:sz w:val="20"/>
                <w:szCs w:val="20"/>
                <w:lang w:eastAsia="ar-SA"/>
              </w:rPr>
              <w:br/>
              <w:t>na terenie Polski.</w:t>
            </w:r>
          </w:p>
          <w:p w14:paraId="7D6D7510" w14:textId="77777777" w:rsidR="00721277" w:rsidRPr="00D434FB" w:rsidRDefault="00721277" w:rsidP="00721277">
            <w:pPr>
              <w:widowControl w:val="0"/>
              <w:tabs>
                <w:tab w:val="left" w:pos="7920"/>
              </w:tabs>
              <w:suppressAutoHyphens/>
              <w:snapToGrid w:val="0"/>
              <w:spacing w:after="0" w:line="240" w:lineRule="auto"/>
              <w:jc w:val="center"/>
              <w:rPr>
                <w:rFonts w:asciiTheme="minorHAnsi" w:eastAsia="Times New Roman" w:hAnsiTheme="minorHAnsi" w:cstheme="minorHAnsi"/>
                <w:bCs/>
                <w:sz w:val="20"/>
                <w:szCs w:val="20"/>
                <w:lang w:eastAsia="ar-SA"/>
              </w:rPr>
            </w:pPr>
            <w:r w:rsidRPr="00D434FB">
              <w:rPr>
                <w:rFonts w:asciiTheme="minorHAnsi" w:eastAsia="Times New Roman" w:hAnsiTheme="minorHAnsi" w:cstheme="minorHAnsi"/>
                <w:bCs/>
                <w:sz w:val="20"/>
                <w:szCs w:val="20"/>
                <w:lang w:eastAsia="ar-SA"/>
              </w:rPr>
              <w:t>Serwis realizowany na miejscu u użytkownika (on-</w:t>
            </w:r>
            <w:proofErr w:type="spellStart"/>
            <w:r w:rsidRPr="00D434FB">
              <w:rPr>
                <w:rFonts w:asciiTheme="minorHAnsi" w:eastAsia="Times New Roman" w:hAnsiTheme="minorHAnsi" w:cstheme="minorHAnsi"/>
                <w:bCs/>
                <w:sz w:val="20"/>
                <w:szCs w:val="20"/>
                <w:lang w:eastAsia="ar-SA"/>
              </w:rPr>
              <w:t>site</w:t>
            </w:r>
            <w:proofErr w:type="spellEnd"/>
            <w:r w:rsidRPr="00D434FB">
              <w:rPr>
                <w:rFonts w:asciiTheme="minorHAnsi" w:eastAsia="Times New Roman" w:hAnsiTheme="minorHAnsi" w:cstheme="minorHAnsi"/>
                <w:bCs/>
                <w:sz w:val="20"/>
                <w:szCs w:val="20"/>
                <w:lang w:eastAsia="ar-SA"/>
              </w:rPr>
              <w:t xml:space="preserve">, NBD) przez producenta lub autoryzowanego partnera serwisowego producenta. Czas reakcji serwisu polegającej na usunięciu usterki/awarii  przez pracownika serwisu - do 48 godzin od momentu potwierdzonego przez serwis przyjęcia zgłoszenia  o usterce e-mailem zaś w razie niemożności usunięcia jej w tym terminie, zdiagnozowanie usterki przez pracownika serwisu. Serwis gwarancyjny wykonywany będzie w siedzibie użytkownika, jeżeli naprawa ze względu na usterkę/awarie nie może być wykonana na miejscu, Wykonawca zobliguje się zabrać i naprawić sprzęt na własny koszt. Czas naprawy nie może przekroczyć 10 dni roboczych . Wykonawca poniesie wszystkie koszty związane z usunięciem usterki/awarii. </w:t>
            </w:r>
            <w:r w:rsidRPr="00D434FB">
              <w:rPr>
                <w:rFonts w:asciiTheme="minorHAnsi" w:eastAsia="Times New Roman" w:hAnsiTheme="minorHAnsi" w:cstheme="minorHAnsi"/>
                <w:sz w:val="20"/>
                <w:szCs w:val="20"/>
                <w:lang w:eastAsia="ar-SA"/>
              </w:rPr>
              <w:t>W całym okresie użytkowania, w przypadku awarii dysk pozostaje</w:t>
            </w:r>
            <w:r w:rsidRPr="00D434FB">
              <w:rPr>
                <w:rFonts w:asciiTheme="minorHAnsi" w:eastAsia="Times New Roman" w:hAnsiTheme="minorHAnsi" w:cstheme="minorHAnsi"/>
                <w:bCs/>
                <w:sz w:val="20"/>
                <w:szCs w:val="20"/>
                <w:lang w:eastAsia="ar-SA"/>
              </w:rPr>
              <w:t xml:space="preserve"> </w:t>
            </w:r>
            <w:r w:rsidRPr="00D434FB">
              <w:rPr>
                <w:rFonts w:asciiTheme="minorHAnsi" w:eastAsia="Times New Roman" w:hAnsiTheme="minorHAnsi" w:cstheme="minorHAnsi"/>
                <w:sz w:val="20"/>
                <w:szCs w:val="20"/>
                <w:lang w:eastAsia="ar-SA"/>
              </w:rPr>
              <w:t>u użytkownika.</w:t>
            </w:r>
          </w:p>
          <w:p w14:paraId="6B30DEB3" w14:textId="77777777" w:rsidR="00721277" w:rsidRPr="00D434FB" w:rsidRDefault="00721277" w:rsidP="00721277">
            <w:pPr>
              <w:widowControl w:val="0"/>
              <w:tabs>
                <w:tab w:val="left" w:pos="7920"/>
              </w:tabs>
              <w:suppressAutoHyphens/>
              <w:snapToGrid w:val="0"/>
              <w:spacing w:after="0" w:line="240" w:lineRule="auto"/>
              <w:jc w:val="center"/>
              <w:rPr>
                <w:rFonts w:asciiTheme="minorHAnsi" w:eastAsia="Times New Roman" w:hAnsiTheme="minorHAnsi" w:cstheme="minorHAnsi"/>
                <w:sz w:val="20"/>
                <w:szCs w:val="20"/>
                <w:lang w:eastAsia="ar-SA"/>
              </w:rPr>
            </w:pPr>
            <w:r w:rsidRPr="00D434FB">
              <w:rPr>
                <w:rFonts w:asciiTheme="minorHAnsi" w:eastAsia="Times New Roman" w:hAnsiTheme="minorHAnsi" w:cstheme="minorHAnsi"/>
                <w:sz w:val="20"/>
                <w:szCs w:val="20"/>
                <w:lang w:eastAsia="ar-SA"/>
              </w:rPr>
              <w:t xml:space="preserve">W przypadku trzykrotnej naprawy komputera przenośnego będącego przedmiotem umowy lub tego samego jego elementu, a także gdy sumaryczny czas napraw przekroczy trzy miesiące w okresie gwarancji, Wykonawca zobowiązany jest do wymiany przedmiotu umowy lub jego elementu na nowy, na własny koszt w terminie 5 dni roboczych od powzięcia wiadomości o okoliczności skutkującej wymianą przedmiotu umowy </w:t>
            </w:r>
            <w:r w:rsidRPr="00D434FB">
              <w:rPr>
                <w:rFonts w:asciiTheme="minorHAnsi" w:eastAsia="Times New Roman" w:hAnsiTheme="minorHAnsi" w:cstheme="minorHAnsi"/>
                <w:sz w:val="20"/>
                <w:szCs w:val="20"/>
                <w:lang w:eastAsia="ar-SA"/>
              </w:rPr>
              <w:lastRenderedPageBreak/>
              <w:t>lub jego elementu na nowy.</w:t>
            </w:r>
          </w:p>
        </w:tc>
        <w:tc>
          <w:tcPr>
            <w:tcW w:w="2693" w:type="dxa"/>
            <w:tcBorders>
              <w:top w:val="single" w:sz="4" w:space="0" w:color="000000"/>
              <w:left w:val="single" w:sz="4" w:space="0" w:color="000000"/>
              <w:bottom w:val="single" w:sz="4" w:space="0" w:color="000000"/>
              <w:right w:val="single" w:sz="4" w:space="0" w:color="auto"/>
            </w:tcBorders>
            <w:shd w:val="clear" w:color="auto" w:fill="FFFFFF"/>
            <w:vAlign w:val="center"/>
          </w:tcPr>
          <w:p w14:paraId="4CDC5B8F" w14:textId="77777777" w:rsidR="00721277" w:rsidRPr="00D434FB" w:rsidRDefault="00721277" w:rsidP="00721277">
            <w:pPr>
              <w:widowControl w:val="0"/>
              <w:suppressAutoHyphens/>
              <w:snapToGrid w:val="0"/>
              <w:spacing w:after="0" w:line="240" w:lineRule="auto"/>
              <w:jc w:val="center"/>
              <w:rPr>
                <w:rFonts w:asciiTheme="minorHAnsi" w:eastAsia="Times New Roman" w:hAnsiTheme="minorHAnsi" w:cstheme="minorHAnsi"/>
                <w:i/>
                <w:sz w:val="20"/>
                <w:szCs w:val="20"/>
                <w:lang w:eastAsia="ar-SA"/>
              </w:rPr>
            </w:pPr>
            <w:r w:rsidRPr="00D434FB">
              <w:rPr>
                <w:rFonts w:asciiTheme="minorHAnsi" w:eastAsia="Times New Roman" w:hAnsiTheme="minorHAnsi" w:cstheme="minorHAnsi"/>
                <w:i/>
                <w:sz w:val="20"/>
                <w:szCs w:val="20"/>
                <w:lang w:eastAsia="ar-SA"/>
              </w:rPr>
              <w:lastRenderedPageBreak/>
              <w:t>(wpisać spełnia, tak lub inne słowo potwierdzające parametry)</w:t>
            </w:r>
          </w:p>
          <w:p w14:paraId="3CB15165" w14:textId="77777777" w:rsidR="00721277" w:rsidRPr="00D434FB" w:rsidRDefault="00721277" w:rsidP="00721277">
            <w:pPr>
              <w:widowControl w:val="0"/>
              <w:suppressAutoHyphens/>
              <w:snapToGrid w:val="0"/>
              <w:spacing w:after="0" w:line="240" w:lineRule="auto"/>
              <w:jc w:val="center"/>
              <w:rPr>
                <w:rFonts w:asciiTheme="minorHAnsi" w:eastAsia="Times New Roman" w:hAnsiTheme="minorHAnsi" w:cstheme="minorHAnsi"/>
                <w:bCs/>
                <w:sz w:val="20"/>
                <w:szCs w:val="20"/>
                <w:lang w:eastAsia="ar-SA"/>
              </w:rPr>
            </w:pPr>
          </w:p>
        </w:tc>
      </w:tr>
      <w:tr w:rsidR="00721277" w:rsidRPr="00D434FB" w14:paraId="2410E70E" w14:textId="77777777" w:rsidTr="0031509C">
        <w:tc>
          <w:tcPr>
            <w:tcW w:w="2410" w:type="dxa"/>
            <w:tcBorders>
              <w:top w:val="single" w:sz="4" w:space="0" w:color="000000"/>
              <w:left w:val="single" w:sz="4" w:space="0" w:color="auto"/>
              <w:bottom w:val="single" w:sz="4" w:space="0" w:color="000000"/>
              <w:right w:val="single" w:sz="4" w:space="0" w:color="auto"/>
            </w:tcBorders>
            <w:shd w:val="clear" w:color="auto" w:fill="FFFFFF"/>
            <w:vAlign w:val="center"/>
          </w:tcPr>
          <w:p w14:paraId="190D0B5A" w14:textId="77777777" w:rsidR="00721277" w:rsidRPr="00D434FB" w:rsidRDefault="00721277" w:rsidP="0028115D">
            <w:pPr>
              <w:widowControl w:val="0"/>
              <w:numPr>
                <w:ilvl w:val="0"/>
                <w:numId w:val="119"/>
              </w:numPr>
              <w:suppressAutoHyphens/>
              <w:spacing w:after="0" w:line="240" w:lineRule="auto"/>
              <w:rPr>
                <w:rFonts w:asciiTheme="minorHAnsi" w:eastAsia="Times New Roman" w:hAnsiTheme="minorHAnsi" w:cstheme="minorHAnsi"/>
                <w:b/>
                <w:sz w:val="20"/>
                <w:szCs w:val="20"/>
                <w:lang w:eastAsia="ar-SA"/>
              </w:rPr>
            </w:pPr>
            <w:r w:rsidRPr="00D434FB">
              <w:rPr>
                <w:rFonts w:asciiTheme="minorHAnsi" w:eastAsia="Times New Roman" w:hAnsiTheme="minorHAnsi" w:cstheme="minorHAnsi"/>
                <w:b/>
                <w:bCs/>
                <w:sz w:val="20"/>
                <w:szCs w:val="20"/>
                <w:lang w:eastAsia="ar-SA"/>
              </w:rPr>
              <w:t>Wsparcie techniczne producenta</w:t>
            </w:r>
          </w:p>
        </w:tc>
        <w:tc>
          <w:tcPr>
            <w:tcW w:w="4678" w:type="dxa"/>
            <w:tcBorders>
              <w:top w:val="single" w:sz="4" w:space="0" w:color="000000"/>
              <w:left w:val="single" w:sz="4" w:space="0" w:color="auto"/>
              <w:bottom w:val="single" w:sz="4" w:space="0" w:color="000000"/>
              <w:right w:val="single" w:sz="4" w:space="0" w:color="000000"/>
            </w:tcBorders>
            <w:shd w:val="clear" w:color="auto" w:fill="FFFFFF"/>
            <w:vAlign w:val="center"/>
          </w:tcPr>
          <w:p w14:paraId="24792F06" w14:textId="77777777" w:rsidR="00721277" w:rsidRPr="00D434FB" w:rsidRDefault="00721277" w:rsidP="00721277">
            <w:pPr>
              <w:widowControl w:val="0"/>
              <w:suppressAutoHyphens/>
              <w:spacing w:after="0" w:line="240" w:lineRule="auto"/>
              <w:jc w:val="center"/>
              <w:rPr>
                <w:rFonts w:asciiTheme="minorHAnsi" w:eastAsia="Times New Roman" w:hAnsiTheme="minorHAnsi" w:cstheme="minorHAnsi"/>
                <w:sz w:val="20"/>
                <w:szCs w:val="20"/>
                <w:lang w:eastAsia="ar-SA"/>
              </w:rPr>
            </w:pPr>
            <w:r w:rsidRPr="00D434FB">
              <w:rPr>
                <w:rFonts w:asciiTheme="minorHAnsi" w:eastAsia="Times New Roman" w:hAnsiTheme="minorHAnsi" w:cstheme="minorHAnsi"/>
                <w:sz w:val="20"/>
                <w:szCs w:val="20"/>
                <w:lang w:eastAsia="ar-SA"/>
              </w:rPr>
              <w:t xml:space="preserve">dostęp do najnowszych sterowników i uaktualnień na stronie producenta komputera realizowany poprzez podanie na dedykowanej stronie internetowej producenta numeru seryjnego lub modelu komputera – </w:t>
            </w:r>
            <w:r w:rsidRPr="00D434FB">
              <w:rPr>
                <w:rFonts w:asciiTheme="minorHAnsi" w:eastAsia="Times New Roman" w:hAnsiTheme="minorHAnsi" w:cstheme="minorHAnsi"/>
                <w:sz w:val="20"/>
                <w:szCs w:val="20"/>
                <w:u w:val="single"/>
                <w:lang w:eastAsia="ar-SA"/>
              </w:rPr>
              <w:t>w tabeli obok podać link strony.</w:t>
            </w:r>
          </w:p>
        </w:tc>
        <w:tc>
          <w:tcPr>
            <w:tcW w:w="2693" w:type="dxa"/>
            <w:tcBorders>
              <w:top w:val="single" w:sz="4" w:space="0" w:color="000000"/>
              <w:left w:val="single" w:sz="4" w:space="0" w:color="000000"/>
              <w:bottom w:val="single" w:sz="4" w:space="0" w:color="000000"/>
              <w:right w:val="single" w:sz="4" w:space="0" w:color="auto"/>
            </w:tcBorders>
            <w:shd w:val="clear" w:color="auto" w:fill="FFFFFF"/>
            <w:vAlign w:val="center"/>
          </w:tcPr>
          <w:p w14:paraId="580DBCEA" w14:textId="77777777" w:rsidR="00721277" w:rsidRPr="00D434FB" w:rsidRDefault="00721277" w:rsidP="00721277">
            <w:pPr>
              <w:widowControl w:val="0"/>
              <w:suppressAutoHyphens/>
              <w:snapToGrid w:val="0"/>
              <w:spacing w:after="0" w:line="240" w:lineRule="auto"/>
              <w:jc w:val="center"/>
              <w:rPr>
                <w:rFonts w:asciiTheme="minorHAnsi" w:eastAsia="Times New Roman" w:hAnsiTheme="minorHAnsi" w:cstheme="minorHAnsi"/>
                <w:i/>
                <w:sz w:val="20"/>
                <w:szCs w:val="20"/>
                <w:lang w:eastAsia="ar-SA"/>
              </w:rPr>
            </w:pPr>
            <w:r w:rsidRPr="00D434FB">
              <w:rPr>
                <w:rFonts w:asciiTheme="minorHAnsi" w:eastAsia="Times New Roman" w:hAnsiTheme="minorHAnsi" w:cstheme="minorHAnsi"/>
                <w:i/>
                <w:sz w:val="20"/>
                <w:szCs w:val="20"/>
                <w:lang w:eastAsia="ar-SA"/>
              </w:rPr>
              <w:t>(wpisać link do strony)</w:t>
            </w:r>
          </w:p>
          <w:p w14:paraId="22153EA4" w14:textId="77777777" w:rsidR="00721277" w:rsidRPr="00D434FB" w:rsidRDefault="00721277" w:rsidP="00721277">
            <w:pPr>
              <w:widowControl w:val="0"/>
              <w:suppressAutoHyphens/>
              <w:snapToGrid w:val="0"/>
              <w:spacing w:after="0" w:line="240" w:lineRule="auto"/>
              <w:jc w:val="center"/>
              <w:rPr>
                <w:rFonts w:asciiTheme="minorHAnsi" w:eastAsia="Times New Roman" w:hAnsiTheme="minorHAnsi" w:cstheme="minorHAnsi"/>
                <w:bCs/>
                <w:sz w:val="20"/>
                <w:szCs w:val="20"/>
                <w:lang w:eastAsia="ar-SA"/>
              </w:rPr>
            </w:pPr>
          </w:p>
        </w:tc>
      </w:tr>
      <w:tr w:rsidR="00721277" w:rsidRPr="00D434FB" w14:paraId="7F156BB6" w14:textId="77777777" w:rsidTr="0031509C">
        <w:trPr>
          <w:trHeight w:val="695"/>
        </w:trPr>
        <w:tc>
          <w:tcPr>
            <w:tcW w:w="2410" w:type="dxa"/>
            <w:tcBorders>
              <w:top w:val="single" w:sz="4" w:space="0" w:color="000000"/>
              <w:left w:val="single" w:sz="4" w:space="0" w:color="auto"/>
              <w:bottom w:val="single" w:sz="4" w:space="0" w:color="000000"/>
              <w:right w:val="single" w:sz="4" w:space="0" w:color="auto"/>
            </w:tcBorders>
            <w:shd w:val="clear" w:color="auto" w:fill="FFFFFF"/>
            <w:vAlign w:val="center"/>
          </w:tcPr>
          <w:p w14:paraId="377CD6E2" w14:textId="77777777" w:rsidR="00721277" w:rsidRPr="00D434FB" w:rsidRDefault="00721277" w:rsidP="0028115D">
            <w:pPr>
              <w:widowControl w:val="0"/>
              <w:numPr>
                <w:ilvl w:val="0"/>
                <w:numId w:val="119"/>
              </w:numPr>
              <w:suppressAutoHyphens/>
              <w:spacing w:after="0" w:line="240" w:lineRule="auto"/>
              <w:rPr>
                <w:rFonts w:asciiTheme="minorHAnsi" w:eastAsia="Times New Roman" w:hAnsiTheme="minorHAnsi" w:cstheme="minorHAnsi"/>
                <w:b/>
                <w:bCs/>
                <w:sz w:val="20"/>
                <w:szCs w:val="20"/>
                <w:lang w:eastAsia="ar-SA"/>
              </w:rPr>
            </w:pPr>
            <w:r w:rsidRPr="00D434FB">
              <w:rPr>
                <w:rFonts w:asciiTheme="minorHAnsi" w:eastAsia="Times New Roman" w:hAnsiTheme="minorHAnsi" w:cstheme="minorHAnsi"/>
                <w:b/>
                <w:bCs/>
                <w:sz w:val="20"/>
                <w:szCs w:val="20"/>
                <w:lang w:eastAsia="ar-SA"/>
              </w:rPr>
              <w:t>Wyposażenie</w:t>
            </w:r>
          </w:p>
          <w:p w14:paraId="4B4C6AED" w14:textId="77777777" w:rsidR="00721277" w:rsidRPr="00D434FB" w:rsidRDefault="00721277" w:rsidP="00721277">
            <w:pPr>
              <w:widowControl w:val="0"/>
              <w:suppressAutoHyphens/>
              <w:spacing w:after="0" w:line="240" w:lineRule="auto"/>
              <w:rPr>
                <w:rFonts w:asciiTheme="minorHAnsi" w:eastAsia="Times New Roman" w:hAnsiTheme="minorHAnsi" w:cstheme="minorHAnsi"/>
                <w:b/>
                <w:sz w:val="20"/>
                <w:szCs w:val="20"/>
                <w:lang w:eastAsia="ar-SA"/>
              </w:rPr>
            </w:pPr>
          </w:p>
        </w:tc>
        <w:tc>
          <w:tcPr>
            <w:tcW w:w="4678" w:type="dxa"/>
            <w:tcBorders>
              <w:top w:val="single" w:sz="4" w:space="0" w:color="000000"/>
              <w:left w:val="single" w:sz="4" w:space="0" w:color="auto"/>
              <w:bottom w:val="single" w:sz="4" w:space="0" w:color="000000"/>
              <w:right w:val="single" w:sz="4" w:space="0" w:color="000000"/>
            </w:tcBorders>
            <w:shd w:val="clear" w:color="auto" w:fill="FFFFFF"/>
            <w:vAlign w:val="center"/>
          </w:tcPr>
          <w:p w14:paraId="4DAEE33C" w14:textId="77777777" w:rsidR="00721277" w:rsidRPr="00D434FB" w:rsidRDefault="00721277" w:rsidP="00721277">
            <w:pPr>
              <w:widowControl w:val="0"/>
              <w:suppressAutoHyphens/>
              <w:spacing w:after="0" w:line="240" w:lineRule="auto"/>
              <w:jc w:val="center"/>
              <w:rPr>
                <w:rFonts w:asciiTheme="minorHAnsi" w:eastAsia="Times New Roman" w:hAnsiTheme="minorHAnsi" w:cstheme="minorHAnsi"/>
                <w:sz w:val="20"/>
                <w:szCs w:val="20"/>
                <w:lang w:eastAsia="ar-SA"/>
              </w:rPr>
            </w:pPr>
            <w:r w:rsidRPr="00D434FB">
              <w:rPr>
                <w:rFonts w:asciiTheme="minorHAnsi" w:eastAsia="Times New Roman" w:hAnsiTheme="minorHAnsi" w:cstheme="minorHAnsi"/>
                <w:sz w:val="20"/>
                <w:szCs w:val="20"/>
                <w:lang w:eastAsia="ar-SA"/>
              </w:rPr>
              <w:t xml:space="preserve">- </w:t>
            </w:r>
            <w:r w:rsidRPr="00D434FB">
              <w:rPr>
                <w:rFonts w:asciiTheme="minorHAnsi" w:eastAsia="Times New Roman" w:hAnsiTheme="minorHAnsi" w:cstheme="minorHAnsi"/>
                <w:b/>
                <w:bCs/>
                <w:sz w:val="20"/>
                <w:szCs w:val="20"/>
                <w:lang w:eastAsia="ar-SA"/>
              </w:rPr>
              <w:t>wbudowana kamera internetowa min. HD 720p</w:t>
            </w:r>
            <w:r w:rsidRPr="00D434FB">
              <w:rPr>
                <w:rFonts w:asciiTheme="minorHAnsi" w:eastAsia="Times New Roman" w:hAnsiTheme="minorHAnsi" w:cstheme="minorHAnsi"/>
                <w:sz w:val="20"/>
                <w:szCs w:val="20"/>
                <w:lang w:eastAsia="ar-SA"/>
              </w:rPr>
              <w:t>,</w:t>
            </w:r>
          </w:p>
          <w:p w14:paraId="4950462B" w14:textId="77777777" w:rsidR="00721277" w:rsidRPr="00D434FB" w:rsidRDefault="00721277" w:rsidP="00721277">
            <w:pPr>
              <w:widowControl w:val="0"/>
              <w:suppressAutoHyphens/>
              <w:spacing w:after="0" w:line="240" w:lineRule="auto"/>
              <w:jc w:val="center"/>
              <w:rPr>
                <w:rFonts w:asciiTheme="minorHAnsi" w:eastAsia="Times New Roman" w:hAnsiTheme="minorHAnsi" w:cstheme="minorHAnsi"/>
                <w:sz w:val="20"/>
                <w:szCs w:val="20"/>
                <w:lang w:eastAsia="ar-SA"/>
              </w:rPr>
            </w:pPr>
            <w:r w:rsidRPr="00D434FB">
              <w:rPr>
                <w:rFonts w:asciiTheme="minorHAnsi" w:eastAsia="Times New Roman" w:hAnsiTheme="minorHAnsi" w:cstheme="minorHAnsi"/>
                <w:sz w:val="20"/>
                <w:szCs w:val="20"/>
                <w:lang w:eastAsia="ar-SA"/>
              </w:rPr>
              <w:t>- wbudowane 2 głośniki,</w:t>
            </w:r>
          </w:p>
          <w:p w14:paraId="27A0C381" w14:textId="77777777" w:rsidR="00721277" w:rsidRPr="00D434FB" w:rsidRDefault="00721277" w:rsidP="00721277">
            <w:pPr>
              <w:widowControl w:val="0"/>
              <w:suppressAutoHyphens/>
              <w:spacing w:after="0" w:line="240" w:lineRule="auto"/>
              <w:jc w:val="center"/>
              <w:rPr>
                <w:rFonts w:asciiTheme="minorHAnsi" w:eastAsia="Times New Roman" w:hAnsiTheme="minorHAnsi" w:cstheme="minorHAnsi"/>
                <w:sz w:val="20"/>
                <w:szCs w:val="20"/>
                <w:lang w:eastAsia="ar-SA"/>
              </w:rPr>
            </w:pPr>
            <w:r w:rsidRPr="00D434FB">
              <w:rPr>
                <w:rFonts w:asciiTheme="minorHAnsi" w:eastAsia="Times New Roman" w:hAnsiTheme="minorHAnsi" w:cstheme="minorHAnsi"/>
                <w:sz w:val="20"/>
                <w:szCs w:val="20"/>
                <w:lang w:eastAsia="ar-SA"/>
              </w:rPr>
              <w:t>- zasilacz z kablami zasilającymi,</w:t>
            </w:r>
          </w:p>
          <w:p w14:paraId="5D78E435" w14:textId="77777777" w:rsidR="00721277" w:rsidRPr="00D434FB" w:rsidRDefault="00721277" w:rsidP="00721277">
            <w:pPr>
              <w:widowControl w:val="0"/>
              <w:suppressAutoHyphens/>
              <w:spacing w:after="0" w:line="240" w:lineRule="auto"/>
              <w:jc w:val="center"/>
              <w:rPr>
                <w:rFonts w:asciiTheme="minorHAnsi" w:eastAsia="Times New Roman" w:hAnsiTheme="minorHAnsi" w:cstheme="minorHAnsi"/>
                <w:sz w:val="20"/>
                <w:szCs w:val="20"/>
                <w:lang w:eastAsia="ar-SA"/>
              </w:rPr>
            </w:pPr>
            <w:r w:rsidRPr="00D434FB">
              <w:rPr>
                <w:rFonts w:asciiTheme="minorHAnsi" w:eastAsia="Times New Roman" w:hAnsiTheme="minorHAnsi" w:cstheme="minorHAnsi"/>
                <w:sz w:val="20"/>
                <w:szCs w:val="20"/>
                <w:lang w:eastAsia="ar-SA"/>
              </w:rPr>
              <w:t xml:space="preserve">-  torba </w:t>
            </w:r>
            <w:r w:rsidRPr="00D434FB">
              <w:rPr>
                <w:rFonts w:asciiTheme="minorHAnsi" w:eastAsia="Times New Roman" w:hAnsiTheme="minorHAnsi" w:cstheme="minorHAnsi"/>
                <w:color w:val="000000"/>
                <w:sz w:val="20"/>
                <w:szCs w:val="20"/>
                <w:lang w:eastAsia="ar-SA"/>
              </w:rPr>
              <w:t>dostosowana do wymiarów oferowanego laptopa, wykonana z materiału wodoodpornego, posiadająca wzmocnienia zabezpieczające przed uderzeniami, z co najmniej dwoma dodatkowymi przegrodami na akcesoria</w:t>
            </w:r>
          </w:p>
          <w:p w14:paraId="01D7B5E0" w14:textId="77777777" w:rsidR="00721277" w:rsidRPr="00D434FB" w:rsidRDefault="00721277" w:rsidP="00721277">
            <w:pPr>
              <w:widowControl w:val="0"/>
              <w:suppressAutoHyphens/>
              <w:spacing w:after="0" w:line="240" w:lineRule="auto"/>
              <w:jc w:val="center"/>
              <w:rPr>
                <w:rFonts w:asciiTheme="minorHAnsi" w:eastAsia="Times New Roman" w:hAnsiTheme="minorHAnsi" w:cstheme="minorHAnsi"/>
                <w:sz w:val="20"/>
                <w:szCs w:val="20"/>
                <w:lang w:eastAsia="ar-SA"/>
              </w:rPr>
            </w:pPr>
            <w:r w:rsidRPr="00D434FB">
              <w:rPr>
                <w:rFonts w:asciiTheme="minorHAnsi" w:eastAsia="Times New Roman" w:hAnsiTheme="minorHAnsi" w:cstheme="minorHAnsi"/>
                <w:sz w:val="20"/>
                <w:szCs w:val="20"/>
                <w:lang w:eastAsia="ar-SA"/>
              </w:rPr>
              <w:t xml:space="preserve">- myszka </w:t>
            </w:r>
            <w:r w:rsidRPr="00D434FB">
              <w:rPr>
                <w:rFonts w:asciiTheme="minorHAnsi" w:eastAsia="Times New Roman" w:hAnsiTheme="minorHAnsi" w:cstheme="minorHAnsi"/>
                <w:color w:val="000000"/>
                <w:sz w:val="20"/>
                <w:szCs w:val="20"/>
                <w:lang w:eastAsia="ar-SA"/>
              </w:rPr>
              <w:t xml:space="preserve">bezprzewodowa,; sensor: optyczny </w:t>
            </w:r>
            <w:r w:rsidRPr="00D434FB">
              <w:rPr>
                <w:rFonts w:asciiTheme="minorHAnsi" w:eastAsia="Times New Roman" w:hAnsiTheme="minorHAnsi" w:cstheme="minorHAnsi"/>
                <w:sz w:val="20"/>
                <w:szCs w:val="20"/>
                <w:lang w:eastAsia="ar-SA"/>
              </w:rPr>
              <w:t xml:space="preserve">lub laserowy; min.3 przyciski i rolka przewijania; zasilanie: bateria/e AA/AAA; profil myszy: oburęczna; czułość: minimum 1000 </w:t>
            </w:r>
            <w:proofErr w:type="spellStart"/>
            <w:r w:rsidRPr="00D434FB">
              <w:rPr>
                <w:rFonts w:asciiTheme="minorHAnsi" w:eastAsia="Times New Roman" w:hAnsiTheme="minorHAnsi" w:cstheme="minorHAnsi"/>
                <w:sz w:val="20"/>
                <w:szCs w:val="20"/>
                <w:lang w:eastAsia="ar-SA"/>
              </w:rPr>
              <w:t>dpi</w:t>
            </w:r>
            <w:proofErr w:type="spellEnd"/>
            <w:r w:rsidRPr="00D434FB">
              <w:rPr>
                <w:rFonts w:asciiTheme="minorHAnsi" w:eastAsia="Times New Roman" w:hAnsiTheme="minorHAnsi" w:cstheme="minorHAnsi"/>
                <w:sz w:val="20"/>
                <w:szCs w:val="20"/>
                <w:lang w:eastAsia="ar-SA"/>
              </w:rPr>
              <w:t>; manualny wyłącznik zasilania oraz automatyczny tryb uśpienia  lub</w:t>
            </w:r>
            <w:r w:rsidRPr="00D434FB">
              <w:rPr>
                <w:rFonts w:asciiTheme="minorHAnsi" w:hAnsiTheme="minorHAnsi" w:cstheme="minorHAnsi"/>
                <w:sz w:val="20"/>
                <w:szCs w:val="20"/>
                <w:lang w:eastAsia="zh-CN"/>
              </w:rPr>
              <w:t xml:space="preserve"> </w:t>
            </w:r>
            <w:r w:rsidRPr="00D434FB">
              <w:rPr>
                <w:rFonts w:asciiTheme="minorHAnsi" w:eastAsia="Times New Roman" w:hAnsiTheme="minorHAnsi" w:cstheme="minorHAnsi"/>
                <w:sz w:val="20"/>
                <w:szCs w:val="20"/>
                <w:lang w:eastAsia="ar-SA"/>
              </w:rPr>
              <w:t>automatyczny tryb oszczędzania energii, interfejs 2,4 GHz, Bluetooth</w:t>
            </w:r>
          </w:p>
        </w:tc>
        <w:tc>
          <w:tcPr>
            <w:tcW w:w="2693" w:type="dxa"/>
            <w:tcBorders>
              <w:top w:val="single" w:sz="4" w:space="0" w:color="000000"/>
              <w:left w:val="single" w:sz="4" w:space="0" w:color="000000"/>
              <w:bottom w:val="single" w:sz="4" w:space="0" w:color="000000"/>
              <w:right w:val="single" w:sz="4" w:space="0" w:color="auto"/>
            </w:tcBorders>
            <w:shd w:val="clear" w:color="auto" w:fill="FFFFFF"/>
            <w:vAlign w:val="center"/>
          </w:tcPr>
          <w:p w14:paraId="4B690613" w14:textId="77777777" w:rsidR="00721277" w:rsidRPr="00D434FB" w:rsidRDefault="00721277" w:rsidP="00721277">
            <w:pPr>
              <w:widowControl w:val="0"/>
              <w:suppressAutoHyphens/>
              <w:snapToGrid w:val="0"/>
              <w:spacing w:after="0" w:line="240" w:lineRule="auto"/>
              <w:jc w:val="center"/>
              <w:rPr>
                <w:rFonts w:asciiTheme="minorHAnsi" w:eastAsia="Times New Roman" w:hAnsiTheme="minorHAnsi" w:cstheme="minorHAnsi"/>
                <w:i/>
                <w:sz w:val="20"/>
                <w:szCs w:val="20"/>
                <w:lang w:eastAsia="ar-SA"/>
              </w:rPr>
            </w:pPr>
            <w:r w:rsidRPr="00D434FB">
              <w:rPr>
                <w:rFonts w:asciiTheme="minorHAnsi" w:eastAsia="Times New Roman" w:hAnsiTheme="minorHAnsi" w:cstheme="minorHAnsi"/>
                <w:i/>
                <w:sz w:val="20"/>
                <w:szCs w:val="20"/>
                <w:lang w:eastAsia="ar-SA"/>
              </w:rPr>
              <w:t>(wpisać spełnia, tak lub inne słowo potwierdzające parametry)</w:t>
            </w:r>
          </w:p>
          <w:p w14:paraId="171AED7C" w14:textId="77777777" w:rsidR="00721277" w:rsidRPr="00D434FB" w:rsidRDefault="00721277" w:rsidP="00721277">
            <w:pPr>
              <w:widowControl w:val="0"/>
              <w:suppressAutoHyphens/>
              <w:snapToGrid w:val="0"/>
              <w:spacing w:after="0" w:line="240" w:lineRule="auto"/>
              <w:jc w:val="center"/>
              <w:rPr>
                <w:rFonts w:asciiTheme="minorHAnsi" w:eastAsia="Times New Roman" w:hAnsiTheme="minorHAnsi" w:cstheme="minorHAnsi"/>
                <w:bCs/>
                <w:sz w:val="20"/>
                <w:szCs w:val="20"/>
                <w:lang w:eastAsia="ar-SA"/>
              </w:rPr>
            </w:pPr>
          </w:p>
        </w:tc>
      </w:tr>
      <w:tr w:rsidR="00721277" w:rsidRPr="00D434FB" w14:paraId="720C3BC7" w14:textId="77777777" w:rsidTr="0031509C">
        <w:tc>
          <w:tcPr>
            <w:tcW w:w="2410" w:type="dxa"/>
            <w:tcBorders>
              <w:top w:val="single" w:sz="4" w:space="0" w:color="000000"/>
              <w:left w:val="single" w:sz="4" w:space="0" w:color="auto"/>
              <w:bottom w:val="single" w:sz="4" w:space="0" w:color="000000"/>
              <w:right w:val="single" w:sz="4" w:space="0" w:color="auto"/>
            </w:tcBorders>
            <w:shd w:val="clear" w:color="auto" w:fill="FFFFFF"/>
            <w:vAlign w:val="center"/>
          </w:tcPr>
          <w:p w14:paraId="73D211C3" w14:textId="77777777" w:rsidR="00721277" w:rsidRPr="00D434FB" w:rsidRDefault="00721277" w:rsidP="0028115D">
            <w:pPr>
              <w:widowControl w:val="0"/>
              <w:numPr>
                <w:ilvl w:val="0"/>
                <w:numId w:val="119"/>
              </w:numPr>
              <w:suppressAutoHyphens/>
              <w:spacing w:after="0" w:line="240" w:lineRule="auto"/>
              <w:rPr>
                <w:rFonts w:asciiTheme="minorHAnsi" w:eastAsia="Times New Roman" w:hAnsiTheme="minorHAnsi" w:cstheme="minorHAnsi"/>
                <w:b/>
                <w:bCs/>
                <w:sz w:val="20"/>
                <w:szCs w:val="20"/>
                <w:lang w:eastAsia="ar-SA"/>
              </w:rPr>
            </w:pPr>
            <w:r w:rsidRPr="00D434FB">
              <w:rPr>
                <w:rFonts w:asciiTheme="minorHAnsi" w:eastAsia="Times New Roman" w:hAnsiTheme="minorHAnsi" w:cstheme="minorHAnsi"/>
                <w:b/>
                <w:bCs/>
                <w:sz w:val="20"/>
                <w:szCs w:val="20"/>
                <w:lang w:eastAsia="ar-SA"/>
              </w:rPr>
              <w:t>Okres gwarancji</w:t>
            </w:r>
          </w:p>
          <w:p w14:paraId="5D004E5D" w14:textId="77777777" w:rsidR="00721277" w:rsidRPr="00D434FB" w:rsidRDefault="00721277" w:rsidP="00721277">
            <w:pPr>
              <w:widowControl w:val="0"/>
              <w:suppressAutoHyphens/>
              <w:spacing w:after="0" w:line="240" w:lineRule="auto"/>
              <w:rPr>
                <w:rFonts w:asciiTheme="minorHAnsi" w:eastAsia="Times New Roman" w:hAnsiTheme="minorHAnsi" w:cstheme="minorHAnsi"/>
                <w:b/>
                <w:sz w:val="20"/>
                <w:szCs w:val="20"/>
                <w:lang w:eastAsia="ar-SA"/>
              </w:rPr>
            </w:pPr>
          </w:p>
        </w:tc>
        <w:tc>
          <w:tcPr>
            <w:tcW w:w="4678" w:type="dxa"/>
            <w:tcBorders>
              <w:top w:val="single" w:sz="4" w:space="0" w:color="000000"/>
              <w:left w:val="single" w:sz="4" w:space="0" w:color="auto"/>
              <w:bottom w:val="single" w:sz="4" w:space="0" w:color="000000"/>
              <w:right w:val="single" w:sz="4" w:space="0" w:color="000000"/>
            </w:tcBorders>
            <w:shd w:val="clear" w:color="auto" w:fill="FFFFFF"/>
            <w:vAlign w:val="center"/>
          </w:tcPr>
          <w:p w14:paraId="6FCB2E9B" w14:textId="77777777" w:rsidR="00721277" w:rsidRPr="00D434FB" w:rsidRDefault="00721277" w:rsidP="00721277">
            <w:pPr>
              <w:widowControl w:val="0"/>
              <w:suppressAutoHyphens/>
              <w:spacing w:after="0" w:line="240" w:lineRule="auto"/>
              <w:jc w:val="center"/>
              <w:rPr>
                <w:rFonts w:asciiTheme="minorHAnsi" w:eastAsia="Times New Roman" w:hAnsiTheme="minorHAnsi" w:cstheme="minorHAnsi"/>
                <w:bCs/>
                <w:sz w:val="20"/>
                <w:szCs w:val="20"/>
                <w:lang w:eastAsia="ar-SA"/>
              </w:rPr>
            </w:pPr>
            <w:r w:rsidRPr="00D434FB">
              <w:rPr>
                <w:rFonts w:asciiTheme="minorHAnsi" w:eastAsia="Times New Roman" w:hAnsiTheme="minorHAnsi" w:cstheme="minorHAnsi"/>
                <w:iCs/>
                <w:sz w:val="20"/>
                <w:szCs w:val="20"/>
                <w:lang w:eastAsia="ar-SA"/>
              </w:rPr>
              <w:t>Minimalny</w:t>
            </w:r>
            <w:r w:rsidRPr="00D434FB">
              <w:rPr>
                <w:rFonts w:asciiTheme="minorHAnsi" w:eastAsia="Times New Roman" w:hAnsiTheme="minorHAnsi" w:cstheme="minorHAnsi"/>
                <w:bCs/>
                <w:sz w:val="20"/>
                <w:szCs w:val="20"/>
                <w:lang w:eastAsia="ar-SA"/>
              </w:rPr>
              <w:t xml:space="preserve"> okres gwarancji na komputer przenośny (oferowany okres gwarancji musi być zgodny z oferowanym przez producenta) 36 miesięcy</w:t>
            </w:r>
          </w:p>
        </w:tc>
        <w:tc>
          <w:tcPr>
            <w:tcW w:w="2693" w:type="dxa"/>
            <w:tcBorders>
              <w:top w:val="single" w:sz="4" w:space="0" w:color="000000"/>
              <w:left w:val="single" w:sz="4" w:space="0" w:color="000000"/>
              <w:bottom w:val="single" w:sz="4" w:space="0" w:color="000000"/>
              <w:right w:val="single" w:sz="4" w:space="0" w:color="auto"/>
            </w:tcBorders>
            <w:shd w:val="clear" w:color="auto" w:fill="FFFFFF"/>
            <w:vAlign w:val="center"/>
          </w:tcPr>
          <w:p w14:paraId="60C7F4EE" w14:textId="5069A1D9" w:rsidR="00721277" w:rsidRPr="00D434FB" w:rsidRDefault="00103432" w:rsidP="00721277">
            <w:pPr>
              <w:widowControl w:val="0"/>
              <w:suppressAutoHyphens/>
              <w:snapToGrid w:val="0"/>
              <w:spacing w:after="0" w:line="240" w:lineRule="auto"/>
              <w:jc w:val="center"/>
              <w:rPr>
                <w:rFonts w:asciiTheme="minorHAnsi" w:eastAsia="Times New Roman" w:hAnsiTheme="minorHAnsi" w:cstheme="minorHAnsi"/>
                <w:b/>
                <w:sz w:val="20"/>
                <w:szCs w:val="20"/>
                <w:lang w:eastAsia="ar-SA"/>
              </w:rPr>
            </w:pPr>
            <w:r w:rsidRPr="00D434FB">
              <w:rPr>
                <w:rFonts w:asciiTheme="minorHAnsi" w:eastAsia="Times New Roman" w:hAnsiTheme="minorHAnsi" w:cstheme="minorHAnsi"/>
                <w:b/>
                <w:i/>
                <w:sz w:val="20"/>
                <w:szCs w:val="20"/>
                <w:lang w:eastAsia="ar-SA"/>
              </w:rPr>
              <w:t>(zgodnie z formularzem oferty pkt.3 d)</w:t>
            </w:r>
          </w:p>
        </w:tc>
      </w:tr>
      <w:tr w:rsidR="00721277" w:rsidRPr="00D434FB" w14:paraId="443004F3" w14:textId="77777777" w:rsidTr="0031509C">
        <w:tc>
          <w:tcPr>
            <w:tcW w:w="2410" w:type="dxa"/>
            <w:tcBorders>
              <w:top w:val="single" w:sz="4" w:space="0" w:color="000000"/>
              <w:left w:val="single" w:sz="4" w:space="0" w:color="auto"/>
              <w:bottom w:val="single" w:sz="4" w:space="0" w:color="000000"/>
              <w:right w:val="single" w:sz="4" w:space="0" w:color="auto"/>
            </w:tcBorders>
            <w:shd w:val="clear" w:color="auto" w:fill="FFFFFF"/>
            <w:vAlign w:val="center"/>
          </w:tcPr>
          <w:p w14:paraId="5A5E4205" w14:textId="77777777" w:rsidR="00721277" w:rsidRPr="00D434FB" w:rsidRDefault="00721277" w:rsidP="0028115D">
            <w:pPr>
              <w:widowControl w:val="0"/>
              <w:numPr>
                <w:ilvl w:val="0"/>
                <w:numId w:val="119"/>
              </w:numPr>
              <w:suppressAutoHyphens/>
              <w:spacing w:after="0" w:line="240" w:lineRule="auto"/>
              <w:rPr>
                <w:rFonts w:asciiTheme="minorHAnsi" w:eastAsia="Times New Roman" w:hAnsiTheme="minorHAnsi" w:cstheme="minorHAnsi"/>
                <w:b/>
                <w:sz w:val="20"/>
                <w:szCs w:val="20"/>
                <w:lang w:eastAsia="ar-SA"/>
              </w:rPr>
            </w:pPr>
            <w:r w:rsidRPr="00D434FB">
              <w:rPr>
                <w:rFonts w:asciiTheme="minorHAnsi" w:eastAsia="Times New Roman" w:hAnsiTheme="minorHAnsi" w:cstheme="minorHAnsi"/>
                <w:b/>
                <w:bCs/>
                <w:sz w:val="20"/>
                <w:szCs w:val="20"/>
                <w:lang w:eastAsia="pl-PL"/>
              </w:rPr>
              <w:t>Obudowa o wzmocnionej konstrukcji</w:t>
            </w:r>
          </w:p>
          <w:p w14:paraId="6D17960D" w14:textId="77777777" w:rsidR="00721277" w:rsidRPr="00D434FB" w:rsidRDefault="00721277" w:rsidP="00721277">
            <w:pPr>
              <w:widowControl w:val="0"/>
              <w:suppressAutoHyphens/>
              <w:spacing w:after="0" w:line="240" w:lineRule="auto"/>
              <w:ind w:left="720"/>
              <w:rPr>
                <w:rFonts w:asciiTheme="minorHAnsi" w:eastAsia="Times New Roman" w:hAnsiTheme="minorHAnsi" w:cstheme="minorHAnsi"/>
                <w:b/>
                <w:sz w:val="20"/>
                <w:szCs w:val="20"/>
                <w:lang w:eastAsia="ar-SA"/>
              </w:rPr>
            </w:pPr>
            <w:r w:rsidRPr="00D434FB">
              <w:rPr>
                <w:rFonts w:asciiTheme="minorHAnsi" w:eastAsia="Times New Roman" w:hAnsiTheme="minorHAnsi" w:cstheme="minorHAnsi"/>
                <w:b/>
                <w:color w:val="FF0000"/>
                <w:sz w:val="20"/>
                <w:szCs w:val="20"/>
                <w:lang w:eastAsia="ar-SA"/>
              </w:rPr>
              <w:t>parametr dodatkowo punktowany</w:t>
            </w:r>
          </w:p>
        </w:tc>
        <w:tc>
          <w:tcPr>
            <w:tcW w:w="4678" w:type="dxa"/>
            <w:tcBorders>
              <w:top w:val="single" w:sz="4" w:space="0" w:color="000000"/>
              <w:left w:val="single" w:sz="4" w:space="0" w:color="auto"/>
              <w:bottom w:val="single" w:sz="4" w:space="0" w:color="000000"/>
              <w:right w:val="single" w:sz="4" w:space="0" w:color="000000"/>
            </w:tcBorders>
            <w:shd w:val="clear" w:color="auto" w:fill="FFFFFF"/>
            <w:vAlign w:val="center"/>
          </w:tcPr>
          <w:p w14:paraId="3CE46191" w14:textId="77777777" w:rsidR="00721277" w:rsidRPr="00D434FB" w:rsidRDefault="00721277" w:rsidP="00721277">
            <w:pPr>
              <w:widowControl w:val="0"/>
              <w:suppressAutoHyphens/>
              <w:spacing w:after="0" w:line="240" w:lineRule="auto"/>
              <w:jc w:val="center"/>
              <w:rPr>
                <w:rFonts w:asciiTheme="minorHAnsi" w:eastAsia="Times New Roman" w:hAnsiTheme="minorHAnsi" w:cstheme="minorHAnsi"/>
                <w:color w:val="000000"/>
                <w:sz w:val="20"/>
                <w:szCs w:val="20"/>
                <w:lang w:eastAsia="pl-PL"/>
              </w:rPr>
            </w:pPr>
            <w:r w:rsidRPr="00D434FB">
              <w:rPr>
                <w:rFonts w:asciiTheme="minorHAnsi" w:eastAsia="Times New Roman" w:hAnsiTheme="minorHAnsi" w:cstheme="minorHAnsi"/>
                <w:color w:val="000000"/>
                <w:sz w:val="20"/>
                <w:szCs w:val="20"/>
                <w:lang w:eastAsia="pl-PL"/>
              </w:rPr>
              <w:t>Obudowa o wzmocnionej konstrukcji, z włókna węglowego lub metalu (np. aluminium, magnez)</w:t>
            </w:r>
          </w:p>
          <w:p w14:paraId="207FC06F" w14:textId="77777777" w:rsidR="00721277" w:rsidRPr="00D434FB" w:rsidRDefault="00721277" w:rsidP="00721277">
            <w:pPr>
              <w:widowControl w:val="0"/>
              <w:suppressAutoHyphens/>
              <w:spacing w:after="0" w:line="240" w:lineRule="auto"/>
              <w:jc w:val="center"/>
              <w:rPr>
                <w:rFonts w:asciiTheme="minorHAnsi" w:eastAsia="Times New Roman" w:hAnsiTheme="minorHAnsi" w:cstheme="minorHAnsi"/>
                <w:b/>
                <w:sz w:val="20"/>
                <w:szCs w:val="20"/>
                <w:lang w:eastAsia="ar-SA"/>
              </w:rPr>
            </w:pPr>
            <w:r w:rsidRPr="00D434FB">
              <w:rPr>
                <w:rFonts w:asciiTheme="minorHAnsi" w:eastAsia="Times New Roman" w:hAnsiTheme="minorHAnsi" w:cstheme="minorHAnsi"/>
                <w:b/>
                <w:sz w:val="20"/>
                <w:szCs w:val="20"/>
                <w:lang w:eastAsia="ar-SA"/>
              </w:rPr>
              <w:t>tak- 10pkt.</w:t>
            </w:r>
          </w:p>
          <w:p w14:paraId="6006241C" w14:textId="77777777" w:rsidR="00721277" w:rsidRPr="00D434FB" w:rsidRDefault="00721277" w:rsidP="00721277">
            <w:pPr>
              <w:widowControl w:val="0"/>
              <w:suppressAutoHyphens/>
              <w:spacing w:after="0" w:line="240" w:lineRule="auto"/>
              <w:jc w:val="center"/>
              <w:rPr>
                <w:rFonts w:asciiTheme="minorHAnsi" w:eastAsia="Times New Roman" w:hAnsiTheme="minorHAnsi" w:cstheme="minorHAnsi"/>
                <w:bCs/>
                <w:sz w:val="20"/>
                <w:szCs w:val="20"/>
                <w:lang w:eastAsia="ar-SA"/>
              </w:rPr>
            </w:pPr>
            <w:r w:rsidRPr="00D434FB">
              <w:rPr>
                <w:rFonts w:asciiTheme="minorHAnsi" w:eastAsia="Times New Roman" w:hAnsiTheme="minorHAnsi" w:cstheme="minorHAnsi"/>
                <w:b/>
                <w:sz w:val="20"/>
                <w:szCs w:val="20"/>
                <w:lang w:eastAsia="ar-SA"/>
              </w:rPr>
              <w:t>Nie- 0 pkt</w:t>
            </w:r>
          </w:p>
        </w:tc>
        <w:tc>
          <w:tcPr>
            <w:tcW w:w="2693" w:type="dxa"/>
            <w:tcBorders>
              <w:top w:val="single" w:sz="4" w:space="0" w:color="000000"/>
              <w:left w:val="single" w:sz="4" w:space="0" w:color="000000"/>
              <w:bottom w:val="single" w:sz="4" w:space="0" w:color="000000"/>
              <w:right w:val="single" w:sz="4" w:space="0" w:color="auto"/>
            </w:tcBorders>
            <w:shd w:val="clear" w:color="auto" w:fill="FFFFFF"/>
            <w:vAlign w:val="center"/>
          </w:tcPr>
          <w:p w14:paraId="028C995D" w14:textId="77777777" w:rsidR="00DA57AA" w:rsidRPr="00D434FB" w:rsidRDefault="00DA57AA" w:rsidP="00DA57AA">
            <w:pPr>
              <w:widowControl w:val="0"/>
              <w:suppressAutoHyphens/>
              <w:snapToGrid w:val="0"/>
              <w:spacing w:after="0" w:line="240" w:lineRule="auto"/>
              <w:jc w:val="center"/>
              <w:rPr>
                <w:rFonts w:asciiTheme="minorHAnsi" w:eastAsia="Times New Roman" w:hAnsiTheme="minorHAnsi" w:cstheme="minorHAnsi"/>
                <w:i/>
                <w:color w:val="00B0F0"/>
                <w:sz w:val="20"/>
                <w:szCs w:val="20"/>
                <w:lang w:eastAsia="ar-SA"/>
              </w:rPr>
            </w:pPr>
            <w:r w:rsidRPr="00D434FB">
              <w:rPr>
                <w:rFonts w:asciiTheme="minorHAnsi" w:eastAsia="Times New Roman" w:hAnsiTheme="minorHAnsi" w:cstheme="minorHAnsi"/>
                <w:i/>
                <w:color w:val="00B0F0"/>
                <w:sz w:val="20"/>
                <w:szCs w:val="20"/>
                <w:lang w:eastAsia="ar-SA"/>
              </w:rPr>
              <w:t>TAK/NIE</w:t>
            </w:r>
          </w:p>
          <w:p w14:paraId="66A43271" w14:textId="66E430D7" w:rsidR="00721277" w:rsidRPr="00D434FB" w:rsidRDefault="00DA57AA" w:rsidP="00DA57AA">
            <w:pPr>
              <w:widowControl w:val="0"/>
              <w:suppressAutoHyphens/>
              <w:snapToGrid w:val="0"/>
              <w:spacing w:after="0" w:line="240" w:lineRule="auto"/>
              <w:jc w:val="center"/>
              <w:rPr>
                <w:rFonts w:asciiTheme="minorHAnsi" w:eastAsia="Times New Roman" w:hAnsiTheme="minorHAnsi" w:cstheme="minorHAnsi"/>
                <w:i/>
                <w:sz w:val="20"/>
                <w:szCs w:val="20"/>
                <w:lang w:eastAsia="ar-SA"/>
              </w:rPr>
            </w:pPr>
            <w:r w:rsidRPr="00D434FB">
              <w:rPr>
                <w:rFonts w:asciiTheme="minorHAnsi" w:eastAsia="Times New Roman" w:hAnsiTheme="minorHAnsi" w:cstheme="minorHAnsi"/>
                <w:bCs/>
                <w:i/>
                <w:color w:val="00B0F0"/>
                <w:sz w:val="20"/>
                <w:szCs w:val="20"/>
                <w:lang w:eastAsia="ar-SA"/>
              </w:rPr>
              <w:t>(opisać jednoznacznie parametr)</w:t>
            </w:r>
          </w:p>
        </w:tc>
      </w:tr>
      <w:tr w:rsidR="00721277" w:rsidRPr="00D434FB" w14:paraId="3B6E6AEC" w14:textId="77777777" w:rsidTr="0031509C">
        <w:trPr>
          <w:trHeight w:val="1070"/>
        </w:trPr>
        <w:tc>
          <w:tcPr>
            <w:tcW w:w="2410" w:type="dxa"/>
            <w:tcBorders>
              <w:top w:val="single" w:sz="4" w:space="0" w:color="000000"/>
              <w:left w:val="single" w:sz="4" w:space="0" w:color="auto"/>
              <w:bottom w:val="single" w:sz="4" w:space="0" w:color="000000"/>
              <w:right w:val="single" w:sz="4" w:space="0" w:color="auto"/>
            </w:tcBorders>
            <w:shd w:val="clear" w:color="auto" w:fill="FFFFFF"/>
            <w:vAlign w:val="center"/>
          </w:tcPr>
          <w:p w14:paraId="013AA756" w14:textId="77777777" w:rsidR="00721277" w:rsidRPr="00D434FB" w:rsidRDefault="00721277" w:rsidP="0028115D">
            <w:pPr>
              <w:widowControl w:val="0"/>
              <w:numPr>
                <w:ilvl w:val="0"/>
                <w:numId w:val="119"/>
              </w:numPr>
              <w:suppressAutoHyphens/>
              <w:spacing w:after="0" w:line="240" w:lineRule="auto"/>
              <w:rPr>
                <w:rFonts w:asciiTheme="minorHAnsi" w:eastAsia="Times New Roman" w:hAnsiTheme="minorHAnsi" w:cstheme="minorHAnsi"/>
                <w:b/>
                <w:bCs/>
                <w:sz w:val="20"/>
                <w:szCs w:val="20"/>
                <w:lang w:eastAsia="pl-PL"/>
              </w:rPr>
            </w:pPr>
            <w:r w:rsidRPr="00D434FB">
              <w:rPr>
                <w:rFonts w:asciiTheme="minorHAnsi" w:eastAsia="Times New Roman" w:hAnsiTheme="minorHAnsi" w:cstheme="minorHAnsi"/>
                <w:b/>
                <w:bCs/>
                <w:sz w:val="20"/>
                <w:szCs w:val="20"/>
                <w:lang w:eastAsia="pl-PL"/>
              </w:rPr>
              <w:t xml:space="preserve">Dodatkowy port </w:t>
            </w:r>
          </w:p>
          <w:p w14:paraId="4232458A" w14:textId="77777777" w:rsidR="00721277" w:rsidRPr="00D434FB" w:rsidRDefault="00721277" w:rsidP="00721277">
            <w:pPr>
              <w:widowControl w:val="0"/>
              <w:suppressAutoHyphens/>
              <w:spacing w:after="0" w:line="240" w:lineRule="auto"/>
              <w:ind w:left="720"/>
              <w:rPr>
                <w:rFonts w:asciiTheme="minorHAnsi" w:eastAsia="Times New Roman" w:hAnsiTheme="minorHAnsi" w:cstheme="minorHAnsi"/>
                <w:b/>
                <w:bCs/>
                <w:sz w:val="20"/>
                <w:szCs w:val="20"/>
                <w:lang w:eastAsia="pl-PL"/>
              </w:rPr>
            </w:pPr>
            <w:r w:rsidRPr="00D434FB">
              <w:rPr>
                <w:rFonts w:asciiTheme="minorHAnsi" w:eastAsia="Times New Roman" w:hAnsiTheme="minorHAnsi" w:cstheme="minorHAnsi"/>
                <w:b/>
                <w:color w:val="FF0000"/>
                <w:sz w:val="20"/>
                <w:szCs w:val="20"/>
                <w:lang w:eastAsia="ar-SA"/>
              </w:rPr>
              <w:t>parametr dodatkowo punktowany</w:t>
            </w:r>
          </w:p>
        </w:tc>
        <w:tc>
          <w:tcPr>
            <w:tcW w:w="4678" w:type="dxa"/>
            <w:tcBorders>
              <w:top w:val="single" w:sz="4" w:space="0" w:color="000000"/>
              <w:left w:val="single" w:sz="4" w:space="0" w:color="auto"/>
              <w:bottom w:val="single" w:sz="4" w:space="0" w:color="000000"/>
              <w:right w:val="single" w:sz="4" w:space="0" w:color="000000"/>
            </w:tcBorders>
            <w:shd w:val="clear" w:color="auto" w:fill="FFFFFF"/>
            <w:vAlign w:val="center"/>
          </w:tcPr>
          <w:p w14:paraId="1DA29AEC" w14:textId="77777777" w:rsidR="00721277" w:rsidRPr="00D434FB" w:rsidRDefault="00721277" w:rsidP="00721277">
            <w:pPr>
              <w:widowControl w:val="0"/>
              <w:suppressAutoHyphens/>
              <w:spacing w:after="0" w:line="240" w:lineRule="auto"/>
              <w:jc w:val="center"/>
              <w:rPr>
                <w:rFonts w:asciiTheme="minorHAnsi" w:eastAsia="Times New Roman" w:hAnsiTheme="minorHAnsi" w:cstheme="minorHAnsi"/>
                <w:sz w:val="20"/>
                <w:szCs w:val="20"/>
                <w:lang w:eastAsia="ar-SA"/>
              </w:rPr>
            </w:pPr>
            <w:r w:rsidRPr="00D434FB">
              <w:rPr>
                <w:rFonts w:asciiTheme="minorHAnsi" w:eastAsia="Times New Roman" w:hAnsiTheme="minorHAnsi" w:cstheme="minorHAnsi"/>
                <w:sz w:val="20"/>
                <w:szCs w:val="20"/>
                <w:lang w:eastAsia="pl-PL"/>
              </w:rPr>
              <w:t xml:space="preserve">Dodatkowy port </w:t>
            </w:r>
            <w:r w:rsidRPr="00D434FB">
              <w:rPr>
                <w:rFonts w:asciiTheme="minorHAnsi" w:eastAsia="Times New Roman" w:hAnsiTheme="minorHAnsi" w:cstheme="minorHAnsi"/>
                <w:sz w:val="20"/>
                <w:szCs w:val="20"/>
                <w:lang w:eastAsia="ar-SA"/>
              </w:rPr>
              <w:t xml:space="preserve">- USB typ C 3.2 gen 2 (z Display Port i Power Delivery) lub USB – C </w:t>
            </w:r>
            <w:proofErr w:type="spellStart"/>
            <w:r w:rsidRPr="00D434FB">
              <w:rPr>
                <w:rFonts w:asciiTheme="minorHAnsi" w:eastAsia="Times New Roman" w:hAnsiTheme="minorHAnsi" w:cstheme="minorHAnsi"/>
                <w:sz w:val="20"/>
                <w:szCs w:val="20"/>
                <w:lang w:eastAsia="ar-SA"/>
              </w:rPr>
              <w:t>Thunderbolt</w:t>
            </w:r>
            <w:proofErr w:type="spellEnd"/>
            <w:r w:rsidRPr="00D434FB">
              <w:rPr>
                <w:rFonts w:asciiTheme="minorHAnsi" w:eastAsia="Times New Roman" w:hAnsiTheme="minorHAnsi" w:cstheme="minorHAnsi"/>
                <w:sz w:val="20"/>
                <w:szCs w:val="20"/>
                <w:lang w:eastAsia="ar-SA"/>
              </w:rPr>
              <w:t xml:space="preserve"> 4</w:t>
            </w:r>
          </w:p>
          <w:p w14:paraId="021E223C" w14:textId="77777777" w:rsidR="00721277" w:rsidRPr="00D434FB" w:rsidRDefault="00721277" w:rsidP="00721277">
            <w:pPr>
              <w:widowControl w:val="0"/>
              <w:suppressAutoHyphens/>
              <w:spacing w:after="0" w:line="240" w:lineRule="auto"/>
              <w:jc w:val="center"/>
              <w:rPr>
                <w:rFonts w:asciiTheme="minorHAnsi" w:eastAsia="Times New Roman" w:hAnsiTheme="minorHAnsi" w:cstheme="minorHAnsi"/>
                <w:b/>
                <w:sz w:val="20"/>
                <w:szCs w:val="20"/>
                <w:lang w:eastAsia="ar-SA"/>
              </w:rPr>
            </w:pPr>
            <w:r w:rsidRPr="00D434FB">
              <w:rPr>
                <w:rFonts w:asciiTheme="minorHAnsi" w:eastAsia="Times New Roman" w:hAnsiTheme="minorHAnsi" w:cstheme="minorHAnsi"/>
                <w:b/>
                <w:sz w:val="20"/>
                <w:szCs w:val="20"/>
                <w:lang w:eastAsia="ar-SA"/>
              </w:rPr>
              <w:t>tak- 10pkt.</w:t>
            </w:r>
          </w:p>
          <w:p w14:paraId="59140ABF" w14:textId="77777777" w:rsidR="00721277" w:rsidRPr="00D434FB" w:rsidRDefault="00721277" w:rsidP="00721277">
            <w:pPr>
              <w:widowControl w:val="0"/>
              <w:suppressAutoHyphens/>
              <w:spacing w:after="0" w:line="240" w:lineRule="auto"/>
              <w:jc w:val="center"/>
              <w:rPr>
                <w:rFonts w:asciiTheme="minorHAnsi" w:eastAsia="Times New Roman" w:hAnsiTheme="minorHAnsi" w:cstheme="minorHAnsi"/>
                <w:sz w:val="20"/>
                <w:szCs w:val="20"/>
                <w:lang w:eastAsia="ar-SA"/>
              </w:rPr>
            </w:pPr>
            <w:r w:rsidRPr="00D434FB">
              <w:rPr>
                <w:rFonts w:asciiTheme="minorHAnsi" w:eastAsia="Times New Roman" w:hAnsiTheme="minorHAnsi" w:cstheme="minorHAnsi"/>
                <w:b/>
                <w:sz w:val="20"/>
                <w:szCs w:val="20"/>
                <w:lang w:eastAsia="ar-SA"/>
              </w:rPr>
              <w:t>Nie- 0 pkt</w:t>
            </w:r>
          </w:p>
          <w:p w14:paraId="70ED2F02" w14:textId="77777777" w:rsidR="00721277" w:rsidRPr="00D434FB" w:rsidRDefault="00721277" w:rsidP="00721277">
            <w:pPr>
              <w:widowControl w:val="0"/>
              <w:suppressAutoHyphens/>
              <w:spacing w:after="0" w:line="240" w:lineRule="auto"/>
              <w:jc w:val="center"/>
              <w:rPr>
                <w:rFonts w:asciiTheme="minorHAnsi" w:eastAsia="Times New Roman" w:hAnsiTheme="minorHAnsi" w:cstheme="minorHAnsi"/>
                <w:sz w:val="20"/>
                <w:szCs w:val="20"/>
                <w:lang w:eastAsia="pl-PL"/>
              </w:rPr>
            </w:pPr>
          </w:p>
        </w:tc>
        <w:tc>
          <w:tcPr>
            <w:tcW w:w="2693" w:type="dxa"/>
            <w:tcBorders>
              <w:top w:val="single" w:sz="4" w:space="0" w:color="000000"/>
              <w:left w:val="single" w:sz="4" w:space="0" w:color="000000"/>
              <w:bottom w:val="single" w:sz="4" w:space="0" w:color="000000"/>
              <w:right w:val="single" w:sz="4" w:space="0" w:color="auto"/>
            </w:tcBorders>
            <w:shd w:val="clear" w:color="auto" w:fill="FFFFFF"/>
            <w:vAlign w:val="center"/>
          </w:tcPr>
          <w:p w14:paraId="4050544F" w14:textId="77777777" w:rsidR="00DA57AA" w:rsidRPr="00D434FB" w:rsidRDefault="00DA57AA" w:rsidP="00DA57AA">
            <w:pPr>
              <w:widowControl w:val="0"/>
              <w:suppressAutoHyphens/>
              <w:snapToGrid w:val="0"/>
              <w:spacing w:after="0" w:line="240" w:lineRule="auto"/>
              <w:jc w:val="center"/>
              <w:rPr>
                <w:rFonts w:asciiTheme="minorHAnsi" w:eastAsia="Times New Roman" w:hAnsiTheme="minorHAnsi" w:cstheme="minorHAnsi"/>
                <w:i/>
                <w:color w:val="00B0F0"/>
                <w:sz w:val="20"/>
                <w:szCs w:val="20"/>
                <w:lang w:eastAsia="ar-SA"/>
              </w:rPr>
            </w:pPr>
            <w:r w:rsidRPr="00D434FB">
              <w:rPr>
                <w:rFonts w:asciiTheme="minorHAnsi" w:eastAsia="Times New Roman" w:hAnsiTheme="minorHAnsi" w:cstheme="minorHAnsi"/>
                <w:i/>
                <w:color w:val="00B0F0"/>
                <w:sz w:val="20"/>
                <w:szCs w:val="20"/>
                <w:lang w:eastAsia="ar-SA"/>
              </w:rPr>
              <w:t>TAK/NIE</w:t>
            </w:r>
          </w:p>
          <w:p w14:paraId="5631469A" w14:textId="64BF2121" w:rsidR="00721277" w:rsidRPr="00D434FB" w:rsidRDefault="00DA57AA" w:rsidP="00DA57AA">
            <w:pPr>
              <w:widowControl w:val="0"/>
              <w:suppressAutoHyphens/>
              <w:snapToGrid w:val="0"/>
              <w:spacing w:after="0" w:line="240" w:lineRule="auto"/>
              <w:jc w:val="center"/>
              <w:rPr>
                <w:rFonts w:asciiTheme="minorHAnsi" w:eastAsia="Times New Roman" w:hAnsiTheme="minorHAnsi" w:cstheme="minorHAnsi"/>
                <w:i/>
                <w:sz w:val="20"/>
                <w:szCs w:val="20"/>
                <w:lang w:eastAsia="ar-SA"/>
              </w:rPr>
            </w:pPr>
            <w:r w:rsidRPr="00D434FB">
              <w:rPr>
                <w:rFonts w:asciiTheme="minorHAnsi" w:eastAsia="Times New Roman" w:hAnsiTheme="minorHAnsi" w:cstheme="minorHAnsi"/>
                <w:bCs/>
                <w:i/>
                <w:color w:val="00B0F0"/>
                <w:sz w:val="20"/>
                <w:szCs w:val="20"/>
                <w:lang w:eastAsia="ar-SA"/>
              </w:rPr>
              <w:t>(opisać jednoznacznie parametr)</w:t>
            </w:r>
          </w:p>
        </w:tc>
      </w:tr>
      <w:tr w:rsidR="00721277" w:rsidRPr="00D434FB" w14:paraId="7A3D552F" w14:textId="77777777" w:rsidTr="0031509C">
        <w:trPr>
          <w:trHeight w:val="824"/>
        </w:trPr>
        <w:tc>
          <w:tcPr>
            <w:tcW w:w="7088" w:type="dxa"/>
            <w:gridSpan w:val="2"/>
            <w:tcBorders>
              <w:top w:val="single" w:sz="4" w:space="0" w:color="auto"/>
              <w:left w:val="single" w:sz="4" w:space="0" w:color="auto"/>
              <w:bottom w:val="single" w:sz="4" w:space="0" w:color="auto"/>
              <w:right w:val="single" w:sz="4" w:space="0" w:color="auto"/>
            </w:tcBorders>
            <w:shd w:val="clear" w:color="auto" w:fill="CCCCCC"/>
            <w:vAlign w:val="center"/>
          </w:tcPr>
          <w:p w14:paraId="1608A592" w14:textId="75A466DE" w:rsidR="00721277" w:rsidRPr="00D434FB" w:rsidRDefault="00721277" w:rsidP="00721277">
            <w:pPr>
              <w:widowControl w:val="0"/>
              <w:suppressAutoHyphens/>
              <w:spacing w:after="0" w:line="240" w:lineRule="auto"/>
              <w:jc w:val="center"/>
              <w:rPr>
                <w:rFonts w:asciiTheme="minorHAnsi" w:eastAsia="Times New Roman" w:hAnsiTheme="minorHAnsi" w:cstheme="minorHAnsi"/>
                <w:b/>
                <w:sz w:val="20"/>
                <w:szCs w:val="20"/>
                <w:lang w:eastAsia="ar-SA"/>
              </w:rPr>
            </w:pPr>
            <w:r w:rsidRPr="00D434FB">
              <w:rPr>
                <w:rFonts w:asciiTheme="minorHAnsi" w:eastAsia="Times New Roman" w:hAnsiTheme="minorHAnsi" w:cstheme="minorHAnsi"/>
                <w:b/>
                <w:sz w:val="20"/>
                <w:szCs w:val="20"/>
                <w:lang w:eastAsia="ar-SA"/>
              </w:rPr>
              <w:t>5. Stacja dokująca</w:t>
            </w:r>
            <w:r w:rsidR="00081075" w:rsidRPr="00D434FB">
              <w:rPr>
                <w:rFonts w:asciiTheme="minorHAnsi" w:eastAsia="Times New Roman" w:hAnsiTheme="minorHAnsi" w:cstheme="minorHAnsi"/>
                <w:b/>
                <w:sz w:val="20"/>
                <w:szCs w:val="20"/>
                <w:lang w:eastAsia="ar-SA"/>
              </w:rPr>
              <w:t xml:space="preserve"> S1</w:t>
            </w:r>
            <w:r w:rsidRPr="00D434FB">
              <w:rPr>
                <w:rFonts w:asciiTheme="minorHAnsi" w:eastAsia="Times New Roman" w:hAnsiTheme="minorHAnsi" w:cstheme="minorHAnsi"/>
                <w:b/>
                <w:sz w:val="20"/>
                <w:szCs w:val="20"/>
                <w:lang w:eastAsia="ar-SA"/>
              </w:rPr>
              <w:t xml:space="preserve"> -dedykowana do komputera przenośnego N1</w:t>
            </w:r>
          </w:p>
          <w:p w14:paraId="64C4909A" w14:textId="77777777" w:rsidR="00721277" w:rsidRPr="00D434FB" w:rsidRDefault="00721277" w:rsidP="00721277">
            <w:pPr>
              <w:widowControl w:val="0"/>
              <w:suppressAutoHyphens/>
              <w:spacing w:after="0" w:line="240" w:lineRule="auto"/>
              <w:jc w:val="center"/>
              <w:rPr>
                <w:rFonts w:asciiTheme="minorHAnsi" w:eastAsia="Times New Roman" w:hAnsiTheme="minorHAnsi" w:cstheme="minorHAnsi"/>
                <w:b/>
                <w:sz w:val="20"/>
                <w:szCs w:val="20"/>
                <w:lang w:eastAsia="ar-SA"/>
              </w:rPr>
            </w:pPr>
            <w:r w:rsidRPr="00D434FB">
              <w:rPr>
                <w:rFonts w:asciiTheme="minorHAnsi" w:eastAsia="Times New Roman" w:hAnsiTheme="minorHAnsi" w:cstheme="minorHAnsi"/>
                <w:b/>
                <w:sz w:val="20"/>
                <w:szCs w:val="20"/>
                <w:lang w:eastAsia="ar-SA"/>
              </w:rPr>
              <w:t>30 sztuk</w:t>
            </w:r>
          </w:p>
        </w:tc>
        <w:tc>
          <w:tcPr>
            <w:tcW w:w="2693" w:type="dxa"/>
            <w:tcBorders>
              <w:top w:val="single" w:sz="4" w:space="0" w:color="auto"/>
              <w:left w:val="single" w:sz="4" w:space="0" w:color="auto"/>
              <w:bottom w:val="single" w:sz="4" w:space="0" w:color="auto"/>
              <w:right w:val="single" w:sz="4" w:space="0" w:color="auto"/>
            </w:tcBorders>
            <w:vAlign w:val="center"/>
          </w:tcPr>
          <w:p w14:paraId="63EC577C" w14:textId="77777777" w:rsidR="00721277" w:rsidRPr="00D434FB" w:rsidRDefault="00721277" w:rsidP="00721277">
            <w:pPr>
              <w:widowControl w:val="0"/>
              <w:suppressAutoHyphens/>
              <w:spacing w:after="0" w:line="240" w:lineRule="auto"/>
              <w:ind w:right="-40"/>
              <w:jc w:val="center"/>
              <w:rPr>
                <w:rFonts w:asciiTheme="minorHAnsi" w:eastAsia="Times New Roman" w:hAnsiTheme="minorHAnsi" w:cstheme="minorHAnsi"/>
                <w:b/>
                <w:sz w:val="20"/>
                <w:szCs w:val="20"/>
                <w:lang w:eastAsia="ar-SA"/>
              </w:rPr>
            </w:pPr>
            <w:r w:rsidRPr="00D434FB">
              <w:rPr>
                <w:rFonts w:asciiTheme="minorHAnsi" w:eastAsia="Times New Roman" w:hAnsiTheme="minorHAnsi" w:cstheme="minorHAnsi"/>
                <w:b/>
                <w:sz w:val="20"/>
                <w:szCs w:val="20"/>
                <w:lang w:eastAsia="ar-SA"/>
              </w:rPr>
              <w:t>Producent i model oferowanej stacji dokującej:</w:t>
            </w:r>
          </w:p>
          <w:p w14:paraId="7CE50D54" w14:textId="77777777" w:rsidR="00721277" w:rsidRPr="00D434FB" w:rsidRDefault="00721277" w:rsidP="00721277">
            <w:pPr>
              <w:widowControl w:val="0"/>
              <w:suppressAutoHyphens/>
              <w:spacing w:after="0" w:line="240" w:lineRule="auto"/>
              <w:ind w:right="-40"/>
              <w:jc w:val="center"/>
              <w:rPr>
                <w:rFonts w:asciiTheme="minorHAnsi" w:eastAsia="Times New Roman" w:hAnsiTheme="minorHAnsi" w:cstheme="minorHAnsi"/>
                <w:b/>
                <w:sz w:val="20"/>
                <w:szCs w:val="20"/>
                <w:lang w:eastAsia="ar-SA"/>
              </w:rPr>
            </w:pPr>
            <w:r w:rsidRPr="00D434FB">
              <w:rPr>
                <w:rFonts w:asciiTheme="minorHAnsi" w:eastAsia="Times New Roman" w:hAnsiTheme="minorHAnsi" w:cstheme="minorHAnsi"/>
                <w:bCs/>
                <w:sz w:val="20"/>
                <w:szCs w:val="20"/>
                <w:lang w:eastAsia="ar-SA"/>
              </w:rPr>
              <w:t>………………………………………………. *</w:t>
            </w:r>
          </w:p>
        </w:tc>
      </w:tr>
      <w:tr w:rsidR="00721277" w:rsidRPr="00D434FB" w14:paraId="16B8F3DD" w14:textId="77777777" w:rsidTr="0031509C">
        <w:tc>
          <w:tcPr>
            <w:tcW w:w="2410" w:type="dxa"/>
            <w:tcBorders>
              <w:top w:val="single" w:sz="4" w:space="0" w:color="auto"/>
              <w:left w:val="single" w:sz="4" w:space="0" w:color="auto"/>
              <w:bottom w:val="single" w:sz="4" w:space="0" w:color="000000"/>
              <w:right w:val="single" w:sz="4" w:space="0" w:color="auto"/>
            </w:tcBorders>
            <w:shd w:val="clear" w:color="auto" w:fill="FFFFFF"/>
            <w:vAlign w:val="center"/>
          </w:tcPr>
          <w:p w14:paraId="1DF9EE14" w14:textId="77777777" w:rsidR="00721277" w:rsidRPr="00D434FB" w:rsidRDefault="00721277" w:rsidP="00721277">
            <w:pPr>
              <w:widowControl w:val="0"/>
              <w:suppressAutoHyphens/>
              <w:snapToGrid w:val="0"/>
              <w:spacing w:after="0" w:line="240" w:lineRule="auto"/>
              <w:rPr>
                <w:rFonts w:asciiTheme="minorHAnsi" w:eastAsia="Times New Roman" w:hAnsiTheme="minorHAnsi" w:cstheme="minorHAnsi"/>
                <w:b/>
                <w:bCs/>
                <w:iCs/>
                <w:spacing w:val="-12"/>
                <w:sz w:val="20"/>
                <w:szCs w:val="20"/>
                <w:lang w:eastAsia="ar-SA"/>
              </w:rPr>
            </w:pPr>
            <w:r w:rsidRPr="00D434FB">
              <w:rPr>
                <w:rFonts w:asciiTheme="minorHAnsi" w:eastAsia="Times New Roman" w:hAnsiTheme="minorHAnsi" w:cstheme="minorHAnsi"/>
                <w:b/>
                <w:bCs/>
                <w:sz w:val="20"/>
                <w:szCs w:val="20"/>
                <w:lang w:eastAsia="ar-SA"/>
              </w:rPr>
              <w:t>Nazwa komponentu, parametru, cechy</w:t>
            </w:r>
          </w:p>
        </w:tc>
        <w:tc>
          <w:tcPr>
            <w:tcW w:w="4678" w:type="dxa"/>
            <w:tcBorders>
              <w:top w:val="single" w:sz="4" w:space="0" w:color="auto"/>
              <w:left w:val="single" w:sz="4" w:space="0" w:color="auto"/>
              <w:bottom w:val="single" w:sz="4" w:space="0" w:color="000000"/>
              <w:right w:val="single" w:sz="4" w:space="0" w:color="000000"/>
            </w:tcBorders>
            <w:shd w:val="clear" w:color="auto" w:fill="FFFFFF"/>
            <w:vAlign w:val="center"/>
          </w:tcPr>
          <w:p w14:paraId="182F2E70" w14:textId="77777777" w:rsidR="00721277" w:rsidRPr="00D434FB" w:rsidRDefault="00721277" w:rsidP="00721277">
            <w:pPr>
              <w:widowControl w:val="0"/>
              <w:suppressAutoHyphens/>
              <w:spacing w:after="0" w:line="240" w:lineRule="auto"/>
              <w:jc w:val="center"/>
              <w:rPr>
                <w:rFonts w:asciiTheme="minorHAnsi" w:eastAsia="Times New Roman" w:hAnsiTheme="minorHAnsi" w:cstheme="minorHAnsi"/>
                <w:b/>
                <w:sz w:val="20"/>
                <w:szCs w:val="20"/>
                <w:lang w:eastAsia="ar-SA"/>
              </w:rPr>
            </w:pPr>
            <w:r w:rsidRPr="00D434FB">
              <w:rPr>
                <w:rFonts w:asciiTheme="minorHAnsi" w:eastAsia="Times New Roman" w:hAnsiTheme="minorHAnsi" w:cstheme="minorHAnsi"/>
                <w:b/>
                <w:sz w:val="20"/>
                <w:szCs w:val="20"/>
                <w:lang w:eastAsia="ar-SA"/>
              </w:rPr>
              <w:t>Parametry i warunki</w:t>
            </w:r>
          </w:p>
          <w:p w14:paraId="651548DD" w14:textId="77777777" w:rsidR="00721277" w:rsidRPr="00D434FB" w:rsidRDefault="00721277" w:rsidP="00721277">
            <w:pPr>
              <w:widowControl w:val="0"/>
              <w:suppressAutoHyphens/>
              <w:spacing w:after="0" w:line="240" w:lineRule="auto"/>
              <w:jc w:val="center"/>
              <w:rPr>
                <w:rFonts w:asciiTheme="minorHAnsi" w:eastAsia="Times New Roman" w:hAnsiTheme="minorHAnsi" w:cstheme="minorHAnsi"/>
                <w:b/>
                <w:sz w:val="20"/>
                <w:szCs w:val="20"/>
                <w:lang w:eastAsia="ar-SA"/>
              </w:rPr>
            </w:pPr>
            <w:r w:rsidRPr="00D434FB">
              <w:rPr>
                <w:rFonts w:asciiTheme="minorHAnsi" w:eastAsia="Times New Roman" w:hAnsiTheme="minorHAnsi" w:cstheme="minorHAnsi"/>
                <w:b/>
                <w:sz w:val="20"/>
                <w:szCs w:val="20"/>
                <w:lang w:eastAsia="ar-SA"/>
              </w:rPr>
              <w:t>wymagane, parametry punktowane</w:t>
            </w:r>
          </w:p>
          <w:p w14:paraId="7C993FBE" w14:textId="77777777" w:rsidR="00721277" w:rsidRPr="00D434FB" w:rsidRDefault="00721277" w:rsidP="00721277">
            <w:pPr>
              <w:widowControl w:val="0"/>
              <w:suppressAutoHyphens/>
              <w:snapToGrid w:val="0"/>
              <w:spacing w:after="0" w:line="240" w:lineRule="auto"/>
              <w:jc w:val="center"/>
              <w:rPr>
                <w:rFonts w:asciiTheme="minorHAnsi" w:eastAsia="Times New Roman" w:hAnsiTheme="minorHAnsi" w:cstheme="minorHAnsi"/>
                <w:b/>
                <w:bCs/>
                <w:iCs/>
                <w:spacing w:val="-12"/>
                <w:sz w:val="20"/>
                <w:szCs w:val="20"/>
                <w:lang w:eastAsia="ar-SA"/>
              </w:rPr>
            </w:pPr>
          </w:p>
        </w:tc>
        <w:tc>
          <w:tcPr>
            <w:tcW w:w="2693" w:type="dxa"/>
            <w:tcBorders>
              <w:top w:val="single" w:sz="4" w:space="0" w:color="auto"/>
              <w:left w:val="single" w:sz="4" w:space="0" w:color="000000"/>
              <w:bottom w:val="single" w:sz="4" w:space="0" w:color="000000"/>
              <w:right w:val="single" w:sz="4" w:space="0" w:color="auto"/>
            </w:tcBorders>
            <w:shd w:val="clear" w:color="auto" w:fill="FFFFFF"/>
            <w:vAlign w:val="center"/>
          </w:tcPr>
          <w:p w14:paraId="1E2F46B9" w14:textId="77777777" w:rsidR="00721277" w:rsidRPr="00D434FB" w:rsidRDefault="00721277" w:rsidP="00721277">
            <w:pPr>
              <w:widowControl w:val="0"/>
              <w:suppressAutoHyphens/>
              <w:spacing w:after="0" w:line="240" w:lineRule="auto"/>
              <w:jc w:val="center"/>
              <w:rPr>
                <w:rFonts w:asciiTheme="minorHAnsi" w:eastAsia="Times New Roman" w:hAnsiTheme="minorHAnsi" w:cstheme="minorHAnsi"/>
                <w:b/>
                <w:color w:val="FF0000"/>
                <w:sz w:val="20"/>
                <w:szCs w:val="20"/>
                <w:lang w:eastAsia="ar-SA"/>
              </w:rPr>
            </w:pPr>
            <w:r w:rsidRPr="00D434FB">
              <w:rPr>
                <w:rFonts w:asciiTheme="minorHAnsi" w:eastAsia="Times New Roman" w:hAnsiTheme="minorHAnsi" w:cstheme="minorHAnsi"/>
                <w:bCs/>
                <w:sz w:val="20"/>
                <w:szCs w:val="20"/>
                <w:lang w:eastAsia="ar-SA"/>
              </w:rPr>
              <w:t xml:space="preserve">Należy opisać oferowany parametr/warunek </w:t>
            </w:r>
            <w:r w:rsidRPr="00D434FB">
              <w:rPr>
                <w:rFonts w:asciiTheme="minorHAnsi" w:eastAsia="Times New Roman" w:hAnsiTheme="minorHAnsi" w:cstheme="minorHAnsi"/>
                <w:bCs/>
                <w:sz w:val="20"/>
                <w:szCs w:val="20"/>
                <w:lang w:eastAsia="ar-SA"/>
              </w:rPr>
              <w:br/>
              <w:t xml:space="preserve">lub potwierdzić spełnianie przez wpisanie słowa </w:t>
            </w:r>
            <w:r w:rsidRPr="00D434FB">
              <w:rPr>
                <w:rFonts w:asciiTheme="minorHAnsi" w:eastAsia="Times New Roman" w:hAnsiTheme="minorHAnsi" w:cstheme="minorHAnsi"/>
                <w:b/>
                <w:sz w:val="20"/>
                <w:szCs w:val="20"/>
                <w:lang w:eastAsia="ar-SA"/>
              </w:rPr>
              <w:t>TAK, spełnia itp.</w:t>
            </w:r>
          </w:p>
        </w:tc>
      </w:tr>
      <w:tr w:rsidR="00721277" w:rsidRPr="00D434FB" w14:paraId="55B5EC8D" w14:textId="77777777" w:rsidTr="0031509C">
        <w:tc>
          <w:tcPr>
            <w:tcW w:w="2410" w:type="dxa"/>
            <w:tcBorders>
              <w:top w:val="single" w:sz="4" w:space="0" w:color="000000"/>
              <w:left w:val="single" w:sz="4" w:space="0" w:color="auto"/>
              <w:bottom w:val="single" w:sz="4" w:space="0" w:color="000000"/>
              <w:right w:val="single" w:sz="4" w:space="0" w:color="auto"/>
            </w:tcBorders>
            <w:shd w:val="clear" w:color="auto" w:fill="FFFFFF"/>
          </w:tcPr>
          <w:p w14:paraId="507011CB" w14:textId="77777777" w:rsidR="00721277" w:rsidRPr="00D434FB" w:rsidRDefault="00721277" w:rsidP="00721277">
            <w:pPr>
              <w:widowControl w:val="0"/>
              <w:suppressAutoHyphens/>
              <w:snapToGrid w:val="0"/>
              <w:spacing w:after="0" w:line="240" w:lineRule="auto"/>
              <w:jc w:val="center"/>
              <w:rPr>
                <w:rFonts w:asciiTheme="minorHAnsi" w:eastAsia="Times New Roman" w:hAnsiTheme="minorHAnsi" w:cstheme="minorHAnsi"/>
                <w:b/>
                <w:bCs/>
                <w:sz w:val="20"/>
                <w:szCs w:val="20"/>
                <w:lang w:eastAsia="ar-SA"/>
              </w:rPr>
            </w:pPr>
            <w:r w:rsidRPr="00D434FB">
              <w:rPr>
                <w:rFonts w:asciiTheme="minorHAnsi" w:eastAsia="Times New Roman" w:hAnsiTheme="minorHAnsi" w:cstheme="minorHAnsi"/>
                <w:b/>
                <w:bCs/>
                <w:sz w:val="20"/>
                <w:szCs w:val="20"/>
                <w:lang w:eastAsia="ar-SA"/>
              </w:rPr>
              <w:t>1</w:t>
            </w:r>
          </w:p>
        </w:tc>
        <w:tc>
          <w:tcPr>
            <w:tcW w:w="4678" w:type="dxa"/>
            <w:tcBorders>
              <w:top w:val="single" w:sz="4" w:space="0" w:color="000000"/>
              <w:left w:val="single" w:sz="4" w:space="0" w:color="auto"/>
              <w:bottom w:val="single" w:sz="4" w:space="0" w:color="000000"/>
              <w:right w:val="single" w:sz="4" w:space="0" w:color="000000"/>
            </w:tcBorders>
            <w:shd w:val="clear" w:color="auto" w:fill="FFFFFF"/>
          </w:tcPr>
          <w:p w14:paraId="76676E89" w14:textId="77777777" w:rsidR="00721277" w:rsidRPr="00D434FB" w:rsidRDefault="00721277" w:rsidP="00721277">
            <w:pPr>
              <w:widowControl w:val="0"/>
              <w:suppressAutoHyphens/>
              <w:snapToGrid w:val="0"/>
              <w:spacing w:after="0" w:line="240" w:lineRule="auto"/>
              <w:jc w:val="center"/>
              <w:rPr>
                <w:rFonts w:asciiTheme="minorHAnsi" w:eastAsia="Times New Roman" w:hAnsiTheme="minorHAnsi" w:cstheme="minorHAnsi"/>
                <w:b/>
                <w:bCs/>
                <w:sz w:val="20"/>
                <w:szCs w:val="20"/>
                <w:lang w:eastAsia="ar-SA"/>
              </w:rPr>
            </w:pPr>
            <w:r w:rsidRPr="00D434FB">
              <w:rPr>
                <w:rFonts w:asciiTheme="minorHAnsi" w:eastAsia="Times New Roman" w:hAnsiTheme="minorHAnsi" w:cstheme="minorHAnsi"/>
                <w:b/>
                <w:bCs/>
                <w:sz w:val="20"/>
                <w:szCs w:val="20"/>
                <w:lang w:eastAsia="ar-SA"/>
              </w:rPr>
              <w:t>2</w:t>
            </w:r>
          </w:p>
        </w:tc>
        <w:tc>
          <w:tcPr>
            <w:tcW w:w="2693" w:type="dxa"/>
            <w:tcBorders>
              <w:top w:val="single" w:sz="4" w:space="0" w:color="000000"/>
              <w:left w:val="single" w:sz="4" w:space="0" w:color="000000"/>
              <w:bottom w:val="single" w:sz="4" w:space="0" w:color="000000"/>
              <w:right w:val="single" w:sz="4" w:space="0" w:color="auto"/>
            </w:tcBorders>
            <w:shd w:val="clear" w:color="auto" w:fill="FFFFFF"/>
            <w:vAlign w:val="center"/>
          </w:tcPr>
          <w:p w14:paraId="79087D25" w14:textId="77777777" w:rsidR="00721277" w:rsidRPr="00D434FB" w:rsidRDefault="00721277" w:rsidP="00721277">
            <w:pPr>
              <w:widowControl w:val="0"/>
              <w:suppressAutoHyphens/>
              <w:snapToGrid w:val="0"/>
              <w:spacing w:after="0" w:line="240" w:lineRule="auto"/>
              <w:jc w:val="center"/>
              <w:rPr>
                <w:rFonts w:asciiTheme="minorHAnsi" w:eastAsia="Times New Roman" w:hAnsiTheme="minorHAnsi" w:cstheme="minorHAnsi"/>
                <w:b/>
                <w:bCs/>
                <w:iCs/>
                <w:spacing w:val="-12"/>
                <w:sz w:val="20"/>
                <w:szCs w:val="20"/>
                <w:lang w:eastAsia="ar-SA"/>
              </w:rPr>
            </w:pPr>
            <w:r w:rsidRPr="00D434FB">
              <w:rPr>
                <w:rFonts w:asciiTheme="minorHAnsi" w:eastAsia="Times New Roman" w:hAnsiTheme="minorHAnsi" w:cstheme="minorHAnsi"/>
                <w:b/>
                <w:bCs/>
                <w:iCs/>
                <w:spacing w:val="-12"/>
                <w:sz w:val="20"/>
                <w:szCs w:val="20"/>
                <w:lang w:eastAsia="ar-SA"/>
              </w:rPr>
              <w:t>3</w:t>
            </w:r>
          </w:p>
        </w:tc>
      </w:tr>
      <w:tr w:rsidR="00721277" w:rsidRPr="00D434FB" w14:paraId="65E0E0C1" w14:textId="77777777" w:rsidTr="0031509C">
        <w:tc>
          <w:tcPr>
            <w:tcW w:w="2410" w:type="dxa"/>
            <w:tcBorders>
              <w:top w:val="single" w:sz="4" w:space="0" w:color="000000"/>
              <w:left w:val="single" w:sz="4" w:space="0" w:color="auto"/>
              <w:bottom w:val="single" w:sz="4" w:space="0" w:color="000000"/>
              <w:right w:val="single" w:sz="4" w:space="0" w:color="auto"/>
            </w:tcBorders>
            <w:shd w:val="clear" w:color="auto" w:fill="FFFFFF"/>
            <w:vAlign w:val="center"/>
          </w:tcPr>
          <w:p w14:paraId="3F40BDA8" w14:textId="77777777" w:rsidR="00721277" w:rsidRPr="00D434FB" w:rsidRDefault="00721277" w:rsidP="0028115D">
            <w:pPr>
              <w:widowControl w:val="0"/>
              <w:numPr>
                <w:ilvl w:val="0"/>
                <w:numId w:val="120"/>
              </w:numPr>
              <w:suppressAutoHyphens/>
              <w:autoSpaceDE w:val="0"/>
              <w:autoSpaceDN w:val="0"/>
              <w:adjustRightInd w:val="0"/>
              <w:spacing w:before="40" w:after="0" w:line="240" w:lineRule="auto"/>
              <w:ind w:right="-108"/>
              <w:rPr>
                <w:rFonts w:asciiTheme="minorHAnsi" w:eastAsia="Times New Roman" w:hAnsiTheme="minorHAnsi" w:cstheme="minorHAnsi"/>
                <w:b/>
                <w:sz w:val="20"/>
                <w:szCs w:val="20"/>
                <w:lang w:eastAsia="pl-PL"/>
              </w:rPr>
            </w:pPr>
            <w:r w:rsidRPr="00D434FB">
              <w:rPr>
                <w:rFonts w:asciiTheme="minorHAnsi" w:eastAsia="Times New Roman" w:hAnsiTheme="minorHAnsi" w:cstheme="minorHAnsi"/>
                <w:b/>
                <w:sz w:val="20"/>
                <w:szCs w:val="20"/>
                <w:lang w:eastAsia="pl-PL"/>
              </w:rPr>
              <w:t>Zgodność z modelem</w:t>
            </w:r>
          </w:p>
        </w:tc>
        <w:tc>
          <w:tcPr>
            <w:tcW w:w="4678" w:type="dxa"/>
            <w:tcBorders>
              <w:top w:val="single" w:sz="4" w:space="0" w:color="000000"/>
              <w:left w:val="single" w:sz="4" w:space="0" w:color="auto"/>
              <w:bottom w:val="single" w:sz="4" w:space="0" w:color="000000"/>
              <w:right w:val="single" w:sz="4" w:space="0" w:color="000000"/>
            </w:tcBorders>
            <w:shd w:val="clear" w:color="auto" w:fill="FFFFFF"/>
            <w:vAlign w:val="center"/>
          </w:tcPr>
          <w:p w14:paraId="31B8A71B" w14:textId="77777777" w:rsidR="00721277" w:rsidRPr="00D434FB" w:rsidRDefault="00721277" w:rsidP="00721277">
            <w:pPr>
              <w:suppressAutoHyphens/>
              <w:autoSpaceDE w:val="0"/>
              <w:autoSpaceDN w:val="0"/>
              <w:adjustRightInd w:val="0"/>
              <w:spacing w:before="40" w:after="0" w:line="240" w:lineRule="auto"/>
              <w:ind w:right="-108"/>
              <w:jc w:val="center"/>
              <w:rPr>
                <w:rFonts w:asciiTheme="minorHAnsi" w:eastAsia="Times New Roman" w:hAnsiTheme="minorHAnsi" w:cstheme="minorHAnsi"/>
                <w:sz w:val="20"/>
                <w:szCs w:val="20"/>
                <w:lang w:eastAsia="pl-PL"/>
              </w:rPr>
            </w:pPr>
            <w:r w:rsidRPr="00D434FB">
              <w:rPr>
                <w:rFonts w:asciiTheme="minorHAnsi" w:eastAsia="Times New Roman" w:hAnsiTheme="minorHAnsi" w:cstheme="minorHAnsi"/>
                <w:sz w:val="20"/>
                <w:szCs w:val="20"/>
                <w:lang w:eastAsia="pl-PL"/>
              </w:rPr>
              <w:t xml:space="preserve">Stacja dokująca wspierająca oferowany model komputera przenośnego N1 </w:t>
            </w:r>
          </w:p>
        </w:tc>
        <w:tc>
          <w:tcPr>
            <w:tcW w:w="2693" w:type="dxa"/>
            <w:tcBorders>
              <w:top w:val="single" w:sz="4" w:space="0" w:color="000000"/>
              <w:left w:val="single" w:sz="4" w:space="0" w:color="000000"/>
              <w:bottom w:val="single" w:sz="4" w:space="0" w:color="000000"/>
              <w:right w:val="single" w:sz="4" w:space="0" w:color="auto"/>
            </w:tcBorders>
            <w:shd w:val="clear" w:color="auto" w:fill="FFFFFF"/>
            <w:vAlign w:val="center"/>
          </w:tcPr>
          <w:p w14:paraId="13EF7ED1" w14:textId="77777777" w:rsidR="00721277" w:rsidRPr="00D434FB" w:rsidRDefault="00721277" w:rsidP="00721277">
            <w:pPr>
              <w:widowControl w:val="0"/>
              <w:suppressAutoHyphens/>
              <w:snapToGrid w:val="0"/>
              <w:spacing w:after="0" w:line="240" w:lineRule="auto"/>
              <w:jc w:val="center"/>
              <w:rPr>
                <w:rFonts w:asciiTheme="minorHAnsi" w:eastAsia="Times New Roman" w:hAnsiTheme="minorHAnsi" w:cstheme="minorHAnsi"/>
                <w:bCs/>
                <w:sz w:val="20"/>
                <w:szCs w:val="20"/>
                <w:lang w:eastAsia="ar-SA"/>
              </w:rPr>
            </w:pPr>
            <w:r w:rsidRPr="00D434FB">
              <w:rPr>
                <w:rFonts w:asciiTheme="minorHAnsi" w:eastAsia="Times New Roman" w:hAnsiTheme="minorHAnsi" w:cstheme="minorHAnsi"/>
                <w:i/>
                <w:sz w:val="20"/>
                <w:szCs w:val="20"/>
                <w:lang w:eastAsia="ar-SA"/>
              </w:rPr>
              <w:t>(wpisać spełnia, tak lub inne słowo potwierdzające parametr)</w:t>
            </w:r>
          </w:p>
        </w:tc>
      </w:tr>
      <w:tr w:rsidR="00721277" w:rsidRPr="00D434FB" w14:paraId="682652B1" w14:textId="77777777" w:rsidTr="0031509C">
        <w:tc>
          <w:tcPr>
            <w:tcW w:w="2410" w:type="dxa"/>
            <w:tcBorders>
              <w:top w:val="single" w:sz="4" w:space="0" w:color="000000"/>
              <w:left w:val="single" w:sz="4" w:space="0" w:color="auto"/>
              <w:bottom w:val="single" w:sz="4" w:space="0" w:color="000000"/>
              <w:right w:val="single" w:sz="4" w:space="0" w:color="auto"/>
            </w:tcBorders>
            <w:shd w:val="clear" w:color="auto" w:fill="FFFFFF"/>
            <w:vAlign w:val="center"/>
          </w:tcPr>
          <w:p w14:paraId="7F1B3B3A" w14:textId="77777777" w:rsidR="00721277" w:rsidRPr="00D434FB" w:rsidRDefault="00721277" w:rsidP="0028115D">
            <w:pPr>
              <w:widowControl w:val="0"/>
              <w:numPr>
                <w:ilvl w:val="0"/>
                <w:numId w:val="120"/>
              </w:numPr>
              <w:suppressAutoHyphens/>
              <w:spacing w:after="0" w:line="240" w:lineRule="auto"/>
              <w:rPr>
                <w:rFonts w:asciiTheme="minorHAnsi" w:eastAsia="Times New Roman" w:hAnsiTheme="minorHAnsi" w:cstheme="minorHAnsi"/>
                <w:b/>
                <w:sz w:val="20"/>
                <w:szCs w:val="20"/>
                <w:lang w:eastAsia="ar-SA"/>
              </w:rPr>
            </w:pPr>
            <w:r w:rsidRPr="00D434FB">
              <w:rPr>
                <w:rFonts w:asciiTheme="minorHAnsi" w:eastAsia="Times New Roman" w:hAnsiTheme="minorHAnsi" w:cstheme="minorHAnsi"/>
                <w:b/>
                <w:bCs/>
                <w:sz w:val="20"/>
                <w:szCs w:val="20"/>
                <w:lang w:eastAsia="ar-SA"/>
              </w:rPr>
              <w:t>Nazwa / model</w:t>
            </w:r>
          </w:p>
        </w:tc>
        <w:tc>
          <w:tcPr>
            <w:tcW w:w="4678" w:type="dxa"/>
            <w:tcBorders>
              <w:top w:val="single" w:sz="4" w:space="0" w:color="000000"/>
              <w:left w:val="single" w:sz="4" w:space="0" w:color="auto"/>
              <w:bottom w:val="single" w:sz="4" w:space="0" w:color="000000"/>
              <w:right w:val="single" w:sz="4" w:space="0" w:color="000000"/>
            </w:tcBorders>
            <w:shd w:val="clear" w:color="auto" w:fill="FFFFFF"/>
            <w:vAlign w:val="center"/>
          </w:tcPr>
          <w:p w14:paraId="52BC2E95" w14:textId="77777777" w:rsidR="00721277" w:rsidRPr="00D434FB" w:rsidRDefault="00721277" w:rsidP="00721277">
            <w:pPr>
              <w:widowControl w:val="0"/>
              <w:suppressAutoHyphens/>
              <w:spacing w:after="0" w:line="240" w:lineRule="auto"/>
              <w:jc w:val="center"/>
              <w:rPr>
                <w:rFonts w:asciiTheme="minorHAnsi" w:eastAsia="Times New Roman" w:hAnsiTheme="minorHAnsi" w:cstheme="minorHAnsi"/>
                <w:sz w:val="20"/>
                <w:szCs w:val="20"/>
                <w:lang w:eastAsia="ar-SA"/>
              </w:rPr>
            </w:pPr>
            <w:r w:rsidRPr="00D434FB">
              <w:rPr>
                <w:rFonts w:asciiTheme="minorHAnsi" w:eastAsia="Times New Roman" w:hAnsiTheme="minorHAnsi" w:cstheme="minorHAnsi"/>
                <w:sz w:val="20"/>
                <w:szCs w:val="20"/>
                <w:lang w:eastAsia="ar-SA"/>
              </w:rPr>
              <w:t>Stacja dokująca zapewniająca pełną obsługę protokołów sieciowych takich jak przekazywanie adresu MAC, rozruch PXE, Wake-on-LAN, z Funkcja Power Delivery, obsługa min. 2 monitorów 4K UHD. Możliwość włączenia/wyłączenia laptopa bez podnoszenia pokrywy.</w:t>
            </w:r>
          </w:p>
        </w:tc>
        <w:tc>
          <w:tcPr>
            <w:tcW w:w="2693" w:type="dxa"/>
            <w:tcBorders>
              <w:top w:val="single" w:sz="4" w:space="0" w:color="000000"/>
              <w:left w:val="single" w:sz="4" w:space="0" w:color="000000"/>
              <w:bottom w:val="single" w:sz="4" w:space="0" w:color="000000"/>
              <w:right w:val="single" w:sz="4" w:space="0" w:color="auto"/>
            </w:tcBorders>
            <w:shd w:val="clear" w:color="auto" w:fill="FFFFFF"/>
            <w:vAlign w:val="center"/>
          </w:tcPr>
          <w:p w14:paraId="1853F68E" w14:textId="77777777" w:rsidR="00721277" w:rsidRPr="00D434FB" w:rsidRDefault="00721277" w:rsidP="00721277">
            <w:pPr>
              <w:widowControl w:val="0"/>
              <w:suppressAutoHyphens/>
              <w:snapToGrid w:val="0"/>
              <w:spacing w:after="0" w:line="240" w:lineRule="auto"/>
              <w:jc w:val="center"/>
              <w:rPr>
                <w:rFonts w:asciiTheme="minorHAnsi" w:eastAsia="Times New Roman" w:hAnsiTheme="minorHAnsi" w:cstheme="minorHAnsi"/>
                <w:i/>
                <w:iCs/>
                <w:sz w:val="20"/>
                <w:szCs w:val="20"/>
                <w:lang w:eastAsia="ar-SA"/>
              </w:rPr>
            </w:pPr>
            <w:r w:rsidRPr="00D434FB">
              <w:rPr>
                <w:rFonts w:asciiTheme="minorHAnsi" w:eastAsia="Times New Roman" w:hAnsiTheme="minorHAnsi" w:cstheme="minorHAnsi"/>
                <w:i/>
                <w:sz w:val="20"/>
                <w:szCs w:val="20"/>
                <w:lang w:eastAsia="ar-SA"/>
              </w:rPr>
              <w:t>(wpisać spełnia, tak lub inne słowo potwierdzające parametr)</w:t>
            </w:r>
          </w:p>
        </w:tc>
      </w:tr>
      <w:tr w:rsidR="00721277" w:rsidRPr="00D434FB" w14:paraId="0C10F266" w14:textId="77777777" w:rsidTr="0031509C">
        <w:trPr>
          <w:trHeight w:val="740"/>
        </w:trPr>
        <w:tc>
          <w:tcPr>
            <w:tcW w:w="2410" w:type="dxa"/>
            <w:tcBorders>
              <w:top w:val="single" w:sz="4" w:space="0" w:color="000000"/>
              <w:left w:val="single" w:sz="4" w:space="0" w:color="auto"/>
              <w:bottom w:val="single" w:sz="4" w:space="0" w:color="000000"/>
              <w:right w:val="single" w:sz="4" w:space="0" w:color="auto"/>
            </w:tcBorders>
            <w:shd w:val="clear" w:color="auto" w:fill="FFFFFF"/>
            <w:vAlign w:val="center"/>
          </w:tcPr>
          <w:p w14:paraId="213F377B" w14:textId="77777777" w:rsidR="00721277" w:rsidRPr="00D434FB" w:rsidRDefault="00721277" w:rsidP="0028115D">
            <w:pPr>
              <w:widowControl w:val="0"/>
              <w:numPr>
                <w:ilvl w:val="0"/>
                <w:numId w:val="120"/>
              </w:numPr>
              <w:suppressAutoHyphens/>
              <w:spacing w:after="0" w:line="240" w:lineRule="auto"/>
              <w:rPr>
                <w:rFonts w:asciiTheme="minorHAnsi" w:eastAsia="Times New Roman" w:hAnsiTheme="minorHAnsi" w:cstheme="minorHAnsi"/>
                <w:b/>
                <w:sz w:val="20"/>
                <w:szCs w:val="20"/>
                <w:lang w:eastAsia="ar-SA"/>
              </w:rPr>
            </w:pPr>
            <w:r w:rsidRPr="00D434FB">
              <w:rPr>
                <w:rFonts w:asciiTheme="minorHAnsi" w:eastAsia="Times New Roman" w:hAnsiTheme="minorHAnsi" w:cstheme="minorHAnsi"/>
                <w:b/>
                <w:bCs/>
                <w:sz w:val="20"/>
                <w:szCs w:val="20"/>
                <w:lang w:eastAsia="ar-SA"/>
              </w:rPr>
              <w:lastRenderedPageBreak/>
              <w:t>Obsługiwany system operacyjny</w:t>
            </w:r>
          </w:p>
        </w:tc>
        <w:tc>
          <w:tcPr>
            <w:tcW w:w="4678" w:type="dxa"/>
            <w:tcBorders>
              <w:top w:val="single" w:sz="4" w:space="0" w:color="000000"/>
              <w:left w:val="single" w:sz="4" w:space="0" w:color="auto"/>
              <w:bottom w:val="single" w:sz="4" w:space="0" w:color="000000"/>
              <w:right w:val="single" w:sz="4" w:space="0" w:color="000000"/>
            </w:tcBorders>
            <w:shd w:val="clear" w:color="auto" w:fill="FFFFFF"/>
            <w:vAlign w:val="center"/>
          </w:tcPr>
          <w:p w14:paraId="114021BC" w14:textId="77777777" w:rsidR="00721277" w:rsidRPr="00D434FB" w:rsidRDefault="00721277" w:rsidP="00721277">
            <w:pPr>
              <w:widowControl w:val="0"/>
              <w:suppressAutoHyphens/>
              <w:spacing w:after="0" w:line="240" w:lineRule="auto"/>
              <w:jc w:val="center"/>
              <w:rPr>
                <w:rFonts w:asciiTheme="minorHAnsi" w:eastAsia="Times New Roman" w:hAnsiTheme="minorHAnsi" w:cstheme="minorHAnsi"/>
                <w:sz w:val="20"/>
                <w:szCs w:val="20"/>
                <w:lang w:eastAsia="ar-SA"/>
              </w:rPr>
            </w:pPr>
            <w:r w:rsidRPr="00D434FB">
              <w:rPr>
                <w:rFonts w:asciiTheme="minorHAnsi" w:eastAsia="Times New Roman" w:hAnsiTheme="minorHAnsi" w:cstheme="minorHAnsi"/>
                <w:sz w:val="20"/>
                <w:szCs w:val="20"/>
                <w:lang w:eastAsia="ar-SA"/>
              </w:rPr>
              <w:t>Zgodny z systemem operacyjnym oferowanego komputera przenośnego</w:t>
            </w:r>
          </w:p>
        </w:tc>
        <w:tc>
          <w:tcPr>
            <w:tcW w:w="2693" w:type="dxa"/>
            <w:tcBorders>
              <w:top w:val="single" w:sz="4" w:space="0" w:color="000000"/>
              <w:left w:val="single" w:sz="4" w:space="0" w:color="000000"/>
              <w:bottom w:val="single" w:sz="4" w:space="0" w:color="000000"/>
              <w:right w:val="single" w:sz="4" w:space="0" w:color="auto"/>
            </w:tcBorders>
            <w:shd w:val="clear" w:color="auto" w:fill="FFFFFF"/>
            <w:vAlign w:val="center"/>
          </w:tcPr>
          <w:p w14:paraId="645AD7AD" w14:textId="77777777" w:rsidR="00721277" w:rsidRPr="00D434FB" w:rsidRDefault="00721277" w:rsidP="00721277">
            <w:pPr>
              <w:widowControl w:val="0"/>
              <w:suppressAutoHyphens/>
              <w:snapToGrid w:val="0"/>
              <w:spacing w:after="0" w:line="240" w:lineRule="auto"/>
              <w:jc w:val="center"/>
              <w:rPr>
                <w:rFonts w:asciiTheme="minorHAnsi" w:eastAsia="Times New Roman" w:hAnsiTheme="minorHAnsi" w:cstheme="minorHAnsi"/>
                <w:sz w:val="20"/>
                <w:szCs w:val="20"/>
                <w:lang w:eastAsia="ar-SA"/>
              </w:rPr>
            </w:pPr>
            <w:r w:rsidRPr="00D434FB">
              <w:rPr>
                <w:rFonts w:asciiTheme="minorHAnsi" w:eastAsia="Times New Roman" w:hAnsiTheme="minorHAnsi" w:cstheme="minorHAnsi"/>
                <w:i/>
                <w:sz w:val="20"/>
                <w:szCs w:val="20"/>
                <w:lang w:eastAsia="ar-SA"/>
              </w:rPr>
              <w:t>(wpisać spełnia, tak lub inne słowo potwierdzające parametr)</w:t>
            </w:r>
          </w:p>
        </w:tc>
      </w:tr>
      <w:tr w:rsidR="00721277" w:rsidRPr="00D434FB" w14:paraId="1906062D" w14:textId="77777777" w:rsidTr="0031509C">
        <w:tc>
          <w:tcPr>
            <w:tcW w:w="2410" w:type="dxa"/>
            <w:tcBorders>
              <w:top w:val="single" w:sz="4" w:space="0" w:color="000000"/>
              <w:left w:val="single" w:sz="4" w:space="0" w:color="auto"/>
              <w:bottom w:val="single" w:sz="4" w:space="0" w:color="000000"/>
              <w:right w:val="single" w:sz="4" w:space="0" w:color="auto"/>
            </w:tcBorders>
            <w:shd w:val="clear" w:color="auto" w:fill="FFFFFF"/>
            <w:vAlign w:val="center"/>
          </w:tcPr>
          <w:p w14:paraId="012FF1C6" w14:textId="77777777" w:rsidR="00721277" w:rsidRPr="00D434FB" w:rsidRDefault="00721277" w:rsidP="0028115D">
            <w:pPr>
              <w:widowControl w:val="0"/>
              <w:numPr>
                <w:ilvl w:val="0"/>
                <w:numId w:val="120"/>
              </w:numPr>
              <w:suppressAutoHyphens/>
              <w:spacing w:after="0" w:line="240" w:lineRule="auto"/>
              <w:rPr>
                <w:rFonts w:asciiTheme="minorHAnsi" w:eastAsia="Times New Roman" w:hAnsiTheme="minorHAnsi" w:cstheme="minorHAnsi"/>
                <w:b/>
                <w:sz w:val="20"/>
                <w:szCs w:val="20"/>
                <w:lang w:eastAsia="ar-SA"/>
              </w:rPr>
            </w:pPr>
            <w:r w:rsidRPr="00D434FB">
              <w:rPr>
                <w:rFonts w:asciiTheme="minorHAnsi" w:eastAsia="Times New Roman" w:hAnsiTheme="minorHAnsi" w:cstheme="minorHAnsi"/>
                <w:b/>
                <w:bCs/>
                <w:sz w:val="20"/>
                <w:szCs w:val="20"/>
                <w:lang w:eastAsia="ar-SA"/>
              </w:rPr>
              <w:t>Kolor obudowy</w:t>
            </w:r>
          </w:p>
        </w:tc>
        <w:tc>
          <w:tcPr>
            <w:tcW w:w="4678" w:type="dxa"/>
            <w:tcBorders>
              <w:top w:val="single" w:sz="4" w:space="0" w:color="000000"/>
              <w:left w:val="single" w:sz="4" w:space="0" w:color="auto"/>
              <w:bottom w:val="single" w:sz="4" w:space="0" w:color="000000"/>
              <w:right w:val="single" w:sz="4" w:space="0" w:color="000000"/>
            </w:tcBorders>
            <w:shd w:val="clear" w:color="auto" w:fill="FFFFFF"/>
            <w:vAlign w:val="center"/>
          </w:tcPr>
          <w:p w14:paraId="275AEDAE" w14:textId="77777777" w:rsidR="00721277" w:rsidRPr="00D434FB" w:rsidRDefault="00721277" w:rsidP="00721277">
            <w:pPr>
              <w:widowControl w:val="0"/>
              <w:suppressAutoHyphens/>
              <w:spacing w:after="0" w:line="240" w:lineRule="auto"/>
              <w:jc w:val="center"/>
              <w:rPr>
                <w:rFonts w:asciiTheme="minorHAnsi" w:eastAsia="Times New Roman" w:hAnsiTheme="minorHAnsi" w:cstheme="minorHAnsi"/>
                <w:sz w:val="20"/>
                <w:szCs w:val="20"/>
                <w:lang w:eastAsia="ar-SA"/>
              </w:rPr>
            </w:pPr>
            <w:r w:rsidRPr="00D434FB">
              <w:rPr>
                <w:rFonts w:asciiTheme="minorHAnsi" w:eastAsia="Times New Roman" w:hAnsiTheme="minorHAnsi" w:cstheme="minorHAnsi"/>
                <w:sz w:val="20"/>
                <w:szCs w:val="20"/>
                <w:lang w:eastAsia="ar-SA"/>
              </w:rPr>
              <w:t>Czarny/szary/srebrny</w:t>
            </w:r>
          </w:p>
        </w:tc>
        <w:tc>
          <w:tcPr>
            <w:tcW w:w="2693" w:type="dxa"/>
            <w:tcBorders>
              <w:top w:val="single" w:sz="4" w:space="0" w:color="000000"/>
              <w:left w:val="single" w:sz="4" w:space="0" w:color="000000"/>
              <w:bottom w:val="single" w:sz="4" w:space="0" w:color="000000"/>
              <w:right w:val="single" w:sz="4" w:space="0" w:color="auto"/>
            </w:tcBorders>
            <w:shd w:val="clear" w:color="auto" w:fill="FFFFFF"/>
            <w:vAlign w:val="center"/>
          </w:tcPr>
          <w:p w14:paraId="665D0141" w14:textId="77777777" w:rsidR="00721277" w:rsidRPr="00D434FB" w:rsidRDefault="00721277" w:rsidP="00721277">
            <w:pPr>
              <w:widowControl w:val="0"/>
              <w:suppressAutoHyphens/>
              <w:snapToGrid w:val="0"/>
              <w:spacing w:after="0" w:line="240" w:lineRule="auto"/>
              <w:jc w:val="center"/>
              <w:rPr>
                <w:rFonts w:asciiTheme="minorHAnsi" w:eastAsia="Times New Roman" w:hAnsiTheme="minorHAnsi" w:cstheme="minorHAnsi"/>
                <w:sz w:val="20"/>
                <w:szCs w:val="20"/>
                <w:lang w:eastAsia="ar-SA"/>
              </w:rPr>
            </w:pPr>
            <w:r w:rsidRPr="00D434FB">
              <w:rPr>
                <w:rFonts w:asciiTheme="minorHAnsi" w:eastAsia="Times New Roman" w:hAnsiTheme="minorHAnsi" w:cstheme="minorHAnsi"/>
                <w:i/>
                <w:sz w:val="20"/>
                <w:szCs w:val="20"/>
                <w:lang w:eastAsia="ar-SA"/>
              </w:rPr>
              <w:t>(wpisać spełnia, tak lub inne słowo potwierdzające parametr)</w:t>
            </w:r>
          </w:p>
        </w:tc>
      </w:tr>
      <w:tr w:rsidR="00721277" w:rsidRPr="00D434FB" w14:paraId="2021A775" w14:textId="77777777" w:rsidTr="0031509C">
        <w:tc>
          <w:tcPr>
            <w:tcW w:w="2410" w:type="dxa"/>
            <w:tcBorders>
              <w:top w:val="single" w:sz="4" w:space="0" w:color="000000"/>
              <w:left w:val="single" w:sz="4" w:space="0" w:color="auto"/>
              <w:bottom w:val="single" w:sz="4" w:space="0" w:color="000000"/>
              <w:right w:val="single" w:sz="4" w:space="0" w:color="auto"/>
            </w:tcBorders>
            <w:shd w:val="clear" w:color="auto" w:fill="FFFFFF"/>
            <w:vAlign w:val="center"/>
          </w:tcPr>
          <w:p w14:paraId="1727A931" w14:textId="77777777" w:rsidR="00721277" w:rsidRPr="00D434FB" w:rsidRDefault="00721277" w:rsidP="0028115D">
            <w:pPr>
              <w:widowControl w:val="0"/>
              <w:numPr>
                <w:ilvl w:val="0"/>
                <w:numId w:val="120"/>
              </w:numPr>
              <w:suppressAutoHyphens/>
              <w:spacing w:after="0" w:line="240" w:lineRule="auto"/>
              <w:rPr>
                <w:rFonts w:asciiTheme="minorHAnsi" w:eastAsia="Times New Roman" w:hAnsiTheme="minorHAnsi" w:cstheme="minorHAnsi"/>
                <w:b/>
                <w:bCs/>
                <w:sz w:val="20"/>
                <w:szCs w:val="20"/>
                <w:lang w:eastAsia="ar-SA"/>
              </w:rPr>
            </w:pPr>
            <w:r w:rsidRPr="00D434FB">
              <w:rPr>
                <w:rFonts w:asciiTheme="minorHAnsi" w:eastAsia="Times New Roman" w:hAnsiTheme="minorHAnsi" w:cstheme="minorHAnsi"/>
                <w:b/>
                <w:bCs/>
                <w:iCs/>
                <w:sz w:val="20"/>
                <w:szCs w:val="20"/>
                <w:lang w:eastAsia="ar-SA"/>
              </w:rPr>
              <w:t xml:space="preserve">Wbudowane porty </w:t>
            </w:r>
            <w:r w:rsidRPr="00D434FB">
              <w:rPr>
                <w:rFonts w:asciiTheme="minorHAnsi" w:eastAsia="Times New Roman" w:hAnsiTheme="minorHAnsi" w:cstheme="minorHAnsi"/>
                <w:b/>
                <w:bCs/>
                <w:sz w:val="20"/>
                <w:szCs w:val="20"/>
                <w:lang w:eastAsia="ar-SA"/>
              </w:rPr>
              <w:t xml:space="preserve"> l/O </w:t>
            </w:r>
          </w:p>
          <w:p w14:paraId="67928328" w14:textId="77777777" w:rsidR="00721277" w:rsidRPr="00D434FB" w:rsidRDefault="00721277" w:rsidP="00721277">
            <w:pPr>
              <w:widowControl w:val="0"/>
              <w:suppressAutoHyphens/>
              <w:spacing w:after="0" w:line="240" w:lineRule="auto"/>
              <w:rPr>
                <w:rFonts w:asciiTheme="minorHAnsi" w:eastAsia="Times New Roman" w:hAnsiTheme="minorHAnsi" w:cstheme="minorHAnsi"/>
                <w:b/>
                <w:sz w:val="20"/>
                <w:szCs w:val="20"/>
                <w:lang w:eastAsia="ar-SA"/>
              </w:rPr>
            </w:pPr>
          </w:p>
        </w:tc>
        <w:tc>
          <w:tcPr>
            <w:tcW w:w="4678" w:type="dxa"/>
            <w:tcBorders>
              <w:top w:val="single" w:sz="4" w:space="0" w:color="000000"/>
              <w:left w:val="single" w:sz="4" w:space="0" w:color="auto"/>
              <w:bottom w:val="single" w:sz="4" w:space="0" w:color="000000"/>
              <w:right w:val="single" w:sz="4" w:space="0" w:color="000000"/>
            </w:tcBorders>
            <w:shd w:val="clear" w:color="auto" w:fill="FFFFFF"/>
            <w:vAlign w:val="center"/>
          </w:tcPr>
          <w:p w14:paraId="7ABE84DF" w14:textId="77777777" w:rsidR="00721277" w:rsidRPr="00D434FB" w:rsidRDefault="00721277" w:rsidP="00721277">
            <w:pPr>
              <w:widowControl w:val="0"/>
              <w:suppressAutoHyphens/>
              <w:spacing w:after="0" w:line="240" w:lineRule="auto"/>
              <w:jc w:val="center"/>
              <w:rPr>
                <w:rFonts w:asciiTheme="minorHAnsi" w:eastAsia="Times New Roman" w:hAnsiTheme="minorHAnsi" w:cstheme="minorHAnsi"/>
                <w:b/>
                <w:bCs/>
                <w:sz w:val="20"/>
                <w:szCs w:val="20"/>
                <w:lang w:eastAsia="ar-SA"/>
              </w:rPr>
            </w:pPr>
            <w:r w:rsidRPr="00D434FB">
              <w:rPr>
                <w:rFonts w:asciiTheme="minorHAnsi" w:eastAsia="Times New Roman" w:hAnsiTheme="minorHAnsi" w:cstheme="minorHAnsi"/>
                <w:b/>
                <w:bCs/>
                <w:sz w:val="20"/>
                <w:szCs w:val="20"/>
                <w:lang w:eastAsia="ar-SA"/>
              </w:rPr>
              <w:t xml:space="preserve">Minimum: </w:t>
            </w:r>
          </w:p>
          <w:p w14:paraId="79FC5C10" w14:textId="77777777" w:rsidR="00721277" w:rsidRPr="00D434FB" w:rsidRDefault="00721277" w:rsidP="00721277">
            <w:pPr>
              <w:widowControl w:val="0"/>
              <w:suppressAutoHyphens/>
              <w:spacing w:after="0" w:line="240" w:lineRule="auto"/>
              <w:jc w:val="center"/>
              <w:rPr>
                <w:rFonts w:asciiTheme="minorHAnsi" w:eastAsia="Times New Roman" w:hAnsiTheme="minorHAnsi" w:cstheme="minorHAnsi"/>
                <w:sz w:val="20"/>
                <w:szCs w:val="20"/>
                <w:lang w:eastAsia="ar-SA"/>
              </w:rPr>
            </w:pPr>
            <w:r w:rsidRPr="00D434FB">
              <w:rPr>
                <w:rFonts w:asciiTheme="minorHAnsi" w:eastAsia="Times New Roman" w:hAnsiTheme="minorHAnsi" w:cstheme="minorHAnsi"/>
                <w:sz w:val="20"/>
                <w:szCs w:val="20"/>
                <w:lang w:eastAsia="ar-SA"/>
              </w:rPr>
              <w:t>-3x USB 3.2 gen. 2 / USB 3.2 gen. 1</w:t>
            </w:r>
          </w:p>
          <w:p w14:paraId="6164D828" w14:textId="77777777" w:rsidR="00721277" w:rsidRPr="00D434FB" w:rsidRDefault="00721277" w:rsidP="00721277">
            <w:pPr>
              <w:widowControl w:val="0"/>
              <w:suppressAutoHyphens/>
              <w:spacing w:after="0" w:line="240" w:lineRule="auto"/>
              <w:jc w:val="center"/>
              <w:rPr>
                <w:rFonts w:asciiTheme="minorHAnsi" w:eastAsia="Times New Roman" w:hAnsiTheme="minorHAnsi" w:cstheme="minorHAnsi"/>
                <w:sz w:val="20"/>
                <w:szCs w:val="20"/>
                <w:lang w:eastAsia="ar-SA"/>
              </w:rPr>
            </w:pPr>
            <w:r w:rsidRPr="00D434FB">
              <w:rPr>
                <w:rFonts w:asciiTheme="minorHAnsi" w:eastAsia="Times New Roman" w:hAnsiTheme="minorHAnsi" w:cstheme="minorHAnsi"/>
                <w:sz w:val="20"/>
                <w:szCs w:val="20"/>
                <w:lang w:eastAsia="ar-SA"/>
              </w:rPr>
              <w:t xml:space="preserve">- 1x port HDMI 2.0  </w:t>
            </w:r>
          </w:p>
          <w:p w14:paraId="74C56A98" w14:textId="77777777" w:rsidR="00721277" w:rsidRPr="00D434FB" w:rsidRDefault="00721277" w:rsidP="00721277">
            <w:pPr>
              <w:widowControl w:val="0"/>
              <w:suppressAutoHyphens/>
              <w:spacing w:after="0" w:line="240" w:lineRule="auto"/>
              <w:jc w:val="center"/>
              <w:rPr>
                <w:rFonts w:asciiTheme="minorHAnsi" w:eastAsia="Times New Roman" w:hAnsiTheme="minorHAnsi" w:cstheme="minorHAnsi"/>
                <w:sz w:val="20"/>
                <w:szCs w:val="20"/>
                <w:lang w:eastAsia="ar-SA"/>
              </w:rPr>
            </w:pPr>
            <w:r w:rsidRPr="00D434FB">
              <w:rPr>
                <w:rFonts w:asciiTheme="minorHAnsi" w:eastAsia="Times New Roman" w:hAnsiTheme="minorHAnsi" w:cstheme="minorHAnsi"/>
                <w:sz w:val="20"/>
                <w:szCs w:val="20"/>
                <w:lang w:eastAsia="ar-SA"/>
              </w:rPr>
              <w:t xml:space="preserve">- 2x Display Port </w:t>
            </w:r>
          </w:p>
          <w:p w14:paraId="549730EB" w14:textId="77777777" w:rsidR="00721277" w:rsidRPr="00D434FB" w:rsidRDefault="00721277" w:rsidP="00721277">
            <w:pPr>
              <w:widowControl w:val="0"/>
              <w:suppressAutoHyphens/>
              <w:spacing w:after="0" w:line="240" w:lineRule="auto"/>
              <w:jc w:val="center"/>
              <w:rPr>
                <w:rFonts w:asciiTheme="minorHAnsi" w:eastAsia="Times New Roman" w:hAnsiTheme="minorHAnsi" w:cstheme="minorHAnsi"/>
                <w:sz w:val="20"/>
                <w:szCs w:val="20"/>
                <w:lang w:eastAsia="ar-SA"/>
              </w:rPr>
            </w:pPr>
            <w:r w:rsidRPr="00D434FB">
              <w:rPr>
                <w:rFonts w:asciiTheme="minorHAnsi" w:eastAsia="Times New Roman" w:hAnsiTheme="minorHAnsi" w:cstheme="minorHAnsi"/>
                <w:sz w:val="20"/>
                <w:szCs w:val="20"/>
                <w:lang w:eastAsia="ar-SA"/>
              </w:rPr>
              <w:t xml:space="preserve">- 1 x Port Gigabit Ethernet RJ45 </w:t>
            </w:r>
          </w:p>
          <w:p w14:paraId="473C9032" w14:textId="77777777" w:rsidR="00721277" w:rsidRPr="00D434FB" w:rsidRDefault="00721277" w:rsidP="00721277">
            <w:pPr>
              <w:widowControl w:val="0"/>
              <w:suppressAutoHyphens/>
              <w:spacing w:after="0" w:line="240" w:lineRule="auto"/>
              <w:jc w:val="center"/>
              <w:rPr>
                <w:rFonts w:asciiTheme="minorHAnsi" w:eastAsia="Times New Roman" w:hAnsiTheme="minorHAnsi" w:cstheme="minorHAnsi"/>
                <w:sz w:val="20"/>
                <w:szCs w:val="20"/>
                <w:lang w:eastAsia="ar-SA"/>
              </w:rPr>
            </w:pPr>
            <w:r w:rsidRPr="00D434FB">
              <w:rPr>
                <w:rFonts w:asciiTheme="minorHAnsi" w:eastAsia="Times New Roman" w:hAnsiTheme="minorHAnsi" w:cstheme="minorHAnsi"/>
                <w:sz w:val="20"/>
                <w:szCs w:val="20"/>
                <w:lang w:eastAsia="ar-SA"/>
              </w:rPr>
              <w:t xml:space="preserve">- 1x USB typ C </w:t>
            </w:r>
          </w:p>
          <w:p w14:paraId="7974AC6C" w14:textId="77777777" w:rsidR="00721277" w:rsidRPr="00D434FB" w:rsidRDefault="00721277" w:rsidP="00721277">
            <w:pPr>
              <w:widowControl w:val="0"/>
              <w:suppressAutoHyphens/>
              <w:spacing w:after="0" w:line="240" w:lineRule="auto"/>
              <w:jc w:val="center"/>
              <w:rPr>
                <w:rFonts w:asciiTheme="minorHAnsi" w:eastAsia="Times New Roman" w:hAnsiTheme="minorHAnsi" w:cstheme="minorHAnsi"/>
                <w:sz w:val="20"/>
                <w:szCs w:val="20"/>
                <w:lang w:eastAsia="ar-SA"/>
              </w:rPr>
            </w:pPr>
            <w:r w:rsidRPr="00D434FB">
              <w:rPr>
                <w:rFonts w:asciiTheme="minorHAnsi" w:eastAsia="Times New Roman" w:hAnsiTheme="minorHAnsi" w:cstheme="minorHAnsi"/>
                <w:sz w:val="20"/>
                <w:szCs w:val="20"/>
                <w:lang w:eastAsia="ar-SA"/>
              </w:rPr>
              <w:t>- gniazdo zasilacza</w:t>
            </w:r>
          </w:p>
          <w:p w14:paraId="0C079869" w14:textId="77777777" w:rsidR="00721277" w:rsidRPr="00D434FB" w:rsidRDefault="00721277" w:rsidP="00721277">
            <w:pPr>
              <w:widowControl w:val="0"/>
              <w:suppressAutoHyphens/>
              <w:spacing w:after="0" w:line="240" w:lineRule="auto"/>
              <w:jc w:val="center"/>
              <w:rPr>
                <w:rFonts w:asciiTheme="minorHAnsi" w:eastAsia="Times New Roman" w:hAnsiTheme="minorHAnsi" w:cstheme="minorHAnsi"/>
                <w:sz w:val="20"/>
                <w:szCs w:val="20"/>
                <w:lang w:eastAsia="ar-SA"/>
              </w:rPr>
            </w:pPr>
            <w:r w:rsidRPr="00D434FB">
              <w:rPr>
                <w:rFonts w:asciiTheme="minorHAnsi" w:eastAsia="Times New Roman" w:hAnsiTheme="minorHAnsi" w:cstheme="minorHAnsi"/>
                <w:sz w:val="20"/>
                <w:szCs w:val="20"/>
                <w:lang w:eastAsia="ar-SA"/>
              </w:rPr>
              <w:t xml:space="preserve">1xZłącze </w:t>
            </w:r>
            <w:proofErr w:type="spellStart"/>
            <w:r w:rsidRPr="00D434FB">
              <w:rPr>
                <w:rFonts w:asciiTheme="minorHAnsi" w:eastAsia="Times New Roman" w:hAnsiTheme="minorHAnsi" w:cstheme="minorHAnsi"/>
                <w:sz w:val="20"/>
                <w:szCs w:val="20"/>
                <w:lang w:eastAsia="ar-SA"/>
              </w:rPr>
              <w:t>Thunderbolt</w:t>
            </w:r>
            <w:proofErr w:type="spellEnd"/>
            <w:r w:rsidRPr="00D434FB">
              <w:rPr>
                <w:rFonts w:asciiTheme="minorHAnsi" w:eastAsia="Times New Roman" w:hAnsiTheme="minorHAnsi" w:cstheme="minorHAnsi"/>
                <w:sz w:val="20"/>
                <w:szCs w:val="20"/>
                <w:lang w:eastAsia="ar-SA"/>
              </w:rPr>
              <w:t xml:space="preserve"> 4 (z Display Port) w przypadku gdy laptop posiada takie złącze (w tym samym standardzie)</w:t>
            </w:r>
          </w:p>
        </w:tc>
        <w:tc>
          <w:tcPr>
            <w:tcW w:w="2693" w:type="dxa"/>
            <w:tcBorders>
              <w:top w:val="single" w:sz="4" w:space="0" w:color="000000"/>
              <w:left w:val="single" w:sz="4" w:space="0" w:color="000000"/>
              <w:bottom w:val="single" w:sz="4" w:space="0" w:color="000000"/>
              <w:right w:val="single" w:sz="4" w:space="0" w:color="auto"/>
            </w:tcBorders>
            <w:shd w:val="clear" w:color="auto" w:fill="FFFFFF"/>
            <w:vAlign w:val="center"/>
          </w:tcPr>
          <w:p w14:paraId="1A6E9A49" w14:textId="77777777" w:rsidR="00721277" w:rsidRPr="00D434FB" w:rsidRDefault="00721277" w:rsidP="00721277">
            <w:pPr>
              <w:widowControl w:val="0"/>
              <w:suppressAutoHyphens/>
              <w:snapToGrid w:val="0"/>
              <w:spacing w:after="0" w:line="240" w:lineRule="auto"/>
              <w:jc w:val="center"/>
              <w:rPr>
                <w:rFonts w:asciiTheme="minorHAnsi" w:eastAsia="Times New Roman" w:hAnsiTheme="minorHAnsi" w:cstheme="minorHAnsi"/>
                <w:sz w:val="20"/>
                <w:szCs w:val="20"/>
                <w:lang w:eastAsia="ar-SA"/>
              </w:rPr>
            </w:pPr>
            <w:r w:rsidRPr="00D434FB">
              <w:rPr>
                <w:rFonts w:asciiTheme="minorHAnsi" w:eastAsia="Times New Roman" w:hAnsiTheme="minorHAnsi" w:cstheme="minorHAnsi"/>
                <w:i/>
                <w:sz w:val="20"/>
                <w:szCs w:val="20"/>
                <w:lang w:eastAsia="ar-SA"/>
              </w:rPr>
              <w:t>(wpisać spełnia, tak lub inne słowo potwierdzające parametry)</w:t>
            </w:r>
          </w:p>
        </w:tc>
      </w:tr>
      <w:tr w:rsidR="00721277" w:rsidRPr="00D434FB" w14:paraId="0EDD61DC" w14:textId="77777777" w:rsidTr="0031509C">
        <w:tc>
          <w:tcPr>
            <w:tcW w:w="2410" w:type="dxa"/>
            <w:tcBorders>
              <w:top w:val="single" w:sz="4" w:space="0" w:color="000000"/>
              <w:left w:val="single" w:sz="4" w:space="0" w:color="auto"/>
              <w:bottom w:val="single" w:sz="4" w:space="0" w:color="000000"/>
              <w:right w:val="single" w:sz="4" w:space="0" w:color="auto"/>
            </w:tcBorders>
            <w:shd w:val="clear" w:color="auto" w:fill="FFFFFF"/>
            <w:vAlign w:val="center"/>
          </w:tcPr>
          <w:p w14:paraId="4621EB2D" w14:textId="77777777" w:rsidR="00721277" w:rsidRPr="00D434FB" w:rsidRDefault="00721277" w:rsidP="0028115D">
            <w:pPr>
              <w:widowControl w:val="0"/>
              <w:numPr>
                <w:ilvl w:val="0"/>
                <w:numId w:val="120"/>
              </w:numPr>
              <w:suppressAutoHyphens/>
              <w:spacing w:after="0" w:line="240" w:lineRule="auto"/>
              <w:rPr>
                <w:rFonts w:asciiTheme="minorHAnsi" w:eastAsia="Times New Roman" w:hAnsiTheme="minorHAnsi" w:cstheme="minorHAnsi"/>
                <w:b/>
                <w:sz w:val="20"/>
                <w:szCs w:val="20"/>
                <w:lang w:eastAsia="ar-SA"/>
              </w:rPr>
            </w:pPr>
            <w:r w:rsidRPr="00D434FB">
              <w:rPr>
                <w:rFonts w:asciiTheme="minorHAnsi" w:eastAsia="Times New Roman" w:hAnsiTheme="minorHAnsi" w:cstheme="minorHAnsi"/>
                <w:b/>
                <w:bCs/>
                <w:sz w:val="20"/>
                <w:szCs w:val="20"/>
                <w:lang w:eastAsia="ar-SA"/>
              </w:rPr>
              <w:t>Karta sieciowa</w:t>
            </w:r>
          </w:p>
        </w:tc>
        <w:tc>
          <w:tcPr>
            <w:tcW w:w="4678" w:type="dxa"/>
            <w:tcBorders>
              <w:top w:val="single" w:sz="4" w:space="0" w:color="000000"/>
              <w:left w:val="single" w:sz="4" w:space="0" w:color="auto"/>
              <w:bottom w:val="single" w:sz="4" w:space="0" w:color="000000"/>
              <w:right w:val="single" w:sz="4" w:space="0" w:color="000000"/>
            </w:tcBorders>
            <w:shd w:val="clear" w:color="auto" w:fill="FFFFFF"/>
            <w:vAlign w:val="center"/>
          </w:tcPr>
          <w:p w14:paraId="1E47F59E" w14:textId="77777777" w:rsidR="00721277" w:rsidRPr="00D434FB" w:rsidRDefault="00721277" w:rsidP="00721277">
            <w:pPr>
              <w:widowControl w:val="0"/>
              <w:suppressAutoHyphens/>
              <w:spacing w:after="0" w:line="240" w:lineRule="auto"/>
              <w:jc w:val="center"/>
              <w:rPr>
                <w:rFonts w:asciiTheme="minorHAnsi" w:eastAsia="Times New Roman" w:hAnsiTheme="minorHAnsi" w:cstheme="minorHAnsi"/>
                <w:sz w:val="20"/>
                <w:szCs w:val="20"/>
                <w:lang w:eastAsia="ar-SA"/>
              </w:rPr>
            </w:pPr>
            <w:r w:rsidRPr="00D434FB">
              <w:rPr>
                <w:rFonts w:asciiTheme="minorHAnsi" w:eastAsia="Times New Roman" w:hAnsiTheme="minorHAnsi" w:cstheme="minorHAnsi"/>
                <w:sz w:val="20"/>
                <w:szCs w:val="20"/>
                <w:lang w:eastAsia="ar-SA"/>
              </w:rPr>
              <w:t xml:space="preserve">10/100/1000 Ethernet RJ 45 </w:t>
            </w:r>
          </w:p>
        </w:tc>
        <w:tc>
          <w:tcPr>
            <w:tcW w:w="2693" w:type="dxa"/>
            <w:tcBorders>
              <w:top w:val="single" w:sz="4" w:space="0" w:color="000000"/>
              <w:left w:val="single" w:sz="4" w:space="0" w:color="000000"/>
              <w:bottom w:val="single" w:sz="4" w:space="0" w:color="000000"/>
              <w:right w:val="single" w:sz="4" w:space="0" w:color="auto"/>
            </w:tcBorders>
            <w:shd w:val="clear" w:color="auto" w:fill="FFFFFF"/>
            <w:vAlign w:val="center"/>
          </w:tcPr>
          <w:p w14:paraId="49A660D3" w14:textId="77777777" w:rsidR="00721277" w:rsidRPr="00D434FB" w:rsidRDefault="00721277" w:rsidP="00721277">
            <w:pPr>
              <w:widowControl w:val="0"/>
              <w:suppressAutoHyphens/>
              <w:snapToGrid w:val="0"/>
              <w:spacing w:after="0" w:line="240" w:lineRule="auto"/>
              <w:jc w:val="center"/>
              <w:rPr>
                <w:rFonts w:asciiTheme="minorHAnsi" w:eastAsia="Times New Roman" w:hAnsiTheme="minorHAnsi" w:cstheme="minorHAnsi"/>
                <w:sz w:val="20"/>
                <w:szCs w:val="20"/>
                <w:lang w:eastAsia="ar-SA"/>
              </w:rPr>
            </w:pPr>
            <w:r w:rsidRPr="00D434FB">
              <w:rPr>
                <w:rFonts w:asciiTheme="minorHAnsi" w:eastAsia="Times New Roman" w:hAnsiTheme="minorHAnsi" w:cstheme="minorHAnsi"/>
                <w:i/>
                <w:sz w:val="20"/>
                <w:szCs w:val="20"/>
                <w:lang w:eastAsia="ar-SA"/>
              </w:rPr>
              <w:t>(wpisać spełnia, tak lub inne słowo potwierdzające parametr)</w:t>
            </w:r>
          </w:p>
        </w:tc>
      </w:tr>
      <w:tr w:rsidR="00721277" w:rsidRPr="00D434FB" w14:paraId="2CED68B1" w14:textId="77777777" w:rsidTr="0031509C">
        <w:tc>
          <w:tcPr>
            <w:tcW w:w="2410" w:type="dxa"/>
            <w:tcBorders>
              <w:top w:val="single" w:sz="4" w:space="0" w:color="000000"/>
              <w:left w:val="single" w:sz="4" w:space="0" w:color="auto"/>
              <w:bottom w:val="single" w:sz="4" w:space="0" w:color="000000"/>
              <w:right w:val="single" w:sz="4" w:space="0" w:color="auto"/>
            </w:tcBorders>
            <w:shd w:val="clear" w:color="auto" w:fill="FFFFFF"/>
            <w:vAlign w:val="center"/>
          </w:tcPr>
          <w:p w14:paraId="5DFFFB47" w14:textId="77777777" w:rsidR="00721277" w:rsidRPr="00D434FB" w:rsidRDefault="00721277" w:rsidP="0028115D">
            <w:pPr>
              <w:widowControl w:val="0"/>
              <w:numPr>
                <w:ilvl w:val="0"/>
                <w:numId w:val="120"/>
              </w:numPr>
              <w:suppressAutoHyphens/>
              <w:snapToGrid w:val="0"/>
              <w:spacing w:after="0" w:line="240" w:lineRule="auto"/>
              <w:rPr>
                <w:rFonts w:asciiTheme="minorHAnsi" w:eastAsia="Times New Roman" w:hAnsiTheme="minorHAnsi" w:cstheme="minorHAnsi"/>
                <w:b/>
                <w:sz w:val="20"/>
                <w:szCs w:val="20"/>
                <w:lang w:eastAsia="ar-SA"/>
              </w:rPr>
            </w:pPr>
            <w:r w:rsidRPr="00D434FB">
              <w:rPr>
                <w:rFonts w:asciiTheme="minorHAnsi" w:eastAsia="Times New Roman" w:hAnsiTheme="minorHAnsi" w:cstheme="minorHAnsi"/>
                <w:b/>
                <w:sz w:val="20"/>
                <w:szCs w:val="20"/>
                <w:lang w:eastAsia="ar-SA"/>
              </w:rPr>
              <w:t>Waga</w:t>
            </w:r>
          </w:p>
        </w:tc>
        <w:tc>
          <w:tcPr>
            <w:tcW w:w="4678" w:type="dxa"/>
            <w:tcBorders>
              <w:top w:val="single" w:sz="4" w:space="0" w:color="000000"/>
              <w:left w:val="single" w:sz="4" w:space="0" w:color="auto"/>
              <w:bottom w:val="single" w:sz="4" w:space="0" w:color="000000"/>
              <w:right w:val="single" w:sz="4" w:space="0" w:color="000000"/>
            </w:tcBorders>
            <w:shd w:val="clear" w:color="auto" w:fill="FFFFFF"/>
            <w:vAlign w:val="center"/>
          </w:tcPr>
          <w:p w14:paraId="4057C223" w14:textId="77777777" w:rsidR="00721277" w:rsidRPr="00D434FB" w:rsidRDefault="00721277" w:rsidP="00721277">
            <w:pPr>
              <w:widowControl w:val="0"/>
              <w:suppressAutoHyphens/>
              <w:snapToGrid w:val="0"/>
              <w:spacing w:after="0" w:line="240" w:lineRule="auto"/>
              <w:jc w:val="center"/>
              <w:rPr>
                <w:rFonts w:asciiTheme="minorHAnsi" w:eastAsia="Times New Roman" w:hAnsiTheme="minorHAnsi" w:cstheme="minorHAnsi"/>
                <w:sz w:val="20"/>
                <w:szCs w:val="20"/>
                <w:lang w:eastAsia="ar-SA"/>
              </w:rPr>
            </w:pPr>
            <w:r w:rsidRPr="00D434FB">
              <w:rPr>
                <w:rFonts w:asciiTheme="minorHAnsi" w:eastAsia="Times New Roman" w:hAnsiTheme="minorHAnsi" w:cstheme="minorHAnsi"/>
                <w:sz w:val="20"/>
                <w:szCs w:val="20"/>
                <w:lang w:eastAsia="ar-SA"/>
              </w:rPr>
              <w:t>Max 1 kg</w:t>
            </w:r>
          </w:p>
        </w:tc>
        <w:tc>
          <w:tcPr>
            <w:tcW w:w="2693" w:type="dxa"/>
            <w:tcBorders>
              <w:top w:val="single" w:sz="4" w:space="0" w:color="000000"/>
              <w:left w:val="single" w:sz="4" w:space="0" w:color="000000"/>
              <w:bottom w:val="single" w:sz="4" w:space="0" w:color="000000"/>
              <w:right w:val="single" w:sz="4" w:space="0" w:color="auto"/>
            </w:tcBorders>
            <w:shd w:val="clear" w:color="auto" w:fill="FFFFFF"/>
            <w:vAlign w:val="center"/>
          </w:tcPr>
          <w:p w14:paraId="01BF8F69" w14:textId="77777777" w:rsidR="00721277" w:rsidRPr="00D434FB" w:rsidRDefault="00721277" w:rsidP="00721277">
            <w:pPr>
              <w:widowControl w:val="0"/>
              <w:suppressAutoHyphens/>
              <w:snapToGrid w:val="0"/>
              <w:spacing w:after="0" w:line="240" w:lineRule="auto"/>
              <w:jc w:val="center"/>
              <w:rPr>
                <w:rFonts w:asciiTheme="minorHAnsi" w:eastAsia="Times New Roman" w:hAnsiTheme="minorHAnsi" w:cstheme="minorHAnsi"/>
                <w:bCs/>
                <w:sz w:val="20"/>
                <w:szCs w:val="20"/>
                <w:lang w:eastAsia="ar-SA"/>
              </w:rPr>
            </w:pPr>
            <w:r w:rsidRPr="00D434FB">
              <w:rPr>
                <w:rFonts w:asciiTheme="minorHAnsi" w:eastAsia="Times New Roman" w:hAnsiTheme="minorHAnsi" w:cstheme="minorHAnsi"/>
                <w:bCs/>
                <w:i/>
                <w:sz w:val="20"/>
                <w:szCs w:val="20"/>
                <w:lang w:eastAsia="ar-SA"/>
              </w:rPr>
              <w:t>(podać jednoznacznie parametr)</w:t>
            </w:r>
          </w:p>
        </w:tc>
      </w:tr>
      <w:tr w:rsidR="00721277" w:rsidRPr="00D434FB" w14:paraId="576667AA" w14:textId="77777777" w:rsidTr="0031509C">
        <w:tc>
          <w:tcPr>
            <w:tcW w:w="2410" w:type="dxa"/>
            <w:tcBorders>
              <w:top w:val="single" w:sz="4" w:space="0" w:color="000000"/>
              <w:left w:val="single" w:sz="4" w:space="0" w:color="auto"/>
              <w:bottom w:val="single" w:sz="4" w:space="0" w:color="000000"/>
              <w:right w:val="single" w:sz="4" w:space="0" w:color="auto"/>
            </w:tcBorders>
            <w:shd w:val="clear" w:color="auto" w:fill="FFFFFF"/>
            <w:vAlign w:val="center"/>
          </w:tcPr>
          <w:p w14:paraId="2AD614F6" w14:textId="77777777" w:rsidR="00721277" w:rsidRPr="00D434FB" w:rsidRDefault="00721277" w:rsidP="0028115D">
            <w:pPr>
              <w:widowControl w:val="0"/>
              <w:numPr>
                <w:ilvl w:val="0"/>
                <w:numId w:val="120"/>
              </w:numPr>
              <w:suppressAutoHyphens/>
              <w:snapToGrid w:val="0"/>
              <w:spacing w:after="0" w:line="240" w:lineRule="auto"/>
              <w:rPr>
                <w:rFonts w:asciiTheme="minorHAnsi" w:eastAsia="Times New Roman" w:hAnsiTheme="minorHAnsi" w:cstheme="minorHAnsi"/>
                <w:b/>
                <w:sz w:val="20"/>
                <w:szCs w:val="20"/>
                <w:lang w:eastAsia="ar-SA"/>
              </w:rPr>
            </w:pPr>
            <w:r w:rsidRPr="00D434FB">
              <w:rPr>
                <w:rFonts w:asciiTheme="minorHAnsi" w:eastAsia="Times New Roman" w:hAnsiTheme="minorHAnsi" w:cstheme="minorHAnsi"/>
                <w:b/>
                <w:bCs/>
                <w:sz w:val="20"/>
                <w:szCs w:val="20"/>
                <w:lang w:eastAsia="ar-SA"/>
              </w:rPr>
              <w:t>Serwis</w:t>
            </w:r>
          </w:p>
          <w:p w14:paraId="71EEF6DC" w14:textId="77777777" w:rsidR="00721277" w:rsidRPr="00D434FB" w:rsidRDefault="00721277" w:rsidP="00721277">
            <w:pPr>
              <w:widowControl w:val="0"/>
              <w:tabs>
                <w:tab w:val="left" w:pos="7920"/>
              </w:tabs>
              <w:suppressAutoHyphens/>
              <w:snapToGrid w:val="0"/>
              <w:spacing w:after="0" w:line="240" w:lineRule="auto"/>
              <w:rPr>
                <w:rFonts w:asciiTheme="minorHAnsi" w:eastAsia="Times New Roman" w:hAnsiTheme="minorHAnsi" w:cstheme="minorHAnsi"/>
                <w:b/>
                <w:sz w:val="20"/>
                <w:szCs w:val="20"/>
                <w:lang w:eastAsia="ar-SA"/>
              </w:rPr>
            </w:pPr>
          </w:p>
        </w:tc>
        <w:tc>
          <w:tcPr>
            <w:tcW w:w="4678" w:type="dxa"/>
            <w:tcBorders>
              <w:top w:val="single" w:sz="4" w:space="0" w:color="000000"/>
              <w:left w:val="single" w:sz="4" w:space="0" w:color="auto"/>
              <w:bottom w:val="single" w:sz="4" w:space="0" w:color="000000"/>
              <w:right w:val="single" w:sz="4" w:space="0" w:color="000000"/>
            </w:tcBorders>
            <w:shd w:val="clear" w:color="auto" w:fill="FFFFFF"/>
            <w:vAlign w:val="center"/>
          </w:tcPr>
          <w:p w14:paraId="7781396C" w14:textId="77777777" w:rsidR="00721277" w:rsidRPr="00D434FB" w:rsidRDefault="00721277" w:rsidP="00721277">
            <w:pPr>
              <w:widowControl w:val="0"/>
              <w:suppressAutoHyphens/>
              <w:spacing w:after="0" w:line="240" w:lineRule="auto"/>
              <w:jc w:val="center"/>
              <w:rPr>
                <w:rFonts w:asciiTheme="minorHAnsi" w:hAnsiTheme="minorHAnsi" w:cstheme="minorHAnsi"/>
                <w:sz w:val="20"/>
                <w:szCs w:val="20"/>
                <w:lang w:eastAsia="ar-SA"/>
              </w:rPr>
            </w:pPr>
            <w:r w:rsidRPr="00D434FB">
              <w:rPr>
                <w:rFonts w:asciiTheme="minorHAnsi" w:eastAsia="Times New Roman" w:hAnsiTheme="minorHAnsi" w:cstheme="minorHAnsi"/>
                <w:sz w:val="20"/>
                <w:szCs w:val="20"/>
                <w:lang w:eastAsia="ar-SA"/>
              </w:rPr>
              <w:t xml:space="preserve">Serwis gwarancyjny producenta dostępny jest </w:t>
            </w:r>
            <w:r w:rsidRPr="00D434FB">
              <w:rPr>
                <w:rFonts w:asciiTheme="minorHAnsi" w:eastAsia="Times New Roman" w:hAnsiTheme="minorHAnsi" w:cstheme="minorHAnsi"/>
                <w:sz w:val="20"/>
                <w:szCs w:val="20"/>
                <w:lang w:eastAsia="ar-SA"/>
              </w:rPr>
              <w:br/>
              <w:t>na terenie Polski.</w:t>
            </w:r>
          </w:p>
          <w:p w14:paraId="3384ECD4" w14:textId="77777777" w:rsidR="00721277" w:rsidRPr="00D434FB" w:rsidRDefault="00721277" w:rsidP="00721277">
            <w:pPr>
              <w:widowControl w:val="0"/>
              <w:tabs>
                <w:tab w:val="left" w:pos="7920"/>
              </w:tabs>
              <w:suppressAutoHyphens/>
              <w:snapToGrid w:val="0"/>
              <w:spacing w:after="0" w:line="240" w:lineRule="auto"/>
              <w:jc w:val="center"/>
              <w:rPr>
                <w:rFonts w:asciiTheme="minorHAnsi" w:eastAsia="Times New Roman" w:hAnsiTheme="minorHAnsi" w:cstheme="minorHAnsi"/>
                <w:bCs/>
                <w:sz w:val="20"/>
                <w:szCs w:val="20"/>
                <w:lang w:eastAsia="ar-SA"/>
              </w:rPr>
            </w:pPr>
            <w:r w:rsidRPr="00D434FB">
              <w:rPr>
                <w:rFonts w:asciiTheme="minorHAnsi" w:eastAsia="Times New Roman" w:hAnsiTheme="minorHAnsi" w:cstheme="minorHAnsi"/>
                <w:bCs/>
                <w:sz w:val="20"/>
                <w:szCs w:val="20"/>
                <w:lang w:eastAsia="ar-SA"/>
              </w:rPr>
              <w:t>Serwis realizowany na miejscu u użytkownika (on-</w:t>
            </w:r>
            <w:proofErr w:type="spellStart"/>
            <w:r w:rsidRPr="00D434FB">
              <w:rPr>
                <w:rFonts w:asciiTheme="minorHAnsi" w:eastAsia="Times New Roman" w:hAnsiTheme="minorHAnsi" w:cstheme="minorHAnsi"/>
                <w:bCs/>
                <w:sz w:val="20"/>
                <w:szCs w:val="20"/>
                <w:lang w:eastAsia="ar-SA"/>
              </w:rPr>
              <w:t>site</w:t>
            </w:r>
            <w:proofErr w:type="spellEnd"/>
            <w:r w:rsidRPr="00D434FB">
              <w:rPr>
                <w:rFonts w:asciiTheme="minorHAnsi" w:eastAsia="Times New Roman" w:hAnsiTheme="minorHAnsi" w:cstheme="minorHAnsi"/>
                <w:bCs/>
                <w:sz w:val="20"/>
                <w:szCs w:val="20"/>
                <w:lang w:eastAsia="ar-SA"/>
              </w:rPr>
              <w:t>, NBD) przez producenta lub autoryzowanego partnera serwisowego producenta. Czas reakcji serwisu polegającej na usunięciu usterki/awarii  przez pracownika serwisu - do 48 godzin od momentu potwierdzonego przez serwis przyjęcia zgłoszenia  o usterce e-mailem zaś w razie niemożności usunięcia jej w tym terminie, zdiagnozowanie usterki przez pracownika serwisu. Serwis gwarancyjny wykonywany będzie w siedzibie użytkownika, jeżeli naprawa ze względu na usterkę/awarie nie może być wykonana na miejscu, Wykonawca zobliguje się zabrać i naprawić sprzęt na własny koszt. Czas naprawy nie może przekroczyć 10 dni roboczych . Wykonawca poniesie wszystkie koszty związane z usunięciem usterki/awarii.</w:t>
            </w:r>
          </w:p>
          <w:p w14:paraId="0D7E5FF4" w14:textId="77777777" w:rsidR="00721277" w:rsidRPr="00D434FB" w:rsidRDefault="00721277" w:rsidP="00721277">
            <w:pPr>
              <w:widowControl w:val="0"/>
              <w:tabs>
                <w:tab w:val="left" w:pos="7920"/>
              </w:tabs>
              <w:suppressAutoHyphens/>
              <w:snapToGrid w:val="0"/>
              <w:spacing w:after="0" w:line="240" w:lineRule="auto"/>
              <w:jc w:val="center"/>
              <w:rPr>
                <w:rFonts w:asciiTheme="minorHAnsi" w:eastAsia="Times New Roman" w:hAnsiTheme="minorHAnsi" w:cstheme="minorHAnsi"/>
                <w:sz w:val="20"/>
                <w:szCs w:val="20"/>
                <w:lang w:eastAsia="ar-SA"/>
              </w:rPr>
            </w:pPr>
            <w:r w:rsidRPr="00D434FB">
              <w:rPr>
                <w:rFonts w:asciiTheme="minorHAnsi" w:eastAsia="Times New Roman" w:hAnsiTheme="minorHAnsi" w:cstheme="minorHAnsi"/>
                <w:sz w:val="20"/>
                <w:szCs w:val="20"/>
                <w:lang w:eastAsia="ar-SA"/>
              </w:rPr>
              <w:t>W przypadku trzykrotnej naprawy stacji dokującej będącej przedmiotem umowy lub tego samego jego elementu, a także gdy sumaryczny czas napraw przekroczy trzy miesiące w okresie gwarancji, Wykonawca zobowiązany jest do wymiany przedmiotu umowy lub jego elementu na nowy, na własny koszt w terminie 5 dni roboczych od powzięcia wiadomości o okoliczności skutkującej wymianą przedmiotu umowy lub jego elementu na nowy.</w:t>
            </w:r>
          </w:p>
          <w:p w14:paraId="4433CC70" w14:textId="77777777" w:rsidR="00721277" w:rsidRPr="00D434FB" w:rsidRDefault="00721277" w:rsidP="00721277">
            <w:pPr>
              <w:widowControl w:val="0"/>
              <w:tabs>
                <w:tab w:val="left" w:pos="7920"/>
              </w:tabs>
              <w:suppressAutoHyphens/>
              <w:snapToGrid w:val="0"/>
              <w:spacing w:after="0" w:line="240" w:lineRule="auto"/>
              <w:jc w:val="center"/>
              <w:rPr>
                <w:rFonts w:asciiTheme="minorHAnsi" w:eastAsia="Times New Roman" w:hAnsiTheme="minorHAnsi" w:cstheme="minorHAnsi"/>
                <w:sz w:val="20"/>
                <w:szCs w:val="20"/>
                <w:lang w:eastAsia="ar-SA"/>
              </w:rPr>
            </w:pPr>
          </w:p>
        </w:tc>
        <w:tc>
          <w:tcPr>
            <w:tcW w:w="2693" w:type="dxa"/>
            <w:tcBorders>
              <w:top w:val="single" w:sz="4" w:space="0" w:color="000000"/>
              <w:left w:val="single" w:sz="4" w:space="0" w:color="000000"/>
              <w:bottom w:val="single" w:sz="4" w:space="0" w:color="000000"/>
              <w:right w:val="single" w:sz="4" w:space="0" w:color="auto"/>
            </w:tcBorders>
            <w:shd w:val="clear" w:color="auto" w:fill="FFFFFF"/>
            <w:vAlign w:val="center"/>
          </w:tcPr>
          <w:p w14:paraId="1236B264" w14:textId="77777777" w:rsidR="00721277" w:rsidRPr="00D434FB" w:rsidRDefault="00721277" w:rsidP="00721277">
            <w:pPr>
              <w:widowControl w:val="0"/>
              <w:suppressAutoHyphens/>
              <w:snapToGrid w:val="0"/>
              <w:spacing w:after="0" w:line="240" w:lineRule="auto"/>
              <w:jc w:val="center"/>
              <w:rPr>
                <w:rFonts w:asciiTheme="minorHAnsi" w:eastAsia="Times New Roman" w:hAnsiTheme="minorHAnsi" w:cstheme="minorHAnsi"/>
                <w:i/>
                <w:sz w:val="20"/>
                <w:szCs w:val="20"/>
                <w:lang w:eastAsia="ar-SA"/>
              </w:rPr>
            </w:pPr>
            <w:r w:rsidRPr="00D434FB">
              <w:rPr>
                <w:rFonts w:asciiTheme="minorHAnsi" w:eastAsia="Times New Roman" w:hAnsiTheme="minorHAnsi" w:cstheme="minorHAnsi"/>
                <w:i/>
                <w:sz w:val="20"/>
                <w:szCs w:val="20"/>
                <w:lang w:eastAsia="ar-SA"/>
              </w:rPr>
              <w:t>(wpisać spełnia, tak lub inne słowo potwierdzające parametry)</w:t>
            </w:r>
          </w:p>
        </w:tc>
      </w:tr>
      <w:tr w:rsidR="00721277" w:rsidRPr="00D434FB" w14:paraId="64012524" w14:textId="77777777" w:rsidTr="0031509C">
        <w:tc>
          <w:tcPr>
            <w:tcW w:w="2410" w:type="dxa"/>
            <w:tcBorders>
              <w:top w:val="single" w:sz="4" w:space="0" w:color="000000"/>
              <w:left w:val="single" w:sz="4" w:space="0" w:color="auto"/>
              <w:bottom w:val="single" w:sz="4" w:space="0" w:color="000000"/>
              <w:right w:val="single" w:sz="4" w:space="0" w:color="auto"/>
            </w:tcBorders>
            <w:shd w:val="clear" w:color="auto" w:fill="FFFFFF"/>
            <w:vAlign w:val="center"/>
          </w:tcPr>
          <w:p w14:paraId="0EA3CD96" w14:textId="77777777" w:rsidR="00721277" w:rsidRPr="00D434FB" w:rsidRDefault="00721277" w:rsidP="0028115D">
            <w:pPr>
              <w:widowControl w:val="0"/>
              <w:numPr>
                <w:ilvl w:val="0"/>
                <w:numId w:val="120"/>
              </w:numPr>
              <w:suppressAutoHyphens/>
              <w:spacing w:after="0" w:line="240" w:lineRule="auto"/>
              <w:rPr>
                <w:rFonts w:asciiTheme="minorHAnsi" w:eastAsia="Times New Roman" w:hAnsiTheme="minorHAnsi" w:cstheme="minorHAnsi"/>
                <w:b/>
                <w:sz w:val="20"/>
                <w:szCs w:val="20"/>
                <w:lang w:eastAsia="ar-SA"/>
              </w:rPr>
            </w:pPr>
            <w:r w:rsidRPr="00D434FB">
              <w:rPr>
                <w:rFonts w:asciiTheme="minorHAnsi" w:eastAsia="Times New Roman" w:hAnsiTheme="minorHAnsi" w:cstheme="minorHAnsi"/>
                <w:b/>
                <w:bCs/>
                <w:sz w:val="20"/>
                <w:szCs w:val="20"/>
                <w:lang w:eastAsia="ar-SA"/>
              </w:rPr>
              <w:t>Wsparcie techniczne producenta</w:t>
            </w:r>
          </w:p>
        </w:tc>
        <w:tc>
          <w:tcPr>
            <w:tcW w:w="4678" w:type="dxa"/>
            <w:tcBorders>
              <w:top w:val="single" w:sz="4" w:space="0" w:color="000000"/>
              <w:left w:val="single" w:sz="4" w:space="0" w:color="auto"/>
              <w:bottom w:val="single" w:sz="4" w:space="0" w:color="000000"/>
              <w:right w:val="single" w:sz="4" w:space="0" w:color="000000"/>
            </w:tcBorders>
            <w:shd w:val="clear" w:color="auto" w:fill="FFFFFF"/>
            <w:vAlign w:val="center"/>
          </w:tcPr>
          <w:p w14:paraId="3D12AB64" w14:textId="77777777" w:rsidR="00721277" w:rsidRPr="00D434FB" w:rsidRDefault="00721277" w:rsidP="00721277">
            <w:pPr>
              <w:widowControl w:val="0"/>
              <w:suppressAutoHyphens/>
              <w:spacing w:after="0" w:line="240" w:lineRule="auto"/>
              <w:jc w:val="center"/>
              <w:rPr>
                <w:rFonts w:asciiTheme="minorHAnsi" w:eastAsia="Times New Roman" w:hAnsiTheme="minorHAnsi" w:cstheme="minorHAnsi"/>
                <w:sz w:val="20"/>
                <w:szCs w:val="20"/>
                <w:lang w:eastAsia="ar-SA"/>
              </w:rPr>
            </w:pPr>
            <w:r w:rsidRPr="00D434FB">
              <w:rPr>
                <w:rFonts w:asciiTheme="minorHAnsi" w:eastAsia="Times New Roman" w:hAnsiTheme="minorHAnsi" w:cstheme="minorHAnsi"/>
                <w:sz w:val="20"/>
                <w:szCs w:val="20"/>
                <w:lang w:eastAsia="ar-SA"/>
              </w:rPr>
              <w:t xml:space="preserve">dostęp do najnowszych sterowników i uaktualnień na stronie producenta komputera realizowany poprzez podanie na dedykowanej stronie internetowej producenta numeru seryjnego lub modelu komputera – </w:t>
            </w:r>
            <w:r w:rsidRPr="00D434FB">
              <w:rPr>
                <w:rFonts w:asciiTheme="minorHAnsi" w:eastAsia="Times New Roman" w:hAnsiTheme="minorHAnsi" w:cstheme="minorHAnsi"/>
                <w:sz w:val="20"/>
                <w:szCs w:val="20"/>
                <w:u w:val="single"/>
                <w:lang w:eastAsia="ar-SA"/>
              </w:rPr>
              <w:t>w tabeli obok podać link strony.</w:t>
            </w:r>
          </w:p>
        </w:tc>
        <w:tc>
          <w:tcPr>
            <w:tcW w:w="2693" w:type="dxa"/>
            <w:tcBorders>
              <w:top w:val="single" w:sz="4" w:space="0" w:color="000000"/>
              <w:left w:val="single" w:sz="4" w:space="0" w:color="000000"/>
              <w:bottom w:val="single" w:sz="4" w:space="0" w:color="000000"/>
              <w:right w:val="single" w:sz="4" w:space="0" w:color="auto"/>
            </w:tcBorders>
            <w:shd w:val="clear" w:color="auto" w:fill="FFFFFF"/>
            <w:vAlign w:val="center"/>
          </w:tcPr>
          <w:p w14:paraId="1045E223" w14:textId="77777777" w:rsidR="00721277" w:rsidRPr="00D434FB" w:rsidRDefault="00721277" w:rsidP="00721277">
            <w:pPr>
              <w:widowControl w:val="0"/>
              <w:suppressAutoHyphens/>
              <w:snapToGrid w:val="0"/>
              <w:spacing w:after="0" w:line="240" w:lineRule="auto"/>
              <w:jc w:val="center"/>
              <w:rPr>
                <w:rFonts w:asciiTheme="minorHAnsi" w:eastAsia="Times New Roman" w:hAnsiTheme="minorHAnsi" w:cstheme="minorHAnsi"/>
                <w:i/>
                <w:sz w:val="20"/>
                <w:szCs w:val="20"/>
                <w:lang w:eastAsia="ar-SA"/>
              </w:rPr>
            </w:pPr>
            <w:r w:rsidRPr="00D434FB">
              <w:rPr>
                <w:rFonts w:asciiTheme="minorHAnsi" w:eastAsia="Times New Roman" w:hAnsiTheme="minorHAnsi" w:cstheme="minorHAnsi"/>
                <w:i/>
                <w:sz w:val="20"/>
                <w:szCs w:val="20"/>
                <w:lang w:eastAsia="ar-SA"/>
              </w:rPr>
              <w:t>(wpisać link do strony)</w:t>
            </w:r>
          </w:p>
        </w:tc>
      </w:tr>
      <w:tr w:rsidR="00721277" w:rsidRPr="00D434FB" w14:paraId="4547FC77" w14:textId="77777777" w:rsidTr="0031509C">
        <w:trPr>
          <w:trHeight w:val="695"/>
        </w:trPr>
        <w:tc>
          <w:tcPr>
            <w:tcW w:w="2410" w:type="dxa"/>
            <w:tcBorders>
              <w:top w:val="single" w:sz="4" w:space="0" w:color="000000"/>
              <w:left w:val="single" w:sz="4" w:space="0" w:color="auto"/>
              <w:bottom w:val="single" w:sz="4" w:space="0" w:color="000000"/>
              <w:right w:val="single" w:sz="4" w:space="0" w:color="auto"/>
            </w:tcBorders>
            <w:shd w:val="clear" w:color="auto" w:fill="FFFFFF"/>
            <w:vAlign w:val="center"/>
          </w:tcPr>
          <w:p w14:paraId="1AFABA69" w14:textId="77777777" w:rsidR="00721277" w:rsidRPr="00D434FB" w:rsidRDefault="00721277" w:rsidP="0028115D">
            <w:pPr>
              <w:widowControl w:val="0"/>
              <w:numPr>
                <w:ilvl w:val="0"/>
                <w:numId w:val="120"/>
              </w:numPr>
              <w:suppressAutoHyphens/>
              <w:spacing w:after="0" w:line="240" w:lineRule="auto"/>
              <w:rPr>
                <w:rFonts w:asciiTheme="minorHAnsi" w:eastAsia="Times New Roman" w:hAnsiTheme="minorHAnsi" w:cstheme="minorHAnsi"/>
                <w:b/>
                <w:bCs/>
                <w:sz w:val="20"/>
                <w:szCs w:val="20"/>
                <w:lang w:eastAsia="ar-SA"/>
              </w:rPr>
            </w:pPr>
            <w:r w:rsidRPr="00D434FB">
              <w:rPr>
                <w:rFonts w:asciiTheme="minorHAnsi" w:eastAsia="Times New Roman" w:hAnsiTheme="minorHAnsi" w:cstheme="minorHAnsi"/>
                <w:b/>
                <w:bCs/>
                <w:sz w:val="20"/>
                <w:szCs w:val="20"/>
                <w:lang w:eastAsia="ar-SA"/>
              </w:rPr>
              <w:t>Wyposażenie</w:t>
            </w:r>
          </w:p>
          <w:p w14:paraId="1FCE09F1" w14:textId="77777777" w:rsidR="00721277" w:rsidRPr="00D434FB" w:rsidRDefault="00721277" w:rsidP="00721277">
            <w:pPr>
              <w:widowControl w:val="0"/>
              <w:suppressAutoHyphens/>
              <w:spacing w:after="0" w:line="240" w:lineRule="auto"/>
              <w:rPr>
                <w:rFonts w:asciiTheme="minorHAnsi" w:eastAsia="Times New Roman" w:hAnsiTheme="minorHAnsi" w:cstheme="minorHAnsi"/>
                <w:b/>
                <w:sz w:val="20"/>
                <w:szCs w:val="20"/>
                <w:lang w:eastAsia="ar-SA"/>
              </w:rPr>
            </w:pPr>
          </w:p>
        </w:tc>
        <w:tc>
          <w:tcPr>
            <w:tcW w:w="4678" w:type="dxa"/>
            <w:tcBorders>
              <w:top w:val="single" w:sz="4" w:space="0" w:color="000000"/>
              <w:left w:val="single" w:sz="4" w:space="0" w:color="auto"/>
              <w:bottom w:val="single" w:sz="4" w:space="0" w:color="000000"/>
              <w:right w:val="single" w:sz="4" w:space="0" w:color="000000"/>
            </w:tcBorders>
            <w:shd w:val="clear" w:color="auto" w:fill="FFFFFF"/>
            <w:vAlign w:val="center"/>
          </w:tcPr>
          <w:p w14:paraId="3E601414" w14:textId="77777777" w:rsidR="00721277" w:rsidRPr="00D434FB" w:rsidRDefault="00721277" w:rsidP="00721277">
            <w:pPr>
              <w:widowControl w:val="0"/>
              <w:suppressAutoHyphens/>
              <w:spacing w:after="0" w:line="240" w:lineRule="auto"/>
              <w:jc w:val="center"/>
              <w:rPr>
                <w:rFonts w:asciiTheme="minorHAnsi" w:eastAsia="Times New Roman" w:hAnsiTheme="minorHAnsi" w:cstheme="minorHAnsi"/>
                <w:sz w:val="20"/>
                <w:szCs w:val="20"/>
                <w:lang w:eastAsia="ar-SA"/>
              </w:rPr>
            </w:pPr>
            <w:r w:rsidRPr="00D434FB">
              <w:rPr>
                <w:rFonts w:asciiTheme="minorHAnsi" w:eastAsia="Times New Roman" w:hAnsiTheme="minorHAnsi" w:cstheme="minorHAnsi"/>
                <w:sz w:val="20"/>
                <w:szCs w:val="20"/>
                <w:lang w:eastAsia="ar-SA"/>
              </w:rPr>
              <w:t xml:space="preserve">- 1 kabel USB-C lub </w:t>
            </w:r>
            <w:proofErr w:type="spellStart"/>
            <w:r w:rsidRPr="00D434FB">
              <w:rPr>
                <w:rFonts w:asciiTheme="minorHAnsi" w:eastAsia="Times New Roman" w:hAnsiTheme="minorHAnsi" w:cstheme="minorHAnsi"/>
                <w:sz w:val="20"/>
                <w:szCs w:val="20"/>
                <w:lang w:eastAsia="ar-SA"/>
              </w:rPr>
              <w:t>Thunderbolt</w:t>
            </w:r>
            <w:proofErr w:type="spellEnd"/>
            <w:r w:rsidRPr="00D434FB">
              <w:rPr>
                <w:rFonts w:asciiTheme="minorHAnsi" w:eastAsia="Times New Roman" w:hAnsiTheme="minorHAnsi" w:cstheme="minorHAnsi"/>
                <w:sz w:val="20"/>
                <w:szCs w:val="20"/>
                <w:lang w:eastAsia="ar-SA"/>
              </w:rPr>
              <w:t xml:space="preserve"> 4 (właściwy dla posiadanego złącza) do połączenia z systemem hosta, nie ograniczający parametrów złącza</w:t>
            </w:r>
          </w:p>
          <w:p w14:paraId="06EF1F95" w14:textId="77777777" w:rsidR="00721277" w:rsidRPr="00D434FB" w:rsidRDefault="00721277" w:rsidP="00721277">
            <w:pPr>
              <w:widowControl w:val="0"/>
              <w:suppressAutoHyphens/>
              <w:spacing w:after="0" w:line="240" w:lineRule="auto"/>
              <w:jc w:val="center"/>
              <w:rPr>
                <w:rFonts w:asciiTheme="minorHAnsi" w:eastAsia="Times New Roman" w:hAnsiTheme="minorHAnsi" w:cstheme="minorHAnsi"/>
                <w:sz w:val="20"/>
                <w:szCs w:val="20"/>
                <w:lang w:eastAsia="ar-SA"/>
              </w:rPr>
            </w:pPr>
            <w:r w:rsidRPr="00D434FB">
              <w:rPr>
                <w:rFonts w:asciiTheme="minorHAnsi" w:eastAsia="Times New Roman" w:hAnsiTheme="minorHAnsi" w:cstheme="minorHAnsi"/>
                <w:sz w:val="20"/>
                <w:szCs w:val="20"/>
                <w:lang w:eastAsia="ar-SA"/>
              </w:rPr>
              <w:lastRenderedPageBreak/>
              <w:t>- zasilacz sieciowy o mocy min 120W,</w:t>
            </w:r>
          </w:p>
        </w:tc>
        <w:tc>
          <w:tcPr>
            <w:tcW w:w="2693" w:type="dxa"/>
            <w:tcBorders>
              <w:top w:val="single" w:sz="4" w:space="0" w:color="000000"/>
              <w:left w:val="single" w:sz="4" w:space="0" w:color="000000"/>
              <w:bottom w:val="single" w:sz="4" w:space="0" w:color="000000"/>
              <w:right w:val="single" w:sz="4" w:space="0" w:color="auto"/>
            </w:tcBorders>
            <w:shd w:val="clear" w:color="auto" w:fill="FFFFFF"/>
            <w:vAlign w:val="center"/>
          </w:tcPr>
          <w:p w14:paraId="1E9B4237" w14:textId="77777777" w:rsidR="00721277" w:rsidRPr="00D434FB" w:rsidRDefault="00721277" w:rsidP="00721277">
            <w:pPr>
              <w:widowControl w:val="0"/>
              <w:suppressAutoHyphens/>
              <w:snapToGrid w:val="0"/>
              <w:spacing w:after="0" w:line="240" w:lineRule="auto"/>
              <w:jc w:val="center"/>
              <w:rPr>
                <w:rFonts w:asciiTheme="minorHAnsi" w:eastAsia="Times New Roman" w:hAnsiTheme="minorHAnsi" w:cstheme="minorHAnsi"/>
                <w:i/>
                <w:sz w:val="20"/>
                <w:szCs w:val="20"/>
                <w:lang w:eastAsia="ar-SA"/>
              </w:rPr>
            </w:pPr>
            <w:r w:rsidRPr="00D434FB">
              <w:rPr>
                <w:rFonts w:asciiTheme="minorHAnsi" w:eastAsia="Times New Roman" w:hAnsiTheme="minorHAnsi" w:cstheme="minorHAnsi"/>
                <w:i/>
                <w:sz w:val="20"/>
                <w:szCs w:val="20"/>
                <w:lang w:eastAsia="ar-SA"/>
              </w:rPr>
              <w:lastRenderedPageBreak/>
              <w:t>(wpisać spełnia, tak lub inne słowo potwierdzające parametry)</w:t>
            </w:r>
          </w:p>
        </w:tc>
      </w:tr>
      <w:tr w:rsidR="00721277" w:rsidRPr="00D434FB" w14:paraId="430E3015" w14:textId="77777777" w:rsidTr="0031509C">
        <w:tc>
          <w:tcPr>
            <w:tcW w:w="2410" w:type="dxa"/>
            <w:tcBorders>
              <w:top w:val="single" w:sz="4" w:space="0" w:color="000000"/>
              <w:left w:val="single" w:sz="4" w:space="0" w:color="auto"/>
              <w:bottom w:val="single" w:sz="4" w:space="0" w:color="000000"/>
              <w:right w:val="single" w:sz="4" w:space="0" w:color="auto"/>
            </w:tcBorders>
            <w:shd w:val="clear" w:color="auto" w:fill="FFFFFF"/>
            <w:vAlign w:val="center"/>
          </w:tcPr>
          <w:p w14:paraId="75AD3BD1" w14:textId="77777777" w:rsidR="00721277" w:rsidRPr="00D434FB" w:rsidRDefault="00721277" w:rsidP="0028115D">
            <w:pPr>
              <w:widowControl w:val="0"/>
              <w:numPr>
                <w:ilvl w:val="0"/>
                <w:numId w:val="120"/>
              </w:numPr>
              <w:suppressAutoHyphens/>
              <w:spacing w:after="0" w:line="240" w:lineRule="auto"/>
              <w:rPr>
                <w:rFonts w:asciiTheme="minorHAnsi" w:eastAsia="Times New Roman" w:hAnsiTheme="minorHAnsi" w:cstheme="minorHAnsi"/>
                <w:b/>
                <w:bCs/>
                <w:sz w:val="20"/>
                <w:szCs w:val="20"/>
                <w:lang w:eastAsia="ar-SA"/>
              </w:rPr>
            </w:pPr>
            <w:r w:rsidRPr="00D434FB">
              <w:rPr>
                <w:rFonts w:asciiTheme="minorHAnsi" w:eastAsia="Times New Roman" w:hAnsiTheme="minorHAnsi" w:cstheme="minorHAnsi"/>
                <w:b/>
                <w:bCs/>
                <w:sz w:val="20"/>
                <w:szCs w:val="20"/>
                <w:lang w:eastAsia="ar-SA"/>
              </w:rPr>
              <w:t>Okres gwarancji</w:t>
            </w:r>
          </w:p>
          <w:p w14:paraId="11DCB1EC" w14:textId="77777777" w:rsidR="00721277" w:rsidRPr="00D434FB" w:rsidRDefault="00721277" w:rsidP="00721277">
            <w:pPr>
              <w:widowControl w:val="0"/>
              <w:suppressAutoHyphens/>
              <w:spacing w:after="0" w:line="240" w:lineRule="auto"/>
              <w:rPr>
                <w:rFonts w:asciiTheme="minorHAnsi" w:eastAsia="Times New Roman" w:hAnsiTheme="minorHAnsi" w:cstheme="minorHAnsi"/>
                <w:b/>
                <w:sz w:val="20"/>
                <w:szCs w:val="20"/>
                <w:lang w:eastAsia="ar-SA"/>
              </w:rPr>
            </w:pPr>
          </w:p>
        </w:tc>
        <w:tc>
          <w:tcPr>
            <w:tcW w:w="4678" w:type="dxa"/>
            <w:tcBorders>
              <w:top w:val="single" w:sz="4" w:space="0" w:color="000000"/>
              <w:left w:val="single" w:sz="4" w:space="0" w:color="auto"/>
              <w:bottom w:val="single" w:sz="4" w:space="0" w:color="000000"/>
              <w:right w:val="single" w:sz="4" w:space="0" w:color="000000"/>
            </w:tcBorders>
            <w:shd w:val="clear" w:color="auto" w:fill="FFFFFF"/>
            <w:vAlign w:val="center"/>
          </w:tcPr>
          <w:p w14:paraId="5AA25AE9" w14:textId="77777777" w:rsidR="00721277" w:rsidRPr="00D434FB" w:rsidRDefault="00721277" w:rsidP="00721277">
            <w:pPr>
              <w:widowControl w:val="0"/>
              <w:suppressAutoHyphens/>
              <w:spacing w:after="0" w:line="240" w:lineRule="auto"/>
              <w:jc w:val="center"/>
              <w:rPr>
                <w:rFonts w:asciiTheme="minorHAnsi" w:eastAsia="Times New Roman" w:hAnsiTheme="minorHAnsi" w:cstheme="minorHAnsi"/>
                <w:bCs/>
                <w:sz w:val="20"/>
                <w:szCs w:val="20"/>
                <w:lang w:eastAsia="ar-SA"/>
              </w:rPr>
            </w:pPr>
            <w:r w:rsidRPr="00D434FB">
              <w:rPr>
                <w:rFonts w:asciiTheme="minorHAnsi" w:eastAsia="Times New Roman" w:hAnsiTheme="minorHAnsi" w:cstheme="minorHAnsi"/>
                <w:iCs/>
                <w:sz w:val="20"/>
                <w:szCs w:val="20"/>
                <w:lang w:eastAsia="ar-SA"/>
              </w:rPr>
              <w:t>Minimalny</w:t>
            </w:r>
            <w:r w:rsidRPr="00D434FB">
              <w:rPr>
                <w:rFonts w:asciiTheme="minorHAnsi" w:eastAsia="Times New Roman" w:hAnsiTheme="minorHAnsi" w:cstheme="minorHAnsi"/>
                <w:bCs/>
                <w:sz w:val="20"/>
                <w:szCs w:val="20"/>
                <w:lang w:eastAsia="ar-SA"/>
              </w:rPr>
              <w:t xml:space="preserve"> okres gwarancji na stację dokującą (oferowany okres gwarancji musi być zgodny z oferowanym przez producenta) - 36 miesięcy</w:t>
            </w:r>
          </w:p>
        </w:tc>
        <w:tc>
          <w:tcPr>
            <w:tcW w:w="2693" w:type="dxa"/>
            <w:tcBorders>
              <w:top w:val="single" w:sz="4" w:space="0" w:color="000000"/>
              <w:left w:val="single" w:sz="4" w:space="0" w:color="000000"/>
              <w:bottom w:val="single" w:sz="4" w:space="0" w:color="000000"/>
              <w:right w:val="single" w:sz="4" w:space="0" w:color="auto"/>
            </w:tcBorders>
            <w:shd w:val="clear" w:color="auto" w:fill="FFFFFF"/>
            <w:vAlign w:val="center"/>
          </w:tcPr>
          <w:p w14:paraId="218694FB" w14:textId="50B7FA78" w:rsidR="00721277" w:rsidRPr="00D434FB" w:rsidRDefault="00103432" w:rsidP="00721277">
            <w:pPr>
              <w:widowControl w:val="0"/>
              <w:suppressAutoHyphens/>
              <w:snapToGrid w:val="0"/>
              <w:spacing w:after="0" w:line="240" w:lineRule="auto"/>
              <w:jc w:val="center"/>
              <w:rPr>
                <w:rFonts w:asciiTheme="minorHAnsi" w:eastAsia="Times New Roman" w:hAnsiTheme="minorHAnsi" w:cstheme="minorHAnsi"/>
                <w:b/>
                <w:sz w:val="20"/>
                <w:szCs w:val="20"/>
                <w:lang w:eastAsia="ar-SA"/>
              </w:rPr>
            </w:pPr>
            <w:r w:rsidRPr="00D434FB">
              <w:rPr>
                <w:rFonts w:asciiTheme="minorHAnsi" w:eastAsia="Times New Roman" w:hAnsiTheme="minorHAnsi" w:cstheme="minorHAnsi"/>
                <w:b/>
                <w:i/>
                <w:sz w:val="20"/>
                <w:szCs w:val="20"/>
                <w:lang w:eastAsia="ar-SA"/>
              </w:rPr>
              <w:t>(zgodnie z formularzem oferty pkt.3 e)</w:t>
            </w:r>
          </w:p>
        </w:tc>
      </w:tr>
      <w:tr w:rsidR="00721277" w:rsidRPr="00D434FB" w14:paraId="3EA2D938" w14:textId="77777777" w:rsidTr="0031509C">
        <w:trPr>
          <w:trHeight w:val="824"/>
        </w:trPr>
        <w:tc>
          <w:tcPr>
            <w:tcW w:w="7088" w:type="dxa"/>
            <w:gridSpan w:val="2"/>
            <w:tcBorders>
              <w:top w:val="single" w:sz="4" w:space="0" w:color="auto"/>
              <w:left w:val="single" w:sz="4" w:space="0" w:color="auto"/>
              <w:bottom w:val="single" w:sz="4" w:space="0" w:color="auto"/>
              <w:right w:val="single" w:sz="4" w:space="0" w:color="auto"/>
            </w:tcBorders>
            <w:shd w:val="clear" w:color="auto" w:fill="CCCCCC"/>
            <w:vAlign w:val="center"/>
          </w:tcPr>
          <w:p w14:paraId="125779BC" w14:textId="4711C161" w:rsidR="00721277" w:rsidRPr="00D434FB" w:rsidRDefault="00721277" w:rsidP="00721277">
            <w:pPr>
              <w:widowControl w:val="0"/>
              <w:suppressAutoHyphens/>
              <w:spacing w:after="0" w:line="240" w:lineRule="auto"/>
              <w:jc w:val="center"/>
              <w:rPr>
                <w:rFonts w:asciiTheme="minorHAnsi" w:eastAsia="Times New Roman" w:hAnsiTheme="minorHAnsi" w:cstheme="minorHAnsi"/>
                <w:b/>
                <w:sz w:val="20"/>
                <w:szCs w:val="20"/>
                <w:lang w:eastAsia="ar-SA"/>
              </w:rPr>
            </w:pPr>
            <w:r w:rsidRPr="00D434FB">
              <w:rPr>
                <w:rFonts w:asciiTheme="minorHAnsi" w:eastAsia="Times New Roman" w:hAnsiTheme="minorHAnsi" w:cstheme="minorHAnsi"/>
                <w:b/>
                <w:sz w:val="20"/>
                <w:szCs w:val="20"/>
                <w:lang w:eastAsia="ar-SA"/>
              </w:rPr>
              <w:t>6. Stacja dokująca</w:t>
            </w:r>
            <w:r w:rsidR="00081075" w:rsidRPr="00D434FB">
              <w:rPr>
                <w:rFonts w:asciiTheme="minorHAnsi" w:eastAsia="Times New Roman" w:hAnsiTheme="minorHAnsi" w:cstheme="minorHAnsi"/>
                <w:b/>
                <w:sz w:val="20"/>
                <w:szCs w:val="20"/>
                <w:lang w:eastAsia="ar-SA"/>
              </w:rPr>
              <w:t xml:space="preserve"> S2</w:t>
            </w:r>
            <w:r w:rsidRPr="00D434FB">
              <w:rPr>
                <w:rFonts w:asciiTheme="minorHAnsi" w:eastAsia="Times New Roman" w:hAnsiTheme="minorHAnsi" w:cstheme="minorHAnsi"/>
                <w:b/>
                <w:sz w:val="20"/>
                <w:szCs w:val="20"/>
                <w:lang w:eastAsia="ar-SA"/>
              </w:rPr>
              <w:t xml:space="preserve"> -dedykowana do komputera przenośnego N2 </w:t>
            </w:r>
          </w:p>
          <w:p w14:paraId="40E5EE8C" w14:textId="77777777" w:rsidR="00721277" w:rsidRPr="00D434FB" w:rsidRDefault="00721277" w:rsidP="00721277">
            <w:pPr>
              <w:widowControl w:val="0"/>
              <w:suppressAutoHyphens/>
              <w:spacing w:after="0" w:line="240" w:lineRule="auto"/>
              <w:jc w:val="center"/>
              <w:rPr>
                <w:rFonts w:asciiTheme="minorHAnsi" w:eastAsia="Times New Roman" w:hAnsiTheme="minorHAnsi" w:cstheme="minorHAnsi"/>
                <w:b/>
                <w:sz w:val="20"/>
                <w:szCs w:val="20"/>
                <w:lang w:eastAsia="ar-SA"/>
              </w:rPr>
            </w:pPr>
            <w:r w:rsidRPr="00D434FB">
              <w:rPr>
                <w:rFonts w:asciiTheme="minorHAnsi" w:eastAsia="Times New Roman" w:hAnsiTheme="minorHAnsi" w:cstheme="minorHAnsi"/>
                <w:b/>
                <w:sz w:val="20"/>
                <w:szCs w:val="20"/>
                <w:lang w:eastAsia="ar-SA"/>
              </w:rPr>
              <w:t>50 sztuk</w:t>
            </w:r>
          </w:p>
        </w:tc>
        <w:tc>
          <w:tcPr>
            <w:tcW w:w="2693" w:type="dxa"/>
            <w:tcBorders>
              <w:top w:val="single" w:sz="4" w:space="0" w:color="auto"/>
              <w:left w:val="single" w:sz="4" w:space="0" w:color="auto"/>
              <w:bottom w:val="single" w:sz="4" w:space="0" w:color="auto"/>
              <w:right w:val="single" w:sz="4" w:space="0" w:color="auto"/>
            </w:tcBorders>
            <w:vAlign w:val="center"/>
          </w:tcPr>
          <w:p w14:paraId="4FFD551D" w14:textId="77777777" w:rsidR="00721277" w:rsidRPr="00D434FB" w:rsidRDefault="00721277" w:rsidP="00721277">
            <w:pPr>
              <w:widowControl w:val="0"/>
              <w:suppressAutoHyphens/>
              <w:spacing w:after="0" w:line="240" w:lineRule="auto"/>
              <w:ind w:right="-40"/>
              <w:jc w:val="center"/>
              <w:rPr>
                <w:rFonts w:asciiTheme="minorHAnsi" w:eastAsia="Times New Roman" w:hAnsiTheme="minorHAnsi" w:cstheme="minorHAnsi"/>
                <w:b/>
                <w:sz w:val="20"/>
                <w:szCs w:val="20"/>
                <w:lang w:eastAsia="ar-SA"/>
              </w:rPr>
            </w:pPr>
            <w:r w:rsidRPr="00D434FB">
              <w:rPr>
                <w:rFonts w:asciiTheme="minorHAnsi" w:eastAsia="Times New Roman" w:hAnsiTheme="minorHAnsi" w:cstheme="minorHAnsi"/>
                <w:b/>
                <w:sz w:val="20"/>
                <w:szCs w:val="20"/>
                <w:lang w:eastAsia="ar-SA"/>
              </w:rPr>
              <w:t>Producent i model oferowanej stacji dokującej:</w:t>
            </w:r>
          </w:p>
          <w:p w14:paraId="44B714B9" w14:textId="77777777" w:rsidR="00721277" w:rsidRPr="00D434FB" w:rsidRDefault="00721277" w:rsidP="00721277">
            <w:pPr>
              <w:widowControl w:val="0"/>
              <w:suppressAutoHyphens/>
              <w:spacing w:after="0" w:line="240" w:lineRule="auto"/>
              <w:ind w:right="-40"/>
              <w:jc w:val="center"/>
              <w:rPr>
                <w:rFonts w:asciiTheme="minorHAnsi" w:eastAsia="Times New Roman" w:hAnsiTheme="minorHAnsi" w:cstheme="minorHAnsi"/>
                <w:b/>
                <w:sz w:val="20"/>
                <w:szCs w:val="20"/>
                <w:lang w:eastAsia="ar-SA"/>
              </w:rPr>
            </w:pPr>
            <w:r w:rsidRPr="00D434FB">
              <w:rPr>
                <w:rFonts w:asciiTheme="minorHAnsi" w:eastAsia="Times New Roman" w:hAnsiTheme="minorHAnsi" w:cstheme="minorHAnsi"/>
                <w:bCs/>
                <w:sz w:val="20"/>
                <w:szCs w:val="20"/>
                <w:lang w:eastAsia="ar-SA"/>
              </w:rPr>
              <w:t>………………………………………………. *</w:t>
            </w:r>
          </w:p>
        </w:tc>
      </w:tr>
      <w:tr w:rsidR="00721277" w:rsidRPr="00D434FB" w14:paraId="53098CE5" w14:textId="77777777" w:rsidTr="0031509C">
        <w:tc>
          <w:tcPr>
            <w:tcW w:w="2410" w:type="dxa"/>
            <w:tcBorders>
              <w:top w:val="single" w:sz="4" w:space="0" w:color="auto"/>
              <w:left w:val="single" w:sz="4" w:space="0" w:color="auto"/>
              <w:bottom w:val="single" w:sz="4" w:space="0" w:color="000000"/>
              <w:right w:val="single" w:sz="4" w:space="0" w:color="auto"/>
            </w:tcBorders>
            <w:shd w:val="clear" w:color="auto" w:fill="FFFFFF"/>
            <w:vAlign w:val="center"/>
          </w:tcPr>
          <w:p w14:paraId="08741549" w14:textId="77777777" w:rsidR="00721277" w:rsidRPr="00D434FB" w:rsidRDefault="00721277" w:rsidP="00721277">
            <w:pPr>
              <w:widowControl w:val="0"/>
              <w:suppressAutoHyphens/>
              <w:snapToGrid w:val="0"/>
              <w:spacing w:after="0" w:line="240" w:lineRule="auto"/>
              <w:rPr>
                <w:rFonts w:asciiTheme="minorHAnsi" w:eastAsia="Times New Roman" w:hAnsiTheme="minorHAnsi" w:cstheme="minorHAnsi"/>
                <w:b/>
                <w:bCs/>
                <w:iCs/>
                <w:spacing w:val="-12"/>
                <w:sz w:val="20"/>
                <w:szCs w:val="20"/>
                <w:lang w:eastAsia="ar-SA"/>
              </w:rPr>
            </w:pPr>
            <w:r w:rsidRPr="00D434FB">
              <w:rPr>
                <w:rFonts w:asciiTheme="minorHAnsi" w:eastAsia="Times New Roman" w:hAnsiTheme="minorHAnsi" w:cstheme="minorHAnsi"/>
                <w:b/>
                <w:bCs/>
                <w:sz w:val="20"/>
                <w:szCs w:val="20"/>
                <w:lang w:eastAsia="ar-SA"/>
              </w:rPr>
              <w:t>Nazwa komponentu, parametru, cechy</w:t>
            </w:r>
          </w:p>
        </w:tc>
        <w:tc>
          <w:tcPr>
            <w:tcW w:w="4678" w:type="dxa"/>
            <w:tcBorders>
              <w:top w:val="single" w:sz="4" w:space="0" w:color="auto"/>
              <w:left w:val="single" w:sz="4" w:space="0" w:color="auto"/>
              <w:bottom w:val="single" w:sz="4" w:space="0" w:color="000000"/>
              <w:right w:val="single" w:sz="4" w:space="0" w:color="000000"/>
            </w:tcBorders>
            <w:shd w:val="clear" w:color="auto" w:fill="FFFFFF"/>
            <w:vAlign w:val="center"/>
          </w:tcPr>
          <w:p w14:paraId="6861401F" w14:textId="77777777" w:rsidR="00721277" w:rsidRPr="00D434FB" w:rsidRDefault="00721277" w:rsidP="00721277">
            <w:pPr>
              <w:widowControl w:val="0"/>
              <w:suppressAutoHyphens/>
              <w:spacing w:after="0" w:line="240" w:lineRule="auto"/>
              <w:jc w:val="center"/>
              <w:rPr>
                <w:rFonts w:asciiTheme="minorHAnsi" w:eastAsia="Times New Roman" w:hAnsiTheme="minorHAnsi" w:cstheme="minorHAnsi"/>
                <w:b/>
                <w:sz w:val="20"/>
                <w:szCs w:val="20"/>
                <w:lang w:eastAsia="ar-SA"/>
              </w:rPr>
            </w:pPr>
            <w:r w:rsidRPr="00D434FB">
              <w:rPr>
                <w:rFonts w:asciiTheme="minorHAnsi" w:eastAsia="Times New Roman" w:hAnsiTheme="minorHAnsi" w:cstheme="minorHAnsi"/>
                <w:b/>
                <w:sz w:val="20"/>
                <w:szCs w:val="20"/>
                <w:lang w:eastAsia="ar-SA"/>
              </w:rPr>
              <w:t>Parametry i warunki</w:t>
            </w:r>
          </w:p>
          <w:p w14:paraId="75E5E4B6" w14:textId="77777777" w:rsidR="00721277" w:rsidRPr="00D434FB" w:rsidRDefault="00721277" w:rsidP="00721277">
            <w:pPr>
              <w:widowControl w:val="0"/>
              <w:suppressAutoHyphens/>
              <w:spacing w:after="0" w:line="240" w:lineRule="auto"/>
              <w:jc w:val="center"/>
              <w:rPr>
                <w:rFonts w:asciiTheme="minorHAnsi" w:eastAsia="Times New Roman" w:hAnsiTheme="minorHAnsi" w:cstheme="minorHAnsi"/>
                <w:b/>
                <w:sz w:val="20"/>
                <w:szCs w:val="20"/>
                <w:lang w:eastAsia="ar-SA"/>
              </w:rPr>
            </w:pPr>
            <w:r w:rsidRPr="00D434FB">
              <w:rPr>
                <w:rFonts w:asciiTheme="minorHAnsi" w:eastAsia="Times New Roman" w:hAnsiTheme="minorHAnsi" w:cstheme="minorHAnsi"/>
                <w:b/>
                <w:sz w:val="20"/>
                <w:szCs w:val="20"/>
                <w:lang w:eastAsia="ar-SA"/>
              </w:rPr>
              <w:t>wymagane, parametry punktowane</w:t>
            </w:r>
          </w:p>
          <w:p w14:paraId="0F841933" w14:textId="77777777" w:rsidR="00721277" w:rsidRPr="00D434FB" w:rsidRDefault="00721277" w:rsidP="00721277">
            <w:pPr>
              <w:widowControl w:val="0"/>
              <w:suppressAutoHyphens/>
              <w:snapToGrid w:val="0"/>
              <w:spacing w:after="0" w:line="240" w:lineRule="auto"/>
              <w:jc w:val="center"/>
              <w:rPr>
                <w:rFonts w:asciiTheme="minorHAnsi" w:eastAsia="Times New Roman" w:hAnsiTheme="minorHAnsi" w:cstheme="minorHAnsi"/>
                <w:b/>
                <w:bCs/>
                <w:iCs/>
                <w:spacing w:val="-12"/>
                <w:sz w:val="20"/>
                <w:szCs w:val="20"/>
                <w:lang w:eastAsia="ar-SA"/>
              </w:rPr>
            </w:pPr>
          </w:p>
        </w:tc>
        <w:tc>
          <w:tcPr>
            <w:tcW w:w="2693" w:type="dxa"/>
            <w:tcBorders>
              <w:top w:val="single" w:sz="4" w:space="0" w:color="auto"/>
              <w:left w:val="single" w:sz="4" w:space="0" w:color="000000"/>
              <w:bottom w:val="single" w:sz="4" w:space="0" w:color="000000"/>
              <w:right w:val="single" w:sz="4" w:space="0" w:color="auto"/>
            </w:tcBorders>
            <w:shd w:val="clear" w:color="auto" w:fill="FFFFFF"/>
            <w:vAlign w:val="center"/>
          </w:tcPr>
          <w:p w14:paraId="59C76F66" w14:textId="77777777" w:rsidR="00721277" w:rsidRPr="00D434FB" w:rsidRDefault="00721277" w:rsidP="00721277">
            <w:pPr>
              <w:widowControl w:val="0"/>
              <w:suppressAutoHyphens/>
              <w:spacing w:after="0" w:line="240" w:lineRule="auto"/>
              <w:jc w:val="center"/>
              <w:rPr>
                <w:rFonts w:asciiTheme="minorHAnsi" w:eastAsia="Times New Roman" w:hAnsiTheme="minorHAnsi" w:cstheme="minorHAnsi"/>
                <w:b/>
                <w:color w:val="FF0000"/>
                <w:sz w:val="20"/>
                <w:szCs w:val="20"/>
                <w:lang w:eastAsia="ar-SA"/>
              </w:rPr>
            </w:pPr>
            <w:r w:rsidRPr="00D434FB">
              <w:rPr>
                <w:rFonts w:asciiTheme="minorHAnsi" w:eastAsia="Times New Roman" w:hAnsiTheme="minorHAnsi" w:cstheme="minorHAnsi"/>
                <w:bCs/>
                <w:sz w:val="20"/>
                <w:szCs w:val="20"/>
                <w:lang w:eastAsia="ar-SA"/>
              </w:rPr>
              <w:t xml:space="preserve">Należy opisać oferowany parametr/warunek </w:t>
            </w:r>
            <w:r w:rsidRPr="00D434FB">
              <w:rPr>
                <w:rFonts w:asciiTheme="minorHAnsi" w:eastAsia="Times New Roman" w:hAnsiTheme="minorHAnsi" w:cstheme="minorHAnsi"/>
                <w:bCs/>
                <w:sz w:val="20"/>
                <w:szCs w:val="20"/>
                <w:lang w:eastAsia="ar-SA"/>
              </w:rPr>
              <w:br/>
              <w:t xml:space="preserve">lub potwierdzić spełnianie przez wpisanie słowa </w:t>
            </w:r>
            <w:r w:rsidRPr="00D434FB">
              <w:rPr>
                <w:rFonts w:asciiTheme="minorHAnsi" w:eastAsia="Times New Roman" w:hAnsiTheme="minorHAnsi" w:cstheme="minorHAnsi"/>
                <w:b/>
                <w:sz w:val="20"/>
                <w:szCs w:val="20"/>
                <w:lang w:eastAsia="ar-SA"/>
              </w:rPr>
              <w:t>TAK, spełnia itp.</w:t>
            </w:r>
          </w:p>
        </w:tc>
      </w:tr>
      <w:tr w:rsidR="00721277" w:rsidRPr="00D434FB" w14:paraId="537EF7F0" w14:textId="77777777" w:rsidTr="0031509C">
        <w:tc>
          <w:tcPr>
            <w:tcW w:w="2410" w:type="dxa"/>
            <w:tcBorders>
              <w:top w:val="single" w:sz="4" w:space="0" w:color="000000"/>
              <w:left w:val="single" w:sz="4" w:space="0" w:color="auto"/>
              <w:bottom w:val="single" w:sz="4" w:space="0" w:color="000000"/>
              <w:right w:val="single" w:sz="4" w:space="0" w:color="auto"/>
            </w:tcBorders>
            <w:shd w:val="clear" w:color="auto" w:fill="FFFFFF"/>
          </w:tcPr>
          <w:p w14:paraId="306F1C29" w14:textId="77777777" w:rsidR="00721277" w:rsidRPr="00D434FB" w:rsidRDefault="00721277" w:rsidP="00721277">
            <w:pPr>
              <w:widowControl w:val="0"/>
              <w:suppressAutoHyphens/>
              <w:snapToGrid w:val="0"/>
              <w:spacing w:after="0" w:line="240" w:lineRule="auto"/>
              <w:jc w:val="center"/>
              <w:rPr>
                <w:rFonts w:asciiTheme="minorHAnsi" w:eastAsia="Times New Roman" w:hAnsiTheme="minorHAnsi" w:cstheme="minorHAnsi"/>
                <w:b/>
                <w:bCs/>
                <w:sz w:val="20"/>
                <w:szCs w:val="20"/>
                <w:lang w:eastAsia="ar-SA"/>
              </w:rPr>
            </w:pPr>
            <w:r w:rsidRPr="00D434FB">
              <w:rPr>
                <w:rFonts w:asciiTheme="minorHAnsi" w:eastAsia="Times New Roman" w:hAnsiTheme="minorHAnsi" w:cstheme="minorHAnsi"/>
                <w:b/>
                <w:bCs/>
                <w:sz w:val="20"/>
                <w:szCs w:val="20"/>
                <w:lang w:eastAsia="ar-SA"/>
              </w:rPr>
              <w:t>1</w:t>
            </w:r>
          </w:p>
        </w:tc>
        <w:tc>
          <w:tcPr>
            <w:tcW w:w="4678" w:type="dxa"/>
            <w:tcBorders>
              <w:top w:val="single" w:sz="4" w:space="0" w:color="000000"/>
              <w:left w:val="single" w:sz="4" w:space="0" w:color="auto"/>
              <w:bottom w:val="single" w:sz="4" w:space="0" w:color="000000"/>
              <w:right w:val="single" w:sz="4" w:space="0" w:color="000000"/>
            </w:tcBorders>
            <w:shd w:val="clear" w:color="auto" w:fill="FFFFFF"/>
          </w:tcPr>
          <w:p w14:paraId="31982B1C" w14:textId="77777777" w:rsidR="00721277" w:rsidRPr="00D434FB" w:rsidRDefault="00721277" w:rsidP="00721277">
            <w:pPr>
              <w:widowControl w:val="0"/>
              <w:suppressAutoHyphens/>
              <w:snapToGrid w:val="0"/>
              <w:spacing w:after="0" w:line="240" w:lineRule="auto"/>
              <w:jc w:val="center"/>
              <w:rPr>
                <w:rFonts w:asciiTheme="minorHAnsi" w:eastAsia="Times New Roman" w:hAnsiTheme="minorHAnsi" w:cstheme="minorHAnsi"/>
                <w:b/>
                <w:bCs/>
                <w:sz w:val="20"/>
                <w:szCs w:val="20"/>
                <w:lang w:eastAsia="ar-SA"/>
              </w:rPr>
            </w:pPr>
            <w:r w:rsidRPr="00D434FB">
              <w:rPr>
                <w:rFonts w:asciiTheme="minorHAnsi" w:eastAsia="Times New Roman" w:hAnsiTheme="minorHAnsi" w:cstheme="minorHAnsi"/>
                <w:b/>
                <w:bCs/>
                <w:sz w:val="20"/>
                <w:szCs w:val="20"/>
                <w:lang w:eastAsia="ar-SA"/>
              </w:rPr>
              <w:t>2</w:t>
            </w:r>
          </w:p>
        </w:tc>
        <w:tc>
          <w:tcPr>
            <w:tcW w:w="2693" w:type="dxa"/>
            <w:tcBorders>
              <w:top w:val="single" w:sz="4" w:space="0" w:color="000000"/>
              <w:left w:val="single" w:sz="4" w:space="0" w:color="000000"/>
              <w:bottom w:val="single" w:sz="4" w:space="0" w:color="000000"/>
              <w:right w:val="single" w:sz="4" w:space="0" w:color="auto"/>
            </w:tcBorders>
            <w:shd w:val="clear" w:color="auto" w:fill="FFFFFF"/>
            <w:vAlign w:val="center"/>
          </w:tcPr>
          <w:p w14:paraId="35BA9F53" w14:textId="77777777" w:rsidR="00721277" w:rsidRPr="00D434FB" w:rsidRDefault="00721277" w:rsidP="00721277">
            <w:pPr>
              <w:widowControl w:val="0"/>
              <w:suppressAutoHyphens/>
              <w:snapToGrid w:val="0"/>
              <w:spacing w:after="0" w:line="240" w:lineRule="auto"/>
              <w:jc w:val="center"/>
              <w:rPr>
                <w:rFonts w:asciiTheme="minorHAnsi" w:eastAsia="Times New Roman" w:hAnsiTheme="minorHAnsi" w:cstheme="minorHAnsi"/>
                <w:b/>
                <w:bCs/>
                <w:iCs/>
                <w:spacing w:val="-12"/>
                <w:sz w:val="20"/>
                <w:szCs w:val="20"/>
                <w:lang w:eastAsia="ar-SA"/>
              </w:rPr>
            </w:pPr>
            <w:r w:rsidRPr="00D434FB">
              <w:rPr>
                <w:rFonts w:asciiTheme="minorHAnsi" w:eastAsia="Times New Roman" w:hAnsiTheme="minorHAnsi" w:cstheme="minorHAnsi"/>
                <w:b/>
                <w:bCs/>
                <w:iCs/>
                <w:spacing w:val="-12"/>
                <w:sz w:val="20"/>
                <w:szCs w:val="20"/>
                <w:lang w:eastAsia="ar-SA"/>
              </w:rPr>
              <w:t>3</w:t>
            </w:r>
          </w:p>
        </w:tc>
      </w:tr>
      <w:tr w:rsidR="00721277" w:rsidRPr="00D434FB" w14:paraId="117BB561" w14:textId="77777777" w:rsidTr="0031509C">
        <w:tc>
          <w:tcPr>
            <w:tcW w:w="2410" w:type="dxa"/>
            <w:tcBorders>
              <w:top w:val="single" w:sz="4" w:space="0" w:color="000000"/>
              <w:left w:val="single" w:sz="4" w:space="0" w:color="auto"/>
              <w:bottom w:val="single" w:sz="4" w:space="0" w:color="000000"/>
              <w:right w:val="single" w:sz="4" w:space="0" w:color="auto"/>
            </w:tcBorders>
            <w:shd w:val="clear" w:color="auto" w:fill="FFFFFF"/>
            <w:vAlign w:val="center"/>
          </w:tcPr>
          <w:p w14:paraId="48FA8249" w14:textId="77777777" w:rsidR="00721277" w:rsidRPr="00D434FB" w:rsidRDefault="00721277" w:rsidP="0028115D">
            <w:pPr>
              <w:widowControl w:val="0"/>
              <w:numPr>
                <w:ilvl w:val="0"/>
                <w:numId w:val="123"/>
              </w:numPr>
              <w:suppressAutoHyphens/>
              <w:autoSpaceDE w:val="0"/>
              <w:autoSpaceDN w:val="0"/>
              <w:adjustRightInd w:val="0"/>
              <w:spacing w:before="40" w:after="0" w:line="240" w:lineRule="auto"/>
              <w:ind w:right="-108"/>
              <w:rPr>
                <w:rFonts w:asciiTheme="minorHAnsi" w:eastAsia="Times New Roman" w:hAnsiTheme="minorHAnsi" w:cstheme="minorHAnsi"/>
                <w:b/>
                <w:sz w:val="20"/>
                <w:szCs w:val="20"/>
                <w:lang w:eastAsia="pl-PL"/>
              </w:rPr>
            </w:pPr>
            <w:r w:rsidRPr="00D434FB">
              <w:rPr>
                <w:rFonts w:asciiTheme="minorHAnsi" w:eastAsia="Times New Roman" w:hAnsiTheme="minorHAnsi" w:cstheme="minorHAnsi"/>
                <w:b/>
                <w:sz w:val="20"/>
                <w:szCs w:val="20"/>
                <w:lang w:eastAsia="pl-PL"/>
              </w:rPr>
              <w:t>Zgodność z modelem</w:t>
            </w:r>
          </w:p>
        </w:tc>
        <w:tc>
          <w:tcPr>
            <w:tcW w:w="4678" w:type="dxa"/>
            <w:tcBorders>
              <w:top w:val="single" w:sz="4" w:space="0" w:color="000000"/>
              <w:left w:val="single" w:sz="4" w:space="0" w:color="auto"/>
              <w:bottom w:val="single" w:sz="4" w:space="0" w:color="000000"/>
              <w:right w:val="single" w:sz="4" w:space="0" w:color="000000"/>
            </w:tcBorders>
            <w:shd w:val="clear" w:color="auto" w:fill="FFFFFF"/>
            <w:vAlign w:val="center"/>
          </w:tcPr>
          <w:p w14:paraId="4D650B07" w14:textId="77777777" w:rsidR="00721277" w:rsidRPr="00D434FB" w:rsidRDefault="00721277" w:rsidP="00721277">
            <w:pPr>
              <w:suppressAutoHyphens/>
              <w:autoSpaceDE w:val="0"/>
              <w:autoSpaceDN w:val="0"/>
              <w:adjustRightInd w:val="0"/>
              <w:spacing w:before="40" w:after="0" w:line="240" w:lineRule="auto"/>
              <w:ind w:right="-108"/>
              <w:jc w:val="center"/>
              <w:rPr>
                <w:rFonts w:asciiTheme="minorHAnsi" w:eastAsia="Times New Roman" w:hAnsiTheme="minorHAnsi" w:cstheme="minorHAnsi"/>
                <w:sz w:val="20"/>
                <w:szCs w:val="20"/>
                <w:lang w:eastAsia="pl-PL"/>
              </w:rPr>
            </w:pPr>
            <w:r w:rsidRPr="00D434FB">
              <w:rPr>
                <w:rFonts w:asciiTheme="minorHAnsi" w:eastAsia="Times New Roman" w:hAnsiTheme="minorHAnsi" w:cstheme="minorHAnsi"/>
                <w:sz w:val="20"/>
                <w:szCs w:val="20"/>
                <w:lang w:eastAsia="pl-PL"/>
              </w:rPr>
              <w:t>Stacja dokująca wspierająca oferowany model komputera przenośnego N2</w:t>
            </w:r>
          </w:p>
        </w:tc>
        <w:tc>
          <w:tcPr>
            <w:tcW w:w="2693" w:type="dxa"/>
            <w:tcBorders>
              <w:top w:val="single" w:sz="4" w:space="0" w:color="000000"/>
              <w:left w:val="single" w:sz="4" w:space="0" w:color="000000"/>
              <w:bottom w:val="single" w:sz="4" w:space="0" w:color="000000"/>
              <w:right w:val="single" w:sz="4" w:space="0" w:color="auto"/>
            </w:tcBorders>
            <w:shd w:val="clear" w:color="auto" w:fill="FFFFFF"/>
            <w:vAlign w:val="center"/>
          </w:tcPr>
          <w:p w14:paraId="3864E396" w14:textId="77777777" w:rsidR="00721277" w:rsidRPr="00D434FB" w:rsidRDefault="00721277" w:rsidP="00721277">
            <w:pPr>
              <w:widowControl w:val="0"/>
              <w:suppressAutoHyphens/>
              <w:snapToGrid w:val="0"/>
              <w:spacing w:after="0" w:line="240" w:lineRule="auto"/>
              <w:jc w:val="center"/>
              <w:rPr>
                <w:rFonts w:asciiTheme="minorHAnsi" w:eastAsia="Times New Roman" w:hAnsiTheme="minorHAnsi" w:cstheme="minorHAnsi"/>
                <w:bCs/>
                <w:sz w:val="20"/>
                <w:szCs w:val="20"/>
                <w:lang w:eastAsia="ar-SA"/>
              </w:rPr>
            </w:pPr>
            <w:r w:rsidRPr="00D434FB">
              <w:rPr>
                <w:rFonts w:asciiTheme="minorHAnsi" w:eastAsia="Times New Roman" w:hAnsiTheme="minorHAnsi" w:cstheme="minorHAnsi"/>
                <w:i/>
                <w:sz w:val="20"/>
                <w:szCs w:val="20"/>
                <w:lang w:eastAsia="ar-SA"/>
              </w:rPr>
              <w:t>(wpisać spełnia, tak lub inne słowo potwierdzające parametr)</w:t>
            </w:r>
          </w:p>
        </w:tc>
      </w:tr>
      <w:tr w:rsidR="00721277" w:rsidRPr="00D434FB" w14:paraId="2C3E02FA" w14:textId="77777777" w:rsidTr="0031509C">
        <w:tc>
          <w:tcPr>
            <w:tcW w:w="2410" w:type="dxa"/>
            <w:tcBorders>
              <w:top w:val="single" w:sz="4" w:space="0" w:color="000000"/>
              <w:left w:val="single" w:sz="4" w:space="0" w:color="auto"/>
              <w:bottom w:val="single" w:sz="4" w:space="0" w:color="000000"/>
              <w:right w:val="single" w:sz="4" w:space="0" w:color="auto"/>
            </w:tcBorders>
            <w:shd w:val="clear" w:color="auto" w:fill="FFFFFF"/>
            <w:vAlign w:val="center"/>
          </w:tcPr>
          <w:p w14:paraId="51EA1371" w14:textId="77777777" w:rsidR="00721277" w:rsidRPr="00D434FB" w:rsidRDefault="00721277" w:rsidP="0028115D">
            <w:pPr>
              <w:widowControl w:val="0"/>
              <w:numPr>
                <w:ilvl w:val="0"/>
                <w:numId w:val="123"/>
              </w:numPr>
              <w:suppressAutoHyphens/>
              <w:spacing w:after="0" w:line="240" w:lineRule="auto"/>
              <w:rPr>
                <w:rFonts w:asciiTheme="minorHAnsi" w:eastAsia="Times New Roman" w:hAnsiTheme="minorHAnsi" w:cstheme="minorHAnsi"/>
                <w:b/>
                <w:sz w:val="20"/>
                <w:szCs w:val="20"/>
                <w:lang w:eastAsia="ar-SA"/>
              </w:rPr>
            </w:pPr>
            <w:r w:rsidRPr="00D434FB">
              <w:rPr>
                <w:rFonts w:asciiTheme="minorHAnsi" w:eastAsia="Times New Roman" w:hAnsiTheme="minorHAnsi" w:cstheme="minorHAnsi"/>
                <w:b/>
                <w:bCs/>
                <w:sz w:val="20"/>
                <w:szCs w:val="20"/>
                <w:lang w:eastAsia="ar-SA"/>
              </w:rPr>
              <w:t>Nazwa / model</w:t>
            </w:r>
          </w:p>
        </w:tc>
        <w:tc>
          <w:tcPr>
            <w:tcW w:w="4678" w:type="dxa"/>
            <w:tcBorders>
              <w:top w:val="single" w:sz="4" w:space="0" w:color="000000"/>
              <w:left w:val="single" w:sz="4" w:space="0" w:color="auto"/>
              <w:bottom w:val="single" w:sz="4" w:space="0" w:color="000000"/>
              <w:right w:val="single" w:sz="4" w:space="0" w:color="000000"/>
            </w:tcBorders>
            <w:shd w:val="clear" w:color="auto" w:fill="FFFFFF"/>
            <w:vAlign w:val="center"/>
          </w:tcPr>
          <w:p w14:paraId="1BF8C1A6" w14:textId="77777777" w:rsidR="00721277" w:rsidRPr="00D434FB" w:rsidRDefault="00721277" w:rsidP="00721277">
            <w:pPr>
              <w:widowControl w:val="0"/>
              <w:suppressAutoHyphens/>
              <w:spacing w:after="0" w:line="240" w:lineRule="auto"/>
              <w:jc w:val="center"/>
              <w:rPr>
                <w:rFonts w:asciiTheme="minorHAnsi" w:eastAsia="Times New Roman" w:hAnsiTheme="minorHAnsi" w:cstheme="minorHAnsi"/>
                <w:sz w:val="20"/>
                <w:szCs w:val="20"/>
                <w:lang w:eastAsia="ar-SA"/>
              </w:rPr>
            </w:pPr>
            <w:r w:rsidRPr="00D434FB">
              <w:rPr>
                <w:rFonts w:asciiTheme="minorHAnsi" w:eastAsia="Times New Roman" w:hAnsiTheme="minorHAnsi" w:cstheme="minorHAnsi"/>
                <w:sz w:val="20"/>
                <w:szCs w:val="20"/>
                <w:lang w:eastAsia="ar-SA"/>
              </w:rPr>
              <w:t>Stacja dokująca zapewniająca pełną obsługę protokołów sieciowych takich jak przekazywanie adresu MAC, rozruch PXE, Wake-on-LAN, z Funkcja Power Delivery, obsługa min. 2 monitorów 4K UHD. Możliwość włączenia/wyłączenia laptopa bez podnoszenia pokrywy.</w:t>
            </w:r>
          </w:p>
        </w:tc>
        <w:tc>
          <w:tcPr>
            <w:tcW w:w="2693" w:type="dxa"/>
            <w:tcBorders>
              <w:top w:val="single" w:sz="4" w:space="0" w:color="000000"/>
              <w:left w:val="single" w:sz="4" w:space="0" w:color="000000"/>
              <w:bottom w:val="single" w:sz="4" w:space="0" w:color="000000"/>
              <w:right w:val="single" w:sz="4" w:space="0" w:color="auto"/>
            </w:tcBorders>
            <w:shd w:val="clear" w:color="auto" w:fill="FFFFFF"/>
            <w:vAlign w:val="center"/>
          </w:tcPr>
          <w:p w14:paraId="3129D0DA" w14:textId="77777777" w:rsidR="00721277" w:rsidRPr="00D434FB" w:rsidRDefault="00721277" w:rsidP="00721277">
            <w:pPr>
              <w:widowControl w:val="0"/>
              <w:suppressAutoHyphens/>
              <w:snapToGrid w:val="0"/>
              <w:spacing w:after="0" w:line="240" w:lineRule="auto"/>
              <w:jc w:val="center"/>
              <w:rPr>
                <w:rFonts w:asciiTheme="minorHAnsi" w:eastAsia="Times New Roman" w:hAnsiTheme="minorHAnsi" w:cstheme="minorHAnsi"/>
                <w:i/>
                <w:iCs/>
                <w:sz w:val="20"/>
                <w:szCs w:val="20"/>
                <w:lang w:eastAsia="ar-SA"/>
              </w:rPr>
            </w:pPr>
            <w:r w:rsidRPr="00D434FB">
              <w:rPr>
                <w:rFonts w:asciiTheme="minorHAnsi" w:eastAsia="Times New Roman" w:hAnsiTheme="minorHAnsi" w:cstheme="minorHAnsi"/>
                <w:i/>
                <w:sz w:val="20"/>
                <w:szCs w:val="20"/>
                <w:lang w:eastAsia="ar-SA"/>
              </w:rPr>
              <w:t>(wpisać spełnia, tak lub inne słowo potwierdzające parametr)</w:t>
            </w:r>
          </w:p>
        </w:tc>
      </w:tr>
      <w:tr w:rsidR="00721277" w:rsidRPr="00D434FB" w14:paraId="79AF5A30" w14:textId="77777777" w:rsidTr="0031509C">
        <w:trPr>
          <w:trHeight w:val="740"/>
        </w:trPr>
        <w:tc>
          <w:tcPr>
            <w:tcW w:w="2410" w:type="dxa"/>
            <w:tcBorders>
              <w:top w:val="single" w:sz="4" w:space="0" w:color="000000"/>
              <w:left w:val="single" w:sz="4" w:space="0" w:color="auto"/>
              <w:bottom w:val="single" w:sz="4" w:space="0" w:color="000000"/>
              <w:right w:val="single" w:sz="4" w:space="0" w:color="auto"/>
            </w:tcBorders>
            <w:shd w:val="clear" w:color="auto" w:fill="FFFFFF"/>
            <w:vAlign w:val="center"/>
          </w:tcPr>
          <w:p w14:paraId="62050B1B" w14:textId="77777777" w:rsidR="00721277" w:rsidRPr="00D434FB" w:rsidRDefault="00721277" w:rsidP="0028115D">
            <w:pPr>
              <w:widowControl w:val="0"/>
              <w:numPr>
                <w:ilvl w:val="0"/>
                <w:numId w:val="123"/>
              </w:numPr>
              <w:suppressAutoHyphens/>
              <w:spacing w:after="0" w:line="240" w:lineRule="auto"/>
              <w:rPr>
                <w:rFonts w:asciiTheme="minorHAnsi" w:eastAsia="Times New Roman" w:hAnsiTheme="minorHAnsi" w:cstheme="minorHAnsi"/>
                <w:b/>
                <w:sz w:val="20"/>
                <w:szCs w:val="20"/>
                <w:lang w:eastAsia="ar-SA"/>
              </w:rPr>
            </w:pPr>
            <w:r w:rsidRPr="00D434FB">
              <w:rPr>
                <w:rFonts w:asciiTheme="minorHAnsi" w:eastAsia="Times New Roman" w:hAnsiTheme="minorHAnsi" w:cstheme="minorHAnsi"/>
                <w:b/>
                <w:bCs/>
                <w:sz w:val="20"/>
                <w:szCs w:val="20"/>
                <w:lang w:eastAsia="ar-SA"/>
              </w:rPr>
              <w:t>Obsługiwany system operacyjny</w:t>
            </w:r>
          </w:p>
        </w:tc>
        <w:tc>
          <w:tcPr>
            <w:tcW w:w="4678" w:type="dxa"/>
            <w:tcBorders>
              <w:top w:val="single" w:sz="4" w:space="0" w:color="000000"/>
              <w:left w:val="single" w:sz="4" w:space="0" w:color="auto"/>
              <w:bottom w:val="single" w:sz="4" w:space="0" w:color="000000"/>
              <w:right w:val="single" w:sz="4" w:space="0" w:color="000000"/>
            </w:tcBorders>
            <w:shd w:val="clear" w:color="auto" w:fill="FFFFFF"/>
            <w:vAlign w:val="center"/>
          </w:tcPr>
          <w:p w14:paraId="7688064A" w14:textId="77777777" w:rsidR="00721277" w:rsidRPr="00D434FB" w:rsidRDefault="00721277" w:rsidP="00721277">
            <w:pPr>
              <w:widowControl w:val="0"/>
              <w:suppressAutoHyphens/>
              <w:spacing w:after="0" w:line="240" w:lineRule="auto"/>
              <w:jc w:val="center"/>
              <w:rPr>
                <w:rFonts w:asciiTheme="minorHAnsi" w:eastAsia="Times New Roman" w:hAnsiTheme="minorHAnsi" w:cstheme="minorHAnsi"/>
                <w:sz w:val="20"/>
                <w:szCs w:val="20"/>
                <w:lang w:eastAsia="ar-SA"/>
              </w:rPr>
            </w:pPr>
            <w:r w:rsidRPr="00D434FB">
              <w:rPr>
                <w:rFonts w:asciiTheme="minorHAnsi" w:eastAsia="Times New Roman" w:hAnsiTheme="minorHAnsi" w:cstheme="minorHAnsi"/>
                <w:sz w:val="20"/>
                <w:szCs w:val="20"/>
                <w:lang w:eastAsia="ar-SA"/>
              </w:rPr>
              <w:t>Zgodny z systemem operacyjnym oferowanego komputera przenośnego</w:t>
            </w:r>
          </w:p>
        </w:tc>
        <w:tc>
          <w:tcPr>
            <w:tcW w:w="2693" w:type="dxa"/>
            <w:tcBorders>
              <w:top w:val="single" w:sz="4" w:space="0" w:color="000000"/>
              <w:left w:val="single" w:sz="4" w:space="0" w:color="000000"/>
              <w:bottom w:val="single" w:sz="4" w:space="0" w:color="000000"/>
              <w:right w:val="single" w:sz="4" w:space="0" w:color="auto"/>
            </w:tcBorders>
            <w:shd w:val="clear" w:color="auto" w:fill="FFFFFF"/>
            <w:vAlign w:val="center"/>
          </w:tcPr>
          <w:p w14:paraId="5B662BE8" w14:textId="77777777" w:rsidR="00721277" w:rsidRPr="00D434FB" w:rsidRDefault="00721277" w:rsidP="00721277">
            <w:pPr>
              <w:widowControl w:val="0"/>
              <w:suppressAutoHyphens/>
              <w:snapToGrid w:val="0"/>
              <w:spacing w:after="0" w:line="240" w:lineRule="auto"/>
              <w:jc w:val="center"/>
              <w:rPr>
                <w:rFonts w:asciiTheme="minorHAnsi" w:eastAsia="Times New Roman" w:hAnsiTheme="minorHAnsi" w:cstheme="minorHAnsi"/>
                <w:sz w:val="20"/>
                <w:szCs w:val="20"/>
                <w:lang w:eastAsia="ar-SA"/>
              </w:rPr>
            </w:pPr>
            <w:r w:rsidRPr="00D434FB">
              <w:rPr>
                <w:rFonts w:asciiTheme="minorHAnsi" w:eastAsia="Times New Roman" w:hAnsiTheme="minorHAnsi" w:cstheme="minorHAnsi"/>
                <w:i/>
                <w:sz w:val="20"/>
                <w:szCs w:val="20"/>
                <w:lang w:eastAsia="ar-SA"/>
              </w:rPr>
              <w:t>(wpisać spełnia, tak lub inne słowo potwierdzające parametr)</w:t>
            </w:r>
          </w:p>
        </w:tc>
      </w:tr>
      <w:tr w:rsidR="00721277" w:rsidRPr="00D434FB" w14:paraId="7DAFECF4" w14:textId="77777777" w:rsidTr="0031509C">
        <w:tc>
          <w:tcPr>
            <w:tcW w:w="2410" w:type="dxa"/>
            <w:tcBorders>
              <w:top w:val="single" w:sz="4" w:space="0" w:color="000000"/>
              <w:left w:val="single" w:sz="4" w:space="0" w:color="auto"/>
              <w:bottom w:val="single" w:sz="4" w:space="0" w:color="000000"/>
              <w:right w:val="single" w:sz="4" w:space="0" w:color="auto"/>
            </w:tcBorders>
            <w:shd w:val="clear" w:color="auto" w:fill="FFFFFF"/>
            <w:vAlign w:val="center"/>
          </w:tcPr>
          <w:p w14:paraId="5723EDC1" w14:textId="77777777" w:rsidR="00721277" w:rsidRPr="00D434FB" w:rsidRDefault="00721277" w:rsidP="0028115D">
            <w:pPr>
              <w:widowControl w:val="0"/>
              <w:numPr>
                <w:ilvl w:val="0"/>
                <w:numId w:val="123"/>
              </w:numPr>
              <w:suppressAutoHyphens/>
              <w:spacing w:after="0" w:line="240" w:lineRule="auto"/>
              <w:rPr>
                <w:rFonts w:asciiTheme="minorHAnsi" w:eastAsia="Times New Roman" w:hAnsiTheme="minorHAnsi" w:cstheme="minorHAnsi"/>
                <w:b/>
                <w:sz w:val="20"/>
                <w:szCs w:val="20"/>
                <w:lang w:eastAsia="ar-SA"/>
              </w:rPr>
            </w:pPr>
            <w:r w:rsidRPr="00D434FB">
              <w:rPr>
                <w:rFonts w:asciiTheme="minorHAnsi" w:eastAsia="Times New Roman" w:hAnsiTheme="minorHAnsi" w:cstheme="minorHAnsi"/>
                <w:b/>
                <w:bCs/>
                <w:sz w:val="20"/>
                <w:szCs w:val="20"/>
                <w:lang w:eastAsia="ar-SA"/>
              </w:rPr>
              <w:t>Kolor obudowy</w:t>
            </w:r>
          </w:p>
        </w:tc>
        <w:tc>
          <w:tcPr>
            <w:tcW w:w="4678" w:type="dxa"/>
            <w:tcBorders>
              <w:top w:val="single" w:sz="4" w:space="0" w:color="000000"/>
              <w:left w:val="single" w:sz="4" w:space="0" w:color="auto"/>
              <w:bottom w:val="single" w:sz="4" w:space="0" w:color="000000"/>
              <w:right w:val="single" w:sz="4" w:space="0" w:color="000000"/>
            </w:tcBorders>
            <w:shd w:val="clear" w:color="auto" w:fill="FFFFFF"/>
            <w:vAlign w:val="center"/>
          </w:tcPr>
          <w:p w14:paraId="1864EAF2" w14:textId="77777777" w:rsidR="00721277" w:rsidRPr="00D434FB" w:rsidRDefault="00721277" w:rsidP="00721277">
            <w:pPr>
              <w:widowControl w:val="0"/>
              <w:suppressAutoHyphens/>
              <w:spacing w:after="0" w:line="240" w:lineRule="auto"/>
              <w:jc w:val="center"/>
              <w:rPr>
                <w:rFonts w:asciiTheme="minorHAnsi" w:eastAsia="Times New Roman" w:hAnsiTheme="minorHAnsi" w:cstheme="minorHAnsi"/>
                <w:sz w:val="20"/>
                <w:szCs w:val="20"/>
                <w:lang w:eastAsia="ar-SA"/>
              </w:rPr>
            </w:pPr>
            <w:r w:rsidRPr="00D434FB">
              <w:rPr>
                <w:rFonts w:asciiTheme="minorHAnsi" w:eastAsia="Times New Roman" w:hAnsiTheme="minorHAnsi" w:cstheme="minorHAnsi"/>
                <w:sz w:val="20"/>
                <w:szCs w:val="20"/>
                <w:lang w:eastAsia="ar-SA"/>
              </w:rPr>
              <w:t>Czarny/szary/srebrny</w:t>
            </w:r>
          </w:p>
        </w:tc>
        <w:tc>
          <w:tcPr>
            <w:tcW w:w="2693" w:type="dxa"/>
            <w:tcBorders>
              <w:top w:val="single" w:sz="4" w:space="0" w:color="000000"/>
              <w:left w:val="single" w:sz="4" w:space="0" w:color="000000"/>
              <w:bottom w:val="single" w:sz="4" w:space="0" w:color="000000"/>
              <w:right w:val="single" w:sz="4" w:space="0" w:color="auto"/>
            </w:tcBorders>
            <w:shd w:val="clear" w:color="auto" w:fill="FFFFFF"/>
            <w:vAlign w:val="center"/>
          </w:tcPr>
          <w:p w14:paraId="7295F39E" w14:textId="77777777" w:rsidR="00721277" w:rsidRPr="00D434FB" w:rsidRDefault="00721277" w:rsidP="00721277">
            <w:pPr>
              <w:widowControl w:val="0"/>
              <w:suppressAutoHyphens/>
              <w:snapToGrid w:val="0"/>
              <w:spacing w:after="0" w:line="240" w:lineRule="auto"/>
              <w:jc w:val="center"/>
              <w:rPr>
                <w:rFonts w:asciiTheme="minorHAnsi" w:eastAsia="Times New Roman" w:hAnsiTheme="minorHAnsi" w:cstheme="minorHAnsi"/>
                <w:sz w:val="20"/>
                <w:szCs w:val="20"/>
                <w:lang w:eastAsia="ar-SA"/>
              </w:rPr>
            </w:pPr>
            <w:r w:rsidRPr="00D434FB">
              <w:rPr>
                <w:rFonts w:asciiTheme="minorHAnsi" w:eastAsia="Times New Roman" w:hAnsiTheme="minorHAnsi" w:cstheme="minorHAnsi"/>
                <w:i/>
                <w:sz w:val="20"/>
                <w:szCs w:val="20"/>
                <w:lang w:eastAsia="ar-SA"/>
              </w:rPr>
              <w:t>(wpisać spełnia, tak lub inne słowo potwierdzające parametr)</w:t>
            </w:r>
          </w:p>
        </w:tc>
      </w:tr>
      <w:tr w:rsidR="00721277" w:rsidRPr="00D434FB" w14:paraId="00BAFA5F" w14:textId="77777777" w:rsidTr="0031509C">
        <w:tc>
          <w:tcPr>
            <w:tcW w:w="2410" w:type="dxa"/>
            <w:tcBorders>
              <w:top w:val="single" w:sz="4" w:space="0" w:color="000000"/>
              <w:left w:val="single" w:sz="4" w:space="0" w:color="auto"/>
              <w:bottom w:val="single" w:sz="4" w:space="0" w:color="000000"/>
              <w:right w:val="single" w:sz="4" w:space="0" w:color="auto"/>
            </w:tcBorders>
            <w:shd w:val="clear" w:color="auto" w:fill="FFFFFF"/>
            <w:vAlign w:val="center"/>
          </w:tcPr>
          <w:p w14:paraId="612256E2" w14:textId="77777777" w:rsidR="00721277" w:rsidRPr="00D434FB" w:rsidRDefault="00721277" w:rsidP="0028115D">
            <w:pPr>
              <w:widowControl w:val="0"/>
              <w:numPr>
                <w:ilvl w:val="0"/>
                <w:numId w:val="123"/>
              </w:numPr>
              <w:suppressAutoHyphens/>
              <w:spacing w:after="0" w:line="240" w:lineRule="auto"/>
              <w:rPr>
                <w:rFonts w:asciiTheme="minorHAnsi" w:eastAsia="Times New Roman" w:hAnsiTheme="minorHAnsi" w:cstheme="minorHAnsi"/>
                <w:b/>
                <w:bCs/>
                <w:sz w:val="20"/>
                <w:szCs w:val="20"/>
                <w:lang w:eastAsia="ar-SA"/>
              </w:rPr>
            </w:pPr>
            <w:r w:rsidRPr="00D434FB">
              <w:rPr>
                <w:rFonts w:asciiTheme="minorHAnsi" w:eastAsia="Times New Roman" w:hAnsiTheme="minorHAnsi" w:cstheme="minorHAnsi"/>
                <w:b/>
                <w:bCs/>
                <w:iCs/>
                <w:sz w:val="20"/>
                <w:szCs w:val="20"/>
                <w:lang w:eastAsia="ar-SA"/>
              </w:rPr>
              <w:t xml:space="preserve">Wbudowane porty </w:t>
            </w:r>
            <w:r w:rsidRPr="00D434FB">
              <w:rPr>
                <w:rFonts w:asciiTheme="minorHAnsi" w:eastAsia="Times New Roman" w:hAnsiTheme="minorHAnsi" w:cstheme="minorHAnsi"/>
                <w:b/>
                <w:bCs/>
                <w:sz w:val="20"/>
                <w:szCs w:val="20"/>
                <w:lang w:eastAsia="ar-SA"/>
              </w:rPr>
              <w:t xml:space="preserve"> l/O </w:t>
            </w:r>
          </w:p>
          <w:p w14:paraId="7D6BFAE2" w14:textId="77777777" w:rsidR="00721277" w:rsidRPr="00D434FB" w:rsidRDefault="00721277" w:rsidP="00721277">
            <w:pPr>
              <w:widowControl w:val="0"/>
              <w:suppressAutoHyphens/>
              <w:spacing w:after="0" w:line="240" w:lineRule="auto"/>
              <w:rPr>
                <w:rFonts w:asciiTheme="minorHAnsi" w:eastAsia="Times New Roman" w:hAnsiTheme="minorHAnsi" w:cstheme="minorHAnsi"/>
                <w:b/>
                <w:sz w:val="20"/>
                <w:szCs w:val="20"/>
                <w:lang w:eastAsia="ar-SA"/>
              </w:rPr>
            </w:pPr>
          </w:p>
        </w:tc>
        <w:tc>
          <w:tcPr>
            <w:tcW w:w="4678" w:type="dxa"/>
            <w:tcBorders>
              <w:top w:val="single" w:sz="4" w:space="0" w:color="000000"/>
              <w:left w:val="single" w:sz="4" w:space="0" w:color="auto"/>
              <w:bottom w:val="single" w:sz="4" w:space="0" w:color="000000"/>
              <w:right w:val="single" w:sz="4" w:space="0" w:color="000000"/>
            </w:tcBorders>
            <w:shd w:val="clear" w:color="auto" w:fill="FFFFFF"/>
            <w:vAlign w:val="center"/>
          </w:tcPr>
          <w:p w14:paraId="3284A7B0" w14:textId="77777777" w:rsidR="00721277" w:rsidRPr="00D434FB" w:rsidRDefault="00721277" w:rsidP="00721277">
            <w:pPr>
              <w:widowControl w:val="0"/>
              <w:suppressAutoHyphens/>
              <w:spacing w:after="0" w:line="240" w:lineRule="auto"/>
              <w:jc w:val="center"/>
              <w:rPr>
                <w:rFonts w:asciiTheme="minorHAnsi" w:eastAsia="Times New Roman" w:hAnsiTheme="minorHAnsi" w:cstheme="minorHAnsi"/>
                <w:b/>
                <w:bCs/>
                <w:sz w:val="20"/>
                <w:szCs w:val="20"/>
                <w:lang w:eastAsia="ar-SA"/>
              </w:rPr>
            </w:pPr>
            <w:r w:rsidRPr="00D434FB">
              <w:rPr>
                <w:rFonts w:asciiTheme="minorHAnsi" w:eastAsia="Times New Roman" w:hAnsiTheme="minorHAnsi" w:cstheme="minorHAnsi"/>
                <w:b/>
                <w:bCs/>
                <w:sz w:val="20"/>
                <w:szCs w:val="20"/>
                <w:lang w:eastAsia="ar-SA"/>
              </w:rPr>
              <w:t xml:space="preserve">Minimum: </w:t>
            </w:r>
          </w:p>
          <w:p w14:paraId="2621E0E2" w14:textId="77777777" w:rsidR="00721277" w:rsidRPr="00D434FB" w:rsidRDefault="00721277" w:rsidP="00721277">
            <w:pPr>
              <w:widowControl w:val="0"/>
              <w:suppressAutoHyphens/>
              <w:spacing w:after="0" w:line="240" w:lineRule="auto"/>
              <w:jc w:val="center"/>
              <w:rPr>
                <w:rFonts w:asciiTheme="minorHAnsi" w:eastAsia="Times New Roman" w:hAnsiTheme="minorHAnsi" w:cstheme="minorHAnsi"/>
                <w:sz w:val="20"/>
                <w:szCs w:val="20"/>
                <w:lang w:eastAsia="ar-SA"/>
              </w:rPr>
            </w:pPr>
            <w:r w:rsidRPr="00D434FB">
              <w:rPr>
                <w:rFonts w:asciiTheme="minorHAnsi" w:eastAsia="Times New Roman" w:hAnsiTheme="minorHAnsi" w:cstheme="minorHAnsi"/>
                <w:sz w:val="20"/>
                <w:szCs w:val="20"/>
                <w:lang w:eastAsia="ar-SA"/>
              </w:rPr>
              <w:t>-3x USB 3.2 gen. 2 / USB 3.2 gen. 1</w:t>
            </w:r>
          </w:p>
          <w:p w14:paraId="7CBCFEB0" w14:textId="77777777" w:rsidR="00721277" w:rsidRPr="00D434FB" w:rsidRDefault="00721277" w:rsidP="00721277">
            <w:pPr>
              <w:widowControl w:val="0"/>
              <w:suppressAutoHyphens/>
              <w:spacing w:after="0" w:line="240" w:lineRule="auto"/>
              <w:jc w:val="center"/>
              <w:rPr>
                <w:rFonts w:asciiTheme="minorHAnsi" w:eastAsia="Times New Roman" w:hAnsiTheme="minorHAnsi" w:cstheme="minorHAnsi"/>
                <w:sz w:val="20"/>
                <w:szCs w:val="20"/>
                <w:lang w:eastAsia="ar-SA"/>
              </w:rPr>
            </w:pPr>
            <w:r w:rsidRPr="00D434FB">
              <w:rPr>
                <w:rFonts w:asciiTheme="minorHAnsi" w:eastAsia="Times New Roman" w:hAnsiTheme="minorHAnsi" w:cstheme="minorHAnsi"/>
                <w:sz w:val="20"/>
                <w:szCs w:val="20"/>
                <w:lang w:eastAsia="ar-SA"/>
              </w:rPr>
              <w:t xml:space="preserve">- 1x port HDMI 2.0  </w:t>
            </w:r>
          </w:p>
          <w:p w14:paraId="798395CD" w14:textId="77777777" w:rsidR="00721277" w:rsidRPr="00D434FB" w:rsidRDefault="00721277" w:rsidP="00721277">
            <w:pPr>
              <w:widowControl w:val="0"/>
              <w:suppressAutoHyphens/>
              <w:spacing w:after="0" w:line="240" w:lineRule="auto"/>
              <w:jc w:val="center"/>
              <w:rPr>
                <w:rFonts w:asciiTheme="minorHAnsi" w:eastAsia="Times New Roman" w:hAnsiTheme="minorHAnsi" w:cstheme="minorHAnsi"/>
                <w:sz w:val="20"/>
                <w:szCs w:val="20"/>
                <w:lang w:eastAsia="ar-SA"/>
              </w:rPr>
            </w:pPr>
            <w:r w:rsidRPr="00D434FB">
              <w:rPr>
                <w:rFonts w:asciiTheme="minorHAnsi" w:eastAsia="Times New Roman" w:hAnsiTheme="minorHAnsi" w:cstheme="minorHAnsi"/>
                <w:sz w:val="20"/>
                <w:szCs w:val="20"/>
                <w:lang w:eastAsia="ar-SA"/>
              </w:rPr>
              <w:t xml:space="preserve">- 2x Display Port </w:t>
            </w:r>
          </w:p>
          <w:p w14:paraId="4816E105" w14:textId="77777777" w:rsidR="00721277" w:rsidRPr="00D434FB" w:rsidRDefault="00721277" w:rsidP="00721277">
            <w:pPr>
              <w:widowControl w:val="0"/>
              <w:suppressAutoHyphens/>
              <w:spacing w:after="0" w:line="240" w:lineRule="auto"/>
              <w:jc w:val="center"/>
              <w:rPr>
                <w:rFonts w:asciiTheme="minorHAnsi" w:eastAsia="Times New Roman" w:hAnsiTheme="minorHAnsi" w:cstheme="minorHAnsi"/>
                <w:sz w:val="20"/>
                <w:szCs w:val="20"/>
                <w:lang w:eastAsia="ar-SA"/>
              </w:rPr>
            </w:pPr>
            <w:r w:rsidRPr="00D434FB">
              <w:rPr>
                <w:rFonts w:asciiTheme="minorHAnsi" w:eastAsia="Times New Roman" w:hAnsiTheme="minorHAnsi" w:cstheme="minorHAnsi"/>
                <w:sz w:val="20"/>
                <w:szCs w:val="20"/>
                <w:lang w:eastAsia="ar-SA"/>
              </w:rPr>
              <w:t xml:space="preserve">- 1 x Port Gigabit Ethernet RJ45 </w:t>
            </w:r>
          </w:p>
          <w:p w14:paraId="30C346EC" w14:textId="77777777" w:rsidR="00721277" w:rsidRPr="00D434FB" w:rsidRDefault="00721277" w:rsidP="00721277">
            <w:pPr>
              <w:widowControl w:val="0"/>
              <w:suppressAutoHyphens/>
              <w:spacing w:after="0" w:line="240" w:lineRule="auto"/>
              <w:jc w:val="center"/>
              <w:rPr>
                <w:rFonts w:asciiTheme="minorHAnsi" w:eastAsia="Times New Roman" w:hAnsiTheme="minorHAnsi" w:cstheme="minorHAnsi"/>
                <w:sz w:val="20"/>
                <w:szCs w:val="20"/>
                <w:lang w:eastAsia="ar-SA"/>
              </w:rPr>
            </w:pPr>
            <w:r w:rsidRPr="00D434FB">
              <w:rPr>
                <w:rFonts w:asciiTheme="minorHAnsi" w:eastAsia="Times New Roman" w:hAnsiTheme="minorHAnsi" w:cstheme="minorHAnsi"/>
                <w:sz w:val="20"/>
                <w:szCs w:val="20"/>
                <w:lang w:eastAsia="ar-SA"/>
              </w:rPr>
              <w:t xml:space="preserve">- 1x USB typ C </w:t>
            </w:r>
          </w:p>
          <w:p w14:paraId="4E8497DC" w14:textId="77777777" w:rsidR="00721277" w:rsidRPr="00D434FB" w:rsidRDefault="00721277" w:rsidP="00721277">
            <w:pPr>
              <w:widowControl w:val="0"/>
              <w:suppressAutoHyphens/>
              <w:spacing w:after="0" w:line="240" w:lineRule="auto"/>
              <w:jc w:val="center"/>
              <w:rPr>
                <w:rFonts w:asciiTheme="minorHAnsi" w:eastAsia="Times New Roman" w:hAnsiTheme="minorHAnsi" w:cstheme="minorHAnsi"/>
                <w:sz w:val="20"/>
                <w:szCs w:val="20"/>
                <w:lang w:eastAsia="ar-SA"/>
              </w:rPr>
            </w:pPr>
            <w:r w:rsidRPr="00D434FB">
              <w:rPr>
                <w:rFonts w:asciiTheme="minorHAnsi" w:eastAsia="Times New Roman" w:hAnsiTheme="minorHAnsi" w:cstheme="minorHAnsi"/>
                <w:sz w:val="20"/>
                <w:szCs w:val="20"/>
                <w:lang w:eastAsia="ar-SA"/>
              </w:rPr>
              <w:t>- gniazdo zasilacza</w:t>
            </w:r>
          </w:p>
          <w:p w14:paraId="4FC2C1BD" w14:textId="77777777" w:rsidR="00721277" w:rsidRPr="00D434FB" w:rsidRDefault="00721277" w:rsidP="00721277">
            <w:pPr>
              <w:widowControl w:val="0"/>
              <w:suppressAutoHyphens/>
              <w:spacing w:after="0" w:line="240" w:lineRule="auto"/>
              <w:jc w:val="center"/>
              <w:rPr>
                <w:rFonts w:asciiTheme="minorHAnsi" w:eastAsia="Times New Roman" w:hAnsiTheme="minorHAnsi" w:cstheme="minorHAnsi"/>
                <w:sz w:val="20"/>
                <w:szCs w:val="20"/>
                <w:lang w:eastAsia="ar-SA"/>
              </w:rPr>
            </w:pPr>
            <w:r w:rsidRPr="00D434FB">
              <w:rPr>
                <w:rFonts w:asciiTheme="minorHAnsi" w:eastAsia="Times New Roman" w:hAnsiTheme="minorHAnsi" w:cstheme="minorHAnsi"/>
                <w:sz w:val="20"/>
                <w:szCs w:val="20"/>
                <w:lang w:eastAsia="ar-SA"/>
              </w:rPr>
              <w:t xml:space="preserve">1xZłącze </w:t>
            </w:r>
            <w:proofErr w:type="spellStart"/>
            <w:r w:rsidRPr="00D434FB">
              <w:rPr>
                <w:rFonts w:asciiTheme="minorHAnsi" w:eastAsia="Times New Roman" w:hAnsiTheme="minorHAnsi" w:cstheme="minorHAnsi"/>
                <w:sz w:val="20"/>
                <w:szCs w:val="20"/>
                <w:lang w:eastAsia="ar-SA"/>
              </w:rPr>
              <w:t>Thunderbolt</w:t>
            </w:r>
            <w:proofErr w:type="spellEnd"/>
            <w:r w:rsidRPr="00D434FB">
              <w:rPr>
                <w:rFonts w:asciiTheme="minorHAnsi" w:eastAsia="Times New Roman" w:hAnsiTheme="minorHAnsi" w:cstheme="minorHAnsi"/>
                <w:sz w:val="20"/>
                <w:szCs w:val="20"/>
                <w:lang w:eastAsia="ar-SA"/>
              </w:rPr>
              <w:t xml:space="preserve"> 4 (z Display Port) w przypadku gdy laptop posiada takie złącze (w tym samym standardzie)</w:t>
            </w:r>
          </w:p>
        </w:tc>
        <w:tc>
          <w:tcPr>
            <w:tcW w:w="2693" w:type="dxa"/>
            <w:tcBorders>
              <w:top w:val="single" w:sz="4" w:space="0" w:color="000000"/>
              <w:left w:val="single" w:sz="4" w:space="0" w:color="000000"/>
              <w:bottom w:val="single" w:sz="4" w:space="0" w:color="000000"/>
              <w:right w:val="single" w:sz="4" w:space="0" w:color="auto"/>
            </w:tcBorders>
            <w:shd w:val="clear" w:color="auto" w:fill="FFFFFF"/>
            <w:vAlign w:val="center"/>
          </w:tcPr>
          <w:p w14:paraId="7D8F624C" w14:textId="77777777" w:rsidR="00721277" w:rsidRPr="00D434FB" w:rsidRDefault="00721277" w:rsidP="00721277">
            <w:pPr>
              <w:widowControl w:val="0"/>
              <w:suppressAutoHyphens/>
              <w:snapToGrid w:val="0"/>
              <w:spacing w:after="0" w:line="240" w:lineRule="auto"/>
              <w:jc w:val="center"/>
              <w:rPr>
                <w:rFonts w:asciiTheme="minorHAnsi" w:eastAsia="Times New Roman" w:hAnsiTheme="minorHAnsi" w:cstheme="minorHAnsi"/>
                <w:sz w:val="20"/>
                <w:szCs w:val="20"/>
                <w:lang w:eastAsia="ar-SA"/>
              </w:rPr>
            </w:pPr>
            <w:r w:rsidRPr="00D434FB">
              <w:rPr>
                <w:rFonts w:asciiTheme="minorHAnsi" w:eastAsia="Times New Roman" w:hAnsiTheme="minorHAnsi" w:cstheme="minorHAnsi"/>
                <w:i/>
                <w:sz w:val="20"/>
                <w:szCs w:val="20"/>
                <w:lang w:eastAsia="ar-SA"/>
              </w:rPr>
              <w:t>(wpisać spełnia, tak lub inne słowo potwierdzające parametry)</w:t>
            </w:r>
          </w:p>
        </w:tc>
      </w:tr>
      <w:tr w:rsidR="00721277" w:rsidRPr="00D434FB" w14:paraId="6B3B0EE3" w14:textId="77777777" w:rsidTr="0031509C">
        <w:tc>
          <w:tcPr>
            <w:tcW w:w="2410" w:type="dxa"/>
            <w:tcBorders>
              <w:top w:val="single" w:sz="4" w:space="0" w:color="000000"/>
              <w:left w:val="single" w:sz="4" w:space="0" w:color="auto"/>
              <w:bottom w:val="single" w:sz="4" w:space="0" w:color="000000"/>
              <w:right w:val="single" w:sz="4" w:space="0" w:color="auto"/>
            </w:tcBorders>
            <w:shd w:val="clear" w:color="auto" w:fill="FFFFFF"/>
            <w:vAlign w:val="center"/>
          </w:tcPr>
          <w:p w14:paraId="2023AC43" w14:textId="77777777" w:rsidR="00721277" w:rsidRPr="00D434FB" w:rsidRDefault="00721277" w:rsidP="0028115D">
            <w:pPr>
              <w:widowControl w:val="0"/>
              <w:numPr>
                <w:ilvl w:val="0"/>
                <w:numId w:val="123"/>
              </w:numPr>
              <w:suppressAutoHyphens/>
              <w:spacing w:after="0" w:line="240" w:lineRule="auto"/>
              <w:rPr>
                <w:rFonts w:asciiTheme="minorHAnsi" w:eastAsia="Times New Roman" w:hAnsiTheme="minorHAnsi" w:cstheme="minorHAnsi"/>
                <w:b/>
                <w:sz w:val="20"/>
                <w:szCs w:val="20"/>
                <w:lang w:eastAsia="ar-SA"/>
              </w:rPr>
            </w:pPr>
            <w:r w:rsidRPr="00D434FB">
              <w:rPr>
                <w:rFonts w:asciiTheme="minorHAnsi" w:eastAsia="Times New Roman" w:hAnsiTheme="minorHAnsi" w:cstheme="minorHAnsi"/>
                <w:b/>
                <w:bCs/>
                <w:sz w:val="20"/>
                <w:szCs w:val="20"/>
                <w:lang w:eastAsia="ar-SA"/>
              </w:rPr>
              <w:t>Karta sieciowa</w:t>
            </w:r>
          </w:p>
        </w:tc>
        <w:tc>
          <w:tcPr>
            <w:tcW w:w="4678" w:type="dxa"/>
            <w:tcBorders>
              <w:top w:val="single" w:sz="4" w:space="0" w:color="000000"/>
              <w:left w:val="single" w:sz="4" w:space="0" w:color="auto"/>
              <w:bottom w:val="single" w:sz="4" w:space="0" w:color="000000"/>
              <w:right w:val="single" w:sz="4" w:space="0" w:color="000000"/>
            </w:tcBorders>
            <w:shd w:val="clear" w:color="auto" w:fill="FFFFFF"/>
            <w:vAlign w:val="center"/>
          </w:tcPr>
          <w:p w14:paraId="13943E17" w14:textId="77777777" w:rsidR="00721277" w:rsidRPr="00D434FB" w:rsidRDefault="00721277" w:rsidP="00721277">
            <w:pPr>
              <w:widowControl w:val="0"/>
              <w:suppressAutoHyphens/>
              <w:spacing w:after="0" w:line="240" w:lineRule="auto"/>
              <w:jc w:val="center"/>
              <w:rPr>
                <w:rFonts w:asciiTheme="minorHAnsi" w:eastAsia="Times New Roman" w:hAnsiTheme="minorHAnsi" w:cstheme="minorHAnsi"/>
                <w:sz w:val="20"/>
                <w:szCs w:val="20"/>
                <w:lang w:eastAsia="ar-SA"/>
              </w:rPr>
            </w:pPr>
            <w:r w:rsidRPr="00D434FB">
              <w:rPr>
                <w:rFonts w:asciiTheme="minorHAnsi" w:eastAsia="Times New Roman" w:hAnsiTheme="minorHAnsi" w:cstheme="minorHAnsi"/>
                <w:sz w:val="20"/>
                <w:szCs w:val="20"/>
                <w:lang w:eastAsia="ar-SA"/>
              </w:rPr>
              <w:t xml:space="preserve">10/100/1000 Ethernet RJ 45 </w:t>
            </w:r>
          </w:p>
        </w:tc>
        <w:tc>
          <w:tcPr>
            <w:tcW w:w="2693" w:type="dxa"/>
            <w:tcBorders>
              <w:top w:val="single" w:sz="4" w:space="0" w:color="000000"/>
              <w:left w:val="single" w:sz="4" w:space="0" w:color="000000"/>
              <w:bottom w:val="single" w:sz="4" w:space="0" w:color="000000"/>
              <w:right w:val="single" w:sz="4" w:space="0" w:color="auto"/>
            </w:tcBorders>
            <w:shd w:val="clear" w:color="auto" w:fill="FFFFFF"/>
            <w:vAlign w:val="center"/>
          </w:tcPr>
          <w:p w14:paraId="391EBCBA" w14:textId="77777777" w:rsidR="00721277" w:rsidRPr="00D434FB" w:rsidRDefault="00721277" w:rsidP="00721277">
            <w:pPr>
              <w:widowControl w:val="0"/>
              <w:suppressAutoHyphens/>
              <w:snapToGrid w:val="0"/>
              <w:spacing w:after="0" w:line="240" w:lineRule="auto"/>
              <w:jc w:val="center"/>
              <w:rPr>
                <w:rFonts w:asciiTheme="minorHAnsi" w:eastAsia="Times New Roman" w:hAnsiTheme="minorHAnsi" w:cstheme="minorHAnsi"/>
                <w:sz w:val="20"/>
                <w:szCs w:val="20"/>
                <w:lang w:eastAsia="ar-SA"/>
              </w:rPr>
            </w:pPr>
            <w:r w:rsidRPr="00D434FB">
              <w:rPr>
                <w:rFonts w:asciiTheme="minorHAnsi" w:eastAsia="Times New Roman" w:hAnsiTheme="minorHAnsi" w:cstheme="minorHAnsi"/>
                <w:i/>
                <w:sz w:val="20"/>
                <w:szCs w:val="20"/>
                <w:lang w:eastAsia="ar-SA"/>
              </w:rPr>
              <w:t>(wpisać spełnia, tak lub inne słowo potwierdzające parametr)</w:t>
            </w:r>
          </w:p>
        </w:tc>
      </w:tr>
      <w:tr w:rsidR="00721277" w:rsidRPr="00D434FB" w14:paraId="05B21048" w14:textId="77777777" w:rsidTr="0031509C">
        <w:tc>
          <w:tcPr>
            <w:tcW w:w="2410" w:type="dxa"/>
            <w:tcBorders>
              <w:top w:val="single" w:sz="4" w:space="0" w:color="000000"/>
              <w:left w:val="single" w:sz="4" w:space="0" w:color="auto"/>
              <w:bottom w:val="single" w:sz="4" w:space="0" w:color="000000"/>
              <w:right w:val="single" w:sz="4" w:space="0" w:color="auto"/>
            </w:tcBorders>
            <w:shd w:val="clear" w:color="auto" w:fill="FFFFFF"/>
            <w:vAlign w:val="center"/>
          </w:tcPr>
          <w:p w14:paraId="53B6FE6B" w14:textId="77777777" w:rsidR="00721277" w:rsidRPr="00D434FB" w:rsidRDefault="00721277" w:rsidP="0028115D">
            <w:pPr>
              <w:widowControl w:val="0"/>
              <w:numPr>
                <w:ilvl w:val="0"/>
                <w:numId w:val="123"/>
              </w:numPr>
              <w:suppressAutoHyphens/>
              <w:snapToGrid w:val="0"/>
              <w:spacing w:after="0" w:line="240" w:lineRule="auto"/>
              <w:rPr>
                <w:rFonts w:asciiTheme="minorHAnsi" w:eastAsia="Times New Roman" w:hAnsiTheme="minorHAnsi" w:cstheme="minorHAnsi"/>
                <w:b/>
                <w:sz w:val="20"/>
                <w:szCs w:val="20"/>
                <w:lang w:eastAsia="ar-SA"/>
              </w:rPr>
            </w:pPr>
            <w:r w:rsidRPr="00D434FB">
              <w:rPr>
                <w:rFonts w:asciiTheme="minorHAnsi" w:eastAsia="Times New Roman" w:hAnsiTheme="minorHAnsi" w:cstheme="minorHAnsi"/>
                <w:b/>
                <w:sz w:val="20"/>
                <w:szCs w:val="20"/>
                <w:lang w:eastAsia="ar-SA"/>
              </w:rPr>
              <w:t>Waga</w:t>
            </w:r>
          </w:p>
        </w:tc>
        <w:tc>
          <w:tcPr>
            <w:tcW w:w="4678" w:type="dxa"/>
            <w:tcBorders>
              <w:top w:val="single" w:sz="4" w:space="0" w:color="000000"/>
              <w:left w:val="single" w:sz="4" w:space="0" w:color="auto"/>
              <w:bottom w:val="single" w:sz="4" w:space="0" w:color="000000"/>
              <w:right w:val="single" w:sz="4" w:space="0" w:color="000000"/>
            </w:tcBorders>
            <w:shd w:val="clear" w:color="auto" w:fill="FFFFFF"/>
            <w:vAlign w:val="center"/>
          </w:tcPr>
          <w:p w14:paraId="2E4B34B3" w14:textId="77777777" w:rsidR="00721277" w:rsidRPr="00D434FB" w:rsidRDefault="00721277" w:rsidP="00721277">
            <w:pPr>
              <w:widowControl w:val="0"/>
              <w:suppressAutoHyphens/>
              <w:snapToGrid w:val="0"/>
              <w:spacing w:after="0" w:line="240" w:lineRule="auto"/>
              <w:jc w:val="center"/>
              <w:rPr>
                <w:rFonts w:asciiTheme="minorHAnsi" w:eastAsia="Times New Roman" w:hAnsiTheme="minorHAnsi" w:cstheme="minorHAnsi"/>
                <w:sz w:val="20"/>
                <w:szCs w:val="20"/>
                <w:lang w:eastAsia="ar-SA"/>
              </w:rPr>
            </w:pPr>
            <w:r w:rsidRPr="00D434FB">
              <w:rPr>
                <w:rFonts w:asciiTheme="minorHAnsi" w:eastAsia="Times New Roman" w:hAnsiTheme="minorHAnsi" w:cstheme="minorHAnsi"/>
                <w:sz w:val="20"/>
                <w:szCs w:val="20"/>
                <w:lang w:eastAsia="ar-SA"/>
              </w:rPr>
              <w:t>Max 1 kg</w:t>
            </w:r>
          </w:p>
        </w:tc>
        <w:tc>
          <w:tcPr>
            <w:tcW w:w="2693" w:type="dxa"/>
            <w:tcBorders>
              <w:top w:val="single" w:sz="4" w:space="0" w:color="000000"/>
              <w:left w:val="single" w:sz="4" w:space="0" w:color="000000"/>
              <w:bottom w:val="single" w:sz="4" w:space="0" w:color="000000"/>
              <w:right w:val="single" w:sz="4" w:space="0" w:color="auto"/>
            </w:tcBorders>
            <w:shd w:val="clear" w:color="auto" w:fill="FFFFFF"/>
            <w:vAlign w:val="center"/>
          </w:tcPr>
          <w:p w14:paraId="16318B1A" w14:textId="77777777" w:rsidR="00721277" w:rsidRPr="00D434FB" w:rsidRDefault="00721277" w:rsidP="00721277">
            <w:pPr>
              <w:widowControl w:val="0"/>
              <w:suppressAutoHyphens/>
              <w:snapToGrid w:val="0"/>
              <w:spacing w:after="0" w:line="240" w:lineRule="auto"/>
              <w:jc w:val="center"/>
              <w:rPr>
                <w:rFonts w:asciiTheme="minorHAnsi" w:eastAsia="Times New Roman" w:hAnsiTheme="minorHAnsi" w:cstheme="minorHAnsi"/>
                <w:bCs/>
                <w:sz w:val="20"/>
                <w:szCs w:val="20"/>
                <w:lang w:eastAsia="ar-SA"/>
              </w:rPr>
            </w:pPr>
            <w:r w:rsidRPr="00D434FB">
              <w:rPr>
                <w:rFonts w:asciiTheme="minorHAnsi" w:eastAsia="Times New Roman" w:hAnsiTheme="minorHAnsi" w:cstheme="minorHAnsi"/>
                <w:bCs/>
                <w:i/>
                <w:sz w:val="20"/>
                <w:szCs w:val="20"/>
                <w:lang w:eastAsia="ar-SA"/>
              </w:rPr>
              <w:t>(podać jednoznacznie parametr)</w:t>
            </w:r>
          </w:p>
        </w:tc>
      </w:tr>
      <w:tr w:rsidR="00721277" w:rsidRPr="00D434FB" w14:paraId="77436077" w14:textId="77777777" w:rsidTr="0031509C">
        <w:tc>
          <w:tcPr>
            <w:tcW w:w="2410" w:type="dxa"/>
            <w:tcBorders>
              <w:top w:val="single" w:sz="4" w:space="0" w:color="000000"/>
              <w:left w:val="single" w:sz="4" w:space="0" w:color="auto"/>
              <w:bottom w:val="single" w:sz="4" w:space="0" w:color="000000"/>
              <w:right w:val="single" w:sz="4" w:space="0" w:color="auto"/>
            </w:tcBorders>
            <w:shd w:val="clear" w:color="auto" w:fill="FFFFFF"/>
            <w:vAlign w:val="center"/>
          </w:tcPr>
          <w:p w14:paraId="1B27579A" w14:textId="77777777" w:rsidR="00721277" w:rsidRPr="00D434FB" w:rsidRDefault="00721277" w:rsidP="0028115D">
            <w:pPr>
              <w:widowControl w:val="0"/>
              <w:numPr>
                <w:ilvl w:val="0"/>
                <w:numId w:val="123"/>
              </w:numPr>
              <w:suppressAutoHyphens/>
              <w:snapToGrid w:val="0"/>
              <w:spacing w:after="0" w:line="240" w:lineRule="auto"/>
              <w:rPr>
                <w:rFonts w:asciiTheme="minorHAnsi" w:eastAsia="Times New Roman" w:hAnsiTheme="minorHAnsi" w:cstheme="minorHAnsi"/>
                <w:b/>
                <w:sz w:val="20"/>
                <w:szCs w:val="20"/>
                <w:lang w:eastAsia="ar-SA"/>
              </w:rPr>
            </w:pPr>
            <w:r w:rsidRPr="00D434FB">
              <w:rPr>
                <w:rFonts w:asciiTheme="minorHAnsi" w:eastAsia="Times New Roman" w:hAnsiTheme="minorHAnsi" w:cstheme="minorHAnsi"/>
                <w:b/>
                <w:bCs/>
                <w:sz w:val="20"/>
                <w:szCs w:val="20"/>
                <w:lang w:eastAsia="ar-SA"/>
              </w:rPr>
              <w:t>Serwis</w:t>
            </w:r>
          </w:p>
          <w:p w14:paraId="4F586053" w14:textId="77777777" w:rsidR="00721277" w:rsidRPr="00D434FB" w:rsidRDefault="00721277" w:rsidP="00721277">
            <w:pPr>
              <w:widowControl w:val="0"/>
              <w:tabs>
                <w:tab w:val="left" w:pos="7920"/>
              </w:tabs>
              <w:suppressAutoHyphens/>
              <w:snapToGrid w:val="0"/>
              <w:spacing w:after="0" w:line="240" w:lineRule="auto"/>
              <w:rPr>
                <w:rFonts w:asciiTheme="minorHAnsi" w:eastAsia="Times New Roman" w:hAnsiTheme="minorHAnsi" w:cstheme="minorHAnsi"/>
                <w:b/>
                <w:sz w:val="20"/>
                <w:szCs w:val="20"/>
                <w:lang w:eastAsia="ar-SA"/>
              </w:rPr>
            </w:pPr>
          </w:p>
        </w:tc>
        <w:tc>
          <w:tcPr>
            <w:tcW w:w="4678" w:type="dxa"/>
            <w:tcBorders>
              <w:top w:val="single" w:sz="4" w:space="0" w:color="000000"/>
              <w:left w:val="single" w:sz="4" w:space="0" w:color="auto"/>
              <w:bottom w:val="single" w:sz="4" w:space="0" w:color="000000"/>
              <w:right w:val="single" w:sz="4" w:space="0" w:color="000000"/>
            </w:tcBorders>
            <w:shd w:val="clear" w:color="auto" w:fill="FFFFFF"/>
            <w:vAlign w:val="center"/>
          </w:tcPr>
          <w:p w14:paraId="0C741E88" w14:textId="77777777" w:rsidR="00721277" w:rsidRPr="00D434FB" w:rsidRDefault="00721277" w:rsidP="00721277">
            <w:pPr>
              <w:widowControl w:val="0"/>
              <w:suppressAutoHyphens/>
              <w:spacing w:after="0" w:line="240" w:lineRule="auto"/>
              <w:jc w:val="center"/>
              <w:rPr>
                <w:rFonts w:asciiTheme="minorHAnsi" w:hAnsiTheme="minorHAnsi" w:cstheme="minorHAnsi"/>
                <w:sz w:val="20"/>
                <w:szCs w:val="20"/>
                <w:lang w:eastAsia="ar-SA"/>
              </w:rPr>
            </w:pPr>
            <w:r w:rsidRPr="00D434FB">
              <w:rPr>
                <w:rFonts w:asciiTheme="minorHAnsi" w:eastAsia="Times New Roman" w:hAnsiTheme="minorHAnsi" w:cstheme="minorHAnsi"/>
                <w:sz w:val="20"/>
                <w:szCs w:val="20"/>
                <w:lang w:eastAsia="ar-SA"/>
              </w:rPr>
              <w:t xml:space="preserve">Serwis gwarancyjny producenta dostępny jest </w:t>
            </w:r>
            <w:r w:rsidRPr="00D434FB">
              <w:rPr>
                <w:rFonts w:asciiTheme="minorHAnsi" w:eastAsia="Times New Roman" w:hAnsiTheme="minorHAnsi" w:cstheme="minorHAnsi"/>
                <w:sz w:val="20"/>
                <w:szCs w:val="20"/>
                <w:lang w:eastAsia="ar-SA"/>
              </w:rPr>
              <w:br/>
              <w:t>na terenie Polski.</w:t>
            </w:r>
          </w:p>
          <w:p w14:paraId="5DC3FABB" w14:textId="77777777" w:rsidR="00721277" w:rsidRPr="00D434FB" w:rsidRDefault="00721277" w:rsidP="00721277">
            <w:pPr>
              <w:widowControl w:val="0"/>
              <w:tabs>
                <w:tab w:val="left" w:pos="7920"/>
              </w:tabs>
              <w:suppressAutoHyphens/>
              <w:snapToGrid w:val="0"/>
              <w:spacing w:after="0" w:line="240" w:lineRule="auto"/>
              <w:jc w:val="center"/>
              <w:rPr>
                <w:rFonts w:asciiTheme="minorHAnsi" w:eastAsia="Times New Roman" w:hAnsiTheme="minorHAnsi" w:cstheme="minorHAnsi"/>
                <w:bCs/>
                <w:sz w:val="20"/>
                <w:szCs w:val="20"/>
                <w:lang w:eastAsia="ar-SA"/>
              </w:rPr>
            </w:pPr>
            <w:r w:rsidRPr="00D434FB">
              <w:rPr>
                <w:rFonts w:asciiTheme="minorHAnsi" w:eastAsia="Times New Roman" w:hAnsiTheme="minorHAnsi" w:cstheme="minorHAnsi"/>
                <w:bCs/>
                <w:sz w:val="20"/>
                <w:szCs w:val="20"/>
                <w:lang w:eastAsia="ar-SA"/>
              </w:rPr>
              <w:t>Serwis realizowany na miejscu u użytkownika (on-</w:t>
            </w:r>
            <w:proofErr w:type="spellStart"/>
            <w:r w:rsidRPr="00D434FB">
              <w:rPr>
                <w:rFonts w:asciiTheme="minorHAnsi" w:eastAsia="Times New Roman" w:hAnsiTheme="minorHAnsi" w:cstheme="minorHAnsi"/>
                <w:bCs/>
                <w:sz w:val="20"/>
                <w:szCs w:val="20"/>
                <w:lang w:eastAsia="ar-SA"/>
              </w:rPr>
              <w:t>site</w:t>
            </w:r>
            <w:proofErr w:type="spellEnd"/>
            <w:r w:rsidRPr="00D434FB">
              <w:rPr>
                <w:rFonts w:asciiTheme="minorHAnsi" w:eastAsia="Times New Roman" w:hAnsiTheme="minorHAnsi" w:cstheme="minorHAnsi"/>
                <w:bCs/>
                <w:sz w:val="20"/>
                <w:szCs w:val="20"/>
                <w:lang w:eastAsia="ar-SA"/>
              </w:rPr>
              <w:t xml:space="preserve">, NBD) przez producenta lub autoryzowanego partnera serwisowego producenta. Czas reakcji serwisu polegającej na usunięciu usterki/awarii  przez pracownika serwisu - do 48 godzin od momentu potwierdzonego przez serwis przyjęcia zgłoszenia  o usterce e-mailem zaś w razie niemożności usunięcia jej w tym terminie, zdiagnozowanie usterki przez </w:t>
            </w:r>
            <w:r w:rsidRPr="00D434FB">
              <w:rPr>
                <w:rFonts w:asciiTheme="minorHAnsi" w:eastAsia="Times New Roman" w:hAnsiTheme="minorHAnsi" w:cstheme="minorHAnsi"/>
                <w:bCs/>
                <w:sz w:val="20"/>
                <w:szCs w:val="20"/>
                <w:lang w:eastAsia="ar-SA"/>
              </w:rPr>
              <w:lastRenderedPageBreak/>
              <w:t>pracownika serwisu. Serwis gwarancyjny wykonywany będzie w siedzibie użytkownika, jeżeli naprawa ze względu na usterkę/awarie nie może być wykonana na miejscu, Wykonawca zobliguje się zabrać i naprawić sprzęt na własny koszt. Czas naprawy nie może przekroczyć 10 dni roboczych . Wykonawca poniesie wszystkie koszty związane z usunięciem usterki/awarii.</w:t>
            </w:r>
          </w:p>
          <w:p w14:paraId="4276C208" w14:textId="77777777" w:rsidR="00721277" w:rsidRPr="00D434FB" w:rsidRDefault="00721277" w:rsidP="00721277">
            <w:pPr>
              <w:widowControl w:val="0"/>
              <w:tabs>
                <w:tab w:val="left" w:pos="7920"/>
              </w:tabs>
              <w:suppressAutoHyphens/>
              <w:snapToGrid w:val="0"/>
              <w:spacing w:after="0" w:line="240" w:lineRule="auto"/>
              <w:jc w:val="center"/>
              <w:rPr>
                <w:rFonts w:asciiTheme="minorHAnsi" w:eastAsia="Times New Roman" w:hAnsiTheme="minorHAnsi" w:cstheme="minorHAnsi"/>
                <w:sz w:val="20"/>
                <w:szCs w:val="20"/>
                <w:lang w:eastAsia="ar-SA"/>
              </w:rPr>
            </w:pPr>
            <w:r w:rsidRPr="00D434FB">
              <w:rPr>
                <w:rFonts w:asciiTheme="minorHAnsi" w:eastAsia="Times New Roman" w:hAnsiTheme="minorHAnsi" w:cstheme="minorHAnsi"/>
                <w:sz w:val="20"/>
                <w:szCs w:val="20"/>
                <w:lang w:eastAsia="ar-SA"/>
              </w:rPr>
              <w:t>W przypadku trzykrotnej naprawy stacji dokującej będącej przedmiotem umowy lub tego samego jego elementu, a także gdy sumaryczny czas napraw przekroczy trzy miesiące w okresie gwarancji, Wykonawca zobowiązany jest do wymiany przedmiotu umowy lub jego elementu na nowy, na własny koszt w terminie 5 dni roboczych od powzięcia wiadomości o okoliczności skutkującej wymianą przedmiotu umowy lub jego elementu na nowy.</w:t>
            </w:r>
          </w:p>
          <w:p w14:paraId="60FE8E89" w14:textId="77777777" w:rsidR="00721277" w:rsidRPr="00D434FB" w:rsidRDefault="00721277" w:rsidP="00721277">
            <w:pPr>
              <w:widowControl w:val="0"/>
              <w:tabs>
                <w:tab w:val="left" w:pos="7920"/>
              </w:tabs>
              <w:suppressAutoHyphens/>
              <w:snapToGrid w:val="0"/>
              <w:spacing w:after="0" w:line="240" w:lineRule="auto"/>
              <w:jc w:val="center"/>
              <w:rPr>
                <w:rFonts w:asciiTheme="minorHAnsi" w:eastAsia="Times New Roman" w:hAnsiTheme="minorHAnsi" w:cstheme="minorHAnsi"/>
                <w:sz w:val="20"/>
                <w:szCs w:val="20"/>
                <w:lang w:eastAsia="ar-SA"/>
              </w:rPr>
            </w:pPr>
          </w:p>
        </w:tc>
        <w:tc>
          <w:tcPr>
            <w:tcW w:w="2693" w:type="dxa"/>
            <w:tcBorders>
              <w:top w:val="single" w:sz="4" w:space="0" w:color="000000"/>
              <w:left w:val="single" w:sz="4" w:space="0" w:color="000000"/>
              <w:bottom w:val="single" w:sz="4" w:space="0" w:color="000000"/>
              <w:right w:val="single" w:sz="4" w:space="0" w:color="auto"/>
            </w:tcBorders>
            <w:shd w:val="clear" w:color="auto" w:fill="FFFFFF"/>
            <w:vAlign w:val="center"/>
          </w:tcPr>
          <w:p w14:paraId="20AF119C" w14:textId="77777777" w:rsidR="00721277" w:rsidRPr="00D434FB" w:rsidRDefault="00721277" w:rsidP="00721277">
            <w:pPr>
              <w:widowControl w:val="0"/>
              <w:suppressAutoHyphens/>
              <w:snapToGrid w:val="0"/>
              <w:spacing w:after="0" w:line="240" w:lineRule="auto"/>
              <w:jc w:val="center"/>
              <w:rPr>
                <w:rFonts w:asciiTheme="minorHAnsi" w:eastAsia="Times New Roman" w:hAnsiTheme="minorHAnsi" w:cstheme="minorHAnsi"/>
                <w:i/>
                <w:sz w:val="20"/>
                <w:szCs w:val="20"/>
                <w:lang w:eastAsia="ar-SA"/>
              </w:rPr>
            </w:pPr>
            <w:r w:rsidRPr="00D434FB">
              <w:rPr>
                <w:rFonts w:asciiTheme="minorHAnsi" w:eastAsia="Times New Roman" w:hAnsiTheme="minorHAnsi" w:cstheme="minorHAnsi"/>
                <w:i/>
                <w:sz w:val="20"/>
                <w:szCs w:val="20"/>
                <w:lang w:eastAsia="ar-SA"/>
              </w:rPr>
              <w:lastRenderedPageBreak/>
              <w:t>(wpisać spełnia, tak lub inne słowo potwierdzające parametry)</w:t>
            </w:r>
          </w:p>
        </w:tc>
      </w:tr>
      <w:tr w:rsidR="00721277" w:rsidRPr="00D434FB" w14:paraId="27D550D5" w14:textId="77777777" w:rsidTr="0031509C">
        <w:tc>
          <w:tcPr>
            <w:tcW w:w="2410" w:type="dxa"/>
            <w:tcBorders>
              <w:top w:val="single" w:sz="4" w:space="0" w:color="000000"/>
              <w:left w:val="single" w:sz="4" w:space="0" w:color="auto"/>
              <w:bottom w:val="single" w:sz="4" w:space="0" w:color="000000"/>
              <w:right w:val="single" w:sz="4" w:space="0" w:color="auto"/>
            </w:tcBorders>
            <w:shd w:val="clear" w:color="auto" w:fill="FFFFFF"/>
            <w:vAlign w:val="center"/>
          </w:tcPr>
          <w:p w14:paraId="6ED8AA6A" w14:textId="77777777" w:rsidR="00721277" w:rsidRPr="00D434FB" w:rsidRDefault="00721277" w:rsidP="0028115D">
            <w:pPr>
              <w:widowControl w:val="0"/>
              <w:numPr>
                <w:ilvl w:val="0"/>
                <w:numId w:val="123"/>
              </w:numPr>
              <w:suppressAutoHyphens/>
              <w:spacing w:after="0" w:line="240" w:lineRule="auto"/>
              <w:rPr>
                <w:rFonts w:asciiTheme="minorHAnsi" w:eastAsia="Times New Roman" w:hAnsiTheme="minorHAnsi" w:cstheme="minorHAnsi"/>
                <w:b/>
                <w:sz w:val="20"/>
                <w:szCs w:val="20"/>
                <w:lang w:eastAsia="ar-SA"/>
              </w:rPr>
            </w:pPr>
            <w:r w:rsidRPr="00D434FB">
              <w:rPr>
                <w:rFonts w:asciiTheme="minorHAnsi" w:eastAsia="Times New Roman" w:hAnsiTheme="minorHAnsi" w:cstheme="minorHAnsi"/>
                <w:b/>
                <w:bCs/>
                <w:sz w:val="20"/>
                <w:szCs w:val="20"/>
                <w:lang w:eastAsia="ar-SA"/>
              </w:rPr>
              <w:t>Wsparcie techniczne producenta</w:t>
            </w:r>
          </w:p>
        </w:tc>
        <w:tc>
          <w:tcPr>
            <w:tcW w:w="4678" w:type="dxa"/>
            <w:tcBorders>
              <w:top w:val="single" w:sz="4" w:space="0" w:color="000000"/>
              <w:left w:val="single" w:sz="4" w:space="0" w:color="auto"/>
              <w:bottom w:val="single" w:sz="4" w:space="0" w:color="000000"/>
              <w:right w:val="single" w:sz="4" w:space="0" w:color="000000"/>
            </w:tcBorders>
            <w:shd w:val="clear" w:color="auto" w:fill="FFFFFF"/>
            <w:vAlign w:val="center"/>
          </w:tcPr>
          <w:p w14:paraId="090EA803" w14:textId="77777777" w:rsidR="00721277" w:rsidRPr="00D434FB" w:rsidRDefault="00721277" w:rsidP="00721277">
            <w:pPr>
              <w:widowControl w:val="0"/>
              <w:suppressAutoHyphens/>
              <w:spacing w:after="0" w:line="240" w:lineRule="auto"/>
              <w:jc w:val="center"/>
              <w:rPr>
                <w:rFonts w:asciiTheme="minorHAnsi" w:eastAsia="Times New Roman" w:hAnsiTheme="minorHAnsi" w:cstheme="minorHAnsi"/>
                <w:sz w:val="20"/>
                <w:szCs w:val="20"/>
                <w:lang w:eastAsia="ar-SA"/>
              </w:rPr>
            </w:pPr>
            <w:r w:rsidRPr="00D434FB">
              <w:rPr>
                <w:rFonts w:asciiTheme="minorHAnsi" w:eastAsia="Times New Roman" w:hAnsiTheme="minorHAnsi" w:cstheme="minorHAnsi"/>
                <w:sz w:val="20"/>
                <w:szCs w:val="20"/>
                <w:lang w:eastAsia="ar-SA"/>
              </w:rPr>
              <w:t xml:space="preserve">dostęp do najnowszych sterowników i uaktualnień na stronie producenta komputera realizowany poprzez podanie na dedykowanej stronie internetowej producenta numeru seryjnego lub modelu komputera – </w:t>
            </w:r>
            <w:r w:rsidRPr="00D434FB">
              <w:rPr>
                <w:rFonts w:asciiTheme="minorHAnsi" w:eastAsia="Times New Roman" w:hAnsiTheme="minorHAnsi" w:cstheme="minorHAnsi"/>
                <w:sz w:val="20"/>
                <w:szCs w:val="20"/>
                <w:u w:val="single"/>
                <w:lang w:eastAsia="ar-SA"/>
              </w:rPr>
              <w:t>w tabeli obok podać link strony.</w:t>
            </w:r>
          </w:p>
        </w:tc>
        <w:tc>
          <w:tcPr>
            <w:tcW w:w="2693" w:type="dxa"/>
            <w:tcBorders>
              <w:top w:val="single" w:sz="4" w:space="0" w:color="000000"/>
              <w:left w:val="single" w:sz="4" w:space="0" w:color="000000"/>
              <w:bottom w:val="single" w:sz="4" w:space="0" w:color="000000"/>
              <w:right w:val="single" w:sz="4" w:space="0" w:color="auto"/>
            </w:tcBorders>
            <w:shd w:val="clear" w:color="auto" w:fill="FFFFFF"/>
            <w:vAlign w:val="center"/>
          </w:tcPr>
          <w:p w14:paraId="1250262D" w14:textId="77777777" w:rsidR="00721277" w:rsidRPr="00D434FB" w:rsidRDefault="00721277" w:rsidP="00721277">
            <w:pPr>
              <w:widowControl w:val="0"/>
              <w:suppressAutoHyphens/>
              <w:snapToGrid w:val="0"/>
              <w:spacing w:after="0" w:line="240" w:lineRule="auto"/>
              <w:jc w:val="center"/>
              <w:rPr>
                <w:rFonts w:asciiTheme="minorHAnsi" w:eastAsia="Times New Roman" w:hAnsiTheme="minorHAnsi" w:cstheme="minorHAnsi"/>
                <w:i/>
                <w:sz w:val="20"/>
                <w:szCs w:val="20"/>
                <w:lang w:eastAsia="ar-SA"/>
              </w:rPr>
            </w:pPr>
            <w:r w:rsidRPr="00D434FB">
              <w:rPr>
                <w:rFonts w:asciiTheme="minorHAnsi" w:eastAsia="Times New Roman" w:hAnsiTheme="minorHAnsi" w:cstheme="minorHAnsi"/>
                <w:i/>
                <w:sz w:val="20"/>
                <w:szCs w:val="20"/>
                <w:lang w:eastAsia="ar-SA"/>
              </w:rPr>
              <w:t>(wpisać link do strony)</w:t>
            </w:r>
          </w:p>
        </w:tc>
      </w:tr>
      <w:tr w:rsidR="00721277" w:rsidRPr="00D434FB" w14:paraId="438716FD" w14:textId="77777777" w:rsidTr="0031509C">
        <w:trPr>
          <w:trHeight w:val="695"/>
        </w:trPr>
        <w:tc>
          <w:tcPr>
            <w:tcW w:w="2410" w:type="dxa"/>
            <w:tcBorders>
              <w:top w:val="single" w:sz="4" w:space="0" w:color="000000"/>
              <w:left w:val="single" w:sz="4" w:space="0" w:color="auto"/>
              <w:bottom w:val="single" w:sz="4" w:space="0" w:color="000000"/>
              <w:right w:val="single" w:sz="4" w:space="0" w:color="auto"/>
            </w:tcBorders>
            <w:shd w:val="clear" w:color="auto" w:fill="FFFFFF"/>
            <w:vAlign w:val="center"/>
          </w:tcPr>
          <w:p w14:paraId="3D8AD5F8" w14:textId="77777777" w:rsidR="00721277" w:rsidRPr="00D434FB" w:rsidRDefault="00721277" w:rsidP="0028115D">
            <w:pPr>
              <w:widowControl w:val="0"/>
              <w:numPr>
                <w:ilvl w:val="0"/>
                <w:numId w:val="123"/>
              </w:numPr>
              <w:suppressAutoHyphens/>
              <w:spacing w:after="0" w:line="240" w:lineRule="auto"/>
              <w:rPr>
                <w:rFonts w:asciiTheme="minorHAnsi" w:eastAsia="Times New Roman" w:hAnsiTheme="minorHAnsi" w:cstheme="minorHAnsi"/>
                <w:b/>
                <w:bCs/>
                <w:sz w:val="20"/>
                <w:szCs w:val="20"/>
                <w:lang w:eastAsia="ar-SA"/>
              </w:rPr>
            </w:pPr>
            <w:r w:rsidRPr="00D434FB">
              <w:rPr>
                <w:rFonts w:asciiTheme="minorHAnsi" w:eastAsia="Times New Roman" w:hAnsiTheme="minorHAnsi" w:cstheme="minorHAnsi"/>
                <w:b/>
                <w:bCs/>
                <w:sz w:val="20"/>
                <w:szCs w:val="20"/>
                <w:lang w:eastAsia="ar-SA"/>
              </w:rPr>
              <w:t>Wyposażenie</w:t>
            </w:r>
          </w:p>
          <w:p w14:paraId="123F55BA" w14:textId="77777777" w:rsidR="00721277" w:rsidRPr="00D434FB" w:rsidRDefault="00721277" w:rsidP="00721277">
            <w:pPr>
              <w:widowControl w:val="0"/>
              <w:suppressAutoHyphens/>
              <w:spacing w:after="0" w:line="240" w:lineRule="auto"/>
              <w:rPr>
                <w:rFonts w:asciiTheme="minorHAnsi" w:eastAsia="Times New Roman" w:hAnsiTheme="minorHAnsi" w:cstheme="minorHAnsi"/>
                <w:b/>
                <w:sz w:val="20"/>
                <w:szCs w:val="20"/>
                <w:lang w:eastAsia="ar-SA"/>
              </w:rPr>
            </w:pPr>
          </w:p>
        </w:tc>
        <w:tc>
          <w:tcPr>
            <w:tcW w:w="4678" w:type="dxa"/>
            <w:tcBorders>
              <w:top w:val="single" w:sz="4" w:space="0" w:color="000000"/>
              <w:left w:val="single" w:sz="4" w:space="0" w:color="auto"/>
              <w:bottom w:val="single" w:sz="4" w:space="0" w:color="000000"/>
              <w:right w:val="single" w:sz="4" w:space="0" w:color="000000"/>
            </w:tcBorders>
            <w:shd w:val="clear" w:color="auto" w:fill="FFFFFF"/>
            <w:vAlign w:val="center"/>
          </w:tcPr>
          <w:p w14:paraId="22C870C0" w14:textId="77777777" w:rsidR="00721277" w:rsidRPr="00D434FB" w:rsidRDefault="00721277" w:rsidP="00721277">
            <w:pPr>
              <w:widowControl w:val="0"/>
              <w:suppressAutoHyphens/>
              <w:spacing w:after="0" w:line="240" w:lineRule="auto"/>
              <w:jc w:val="center"/>
              <w:rPr>
                <w:rFonts w:asciiTheme="minorHAnsi" w:eastAsia="Times New Roman" w:hAnsiTheme="minorHAnsi" w:cstheme="minorHAnsi"/>
                <w:sz w:val="20"/>
                <w:szCs w:val="20"/>
                <w:lang w:eastAsia="ar-SA"/>
              </w:rPr>
            </w:pPr>
            <w:r w:rsidRPr="00D434FB">
              <w:rPr>
                <w:rFonts w:asciiTheme="minorHAnsi" w:eastAsia="Times New Roman" w:hAnsiTheme="minorHAnsi" w:cstheme="minorHAnsi"/>
                <w:sz w:val="20"/>
                <w:szCs w:val="20"/>
                <w:lang w:eastAsia="ar-SA"/>
              </w:rPr>
              <w:t>- 1 kabel USB-C (lub inny właściwy dla posiadanego złącza) do połączenia z systemem hosta,</w:t>
            </w:r>
          </w:p>
          <w:p w14:paraId="7E9A47B8" w14:textId="77777777" w:rsidR="00721277" w:rsidRPr="00D434FB" w:rsidRDefault="00721277" w:rsidP="00721277">
            <w:pPr>
              <w:widowControl w:val="0"/>
              <w:suppressAutoHyphens/>
              <w:spacing w:after="0" w:line="240" w:lineRule="auto"/>
              <w:jc w:val="center"/>
              <w:rPr>
                <w:rFonts w:asciiTheme="minorHAnsi" w:eastAsia="Times New Roman" w:hAnsiTheme="minorHAnsi" w:cstheme="minorHAnsi"/>
                <w:sz w:val="20"/>
                <w:szCs w:val="20"/>
                <w:lang w:eastAsia="ar-SA"/>
              </w:rPr>
            </w:pPr>
            <w:r w:rsidRPr="00D434FB">
              <w:rPr>
                <w:rFonts w:asciiTheme="minorHAnsi" w:eastAsia="Times New Roman" w:hAnsiTheme="minorHAnsi" w:cstheme="minorHAnsi"/>
                <w:sz w:val="20"/>
                <w:szCs w:val="20"/>
                <w:lang w:eastAsia="ar-SA"/>
              </w:rPr>
              <w:t>- zasilacz sieciowy o mocy min 120W,</w:t>
            </w:r>
          </w:p>
        </w:tc>
        <w:tc>
          <w:tcPr>
            <w:tcW w:w="2693" w:type="dxa"/>
            <w:tcBorders>
              <w:top w:val="single" w:sz="4" w:space="0" w:color="000000"/>
              <w:left w:val="single" w:sz="4" w:space="0" w:color="000000"/>
              <w:bottom w:val="single" w:sz="4" w:space="0" w:color="000000"/>
              <w:right w:val="single" w:sz="4" w:space="0" w:color="auto"/>
            </w:tcBorders>
            <w:shd w:val="clear" w:color="auto" w:fill="FFFFFF"/>
            <w:vAlign w:val="center"/>
          </w:tcPr>
          <w:p w14:paraId="7FBE531A" w14:textId="77777777" w:rsidR="00721277" w:rsidRPr="00D434FB" w:rsidRDefault="00721277" w:rsidP="00721277">
            <w:pPr>
              <w:widowControl w:val="0"/>
              <w:suppressAutoHyphens/>
              <w:snapToGrid w:val="0"/>
              <w:spacing w:after="0" w:line="240" w:lineRule="auto"/>
              <w:jc w:val="center"/>
              <w:rPr>
                <w:rFonts w:asciiTheme="minorHAnsi" w:eastAsia="Times New Roman" w:hAnsiTheme="minorHAnsi" w:cstheme="minorHAnsi"/>
                <w:i/>
                <w:sz w:val="20"/>
                <w:szCs w:val="20"/>
                <w:lang w:eastAsia="ar-SA"/>
              </w:rPr>
            </w:pPr>
            <w:r w:rsidRPr="00D434FB">
              <w:rPr>
                <w:rFonts w:asciiTheme="minorHAnsi" w:eastAsia="Times New Roman" w:hAnsiTheme="minorHAnsi" w:cstheme="minorHAnsi"/>
                <w:i/>
                <w:sz w:val="20"/>
                <w:szCs w:val="20"/>
                <w:lang w:eastAsia="ar-SA"/>
              </w:rPr>
              <w:t>(wpisać spełnia, tak lub inne słowo potwierdzające parametry)</w:t>
            </w:r>
          </w:p>
        </w:tc>
      </w:tr>
      <w:tr w:rsidR="00721277" w:rsidRPr="00D434FB" w14:paraId="5B417B24" w14:textId="77777777" w:rsidTr="0031509C">
        <w:tc>
          <w:tcPr>
            <w:tcW w:w="2410" w:type="dxa"/>
            <w:tcBorders>
              <w:top w:val="single" w:sz="4" w:space="0" w:color="000000"/>
              <w:left w:val="single" w:sz="4" w:space="0" w:color="auto"/>
              <w:bottom w:val="single" w:sz="4" w:space="0" w:color="000000"/>
              <w:right w:val="single" w:sz="4" w:space="0" w:color="auto"/>
            </w:tcBorders>
            <w:shd w:val="clear" w:color="auto" w:fill="FFFFFF"/>
            <w:vAlign w:val="center"/>
          </w:tcPr>
          <w:p w14:paraId="3089BC35" w14:textId="77777777" w:rsidR="00721277" w:rsidRPr="00D434FB" w:rsidRDefault="00721277" w:rsidP="0028115D">
            <w:pPr>
              <w:widowControl w:val="0"/>
              <w:numPr>
                <w:ilvl w:val="0"/>
                <w:numId w:val="123"/>
              </w:numPr>
              <w:suppressAutoHyphens/>
              <w:spacing w:after="0" w:line="240" w:lineRule="auto"/>
              <w:rPr>
                <w:rFonts w:asciiTheme="minorHAnsi" w:eastAsia="Times New Roman" w:hAnsiTheme="minorHAnsi" w:cstheme="minorHAnsi"/>
                <w:b/>
                <w:bCs/>
                <w:sz w:val="20"/>
                <w:szCs w:val="20"/>
                <w:lang w:eastAsia="ar-SA"/>
              </w:rPr>
            </w:pPr>
            <w:r w:rsidRPr="00D434FB">
              <w:rPr>
                <w:rFonts w:asciiTheme="minorHAnsi" w:eastAsia="Times New Roman" w:hAnsiTheme="minorHAnsi" w:cstheme="minorHAnsi"/>
                <w:b/>
                <w:bCs/>
                <w:sz w:val="20"/>
                <w:szCs w:val="20"/>
                <w:lang w:eastAsia="ar-SA"/>
              </w:rPr>
              <w:t>Okres gwarancji</w:t>
            </w:r>
          </w:p>
          <w:p w14:paraId="2F05FDFE" w14:textId="77777777" w:rsidR="00721277" w:rsidRPr="00D434FB" w:rsidRDefault="00721277" w:rsidP="00721277">
            <w:pPr>
              <w:widowControl w:val="0"/>
              <w:suppressAutoHyphens/>
              <w:spacing w:after="0" w:line="240" w:lineRule="auto"/>
              <w:rPr>
                <w:rFonts w:asciiTheme="minorHAnsi" w:eastAsia="Times New Roman" w:hAnsiTheme="minorHAnsi" w:cstheme="minorHAnsi"/>
                <w:b/>
                <w:sz w:val="20"/>
                <w:szCs w:val="20"/>
                <w:lang w:eastAsia="ar-SA"/>
              </w:rPr>
            </w:pPr>
          </w:p>
        </w:tc>
        <w:tc>
          <w:tcPr>
            <w:tcW w:w="4678" w:type="dxa"/>
            <w:tcBorders>
              <w:top w:val="single" w:sz="4" w:space="0" w:color="000000"/>
              <w:left w:val="single" w:sz="4" w:space="0" w:color="auto"/>
              <w:bottom w:val="single" w:sz="4" w:space="0" w:color="000000"/>
              <w:right w:val="single" w:sz="4" w:space="0" w:color="000000"/>
            </w:tcBorders>
            <w:shd w:val="clear" w:color="auto" w:fill="FFFFFF"/>
            <w:vAlign w:val="center"/>
          </w:tcPr>
          <w:p w14:paraId="13EDD0B8" w14:textId="77777777" w:rsidR="00721277" w:rsidRPr="00D434FB" w:rsidRDefault="00721277" w:rsidP="00721277">
            <w:pPr>
              <w:widowControl w:val="0"/>
              <w:suppressAutoHyphens/>
              <w:spacing w:after="0" w:line="240" w:lineRule="auto"/>
              <w:jc w:val="center"/>
              <w:rPr>
                <w:rFonts w:asciiTheme="minorHAnsi" w:eastAsia="Times New Roman" w:hAnsiTheme="minorHAnsi" w:cstheme="minorHAnsi"/>
                <w:bCs/>
                <w:sz w:val="20"/>
                <w:szCs w:val="20"/>
                <w:lang w:eastAsia="ar-SA"/>
              </w:rPr>
            </w:pPr>
            <w:r w:rsidRPr="00D434FB">
              <w:rPr>
                <w:rFonts w:asciiTheme="minorHAnsi" w:eastAsia="Times New Roman" w:hAnsiTheme="minorHAnsi" w:cstheme="minorHAnsi"/>
                <w:iCs/>
                <w:sz w:val="20"/>
                <w:szCs w:val="20"/>
                <w:lang w:eastAsia="ar-SA"/>
              </w:rPr>
              <w:t>Minimalny</w:t>
            </w:r>
            <w:r w:rsidRPr="00D434FB">
              <w:rPr>
                <w:rFonts w:asciiTheme="minorHAnsi" w:eastAsia="Times New Roman" w:hAnsiTheme="minorHAnsi" w:cstheme="minorHAnsi"/>
                <w:bCs/>
                <w:sz w:val="20"/>
                <w:szCs w:val="20"/>
                <w:lang w:eastAsia="ar-SA"/>
              </w:rPr>
              <w:t xml:space="preserve"> okres gwarancji na stację dokującą (oferowany okres gwarancji musi być zgodny z oferowanym przez producenta) - 36 miesięcy</w:t>
            </w:r>
          </w:p>
        </w:tc>
        <w:tc>
          <w:tcPr>
            <w:tcW w:w="2693" w:type="dxa"/>
            <w:tcBorders>
              <w:top w:val="single" w:sz="4" w:space="0" w:color="000000"/>
              <w:left w:val="single" w:sz="4" w:space="0" w:color="000000"/>
              <w:bottom w:val="single" w:sz="4" w:space="0" w:color="000000"/>
              <w:right w:val="single" w:sz="4" w:space="0" w:color="auto"/>
            </w:tcBorders>
            <w:shd w:val="clear" w:color="auto" w:fill="FFFFFF"/>
            <w:vAlign w:val="center"/>
          </w:tcPr>
          <w:p w14:paraId="256CD559" w14:textId="749F79E2" w:rsidR="00721277" w:rsidRPr="00D434FB" w:rsidRDefault="00721277" w:rsidP="00721277">
            <w:pPr>
              <w:widowControl w:val="0"/>
              <w:suppressAutoHyphens/>
              <w:snapToGrid w:val="0"/>
              <w:spacing w:after="0" w:line="240" w:lineRule="auto"/>
              <w:jc w:val="center"/>
              <w:rPr>
                <w:rFonts w:asciiTheme="minorHAnsi" w:eastAsia="Times New Roman" w:hAnsiTheme="minorHAnsi" w:cstheme="minorHAnsi"/>
                <w:b/>
                <w:sz w:val="20"/>
                <w:szCs w:val="20"/>
                <w:lang w:eastAsia="ar-SA"/>
              </w:rPr>
            </w:pPr>
            <w:r w:rsidRPr="00D434FB">
              <w:rPr>
                <w:rFonts w:asciiTheme="minorHAnsi" w:eastAsia="Times New Roman" w:hAnsiTheme="minorHAnsi" w:cstheme="minorHAnsi"/>
                <w:b/>
                <w:i/>
                <w:sz w:val="20"/>
                <w:szCs w:val="20"/>
                <w:lang w:eastAsia="ar-SA"/>
              </w:rPr>
              <w:t>(</w:t>
            </w:r>
            <w:r w:rsidR="00103432" w:rsidRPr="00D434FB">
              <w:rPr>
                <w:rFonts w:asciiTheme="minorHAnsi" w:eastAsia="Times New Roman" w:hAnsiTheme="minorHAnsi" w:cstheme="minorHAnsi"/>
                <w:b/>
                <w:i/>
                <w:sz w:val="20"/>
                <w:szCs w:val="20"/>
                <w:lang w:eastAsia="ar-SA"/>
              </w:rPr>
              <w:t xml:space="preserve">zgodnie z formularzem oferty pkt.3 </w:t>
            </w:r>
            <w:r w:rsidR="00954CF6" w:rsidRPr="00D434FB">
              <w:rPr>
                <w:rFonts w:asciiTheme="minorHAnsi" w:eastAsia="Times New Roman" w:hAnsiTheme="minorHAnsi" w:cstheme="minorHAnsi"/>
                <w:b/>
                <w:i/>
                <w:sz w:val="20"/>
                <w:szCs w:val="20"/>
                <w:lang w:eastAsia="ar-SA"/>
              </w:rPr>
              <w:t>f</w:t>
            </w:r>
            <w:r w:rsidR="00103432" w:rsidRPr="00D434FB">
              <w:rPr>
                <w:rFonts w:asciiTheme="minorHAnsi" w:eastAsia="Times New Roman" w:hAnsiTheme="minorHAnsi" w:cstheme="minorHAnsi"/>
                <w:b/>
                <w:i/>
                <w:sz w:val="20"/>
                <w:szCs w:val="20"/>
                <w:lang w:eastAsia="ar-SA"/>
              </w:rPr>
              <w:t>)</w:t>
            </w:r>
          </w:p>
        </w:tc>
      </w:tr>
      <w:tr w:rsidR="00721277" w:rsidRPr="00D434FB" w14:paraId="206C1E02" w14:textId="77777777" w:rsidTr="0031509C">
        <w:trPr>
          <w:trHeight w:val="824"/>
        </w:trPr>
        <w:tc>
          <w:tcPr>
            <w:tcW w:w="7088" w:type="dxa"/>
            <w:gridSpan w:val="2"/>
            <w:tcBorders>
              <w:top w:val="single" w:sz="4" w:space="0" w:color="auto"/>
              <w:left w:val="single" w:sz="4" w:space="0" w:color="auto"/>
              <w:bottom w:val="single" w:sz="4" w:space="0" w:color="auto"/>
              <w:right w:val="single" w:sz="4" w:space="0" w:color="auto"/>
            </w:tcBorders>
            <w:shd w:val="clear" w:color="auto" w:fill="CCCCCC"/>
            <w:vAlign w:val="center"/>
          </w:tcPr>
          <w:p w14:paraId="7A1DFCAD" w14:textId="07ABE79B" w:rsidR="00721277" w:rsidRPr="00D434FB" w:rsidRDefault="00721277" w:rsidP="00721277">
            <w:pPr>
              <w:widowControl w:val="0"/>
              <w:suppressAutoHyphens/>
              <w:spacing w:after="0" w:line="240" w:lineRule="auto"/>
              <w:jc w:val="center"/>
              <w:rPr>
                <w:rFonts w:asciiTheme="minorHAnsi" w:eastAsia="Times New Roman" w:hAnsiTheme="minorHAnsi" w:cstheme="minorHAnsi"/>
                <w:b/>
                <w:sz w:val="20"/>
                <w:szCs w:val="20"/>
                <w:lang w:eastAsia="ar-SA"/>
              </w:rPr>
            </w:pPr>
            <w:r w:rsidRPr="00D434FB">
              <w:rPr>
                <w:rFonts w:asciiTheme="minorHAnsi" w:eastAsia="Times New Roman" w:hAnsiTheme="minorHAnsi" w:cstheme="minorHAnsi"/>
                <w:b/>
                <w:sz w:val="20"/>
                <w:szCs w:val="20"/>
                <w:lang w:eastAsia="ar-SA"/>
              </w:rPr>
              <w:t>7. Stacja dokująca</w:t>
            </w:r>
            <w:r w:rsidR="00081075" w:rsidRPr="00D434FB">
              <w:rPr>
                <w:rFonts w:asciiTheme="minorHAnsi" w:eastAsia="Times New Roman" w:hAnsiTheme="minorHAnsi" w:cstheme="minorHAnsi"/>
                <w:b/>
                <w:sz w:val="20"/>
                <w:szCs w:val="20"/>
                <w:lang w:eastAsia="ar-SA"/>
              </w:rPr>
              <w:t xml:space="preserve"> S3</w:t>
            </w:r>
            <w:r w:rsidRPr="00D434FB">
              <w:rPr>
                <w:rFonts w:asciiTheme="minorHAnsi" w:eastAsia="Times New Roman" w:hAnsiTheme="minorHAnsi" w:cstheme="minorHAnsi"/>
                <w:b/>
                <w:sz w:val="20"/>
                <w:szCs w:val="20"/>
                <w:lang w:eastAsia="ar-SA"/>
              </w:rPr>
              <w:t xml:space="preserve"> -dedykowana do komputera przenośnego N3</w:t>
            </w:r>
          </w:p>
          <w:p w14:paraId="6B736890" w14:textId="77777777" w:rsidR="00721277" w:rsidRPr="00D434FB" w:rsidRDefault="00721277" w:rsidP="00721277">
            <w:pPr>
              <w:widowControl w:val="0"/>
              <w:suppressAutoHyphens/>
              <w:spacing w:after="0" w:line="240" w:lineRule="auto"/>
              <w:jc w:val="center"/>
              <w:rPr>
                <w:rFonts w:asciiTheme="minorHAnsi" w:eastAsia="Times New Roman" w:hAnsiTheme="minorHAnsi" w:cstheme="minorHAnsi"/>
                <w:b/>
                <w:sz w:val="20"/>
                <w:szCs w:val="20"/>
                <w:lang w:eastAsia="ar-SA"/>
              </w:rPr>
            </w:pPr>
            <w:r w:rsidRPr="00D434FB">
              <w:rPr>
                <w:rFonts w:asciiTheme="minorHAnsi" w:eastAsia="Times New Roman" w:hAnsiTheme="minorHAnsi" w:cstheme="minorHAnsi"/>
                <w:b/>
                <w:sz w:val="20"/>
                <w:szCs w:val="20"/>
                <w:lang w:eastAsia="ar-SA"/>
              </w:rPr>
              <w:t>60 sztuk</w:t>
            </w:r>
          </w:p>
        </w:tc>
        <w:tc>
          <w:tcPr>
            <w:tcW w:w="2693" w:type="dxa"/>
            <w:tcBorders>
              <w:top w:val="single" w:sz="4" w:space="0" w:color="auto"/>
              <w:left w:val="single" w:sz="4" w:space="0" w:color="auto"/>
              <w:bottom w:val="single" w:sz="4" w:space="0" w:color="auto"/>
              <w:right w:val="single" w:sz="4" w:space="0" w:color="auto"/>
            </w:tcBorders>
            <w:vAlign w:val="center"/>
          </w:tcPr>
          <w:p w14:paraId="457F55EC" w14:textId="77777777" w:rsidR="00721277" w:rsidRPr="00D434FB" w:rsidRDefault="00721277" w:rsidP="00721277">
            <w:pPr>
              <w:widowControl w:val="0"/>
              <w:suppressAutoHyphens/>
              <w:spacing w:after="0" w:line="240" w:lineRule="auto"/>
              <w:ind w:right="-40"/>
              <w:jc w:val="center"/>
              <w:rPr>
                <w:rFonts w:asciiTheme="minorHAnsi" w:eastAsia="Times New Roman" w:hAnsiTheme="minorHAnsi" w:cstheme="minorHAnsi"/>
                <w:b/>
                <w:sz w:val="20"/>
                <w:szCs w:val="20"/>
                <w:lang w:eastAsia="ar-SA"/>
              </w:rPr>
            </w:pPr>
            <w:r w:rsidRPr="00D434FB">
              <w:rPr>
                <w:rFonts w:asciiTheme="minorHAnsi" w:eastAsia="Times New Roman" w:hAnsiTheme="minorHAnsi" w:cstheme="minorHAnsi"/>
                <w:b/>
                <w:sz w:val="20"/>
                <w:szCs w:val="20"/>
                <w:lang w:eastAsia="ar-SA"/>
              </w:rPr>
              <w:t>Producent i model oferowanej stacji dokującej:</w:t>
            </w:r>
          </w:p>
          <w:p w14:paraId="41101115" w14:textId="77777777" w:rsidR="00721277" w:rsidRPr="00D434FB" w:rsidRDefault="00721277" w:rsidP="00721277">
            <w:pPr>
              <w:widowControl w:val="0"/>
              <w:suppressAutoHyphens/>
              <w:spacing w:after="0" w:line="240" w:lineRule="auto"/>
              <w:ind w:right="-40"/>
              <w:jc w:val="center"/>
              <w:rPr>
                <w:rFonts w:asciiTheme="minorHAnsi" w:eastAsia="Times New Roman" w:hAnsiTheme="minorHAnsi" w:cstheme="minorHAnsi"/>
                <w:b/>
                <w:sz w:val="20"/>
                <w:szCs w:val="20"/>
                <w:lang w:eastAsia="ar-SA"/>
              </w:rPr>
            </w:pPr>
            <w:r w:rsidRPr="00D434FB">
              <w:rPr>
                <w:rFonts w:asciiTheme="minorHAnsi" w:eastAsia="Times New Roman" w:hAnsiTheme="minorHAnsi" w:cstheme="minorHAnsi"/>
                <w:bCs/>
                <w:sz w:val="20"/>
                <w:szCs w:val="20"/>
                <w:lang w:eastAsia="ar-SA"/>
              </w:rPr>
              <w:t>………………………………………………. *</w:t>
            </w:r>
          </w:p>
        </w:tc>
      </w:tr>
      <w:tr w:rsidR="00721277" w:rsidRPr="00D434FB" w14:paraId="2A380228" w14:textId="77777777" w:rsidTr="0031509C">
        <w:tc>
          <w:tcPr>
            <w:tcW w:w="2410" w:type="dxa"/>
            <w:tcBorders>
              <w:top w:val="single" w:sz="4" w:space="0" w:color="auto"/>
              <w:left w:val="single" w:sz="4" w:space="0" w:color="auto"/>
              <w:bottom w:val="single" w:sz="4" w:space="0" w:color="000000"/>
              <w:right w:val="single" w:sz="4" w:space="0" w:color="auto"/>
            </w:tcBorders>
            <w:shd w:val="clear" w:color="auto" w:fill="FFFFFF"/>
            <w:vAlign w:val="center"/>
          </w:tcPr>
          <w:p w14:paraId="6EC80239" w14:textId="77777777" w:rsidR="00721277" w:rsidRPr="00D434FB" w:rsidRDefault="00721277" w:rsidP="00721277">
            <w:pPr>
              <w:widowControl w:val="0"/>
              <w:suppressAutoHyphens/>
              <w:snapToGrid w:val="0"/>
              <w:spacing w:after="0" w:line="240" w:lineRule="auto"/>
              <w:rPr>
                <w:rFonts w:asciiTheme="minorHAnsi" w:eastAsia="Times New Roman" w:hAnsiTheme="minorHAnsi" w:cstheme="minorHAnsi"/>
                <w:b/>
                <w:bCs/>
                <w:iCs/>
                <w:spacing w:val="-12"/>
                <w:sz w:val="20"/>
                <w:szCs w:val="20"/>
                <w:lang w:eastAsia="ar-SA"/>
              </w:rPr>
            </w:pPr>
            <w:r w:rsidRPr="00D434FB">
              <w:rPr>
                <w:rFonts w:asciiTheme="minorHAnsi" w:eastAsia="Times New Roman" w:hAnsiTheme="minorHAnsi" w:cstheme="minorHAnsi"/>
                <w:b/>
                <w:bCs/>
                <w:sz w:val="20"/>
                <w:szCs w:val="20"/>
                <w:lang w:eastAsia="ar-SA"/>
              </w:rPr>
              <w:t>Nazwa komponentu, parametru, cechy</w:t>
            </w:r>
          </w:p>
        </w:tc>
        <w:tc>
          <w:tcPr>
            <w:tcW w:w="4678" w:type="dxa"/>
            <w:tcBorders>
              <w:top w:val="single" w:sz="4" w:space="0" w:color="auto"/>
              <w:left w:val="single" w:sz="4" w:space="0" w:color="auto"/>
              <w:bottom w:val="single" w:sz="4" w:space="0" w:color="000000"/>
              <w:right w:val="single" w:sz="4" w:space="0" w:color="000000"/>
            </w:tcBorders>
            <w:shd w:val="clear" w:color="auto" w:fill="FFFFFF"/>
            <w:vAlign w:val="center"/>
          </w:tcPr>
          <w:p w14:paraId="0A0A3A33" w14:textId="77777777" w:rsidR="00721277" w:rsidRPr="00D434FB" w:rsidRDefault="00721277" w:rsidP="00721277">
            <w:pPr>
              <w:widowControl w:val="0"/>
              <w:suppressAutoHyphens/>
              <w:spacing w:after="0" w:line="240" w:lineRule="auto"/>
              <w:jc w:val="center"/>
              <w:rPr>
                <w:rFonts w:asciiTheme="minorHAnsi" w:eastAsia="Times New Roman" w:hAnsiTheme="minorHAnsi" w:cstheme="minorHAnsi"/>
                <w:b/>
                <w:sz w:val="20"/>
                <w:szCs w:val="20"/>
                <w:lang w:eastAsia="ar-SA"/>
              </w:rPr>
            </w:pPr>
            <w:r w:rsidRPr="00D434FB">
              <w:rPr>
                <w:rFonts w:asciiTheme="minorHAnsi" w:eastAsia="Times New Roman" w:hAnsiTheme="minorHAnsi" w:cstheme="minorHAnsi"/>
                <w:b/>
                <w:sz w:val="20"/>
                <w:szCs w:val="20"/>
                <w:lang w:eastAsia="ar-SA"/>
              </w:rPr>
              <w:t>Parametry i warunki</w:t>
            </w:r>
          </w:p>
          <w:p w14:paraId="456762CF" w14:textId="77777777" w:rsidR="00721277" w:rsidRPr="00D434FB" w:rsidRDefault="00721277" w:rsidP="00721277">
            <w:pPr>
              <w:widowControl w:val="0"/>
              <w:suppressAutoHyphens/>
              <w:spacing w:after="0" w:line="240" w:lineRule="auto"/>
              <w:jc w:val="center"/>
              <w:rPr>
                <w:rFonts w:asciiTheme="minorHAnsi" w:eastAsia="Times New Roman" w:hAnsiTheme="minorHAnsi" w:cstheme="minorHAnsi"/>
                <w:b/>
                <w:sz w:val="20"/>
                <w:szCs w:val="20"/>
                <w:lang w:eastAsia="ar-SA"/>
              </w:rPr>
            </w:pPr>
            <w:r w:rsidRPr="00D434FB">
              <w:rPr>
                <w:rFonts w:asciiTheme="minorHAnsi" w:eastAsia="Times New Roman" w:hAnsiTheme="minorHAnsi" w:cstheme="minorHAnsi"/>
                <w:b/>
                <w:sz w:val="20"/>
                <w:szCs w:val="20"/>
                <w:lang w:eastAsia="ar-SA"/>
              </w:rPr>
              <w:t>wymagane, parametry punktowane</w:t>
            </w:r>
          </w:p>
          <w:p w14:paraId="2A468674" w14:textId="77777777" w:rsidR="00721277" w:rsidRPr="00D434FB" w:rsidRDefault="00721277" w:rsidP="00721277">
            <w:pPr>
              <w:widowControl w:val="0"/>
              <w:suppressAutoHyphens/>
              <w:snapToGrid w:val="0"/>
              <w:spacing w:after="0" w:line="240" w:lineRule="auto"/>
              <w:jc w:val="center"/>
              <w:rPr>
                <w:rFonts w:asciiTheme="minorHAnsi" w:eastAsia="Times New Roman" w:hAnsiTheme="minorHAnsi" w:cstheme="minorHAnsi"/>
                <w:b/>
                <w:bCs/>
                <w:iCs/>
                <w:spacing w:val="-12"/>
                <w:sz w:val="20"/>
                <w:szCs w:val="20"/>
                <w:lang w:eastAsia="ar-SA"/>
              </w:rPr>
            </w:pPr>
          </w:p>
        </w:tc>
        <w:tc>
          <w:tcPr>
            <w:tcW w:w="2693" w:type="dxa"/>
            <w:tcBorders>
              <w:top w:val="single" w:sz="4" w:space="0" w:color="auto"/>
              <w:left w:val="single" w:sz="4" w:space="0" w:color="000000"/>
              <w:bottom w:val="single" w:sz="4" w:space="0" w:color="000000"/>
              <w:right w:val="single" w:sz="4" w:space="0" w:color="auto"/>
            </w:tcBorders>
            <w:shd w:val="clear" w:color="auto" w:fill="FFFFFF"/>
            <w:vAlign w:val="center"/>
          </w:tcPr>
          <w:p w14:paraId="6EA0CF27" w14:textId="77777777" w:rsidR="00721277" w:rsidRPr="00D434FB" w:rsidRDefault="00721277" w:rsidP="00721277">
            <w:pPr>
              <w:widowControl w:val="0"/>
              <w:suppressAutoHyphens/>
              <w:spacing w:after="0" w:line="240" w:lineRule="auto"/>
              <w:jc w:val="center"/>
              <w:rPr>
                <w:rFonts w:asciiTheme="minorHAnsi" w:eastAsia="Times New Roman" w:hAnsiTheme="minorHAnsi" w:cstheme="minorHAnsi"/>
                <w:b/>
                <w:color w:val="FF0000"/>
                <w:sz w:val="20"/>
                <w:szCs w:val="20"/>
                <w:lang w:eastAsia="ar-SA"/>
              </w:rPr>
            </w:pPr>
            <w:r w:rsidRPr="00D434FB">
              <w:rPr>
                <w:rFonts w:asciiTheme="minorHAnsi" w:eastAsia="Times New Roman" w:hAnsiTheme="minorHAnsi" w:cstheme="minorHAnsi"/>
                <w:bCs/>
                <w:sz w:val="20"/>
                <w:szCs w:val="20"/>
                <w:lang w:eastAsia="ar-SA"/>
              </w:rPr>
              <w:t xml:space="preserve">Należy opisać oferowany parametr/warunek </w:t>
            </w:r>
            <w:r w:rsidRPr="00D434FB">
              <w:rPr>
                <w:rFonts w:asciiTheme="minorHAnsi" w:eastAsia="Times New Roman" w:hAnsiTheme="minorHAnsi" w:cstheme="minorHAnsi"/>
                <w:bCs/>
                <w:sz w:val="20"/>
                <w:szCs w:val="20"/>
                <w:lang w:eastAsia="ar-SA"/>
              </w:rPr>
              <w:br/>
              <w:t xml:space="preserve">lub potwierdzić spełnianie przez wpisanie słowa </w:t>
            </w:r>
            <w:r w:rsidRPr="00D434FB">
              <w:rPr>
                <w:rFonts w:asciiTheme="minorHAnsi" w:eastAsia="Times New Roman" w:hAnsiTheme="minorHAnsi" w:cstheme="minorHAnsi"/>
                <w:b/>
                <w:sz w:val="20"/>
                <w:szCs w:val="20"/>
                <w:lang w:eastAsia="ar-SA"/>
              </w:rPr>
              <w:t>TAK, spełnia itp.</w:t>
            </w:r>
          </w:p>
        </w:tc>
      </w:tr>
      <w:tr w:rsidR="00721277" w:rsidRPr="00D434FB" w14:paraId="78C155DE" w14:textId="77777777" w:rsidTr="0031509C">
        <w:tc>
          <w:tcPr>
            <w:tcW w:w="2410" w:type="dxa"/>
            <w:tcBorders>
              <w:top w:val="single" w:sz="4" w:space="0" w:color="000000"/>
              <w:left w:val="single" w:sz="4" w:space="0" w:color="auto"/>
              <w:bottom w:val="single" w:sz="4" w:space="0" w:color="000000"/>
              <w:right w:val="single" w:sz="4" w:space="0" w:color="auto"/>
            </w:tcBorders>
            <w:shd w:val="clear" w:color="auto" w:fill="FFFFFF"/>
          </w:tcPr>
          <w:p w14:paraId="41B77D17" w14:textId="77777777" w:rsidR="00721277" w:rsidRPr="00D434FB" w:rsidRDefault="00721277" w:rsidP="00721277">
            <w:pPr>
              <w:widowControl w:val="0"/>
              <w:suppressAutoHyphens/>
              <w:snapToGrid w:val="0"/>
              <w:spacing w:after="0" w:line="240" w:lineRule="auto"/>
              <w:jc w:val="center"/>
              <w:rPr>
                <w:rFonts w:asciiTheme="minorHAnsi" w:eastAsia="Times New Roman" w:hAnsiTheme="minorHAnsi" w:cstheme="minorHAnsi"/>
                <w:b/>
                <w:bCs/>
                <w:sz w:val="20"/>
                <w:szCs w:val="20"/>
                <w:lang w:eastAsia="ar-SA"/>
              </w:rPr>
            </w:pPr>
            <w:r w:rsidRPr="00D434FB">
              <w:rPr>
                <w:rFonts w:asciiTheme="minorHAnsi" w:eastAsia="Times New Roman" w:hAnsiTheme="minorHAnsi" w:cstheme="minorHAnsi"/>
                <w:b/>
                <w:bCs/>
                <w:sz w:val="20"/>
                <w:szCs w:val="20"/>
                <w:lang w:eastAsia="ar-SA"/>
              </w:rPr>
              <w:t>1</w:t>
            </w:r>
          </w:p>
        </w:tc>
        <w:tc>
          <w:tcPr>
            <w:tcW w:w="4678" w:type="dxa"/>
            <w:tcBorders>
              <w:top w:val="single" w:sz="4" w:space="0" w:color="000000"/>
              <w:left w:val="single" w:sz="4" w:space="0" w:color="auto"/>
              <w:bottom w:val="single" w:sz="4" w:space="0" w:color="000000"/>
              <w:right w:val="single" w:sz="4" w:space="0" w:color="000000"/>
            </w:tcBorders>
            <w:shd w:val="clear" w:color="auto" w:fill="FFFFFF"/>
          </w:tcPr>
          <w:p w14:paraId="3746BCEA" w14:textId="77777777" w:rsidR="00721277" w:rsidRPr="00D434FB" w:rsidRDefault="00721277" w:rsidP="00721277">
            <w:pPr>
              <w:widowControl w:val="0"/>
              <w:suppressAutoHyphens/>
              <w:snapToGrid w:val="0"/>
              <w:spacing w:after="0" w:line="240" w:lineRule="auto"/>
              <w:jc w:val="center"/>
              <w:rPr>
                <w:rFonts w:asciiTheme="minorHAnsi" w:eastAsia="Times New Roman" w:hAnsiTheme="minorHAnsi" w:cstheme="minorHAnsi"/>
                <w:b/>
                <w:bCs/>
                <w:sz w:val="20"/>
                <w:szCs w:val="20"/>
                <w:lang w:eastAsia="ar-SA"/>
              </w:rPr>
            </w:pPr>
            <w:r w:rsidRPr="00D434FB">
              <w:rPr>
                <w:rFonts w:asciiTheme="minorHAnsi" w:eastAsia="Times New Roman" w:hAnsiTheme="minorHAnsi" w:cstheme="minorHAnsi"/>
                <w:b/>
                <w:bCs/>
                <w:sz w:val="20"/>
                <w:szCs w:val="20"/>
                <w:lang w:eastAsia="ar-SA"/>
              </w:rPr>
              <w:t>2</w:t>
            </w:r>
          </w:p>
        </w:tc>
        <w:tc>
          <w:tcPr>
            <w:tcW w:w="2693" w:type="dxa"/>
            <w:tcBorders>
              <w:top w:val="single" w:sz="4" w:space="0" w:color="000000"/>
              <w:left w:val="single" w:sz="4" w:space="0" w:color="000000"/>
              <w:bottom w:val="single" w:sz="4" w:space="0" w:color="000000"/>
              <w:right w:val="single" w:sz="4" w:space="0" w:color="auto"/>
            </w:tcBorders>
            <w:shd w:val="clear" w:color="auto" w:fill="FFFFFF"/>
            <w:vAlign w:val="center"/>
          </w:tcPr>
          <w:p w14:paraId="2FCA2384" w14:textId="77777777" w:rsidR="00721277" w:rsidRPr="00D434FB" w:rsidRDefault="00721277" w:rsidP="00721277">
            <w:pPr>
              <w:widowControl w:val="0"/>
              <w:suppressAutoHyphens/>
              <w:snapToGrid w:val="0"/>
              <w:spacing w:after="0" w:line="240" w:lineRule="auto"/>
              <w:jc w:val="center"/>
              <w:rPr>
                <w:rFonts w:asciiTheme="minorHAnsi" w:eastAsia="Times New Roman" w:hAnsiTheme="minorHAnsi" w:cstheme="minorHAnsi"/>
                <w:b/>
                <w:bCs/>
                <w:iCs/>
                <w:spacing w:val="-12"/>
                <w:sz w:val="20"/>
                <w:szCs w:val="20"/>
                <w:lang w:eastAsia="ar-SA"/>
              </w:rPr>
            </w:pPr>
            <w:r w:rsidRPr="00D434FB">
              <w:rPr>
                <w:rFonts w:asciiTheme="minorHAnsi" w:eastAsia="Times New Roman" w:hAnsiTheme="minorHAnsi" w:cstheme="minorHAnsi"/>
                <w:b/>
                <w:bCs/>
                <w:iCs/>
                <w:spacing w:val="-12"/>
                <w:sz w:val="20"/>
                <w:szCs w:val="20"/>
                <w:lang w:eastAsia="ar-SA"/>
              </w:rPr>
              <w:t>3</w:t>
            </w:r>
          </w:p>
        </w:tc>
      </w:tr>
      <w:tr w:rsidR="00721277" w:rsidRPr="00D434FB" w14:paraId="738D13ED" w14:textId="77777777" w:rsidTr="0031509C">
        <w:tc>
          <w:tcPr>
            <w:tcW w:w="2410" w:type="dxa"/>
            <w:tcBorders>
              <w:top w:val="single" w:sz="4" w:space="0" w:color="000000"/>
              <w:left w:val="single" w:sz="4" w:space="0" w:color="auto"/>
              <w:bottom w:val="single" w:sz="4" w:space="0" w:color="000000"/>
              <w:right w:val="single" w:sz="4" w:space="0" w:color="auto"/>
            </w:tcBorders>
            <w:shd w:val="clear" w:color="auto" w:fill="FFFFFF"/>
            <w:vAlign w:val="center"/>
          </w:tcPr>
          <w:p w14:paraId="2C081A77" w14:textId="77777777" w:rsidR="00721277" w:rsidRPr="00D434FB" w:rsidRDefault="00721277" w:rsidP="0028115D">
            <w:pPr>
              <w:widowControl w:val="0"/>
              <w:numPr>
                <w:ilvl w:val="0"/>
                <w:numId w:val="124"/>
              </w:numPr>
              <w:suppressAutoHyphens/>
              <w:autoSpaceDE w:val="0"/>
              <w:autoSpaceDN w:val="0"/>
              <w:adjustRightInd w:val="0"/>
              <w:spacing w:before="40" w:after="0" w:line="240" w:lineRule="auto"/>
              <w:ind w:right="-108"/>
              <w:rPr>
                <w:rFonts w:asciiTheme="minorHAnsi" w:eastAsia="Times New Roman" w:hAnsiTheme="minorHAnsi" w:cstheme="minorHAnsi"/>
                <w:b/>
                <w:sz w:val="20"/>
                <w:szCs w:val="20"/>
                <w:lang w:eastAsia="pl-PL"/>
              </w:rPr>
            </w:pPr>
            <w:r w:rsidRPr="00D434FB">
              <w:rPr>
                <w:rFonts w:asciiTheme="minorHAnsi" w:eastAsia="Times New Roman" w:hAnsiTheme="minorHAnsi" w:cstheme="minorHAnsi"/>
                <w:b/>
                <w:sz w:val="20"/>
                <w:szCs w:val="20"/>
                <w:lang w:eastAsia="pl-PL"/>
              </w:rPr>
              <w:t>Zgodność z modelem</w:t>
            </w:r>
          </w:p>
        </w:tc>
        <w:tc>
          <w:tcPr>
            <w:tcW w:w="4678" w:type="dxa"/>
            <w:tcBorders>
              <w:top w:val="single" w:sz="4" w:space="0" w:color="000000"/>
              <w:left w:val="single" w:sz="4" w:space="0" w:color="auto"/>
              <w:bottom w:val="single" w:sz="4" w:space="0" w:color="000000"/>
              <w:right w:val="single" w:sz="4" w:space="0" w:color="000000"/>
            </w:tcBorders>
            <w:shd w:val="clear" w:color="auto" w:fill="FFFFFF"/>
            <w:vAlign w:val="center"/>
          </w:tcPr>
          <w:p w14:paraId="4DEC0199" w14:textId="77777777" w:rsidR="00721277" w:rsidRPr="00D434FB" w:rsidRDefault="00721277" w:rsidP="00721277">
            <w:pPr>
              <w:suppressAutoHyphens/>
              <w:autoSpaceDE w:val="0"/>
              <w:autoSpaceDN w:val="0"/>
              <w:adjustRightInd w:val="0"/>
              <w:spacing w:before="40" w:after="0" w:line="240" w:lineRule="auto"/>
              <w:ind w:right="-108"/>
              <w:jc w:val="center"/>
              <w:rPr>
                <w:rFonts w:asciiTheme="minorHAnsi" w:eastAsia="Times New Roman" w:hAnsiTheme="minorHAnsi" w:cstheme="minorHAnsi"/>
                <w:sz w:val="20"/>
                <w:szCs w:val="20"/>
                <w:lang w:eastAsia="pl-PL"/>
              </w:rPr>
            </w:pPr>
            <w:r w:rsidRPr="00D434FB">
              <w:rPr>
                <w:rFonts w:asciiTheme="minorHAnsi" w:eastAsia="Times New Roman" w:hAnsiTheme="minorHAnsi" w:cstheme="minorHAnsi"/>
                <w:sz w:val="20"/>
                <w:szCs w:val="20"/>
                <w:lang w:eastAsia="pl-PL"/>
              </w:rPr>
              <w:t>Stacja dokująca wspierająca oferowany model komputera przenośnego N3</w:t>
            </w:r>
          </w:p>
        </w:tc>
        <w:tc>
          <w:tcPr>
            <w:tcW w:w="2693" w:type="dxa"/>
            <w:tcBorders>
              <w:top w:val="single" w:sz="4" w:space="0" w:color="000000"/>
              <w:left w:val="single" w:sz="4" w:space="0" w:color="000000"/>
              <w:bottom w:val="single" w:sz="4" w:space="0" w:color="000000"/>
              <w:right w:val="single" w:sz="4" w:space="0" w:color="auto"/>
            </w:tcBorders>
            <w:shd w:val="clear" w:color="auto" w:fill="FFFFFF"/>
            <w:vAlign w:val="center"/>
          </w:tcPr>
          <w:p w14:paraId="72063786" w14:textId="77777777" w:rsidR="00721277" w:rsidRPr="00D434FB" w:rsidRDefault="00721277" w:rsidP="00721277">
            <w:pPr>
              <w:widowControl w:val="0"/>
              <w:suppressAutoHyphens/>
              <w:snapToGrid w:val="0"/>
              <w:spacing w:after="0" w:line="240" w:lineRule="auto"/>
              <w:jc w:val="center"/>
              <w:rPr>
                <w:rFonts w:asciiTheme="minorHAnsi" w:eastAsia="Times New Roman" w:hAnsiTheme="minorHAnsi" w:cstheme="minorHAnsi"/>
                <w:bCs/>
                <w:sz w:val="20"/>
                <w:szCs w:val="20"/>
                <w:lang w:eastAsia="ar-SA"/>
              </w:rPr>
            </w:pPr>
            <w:r w:rsidRPr="00D434FB">
              <w:rPr>
                <w:rFonts w:asciiTheme="minorHAnsi" w:eastAsia="Times New Roman" w:hAnsiTheme="minorHAnsi" w:cstheme="minorHAnsi"/>
                <w:i/>
                <w:sz w:val="20"/>
                <w:szCs w:val="20"/>
                <w:lang w:eastAsia="ar-SA"/>
              </w:rPr>
              <w:t>(wpisać spełnia, tak lub inne słowo potwierdzające parametr)</w:t>
            </w:r>
          </w:p>
        </w:tc>
      </w:tr>
      <w:tr w:rsidR="00721277" w:rsidRPr="00D434FB" w14:paraId="2CA25C3A" w14:textId="77777777" w:rsidTr="0031509C">
        <w:tc>
          <w:tcPr>
            <w:tcW w:w="2410" w:type="dxa"/>
            <w:tcBorders>
              <w:top w:val="single" w:sz="4" w:space="0" w:color="000000"/>
              <w:left w:val="single" w:sz="4" w:space="0" w:color="auto"/>
              <w:bottom w:val="single" w:sz="4" w:space="0" w:color="000000"/>
              <w:right w:val="single" w:sz="4" w:space="0" w:color="auto"/>
            </w:tcBorders>
            <w:shd w:val="clear" w:color="auto" w:fill="FFFFFF"/>
            <w:vAlign w:val="center"/>
          </w:tcPr>
          <w:p w14:paraId="06425BDE" w14:textId="77777777" w:rsidR="00721277" w:rsidRPr="00D434FB" w:rsidRDefault="00721277" w:rsidP="0028115D">
            <w:pPr>
              <w:widowControl w:val="0"/>
              <w:numPr>
                <w:ilvl w:val="0"/>
                <w:numId w:val="124"/>
              </w:numPr>
              <w:suppressAutoHyphens/>
              <w:spacing w:after="0" w:line="240" w:lineRule="auto"/>
              <w:rPr>
                <w:rFonts w:asciiTheme="minorHAnsi" w:eastAsia="Times New Roman" w:hAnsiTheme="minorHAnsi" w:cstheme="minorHAnsi"/>
                <w:b/>
                <w:sz w:val="20"/>
                <w:szCs w:val="20"/>
                <w:lang w:eastAsia="ar-SA"/>
              </w:rPr>
            </w:pPr>
            <w:r w:rsidRPr="00D434FB">
              <w:rPr>
                <w:rFonts w:asciiTheme="minorHAnsi" w:eastAsia="Times New Roman" w:hAnsiTheme="minorHAnsi" w:cstheme="minorHAnsi"/>
                <w:b/>
                <w:bCs/>
                <w:sz w:val="20"/>
                <w:szCs w:val="20"/>
                <w:lang w:eastAsia="ar-SA"/>
              </w:rPr>
              <w:t>Nazwa / model</w:t>
            </w:r>
          </w:p>
        </w:tc>
        <w:tc>
          <w:tcPr>
            <w:tcW w:w="4678" w:type="dxa"/>
            <w:tcBorders>
              <w:top w:val="single" w:sz="4" w:space="0" w:color="000000"/>
              <w:left w:val="single" w:sz="4" w:space="0" w:color="auto"/>
              <w:bottom w:val="single" w:sz="4" w:space="0" w:color="000000"/>
              <w:right w:val="single" w:sz="4" w:space="0" w:color="000000"/>
            </w:tcBorders>
            <w:shd w:val="clear" w:color="auto" w:fill="FFFFFF"/>
            <w:vAlign w:val="center"/>
          </w:tcPr>
          <w:p w14:paraId="3ACB155C" w14:textId="77777777" w:rsidR="00721277" w:rsidRPr="00D434FB" w:rsidRDefault="00721277" w:rsidP="00721277">
            <w:pPr>
              <w:widowControl w:val="0"/>
              <w:suppressAutoHyphens/>
              <w:spacing w:after="0" w:line="240" w:lineRule="auto"/>
              <w:jc w:val="center"/>
              <w:rPr>
                <w:rFonts w:asciiTheme="minorHAnsi" w:eastAsia="Times New Roman" w:hAnsiTheme="minorHAnsi" w:cstheme="minorHAnsi"/>
                <w:sz w:val="20"/>
                <w:szCs w:val="20"/>
                <w:lang w:eastAsia="ar-SA"/>
              </w:rPr>
            </w:pPr>
            <w:r w:rsidRPr="00D434FB">
              <w:rPr>
                <w:rFonts w:asciiTheme="minorHAnsi" w:eastAsia="Times New Roman" w:hAnsiTheme="minorHAnsi" w:cstheme="minorHAnsi"/>
                <w:sz w:val="20"/>
                <w:szCs w:val="20"/>
                <w:lang w:eastAsia="ar-SA"/>
              </w:rPr>
              <w:t>Stacja dokująca zapewniająca pełną obsługę protokołów sieciowych takich jak przekazywanie adresu MAC, rozruch PXE, Wake-on-LAN, z Funkcja Power Delivery, obsługa min. 2 monitorów 4K UHD. Możliwość włączenia/wyłączenia laptopa bez podnoszenia pokrywy.</w:t>
            </w:r>
          </w:p>
        </w:tc>
        <w:tc>
          <w:tcPr>
            <w:tcW w:w="2693" w:type="dxa"/>
            <w:tcBorders>
              <w:top w:val="single" w:sz="4" w:space="0" w:color="000000"/>
              <w:left w:val="single" w:sz="4" w:space="0" w:color="000000"/>
              <w:bottom w:val="single" w:sz="4" w:space="0" w:color="000000"/>
              <w:right w:val="single" w:sz="4" w:space="0" w:color="auto"/>
            </w:tcBorders>
            <w:shd w:val="clear" w:color="auto" w:fill="FFFFFF"/>
            <w:vAlign w:val="center"/>
          </w:tcPr>
          <w:p w14:paraId="1BFF4FBA" w14:textId="77777777" w:rsidR="00721277" w:rsidRPr="00D434FB" w:rsidRDefault="00721277" w:rsidP="00721277">
            <w:pPr>
              <w:widowControl w:val="0"/>
              <w:suppressAutoHyphens/>
              <w:snapToGrid w:val="0"/>
              <w:spacing w:after="0" w:line="240" w:lineRule="auto"/>
              <w:jc w:val="center"/>
              <w:rPr>
                <w:rFonts w:asciiTheme="minorHAnsi" w:eastAsia="Times New Roman" w:hAnsiTheme="minorHAnsi" w:cstheme="minorHAnsi"/>
                <w:i/>
                <w:iCs/>
                <w:sz w:val="20"/>
                <w:szCs w:val="20"/>
                <w:lang w:eastAsia="ar-SA"/>
              </w:rPr>
            </w:pPr>
            <w:r w:rsidRPr="00D434FB">
              <w:rPr>
                <w:rFonts w:asciiTheme="minorHAnsi" w:eastAsia="Times New Roman" w:hAnsiTheme="minorHAnsi" w:cstheme="minorHAnsi"/>
                <w:i/>
                <w:sz w:val="20"/>
                <w:szCs w:val="20"/>
                <w:lang w:eastAsia="ar-SA"/>
              </w:rPr>
              <w:t>(wpisać spełnia, tak lub inne słowo potwierdzające parametr)</w:t>
            </w:r>
          </w:p>
        </w:tc>
      </w:tr>
      <w:tr w:rsidR="00721277" w:rsidRPr="00D434FB" w14:paraId="6C7A3796" w14:textId="77777777" w:rsidTr="0031509C">
        <w:trPr>
          <w:trHeight w:val="740"/>
        </w:trPr>
        <w:tc>
          <w:tcPr>
            <w:tcW w:w="2410" w:type="dxa"/>
            <w:tcBorders>
              <w:top w:val="single" w:sz="4" w:space="0" w:color="000000"/>
              <w:left w:val="single" w:sz="4" w:space="0" w:color="auto"/>
              <w:bottom w:val="single" w:sz="4" w:space="0" w:color="000000"/>
              <w:right w:val="single" w:sz="4" w:space="0" w:color="auto"/>
            </w:tcBorders>
            <w:shd w:val="clear" w:color="auto" w:fill="FFFFFF"/>
            <w:vAlign w:val="center"/>
          </w:tcPr>
          <w:p w14:paraId="6BB8E5C0" w14:textId="77777777" w:rsidR="00721277" w:rsidRPr="00D434FB" w:rsidRDefault="00721277" w:rsidP="0028115D">
            <w:pPr>
              <w:widowControl w:val="0"/>
              <w:numPr>
                <w:ilvl w:val="0"/>
                <w:numId w:val="124"/>
              </w:numPr>
              <w:suppressAutoHyphens/>
              <w:spacing w:after="0" w:line="240" w:lineRule="auto"/>
              <w:rPr>
                <w:rFonts w:asciiTheme="minorHAnsi" w:eastAsia="Times New Roman" w:hAnsiTheme="minorHAnsi" w:cstheme="minorHAnsi"/>
                <w:b/>
                <w:sz w:val="20"/>
                <w:szCs w:val="20"/>
                <w:lang w:eastAsia="ar-SA"/>
              </w:rPr>
            </w:pPr>
            <w:r w:rsidRPr="00D434FB">
              <w:rPr>
                <w:rFonts w:asciiTheme="minorHAnsi" w:eastAsia="Times New Roman" w:hAnsiTheme="minorHAnsi" w:cstheme="minorHAnsi"/>
                <w:b/>
                <w:bCs/>
                <w:sz w:val="20"/>
                <w:szCs w:val="20"/>
                <w:lang w:eastAsia="ar-SA"/>
              </w:rPr>
              <w:t>Obsługiwany system operacyjny</w:t>
            </w:r>
          </w:p>
        </w:tc>
        <w:tc>
          <w:tcPr>
            <w:tcW w:w="4678" w:type="dxa"/>
            <w:tcBorders>
              <w:top w:val="single" w:sz="4" w:space="0" w:color="000000"/>
              <w:left w:val="single" w:sz="4" w:space="0" w:color="auto"/>
              <w:bottom w:val="single" w:sz="4" w:space="0" w:color="000000"/>
              <w:right w:val="single" w:sz="4" w:space="0" w:color="000000"/>
            </w:tcBorders>
            <w:shd w:val="clear" w:color="auto" w:fill="FFFFFF"/>
            <w:vAlign w:val="center"/>
          </w:tcPr>
          <w:p w14:paraId="2F52D7EF" w14:textId="77777777" w:rsidR="00721277" w:rsidRPr="00D434FB" w:rsidRDefault="00721277" w:rsidP="00721277">
            <w:pPr>
              <w:widowControl w:val="0"/>
              <w:suppressAutoHyphens/>
              <w:spacing w:after="0" w:line="240" w:lineRule="auto"/>
              <w:jc w:val="center"/>
              <w:rPr>
                <w:rFonts w:asciiTheme="minorHAnsi" w:eastAsia="Times New Roman" w:hAnsiTheme="minorHAnsi" w:cstheme="minorHAnsi"/>
                <w:sz w:val="20"/>
                <w:szCs w:val="20"/>
                <w:lang w:eastAsia="ar-SA"/>
              </w:rPr>
            </w:pPr>
            <w:r w:rsidRPr="00D434FB">
              <w:rPr>
                <w:rFonts w:asciiTheme="minorHAnsi" w:eastAsia="Times New Roman" w:hAnsiTheme="minorHAnsi" w:cstheme="minorHAnsi"/>
                <w:sz w:val="20"/>
                <w:szCs w:val="20"/>
                <w:lang w:eastAsia="ar-SA"/>
              </w:rPr>
              <w:t>Zgodny z systemem operacyjnym oferowanego komputera przenośnego</w:t>
            </w:r>
          </w:p>
        </w:tc>
        <w:tc>
          <w:tcPr>
            <w:tcW w:w="2693" w:type="dxa"/>
            <w:tcBorders>
              <w:top w:val="single" w:sz="4" w:space="0" w:color="000000"/>
              <w:left w:val="single" w:sz="4" w:space="0" w:color="000000"/>
              <w:bottom w:val="single" w:sz="4" w:space="0" w:color="000000"/>
              <w:right w:val="single" w:sz="4" w:space="0" w:color="auto"/>
            </w:tcBorders>
            <w:shd w:val="clear" w:color="auto" w:fill="FFFFFF"/>
            <w:vAlign w:val="center"/>
          </w:tcPr>
          <w:p w14:paraId="1832B5EE" w14:textId="77777777" w:rsidR="00721277" w:rsidRPr="00D434FB" w:rsidRDefault="00721277" w:rsidP="00721277">
            <w:pPr>
              <w:widowControl w:val="0"/>
              <w:suppressAutoHyphens/>
              <w:snapToGrid w:val="0"/>
              <w:spacing w:after="0" w:line="240" w:lineRule="auto"/>
              <w:jc w:val="center"/>
              <w:rPr>
                <w:rFonts w:asciiTheme="minorHAnsi" w:eastAsia="Times New Roman" w:hAnsiTheme="minorHAnsi" w:cstheme="minorHAnsi"/>
                <w:sz w:val="20"/>
                <w:szCs w:val="20"/>
                <w:lang w:eastAsia="ar-SA"/>
              </w:rPr>
            </w:pPr>
            <w:r w:rsidRPr="00D434FB">
              <w:rPr>
                <w:rFonts w:asciiTheme="minorHAnsi" w:eastAsia="Times New Roman" w:hAnsiTheme="minorHAnsi" w:cstheme="minorHAnsi"/>
                <w:i/>
                <w:sz w:val="20"/>
                <w:szCs w:val="20"/>
                <w:lang w:eastAsia="ar-SA"/>
              </w:rPr>
              <w:t>(wpisać spełnia, tak lub inne słowo potwierdzające parametr)</w:t>
            </w:r>
          </w:p>
        </w:tc>
      </w:tr>
      <w:tr w:rsidR="00721277" w:rsidRPr="00D434FB" w14:paraId="1B7552EE" w14:textId="77777777" w:rsidTr="0031509C">
        <w:tc>
          <w:tcPr>
            <w:tcW w:w="2410" w:type="dxa"/>
            <w:tcBorders>
              <w:top w:val="single" w:sz="4" w:space="0" w:color="000000"/>
              <w:left w:val="single" w:sz="4" w:space="0" w:color="auto"/>
              <w:bottom w:val="single" w:sz="4" w:space="0" w:color="000000"/>
              <w:right w:val="single" w:sz="4" w:space="0" w:color="auto"/>
            </w:tcBorders>
            <w:shd w:val="clear" w:color="auto" w:fill="FFFFFF"/>
            <w:vAlign w:val="center"/>
          </w:tcPr>
          <w:p w14:paraId="27B36450" w14:textId="77777777" w:rsidR="00721277" w:rsidRPr="00D434FB" w:rsidRDefault="00721277" w:rsidP="0028115D">
            <w:pPr>
              <w:widowControl w:val="0"/>
              <w:numPr>
                <w:ilvl w:val="0"/>
                <w:numId w:val="124"/>
              </w:numPr>
              <w:suppressAutoHyphens/>
              <w:spacing w:after="0" w:line="240" w:lineRule="auto"/>
              <w:rPr>
                <w:rFonts w:asciiTheme="minorHAnsi" w:eastAsia="Times New Roman" w:hAnsiTheme="minorHAnsi" w:cstheme="minorHAnsi"/>
                <w:b/>
                <w:sz w:val="20"/>
                <w:szCs w:val="20"/>
                <w:lang w:eastAsia="ar-SA"/>
              </w:rPr>
            </w:pPr>
            <w:r w:rsidRPr="00D434FB">
              <w:rPr>
                <w:rFonts w:asciiTheme="minorHAnsi" w:eastAsia="Times New Roman" w:hAnsiTheme="minorHAnsi" w:cstheme="minorHAnsi"/>
                <w:b/>
                <w:bCs/>
                <w:sz w:val="20"/>
                <w:szCs w:val="20"/>
                <w:lang w:eastAsia="ar-SA"/>
              </w:rPr>
              <w:t>Kolor obudowy</w:t>
            </w:r>
          </w:p>
        </w:tc>
        <w:tc>
          <w:tcPr>
            <w:tcW w:w="4678" w:type="dxa"/>
            <w:tcBorders>
              <w:top w:val="single" w:sz="4" w:space="0" w:color="000000"/>
              <w:left w:val="single" w:sz="4" w:space="0" w:color="auto"/>
              <w:bottom w:val="single" w:sz="4" w:space="0" w:color="000000"/>
              <w:right w:val="single" w:sz="4" w:space="0" w:color="000000"/>
            </w:tcBorders>
            <w:shd w:val="clear" w:color="auto" w:fill="FFFFFF"/>
            <w:vAlign w:val="center"/>
          </w:tcPr>
          <w:p w14:paraId="281C1D6B" w14:textId="77777777" w:rsidR="00721277" w:rsidRPr="00D434FB" w:rsidRDefault="00721277" w:rsidP="00721277">
            <w:pPr>
              <w:widowControl w:val="0"/>
              <w:suppressAutoHyphens/>
              <w:spacing w:after="0" w:line="240" w:lineRule="auto"/>
              <w:jc w:val="center"/>
              <w:rPr>
                <w:rFonts w:asciiTheme="minorHAnsi" w:eastAsia="Times New Roman" w:hAnsiTheme="minorHAnsi" w:cstheme="minorHAnsi"/>
                <w:sz w:val="20"/>
                <w:szCs w:val="20"/>
                <w:lang w:eastAsia="ar-SA"/>
              </w:rPr>
            </w:pPr>
            <w:r w:rsidRPr="00D434FB">
              <w:rPr>
                <w:rFonts w:asciiTheme="minorHAnsi" w:eastAsia="Times New Roman" w:hAnsiTheme="minorHAnsi" w:cstheme="minorHAnsi"/>
                <w:sz w:val="20"/>
                <w:szCs w:val="20"/>
                <w:lang w:eastAsia="ar-SA"/>
              </w:rPr>
              <w:t>Czarny/szary/srebrny</w:t>
            </w:r>
          </w:p>
        </w:tc>
        <w:tc>
          <w:tcPr>
            <w:tcW w:w="2693" w:type="dxa"/>
            <w:tcBorders>
              <w:top w:val="single" w:sz="4" w:space="0" w:color="000000"/>
              <w:left w:val="single" w:sz="4" w:space="0" w:color="000000"/>
              <w:bottom w:val="single" w:sz="4" w:space="0" w:color="000000"/>
              <w:right w:val="single" w:sz="4" w:space="0" w:color="auto"/>
            </w:tcBorders>
            <w:shd w:val="clear" w:color="auto" w:fill="FFFFFF"/>
            <w:vAlign w:val="center"/>
          </w:tcPr>
          <w:p w14:paraId="59A148DE" w14:textId="77777777" w:rsidR="00721277" w:rsidRPr="00D434FB" w:rsidRDefault="00721277" w:rsidP="00721277">
            <w:pPr>
              <w:widowControl w:val="0"/>
              <w:suppressAutoHyphens/>
              <w:snapToGrid w:val="0"/>
              <w:spacing w:after="0" w:line="240" w:lineRule="auto"/>
              <w:jc w:val="center"/>
              <w:rPr>
                <w:rFonts w:asciiTheme="minorHAnsi" w:eastAsia="Times New Roman" w:hAnsiTheme="minorHAnsi" w:cstheme="minorHAnsi"/>
                <w:sz w:val="20"/>
                <w:szCs w:val="20"/>
                <w:lang w:eastAsia="ar-SA"/>
              </w:rPr>
            </w:pPr>
            <w:r w:rsidRPr="00D434FB">
              <w:rPr>
                <w:rFonts w:asciiTheme="minorHAnsi" w:eastAsia="Times New Roman" w:hAnsiTheme="minorHAnsi" w:cstheme="minorHAnsi"/>
                <w:i/>
                <w:sz w:val="20"/>
                <w:szCs w:val="20"/>
                <w:lang w:eastAsia="ar-SA"/>
              </w:rPr>
              <w:t>(wpisać spełnia, tak lub inne słowo potwierdzające parametr)</w:t>
            </w:r>
          </w:p>
        </w:tc>
      </w:tr>
      <w:tr w:rsidR="00721277" w:rsidRPr="00D434FB" w14:paraId="15269CAE" w14:textId="77777777" w:rsidTr="0031509C">
        <w:tc>
          <w:tcPr>
            <w:tcW w:w="2410" w:type="dxa"/>
            <w:tcBorders>
              <w:top w:val="single" w:sz="4" w:space="0" w:color="000000"/>
              <w:left w:val="single" w:sz="4" w:space="0" w:color="auto"/>
              <w:bottom w:val="single" w:sz="4" w:space="0" w:color="000000"/>
              <w:right w:val="single" w:sz="4" w:space="0" w:color="auto"/>
            </w:tcBorders>
            <w:shd w:val="clear" w:color="auto" w:fill="FFFFFF"/>
            <w:vAlign w:val="center"/>
          </w:tcPr>
          <w:p w14:paraId="7EFB259C" w14:textId="77777777" w:rsidR="00721277" w:rsidRPr="00D434FB" w:rsidRDefault="00721277" w:rsidP="0028115D">
            <w:pPr>
              <w:widowControl w:val="0"/>
              <w:numPr>
                <w:ilvl w:val="0"/>
                <w:numId w:val="124"/>
              </w:numPr>
              <w:suppressAutoHyphens/>
              <w:spacing w:after="0" w:line="240" w:lineRule="auto"/>
              <w:rPr>
                <w:rFonts w:asciiTheme="minorHAnsi" w:eastAsia="Times New Roman" w:hAnsiTheme="minorHAnsi" w:cstheme="minorHAnsi"/>
                <w:b/>
                <w:bCs/>
                <w:sz w:val="20"/>
                <w:szCs w:val="20"/>
                <w:lang w:eastAsia="ar-SA"/>
              </w:rPr>
            </w:pPr>
            <w:r w:rsidRPr="00D434FB">
              <w:rPr>
                <w:rFonts w:asciiTheme="minorHAnsi" w:eastAsia="Times New Roman" w:hAnsiTheme="minorHAnsi" w:cstheme="minorHAnsi"/>
                <w:b/>
                <w:bCs/>
                <w:iCs/>
                <w:sz w:val="20"/>
                <w:szCs w:val="20"/>
                <w:lang w:eastAsia="ar-SA"/>
              </w:rPr>
              <w:t xml:space="preserve">Wbudowane porty </w:t>
            </w:r>
            <w:r w:rsidRPr="00D434FB">
              <w:rPr>
                <w:rFonts w:asciiTheme="minorHAnsi" w:eastAsia="Times New Roman" w:hAnsiTheme="minorHAnsi" w:cstheme="minorHAnsi"/>
                <w:b/>
                <w:bCs/>
                <w:sz w:val="20"/>
                <w:szCs w:val="20"/>
                <w:lang w:eastAsia="ar-SA"/>
              </w:rPr>
              <w:t xml:space="preserve"> l/O </w:t>
            </w:r>
          </w:p>
          <w:p w14:paraId="03DED7DF" w14:textId="77777777" w:rsidR="00721277" w:rsidRPr="00D434FB" w:rsidRDefault="00721277" w:rsidP="00721277">
            <w:pPr>
              <w:widowControl w:val="0"/>
              <w:suppressAutoHyphens/>
              <w:spacing w:after="0" w:line="240" w:lineRule="auto"/>
              <w:rPr>
                <w:rFonts w:asciiTheme="minorHAnsi" w:eastAsia="Times New Roman" w:hAnsiTheme="minorHAnsi" w:cstheme="minorHAnsi"/>
                <w:b/>
                <w:sz w:val="20"/>
                <w:szCs w:val="20"/>
                <w:lang w:eastAsia="ar-SA"/>
              </w:rPr>
            </w:pPr>
          </w:p>
        </w:tc>
        <w:tc>
          <w:tcPr>
            <w:tcW w:w="4678" w:type="dxa"/>
            <w:tcBorders>
              <w:top w:val="single" w:sz="4" w:space="0" w:color="000000"/>
              <w:left w:val="single" w:sz="4" w:space="0" w:color="auto"/>
              <w:bottom w:val="single" w:sz="4" w:space="0" w:color="000000"/>
              <w:right w:val="single" w:sz="4" w:space="0" w:color="000000"/>
            </w:tcBorders>
            <w:shd w:val="clear" w:color="auto" w:fill="FFFFFF"/>
            <w:vAlign w:val="center"/>
          </w:tcPr>
          <w:p w14:paraId="170C45C7" w14:textId="77777777" w:rsidR="00721277" w:rsidRPr="00D434FB" w:rsidRDefault="00721277" w:rsidP="00721277">
            <w:pPr>
              <w:widowControl w:val="0"/>
              <w:suppressAutoHyphens/>
              <w:spacing w:after="0" w:line="240" w:lineRule="auto"/>
              <w:jc w:val="center"/>
              <w:rPr>
                <w:rFonts w:asciiTheme="minorHAnsi" w:eastAsia="Times New Roman" w:hAnsiTheme="minorHAnsi" w:cstheme="minorHAnsi"/>
                <w:b/>
                <w:bCs/>
                <w:sz w:val="20"/>
                <w:szCs w:val="20"/>
                <w:lang w:eastAsia="ar-SA"/>
              </w:rPr>
            </w:pPr>
            <w:r w:rsidRPr="00D434FB">
              <w:rPr>
                <w:rFonts w:asciiTheme="minorHAnsi" w:eastAsia="Times New Roman" w:hAnsiTheme="minorHAnsi" w:cstheme="minorHAnsi"/>
                <w:b/>
                <w:bCs/>
                <w:sz w:val="20"/>
                <w:szCs w:val="20"/>
                <w:lang w:eastAsia="ar-SA"/>
              </w:rPr>
              <w:lastRenderedPageBreak/>
              <w:t xml:space="preserve">Minimum: </w:t>
            </w:r>
          </w:p>
          <w:p w14:paraId="4CDDACDF" w14:textId="77777777" w:rsidR="00721277" w:rsidRPr="00D434FB" w:rsidRDefault="00721277" w:rsidP="00721277">
            <w:pPr>
              <w:widowControl w:val="0"/>
              <w:suppressAutoHyphens/>
              <w:spacing w:after="0" w:line="240" w:lineRule="auto"/>
              <w:jc w:val="center"/>
              <w:rPr>
                <w:rFonts w:asciiTheme="minorHAnsi" w:eastAsia="Times New Roman" w:hAnsiTheme="minorHAnsi" w:cstheme="minorHAnsi"/>
                <w:sz w:val="20"/>
                <w:szCs w:val="20"/>
                <w:lang w:eastAsia="ar-SA"/>
              </w:rPr>
            </w:pPr>
            <w:r w:rsidRPr="00D434FB">
              <w:rPr>
                <w:rFonts w:asciiTheme="minorHAnsi" w:eastAsia="Times New Roman" w:hAnsiTheme="minorHAnsi" w:cstheme="minorHAnsi"/>
                <w:sz w:val="20"/>
                <w:szCs w:val="20"/>
                <w:lang w:eastAsia="ar-SA"/>
              </w:rPr>
              <w:t>-3x USB 3.2 gen. 2 / USB 3.2 gen. 1</w:t>
            </w:r>
          </w:p>
          <w:p w14:paraId="6F3DCF16" w14:textId="77777777" w:rsidR="00721277" w:rsidRPr="00D434FB" w:rsidRDefault="00721277" w:rsidP="00721277">
            <w:pPr>
              <w:widowControl w:val="0"/>
              <w:suppressAutoHyphens/>
              <w:spacing w:after="0" w:line="240" w:lineRule="auto"/>
              <w:jc w:val="center"/>
              <w:rPr>
                <w:rFonts w:asciiTheme="minorHAnsi" w:eastAsia="Times New Roman" w:hAnsiTheme="minorHAnsi" w:cstheme="minorHAnsi"/>
                <w:sz w:val="20"/>
                <w:szCs w:val="20"/>
                <w:lang w:eastAsia="ar-SA"/>
              </w:rPr>
            </w:pPr>
            <w:r w:rsidRPr="00D434FB">
              <w:rPr>
                <w:rFonts w:asciiTheme="minorHAnsi" w:eastAsia="Times New Roman" w:hAnsiTheme="minorHAnsi" w:cstheme="minorHAnsi"/>
                <w:sz w:val="20"/>
                <w:szCs w:val="20"/>
                <w:lang w:eastAsia="ar-SA"/>
              </w:rPr>
              <w:lastRenderedPageBreak/>
              <w:t xml:space="preserve">- 1x port HDMI 2.0  </w:t>
            </w:r>
          </w:p>
          <w:p w14:paraId="313E644C" w14:textId="77777777" w:rsidR="00721277" w:rsidRPr="00D434FB" w:rsidRDefault="00721277" w:rsidP="00721277">
            <w:pPr>
              <w:widowControl w:val="0"/>
              <w:suppressAutoHyphens/>
              <w:spacing w:after="0" w:line="240" w:lineRule="auto"/>
              <w:jc w:val="center"/>
              <w:rPr>
                <w:rFonts w:asciiTheme="minorHAnsi" w:eastAsia="Times New Roman" w:hAnsiTheme="minorHAnsi" w:cstheme="minorHAnsi"/>
                <w:sz w:val="20"/>
                <w:szCs w:val="20"/>
                <w:lang w:eastAsia="ar-SA"/>
              </w:rPr>
            </w:pPr>
            <w:r w:rsidRPr="00D434FB">
              <w:rPr>
                <w:rFonts w:asciiTheme="minorHAnsi" w:eastAsia="Times New Roman" w:hAnsiTheme="minorHAnsi" w:cstheme="minorHAnsi"/>
                <w:sz w:val="20"/>
                <w:szCs w:val="20"/>
                <w:lang w:eastAsia="ar-SA"/>
              </w:rPr>
              <w:t xml:space="preserve">- 2x Display Port </w:t>
            </w:r>
          </w:p>
          <w:p w14:paraId="419A8144" w14:textId="77777777" w:rsidR="00721277" w:rsidRPr="00D434FB" w:rsidRDefault="00721277" w:rsidP="00721277">
            <w:pPr>
              <w:widowControl w:val="0"/>
              <w:suppressAutoHyphens/>
              <w:spacing w:after="0" w:line="240" w:lineRule="auto"/>
              <w:jc w:val="center"/>
              <w:rPr>
                <w:rFonts w:asciiTheme="minorHAnsi" w:eastAsia="Times New Roman" w:hAnsiTheme="minorHAnsi" w:cstheme="minorHAnsi"/>
                <w:sz w:val="20"/>
                <w:szCs w:val="20"/>
                <w:lang w:eastAsia="ar-SA"/>
              </w:rPr>
            </w:pPr>
            <w:r w:rsidRPr="00D434FB">
              <w:rPr>
                <w:rFonts w:asciiTheme="minorHAnsi" w:eastAsia="Times New Roman" w:hAnsiTheme="minorHAnsi" w:cstheme="minorHAnsi"/>
                <w:sz w:val="20"/>
                <w:szCs w:val="20"/>
                <w:lang w:eastAsia="ar-SA"/>
              </w:rPr>
              <w:t xml:space="preserve">- 1 x Port Gigabit Ethernet RJ45 </w:t>
            </w:r>
          </w:p>
          <w:p w14:paraId="5F5DD662" w14:textId="77777777" w:rsidR="00721277" w:rsidRPr="00D434FB" w:rsidRDefault="00721277" w:rsidP="00721277">
            <w:pPr>
              <w:widowControl w:val="0"/>
              <w:suppressAutoHyphens/>
              <w:spacing w:after="0" w:line="240" w:lineRule="auto"/>
              <w:jc w:val="center"/>
              <w:rPr>
                <w:rFonts w:asciiTheme="minorHAnsi" w:eastAsia="Times New Roman" w:hAnsiTheme="minorHAnsi" w:cstheme="minorHAnsi"/>
                <w:sz w:val="20"/>
                <w:szCs w:val="20"/>
                <w:lang w:eastAsia="ar-SA"/>
              </w:rPr>
            </w:pPr>
            <w:r w:rsidRPr="00D434FB">
              <w:rPr>
                <w:rFonts w:asciiTheme="minorHAnsi" w:eastAsia="Times New Roman" w:hAnsiTheme="minorHAnsi" w:cstheme="minorHAnsi"/>
                <w:sz w:val="20"/>
                <w:szCs w:val="20"/>
                <w:lang w:eastAsia="ar-SA"/>
              </w:rPr>
              <w:t xml:space="preserve">- 1x USB typ C </w:t>
            </w:r>
          </w:p>
          <w:p w14:paraId="2DF64EC9" w14:textId="77777777" w:rsidR="00721277" w:rsidRPr="00D434FB" w:rsidRDefault="00721277" w:rsidP="00721277">
            <w:pPr>
              <w:widowControl w:val="0"/>
              <w:suppressAutoHyphens/>
              <w:spacing w:after="0" w:line="240" w:lineRule="auto"/>
              <w:jc w:val="center"/>
              <w:rPr>
                <w:rFonts w:asciiTheme="minorHAnsi" w:eastAsia="Times New Roman" w:hAnsiTheme="minorHAnsi" w:cstheme="minorHAnsi"/>
                <w:sz w:val="20"/>
                <w:szCs w:val="20"/>
                <w:lang w:eastAsia="ar-SA"/>
              </w:rPr>
            </w:pPr>
            <w:r w:rsidRPr="00D434FB">
              <w:rPr>
                <w:rFonts w:asciiTheme="minorHAnsi" w:eastAsia="Times New Roman" w:hAnsiTheme="minorHAnsi" w:cstheme="minorHAnsi"/>
                <w:sz w:val="20"/>
                <w:szCs w:val="20"/>
                <w:lang w:eastAsia="ar-SA"/>
              </w:rPr>
              <w:t>- gniazdo zasilacza</w:t>
            </w:r>
          </w:p>
          <w:p w14:paraId="5D393F0C" w14:textId="77777777" w:rsidR="00721277" w:rsidRPr="00D434FB" w:rsidRDefault="00721277" w:rsidP="00721277">
            <w:pPr>
              <w:widowControl w:val="0"/>
              <w:suppressAutoHyphens/>
              <w:spacing w:after="0" w:line="240" w:lineRule="auto"/>
              <w:jc w:val="center"/>
              <w:rPr>
                <w:rFonts w:asciiTheme="minorHAnsi" w:eastAsia="Times New Roman" w:hAnsiTheme="minorHAnsi" w:cstheme="minorHAnsi"/>
                <w:sz w:val="20"/>
                <w:szCs w:val="20"/>
                <w:lang w:eastAsia="ar-SA"/>
              </w:rPr>
            </w:pPr>
            <w:r w:rsidRPr="00D434FB">
              <w:rPr>
                <w:rFonts w:asciiTheme="minorHAnsi" w:eastAsia="Times New Roman" w:hAnsiTheme="minorHAnsi" w:cstheme="minorHAnsi"/>
                <w:sz w:val="20"/>
                <w:szCs w:val="20"/>
                <w:lang w:eastAsia="ar-SA"/>
              </w:rPr>
              <w:t xml:space="preserve">1xZłącze </w:t>
            </w:r>
            <w:proofErr w:type="spellStart"/>
            <w:r w:rsidRPr="00D434FB">
              <w:rPr>
                <w:rFonts w:asciiTheme="minorHAnsi" w:eastAsia="Times New Roman" w:hAnsiTheme="minorHAnsi" w:cstheme="minorHAnsi"/>
                <w:sz w:val="20"/>
                <w:szCs w:val="20"/>
                <w:lang w:eastAsia="ar-SA"/>
              </w:rPr>
              <w:t>Thunderbolt</w:t>
            </w:r>
            <w:proofErr w:type="spellEnd"/>
            <w:r w:rsidRPr="00D434FB">
              <w:rPr>
                <w:rFonts w:asciiTheme="minorHAnsi" w:eastAsia="Times New Roman" w:hAnsiTheme="minorHAnsi" w:cstheme="minorHAnsi"/>
                <w:sz w:val="20"/>
                <w:szCs w:val="20"/>
                <w:lang w:eastAsia="ar-SA"/>
              </w:rPr>
              <w:t xml:space="preserve"> 4 (z Display Port i PD) w przypadku gdy laptop posiada takie złącze (w tym samym standardzie)</w:t>
            </w:r>
          </w:p>
        </w:tc>
        <w:tc>
          <w:tcPr>
            <w:tcW w:w="2693" w:type="dxa"/>
            <w:tcBorders>
              <w:top w:val="single" w:sz="4" w:space="0" w:color="000000"/>
              <w:left w:val="single" w:sz="4" w:space="0" w:color="000000"/>
              <w:bottom w:val="single" w:sz="4" w:space="0" w:color="000000"/>
              <w:right w:val="single" w:sz="4" w:space="0" w:color="auto"/>
            </w:tcBorders>
            <w:shd w:val="clear" w:color="auto" w:fill="FFFFFF"/>
            <w:vAlign w:val="center"/>
          </w:tcPr>
          <w:p w14:paraId="78349AE1" w14:textId="77777777" w:rsidR="00721277" w:rsidRPr="00D434FB" w:rsidRDefault="00721277" w:rsidP="00721277">
            <w:pPr>
              <w:widowControl w:val="0"/>
              <w:suppressAutoHyphens/>
              <w:snapToGrid w:val="0"/>
              <w:spacing w:after="0" w:line="240" w:lineRule="auto"/>
              <w:jc w:val="center"/>
              <w:rPr>
                <w:rFonts w:asciiTheme="minorHAnsi" w:eastAsia="Times New Roman" w:hAnsiTheme="minorHAnsi" w:cstheme="minorHAnsi"/>
                <w:sz w:val="20"/>
                <w:szCs w:val="20"/>
                <w:lang w:eastAsia="ar-SA"/>
              </w:rPr>
            </w:pPr>
            <w:r w:rsidRPr="00D434FB">
              <w:rPr>
                <w:rFonts w:asciiTheme="minorHAnsi" w:eastAsia="Times New Roman" w:hAnsiTheme="minorHAnsi" w:cstheme="minorHAnsi"/>
                <w:i/>
                <w:sz w:val="20"/>
                <w:szCs w:val="20"/>
                <w:lang w:eastAsia="ar-SA"/>
              </w:rPr>
              <w:lastRenderedPageBreak/>
              <w:t xml:space="preserve">(wpisać spełnia, tak lub inne słowo potwierdzające </w:t>
            </w:r>
            <w:r w:rsidRPr="00D434FB">
              <w:rPr>
                <w:rFonts w:asciiTheme="minorHAnsi" w:eastAsia="Times New Roman" w:hAnsiTheme="minorHAnsi" w:cstheme="minorHAnsi"/>
                <w:i/>
                <w:sz w:val="20"/>
                <w:szCs w:val="20"/>
                <w:lang w:eastAsia="ar-SA"/>
              </w:rPr>
              <w:lastRenderedPageBreak/>
              <w:t>parametry)</w:t>
            </w:r>
          </w:p>
        </w:tc>
      </w:tr>
      <w:tr w:rsidR="00721277" w:rsidRPr="00D434FB" w14:paraId="3348BB8C" w14:textId="77777777" w:rsidTr="0031509C">
        <w:tc>
          <w:tcPr>
            <w:tcW w:w="2410" w:type="dxa"/>
            <w:tcBorders>
              <w:top w:val="single" w:sz="4" w:space="0" w:color="000000"/>
              <w:left w:val="single" w:sz="4" w:space="0" w:color="auto"/>
              <w:bottom w:val="single" w:sz="4" w:space="0" w:color="000000"/>
              <w:right w:val="single" w:sz="4" w:space="0" w:color="auto"/>
            </w:tcBorders>
            <w:shd w:val="clear" w:color="auto" w:fill="FFFFFF"/>
            <w:vAlign w:val="center"/>
          </w:tcPr>
          <w:p w14:paraId="05558B44" w14:textId="77777777" w:rsidR="00721277" w:rsidRPr="00D434FB" w:rsidRDefault="00721277" w:rsidP="0028115D">
            <w:pPr>
              <w:widowControl w:val="0"/>
              <w:numPr>
                <w:ilvl w:val="0"/>
                <w:numId w:val="124"/>
              </w:numPr>
              <w:suppressAutoHyphens/>
              <w:spacing w:after="0" w:line="240" w:lineRule="auto"/>
              <w:rPr>
                <w:rFonts w:asciiTheme="minorHAnsi" w:eastAsia="Times New Roman" w:hAnsiTheme="minorHAnsi" w:cstheme="minorHAnsi"/>
                <w:b/>
                <w:sz w:val="20"/>
                <w:szCs w:val="20"/>
                <w:lang w:eastAsia="ar-SA"/>
              </w:rPr>
            </w:pPr>
            <w:r w:rsidRPr="00D434FB">
              <w:rPr>
                <w:rFonts w:asciiTheme="minorHAnsi" w:eastAsia="Times New Roman" w:hAnsiTheme="minorHAnsi" w:cstheme="minorHAnsi"/>
                <w:b/>
                <w:bCs/>
                <w:sz w:val="20"/>
                <w:szCs w:val="20"/>
                <w:lang w:eastAsia="ar-SA"/>
              </w:rPr>
              <w:lastRenderedPageBreak/>
              <w:t>Karta sieciowa</w:t>
            </w:r>
          </w:p>
        </w:tc>
        <w:tc>
          <w:tcPr>
            <w:tcW w:w="4678" w:type="dxa"/>
            <w:tcBorders>
              <w:top w:val="single" w:sz="4" w:space="0" w:color="000000"/>
              <w:left w:val="single" w:sz="4" w:space="0" w:color="auto"/>
              <w:bottom w:val="single" w:sz="4" w:space="0" w:color="000000"/>
              <w:right w:val="single" w:sz="4" w:space="0" w:color="000000"/>
            </w:tcBorders>
            <w:shd w:val="clear" w:color="auto" w:fill="FFFFFF"/>
            <w:vAlign w:val="center"/>
          </w:tcPr>
          <w:p w14:paraId="3DCC7131" w14:textId="77777777" w:rsidR="00721277" w:rsidRPr="00D434FB" w:rsidRDefault="00721277" w:rsidP="00721277">
            <w:pPr>
              <w:widowControl w:val="0"/>
              <w:suppressAutoHyphens/>
              <w:spacing w:after="0" w:line="240" w:lineRule="auto"/>
              <w:jc w:val="center"/>
              <w:rPr>
                <w:rFonts w:asciiTheme="minorHAnsi" w:eastAsia="Times New Roman" w:hAnsiTheme="minorHAnsi" w:cstheme="minorHAnsi"/>
                <w:sz w:val="20"/>
                <w:szCs w:val="20"/>
                <w:lang w:eastAsia="ar-SA"/>
              </w:rPr>
            </w:pPr>
            <w:r w:rsidRPr="00D434FB">
              <w:rPr>
                <w:rFonts w:asciiTheme="minorHAnsi" w:eastAsia="Times New Roman" w:hAnsiTheme="minorHAnsi" w:cstheme="minorHAnsi"/>
                <w:sz w:val="20"/>
                <w:szCs w:val="20"/>
                <w:lang w:eastAsia="ar-SA"/>
              </w:rPr>
              <w:t xml:space="preserve">10/100/1000 Ethernet RJ 45 </w:t>
            </w:r>
          </w:p>
        </w:tc>
        <w:tc>
          <w:tcPr>
            <w:tcW w:w="2693" w:type="dxa"/>
            <w:tcBorders>
              <w:top w:val="single" w:sz="4" w:space="0" w:color="000000"/>
              <w:left w:val="single" w:sz="4" w:space="0" w:color="000000"/>
              <w:bottom w:val="single" w:sz="4" w:space="0" w:color="000000"/>
              <w:right w:val="single" w:sz="4" w:space="0" w:color="auto"/>
            </w:tcBorders>
            <w:shd w:val="clear" w:color="auto" w:fill="FFFFFF"/>
            <w:vAlign w:val="center"/>
          </w:tcPr>
          <w:p w14:paraId="671F3532" w14:textId="77777777" w:rsidR="00721277" w:rsidRPr="00D434FB" w:rsidRDefault="00721277" w:rsidP="00721277">
            <w:pPr>
              <w:widowControl w:val="0"/>
              <w:suppressAutoHyphens/>
              <w:snapToGrid w:val="0"/>
              <w:spacing w:after="0" w:line="240" w:lineRule="auto"/>
              <w:jc w:val="center"/>
              <w:rPr>
                <w:rFonts w:asciiTheme="minorHAnsi" w:eastAsia="Times New Roman" w:hAnsiTheme="minorHAnsi" w:cstheme="minorHAnsi"/>
                <w:sz w:val="20"/>
                <w:szCs w:val="20"/>
                <w:lang w:eastAsia="ar-SA"/>
              </w:rPr>
            </w:pPr>
            <w:r w:rsidRPr="00D434FB">
              <w:rPr>
                <w:rFonts w:asciiTheme="minorHAnsi" w:eastAsia="Times New Roman" w:hAnsiTheme="minorHAnsi" w:cstheme="minorHAnsi"/>
                <w:i/>
                <w:sz w:val="20"/>
                <w:szCs w:val="20"/>
                <w:lang w:eastAsia="ar-SA"/>
              </w:rPr>
              <w:t>(wpisać spełnia, tak lub inne słowo potwierdzające parametr)</w:t>
            </w:r>
          </w:p>
        </w:tc>
      </w:tr>
      <w:tr w:rsidR="00721277" w:rsidRPr="00D434FB" w14:paraId="5C6C74B2" w14:textId="77777777" w:rsidTr="0031509C">
        <w:tc>
          <w:tcPr>
            <w:tcW w:w="2410" w:type="dxa"/>
            <w:tcBorders>
              <w:top w:val="single" w:sz="4" w:space="0" w:color="000000"/>
              <w:left w:val="single" w:sz="4" w:space="0" w:color="auto"/>
              <w:bottom w:val="single" w:sz="4" w:space="0" w:color="000000"/>
              <w:right w:val="single" w:sz="4" w:space="0" w:color="auto"/>
            </w:tcBorders>
            <w:shd w:val="clear" w:color="auto" w:fill="FFFFFF"/>
            <w:vAlign w:val="center"/>
          </w:tcPr>
          <w:p w14:paraId="084FB16B" w14:textId="77777777" w:rsidR="00721277" w:rsidRPr="00D434FB" w:rsidRDefault="00721277" w:rsidP="0028115D">
            <w:pPr>
              <w:widowControl w:val="0"/>
              <w:numPr>
                <w:ilvl w:val="0"/>
                <w:numId w:val="124"/>
              </w:numPr>
              <w:suppressAutoHyphens/>
              <w:snapToGrid w:val="0"/>
              <w:spacing w:after="0" w:line="240" w:lineRule="auto"/>
              <w:rPr>
                <w:rFonts w:asciiTheme="minorHAnsi" w:eastAsia="Times New Roman" w:hAnsiTheme="minorHAnsi" w:cstheme="minorHAnsi"/>
                <w:b/>
                <w:sz w:val="20"/>
                <w:szCs w:val="20"/>
                <w:lang w:eastAsia="ar-SA"/>
              </w:rPr>
            </w:pPr>
            <w:r w:rsidRPr="00D434FB">
              <w:rPr>
                <w:rFonts w:asciiTheme="minorHAnsi" w:eastAsia="Times New Roman" w:hAnsiTheme="minorHAnsi" w:cstheme="minorHAnsi"/>
                <w:b/>
                <w:sz w:val="20"/>
                <w:szCs w:val="20"/>
                <w:lang w:eastAsia="ar-SA"/>
              </w:rPr>
              <w:t>Waga</w:t>
            </w:r>
          </w:p>
        </w:tc>
        <w:tc>
          <w:tcPr>
            <w:tcW w:w="4678" w:type="dxa"/>
            <w:tcBorders>
              <w:top w:val="single" w:sz="4" w:space="0" w:color="000000"/>
              <w:left w:val="single" w:sz="4" w:space="0" w:color="auto"/>
              <w:bottom w:val="single" w:sz="4" w:space="0" w:color="000000"/>
              <w:right w:val="single" w:sz="4" w:space="0" w:color="000000"/>
            </w:tcBorders>
            <w:shd w:val="clear" w:color="auto" w:fill="FFFFFF"/>
            <w:vAlign w:val="center"/>
          </w:tcPr>
          <w:p w14:paraId="74561B40" w14:textId="77777777" w:rsidR="00721277" w:rsidRPr="00D434FB" w:rsidRDefault="00721277" w:rsidP="00721277">
            <w:pPr>
              <w:widowControl w:val="0"/>
              <w:suppressAutoHyphens/>
              <w:snapToGrid w:val="0"/>
              <w:spacing w:after="0" w:line="240" w:lineRule="auto"/>
              <w:jc w:val="center"/>
              <w:rPr>
                <w:rFonts w:asciiTheme="minorHAnsi" w:eastAsia="Times New Roman" w:hAnsiTheme="minorHAnsi" w:cstheme="minorHAnsi"/>
                <w:sz w:val="20"/>
                <w:szCs w:val="20"/>
                <w:lang w:eastAsia="ar-SA"/>
              </w:rPr>
            </w:pPr>
            <w:r w:rsidRPr="00D434FB">
              <w:rPr>
                <w:rFonts w:asciiTheme="minorHAnsi" w:eastAsia="Times New Roman" w:hAnsiTheme="minorHAnsi" w:cstheme="minorHAnsi"/>
                <w:sz w:val="20"/>
                <w:szCs w:val="20"/>
                <w:lang w:eastAsia="ar-SA"/>
              </w:rPr>
              <w:t>Max 1 kg</w:t>
            </w:r>
          </w:p>
        </w:tc>
        <w:tc>
          <w:tcPr>
            <w:tcW w:w="2693" w:type="dxa"/>
            <w:tcBorders>
              <w:top w:val="single" w:sz="4" w:space="0" w:color="000000"/>
              <w:left w:val="single" w:sz="4" w:space="0" w:color="000000"/>
              <w:bottom w:val="single" w:sz="4" w:space="0" w:color="000000"/>
              <w:right w:val="single" w:sz="4" w:space="0" w:color="auto"/>
            </w:tcBorders>
            <w:shd w:val="clear" w:color="auto" w:fill="FFFFFF"/>
            <w:vAlign w:val="center"/>
          </w:tcPr>
          <w:p w14:paraId="26606E19" w14:textId="77777777" w:rsidR="00721277" w:rsidRPr="00D434FB" w:rsidRDefault="00721277" w:rsidP="00721277">
            <w:pPr>
              <w:widowControl w:val="0"/>
              <w:suppressAutoHyphens/>
              <w:snapToGrid w:val="0"/>
              <w:spacing w:after="0" w:line="240" w:lineRule="auto"/>
              <w:jc w:val="center"/>
              <w:rPr>
                <w:rFonts w:asciiTheme="minorHAnsi" w:eastAsia="Times New Roman" w:hAnsiTheme="minorHAnsi" w:cstheme="minorHAnsi"/>
                <w:bCs/>
                <w:sz w:val="20"/>
                <w:szCs w:val="20"/>
                <w:lang w:eastAsia="ar-SA"/>
              </w:rPr>
            </w:pPr>
            <w:r w:rsidRPr="00D434FB">
              <w:rPr>
                <w:rFonts w:asciiTheme="minorHAnsi" w:eastAsia="Times New Roman" w:hAnsiTheme="minorHAnsi" w:cstheme="minorHAnsi"/>
                <w:bCs/>
                <w:i/>
                <w:sz w:val="20"/>
                <w:szCs w:val="20"/>
                <w:lang w:eastAsia="ar-SA"/>
              </w:rPr>
              <w:t>(podać jednoznacznie parametr)</w:t>
            </w:r>
          </w:p>
        </w:tc>
      </w:tr>
      <w:tr w:rsidR="00721277" w:rsidRPr="00D434FB" w14:paraId="1BF199C2" w14:textId="77777777" w:rsidTr="0031509C">
        <w:tc>
          <w:tcPr>
            <w:tcW w:w="2410" w:type="dxa"/>
            <w:tcBorders>
              <w:top w:val="single" w:sz="4" w:space="0" w:color="000000"/>
              <w:left w:val="single" w:sz="4" w:space="0" w:color="auto"/>
              <w:bottom w:val="single" w:sz="4" w:space="0" w:color="000000"/>
              <w:right w:val="single" w:sz="4" w:space="0" w:color="auto"/>
            </w:tcBorders>
            <w:shd w:val="clear" w:color="auto" w:fill="FFFFFF"/>
            <w:vAlign w:val="center"/>
          </w:tcPr>
          <w:p w14:paraId="47C5B2AC" w14:textId="77777777" w:rsidR="00721277" w:rsidRPr="00D434FB" w:rsidRDefault="00721277" w:rsidP="0028115D">
            <w:pPr>
              <w:widowControl w:val="0"/>
              <w:numPr>
                <w:ilvl w:val="0"/>
                <w:numId w:val="124"/>
              </w:numPr>
              <w:suppressAutoHyphens/>
              <w:snapToGrid w:val="0"/>
              <w:spacing w:after="0" w:line="240" w:lineRule="auto"/>
              <w:rPr>
                <w:rFonts w:asciiTheme="minorHAnsi" w:eastAsia="Times New Roman" w:hAnsiTheme="minorHAnsi" w:cstheme="minorHAnsi"/>
                <w:b/>
                <w:sz w:val="20"/>
                <w:szCs w:val="20"/>
                <w:lang w:eastAsia="ar-SA"/>
              </w:rPr>
            </w:pPr>
            <w:r w:rsidRPr="00D434FB">
              <w:rPr>
                <w:rFonts w:asciiTheme="minorHAnsi" w:eastAsia="Times New Roman" w:hAnsiTheme="minorHAnsi" w:cstheme="minorHAnsi"/>
                <w:b/>
                <w:bCs/>
                <w:sz w:val="20"/>
                <w:szCs w:val="20"/>
                <w:lang w:eastAsia="ar-SA"/>
              </w:rPr>
              <w:t>Serwis</w:t>
            </w:r>
          </w:p>
          <w:p w14:paraId="06643A71" w14:textId="77777777" w:rsidR="00721277" w:rsidRPr="00D434FB" w:rsidRDefault="00721277" w:rsidP="00721277">
            <w:pPr>
              <w:widowControl w:val="0"/>
              <w:tabs>
                <w:tab w:val="left" w:pos="7920"/>
              </w:tabs>
              <w:suppressAutoHyphens/>
              <w:snapToGrid w:val="0"/>
              <w:spacing w:after="0" w:line="240" w:lineRule="auto"/>
              <w:rPr>
                <w:rFonts w:asciiTheme="minorHAnsi" w:eastAsia="Times New Roman" w:hAnsiTheme="minorHAnsi" w:cstheme="minorHAnsi"/>
                <w:b/>
                <w:sz w:val="20"/>
                <w:szCs w:val="20"/>
                <w:lang w:eastAsia="ar-SA"/>
              </w:rPr>
            </w:pPr>
          </w:p>
        </w:tc>
        <w:tc>
          <w:tcPr>
            <w:tcW w:w="4678" w:type="dxa"/>
            <w:tcBorders>
              <w:top w:val="single" w:sz="4" w:space="0" w:color="000000"/>
              <w:left w:val="single" w:sz="4" w:space="0" w:color="auto"/>
              <w:bottom w:val="single" w:sz="4" w:space="0" w:color="000000"/>
              <w:right w:val="single" w:sz="4" w:space="0" w:color="000000"/>
            </w:tcBorders>
            <w:shd w:val="clear" w:color="auto" w:fill="FFFFFF"/>
            <w:vAlign w:val="center"/>
          </w:tcPr>
          <w:p w14:paraId="4E22BF3E" w14:textId="77777777" w:rsidR="00721277" w:rsidRPr="00D434FB" w:rsidRDefault="00721277" w:rsidP="00721277">
            <w:pPr>
              <w:widowControl w:val="0"/>
              <w:suppressAutoHyphens/>
              <w:spacing w:after="0" w:line="240" w:lineRule="auto"/>
              <w:jc w:val="center"/>
              <w:rPr>
                <w:rFonts w:asciiTheme="minorHAnsi" w:hAnsiTheme="minorHAnsi" w:cstheme="minorHAnsi"/>
                <w:sz w:val="20"/>
                <w:szCs w:val="20"/>
                <w:lang w:eastAsia="ar-SA"/>
              </w:rPr>
            </w:pPr>
            <w:r w:rsidRPr="00D434FB">
              <w:rPr>
                <w:rFonts w:asciiTheme="minorHAnsi" w:eastAsia="Times New Roman" w:hAnsiTheme="minorHAnsi" w:cstheme="minorHAnsi"/>
                <w:sz w:val="20"/>
                <w:szCs w:val="20"/>
                <w:lang w:eastAsia="ar-SA"/>
              </w:rPr>
              <w:t xml:space="preserve">Serwis gwarancyjny producenta dostępny jest </w:t>
            </w:r>
            <w:r w:rsidRPr="00D434FB">
              <w:rPr>
                <w:rFonts w:asciiTheme="minorHAnsi" w:eastAsia="Times New Roman" w:hAnsiTheme="minorHAnsi" w:cstheme="minorHAnsi"/>
                <w:sz w:val="20"/>
                <w:szCs w:val="20"/>
                <w:lang w:eastAsia="ar-SA"/>
              </w:rPr>
              <w:br/>
              <w:t>na terenie Polski.</w:t>
            </w:r>
          </w:p>
          <w:p w14:paraId="260F7E39" w14:textId="77777777" w:rsidR="00721277" w:rsidRPr="00D434FB" w:rsidRDefault="00721277" w:rsidP="00721277">
            <w:pPr>
              <w:widowControl w:val="0"/>
              <w:tabs>
                <w:tab w:val="left" w:pos="7920"/>
              </w:tabs>
              <w:suppressAutoHyphens/>
              <w:snapToGrid w:val="0"/>
              <w:spacing w:after="0" w:line="240" w:lineRule="auto"/>
              <w:jc w:val="center"/>
              <w:rPr>
                <w:rFonts w:asciiTheme="minorHAnsi" w:eastAsia="Times New Roman" w:hAnsiTheme="minorHAnsi" w:cstheme="minorHAnsi"/>
                <w:bCs/>
                <w:sz w:val="20"/>
                <w:szCs w:val="20"/>
                <w:lang w:eastAsia="ar-SA"/>
              </w:rPr>
            </w:pPr>
            <w:r w:rsidRPr="00D434FB">
              <w:rPr>
                <w:rFonts w:asciiTheme="minorHAnsi" w:eastAsia="Times New Roman" w:hAnsiTheme="minorHAnsi" w:cstheme="minorHAnsi"/>
                <w:bCs/>
                <w:sz w:val="20"/>
                <w:szCs w:val="20"/>
                <w:lang w:eastAsia="ar-SA"/>
              </w:rPr>
              <w:t>Serwis realizowany na miejscu u użytkownika (on-</w:t>
            </w:r>
            <w:proofErr w:type="spellStart"/>
            <w:r w:rsidRPr="00D434FB">
              <w:rPr>
                <w:rFonts w:asciiTheme="minorHAnsi" w:eastAsia="Times New Roman" w:hAnsiTheme="minorHAnsi" w:cstheme="minorHAnsi"/>
                <w:bCs/>
                <w:sz w:val="20"/>
                <w:szCs w:val="20"/>
                <w:lang w:eastAsia="ar-SA"/>
              </w:rPr>
              <w:t>site</w:t>
            </w:r>
            <w:proofErr w:type="spellEnd"/>
            <w:r w:rsidRPr="00D434FB">
              <w:rPr>
                <w:rFonts w:asciiTheme="minorHAnsi" w:eastAsia="Times New Roman" w:hAnsiTheme="minorHAnsi" w:cstheme="minorHAnsi"/>
                <w:bCs/>
                <w:sz w:val="20"/>
                <w:szCs w:val="20"/>
                <w:lang w:eastAsia="ar-SA"/>
              </w:rPr>
              <w:t>, NBD) przez producenta lub autoryzowanego partnera serwisowego producenta. Czas reakcji serwisu polegającej na usunięciu usterki/awarii  przez pracownika serwisu - do 48 godzin od momentu potwierdzonego przez serwis przyjęcia zgłoszenia  o usterce e-mailem zaś w razie niemożności usunięcia jej w tym terminie, zdiagnozowanie usterki przez pracownika serwisu. Serwis gwarancyjny wykonywany będzie w siedzibie użytkownika, jeżeli naprawa ze względu na usterkę/awarie nie może być wykonana na miejscu, Wykonawca zobliguje się zabrać i naprawić sprzęt na własny koszt. Czas naprawy nie może przekroczyć 10 dni roboczych . Wykonawca poniesie wszystkie koszty związane z usunięciem usterki/awarii.</w:t>
            </w:r>
          </w:p>
          <w:p w14:paraId="3B6A1C3C" w14:textId="77777777" w:rsidR="00721277" w:rsidRPr="00D434FB" w:rsidRDefault="00721277" w:rsidP="00721277">
            <w:pPr>
              <w:widowControl w:val="0"/>
              <w:tabs>
                <w:tab w:val="left" w:pos="7920"/>
              </w:tabs>
              <w:suppressAutoHyphens/>
              <w:snapToGrid w:val="0"/>
              <w:spacing w:after="0" w:line="240" w:lineRule="auto"/>
              <w:jc w:val="center"/>
              <w:rPr>
                <w:rFonts w:asciiTheme="minorHAnsi" w:eastAsia="Times New Roman" w:hAnsiTheme="minorHAnsi" w:cstheme="minorHAnsi"/>
                <w:sz w:val="20"/>
                <w:szCs w:val="20"/>
                <w:lang w:eastAsia="ar-SA"/>
              </w:rPr>
            </w:pPr>
            <w:r w:rsidRPr="00D434FB">
              <w:rPr>
                <w:rFonts w:asciiTheme="minorHAnsi" w:eastAsia="Times New Roman" w:hAnsiTheme="minorHAnsi" w:cstheme="minorHAnsi"/>
                <w:sz w:val="20"/>
                <w:szCs w:val="20"/>
                <w:lang w:eastAsia="ar-SA"/>
              </w:rPr>
              <w:t>W przypadku trzykrotnej naprawy stacji dokującej będącej przedmiotem umowy lub tego samego jego elementu, a także gdy sumaryczny czas napraw przekroczy trzy miesiące w okresie gwarancji, Wykonawca zobowiązany jest do wymiany przedmiotu umowy lub jego elementu na nowy, na własny koszt w terminie 5 dni roboczych od powzięcia wiadomości o okoliczności skutkującej wymianą przedmiotu umowy lub jego elementu na nowy.</w:t>
            </w:r>
          </w:p>
          <w:p w14:paraId="70CA073B" w14:textId="77777777" w:rsidR="00721277" w:rsidRPr="00D434FB" w:rsidRDefault="00721277" w:rsidP="00721277">
            <w:pPr>
              <w:widowControl w:val="0"/>
              <w:tabs>
                <w:tab w:val="left" w:pos="7920"/>
              </w:tabs>
              <w:suppressAutoHyphens/>
              <w:snapToGrid w:val="0"/>
              <w:spacing w:after="0" w:line="240" w:lineRule="auto"/>
              <w:jc w:val="center"/>
              <w:rPr>
                <w:rFonts w:asciiTheme="minorHAnsi" w:eastAsia="Times New Roman" w:hAnsiTheme="minorHAnsi" w:cstheme="minorHAnsi"/>
                <w:sz w:val="20"/>
                <w:szCs w:val="20"/>
                <w:lang w:eastAsia="ar-SA"/>
              </w:rPr>
            </w:pPr>
          </w:p>
        </w:tc>
        <w:tc>
          <w:tcPr>
            <w:tcW w:w="2693" w:type="dxa"/>
            <w:tcBorders>
              <w:top w:val="single" w:sz="4" w:space="0" w:color="000000"/>
              <w:left w:val="single" w:sz="4" w:space="0" w:color="000000"/>
              <w:bottom w:val="single" w:sz="4" w:space="0" w:color="000000"/>
              <w:right w:val="single" w:sz="4" w:space="0" w:color="auto"/>
            </w:tcBorders>
            <w:shd w:val="clear" w:color="auto" w:fill="FFFFFF"/>
            <w:vAlign w:val="center"/>
          </w:tcPr>
          <w:p w14:paraId="11844FAF" w14:textId="77777777" w:rsidR="00721277" w:rsidRPr="00D434FB" w:rsidRDefault="00721277" w:rsidP="00721277">
            <w:pPr>
              <w:widowControl w:val="0"/>
              <w:suppressAutoHyphens/>
              <w:snapToGrid w:val="0"/>
              <w:spacing w:after="0" w:line="240" w:lineRule="auto"/>
              <w:jc w:val="center"/>
              <w:rPr>
                <w:rFonts w:asciiTheme="minorHAnsi" w:eastAsia="Times New Roman" w:hAnsiTheme="minorHAnsi" w:cstheme="minorHAnsi"/>
                <w:i/>
                <w:sz w:val="20"/>
                <w:szCs w:val="20"/>
                <w:lang w:eastAsia="ar-SA"/>
              </w:rPr>
            </w:pPr>
            <w:r w:rsidRPr="00D434FB">
              <w:rPr>
                <w:rFonts w:asciiTheme="minorHAnsi" w:eastAsia="Times New Roman" w:hAnsiTheme="minorHAnsi" w:cstheme="minorHAnsi"/>
                <w:i/>
                <w:sz w:val="20"/>
                <w:szCs w:val="20"/>
                <w:lang w:eastAsia="ar-SA"/>
              </w:rPr>
              <w:t>(wpisać spełnia, tak lub inne słowo potwierdzające parametry)</w:t>
            </w:r>
          </w:p>
        </w:tc>
      </w:tr>
      <w:tr w:rsidR="00721277" w:rsidRPr="00D434FB" w14:paraId="3B568951" w14:textId="77777777" w:rsidTr="0031509C">
        <w:tc>
          <w:tcPr>
            <w:tcW w:w="2410" w:type="dxa"/>
            <w:tcBorders>
              <w:top w:val="single" w:sz="4" w:space="0" w:color="000000"/>
              <w:left w:val="single" w:sz="4" w:space="0" w:color="auto"/>
              <w:bottom w:val="single" w:sz="4" w:space="0" w:color="000000"/>
              <w:right w:val="single" w:sz="4" w:space="0" w:color="auto"/>
            </w:tcBorders>
            <w:shd w:val="clear" w:color="auto" w:fill="FFFFFF"/>
            <w:vAlign w:val="center"/>
          </w:tcPr>
          <w:p w14:paraId="1EA46F43" w14:textId="77777777" w:rsidR="00721277" w:rsidRPr="00D434FB" w:rsidRDefault="00721277" w:rsidP="0028115D">
            <w:pPr>
              <w:widowControl w:val="0"/>
              <w:numPr>
                <w:ilvl w:val="0"/>
                <w:numId w:val="124"/>
              </w:numPr>
              <w:suppressAutoHyphens/>
              <w:spacing w:after="0" w:line="240" w:lineRule="auto"/>
              <w:rPr>
                <w:rFonts w:asciiTheme="minorHAnsi" w:eastAsia="Times New Roman" w:hAnsiTheme="minorHAnsi" w:cstheme="minorHAnsi"/>
                <w:b/>
                <w:sz w:val="20"/>
                <w:szCs w:val="20"/>
                <w:lang w:eastAsia="ar-SA"/>
              </w:rPr>
            </w:pPr>
            <w:r w:rsidRPr="00D434FB">
              <w:rPr>
                <w:rFonts w:asciiTheme="minorHAnsi" w:eastAsia="Times New Roman" w:hAnsiTheme="minorHAnsi" w:cstheme="minorHAnsi"/>
                <w:b/>
                <w:bCs/>
                <w:sz w:val="20"/>
                <w:szCs w:val="20"/>
                <w:lang w:eastAsia="ar-SA"/>
              </w:rPr>
              <w:t>Wsparcie techniczne producenta</w:t>
            </w:r>
          </w:p>
        </w:tc>
        <w:tc>
          <w:tcPr>
            <w:tcW w:w="4678" w:type="dxa"/>
            <w:tcBorders>
              <w:top w:val="single" w:sz="4" w:space="0" w:color="000000"/>
              <w:left w:val="single" w:sz="4" w:space="0" w:color="auto"/>
              <w:bottom w:val="single" w:sz="4" w:space="0" w:color="000000"/>
              <w:right w:val="single" w:sz="4" w:space="0" w:color="000000"/>
            </w:tcBorders>
            <w:shd w:val="clear" w:color="auto" w:fill="FFFFFF"/>
            <w:vAlign w:val="center"/>
          </w:tcPr>
          <w:p w14:paraId="254D1144" w14:textId="77777777" w:rsidR="00721277" w:rsidRPr="00D434FB" w:rsidRDefault="00721277" w:rsidP="00721277">
            <w:pPr>
              <w:widowControl w:val="0"/>
              <w:suppressAutoHyphens/>
              <w:spacing w:after="0" w:line="240" w:lineRule="auto"/>
              <w:jc w:val="center"/>
              <w:rPr>
                <w:rFonts w:asciiTheme="minorHAnsi" w:eastAsia="Times New Roman" w:hAnsiTheme="minorHAnsi" w:cstheme="minorHAnsi"/>
                <w:sz w:val="20"/>
                <w:szCs w:val="20"/>
                <w:lang w:eastAsia="ar-SA"/>
              </w:rPr>
            </w:pPr>
            <w:r w:rsidRPr="00D434FB">
              <w:rPr>
                <w:rFonts w:asciiTheme="minorHAnsi" w:eastAsia="Times New Roman" w:hAnsiTheme="minorHAnsi" w:cstheme="minorHAnsi"/>
                <w:sz w:val="20"/>
                <w:szCs w:val="20"/>
                <w:lang w:eastAsia="ar-SA"/>
              </w:rPr>
              <w:t xml:space="preserve">dostęp do najnowszych sterowników i uaktualnień na stronie producenta komputera realizowany poprzez podanie na dedykowanej stronie internetowej producenta numeru seryjnego lub modelu komputera – </w:t>
            </w:r>
            <w:r w:rsidRPr="00D434FB">
              <w:rPr>
                <w:rFonts w:asciiTheme="minorHAnsi" w:eastAsia="Times New Roman" w:hAnsiTheme="minorHAnsi" w:cstheme="minorHAnsi"/>
                <w:sz w:val="20"/>
                <w:szCs w:val="20"/>
                <w:u w:val="single"/>
                <w:lang w:eastAsia="ar-SA"/>
              </w:rPr>
              <w:t>w tabeli obok podać link strony.</w:t>
            </w:r>
          </w:p>
        </w:tc>
        <w:tc>
          <w:tcPr>
            <w:tcW w:w="2693" w:type="dxa"/>
            <w:tcBorders>
              <w:top w:val="single" w:sz="4" w:space="0" w:color="000000"/>
              <w:left w:val="single" w:sz="4" w:space="0" w:color="000000"/>
              <w:bottom w:val="single" w:sz="4" w:space="0" w:color="000000"/>
              <w:right w:val="single" w:sz="4" w:space="0" w:color="auto"/>
            </w:tcBorders>
            <w:shd w:val="clear" w:color="auto" w:fill="FFFFFF"/>
            <w:vAlign w:val="center"/>
          </w:tcPr>
          <w:p w14:paraId="189C32D3" w14:textId="77777777" w:rsidR="00721277" w:rsidRPr="00D434FB" w:rsidRDefault="00721277" w:rsidP="00721277">
            <w:pPr>
              <w:widowControl w:val="0"/>
              <w:suppressAutoHyphens/>
              <w:snapToGrid w:val="0"/>
              <w:spacing w:after="0" w:line="240" w:lineRule="auto"/>
              <w:jc w:val="center"/>
              <w:rPr>
                <w:rFonts w:asciiTheme="minorHAnsi" w:eastAsia="Times New Roman" w:hAnsiTheme="minorHAnsi" w:cstheme="minorHAnsi"/>
                <w:i/>
                <w:sz w:val="20"/>
                <w:szCs w:val="20"/>
                <w:lang w:eastAsia="ar-SA"/>
              </w:rPr>
            </w:pPr>
            <w:r w:rsidRPr="00D434FB">
              <w:rPr>
                <w:rFonts w:asciiTheme="minorHAnsi" w:eastAsia="Times New Roman" w:hAnsiTheme="minorHAnsi" w:cstheme="minorHAnsi"/>
                <w:i/>
                <w:sz w:val="20"/>
                <w:szCs w:val="20"/>
                <w:lang w:eastAsia="ar-SA"/>
              </w:rPr>
              <w:t>(wpisać link do strony)</w:t>
            </w:r>
          </w:p>
        </w:tc>
      </w:tr>
      <w:tr w:rsidR="00721277" w:rsidRPr="00D434FB" w14:paraId="61FA0F16" w14:textId="77777777" w:rsidTr="0031509C">
        <w:trPr>
          <w:trHeight w:val="695"/>
        </w:trPr>
        <w:tc>
          <w:tcPr>
            <w:tcW w:w="2410" w:type="dxa"/>
            <w:tcBorders>
              <w:top w:val="single" w:sz="4" w:space="0" w:color="000000"/>
              <w:left w:val="single" w:sz="4" w:space="0" w:color="auto"/>
              <w:bottom w:val="single" w:sz="4" w:space="0" w:color="000000"/>
              <w:right w:val="single" w:sz="4" w:space="0" w:color="auto"/>
            </w:tcBorders>
            <w:shd w:val="clear" w:color="auto" w:fill="FFFFFF"/>
            <w:vAlign w:val="center"/>
          </w:tcPr>
          <w:p w14:paraId="01DEB8E7" w14:textId="77777777" w:rsidR="00721277" w:rsidRPr="00D434FB" w:rsidRDefault="00721277" w:rsidP="0028115D">
            <w:pPr>
              <w:widowControl w:val="0"/>
              <w:numPr>
                <w:ilvl w:val="0"/>
                <w:numId w:val="124"/>
              </w:numPr>
              <w:suppressAutoHyphens/>
              <w:spacing w:after="0" w:line="240" w:lineRule="auto"/>
              <w:rPr>
                <w:rFonts w:asciiTheme="minorHAnsi" w:eastAsia="Times New Roman" w:hAnsiTheme="minorHAnsi" w:cstheme="minorHAnsi"/>
                <w:b/>
                <w:bCs/>
                <w:sz w:val="20"/>
                <w:szCs w:val="20"/>
                <w:lang w:eastAsia="ar-SA"/>
              </w:rPr>
            </w:pPr>
            <w:r w:rsidRPr="00D434FB">
              <w:rPr>
                <w:rFonts w:asciiTheme="minorHAnsi" w:eastAsia="Times New Roman" w:hAnsiTheme="minorHAnsi" w:cstheme="minorHAnsi"/>
                <w:b/>
                <w:bCs/>
                <w:sz w:val="20"/>
                <w:szCs w:val="20"/>
                <w:lang w:eastAsia="ar-SA"/>
              </w:rPr>
              <w:t>Wyposażenie</w:t>
            </w:r>
          </w:p>
          <w:p w14:paraId="58682C8A" w14:textId="77777777" w:rsidR="00721277" w:rsidRPr="00D434FB" w:rsidRDefault="00721277" w:rsidP="00721277">
            <w:pPr>
              <w:widowControl w:val="0"/>
              <w:suppressAutoHyphens/>
              <w:spacing w:after="0" w:line="240" w:lineRule="auto"/>
              <w:rPr>
                <w:rFonts w:asciiTheme="minorHAnsi" w:eastAsia="Times New Roman" w:hAnsiTheme="minorHAnsi" w:cstheme="minorHAnsi"/>
                <w:b/>
                <w:sz w:val="20"/>
                <w:szCs w:val="20"/>
                <w:lang w:eastAsia="ar-SA"/>
              </w:rPr>
            </w:pPr>
          </w:p>
        </w:tc>
        <w:tc>
          <w:tcPr>
            <w:tcW w:w="4678" w:type="dxa"/>
            <w:tcBorders>
              <w:top w:val="single" w:sz="4" w:space="0" w:color="000000"/>
              <w:left w:val="single" w:sz="4" w:space="0" w:color="auto"/>
              <w:bottom w:val="single" w:sz="4" w:space="0" w:color="000000"/>
              <w:right w:val="single" w:sz="4" w:space="0" w:color="000000"/>
            </w:tcBorders>
            <w:shd w:val="clear" w:color="auto" w:fill="FFFFFF"/>
            <w:vAlign w:val="center"/>
          </w:tcPr>
          <w:p w14:paraId="2F8193EF" w14:textId="77777777" w:rsidR="00721277" w:rsidRPr="00D434FB" w:rsidRDefault="00721277" w:rsidP="00721277">
            <w:pPr>
              <w:widowControl w:val="0"/>
              <w:suppressAutoHyphens/>
              <w:spacing w:after="0" w:line="240" w:lineRule="auto"/>
              <w:jc w:val="center"/>
              <w:rPr>
                <w:rFonts w:asciiTheme="minorHAnsi" w:eastAsia="Times New Roman" w:hAnsiTheme="minorHAnsi" w:cstheme="minorHAnsi"/>
                <w:sz w:val="20"/>
                <w:szCs w:val="20"/>
                <w:lang w:eastAsia="ar-SA"/>
              </w:rPr>
            </w:pPr>
            <w:r w:rsidRPr="00D434FB">
              <w:rPr>
                <w:rFonts w:asciiTheme="minorHAnsi" w:eastAsia="Times New Roman" w:hAnsiTheme="minorHAnsi" w:cstheme="minorHAnsi"/>
                <w:sz w:val="20"/>
                <w:szCs w:val="20"/>
                <w:lang w:eastAsia="ar-SA"/>
              </w:rPr>
              <w:t>- 1 kabel USB-C (lub inny właściwy dla posiadanego złącza) do połączenia z systemem hosta,</w:t>
            </w:r>
          </w:p>
          <w:p w14:paraId="19151497" w14:textId="77777777" w:rsidR="00721277" w:rsidRPr="00D434FB" w:rsidRDefault="00721277" w:rsidP="00721277">
            <w:pPr>
              <w:widowControl w:val="0"/>
              <w:suppressAutoHyphens/>
              <w:spacing w:after="0" w:line="240" w:lineRule="auto"/>
              <w:jc w:val="center"/>
              <w:rPr>
                <w:rFonts w:asciiTheme="minorHAnsi" w:eastAsia="Times New Roman" w:hAnsiTheme="minorHAnsi" w:cstheme="minorHAnsi"/>
                <w:sz w:val="20"/>
                <w:szCs w:val="20"/>
                <w:lang w:eastAsia="ar-SA"/>
              </w:rPr>
            </w:pPr>
            <w:r w:rsidRPr="00D434FB">
              <w:rPr>
                <w:rFonts w:asciiTheme="minorHAnsi" w:eastAsia="Times New Roman" w:hAnsiTheme="minorHAnsi" w:cstheme="minorHAnsi"/>
                <w:sz w:val="20"/>
                <w:szCs w:val="20"/>
                <w:lang w:eastAsia="ar-SA"/>
              </w:rPr>
              <w:t>- zasilacz sieciowy o mocy min 120W,</w:t>
            </w:r>
          </w:p>
        </w:tc>
        <w:tc>
          <w:tcPr>
            <w:tcW w:w="2693" w:type="dxa"/>
            <w:tcBorders>
              <w:top w:val="single" w:sz="4" w:space="0" w:color="000000"/>
              <w:left w:val="single" w:sz="4" w:space="0" w:color="000000"/>
              <w:bottom w:val="single" w:sz="4" w:space="0" w:color="000000"/>
              <w:right w:val="single" w:sz="4" w:space="0" w:color="auto"/>
            </w:tcBorders>
            <w:shd w:val="clear" w:color="auto" w:fill="FFFFFF"/>
            <w:vAlign w:val="center"/>
          </w:tcPr>
          <w:p w14:paraId="58C39362" w14:textId="77777777" w:rsidR="00721277" w:rsidRPr="00D434FB" w:rsidRDefault="00721277" w:rsidP="00721277">
            <w:pPr>
              <w:widowControl w:val="0"/>
              <w:suppressAutoHyphens/>
              <w:snapToGrid w:val="0"/>
              <w:spacing w:after="0" w:line="240" w:lineRule="auto"/>
              <w:jc w:val="center"/>
              <w:rPr>
                <w:rFonts w:asciiTheme="minorHAnsi" w:eastAsia="Times New Roman" w:hAnsiTheme="minorHAnsi" w:cstheme="minorHAnsi"/>
                <w:i/>
                <w:sz w:val="20"/>
                <w:szCs w:val="20"/>
                <w:lang w:eastAsia="ar-SA"/>
              </w:rPr>
            </w:pPr>
            <w:r w:rsidRPr="00D434FB">
              <w:rPr>
                <w:rFonts w:asciiTheme="minorHAnsi" w:eastAsia="Times New Roman" w:hAnsiTheme="minorHAnsi" w:cstheme="minorHAnsi"/>
                <w:i/>
                <w:sz w:val="20"/>
                <w:szCs w:val="20"/>
                <w:lang w:eastAsia="ar-SA"/>
              </w:rPr>
              <w:t>(wpisać spełnia, tak lub inne słowo potwierdzające parametry)</w:t>
            </w:r>
          </w:p>
        </w:tc>
      </w:tr>
      <w:tr w:rsidR="00721277" w:rsidRPr="00D434FB" w14:paraId="67816E5A" w14:textId="77777777" w:rsidTr="0031509C">
        <w:tc>
          <w:tcPr>
            <w:tcW w:w="2410" w:type="dxa"/>
            <w:tcBorders>
              <w:top w:val="single" w:sz="4" w:space="0" w:color="000000"/>
              <w:left w:val="single" w:sz="4" w:space="0" w:color="auto"/>
              <w:bottom w:val="single" w:sz="4" w:space="0" w:color="000000"/>
              <w:right w:val="single" w:sz="4" w:space="0" w:color="auto"/>
            </w:tcBorders>
            <w:shd w:val="clear" w:color="auto" w:fill="FFFFFF"/>
            <w:vAlign w:val="center"/>
          </w:tcPr>
          <w:p w14:paraId="51219BD4" w14:textId="77777777" w:rsidR="00721277" w:rsidRPr="00D434FB" w:rsidRDefault="00721277" w:rsidP="0028115D">
            <w:pPr>
              <w:widowControl w:val="0"/>
              <w:numPr>
                <w:ilvl w:val="0"/>
                <w:numId w:val="124"/>
              </w:numPr>
              <w:suppressAutoHyphens/>
              <w:spacing w:after="0" w:line="240" w:lineRule="auto"/>
              <w:rPr>
                <w:rFonts w:asciiTheme="minorHAnsi" w:eastAsia="Times New Roman" w:hAnsiTheme="minorHAnsi" w:cstheme="minorHAnsi"/>
                <w:b/>
                <w:bCs/>
                <w:sz w:val="20"/>
                <w:szCs w:val="20"/>
                <w:lang w:eastAsia="ar-SA"/>
              </w:rPr>
            </w:pPr>
            <w:r w:rsidRPr="00D434FB">
              <w:rPr>
                <w:rFonts w:asciiTheme="minorHAnsi" w:eastAsia="Times New Roman" w:hAnsiTheme="minorHAnsi" w:cstheme="minorHAnsi"/>
                <w:b/>
                <w:bCs/>
                <w:sz w:val="20"/>
                <w:szCs w:val="20"/>
                <w:lang w:eastAsia="ar-SA"/>
              </w:rPr>
              <w:t>Okres gwarancji</w:t>
            </w:r>
          </w:p>
          <w:p w14:paraId="1163EFE2" w14:textId="77777777" w:rsidR="00721277" w:rsidRPr="00D434FB" w:rsidRDefault="00721277" w:rsidP="00721277">
            <w:pPr>
              <w:widowControl w:val="0"/>
              <w:suppressAutoHyphens/>
              <w:spacing w:after="0" w:line="240" w:lineRule="auto"/>
              <w:rPr>
                <w:rFonts w:asciiTheme="minorHAnsi" w:eastAsia="Times New Roman" w:hAnsiTheme="minorHAnsi" w:cstheme="minorHAnsi"/>
                <w:b/>
                <w:sz w:val="20"/>
                <w:szCs w:val="20"/>
                <w:lang w:eastAsia="ar-SA"/>
              </w:rPr>
            </w:pPr>
          </w:p>
        </w:tc>
        <w:tc>
          <w:tcPr>
            <w:tcW w:w="4678" w:type="dxa"/>
            <w:tcBorders>
              <w:top w:val="single" w:sz="4" w:space="0" w:color="000000"/>
              <w:left w:val="single" w:sz="4" w:space="0" w:color="auto"/>
              <w:bottom w:val="single" w:sz="4" w:space="0" w:color="000000"/>
              <w:right w:val="single" w:sz="4" w:space="0" w:color="000000"/>
            </w:tcBorders>
            <w:shd w:val="clear" w:color="auto" w:fill="FFFFFF"/>
            <w:vAlign w:val="center"/>
          </w:tcPr>
          <w:p w14:paraId="41F658BD" w14:textId="77777777" w:rsidR="00721277" w:rsidRPr="00D434FB" w:rsidRDefault="00721277" w:rsidP="00721277">
            <w:pPr>
              <w:widowControl w:val="0"/>
              <w:suppressAutoHyphens/>
              <w:spacing w:after="0" w:line="240" w:lineRule="auto"/>
              <w:jc w:val="center"/>
              <w:rPr>
                <w:rFonts w:asciiTheme="minorHAnsi" w:eastAsia="Times New Roman" w:hAnsiTheme="minorHAnsi" w:cstheme="minorHAnsi"/>
                <w:bCs/>
                <w:sz w:val="20"/>
                <w:szCs w:val="20"/>
                <w:lang w:eastAsia="ar-SA"/>
              </w:rPr>
            </w:pPr>
            <w:r w:rsidRPr="00D434FB">
              <w:rPr>
                <w:rFonts w:asciiTheme="minorHAnsi" w:eastAsia="Times New Roman" w:hAnsiTheme="minorHAnsi" w:cstheme="minorHAnsi"/>
                <w:iCs/>
                <w:sz w:val="20"/>
                <w:szCs w:val="20"/>
                <w:lang w:eastAsia="ar-SA"/>
              </w:rPr>
              <w:t>Minimalny</w:t>
            </w:r>
            <w:r w:rsidRPr="00D434FB">
              <w:rPr>
                <w:rFonts w:asciiTheme="minorHAnsi" w:eastAsia="Times New Roman" w:hAnsiTheme="minorHAnsi" w:cstheme="minorHAnsi"/>
                <w:bCs/>
                <w:sz w:val="20"/>
                <w:szCs w:val="20"/>
                <w:lang w:eastAsia="ar-SA"/>
              </w:rPr>
              <w:t xml:space="preserve"> okres gwarancji na stację dokującą (oferowany okres gwarancji musi być zgodny z oferowanym przez producenta) - 36 miesięcy</w:t>
            </w:r>
          </w:p>
        </w:tc>
        <w:tc>
          <w:tcPr>
            <w:tcW w:w="2693" w:type="dxa"/>
            <w:tcBorders>
              <w:top w:val="single" w:sz="4" w:space="0" w:color="000000"/>
              <w:left w:val="single" w:sz="4" w:space="0" w:color="000000"/>
              <w:bottom w:val="single" w:sz="4" w:space="0" w:color="000000"/>
              <w:right w:val="single" w:sz="4" w:space="0" w:color="auto"/>
            </w:tcBorders>
            <w:shd w:val="clear" w:color="auto" w:fill="FFFFFF"/>
            <w:vAlign w:val="center"/>
          </w:tcPr>
          <w:p w14:paraId="22B727E0" w14:textId="62A8B46F" w:rsidR="00721277" w:rsidRPr="00D434FB" w:rsidRDefault="00954CF6" w:rsidP="00721277">
            <w:pPr>
              <w:widowControl w:val="0"/>
              <w:suppressAutoHyphens/>
              <w:snapToGrid w:val="0"/>
              <w:spacing w:after="0" w:line="240" w:lineRule="auto"/>
              <w:jc w:val="center"/>
              <w:rPr>
                <w:rFonts w:asciiTheme="minorHAnsi" w:eastAsia="Times New Roman" w:hAnsiTheme="minorHAnsi" w:cstheme="minorHAnsi"/>
                <w:bCs/>
                <w:sz w:val="20"/>
                <w:szCs w:val="20"/>
                <w:lang w:eastAsia="ar-SA"/>
              </w:rPr>
            </w:pPr>
            <w:r w:rsidRPr="00D434FB">
              <w:rPr>
                <w:rFonts w:asciiTheme="minorHAnsi" w:eastAsia="Times New Roman" w:hAnsiTheme="minorHAnsi" w:cstheme="minorHAnsi"/>
                <w:b/>
                <w:bCs/>
                <w:i/>
                <w:sz w:val="20"/>
                <w:szCs w:val="20"/>
                <w:lang w:eastAsia="ar-SA"/>
              </w:rPr>
              <w:t>(zgodnie z formularzem oferty pkt.3 g)</w:t>
            </w:r>
          </w:p>
        </w:tc>
      </w:tr>
      <w:tr w:rsidR="00721277" w:rsidRPr="00D434FB" w14:paraId="64C9C996" w14:textId="77777777" w:rsidTr="0031509C">
        <w:trPr>
          <w:trHeight w:val="824"/>
        </w:trPr>
        <w:tc>
          <w:tcPr>
            <w:tcW w:w="7088" w:type="dxa"/>
            <w:gridSpan w:val="2"/>
            <w:tcBorders>
              <w:top w:val="single" w:sz="4" w:space="0" w:color="auto"/>
              <w:left w:val="single" w:sz="4" w:space="0" w:color="auto"/>
              <w:bottom w:val="single" w:sz="4" w:space="0" w:color="auto"/>
              <w:right w:val="single" w:sz="4" w:space="0" w:color="auto"/>
            </w:tcBorders>
            <w:shd w:val="clear" w:color="auto" w:fill="CCCCCC"/>
            <w:vAlign w:val="center"/>
          </w:tcPr>
          <w:p w14:paraId="6B735274" w14:textId="6B1BBDCC" w:rsidR="00721277" w:rsidRPr="00D434FB" w:rsidRDefault="00721277" w:rsidP="00721277">
            <w:pPr>
              <w:widowControl w:val="0"/>
              <w:suppressAutoHyphens/>
              <w:spacing w:after="0" w:line="240" w:lineRule="auto"/>
              <w:jc w:val="center"/>
              <w:rPr>
                <w:rFonts w:asciiTheme="minorHAnsi" w:eastAsia="Times New Roman" w:hAnsiTheme="minorHAnsi" w:cstheme="minorHAnsi"/>
                <w:b/>
                <w:sz w:val="20"/>
                <w:szCs w:val="20"/>
                <w:lang w:eastAsia="ar-SA"/>
              </w:rPr>
            </w:pPr>
            <w:r w:rsidRPr="00D434FB">
              <w:rPr>
                <w:rFonts w:asciiTheme="minorHAnsi" w:eastAsia="Times New Roman" w:hAnsiTheme="minorHAnsi" w:cstheme="minorHAnsi"/>
                <w:b/>
                <w:sz w:val="20"/>
                <w:szCs w:val="20"/>
                <w:lang w:eastAsia="ar-SA"/>
              </w:rPr>
              <w:t>8. Stacja dokująca</w:t>
            </w:r>
            <w:r w:rsidR="00081075" w:rsidRPr="00D434FB">
              <w:rPr>
                <w:rFonts w:asciiTheme="minorHAnsi" w:eastAsia="Times New Roman" w:hAnsiTheme="minorHAnsi" w:cstheme="minorHAnsi"/>
                <w:b/>
                <w:sz w:val="20"/>
                <w:szCs w:val="20"/>
                <w:lang w:eastAsia="ar-SA"/>
              </w:rPr>
              <w:t xml:space="preserve"> S4</w:t>
            </w:r>
            <w:r w:rsidRPr="00D434FB">
              <w:rPr>
                <w:rFonts w:asciiTheme="minorHAnsi" w:eastAsia="Times New Roman" w:hAnsiTheme="minorHAnsi" w:cstheme="minorHAnsi"/>
                <w:b/>
                <w:sz w:val="20"/>
                <w:szCs w:val="20"/>
                <w:lang w:eastAsia="ar-SA"/>
              </w:rPr>
              <w:t xml:space="preserve"> -dedykowana do komputera przenośnego N4</w:t>
            </w:r>
          </w:p>
          <w:p w14:paraId="422F0B3A" w14:textId="77777777" w:rsidR="00721277" w:rsidRPr="00D434FB" w:rsidRDefault="00721277" w:rsidP="00721277">
            <w:pPr>
              <w:widowControl w:val="0"/>
              <w:suppressAutoHyphens/>
              <w:spacing w:after="0" w:line="240" w:lineRule="auto"/>
              <w:jc w:val="center"/>
              <w:rPr>
                <w:rFonts w:asciiTheme="minorHAnsi" w:eastAsia="Times New Roman" w:hAnsiTheme="minorHAnsi" w:cstheme="minorHAnsi"/>
                <w:b/>
                <w:sz w:val="20"/>
                <w:szCs w:val="20"/>
                <w:lang w:eastAsia="ar-SA"/>
              </w:rPr>
            </w:pPr>
            <w:r w:rsidRPr="00D434FB">
              <w:rPr>
                <w:rFonts w:asciiTheme="minorHAnsi" w:eastAsia="Times New Roman" w:hAnsiTheme="minorHAnsi" w:cstheme="minorHAnsi"/>
                <w:b/>
                <w:sz w:val="20"/>
                <w:szCs w:val="20"/>
                <w:lang w:eastAsia="ar-SA"/>
              </w:rPr>
              <w:t>40 sztuk</w:t>
            </w:r>
          </w:p>
        </w:tc>
        <w:tc>
          <w:tcPr>
            <w:tcW w:w="2693" w:type="dxa"/>
            <w:tcBorders>
              <w:top w:val="single" w:sz="4" w:space="0" w:color="auto"/>
              <w:left w:val="single" w:sz="4" w:space="0" w:color="auto"/>
              <w:bottom w:val="single" w:sz="4" w:space="0" w:color="auto"/>
              <w:right w:val="single" w:sz="4" w:space="0" w:color="auto"/>
            </w:tcBorders>
            <w:vAlign w:val="center"/>
          </w:tcPr>
          <w:p w14:paraId="21CE76E1" w14:textId="77777777" w:rsidR="00721277" w:rsidRPr="00D434FB" w:rsidRDefault="00721277" w:rsidP="00721277">
            <w:pPr>
              <w:widowControl w:val="0"/>
              <w:suppressAutoHyphens/>
              <w:spacing w:after="0" w:line="240" w:lineRule="auto"/>
              <w:ind w:right="-40"/>
              <w:jc w:val="center"/>
              <w:rPr>
                <w:rFonts w:asciiTheme="minorHAnsi" w:eastAsia="Times New Roman" w:hAnsiTheme="minorHAnsi" w:cstheme="minorHAnsi"/>
                <w:b/>
                <w:sz w:val="20"/>
                <w:szCs w:val="20"/>
                <w:lang w:eastAsia="ar-SA"/>
              </w:rPr>
            </w:pPr>
            <w:r w:rsidRPr="00D434FB">
              <w:rPr>
                <w:rFonts w:asciiTheme="minorHAnsi" w:eastAsia="Times New Roman" w:hAnsiTheme="minorHAnsi" w:cstheme="minorHAnsi"/>
                <w:b/>
                <w:sz w:val="20"/>
                <w:szCs w:val="20"/>
                <w:lang w:eastAsia="ar-SA"/>
              </w:rPr>
              <w:t>Producent i model oferowanej stacji dokującej:</w:t>
            </w:r>
          </w:p>
          <w:p w14:paraId="08B3622B" w14:textId="77777777" w:rsidR="00721277" w:rsidRPr="00D434FB" w:rsidRDefault="00721277" w:rsidP="00721277">
            <w:pPr>
              <w:widowControl w:val="0"/>
              <w:suppressAutoHyphens/>
              <w:spacing w:after="0" w:line="240" w:lineRule="auto"/>
              <w:ind w:right="-40"/>
              <w:jc w:val="center"/>
              <w:rPr>
                <w:rFonts w:asciiTheme="minorHAnsi" w:eastAsia="Times New Roman" w:hAnsiTheme="minorHAnsi" w:cstheme="minorHAnsi"/>
                <w:b/>
                <w:sz w:val="20"/>
                <w:szCs w:val="20"/>
                <w:lang w:eastAsia="ar-SA"/>
              </w:rPr>
            </w:pPr>
            <w:r w:rsidRPr="00D434FB">
              <w:rPr>
                <w:rFonts w:asciiTheme="minorHAnsi" w:eastAsia="Times New Roman" w:hAnsiTheme="minorHAnsi" w:cstheme="minorHAnsi"/>
                <w:bCs/>
                <w:sz w:val="20"/>
                <w:szCs w:val="20"/>
                <w:lang w:eastAsia="ar-SA"/>
              </w:rPr>
              <w:t>………………………………………………. *</w:t>
            </w:r>
          </w:p>
        </w:tc>
      </w:tr>
      <w:tr w:rsidR="00721277" w:rsidRPr="00D434FB" w14:paraId="72211775" w14:textId="77777777" w:rsidTr="0031509C">
        <w:tc>
          <w:tcPr>
            <w:tcW w:w="2410" w:type="dxa"/>
            <w:tcBorders>
              <w:top w:val="single" w:sz="4" w:space="0" w:color="auto"/>
              <w:left w:val="single" w:sz="4" w:space="0" w:color="auto"/>
              <w:bottom w:val="single" w:sz="4" w:space="0" w:color="000000"/>
              <w:right w:val="single" w:sz="4" w:space="0" w:color="auto"/>
            </w:tcBorders>
            <w:shd w:val="clear" w:color="auto" w:fill="FFFFFF"/>
            <w:vAlign w:val="center"/>
          </w:tcPr>
          <w:p w14:paraId="2C4761A6" w14:textId="77777777" w:rsidR="00721277" w:rsidRPr="00D434FB" w:rsidRDefault="00721277" w:rsidP="00721277">
            <w:pPr>
              <w:widowControl w:val="0"/>
              <w:suppressAutoHyphens/>
              <w:snapToGrid w:val="0"/>
              <w:spacing w:after="0" w:line="240" w:lineRule="auto"/>
              <w:rPr>
                <w:rFonts w:asciiTheme="minorHAnsi" w:eastAsia="Times New Roman" w:hAnsiTheme="minorHAnsi" w:cstheme="minorHAnsi"/>
                <w:b/>
                <w:bCs/>
                <w:iCs/>
                <w:spacing w:val="-12"/>
                <w:sz w:val="20"/>
                <w:szCs w:val="20"/>
                <w:lang w:eastAsia="ar-SA"/>
              </w:rPr>
            </w:pPr>
            <w:r w:rsidRPr="00D434FB">
              <w:rPr>
                <w:rFonts w:asciiTheme="minorHAnsi" w:eastAsia="Times New Roman" w:hAnsiTheme="minorHAnsi" w:cstheme="minorHAnsi"/>
                <w:b/>
                <w:bCs/>
                <w:sz w:val="20"/>
                <w:szCs w:val="20"/>
                <w:lang w:eastAsia="ar-SA"/>
              </w:rPr>
              <w:lastRenderedPageBreak/>
              <w:t>Nazwa komponentu, parametru, cechy</w:t>
            </w:r>
          </w:p>
        </w:tc>
        <w:tc>
          <w:tcPr>
            <w:tcW w:w="4678" w:type="dxa"/>
            <w:tcBorders>
              <w:top w:val="single" w:sz="4" w:space="0" w:color="auto"/>
              <w:left w:val="single" w:sz="4" w:space="0" w:color="auto"/>
              <w:bottom w:val="single" w:sz="4" w:space="0" w:color="000000"/>
              <w:right w:val="single" w:sz="4" w:space="0" w:color="000000"/>
            </w:tcBorders>
            <w:shd w:val="clear" w:color="auto" w:fill="FFFFFF"/>
            <w:vAlign w:val="center"/>
          </w:tcPr>
          <w:p w14:paraId="4979F532" w14:textId="77777777" w:rsidR="00721277" w:rsidRPr="00D434FB" w:rsidRDefault="00721277" w:rsidP="00721277">
            <w:pPr>
              <w:widowControl w:val="0"/>
              <w:suppressAutoHyphens/>
              <w:spacing w:after="0" w:line="240" w:lineRule="auto"/>
              <w:jc w:val="center"/>
              <w:rPr>
                <w:rFonts w:asciiTheme="minorHAnsi" w:eastAsia="Times New Roman" w:hAnsiTheme="minorHAnsi" w:cstheme="minorHAnsi"/>
                <w:b/>
                <w:sz w:val="20"/>
                <w:szCs w:val="20"/>
                <w:lang w:eastAsia="ar-SA"/>
              </w:rPr>
            </w:pPr>
            <w:r w:rsidRPr="00D434FB">
              <w:rPr>
                <w:rFonts w:asciiTheme="minorHAnsi" w:eastAsia="Times New Roman" w:hAnsiTheme="minorHAnsi" w:cstheme="minorHAnsi"/>
                <w:b/>
                <w:sz w:val="20"/>
                <w:szCs w:val="20"/>
                <w:lang w:eastAsia="ar-SA"/>
              </w:rPr>
              <w:t>Parametry i warunki</w:t>
            </w:r>
          </w:p>
          <w:p w14:paraId="66C05B79" w14:textId="77777777" w:rsidR="00721277" w:rsidRPr="00D434FB" w:rsidRDefault="00721277" w:rsidP="00721277">
            <w:pPr>
              <w:widowControl w:val="0"/>
              <w:suppressAutoHyphens/>
              <w:spacing w:after="0" w:line="240" w:lineRule="auto"/>
              <w:jc w:val="center"/>
              <w:rPr>
                <w:rFonts w:asciiTheme="minorHAnsi" w:eastAsia="Times New Roman" w:hAnsiTheme="minorHAnsi" w:cstheme="minorHAnsi"/>
                <w:b/>
                <w:sz w:val="20"/>
                <w:szCs w:val="20"/>
                <w:lang w:eastAsia="ar-SA"/>
              </w:rPr>
            </w:pPr>
            <w:r w:rsidRPr="00D434FB">
              <w:rPr>
                <w:rFonts w:asciiTheme="minorHAnsi" w:eastAsia="Times New Roman" w:hAnsiTheme="minorHAnsi" w:cstheme="minorHAnsi"/>
                <w:b/>
                <w:sz w:val="20"/>
                <w:szCs w:val="20"/>
                <w:lang w:eastAsia="ar-SA"/>
              </w:rPr>
              <w:t>wymagane, parametry punktowane</w:t>
            </w:r>
          </w:p>
          <w:p w14:paraId="7C8228C4" w14:textId="77777777" w:rsidR="00721277" w:rsidRPr="00D434FB" w:rsidRDefault="00721277" w:rsidP="00721277">
            <w:pPr>
              <w:widowControl w:val="0"/>
              <w:suppressAutoHyphens/>
              <w:snapToGrid w:val="0"/>
              <w:spacing w:after="0" w:line="240" w:lineRule="auto"/>
              <w:jc w:val="center"/>
              <w:rPr>
                <w:rFonts w:asciiTheme="minorHAnsi" w:eastAsia="Times New Roman" w:hAnsiTheme="minorHAnsi" w:cstheme="minorHAnsi"/>
                <w:b/>
                <w:bCs/>
                <w:iCs/>
                <w:spacing w:val="-12"/>
                <w:sz w:val="20"/>
                <w:szCs w:val="20"/>
                <w:lang w:eastAsia="ar-SA"/>
              </w:rPr>
            </w:pPr>
          </w:p>
        </w:tc>
        <w:tc>
          <w:tcPr>
            <w:tcW w:w="2693" w:type="dxa"/>
            <w:tcBorders>
              <w:top w:val="single" w:sz="4" w:space="0" w:color="auto"/>
              <w:left w:val="single" w:sz="4" w:space="0" w:color="000000"/>
              <w:bottom w:val="single" w:sz="4" w:space="0" w:color="000000"/>
              <w:right w:val="single" w:sz="4" w:space="0" w:color="auto"/>
            </w:tcBorders>
            <w:shd w:val="clear" w:color="auto" w:fill="FFFFFF"/>
            <w:vAlign w:val="center"/>
          </w:tcPr>
          <w:p w14:paraId="2862D20D" w14:textId="77777777" w:rsidR="00721277" w:rsidRPr="00D434FB" w:rsidRDefault="00721277" w:rsidP="00721277">
            <w:pPr>
              <w:widowControl w:val="0"/>
              <w:suppressAutoHyphens/>
              <w:spacing w:after="0" w:line="240" w:lineRule="auto"/>
              <w:jc w:val="center"/>
              <w:rPr>
                <w:rFonts w:asciiTheme="minorHAnsi" w:eastAsia="Times New Roman" w:hAnsiTheme="minorHAnsi" w:cstheme="minorHAnsi"/>
                <w:b/>
                <w:color w:val="FF0000"/>
                <w:sz w:val="20"/>
                <w:szCs w:val="20"/>
                <w:lang w:eastAsia="ar-SA"/>
              </w:rPr>
            </w:pPr>
            <w:r w:rsidRPr="00D434FB">
              <w:rPr>
                <w:rFonts w:asciiTheme="minorHAnsi" w:eastAsia="Times New Roman" w:hAnsiTheme="minorHAnsi" w:cstheme="minorHAnsi"/>
                <w:bCs/>
                <w:sz w:val="20"/>
                <w:szCs w:val="20"/>
                <w:lang w:eastAsia="ar-SA"/>
              </w:rPr>
              <w:t xml:space="preserve">Należy opisać oferowany parametr/warunek </w:t>
            </w:r>
            <w:r w:rsidRPr="00D434FB">
              <w:rPr>
                <w:rFonts w:asciiTheme="minorHAnsi" w:eastAsia="Times New Roman" w:hAnsiTheme="minorHAnsi" w:cstheme="minorHAnsi"/>
                <w:bCs/>
                <w:sz w:val="20"/>
                <w:szCs w:val="20"/>
                <w:lang w:eastAsia="ar-SA"/>
              </w:rPr>
              <w:br/>
              <w:t xml:space="preserve">lub potwierdzić spełnianie przez wpisanie słowa </w:t>
            </w:r>
            <w:r w:rsidRPr="00D434FB">
              <w:rPr>
                <w:rFonts w:asciiTheme="minorHAnsi" w:eastAsia="Times New Roman" w:hAnsiTheme="minorHAnsi" w:cstheme="minorHAnsi"/>
                <w:b/>
                <w:sz w:val="20"/>
                <w:szCs w:val="20"/>
                <w:lang w:eastAsia="ar-SA"/>
              </w:rPr>
              <w:t>TAK, spełnia itp.</w:t>
            </w:r>
          </w:p>
        </w:tc>
      </w:tr>
      <w:tr w:rsidR="00721277" w:rsidRPr="00D434FB" w14:paraId="63857657" w14:textId="77777777" w:rsidTr="0031509C">
        <w:tc>
          <w:tcPr>
            <w:tcW w:w="2410" w:type="dxa"/>
            <w:tcBorders>
              <w:top w:val="single" w:sz="4" w:space="0" w:color="000000"/>
              <w:left w:val="single" w:sz="4" w:space="0" w:color="auto"/>
              <w:bottom w:val="single" w:sz="4" w:space="0" w:color="000000"/>
              <w:right w:val="single" w:sz="4" w:space="0" w:color="auto"/>
            </w:tcBorders>
            <w:shd w:val="clear" w:color="auto" w:fill="FFFFFF"/>
          </w:tcPr>
          <w:p w14:paraId="7A8DE26E" w14:textId="77777777" w:rsidR="00721277" w:rsidRPr="00D434FB" w:rsidRDefault="00721277" w:rsidP="00721277">
            <w:pPr>
              <w:widowControl w:val="0"/>
              <w:suppressAutoHyphens/>
              <w:snapToGrid w:val="0"/>
              <w:spacing w:after="0" w:line="240" w:lineRule="auto"/>
              <w:jc w:val="center"/>
              <w:rPr>
                <w:rFonts w:asciiTheme="minorHAnsi" w:eastAsia="Times New Roman" w:hAnsiTheme="minorHAnsi" w:cstheme="minorHAnsi"/>
                <w:b/>
                <w:bCs/>
                <w:sz w:val="20"/>
                <w:szCs w:val="20"/>
                <w:lang w:eastAsia="ar-SA"/>
              </w:rPr>
            </w:pPr>
            <w:r w:rsidRPr="00D434FB">
              <w:rPr>
                <w:rFonts w:asciiTheme="minorHAnsi" w:eastAsia="Times New Roman" w:hAnsiTheme="minorHAnsi" w:cstheme="minorHAnsi"/>
                <w:b/>
                <w:bCs/>
                <w:sz w:val="20"/>
                <w:szCs w:val="20"/>
                <w:lang w:eastAsia="ar-SA"/>
              </w:rPr>
              <w:t>1</w:t>
            </w:r>
          </w:p>
        </w:tc>
        <w:tc>
          <w:tcPr>
            <w:tcW w:w="4678" w:type="dxa"/>
            <w:tcBorders>
              <w:top w:val="single" w:sz="4" w:space="0" w:color="000000"/>
              <w:left w:val="single" w:sz="4" w:space="0" w:color="auto"/>
              <w:bottom w:val="single" w:sz="4" w:space="0" w:color="000000"/>
              <w:right w:val="single" w:sz="4" w:space="0" w:color="000000"/>
            </w:tcBorders>
            <w:shd w:val="clear" w:color="auto" w:fill="FFFFFF"/>
          </w:tcPr>
          <w:p w14:paraId="30348AC7" w14:textId="77777777" w:rsidR="00721277" w:rsidRPr="00D434FB" w:rsidRDefault="00721277" w:rsidP="00721277">
            <w:pPr>
              <w:widowControl w:val="0"/>
              <w:suppressAutoHyphens/>
              <w:snapToGrid w:val="0"/>
              <w:spacing w:after="0" w:line="240" w:lineRule="auto"/>
              <w:jc w:val="center"/>
              <w:rPr>
                <w:rFonts w:asciiTheme="minorHAnsi" w:eastAsia="Times New Roman" w:hAnsiTheme="minorHAnsi" w:cstheme="minorHAnsi"/>
                <w:b/>
                <w:bCs/>
                <w:sz w:val="20"/>
                <w:szCs w:val="20"/>
                <w:lang w:eastAsia="ar-SA"/>
              </w:rPr>
            </w:pPr>
            <w:r w:rsidRPr="00D434FB">
              <w:rPr>
                <w:rFonts w:asciiTheme="minorHAnsi" w:eastAsia="Times New Roman" w:hAnsiTheme="minorHAnsi" w:cstheme="minorHAnsi"/>
                <w:b/>
                <w:bCs/>
                <w:sz w:val="20"/>
                <w:szCs w:val="20"/>
                <w:lang w:eastAsia="ar-SA"/>
              </w:rPr>
              <w:t>2</w:t>
            </w:r>
          </w:p>
        </w:tc>
        <w:tc>
          <w:tcPr>
            <w:tcW w:w="2693" w:type="dxa"/>
            <w:tcBorders>
              <w:top w:val="single" w:sz="4" w:space="0" w:color="000000"/>
              <w:left w:val="single" w:sz="4" w:space="0" w:color="000000"/>
              <w:bottom w:val="single" w:sz="4" w:space="0" w:color="000000"/>
              <w:right w:val="single" w:sz="4" w:space="0" w:color="auto"/>
            </w:tcBorders>
            <w:shd w:val="clear" w:color="auto" w:fill="FFFFFF"/>
            <w:vAlign w:val="center"/>
          </w:tcPr>
          <w:p w14:paraId="6ABCAEA9" w14:textId="77777777" w:rsidR="00721277" w:rsidRPr="00D434FB" w:rsidRDefault="00721277" w:rsidP="00721277">
            <w:pPr>
              <w:widowControl w:val="0"/>
              <w:suppressAutoHyphens/>
              <w:snapToGrid w:val="0"/>
              <w:spacing w:after="0" w:line="240" w:lineRule="auto"/>
              <w:jc w:val="center"/>
              <w:rPr>
                <w:rFonts w:asciiTheme="minorHAnsi" w:eastAsia="Times New Roman" w:hAnsiTheme="minorHAnsi" w:cstheme="minorHAnsi"/>
                <w:b/>
                <w:bCs/>
                <w:iCs/>
                <w:spacing w:val="-12"/>
                <w:sz w:val="20"/>
                <w:szCs w:val="20"/>
                <w:lang w:eastAsia="ar-SA"/>
              </w:rPr>
            </w:pPr>
            <w:r w:rsidRPr="00D434FB">
              <w:rPr>
                <w:rFonts w:asciiTheme="minorHAnsi" w:eastAsia="Times New Roman" w:hAnsiTheme="minorHAnsi" w:cstheme="minorHAnsi"/>
                <w:b/>
                <w:bCs/>
                <w:iCs/>
                <w:spacing w:val="-12"/>
                <w:sz w:val="20"/>
                <w:szCs w:val="20"/>
                <w:lang w:eastAsia="ar-SA"/>
              </w:rPr>
              <w:t>3</w:t>
            </w:r>
          </w:p>
        </w:tc>
      </w:tr>
      <w:tr w:rsidR="00721277" w:rsidRPr="00D434FB" w14:paraId="4ADDFDC7" w14:textId="77777777" w:rsidTr="0031509C">
        <w:tc>
          <w:tcPr>
            <w:tcW w:w="2410" w:type="dxa"/>
            <w:tcBorders>
              <w:top w:val="single" w:sz="4" w:space="0" w:color="000000"/>
              <w:left w:val="single" w:sz="4" w:space="0" w:color="auto"/>
              <w:bottom w:val="single" w:sz="4" w:space="0" w:color="000000"/>
              <w:right w:val="single" w:sz="4" w:space="0" w:color="auto"/>
            </w:tcBorders>
            <w:shd w:val="clear" w:color="auto" w:fill="FFFFFF"/>
            <w:vAlign w:val="center"/>
          </w:tcPr>
          <w:p w14:paraId="1219C57E" w14:textId="77777777" w:rsidR="00721277" w:rsidRPr="00D434FB" w:rsidRDefault="00721277" w:rsidP="0028115D">
            <w:pPr>
              <w:widowControl w:val="0"/>
              <w:numPr>
                <w:ilvl w:val="0"/>
                <w:numId w:val="125"/>
              </w:numPr>
              <w:suppressAutoHyphens/>
              <w:autoSpaceDE w:val="0"/>
              <w:autoSpaceDN w:val="0"/>
              <w:adjustRightInd w:val="0"/>
              <w:spacing w:before="40" w:after="0" w:line="240" w:lineRule="auto"/>
              <w:ind w:right="-108"/>
              <w:rPr>
                <w:rFonts w:asciiTheme="minorHAnsi" w:eastAsia="Times New Roman" w:hAnsiTheme="minorHAnsi" w:cstheme="minorHAnsi"/>
                <w:b/>
                <w:sz w:val="20"/>
                <w:szCs w:val="20"/>
                <w:lang w:eastAsia="pl-PL"/>
              </w:rPr>
            </w:pPr>
            <w:r w:rsidRPr="00D434FB">
              <w:rPr>
                <w:rFonts w:asciiTheme="minorHAnsi" w:eastAsia="Times New Roman" w:hAnsiTheme="minorHAnsi" w:cstheme="minorHAnsi"/>
                <w:b/>
                <w:sz w:val="20"/>
                <w:szCs w:val="20"/>
                <w:lang w:eastAsia="pl-PL"/>
              </w:rPr>
              <w:t>Zgodność z modelem</w:t>
            </w:r>
          </w:p>
        </w:tc>
        <w:tc>
          <w:tcPr>
            <w:tcW w:w="4678" w:type="dxa"/>
            <w:tcBorders>
              <w:top w:val="single" w:sz="4" w:space="0" w:color="000000"/>
              <w:left w:val="single" w:sz="4" w:space="0" w:color="auto"/>
              <w:bottom w:val="single" w:sz="4" w:space="0" w:color="000000"/>
              <w:right w:val="single" w:sz="4" w:space="0" w:color="000000"/>
            </w:tcBorders>
            <w:shd w:val="clear" w:color="auto" w:fill="FFFFFF"/>
            <w:vAlign w:val="center"/>
          </w:tcPr>
          <w:p w14:paraId="01BA3D1B" w14:textId="77777777" w:rsidR="00721277" w:rsidRPr="00D434FB" w:rsidRDefault="00721277" w:rsidP="00721277">
            <w:pPr>
              <w:suppressAutoHyphens/>
              <w:autoSpaceDE w:val="0"/>
              <w:autoSpaceDN w:val="0"/>
              <w:adjustRightInd w:val="0"/>
              <w:spacing w:before="40" w:after="0" w:line="240" w:lineRule="auto"/>
              <w:ind w:right="-108"/>
              <w:jc w:val="center"/>
              <w:rPr>
                <w:rFonts w:asciiTheme="minorHAnsi" w:eastAsia="Times New Roman" w:hAnsiTheme="minorHAnsi" w:cstheme="minorHAnsi"/>
                <w:sz w:val="20"/>
                <w:szCs w:val="20"/>
                <w:lang w:eastAsia="pl-PL"/>
              </w:rPr>
            </w:pPr>
            <w:r w:rsidRPr="00D434FB">
              <w:rPr>
                <w:rFonts w:asciiTheme="minorHAnsi" w:eastAsia="Times New Roman" w:hAnsiTheme="minorHAnsi" w:cstheme="minorHAnsi"/>
                <w:sz w:val="20"/>
                <w:szCs w:val="20"/>
                <w:lang w:eastAsia="pl-PL"/>
              </w:rPr>
              <w:t>Stacja dokująca wspierająca oferowany model komputera przenośnego N4</w:t>
            </w:r>
          </w:p>
        </w:tc>
        <w:tc>
          <w:tcPr>
            <w:tcW w:w="2693" w:type="dxa"/>
            <w:tcBorders>
              <w:top w:val="single" w:sz="4" w:space="0" w:color="000000"/>
              <w:left w:val="single" w:sz="4" w:space="0" w:color="000000"/>
              <w:bottom w:val="single" w:sz="4" w:space="0" w:color="000000"/>
              <w:right w:val="single" w:sz="4" w:space="0" w:color="auto"/>
            </w:tcBorders>
            <w:shd w:val="clear" w:color="auto" w:fill="FFFFFF"/>
            <w:vAlign w:val="center"/>
          </w:tcPr>
          <w:p w14:paraId="60C6EF7A" w14:textId="77777777" w:rsidR="00721277" w:rsidRPr="00D434FB" w:rsidRDefault="00721277" w:rsidP="00721277">
            <w:pPr>
              <w:widowControl w:val="0"/>
              <w:suppressAutoHyphens/>
              <w:snapToGrid w:val="0"/>
              <w:spacing w:after="0" w:line="240" w:lineRule="auto"/>
              <w:jc w:val="center"/>
              <w:rPr>
                <w:rFonts w:asciiTheme="minorHAnsi" w:eastAsia="Times New Roman" w:hAnsiTheme="minorHAnsi" w:cstheme="minorHAnsi"/>
                <w:bCs/>
                <w:sz w:val="20"/>
                <w:szCs w:val="20"/>
                <w:lang w:eastAsia="ar-SA"/>
              </w:rPr>
            </w:pPr>
            <w:r w:rsidRPr="00D434FB">
              <w:rPr>
                <w:rFonts w:asciiTheme="minorHAnsi" w:eastAsia="Times New Roman" w:hAnsiTheme="minorHAnsi" w:cstheme="minorHAnsi"/>
                <w:i/>
                <w:sz w:val="20"/>
                <w:szCs w:val="20"/>
                <w:lang w:eastAsia="ar-SA"/>
              </w:rPr>
              <w:t>(wpisać spełnia, tak lub inne słowo potwierdzające parametr)</w:t>
            </w:r>
          </w:p>
        </w:tc>
      </w:tr>
      <w:tr w:rsidR="00721277" w:rsidRPr="00D434FB" w14:paraId="0D91E1DC" w14:textId="77777777" w:rsidTr="0031509C">
        <w:tc>
          <w:tcPr>
            <w:tcW w:w="2410" w:type="dxa"/>
            <w:tcBorders>
              <w:top w:val="single" w:sz="4" w:space="0" w:color="000000"/>
              <w:left w:val="single" w:sz="4" w:space="0" w:color="auto"/>
              <w:bottom w:val="single" w:sz="4" w:space="0" w:color="000000"/>
              <w:right w:val="single" w:sz="4" w:space="0" w:color="auto"/>
            </w:tcBorders>
            <w:shd w:val="clear" w:color="auto" w:fill="FFFFFF"/>
            <w:vAlign w:val="center"/>
          </w:tcPr>
          <w:p w14:paraId="415D9FB2" w14:textId="77777777" w:rsidR="00721277" w:rsidRPr="00D434FB" w:rsidRDefault="00721277" w:rsidP="0028115D">
            <w:pPr>
              <w:widowControl w:val="0"/>
              <w:numPr>
                <w:ilvl w:val="0"/>
                <w:numId w:val="125"/>
              </w:numPr>
              <w:suppressAutoHyphens/>
              <w:spacing w:after="0" w:line="240" w:lineRule="auto"/>
              <w:rPr>
                <w:rFonts w:asciiTheme="minorHAnsi" w:eastAsia="Times New Roman" w:hAnsiTheme="minorHAnsi" w:cstheme="minorHAnsi"/>
                <w:b/>
                <w:sz w:val="20"/>
                <w:szCs w:val="20"/>
                <w:lang w:eastAsia="ar-SA"/>
              </w:rPr>
            </w:pPr>
            <w:r w:rsidRPr="00D434FB">
              <w:rPr>
                <w:rFonts w:asciiTheme="minorHAnsi" w:eastAsia="Times New Roman" w:hAnsiTheme="minorHAnsi" w:cstheme="minorHAnsi"/>
                <w:b/>
                <w:bCs/>
                <w:sz w:val="20"/>
                <w:szCs w:val="20"/>
                <w:lang w:eastAsia="ar-SA"/>
              </w:rPr>
              <w:t>Nazwa / model</w:t>
            </w:r>
          </w:p>
        </w:tc>
        <w:tc>
          <w:tcPr>
            <w:tcW w:w="4678" w:type="dxa"/>
            <w:tcBorders>
              <w:top w:val="single" w:sz="4" w:space="0" w:color="000000"/>
              <w:left w:val="single" w:sz="4" w:space="0" w:color="auto"/>
              <w:bottom w:val="single" w:sz="4" w:space="0" w:color="000000"/>
              <w:right w:val="single" w:sz="4" w:space="0" w:color="000000"/>
            </w:tcBorders>
            <w:shd w:val="clear" w:color="auto" w:fill="FFFFFF"/>
            <w:vAlign w:val="center"/>
          </w:tcPr>
          <w:p w14:paraId="3FC458CA" w14:textId="77777777" w:rsidR="00721277" w:rsidRPr="00D434FB" w:rsidRDefault="00721277" w:rsidP="00721277">
            <w:pPr>
              <w:widowControl w:val="0"/>
              <w:suppressAutoHyphens/>
              <w:spacing w:after="0" w:line="240" w:lineRule="auto"/>
              <w:jc w:val="center"/>
              <w:rPr>
                <w:rFonts w:asciiTheme="minorHAnsi" w:eastAsia="Times New Roman" w:hAnsiTheme="minorHAnsi" w:cstheme="minorHAnsi"/>
                <w:sz w:val="20"/>
                <w:szCs w:val="20"/>
                <w:lang w:eastAsia="ar-SA"/>
              </w:rPr>
            </w:pPr>
            <w:r w:rsidRPr="00D434FB">
              <w:rPr>
                <w:rFonts w:asciiTheme="minorHAnsi" w:eastAsia="Times New Roman" w:hAnsiTheme="minorHAnsi" w:cstheme="minorHAnsi"/>
                <w:sz w:val="20"/>
                <w:szCs w:val="20"/>
                <w:lang w:eastAsia="ar-SA"/>
              </w:rPr>
              <w:t>Stacja dokująca zapewniająca pełną obsługę protokołów sieciowych takich jak przekazywanie adresu MAC, rozruch PXE, Wake-on-LAN, z Funkcja Power Delivery, obsługa min. 2 monitorów 4K UHD. Możliwość włączenia/wyłączenia laptopa bez podnoszenia pokrywy.</w:t>
            </w:r>
          </w:p>
        </w:tc>
        <w:tc>
          <w:tcPr>
            <w:tcW w:w="2693" w:type="dxa"/>
            <w:tcBorders>
              <w:top w:val="single" w:sz="4" w:space="0" w:color="000000"/>
              <w:left w:val="single" w:sz="4" w:space="0" w:color="000000"/>
              <w:bottom w:val="single" w:sz="4" w:space="0" w:color="000000"/>
              <w:right w:val="single" w:sz="4" w:space="0" w:color="auto"/>
            </w:tcBorders>
            <w:shd w:val="clear" w:color="auto" w:fill="FFFFFF"/>
            <w:vAlign w:val="center"/>
          </w:tcPr>
          <w:p w14:paraId="6A8F1126" w14:textId="77777777" w:rsidR="00721277" w:rsidRPr="00D434FB" w:rsidRDefault="00721277" w:rsidP="00721277">
            <w:pPr>
              <w:widowControl w:val="0"/>
              <w:suppressAutoHyphens/>
              <w:snapToGrid w:val="0"/>
              <w:spacing w:after="0" w:line="240" w:lineRule="auto"/>
              <w:jc w:val="center"/>
              <w:rPr>
                <w:rFonts w:asciiTheme="minorHAnsi" w:eastAsia="Times New Roman" w:hAnsiTheme="minorHAnsi" w:cstheme="minorHAnsi"/>
                <w:i/>
                <w:iCs/>
                <w:sz w:val="20"/>
                <w:szCs w:val="20"/>
                <w:lang w:eastAsia="ar-SA"/>
              </w:rPr>
            </w:pPr>
            <w:r w:rsidRPr="00D434FB">
              <w:rPr>
                <w:rFonts w:asciiTheme="minorHAnsi" w:eastAsia="Times New Roman" w:hAnsiTheme="minorHAnsi" w:cstheme="minorHAnsi"/>
                <w:i/>
                <w:sz w:val="20"/>
                <w:szCs w:val="20"/>
                <w:lang w:eastAsia="ar-SA"/>
              </w:rPr>
              <w:t>(wpisać spełnia, tak lub inne słowo potwierdzające parametr)</w:t>
            </w:r>
          </w:p>
        </w:tc>
      </w:tr>
      <w:tr w:rsidR="00721277" w:rsidRPr="00D434FB" w14:paraId="72452580" w14:textId="77777777" w:rsidTr="0031509C">
        <w:trPr>
          <w:trHeight w:val="740"/>
        </w:trPr>
        <w:tc>
          <w:tcPr>
            <w:tcW w:w="2410" w:type="dxa"/>
            <w:tcBorders>
              <w:top w:val="single" w:sz="4" w:space="0" w:color="000000"/>
              <w:left w:val="single" w:sz="4" w:space="0" w:color="auto"/>
              <w:bottom w:val="single" w:sz="4" w:space="0" w:color="000000"/>
              <w:right w:val="single" w:sz="4" w:space="0" w:color="auto"/>
            </w:tcBorders>
            <w:shd w:val="clear" w:color="auto" w:fill="FFFFFF"/>
            <w:vAlign w:val="center"/>
          </w:tcPr>
          <w:p w14:paraId="30925C7C" w14:textId="77777777" w:rsidR="00721277" w:rsidRPr="00D434FB" w:rsidRDefault="00721277" w:rsidP="0028115D">
            <w:pPr>
              <w:widowControl w:val="0"/>
              <w:numPr>
                <w:ilvl w:val="0"/>
                <w:numId w:val="125"/>
              </w:numPr>
              <w:suppressAutoHyphens/>
              <w:spacing w:after="0" w:line="240" w:lineRule="auto"/>
              <w:rPr>
                <w:rFonts w:asciiTheme="minorHAnsi" w:eastAsia="Times New Roman" w:hAnsiTheme="minorHAnsi" w:cstheme="minorHAnsi"/>
                <w:b/>
                <w:sz w:val="20"/>
                <w:szCs w:val="20"/>
                <w:lang w:eastAsia="ar-SA"/>
              </w:rPr>
            </w:pPr>
            <w:r w:rsidRPr="00D434FB">
              <w:rPr>
                <w:rFonts w:asciiTheme="minorHAnsi" w:eastAsia="Times New Roman" w:hAnsiTheme="minorHAnsi" w:cstheme="minorHAnsi"/>
                <w:b/>
                <w:bCs/>
                <w:sz w:val="20"/>
                <w:szCs w:val="20"/>
                <w:lang w:eastAsia="ar-SA"/>
              </w:rPr>
              <w:t>Obsługiwany system operacyjny</w:t>
            </w:r>
          </w:p>
        </w:tc>
        <w:tc>
          <w:tcPr>
            <w:tcW w:w="4678" w:type="dxa"/>
            <w:tcBorders>
              <w:top w:val="single" w:sz="4" w:space="0" w:color="000000"/>
              <w:left w:val="single" w:sz="4" w:space="0" w:color="auto"/>
              <w:bottom w:val="single" w:sz="4" w:space="0" w:color="000000"/>
              <w:right w:val="single" w:sz="4" w:space="0" w:color="000000"/>
            </w:tcBorders>
            <w:shd w:val="clear" w:color="auto" w:fill="FFFFFF"/>
            <w:vAlign w:val="center"/>
          </w:tcPr>
          <w:p w14:paraId="79F2D749" w14:textId="77777777" w:rsidR="00721277" w:rsidRPr="00D434FB" w:rsidRDefault="00721277" w:rsidP="00721277">
            <w:pPr>
              <w:widowControl w:val="0"/>
              <w:suppressAutoHyphens/>
              <w:spacing w:after="0" w:line="240" w:lineRule="auto"/>
              <w:jc w:val="center"/>
              <w:rPr>
                <w:rFonts w:asciiTheme="minorHAnsi" w:eastAsia="Times New Roman" w:hAnsiTheme="minorHAnsi" w:cstheme="minorHAnsi"/>
                <w:sz w:val="20"/>
                <w:szCs w:val="20"/>
                <w:lang w:eastAsia="ar-SA"/>
              </w:rPr>
            </w:pPr>
            <w:r w:rsidRPr="00D434FB">
              <w:rPr>
                <w:rFonts w:asciiTheme="minorHAnsi" w:eastAsia="Times New Roman" w:hAnsiTheme="minorHAnsi" w:cstheme="minorHAnsi"/>
                <w:sz w:val="20"/>
                <w:szCs w:val="20"/>
                <w:lang w:eastAsia="ar-SA"/>
              </w:rPr>
              <w:t>Zgodny z systemem operacyjnym oferowanego komputera przenośnego</w:t>
            </w:r>
          </w:p>
        </w:tc>
        <w:tc>
          <w:tcPr>
            <w:tcW w:w="2693" w:type="dxa"/>
            <w:tcBorders>
              <w:top w:val="single" w:sz="4" w:space="0" w:color="000000"/>
              <w:left w:val="single" w:sz="4" w:space="0" w:color="000000"/>
              <w:bottom w:val="single" w:sz="4" w:space="0" w:color="000000"/>
              <w:right w:val="single" w:sz="4" w:space="0" w:color="auto"/>
            </w:tcBorders>
            <w:shd w:val="clear" w:color="auto" w:fill="FFFFFF"/>
            <w:vAlign w:val="center"/>
          </w:tcPr>
          <w:p w14:paraId="743A0E57" w14:textId="77777777" w:rsidR="00721277" w:rsidRPr="00D434FB" w:rsidRDefault="00721277" w:rsidP="00721277">
            <w:pPr>
              <w:widowControl w:val="0"/>
              <w:suppressAutoHyphens/>
              <w:snapToGrid w:val="0"/>
              <w:spacing w:after="0" w:line="240" w:lineRule="auto"/>
              <w:jc w:val="center"/>
              <w:rPr>
                <w:rFonts w:asciiTheme="minorHAnsi" w:eastAsia="Times New Roman" w:hAnsiTheme="minorHAnsi" w:cstheme="minorHAnsi"/>
                <w:sz w:val="20"/>
                <w:szCs w:val="20"/>
                <w:lang w:eastAsia="ar-SA"/>
              </w:rPr>
            </w:pPr>
            <w:r w:rsidRPr="00D434FB">
              <w:rPr>
                <w:rFonts w:asciiTheme="minorHAnsi" w:eastAsia="Times New Roman" w:hAnsiTheme="minorHAnsi" w:cstheme="minorHAnsi"/>
                <w:i/>
                <w:sz w:val="20"/>
                <w:szCs w:val="20"/>
                <w:lang w:eastAsia="ar-SA"/>
              </w:rPr>
              <w:t>(wpisać spełnia, tak lub inne słowo potwierdzające parametr)</w:t>
            </w:r>
          </w:p>
        </w:tc>
      </w:tr>
      <w:tr w:rsidR="00721277" w:rsidRPr="00D434FB" w14:paraId="6D4239D4" w14:textId="77777777" w:rsidTr="0031509C">
        <w:tc>
          <w:tcPr>
            <w:tcW w:w="2410" w:type="dxa"/>
            <w:tcBorders>
              <w:top w:val="single" w:sz="4" w:space="0" w:color="000000"/>
              <w:left w:val="single" w:sz="4" w:space="0" w:color="auto"/>
              <w:bottom w:val="single" w:sz="4" w:space="0" w:color="000000"/>
              <w:right w:val="single" w:sz="4" w:space="0" w:color="auto"/>
            </w:tcBorders>
            <w:shd w:val="clear" w:color="auto" w:fill="FFFFFF"/>
            <w:vAlign w:val="center"/>
          </w:tcPr>
          <w:p w14:paraId="61BC901E" w14:textId="77777777" w:rsidR="00721277" w:rsidRPr="00D434FB" w:rsidRDefault="00721277" w:rsidP="0028115D">
            <w:pPr>
              <w:widowControl w:val="0"/>
              <w:numPr>
                <w:ilvl w:val="0"/>
                <w:numId w:val="125"/>
              </w:numPr>
              <w:suppressAutoHyphens/>
              <w:spacing w:after="0" w:line="240" w:lineRule="auto"/>
              <w:rPr>
                <w:rFonts w:asciiTheme="minorHAnsi" w:eastAsia="Times New Roman" w:hAnsiTheme="minorHAnsi" w:cstheme="minorHAnsi"/>
                <w:b/>
                <w:sz w:val="20"/>
                <w:szCs w:val="20"/>
                <w:lang w:eastAsia="ar-SA"/>
              </w:rPr>
            </w:pPr>
            <w:r w:rsidRPr="00D434FB">
              <w:rPr>
                <w:rFonts w:asciiTheme="minorHAnsi" w:eastAsia="Times New Roman" w:hAnsiTheme="minorHAnsi" w:cstheme="minorHAnsi"/>
                <w:b/>
                <w:bCs/>
                <w:sz w:val="20"/>
                <w:szCs w:val="20"/>
                <w:lang w:eastAsia="ar-SA"/>
              </w:rPr>
              <w:t>Kolor obudowy</w:t>
            </w:r>
          </w:p>
        </w:tc>
        <w:tc>
          <w:tcPr>
            <w:tcW w:w="4678" w:type="dxa"/>
            <w:tcBorders>
              <w:top w:val="single" w:sz="4" w:space="0" w:color="000000"/>
              <w:left w:val="single" w:sz="4" w:space="0" w:color="auto"/>
              <w:bottom w:val="single" w:sz="4" w:space="0" w:color="000000"/>
              <w:right w:val="single" w:sz="4" w:space="0" w:color="000000"/>
            </w:tcBorders>
            <w:shd w:val="clear" w:color="auto" w:fill="FFFFFF"/>
            <w:vAlign w:val="center"/>
          </w:tcPr>
          <w:p w14:paraId="19F1A90A" w14:textId="77777777" w:rsidR="00721277" w:rsidRPr="00D434FB" w:rsidRDefault="00721277" w:rsidP="00721277">
            <w:pPr>
              <w:widowControl w:val="0"/>
              <w:suppressAutoHyphens/>
              <w:spacing w:after="0" w:line="240" w:lineRule="auto"/>
              <w:jc w:val="center"/>
              <w:rPr>
                <w:rFonts w:asciiTheme="minorHAnsi" w:eastAsia="Times New Roman" w:hAnsiTheme="minorHAnsi" w:cstheme="minorHAnsi"/>
                <w:sz w:val="20"/>
                <w:szCs w:val="20"/>
                <w:lang w:eastAsia="ar-SA"/>
              </w:rPr>
            </w:pPr>
            <w:r w:rsidRPr="00D434FB">
              <w:rPr>
                <w:rFonts w:asciiTheme="minorHAnsi" w:eastAsia="Times New Roman" w:hAnsiTheme="minorHAnsi" w:cstheme="minorHAnsi"/>
                <w:sz w:val="20"/>
                <w:szCs w:val="20"/>
                <w:lang w:eastAsia="ar-SA"/>
              </w:rPr>
              <w:t>Czarny/szary/srebrny</w:t>
            </w:r>
          </w:p>
        </w:tc>
        <w:tc>
          <w:tcPr>
            <w:tcW w:w="2693" w:type="dxa"/>
            <w:tcBorders>
              <w:top w:val="single" w:sz="4" w:space="0" w:color="000000"/>
              <w:left w:val="single" w:sz="4" w:space="0" w:color="000000"/>
              <w:bottom w:val="single" w:sz="4" w:space="0" w:color="000000"/>
              <w:right w:val="single" w:sz="4" w:space="0" w:color="auto"/>
            </w:tcBorders>
            <w:shd w:val="clear" w:color="auto" w:fill="FFFFFF"/>
            <w:vAlign w:val="center"/>
          </w:tcPr>
          <w:p w14:paraId="66EEABD0" w14:textId="77777777" w:rsidR="00721277" w:rsidRPr="00D434FB" w:rsidRDefault="00721277" w:rsidP="00721277">
            <w:pPr>
              <w:widowControl w:val="0"/>
              <w:suppressAutoHyphens/>
              <w:snapToGrid w:val="0"/>
              <w:spacing w:after="0" w:line="240" w:lineRule="auto"/>
              <w:jc w:val="center"/>
              <w:rPr>
                <w:rFonts w:asciiTheme="minorHAnsi" w:eastAsia="Times New Roman" w:hAnsiTheme="minorHAnsi" w:cstheme="minorHAnsi"/>
                <w:sz w:val="20"/>
                <w:szCs w:val="20"/>
                <w:lang w:eastAsia="ar-SA"/>
              </w:rPr>
            </w:pPr>
            <w:r w:rsidRPr="00D434FB">
              <w:rPr>
                <w:rFonts w:asciiTheme="minorHAnsi" w:eastAsia="Times New Roman" w:hAnsiTheme="minorHAnsi" w:cstheme="minorHAnsi"/>
                <w:i/>
                <w:sz w:val="20"/>
                <w:szCs w:val="20"/>
                <w:lang w:eastAsia="ar-SA"/>
              </w:rPr>
              <w:t>(wpisać spełnia, tak lub inne słowo potwierdzające parametr)</w:t>
            </w:r>
          </w:p>
        </w:tc>
      </w:tr>
      <w:tr w:rsidR="00721277" w:rsidRPr="00D434FB" w14:paraId="1FA883C4" w14:textId="77777777" w:rsidTr="0031509C">
        <w:tc>
          <w:tcPr>
            <w:tcW w:w="2410" w:type="dxa"/>
            <w:tcBorders>
              <w:top w:val="single" w:sz="4" w:space="0" w:color="000000"/>
              <w:left w:val="single" w:sz="4" w:space="0" w:color="auto"/>
              <w:bottom w:val="single" w:sz="4" w:space="0" w:color="000000"/>
              <w:right w:val="single" w:sz="4" w:space="0" w:color="auto"/>
            </w:tcBorders>
            <w:shd w:val="clear" w:color="auto" w:fill="FFFFFF"/>
            <w:vAlign w:val="center"/>
          </w:tcPr>
          <w:p w14:paraId="20B1701B" w14:textId="77777777" w:rsidR="00721277" w:rsidRPr="00D434FB" w:rsidRDefault="00721277" w:rsidP="0028115D">
            <w:pPr>
              <w:widowControl w:val="0"/>
              <w:numPr>
                <w:ilvl w:val="0"/>
                <w:numId w:val="125"/>
              </w:numPr>
              <w:suppressAutoHyphens/>
              <w:spacing w:after="0" w:line="240" w:lineRule="auto"/>
              <w:rPr>
                <w:rFonts w:asciiTheme="minorHAnsi" w:eastAsia="Times New Roman" w:hAnsiTheme="minorHAnsi" w:cstheme="minorHAnsi"/>
                <w:b/>
                <w:bCs/>
                <w:sz w:val="20"/>
                <w:szCs w:val="20"/>
                <w:lang w:eastAsia="ar-SA"/>
              </w:rPr>
            </w:pPr>
            <w:r w:rsidRPr="00D434FB">
              <w:rPr>
                <w:rFonts w:asciiTheme="minorHAnsi" w:eastAsia="Times New Roman" w:hAnsiTheme="minorHAnsi" w:cstheme="minorHAnsi"/>
                <w:b/>
                <w:bCs/>
                <w:iCs/>
                <w:sz w:val="20"/>
                <w:szCs w:val="20"/>
                <w:lang w:eastAsia="ar-SA"/>
              </w:rPr>
              <w:t xml:space="preserve">Wbudowane porty </w:t>
            </w:r>
            <w:r w:rsidRPr="00D434FB">
              <w:rPr>
                <w:rFonts w:asciiTheme="minorHAnsi" w:eastAsia="Times New Roman" w:hAnsiTheme="minorHAnsi" w:cstheme="minorHAnsi"/>
                <w:b/>
                <w:bCs/>
                <w:sz w:val="20"/>
                <w:szCs w:val="20"/>
                <w:lang w:eastAsia="ar-SA"/>
              </w:rPr>
              <w:t xml:space="preserve"> l/O </w:t>
            </w:r>
          </w:p>
          <w:p w14:paraId="52267979" w14:textId="77777777" w:rsidR="00721277" w:rsidRPr="00D434FB" w:rsidRDefault="00721277" w:rsidP="00721277">
            <w:pPr>
              <w:widowControl w:val="0"/>
              <w:suppressAutoHyphens/>
              <w:spacing w:after="0" w:line="240" w:lineRule="auto"/>
              <w:rPr>
                <w:rFonts w:asciiTheme="minorHAnsi" w:eastAsia="Times New Roman" w:hAnsiTheme="minorHAnsi" w:cstheme="minorHAnsi"/>
                <w:b/>
                <w:sz w:val="20"/>
                <w:szCs w:val="20"/>
                <w:lang w:eastAsia="ar-SA"/>
              </w:rPr>
            </w:pPr>
          </w:p>
        </w:tc>
        <w:tc>
          <w:tcPr>
            <w:tcW w:w="4678" w:type="dxa"/>
            <w:tcBorders>
              <w:top w:val="single" w:sz="4" w:space="0" w:color="000000"/>
              <w:left w:val="single" w:sz="4" w:space="0" w:color="auto"/>
              <w:bottom w:val="single" w:sz="4" w:space="0" w:color="000000"/>
              <w:right w:val="single" w:sz="4" w:space="0" w:color="000000"/>
            </w:tcBorders>
            <w:shd w:val="clear" w:color="auto" w:fill="FFFFFF"/>
            <w:vAlign w:val="center"/>
          </w:tcPr>
          <w:p w14:paraId="290F039B" w14:textId="77777777" w:rsidR="00721277" w:rsidRPr="00D434FB" w:rsidRDefault="00721277" w:rsidP="00721277">
            <w:pPr>
              <w:widowControl w:val="0"/>
              <w:suppressAutoHyphens/>
              <w:spacing w:after="0" w:line="240" w:lineRule="auto"/>
              <w:jc w:val="center"/>
              <w:rPr>
                <w:rFonts w:asciiTheme="minorHAnsi" w:eastAsia="Times New Roman" w:hAnsiTheme="minorHAnsi" w:cstheme="minorHAnsi"/>
                <w:b/>
                <w:bCs/>
                <w:sz w:val="20"/>
                <w:szCs w:val="20"/>
                <w:lang w:eastAsia="ar-SA"/>
              </w:rPr>
            </w:pPr>
            <w:r w:rsidRPr="00D434FB">
              <w:rPr>
                <w:rFonts w:asciiTheme="minorHAnsi" w:eastAsia="Times New Roman" w:hAnsiTheme="minorHAnsi" w:cstheme="minorHAnsi"/>
                <w:b/>
                <w:bCs/>
                <w:sz w:val="20"/>
                <w:szCs w:val="20"/>
                <w:lang w:eastAsia="ar-SA"/>
              </w:rPr>
              <w:t xml:space="preserve">Minimum: </w:t>
            </w:r>
          </w:p>
          <w:p w14:paraId="400A1352" w14:textId="77777777" w:rsidR="00721277" w:rsidRPr="00D434FB" w:rsidRDefault="00721277" w:rsidP="00721277">
            <w:pPr>
              <w:widowControl w:val="0"/>
              <w:suppressAutoHyphens/>
              <w:spacing w:after="0" w:line="240" w:lineRule="auto"/>
              <w:jc w:val="center"/>
              <w:rPr>
                <w:rFonts w:asciiTheme="minorHAnsi" w:eastAsia="Times New Roman" w:hAnsiTheme="minorHAnsi" w:cstheme="minorHAnsi"/>
                <w:sz w:val="20"/>
                <w:szCs w:val="20"/>
                <w:lang w:eastAsia="ar-SA"/>
              </w:rPr>
            </w:pPr>
            <w:r w:rsidRPr="00D434FB">
              <w:rPr>
                <w:rFonts w:asciiTheme="minorHAnsi" w:eastAsia="Times New Roman" w:hAnsiTheme="minorHAnsi" w:cstheme="minorHAnsi"/>
                <w:sz w:val="20"/>
                <w:szCs w:val="20"/>
                <w:lang w:eastAsia="ar-SA"/>
              </w:rPr>
              <w:t>-4x USB 3.2 gen. 2 / USB 3.2 gen. 1</w:t>
            </w:r>
          </w:p>
          <w:p w14:paraId="5D940B9A" w14:textId="77777777" w:rsidR="00721277" w:rsidRPr="00D434FB" w:rsidRDefault="00721277" w:rsidP="00721277">
            <w:pPr>
              <w:widowControl w:val="0"/>
              <w:suppressAutoHyphens/>
              <w:spacing w:after="0" w:line="240" w:lineRule="auto"/>
              <w:jc w:val="center"/>
              <w:rPr>
                <w:rFonts w:asciiTheme="minorHAnsi" w:eastAsia="Times New Roman" w:hAnsiTheme="minorHAnsi" w:cstheme="minorHAnsi"/>
                <w:sz w:val="20"/>
                <w:szCs w:val="20"/>
                <w:lang w:eastAsia="ar-SA"/>
              </w:rPr>
            </w:pPr>
            <w:r w:rsidRPr="00D434FB">
              <w:rPr>
                <w:rFonts w:asciiTheme="minorHAnsi" w:eastAsia="Times New Roman" w:hAnsiTheme="minorHAnsi" w:cstheme="minorHAnsi"/>
                <w:sz w:val="20"/>
                <w:szCs w:val="20"/>
                <w:lang w:eastAsia="ar-SA"/>
              </w:rPr>
              <w:t xml:space="preserve">- 1x port HDMI 2.0  </w:t>
            </w:r>
          </w:p>
          <w:p w14:paraId="138DF27B" w14:textId="77777777" w:rsidR="00721277" w:rsidRPr="00D434FB" w:rsidRDefault="00721277" w:rsidP="00721277">
            <w:pPr>
              <w:widowControl w:val="0"/>
              <w:suppressAutoHyphens/>
              <w:spacing w:after="0" w:line="240" w:lineRule="auto"/>
              <w:jc w:val="center"/>
              <w:rPr>
                <w:rFonts w:asciiTheme="minorHAnsi" w:eastAsia="Times New Roman" w:hAnsiTheme="minorHAnsi" w:cstheme="minorHAnsi"/>
                <w:sz w:val="20"/>
                <w:szCs w:val="20"/>
                <w:lang w:eastAsia="ar-SA"/>
              </w:rPr>
            </w:pPr>
            <w:r w:rsidRPr="00D434FB">
              <w:rPr>
                <w:rFonts w:asciiTheme="minorHAnsi" w:eastAsia="Times New Roman" w:hAnsiTheme="minorHAnsi" w:cstheme="minorHAnsi"/>
                <w:sz w:val="20"/>
                <w:szCs w:val="20"/>
                <w:lang w:eastAsia="ar-SA"/>
              </w:rPr>
              <w:t xml:space="preserve">- 2x Display Port </w:t>
            </w:r>
          </w:p>
          <w:p w14:paraId="479C22DD" w14:textId="77777777" w:rsidR="00721277" w:rsidRPr="00D434FB" w:rsidRDefault="00721277" w:rsidP="00721277">
            <w:pPr>
              <w:widowControl w:val="0"/>
              <w:suppressAutoHyphens/>
              <w:spacing w:after="0" w:line="240" w:lineRule="auto"/>
              <w:jc w:val="center"/>
              <w:rPr>
                <w:rFonts w:asciiTheme="minorHAnsi" w:eastAsia="Times New Roman" w:hAnsiTheme="minorHAnsi" w:cstheme="minorHAnsi"/>
                <w:sz w:val="20"/>
                <w:szCs w:val="20"/>
                <w:lang w:eastAsia="ar-SA"/>
              </w:rPr>
            </w:pPr>
            <w:r w:rsidRPr="00D434FB">
              <w:rPr>
                <w:rFonts w:asciiTheme="minorHAnsi" w:eastAsia="Times New Roman" w:hAnsiTheme="minorHAnsi" w:cstheme="minorHAnsi"/>
                <w:sz w:val="20"/>
                <w:szCs w:val="20"/>
                <w:lang w:eastAsia="ar-SA"/>
              </w:rPr>
              <w:t xml:space="preserve">- 1 x Port Gigabit Ethernet RJ45 </w:t>
            </w:r>
          </w:p>
          <w:p w14:paraId="4BF24B61" w14:textId="77777777" w:rsidR="00721277" w:rsidRPr="00D434FB" w:rsidRDefault="00721277" w:rsidP="00721277">
            <w:pPr>
              <w:widowControl w:val="0"/>
              <w:suppressAutoHyphens/>
              <w:spacing w:after="0" w:line="240" w:lineRule="auto"/>
              <w:jc w:val="center"/>
              <w:rPr>
                <w:rFonts w:asciiTheme="minorHAnsi" w:eastAsia="Times New Roman" w:hAnsiTheme="minorHAnsi" w:cstheme="minorHAnsi"/>
                <w:sz w:val="20"/>
                <w:szCs w:val="20"/>
                <w:lang w:eastAsia="ar-SA"/>
              </w:rPr>
            </w:pPr>
            <w:r w:rsidRPr="00D434FB">
              <w:rPr>
                <w:rFonts w:asciiTheme="minorHAnsi" w:eastAsia="Times New Roman" w:hAnsiTheme="minorHAnsi" w:cstheme="minorHAnsi"/>
                <w:sz w:val="20"/>
                <w:szCs w:val="20"/>
                <w:lang w:eastAsia="ar-SA"/>
              </w:rPr>
              <w:t xml:space="preserve">- 1x USB typ C </w:t>
            </w:r>
          </w:p>
          <w:p w14:paraId="2942B2F0" w14:textId="77777777" w:rsidR="00721277" w:rsidRPr="00D434FB" w:rsidRDefault="00721277" w:rsidP="00721277">
            <w:pPr>
              <w:widowControl w:val="0"/>
              <w:suppressAutoHyphens/>
              <w:spacing w:after="0" w:line="240" w:lineRule="auto"/>
              <w:jc w:val="center"/>
              <w:rPr>
                <w:rFonts w:asciiTheme="minorHAnsi" w:eastAsia="Times New Roman" w:hAnsiTheme="minorHAnsi" w:cstheme="minorHAnsi"/>
                <w:sz w:val="20"/>
                <w:szCs w:val="20"/>
                <w:lang w:eastAsia="ar-SA"/>
              </w:rPr>
            </w:pPr>
            <w:r w:rsidRPr="00D434FB">
              <w:rPr>
                <w:rFonts w:asciiTheme="minorHAnsi" w:eastAsia="Times New Roman" w:hAnsiTheme="minorHAnsi" w:cstheme="minorHAnsi"/>
                <w:sz w:val="20"/>
                <w:szCs w:val="20"/>
                <w:lang w:eastAsia="ar-SA"/>
              </w:rPr>
              <w:t>- gniazdo zasilacza</w:t>
            </w:r>
          </w:p>
          <w:p w14:paraId="7ED76DD6" w14:textId="77777777" w:rsidR="00721277" w:rsidRPr="00D434FB" w:rsidRDefault="00721277" w:rsidP="00721277">
            <w:pPr>
              <w:widowControl w:val="0"/>
              <w:suppressAutoHyphens/>
              <w:spacing w:after="0" w:line="240" w:lineRule="auto"/>
              <w:jc w:val="center"/>
              <w:rPr>
                <w:rFonts w:asciiTheme="minorHAnsi" w:eastAsia="Times New Roman" w:hAnsiTheme="minorHAnsi" w:cstheme="minorHAnsi"/>
                <w:sz w:val="20"/>
                <w:szCs w:val="20"/>
                <w:lang w:eastAsia="ar-SA"/>
              </w:rPr>
            </w:pPr>
            <w:r w:rsidRPr="00D434FB">
              <w:rPr>
                <w:rFonts w:asciiTheme="minorHAnsi" w:eastAsia="Times New Roman" w:hAnsiTheme="minorHAnsi" w:cstheme="minorHAnsi"/>
                <w:sz w:val="20"/>
                <w:szCs w:val="20"/>
                <w:lang w:eastAsia="ar-SA"/>
              </w:rPr>
              <w:t xml:space="preserve">1xZłącze </w:t>
            </w:r>
            <w:proofErr w:type="spellStart"/>
            <w:r w:rsidRPr="00D434FB">
              <w:rPr>
                <w:rFonts w:asciiTheme="minorHAnsi" w:eastAsia="Times New Roman" w:hAnsiTheme="minorHAnsi" w:cstheme="minorHAnsi"/>
                <w:sz w:val="20"/>
                <w:szCs w:val="20"/>
                <w:lang w:eastAsia="ar-SA"/>
              </w:rPr>
              <w:t>Thunderbolt</w:t>
            </w:r>
            <w:proofErr w:type="spellEnd"/>
            <w:r w:rsidRPr="00D434FB">
              <w:rPr>
                <w:rFonts w:asciiTheme="minorHAnsi" w:eastAsia="Times New Roman" w:hAnsiTheme="minorHAnsi" w:cstheme="minorHAnsi"/>
                <w:sz w:val="20"/>
                <w:szCs w:val="20"/>
                <w:lang w:eastAsia="ar-SA"/>
              </w:rPr>
              <w:t xml:space="preserve"> 4 (z Display Port) w przypadku gdy laptop posiada takie złącze (w tym samym standardzie)</w:t>
            </w:r>
          </w:p>
        </w:tc>
        <w:tc>
          <w:tcPr>
            <w:tcW w:w="2693" w:type="dxa"/>
            <w:tcBorders>
              <w:top w:val="single" w:sz="4" w:space="0" w:color="000000"/>
              <w:left w:val="single" w:sz="4" w:space="0" w:color="000000"/>
              <w:bottom w:val="single" w:sz="4" w:space="0" w:color="000000"/>
              <w:right w:val="single" w:sz="4" w:space="0" w:color="auto"/>
            </w:tcBorders>
            <w:shd w:val="clear" w:color="auto" w:fill="FFFFFF"/>
            <w:vAlign w:val="center"/>
          </w:tcPr>
          <w:p w14:paraId="299DA3FA" w14:textId="77777777" w:rsidR="00721277" w:rsidRPr="00D434FB" w:rsidRDefault="00721277" w:rsidP="00721277">
            <w:pPr>
              <w:widowControl w:val="0"/>
              <w:suppressAutoHyphens/>
              <w:snapToGrid w:val="0"/>
              <w:spacing w:after="0" w:line="240" w:lineRule="auto"/>
              <w:jc w:val="center"/>
              <w:rPr>
                <w:rFonts w:asciiTheme="minorHAnsi" w:eastAsia="Times New Roman" w:hAnsiTheme="minorHAnsi" w:cstheme="minorHAnsi"/>
                <w:sz w:val="20"/>
                <w:szCs w:val="20"/>
                <w:lang w:eastAsia="ar-SA"/>
              </w:rPr>
            </w:pPr>
            <w:r w:rsidRPr="00D434FB">
              <w:rPr>
                <w:rFonts w:asciiTheme="minorHAnsi" w:eastAsia="Times New Roman" w:hAnsiTheme="minorHAnsi" w:cstheme="minorHAnsi"/>
                <w:i/>
                <w:sz w:val="20"/>
                <w:szCs w:val="20"/>
                <w:lang w:eastAsia="ar-SA"/>
              </w:rPr>
              <w:t>(wpisać spełnia, tak lub inne słowo potwierdzające parametry)</w:t>
            </w:r>
          </w:p>
        </w:tc>
      </w:tr>
      <w:tr w:rsidR="00721277" w:rsidRPr="00D434FB" w14:paraId="10744F7C" w14:textId="77777777" w:rsidTr="0031509C">
        <w:tc>
          <w:tcPr>
            <w:tcW w:w="2410" w:type="dxa"/>
            <w:tcBorders>
              <w:top w:val="single" w:sz="4" w:space="0" w:color="000000"/>
              <w:left w:val="single" w:sz="4" w:space="0" w:color="auto"/>
              <w:bottom w:val="single" w:sz="4" w:space="0" w:color="000000"/>
              <w:right w:val="single" w:sz="4" w:space="0" w:color="auto"/>
            </w:tcBorders>
            <w:shd w:val="clear" w:color="auto" w:fill="FFFFFF"/>
            <w:vAlign w:val="center"/>
          </w:tcPr>
          <w:p w14:paraId="1ED3B6CB" w14:textId="77777777" w:rsidR="00721277" w:rsidRPr="00D434FB" w:rsidRDefault="00721277" w:rsidP="0028115D">
            <w:pPr>
              <w:widowControl w:val="0"/>
              <w:numPr>
                <w:ilvl w:val="0"/>
                <w:numId w:val="125"/>
              </w:numPr>
              <w:suppressAutoHyphens/>
              <w:spacing w:after="0" w:line="240" w:lineRule="auto"/>
              <w:rPr>
                <w:rFonts w:asciiTheme="minorHAnsi" w:eastAsia="Times New Roman" w:hAnsiTheme="minorHAnsi" w:cstheme="minorHAnsi"/>
                <w:b/>
                <w:sz w:val="20"/>
                <w:szCs w:val="20"/>
                <w:lang w:eastAsia="ar-SA"/>
              </w:rPr>
            </w:pPr>
            <w:r w:rsidRPr="00D434FB">
              <w:rPr>
                <w:rFonts w:asciiTheme="minorHAnsi" w:eastAsia="Times New Roman" w:hAnsiTheme="minorHAnsi" w:cstheme="minorHAnsi"/>
                <w:b/>
                <w:bCs/>
                <w:sz w:val="20"/>
                <w:szCs w:val="20"/>
                <w:lang w:eastAsia="ar-SA"/>
              </w:rPr>
              <w:t>Karta sieciowa</w:t>
            </w:r>
          </w:p>
        </w:tc>
        <w:tc>
          <w:tcPr>
            <w:tcW w:w="4678" w:type="dxa"/>
            <w:tcBorders>
              <w:top w:val="single" w:sz="4" w:space="0" w:color="000000"/>
              <w:left w:val="single" w:sz="4" w:space="0" w:color="auto"/>
              <w:bottom w:val="single" w:sz="4" w:space="0" w:color="000000"/>
              <w:right w:val="single" w:sz="4" w:space="0" w:color="000000"/>
            </w:tcBorders>
            <w:shd w:val="clear" w:color="auto" w:fill="FFFFFF"/>
            <w:vAlign w:val="center"/>
          </w:tcPr>
          <w:p w14:paraId="3B185340" w14:textId="77777777" w:rsidR="00721277" w:rsidRPr="00D434FB" w:rsidRDefault="00721277" w:rsidP="00721277">
            <w:pPr>
              <w:widowControl w:val="0"/>
              <w:suppressAutoHyphens/>
              <w:spacing w:after="0" w:line="240" w:lineRule="auto"/>
              <w:jc w:val="center"/>
              <w:rPr>
                <w:rFonts w:asciiTheme="minorHAnsi" w:eastAsia="Times New Roman" w:hAnsiTheme="minorHAnsi" w:cstheme="minorHAnsi"/>
                <w:sz w:val="20"/>
                <w:szCs w:val="20"/>
                <w:lang w:eastAsia="ar-SA"/>
              </w:rPr>
            </w:pPr>
            <w:r w:rsidRPr="00D434FB">
              <w:rPr>
                <w:rFonts w:asciiTheme="minorHAnsi" w:eastAsia="Times New Roman" w:hAnsiTheme="minorHAnsi" w:cstheme="minorHAnsi"/>
                <w:sz w:val="20"/>
                <w:szCs w:val="20"/>
                <w:lang w:eastAsia="ar-SA"/>
              </w:rPr>
              <w:t xml:space="preserve">10/100/1000 Ethernet RJ 45 </w:t>
            </w:r>
          </w:p>
        </w:tc>
        <w:tc>
          <w:tcPr>
            <w:tcW w:w="2693" w:type="dxa"/>
            <w:tcBorders>
              <w:top w:val="single" w:sz="4" w:space="0" w:color="000000"/>
              <w:left w:val="single" w:sz="4" w:space="0" w:color="000000"/>
              <w:bottom w:val="single" w:sz="4" w:space="0" w:color="000000"/>
              <w:right w:val="single" w:sz="4" w:space="0" w:color="auto"/>
            </w:tcBorders>
            <w:shd w:val="clear" w:color="auto" w:fill="FFFFFF"/>
            <w:vAlign w:val="center"/>
          </w:tcPr>
          <w:p w14:paraId="2F3E9F5C" w14:textId="77777777" w:rsidR="00721277" w:rsidRPr="00D434FB" w:rsidRDefault="00721277" w:rsidP="00721277">
            <w:pPr>
              <w:widowControl w:val="0"/>
              <w:suppressAutoHyphens/>
              <w:snapToGrid w:val="0"/>
              <w:spacing w:after="0" w:line="240" w:lineRule="auto"/>
              <w:jc w:val="center"/>
              <w:rPr>
                <w:rFonts w:asciiTheme="minorHAnsi" w:eastAsia="Times New Roman" w:hAnsiTheme="minorHAnsi" w:cstheme="minorHAnsi"/>
                <w:sz w:val="20"/>
                <w:szCs w:val="20"/>
                <w:lang w:eastAsia="ar-SA"/>
              </w:rPr>
            </w:pPr>
            <w:r w:rsidRPr="00D434FB">
              <w:rPr>
                <w:rFonts w:asciiTheme="minorHAnsi" w:eastAsia="Times New Roman" w:hAnsiTheme="minorHAnsi" w:cstheme="minorHAnsi"/>
                <w:i/>
                <w:sz w:val="20"/>
                <w:szCs w:val="20"/>
                <w:lang w:eastAsia="ar-SA"/>
              </w:rPr>
              <w:t>(wpisać spełnia, tak lub inne słowo potwierdzające parametr)</w:t>
            </w:r>
          </w:p>
        </w:tc>
      </w:tr>
      <w:tr w:rsidR="00721277" w:rsidRPr="00D434FB" w14:paraId="37610039" w14:textId="77777777" w:rsidTr="0031509C">
        <w:tc>
          <w:tcPr>
            <w:tcW w:w="2410" w:type="dxa"/>
            <w:tcBorders>
              <w:top w:val="single" w:sz="4" w:space="0" w:color="000000"/>
              <w:left w:val="single" w:sz="4" w:space="0" w:color="auto"/>
              <w:bottom w:val="single" w:sz="4" w:space="0" w:color="000000"/>
              <w:right w:val="single" w:sz="4" w:space="0" w:color="auto"/>
            </w:tcBorders>
            <w:shd w:val="clear" w:color="auto" w:fill="FFFFFF"/>
            <w:vAlign w:val="center"/>
          </w:tcPr>
          <w:p w14:paraId="591A1153" w14:textId="77777777" w:rsidR="00721277" w:rsidRPr="00D434FB" w:rsidRDefault="00721277" w:rsidP="0028115D">
            <w:pPr>
              <w:widowControl w:val="0"/>
              <w:numPr>
                <w:ilvl w:val="0"/>
                <w:numId w:val="125"/>
              </w:numPr>
              <w:suppressAutoHyphens/>
              <w:snapToGrid w:val="0"/>
              <w:spacing w:after="0" w:line="240" w:lineRule="auto"/>
              <w:rPr>
                <w:rFonts w:asciiTheme="minorHAnsi" w:eastAsia="Times New Roman" w:hAnsiTheme="minorHAnsi" w:cstheme="minorHAnsi"/>
                <w:b/>
                <w:sz w:val="20"/>
                <w:szCs w:val="20"/>
                <w:lang w:eastAsia="ar-SA"/>
              </w:rPr>
            </w:pPr>
            <w:r w:rsidRPr="00D434FB">
              <w:rPr>
                <w:rFonts w:asciiTheme="minorHAnsi" w:eastAsia="Times New Roman" w:hAnsiTheme="minorHAnsi" w:cstheme="minorHAnsi"/>
                <w:b/>
                <w:sz w:val="20"/>
                <w:szCs w:val="20"/>
                <w:lang w:eastAsia="ar-SA"/>
              </w:rPr>
              <w:t>Waga</w:t>
            </w:r>
          </w:p>
        </w:tc>
        <w:tc>
          <w:tcPr>
            <w:tcW w:w="4678" w:type="dxa"/>
            <w:tcBorders>
              <w:top w:val="single" w:sz="4" w:space="0" w:color="000000"/>
              <w:left w:val="single" w:sz="4" w:space="0" w:color="auto"/>
              <w:bottom w:val="single" w:sz="4" w:space="0" w:color="000000"/>
              <w:right w:val="single" w:sz="4" w:space="0" w:color="000000"/>
            </w:tcBorders>
            <w:shd w:val="clear" w:color="auto" w:fill="FFFFFF"/>
            <w:vAlign w:val="center"/>
          </w:tcPr>
          <w:p w14:paraId="58178FB7" w14:textId="77777777" w:rsidR="00721277" w:rsidRPr="00D434FB" w:rsidRDefault="00721277" w:rsidP="00721277">
            <w:pPr>
              <w:widowControl w:val="0"/>
              <w:suppressAutoHyphens/>
              <w:snapToGrid w:val="0"/>
              <w:spacing w:after="0" w:line="240" w:lineRule="auto"/>
              <w:jc w:val="center"/>
              <w:rPr>
                <w:rFonts w:asciiTheme="minorHAnsi" w:eastAsia="Times New Roman" w:hAnsiTheme="minorHAnsi" w:cstheme="minorHAnsi"/>
                <w:sz w:val="20"/>
                <w:szCs w:val="20"/>
                <w:lang w:eastAsia="ar-SA"/>
              </w:rPr>
            </w:pPr>
            <w:r w:rsidRPr="00D434FB">
              <w:rPr>
                <w:rFonts w:asciiTheme="minorHAnsi" w:eastAsia="Times New Roman" w:hAnsiTheme="minorHAnsi" w:cstheme="minorHAnsi"/>
                <w:sz w:val="20"/>
                <w:szCs w:val="20"/>
                <w:lang w:eastAsia="ar-SA"/>
              </w:rPr>
              <w:t>Max 1 kg</w:t>
            </w:r>
          </w:p>
        </w:tc>
        <w:tc>
          <w:tcPr>
            <w:tcW w:w="2693" w:type="dxa"/>
            <w:tcBorders>
              <w:top w:val="single" w:sz="4" w:space="0" w:color="000000"/>
              <w:left w:val="single" w:sz="4" w:space="0" w:color="000000"/>
              <w:bottom w:val="single" w:sz="4" w:space="0" w:color="000000"/>
              <w:right w:val="single" w:sz="4" w:space="0" w:color="auto"/>
            </w:tcBorders>
            <w:shd w:val="clear" w:color="auto" w:fill="FFFFFF"/>
            <w:vAlign w:val="center"/>
          </w:tcPr>
          <w:p w14:paraId="1AF15545" w14:textId="77777777" w:rsidR="00721277" w:rsidRPr="00D434FB" w:rsidRDefault="00721277" w:rsidP="00721277">
            <w:pPr>
              <w:widowControl w:val="0"/>
              <w:suppressAutoHyphens/>
              <w:snapToGrid w:val="0"/>
              <w:spacing w:after="0" w:line="240" w:lineRule="auto"/>
              <w:jc w:val="center"/>
              <w:rPr>
                <w:rFonts w:asciiTheme="minorHAnsi" w:eastAsia="Times New Roman" w:hAnsiTheme="minorHAnsi" w:cstheme="minorHAnsi"/>
                <w:bCs/>
                <w:sz w:val="20"/>
                <w:szCs w:val="20"/>
                <w:lang w:eastAsia="ar-SA"/>
              </w:rPr>
            </w:pPr>
            <w:r w:rsidRPr="00D434FB">
              <w:rPr>
                <w:rFonts w:asciiTheme="minorHAnsi" w:eastAsia="Times New Roman" w:hAnsiTheme="minorHAnsi" w:cstheme="minorHAnsi"/>
                <w:bCs/>
                <w:i/>
                <w:sz w:val="20"/>
                <w:szCs w:val="20"/>
                <w:lang w:eastAsia="ar-SA"/>
              </w:rPr>
              <w:t>(podać jednoznacznie parametr)</w:t>
            </w:r>
          </w:p>
        </w:tc>
      </w:tr>
      <w:tr w:rsidR="00721277" w:rsidRPr="00D434FB" w14:paraId="42F9D396" w14:textId="77777777" w:rsidTr="0031509C">
        <w:tc>
          <w:tcPr>
            <w:tcW w:w="2410" w:type="dxa"/>
            <w:tcBorders>
              <w:top w:val="single" w:sz="4" w:space="0" w:color="000000"/>
              <w:left w:val="single" w:sz="4" w:space="0" w:color="auto"/>
              <w:bottom w:val="single" w:sz="4" w:space="0" w:color="000000"/>
              <w:right w:val="single" w:sz="4" w:space="0" w:color="auto"/>
            </w:tcBorders>
            <w:shd w:val="clear" w:color="auto" w:fill="FFFFFF"/>
            <w:vAlign w:val="center"/>
          </w:tcPr>
          <w:p w14:paraId="1F52617A" w14:textId="77777777" w:rsidR="00721277" w:rsidRPr="00D434FB" w:rsidRDefault="00721277" w:rsidP="0028115D">
            <w:pPr>
              <w:widowControl w:val="0"/>
              <w:numPr>
                <w:ilvl w:val="0"/>
                <w:numId w:val="125"/>
              </w:numPr>
              <w:suppressAutoHyphens/>
              <w:snapToGrid w:val="0"/>
              <w:spacing w:after="0" w:line="240" w:lineRule="auto"/>
              <w:rPr>
                <w:rFonts w:asciiTheme="minorHAnsi" w:eastAsia="Times New Roman" w:hAnsiTheme="minorHAnsi" w:cstheme="minorHAnsi"/>
                <w:b/>
                <w:sz w:val="20"/>
                <w:szCs w:val="20"/>
                <w:lang w:eastAsia="ar-SA"/>
              </w:rPr>
            </w:pPr>
            <w:r w:rsidRPr="00D434FB">
              <w:rPr>
                <w:rFonts w:asciiTheme="minorHAnsi" w:eastAsia="Times New Roman" w:hAnsiTheme="minorHAnsi" w:cstheme="minorHAnsi"/>
                <w:b/>
                <w:bCs/>
                <w:sz w:val="20"/>
                <w:szCs w:val="20"/>
                <w:lang w:eastAsia="ar-SA"/>
              </w:rPr>
              <w:t>Serwis</w:t>
            </w:r>
          </w:p>
          <w:p w14:paraId="367245D6" w14:textId="77777777" w:rsidR="00721277" w:rsidRPr="00D434FB" w:rsidRDefault="00721277" w:rsidP="00721277">
            <w:pPr>
              <w:widowControl w:val="0"/>
              <w:tabs>
                <w:tab w:val="left" w:pos="7920"/>
              </w:tabs>
              <w:suppressAutoHyphens/>
              <w:snapToGrid w:val="0"/>
              <w:spacing w:after="0" w:line="240" w:lineRule="auto"/>
              <w:rPr>
                <w:rFonts w:asciiTheme="minorHAnsi" w:eastAsia="Times New Roman" w:hAnsiTheme="minorHAnsi" w:cstheme="minorHAnsi"/>
                <w:b/>
                <w:sz w:val="20"/>
                <w:szCs w:val="20"/>
                <w:lang w:eastAsia="ar-SA"/>
              </w:rPr>
            </w:pPr>
          </w:p>
        </w:tc>
        <w:tc>
          <w:tcPr>
            <w:tcW w:w="4678" w:type="dxa"/>
            <w:tcBorders>
              <w:top w:val="single" w:sz="4" w:space="0" w:color="000000"/>
              <w:left w:val="single" w:sz="4" w:space="0" w:color="auto"/>
              <w:bottom w:val="single" w:sz="4" w:space="0" w:color="000000"/>
              <w:right w:val="single" w:sz="4" w:space="0" w:color="000000"/>
            </w:tcBorders>
            <w:shd w:val="clear" w:color="auto" w:fill="FFFFFF"/>
            <w:vAlign w:val="center"/>
          </w:tcPr>
          <w:p w14:paraId="58EDE547" w14:textId="77777777" w:rsidR="00721277" w:rsidRPr="00D434FB" w:rsidRDefault="00721277" w:rsidP="00721277">
            <w:pPr>
              <w:widowControl w:val="0"/>
              <w:suppressAutoHyphens/>
              <w:spacing w:after="0" w:line="240" w:lineRule="auto"/>
              <w:jc w:val="center"/>
              <w:rPr>
                <w:rFonts w:asciiTheme="minorHAnsi" w:hAnsiTheme="minorHAnsi" w:cstheme="minorHAnsi"/>
                <w:sz w:val="20"/>
                <w:szCs w:val="20"/>
                <w:lang w:eastAsia="ar-SA"/>
              </w:rPr>
            </w:pPr>
            <w:r w:rsidRPr="00D434FB">
              <w:rPr>
                <w:rFonts w:asciiTheme="minorHAnsi" w:eastAsia="Times New Roman" w:hAnsiTheme="minorHAnsi" w:cstheme="minorHAnsi"/>
                <w:sz w:val="20"/>
                <w:szCs w:val="20"/>
                <w:lang w:eastAsia="ar-SA"/>
              </w:rPr>
              <w:t xml:space="preserve">Serwis gwarancyjny producenta dostępny jest </w:t>
            </w:r>
            <w:r w:rsidRPr="00D434FB">
              <w:rPr>
                <w:rFonts w:asciiTheme="minorHAnsi" w:eastAsia="Times New Roman" w:hAnsiTheme="minorHAnsi" w:cstheme="minorHAnsi"/>
                <w:sz w:val="20"/>
                <w:szCs w:val="20"/>
                <w:lang w:eastAsia="ar-SA"/>
              </w:rPr>
              <w:br/>
              <w:t>na terenie Polski.</w:t>
            </w:r>
          </w:p>
          <w:p w14:paraId="3981BA06" w14:textId="77777777" w:rsidR="00721277" w:rsidRPr="00D434FB" w:rsidRDefault="00721277" w:rsidP="00721277">
            <w:pPr>
              <w:widowControl w:val="0"/>
              <w:tabs>
                <w:tab w:val="left" w:pos="7920"/>
              </w:tabs>
              <w:suppressAutoHyphens/>
              <w:snapToGrid w:val="0"/>
              <w:spacing w:after="0" w:line="240" w:lineRule="auto"/>
              <w:jc w:val="center"/>
              <w:rPr>
                <w:rFonts w:asciiTheme="minorHAnsi" w:eastAsia="Times New Roman" w:hAnsiTheme="minorHAnsi" w:cstheme="minorHAnsi"/>
                <w:bCs/>
                <w:sz w:val="20"/>
                <w:szCs w:val="20"/>
                <w:lang w:eastAsia="ar-SA"/>
              </w:rPr>
            </w:pPr>
            <w:r w:rsidRPr="00D434FB">
              <w:rPr>
                <w:rFonts w:asciiTheme="minorHAnsi" w:eastAsia="Times New Roman" w:hAnsiTheme="minorHAnsi" w:cstheme="minorHAnsi"/>
                <w:bCs/>
                <w:sz w:val="20"/>
                <w:szCs w:val="20"/>
                <w:lang w:eastAsia="ar-SA"/>
              </w:rPr>
              <w:t>Serwis realizowany na miejscu u użytkownika (on-</w:t>
            </w:r>
            <w:proofErr w:type="spellStart"/>
            <w:r w:rsidRPr="00D434FB">
              <w:rPr>
                <w:rFonts w:asciiTheme="minorHAnsi" w:eastAsia="Times New Roman" w:hAnsiTheme="minorHAnsi" w:cstheme="minorHAnsi"/>
                <w:bCs/>
                <w:sz w:val="20"/>
                <w:szCs w:val="20"/>
                <w:lang w:eastAsia="ar-SA"/>
              </w:rPr>
              <w:t>site</w:t>
            </w:r>
            <w:proofErr w:type="spellEnd"/>
            <w:r w:rsidRPr="00D434FB">
              <w:rPr>
                <w:rFonts w:asciiTheme="minorHAnsi" w:eastAsia="Times New Roman" w:hAnsiTheme="minorHAnsi" w:cstheme="minorHAnsi"/>
                <w:bCs/>
                <w:sz w:val="20"/>
                <w:szCs w:val="20"/>
                <w:lang w:eastAsia="ar-SA"/>
              </w:rPr>
              <w:t>, NBD) przez producenta lub autoryzowanego partnera serwisowego producenta. Czas reakcji serwisu polegającej na usunięciu usterki/awarii  przez pracownika serwisu - do 48 godzin od momentu potwierdzonego przez serwis przyjęcia zgłoszenia  o usterce e-mailem zaś w razie niemożności usunięcia jej w tym terminie, zdiagnozowanie usterki przez pracownika serwisu. Serwis gwarancyjny wykonywany będzie w siedzibie użytkownika, jeżeli naprawa ze względu na usterkę/awarie nie może być wykonana na miejscu, Wykonawca zobliguje się zabrać i naprawić sprzęt na własny koszt. Czas naprawy nie może przekroczyć 10 dni roboczych . Wykonawca poniesie wszystkie koszty związane z usunięciem usterki/awarii.</w:t>
            </w:r>
          </w:p>
          <w:p w14:paraId="40CA3ADE" w14:textId="77777777" w:rsidR="00721277" w:rsidRPr="00D434FB" w:rsidRDefault="00721277" w:rsidP="00721277">
            <w:pPr>
              <w:widowControl w:val="0"/>
              <w:tabs>
                <w:tab w:val="left" w:pos="7920"/>
              </w:tabs>
              <w:suppressAutoHyphens/>
              <w:snapToGrid w:val="0"/>
              <w:spacing w:after="0" w:line="240" w:lineRule="auto"/>
              <w:jc w:val="center"/>
              <w:rPr>
                <w:rFonts w:asciiTheme="minorHAnsi" w:eastAsia="Times New Roman" w:hAnsiTheme="minorHAnsi" w:cstheme="minorHAnsi"/>
                <w:sz w:val="20"/>
                <w:szCs w:val="20"/>
                <w:lang w:eastAsia="ar-SA"/>
              </w:rPr>
            </w:pPr>
            <w:r w:rsidRPr="00D434FB">
              <w:rPr>
                <w:rFonts w:asciiTheme="minorHAnsi" w:eastAsia="Times New Roman" w:hAnsiTheme="minorHAnsi" w:cstheme="minorHAnsi"/>
                <w:sz w:val="20"/>
                <w:szCs w:val="20"/>
                <w:lang w:eastAsia="ar-SA"/>
              </w:rPr>
              <w:t xml:space="preserve">W przypadku trzykrotnej naprawy stacji dokującej będącej przedmiotem umowy lub tego samego jego elementu, a także gdy sumaryczny czas napraw </w:t>
            </w:r>
            <w:r w:rsidRPr="00D434FB">
              <w:rPr>
                <w:rFonts w:asciiTheme="minorHAnsi" w:eastAsia="Times New Roman" w:hAnsiTheme="minorHAnsi" w:cstheme="minorHAnsi"/>
                <w:sz w:val="20"/>
                <w:szCs w:val="20"/>
                <w:lang w:eastAsia="ar-SA"/>
              </w:rPr>
              <w:lastRenderedPageBreak/>
              <w:t>przekroczy trzy miesiące w okresie gwarancji, Wykonawca zobowiązany jest do wymiany przedmiotu umowy lub jego elementu na nowy, na własny koszt w terminie 5 dni roboczych od powzięcia wiadomości o okoliczności skutkującej wymianą przedmiotu umowy lub jego elementu na nowy.</w:t>
            </w:r>
          </w:p>
        </w:tc>
        <w:tc>
          <w:tcPr>
            <w:tcW w:w="2693" w:type="dxa"/>
            <w:tcBorders>
              <w:top w:val="single" w:sz="4" w:space="0" w:color="000000"/>
              <w:left w:val="single" w:sz="4" w:space="0" w:color="000000"/>
              <w:bottom w:val="single" w:sz="4" w:space="0" w:color="000000"/>
              <w:right w:val="single" w:sz="4" w:space="0" w:color="auto"/>
            </w:tcBorders>
            <w:shd w:val="clear" w:color="auto" w:fill="FFFFFF"/>
            <w:vAlign w:val="center"/>
          </w:tcPr>
          <w:p w14:paraId="29412374" w14:textId="77777777" w:rsidR="00721277" w:rsidRPr="00D434FB" w:rsidRDefault="00721277" w:rsidP="00721277">
            <w:pPr>
              <w:widowControl w:val="0"/>
              <w:suppressAutoHyphens/>
              <w:snapToGrid w:val="0"/>
              <w:spacing w:after="0" w:line="240" w:lineRule="auto"/>
              <w:jc w:val="center"/>
              <w:rPr>
                <w:rFonts w:asciiTheme="minorHAnsi" w:eastAsia="Times New Roman" w:hAnsiTheme="minorHAnsi" w:cstheme="minorHAnsi"/>
                <w:i/>
                <w:sz w:val="20"/>
                <w:szCs w:val="20"/>
                <w:lang w:eastAsia="ar-SA"/>
              </w:rPr>
            </w:pPr>
            <w:r w:rsidRPr="00D434FB">
              <w:rPr>
                <w:rFonts w:asciiTheme="minorHAnsi" w:eastAsia="Times New Roman" w:hAnsiTheme="minorHAnsi" w:cstheme="minorHAnsi"/>
                <w:i/>
                <w:sz w:val="20"/>
                <w:szCs w:val="20"/>
                <w:lang w:eastAsia="ar-SA"/>
              </w:rPr>
              <w:lastRenderedPageBreak/>
              <w:t>(wpisać spełnia, tak lub inne słowo potwierdzające parametry)</w:t>
            </w:r>
          </w:p>
        </w:tc>
      </w:tr>
      <w:tr w:rsidR="00721277" w:rsidRPr="00D434FB" w14:paraId="6AC62B01" w14:textId="77777777" w:rsidTr="0031509C">
        <w:tc>
          <w:tcPr>
            <w:tcW w:w="2410" w:type="dxa"/>
            <w:tcBorders>
              <w:top w:val="single" w:sz="4" w:space="0" w:color="000000"/>
              <w:left w:val="single" w:sz="4" w:space="0" w:color="auto"/>
              <w:bottom w:val="single" w:sz="4" w:space="0" w:color="000000"/>
              <w:right w:val="single" w:sz="4" w:space="0" w:color="auto"/>
            </w:tcBorders>
            <w:shd w:val="clear" w:color="auto" w:fill="FFFFFF"/>
            <w:vAlign w:val="center"/>
          </w:tcPr>
          <w:p w14:paraId="0536EF0C" w14:textId="77777777" w:rsidR="00721277" w:rsidRPr="00D434FB" w:rsidRDefault="00721277" w:rsidP="0028115D">
            <w:pPr>
              <w:widowControl w:val="0"/>
              <w:numPr>
                <w:ilvl w:val="0"/>
                <w:numId w:val="125"/>
              </w:numPr>
              <w:suppressAutoHyphens/>
              <w:spacing w:after="0" w:line="240" w:lineRule="auto"/>
              <w:rPr>
                <w:rFonts w:asciiTheme="minorHAnsi" w:eastAsia="Times New Roman" w:hAnsiTheme="minorHAnsi" w:cstheme="minorHAnsi"/>
                <w:b/>
                <w:sz w:val="20"/>
                <w:szCs w:val="20"/>
                <w:lang w:eastAsia="ar-SA"/>
              </w:rPr>
            </w:pPr>
            <w:r w:rsidRPr="00D434FB">
              <w:rPr>
                <w:rFonts w:asciiTheme="minorHAnsi" w:eastAsia="Times New Roman" w:hAnsiTheme="minorHAnsi" w:cstheme="minorHAnsi"/>
                <w:b/>
                <w:bCs/>
                <w:sz w:val="20"/>
                <w:szCs w:val="20"/>
                <w:lang w:eastAsia="ar-SA"/>
              </w:rPr>
              <w:t>Wsparcie techniczne producenta</w:t>
            </w:r>
          </w:p>
        </w:tc>
        <w:tc>
          <w:tcPr>
            <w:tcW w:w="4678" w:type="dxa"/>
            <w:tcBorders>
              <w:top w:val="single" w:sz="4" w:space="0" w:color="000000"/>
              <w:left w:val="single" w:sz="4" w:space="0" w:color="auto"/>
              <w:bottom w:val="single" w:sz="4" w:space="0" w:color="000000"/>
              <w:right w:val="single" w:sz="4" w:space="0" w:color="000000"/>
            </w:tcBorders>
            <w:shd w:val="clear" w:color="auto" w:fill="FFFFFF"/>
            <w:vAlign w:val="center"/>
          </w:tcPr>
          <w:p w14:paraId="277D52C3" w14:textId="77777777" w:rsidR="00721277" w:rsidRPr="00D434FB" w:rsidRDefault="00721277" w:rsidP="00721277">
            <w:pPr>
              <w:widowControl w:val="0"/>
              <w:suppressAutoHyphens/>
              <w:spacing w:after="0" w:line="240" w:lineRule="auto"/>
              <w:jc w:val="center"/>
              <w:rPr>
                <w:rFonts w:asciiTheme="minorHAnsi" w:eastAsia="Times New Roman" w:hAnsiTheme="minorHAnsi" w:cstheme="minorHAnsi"/>
                <w:sz w:val="20"/>
                <w:szCs w:val="20"/>
                <w:lang w:eastAsia="ar-SA"/>
              </w:rPr>
            </w:pPr>
            <w:r w:rsidRPr="00D434FB">
              <w:rPr>
                <w:rFonts w:asciiTheme="minorHAnsi" w:eastAsia="Times New Roman" w:hAnsiTheme="minorHAnsi" w:cstheme="minorHAnsi"/>
                <w:sz w:val="20"/>
                <w:szCs w:val="20"/>
                <w:lang w:eastAsia="ar-SA"/>
              </w:rPr>
              <w:t xml:space="preserve">dostęp do najnowszych sterowników i uaktualnień na stronie producenta komputera realizowany poprzez podanie na dedykowanej stronie internetowej producenta numeru seryjnego lub modelu komputera – </w:t>
            </w:r>
            <w:r w:rsidRPr="00D434FB">
              <w:rPr>
                <w:rFonts w:asciiTheme="minorHAnsi" w:eastAsia="Times New Roman" w:hAnsiTheme="minorHAnsi" w:cstheme="minorHAnsi"/>
                <w:sz w:val="20"/>
                <w:szCs w:val="20"/>
                <w:u w:val="single"/>
                <w:lang w:eastAsia="ar-SA"/>
              </w:rPr>
              <w:t>w tabeli obok podać link strony.</w:t>
            </w:r>
          </w:p>
        </w:tc>
        <w:tc>
          <w:tcPr>
            <w:tcW w:w="2693" w:type="dxa"/>
            <w:tcBorders>
              <w:top w:val="single" w:sz="4" w:space="0" w:color="000000"/>
              <w:left w:val="single" w:sz="4" w:space="0" w:color="000000"/>
              <w:bottom w:val="single" w:sz="4" w:space="0" w:color="000000"/>
              <w:right w:val="single" w:sz="4" w:space="0" w:color="auto"/>
            </w:tcBorders>
            <w:shd w:val="clear" w:color="auto" w:fill="FFFFFF"/>
            <w:vAlign w:val="center"/>
          </w:tcPr>
          <w:p w14:paraId="0DDCCD8C" w14:textId="77777777" w:rsidR="00721277" w:rsidRPr="00D434FB" w:rsidRDefault="00721277" w:rsidP="00721277">
            <w:pPr>
              <w:widowControl w:val="0"/>
              <w:suppressAutoHyphens/>
              <w:snapToGrid w:val="0"/>
              <w:spacing w:after="0" w:line="240" w:lineRule="auto"/>
              <w:jc w:val="center"/>
              <w:rPr>
                <w:rFonts w:asciiTheme="minorHAnsi" w:eastAsia="Times New Roman" w:hAnsiTheme="minorHAnsi" w:cstheme="minorHAnsi"/>
                <w:i/>
                <w:sz w:val="20"/>
                <w:szCs w:val="20"/>
                <w:lang w:eastAsia="ar-SA"/>
              </w:rPr>
            </w:pPr>
            <w:r w:rsidRPr="00D434FB">
              <w:rPr>
                <w:rFonts w:asciiTheme="minorHAnsi" w:eastAsia="Times New Roman" w:hAnsiTheme="minorHAnsi" w:cstheme="minorHAnsi"/>
                <w:i/>
                <w:sz w:val="20"/>
                <w:szCs w:val="20"/>
                <w:lang w:eastAsia="ar-SA"/>
              </w:rPr>
              <w:t>(wpisać link do strony)</w:t>
            </w:r>
          </w:p>
        </w:tc>
      </w:tr>
      <w:tr w:rsidR="00721277" w:rsidRPr="00D434FB" w14:paraId="266A5E95" w14:textId="77777777" w:rsidTr="0031509C">
        <w:trPr>
          <w:trHeight w:val="695"/>
        </w:trPr>
        <w:tc>
          <w:tcPr>
            <w:tcW w:w="2410" w:type="dxa"/>
            <w:tcBorders>
              <w:top w:val="single" w:sz="4" w:space="0" w:color="000000"/>
              <w:left w:val="single" w:sz="4" w:space="0" w:color="auto"/>
              <w:bottom w:val="single" w:sz="4" w:space="0" w:color="000000"/>
              <w:right w:val="single" w:sz="4" w:space="0" w:color="auto"/>
            </w:tcBorders>
            <w:shd w:val="clear" w:color="auto" w:fill="FFFFFF"/>
            <w:vAlign w:val="center"/>
          </w:tcPr>
          <w:p w14:paraId="4F6CB994" w14:textId="77777777" w:rsidR="00721277" w:rsidRPr="00D434FB" w:rsidRDefault="00721277" w:rsidP="0028115D">
            <w:pPr>
              <w:widowControl w:val="0"/>
              <w:numPr>
                <w:ilvl w:val="0"/>
                <w:numId w:val="125"/>
              </w:numPr>
              <w:suppressAutoHyphens/>
              <w:spacing w:after="0" w:line="240" w:lineRule="auto"/>
              <w:rPr>
                <w:rFonts w:asciiTheme="minorHAnsi" w:eastAsia="Times New Roman" w:hAnsiTheme="minorHAnsi" w:cstheme="minorHAnsi"/>
                <w:b/>
                <w:bCs/>
                <w:sz w:val="20"/>
                <w:szCs w:val="20"/>
                <w:lang w:eastAsia="ar-SA"/>
              </w:rPr>
            </w:pPr>
            <w:r w:rsidRPr="00D434FB">
              <w:rPr>
                <w:rFonts w:asciiTheme="minorHAnsi" w:eastAsia="Times New Roman" w:hAnsiTheme="minorHAnsi" w:cstheme="minorHAnsi"/>
                <w:b/>
                <w:bCs/>
                <w:sz w:val="20"/>
                <w:szCs w:val="20"/>
                <w:lang w:eastAsia="ar-SA"/>
              </w:rPr>
              <w:t>Wyposażenie</w:t>
            </w:r>
          </w:p>
          <w:p w14:paraId="1918321E" w14:textId="77777777" w:rsidR="00721277" w:rsidRPr="00D434FB" w:rsidRDefault="00721277" w:rsidP="00721277">
            <w:pPr>
              <w:widowControl w:val="0"/>
              <w:suppressAutoHyphens/>
              <w:spacing w:after="0" w:line="240" w:lineRule="auto"/>
              <w:rPr>
                <w:rFonts w:asciiTheme="minorHAnsi" w:eastAsia="Times New Roman" w:hAnsiTheme="minorHAnsi" w:cstheme="minorHAnsi"/>
                <w:b/>
                <w:sz w:val="20"/>
                <w:szCs w:val="20"/>
                <w:lang w:eastAsia="ar-SA"/>
              </w:rPr>
            </w:pPr>
          </w:p>
        </w:tc>
        <w:tc>
          <w:tcPr>
            <w:tcW w:w="4678" w:type="dxa"/>
            <w:tcBorders>
              <w:top w:val="single" w:sz="4" w:space="0" w:color="000000"/>
              <w:left w:val="single" w:sz="4" w:space="0" w:color="auto"/>
              <w:bottom w:val="single" w:sz="4" w:space="0" w:color="000000"/>
              <w:right w:val="single" w:sz="4" w:space="0" w:color="000000"/>
            </w:tcBorders>
            <w:shd w:val="clear" w:color="auto" w:fill="FFFFFF"/>
            <w:vAlign w:val="center"/>
          </w:tcPr>
          <w:p w14:paraId="50476A16" w14:textId="77777777" w:rsidR="00721277" w:rsidRPr="00D434FB" w:rsidRDefault="00721277" w:rsidP="00721277">
            <w:pPr>
              <w:widowControl w:val="0"/>
              <w:suppressAutoHyphens/>
              <w:spacing w:after="0" w:line="240" w:lineRule="auto"/>
              <w:jc w:val="center"/>
              <w:rPr>
                <w:rFonts w:asciiTheme="minorHAnsi" w:eastAsia="Times New Roman" w:hAnsiTheme="minorHAnsi" w:cstheme="minorHAnsi"/>
                <w:sz w:val="20"/>
                <w:szCs w:val="20"/>
                <w:lang w:eastAsia="ar-SA"/>
              </w:rPr>
            </w:pPr>
            <w:r w:rsidRPr="00D434FB">
              <w:rPr>
                <w:rFonts w:asciiTheme="minorHAnsi" w:eastAsia="Times New Roman" w:hAnsiTheme="minorHAnsi" w:cstheme="minorHAnsi"/>
                <w:sz w:val="20"/>
                <w:szCs w:val="20"/>
                <w:lang w:eastAsia="ar-SA"/>
              </w:rPr>
              <w:t>- 1 kabel USB-C (lub inny właściwy dla posiadanego złącza) do połączenia z systemem hosta,</w:t>
            </w:r>
          </w:p>
          <w:p w14:paraId="5EBDA8E1" w14:textId="77777777" w:rsidR="00721277" w:rsidRPr="00D434FB" w:rsidRDefault="00721277" w:rsidP="00721277">
            <w:pPr>
              <w:widowControl w:val="0"/>
              <w:suppressAutoHyphens/>
              <w:spacing w:after="0" w:line="240" w:lineRule="auto"/>
              <w:jc w:val="center"/>
              <w:rPr>
                <w:rFonts w:asciiTheme="minorHAnsi" w:eastAsia="Times New Roman" w:hAnsiTheme="minorHAnsi" w:cstheme="minorHAnsi"/>
                <w:sz w:val="20"/>
                <w:szCs w:val="20"/>
                <w:lang w:eastAsia="ar-SA"/>
              </w:rPr>
            </w:pPr>
            <w:r w:rsidRPr="00D434FB">
              <w:rPr>
                <w:rFonts w:asciiTheme="minorHAnsi" w:eastAsia="Times New Roman" w:hAnsiTheme="minorHAnsi" w:cstheme="minorHAnsi"/>
                <w:sz w:val="20"/>
                <w:szCs w:val="20"/>
                <w:lang w:eastAsia="ar-SA"/>
              </w:rPr>
              <w:t>- zasilacz sieciowy o mocy min 120W,</w:t>
            </w:r>
          </w:p>
        </w:tc>
        <w:tc>
          <w:tcPr>
            <w:tcW w:w="2693" w:type="dxa"/>
            <w:tcBorders>
              <w:top w:val="single" w:sz="4" w:space="0" w:color="000000"/>
              <w:left w:val="single" w:sz="4" w:space="0" w:color="000000"/>
              <w:bottom w:val="single" w:sz="4" w:space="0" w:color="000000"/>
              <w:right w:val="single" w:sz="4" w:space="0" w:color="auto"/>
            </w:tcBorders>
            <w:shd w:val="clear" w:color="auto" w:fill="FFFFFF"/>
            <w:vAlign w:val="center"/>
          </w:tcPr>
          <w:p w14:paraId="2D04A63E" w14:textId="77777777" w:rsidR="00721277" w:rsidRPr="00D434FB" w:rsidRDefault="00721277" w:rsidP="00721277">
            <w:pPr>
              <w:widowControl w:val="0"/>
              <w:suppressAutoHyphens/>
              <w:snapToGrid w:val="0"/>
              <w:spacing w:after="0" w:line="240" w:lineRule="auto"/>
              <w:jc w:val="center"/>
              <w:rPr>
                <w:rFonts w:asciiTheme="minorHAnsi" w:eastAsia="Times New Roman" w:hAnsiTheme="minorHAnsi" w:cstheme="minorHAnsi"/>
                <w:i/>
                <w:sz w:val="20"/>
                <w:szCs w:val="20"/>
                <w:lang w:eastAsia="ar-SA"/>
              </w:rPr>
            </w:pPr>
            <w:r w:rsidRPr="00D434FB">
              <w:rPr>
                <w:rFonts w:asciiTheme="minorHAnsi" w:eastAsia="Times New Roman" w:hAnsiTheme="minorHAnsi" w:cstheme="minorHAnsi"/>
                <w:i/>
                <w:sz w:val="20"/>
                <w:szCs w:val="20"/>
                <w:lang w:eastAsia="ar-SA"/>
              </w:rPr>
              <w:t>(wpisać spełnia, tak lub inne słowo potwierdzające parametry)</w:t>
            </w:r>
          </w:p>
        </w:tc>
      </w:tr>
      <w:tr w:rsidR="00721277" w:rsidRPr="00D434FB" w14:paraId="48A52D6A" w14:textId="77777777" w:rsidTr="0031509C">
        <w:tc>
          <w:tcPr>
            <w:tcW w:w="2410" w:type="dxa"/>
            <w:tcBorders>
              <w:top w:val="single" w:sz="4" w:space="0" w:color="000000"/>
              <w:left w:val="single" w:sz="4" w:space="0" w:color="auto"/>
              <w:bottom w:val="single" w:sz="4" w:space="0" w:color="000000"/>
              <w:right w:val="single" w:sz="4" w:space="0" w:color="auto"/>
            </w:tcBorders>
            <w:shd w:val="clear" w:color="auto" w:fill="FFFFFF"/>
            <w:vAlign w:val="center"/>
          </w:tcPr>
          <w:p w14:paraId="59BB4D99" w14:textId="77777777" w:rsidR="00721277" w:rsidRPr="00D434FB" w:rsidRDefault="00721277" w:rsidP="0028115D">
            <w:pPr>
              <w:widowControl w:val="0"/>
              <w:numPr>
                <w:ilvl w:val="0"/>
                <w:numId w:val="125"/>
              </w:numPr>
              <w:suppressAutoHyphens/>
              <w:spacing w:after="0" w:line="240" w:lineRule="auto"/>
              <w:rPr>
                <w:rFonts w:asciiTheme="minorHAnsi" w:eastAsia="Times New Roman" w:hAnsiTheme="minorHAnsi" w:cstheme="minorHAnsi"/>
                <w:b/>
                <w:bCs/>
                <w:sz w:val="20"/>
                <w:szCs w:val="20"/>
                <w:lang w:eastAsia="ar-SA"/>
              </w:rPr>
            </w:pPr>
            <w:r w:rsidRPr="00D434FB">
              <w:rPr>
                <w:rFonts w:asciiTheme="minorHAnsi" w:eastAsia="Times New Roman" w:hAnsiTheme="minorHAnsi" w:cstheme="minorHAnsi"/>
                <w:b/>
                <w:bCs/>
                <w:sz w:val="20"/>
                <w:szCs w:val="20"/>
                <w:lang w:eastAsia="ar-SA"/>
              </w:rPr>
              <w:t>Okres gwarancji</w:t>
            </w:r>
          </w:p>
          <w:p w14:paraId="019CCDC3" w14:textId="77777777" w:rsidR="00721277" w:rsidRPr="00D434FB" w:rsidRDefault="00721277" w:rsidP="00721277">
            <w:pPr>
              <w:widowControl w:val="0"/>
              <w:suppressAutoHyphens/>
              <w:spacing w:after="0" w:line="240" w:lineRule="auto"/>
              <w:rPr>
                <w:rFonts w:asciiTheme="minorHAnsi" w:eastAsia="Times New Roman" w:hAnsiTheme="minorHAnsi" w:cstheme="minorHAnsi"/>
                <w:b/>
                <w:sz w:val="20"/>
                <w:szCs w:val="20"/>
                <w:lang w:eastAsia="ar-SA"/>
              </w:rPr>
            </w:pPr>
          </w:p>
        </w:tc>
        <w:tc>
          <w:tcPr>
            <w:tcW w:w="4678" w:type="dxa"/>
            <w:tcBorders>
              <w:top w:val="single" w:sz="4" w:space="0" w:color="000000"/>
              <w:left w:val="single" w:sz="4" w:space="0" w:color="auto"/>
              <w:bottom w:val="single" w:sz="4" w:space="0" w:color="000000"/>
              <w:right w:val="single" w:sz="4" w:space="0" w:color="000000"/>
            </w:tcBorders>
            <w:shd w:val="clear" w:color="auto" w:fill="FFFFFF"/>
            <w:vAlign w:val="center"/>
          </w:tcPr>
          <w:p w14:paraId="778E69E2" w14:textId="77777777" w:rsidR="00721277" w:rsidRPr="00D434FB" w:rsidRDefault="00721277" w:rsidP="00721277">
            <w:pPr>
              <w:widowControl w:val="0"/>
              <w:suppressAutoHyphens/>
              <w:spacing w:after="0" w:line="240" w:lineRule="auto"/>
              <w:jc w:val="center"/>
              <w:rPr>
                <w:rFonts w:asciiTheme="minorHAnsi" w:eastAsia="Times New Roman" w:hAnsiTheme="minorHAnsi" w:cstheme="minorHAnsi"/>
                <w:bCs/>
                <w:sz w:val="20"/>
                <w:szCs w:val="20"/>
                <w:lang w:eastAsia="ar-SA"/>
              </w:rPr>
            </w:pPr>
            <w:r w:rsidRPr="00D434FB">
              <w:rPr>
                <w:rFonts w:asciiTheme="minorHAnsi" w:eastAsia="Times New Roman" w:hAnsiTheme="minorHAnsi" w:cstheme="minorHAnsi"/>
                <w:iCs/>
                <w:sz w:val="20"/>
                <w:szCs w:val="20"/>
                <w:lang w:eastAsia="ar-SA"/>
              </w:rPr>
              <w:t>Minimalny</w:t>
            </w:r>
            <w:r w:rsidRPr="00D434FB">
              <w:rPr>
                <w:rFonts w:asciiTheme="minorHAnsi" w:eastAsia="Times New Roman" w:hAnsiTheme="minorHAnsi" w:cstheme="minorHAnsi"/>
                <w:bCs/>
                <w:sz w:val="20"/>
                <w:szCs w:val="20"/>
                <w:lang w:eastAsia="ar-SA"/>
              </w:rPr>
              <w:t xml:space="preserve"> okres gwarancji na stację dokującą (oferowany okres gwarancji musi być zgodny z oferowanym przez producenta) - 36 miesięcy</w:t>
            </w:r>
          </w:p>
        </w:tc>
        <w:tc>
          <w:tcPr>
            <w:tcW w:w="2693" w:type="dxa"/>
            <w:tcBorders>
              <w:top w:val="single" w:sz="4" w:space="0" w:color="000000"/>
              <w:left w:val="single" w:sz="4" w:space="0" w:color="000000"/>
              <w:bottom w:val="single" w:sz="4" w:space="0" w:color="000000"/>
              <w:right w:val="single" w:sz="4" w:space="0" w:color="auto"/>
            </w:tcBorders>
            <w:shd w:val="clear" w:color="auto" w:fill="FFFFFF"/>
            <w:vAlign w:val="center"/>
          </w:tcPr>
          <w:p w14:paraId="2D80FE36" w14:textId="63D55885" w:rsidR="00721277" w:rsidRPr="00D434FB" w:rsidRDefault="00954CF6" w:rsidP="00721277">
            <w:pPr>
              <w:widowControl w:val="0"/>
              <w:suppressAutoHyphens/>
              <w:snapToGrid w:val="0"/>
              <w:spacing w:after="0" w:line="240" w:lineRule="auto"/>
              <w:jc w:val="center"/>
              <w:rPr>
                <w:rFonts w:asciiTheme="minorHAnsi" w:eastAsia="Times New Roman" w:hAnsiTheme="minorHAnsi" w:cstheme="minorHAnsi"/>
                <w:bCs/>
                <w:sz w:val="20"/>
                <w:szCs w:val="20"/>
                <w:lang w:eastAsia="ar-SA"/>
              </w:rPr>
            </w:pPr>
            <w:r w:rsidRPr="00D434FB">
              <w:rPr>
                <w:rFonts w:asciiTheme="minorHAnsi" w:eastAsia="Times New Roman" w:hAnsiTheme="minorHAnsi" w:cstheme="minorHAnsi"/>
                <w:b/>
                <w:bCs/>
                <w:i/>
                <w:sz w:val="20"/>
                <w:szCs w:val="20"/>
                <w:lang w:eastAsia="ar-SA"/>
              </w:rPr>
              <w:t>(zgodnie z formularzem oferty pkt.3 h)</w:t>
            </w:r>
          </w:p>
        </w:tc>
      </w:tr>
      <w:bookmarkEnd w:id="42"/>
    </w:tbl>
    <w:p w14:paraId="03CC2682" w14:textId="77777777" w:rsidR="00721277" w:rsidRPr="00D434FB" w:rsidRDefault="00721277" w:rsidP="00721277">
      <w:pPr>
        <w:tabs>
          <w:tab w:val="left" w:pos="284"/>
        </w:tabs>
        <w:suppressAutoHyphens/>
        <w:spacing w:after="0" w:line="276" w:lineRule="auto"/>
        <w:jc w:val="both"/>
        <w:rPr>
          <w:rFonts w:asciiTheme="minorHAnsi" w:hAnsiTheme="minorHAnsi" w:cstheme="minorHAnsi"/>
          <w:color w:val="000000"/>
          <w:sz w:val="20"/>
          <w:szCs w:val="20"/>
          <w:lang w:eastAsia="zh-CN"/>
        </w:rPr>
      </w:pPr>
    </w:p>
    <w:p w14:paraId="49EE0B63" w14:textId="4675A62E" w:rsidR="00721277" w:rsidRPr="00D434FB" w:rsidRDefault="00721277" w:rsidP="00721277">
      <w:pPr>
        <w:tabs>
          <w:tab w:val="left" w:pos="284"/>
        </w:tabs>
        <w:suppressAutoHyphens/>
        <w:spacing w:after="0" w:line="276" w:lineRule="auto"/>
        <w:jc w:val="both"/>
        <w:rPr>
          <w:rFonts w:asciiTheme="minorHAnsi" w:hAnsiTheme="minorHAnsi" w:cstheme="minorHAnsi"/>
          <w:color w:val="000000"/>
          <w:sz w:val="20"/>
          <w:szCs w:val="20"/>
          <w:lang w:eastAsia="zh-CN"/>
        </w:rPr>
      </w:pPr>
      <w:r w:rsidRPr="00D434FB">
        <w:rPr>
          <w:rFonts w:asciiTheme="minorHAnsi" w:hAnsiTheme="minorHAnsi" w:cstheme="minorHAnsi"/>
          <w:color w:val="000000"/>
          <w:sz w:val="20"/>
          <w:szCs w:val="20"/>
          <w:lang w:eastAsia="zh-CN"/>
        </w:rPr>
        <w:t xml:space="preserve">Wykonawca wypełnia kolumnę </w:t>
      </w:r>
      <w:r w:rsidR="00053CFE" w:rsidRPr="00D434FB">
        <w:rPr>
          <w:rFonts w:asciiTheme="minorHAnsi" w:hAnsiTheme="minorHAnsi" w:cstheme="minorHAnsi"/>
          <w:color w:val="000000"/>
          <w:sz w:val="20"/>
          <w:szCs w:val="20"/>
          <w:lang w:eastAsia="zh-CN"/>
        </w:rPr>
        <w:t>3</w:t>
      </w:r>
      <w:r w:rsidRPr="00D434FB">
        <w:rPr>
          <w:rFonts w:asciiTheme="minorHAnsi" w:hAnsiTheme="minorHAnsi" w:cstheme="minorHAnsi"/>
          <w:color w:val="000000"/>
          <w:sz w:val="20"/>
          <w:szCs w:val="20"/>
          <w:lang w:eastAsia="zh-CN"/>
        </w:rPr>
        <w:t xml:space="preserve"> tabeli podając odpowiednio parametry techniczno-użytkowe, czyli funkcje, parametry techniczne oraz warunki oferowanych modeli. Wykonawca zobowiązany jest do podania parametru techniczno-użytkowego w jednostkach wskazanych w kolumnie 1. Zamawiający dopuszcza wpisanie słowa TAK lub równoznaczne, jeżeli Zamawiający jest w stanie zweryfikować dany parametr w złożonych wraz z ofertą przedmiotowych środkach dowodowych.</w:t>
      </w:r>
    </w:p>
    <w:p w14:paraId="3DCEE282" w14:textId="77777777" w:rsidR="00053CFE" w:rsidRPr="00D434FB" w:rsidRDefault="00053CFE" w:rsidP="00721277">
      <w:pPr>
        <w:tabs>
          <w:tab w:val="left" w:pos="284"/>
        </w:tabs>
        <w:suppressAutoHyphens/>
        <w:spacing w:after="0" w:line="276" w:lineRule="auto"/>
        <w:jc w:val="both"/>
        <w:rPr>
          <w:rFonts w:asciiTheme="minorHAnsi" w:hAnsiTheme="minorHAnsi" w:cstheme="minorHAnsi"/>
          <w:color w:val="000000"/>
          <w:sz w:val="20"/>
          <w:szCs w:val="20"/>
          <w:lang w:eastAsia="zh-CN"/>
        </w:rPr>
      </w:pPr>
    </w:p>
    <w:p w14:paraId="4C37BDB7" w14:textId="572EE9DF" w:rsidR="00721277" w:rsidRPr="00D434FB" w:rsidRDefault="00721277" w:rsidP="00721277">
      <w:pPr>
        <w:tabs>
          <w:tab w:val="left" w:pos="284"/>
        </w:tabs>
        <w:suppressAutoHyphens/>
        <w:spacing w:after="0" w:line="276" w:lineRule="auto"/>
        <w:jc w:val="both"/>
        <w:rPr>
          <w:rFonts w:asciiTheme="minorHAnsi" w:hAnsiTheme="minorHAnsi" w:cstheme="minorHAnsi"/>
          <w:color w:val="000000"/>
          <w:sz w:val="20"/>
          <w:szCs w:val="20"/>
          <w:lang w:eastAsia="zh-CN"/>
        </w:rPr>
      </w:pPr>
      <w:r w:rsidRPr="00D434FB">
        <w:rPr>
          <w:rFonts w:asciiTheme="minorHAnsi" w:hAnsiTheme="minorHAnsi" w:cstheme="minorHAnsi"/>
          <w:color w:val="000000"/>
          <w:sz w:val="20"/>
          <w:szCs w:val="20"/>
          <w:lang w:eastAsia="zh-CN"/>
        </w:rPr>
        <w:t>Jeżeli Wykonawca nie zaoferuje określonych parametrów dodatkowo punktowanych w ramach kryterium parametry techniczno-użytkowe Wykonawca otrzyma 0 punktów.</w:t>
      </w:r>
    </w:p>
    <w:p w14:paraId="1175ECC6" w14:textId="77777777" w:rsidR="00721277" w:rsidRPr="00D434FB" w:rsidRDefault="00721277" w:rsidP="00721277">
      <w:pPr>
        <w:tabs>
          <w:tab w:val="left" w:pos="284"/>
        </w:tabs>
        <w:suppressAutoHyphens/>
        <w:spacing w:after="0" w:line="276" w:lineRule="auto"/>
        <w:jc w:val="both"/>
        <w:rPr>
          <w:rFonts w:asciiTheme="minorHAnsi" w:hAnsiTheme="minorHAnsi" w:cstheme="minorHAnsi"/>
          <w:color w:val="000000"/>
          <w:sz w:val="20"/>
          <w:szCs w:val="20"/>
          <w:lang w:eastAsia="zh-CN"/>
        </w:rPr>
      </w:pPr>
      <w:r w:rsidRPr="00D434FB">
        <w:rPr>
          <w:rFonts w:asciiTheme="minorHAnsi" w:hAnsiTheme="minorHAnsi" w:cstheme="minorHAnsi"/>
          <w:color w:val="000000"/>
          <w:sz w:val="20"/>
          <w:szCs w:val="20"/>
          <w:lang w:eastAsia="zh-CN"/>
        </w:rPr>
        <w:t>Uwaga! Zmawiający informuje również, iż w kryterium oceny ofert – parametry techniczno-użytkowe, nawet w przypadku zaoferowania parametrów dodatkowo punktowanych, natomiast nie dołączenia do oferty przedmiotowych środków dowodowych, o których mowa w SWZ, na potwierdzenie zgodności zaoferowanych parametrów techniczno-użytkowych z cechami lub kryteriami określonymi w opisie kryteriów oceny ofert, Wykonawca nie otrzyma punktów.</w:t>
      </w:r>
    </w:p>
    <w:p w14:paraId="24A191C1" w14:textId="77777777" w:rsidR="00053CFE" w:rsidRPr="00D434FB" w:rsidRDefault="00053CFE" w:rsidP="00721277">
      <w:pPr>
        <w:tabs>
          <w:tab w:val="left" w:pos="284"/>
        </w:tabs>
        <w:suppressAutoHyphens/>
        <w:spacing w:after="0" w:line="276" w:lineRule="auto"/>
        <w:jc w:val="both"/>
        <w:rPr>
          <w:rFonts w:asciiTheme="minorHAnsi" w:hAnsiTheme="minorHAnsi" w:cstheme="minorHAnsi"/>
          <w:color w:val="000000"/>
          <w:sz w:val="20"/>
          <w:szCs w:val="20"/>
          <w:lang w:eastAsia="zh-CN"/>
        </w:rPr>
      </w:pPr>
    </w:p>
    <w:p w14:paraId="740932DB" w14:textId="44D46E8B" w:rsidR="00721277" w:rsidRPr="00D434FB" w:rsidRDefault="00721277" w:rsidP="00721277">
      <w:pPr>
        <w:tabs>
          <w:tab w:val="left" w:pos="284"/>
        </w:tabs>
        <w:suppressAutoHyphens/>
        <w:spacing w:after="0" w:line="276" w:lineRule="auto"/>
        <w:jc w:val="both"/>
        <w:rPr>
          <w:rFonts w:asciiTheme="minorHAnsi" w:hAnsiTheme="minorHAnsi" w:cstheme="minorHAnsi"/>
          <w:color w:val="000000"/>
          <w:sz w:val="20"/>
          <w:szCs w:val="20"/>
          <w:lang w:eastAsia="zh-CN"/>
        </w:rPr>
      </w:pPr>
      <w:r w:rsidRPr="00D434FB">
        <w:rPr>
          <w:rFonts w:asciiTheme="minorHAnsi" w:hAnsiTheme="minorHAnsi" w:cstheme="minorHAnsi"/>
          <w:color w:val="000000"/>
          <w:sz w:val="20"/>
          <w:szCs w:val="20"/>
          <w:lang w:eastAsia="zh-CN"/>
        </w:rPr>
        <w:t xml:space="preserve">Ponadto Zamawiający zawiadamia, iż zgodnie z art. 107 ust. </w:t>
      </w:r>
      <w:r w:rsidR="00053CFE" w:rsidRPr="00D434FB">
        <w:rPr>
          <w:rFonts w:asciiTheme="minorHAnsi" w:hAnsiTheme="minorHAnsi" w:cstheme="minorHAnsi"/>
          <w:color w:val="000000"/>
          <w:sz w:val="20"/>
          <w:szCs w:val="20"/>
          <w:lang w:eastAsia="zh-CN"/>
        </w:rPr>
        <w:t>3</w:t>
      </w:r>
      <w:r w:rsidRPr="00D434FB">
        <w:rPr>
          <w:rFonts w:asciiTheme="minorHAnsi" w:hAnsiTheme="minorHAnsi" w:cstheme="minorHAnsi"/>
          <w:color w:val="000000"/>
          <w:sz w:val="20"/>
          <w:szCs w:val="20"/>
          <w:lang w:eastAsia="zh-CN"/>
        </w:rPr>
        <w:t xml:space="preserve"> ustawy </w:t>
      </w:r>
      <w:proofErr w:type="spellStart"/>
      <w:r w:rsidRPr="00D434FB">
        <w:rPr>
          <w:rFonts w:asciiTheme="minorHAnsi" w:hAnsiTheme="minorHAnsi" w:cstheme="minorHAnsi"/>
          <w:color w:val="000000"/>
          <w:sz w:val="20"/>
          <w:szCs w:val="20"/>
          <w:lang w:eastAsia="zh-CN"/>
        </w:rPr>
        <w:t>Pzp</w:t>
      </w:r>
      <w:proofErr w:type="spellEnd"/>
      <w:r w:rsidRPr="00D434FB">
        <w:rPr>
          <w:rFonts w:asciiTheme="minorHAnsi" w:hAnsiTheme="minorHAnsi" w:cstheme="minorHAnsi"/>
          <w:color w:val="000000"/>
          <w:sz w:val="20"/>
          <w:szCs w:val="20"/>
          <w:lang w:eastAsia="zh-CN"/>
        </w:rPr>
        <w:t xml:space="preserve"> nie ma możliwości wezwania Wykonawcy do złożenia lub uzupełnienia przedmiotowych środków dowodowych jeżeli przedmiotowy środek dowodowy służy potwierdzeniu zgodności z cechami lub kryteriami określonymi w opisie kryteriów oceny ofert.</w:t>
      </w:r>
    </w:p>
    <w:p w14:paraId="1FF0EDFA" w14:textId="77777777" w:rsidR="00721277" w:rsidRPr="00D434FB" w:rsidRDefault="00721277" w:rsidP="00053CFE">
      <w:pPr>
        <w:tabs>
          <w:tab w:val="left" w:pos="284"/>
        </w:tabs>
        <w:suppressAutoHyphens/>
        <w:spacing w:after="0" w:line="276" w:lineRule="auto"/>
        <w:rPr>
          <w:rFonts w:asciiTheme="minorHAnsi" w:hAnsiTheme="minorHAnsi" w:cstheme="minorHAnsi"/>
          <w:color w:val="000000"/>
          <w:sz w:val="20"/>
          <w:szCs w:val="20"/>
          <w:lang w:eastAsia="zh-CN"/>
        </w:rPr>
      </w:pPr>
      <w:r w:rsidRPr="00D434FB">
        <w:rPr>
          <w:rFonts w:asciiTheme="minorHAnsi" w:hAnsiTheme="minorHAnsi" w:cstheme="minorHAnsi"/>
          <w:b/>
          <w:bCs/>
          <w:color w:val="000000"/>
          <w:sz w:val="20"/>
          <w:szCs w:val="20"/>
          <w:lang w:eastAsia="zh-CN"/>
        </w:rPr>
        <w:t>Zamawiający dopuszcza zaoferowanie sprzętu o parametrach lepszych.</w:t>
      </w:r>
    </w:p>
    <w:p w14:paraId="78E65161" w14:textId="77777777" w:rsidR="00721277" w:rsidRPr="00D434FB" w:rsidRDefault="00721277" w:rsidP="00721277">
      <w:pPr>
        <w:tabs>
          <w:tab w:val="left" w:pos="284"/>
        </w:tabs>
        <w:suppressAutoHyphens/>
        <w:spacing w:after="0" w:line="276" w:lineRule="auto"/>
        <w:jc w:val="both"/>
        <w:rPr>
          <w:rFonts w:asciiTheme="minorHAnsi" w:hAnsiTheme="minorHAnsi" w:cstheme="minorHAnsi"/>
          <w:color w:val="000000"/>
          <w:sz w:val="20"/>
          <w:szCs w:val="20"/>
          <w:u w:val="single"/>
          <w:lang w:eastAsia="zh-CN"/>
        </w:rPr>
      </w:pPr>
    </w:p>
    <w:p w14:paraId="7CEB3A52" w14:textId="77777777" w:rsidR="00721277" w:rsidRPr="00D434FB" w:rsidRDefault="00721277" w:rsidP="00721277">
      <w:pPr>
        <w:tabs>
          <w:tab w:val="left" w:pos="567"/>
          <w:tab w:val="num" w:pos="993"/>
        </w:tabs>
        <w:spacing w:after="120" w:line="240" w:lineRule="auto"/>
        <w:ind w:left="284"/>
        <w:jc w:val="right"/>
        <w:rPr>
          <w:rFonts w:asciiTheme="minorHAnsi" w:eastAsia="Times New Roman" w:hAnsiTheme="minorHAnsi" w:cstheme="minorHAnsi"/>
          <w:b/>
          <w:i/>
          <w:sz w:val="20"/>
          <w:szCs w:val="20"/>
          <w:u w:val="single"/>
          <w:lang w:val="x-none" w:eastAsia="pl-PL"/>
        </w:rPr>
      </w:pPr>
    </w:p>
    <w:p w14:paraId="707E9183" w14:textId="77777777" w:rsidR="00914C34" w:rsidRDefault="00914C34">
      <w:pPr>
        <w:spacing w:after="0" w:line="240" w:lineRule="auto"/>
        <w:rPr>
          <w:rFonts w:asciiTheme="minorHAnsi" w:eastAsia="Times New Roman" w:hAnsiTheme="minorHAnsi" w:cstheme="minorHAnsi"/>
          <w:b/>
          <w:i/>
          <w:sz w:val="20"/>
          <w:szCs w:val="20"/>
          <w:u w:val="single"/>
          <w:lang w:val="x-none" w:eastAsia="pl-PL"/>
        </w:rPr>
      </w:pPr>
      <w:r>
        <w:rPr>
          <w:rFonts w:asciiTheme="minorHAnsi" w:eastAsia="Times New Roman" w:hAnsiTheme="minorHAnsi" w:cstheme="minorHAnsi"/>
          <w:b/>
          <w:i/>
          <w:sz w:val="20"/>
          <w:szCs w:val="20"/>
          <w:u w:val="single"/>
          <w:lang w:val="x-none" w:eastAsia="pl-PL"/>
        </w:rPr>
        <w:br w:type="page"/>
      </w:r>
    </w:p>
    <w:p w14:paraId="775ADBE9" w14:textId="1F0A7D88" w:rsidR="00721277" w:rsidRPr="00D434FB" w:rsidRDefault="00721277" w:rsidP="00721277">
      <w:pPr>
        <w:tabs>
          <w:tab w:val="left" w:pos="567"/>
          <w:tab w:val="num" w:pos="993"/>
        </w:tabs>
        <w:spacing w:after="120" w:line="240" w:lineRule="auto"/>
        <w:ind w:left="284"/>
        <w:jc w:val="right"/>
        <w:rPr>
          <w:rFonts w:asciiTheme="minorHAnsi" w:eastAsia="Times New Roman" w:hAnsiTheme="minorHAnsi" w:cstheme="minorHAnsi"/>
          <w:b/>
          <w:i/>
          <w:sz w:val="20"/>
          <w:szCs w:val="20"/>
          <w:u w:val="single"/>
          <w:lang w:val="x-none" w:eastAsia="pl-PL"/>
        </w:rPr>
      </w:pPr>
      <w:r w:rsidRPr="00D434FB">
        <w:rPr>
          <w:rFonts w:asciiTheme="minorHAnsi" w:eastAsia="Times New Roman" w:hAnsiTheme="minorHAnsi" w:cstheme="minorHAnsi"/>
          <w:b/>
          <w:i/>
          <w:sz w:val="20"/>
          <w:szCs w:val="20"/>
          <w:u w:val="single"/>
          <w:lang w:val="x-none" w:eastAsia="pl-PL"/>
        </w:rPr>
        <w:lastRenderedPageBreak/>
        <w:t>ZAŁĄCZNIK B DO FORMULARZA OFERTY</w:t>
      </w:r>
    </w:p>
    <w:p w14:paraId="73B37832" w14:textId="73F43E21" w:rsidR="00721277" w:rsidRPr="00D434FB" w:rsidRDefault="00941441" w:rsidP="00721277">
      <w:pPr>
        <w:tabs>
          <w:tab w:val="left" w:pos="567"/>
          <w:tab w:val="num" w:pos="993"/>
        </w:tabs>
        <w:spacing w:after="120" w:line="240" w:lineRule="auto"/>
        <w:ind w:left="284"/>
        <w:rPr>
          <w:rFonts w:asciiTheme="minorHAnsi" w:eastAsia="Times New Roman" w:hAnsiTheme="minorHAnsi" w:cstheme="minorHAnsi"/>
          <w:b/>
          <w:i/>
          <w:color w:val="FF0000"/>
          <w:sz w:val="20"/>
          <w:szCs w:val="20"/>
          <w:u w:val="single"/>
          <w:lang w:eastAsia="pl-PL"/>
        </w:rPr>
      </w:pPr>
      <w:r w:rsidRPr="00D434FB">
        <w:rPr>
          <w:rFonts w:asciiTheme="minorHAnsi" w:eastAsia="Times New Roman" w:hAnsiTheme="minorHAnsi" w:cstheme="minorHAnsi"/>
          <w:b/>
          <w:i/>
          <w:color w:val="FF0000"/>
          <w:sz w:val="20"/>
          <w:szCs w:val="20"/>
          <w:u w:val="single"/>
          <w:lang w:eastAsia="pl-PL"/>
        </w:rPr>
        <w:t>S</w:t>
      </w:r>
      <w:r w:rsidR="00721277" w:rsidRPr="00D434FB">
        <w:rPr>
          <w:rFonts w:asciiTheme="minorHAnsi" w:eastAsia="Times New Roman" w:hAnsiTheme="minorHAnsi" w:cstheme="minorHAnsi"/>
          <w:b/>
          <w:i/>
          <w:color w:val="FF0000"/>
          <w:sz w:val="20"/>
          <w:szCs w:val="20"/>
          <w:u w:val="single"/>
          <w:lang w:eastAsia="pl-PL"/>
        </w:rPr>
        <w:t>kładany wraz z formularzem oferty</w:t>
      </w:r>
    </w:p>
    <w:p w14:paraId="47170E6D" w14:textId="77777777" w:rsidR="00721277" w:rsidRPr="00D434FB" w:rsidRDefault="00721277" w:rsidP="00721277">
      <w:pPr>
        <w:tabs>
          <w:tab w:val="left" w:pos="567"/>
          <w:tab w:val="num" w:pos="993"/>
        </w:tabs>
        <w:spacing w:after="120" w:line="240" w:lineRule="auto"/>
        <w:ind w:left="284"/>
        <w:jc w:val="right"/>
        <w:rPr>
          <w:rFonts w:asciiTheme="minorHAnsi" w:eastAsia="Times New Roman" w:hAnsiTheme="minorHAnsi" w:cstheme="minorHAnsi"/>
          <w:i/>
          <w:iCs/>
          <w:sz w:val="20"/>
          <w:szCs w:val="20"/>
          <w:lang w:val="x-none" w:eastAsia="pl-PL"/>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3544"/>
        <w:gridCol w:w="1276"/>
        <w:gridCol w:w="850"/>
        <w:gridCol w:w="993"/>
        <w:gridCol w:w="992"/>
        <w:gridCol w:w="1276"/>
      </w:tblGrid>
      <w:tr w:rsidR="00721277" w:rsidRPr="00D434FB" w14:paraId="0F758A24" w14:textId="77777777" w:rsidTr="0031509C">
        <w:tc>
          <w:tcPr>
            <w:tcW w:w="9640" w:type="dxa"/>
            <w:gridSpan w:val="7"/>
            <w:shd w:val="clear" w:color="auto" w:fill="auto"/>
          </w:tcPr>
          <w:p w14:paraId="5A91339A" w14:textId="77777777" w:rsidR="00721277" w:rsidRPr="00D434FB" w:rsidRDefault="00721277" w:rsidP="00721277">
            <w:pPr>
              <w:tabs>
                <w:tab w:val="left" w:pos="567"/>
              </w:tabs>
              <w:spacing w:line="240" w:lineRule="auto"/>
              <w:jc w:val="center"/>
              <w:rPr>
                <w:rFonts w:asciiTheme="minorHAnsi" w:hAnsiTheme="minorHAnsi" w:cstheme="minorHAnsi"/>
                <w:i/>
                <w:color w:val="000000"/>
                <w:sz w:val="20"/>
                <w:szCs w:val="20"/>
              </w:rPr>
            </w:pPr>
            <w:bookmarkStart w:id="45" w:name="_Hlk169514662"/>
            <w:r w:rsidRPr="00D434FB">
              <w:rPr>
                <w:rFonts w:asciiTheme="minorHAnsi" w:hAnsiTheme="minorHAnsi" w:cstheme="minorHAnsi"/>
                <w:b/>
                <w:bCs/>
                <w:color w:val="000000"/>
                <w:sz w:val="20"/>
                <w:szCs w:val="20"/>
                <w:lang w:eastAsia="pl-PL"/>
              </w:rPr>
              <w:t>KALKULACJA CENY OFERTY</w:t>
            </w:r>
          </w:p>
        </w:tc>
      </w:tr>
      <w:tr w:rsidR="00721277" w:rsidRPr="00D434FB" w14:paraId="1C7509F8" w14:textId="77777777" w:rsidTr="0031509C">
        <w:trPr>
          <w:trHeight w:val="1196"/>
        </w:trPr>
        <w:tc>
          <w:tcPr>
            <w:tcW w:w="709" w:type="dxa"/>
            <w:shd w:val="clear" w:color="auto" w:fill="auto"/>
            <w:vAlign w:val="center"/>
          </w:tcPr>
          <w:p w14:paraId="2B414FD6" w14:textId="77777777" w:rsidR="00721277" w:rsidRPr="00D434FB" w:rsidRDefault="00721277" w:rsidP="00721277">
            <w:pPr>
              <w:tabs>
                <w:tab w:val="left" w:pos="567"/>
              </w:tabs>
              <w:adjustRightInd w:val="0"/>
              <w:spacing w:after="120" w:line="240" w:lineRule="auto"/>
              <w:ind w:right="-49"/>
              <w:textAlignment w:val="baseline"/>
              <w:rPr>
                <w:rFonts w:asciiTheme="minorHAnsi" w:hAnsiTheme="minorHAnsi" w:cstheme="minorHAnsi"/>
                <w:i/>
                <w:color w:val="000000"/>
                <w:sz w:val="20"/>
                <w:szCs w:val="20"/>
              </w:rPr>
            </w:pPr>
            <w:r w:rsidRPr="00D434FB">
              <w:rPr>
                <w:rFonts w:asciiTheme="minorHAnsi" w:hAnsiTheme="minorHAnsi" w:cstheme="minorHAnsi"/>
                <w:b/>
                <w:bCs/>
                <w:color w:val="000000"/>
                <w:sz w:val="20"/>
                <w:szCs w:val="20"/>
                <w:lang w:eastAsia="pl-PL"/>
              </w:rPr>
              <w:t>Lp.</w:t>
            </w:r>
          </w:p>
        </w:tc>
        <w:tc>
          <w:tcPr>
            <w:tcW w:w="3544" w:type="dxa"/>
            <w:shd w:val="clear" w:color="auto" w:fill="auto"/>
            <w:vAlign w:val="center"/>
          </w:tcPr>
          <w:p w14:paraId="03A08689" w14:textId="77777777" w:rsidR="00721277" w:rsidRPr="00D434FB" w:rsidRDefault="00721277" w:rsidP="00721277">
            <w:pPr>
              <w:tabs>
                <w:tab w:val="left" w:pos="567"/>
              </w:tabs>
              <w:adjustRightInd w:val="0"/>
              <w:spacing w:after="120" w:line="240" w:lineRule="auto"/>
              <w:ind w:right="-49"/>
              <w:textAlignment w:val="baseline"/>
              <w:rPr>
                <w:rFonts w:asciiTheme="minorHAnsi" w:hAnsiTheme="minorHAnsi" w:cstheme="minorHAnsi"/>
                <w:i/>
                <w:color w:val="000000"/>
                <w:sz w:val="20"/>
                <w:szCs w:val="20"/>
              </w:rPr>
            </w:pPr>
            <w:r w:rsidRPr="00D434FB">
              <w:rPr>
                <w:rFonts w:asciiTheme="minorHAnsi" w:hAnsiTheme="minorHAnsi" w:cstheme="minorHAnsi"/>
                <w:b/>
                <w:bCs/>
                <w:color w:val="000000"/>
                <w:sz w:val="20"/>
                <w:szCs w:val="20"/>
                <w:lang w:eastAsia="pl-PL"/>
              </w:rPr>
              <w:t xml:space="preserve">Nazwa sprzętu </w:t>
            </w:r>
          </w:p>
        </w:tc>
        <w:tc>
          <w:tcPr>
            <w:tcW w:w="1276" w:type="dxa"/>
            <w:shd w:val="clear" w:color="auto" w:fill="auto"/>
            <w:vAlign w:val="center"/>
          </w:tcPr>
          <w:p w14:paraId="4055D551" w14:textId="77777777" w:rsidR="00721277" w:rsidRPr="00D434FB" w:rsidRDefault="00721277" w:rsidP="00721277">
            <w:pPr>
              <w:tabs>
                <w:tab w:val="left" w:pos="567"/>
              </w:tabs>
              <w:adjustRightInd w:val="0"/>
              <w:spacing w:after="120" w:line="240" w:lineRule="auto"/>
              <w:ind w:right="-49"/>
              <w:textAlignment w:val="baseline"/>
              <w:rPr>
                <w:rFonts w:asciiTheme="minorHAnsi" w:hAnsiTheme="minorHAnsi" w:cstheme="minorHAnsi"/>
                <w:i/>
                <w:color w:val="000000"/>
                <w:sz w:val="20"/>
                <w:szCs w:val="20"/>
              </w:rPr>
            </w:pPr>
            <w:r w:rsidRPr="00D434FB">
              <w:rPr>
                <w:rFonts w:asciiTheme="minorHAnsi" w:hAnsiTheme="minorHAnsi" w:cstheme="minorHAnsi"/>
                <w:b/>
                <w:bCs/>
                <w:color w:val="000000"/>
                <w:sz w:val="20"/>
                <w:szCs w:val="20"/>
                <w:lang w:eastAsia="pl-PL"/>
              </w:rPr>
              <w:t>Cena jednostkowa netto</w:t>
            </w:r>
            <w:r w:rsidRPr="00D434FB">
              <w:rPr>
                <w:rFonts w:asciiTheme="minorHAnsi" w:hAnsiTheme="minorHAnsi" w:cstheme="minorHAnsi"/>
                <w:b/>
                <w:bCs/>
                <w:color w:val="000000"/>
                <w:sz w:val="20"/>
                <w:szCs w:val="20"/>
                <w:lang w:eastAsia="pl-PL"/>
              </w:rPr>
              <w:br/>
              <w:t>/w zł/</w:t>
            </w:r>
          </w:p>
        </w:tc>
        <w:tc>
          <w:tcPr>
            <w:tcW w:w="850" w:type="dxa"/>
            <w:shd w:val="clear" w:color="auto" w:fill="auto"/>
            <w:vAlign w:val="center"/>
          </w:tcPr>
          <w:p w14:paraId="37E549F6" w14:textId="77777777" w:rsidR="00721277" w:rsidRPr="00D434FB" w:rsidRDefault="00721277" w:rsidP="00721277">
            <w:pPr>
              <w:tabs>
                <w:tab w:val="left" w:pos="567"/>
              </w:tabs>
              <w:adjustRightInd w:val="0"/>
              <w:spacing w:after="120" w:line="240" w:lineRule="auto"/>
              <w:ind w:right="-49"/>
              <w:textAlignment w:val="baseline"/>
              <w:rPr>
                <w:rFonts w:asciiTheme="minorHAnsi" w:hAnsiTheme="minorHAnsi" w:cstheme="minorHAnsi"/>
                <w:i/>
                <w:color w:val="000000"/>
                <w:sz w:val="20"/>
                <w:szCs w:val="20"/>
              </w:rPr>
            </w:pPr>
            <w:r w:rsidRPr="00D434FB">
              <w:rPr>
                <w:rFonts w:asciiTheme="minorHAnsi" w:hAnsiTheme="minorHAnsi" w:cstheme="minorHAnsi"/>
                <w:b/>
                <w:bCs/>
                <w:color w:val="000000"/>
                <w:sz w:val="20"/>
                <w:szCs w:val="20"/>
                <w:lang w:eastAsia="pl-PL"/>
              </w:rPr>
              <w:t>Ilość</w:t>
            </w:r>
            <w:r w:rsidRPr="00D434FB">
              <w:rPr>
                <w:rFonts w:asciiTheme="minorHAnsi" w:hAnsiTheme="minorHAnsi" w:cstheme="minorHAnsi"/>
                <w:b/>
                <w:bCs/>
                <w:color w:val="000000"/>
                <w:sz w:val="20"/>
                <w:szCs w:val="20"/>
                <w:lang w:eastAsia="pl-PL"/>
              </w:rPr>
              <w:br/>
              <w:t>szt.</w:t>
            </w:r>
          </w:p>
        </w:tc>
        <w:tc>
          <w:tcPr>
            <w:tcW w:w="993" w:type="dxa"/>
            <w:shd w:val="clear" w:color="auto" w:fill="auto"/>
            <w:vAlign w:val="center"/>
          </w:tcPr>
          <w:p w14:paraId="72532B6B" w14:textId="77777777" w:rsidR="00721277" w:rsidRPr="00D434FB" w:rsidRDefault="00721277" w:rsidP="00721277">
            <w:pPr>
              <w:tabs>
                <w:tab w:val="left" w:pos="567"/>
              </w:tabs>
              <w:adjustRightInd w:val="0"/>
              <w:spacing w:after="120" w:line="240" w:lineRule="auto"/>
              <w:ind w:right="-49"/>
              <w:textAlignment w:val="baseline"/>
              <w:rPr>
                <w:rFonts w:asciiTheme="minorHAnsi" w:hAnsiTheme="minorHAnsi" w:cstheme="minorHAnsi"/>
                <w:i/>
                <w:color w:val="000000"/>
                <w:sz w:val="20"/>
                <w:szCs w:val="20"/>
              </w:rPr>
            </w:pPr>
            <w:r w:rsidRPr="00D434FB">
              <w:rPr>
                <w:rFonts w:asciiTheme="minorHAnsi" w:hAnsiTheme="minorHAnsi" w:cstheme="minorHAnsi"/>
                <w:b/>
                <w:bCs/>
                <w:color w:val="000000"/>
                <w:sz w:val="20"/>
                <w:szCs w:val="20"/>
                <w:lang w:eastAsia="pl-PL"/>
              </w:rPr>
              <w:t>Wartość</w:t>
            </w:r>
            <w:r w:rsidRPr="00D434FB">
              <w:rPr>
                <w:rFonts w:asciiTheme="minorHAnsi" w:hAnsiTheme="minorHAnsi" w:cstheme="minorHAnsi"/>
                <w:b/>
                <w:bCs/>
                <w:color w:val="000000"/>
                <w:sz w:val="20"/>
                <w:szCs w:val="20"/>
                <w:lang w:eastAsia="pl-PL"/>
              </w:rPr>
              <w:br/>
              <w:t>netto</w:t>
            </w:r>
            <w:r w:rsidRPr="00D434FB">
              <w:rPr>
                <w:rFonts w:asciiTheme="minorHAnsi" w:hAnsiTheme="minorHAnsi" w:cstheme="minorHAnsi"/>
                <w:b/>
                <w:bCs/>
                <w:color w:val="000000"/>
                <w:sz w:val="20"/>
                <w:szCs w:val="20"/>
                <w:lang w:eastAsia="pl-PL"/>
              </w:rPr>
              <w:br/>
              <w:t>/w zł/</w:t>
            </w:r>
          </w:p>
        </w:tc>
        <w:tc>
          <w:tcPr>
            <w:tcW w:w="992" w:type="dxa"/>
            <w:shd w:val="clear" w:color="auto" w:fill="auto"/>
            <w:vAlign w:val="center"/>
          </w:tcPr>
          <w:p w14:paraId="7BB5ABE4" w14:textId="77777777" w:rsidR="00721277" w:rsidRPr="00D434FB" w:rsidRDefault="00721277" w:rsidP="00721277">
            <w:pPr>
              <w:tabs>
                <w:tab w:val="left" w:pos="567"/>
              </w:tabs>
              <w:adjustRightInd w:val="0"/>
              <w:spacing w:after="120" w:line="240" w:lineRule="auto"/>
              <w:ind w:right="-49"/>
              <w:textAlignment w:val="baseline"/>
              <w:rPr>
                <w:rFonts w:asciiTheme="minorHAnsi" w:hAnsiTheme="minorHAnsi" w:cstheme="minorHAnsi"/>
                <w:b/>
                <w:bCs/>
                <w:color w:val="000000"/>
                <w:sz w:val="20"/>
                <w:szCs w:val="20"/>
                <w:lang w:eastAsia="pl-PL"/>
              </w:rPr>
            </w:pPr>
          </w:p>
          <w:p w14:paraId="03904C22" w14:textId="77777777" w:rsidR="00721277" w:rsidRPr="00D434FB" w:rsidRDefault="00721277" w:rsidP="00721277">
            <w:pPr>
              <w:tabs>
                <w:tab w:val="left" w:pos="567"/>
              </w:tabs>
              <w:adjustRightInd w:val="0"/>
              <w:spacing w:after="120" w:line="240" w:lineRule="auto"/>
              <w:ind w:right="-49"/>
              <w:textAlignment w:val="baseline"/>
              <w:rPr>
                <w:rFonts w:asciiTheme="minorHAnsi" w:hAnsiTheme="minorHAnsi" w:cstheme="minorHAnsi"/>
                <w:i/>
                <w:color w:val="000000"/>
                <w:sz w:val="20"/>
                <w:szCs w:val="20"/>
              </w:rPr>
            </w:pPr>
            <w:r w:rsidRPr="00D434FB">
              <w:rPr>
                <w:rFonts w:asciiTheme="minorHAnsi" w:hAnsiTheme="minorHAnsi" w:cstheme="minorHAnsi"/>
                <w:b/>
                <w:bCs/>
                <w:color w:val="000000"/>
                <w:sz w:val="20"/>
                <w:szCs w:val="20"/>
                <w:lang w:eastAsia="pl-PL"/>
              </w:rPr>
              <w:t xml:space="preserve">Stawka  </w:t>
            </w:r>
            <w:r w:rsidRPr="00D434FB">
              <w:rPr>
                <w:rFonts w:asciiTheme="minorHAnsi" w:hAnsiTheme="minorHAnsi" w:cstheme="minorHAnsi"/>
                <w:b/>
                <w:bCs/>
                <w:color w:val="000000"/>
                <w:sz w:val="20"/>
                <w:szCs w:val="20"/>
                <w:lang w:eastAsia="pl-PL"/>
              </w:rPr>
              <w:br/>
              <w:t xml:space="preserve">23 %VAT </w:t>
            </w:r>
            <w:r w:rsidRPr="00D434FB">
              <w:rPr>
                <w:rFonts w:asciiTheme="minorHAnsi" w:hAnsiTheme="minorHAnsi" w:cstheme="minorHAnsi"/>
                <w:b/>
                <w:bCs/>
                <w:color w:val="000000"/>
                <w:sz w:val="20"/>
                <w:szCs w:val="20"/>
                <w:lang w:eastAsia="pl-PL"/>
              </w:rPr>
              <w:br/>
            </w:r>
          </w:p>
        </w:tc>
        <w:tc>
          <w:tcPr>
            <w:tcW w:w="1276" w:type="dxa"/>
            <w:shd w:val="clear" w:color="auto" w:fill="auto"/>
            <w:vAlign w:val="center"/>
          </w:tcPr>
          <w:p w14:paraId="51C56308" w14:textId="77777777" w:rsidR="00721277" w:rsidRPr="00D434FB" w:rsidRDefault="00721277" w:rsidP="00721277">
            <w:pPr>
              <w:tabs>
                <w:tab w:val="left" w:pos="567"/>
              </w:tabs>
              <w:adjustRightInd w:val="0"/>
              <w:spacing w:after="120" w:line="240" w:lineRule="auto"/>
              <w:ind w:right="-49"/>
              <w:textAlignment w:val="baseline"/>
              <w:rPr>
                <w:rFonts w:asciiTheme="minorHAnsi" w:hAnsiTheme="minorHAnsi" w:cstheme="minorHAnsi"/>
                <w:i/>
                <w:color w:val="000000"/>
                <w:sz w:val="20"/>
                <w:szCs w:val="20"/>
              </w:rPr>
            </w:pPr>
            <w:r w:rsidRPr="00D434FB">
              <w:rPr>
                <w:rFonts w:asciiTheme="minorHAnsi" w:hAnsiTheme="minorHAnsi" w:cstheme="minorHAnsi"/>
                <w:b/>
                <w:bCs/>
                <w:color w:val="000000"/>
                <w:sz w:val="20"/>
                <w:szCs w:val="20"/>
                <w:lang w:eastAsia="pl-PL"/>
              </w:rPr>
              <w:t>Wartość</w:t>
            </w:r>
            <w:r w:rsidRPr="00D434FB">
              <w:rPr>
                <w:rFonts w:asciiTheme="minorHAnsi" w:hAnsiTheme="minorHAnsi" w:cstheme="minorHAnsi"/>
                <w:b/>
                <w:bCs/>
                <w:color w:val="000000"/>
                <w:sz w:val="20"/>
                <w:szCs w:val="20"/>
                <w:lang w:eastAsia="pl-PL"/>
              </w:rPr>
              <w:br/>
              <w:t xml:space="preserve">brutto </w:t>
            </w:r>
            <w:r w:rsidRPr="00D434FB">
              <w:rPr>
                <w:rFonts w:asciiTheme="minorHAnsi" w:hAnsiTheme="minorHAnsi" w:cstheme="minorHAnsi"/>
                <w:b/>
                <w:bCs/>
                <w:color w:val="000000"/>
                <w:sz w:val="20"/>
                <w:szCs w:val="20"/>
                <w:lang w:eastAsia="pl-PL"/>
              </w:rPr>
              <w:br/>
              <w:t>/w zł/</w:t>
            </w:r>
          </w:p>
        </w:tc>
      </w:tr>
      <w:tr w:rsidR="00721277" w:rsidRPr="00D434FB" w14:paraId="69E9692B" w14:textId="77777777" w:rsidTr="0031509C">
        <w:tc>
          <w:tcPr>
            <w:tcW w:w="709" w:type="dxa"/>
            <w:shd w:val="clear" w:color="auto" w:fill="EEECE1"/>
            <w:vAlign w:val="center"/>
          </w:tcPr>
          <w:p w14:paraId="510C1D53" w14:textId="77777777" w:rsidR="00721277" w:rsidRPr="00D434FB" w:rsidRDefault="00721277" w:rsidP="00721277">
            <w:pPr>
              <w:tabs>
                <w:tab w:val="left" w:pos="567"/>
              </w:tabs>
              <w:adjustRightInd w:val="0"/>
              <w:spacing w:line="240" w:lineRule="auto"/>
              <w:ind w:right="-51"/>
              <w:textAlignment w:val="baseline"/>
              <w:rPr>
                <w:rFonts w:asciiTheme="minorHAnsi" w:hAnsiTheme="minorHAnsi" w:cstheme="minorHAnsi"/>
                <w:color w:val="000000"/>
                <w:sz w:val="20"/>
                <w:szCs w:val="20"/>
              </w:rPr>
            </w:pPr>
            <w:r w:rsidRPr="00D434FB">
              <w:rPr>
                <w:rFonts w:asciiTheme="minorHAnsi" w:hAnsiTheme="minorHAnsi" w:cstheme="minorHAnsi"/>
                <w:iCs/>
                <w:color w:val="000000"/>
                <w:sz w:val="20"/>
                <w:szCs w:val="20"/>
                <w:lang w:eastAsia="pl-PL"/>
              </w:rPr>
              <w:t>1</w:t>
            </w:r>
          </w:p>
        </w:tc>
        <w:tc>
          <w:tcPr>
            <w:tcW w:w="3544" w:type="dxa"/>
            <w:shd w:val="clear" w:color="auto" w:fill="EEECE1"/>
            <w:vAlign w:val="center"/>
          </w:tcPr>
          <w:p w14:paraId="58CDD5C3" w14:textId="77777777" w:rsidR="00721277" w:rsidRPr="00D434FB" w:rsidRDefault="00721277" w:rsidP="00721277">
            <w:pPr>
              <w:tabs>
                <w:tab w:val="left" w:pos="567"/>
              </w:tabs>
              <w:adjustRightInd w:val="0"/>
              <w:spacing w:line="240" w:lineRule="auto"/>
              <w:ind w:right="-51"/>
              <w:textAlignment w:val="baseline"/>
              <w:rPr>
                <w:rFonts w:asciiTheme="minorHAnsi" w:hAnsiTheme="minorHAnsi" w:cstheme="minorHAnsi"/>
                <w:color w:val="000000"/>
                <w:sz w:val="20"/>
                <w:szCs w:val="20"/>
              </w:rPr>
            </w:pPr>
            <w:r w:rsidRPr="00D434FB">
              <w:rPr>
                <w:rFonts w:asciiTheme="minorHAnsi" w:hAnsiTheme="minorHAnsi" w:cstheme="minorHAnsi"/>
                <w:iCs/>
                <w:color w:val="000000"/>
                <w:sz w:val="20"/>
                <w:szCs w:val="20"/>
                <w:lang w:eastAsia="pl-PL"/>
              </w:rPr>
              <w:t>2</w:t>
            </w:r>
          </w:p>
        </w:tc>
        <w:tc>
          <w:tcPr>
            <w:tcW w:w="1276" w:type="dxa"/>
            <w:shd w:val="clear" w:color="auto" w:fill="EEECE1"/>
            <w:vAlign w:val="center"/>
          </w:tcPr>
          <w:p w14:paraId="6B8E8728" w14:textId="77777777" w:rsidR="00721277" w:rsidRPr="00D434FB" w:rsidRDefault="00721277" w:rsidP="00721277">
            <w:pPr>
              <w:tabs>
                <w:tab w:val="left" w:pos="567"/>
              </w:tabs>
              <w:adjustRightInd w:val="0"/>
              <w:spacing w:line="240" w:lineRule="auto"/>
              <w:ind w:right="-51"/>
              <w:textAlignment w:val="baseline"/>
              <w:rPr>
                <w:rFonts w:asciiTheme="minorHAnsi" w:hAnsiTheme="minorHAnsi" w:cstheme="minorHAnsi"/>
                <w:color w:val="000000"/>
                <w:sz w:val="20"/>
                <w:szCs w:val="20"/>
              </w:rPr>
            </w:pPr>
            <w:r w:rsidRPr="00D434FB">
              <w:rPr>
                <w:rFonts w:asciiTheme="minorHAnsi" w:hAnsiTheme="minorHAnsi" w:cstheme="minorHAnsi"/>
                <w:iCs/>
                <w:color w:val="000000"/>
                <w:sz w:val="20"/>
                <w:szCs w:val="20"/>
                <w:lang w:eastAsia="pl-PL"/>
              </w:rPr>
              <w:t>3</w:t>
            </w:r>
          </w:p>
        </w:tc>
        <w:tc>
          <w:tcPr>
            <w:tcW w:w="850" w:type="dxa"/>
            <w:shd w:val="clear" w:color="auto" w:fill="EEECE1"/>
            <w:vAlign w:val="center"/>
          </w:tcPr>
          <w:p w14:paraId="55E40A42" w14:textId="77777777" w:rsidR="00721277" w:rsidRPr="00D434FB" w:rsidRDefault="00721277" w:rsidP="00721277">
            <w:pPr>
              <w:tabs>
                <w:tab w:val="left" w:pos="567"/>
              </w:tabs>
              <w:adjustRightInd w:val="0"/>
              <w:spacing w:line="240" w:lineRule="auto"/>
              <w:ind w:right="-51"/>
              <w:textAlignment w:val="baseline"/>
              <w:rPr>
                <w:rFonts w:asciiTheme="minorHAnsi" w:hAnsiTheme="minorHAnsi" w:cstheme="minorHAnsi"/>
                <w:color w:val="000000"/>
                <w:sz w:val="20"/>
                <w:szCs w:val="20"/>
              </w:rPr>
            </w:pPr>
            <w:r w:rsidRPr="00D434FB">
              <w:rPr>
                <w:rFonts w:asciiTheme="minorHAnsi" w:hAnsiTheme="minorHAnsi" w:cstheme="minorHAnsi"/>
                <w:iCs/>
                <w:color w:val="000000"/>
                <w:sz w:val="20"/>
                <w:szCs w:val="20"/>
                <w:lang w:eastAsia="pl-PL"/>
              </w:rPr>
              <w:t>4</w:t>
            </w:r>
          </w:p>
        </w:tc>
        <w:tc>
          <w:tcPr>
            <w:tcW w:w="993" w:type="dxa"/>
            <w:shd w:val="clear" w:color="auto" w:fill="EEECE1"/>
            <w:vAlign w:val="center"/>
          </w:tcPr>
          <w:p w14:paraId="286A6237" w14:textId="77777777" w:rsidR="00721277" w:rsidRPr="00D434FB" w:rsidRDefault="00721277" w:rsidP="00721277">
            <w:pPr>
              <w:tabs>
                <w:tab w:val="left" w:pos="567"/>
              </w:tabs>
              <w:adjustRightInd w:val="0"/>
              <w:spacing w:line="240" w:lineRule="auto"/>
              <w:ind w:right="-51"/>
              <w:textAlignment w:val="baseline"/>
              <w:rPr>
                <w:rFonts w:asciiTheme="minorHAnsi" w:hAnsiTheme="minorHAnsi" w:cstheme="minorHAnsi"/>
                <w:color w:val="000000"/>
                <w:sz w:val="20"/>
                <w:szCs w:val="20"/>
              </w:rPr>
            </w:pPr>
            <w:r w:rsidRPr="00D434FB">
              <w:rPr>
                <w:rFonts w:asciiTheme="minorHAnsi" w:hAnsiTheme="minorHAnsi" w:cstheme="minorHAnsi"/>
                <w:iCs/>
                <w:color w:val="000000"/>
                <w:sz w:val="20"/>
                <w:szCs w:val="20"/>
                <w:lang w:eastAsia="pl-PL"/>
              </w:rPr>
              <w:t>5=3x4</w:t>
            </w:r>
          </w:p>
        </w:tc>
        <w:tc>
          <w:tcPr>
            <w:tcW w:w="992" w:type="dxa"/>
            <w:shd w:val="clear" w:color="auto" w:fill="EEECE1"/>
            <w:vAlign w:val="center"/>
          </w:tcPr>
          <w:p w14:paraId="1446A276" w14:textId="77777777" w:rsidR="00721277" w:rsidRPr="00D434FB" w:rsidRDefault="00721277" w:rsidP="00721277">
            <w:pPr>
              <w:tabs>
                <w:tab w:val="left" w:pos="567"/>
              </w:tabs>
              <w:adjustRightInd w:val="0"/>
              <w:spacing w:line="240" w:lineRule="auto"/>
              <w:ind w:right="-51"/>
              <w:textAlignment w:val="baseline"/>
              <w:rPr>
                <w:rFonts w:asciiTheme="minorHAnsi" w:hAnsiTheme="minorHAnsi" w:cstheme="minorHAnsi"/>
                <w:color w:val="000000"/>
                <w:sz w:val="20"/>
                <w:szCs w:val="20"/>
              </w:rPr>
            </w:pPr>
            <w:r w:rsidRPr="00D434FB">
              <w:rPr>
                <w:rFonts w:asciiTheme="minorHAnsi" w:hAnsiTheme="minorHAnsi" w:cstheme="minorHAnsi"/>
                <w:iCs/>
                <w:color w:val="000000"/>
                <w:sz w:val="20"/>
                <w:szCs w:val="20"/>
                <w:lang w:eastAsia="pl-PL"/>
              </w:rPr>
              <w:t>6</w:t>
            </w:r>
          </w:p>
        </w:tc>
        <w:tc>
          <w:tcPr>
            <w:tcW w:w="1276" w:type="dxa"/>
            <w:shd w:val="clear" w:color="auto" w:fill="EEECE1"/>
            <w:vAlign w:val="center"/>
          </w:tcPr>
          <w:p w14:paraId="74D35178" w14:textId="77777777" w:rsidR="00721277" w:rsidRPr="00D434FB" w:rsidRDefault="00721277" w:rsidP="00721277">
            <w:pPr>
              <w:tabs>
                <w:tab w:val="left" w:pos="567"/>
              </w:tabs>
              <w:adjustRightInd w:val="0"/>
              <w:spacing w:line="240" w:lineRule="auto"/>
              <w:ind w:right="-51"/>
              <w:textAlignment w:val="baseline"/>
              <w:rPr>
                <w:rFonts w:asciiTheme="minorHAnsi" w:hAnsiTheme="minorHAnsi" w:cstheme="minorHAnsi"/>
                <w:color w:val="000000"/>
                <w:sz w:val="20"/>
                <w:szCs w:val="20"/>
              </w:rPr>
            </w:pPr>
            <w:r w:rsidRPr="00D434FB">
              <w:rPr>
                <w:rFonts w:asciiTheme="minorHAnsi" w:hAnsiTheme="minorHAnsi" w:cstheme="minorHAnsi"/>
                <w:iCs/>
                <w:color w:val="000000"/>
                <w:sz w:val="20"/>
                <w:szCs w:val="20"/>
                <w:lang w:eastAsia="pl-PL"/>
              </w:rPr>
              <w:t>7=5+(5x6)</w:t>
            </w:r>
          </w:p>
        </w:tc>
      </w:tr>
      <w:tr w:rsidR="00721277" w:rsidRPr="00D434FB" w14:paraId="16FE49B7" w14:textId="77777777" w:rsidTr="0031509C">
        <w:tc>
          <w:tcPr>
            <w:tcW w:w="709" w:type="dxa"/>
            <w:shd w:val="clear" w:color="auto" w:fill="auto"/>
            <w:vAlign w:val="center"/>
          </w:tcPr>
          <w:p w14:paraId="3A748B23" w14:textId="77777777" w:rsidR="00721277" w:rsidRPr="00D434FB" w:rsidRDefault="00721277" w:rsidP="00721277">
            <w:pPr>
              <w:tabs>
                <w:tab w:val="left" w:pos="567"/>
              </w:tabs>
              <w:adjustRightInd w:val="0"/>
              <w:spacing w:line="240" w:lineRule="auto"/>
              <w:ind w:right="-51"/>
              <w:textAlignment w:val="baseline"/>
              <w:rPr>
                <w:rFonts w:asciiTheme="minorHAnsi" w:hAnsiTheme="minorHAnsi" w:cstheme="minorHAnsi"/>
                <w:i/>
                <w:color w:val="000000"/>
                <w:sz w:val="20"/>
                <w:szCs w:val="20"/>
              </w:rPr>
            </w:pPr>
            <w:r w:rsidRPr="00D434FB">
              <w:rPr>
                <w:rFonts w:asciiTheme="minorHAnsi" w:hAnsiTheme="minorHAnsi" w:cstheme="minorHAnsi"/>
                <w:sz w:val="20"/>
                <w:szCs w:val="20"/>
                <w:lang w:eastAsia="pl-PL"/>
              </w:rPr>
              <w:t>1.</w:t>
            </w:r>
          </w:p>
        </w:tc>
        <w:tc>
          <w:tcPr>
            <w:tcW w:w="3544" w:type="dxa"/>
            <w:shd w:val="clear" w:color="auto" w:fill="auto"/>
            <w:vAlign w:val="center"/>
          </w:tcPr>
          <w:p w14:paraId="240A8280" w14:textId="77777777" w:rsidR="00721277" w:rsidRPr="00D434FB" w:rsidRDefault="00721277" w:rsidP="00721277">
            <w:pPr>
              <w:tabs>
                <w:tab w:val="left" w:pos="567"/>
              </w:tabs>
              <w:adjustRightInd w:val="0"/>
              <w:spacing w:line="240" w:lineRule="auto"/>
              <w:ind w:right="-51"/>
              <w:textAlignment w:val="baseline"/>
              <w:rPr>
                <w:rFonts w:asciiTheme="minorHAnsi" w:hAnsiTheme="minorHAnsi" w:cstheme="minorHAnsi"/>
                <w:i/>
                <w:color w:val="000000"/>
                <w:sz w:val="20"/>
                <w:szCs w:val="20"/>
              </w:rPr>
            </w:pPr>
            <w:r w:rsidRPr="00D434FB">
              <w:rPr>
                <w:rFonts w:asciiTheme="minorHAnsi" w:hAnsiTheme="minorHAnsi" w:cstheme="minorHAnsi"/>
                <w:sz w:val="20"/>
                <w:szCs w:val="20"/>
                <w:lang w:eastAsia="pl-PL"/>
              </w:rPr>
              <w:t>Komputer przenośny N1</w:t>
            </w:r>
          </w:p>
        </w:tc>
        <w:tc>
          <w:tcPr>
            <w:tcW w:w="1276" w:type="dxa"/>
            <w:shd w:val="clear" w:color="auto" w:fill="auto"/>
            <w:vAlign w:val="center"/>
          </w:tcPr>
          <w:p w14:paraId="423D3899" w14:textId="77777777" w:rsidR="00721277" w:rsidRPr="00D434FB" w:rsidRDefault="00721277" w:rsidP="00721277">
            <w:pPr>
              <w:tabs>
                <w:tab w:val="left" w:pos="567"/>
              </w:tabs>
              <w:adjustRightInd w:val="0"/>
              <w:spacing w:line="240" w:lineRule="auto"/>
              <w:ind w:right="-51"/>
              <w:textAlignment w:val="baseline"/>
              <w:rPr>
                <w:rFonts w:asciiTheme="minorHAnsi" w:hAnsiTheme="minorHAnsi" w:cstheme="minorHAnsi"/>
                <w:i/>
                <w:color w:val="000000"/>
                <w:sz w:val="20"/>
                <w:szCs w:val="20"/>
              </w:rPr>
            </w:pPr>
          </w:p>
        </w:tc>
        <w:tc>
          <w:tcPr>
            <w:tcW w:w="850" w:type="dxa"/>
            <w:shd w:val="clear" w:color="auto" w:fill="EEECE1"/>
            <w:vAlign w:val="center"/>
          </w:tcPr>
          <w:p w14:paraId="41B12617" w14:textId="1470C140" w:rsidR="00721277" w:rsidRPr="00D434FB" w:rsidRDefault="00721277" w:rsidP="00721277">
            <w:pPr>
              <w:tabs>
                <w:tab w:val="left" w:pos="567"/>
              </w:tabs>
              <w:adjustRightInd w:val="0"/>
              <w:spacing w:line="240" w:lineRule="auto"/>
              <w:ind w:right="-51"/>
              <w:jc w:val="center"/>
              <w:textAlignment w:val="baseline"/>
              <w:rPr>
                <w:rFonts w:asciiTheme="minorHAnsi" w:hAnsiTheme="minorHAnsi" w:cstheme="minorHAnsi"/>
                <w:i/>
                <w:color w:val="000000"/>
                <w:sz w:val="20"/>
                <w:szCs w:val="20"/>
              </w:rPr>
            </w:pPr>
            <w:r w:rsidRPr="00D434FB">
              <w:rPr>
                <w:rFonts w:asciiTheme="minorHAnsi" w:hAnsiTheme="minorHAnsi" w:cstheme="minorHAnsi"/>
                <w:i/>
                <w:color w:val="000000"/>
                <w:sz w:val="20"/>
                <w:szCs w:val="20"/>
              </w:rPr>
              <w:t>30</w:t>
            </w:r>
          </w:p>
        </w:tc>
        <w:tc>
          <w:tcPr>
            <w:tcW w:w="993" w:type="dxa"/>
            <w:shd w:val="clear" w:color="auto" w:fill="auto"/>
            <w:vAlign w:val="center"/>
          </w:tcPr>
          <w:p w14:paraId="440F1865" w14:textId="77777777" w:rsidR="00721277" w:rsidRPr="00D434FB" w:rsidRDefault="00721277" w:rsidP="00721277">
            <w:pPr>
              <w:tabs>
                <w:tab w:val="left" w:pos="567"/>
              </w:tabs>
              <w:adjustRightInd w:val="0"/>
              <w:spacing w:line="240" w:lineRule="auto"/>
              <w:ind w:right="-51"/>
              <w:textAlignment w:val="baseline"/>
              <w:rPr>
                <w:rFonts w:asciiTheme="minorHAnsi" w:hAnsiTheme="minorHAnsi" w:cstheme="minorHAnsi"/>
                <w:i/>
                <w:color w:val="000000"/>
                <w:sz w:val="20"/>
                <w:szCs w:val="20"/>
                <w:highlight w:val="yellow"/>
              </w:rPr>
            </w:pPr>
          </w:p>
        </w:tc>
        <w:tc>
          <w:tcPr>
            <w:tcW w:w="992" w:type="dxa"/>
            <w:shd w:val="clear" w:color="auto" w:fill="auto"/>
            <w:vAlign w:val="center"/>
          </w:tcPr>
          <w:p w14:paraId="1227C4F1" w14:textId="77777777" w:rsidR="00721277" w:rsidRPr="00D434FB" w:rsidRDefault="00721277" w:rsidP="00721277">
            <w:pPr>
              <w:tabs>
                <w:tab w:val="left" w:pos="567"/>
              </w:tabs>
              <w:adjustRightInd w:val="0"/>
              <w:spacing w:line="240" w:lineRule="auto"/>
              <w:ind w:right="-51"/>
              <w:textAlignment w:val="baseline"/>
              <w:rPr>
                <w:rFonts w:asciiTheme="minorHAnsi" w:hAnsiTheme="minorHAnsi" w:cstheme="minorHAnsi"/>
                <w:i/>
                <w:color w:val="000000"/>
                <w:sz w:val="20"/>
                <w:szCs w:val="20"/>
                <w:highlight w:val="yellow"/>
              </w:rPr>
            </w:pPr>
          </w:p>
        </w:tc>
        <w:tc>
          <w:tcPr>
            <w:tcW w:w="1276" w:type="dxa"/>
            <w:shd w:val="clear" w:color="auto" w:fill="auto"/>
            <w:vAlign w:val="center"/>
          </w:tcPr>
          <w:p w14:paraId="1ABB1AC2" w14:textId="77777777" w:rsidR="00721277" w:rsidRPr="00D434FB" w:rsidRDefault="00721277" w:rsidP="00721277">
            <w:pPr>
              <w:tabs>
                <w:tab w:val="left" w:pos="567"/>
              </w:tabs>
              <w:adjustRightInd w:val="0"/>
              <w:spacing w:line="240" w:lineRule="auto"/>
              <w:ind w:right="-51"/>
              <w:textAlignment w:val="baseline"/>
              <w:rPr>
                <w:rFonts w:asciiTheme="minorHAnsi" w:hAnsiTheme="minorHAnsi" w:cstheme="minorHAnsi"/>
                <w:i/>
                <w:color w:val="000000"/>
                <w:sz w:val="20"/>
                <w:szCs w:val="20"/>
                <w:highlight w:val="yellow"/>
              </w:rPr>
            </w:pPr>
          </w:p>
        </w:tc>
      </w:tr>
      <w:tr w:rsidR="00721277" w:rsidRPr="00D434FB" w14:paraId="40F45440" w14:textId="77777777" w:rsidTr="0031509C">
        <w:tc>
          <w:tcPr>
            <w:tcW w:w="709" w:type="dxa"/>
            <w:shd w:val="clear" w:color="auto" w:fill="auto"/>
            <w:vAlign w:val="center"/>
          </w:tcPr>
          <w:p w14:paraId="2C658406" w14:textId="3EAAB557" w:rsidR="00721277" w:rsidRPr="00D434FB" w:rsidRDefault="00721277" w:rsidP="00721277">
            <w:pPr>
              <w:tabs>
                <w:tab w:val="left" w:pos="567"/>
              </w:tabs>
              <w:adjustRightInd w:val="0"/>
              <w:spacing w:line="240" w:lineRule="auto"/>
              <w:ind w:right="-51"/>
              <w:textAlignment w:val="baseline"/>
              <w:rPr>
                <w:rFonts w:asciiTheme="minorHAnsi" w:hAnsiTheme="minorHAnsi" w:cstheme="minorHAnsi"/>
                <w:sz w:val="20"/>
                <w:szCs w:val="20"/>
                <w:lang w:eastAsia="pl-PL"/>
              </w:rPr>
            </w:pPr>
            <w:r w:rsidRPr="00D434FB">
              <w:rPr>
                <w:rFonts w:asciiTheme="minorHAnsi" w:hAnsiTheme="minorHAnsi" w:cstheme="minorHAnsi"/>
                <w:sz w:val="20"/>
                <w:szCs w:val="20"/>
                <w:lang w:eastAsia="pl-PL"/>
              </w:rPr>
              <w:t>2.</w:t>
            </w:r>
          </w:p>
        </w:tc>
        <w:tc>
          <w:tcPr>
            <w:tcW w:w="3544" w:type="dxa"/>
            <w:shd w:val="clear" w:color="auto" w:fill="auto"/>
            <w:vAlign w:val="center"/>
          </w:tcPr>
          <w:p w14:paraId="4D86A81B" w14:textId="2328DE2E" w:rsidR="00721277" w:rsidRPr="00D434FB" w:rsidRDefault="00721277" w:rsidP="00721277">
            <w:pPr>
              <w:tabs>
                <w:tab w:val="left" w:pos="567"/>
              </w:tabs>
              <w:adjustRightInd w:val="0"/>
              <w:spacing w:line="240" w:lineRule="auto"/>
              <w:ind w:right="-51"/>
              <w:textAlignment w:val="baseline"/>
              <w:rPr>
                <w:rFonts w:asciiTheme="minorHAnsi" w:hAnsiTheme="minorHAnsi" w:cstheme="minorHAnsi"/>
                <w:sz w:val="20"/>
                <w:szCs w:val="20"/>
                <w:lang w:eastAsia="pl-PL"/>
              </w:rPr>
            </w:pPr>
            <w:r w:rsidRPr="00D434FB">
              <w:rPr>
                <w:rFonts w:asciiTheme="minorHAnsi" w:hAnsiTheme="minorHAnsi" w:cstheme="minorHAnsi"/>
                <w:sz w:val="20"/>
                <w:szCs w:val="20"/>
                <w:lang w:eastAsia="pl-PL"/>
              </w:rPr>
              <w:t>Komputer przenośny N2</w:t>
            </w:r>
          </w:p>
        </w:tc>
        <w:tc>
          <w:tcPr>
            <w:tcW w:w="1276" w:type="dxa"/>
            <w:shd w:val="clear" w:color="auto" w:fill="auto"/>
            <w:vAlign w:val="center"/>
          </w:tcPr>
          <w:p w14:paraId="41EBEA0D" w14:textId="77777777" w:rsidR="00721277" w:rsidRPr="00D434FB" w:rsidRDefault="00721277" w:rsidP="00721277">
            <w:pPr>
              <w:tabs>
                <w:tab w:val="left" w:pos="567"/>
              </w:tabs>
              <w:adjustRightInd w:val="0"/>
              <w:spacing w:line="240" w:lineRule="auto"/>
              <w:ind w:right="-51"/>
              <w:textAlignment w:val="baseline"/>
              <w:rPr>
                <w:rFonts w:asciiTheme="minorHAnsi" w:hAnsiTheme="minorHAnsi" w:cstheme="minorHAnsi"/>
                <w:i/>
                <w:color w:val="000000"/>
                <w:sz w:val="20"/>
                <w:szCs w:val="20"/>
              </w:rPr>
            </w:pPr>
          </w:p>
        </w:tc>
        <w:tc>
          <w:tcPr>
            <w:tcW w:w="850" w:type="dxa"/>
            <w:shd w:val="clear" w:color="auto" w:fill="EEECE1"/>
            <w:vAlign w:val="center"/>
          </w:tcPr>
          <w:p w14:paraId="127ED130" w14:textId="71D17940" w:rsidR="00721277" w:rsidRPr="00D434FB" w:rsidRDefault="00D46A6B" w:rsidP="00721277">
            <w:pPr>
              <w:tabs>
                <w:tab w:val="left" w:pos="567"/>
              </w:tabs>
              <w:adjustRightInd w:val="0"/>
              <w:spacing w:line="240" w:lineRule="auto"/>
              <w:ind w:right="-51"/>
              <w:jc w:val="center"/>
              <w:textAlignment w:val="baseline"/>
              <w:rPr>
                <w:rFonts w:asciiTheme="minorHAnsi" w:hAnsiTheme="minorHAnsi" w:cstheme="minorHAnsi"/>
                <w:i/>
                <w:color w:val="000000"/>
                <w:sz w:val="20"/>
                <w:szCs w:val="20"/>
              </w:rPr>
            </w:pPr>
            <w:r w:rsidRPr="00D434FB">
              <w:rPr>
                <w:rFonts w:asciiTheme="minorHAnsi" w:hAnsiTheme="minorHAnsi" w:cstheme="minorHAnsi"/>
                <w:i/>
                <w:color w:val="000000"/>
                <w:sz w:val="20"/>
                <w:szCs w:val="20"/>
              </w:rPr>
              <w:t>50</w:t>
            </w:r>
          </w:p>
        </w:tc>
        <w:tc>
          <w:tcPr>
            <w:tcW w:w="993" w:type="dxa"/>
            <w:shd w:val="clear" w:color="auto" w:fill="auto"/>
            <w:vAlign w:val="center"/>
          </w:tcPr>
          <w:p w14:paraId="262BD776" w14:textId="77777777" w:rsidR="00721277" w:rsidRPr="00D434FB" w:rsidRDefault="00721277" w:rsidP="00721277">
            <w:pPr>
              <w:tabs>
                <w:tab w:val="left" w:pos="567"/>
              </w:tabs>
              <w:adjustRightInd w:val="0"/>
              <w:spacing w:line="240" w:lineRule="auto"/>
              <w:ind w:right="-51"/>
              <w:textAlignment w:val="baseline"/>
              <w:rPr>
                <w:rFonts w:asciiTheme="minorHAnsi" w:hAnsiTheme="minorHAnsi" w:cstheme="minorHAnsi"/>
                <w:i/>
                <w:color w:val="000000"/>
                <w:sz w:val="20"/>
                <w:szCs w:val="20"/>
                <w:highlight w:val="yellow"/>
              </w:rPr>
            </w:pPr>
          </w:p>
        </w:tc>
        <w:tc>
          <w:tcPr>
            <w:tcW w:w="992" w:type="dxa"/>
            <w:shd w:val="clear" w:color="auto" w:fill="auto"/>
            <w:vAlign w:val="center"/>
          </w:tcPr>
          <w:p w14:paraId="7AF5861B" w14:textId="77777777" w:rsidR="00721277" w:rsidRPr="00D434FB" w:rsidRDefault="00721277" w:rsidP="00721277">
            <w:pPr>
              <w:tabs>
                <w:tab w:val="left" w:pos="567"/>
              </w:tabs>
              <w:adjustRightInd w:val="0"/>
              <w:spacing w:line="240" w:lineRule="auto"/>
              <w:ind w:right="-51"/>
              <w:textAlignment w:val="baseline"/>
              <w:rPr>
                <w:rFonts w:asciiTheme="minorHAnsi" w:hAnsiTheme="minorHAnsi" w:cstheme="minorHAnsi"/>
                <w:i/>
                <w:color w:val="000000"/>
                <w:sz w:val="20"/>
                <w:szCs w:val="20"/>
                <w:highlight w:val="yellow"/>
              </w:rPr>
            </w:pPr>
          </w:p>
        </w:tc>
        <w:tc>
          <w:tcPr>
            <w:tcW w:w="1276" w:type="dxa"/>
            <w:shd w:val="clear" w:color="auto" w:fill="auto"/>
            <w:vAlign w:val="center"/>
          </w:tcPr>
          <w:p w14:paraId="3826BB83" w14:textId="77777777" w:rsidR="00721277" w:rsidRPr="00D434FB" w:rsidRDefault="00721277" w:rsidP="00721277">
            <w:pPr>
              <w:tabs>
                <w:tab w:val="left" w:pos="567"/>
              </w:tabs>
              <w:adjustRightInd w:val="0"/>
              <w:spacing w:line="240" w:lineRule="auto"/>
              <w:ind w:right="-51"/>
              <w:textAlignment w:val="baseline"/>
              <w:rPr>
                <w:rFonts w:asciiTheme="minorHAnsi" w:hAnsiTheme="minorHAnsi" w:cstheme="minorHAnsi"/>
                <w:i/>
                <w:color w:val="000000"/>
                <w:sz w:val="20"/>
                <w:szCs w:val="20"/>
                <w:highlight w:val="yellow"/>
              </w:rPr>
            </w:pPr>
          </w:p>
        </w:tc>
      </w:tr>
      <w:tr w:rsidR="00721277" w:rsidRPr="00D434FB" w14:paraId="102DA13F" w14:textId="77777777" w:rsidTr="0031509C">
        <w:tc>
          <w:tcPr>
            <w:tcW w:w="709" w:type="dxa"/>
            <w:shd w:val="clear" w:color="auto" w:fill="auto"/>
            <w:vAlign w:val="center"/>
          </w:tcPr>
          <w:p w14:paraId="345E9EAA" w14:textId="06C7349A" w:rsidR="00721277" w:rsidRPr="00D434FB" w:rsidRDefault="00721277" w:rsidP="00721277">
            <w:pPr>
              <w:tabs>
                <w:tab w:val="left" w:pos="567"/>
              </w:tabs>
              <w:adjustRightInd w:val="0"/>
              <w:spacing w:line="240" w:lineRule="auto"/>
              <w:ind w:right="-51"/>
              <w:textAlignment w:val="baseline"/>
              <w:rPr>
                <w:rFonts w:asciiTheme="minorHAnsi" w:hAnsiTheme="minorHAnsi" w:cstheme="minorHAnsi"/>
                <w:i/>
                <w:color w:val="000000"/>
                <w:sz w:val="20"/>
                <w:szCs w:val="20"/>
              </w:rPr>
            </w:pPr>
            <w:r w:rsidRPr="00D434FB">
              <w:rPr>
                <w:rFonts w:asciiTheme="minorHAnsi" w:hAnsiTheme="minorHAnsi" w:cstheme="minorHAnsi"/>
                <w:sz w:val="20"/>
                <w:szCs w:val="20"/>
                <w:lang w:eastAsia="pl-PL"/>
              </w:rPr>
              <w:t>3.</w:t>
            </w:r>
          </w:p>
        </w:tc>
        <w:tc>
          <w:tcPr>
            <w:tcW w:w="3544" w:type="dxa"/>
            <w:shd w:val="clear" w:color="auto" w:fill="auto"/>
            <w:vAlign w:val="center"/>
          </w:tcPr>
          <w:p w14:paraId="2CF9A78A" w14:textId="3E05B17C" w:rsidR="00721277" w:rsidRPr="00D434FB" w:rsidRDefault="00721277" w:rsidP="00721277">
            <w:pPr>
              <w:tabs>
                <w:tab w:val="left" w:pos="567"/>
              </w:tabs>
              <w:adjustRightInd w:val="0"/>
              <w:spacing w:line="240" w:lineRule="auto"/>
              <w:ind w:right="-51"/>
              <w:textAlignment w:val="baseline"/>
              <w:rPr>
                <w:rFonts w:asciiTheme="minorHAnsi" w:hAnsiTheme="minorHAnsi" w:cstheme="minorHAnsi"/>
                <w:iCs/>
                <w:color w:val="000000"/>
                <w:sz w:val="20"/>
                <w:szCs w:val="20"/>
              </w:rPr>
            </w:pPr>
            <w:r w:rsidRPr="00D434FB">
              <w:rPr>
                <w:rFonts w:asciiTheme="minorHAnsi" w:hAnsiTheme="minorHAnsi" w:cstheme="minorHAnsi"/>
                <w:iCs/>
                <w:color w:val="000000"/>
                <w:sz w:val="20"/>
                <w:szCs w:val="20"/>
              </w:rPr>
              <w:t>Komputer przenośny N3</w:t>
            </w:r>
          </w:p>
        </w:tc>
        <w:tc>
          <w:tcPr>
            <w:tcW w:w="1276" w:type="dxa"/>
            <w:shd w:val="clear" w:color="auto" w:fill="auto"/>
            <w:vAlign w:val="center"/>
          </w:tcPr>
          <w:p w14:paraId="009D336D" w14:textId="77777777" w:rsidR="00721277" w:rsidRPr="00D434FB" w:rsidRDefault="00721277" w:rsidP="00721277">
            <w:pPr>
              <w:tabs>
                <w:tab w:val="left" w:pos="567"/>
              </w:tabs>
              <w:adjustRightInd w:val="0"/>
              <w:spacing w:line="240" w:lineRule="auto"/>
              <w:ind w:right="-51"/>
              <w:textAlignment w:val="baseline"/>
              <w:rPr>
                <w:rFonts w:asciiTheme="minorHAnsi" w:hAnsiTheme="minorHAnsi" w:cstheme="minorHAnsi"/>
                <w:i/>
                <w:color w:val="000000"/>
                <w:sz w:val="20"/>
                <w:szCs w:val="20"/>
              </w:rPr>
            </w:pPr>
          </w:p>
        </w:tc>
        <w:tc>
          <w:tcPr>
            <w:tcW w:w="850" w:type="dxa"/>
            <w:shd w:val="clear" w:color="auto" w:fill="EEECE1"/>
            <w:vAlign w:val="center"/>
          </w:tcPr>
          <w:p w14:paraId="29CA8B5B" w14:textId="77777777" w:rsidR="00721277" w:rsidRPr="00D434FB" w:rsidRDefault="00721277" w:rsidP="00721277">
            <w:pPr>
              <w:tabs>
                <w:tab w:val="left" w:pos="567"/>
              </w:tabs>
              <w:adjustRightInd w:val="0"/>
              <w:spacing w:line="240" w:lineRule="auto"/>
              <w:ind w:right="-51"/>
              <w:jc w:val="center"/>
              <w:textAlignment w:val="baseline"/>
              <w:rPr>
                <w:rFonts w:asciiTheme="minorHAnsi" w:hAnsiTheme="minorHAnsi" w:cstheme="minorHAnsi"/>
                <w:i/>
                <w:color w:val="000000"/>
                <w:sz w:val="20"/>
                <w:szCs w:val="20"/>
              </w:rPr>
            </w:pPr>
            <w:r w:rsidRPr="00D434FB">
              <w:rPr>
                <w:rFonts w:asciiTheme="minorHAnsi" w:hAnsiTheme="minorHAnsi" w:cstheme="minorHAnsi"/>
                <w:i/>
                <w:color w:val="000000"/>
                <w:sz w:val="20"/>
                <w:szCs w:val="20"/>
              </w:rPr>
              <w:t>60</w:t>
            </w:r>
          </w:p>
        </w:tc>
        <w:tc>
          <w:tcPr>
            <w:tcW w:w="993" w:type="dxa"/>
            <w:shd w:val="clear" w:color="auto" w:fill="auto"/>
            <w:vAlign w:val="center"/>
          </w:tcPr>
          <w:p w14:paraId="5A50E2B9" w14:textId="77777777" w:rsidR="00721277" w:rsidRPr="00D434FB" w:rsidRDefault="00721277" w:rsidP="00721277">
            <w:pPr>
              <w:tabs>
                <w:tab w:val="left" w:pos="567"/>
              </w:tabs>
              <w:adjustRightInd w:val="0"/>
              <w:spacing w:line="240" w:lineRule="auto"/>
              <w:ind w:right="-51"/>
              <w:textAlignment w:val="baseline"/>
              <w:rPr>
                <w:rFonts w:asciiTheme="minorHAnsi" w:hAnsiTheme="minorHAnsi" w:cstheme="minorHAnsi"/>
                <w:i/>
                <w:color w:val="000000"/>
                <w:sz w:val="20"/>
                <w:szCs w:val="20"/>
                <w:highlight w:val="yellow"/>
              </w:rPr>
            </w:pPr>
          </w:p>
        </w:tc>
        <w:tc>
          <w:tcPr>
            <w:tcW w:w="992" w:type="dxa"/>
            <w:shd w:val="clear" w:color="auto" w:fill="auto"/>
            <w:vAlign w:val="center"/>
          </w:tcPr>
          <w:p w14:paraId="6C16AF2E" w14:textId="77777777" w:rsidR="00721277" w:rsidRPr="00D434FB" w:rsidRDefault="00721277" w:rsidP="00721277">
            <w:pPr>
              <w:tabs>
                <w:tab w:val="left" w:pos="567"/>
              </w:tabs>
              <w:adjustRightInd w:val="0"/>
              <w:spacing w:line="240" w:lineRule="auto"/>
              <w:ind w:right="-51"/>
              <w:textAlignment w:val="baseline"/>
              <w:rPr>
                <w:rFonts w:asciiTheme="minorHAnsi" w:hAnsiTheme="minorHAnsi" w:cstheme="minorHAnsi"/>
                <w:i/>
                <w:color w:val="000000"/>
                <w:sz w:val="20"/>
                <w:szCs w:val="20"/>
                <w:highlight w:val="yellow"/>
              </w:rPr>
            </w:pPr>
          </w:p>
        </w:tc>
        <w:tc>
          <w:tcPr>
            <w:tcW w:w="1276" w:type="dxa"/>
            <w:shd w:val="clear" w:color="auto" w:fill="auto"/>
            <w:vAlign w:val="center"/>
          </w:tcPr>
          <w:p w14:paraId="3D4B634F" w14:textId="77777777" w:rsidR="00721277" w:rsidRPr="00D434FB" w:rsidRDefault="00721277" w:rsidP="00721277">
            <w:pPr>
              <w:tabs>
                <w:tab w:val="left" w:pos="567"/>
              </w:tabs>
              <w:adjustRightInd w:val="0"/>
              <w:spacing w:line="240" w:lineRule="auto"/>
              <w:ind w:right="-51"/>
              <w:textAlignment w:val="baseline"/>
              <w:rPr>
                <w:rFonts w:asciiTheme="minorHAnsi" w:hAnsiTheme="minorHAnsi" w:cstheme="minorHAnsi"/>
                <w:i/>
                <w:color w:val="000000"/>
                <w:sz w:val="20"/>
                <w:szCs w:val="20"/>
                <w:highlight w:val="yellow"/>
              </w:rPr>
            </w:pPr>
          </w:p>
        </w:tc>
      </w:tr>
      <w:tr w:rsidR="00721277" w:rsidRPr="00D434FB" w14:paraId="339773A3" w14:textId="77777777" w:rsidTr="0031509C">
        <w:tc>
          <w:tcPr>
            <w:tcW w:w="709" w:type="dxa"/>
            <w:shd w:val="clear" w:color="auto" w:fill="auto"/>
            <w:vAlign w:val="center"/>
          </w:tcPr>
          <w:p w14:paraId="70CED218" w14:textId="5131147C" w:rsidR="00721277" w:rsidRPr="00D434FB" w:rsidRDefault="00721277" w:rsidP="00721277">
            <w:pPr>
              <w:tabs>
                <w:tab w:val="left" w:pos="567"/>
              </w:tabs>
              <w:adjustRightInd w:val="0"/>
              <w:spacing w:line="240" w:lineRule="auto"/>
              <w:ind w:right="-51"/>
              <w:textAlignment w:val="baseline"/>
              <w:rPr>
                <w:rFonts w:asciiTheme="minorHAnsi" w:hAnsiTheme="minorHAnsi" w:cstheme="minorHAnsi"/>
                <w:sz w:val="20"/>
                <w:szCs w:val="20"/>
                <w:lang w:eastAsia="pl-PL"/>
              </w:rPr>
            </w:pPr>
            <w:r w:rsidRPr="00D434FB">
              <w:rPr>
                <w:rFonts w:asciiTheme="minorHAnsi" w:hAnsiTheme="minorHAnsi" w:cstheme="minorHAnsi"/>
                <w:sz w:val="20"/>
                <w:szCs w:val="20"/>
                <w:lang w:eastAsia="pl-PL"/>
              </w:rPr>
              <w:t>4.</w:t>
            </w:r>
          </w:p>
        </w:tc>
        <w:tc>
          <w:tcPr>
            <w:tcW w:w="3544" w:type="dxa"/>
            <w:shd w:val="clear" w:color="auto" w:fill="auto"/>
            <w:vAlign w:val="center"/>
          </w:tcPr>
          <w:p w14:paraId="495EC39A" w14:textId="7878761C" w:rsidR="00721277" w:rsidRPr="00D434FB" w:rsidRDefault="00721277" w:rsidP="00721277">
            <w:pPr>
              <w:tabs>
                <w:tab w:val="left" w:pos="567"/>
              </w:tabs>
              <w:adjustRightInd w:val="0"/>
              <w:spacing w:line="240" w:lineRule="auto"/>
              <w:ind w:right="-51"/>
              <w:textAlignment w:val="baseline"/>
              <w:rPr>
                <w:rFonts w:asciiTheme="minorHAnsi" w:hAnsiTheme="minorHAnsi" w:cstheme="minorHAnsi"/>
                <w:sz w:val="20"/>
                <w:szCs w:val="20"/>
                <w:lang w:eastAsia="pl-PL"/>
              </w:rPr>
            </w:pPr>
            <w:r w:rsidRPr="00D434FB">
              <w:rPr>
                <w:rFonts w:asciiTheme="minorHAnsi" w:hAnsiTheme="minorHAnsi" w:cstheme="minorHAnsi"/>
                <w:sz w:val="20"/>
                <w:szCs w:val="20"/>
                <w:lang w:eastAsia="pl-PL"/>
              </w:rPr>
              <w:t>Komputer przenośny N4</w:t>
            </w:r>
          </w:p>
        </w:tc>
        <w:tc>
          <w:tcPr>
            <w:tcW w:w="1276" w:type="dxa"/>
            <w:shd w:val="clear" w:color="auto" w:fill="auto"/>
            <w:vAlign w:val="center"/>
          </w:tcPr>
          <w:p w14:paraId="5382BF8A" w14:textId="77777777" w:rsidR="00721277" w:rsidRPr="00D434FB" w:rsidRDefault="00721277" w:rsidP="00721277">
            <w:pPr>
              <w:tabs>
                <w:tab w:val="left" w:pos="567"/>
              </w:tabs>
              <w:adjustRightInd w:val="0"/>
              <w:spacing w:line="240" w:lineRule="auto"/>
              <w:ind w:right="-51"/>
              <w:textAlignment w:val="baseline"/>
              <w:rPr>
                <w:rFonts w:asciiTheme="minorHAnsi" w:hAnsiTheme="minorHAnsi" w:cstheme="minorHAnsi"/>
                <w:i/>
                <w:color w:val="000000"/>
                <w:sz w:val="20"/>
                <w:szCs w:val="20"/>
              </w:rPr>
            </w:pPr>
          </w:p>
        </w:tc>
        <w:tc>
          <w:tcPr>
            <w:tcW w:w="850" w:type="dxa"/>
            <w:shd w:val="clear" w:color="auto" w:fill="EEECE1"/>
            <w:vAlign w:val="center"/>
          </w:tcPr>
          <w:p w14:paraId="59FAEDBE" w14:textId="13DE1A1B" w:rsidR="00721277" w:rsidRPr="00D434FB" w:rsidRDefault="00D46A6B" w:rsidP="00721277">
            <w:pPr>
              <w:tabs>
                <w:tab w:val="left" w:pos="567"/>
              </w:tabs>
              <w:adjustRightInd w:val="0"/>
              <w:spacing w:line="240" w:lineRule="auto"/>
              <w:ind w:right="-51"/>
              <w:jc w:val="center"/>
              <w:textAlignment w:val="baseline"/>
              <w:rPr>
                <w:rFonts w:asciiTheme="minorHAnsi" w:hAnsiTheme="minorHAnsi" w:cstheme="minorHAnsi"/>
                <w:i/>
                <w:color w:val="000000"/>
                <w:sz w:val="20"/>
                <w:szCs w:val="20"/>
              </w:rPr>
            </w:pPr>
            <w:r w:rsidRPr="00D434FB">
              <w:rPr>
                <w:rFonts w:asciiTheme="minorHAnsi" w:hAnsiTheme="minorHAnsi" w:cstheme="minorHAnsi"/>
                <w:i/>
                <w:color w:val="000000"/>
                <w:sz w:val="20"/>
                <w:szCs w:val="20"/>
              </w:rPr>
              <w:t>40</w:t>
            </w:r>
          </w:p>
        </w:tc>
        <w:tc>
          <w:tcPr>
            <w:tcW w:w="993" w:type="dxa"/>
            <w:shd w:val="clear" w:color="auto" w:fill="auto"/>
            <w:vAlign w:val="center"/>
          </w:tcPr>
          <w:p w14:paraId="0A7F7F59" w14:textId="77777777" w:rsidR="00721277" w:rsidRPr="00D434FB" w:rsidRDefault="00721277" w:rsidP="00721277">
            <w:pPr>
              <w:tabs>
                <w:tab w:val="left" w:pos="567"/>
              </w:tabs>
              <w:adjustRightInd w:val="0"/>
              <w:spacing w:line="240" w:lineRule="auto"/>
              <w:ind w:right="-51"/>
              <w:textAlignment w:val="baseline"/>
              <w:rPr>
                <w:rFonts w:asciiTheme="minorHAnsi" w:hAnsiTheme="minorHAnsi" w:cstheme="minorHAnsi"/>
                <w:i/>
                <w:color w:val="000000"/>
                <w:sz w:val="20"/>
                <w:szCs w:val="20"/>
                <w:highlight w:val="yellow"/>
              </w:rPr>
            </w:pPr>
          </w:p>
        </w:tc>
        <w:tc>
          <w:tcPr>
            <w:tcW w:w="992" w:type="dxa"/>
            <w:shd w:val="clear" w:color="auto" w:fill="auto"/>
            <w:vAlign w:val="center"/>
          </w:tcPr>
          <w:p w14:paraId="58452D55" w14:textId="77777777" w:rsidR="00721277" w:rsidRPr="00D434FB" w:rsidRDefault="00721277" w:rsidP="00721277">
            <w:pPr>
              <w:tabs>
                <w:tab w:val="left" w:pos="567"/>
              </w:tabs>
              <w:adjustRightInd w:val="0"/>
              <w:spacing w:line="240" w:lineRule="auto"/>
              <w:ind w:right="-51"/>
              <w:textAlignment w:val="baseline"/>
              <w:rPr>
                <w:rFonts w:asciiTheme="minorHAnsi" w:hAnsiTheme="minorHAnsi" w:cstheme="minorHAnsi"/>
                <w:i/>
                <w:color w:val="000000"/>
                <w:sz w:val="20"/>
                <w:szCs w:val="20"/>
                <w:highlight w:val="yellow"/>
              </w:rPr>
            </w:pPr>
          </w:p>
        </w:tc>
        <w:tc>
          <w:tcPr>
            <w:tcW w:w="1276" w:type="dxa"/>
            <w:shd w:val="clear" w:color="auto" w:fill="auto"/>
            <w:vAlign w:val="center"/>
          </w:tcPr>
          <w:p w14:paraId="70E8F1F7" w14:textId="77777777" w:rsidR="00721277" w:rsidRPr="00D434FB" w:rsidRDefault="00721277" w:rsidP="00721277">
            <w:pPr>
              <w:tabs>
                <w:tab w:val="left" w:pos="567"/>
              </w:tabs>
              <w:adjustRightInd w:val="0"/>
              <w:spacing w:line="240" w:lineRule="auto"/>
              <w:ind w:right="-51"/>
              <w:textAlignment w:val="baseline"/>
              <w:rPr>
                <w:rFonts w:asciiTheme="minorHAnsi" w:hAnsiTheme="minorHAnsi" w:cstheme="minorHAnsi"/>
                <w:i/>
                <w:color w:val="000000"/>
                <w:sz w:val="20"/>
                <w:szCs w:val="20"/>
                <w:highlight w:val="yellow"/>
              </w:rPr>
            </w:pPr>
          </w:p>
        </w:tc>
      </w:tr>
      <w:tr w:rsidR="00721277" w:rsidRPr="00D434FB" w14:paraId="169C2B33" w14:textId="77777777" w:rsidTr="0031509C">
        <w:tc>
          <w:tcPr>
            <w:tcW w:w="709" w:type="dxa"/>
            <w:tcBorders>
              <w:bottom w:val="single" w:sz="4" w:space="0" w:color="000000"/>
            </w:tcBorders>
            <w:shd w:val="clear" w:color="auto" w:fill="auto"/>
            <w:vAlign w:val="center"/>
          </w:tcPr>
          <w:p w14:paraId="418FB5AB" w14:textId="08D86D84" w:rsidR="00721277" w:rsidRPr="00D434FB" w:rsidRDefault="00721277" w:rsidP="00721277">
            <w:pPr>
              <w:tabs>
                <w:tab w:val="left" w:pos="567"/>
              </w:tabs>
              <w:adjustRightInd w:val="0"/>
              <w:spacing w:line="240" w:lineRule="auto"/>
              <w:ind w:right="-51"/>
              <w:textAlignment w:val="baseline"/>
              <w:rPr>
                <w:rFonts w:asciiTheme="minorHAnsi" w:hAnsiTheme="minorHAnsi" w:cstheme="minorHAnsi"/>
                <w:i/>
                <w:color w:val="000000"/>
                <w:sz w:val="20"/>
                <w:szCs w:val="20"/>
              </w:rPr>
            </w:pPr>
            <w:r w:rsidRPr="00D434FB">
              <w:rPr>
                <w:rFonts w:asciiTheme="minorHAnsi" w:hAnsiTheme="minorHAnsi" w:cstheme="minorHAnsi"/>
                <w:sz w:val="20"/>
                <w:szCs w:val="20"/>
                <w:lang w:eastAsia="pl-PL"/>
              </w:rPr>
              <w:t>5.</w:t>
            </w:r>
          </w:p>
        </w:tc>
        <w:tc>
          <w:tcPr>
            <w:tcW w:w="3544" w:type="dxa"/>
            <w:tcBorders>
              <w:bottom w:val="single" w:sz="4" w:space="0" w:color="000000"/>
            </w:tcBorders>
            <w:shd w:val="clear" w:color="auto" w:fill="auto"/>
            <w:vAlign w:val="center"/>
          </w:tcPr>
          <w:p w14:paraId="41393B69" w14:textId="042102BC" w:rsidR="00721277" w:rsidRPr="00D434FB" w:rsidRDefault="00721277" w:rsidP="00721277">
            <w:pPr>
              <w:tabs>
                <w:tab w:val="left" w:pos="567"/>
              </w:tabs>
              <w:adjustRightInd w:val="0"/>
              <w:spacing w:line="240" w:lineRule="auto"/>
              <w:ind w:right="-51"/>
              <w:textAlignment w:val="baseline"/>
              <w:rPr>
                <w:rFonts w:asciiTheme="minorHAnsi" w:hAnsiTheme="minorHAnsi" w:cstheme="minorHAnsi"/>
                <w:iCs/>
                <w:color w:val="000000"/>
                <w:sz w:val="20"/>
                <w:szCs w:val="20"/>
              </w:rPr>
            </w:pPr>
            <w:r w:rsidRPr="00D434FB">
              <w:rPr>
                <w:rFonts w:asciiTheme="minorHAnsi" w:hAnsiTheme="minorHAnsi" w:cstheme="minorHAnsi"/>
                <w:i/>
                <w:color w:val="000000"/>
                <w:sz w:val="20"/>
                <w:szCs w:val="20"/>
              </w:rPr>
              <w:t xml:space="preserve"> </w:t>
            </w:r>
            <w:r w:rsidRPr="00D434FB">
              <w:rPr>
                <w:rFonts w:asciiTheme="minorHAnsi" w:hAnsiTheme="minorHAnsi" w:cstheme="minorHAnsi"/>
                <w:iCs/>
                <w:color w:val="000000"/>
                <w:sz w:val="20"/>
                <w:szCs w:val="20"/>
              </w:rPr>
              <w:t xml:space="preserve">Stacja dokująca </w:t>
            </w:r>
            <w:r w:rsidR="00081075" w:rsidRPr="00D434FB">
              <w:rPr>
                <w:rFonts w:asciiTheme="minorHAnsi" w:hAnsiTheme="minorHAnsi" w:cstheme="minorHAnsi"/>
                <w:iCs/>
                <w:color w:val="000000"/>
                <w:sz w:val="20"/>
                <w:szCs w:val="20"/>
              </w:rPr>
              <w:t>S</w:t>
            </w:r>
            <w:r w:rsidRPr="00D434FB">
              <w:rPr>
                <w:rFonts w:asciiTheme="minorHAnsi" w:hAnsiTheme="minorHAnsi" w:cstheme="minorHAnsi"/>
                <w:iCs/>
                <w:color w:val="000000"/>
                <w:sz w:val="20"/>
                <w:szCs w:val="20"/>
              </w:rPr>
              <w:t>1</w:t>
            </w:r>
          </w:p>
        </w:tc>
        <w:tc>
          <w:tcPr>
            <w:tcW w:w="1276" w:type="dxa"/>
            <w:tcBorders>
              <w:bottom w:val="single" w:sz="4" w:space="0" w:color="000000"/>
            </w:tcBorders>
            <w:shd w:val="clear" w:color="auto" w:fill="auto"/>
            <w:vAlign w:val="center"/>
          </w:tcPr>
          <w:p w14:paraId="4BA90043" w14:textId="77777777" w:rsidR="00721277" w:rsidRPr="00D434FB" w:rsidRDefault="00721277" w:rsidP="00721277">
            <w:pPr>
              <w:tabs>
                <w:tab w:val="left" w:pos="567"/>
              </w:tabs>
              <w:adjustRightInd w:val="0"/>
              <w:spacing w:line="240" w:lineRule="auto"/>
              <w:ind w:right="-51"/>
              <w:textAlignment w:val="baseline"/>
              <w:rPr>
                <w:rFonts w:asciiTheme="minorHAnsi" w:hAnsiTheme="minorHAnsi" w:cstheme="minorHAnsi"/>
                <w:i/>
                <w:color w:val="000000"/>
                <w:sz w:val="20"/>
                <w:szCs w:val="20"/>
              </w:rPr>
            </w:pPr>
          </w:p>
        </w:tc>
        <w:tc>
          <w:tcPr>
            <w:tcW w:w="850" w:type="dxa"/>
            <w:tcBorders>
              <w:bottom w:val="single" w:sz="4" w:space="0" w:color="000000"/>
            </w:tcBorders>
            <w:shd w:val="clear" w:color="auto" w:fill="EEECE1"/>
            <w:vAlign w:val="center"/>
          </w:tcPr>
          <w:p w14:paraId="2D7BF15E" w14:textId="1F7CB5FE" w:rsidR="00721277" w:rsidRPr="00D434FB" w:rsidRDefault="00D46A6B" w:rsidP="00721277">
            <w:pPr>
              <w:tabs>
                <w:tab w:val="left" w:pos="567"/>
              </w:tabs>
              <w:adjustRightInd w:val="0"/>
              <w:spacing w:line="240" w:lineRule="auto"/>
              <w:ind w:right="-51"/>
              <w:jc w:val="center"/>
              <w:textAlignment w:val="baseline"/>
              <w:rPr>
                <w:rFonts w:asciiTheme="minorHAnsi" w:hAnsiTheme="minorHAnsi" w:cstheme="minorHAnsi"/>
                <w:i/>
                <w:color w:val="000000"/>
                <w:sz w:val="20"/>
                <w:szCs w:val="20"/>
              </w:rPr>
            </w:pPr>
            <w:r w:rsidRPr="00D434FB">
              <w:rPr>
                <w:rFonts w:asciiTheme="minorHAnsi" w:hAnsiTheme="minorHAnsi" w:cstheme="minorHAnsi"/>
                <w:i/>
                <w:color w:val="000000"/>
                <w:sz w:val="20"/>
                <w:szCs w:val="20"/>
              </w:rPr>
              <w:t>30</w:t>
            </w:r>
          </w:p>
        </w:tc>
        <w:tc>
          <w:tcPr>
            <w:tcW w:w="993" w:type="dxa"/>
            <w:tcBorders>
              <w:bottom w:val="single" w:sz="4" w:space="0" w:color="000000"/>
            </w:tcBorders>
            <w:shd w:val="clear" w:color="auto" w:fill="auto"/>
            <w:vAlign w:val="center"/>
          </w:tcPr>
          <w:p w14:paraId="06E773A0" w14:textId="77777777" w:rsidR="00721277" w:rsidRPr="00D434FB" w:rsidRDefault="00721277" w:rsidP="00721277">
            <w:pPr>
              <w:tabs>
                <w:tab w:val="left" w:pos="567"/>
              </w:tabs>
              <w:adjustRightInd w:val="0"/>
              <w:spacing w:line="240" w:lineRule="auto"/>
              <w:ind w:right="-51"/>
              <w:textAlignment w:val="baseline"/>
              <w:rPr>
                <w:rFonts w:asciiTheme="minorHAnsi" w:hAnsiTheme="minorHAnsi" w:cstheme="minorHAnsi"/>
                <w:i/>
                <w:color w:val="000000"/>
                <w:sz w:val="20"/>
                <w:szCs w:val="20"/>
                <w:highlight w:val="yellow"/>
              </w:rPr>
            </w:pPr>
          </w:p>
        </w:tc>
        <w:tc>
          <w:tcPr>
            <w:tcW w:w="992" w:type="dxa"/>
            <w:tcBorders>
              <w:bottom w:val="single" w:sz="4" w:space="0" w:color="000000"/>
            </w:tcBorders>
            <w:shd w:val="clear" w:color="auto" w:fill="auto"/>
            <w:vAlign w:val="center"/>
          </w:tcPr>
          <w:p w14:paraId="784B77BF" w14:textId="77777777" w:rsidR="00721277" w:rsidRPr="00D434FB" w:rsidRDefault="00721277" w:rsidP="00721277">
            <w:pPr>
              <w:tabs>
                <w:tab w:val="left" w:pos="567"/>
              </w:tabs>
              <w:adjustRightInd w:val="0"/>
              <w:spacing w:line="240" w:lineRule="auto"/>
              <w:ind w:right="-51"/>
              <w:textAlignment w:val="baseline"/>
              <w:rPr>
                <w:rFonts w:asciiTheme="minorHAnsi" w:hAnsiTheme="minorHAnsi" w:cstheme="minorHAnsi"/>
                <w:i/>
                <w:color w:val="000000"/>
                <w:sz w:val="20"/>
                <w:szCs w:val="20"/>
                <w:highlight w:val="yellow"/>
              </w:rPr>
            </w:pPr>
          </w:p>
        </w:tc>
        <w:tc>
          <w:tcPr>
            <w:tcW w:w="1276" w:type="dxa"/>
            <w:tcBorders>
              <w:bottom w:val="single" w:sz="4" w:space="0" w:color="000000"/>
            </w:tcBorders>
            <w:shd w:val="clear" w:color="auto" w:fill="auto"/>
            <w:vAlign w:val="center"/>
          </w:tcPr>
          <w:p w14:paraId="023DC431" w14:textId="77777777" w:rsidR="00721277" w:rsidRPr="00D434FB" w:rsidRDefault="00721277" w:rsidP="00721277">
            <w:pPr>
              <w:tabs>
                <w:tab w:val="left" w:pos="567"/>
              </w:tabs>
              <w:adjustRightInd w:val="0"/>
              <w:spacing w:line="240" w:lineRule="auto"/>
              <w:ind w:right="-51"/>
              <w:textAlignment w:val="baseline"/>
              <w:rPr>
                <w:rFonts w:asciiTheme="minorHAnsi" w:hAnsiTheme="minorHAnsi" w:cstheme="minorHAnsi"/>
                <w:i/>
                <w:color w:val="000000"/>
                <w:sz w:val="20"/>
                <w:szCs w:val="20"/>
                <w:highlight w:val="yellow"/>
              </w:rPr>
            </w:pPr>
          </w:p>
        </w:tc>
      </w:tr>
      <w:tr w:rsidR="00721277" w:rsidRPr="00D434FB" w14:paraId="0E538636" w14:textId="77777777" w:rsidTr="0031509C">
        <w:tc>
          <w:tcPr>
            <w:tcW w:w="709" w:type="dxa"/>
            <w:tcBorders>
              <w:bottom w:val="single" w:sz="4" w:space="0" w:color="000000"/>
            </w:tcBorders>
            <w:shd w:val="clear" w:color="auto" w:fill="auto"/>
            <w:vAlign w:val="center"/>
          </w:tcPr>
          <w:p w14:paraId="60DA97C8" w14:textId="588F2F3B" w:rsidR="00721277" w:rsidRPr="00D434FB" w:rsidRDefault="00721277" w:rsidP="00721277">
            <w:pPr>
              <w:tabs>
                <w:tab w:val="left" w:pos="567"/>
              </w:tabs>
              <w:adjustRightInd w:val="0"/>
              <w:spacing w:line="240" w:lineRule="auto"/>
              <w:ind w:right="-51"/>
              <w:textAlignment w:val="baseline"/>
              <w:rPr>
                <w:rFonts w:asciiTheme="minorHAnsi" w:hAnsiTheme="minorHAnsi" w:cstheme="minorHAnsi"/>
                <w:sz w:val="20"/>
                <w:szCs w:val="20"/>
                <w:lang w:eastAsia="pl-PL"/>
              </w:rPr>
            </w:pPr>
            <w:r w:rsidRPr="00D434FB">
              <w:rPr>
                <w:rFonts w:asciiTheme="minorHAnsi" w:hAnsiTheme="minorHAnsi" w:cstheme="minorHAnsi"/>
                <w:sz w:val="20"/>
                <w:szCs w:val="20"/>
                <w:lang w:eastAsia="pl-PL"/>
              </w:rPr>
              <w:t>6.</w:t>
            </w:r>
          </w:p>
        </w:tc>
        <w:tc>
          <w:tcPr>
            <w:tcW w:w="3544" w:type="dxa"/>
            <w:tcBorders>
              <w:bottom w:val="single" w:sz="4" w:space="0" w:color="000000"/>
            </w:tcBorders>
            <w:shd w:val="clear" w:color="auto" w:fill="auto"/>
            <w:vAlign w:val="center"/>
          </w:tcPr>
          <w:p w14:paraId="3CFDB37D" w14:textId="22010F71" w:rsidR="00721277" w:rsidRPr="00D434FB" w:rsidRDefault="00721277" w:rsidP="00721277">
            <w:pPr>
              <w:tabs>
                <w:tab w:val="left" w:pos="567"/>
              </w:tabs>
              <w:adjustRightInd w:val="0"/>
              <w:spacing w:line="240" w:lineRule="auto"/>
              <w:ind w:right="-51"/>
              <w:textAlignment w:val="baseline"/>
              <w:rPr>
                <w:rFonts w:asciiTheme="minorHAnsi" w:hAnsiTheme="minorHAnsi" w:cstheme="minorHAnsi"/>
                <w:sz w:val="20"/>
                <w:szCs w:val="20"/>
                <w:lang w:eastAsia="pl-PL"/>
              </w:rPr>
            </w:pPr>
            <w:r w:rsidRPr="00D434FB">
              <w:rPr>
                <w:rFonts w:asciiTheme="minorHAnsi" w:hAnsiTheme="minorHAnsi" w:cstheme="minorHAnsi"/>
                <w:iCs/>
                <w:sz w:val="20"/>
                <w:szCs w:val="20"/>
                <w:lang w:eastAsia="pl-PL"/>
              </w:rPr>
              <w:t xml:space="preserve">Stacja dokująca </w:t>
            </w:r>
            <w:r w:rsidR="00081075" w:rsidRPr="00D434FB">
              <w:rPr>
                <w:rFonts w:asciiTheme="minorHAnsi" w:hAnsiTheme="minorHAnsi" w:cstheme="minorHAnsi"/>
                <w:iCs/>
                <w:sz w:val="20"/>
                <w:szCs w:val="20"/>
                <w:lang w:eastAsia="pl-PL"/>
              </w:rPr>
              <w:t>S</w:t>
            </w:r>
            <w:r w:rsidRPr="00D434FB">
              <w:rPr>
                <w:rFonts w:asciiTheme="minorHAnsi" w:hAnsiTheme="minorHAnsi" w:cstheme="minorHAnsi"/>
                <w:iCs/>
                <w:sz w:val="20"/>
                <w:szCs w:val="20"/>
                <w:lang w:eastAsia="pl-PL"/>
              </w:rPr>
              <w:t>2</w:t>
            </w:r>
          </w:p>
        </w:tc>
        <w:tc>
          <w:tcPr>
            <w:tcW w:w="1276" w:type="dxa"/>
            <w:tcBorders>
              <w:bottom w:val="single" w:sz="4" w:space="0" w:color="000000"/>
            </w:tcBorders>
            <w:shd w:val="clear" w:color="auto" w:fill="auto"/>
            <w:vAlign w:val="center"/>
          </w:tcPr>
          <w:p w14:paraId="6BDBA876" w14:textId="77777777" w:rsidR="00721277" w:rsidRPr="00D434FB" w:rsidRDefault="00721277" w:rsidP="00721277">
            <w:pPr>
              <w:tabs>
                <w:tab w:val="left" w:pos="567"/>
              </w:tabs>
              <w:adjustRightInd w:val="0"/>
              <w:spacing w:line="240" w:lineRule="auto"/>
              <w:ind w:right="-51"/>
              <w:textAlignment w:val="baseline"/>
              <w:rPr>
                <w:rFonts w:asciiTheme="minorHAnsi" w:hAnsiTheme="minorHAnsi" w:cstheme="minorHAnsi"/>
                <w:i/>
                <w:color w:val="000000"/>
                <w:sz w:val="20"/>
                <w:szCs w:val="20"/>
              </w:rPr>
            </w:pPr>
          </w:p>
        </w:tc>
        <w:tc>
          <w:tcPr>
            <w:tcW w:w="850" w:type="dxa"/>
            <w:tcBorders>
              <w:bottom w:val="single" w:sz="4" w:space="0" w:color="000000"/>
            </w:tcBorders>
            <w:shd w:val="clear" w:color="auto" w:fill="EEECE1"/>
            <w:vAlign w:val="center"/>
          </w:tcPr>
          <w:p w14:paraId="64DA9FD7" w14:textId="5C569D11" w:rsidR="00721277" w:rsidRPr="00D434FB" w:rsidRDefault="00D46A6B" w:rsidP="00721277">
            <w:pPr>
              <w:tabs>
                <w:tab w:val="left" w:pos="567"/>
              </w:tabs>
              <w:adjustRightInd w:val="0"/>
              <w:spacing w:line="240" w:lineRule="auto"/>
              <w:ind w:right="-51"/>
              <w:jc w:val="center"/>
              <w:textAlignment w:val="baseline"/>
              <w:rPr>
                <w:rFonts w:asciiTheme="minorHAnsi" w:hAnsiTheme="minorHAnsi" w:cstheme="minorHAnsi"/>
                <w:i/>
                <w:color w:val="000000"/>
                <w:sz w:val="20"/>
                <w:szCs w:val="20"/>
              </w:rPr>
            </w:pPr>
            <w:r w:rsidRPr="00D434FB">
              <w:rPr>
                <w:rFonts w:asciiTheme="minorHAnsi" w:hAnsiTheme="minorHAnsi" w:cstheme="minorHAnsi"/>
                <w:i/>
                <w:color w:val="000000"/>
                <w:sz w:val="20"/>
                <w:szCs w:val="20"/>
              </w:rPr>
              <w:t>50</w:t>
            </w:r>
          </w:p>
        </w:tc>
        <w:tc>
          <w:tcPr>
            <w:tcW w:w="993" w:type="dxa"/>
            <w:tcBorders>
              <w:bottom w:val="single" w:sz="4" w:space="0" w:color="000000"/>
            </w:tcBorders>
            <w:shd w:val="clear" w:color="auto" w:fill="auto"/>
            <w:vAlign w:val="center"/>
          </w:tcPr>
          <w:p w14:paraId="3232E761" w14:textId="77777777" w:rsidR="00721277" w:rsidRPr="00D434FB" w:rsidRDefault="00721277" w:rsidP="00721277">
            <w:pPr>
              <w:tabs>
                <w:tab w:val="left" w:pos="567"/>
              </w:tabs>
              <w:adjustRightInd w:val="0"/>
              <w:spacing w:line="240" w:lineRule="auto"/>
              <w:ind w:right="-51"/>
              <w:textAlignment w:val="baseline"/>
              <w:rPr>
                <w:rFonts w:asciiTheme="minorHAnsi" w:hAnsiTheme="minorHAnsi" w:cstheme="minorHAnsi"/>
                <w:i/>
                <w:color w:val="000000"/>
                <w:sz w:val="20"/>
                <w:szCs w:val="20"/>
                <w:highlight w:val="yellow"/>
              </w:rPr>
            </w:pPr>
          </w:p>
        </w:tc>
        <w:tc>
          <w:tcPr>
            <w:tcW w:w="992" w:type="dxa"/>
            <w:tcBorders>
              <w:bottom w:val="single" w:sz="4" w:space="0" w:color="000000"/>
            </w:tcBorders>
            <w:shd w:val="clear" w:color="auto" w:fill="auto"/>
            <w:vAlign w:val="center"/>
          </w:tcPr>
          <w:p w14:paraId="65E339C5" w14:textId="77777777" w:rsidR="00721277" w:rsidRPr="00D434FB" w:rsidRDefault="00721277" w:rsidP="00721277">
            <w:pPr>
              <w:tabs>
                <w:tab w:val="left" w:pos="567"/>
              </w:tabs>
              <w:adjustRightInd w:val="0"/>
              <w:spacing w:line="240" w:lineRule="auto"/>
              <w:ind w:right="-51"/>
              <w:textAlignment w:val="baseline"/>
              <w:rPr>
                <w:rFonts w:asciiTheme="minorHAnsi" w:hAnsiTheme="minorHAnsi" w:cstheme="minorHAnsi"/>
                <w:i/>
                <w:color w:val="000000"/>
                <w:sz w:val="20"/>
                <w:szCs w:val="20"/>
                <w:highlight w:val="yellow"/>
              </w:rPr>
            </w:pPr>
          </w:p>
        </w:tc>
        <w:tc>
          <w:tcPr>
            <w:tcW w:w="1276" w:type="dxa"/>
            <w:tcBorders>
              <w:bottom w:val="single" w:sz="4" w:space="0" w:color="000000"/>
            </w:tcBorders>
            <w:shd w:val="clear" w:color="auto" w:fill="auto"/>
            <w:vAlign w:val="center"/>
          </w:tcPr>
          <w:p w14:paraId="592C29FC" w14:textId="77777777" w:rsidR="00721277" w:rsidRPr="00D434FB" w:rsidRDefault="00721277" w:rsidP="00721277">
            <w:pPr>
              <w:tabs>
                <w:tab w:val="left" w:pos="567"/>
              </w:tabs>
              <w:adjustRightInd w:val="0"/>
              <w:spacing w:line="240" w:lineRule="auto"/>
              <w:ind w:right="-51"/>
              <w:textAlignment w:val="baseline"/>
              <w:rPr>
                <w:rFonts w:asciiTheme="minorHAnsi" w:hAnsiTheme="minorHAnsi" w:cstheme="minorHAnsi"/>
                <w:i/>
                <w:color w:val="000000"/>
                <w:sz w:val="20"/>
                <w:szCs w:val="20"/>
                <w:highlight w:val="yellow"/>
              </w:rPr>
            </w:pPr>
          </w:p>
        </w:tc>
      </w:tr>
      <w:tr w:rsidR="00721277" w:rsidRPr="00D434FB" w14:paraId="615C8EA9" w14:textId="77777777" w:rsidTr="0031509C">
        <w:tc>
          <w:tcPr>
            <w:tcW w:w="709" w:type="dxa"/>
            <w:tcBorders>
              <w:bottom w:val="single" w:sz="4" w:space="0" w:color="000000"/>
            </w:tcBorders>
            <w:shd w:val="clear" w:color="auto" w:fill="auto"/>
            <w:vAlign w:val="center"/>
          </w:tcPr>
          <w:p w14:paraId="0031FB21" w14:textId="7BBEE7AE" w:rsidR="00721277" w:rsidRPr="00D434FB" w:rsidRDefault="00721277" w:rsidP="00721277">
            <w:pPr>
              <w:tabs>
                <w:tab w:val="left" w:pos="567"/>
              </w:tabs>
              <w:adjustRightInd w:val="0"/>
              <w:spacing w:line="240" w:lineRule="auto"/>
              <w:ind w:right="-51"/>
              <w:textAlignment w:val="baseline"/>
              <w:rPr>
                <w:rFonts w:asciiTheme="minorHAnsi" w:hAnsiTheme="minorHAnsi" w:cstheme="minorHAnsi"/>
                <w:sz w:val="20"/>
                <w:szCs w:val="20"/>
                <w:lang w:eastAsia="pl-PL"/>
              </w:rPr>
            </w:pPr>
            <w:r w:rsidRPr="00D434FB">
              <w:rPr>
                <w:rFonts w:asciiTheme="minorHAnsi" w:hAnsiTheme="minorHAnsi" w:cstheme="minorHAnsi"/>
                <w:sz w:val="20"/>
                <w:szCs w:val="20"/>
                <w:lang w:eastAsia="pl-PL"/>
              </w:rPr>
              <w:t>7.</w:t>
            </w:r>
          </w:p>
        </w:tc>
        <w:tc>
          <w:tcPr>
            <w:tcW w:w="3544" w:type="dxa"/>
            <w:tcBorders>
              <w:bottom w:val="single" w:sz="4" w:space="0" w:color="000000"/>
            </w:tcBorders>
            <w:shd w:val="clear" w:color="auto" w:fill="auto"/>
            <w:vAlign w:val="center"/>
          </w:tcPr>
          <w:p w14:paraId="187BE2EE" w14:textId="0C451AC1" w:rsidR="00721277" w:rsidRPr="00D434FB" w:rsidRDefault="00721277" w:rsidP="00721277">
            <w:pPr>
              <w:tabs>
                <w:tab w:val="left" w:pos="567"/>
              </w:tabs>
              <w:adjustRightInd w:val="0"/>
              <w:spacing w:line="240" w:lineRule="auto"/>
              <w:ind w:right="-51"/>
              <w:textAlignment w:val="baseline"/>
              <w:rPr>
                <w:rFonts w:asciiTheme="minorHAnsi" w:hAnsiTheme="minorHAnsi" w:cstheme="minorHAnsi"/>
                <w:sz w:val="20"/>
                <w:szCs w:val="20"/>
                <w:lang w:eastAsia="pl-PL"/>
              </w:rPr>
            </w:pPr>
            <w:r w:rsidRPr="00D434FB">
              <w:rPr>
                <w:rFonts w:asciiTheme="minorHAnsi" w:hAnsiTheme="minorHAnsi" w:cstheme="minorHAnsi"/>
                <w:iCs/>
                <w:sz w:val="20"/>
                <w:szCs w:val="20"/>
                <w:lang w:eastAsia="pl-PL"/>
              </w:rPr>
              <w:t xml:space="preserve">Stacja dokująca </w:t>
            </w:r>
            <w:r w:rsidR="00081075" w:rsidRPr="00D434FB">
              <w:rPr>
                <w:rFonts w:asciiTheme="minorHAnsi" w:hAnsiTheme="minorHAnsi" w:cstheme="minorHAnsi"/>
                <w:iCs/>
                <w:sz w:val="20"/>
                <w:szCs w:val="20"/>
                <w:lang w:eastAsia="pl-PL"/>
              </w:rPr>
              <w:t>S</w:t>
            </w:r>
            <w:r w:rsidRPr="00D434FB">
              <w:rPr>
                <w:rFonts w:asciiTheme="minorHAnsi" w:hAnsiTheme="minorHAnsi" w:cstheme="minorHAnsi"/>
                <w:iCs/>
                <w:sz w:val="20"/>
                <w:szCs w:val="20"/>
                <w:lang w:eastAsia="pl-PL"/>
              </w:rPr>
              <w:t>3</w:t>
            </w:r>
          </w:p>
        </w:tc>
        <w:tc>
          <w:tcPr>
            <w:tcW w:w="1276" w:type="dxa"/>
            <w:tcBorders>
              <w:bottom w:val="single" w:sz="4" w:space="0" w:color="000000"/>
            </w:tcBorders>
            <w:shd w:val="clear" w:color="auto" w:fill="auto"/>
            <w:vAlign w:val="center"/>
          </w:tcPr>
          <w:p w14:paraId="63BD71F1" w14:textId="77777777" w:rsidR="00721277" w:rsidRPr="00D434FB" w:rsidRDefault="00721277" w:rsidP="00721277">
            <w:pPr>
              <w:tabs>
                <w:tab w:val="left" w:pos="567"/>
              </w:tabs>
              <w:adjustRightInd w:val="0"/>
              <w:spacing w:line="240" w:lineRule="auto"/>
              <w:ind w:right="-51"/>
              <w:textAlignment w:val="baseline"/>
              <w:rPr>
                <w:rFonts w:asciiTheme="minorHAnsi" w:hAnsiTheme="minorHAnsi" w:cstheme="minorHAnsi"/>
                <w:i/>
                <w:color w:val="000000"/>
                <w:sz w:val="20"/>
                <w:szCs w:val="20"/>
              </w:rPr>
            </w:pPr>
          </w:p>
        </w:tc>
        <w:tc>
          <w:tcPr>
            <w:tcW w:w="850" w:type="dxa"/>
            <w:tcBorders>
              <w:bottom w:val="single" w:sz="4" w:space="0" w:color="000000"/>
            </w:tcBorders>
            <w:shd w:val="clear" w:color="auto" w:fill="EEECE1"/>
            <w:vAlign w:val="center"/>
          </w:tcPr>
          <w:p w14:paraId="75C91C92" w14:textId="3AA55169" w:rsidR="00721277" w:rsidRPr="00D434FB" w:rsidRDefault="00D46A6B" w:rsidP="00721277">
            <w:pPr>
              <w:tabs>
                <w:tab w:val="left" w:pos="567"/>
              </w:tabs>
              <w:adjustRightInd w:val="0"/>
              <w:spacing w:line="240" w:lineRule="auto"/>
              <w:ind w:right="-51"/>
              <w:jc w:val="center"/>
              <w:textAlignment w:val="baseline"/>
              <w:rPr>
                <w:rFonts w:asciiTheme="minorHAnsi" w:hAnsiTheme="minorHAnsi" w:cstheme="minorHAnsi"/>
                <w:i/>
                <w:color w:val="000000"/>
                <w:sz w:val="20"/>
                <w:szCs w:val="20"/>
              </w:rPr>
            </w:pPr>
            <w:r w:rsidRPr="00D434FB">
              <w:rPr>
                <w:rFonts w:asciiTheme="minorHAnsi" w:hAnsiTheme="minorHAnsi" w:cstheme="minorHAnsi"/>
                <w:i/>
                <w:color w:val="000000"/>
                <w:sz w:val="20"/>
                <w:szCs w:val="20"/>
              </w:rPr>
              <w:t>60</w:t>
            </w:r>
          </w:p>
        </w:tc>
        <w:tc>
          <w:tcPr>
            <w:tcW w:w="993" w:type="dxa"/>
            <w:tcBorders>
              <w:bottom w:val="single" w:sz="4" w:space="0" w:color="000000"/>
            </w:tcBorders>
            <w:shd w:val="clear" w:color="auto" w:fill="auto"/>
            <w:vAlign w:val="center"/>
          </w:tcPr>
          <w:p w14:paraId="3F5A0047" w14:textId="77777777" w:rsidR="00721277" w:rsidRPr="00D434FB" w:rsidRDefault="00721277" w:rsidP="00721277">
            <w:pPr>
              <w:tabs>
                <w:tab w:val="left" w:pos="567"/>
              </w:tabs>
              <w:adjustRightInd w:val="0"/>
              <w:spacing w:line="240" w:lineRule="auto"/>
              <w:ind w:right="-51"/>
              <w:textAlignment w:val="baseline"/>
              <w:rPr>
                <w:rFonts w:asciiTheme="minorHAnsi" w:hAnsiTheme="minorHAnsi" w:cstheme="minorHAnsi"/>
                <w:i/>
                <w:color w:val="000000"/>
                <w:sz w:val="20"/>
                <w:szCs w:val="20"/>
                <w:highlight w:val="yellow"/>
              </w:rPr>
            </w:pPr>
          </w:p>
        </w:tc>
        <w:tc>
          <w:tcPr>
            <w:tcW w:w="992" w:type="dxa"/>
            <w:tcBorders>
              <w:bottom w:val="single" w:sz="4" w:space="0" w:color="000000"/>
            </w:tcBorders>
            <w:shd w:val="clear" w:color="auto" w:fill="auto"/>
            <w:vAlign w:val="center"/>
          </w:tcPr>
          <w:p w14:paraId="7AC98BB7" w14:textId="77777777" w:rsidR="00721277" w:rsidRPr="00D434FB" w:rsidRDefault="00721277" w:rsidP="00721277">
            <w:pPr>
              <w:tabs>
                <w:tab w:val="left" w:pos="567"/>
              </w:tabs>
              <w:adjustRightInd w:val="0"/>
              <w:spacing w:line="240" w:lineRule="auto"/>
              <w:ind w:right="-51"/>
              <w:textAlignment w:val="baseline"/>
              <w:rPr>
                <w:rFonts w:asciiTheme="minorHAnsi" w:hAnsiTheme="minorHAnsi" w:cstheme="minorHAnsi"/>
                <w:i/>
                <w:color w:val="000000"/>
                <w:sz w:val="20"/>
                <w:szCs w:val="20"/>
                <w:highlight w:val="yellow"/>
              </w:rPr>
            </w:pPr>
          </w:p>
        </w:tc>
        <w:tc>
          <w:tcPr>
            <w:tcW w:w="1276" w:type="dxa"/>
            <w:tcBorders>
              <w:bottom w:val="single" w:sz="4" w:space="0" w:color="000000"/>
            </w:tcBorders>
            <w:shd w:val="clear" w:color="auto" w:fill="auto"/>
            <w:vAlign w:val="center"/>
          </w:tcPr>
          <w:p w14:paraId="2101E936" w14:textId="77777777" w:rsidR="00721277" w:rsidRPr="00D434FB" w:rsidRDefault="00721277" w:rsidP="00721277">
            <w:pPr>
              <w:tabs>
                <w:tab w:val="left" w:pos="567"/>
              </w:tabs>
              <w:adjustRightInd w:val="0"/>
              <w:spacing w:line="240" w:lineRule="auto"/>
              <w:ind w:right="-51"/>
              <w:textAlignment w:val="baseline"/>
              <w:rPr>
                <w:rFonts w:asciiTheme="minorHAnsi" w:hAnsiTheme="minorHAnsi" w:cstheme="minorHAnsi"/>
                <w:i/>
                <w:color w:val="000000"/>
                <w:sz w:val="20"/>
                <w:szCs w:val="20"/>
                <w:highlight w:val="yellow"/>
              </w:rPr>
            </w:pPr>
          </w:p>
        </w:tc>
      </w:tr>
      <w:tr w:rsidR="00721277" w:rsidRPr="00D434FB" w14:paraId="24E38886" w14:textId="77777777" w:rsidTr="0031509C">
        <w:tc>
          <w:tcPr>
            <w:tcW w:w="709" w:type="dxa"/>
            <w:tcBorders>
              <w:bottom w:val="single" w:sz="4" w:space="0" w:color="000000"/>
            </w:tcBorders>
            <w:shd w:val="clear" w:color="auto" w:fill="auto"/>
            <w:vAlign w:val="center"/>
          </w:tcPr>
          <w:p w14:paraId="1920EBC0" w14:textId="38CB2C08" w:rsidR="00721277" w:rsidRPr="00D434FB" w:rsidRDefault="00721277" w:rsidP="00721277">
            <w:pPr>
              <w:tabs>
                <w:tab w:val="left" w:pos="567"/>
              </w:tabs>
              <w:adjustRightInd w:val="0"/>
              <w:spacing w:line="240" w:lineRule="auto"/>
              <w:ind w:right="-51"/>
              <w:textAlignment w:val="baseline"/>
              <w:rPr>
                <w:rFonts w:asciiTheme="minorHAnsi" w:hAnsiTheme="minorHAnsi" w:cstheme="minorHAnsi"/>
                <w:sz w:val="20"/>
                <w:szCs w:val="20"/>
                <w:lang w:eastAsia="pl-PL"/>
              </w:rPr>
            </w:pPr>
            <w:r w:rsidRPr="00D434FB">
              <w:rPr>
                <w:rFonts w:asciiTheme="minorHAnsi" w:hAnsiTheme="minorHAnsi" w:cstheme="minorHAnsi"/>
                <w:sz w:val="20"/>
                <w:szCs w:val="20"/>
                <w:lang w:eastAsia="pl-PL"/>
              </w:rPr>
              <w:t>8.</w:t>
            </w:r>
          </w:p>
        </w:tc>
        <w:tc>
          <w:tcPr>
            <w:tcW w:w="3544" w:type="dxa"/>
            <w:tcBorders>
              <w:bottom w:val="single" w:sz="4" w:space="0" w:color="000000"/>
            </w:tcBorders>
            <w:shd w:val="clear" w:color="auto" w:fill="auto"/>
            <w:vAlign w:val="center"/>
          </w:tcPr>
          <w:p w14:paraId="1F00D1A2" w14:textId="3619EF64" w:rsidR="00721277" w:rsidRPr="00D434FB" w:rsidRDefault="00721277" w:rsidP="00721277">
            <w:pPr>
              <w:tabs>
                <w:tab w:val="left" w:pos="567"/>
              </w:tabs>
              <w:adjustRightInd w:val="0"/>
              <w:spacing w:line="240" w:lineRule="auto"/>
              <w:ind w:right="-51"/>
              <w:textAlignment w:val="baseline"/>
              <w:rPr>
                <w:rFonts w:asciiTheme="minorHAnsi" w:hAnsiTheme="minorHAnsi" w:cstheme="minorHAnsi"/>
                <w:sz w:val="20"/>
                <w:szCs w:val="20"/>
                <w:lang w:eastAsia="pl-PL"/>
              </w:rPr>
            </w:pPr>
            <w:r w:rsidRPr="00D434FB">
              <w:rPr>
                <w:rFonts w:asciiTheme="minorHAnsi" w:hAnsiTheme="minorHAnsi" w:cstheme="minorHAnsi"/>
                <w:iCs/>
                <w:sz w:val="20"/>
                <w:szCs w:val="20"/>
                <w:lang w:eastAsia="pl-PL"/>
              </w:rPr>
              <w:t xml:space="preserve">Stacja dokująca </w:t>
            </w:r>
            <w:r w:rsidR="00081075" w:rsidRPr="00D434FB">
              <w:rPr>
                <w:rFonts w:asciiTheme="minorHAnsi" w:hAnsiTheme="minorHAnsi" w:cstheme="minorHAnsi"/>
                <w:iCs/>
                <w:sz w:val="20"/>
                <w:szCs w:val="20"/>
                <w:lang w:eastAsia="pl-PL"/>
              </w:rPr>
              <w:t>S</w:t>
            </w:r>
            <w:r w:rsidRPr="00D434FB">
              <w:rPr>
                <w:rFonts w:asciiTheme="minorHAnsi" w:hAnsiTheme="minorHAnsi" w:cstheme="minorHAnsi"/>
                <w:iCs/>
                <w:sz w:val="20"/>
                <w:szCs w:val="20"/>
                <w:lang w:eastAsia="pl-PL"/>
              </w:rPr>
              <w:t>4</w:t>
            </w:r>
          </w:p>
        </w:tc>
        <w:tc>
          <w:tcPr>
            <w:tcW w:w="1276" w:type="dxa"/>
            <w:tcBorders>
              <w:bottom w:val="single" w:sz="4" w:space="0" w:color="000000"/>
            </w:tcBorders>
            <w:shd w:val="clear" w:color="auto" w:fill="auto"/>
            <w:vAlign w:val="center"/>
          </w:tcPr>
          <w:p w14:paraId="7D77061F" w14:textId="77777777" w:rsidR="00721277" w:rsidRPr="00D434FB" w:rsidRDefault="00721277" w:rsidP="00721277">
            <w:pPr>
              <w:tabs>
                <w:tab w:val="left" w:pos="567"/>
              </w:tabs>
              <w:adjustRightInd w:val="0"/>
              <w:spacing w:line="240" w:lineRule="auto"/>
              <w:ind w:right="-51"/>
              <w:textAlignment w:val="baseline"/>
              <w:rPr>
                <w:rFonts w:asciiTheme="minorHAnsi" w:hAnsiTheme="minorHAnsi" w:cstheme="minorHAnsi"/>
                <w:i/>
                <w:color w:val="000000"/>
                <w:sz w:val="20"/>
                <w:szCs w:val="20"/>
              </w:rPr>
            </w:pPr>
          </w:p>
        </w:tc>
        <w:tc>
          <w:tcPr>
            <w:tcW w:w="850" w:type="dxa"/>
            <w:tcBorders>
              <w:bottom w:val="single" w:sz="4" w:space="0" w:color="000000"/>
            </w:tcBorders>
            <w:shd w:val="clear" w:color="auto" w:fill="EEECE1"/>
            <w:vAlign w:val="center"/>
          </w:tcPr>
          <w:p w14:paraId="5A32BE09" w14:textId="381BC870" w:rsidR="00721277" w:rsidRPr="00D434FB" w:rsidRDefault="00D46A6B" w:rsidP="00721277">
            <w:pPr>
              <w:tabs>
                <w:tab w:val="left" w:pos="567"/>
              </w:tabs>
              <w:adjustRightInd w:val="0"/>
              <w:spacing w:line="240" w:lineRule="auto"/>
              <w:ind w:right="-51"/>
              <w:jc w:val="center"/>
              <w:textAlignment w:val="baseline"/>
              <w:rPr>
                <w:rFonts w:asciiTheme="minorHAnsi" w:hAnsiTheme="minorHAnsi" w:cstheme="minorHAnsi"/>
                <w:i/>
                <w:color w:val="000000"/>
                <w:sz w:val="20"/>
                <w:szCs w:val="20"/>
              </w:rPr>
            </w:pPr>
            <w:r w:rsidRPr="00D434FB">
              <w:rPr>
                <w:rFonts w:asciiTheme="minorHAnsi" w:hAnsiTheme="minorHAnsi" w:cstheme="minorHAnsi"/>
                <w:i/>
                <w:color w:val="000000"/>
                <w:sz w:val="20"/>
                <w:szCs w:val="20"/>
              </w:rPr>
              <w:t>40</w:t>
            </w:r>
          </w:p>
        </w:tc>
        <w:tc>
          <w:tcPr>
            <w:tcW w:w="993" w:type="dxa"/>
            <w:tcBorders>
              <w:bottom w:val="single" w:sz="4" w:space="0" w:color="000000"/>
            </w:tcBorders>
            <w:shd w:val="clear" w:color="auto" w:fill="auto"/>
            <w:vAlign w:val="center"/>
          </w:tcPr>
          <w:p w14:paraId="67B132F6" w14:textId="77777777" w:rsidR="00721277" w:rsidRPr="00D434FB" w:rsidRDefault="00721277" w:rsidP="00721277">
            <w:pPr>
              <w:tabs>
                <w:tab w:val="left" w:pos="567"/>
              </w:tabs>
              <w:adjustRightInd w:val="0"/>
              <w:spacing w:line="240" w:lineRule="auto"/>
              <w:ind w:right="-51"/>
              <w:textAlignment w:val="baseline"/>
              <w:rPr>
                <w:rFonts w:asciiTheme="minorHAnsi" w:hAnsiTheme="minorHAnsi" w:cstheme="minorHAnsi"/>
                <w:i/>
                <w:color w:val="000000"/>
                <w:sz w:val="20"/>
                <w:szCs w:val="20"/>
                <w:highlight w:val="yellow"/>
              </w:rPr>
            </w:pPr>
          </w:p>
        </w:tc>
        <w:tc>
          <w:tcPr>
            <w:tcW w:w="992" w:type="dxa"/>
            <w:tcBorders>
              <w:bottom w:val="single" w:sz="4" w:space="0" w:color="000000"/>
            </w:tcBorders>
            <w:shd w:val="clear" w:color="auto" w:fill="auto"/>
            <w:vAlign w:val="center"/>
          </w:tcPr>
          <w:p w14:paraId="13FD0374" w14:textId="77777777" w:rsidR="00721277" w:rsidRPr="00D434FB" w:rsidRDefault="00721277" w:rsidP="00721277">
            <w:pPr>
              <w:tabs>
                <w:tab w:val="left" w:pos="567"/>
              </w:tabs>
              <w:adjustRightInd w:val="0"/>
              <w:spacing w:line="240" w:lineRule="auto"/>
              <w:ind w:right="-51"/>
              <w:textAlignment w:val="baseline"/>
              <w:rPr>
                <w:rFonts w:asciiTheme="minorHAnsi" w:hAnsiTheme="minorHAnsi" w:cstheme="minorHAnsi"/>
                <w:i/>
                <w:color w:val="000000"/>
                <w:sz w:val="20"/>
                <w:szCs w:val="20"/>
                <w:highlight w:val="yellow"/>
              </w:rPr>
            </w:pPr>
          </w:p>
        </w:tc>
        <w:tc>
          <w:tcPr>
            <w:tcW w:w="1276" w:type="dxa"/>
            <w:tcBorders>
              <w:bottom w:val="single" w:sz="4" w:space="0" w:color="000000"/>
            </w:tcBorders>
            <w:shd w:val="clear" w:color="auto" w:fill="auto"/>
            <w:vAlign w:val="center"/>
          </w:tcPr>
          <w:p w14:paraId="6C7A24D2" w14:textId="77777777" w:rsidR="00721277" w:rsidRPr="00D434FB" w:rsidRDefault="00721277" w:rsidP="00721277">
            <w:pPr>
              <w:tabs>
                <w:tab w:val="left" w:pos="567"/>
              </w:tabs>
              <w:adjustRightInd w:val="0"/>
              <w:spacing w:line="240" w:lineRule="auto"/>
              <w:ind w:right="-51"/>
              <w:textAlignment w:val="baseline"/>
              <w:rPr>
                <w:rFonts w:asciiTheme="minorHAnsi" w:hAnsiTheme="minorHAnsi" w:cstheme="minorHAnsi"/>
                <w:i/>
                <w:color w:val="000000"/>
                <w:sz w:val="20"/>
                <w:szCs w:val="20"/>
                <w:highlight w:val="yellow"/>
              </w:rPr>
            </w:pPr>
          </w:p>
        </w:tc>
      </w:tr>
      <w:tr w:rsidR="00721277" w:rsidRPr="00D434FB" w14:paraId="4E77B99B" w14:textId="77777777" w:rsidTr="0031509C">
        <w:trPr>
          <w:trHeight w:val="503"/>
        </w:trPr>
        <w:tc>
          <w:tcPr>
            <w:tcW w:w="5529" w:type="dxa"/>
            <w:gridSpan w:val="3"/>
            <w:tcBorders>
              <w:bottom w:val="single" w:sz="4" w:space="0" w:color="000000"/>
            </w:tcBorders>
            <w:shd w:val="clear" w:color="auto" w:fill="auto"/>
            <w:vAlign w:val="center"/>
          </w:tcPr>
          <w:p w14:paraId="36D9E5A0" w14:textId="77777777" w:rsidR="00721277" w:rsidRPr="00D434FB" w:rsidRDefault="00721277" w:rsidP="00721277">
            <w:pPr>
              <w:tabs>
                <w:tab w:val="left" w:pos="567"/>
              </w:tabs>
              <w:adjustRightInd w:val="0"/>
              <w:spacing w:after="120" w:line="240" w:lineRule="auto"/>
              <w:ind w:right="-51"/>
              <w:textAlignment w:val="baseline"/>
              <w:rPr>
                <w:rFonts w:asciiTheme="minorHAnsi" w:hAnsiTheme="minorHAnsi" w:cstheme="minorHAnsi"/>
                <w:i/>
                <w:color w:val="000000"/>
                <w:sz w:val="20"/>
                <w:szCs w:val="20"/>
              </w:rPr>
            </w:pPr>
            <w:r w:rsidRPr="00D434FB">
              <w:rPr>
                <w:rFonts w:asciiTheme="minorHAnsi" w:hAnsiTheme="minorHAnsi" w:cstheme="minorHAnsi"/>
                <w:b/>
                <w:bCs/>
                <w:color w:val="000000"/>
                <w:sz w:val="20"/>
                <w:szCs w:val="20"/>
                <w:lang w:eastAsia="pl-PL"/>
              </w:rPr>
              <w:t>Razem:</w:t>
            </w:r>
          </w:p>
        </w:tc>
        <w:tc>
          <w:tcPr>
            <w:tcW w:w="850" w:type="dxa"/>
            <w:tcBorders>
              <w:bottom w:val="single" w:sz="4" w:space="0" w:color="000000"/>
            </w:tcBorders>
            <w:shd w:val="clear" w:color="auto" w:fill="EEECE1"/>
            <w:vAlign w:val="center"/>
          </w:tcPr>
          <w:p w14:paraId="604B0B1B" w14:textId="77777777" w:rsidR="00721277" w:rsidRPr="00D434FB" w:rsidRDefault="00721277" w:rsidP="00721277">
            <w:pPr>
              <w:tabs>
                <w:tab w:val="left" w:pos="567"/>
              </w:tabs>
              <w:adjustRightInd w:val="0"/>
              <w:spacing w:before="240" w:after="120" w:line="240" w:lineRule="auto"/>
              <w:ind w:right="-51"/>
              <w:textAlignment w:val="baseline"/>
              <w:rPr>
                <w:rFonts w:asciiTheme="minorHAnsi" w:hAnsiTheme="minorHAnsi" w:cstheme="minorHAnsi"/>
                <w:color w:val="000000"/>
                <w:sz w:val="20"/>
                <w:szCs w:val="20"/>
              </w:rPr>
            </w:pPr>
          </w:p>
        </w:tc>
        <w:tc>
          <w:tcPr>
            <w:tcW w:w="993" w:type="dxa"/>
            <w:tcBorders>
              <w:bottom w:val="single" w:sz="4" w:space="0" w:color="000000"/>
            </w:tcBorders>
            <w:shd w:val="clear" w:color="auto" w:fill="auto"/>
            <w:vAlign w:val="center"/>
          </w:tcPr>
          <w:p w14:paraId="39F5FECC" w14:textId="77777777" w:rsidR="00721277" w:rsidRPr="00D434FB" w:rsidRDefault="00721277" w:rsidP="00721277">
            <w:pPr>
              <w:tabs>
                <w:tab w:val="left" w:pos="567"/>
              </w:tabs>
              <w:adjustRightInd w:val="0"/>
              <w:spacing w:after="120" w:line="240" w:lineRule="auto"/>
              <w:ind w:right="-51"/>
              <w:textAlignment w:val="baseline"/>
              <w:rPr>
                <w:rFonts w:asciiTheme="minorHAnsi" w:hAnsiTheme="minorHAnsi" w:cstheme="minorHAnsi"/>
                <w:i/>
                <w:color w:val="000000"/>
                <w:sz w:val="20"/>
                <w:szCs w:val="20"/>
              </w:rPr>
            </w:pPr>
          </w:p>
        </w:tc>
        <w:tc>
          <w:tcPr>
            <w:tcW w:w="992" w:type="dxa"/>
            <w:tcBorders>
              <w:bottom w:val="single" w:sz="4" w:space="0" w:color="000000"/>
            </w:tcBorders>
            <w:shd w:val="clear" w:color="auto" w:fill="auto"/>
            <w:vAlign w:val="center"/>
          </w:tcPr>
          <w:p w14:paraId="2D3CB8D8" w14:textId="77777777" w:rsidR="00721277" w:rsidRPr="00D434FB" w:rsidRDefault="00721277" w:rsidP="00721277">
            <w:pPr>
              <w:tabs>
                <w:tab w:val="left" w:pos="567"/>
              </w:tabs>
              <w:adjustRightInd w:val="0"/>
              <w:spacing w:after="120" w:line="240" w:lineRule="auto"/>
              <w:ind w:right="-51"/>
              <w:jc w:val="center"/>
              <w:textAlignment w:val="baseline"/>
              <w:rPr>
                <w:rFonts w:asciiTheme="minorHAnsi" w:hAnsiTheme="minorHAnsi" w:cstheme="minorHAnsi"/>
                <w:i/>
                <w:color w:val="000000"/>
                <w:sz w:val="20"/>
                <w:szCs w:val="20"/>
              </w:rPr>
            </w:pPr>
            <w:r w:rsidRPr="00D434FB">
              <w:rPr>
                <w:rFonts w:asciiTheme="minorHAnsi" w:hAnsiTheme="minorHAnsi" w:cstheme="minorHAnsi"/>
                <w:i/>
                <w:color w:val="000000"/>
                <w:sz w:val="20"/>
                <w:szCs w:val="20"/>
              </w:rPr>
              <w:t>-</w:t>
            </w:r>
          </w:p>
        </w:tc>
        <w:tc>
          <w:tcPr>
            <w:tcW w:w="1276" w:type="dxa"/>
            <w:tcBorders>
              <w:bottom w:val="single" w:sz="4" w:space="0" w:color="000000"/>
            </w:tcBorders>
            <w:shd w:val="clear" w:color="auto" w:fill="auto"/>
            <w:vAlign w:val="center"/>
          </w:tcPr>
          <w:p w14:paraId="0D8BFD0E" w14:textId="77777777" w:rsidR="00721277" w:rsidRPr="00D434FB" w:rsidRDefault="00721277" w:rsidP="00721277">
            <w:pPr>
              <w:tabs>
                <w:tab w:val="left" w:pos="567"/>
              </w:tabs>
              <w:adjustRightInd w:val="0"/>
              <w:spacing w:after="120" w:line="240" w:lineRule="auto"/>
              <w:ind w:right="-51"/>
              <w:textAlignment w:val="baseline"/>
              <w:rPr>
                <w:rFonts w:asciiTheme="minorHAnsi" w:hAnsiTheme="minorHAnsi" w:cstheme="minorHAnsi"/>
                <w:i/>
                <w:color w:val="000000"/>
                <w:sz w:val="20"/>
                <w:szCs w:val="20"/>
              </w:rPr>
            </w:pPr>
          </w:p>
        </w:tc>
      </w:tr>
      <w:bookmarkEnd w:id="45"/>
    </w:tbl>
    <w:p w14:paraId="349935E4" w14:textId="77777777" w:rsidR="000F2AEF" w:rsidRPr="00D434FB" w:rsidRDefault="000F2AEF" w:rsidP="000F2AEF">
      <w:pPr>
        <w:tabs>
          <w:tab w:val="left" w:pos="567"/>
        </w:tabs>
        <w:spacing w:line="240" w:lineRule="auto"/>
        <w:rPr>
          <w:rFonts w:asciiTheme="minorHAnsi" w:hAnsiTheme="minorHAnsi" w:cstheme="minorHAnsi"/>
          <w:b/>
          <w:bCs/>
          <w:i/>
          <w:iCs/>
          <w:sz w:val="20"/>
          <w:szCs w:val="20"/>
          <w:lang w:eastAsia="pl-PL"/>
        </w:rPr>
      </w:pPr>
    </w:p>
    <w:p w14:paraId="5C27C108" w14:textId="27B9C643" w:rsidR="00721277" w:rsidRPr="00D434FB" w:rsidRDefault="00721277" w:rsidP="000F2AEF">
      <w:pPr>
        <w:tabs>
          <w:tab w:val="left" w:pos="567"/>
        </w:tabs>
        <w:spacing w:line="240" w:lineRule="auto"/>
        <w:rPr>
          <w:rFonts w:asciiTheme="minorHAnsi" w:hAnsiTheme="minorHAnsi" w:cstheme="minorHAnsi"/>
          <w:b/>
          <w:bCs/>
          <w:i/>
          <w:iCs/>
          <w:sz w:val="20"/>
          <w:szCs w:val="20"/>
          <w:lang w:eastAsia="pl-PL"/>
        </w:rPr>
      </w:pPr>
      <w:bookmarkStart w:id="46" w:name="_Hlk169514878"/>
      <w:r w:rsidRPr="00D434FB">
        <w:rPr>
          <w:rFonts w:asciiTheme="minorHAnsi" w:hAnsiTheme="minorHAnsi" w:cstheme="minorHAnsi"/>
          <w:b/>
          <w:bCs/>
          <w:i/>
          <w:iCs/>
          <w:sz w:val="20"/>
          <w:szCs w:val="20"/>
          <w:lang w:eastAsia="pl-PL"/>
        </w:rPr>
        <w:t>Całkowity koszt BRUTTO przedmiotu zamówienia wraz z wszystkimi kosztami związanymi z realizacją</w:t>
      </w:r>
      <w:r w:rsidR="000F2AEF" w:rsidRPr="00D434FB">
        <w:rPr>
          <w:rFonts w:asciiTheme="minorHAnsi" w:hAnsiTheme="minorHAnsi" w:cstheme="minorHAnsi"/>
          <w:b/>
          <w:bCs/>
          <w:i/>
          <w:iCs/>
          <w:sz w:val="20"/>
          <w:szCs w:val="20"/>
          <w:lang w:eastAsia="pl-PL"/>
        </w:rPr>
        <w:t xml:space="preserve"> </w:t>
      </w:r>
      <w:r w:rsidRPr="00D434FB">
        <w:rPr>
          <w:rFonts w:asciiTheme="minorHAnsi" w:hAnsiTheme="minorHAnsi" w:cstheme="minorHAnsi"/>
          <w:b/>
          <w:bCs/>
          <w:i/>
          <w:iCs/>
          <w:sz w:val="20"/>
          <w:szCs w:val="20"/>
          <w:lang w:eastAsia="pl-PL"/>
        </w:rPr>
        <w:t>zamówienia:</w:t>
      </w:r>
    </w:p>
    <w:p w14:paraId="7C25325C" w14:textId="72747102" w:rsidR="00721277" w:rsidRPr="00D434FB" w:rsidRDefault="00721277" w:rsidP="00721277">
      <w:pPr>
        <w:tabs>
          <w:tab w:val="left" w:pos="567"/>
        </w:tabs>
        <w:spacing w:line="240" w:lineRule="auto"/>
        <w:ind w:left="284"/>
        <w:rPr>
          <w:rFonts w:asciiTheme="minorHAnsi" w:hAnsiTheme="minorHAnsi" w:cstheme="minorHAnsi"/>
          <w:b/>
          <w:bCs/>
          <w:sz w:val="20"/>
          <w:szCs w:val="20"/>
          <w:lang w:eastAsia="pl-PL"/>
        </w:rPr>
      </w:pPr>
      <w:r w:rsidRPr="00D434FB">
        <w:rPr>
          <w:rFonts w:asciiTheme="minorHAnsi" w:hAnsiTheme="minorHAnsi" w:cstheme="minorHAnsi"/>
          <w:b/>
          <w:bCs/>
          <w:sz w:val="20"/>
          <w:szCs w:val="20"/>
          <w:lang w:eastAsia="pl-PL"/>
        </w:rPr>
        <w:t>(zł): ..............</w:t>
      </w:r>
      <w:r w:rsidR="000F2AEF" w:rsidRPr="00D434FB">
        <w:rPr>
          <w:rFonts w:asciiTheme="minorHAnsi" w:hAnsiTheme="minorHAnsi" w:cstheme="minorHAnsi"/>
          <w:b/>
          <w:bCs/>
          <w:sz w:val="20"/>
          <w:szCs w:val="20"/>
          <w:lang w:eastAsia="pl-PL"/>
        </w:rPr>
        <w:t>...............</w:t>
      </w:r>
    </w:p>
    <w:p w14:paraId="3A09E730" w14:textId="77777777" w:rsidR="00721277" w:rsidRPr="00D434FB" w:rsidRDefault="00721277" w:rsidP="00721277">
      <w:pPr>
        <w:tabs>
          <w:tab w:val="left" w:pos="567"/>
        </w:tabs>
        <w:spacing w:line="240" w:lineRule="auto"/>
        <w:ind w:left="284"/>
        <w:rPr>
          <w:rFonts w:asciiTheme="minorHAnsi" w:hAnsiTheme="minorHAnsi" w:cstheme="minorHAnsi"/>
          <w:b/>
          <w:bCs/>
          <w:sz w:val="20"/>
          <w:szCs w:val="20"/>
          <w:lang w:eastAsia="pl-PL"/>
        </w:rPr>
      </w:pPr>
      <w:r w:rsidRPr="00D434FB">
        <w:rPr>
          <w:rFonts w:asciiTheme="minorHAnsi" w:hAnsiTheme="minorHAnsi" w:cstheme="minorHAnsi"/>
          <w:b/>
          <w:bCs/>
          <w:sz w:val="20"/>
          <w:szCs w:val="20"/>
          <w:lang w:eastAsia="pl-PL"/>
        </w:rPr>
        <w:t>słownie:.......................</w:t>
      </w:r>
    </w:p>
    <w:bookmarkEnd w:id="46"/>
    <w:p w14:paraId="28F6E857" w14:textId="77777777" w:rsidR="00721277" w:rsidRPr="00D434FB" w:rsidRDefault="00721277" w:rsidP="00721277">
      <w:pPr>
        <w:tabs>
          <w:tab w:val="left" w:pos="567"/>
        </w:tabs>
        <w:spacing w:after="0" w:line="240" w:lineRule="auto"/>
        <w:ind w:left="284"/>
        <w:jc w:val="right"/>
        <w:rPr>
          <w:rFonts w:asciiTheme="minorHAnsi" w:eastAsia="Times New Roman" w:hAnsiTheme="minorHAnsi" w:cstheme="minorHAnsi"/>
          <w:sz w:val="20"/>
          <w:szCs w:val="20"/>
          <w:lang w:eastAsia="pl-PL"/>
        </w:rPr>
      </w:pPr>
    </w:p>
    <w:p w14:paraId="6384D6E5" w14:textId="42CD7F5E" w:rsidR="00B155A0" w:rsidRPr="00D434FB" w:rsidRDefault="00721277" w:rsidP="00721277">
      <w:pPr>
        <w:tabs>
          <w:tab w:val="left" w:pos="567"/>
          <w:tab w:val="left" w:pos="6237"/>
        </w:tabs>
        <w:spacing w:after="0" w:line="240" w:lineRule="auto"/>
        <w:ind w:right="1"/>
        <w:rPr>
          <w:rFonts w:asciiTheme="minorHAnsi" w:hAnsiTheme="minorHAnsi" w:cstheme="minorHAnsi"/>
          <w:iCs/>
          <w:sz w:val="20"/>
          <w:szCs w:val="20"/>
        </w:rPr>
      </w:pPr>
      <w:r w:rsidRPr="00D434FB">
        <w:rPr>
          <w:rFonts w:asciiTheme="minorHAnsi" w:eastAsia="Times New Roman" w:hAnsiTheme="minorHAnsi" w:cstheme="minorHAnsi"/>
          <w:sz w:val="20"/>
          <w:szCs w:val="20"/>
          <w:lang w:eastAsia="pl-PL"/>
        </w:rPr>
        <w:br w:type="page"/>
      </w:r>
    </w:p>
    <w:p w14:paraId="224B477C" w14:textId="77777777" w:rsidR="00527064" w:rsidRPr="00D434FB" w:rsidRDefault="00527064" w:rsidP="008D7FAF">
      <w:pPr>
        <w:tabs>
          <w:tab w:val="left" w:pos="567"/>
        </w:tabs>
        <w:spacing w:after="0" w:line="240" w:lineRule="auto"/>
        <w:ind w:left="284"/>
        <w:jc w:val="right"/>
        <w:rPr>
          <w:rFonts w:asciiTheme="minorHAnsi" w:eastAsia="Times New Roman" w:hAnsiTheme="minorHAnsi" w:cstheme="minorHAnsi"/>
          <w:sz w:val="20"/>
          <w:szCs w:val="20"/>
          <w:lang w:eastAsia="pl-PL"/>
        </w:rPr>
      </w:pPr>
    </w:p>
    <w:p w14:paraId="10839708" w14:textId="1B6EB8ED" w:rsidR="00D929CA" w:rsidRPr="00D434FB" w:rsidRDefault="00D929CA" w:rsidP="008D7FAF">
      <w:pPr>
        <w:tabs>
          <w:tab w:val="left" w:pos="567"/>
        </w:tabs>
        <w:spacing w:after="0" w:line="240" w:lineRule="auto"/>
        <w:ind w:left="284"/>
        <w:jc w:val="right"/>
        <w:rPr>
          <w:rFonts w:asciiTheme="minorHAnsi" w:eastAsia="Times New Roman" w:hAnsiTheme="minorHAnsi" w:cstheme="minorHAnsi"/>
          <w:sz w:val="20"/>
          <w:szCs w:val="20"/>
          <w:lang w:eastAsia="pl-PL"/>
        </w:rPr>
      </w:pPr>
      <w:r w:rsidRPr="00D434FB">
        <w:rPr>
          <w:rFonts w:asciiTheme="minorHAnsi" w:eastAsia="Times New Roman" w:hAnsiTheme="minorHAnsi" w:cstheme="minorHAnsi"/>
          <w:sz w:val="20"/>
          <w:szCs w:val="20"/>
          <w:lang w:eastAsia="pl-PL"/>
        </w:rPr>
        <w:t xml:space="preserve">Załącznik nr </w:t>
      </w:r>
      <w:r w:rsidR="00227E7D" w:rsidRPr="00D434FB">
        <w:rPr>
          <w:rFonts w:asciiTheme="minorHAnsi" w:eastAsia="Times New Roman" w:hAnsiTheme="minorHAnsi" w:cstheme="minorHAnsi"/>
          <w:sz w:val="20"/>
          <w:szCs w:val="20"/>
          <w:lang w:eastAsia="pl-PL"/>
        </w:rPr>
        <w:t>2</w:t>
      </w:r>
      <w:r w:rsidRPr="00D434FB">
        <w:rPr>
          <w:rFonts w:asciiTheme="minorHAnsi" w:eastAsia="Times New Roman" w:hAnsiTheme="minorHAnsi" w:cstheme="minorHAnsi"/>
          <w:sz w:val="20"/>
          <w:szCs w:val="20"/>
          <w:lang w:eastAsia="pl-PL"/>
        </w:rPr>
        <w:t xml:space="preserve"> do SWZ</w:t>
      </w:r>
    </w:p>
    <w:p w14:paraId="2345D9E3" w14:textId="53332CE1" w:rsidR="00D929CA" w:rsidRPr="00D434FB" w:rsidRDefault="00D929CA" w:rsidP="008D7FAF">
      <w:pPr>
        <w:tabs>
          <w:tab w:val="left" w:pos="567"/>
        </w:tabs>
        <w:spacing w:after="0" w:line="240" w:lineRule="auto"/>
        <w:ind w:left="284"/>
        <w:rPr>
          <w:rFonts w:asciiTheme="minorHAnsi" w:eastAsia="Times New Roman" w:hAnsiTheme="minorHAnsi" w:cstheme="minorHAnsi"/>
          <w:i/>
          <w:iCs/>
          <w:sz w:val="20"/>
          <w:szCs w:val="20"/>
          <w:lang w:eastAsia="pl-PL"/>
        </w:rPr>
      </w:pPr>
      <w:r w:rsidRPr="00D434FB">
        <w:rPr>
          <w:rFonts w:asciiTheme="minorHAnsi" w:eastAsia="Times New Roman" w:hAnsiTheme="minorHAnsi" w:cstheme="minorHAnsi"/>
          <w:i/>
          <w:iCs/>
          <w:sz w:val="20"/>
          <w:szCs w:val="20"/>
          <w:lang w:eastAsia="pl-PL"/>
        </w:rPr>
        <w:t>Składane wraz z ofertą.</w:t>
      </w:r>
    </w:p>
    <w:p w14:paraId="49C493FC" w14:textId="77777777" w:rsidR="00D7174D" w:rsidRPr="00D434FB" w:rsidRDefault="00D7174D" w:rsidP="008D7FAF">
      <w:pPr>
        <w:tabs>
          <w:tab w:val="left" w:pos="567"/>
        </w:tabs>
        <w:spacing w:after="0" w:line="240" w:lineRule="auto"/>
        <w:ind w:left="284"/>
        <w:rPr>
          <w:rFonts w:asciiTheme="minorHAnsi" w:eastAsia="Times New Roman" w:hAnsiTheme="minorHAnsi" w:cstheme="minorHAnsi"/>
          <w:sz w:val="20"/>
          <w:szCs w:val="20"/>
          <w:lang w:eastAsia="pl-PL"/>
        </w:rPr>
      </w:pPr>
    </w:p>
    <w:p w14:paraId="156DFF12" w14:textId="77777777" w:rsidR="00D7174D" w:rsidRPr="00D434FB" w:rsidRDefault="00117541" w:rsidP="008D7FAF">
      <w:pPr>
        <w:tabs>
          <w:tab w:val="left" w:pos="567"/>
        </w:tabs>
        <w:spacing w:after="0" w:line="240" w:lineRule="auto"/>
        <w:ind w:left="284"/>
        <w:jc w:val="center"/>
        <w:rPr>
          <w:rFonts w:asciiTheme="minorHAnsi" w:eastAsia="Times New Roman" w:hAnsiTheme="minorHAnsi" w:cstheme="minorHAnsi"/>
          <w:b/>
          <w:bCs/>
          <w:sz w:val="20"/>
          <w:szCs w:val="20"/>
          <w:lang w:eastAsia="pl-PL"/>
        </w:rPr>
      </w:pPr>
      <w:r w:rsidRPr="00D434FB">
        <w:rPr>
          <w:rFonts w:asciiTheme="minorHAnsi" w:eastAsia="Times New Roman" w:hAnsiTheme="minorHAnsi" w:cstheme="minorHAnsi"/>
          <w:b/>
          <w:bCs/>
          <w:sz w:val="20"/>
          <w:szCs w:val="20"/>
          <w:lang w:eastAsia="pl-PL"/>
        </w:rPr>
        <w:t>OŚWIADCZENIA WYKONAWCY</w:t>
      </w:r>
    </w:p>
    <w:p w14:paraId="37DF04D2" w14:textId="77777777" w:rsidR="00D7174D" w:rsidRPr="00D434FB" w:rsidRDefault="00D7174D" w:rsidP="008D7FAF">
      <w:pPr>
        <w:tabs>
          <w:tab w:val="left" w:pos="567"/>
        </w:tabs>
        <w:spacing w:after="0" w:line="240" w:lineRule="auto"/>
        <w:ind w:left="284"/>
        <w:rPr>
          <w:rFonts w:asciiTheme="minorHAnsi" w:eastAsia="Times New Roman" w:hAnsiTheme="minorHAnsi" w:cstheme="minorHAnsi"/>
          <w:sz w:val="20"/>
          <w:szCs w:val="20"/>
          <w:lang w:eastAsia="pl-PL"/>
        </w:rPr>
      </w:pPr>
    </w:p>
    <w:p w14:paraId="01C8B75F" w14:textId="77777777" w:rsidR="00D7174D" w:rsidRPr="00D434FB" w:rsidRDefault="00D7174D" w:rsidP="00D777C8">
      <w:pPr>
        <w:tabs>
          <w:tab w:val="left" w:pos="567"/>
        </w:tabs>
        <w:spacing w:after="0" w:line="240" w:lineRule="auto"/>
        <w:ind w:left="284"/>
        <w:jc w:val="center"/>
        <w:rPr>
          <w:rFonts w:asciiTheme="minorHAnsi" w:eastAsia="Times New Roman" w:hAnsiTheme="minorHAnsi" w:cstheme="minorHAnsi"/>
          <w:sz w:val="20"/>
          <w:szCs w:val="20"/>
          <w:lang w:eastAsia="pl-PL"/>
        </w:rPr>
      </w:pPr>
      <w:r w:rsidRPr="00D434FB">
        <w:rPr>
          <w:rFonts w:asciiTheme="minorHAnsi" w:eastAsia="Times New Roman" w:hAnsiTheme="minorHAnsi" w:cstheme="minorHAnsi"/>
          <w:sz w:val="20"/>
          <w:szCs w:val="20"/>
          <w:lang w:eastAsia="pl-PL"/>
        </w:rPr>
        <w:t>DOTYCZĄCE SPEŁNIANIA WARUNKÓW UDZIAŁU W POSTĘPOWANIU</w:t>
      </w:r>
    </w:p>
    <w:p w14:paraId="0C2F6B24" w14:textId="77777777" w:rsidR="00D7174D" w:rsidRPr="00D434FB" w:rsidRDefault="00D7174D" w:rsidP="008D7FAF">
      <w:pPr>
        <w:tabs>
          <w:tab w:val="left" w:pos="567"/>
        </w:tabs>
        <w:spacing w:after="0" w:line="240" w:lineRule="auto"/>
        <w:ind w:left="284"/>
        <w:rPr>
          <w:rFonts w:asciiTheme="minorHAnsi" w:eastAsia="Times New Roman" w:hAnsiTheme="minorHAnsi" w:cstheme="minorHAnsi"/>
          <w:sz w:val="20"/>
          <w:szCs w:val="20"/>
          <w:lang w:eastAsia="pl-PL"/>
        </w:rPr>
      </w:pPr>
    </w:p>
    <w:p w14:paraId="122DFD54" w14:textId="4B214FD5" w:rsidR="00D7174D" w:rsidRPr="00D434FB" w:rsidRDefault="00D7174D" w:rsidP="00D777C8">
      <w:pPr>
        <w:tabs>
          <w:tab w:val="left" w:pos="567"/>
        </w:tabs>
        <w:spacing w:after="0" w:line="240" w:lineRule="auto"/>
        <w:ind w:left="284"/>
        <w:jc w:val="both"/>
        <w:rPr>
          <w:rFonts w:asciiTheme="minorHAnsi" w:eastAsia="Times New Roman" w:hAnsiTheme="minorHAnsi" w:cstheme="minorHAnsi"/>
          <w:b/>
          <w:bCs/>
          <w:i/>
          <w:iCs/>
          <w:sz w:val="20"/>
          <w:szCs w:val="20"/>
          <w:lang w:eastAsia="pl-PL"/>
        </w:rPr>
      </w:pPr>
      <w:r w:rsidRPr="00D434FB">
        <w:rPr>
          <w:rFonts w:asciiTheme="minorHAnsi" w:eastAsia="Times New Roman" w:hAnsiTheme="minorHAnsi" w:cstheme="minorHAnsi"/>
          <w:sz w:val="20"/>
          <w:szCs w:val="20"/>
          <w:lang w:eastAsia="pl-PL"/>
        </w:rPr>
        <w:t xml:space="preserve">Na potrzeby postępowania o udzielenie zamówienia publicznego </w:t>
      </w:r>
      <w:bookmarkStart w:id="47" w:name="_Hlk158900451"/>
      <w:r w:rsidR="00D777C8" w:rsidRPr="00D434FB">
        <w:rPr>
          <w:rFonts w:asciiTheme="minorHAnsi" w:eastAsia="Times New Roman" w:hAnsiTheme="minorHAnsi" w:cstheme="minorHAnsi"/>
          <w:b/>
          <w:bCs/>
          <w:i/>
          <w:iCs/>
          <w:sz w:val="20"/>
          <w:szCs w:val="20"/>
          <w:lang w:eastAsia="pl-PL"/>
        </w:rPr>
        <w:t>na sukcesywn</w:t>
      </w:r>
      <w:r w:rsidR="00170D4E" w:rsidRPr="00D434FB">
        <w:rPr>
          <w:rFonts w:asciiTheme="minorHAnsi" w:eastAsia="Times New Roman" w:hAnsiTheme="minorHAnsi" w:cstheme="minorHAnsi"/>
          <w:b/>
          <w:bCs/>
          <w:i/>
          <w:iCs/>
          <w:sz w:val="20"/>
          <w:szCs w:val="20"/>
          <w:lang w:eastAsia="pl-PL"/>
        </w:rPr>
        <w:t>ą</w:t>
      </w:r>
      <w:r w:rsidR="00D777C8" w:rsidRPr="00D434FB">
        <w:rPr>
          <w:rFonts w:asciiTheme="minorHAnsi" w:eastAsia="Times New Roman" w:hAnsiTheme="minorHAnsi" w:cstheme="minorHAnsi"/>
          <w:b/>
          <w:bCs/>
          <w:i/>
          <w:iCs/>
          <w:sz w:val="20"/>
          <w:szCs w:val="20"/>
          <w:lang w:eastAsia="pl-PL"/>
        </w:rPr>
        <w:t xml:space="preserve"> dostaw</w:t>
      </w:r>
      <w:r w:rsidR="00170D4E" w:rsidRPr="00D434FB">
        <w:rPr>
          <w:rFonts w:asciiTheme="minorHAnsi" w:eastAsia="Times New Roman" w:hAnsiTheme="minorHAnsi" w:cstheme="minorHAnsi"/>
          <w:b/>
          <w:bCs/>
          <w:i/>
          <w:iCs/>
          <w:sz w:val="20"/>
          <w:szCs w:val="20"/>
          <w:lang w:eastAsia="pl-PL"/>
        </w:rPr>
        <w:t>ę</w:t>
      </w:r>
      <w:r w:rsidR="00D777C8" w:rsidRPr="00D434FB">
        <w:rPr>
          <w:rFonts w:asciiTheme="minorHAnsi" w:eastAsia="Times New Roman" w:hAnsiTheme="minorHAnsi" w:cstheme="minorHAnsi"/>
          <w:b/>
          <w:bCs/>
          <w:i/>
          <w:iCs/>
          <w:sz w:val="20"/>
          <w:szCs w:val="20"/>
          <w:lang w:eastAsia="pl-PL"/>
        </w:rPr>
        <w:t xml:space="preserve"> komputerów przenośnych i stacji dokujących dla Jednostek Organizacyjnych Uniwersytetu Jagiellońskiego - Collegium Medicum w Krakowie</w:t>
      </w:r>
      <w:r w:rsidR="003F2145" w:rsidRPr="00D434FB">
        <w:rPr>
          <w:rFonts w:asciiTheme="minorHAnsi" w:eastAsia="Times New Roman" w:hAnsiTheme="minorHAnsi" w:cstheme="minorHAnsi"/>
          <w:b/>
          <w:bCs/>
          <w:i/>
          <w:iCs/>
          <w:sz w:val="20"/>
          <w:szCs w:val="20"/>
          <w:lang w:eastAsia="pl-PL"/>
        </w:rPr>
        <w:t xml:space="preserve">. </w:t>
      </w:r>
      <w:r w:rsidR="00306E0E" w:rsidRPr="00D434FB">
        <w:rPr>
          <w:rFonts w:asciiTheme="minorHAnsi" w:hAnsiTheme="minorHAnsi" w:cstheme="minorHAnsi"/>
          <w:bCs/>
          <w:i/>
          <w:sz w:val="20"/>
          <w:szCs w:val="20"/>
        </w:rPr>
        <w:t>Postępowanie nr: 141.272</w:t>
      </w:r>
      <w:r w:rsidR="00715A84" w:rsidRPr="00D434FB">
        <w:rPr>
          <w:rFonts w:asciiTheme="minorHAnsi" w:hAnsiTheme="minorHAnsi" w:cstheme="minorHAnsi"/>
          <w:bCs/>
          <w:i/>
          <w:sz w:val="20"/>
          <w:szCs w:val="20"/>
        </w:rPr>
        <w:t>.</w:t>
      </w:r>
      <w:r w:rsidR="00D777C8" w:rsidRPr="00D434FB">
        <w:rPr>
          <w:rFonts w:asciiTheme="minorHAnsi" w:hAnsiTheme="minorHAnsi" w:cstheme="minorHAnsi"/>
          <w:bCs/>
          <w:i/>
          <w:sz w:val="20"/>
          <w:szCs w:val="20"/>
        </w:rPr>
        <w:t>31</w:t>
      </w:r>
      <w:r w:rsidR="00BE4D95" w:rsidRPr="00D434FB">
        <w:rPr>
          <w:rFonts w:asciiTheme="minorHAnsi" w:hAnsiTheme="minorHAnsi" w:cstheme="minorHAnsi"/>
          <w:bCs/>
          <w:i/>
          <w:sz w:val="20"/>
          <w:szCs w:val="20"/>
        </w:rPr>
        <w:t>.2024</w:t>
      </w:r>
      <w:bookmarkEnd w:id="47"/>
      <w:r w:rsidRPr="00D434FB">
        <w:rPr>
          <w:rFonts w:asciiTheme="minorHAnsi" w:eastAsia="Times New Roman" w:hAnsiTheme="minorHAnsi" w:cstheme="minorHAnsi"/>
          <w:sz w:val="20"/>
          <w:szCs w:val="20"/>
          <w:lang w:eastAsia="pl-PL"/>
        </w:rPr>
        <w:t>, oświadczamy, co następuje:</w:t>
      </w:r>
    </w:p>
    <w:p w14:paraId="3341B745" w14:textId="77777777" w:rsidR="004D025C" w:rsidRPr="00D434FB" w:rsidRDefault="004D025C" w:rsidP="007E328E">
      <w:pPr>
        <w:tabs>
          <w:tab w:val="left" w:pos="567"/>
        </w:tabs>
        <w:spacing w:after="0" w:line="240" w:lineRule="auto"/>
        <w:rPr>
          <w:rFonts w:asciiTheme="minorHAnsi" w:eastAsia="Times New Roman" w:hAnsiTheme="minorHAnsi" w:cstheme="minorHAnsi"/>
          <w:sz w:val="20"/>
          <w:szCs w:val="20"/>
          <w:lang w:eastAsia="pl-PL"/>
        </w:rPr>
      </w:pPr>
    </w:p>
    <w:p w14:paraId="7B20AC2A" w14:textId="77777777" w:rsidR="003E46AF" w:rsidRPr="00D434FB" w:rsidRDefault="003E46AF" w:rsidP="008D7FAF">
      <w:pPr>
        <w:tabs>
          <w:tab w:val="left" w:pos="567"/>
        </w:tabs>
        <w:spacing w:after="240" w:line="240" w:lineRule="auto"/>
        <w:ind w:left="284"/>
        <w:jc w:val="center"/>
        <w:rPr>
          <w:rFonts w:asciiTheme="minorHAnsi" w:eastAsia="Times New Roman" w:hAnsiTheme="minorHAnsi" w:cstheme="minorHAnsi"/>
          <w:sz w:val="20"/>
          <w:szCs w:val="20"/>
          <w:u w:val="single"/>
          <w:lang w:eastAsia="pl-PL"/>
        </w:rPr>
      </w:pPr>
      <w:r w:rsidRPr="00D434FB">
        <w:rPr>
          <w:rFonts w:asciiTheme="minorHAnsi" w:eastAsia="Times New Roman" w:hAnsiTheme="minorHAnsi" w:cstheme="minorHAnsi"/>
          <w:sz w:val="20"/>
          <w:szCs w:val="20"/>
          <w:u w:val="single"/>
          <w:lang w:eastAsia="pl-PL"/>
        </w:rPr>
        <w:t>INFORMACJA DOTYCZĄCA WYKONAWCY:</w:t>
      </w:r>
    </w:p>
    <w:p w14:paraId="2F79C480" w14:textId="77777777" w:rsidR="003E46AF" w:rsidRPr="00D434FB" w:rsidRDefault="003E46AF" w:rsidP="008D7FAF">
      <w:pPr>
        <w:tabs>
          <w:tab w:val="left" w:pos="567"/>
        </w:tabs>
        <w:spacing w:after="0" w:line="240" w:lineRule="auto"/>
        <w:ind w:left="284"/>
        <w:rPr>
          <w:rFonts w:asciiTheme="minorHAnsi" w:eastAsia="Times New Roman" w:hAnsiTheme="minorHAnsi" w:cstheme="minorHAnsi"/>
          <w:sz w:val="20"/>
          <w:szCs w:val="20"/>
          <w:lang w:eastAsia="pl-PL"/>
        </w:rPr>
      </w:pPr>
      <w:r w:rsidRPr="00D434FB">
        <w:rPr>
          <w:rFonts w:asciiTheme="minorHAnsi" w:eastAsia="Times New Roman" w:hAnsiTheme="minorHAnsi" w:cstheme="minorHAnsi"/>
          <w:sz w:val="20"/>
          <w:szCs w:val="20"/>
          <w:lang w:eastAsia="pl-PL"/>
        </w:rPr>
        <w:t>Oświadczamy, że spełniamy warunki udziału w postępowaniu określone przez Zamawiającego w SWZ.</w:t>
      </w:r>
    </w:p>
    <w:p w14:paraId="6D7440AF" w14:textId="77777777" w:rsidR="003E46AF" w:rsidRPr="00D434FB" w:rsidRDefault="003E46AF" w:rsidP="008D7FAF">
      <w:pPr>
        <w:tabs>
          <w:tab w:val="left" w:pos="567"/>
        </w:tabs>
        <w:spacing w:after="0" w:line="240" w:lineRule="auto"/>
        <w:ind w:left="284"/>
        <w:rPr>
          <w:rFonts w:asciiTheme="minorHAnsi" w:eastAsia="Times New Roman" w:hAnsiTheme="minorHAnsi" w:cstheme="minorHAnsi"/>
          <w:sz w:val="20"/>
          <w:szCs w:val="20"/>
          <w:lang w:eastAsia="pl-PL"/>
        </w:rPr>
      </w:pPr>
    </w:p>
    <w:p w14:paraId="1FE25FC7" w14:textId="77777777" w:rsidR="003E46AF" w:rsidRPr="00D434FB" w:rsidRDefault="003E46AF" w:rsidP="008D7FAF">
      <w:pPr>
        <w:tabs>
          <w:tab w:val="left" w:pos="567"/>
        </w:tabs>
        <w:spacing w:after="240" w:line="240" w:lineRule="auto"/>
        <w:ind w:left="284"/>
        <w:jc w:val="center"/>
        <w:rPr>
          <w:rFonts w:asciiTheme="minorHAnsi" w:eastAsia="Times New Roman" w:hAnsiTheme="minorHAnsi" w:cstheme="minorHAnsi"/>
          <w:sz w:val="20"/>
          <w:szCs w:val="20"/>
          <w:u w:val="single"/>
          <w:lang w:eastAsia="pl-PL"/>
        </w:rPr>
      </w:pPr>
      <w:r w:rsidRPr="00D434FB">
        <w:rPr>
          <w:rFonts w:asciiTheme="minorHAnsi" w:eastAsia="Times New Roman" w:hAnsiTheme="minorHAnsi" w:cstheme="minorHAnsi"/>
          <w:sz w:val="20"/>
          <w:szCs w:val="20"/>
          <w:u w:val="single"/>
          <w:lang w:eastAsia="pl-PL"/>
        </w:rPr>
        <w:t>INFORMACJA W ZWIĄZKU Z POLEGANIEM NA ZASOBACH INNYCH PODMIOTÓW:</w:t>
      </w:r>
    </w:p>
    <w:p w14:paraId="4A8125D7" w14:textId="77777777" w:rsidR="003E46AF" w:rsidRPr="00D434FB" w:rsidRDefault="003E46AF" w:rsidP="008D7FAF">
      <w:pPr>
        <w:tabs>
          <w:tab w:val="left" w:pos="567"/>
        </w:tabs>
        <w:spacing w:after="0" w:line="240" w:lineRule="auto"/>
        <w:ind w:left="284"/>
        <w:jc w:val="both"/>
        <w:rPr>
          <w:rFonts w:asciiTheme="minorHAnsi" w:eastAsia="Times New Roman" w:hAnsiTheme="minorHAnsi" w:cstheme="minorHAnsi"/>
          <w:sz w:val="20"/>
          <w:szCs w:val="20"/>
          <w:lang w:eastAsia="pl-PL"/>
        </w:rPr>
      </w:pPr>
      <w:r w:rsidRPr="00D434FB">
        <w:rPr>
          <w:rFonts w:asciiTheme="minorHAnsi" w:eastAsia="Times New Roman" w:hAnsiTheme="minorHAnsi" w:cstheme="minorHAnsi"/>
          <w:sz w:val="20"/>
          <w:szCs w:val="20"/>
          <w:lang w:eastAsia="pl-PL"/>
        </w:rPr>
        <w:t>Oświadczamy, że w celu wykazania spełniania warunków udziału w postępowaniu, określonych przez Zamawiającego w SWZ, polegamy na zasobach następującego/</w:t>
      </w:r>
      <w:proofErr w:type="spellStart"/>
      <w:r w:rsidRPr="00D434FB">
        <w:rPr>
          <w:rFonts w:asciiTheme="minorHAnsi" w:eastAsia="Times New Roman" w:hAnsiTheme="minorHAnsi" w:cstheme="minorHAnsi"/>
          <w:sz w:val="20"/>
          <w:szCs w:val="20"/>
          <w:lang w:eastAsia="pl-PL"/>
        </w:rPr>
        <w:t>ych</w:t>
      </w:r>
      <w:proofErr w:type="spellEnd"/>
      <w:r w:rsidRPr="00D434FB">
        <w:rPr>
          <w:rFonts w:asciiTheme="minorHAnsi" w:eastAsia="Times New Roman" w:hAnsiTheme="minorHAnsi" w:cstheme="minorHAnsi"/>
          <w:sz w:val="20"/>
          <w:szCs w:val="20"/>
          <w:lang w:eastAsia="pl-PL"/>
        </w:rPr>
        <w:t xml:space="preserve"> podmiotu/ów: </w:t>
      </w:r>
    </w:p>
    <w:p w14:paraId="57958D0F" w14:textId="77777777" w:rsidR="003E46AF" w:rsidRPr="00D434FB" w:rsidRDefault="003E46AF" w:rsidP="008D7FAF">
      <w:pPr>
        <w:tabs>
          <w:tab w:val="left" w:pos="567"/>
        </w:tabs>
        <w:spacing w:after="0" w:line="240" w:lineRule="auto"/>
        <w:ind w:left="284"/>
        <w:rPr>
          <w:rFonts w:asciiTheme="minorHAnsi" w:eastAsia="Times New Roman" w:hAnsiTheme="minorHAnsi" w:cstheme="minorHAnsi"/>
          <w:sz w:val="20"/>
          <w:szCs w:val="20"/>
          <w:lang w:eastAsia="pl-PL"/>
        </w:rPr>
      </w:pPr>
    </w:p>
    <w:p w14:paraId="1F515E21" w14:textId="77777777" w:rsidR="003E46AF" w:rsidRPr="00D434FB" w:rsidRDefault="003E46AF" w:rsidP="008D7FAF">
      <w:pPr>
        <w:tabs>
          <w:tab w:val="left" w:pos="567"/>
        </w:tabs>
        <w:spacing w:after="0" w:line="240" w:lineRule="auto"/>
        <w:ind w:left="284"/>
        <w:rPr>
          <w:rFonts w:asciiTheme="minorHAnsi" w:eastAsia="Times New Roman" w:hAnsiTheme="minorHAnsi" w:cstheme="minorHAnsi"/>
          <w:sz w:val="20"/>
          <w:szCs w:val="20"/>
          <w:lang w:eastAsia="pl-PL"/>
        </w:rPr>
      </w:pPr>
      <w:r w:rsidRPr="00D434FB">
        <w:rPr>
          <w:rFonts w:asciiTheme="minorHAnsi" w:eastAsia="Times New Roman" w:hAnsiTheme="minorHAnsi" w:cstheme="minorHAnsi"/>
          <w:sz w:val="20"/>
          <w:szCs w:val="20"/>
          <w:lang w:eastAsia="pl-PL"/>
        </w:rPr>
        <w:t>………………………………………………………………………….……………………………………………………………………………………………</w:t>
      </w:r>
    </w:p>
    <w:p w14:paraId="0F94DE20" w14:textId="77777777" w:rsidR="003E46AF" w:rsidRPr="00D434FB" w:rsidRDefault="003E46AF" w:rsidP="008D7FAF">
      <w:pPr>
        <w:tabs>
          <w:tab w:val="left" w:pos="567"/>
        </w:tabs>
        <w:spacing w:after="0" w:line="240" w:lineRule="auto"/>
        <w:ind w:left="284"/>
        <w:rPr>
          <w:rFonts w:asciiTheme="minorHAnsi" w:eastAsia="Times New Roman" w:hAnsiTheme="minorHAnsi" w:cstheme="minorHAnsi"/>
          <w:sz w:val="20"/>
          <w:szCs w:val="20"/>
          <w:lang w:eastAsia="pl-PL"/>
        </w:rPr>
      </w:pPr>
    </w:p>
    <w:p w14:paraId="5D1A25B3" w14:textId="77777777" w:rsidR="003E46AF" w:rsidRPr="00D434FB" w:rsidRDefault="003E46AF" w:rsidP="008D7FAF">
      <w:pPr>
        <w:tabs>
          <w:tab w:val="left" w:pos="567"/>
        </w:tabs>
        <w:spacing w:after="0" w:line="240" w:lineRule="auto"/>
        <w:ind w:left="284"/>
        <w:rPr>
          <w:rFonts w:asciiTheme="minorHAnsi" w:eastAsia="Times New Roman" w:hAnsiTheme="minorHAnsi" w:cstheme="minorHAnsi"/>
          <w:sz w:val="20"/>
          <w:szCs w:val="20"/>
          <w:lang w:eastAsia="pl-PL"/>
        </w:rPr>
      </w:pPr>
      <w:r w:rsidRPr="00D434FB">
        <w:rPr>
          <w:rFonts w:asciiTheme="minorHAnsi" w:eastAsia="Times New Roman" w:hAnsiTheme="minorHAnsi" w:cstheme="minorHAnsi"/>
          <w:sz w:val="20"/>
          <w:szCs w:val="20"/>
          <w:lang w:eastAsia="pl-PL"/>
        </w:rPr>
        <w:t>………………………………………………………………………….……………………………………………………………………………………………</w:t>
      </w:r>
    </w:p>
    <w:p w14:paraId="4F252715" w14:textId="77777777" w:rsidR="003E46AF" w:rsidRPr="00D434FB" w:rsidRDefault="003E46AF" w:rsidP="008D7FAF">
      <w:pPr>
        <w:tabs>
          <w:tab w:val="left" w:pos="567"/>
        </w:tabs>
        <w:spacing w:after="0" w:line="240" w:lineRule="auto"/>
        <w:ind w:left="284"/>
        <w:rPr>
          <w:rFonts w:asciiTheme="minorHAnsi" w:eastAsia="Times New Roman" w:hAnsiTheme="minorHAnsi" w:cstheme="minorHAnsi"/>
          <w:sz w:val="20"/>
          <w:szCs w:val="20"/>
          <w:lang w:eastAsia="pl-PL"/>
        </w:rPr>
      </w:pPr>
    </w:p>
    <w:p w14:paraId="5F592F69" w14:textId="77777777" w:rsidR="003E46AF" w:rsidRPr="00D434FB" w:rsidRDefault="003E46AF" w:rsidP="008D7FAF">
      <w:pPr>
        <w:tabs>
          <w:tab w:val="left" w:pos="567"/>
        </w:tabs>
        <w:spacing w:after="0" w:line="240" w:lineRule="auto"/>
        <w:ind w:left="284"/>
        <w:rPr>
          <w:rFonts w:asciiTheme="minorHAnsi" w:eastAsia="Times New Roman" w:hAnsiTheme="minorHAnsi" w:cstheme="minorHAnsi"/>
          <w:sz w:val="20"/>
          <w:szCs w:val="20"/>
          <w:lang w:eastAsia="pl-PL"/>
        </w:rPr>
      </w:pPr>
      <w:r w:rsidRPr="00D434FB">
        <w:rPr>
          <w:rFonts w:asciiTheme="minorHAnsi" w:eastAsia="Times New Roman" w:hAnsiTheme="minorHAnsi" w:cstheme="minorHAnsi"/>
          <w:sz w:val="20"/>
          <w:szCs w:val="20"/>
          <w:lang w:eastAsia="pl-PL"/>
        </w:rPr>
        <w:t xml:space="preserve">w następującym zakresie: </w:t>
      </w:r>
    </w:p>
    <w:p w14:paraId="7B7CC6BA" w14:textId="77777777" w:rsidR="003E46AF" w:rsidRPr="00D434FB" w:rsidRDefault="003E46AF" w:rsidP="008D7FAF">
      <w:pPr>
        <w:tabs>
          <w:tab w:val="left" w:pos="567"/>
        </w:tabs>
        <w:spacing w:after="0" w:line="240" w:lineRule="auto"/>
        <w:ind w:left="284"/>
        <w:rPr>
          <w:rFonts w:asciiTheme="minorHAnsi" w:eastAsia="Times New Roman" w:hAnsiTheme="minorHAnsi" w:cstheme="minorHAnsi"/>
          <w:sz w:val="20"/>
          <w:szCs w:val="20"/>
          <w:lang w:eastAsia="pl-PL"/>
        </w:rPr>
      </w:pPr>
      <w:r w:rsidRPr="00D434FB">
        <w:rPr>
          <w:rFonts w:asciiTheme="minorHAnsi" w:eastAsia="Times New Roman" w:hAnsiTheme="minorHAnsi" w:cstheme="minorHAnsi"/>
          <w:sz w:val="20"/>
          <w:szCs w:val="20"/>
          <w:lang w:eastAsia="pl-PL"/>
        </w:rPr>
        <w:t>………………………………………………………………………….……………………………………………………………………………………………</w:t>
      </w:r>
    </w:p>
    <w:p w14:paraId="7CE0C9DF" w14:textId="77777777" w:rsidR="003E46AF" w:rsidRPr="00D434FB" w:rsidRDefault="003E46AF" w:rsidP="008D7FAF">
      <w:pPr>
        <w:tabs>
          <w:tab w:val="left" w:pos="567"/>
        </w:tabs>
        <w:spacing w:after="0" w:line="240" w:lineRule="auto"/>
        <w:ind w:left="284"/>
        <w:rPr>
          <w:rFonts w:asciiTheme="minorHAnsi" w:eastAsia="Times New Roman" w:hAnsiTheme="minorHAnsi" w:cstheme="minorHAnsi"/>
          <w:sz w:val="20"/>
          <w:szCs w:val="20"/>
          <w:lang w:eastAsia="pl-PL"/>
        </w:rPr>
      </w:pPr>
    </w:p>
    <w:p w14:paraId="56AD7D66" w14:textId="77777777" w:rsidR="003E46AF" w:rsidRPr="00D434FB" w:rsidRDefault="003E46AF" w:rsidP="008D7FAF">
      <w:pPr>
        <w:tabs>
          <w:tab w:val="left" w:pos="567"/>
        </w:tabs>
        <w:spacing w:after="0" w:line="240" w:lineRule="auto"/>
        <w:ind w:left="284"/>
        <w:rPr>
          <w:rFonts w:asciiTheme="minorHAnsi" w:eastAsia="Times New Roman" w:hAnsiTheme="minorHAnsi" w:cstheme="minorHAnsi"/>
          <w:sz w:val="20"/>
          <w:szCs w:val="20"/>
          <w:lang w:eastAsia="pl-PL"/>
        </w:rPr>
      </w:pPr>
      <w:r w:rsidRPr="00D434FB">
        <w:rPr>
          <w:rFonts w:asciiTheme="minorHAnsi" w:eastAsia="Times New Roman" w:hAnsiTheme="minorHAnsi" w:cstheme="minorHAnsi"/>
          <w:sz w:val="20"/>
          <w:szCs w:val="20"/>
          <w:lang w:eastAsia="pl-PL"/>
        </w:rPr>
        <w:t>………………………………………………………………………….……………………………………………………………………………………………</w:t>
      </w:r>
    </w:p>
    <w:p w14:paraId="58B0A8F7" w14:textId="77777777" w:rsidR="003E46AF" w:rsidRPr="00D434FB" w:rsidRDefault="003E46AF" w:rsidP="008D7FAF">
      <w:pPr>
        <w:tabs>
          <w:tab w:val="left" w:pos="567"/>
        </w:tabs>
        <w:spacing w:after="0" w:line="240" w:lineRule="auto"/>
        <w:ind w:left="284"/>
        <w:rPr>
          <w:rFonts w:asciiTheme="minorHAnsi" w:eastAsia="Times New Roman" w:hAnsiTheme="minorHAnsi" w:cstheme="minorHAnsi"/>
          <w:i/>
          <w:iCs/>
          <w:sz w:val="20"/>
          <w:szCs w:val="20"/>
          <w:lang w:eastAsia="pl-PL"/>
        </w:rPr>
      </w:pPr>
      <w:r w:rsidRPr="00D434FB">
        <w:rPr>
          <w:rFonts w:asciiTheme="minorHAnsi" w:eastAsia="Times New Roman" w:hAnsiTheme="minorHAnsi" w:cstheme="minorHAnsi"/>
          <w:i/>
          <w:iCs/>
          <w:sz w:val="20"/>
          <w:szCs w:val="20"/>
          <w:lang w:eastAsia="pl-PL"/>
        </w:rPr>
        <w:t>(wskazać podmiot/y i określić odpowiedni zakres dla wskazanego podmiotu/ów - o ile dotyczy)*</w:t>
      </w:r>
    </w:p>
    <w:p w14:paraId="0C4EEFB0" w14:textId="77777777" w:rsidR="003E46AF" w:rsidRPr="00D434FB" w:rsidRDefault="003E46AF" w:rsidP="008D7FAF">
      <w:pPr>
        <w:tabs>
          <w:tab w:val="left" w:pos="567"/>
        </w:tabs>
        <w:spacing w:after="0" w:line="240" w:lineRule="auto"/>
        <w:ind w:left="284"/>
        <w:rPr>
          <w:rFonts w:asciiTheme="minorHAnsi" w:eastAsia="Times New Roman" w:hAnsiTheme="minorHAnsi" w:cstheme="minorHAnsi"/>
          <w:sz w:val="20"/>
          <w:szCs w:val="20"/>
          <w:lang w:eastAsia="pl-PL"/>
        </w:rPr>
      </w:pPr>
    </w:p>
    <w:p w14:paraId="4B4DF240" w14:textId="77777777" w:rsidR="003E46AF" w:rsidRPr="00D434FB" w:rsidRDefault="003E46AF" w:rsidP="008D7FAF">
      <w:pPr>
        <w:tabs>
          <w:tab w:val="left" w:pos="567"/>
        </w:tabs>
        <w:spacing w:after="240" w:line="240" w:lineRule="auto"/>
        <w:ind w:left="284"/>
        <w:jc w:val="center"/>
        <w:rPr>
          <w:rFonts w:asciiTheme="minorHAnsi" w:eastAsia="Times New Roman" w:hAnsiTheme="minorHAnsi" w:cstheme="minorHAnsi"/>
          <w:sz w:val="20"/>
          <w:szCs w:val="20"/>
          <w:u w:val="single"/>
          <w:lang w:eastAsia="pl-PL"/>
        </w:rPr>
      </w:pPr>
      <w:r w:rsidRPr="00D434FB">
        <w:rPr>
          <w:rFonts w:asciiTheme="minorHAnsi" w:eastAsia="Times New Roman" w:hAnsiTheme="minorHAnsi" w:cstheme="minorHAnsi"/>
          <w:sz w:val="20"/>
          <w:szCs w:val="20"/>
          <w:u w:val="single"/>
          <w:lang w:eastAsia="pl-PL"/>
        </w:rPr>
        <w:t>OŚWIADCZENIE DOTYCZĄCE PODMIOTU, NA KTÓREGO ZASOBY POWOŁUJE SIĘ WYKONAWCA:</w:t>
      </w:r>
    </w:p>
    <w:p w14:paraId="08536DC0" w14:textId="77777777" w:rsidR="003E46AF" w:rsidRPr="00D434FB" w:rsidRDefault="003E46AF" w:rsidP="008D7FAF">
      <w:pPr>
        <w:tabs>
          <w:tab w:val="left" w:pos="567"/>
        </w:tabs>
        <w:spacing w:after="0" w:line="240" w:lineRule="auto"/>
        <w:ind w:left="284"/>
        <w:rPr>
          <w:rFonts w:asciiTheme="minorHAnsi" w:eastAsia="Times New Roman" w:hAnsiTheme="minorHAnsi" w:cstheme="minorHAnsi"/>
          <w:sz w:val="20"/>
          <w:szCs w:val="20"/>
          <w:lang w:eastAsia="pl-PL"/>
        </w:rPr>
      </w:pPr>
      <w:r w:rsidRPr="00D434FB">
        <w:rPr>
          <w:rFonts w:asciiTheme="minorHAnsi" w:eastAsia="Times New Roman" w:hAnsiTheme="minorHAnsi" w:cstheme="minorHAnsi"/>
          <w:sz w:val="20"/>
          <w:szCs w:val="20"/>
          <w:lang w:eastAsia="pl-PL"/>
        </w:rPr>
        <w:t>Oświadczamy, że w stosunku do następującego/</w:t>
      </w:r>
      <w:proofErr w:type="spellStart"/>
      <w:r w:rsidRPr="00D434FB">
        <w:rPr>
          <w:rFonts w:asciiTheme="minorHAnsi" w:eastAsia="Times New Roman" w:hAnsiTheme="minorHAnsi" w:cstheme="minorHAnsi"/>
          <w:sz w:val="20"/>
          <w:szCs w:val="20"/>
          <w:lang w:eastAsia="pl-PL"/>
        </w:rPr>
        <w:t>ych</w:t>
      </w:r>
      <w:proofErr w:type="spellEnd"/>
      <w:r w:rsidRPr="00D434FB">
        <w:rPr>
          <w:rFonts w:asciiTheme="minorHAnsi" w:eastAsia="Times New Roman" w:hAnsiTheme="minorHAnsi" w:cstheme="minorHAnsi"/>
          <w:sz w:val="20"/>
          <w:szCs w:val="20"/>
          <w:lang w:eastAsia="pl-PL"/>
        </w:rPr>
        <w:t xml:space="preserve"> podmiotu/</w:t>
      </w:r>
      <w:proofErr w:type="spellStart"/>
      <w:r w:rsidRPr="00D434FB">
        <w:rPr>
          <w:rFonts w:asciiTheme="minorHAnsi" w:eastAsia="Times New Roman" w:hAnsiTheme="minorHAnsi" w:cstheme="minorHAnsi"/>
          <w:sz w:val="20"/>
          <w:szCs w:val="20"/>
          <w:lang w:eastAsia="pl-PL"/>
        </w:rPr>
        <w:t>tów</w:t>
      </w:r>
      <w:proofErr w:type="spellEnd"/>
      <w:r w:rsidRPr="00D434FB">
        <w:rPr>
          <w:rFonts w:asciiTheme="minorHAnsi" w:eastAsia="Times New Roman" w:hAnsiTheme="minorHAnsi" w:cstheme="minorHAnsi"/>
          <w:sz w:val="20"/>
          <w:szCs w:val="20"/>
          <w:lang w:eastAsia="pl-PL"/>
        </w:rPr>
        <w:t>, na którego/</w:t>
      </w:r>
      <w:proofErr w:type="spellStart"/>
      <w:r w:rsidRPr="00D434FB">
        <w:rPr>
          <w:rFonts w:asciiTheme="minorHAnsi" w:eastAsia="Times New Roman" w:hAnsiTheme="minorHAnsi" w:cstheme="minorHAnsi"/>
          <w:sz w:val="20"/>
          <w:szCs w:val="20"/>
          <w:lang w:eastAsia="pl-PL"/>
        </w:rPr>
        <w:t>ych</w:t>
      </w:r>
      <w:proofErr w:type="spellEnd"/>
      <w:r w:rsidRPr="00D434FB">
        <w:rPr>
          <w:rFonts w:asciiTheme="minorHAnsi" w:eastAsia="Times New Roman" w:hAnsiTheme="minorHAnsi" w:cstheme="minorHAnsi"/>
          <w:sz w:val="20"/>
          <w:szCs w:val="20"/>
          <w:lang w:eastAsia="pl-PL"/>
        </w:rPr>
        <w:t xml:space="preserve"> zasoby powołujemy się w niniejszym postępowaniu, tj.: </w:t>
      </w:r>
    </w:p>
    <w:p w14:paraId="03A612D4" w14:textId="77777777" w:rsidR="003E46AF" w:rsidRPr="00D434FB" w:rsidRDefault="003E46AF" w:rsidP="008D7FAF">
      <w:pPr>
        <w:tabs>
          <w:tab w:val="left" w:pos="567"/>
        </w:tabs>
        <w:spacing w:after="0" w:line="240" w:lineRule="auto"/>
        <w:ind w:left="284"/>
        <w:rPr>
          <w:rFonts w:asciiTheme="minorHAnsi" w:eastAsia="Times New Roman" w:hAnsiTheme="minorHAnsi" w:cstheme="minorHAnsi"/>
          <w:sz w:val="20"/>
          <w:szCs w:val="20"/>
          <w:lang w:eastAsia="pl-PL"/>
        </w:rPr>
      </w:pPr>
      <w:r w:rsidRPr="00D434FB">
        <w:rPr>
          <w:rFonts w:asciiTheme="minorHAnsi" w:eastAsia="Times New Roman" w:hAnsiTheme="minorHAnsi" w:cstheme="minorHAnsi"/>
          <w:sz w:val="20"/>
          <w:szCs w:val="20"/>
          <w:lang w:eastAsia="pl-PL"/>
        </w:rPr>
        <w:t>………………………………………………………………………….……………………………………………………………………………………………</w:t>
      </w:r>
    </w:p>
    <w:p w14:paraId="152D0BB6" w14:textId="77777777" w:rsidR="003E46AF" w:rsidRPr="00D434FB" w:rsidRDefault="003E46AF" w:rsidP="008D7FAF">
      <w:pPr>
        <w:tabs>
          <w:tab w:val="left" w:pos="567"/>
        </w:tabs>
        <w:spacing w:after="0" w:line="240" w:lineRule="auto"/>
        <w:ind w:left="284"/>
        <w:rPr>
          <w:rFonts w:asciiTheme="minorHAnsi" w:eastAsia="Times New Roman" w:hAnsiTheme="minorHAnsi" w:cstheme="minorHAnsi"/>
          <w:sz w:val="20"/>
          <w:szCs w:val="20"/>
          <w:lang w:eastAsia="pl-PL"/>
        </w:rPr>
      </w:pPr>
    </w:p>
    <w:p w14:paraId="7C26FD89" w14:textId="77777777" w:rsidR="003E46AF" w:rsidRPr="00D434FB" w:rsidRDefault="003E46AF" w:rsidP="008D7FAF">
      <w:pPr>
        <w:tabs>
          <w:tab w:val="left" w:pos="567"/>
        </w:tabs>
        <w:spacing w:after="0" w:line="240" w:lineRule="auto"/>
        <w:ind w:left="284"/>
        <w:rPr>
          <w:rFonts w:asciiTheme="minorHAnsi" w:eastAsia="Times New Roman" w:hAnsiTheme="minorHAnsi" w:cstheme="minorHAnsi"/>
          <w:sz w:val="20"/>
          <w:szCs w:val="20"/>
          <w:lang w:eastAsia="pl-PL"/>
        </w:rPr>
      </w:pPr>
      <w:r w:rsidRPr="00D434FB">
        <w:rPr>
          <w:rFonts w:asciiTheme="minorHAnsi" w:eastAsia="Times New Roman" w:hAnsiTheme="minorHAnsi" w:cstheme="minorHAnsi"/>
          <w:sz w:val="20"/>
          <w:szCs w:val="20"/>
          <w:lang w:eastAsia="pl-PL"/>
        </w:rPr>
        <w:t>………………………………………………………………………….……………………………………………………………………………………………</w:t>
      </w:r>
    </w:p>
    <w:p w14:paraId="7ED9685A" w14:textId="77777777" w:rsidR="003E46AF" w:rsidRPr="00D434FB" w:rsidRDefault="003E46AF" w:rsidP="008D7FAF">
      <w:pPr>
        <w:tabs>
          <w:tab w:val="left" w:pos="567"/>
        </w:tabs>
        <w:spacing w:after="0" w:line="240" w:lineRule="auto"/>
        <w:ind w:left="284"/>
        <w:rPr>
          <w:rFonts w:asciiTheme="minorHAnsi" w:eastAsia="Times New Roman" w:hAnsiTheme="minorHAnsi" w:cstheme="minorHAnsi"/>
          <w:i/>
          <w:iCs/>
          <w:sz w:val="20"/>
          <w:szCs w:val="20"/>
          <w:lang w:eastAsia="pl-PL"/>
        </w:rPr>
      </w:pPr>
      <w:r w:rsidRPr="00D434FB">
        <w:rPr>
          <w:rFonts w:asciiTheme="minorHAnsi" w:eastAsia="Times New Roman" w:hAnsiTheme="minorHAnsi" w:cstheme="minorHAnsi"/>
          <w:i/>
          <w:iCs/>
          <w:sz w:val="20"/>
          <w:szCs w:val="20"/>
          <w:lang w:eastAsia="pl-PL"/>
        </w:rPr>
        <w:t>(podać pełną nazwę/firmę, adres, a także w zależności od podmiotu: NIP/PESEL, KRS/</w:t>
      </w:r>
      <w:proofErr w:type="spellStart"/>
      <w:r w:rsidRPr="00D434FB">
        <w:rPr>
          <w:rFonts w:asciiTheme="minorHAnsi" w:eastAsia="Times New Roman" w:hAnsiTheme="minorHAnsi" w:cstheme="minorHAnsi"/>
          <w:i/>
          <w:iCs/>
          <w:sz w:val="20"/>
          <w:szCs w:val="20"/>
          <w:lang w:eastAsia="pl-PL"/>
        </w:rPr>
        <w:t>CEiDG</w:t>
      </w:r>
      <w:proofErr w:type="spellEnd"/>
      <w:r w:rsidRPr="00D434FB">
        <w:rPr>
          <w:rFonts w:asciiTheme="minorHAnsi" w:eastAsia="Times New Roman" w:hAnsiTheme="minorHAnsi" w:cstheme="minorHAnsi"/>
          <w:i/>
          <w:iCs/>
          <w:sz w:val="20"/>
          <w:szCs w:val="20"/>
          <w:lang w:eastAsia="pl-PL"/>
        </w:rPr>
        <w:t xml:space="preserve"> - o ile dotyczy)* </w:t>
      </w:r>
    </w:p>
    <w:p w14:paraId="75854100" w14:textId="77777777" w:rsidR="003E46AF" w:rsidRPr="00D434FB" w:rsidRDefault="003E46AF" w:rsidP="008D7FAF">
      <w:pPr>
        <w:tabs>
          <w:tab w:val="left" w:pos="567"/>
        </w:tabs>
        <w:spacing w:after="0" w:line="240" w:lineRule="auto"/>
        <w:ind w:left="284"/>
        <w:rPr>
          <w:rFonts w:asciiTheme="minorHAnsi" w:eastAsia="Times New Roman" w:hAnsiTheme="minorHAnsi" w:cstheme="minorHAnsi"/>
          <w:sz w:val="20"/>
          <w:szCs w:val="20"/>
          <w:lang w:eastAsia="pl-PL"/>
        </w:rPr>
      </w:pPr>
    </w:p>
    <w:p w14:paraId="141B8408" w14:textId="77777777" w:rsidR="003E46AF" w:rsidRPr="00D434FB" w:rsidRDefault="003E46AF" w:rsidP="008D7FAF">
      <w:pPr>
        <w:tabs>
          <w:tab w:val="left" w:pos="567"/>
        </w:tabs>
        <w:spacing w:after="0" w:line="240" w:lineRule="auto"/>
        <w:ind w:left="284"/>
        <w:rPr>
          <w:rFonts w:asciiTheme="minorHAnsi" w:eastAsia="Times New Roman" w:hAnsiTheme="minorHAnsi" w:cstheme="minorHAnsi"/>
          <w:sz w:val="20"/>
          <w:szCs w:val="20"/>
          <w:lang w:eastAsia="pl-PL"/>
        </w:rPr>
      </w:pPr>
      <w:r w:rsidRPr="00D434FB">
        <w:rPr>
          <w:rFonts w:asciiTheme="minorHAnsi" w:eastAsia="Times New Roman" w:hAnsiTheme="minorHAnsi" w:cstheme="minorHAnsi"/>
          <w:sz w:val="20"/>
          <w:szCs w:val="20"/>
          <w:lang w:eastAsia="pl-PL"/>
        </w:rPr>
        <w:t>nie zachodzą podstawy wykluczenia z postępowania o udzielenie zamówienia.</w:t>
      </w:r>
    </w:p>
    <w:p w14:paraId="69811386" w14:textId="77777777" w:rsidR="003E46AF" w:rsidRPr="00D434FB" w:rsidRDefault="003E46AF" w:rsidP="001B19AF">
      <w:pPr>
        <w:tabs>
          <w:tab w:val="left" w:pos="567"/>
        </w:tabs>
        <w:spacing w:after="240" w:line="240" w:lineRule="auto"/>
        <w:rPr>
          <w:rFonts w:asciiTheme="minorHAnsi" w:eastAsia="Times New Roman" w:hAnsiTheme="minorHAnsi" w:cstheme="minorHAnsi"/>
          <w:sz w:val="20"/>
          <w:szCs w:val="20"/>
          <w:u w:val="single"/>
          <w:lang w:eastAsia="pl-PL"/>
        </w:rPr>
      </w:pPr>
    </w:p>
    <w:p w14:paraId="17D6F61E" w14:textId="77777777" w:rsidR="00D7174D" w:rsidRPr="00D434FB" w:rsidRDefault="003E46AF" w:rsidP="008D7FAF">
      <w:pPr>
        <w:tabs>
          <w:tab w:val="left" w:pos="567"/>
        </w:tabs>
        <w:spacing w:after="240" w:line="240" w:lineRule="auto"/>
        <w:ind w:left="284"/>
        <w:jc w:val="center"/>
        <w:rPr>
          <w:rFonts w:asciiTheme="minorHAnsi" w:eastAsia="Times New Roman" w:hAnsiTheme="minorHAnsi" w:cstheme="minorHAnsi"/>
          <w:sz w:val="20"/>
          <w:szCs w:val="20"/>
          <w:u w:val="single"/>
          <w:lang w:eastAsia="pl-PL"/>
        </w:rPr>
      </w:pPr>
      <w:r w:rsidRPr="00D434FB">
        <w:rPr>
          <w:rFonts w:asciiTheme="minorHAnsi" w:eastAsia="Times New Roman" w:hAnsiTheme="minorHAnsi" w:cstheme="minorHAnsi"/>
          <w:sz w:val="20"/>
          <w:szCs w:val="20"/>
          <w:u w:val="single"/>
          <w:lang w:eastAsia="pl-PL"/>
        </w:rPr>
        <w:t>OŚWIADCZENIA DOTYCZĄCE WYKONAWCY:</w:t>
      </w:r>
    </w:p>
    <w:p w14:paraId="2CAC88BC" w14:textId="3CC9D156" w:rsidR="003E46AF" w:rsidRPr="00D434FB" w:rsidRDefault="003E46AF" w:rsidP="008D7FAF">
      <w:pPr>
        <w:tabs>
          <w:tab w:val="left" w:pos="567"/>
        </w:tabs>
        <w:spacing w:after="0" w:line="240" w:lineRule="auto"/>
        <w:ind w:left="284"/>
        <w:jc w:val="both"/>
        <w:rPr>
          <w:rFonts w:asciiTheme="minorHAnsi" w:eastAsia="Times New Roman" w:hAnsiTheme="minorHAnsi" w:cstheme="minorHAnsi"/>
          <w:sz w:val="20"/>
          <w:szCs w:val="20"/>
          <w:lang w:eastAsia="pl-PL"/>
        </w:rPr>
      </w:pPr>
      <w:r w:rsidRPr="00D434FB">
        <w:rPr>
          <w:rFonts w:asciiTheme="minorHAnsi" w:eastAsia="Times New Roman" w:hAnsiTheme="minorHAnsi" w:cstheme="minorHAnsi"/>
          <w:sz w:val="20"/>
          <w:szCs w:val="20"/>
          <w:lang w:eastAsia="pl-PL"/>
        </w:rPr>
        <w:t xml:space="preserve">Oświadczamy, że spełniamy warunki udziału w postępowaniu, o których mowa w art. 112 ustawy </w:t>
      </w:r>
      <w:proofErr w:type="spellStart"/>
      <w:r w:rsidRPr="00D434FB">
        <w:rPr>
          <w:rFonts w:asciiTheme="minorHAnsi" w:eastAsia="Times New Roman" w:hAnsiTheme="minorHAnsi" w:cstheme="minorHAnsi"/>
          <w:sz w:val="20"/>
          <w:szCs w:val="20"/>
          <w:lang w:eastAsia="pl-PL"/>
        </w:rPr>
        <w:t>Pzp</w:t>
      </w:r>
      <w:proofErr w:type="spellEnd"/>
      <w:r w:rsidRPr="00D434FB">
        <w:rPr>
          <w:rFonts w:asciiTheme="minorHAnsi" w:eastAsia="Times New Roman" w:hAnsiTheme="minorHAnsi" w:cstheme="minorHAnsi"/>
          <w:sz w:val="20"/>
          <w:szCs w:val="20"/>
          <w:lang w:eastAsia="pl-PL"/>
        </w:rPr>
        <w:t xml:space="preserve"> </w:t>
      </w:r>
      <w:r w:rsidR="002F53F7" w:rsidRPr="00D434FB">
        <w:rPr>
          <w:rFonts w:asciiTheme="minorHAnsi" w:eastAsia="Times New Roman" w:hAnsiTheme="minorHAnsi" w:cstheme="minorHAnsi"/>
          <w:sz w:val="20"/>
          <w:szCs w:val="20"/>
          <w:lang w:eastAsia="pl-PL"/>
        </w:rPr>
        <w:t>i </w:t>
      </w:r>
      <w:r w:rsidRPr="00D434FB">
        <w:rPr>
          <w:rFonts w:asciiTheme="minorHAnsi" w:eastAsia="Times New Roman" w:hAnsiTheme="minorHAnsi" w:cstheme="minorHAnsi"/>
          <w:sz w:val="20"/>
          <w:szCs w:val="20"/>
          <w:lang w:eastAsia="pl-PL"/>
        </w:rPr>
        <w:t>opisane w SWZ, a w szczególności:</w:t>
      </w:r>
    </w:p>
    <w:p w14:paraId="720651BC" w14:textId="77777777" w:rsidR="003E46AF" w:rsidRPr="00D434FB" w:rsidRDefault="003E46AF" w:rsidP="0028115D">
      <w:pPr>
        <w:numPr>
          <w:ilvl w:val="6"/>
          <w:numId w:val="75"/>
        </w:numPr>
        <w:tabs>
          <w:tab w:val="left" w:pos="567"/>
        </w:tabs>
        <w:spacing w:after="0" w:line="240" w:lineRule="auto"/>
        <w:ind w:left="284" w:firstLine="0"/>
        <w:jc w:val="both"/>
        <w:rPr>
          <w:rFonts w:asciiTheme="minorHAnsi" w:eastAsia="Times New Roman" w:hAnsiTheme="minorHAnsi" w:cstheme="minorHAnsi"/>
          <w:sz w:val="20"/>
          <w:szCs w:val="20"/>
          <w:lang w:eastAsia="pl-PL"/>
        </w:rPr>
      </w:pPr>
      <w:r w:rsidRPr="00D434FB">
        <w:rPr>
          <w:rFonts w:asciiTheme="minorHAnsi" w:eastAsia="Times New Roman" w:hAnsiTheme="minorHAnsi" w:cstheme="minorHAnsi"/>
          <w:sz w:val="20"/>
          <w:szCs w:val="20"/>
          <w:lang w:eastAsia="pl-PL"/>
        </w:rPr>
        <w:t xml:space="preserve">Oświadczamy, że znajdujemy się w sytuacji ekonomicznej lub finansowej pozwalającej, na realizację zamówienia, </w:t>
      </w:r>
    </w:p>
    <w:p w14:paraId="09EEBF30" w14:textId="4F3D5EDD" w:rsidR="00E9532E" w:rsidRPr="00D434FB" w:rsidRDefault="003E46AF" w:rsidP="0028115D">
      <w:pPr>
        <w:widowControl w:val="0"/>
        <w:numPr>
          <w:ilvl w:val="6"/>
          <w:numId w:val="75"/>
        </w:numPr>
        <w:tabs>
          <w:tab w:val="left" w:pos="567"/>
        </w:tabs>
        <w:adjustRightInd w:val="0"/>
        <w:spacing w:after="0" w:line="240" w:lineRule="auto"/>
        <w:ind w:left="284" w:right="1" w:firstLine="0"/>
        <w:jc w:val="both"/>
        <w:textAlignment w:val="baseline"/>
        <w:rPr>
          <w:rFonts w:asciiTheme="minorHAnsi" w:hAnsiTheme="minorHAnsi" w:cstheme="minorHAnsi"/>
          <w:sz w:val="20"/>
          <w:szCs w:val="20"/>
        </w:rPr>
      </w:pPr>
      <w:r w:rsidRPr="00D434FB">
        <w:rPr>
          <w:rFonts w:asciiTheme="minorHAnsi" w:eastAsia="Times New Roman" w:hAnsiTheme="minorHAnsi" w:cstheme="minorHAnsi"/>
          <w:sz w:val="20"/>
          <w:szCs w:val="20"/>
          <w:lang w:eastAsia="pl-PL"/>
        </w:rPr>
        <w:t>Oświadczamy, że posiadamy zdolność techniczną lub zawodową pozwal</w:t>
      </w:r>
      <w:r w:rsidR="00E4695F" w:rsidRPr="00D434FB">
        <w:rPr>
          <w:rFonts w:asciiTheme="minorHAnsi" w:eastAsia="Times New Roman" w:hAnsiTheme="minorHAnsi" w:cstheme="minorHAnsi"/>
          <w:sz w:val="20"/>
          <w:szCs w:val="20"/>
          <w:lang w:eastAsia="pl-PL"/>
        </w:rPr>
        <w:t>ającą na realizację zamówienia.</w:t>
      </w:r>
    </w:p>
    <w:p w14:paraId="27294BF6" w14:textId="32E8376B" w:rsidR="003E46AF" w:rsidRPr="00D434FB" w:rsidRDefault="003E46AF" w:rsidP="0028115D">
      <w:pPr>
        <w:pStyle w:val="Akapitzlist"/>
        <w:numPr>
          <w:ilvl w:val="6"/>
          <w:numId w:val="75"/>
        </w:numPr>
        <w:tabs>
          <w:tab w:val="left" w:pos="567"/>
        </w:tabs>
        <w:spacing w:after="0" w:line="240" w:lineRule="auto"/>
        <w:ind w:left="284" w:firstLine="0"/>
        <w:jc w:val="both"/>
        <w:rPr>
          <w:rFonts w:asciiTheme="minorHAnsi" w:eastAsia="Times New Roman" w:hAnsiTheme="minorHAnsi" w:cstheme="minorHAnsi"/>
          <w:sz w:val="20"/>
          <w:szCs w:val="20"/>
          <w:lang w:eastAsia="pl-PL"/>
        </w:rPr>
      </w:pPr>
      <w:r w:rsidRPr="00D434FB">
        <w:rPr>
          <w:rFonts w:asciiTheme="minorHAnsi" w:eastAsia="Times New Roman" w:hAnsiTheme="minorHAnsi" w:cstheme="minorHAnsi"/>
          <w:sz w:val="20"/>
          <w:szCs w:val="20"/>
          <w:lang w:eastAsia="pl-PL"/>
        </w:rPr>
        <w:t xml:space="preserve">Oświadczamy, że nie podlegamy wykluczeniu z postępowania na podstawie art. 108 ust. 1 ustawy </w:t>
      </w:r>
      <w:proofErr w:type="spellStart"/>
      <w:r w:rsidRPr="00D434FB">
        <w:rPr>
          <w:rFonts w:asciiTheme="minorHAnsi" w:eastAsia="Times New Roman" w:hAnsiTheme="minorHAnsi" w:cstheme="minorHAnsi"/>
          <w:sz w:val="20"/>
          <w:szCs w:val="20"/>
          <w:lang w:eastAsia="pl-PL"/>
        </w:rPr>
        <w:t>Pzp</w:t>
      </w:r>
      <w:proofErr w:type="spellEnd"/>
      <w:r w:rsidRPr="00D434FB">
        <w:rPr>
          <w:rFonts w:asciiTheme="minorHAnsi" w:eastAsia="Times New Roman" w:hAnsiTheme="minorHAnsi" w:cstheme="minorHAnsi"/>
          <w:sz w:val="20"/>
          <w:szCs w:val="20"/>
          <w:lang w:eastAsia="pl-PL"/>
        </w:rPr>
        <w:t>.</w:t>
      </w:r>
    </w:p>
    <w:p w14:paraId="7653E6B1" w14:textId="77777777" w:rsidR="003E46AF" w:rsidRPr="00D434FB" w:rsidRDefault="003E46AF" w:rsidP="0028115D">
      <w:pPr>
        <w:numPr>
          <w:ilvl w:val="6"/>
          <w:numId w:val="75"/>
        </w:numPr>
        <w:tabs>
          <w:tab w:val="left" w:pos="567"/>
        </w:tabs>
        <w:spacing w:after="0" w:line="240" w:lineRule="auto"/>
        <w:ind w:left="284" w:firstLine="0"/>
        <w:jc w:val="both"/>
        <w:rPr>
          <w:rFonts w:asciiTheme="minorHAnsi" w:eastAsia="Times New Roman" w:hAnsiTheme="minorHAnsi" w:cstheme="minorHAnsi"/>
          <w:sz w:val="20"/>
          <w:szCs w:val="20"/>
          <w:lang w:eastAsia="pl-PL"/>
        </w:rPr>
      </w:pPr>
      <w:r w:rsidRPr="00D434FB">
        <w:rPr>
          <w:rFonts w:asciiTheme="minorHAnsi" w:eastAsia="Times New Roman" w:hAnsiTheme="minorHAnsi" w:cstheme="minorHAnsi"/>
          <w:sz w:val="20"/>
          <w:szCs w:val="20"/>
          <w:lang w:eastAsia="pl-PL"/>
        </w:rPr>
        <w:t xml:space="preserve">Oświadczamy, że nie podlegamy wykluczeniu z postępowania na podstawie art. 109 </w:t>
      </w:r>
      <w:r w:rsidRPr="00D434FB">
        <w:rPr>
          <w:rFonts w:asciiTheme="minorHAnsi" w:hAnsiTheme="minorHAnsi" w:cstheme="minorHAnsi"/>
          <w:sz w:val="20"/>
          <w:szCs w:val="20"/>
        </w:rPr>
        <w:t xml:space="preserve">ust. 1 pkt 4), 5), 7), 8), 9) i 10) </w:t>
      </w:r>
      <w:r w:rsidRPr="00D434FB">
        <w:rPr>
          <w:rFonts w:asciiTheme="minorHAnsi" w:eastAsia="Times New Roman" w:hAnsiTheme="minorHAnsi" w:cstheme="minorHAnsi"/>
          <w:sz w:val="20"/>
          <w:szCs w:val="20"/>
          <w:lang w:eastAsia="pl-PL"/>
        </w:rPr>
        <w:t xml:space="preserve">ustawy </w:t>
      </w:r>
      <w:proofErr w:type="spellStart"/>
      <w:r w:rsidRPr="00D434FB">
        <w:rPr>
          <w:rFonts w:asciiTheme="minorHAnsi" w:eastAsia="Times New Roman" w:hAnsiTheme="minorHAnsi" w:cstheme="minorHAnsi"/>
          <w:sz w:val="20"/>
          <w:szCs w:val="20"/>
          <w:lang w:eastAsia="pl-PL"/>
        </w:rPr>
        <w:t>Pzp</w:t>
      </w:r>
      <w:proofErr w:type="spellEnd"/>
      <w:r w:rsidRPr="00D434FB">
        <w:rPr>
          <w:rFonts w:asciiTheme="minorHAnsi" w:eastAsia="Times New Roman" w:hAnsiTheme="minorHAnsi" w:cstheme="minorHAnsi"/>
          <w:sz w:val="20"/>
          <w:szCs w:val="20"/>
          <w:lang w:eastAsia="pl-PL"/>
        </w:rPr>
        <w:t>.</w:t>
      </w:r>
      <w:bookmarkStart w:id="48" w:name="_Hlk103061369"/>
    </w:p>
    <w:p w14:paraId="0BC61BB3" w14:textId="641B9BC9" w:rsidR="003E46AF" w:rsidRPr="00D434FB" w:rsidRDefault="003E46AF" w:rsidP="0028115D">
      <w:pPr>
        <w:numPr>
          <w:ilvl w:val="6"/>
          <w:numId w:val="75"/>
        </w:numPr>
        <w:tabs>
          <w:tab w:val="left" w:pos="567"/>
        </w:tabs>
        <w:spacing w:after="0" w:line="240" w:lineRule="auto"/>
        <w:ind w:left="284" w:firstLine="0"/>
        <w:jc w:val="both"/>
        <w:rPr>
          <w:rFonts w:asciiTheme="minorHAnsi" w:eastAsia="Times New Roman" w:hAnsiTheme="minorHAnsi" w:cstheme="minorHAnsi"/>
          <w:sz w:val="20"/>
          <w:szCs w:val="20"/>
          <w:lang w:eastAsia="pl-PL"/>
        </w:rPr>
      </w:pPr>
      <w:r w:rsidRPr="00D434FB">
        <w:rPr>
          <w:rFonts w:asciiTheme="minorHAnsi" w:eastAsia="Times New Roman" w:hAnsiTheme="minorHAnsi" w:cstheme="minorHAnsi"/>
          <w:sz w:val="20"/>
          <w:szCs w:val="20"/>
          <w:lang w:eastAsia="pl-PL"/>
        </w:rPr>
        <w:t xml:space="preserve">Oświadczamy, iż nie podlegamy wykluczeniu na podstawie art. 7 ust. 1 ustawy z dnia 13 kwietnia 2022 r. o szczególnych rozwiązaniach w zakresie przeciwdziałania wspieraniu agresji na Ukrainę oraz służących ochronie bezpieczeństwa narodowego </w:t>
      </w:r>
      <w:r w:rsidRPr="00D434FB">
        <w:rPr>
          <w:rFonts w:asciiTheme="minorHAnsi" w:hAnsiTheme="minorHAnsi" w:cstheme="minorHAnsi"/>
          <w:sz w:val="20"/>
          <w:szCs w:val="20"/>
        </w:rPr>
        <w:t>(tekst jednolity: Dziennik Ustaw z 202</w:t>
      </w:r>
      <w:r w:rsidR="00914C34">
        <w:rPr>
          <w:rFonts w:asciiTheme="minorHAnsi" w:hAnsiTheme="minorHAnsi" w:cstheme="minorHAnsi"/>
          <w:sz w:val="20"/>
          <w:szCs w:val="20"/>
        </w:rPr>
        <w:t>4</w:t>
      </w:r>
      <w:r w:rsidRPr="00D434FB">
        <w:rPr>
          <w:rFonts w:asciiTheme="minorHAnsi" w:hAnsiTheme="minorHAnsi" w:cstheme="minorHAnsi"/>
          <w:sz w:val="20"/>
          <w:szCs w:val="20"/>
        </w:rPr>
        <w:t xml:space="preserve">r. poz. </w:t>
      </w:r>
      <w:r w:rsidR="00914C34">
        <w:rPr>
          <w:rFonts w:asciiTheme="minorHAnsi" w:hAnsiTheme="minorHAnsi" w:cstheme="minorHAnsi"/>
          <w:sz w:val="20"/>
          <w:szCs w:val="20"/>
        </w:rPr>
        <w:t>507</w:t>
      </w:r>
      <w:r w:rsidRPr="00D434FB">
        <w:rPr>
          <w:rFonts w:asciiTheme="minorHAnsi" w:hAnsiTheme="minorHAnsi" w:cstheme="minorHAnsi"/>
          <w:sz w:val="20"/>
          <w:szCs w:val="20"/>
        </w:rPr>
        <w:t>)</w:t>
      </w:r>
      <w:r w:rsidRPr="00D434FB">
        <w:rPr>
          <w:rFonts w:asciiTheme="minorHAnsi" w:eastAsia="Times New Roman" w:hAnsiTheme="minorHAnsi" w:cstheme="minorHAnsi"/>
          <w:sz w:val="20"/>
          <w:szCs w:val="20"/>
          <w:lang w:eastAsia="pl-PL"/>
        </w:rPr>
        <w:t>, tj.:</w:t>
      </w:r>
    </w:p>
    <w:p w14:paraId="4A215E32" w14:textId="2570A237" w:rsidR="003E46AF" w:rsidRPr="00D434FB" w:rsidRDefault="003E46AF" w:rsidP="0028115D">
      <w:pPr>
        <w:numPr>
          <w:ilvl w:val="1"/>
          <w:numId w:val="76"/>
        </w:numPr>
        <w:tabs>
          <w:tab w:val="left" w:pos="567"/>
        </w:tabs>
        <w:spacing w:after="0" w:line="240" w:lineRule="auto"/>
        <w:ind w:left="284" w:firstLine="0"/>
        <w:jc w:val="both"/>
        <w:rPr>
          <w:rFonts w:asciiTheme="minorHAnsi" w:eastAsia="Times New Roman" w:hAnsiTheme="minorHAnsi" w:cstheme="minorHAnsi"/>
          <w:sz w:val="20"/>
          <w:szCs w:val="20"/>
          <w:lang w:eastAsia="pl-PL"/>
        </w:rPr>
      </w:pPr>
      <w:r w:rsidRPr="00D434FB">
        <w:rPr>
          <w:rFonts w:asciiTheme="minorHAnsi" w:eastAsia="Times New Roman" w:hAnsiTheme="minorHAnsi" w:cstheme="minorHAnsi"/>
          <w:sz w:val="20"/>
          <w:szCs w:val="20"/>
          <w:lang w:eastAsia="pl-PL"/>
        </w:rPr>
        <w:lastRenderedPageBreak/>
        <w:t xml:space="preserve">nie jesteśmy Wykonawcą wymienionym w wykazach określonych w rozporządzeniu 765/2006 </w:t>
      </w:r>
      <w:r w:rsidR="002F53F7" w:rsidRPr="00D434FB">
        <w:rPr>
          <w:rFonts w:asciiTheme="minorHAnsi" w:eastAsia="Times New Roman" w:hAnsiTheme="minorHAnsi" w:cstheme="minorHAnsi"/>
          <w:sz w:val="20"/>
          <w:szCs w:val="20"/>
          <w:lang w:eastAsia="pl-PL"/>
        </w:rPr>
        <w:t>i </w:t>
      </w:r>
      <w:r w:rsidRPr="00D434FB">
        <w:rPr>
          <w:rFonts w:asciiTheme="minorHAnsi" w:eastAsia="Times New Roman" w:hAnsiTheme="minorHAnsi" w:cstheme="minorHAnsi"/>
          <w:sz w:val="20"/>
          <w:szCs w:val="20"/>
          <w:lang w:eastAsia="pl-PL"/>
        </w:rPr>
        <w:t>rozporządzeniu 269/2014 ani wpisanym na listę na podstawie decyzji w sprawie wpisu na listę rozstrzygającej o zastosowaniu środka, o którym mowa w art. 1 pkt 3 cytowanej ustawy;</w:t>
      </w:r>
    </w:p>
    <w:p w14:paraId="7D277888" w14:textId="65A37461" w:rsidR="003E46AF" w:rsidRPr="00D434FB" w:rsidRDefault="003E46AF" w:rsidP="0028115D">
      <w:pPr>
        <w:numPr>
          <w:ilvl w:val="1"/>
          <w:numId w:val="76"/>
        </w:numPr>
        <w:tabs>
          <w:tab w:val="left" w:pos="567"/>
        </w:tabs>
        <w:spacing w:after="0" w:line="240" w:lineRule="auto"/>
        <w:ind w:left="284" w:firstLine="0"/>
        <w:jc w:val="both"/>
        <w:rPr>
          <w:rFonts w:asciiTheme="minorHAnsi" w:eastAsia="Times New Roman" w:hAnsiTheme="minorHAnsi" w:cstheme="minorHAnsi"/>
          <w:sz w:val="20"/>
          <w:szCs w:val="20"/>
          <w:lang w:eastAsia="pl-PL"/>
        </w:rPr>
      </w:pPr>
      <w:r w:rsidRPr="00D434FB">
        <w:rPr>
          <w:rFonts w:asciiTheme="minorHAnsi" w:eastAsia="Times New Roman" w:hAnsiTheme="minorHAnsi" w:cstheme="minorHAnsi"/>
          <w:sz w:val="20"/>
          <w:szCs w:val="20"/>
          <w:lang w:eastAsia="pl-PL"/>
        </w:rPr>
        <w:t>nie jesteśmy Wykonawcą, którego beneficjentem rzeczywistym w rozumieniu ustawy z dnia 1 marca 2018r. o przeciwdziałaniu praniu pieniędzy oraz finansowaniu terroryzmu (tekst jednolity: Dziennik Ustaw z</w:t>
      </w:r>
      <w:r w:rsidR="00677BFC" w:rsidRPr="00D434FB">
        <w:rPr>
          <w:rFonts w:asciiTheme="minorHAnsi" w:eastAsia="Times New Roman" w:hAnsiTheme="minorHAnsi" w:cstheme="minorHAnsi"/>
          <w:sz w:val="20"/>
          <w:szCs w:val="20"/>
          <w:lang w:eastAsia="pl-PL"/>
        </w:rPr>
        <w:t> </w:t>
      </w:r>
      <w:r w:rsidRPr="00D434FB">
        <w:rPr>
          <w:rFonts w:asciiTheme="minorHAnsi" w:eastAsia="Times New Roman" w:hAnsiTheme="minorHAnsi" w:cstheme="minorHAnsi"/>
          <w:sz w:val="20"/>
          <w:szCs w:val="20"/>
          <w:lang w:eastAsia="pl-PL"/>
        </w:rPr>
        <w:t>202</w:t>
      </w:r>
      <w:r w:rsidR="008D7FAF" w:rsidRPr="00D434FB">
        <w:rPr>
          <w:rFonts w:asciiTheme="minorHAnsi" w:eastAsia="Times New Roman" w:hAnsiTheme="minorHAnsi" w:cstheme="minorHAnsi"/>
          <w:sz w:val="20"/>
          <w:szCs w:val="20"/>
          <w:lang w:eastAsia="pl-PL"/>
        </w:rPr>
        <w:t>3</w:t>
      </w:r>
      <w:r w:rsidRPr="00D434FB">
        <w:rPr>
          <w:rFonts w:asciiTheme="minorHAnsi" w:eastAsia="Times New Roman" w:hAnsiTheme="minorHAnsi" w:cstheme="minorHAnsi"/>
          <w:sz w:val="20"/>
          <w:szCs w:val="20"/>
          <w:lang w:eastAsia="pl-PL"/>
        </w:rPr>
        <w:t xml:space="preserve">r., poz. </w:t>
      </w:r>
      <w:r w:rsidR="008D7FAF" w:rsidRPr="00D434FB">
        <w:rPr>
          <w:rFonts w:asciiTheme="minorHAnsi" w:eastAsia="Times New Roman" w:hAnsiTheme="minorHAnsi" w:cstheme="minorHAnsi"/>
          <w:sz w:val="20"/>
          <w:szCs w:val="20"/>
          <w:lang w:eastAsia="pl-PL"/>
        </w:rPr>
        <w:t>1124</w:t>
      </w:r>
      <w:r w:rsidRPr="00D434FB">
        <w:rPr>
          <w:rFonts w:asciiTheme="minorHAnsi" w:eastAsia="Times New Roman" w:hAnsiTheme="minorHAnsi" w:cstheme="minorHAnsi"/>
          <w:sz w:val="20"/>
          <w:szCs w:val="20"/>
          <w:lang w:eastAsia="pl-PL"/>
        </w:rPr>
        <w:t xml:space="preserve"> z </w:t>
      </w:r>
      <w:proofErr w:type="spellStart"/>
      <w:r w:rsidRPr="00D434FB">
        <w:rPr>
          <w:rFonts w:asciiTheme="minorHAnsi" w:eastAsia="Times New Roman" w:hAnsiTheme="minorHAnsi" w:cstheme="minorHAnsi"/>
          <w:sz w:val="20"/>
          <w:szCs w:val="20"/>
          <w:lang w:eastAsia="pl-PL"/>
        </w:rPr>
        <w:t>późn</w:t>
      </w:r>
      <w:proofErr w:type="spellEnd"/>
      <w:r w:rsidRPr="00D434FB">
        <w:rPr>
          <w:rFonts w:asciiTheme="minorHAnsi" w:eastAsia="Times New Roman" w:hAnsiTheme="minorHAnsi" w:cstheme="minorHAnsi"/>
          <w:sz w:val="20"/>
          <w:szCs w:val="20"/>
          <w:lang w:eastAsia="pl-PL"/>
        </w:rPr>
        <w:t xml:space="preserve">. zm.) jest osoba wymieniona w wykazach określonych w rozporządzeniu 765/2006 </w:t>
      </w:r>
      <w:r w:rsidR="002F53F7" w:rsidRPr="00D434FB">
        <w:rPr>
          <w:rFonts w:asciiTheme="minorHAnsi" w:eastAsia="Times New Roman" w:hAnsiTheme="minorHAnsi" w:cstheme="minorHAnsi"/>
          <w:sz w:val="20"/>
          <w:szCs w:val="20"/>
          <w:lang w:eastAsia="pl-PL"/>
        </w:rPr>
        <w:t>i </w:t>
      </w:r>
      <w:r w:rsidRPr="00D434FB">
        <w:rPr>
          <w:rFonts w:asciiTheme="minorHAnsi" w:eastAsia="Times New Roman" w:hAnsiTheme="minorHAnsi" w:cstheme="minorHAnsi"/>
          <w:sz w:val="20"/>
          <w:szCs w:val="20"/>
          <w:lang w:eastAsia="pl-PL"/>
        </w:rPr>
        <w:t xml:space="preserve">rozporządzeniu 269/2014 ani wpisana na listę lub będąca takim beneficjentem rzeczywistym od dnia 24 lutego 2022r., o ile została wpisana na listę na podstawie decyzji w sprawie wpisu na listę rozstrzygającej </w:t>
      </w:r>
      <w:r w:rsidR="002F53F7" w:rsidRPr="00D434FB">
        <w:rPr>
          <w:rFonts w:asciiTheme="minorHAnsi" w:eastAsia="Times New Roman" w:hAnsiTheme="minorHAnsi" w:cstheme="minorHAnsi"/>
          <w:sz w:val="20"/>
          <w:szCs w:val="20"/>
          <w:lang w:eastAsia="pl-PL"/>
        </w:rPr>
        <w:t>o </w:t>
      </w:r>
      <w:r w:rsidRPr="00D434FB">
        <w:rPr>
          <w:rFonts w:asciiTheme="minorHAnsi" w:eastAsia="Times New Roman" w:hAnsiTheme="minorHAnsi" w:cstheme="minorHAnsi"/>
          <w:sz w:val="20"/>
          <w:szCs w:val="20"/>
          <w:lang w:eastAsia="pl-PL"/>
        </w:rPr>
        <w:t>zastosowaniu środka, o którym mowa w art. 1 pkt 3 cytowanej ustawy;</w:t>
      </w:r>
    </w:p>
    <w:p w14:paraId="6E47E779" w14:textId="77777777" w:rsidR="003E46AF" w:rsidRPr="00D434FB" w:rsidRDefault="003E46AF" w:rsidP="0028115D">
      <w:pPr>
        <w:numPr>
          <w:ilvl w:val="1"/>
          <w:numId w:val="76"/>
        </w:numPr>
        <w:tabs>
          <w:tab w:val="left" w:pos="567"/>
        </w:tabs>
        <w:spacing w:after="0" w:line="240" w:lineRule="auto"/>
        <w:ind w:left="284" w:firstLine="0"/>
        <w:jc w:val="both"/>
        <w:rPr>
          <w:rFonts w:asciiTheme="minorHAnsi" w:eastAsia="Times New Roman" w:hAnsiTheme="minorHAnsi" w:cstheme="minorHAnsi"/>
          <w:sz w:val="20"/>
          <w:szCs w:val="20"/>
          <w:lang w:eastAsia="pl-PL"/>
        </w:rPr>
      </w:pPr>
      <w:r w:rsidRPr="00D434FB">
        <w:rPr>
          <w:rFonts w:asciiTheme="minorHAnsi" w:eastAsia="Times New Roman" w:hAnsiTheme="minorHAnsi" w:cstheme="minorHAnsi"/>
          <w:sz w:val="20"/>
          <w:szCs w:val="20"/>
          <w:lang w:eastAsia="pl-PL"/>
        </w:rPr>
        <w:t xml:space="preserve">nie jesteśmy Wykonawcą, którego jednostką dominującą w rozumieniu art. 3 ust. 1 pkt 37 ustawy z dnia 29 września 1994r. o rachunkowości (tekst jednolity: Dziennik Ustaw z 2023r., poz. 120 z </w:t>
      </w:r>
      <w:proofErr w:type="spellStart"/>
      <w:r w:rsidRPr="00D434FB">
        <w:rPr>
          <w:rFonts w:asciiTheme="minorHAnsi" w:eastAsia="Times New Roman" w:hAnsiTheme="minorHAnsi" w:cstheme="minorHAnsi"/>
          <w:sz w:val="20"/>
          <w:szCs w:val="20"/>
          <w:lang w:eastAsia="pl-PL"/>
        </w:rPr>
        <w:t>późn</w:t>
      </w:r>
      <w:proofErr w:type="spellEnd"/>
      <w:r w:rsidRPr="00D434FB">
        <w:rPr>
          <w:rFonts w:asciiTheme="minorHAnsi" w:eastAsia="Times New Roman" w:hAnsiTheme="minorHAnsi" w:cstheme="minorHAnsi"/>
          <w:sz w:val="20"/>
          <w:szCs w:val="20"/>
          <w:lang w:eastAsia="pl-PL"/>
        </w:rPr>
        <w:t>. zm.),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cytowanej ustawy.</w:t>
      </w:r>
      <w:bookmarkEnd w:id="48"/>
    </w:p>
    <w:p w14:paraId="578806B7" w14:textId="77777777" w:rsidR="003E46AF" w:rsidRPr="00D434FB" w:rsidRDefault="003E46AF" w:rsidP="008D7FAF">
      <w:pPr>
        <w:tabs>
          <w:tab w:val="left" w:pos="284"/>
          <w:tab w:val="left" w:pos="567"/>
        </w:tabs>
        <w:spacing w:after="0" w:line="240" w:lineRule="auto"/>
        <w:ind w:left="284"/>
        <w:jc w:val="both"/>
        <w:rPr>
          <w:rFonts w:asciiTheme="minorHAnsi" w:eastAsia="Times New Roman" w:hAnsiTheme="minorHAnsi" w:cstheme="minorHAnsi"/>
          <w:sz w:val="20"/>
          <w:szCs w:val="20"/>
          <w:lang w:eastAsia="pl-PL"/>
        </w:rPr>
      </w:pPr>
    </w:p>
    <w:p w14:paraId="18767AC4" w14:textId="77777777" w:rsidR="003E46AF" w:rsidRPr="00D434FB" w:rsidRDefault="003E46AF" w:rsidP="008D7FAF">
      <w:pPr>
        <w:tabs>
          <w:tab w:val="left" w:pos="284"/>
          <w:tab w:val="left" w:pos="567"/>
        </w:tabs>
        <w:spacing w:after="0" w:line="240" w:lineRule="auto"/>
        <w:ind w:left="284"/>
        <w:jc w:val="both"/>
        <w:rPr>
          <w:rFonts w:asciiTheme="minorHAnsi" w:eastAsia="Times New Roman" w:hAnsiTheme="minorHAnsi" w:cstheme="minorHAnsi"/>
          <w:sz w:val="20"/>
          <w:szCs w:val="20"/>
          <w:lang w:eastAsia="pl-PL"/>
        </w:rPr>
      </w:pPr>
      <w:r w:rsidRPr="00D434FB">
        <w:rPr>
          <w:rFonts w:asciiTheme="minorHAnsi" w:eastAsia="Times New Roman" w:hAnsiTheme="minorHAnsi" w:cstheme="minorHAnsi"/>
          <w:sz w:val="20"/>
          <w:szCs w:val="20"/>
          <w:lang w:eastAsia="pl-PL"/>
        </w:rPr>
        <w:t xml:space="preserve">Oświadczamy, że zachodzą w stosunku do nas podstawy wykluczenia z postępowania na podstawie art. …………. ustawy </w:t>
      </w:r>
      <w:proofErr w:type="spellStart"/>
      <w:r w:rsidRPr="00D434FB">
        <w:rPr>
          <w:rFonts w:asciiTheme="minorHAnsi" w:eastAsia="Times New Roman" w:hAnsiTheme="minorHAnsi" w:cstheme="minorHAnsi"/>
          <w:sz w:val="20"/>
          <w:szCs w:val="20"/>
          <w:lang w:eastAsia="pl-PL"/>
        </w:rPr>
        <w:t>Pzp</w:t>
      </w:r>
      <w:proofErr w:type="spellEnd"/>
      <w:r w:rsidRPr="00D434FB">
        <w:rPr>
          <w:rFonts w:asciiTheme="minorHAnsi" w:eastAsia="Times New Roman" w:hAnsiTheme="minorHAnsi" w:cstheme="minorHAnsi"/>
          <w:sz w:val="20"/>
          <w:szCs w:val="20"/>
          <w:lang w:eastAsia="pl-PL"/>
        </w:rPr>
        <w:t>.</w:t>
      </w:r>
    </w:p>
    <w:p w14:paraId="14507458" w14:textId="77777777" w:rsidR="003E46AF" w:rsidRPr="00D434FB" w:rsidRDefault="003E46AF" w:rsidP="008D7FAF">
      <w:pPr>
        <w:tabs>
          <w:tab w:val="left" w:pos="567"/>
        </w:tabs>
        <w:spacing w:after="0" w:line="240" w:lineRule="auto"/>
        <w:ind w:left="284"/>
        <w:jc w:val="both"/>
        <w:rPr>
          <w:rFonts w:asciiTheme="minorHAnsi" w:eastAsia="Times New Roman" w:hAnsiTheme="minorHAnsi" w:cstheme="minorHAnsi"/>
          <w:i/>
          <w:iCs/>
          <w:sz w:val="20"/>
          <w:szCs w:val="20"/>
          <w:lang w:eastAsia="pl-PL"/>
        </w:rPr>
      </w:pPr>
      <w:r w:rsidRPr="00D434FB">
        <w:rPr>
          <w:rFonts w:asciiTheme="minorHAnsi" w:eastAsia="Times New Roman" w:hAnsiTheme="minorHAnsi" w:cstheme="minorHAnsi"/>
          <w:i/>
          <w:iCs/>
          <w:sz w:val="20"/>
          <w:szCs w:val="20"/>
          <w:lang w:eastAsia="pl-PL"/>
        </w:rPr>
        <w:t xml:space="preserve">(podać mającą zastosowanie podstawę wykluczenia spośród wymienionych w art. 108 ust. 1 pkt 1), 2) i 5) lub art. 109 ust. 1 pkt 2)-5) i 7)-10) - o ile dotyczy)* </w:t>
      </w:r>
    </w:p>
    <w:p w14:paraId="6D8BFDDA" w14:textId="77777777" w:rsidR="003E46AF" w:rsidRPr="00D434FB" w:rsidRDefault="003E46AF" w:rsidP="008D7FAF">
      <w:pPr>
        <w:tabs>
          <w:tab w:val="left" w:pos="567"/>
        </w:tabs>
        <w:spacing w:after="0" w:line="240" w:lineRule="auto"/>
        <w:ind w:left="284"/>
        <w:jc w:val="both"/>
        <w:rPr>
          <w:rFonts w:asciiTheme="minorHAnsi" w:hAnsiTheme="minorHAnsi" w:cstheme="minorHAnsi"/>
          <w:sz w:val="20"/>
          <w:szCs w:val="20"/>
          <w:lang w:eastAsia="pl-PL"/>
        </w:rPr>
      </w:pPr>
    </w:p>
    <w:p w14:paraId="2E9682A4" w14:textId="77777777" w:rsidR="003E46AF" w:rsidRPr="00D434FB" w:rsidRDefault="003E46AF" w:rsidP="008D7FAF">
      <w:pPr>
        <w:tabs>
          <w:tab w:val="left" w:pos="567"/>
        </w:tabs>
        <w:spacing w:after="0" w:line="240" w:lineRule="auto"/>
        <w:ind w:left="284"/>
        <w:jc w:val="both"/>
        <w:rPr>
          <w:rFonts w:asciiTheme="minorHAnsi" w:eastAsia="Times New Roman" w:hAnsiTheme="minorHAnsi" w:cstheme="minorHAnsi"/>
          <w:sz w:val="20"/>
          <w:szCs w:val="20"/>
          <w:lang w:eastAsia="pl-PL"/>
        </w:rPr>
      </w:pPr>
      <w:r w:rsidRPr="00D434FB">
        <w:rPr>
          <w:rFonts w:asciiTheme="minorHAnsi" w:eastAsia="Times New Roman" w:hAnsiTheme="minorHAnsi" w:cstheme="minorHAnsi"/>
          <w:sz w:val="20"/>
          <w:szCs w:val="20"/>
          <w:lang w:eastAsia="pl-PL"/>
        </w:rPr>
        <w:t xml:space="preserve">Jednocześnie oświadczam, że w związku z powyższym, na podstawie art. 110 ust. 2 ustawy </w:t>
      </w:r>
      <w:proofErr w:type="spellStart"/>
      <w:r w:rsidRPr="00D434FB">
        <w:rPr>
          <w:rFonts w:asciiTheme="minorHAnsi" w:eastAsia="Times New Roman" w:hAnsiTheme="minorHAnsi" w:cstheme="minorHAnsi"/>
          <w:sz w:val="20"/>
          <w:szCs w:val="20"/>
          <w:lang w:eastAsia="pl-PL"/>
        </w:rPr>
        <w:t>Pzp</w:t>
      </w:r>
      <w:proofErr w:type="spellEnd"/>
      <w:r w:rsidRPr="00D434FB">
        <w:rPr>
          <w:rFonts w:asciiTheme="minorHAnsi" w:eastAsia="Times New Roman" w:hAnsiTheme="minorHAnsi" w:cstheme="minorHAnsi"/>
          <w:sz w:val="20"/>
          <w:szCs w:val="20"/>
          <w:lang w:eastAsia="pl-PL"/>
        </w:rPr>
        <w:t xml:space="preserve"> podjąłem następujące środki naprawcze: </w:t>
      </w:r>
    </w:p>
    <w:p w14:paraId="5F1E9D86" w14:textId="77777777" w:rsidR="003E46AF" w:rsidRPr="00D434FB" w:rsidRDefault="003E46AF" w:rsidP="008D7FAF">
      <w:pPr>
        <w:tabs>
          <w:tab w:val="left" w:pos="567"/>
        </w:tabs>
        <w:spacing w:after="0" w:line="240" w:lineRule="auto"/>
        <w:ind w:left="284"/>
        <w:jc w:val="both"/>
        <w:rPr>
          <w:rFonts w:asciiTheme="minorHAnsi" w:eastAsia="Times New Roman" w:hAnsiTheme="minorHAnsi" w:cstheme="minorHAnsi"/>
          <w:sz w:val="20"/>
          <w:szCs w:val="20"/>
          <w:lang w:eastAsia="pl-PL"/>
        </w:rPr>
      </w:pPr>
      <w:r w:rsidRPr="00D434FB">
        <w:rPr>
          <w:rFonts w:asciiTheme="minorHAnsi" w:eastAsia="Times New Roman" w:hAnsiTheme="minorHAnsi" w:cstheme="minorHAnsi"/>
          <w:sz w:val="20"/>
          <w:szCs w:val="20"/>
          <w:lang w:eastAsia="pl-PL"/>
        </w:rPr>
        <w:t>……………………………………………………………………………………………………………………………………………………………………….</w:t>
      </w:r>
    </w:p>
    <w:p w14:paraId="348E169D" w14:textId="77777777" w:rsidR="003E46AF" w:rsidRPr="00D434FB" w:rsidRDefault="003E46AF" w:rsidP="008D7FAF">
      <w:pPr>
        <w:tabs>
          <w:tab w:val="left" w:pos="567"/>
        </w:tabs>
        <w:spacing w:after="0" w:line="240" w:lineRule="auto"/>
        <w:ind w:left="284"/>
        <w:jc w:val="both"/>
        <w:rPr>
          <w:rFonts w:asciiTheme="minorHAnsi" w:eastAsia="Times New Roman" w:hAnsiTheme="minorHAnsi" w:cstheme="minorHAnsi"/>
          <w:sz w:val="20"/>
          <w:szCs w:val="20"/>
          <w:lang w:eastAsia="pl-PL"/>
        </w:rPr>
      </w:pPr>
    </w:p>
    <w:p w14:paraId="4A066551" w14:textId="77777777" w:rsidR="003E46AF" w:rsidRPr="00D434FB" w:rsidRDefault="003E46AF" w:rsidP="008D7FAF">
      <w:pPr>
        <w:tabs>
          <w:tab w:val="left" w:pos="567"/>
        </w:tabs>
        <w:spacing w:after="0" w:line="240" w:lineRule="auto"/>
        <w:ind w:left="284"/>
        <w:jc w:val="both"/>
        <w:rPr>
          <w:rFonts w:asciiTheme="minorHAnsi" w:eastAsia="Times New Roman" w:hAnsiTheme="minorHAnsi" w:cstheme="minorHAnsi"/>
          <w:sz w:val="20"/>
          <w:szCs w:val="20"/>
          <w:lang w:eastAsia="pl-PL"/>
        </w:rPr>
      </w:pPr>
      <w:r w:rsidRPr="00D434FB">
        <w:rPr>
          <w:rFonts w:asciiTheme="minorHAnsi" w:eastAsia="Times New Roman" w:hAnsiTheme="minorHAnsi" w:cstheme="minorHAnsi"/>
          <w:sz w:val="20"/>
          <w:szCs w:val="20"/>
          <w:lang w:eastAsia="pl-PL"/>
        </w:rPr>
        <w:t>……………………………………………………………………………………………………………………………………………………………………….</w:t>
      </w:r>
    </w:p>
    <w:p w14:paraId="7269BDEC" w14:textId="77777777" w:rsidR="003E46AF" w:rsidRPr="00D434FB" w:rsidRDefault="003E46AF" w:rsidP="008D7FAF">
      <w:pPr>
        <w:tabs>
          <w:tab w:val="left" w:pos="567"/>
        </w:tabs>
        <w:spacing w:after="0" w:line="240" w:lineRule="auto"/>
        <w:ind w:left="284"/>
        <w:jc w:val="both"/>
        <w:rPr>
          <w:rFonts w:asciiTheme="minorHAnsi" w:eastAsia="Times New Roman" w:hAnsiTheme="minorHAnsi" w:cstheme="minorHAnsi"/>
          <w:i/>
          <w:iCs/>
          <w:sz w:val="20"/>
          <w:szCs w:val="20"/>
          <w:lang w:eastAsia="pl-PL"/>
        </w:rPr>
      </w:pPr>
      <w:r w:rsidRPr="00D434FB">
        <w:rPr>
          <w:rFonts w:asciiTheme="minorHAnsi" w:eastAsia="Times New Roman" w:hAnsiTheme="minorHAnsi" w:cstheme="minorHAnsi"/>
          <w:i/>
          <w:iCs/>
          <w:sz w:val="20"/>
          <w:szCs w:val="20"/>
          <w:lang w:eastAsia="pl-PL"/>
        </w:rPr>
        <w:t>(- o ile dotyczy)*</w:t>
      </w:r>
    </w:p>
    <w:p w14:paraId="5DA7FD58" w14:textId="77777777" w:rsidR="003E46AF" w:rsidRPr="00D434FB" w:rsidRDefault="003E46AF" w:rsidP="008D7FAF">
      <w:pPr>
        <w:tabs>
          <w:tab w:val="left" w:pos="567"/>
        </w:tabs>
        <w:spacing w:after="240" w:line="240" w:lineRule="auto"/>
        <w:ind w:left="284"/>
        <w:jc w:val="center"/>
        <w:rPr>
          <w:rFonts w:asciiTheme="minorHAnsi" w:eastAsia="Times New Roman" w:hAnsiTheme="minorHAnsi" w:cstheme="minorHAnsi"/>
          <w:sz w:val="20"/>
          <w:szCs w:val="20"/>
          <w:lang w:eastAsia="pl-PL"/>
        </w:rPr>
      </w:pPr>
      <w:r w:rsidRPr="00D434FB">
        <w:rPr>
          <w:rFonts w:asciiTheme="minorHAnsi" w:eastAsia="Times New Roman" w:hAnsiTheme="minorHAnsi" w:cstheme="minorHAnsi"/>
          <w:sz w:val="20"/>
          <w:szCs w:val="20"/>
          <w:u w:val="single"/>
          <w:lang w:eastAsia="pl-PL"/>
        </w:rPr>
        <w:t>WYKAZ PODWYKONAWCÓW</w:t>
      </w:r>
      <w:r w:rsidRPr="00D434FB">
        <w:rPr>
          <w:rFonts w:asciiTheme="minorHAnsi" w:eastAsia="Times New Roman" w:hAnsiTheme="minorHAnsi" w:cstheme="minorHAnsi"/>
          <w:sz w:val="20"/>
          <w:szCs w:val="20"/>
          <w:lang w:eastAsia="pl-PL"/>
        </w:rPr>
        <w:t xml:space="preserve"> </w:t>
      </w:r>
      <w:r w:rsidRPr="00D434FB">
        <w:rPr>
          <w:rFonts w:asciiTheme="minorHAnsi" w:eastAsia="Times New Roman" w:hAnsiTheme="minorHAnsi" w:cstheme="minorHAnsi"/>
          <w:i/>
          <w:iCs/>
          <w:sz w:val="20"/>
          <w:szCs w:val="20"/>
          <w:lang w:eastAsia="pl-PL"/>
        </w:rPr>
        <w:t>- o ile dotyczy)*</w:t>
      </w:r>
    </w:p>
    <w:p w14:paraId="10AF077E" w14:textId="77777777" w:rsidR="003E46AF" w:rsidRPr="00D434FB" w:rsidRDefault="003E46AF" w:rsidP="008D7FAF">
      <w:pPr>
        <w:tabs>
          <w:tab w:val="left" w:pos="567"/>
        </w:tabs>
        <w:spacing w:after="0" w:line="240" w:lineRule="auto"/>
        <w:ind w:left="284"/>
        <w:jc w:val="both"/>
        <w:rPr>
          <w:rFonts w:asciiTheme="minorHAnsi" w:eastAsia="Times New Roman" w:hAnsiTheme="minorHAnsi" w:cstheme="minorHAnsi"/>
          <w:sz w:val="20"/>
          <w:szCs w:val="20"/>
          <w:lang w:eastAsia="pl-PL"/>
        </w:rPr>
      </w:pPr>
      <w:r w:rsidRPr="00D434FB">
        <w:rPr>
          <w:rFonts w:asciiTheme="minorHAnsi" w:eastAsia="Times New Roman" w:hAnsiTheme="minorHAnsi" w:cstheme="minorHAnsi"/>
          <w:sz w:val="20"/>
          <w:szCs w:val="20"/>
          <w:lang w:eastAsia="pl-PL"/>
        </w:rPr>
        <w:t>Niniejszy załącznik zawiera zakres rzeczowy części zamówienia (czynności), przewidywanych do realizacji przez podwykonawcę (ów), wraz z podaniem ich nazw (firm), adresu i telefonu.</w:t>
      </w:r>
    </w:p>
    <w:p w14:paraId="25BF1D2E" w14:textId="77777777" w:rsidR="003E46AF" w:rsidRPr="00D434FB" w:rsidRDefault="003E46AF" w:rsidP="008D7FAF">
      <w:pPr>
        <w:tabs>
          <w:tab w:val="left" w:pos="567"/>
        </w:tabs>
        <w:spacing w:after="0" w:line="240" w:lineRule="auto"/>
        <w:ind w:left="284"/>
        <w:jc w:val="both"/>
        <w:rPr>
          <w:rFonts w:asciiTheme="minorHAnsi" w:eastAsia="Times New Roman" w:hAnsiTheme="minorHAnsi" w:cstheme="minorHAnsi"/>
          <w:sz w:val="20"/>
          <w:szCs w:val="20"/>
          <w:lang w:eastAsia="pl-PL"/>
        </w:rPr>
      </w:pPr>
      <w:r w:rsidRPr="00D434FB">
        <w:rPr>
          <w:rFonts w:asciiTheme="minorHAnsi" w:eastAsia="Times New Roman" w:hAnsiTheme="minorHAnsi" w:cstheme="minorHAnsi"/>
          <w:sz w:val="20"/>
          <w:szCs w:val="20"/>
          <w:lang w:eastAsia="pl-PL"/>
        </w:rPr>
        <w:t>W przypadku powołania się przez Wykonawcę na zasoby innych podmiotów w zakresie ich zdolności technicznych lub zawodowych lub sytuacji finansowej lub ekonomicznej w celu wykazania spełniania warunków udziału w postępowaniu, którym to podmiotom zamierza powierzyć realizację części niniejszego zamówienia w charakterze swojego podwykonawcy zobowiązany jest podać nazwy (firmy) podwykonawców.</w:t>
      </w:r>
    </w:p>
    <w:p w14:paraId="2FCF2E3A" w14:textId="77777777" w:rsidR="003E46AF" w:rsidRPr="00D434FB" w:rsidRDefault="003E46AF" w:rsidP="008D7FAF">
      <w:pPr>
        <w:tabs>
          <w:tab w:val="left" w:pos="567"/>
        </w:tabs>
        <w:spacing w:after="0" w:line="240" w:lineRule="auto"/>
        <w:ind w:left="284"/>
        <w:jc w:val="both"/>
        <w:rPr>
          <w:rFonts w:asciiTheme="minorHAnsi" w:eastAsia="Times New Roman" w:hAnsiTheme="minorHAnsi" w:cstheme="minorHAnsi"/>
          <w:sz w:val="20"/>
          <w:szCs w:val="20"/>
          <w:lang w:eastAsia="pl-PL"/>
        </w:rPr>
      </w:pPr>
      <w:r w:rsidRPr="00D434FB">
        <w:rPr>
          <w:rFonts w:asciiTheme="minorHAnsi" w:eastAsia="Times New Roman" w:hAnsiTheme="minorHAnsi" w:cstheme="minorHAnsi"/>
          <w:sz w:val="20"/>
          <w:szCs w:val="20"/>
          <w:lang w:eastAsia="pl-PL"/>
        </w:rPr>
        <w:t>Załącznik ten jest wymagany obligatoryjnie jedynie w przypadku, gdy Wykonawca przewiduje zatrudnienie podwykonawcy/ów.</w:t>
      </w:r>
    </w:p>
    <w:p w14:paraId="3A2D299B" w14:textId="77777777" w:rsidR="003E46AF" w:rsidRPr="00D434FB" w:rsidRDefault="003E46AF" w:rsidP="008D7FAF">
      <w:pPr>
        <w:tabs>
          <w:tab w:val="left" w:pos="567"/>
        </w:tabs>
        <w:spacing w:after="0" w:line="240" w:lineRule="auto"/>
        <w:ind w:left="284"/>
        <w:jc w:val="both"/>
        <w:rPr>
          <w:rFonts w:asciiTheme="minorHAnsi" w:eastAsia="Times New Roman" w:hAnsiTheme="minorHAnsi" w:cstheme="minorHAnsi"/>
          <w:sz w:val="20"/>
          <w:szCs w:val="20"/>
          <w:lang w:eastAsia="pl-PL"/>
        </w:rPr>
      </w:pPr>
    </w:p>
    <w:p w14:paraId="71A20489" w14:textId="77777777" w:rsidR="003E46AF" w:rsidRPr="00D434FB" w:rsidRDefault="003E46AF" w:rsidP="008D7FAF">
      <w:pPr>
        <w:tabs>
          <w:tab w:val="left" w:pos="567"/>
        </w:tabs>
        <w:spacing w:after="0" w:line="240" w:lineRule="auto"/>
        <w:ind w:left="284"/>
        <w:jc w:val="both"/>
        <w:rPr>
          <w:rFonts w:asciiTheme="minorHAnsi" w:eastAsia="Times New Roman" w:hAnsiTheme="minorHAnsi" w:cstheme="minorHAnsi"/>
          <w:sz w:val="20"/>
          <w:szCs w:val="20"/>
          <w:lang w:eastAsia="pl-PL"/>
        </w:rPr>
      </w:pPr>
      <w:r w:rsidRPr="00D434FB">
        <w:rPr>
          <w:rFonts w:asciiTheme="minorHAnsi" w:eastAsia="Times New Roman" w:hAnsiTheme="minorHAnsi" w:cstheme="minorHAnsi"/>
          <w:sz w:val="20"/>
          <w:szCs w:val="20"/>
          <w:lang w:eastAsia="pl-PL"/>
        </w:rPr>
        <w:t>Oświadczamy, że powierzamy następującym podwykonawcy/om wykonanie następujących części (zakresu) zamówienia</w:t>
      </w:r>
    </w:p>
    <w:p w14:paraId="6F94E4D1" w14:textId="77777777" w:rsidR="003E46AF" w:rsidRPr="00D434FB" w:rsidRDefault="003E46AF" w:rsidP="008D7FAF">
      <w:pPr>
        <w:tabs>
          <w:tab w:val="left" w:pos="567"/>
        </w:tabs>
        <w:spacing w:after="0" w:line="240" w:lineRule="auto"/>
        <w:ind w:left="284"/>
        <w:jc w:val="both"/>
        <w:rPr>
          <w:rFonts w:asciiTheme="minorHAnsi" w:eastAsia="Times New Roman" w:hAnsiTheme="minorHAnsi" w:cstheme="minorHAnsi"/>
          <w:sz w:val="20"/>
          <w:szCs w:val="20"/>
          <w:lang w:eastAsia="pl-PL"/>
        </w:rPr>
      </w:pPr>
      <w:r w:rsidRPr="00D434FB">
        <w:rPr>
          <w:rFonts w:asciiTheme="minorHAnsi" w:eastAsia="Times New Roman" w:hAnsiTheme="minorHAnsi" w:cstheme="minorHAnsi"/>
          <w:sz w:val="20"/>
          <w:szCs w:val="20"/>
          <w:lang w:eastAsia="pl-PL"/>
        </w:rPr>
        <w:t xml:space="preserve">Podwykonawca </w:t>
      </w:r>
    </w:p>
    <w:p w14:paraId="3E1B193E" w14:textId="77777777" w:rsidR="003E46AF" w:rsidRPr="00D434FB" w:rsidRDefault="003E46AF" w:rsidP="008D7FAF">
      <w:pPr>
        <w:tabs>
          <w:tab w:val="left" w:pos="567"/>
        </w:tabs>
        <w:spacing w:after="0" w:line="240" w:lineRule="auto"/>
        <w:ind w:left="284"/>
        <w:jc w:val="both"/>
        <w:rPr>
          <w:rFonts w:asciiTheme="minorHAnsi" w:eastAsia="Times New Roman" w:hAnsiTheme="minorHAnsi" w:cstheme="minorHAnsi"/>
          <w:sz w:val="20"/>
          <w:szCs w:val="20"/>
          <w:lang w:eastAsia="pl-PL"/>
        </w:rPr>
      </w:pPr>
      <w:r w:rsidRPr="00D434FB">
        <w:rPr>
          <w:rFonts w:asciiTheme="minorHAnsi" w:eastAsia="Times New Roman" w:hAnsiTheme="minorHAnsi" w:cstheme="minorHAnsi"/>
          <w:sz w:val="20"/>
          <w:szCs w:val="20"/>
          <w:lang w:eastAsia="pl-PL"/>
        </w:rPr>
        <w:t>……………………………………………………………………………………………………………………………………………………………………….</w:t>
      </w:r>
    </w:p>
    <w:p w14:paraId="30A427FB" w14:textId="77777777" w:rsidR="003E46AF" w:rsidRPr="00D434FB" w:rsidRDefault="003E46AF" w:rsidP="008D7FAF">
      <w:pPr>
        <w:tabs>
          <w:tab w:val="left" w:pos="567"/>
        </w:tabs>
        <w:spacing w:after="0" w:line="240" w:lineRule="auto"/>
        <w:ind w:left="284"/>
        <w:jc w:val="both"/>
        <w:rPr>
          <w:rFonts w:asciiTheme="minorHAnsi" w:eastAsia="Times New Roman" w:hAnsiTheme="minorHAnsi" w:cstheme="minorHAnsi"/>
          <w:sz w:val="20"/>
          <w:szCs w:val="20"/>
          <w:lang w:eastAsia="pl-PL"/>
        </w:rPr>
      </w:pPr>
    </w:p>
    <w:p w14:paraId="249E9476" w14:textId="77777777" w:rsidR="003E46AF" w:rsidRPr="00D434FB" w:rsidRDefault="003E46AF" w:rsidP="008D7FAF">
      <w:pPr>
        <w:tabs>
          <w:tab w:val="left" w:pos="567"/>
        </w:tabs>
        <w:spacing w:after="0" w:line="240" w:lineRule="auto"/>
        <w:ind w:left="284"/>
        <w:jc w:val="both"/>
        <w:rPr>
          <w:rFonts w:asciiTheme="minorHAnsi" w:eastAsia="Times New Roman" w:hAnsiTheme="minorHAnsi" w:cstheme="minorHAnsi"/>
          <w:sz w:val="20"/>
          <w:szCs w:val="20"/>
          <w:lang w:eastAsia="pl-PL"/>
        </w:rPr>
      </w:pPr>
      <w:r w:rsidRPr="00D434FB">
        <w:rPr>
          <w:rFonts w:asciiTheme="minorHAnsi" w:eastAsia="Times New Roman" w:hAnsiTheme="minorHAnsi" w:cstheme="minorHAnsi"/>
          <w:sz w:val="20"/>
          <w:szCs w:val="20"/>
          <w:lang w:eastAsia="pl-PL"/>
        </w:rPr>
        <w:t>……………………………………………………………………………………………………………………………………………………………………….</w:t>
      </w:r>
    </w:p>
    <w:p w14:paraId="72B24942" w14:textId="77777777" w:rsidR="003E46AF" w:rsidRPr="00D434FB" w:rsidRDefault="003E46AF" w:rsidP="008D7FAF">
      <w:pPr>
        <w:tabs>
          <w:tab w:val="left" w:pos="567"/>
        </w:tabs>
        <w:spacing w:after="0" w:line="240" w:lineRule="auto"/>
        <w:ind w:left="284"/>
        <w:jc w:val="both"/>
        <w:rPr>
          <w:rFonts w:asciiTheme="minorHAnsi" w:eastAsia="Times New Roman" w:hAnsiTheme="minorHAnsi" w:cstheme="minorHAnsi"/>
          <w:i/>
          <w:iCs/>
          <w:sz w:val="20"/>
          <w:szCs w:val="20"/>
          <w:lang w:eastAsia="pl-PL"/>
        </w:rPr>
      </w:pPr>
      <w:r w:rsidRPr="00D434FB">
        <w:rPr>
          <w:rFonts w:asciiTheme="minorHAnsi" w:eastAsia="Times New Roman" w:hAnsiTheme="minorHAnsi" w:cstheme="minorHAnsi"/>
          <w:i/>
          <w:iCs/>
          <w:sz w:val="20"/>
          <w:szCs w:val="20"/>
          <w:lang w:eastAsia="pl-PL"/>
        </w:rPr>
        <w:t>(podać pełną nazwę/firmę, adres, a także w zależności od podmiotu: NIP/PESEL, KRS/</w:t>
      </w:r>
      <w:proofErr w:type="spellStart"/>
      <w:r w:rsidRPr="00D434FB">
        <w:rPr>
          <w:rFonts w:asciiTheme="minorHAnsi" w:eastAsia="Times New Roman" w:hAnsiTheme="minorHAnsi" w:cstheme="minorHAnsi"/>
          <w:i/>
          <w:iCs/>
          <w:sz w:val="20"/>
          <w:szCs w:val="20"/>
          <w:lang w:eastAsia="pl-PL"/>
        </w:rPr>
        <w:t>CEiDG</w:t>
      </w:r>
      <w:proofErr w:type="spellEnd"/>
      <w:r w:rsidRPr="00D434FB">
        <w:rPr>
          <w:rFonts w:asciiTheme="minorHAnsi" w:eastAsia="Times New Roman" w:hAnsiTheme="minorHAnsi" w:cstheme="minorHAnsi"/>
          <w:i/>
          <w:iCs/>
          <w:sz w:val="20"/>
          <w:szCs w:val="20"/>
          <w:lang w:eastAsia="pl-PL"/>
        </w:rPr>
        <w:t>)*</w:t>
      </w:r>
    </w:p>
    <w:p w14:paraId="3CB15360" w14:textId="77777777" w:rsidR="003E46AF" w:rsidRPr="00D434FB" w:rsidRDefault="003E46AF" w:rsidP="008D7FAF">
      <w:pPr>
        <w:tabs>
          <w:tab w:val="left" w:pos="567"/>
        </w:tabs>
        <w:spacing w:after="0" w:line="240" w:lineRule="auto"/>
        <w:ind w:left="284"/>
        <w:jc w:val="both"/>
        <w:rPr>
          <w:rFonts w:asciiTheme="minorHAnsi" w:eastAsia="Times New Roman" w:hAnsiTheme="minorHAnsi" w:cstheme="minorHAnsi"/>
          <w:sz w:val="20"/>
          <w:szCs w:val="20"/>
          <w:lang w:eastAsia="pl-PL"/>
        </w:rPr>
      </w:pPr>
    </w:p>
    <w:p w14:paraId="79D86103" w14:textId="77777777" w:rsidR="003E46AF" w:rsidRPr="00D434FB" w:rsidRDefault="003E46AF" w:rsidP="008D7FAF">
      <w:pPr>
        <w:tabs>
          <w:tab w:val="left" w:pos="567"/>
        </w:tabs>
        <w:spacing w:after="0" w:line="240" w:lineRule="auto"/>
        <w:ind w:left="284"/>
        <w:jc w:val="both"/>
        <w:rPr>
          <w:rFonts w:asciiTheme="minorHAnsi" w:eastAsia="Times New Roman" w:hAnsiTheme="minorHAnsi" w:cstheme="minorHAnsi"/>
          <w:sz w:val="20"/>
          <w:szCs w:val="20"/>
          <w:lang w:eastAsia="pl-PL"/>
        </w:rPr>
      </w:pPr>
      <w:r w:rsidRPr="00D434FB">
        <w:rPr>
          <w:rFonts w:asciiTheme="minorHAnsi" w:eastAsia="Times New Roman" w:hAnsiTheme="minorHAnsi" w:cstheme="minorHAnsi"/>
          <w:sz w:val="20"/>
          <w:szCs w:val="20"/>
          <w:lang w:eastAsia="pl-PL"/>
        </w:rPr>
        <w:t xml:space="preserve">Powierzany zakres zamówienia: </w:t>
      </w:r>
    </w:p>
    <w:p w14:paraId="7D0EB9CE" w14:textId="77777777" w:rsidR="003E46AF" w:rsidRPr="00D434FB" w:rsidRDefault="003E46AF" w:rsidP="008D7FAF">
      <w:pPr>
        <w:tabs>
          <w:tab w:val="left" w:pos="567"/>
        </w:tabs>
        <w:spacing w:after="0" w:line="240" w:lineRule="auto"/>
        <w:ind w:left="284"/>
        <w:jc w:val="both"/>
        <w:rPr>
          <w:rFonts w:asciiTheme="minorHAnsi" w:eastAsia="Times New Roman" w:hAnsiTheme="minorHAnsi" w:cstheme="minorHAnsi"/>
          <w:sz w:val="20"/>
          <w:szCs w:val="20"/>
          <w:lang w:eastAsia="pl-PL"/>
        </w:rPr>
      </w:pPr>
      <w:r w:rsidRPr="00D434FB">
        <w:rPr>
          <w:rFonts w:asciiTheme="minorHAnsi" w:eastAsia="Times New Roman" w:hAnsiTheme="minorHAnsi" w:cstheme="minorHAnsi"/>
          <w:sz w:val="20"/>
          <w:szCs w:val="20"/>
          <w:lang w:eastAsia="pl-PL"/>
        </w:rPr>
        <w:t>……………………………………………………………………………………………………………………………………………………………………….</w:t>
      </w:r>
    </w:p>
    <w:p w14:paraId="38FB0EA5" w14:textId="77777777" w:rsidR="003E46AF" w:rsidRPr="00D434FB" w:rsidRDefault="003E46AF" w:rsidP="008D7FAF">
      <w:pPr>
        <w:tabs>
          <w:tab w:val="left" w:pos="567"/>
        </w:tabs>
        <w:spacing w:after="0" w:line="240" w:lineRule="auto"/>
        <w:ind w:left="284"/>
        <w:jc w:val="both"/>
        <w:rPr>
          <w:rFonts w:asciiTheme="minorHAnsi" w:eastAsia="Times New Roman" w:hAnsiTheme="minorHAnsi" w:cstheme="minorHAnsi"/>
          <w:sz w:val="20"/>
          <w:szCs w:val="20"/>
          <w:lang w:eastAsia="pl-PL"/>
        </w:rPr>
      </w:pPr>
    </w:p>
    <w:p w14:paraId="126D9EB2" w14:textId="77777777" w:rsidR="003E46AF" w:rsidRPr="00D434FB" w:rsidRDefault="003E46AF" w:rsidP="008D7FAF">
      <w:pPr>
        <w:tabs>
          <w:tab w:val="left" w:pos="567"/>
        </w:tabs>
        <w:spacing w:after="0" w:line="240" w:lineRule="auto"/>
        <w:ind w:left="284"/>
        <w:jc w:val="both"/>
        <w:rPr>
          <w:rFonts w:asciiTheme="minorHAnsi" w:eastAsia="Times New Roman" w:hAnsiTheme="minorHAnsi" w:cstheme="minorHAnsi"/>
          <w:sz w:val="20"/>
          <w:szCs w:val="20"/>
          <w:lang w:eastAsia="pl-PL"/>
        </w:rPr>
      </w:pPr>
      <w:r w:rsidRPr="00D434FB">
        <w:rPr>
          <w:rFonts w:asciiTheme="minorHAnsi" w:eastAsia="Times New Roman" w:hAnsiTheme="minorHAnsi" w:cstheme="minorHAnsi"/>
          <w:sz w:val="20"/>
          <w:szCs w:val="20"/>
          <w:lang w:eastAsia="pl-PL"/>
        </w:rPr>
        <w:t>……………………………………………………………………………………………………………………………………………………………………….</w:t>
      </w:r>
    </w:p>
    <w:p w14:paraId="126DC279" w14:textId="77777777" w:rsidR="003E46AF" w:rsidRPr="00D434FB" w:rsidRDefault="003E46AF" w:rsidP="008D7FAF">
      <w:pPr>
        <w:tabs>
          <w:tab w:val="left" w:pos="567"/>
        </w:tabs>
        <w:spacing w:after="120" w:line="240" w:lineRule="auto"/>
        <w:ind w:left="284"/>
        <w:rPr>
          <w:rFonts w:asciiTheme="minorHAnsi" w:eastAsia="Times New Roman" w:hAnsiTheme="minorHAnsi" w:cstheme="minorHAnsi"/>
          <w:sz w:val="20"/>
          <w:szCs w:val="20"/>
          <w:u w:val="single"/>
          <w:lang w:eastAsia="pl-PL"/>
        </w:rPr>
      </w:pPr>
    </w:p>
    <w:p w14:paraId="17CA4B17" w14:textId="77777777" w:rsidR="003E46AF" w:rsidRPr="00D434FB" w:rsidRDefault="003E46AF" w:rsidP="008D7FAF">
      <w:pPr>
        <w:tabs>
          <w:tab w:val="left" w:pos="567"/>
        </w:tabs>
        <w:spacing w:after="240" w:line="240" w:lineRule="auto"/>
        <w:ind w:left="284"/>
        <w:jc w:val="center"/>
        <w:rPr>
          <w:rFonts w:asciiTheme="minorHAnsi" w:eastAsia="Times New Roman" w:hAnsiTheme="minorHAnsi" w:cstheme="minorHAnsi"/>
          <w:sz w:val="20"/>
          <w:szCs w:val="20"/>
          <w:u w:val="single"/>
          <w:lang w:eastAsia="pl-PL"/>
        </w:rPr>
      </w:pPr>
      <w:r w:rsidRPr="00D434FB">
        <w:rPr>
          <w:rFonts w:asciiTheme="minorHAnsi" w:eastAsia="Times New Roman" w:hAnsiTheme="minorHAnsi" w:cstheme="minorHAnsi"/>
          <w:sz w:val="20"/>
          <w:szCs w:val="20"/>
          <w:u w:val="single"/>
          <w:lang w:eastAsia="pl-PL"/>
        </w:rPr>
        <w:t>OŚWIADCZENIE DOTYCZĄCE PODWYKONAWCY NIEBĘDĄCEGO PODMIOTEM, NA KTÓREGO ZASOBY POWOŁUJE SIĘ WYKONAWCA:</w:t>
      </w:r>
    </w:p>
    <w:p w14:paraId="46AF6E7F" w14:textId="77777777" w:rsidR="003E46AF" w:rsidRPr="00D434FB" w:rsidRDefault="003E46AF" w:rsidP="008D7FAF">
      <w:pPr>
        <w:tabs>
          <w:tab w:val="left" w:pos="567"/>
        </w:tabs>
        <w:spacing w:after="0" w:line="240" w:lineRule="auto"/>
        <w:ind w:left="284"/>
        <w:jc w:val="both"/>
        <w:rPr>
          <w:rFonts w:asciiTheme="minorHAnsi" w:eastAsia="Times New Roman" w:hAnsiTheme="minorHAnsi" w:cstheme="minorHAnsi"/>
          <w:sz w:val="20"/>
          <w:szCs w:val="20"/>
          <w:lang w:eastAsia="pl-PL"/>
        </w:rPr>
      </w:pPr>
      <w:r w:rsidRPr="00D434FB">
        <w:rPr>
          <w:rFonts w:asciiTheme="minorHAnsi" w:eastAsia="Times New Roman" w:hAnsiTheme="minorHAnsi" w:cstheme="minorHAnsi"/>
          <w:sz w:val="20"/>
          <w:szCs w:val="20"/>
          <w:lang w:eastAsia="pl-PL"/>
        </w:rPr>
        <w:t>Oświadczamy, że następujący/e podmiot/y, będący/e podwykonawcą/</w:t>
      </w:r>
      <w:proofErr w:type="spellStart"/>
      <w:r w:rsidRPr="00D434FB">
        <w:rPr>
          <w:rFonts w:asciiTheme="minorHAnsi" w:eastAsia="Times New Roman" w:hAnsiTheme="minorHAnsi" w:cstheme="minorHAnsi"/>
          <w:sz w:val="20"/>
          <w:szCs w:val="20"/>
          <w:lang w:eastAsia="pl-PL"/>
        </w:rPr>
        <w:t>ami</w:t>
      </w:r>
      <w:proofErr w:type="spellEnd"/>
      <w:r w:rsidRPr="00D434FB">
        <w:rPr>
          <w:rFonts w:asciiTheme="minorHAnsi" w:eastAsia="Times New Roman" w:hAnsiTheme="minorHAnsi" w:cstheme="minorHAnsi"/>
          <w:sz w:val="20"/>
          <w:szCs w:val="20"/>
          <w:lang w:eastAsia="pl-PL"/>
        </w:rPr>
        <w:t xml:space="preserve">: </w:t>
      </w:r>
    </w:p>
    <w:p w14:paraId="532EE05E" w14:textId="77777777" w:rsidR="003E46AF" w:rsidRPr="00D434FB" w:rsidRDefault="003E46AF" w:rsidP="008D7FAF">
      <w:pPr>
        <w:tabs>
          <w:tab w:val="left" w:pos="567"/>
        </w:tabs>
        <w:spacing w:after="0" w:line="240" w:lineRule="auto"/>
        <w:ind w:left="284"/>
        <w:jc w:val="both"/>
        <w:rPr>
          <w:rFonts w:asciiTheme="minorHAnsi" w:eastAsia="Times New Roman" w:hAnsiTheme="minorHAnsi" w:cstheme="minorHAnsi"/>
          <w:sz w:val="20"/>
          <w:szCs w:val="20"/>
          <w:lang w:eastAsia="pl-PL"/>
        </w:rPr>
      </w:pPr>
      <w:r w:rsidRPr="00D434FB">
        <w:rPr>
          <w:rFonts w:asciiTheme="minorHAnsi" w:eastAsia="Times New Roman" w:hAnsiTheme="minorHAnsi" w:cstheme="minorHAnsi"/>
          <w:sz w:val="20"/>
          <w:szCs w:val="20"/>
          <w:lang w:eastAsia="pl-PL"/>
        </w:rPr>
        <w:lastRenderedPageBreak/>
        <w:t>……………………………………………………………………………………………………………………………………………………………………….</w:t>
      </w:r>
    </w:p>
    <w:p w14:paraId="48625502" w14:textId="77777777" w:rsidR="003E46AF" w:rsidRPr="00D434FB" w:rsidRDefault="003E46AF" w:rsidP="008D7FAF">
      <w:pPr>
        <w:tabs>
          <w:tab w:val="left" w:pos="567"/>
        </w:tabs>
        <w:spacing w:after="0" w:line="240" w:lineRule="auto"/>
        <w:ind w:left="284"/>
        <w:jc w:val="both"/>
        <w:rPr>
          <w:rFonts w:asciiTheme="minorHAnsi" w:eastAsia="Times New Roman" w:hAnsiTheme="minorHAnsi" w:cstheme="minorHAnsi"/>
          <w:sz w:val="20"/>
          <w:szCs w:val="20"/>
          <w:lang w:eastAsia="pl-PL"/>
        </w:rPr>
      </w:pPr>
    </w:p>
    <w:p w14:paraId="7F6405EA" w14:textId="77777777" w:rsidR="003E46AF" w:rsidRPr="00D434FB" w:rsidRDefault="003E46AF" w:rsidP="008D7FAF">
      <w:pPr>
        <w:tabs>
          <w:tab w:val="left" w:pos="567"/>
        </w:tabs>
        <w:spacing w:after="0" w:line="240" w:lineRule="auto"/>
        <w:ind w:left="284"/>
        <w:jc w:val="both"/>
        <w:rPr>
          <w:rFonts w:asciiTheme="minorHAnsi" w:eastAsia="Times New Roman" w:hAnsiTheme="minorHAnsi" w:cstheme="minorHAnsi"/>
          <w:sz w:val="20"/>
          <w:szCs w:val="20"/>
          <w:lang w:eastAsia="pl-PL"/>
        </w:rPr>
      </w:pPr>
      <w:r w:rsidRPr="00D434FB">
        <w:rPr>
          <w:rFonts w:asciiTheme="minorHAnsi" w:eastAsia="Times New Roman" w:hAnsiTheme="minorHAnsi" w:cstheme="minorHAnsi"/>
          <w:sz w:val="20"/>
          <w:szCs w:val="20"/>
          <w:lang w:eastAsia="pl-PL"/>
        </w:rPr>
        <w:t>……………………………………………………………………………………………………………………………………………………………………….</w:t>
      </w:r>
    </w:p>
    <w:p w14:paraId="3B43DA32" w14:textId="77777777" w:rsidR="003E46AF" w:rsidRPr="00D434FB" w:rsidRDefault="003E46AF" w:rsidP="008D7FAF">
      <w:pPr>
        <w:tabs>
          <w:tab w:val="left" w:pos="567"/>
        </w:tabs>
        <w:spacing w:after="0" w:line="240" w:lineRule="auto"/>
        <w:ind w:left="284"/>
        <w:jc w:val="both"/>
        <w:rPr>
          <w:rFonts w:asciiTheme="minorHAnsi" w:eastAsia="Times New Roman" w:hAnsiTheme="minorHAnsi" w:cstheme="minorHAnsi"/>
          <w:i/>
          <w:iCs/>
          <w:sz w:val="20"/>
          <w:szCs w:val="20"/>
          <w:lang w:eastAsia="pl-PL"/>
        </w:rPr>
      </w:pPr>
      <w:r w:rsidRPr="00D434FB">
        <w:rPr>
          <w:rFonts w:asciiTheme="minorHAnsi" w:eastAsia="Times New Roman" w:hAnsiTheme="minorHAnsi" w:cstheme="minorHAnsi"/>
          <w:i/>
          <w:iCs/>
          <w:sz w:val="20"/>
          <w:szCs w:val="20"/>
          <w:lang w:eastAsia="pl-PL"/>
        </w:rPr>
        <w:t>(podać pełną nazwę/firmę, adres, a także w zależności od podmiotu: NIP/PESEL, KRS/</w:t>
      </w:r>
      <w:proofErr w:type="spellStart"/>
      <w:r w:rsidRPr="00D434FB">
        <w:rPr>
          <w:rFonts w:asciiTheme="minorHAnsi" w:eastAsia="Times New Roman" w:hAnsiTheme="minorHAnsi" w:cstheme="minorHAnsi"/>
          <w:i/>
          <w:iCs/>
          <w:sz w:val="20"/>
          <w:szCs w:val="20"/>
          <w:lang w:eastAsia="pl-PL"/>
        </w:rPr>
        <w:t>CEiDG</w:t>
      </w:r>
      <w:proofErr w:type="spellEnd"/>
      <w:r w:rsidRPr="00D434FB">
        <w:rPr>
          <w:rFonts w:asciiTheme="minorHAnsi" w:eastAsia="Times New Roman" w:hAnsiTheme="minorHAnsi" w:cstheme="minorHAnsi"/>
          <w:i/>
          <w:iCs/>
          <w:sz w:val="20"/>
          <w:szCs w:val="20"/>
          <w:lang w:eastAsia="pl-PL"/>
        </w:rPr>
        <w:t xml:space="preserve"> - o ile dotyczy)*</w:t>
      </w:r>
    </w:p>
    <w:p w14:paraId="35167121" w14:textId="77777777" w:rsidR="003E46AF" w:rsidRPr="00D434FB" w:rsidRDefault="003E46AF" w:rsidP="008D7FAF">
      <w:pPr>
        <w:tabs>
          <w:tab w:val="left" w:pos="567"/>
        </w:tabs>
        <w:spacing w:after="0" w:line="240" w:lineRule="auto"/>
        <w:ind w:left="284"/>
        <w:jc w:val="both"/>
        <w:rPr>
          <w:rFonts w:asciiTheme="minorHAnsi" w:eastAsia="Times New Roman" w:hAnsiTheme="minorHAnsi" w:cstheme="minorHAnsi"/>
          <w:sz w:val="20"/>
          <w:szCs w:val="20"/>
          <w:lang w:eastAsia="pl-PL"/>
        </w:rPr>
      </w:pPr>
      <w:r w:rsidRPr="00D434FB">
        <w:rPr>
          <w:rFonts w:asciiTheme="minorHAnsi" w:eastAsia="Times New Roman" w:hAnsiTheme="minorHAnsi" w:cstheme="minorHAnsi"/>
          <w:sz w:val="20"/>
          <w:szCs w:val="20"/>
          <w:lang w:eastAsia="pl-PL"/>
        </w:rPr>
        <w:t>nie podlega/ją wykluczeniu z postępowania o udzielenie zamówienia.</w:t>
      </w:r>
    </w:p>
    <w:p w14:paraId="38FEC4F9" w14:textId="77777777" w:rsidR="003E46AF" w:rsidRPr="00D434FB" w:rsidRDefault="003E46AF" w:rsidP="008D7FAF">
      <w:pPr>
        <w:tabs>
          <w:tab w:val="left" w:pos="567"/>
        </w:tabs>
        <w:spacing w:before="240" w:after="240" w:line="240" w:lineRule="auto"/>
        <w:ind w:left="284"/>
        <w:jc w:val="center"/>
        <w:rPr>
          <w:rFonts w:asciiTheme="minorHAnsi" w:eastAsia="Times New Roman" w:hAnsiTheme="minorHAnsi" w:cstheme="minorHAnsi"/>
          <w:sz w:val="20"/>
          <w:szCs w:val="20"/>
          <w:u w:val="single"/>
          <w:lang w:eastAsia="pl-PL"/>
        </w:rPr>
      </w:pPr>
      <w:r w:rsidRPr="00D434FB">
        <w:rPr>
          <w:rFonts w:asciiTheme="minorHAnsi" w:eastAsia="Times New Roman" w:hAnsiTheme="minorHAnsi" w:cstheme="minorHAnsi"/>
          <w:sz w:val="20"/>
          <w:szCs w:val="20"/>
          <w:u w:val="single"/>
          <w:lang w:eastAsia="pl-PL"/>
        </w:rPr>
        <w:t>OŚWIADCZENIE DOTYCZĄCE PODANYCH INFORMACJI:</w:t>
      </w:r>
    </w:p>
    <w:p w14:paraId="20D750F6" w14:textId="77777777" w:rsidR="003E46AF" w:rsidRPr="00D434FB" w:rsidRDefault="003E46AF" w:rsidP="008D7FAF">
      <w:pPr>
        <w:tabs>
          <w:tab w:val="left" w:pos="567"/>
        </w:tabs>
        <w:spacing w:after="0" w:line="240" w:lineRule="auto"/>
        <w:ind w:left="284"/>
        <w:jc w:val="both"/>
        <w:rPr>
          <w:rFonts w:asciiTheme="minorHAnsi" w:eastAsia="Times New Roman" w:hAnsiTheme="minorHAnsi" w:cstheme="minorHAnsi"/>
          <w:sz w:val="20"/>
          <w:szCs w:val="20"/>
          <w:lang w:eastAsia="pl-PL"/>
        </w:rPr>
      </w:pPr>
      <w:r w:rsidRPr="00D434FB">
        <w:rPr>
          <w:rFonts w:asciiTheme="minorHAnsi" w:eastAsia="Times New Roman" w:hAnsiTheme="minorHAnsi" w:cstheme="minorHAnsi"/>
          <w:sz w:val="20"/>
          <w:szCs w:val="20"/>
          <w:lang w:eastAsia="pl-PL"/>
        </w:rPr>
        <w:t>Oświadczamy, że wszystkie informacje podane w powyższych oświadczeniach są aktualne i zgodne z prawdą oraz zostały przedstawione z pełną świadomością konsekwencji wprowadzenia Zamawiającego w błąd przy przedstawianiu informacji.</w:t>
      </w:r>
    </w:p>
    <w:p w14:paraId="7F49B24C" w14:textId="36043024" w:rsidR="00371644" w:rsidRPr="00D434FB" w:rsidRDefault="003E46AF" w:rsidP="008D7FAF">
      <w:pPr>
        <w:tabs>
          <w:tab w:val="left" w:pos="567"/>
        </w:tabs>
        <w:spacing w:after="0" w:line="240" w:lineRule="auto"/>
        <w:ind w:left="284"/>
        <w:jc w:val="right"/>
        <w:rPr>
          <w:rFonts w:asciiTheme="minorHAnsi" w:eastAsia="Times New Roman" w:hAnsiTheme="minorHAnsi" w:cstheme="minorHAnsi"/>
          <w:b/>
          <w:bCs/>
          <w:sz w:val="20"/>
          <w:szCs w:val="20"/>
          <w:lang w:eastAsia="pl-PL"/>
        </w:rPr>
      </w:pPr>
      <w:r w:rsidRPr="00D434FB">
        <w:rPr>
          <w:rFonts w:asciiTheme="minorHAnsi" w:eastAsia="Times New Roman" w:hAnsiTheme="minorHAnsi" w:cstheme="minorHAnsi"/>
          <w:sz w:val="20"/>
          <w:szCs w:val="20"/>
          <w:lang w:eastAsia="pl-PL"/>
        </w:rPr>
        <w:br w:type="page"/>
      </w:r>
      <w:r w:rsidR="00371644" w:rsidRPr="00D434FB">
        <w:rPr>
          <w:rFonts w:asciiTheme="minorHAnsi" w:eastAsia="Times New Roman" w:hAnsiTheme="minorHAnsi" w:cstheme="minorHAnsi"/>
          <w:b/>
          <w:bCs/>
          <w:sz w:val="20"/>
          <w:szCs w:val="20"/>
          <w:lang w:eastAsia="pl-PL"/>
        </w:rPr>
        <w:lastRenderedPageBreak/>
        <w:t xml:space="preserve">Załącznik nr </w:t>
      </w:r>
      <w:r w:rsidR="00227E7D" w:rsidRPr="00D434FB">
        <w:rPr>
          <w:rFonts w:asciiTheme="minorHAnsi" w:eastAsia="Times New Roman" w:hAnsiTheme="minorHAnsi" w:cstheme="minorHAnsi"/>
          <w:b/>
          <w:bCs/>
          <w:sz w:val="20"/>
          <w:szCs w:val="20"/>
          <w:lang w:eastAsia="pl-PL"/>
        </w:rPr>
        <w:t>3</w:t>
      </w:r>
      <w:r w:rsidR="00371644" w:rsidRPr="00D434FB">
        <w:rPr>
          <w:rFonts w:asciiTheme="minorHAnsi" w:eastAsia="Times New Roman" w:hAnsiTheme="minorHAnsi" w:cstheme="minorHAnsi"/>
          <w:b/>
          <w:bCs/>
          <w:sz w:val="20"/>
          <w:szCs w:val="20"/>
          <w:lang w:eastAsia="pl-PL"/>
        </w:rPr>
        <w:t xml:space="preserve"> do SWZ</w:t>
      </w:r>
    </w:p>
    <w:p w14:paraId="494A1202" w14:textId="77777777" w:rsidR="003E46AF" w:rsidRPr="00D434FB" w:rsidRDefault="003E46AF" w:rsidP="008D7FAF">
      <w:pPr>
        <w:tabs>
          <w:tab w:val="left" w:pos="567"/>
        </w:tabs>
        <w:spacing w:after="0" w:line="240" w:lineRule="auto"/>
        <w:ind w:left="284"/>
        <w:rPr>
          <w:rFonts w:asciiTheme="minorHAnsi" w:eastAsia="Times New Roman" w:hAnsiTheme="minorHAnsi" w:cstheme="minorHAnsi"/>
          <w:i/>
          <w:iCs/>
          <w:sz w:val="20"/>
          <w:szCs w:val="20"/>
          <w:lang w:eastAsia="pl-PL"/>
        </w:rPr>
      </w:pPr>
      <w:r w:rsidRPr="00D434FB">
        <w:rPr>
          <w:rFonts w:asciiTheme="minorHAnsi" w:eastAsia="Times New Roman" w:hAnsiTheme="minorHAnsi" w:cstheme="minorHAnsi"/>
          <w:i/>
          <w:iCs/>
          <w:sz w:val="20"/>
          <w:szCs w:val="20"/>
          <w:lang w:eastAsia="pl-PL"/>
        </w:rPr>
        <w:t xml:space="preserve">Składane wraz z ofertą </w:t>
      </w:r>
      <w:r w:rsidRPr="00D434FB">
        <w:rPr>
          <w:rFonts w:asciiTheme="minorHAnsi" w:eastAsia="Times New Roman" w:hAnsiTheme="minorHAnsi" w:cstheme="minorHAnsi"/>
          <w:i/>
          <w:iCs/>
          <w:color w:val="FF0000"/>
          <w:sz w:val="20"/>
          <w:szCs w:val="20"/>
          <w:lang w:eastAsia="pl-PL"/>
        </w:rPr>
        <w:t>(o ile dotyczy) *</w:t>
      </w:r>
      <w:r w:rsidRPr="00D434FB">
        <w:rPr>
          <w:rFonts w:asciiTheme="minorHAnsi" w:eastAsia="Times New Roman" w:hAnsiTheme="minorHAnsi" w:cstheme="minorHAnsi"/>
          <w:i/>
          <w:iCs/>
          <w:sz w:val="20"/>
          <w:szCs w:val="20"/>
          <w:lang w:eastAsia="pl-PL"/>
        </w:rPr>
        <w:t>.</w:t>
      </w:r>
    </w:p>
    <w:p w14:paraId="39A1AF11" w14:textId="77777777" w:rsidR="003E46AF" w:rsidRPr="00D434FB" w:rsidRDefault="003E46AF" w:rsidP="008D7FAF">
      <w:pPr>
        <w:tabs>
          <w:tab w:val="left" w:pos="567"/>
        </w:tabs>
        <w:spacing w:after="0" w:line="240" w:lineRule="auto"/>
        <w:ind w:left="284"/>
        <w:rPr>
          <w:rFonts w:asciiTheme="minorHAnsi" w:eastAsia="Times New Roman" w:hAnsiTheme="minorHAnsi" w:cstheme="minorHAnsi"/>
          <w:i/>
          <w:iCs/>
          <w:sz w:val="20"/>
          <w:szCs w:val="20"/>
          <w:lang w:eastAsia="pl-PL"/>
        </w:rPr>
      </w:pPr>
    </w:p>
    <w:p w14:paraId="0AC5FEF0" w14:textId="77777777" w:rsidR="003E46AF" w:rsidRPr="00D434FB" w:rsidRDefault="003E46AF" w:rsidP="008D7FAF">
      <w:pPr>
        <w:tabs>
          <w:tab w:val="left" w:pos="567"/>
        </w:tabs>
        <w:spacing w:after="0" w:line="240" w:lineRule="auto"/>
        <w:ind w:left="284"/>
        <w:jc w:val="both"/>
        <w:rPr>
          <w:rFonts w:asciiTheme="minorHAnsi" w:eastAsia="Times New Roman" w:hAnsiTheme="minorHAnsi" w:cstheme="minorHAnsi"/>
          <w:i/>
          <w:iCs/>
          <w:sz w:val="20"/>
          <w:szCs w:val="20"/>
          <w:lang w:eastAsia="pl-PL"/>
        </w:rPr>
      </w:pPr>
      <w:r w:rsidRPr="00D434FB">
        <w:rPr>
          <w:rFonts w:asciiTheme="minorHAnsi" w:eastAsia="Times New Roman" w:hAnsiTheme="minorHAnsi" w:cstheme="minorHAnsi"/>
          <w:i/>
          <w:iCs/>
          <w:sz w:val="20"/>
          <w:szCs w:val="20"/>
          <w:lang w:eastAsia="pl-PL"/>
        </w:rPr>
        <w:t>(UWAGA: poniższe zastosować tylko wtedy, gdy Wykonawca powołuję się na zasoby podmiotu/ów trzeciego/ich, odpowiednią ilość razy w zależności od liczby podmiotów udostępniających zasoby Wykonawcy, a ponadto wymagane jest do złożenia wraz z ofertą w formie oryginału lub kopii poświadczonej za zgodność z oryginałem przez wykonawcę lub przez notariusza – zgodnie z rozporządzeniem z dnia 30 grudnia 2020 roku w sprawie sposobu sporządzania i przekazywania …)</w:t>
      </w:r>
    </w:p>
    <w:p w14:paraId="68D1F5E8" w14:textId="77777777" w:rsidR="003E46AF" w:rsidRPr="00D434FB" w:rsidRDefault="003E46AF" w:rsidP="008D7FAF">
      <w:pPr>
        <w:tabs>
          <w:tab w:val="left" w:pos="567"/>
        </w:tabs>
        <w:spacing w:after="0" w:line="240" w:lineRule="auto"/>
        <w:ind w:left="284"/>
        <w:jc w:val="center"/>
        <w:rPr>
          <w:rFonts w:asciiTheme="minorHAnsi" w:eastAsia="Times New Roman" w:hAnsiTheme="minorHAnsi" w:cstheme="minorHAnsi"/>
          <w:sz w:val="20"/>
          <w:szCs w:val="20"/>
          <w:lang w:eastAsia="pl-PL"/>
        </w:rPr>
      </w:pPr>
    </w:p>
    <w:p w14:paraId="59D3B260" w14:textId="77777777" w:rsidR="003E46AF" w:rsidRPr="00D434FB" w:rsidRDefault="003E46AF" w:rsidP="008D7FAF">
      <w:pPr>
        <w:tabs>
          <w:tab w:val="left" w:pos="567"/>
        </w:tabs>
        <w:spacing w:after="0" w:line="240" w:lineRule="auto"/>
        <w:ind w:left="284"/>
        <w:jc w:val="center"/>
        <w:rPr>
          <w:rFonts w:asciiTheme="minorHAnsi" w:eastAsia="Times New Roman" w:hAnsiTheme="minorHAnsi" w:cstheme="minorHAnsi"/>
          <w:b/>
          <w:bCs/>
          <w:sz w:val="20"/>
          <w:szCs w:val="20"/>
          <w:lang w:eastAsia="pl-PL"/>
        </w:rPr>
      </w:pPr>
      <w:r w:rsidRPr="00D434FB">
        <w:rPr>
          <w:rFonts w:asciiTheme="minorHAnsi" w:eastAsia="Times New Roman" w:hAnsiTheme="minorHAnsi" w:cstheme="minorHAnsi"/>
          <w:b/>
          <w:bCs/>
          <w:sz w:val="20"/>
          <w:szCs w:val="20"/>
          <w:lang w:eastAsia="pl-PL"/>
        </w:rPr>
        <w:t>PISEMNE ZOBOWIĄZANIE PODMIOTU</w:t>
      </w:r>
    </w:p>
    <w:p w14:paraId="296EF8B3" w14:textId="77777777" w:rsidR="003E46AF" w:rsidRPr="00D434FB" w:rsidRDefault="003E46AF" w:rsidP="008D7FAF">
      <w:pPr>
        <w:tabs>
          <w:tab w:val="left" w:pos="567"/>
        </w:tabs>
        <w:spacing w:after="0" w:line="240" w:lineRule="auto"/>
        <w:ind w:left="284"/>
        <w:jc w:val="center"/>
        <w:rPr>
          <w:rFonts w:asciiTheme="minorHAnsi" w:eastAsia="Times New Roman" w:hAnsiTheme="minorHAnsi" w:cstheme="minorHAnsi"/>
          <w:b/>
          <w:bCs/>
          <w:sz w:val="20"/>
          <w:szCs w:val="20"/>
          <w:lang w:eastAsia="pl-PL"/>
        </w:rPr>
      </w:pPr>
      <w:r w:rsidRPr="00D434FB">
        <w:rPr>
          <w:rFonts w:asciiTheme="minorHAnsi" w:eastAsia="Times New Roman" w:hAnsiTheme="minorHAnsi" w:cstheme="minorHAnsi"/>
          <w:b/>
          <w:bCs/>
          <w:sz w:val="20"/>
          <w:szCs w:val="20"/>
          <w:lang w:eastAsia="pl-PL"/>
        </w:rPr>
        <w:t xml:space="preserve">do oddania do dyspozycji Wykonawcy niezbędnych zasobów na okres korzystania z nich przy wykonywaniu zamówienia zgodnie z art. 118 ustawy </w:t>
      </w:r>
      <w:proofErr w:type="spellStart"/>
      <w:r w:rsidRPr="00D434FB">
        <w:rPr>
          <w:rFonts w:asciiTheme="minorHAnsi" w:eastAsia="Times New Roman" w:hAnsiTheme="minorHAnsi" w:cstheme="minorHAnsi"/>
          <w:b/>
          <w:bCs/>
          <w:sz w:val="20"/>
          <w:szCs w:val="20"/>
          <w:lang w:eastAsia="pl-PL"/>
        </w:rPr>
        <w:t>Pzp</w:t>
      </w:r>
      <w:proofErr w:type="spellEnd"/>
    </w:p>
    <w:p w14:paraId="2147AD1E" w14:textId="77777777" w:rsidR="003E46AF" w:rsidRPr="00D434FB" w:rsidRDefault="003E46AF" w:rsidP="008D7FAF">
      <w:pPr>
        <w:tabs>
          <w:tab w:val="left" w:pos="567"/>
        </w:tabs>
        <w:spacing w:after="0" w:line="240" w:lineRule="auto"/>
        <w:ind w:left="284"/>
        <w:jc w:val="both"/>
        <w:rPr>
          <w:rFonts w:asciiTheme="minorHAnsi" w:eastAsia="Times New Roman" w:hAnsiTheme="minorHAnsi" w:cstheme="minorHAnsi"/>
          <w:sz w:val="20"/>
          <w:szCs w:val="20"/>
          <w:lang w:eastAsia="pl-PL"/>
        </w:rPr>
      </w:pPr>
    </w:p>
    <w:p w14:paraId="55C91351" w14:textId="77777777" w:rsidR="003E46AF" w:rsidRPr="00D434FB" w:rsidRDefault="003E46AF" w:rsidP="008D7FAF">
      <w:pPr>
        <w:tabs>
          <w:tab w:val="left" w:pos="567"/>
        </w:tabs>
        <w:spacing w:after="0" w:line="240" w:lineRule="auto"/>
        <w:ind w:left="284"/>
        <w:jc w:val="both"/>
        <w:rPr>
          <w:rFonts w:asciiTheme="minorHAnsi" w:eastAsia="Times New Roman" w:hAnsiTheme="minorHAnsi" w:cstheme="minorHAnsi"/>
          <w:sz w:val="20"/>
          <w:szCs w:val="20"/>
          <w:lang w:eastAsia="pl-PL"/>
        </w:rPr>
      </w:pPr>
      <w:r w:rsidRPr="00D434FB">
        <w:rPr>
          <w:rFonts w:asciiTheme="minorHAnsi" w:eastAsia="Times New Roman" w:hAnsiTheme="minorHAnsi" w:cstheme="minorHAnsi"/>
          <w:sz w:val="20"/>
          <w:szCs w:val="20"/>
          <w:lang w:eastAsia="pl-PL"/>
        </w:rPr>
        <w:t>Działając w imieniu i na rzecz:</w:t>
      </w:r>
    </w:p>
    <w:p w14:paraId="1DF6E5D7" w14:textId="77777777" w:rsidR="003E46AF" w:rsidRPr="00D434FB" w:rsidRDefault="003E46AF" w:rsidP="008D7FAF">
      <w:pPr>
        <w:tabs>
          <w:tab w:val="left" w:pos="567"/>
        </w:tabs>
        <w:spacing w:after="0" w:line="240" w:lineRule="auto"/>
        <w:ind w:left="284"/>
        <w:jc w:val="both"/>
        <w:rPr>
          <w:rFonts w:asciiTheme="minorHAnsi" w:eastAsia="Times New Roman" w:hAnsiTheme="minorHAnsi" w:cstheme="minorHAnsi"/>
          <w:sz w:val="20"/>
          <w:szCs w:val="20"/>
          <w:lang w:eastAsia="pl-PL"/>
        </w:rPr>
      </w:pPr>
      <w:r w:rsidRPr="00D434FB">
        <w:rPr>
          <w:rFonts w:asciiTheme="minorHAnsi" w:eastAsia="Times New Roman" w:hAnsiTheme="minorHAnsi" w:cstheme="minorHAnsi"/>
          <w:sz w:val="20"/>
          <w:szCs w:val="20"/>
          <w:lang w:eastAsia="pl-PL"/>
        </w:rPr>
        <w:t>…………………………………………………………………………………………………………………………………………………………….…………</w:t>
      </w:r>
    </w:p>
    <w:p w14:paraId="23DC33A9" w14:textId="77777777" w:rsidR="003E46AF" w:rsidRPr="00D434FB" w:rsidRDefault="003E46AF" w:rsidP="008D7FAF">
      <w:pPr>
        <w:tabs>
          <w:tab w:val="left" w:pos="567"/>
        </w:tabs>
        <w:spacing w:after="0" w:line="240" w:lineRule="auto"/>
        <w:ind w:left="284"/>
        <w:jc w:val="both"/>
        <w:rPr>
          <w:rFonts w:asciiTheme="minorHAnsi" w:eastAsia="Times New Roman" w:hAnsiTheme="minorHAnsi" w:cstheme="minorHAnsi"/>
          <w:sz w:val="20"/>
          <w:szCs w:val="20"/>
          <w:lang w:eastAsia="pl-PL"/>
        </w:rPr>
      </w:pPr>
      <w:r w:rsidRPr="00D434FB">
        <w:rPr>
          <w:rFonts w:asciiTheme="minorHAnsi" w:eastAsia="Times New Roman" w:hAnsiTheme="minorHAnsi" w:cstheme="minorHAnsi"/>
          <w:sz w:val="20"/>
          <w:szCs w:val="20"/>
          <w:lang w:eastAsia="pl-PL"/>
        </w:rPr>
        <w:t xml:space="preserve">……………………………………………………………….……………………………………………………………………...............................….. </w:t>
      </w:r>
    </w:p>
    <w:p w14:paraId="51B6A9F8" w14:textId="77777777" w:rsidR="003E46AF" w:rsidRPr="00D434FB" w:rsidRDefault="003E46AF" w:rsidP="008D7FAF">
      <w:pPr>
        <w:tabs>
          <w:tab w:val="left" w:pos="567"/>
        </w:tabs>
        <w:spacing w:after="0" w:line="240" w:lineRule="auto"/>
        <w:ind w:left="284"/>
        <w:jc w:val="both"/>
        <w:rPr>
          <w:rFonts w:asciiTheme="minorHAnsi" w:eastAsia="Times New Roman" w:hAnsiTheme="minorHAnsi" w:cstheme="minorHAnsi"/>
          <w:i/>
          <w:iCs/>
          <w:sz w:val="20"/>
          <w:szCs w:val="20"/>
          <w:lang w:eastAsia="pl-PL"/>
        </w:rPr>
      </w:pPr>
      <w:r w:rsidRPr="00D434FB">
        <w:rPr>
          <w:rFonts w:asciiTheme="minorHAnsi" w:eastAsia="Times New Roman" w:hAnsiTheme="minorHAnsi" w:cstheme="minorHAnsi"/>
          <w:i/>
          <w:iCs/>
          <w:sz w:val="20"/>
          <w:szCs w:val="20"/>
          <w:lang w:eastAsia="pl-PL"/>
        </w:rPr>
        <w:t>(podać pełną nazwę/firmę, adres, a także w zależności od podmiotu: NIP/PESEL, KRS/</w:t>
      </w:r>
      <w:proofErr w:type="spellStart"/>
      <w:r w:rsidRPr="00D434FB">
        <w:rPr>
          <w:rFonts w:asciiTheme="minorHAnsi" w:eastAsia="Times New Roman" w:hAnsiTheme="minorHAnsi" w:cstheme="minorHAnsi"/>
          <w:i/>
          <w:iCs/>
          <w:sz w:val="20"/>
          <w:szCs w:val="20"/>
          <w:lang w:eastAsia="pl-PL"/>
        </w:rPr>
        <w:t>CEiDG</w:t>
      </w:r>
      <w:proofErr w:type="spellEnd"/>
      <w:r w:rsidRPr="00D434FB">
        <w:rPr>
          <w:rFonts w:asciiTheme="minorHAnsi" w:eastAsia="Times New Roman" w:hAnsiTheme="minorHAnsi" w:cstheme="minorHAnsi"/>
          <w:i/>
          <w:iCs/>
          <w:sz w:val="20"/>
          <w:szCs w:val="20"/>
          <w:lang w:eastAsia="pl-PL"/>
        </w:rPr>
        <w:t xml:space="preserve"> - o ile dotyczy)* </w:t>
      </w:r>
    </w:p>
    <w:p w14:paraId="67A3652F" w14:textId="77777777" w:rsidR="003E46AF" w:rsidRPr="00D434FB" w:rsidRDefault="003E46AF" w:rsidP="008D7FAF">
      <w:pPr>
        <w:tabs>
          <w:tab w:val="left" w:pos="567"/>
        </w:tabs>
        <w:spacing w:after="0" w:line="240" w:lineRule="auto"/>
        <w:ind w:left="284"/>
        <w:jc w:val="both"/>
        <w:rPr>
          <w:rFonts w:asciiTheme="minorHAnsi" w:eastAsia="Times New Roman" w:hAnsiTheme="minorHAnsi" w:cstheme="minorHAnsi"/>
          <w:sz w:val="20"/>
          <w:szCs w:val="20"/>
          <w:lang w:eastAsia="pl-PL"/>
        </w:rPr>
      </w:pPr>
    </w:p>
    <w:p w14:paraId="026DB0F7" w14:textId="0509821E" w:rsidR="003E46AF" w:rsidRPr="00D434FB" w:rsidRDefault="003E46AF" w:rsidP="008D7FAF">
      <w:pPr>
        <w:pStyle w:val="Akapitzlist"/>
        <w:tabs>
          <w:tab w:val="left" w:pos="567"/>
          <w:tab w:val="num" w:pos="1222"/>
        </w:tabs>
        <w:spacing w:after="0" w:line="240" w:lineRule="auto"/>
        <w:ind w:left="284"/>
        <w:contextualSpacing w:val="0"/>
        <w:jc w:val="both"/>
        <w:rPr>
          <w:rFonts w:asciiTheme="minorHAnsi" w:eastAsia="Times New Roman" w:hAnsiTheme="minorHAnsi" w:cstheme="minorHAnsi"/>
          <w:sz w:val="20"/>
          <w:szCs w:val="20"/>
          <w:lang w:eastAsia="pl-PL"/>
        </w:rPr>
      </w:pPr>
      <w:r w:rsidRPr="00D434FB">
        <w:rPr>
          <w:rFonts w:asciiTheme="minorHAnsi" w:eastAsia="Times New Roman" w:hAnsiTheme="minorHAnsi" w:cstheme="minorHAnsi"/>
          <w:sz w:val="20"/>
          <w:szCs w:val="20"/>
          <w:lang w:eastAsia="pl-PL"/>
        </w:rPr>
        <w:t xml:space="preserve">Oświadczamy, że w postępowaniu </w:t>
      </w:r>
      <w:r w:rsidR="00D777C8" w:rsidRPr="00D434FB">
        <w:rPr>
          <w:rFonts w:asciiTheme="minorHAnsi" w:hAnsiTheme="minorHAnsi" w:cstheme="minorHAnsi"/>
          <w:b/>
          <w:bCs/>
          <w:i/>
          <w:iCs/>
          <w:sz w:val="20"/>
          <w:szCs w:val="20"/>
        </w:rPr>
        <w:t>na sukcesywn</w:t>
      </w:r>
      <w:r w:rsidR="00170D4E" w:rsidRPr="00D434FB">
        <w:rPr>
          <w:rFonts w:asciiTheme="minorHAnsi" w:hAnsiTheme="minorHAnsi" w:cstheme="minorHAnsi"/>
          <w:b/>
          <w:bCs/>
          <w:i/>
          <w:iCs/>
          <w:sz w:val="20"/>
          <w:szCs w:val="20"/>
        </w:rPr>
        <w:t>ą</w:t>
      </w:r>
      <w:r w:rsidR="00D777C8" w:rsidRPr="00D434FB">
        <w:rPr>
          <w:rFonts w:asciiTheme="minorHAnsi" w:hAnsiTheme="minorHAnsi" w:cstheme="minorHAnsi"/>
          <w:b/>
          <w:bCs/>
          <w:i/>
          <w:iCs/>
          <w:sz w:val="20"/>
          <w:szCs w:val="20"/>
        </w:rPr>
        <w:t xml:space="preserve"> dostaw</w:t>
      </w:r>
      <w:r w:rsidR="00170D4E" w:rsidRPr="00D434FB">
        <w:rPr>
          <w:rFonts w:asciiTheme="minorHAnsi" w:hAnsiTheme="minorHAnsi" w:cstheme="minorHAnsi"/>
          <w:b/>
          <w:bCs/>
          <w:i/>
          <w:iCs/>
          <w:sz w:val="20"/>
          <w:szCs w:val="20"/>
        </w:rPr>
        <w:t>ę</w:t>
      </w:r>
      <w:r w:rsidR="00D777C8" w:rsidRPr="00D434FB">
        <w:rPr>
          <w:rFonts w:asciiTheme="minorHAnsi" w:hAnsiTheme="minorHAnsi" w:cstheme="minorHAnsi"/>
          <w:b/>
          <w:bCs/>
          <w:i/>
          <w:iCs/>
          <w:sz w:val="20"/>
          <w:szCs w:val="20"/>
        </w:rPr>
        <w:t xml:space="preserve"> komputerów przenośnych i stacji dokujących dla Jednostek Organizacyjnych Uniwersytetu Jagiellońskiego - Collegium Medicum w Krakowie</w:t>
      </w:r>
      <w:r w:rsidR="009D3002" w:rsidRPr="00D434FB">
        <w:rPr>
          <w:rFonts w:asciiTheme="minorHAnsi" w:hAnsiTheme="minorHAnsi" w:cstheme="minorHAnsi"/>
          <w:b/>
          <w:bCs/>
          <w:i/>
          <w:iCs/>
          <w:sz w:val="20"/>
          <w:szCs w:val="20"/>
        </w:rPr>
        <w:t>.</w:t>
      </w:r>
      <w:r w:rsidR="00D777C8" w:rsidRPr="00D434FB">
        <w:rPr>
          <w:rFonts w:asciiTheme="minorHAnsi" w:hAnsiTheme="minorHAnsi" w:cstheme="minorHAnsi"/>
          <w:b/>
          <w:bCs/>
          <w:i/>
          <w:iCs/>
          <w:sz w:val="20"/>
          <w:szCs w:val="20"/>
        </w:rPr>
        <w:t xml:space="preserve"> </w:t>
      </w:r>
      <w:r w:rsidR="003F2145" w:rsidRPr="00D434FB">
        <w:rPr>
          <w:rFonts w:asciiTheme="minorHAnsi" w:hAnsiTheme="minorHAnsi" w:cstheme="minorHAnsi"/>
          <w:b/>
          <w:bCs/>
          <w:i/>
          <w:sz w:val="20"/>
          <w:szCs w:val="20"/>
        </w:rPr>
        <w:t>Postępowanie nr: 141.272.</w:t>
      </w:r>
      <w:r w:rsidR="00D777C8" w:rsidRPr="00D434FB">
        <w:rPr>
          <w:rFonts w:asciiTheme="minorHAnsi" w:hAnsiTheme="minorHAnsi" w:cstheme="minorHAnsi"/>
          <w:b/>
          <w:bCs/>
          <w:i/>
          <w:sz w:val="20"/>
          <w:szCs w:val="20"/>
        </w:rPr>
        <w:t>31</w:t>
      </w:r>
      <w:r w:rsidR="003F2145" w:rsidRPr="00D434FB">
        <w:rPr>
          <w:rFonts w:asciiTheme="minorHAnsi" w:hAnsiTheme="minorHAnsi" w:cstheme="minorHAnsi"/>
          <w:b/>
          <w:bCs/>
          <w:i/>
          <w:sz w:val="20"/>
          <w:szCs w:val="20"/>
        </w:rPr>
        <w:t xml:space="preserve">.2024 </w:t>
      </w:r>
      <w:r w:rsidRPr="00D434FB">
        <w:rPr>
          <w:rFonts w:asciiTheme="minorHAnsi" w:eastAsia="Times New Roman" w:hAnsiTheme="minorHAnsi" w:cstheme="minorHAnsi"/>
          <w:sz w:val="20"/>
          <w:szCs w:val="20"/>
          <w:lang w:eastAsia="pl-PL"/>
        </w:rPr>
        <w:t>zobowiązujemy się udostępnić nasze zasoby Wykonawcy:</w:t>
      </w:r>
    </w:p>
    <w:p w14:paraId="452AB4FE" w14:textId="77777777" w:rsidR="003E46AF" w:rsidRPr="00D434FB" w:rsidRDefault="003E46AF" w:rsidP="008D7FAF">
      <w:pPr>
        <w:tabs>
          <w:tab w:val="left" w:pos="567"/>
        </w:tabs>
        <w:spacing w:after="0" w:line="240" w:lineRule="auto"/>
        <w:ind w:left="284"/>
        <w:jc w:val="both"/>
        <w:rPr>
          <w:rFonts w:asciiTheme="minorHAnsi" w:eastAsia="Times New Roman" w:hAnsiTheme="minorHAnsi" w:cstheme="minorHAnsi"/>
          <w:sz w:val="20"/>
          <w:szCs w:val="20"/>
          <w:lang w:eastAsia="pl-PL"/>
        </w:rPr>
      </w:pPr>
      <w:r w:rsidRPr="00D434FB">
        <w:rPr>
          <w:rFonts w:asciiTheme="minorHAnsi" w:eastAsia="Times New Roman" w:hAnsiTheme="minorHAnsi" w:cstheme="minorHAnsi"/>
          <w:sz w:val="20"/>
          <w:szCs w:val="20"/>
          <w:lang w:eastAsia="pl-PL"/>
        </w:rPr>
        <w:t>…………………………………………………………………………………………………………………………………………………………….…………</w:t>
      </w:r>
    </w:p>
    <w:p w14:paraId="126E5623" w14:textId="77777777" w:rsidR="003E46AF" w:rsidRPr="00D434FB" w:rsidRDefault="003E46AF" w:rsidP="008D7FAF">
      <w:pPr>
        <w:tabs>
          <w:tab w:val="left" w:pos="567"/>
        </w:tabs>
        <w:spacing w:after="0" w:line="240" w:lineRule="auto"/>
        <w:ind w:left="284"/>
        <w:jc w:val="both"/>
        <w:rPr>
          <w:rFonts w:asciiTheme="minorHAnsi" w:eastAsia="Times New Roman" w:hAnsiTheme="minorHAnsi" w:cstheme="minorHAnsi"/>
          <w:sz w:val="20"/>
          <w:szCs w:val="20"/>
          <w:lang w:eastAsia="pl-PL"/>
        </w:rPr>
      </w:pPr>
      <w:r w:rsidRPr="00D434FB">
        <w:rPr>
          <w:rFonts w:asciiTheme="minorHAnsi" w:eastAsia="Times New Roman" w:hAnsiTheme="minorHAnsi" w:cstheme="minorHAnsi"/>
          <w:sz w:val="20"/>
          <w:szCs w:val="20"/>
          <w:lang w:eastAsia="pl-PL"/>
        </w:rPr>
        <w:t xml:space="preserve">……………………………………………………………….……………………………………………………………………...............................….. </w:t>
      </w:r>
    </w:p>
    <w:p w14:paraId="2DEB2960" w14:textId="77777777" w:rsidR="003E46AF" w:rsidRPr="00D434FB" w:rsidRDefault="003E46AF" w:rsidP="008D7FAF">
      <w:pPr>
        <w:tabs>
          <w:tab w:val="left" w:pos="567"/>
        </w:tabs>
        <w:spacing w:after="0" w:line="240" w:lineRule="auto"/>
        <w:ind w:left="284"/>
        <w:jc w:val="both"/>
        <w:rPr>
          <w:rFonts w:asciiTheme="minorHAnsi" w:eastAsia="Times New Roman" w:hAnsiTheme="minorHAnsi" w:cstheme="minorHAnsi"/>
          <w:i/>
          <w:iCs/>
          <w:sz w:val="20"/>
          <w:szCs w:val="20"/>
          <w:lang w:eastAsia="pl-PL"/>
        </w:rPr>
      </w:pPr>
      <w:r w:rsidRPr="00D434FB">
        <w:rPr>
          <w:rFonts w:asciiTheme="minorHAnsi" w:eastAsia="Times New Roman" w:hAnsiTheme="minorHAnsi" w:cstheme="minorHAnsi"/>
          <w:i/>
          <w:iCs/>
          <w:sz w:val="20"/>
          <w:szCs w:val="20"/>
          <w:lang w:eastAsia="pl-PL"/>
        </w:rPr>
        <w:t>(pełna nazwa Wykonawcy i adres/siedziba Wykonawcy, składającego ofertę)*</w:t>
      </w:r>
    </w:p>
    <w:p w14:paraId="319F053E" w14:textId="77777777" w:rsidR="003E46AF" w:rsidRPr="00D434FB" w:rsidRDefault="003E46AF" w:rsidP="008D7FAF">
      <w:pPr>
        <w:tabs>
          <w:tab w:val="left" w:pos="567"/>
        </w:tabs>
        <w:spacing w:after="0" w:line="240" w:lineRule="auto"/>
        <w:ind w:left="284"/>
        <w:jc w:val="both"/>
        <w:rPr>
          <w:rFonts w:asciiTheme="minorHAnsi" w:eastAsia="Times New Roman" w:hAnsiTheme="minorHAnsi" w:cstheme="minorHAnsi"/>
          <w:sz w:val="20"/>
          <w:szCs w:val="20"/>
          <w:lang w:eastAsia="pl-PL"/>
        </w:rPr>
      </w:pPr>
    </w:p>
    <w:p w14:paraId="3C98EC4C" w14:textId="77777777" w:rsidR="003E46AF" w:rsidRPr="00D434FB" w:rsidRDefault="003E46AF" w:rsidP="008D7FAF">
      <w:pPr>
        <w:tabs>
          <w:tab w:val="left" w:pos="567"/>
        </w:tabs>
        <w:spacing w:after="0" w:line="240" w:lineRule="auto"/>
        <w:ind w:left="284"/>
        <w:jc w:val="both"/>
        <w:rPr>
          <w:rFonts w:asciiTheme="minorHAnsi" w:eastAsia="Times New Roman" w:hAnsiTheme="minorHAnsi" w:cstheme="minorHAnsi"/>
          <w:sz w:val="20"/>
          <w:szCs w:val="20"/>
          <w:lang w:eastAsia="pl-PL"/>
        </w:rPr>
      </w:pPr>
      <w:r w:rsidRPr="00D434FB">
        <w:rPr>
          <w:rFonts w:asciiTheme="minorHAnsi" w:eastAsia="Times New Roman" w:hAnsiTheme="minorHAnsi" w:cstheme="minorHAnsi"/>
          <w:sz w:val="20"/>
          <w:szCs w:val="20"/>
          <w:lang w:eastAsia="pl-PL"/>
        </w:rPr>
        <w:t>W celu oceny, czy wskazany wyżej Wykonawca będzie dysponował naszymi zasobami w stopniu niezbędnym dla należytego wykonania zamówienia oraz oceny, czy stosunek nas łączący gwarantuje rzeczywisty dostęp do naszych zasobów podaję:</w:t>
      </w:r>
    </w:p>
    <w:p w14:paraId="51ADF21B" w14:textId="77777777" w:rsidR="003E46AF" w:rsidRPr="00D434FB" w:rsidRDefault="003E46AF" w:rsidP="008D7FAF">
      <w:pPr>
        <w:tabs>
          <w:tab w:val="left" w:pos="567"/>
        </w:tabs>
        <w:spacing w:after="0" w:line="240" w:lineRule="auto"/>
        <w:ind w:left="284"/>
        <w:jc w:val="both"/>
        <w:rPr>
          <w:rFonts w:asciiTheme="minorHAnsi" w:eastAsia="Times New Roman" w:hAnsiTheme="minorHAnsi" w:cstheme="minorHAnsi"/>
          <w:sz w:val="20"/>
          <w:szCs w:val="20"/>
          <w:lang w:eastAsia="pl-PL"/>
        </w:rPr>
      </w:pPr>
    </w:p>
    <w:p w14:paraId="192DCF20" w14:textId="77777777" w:rsidR="003E46AF" w:rsidRPr="00D434FB" w:rsidRDefault="003E46AF" w:rsidP="008D7FAF">
      <w:pPr>
        <w:tabs>
          <w:tab w:val="left" w:pos="567"/>
        </w:tabs>
        <w:spacing w:after="0" w:line="240" w:lineRule="auto"/>
        <w:ind w:left="284"/>
        <w:jc w:val="both"/>
        <w:rPr>
          <w:rFonts w:asciiTheme="minorHAnsi" w:eastAsia="Times New Roman" w:hAnsiTheme="minorHAnsi" w:cstheme="minorHAnsi"/>
          <w:sz w:val="20"/>
          <w:szCs w:val="20"/>
          <w:lang w:eastAsia="pl-PL"/>
        </w:rPr>
      </w:pPr>
      <w:r w:rsidRPr="00D434FB">
        <w:rPr>
          <w:rFonts w:asciiTheme="minorHAnsi" w:eastAsia="Times New Roman" w:hAnsiTheme="minorHAnsi" w:cstheme="minorHAnsi"/>
          <w:sz w:val="20"/>
          <w:szCs w:val="20"/>
          <w:lang w:eastAsia="pl-PL"/>
        </w:rPr>
        <w:t>1)</w:t>
      </w:r>
      <w:r w:rsidRPr="00D434FB">
        <w:rPr>
          <w:rFonts w:asciiTheme="minorHAnsi" w:eastAsia="Times New Roman" w:hAnsiTheme="minorHAnsi" w:cstheme="minorHAnsi"/>
          <w:sz w:val="20"/>
          <w:szCs w:val="20"/>
          <w:lang w:eastAsia="pl-PL"/>
        </w:rPr>
        <w:tab/>
        <w:t>zakres naszych zasobów dostępnych Wykonawcy:</w:t>
      </w:r>
    </w:p>
    <w:p w14:paraId="0D6FC5E3" w14:textId="77777777" w:rsidR="003E46AF" w:rsidRPr="00D434FB" w:rsidRDefault="003E46AF" w:rsidP="008D7FAF">
      <w:pPr>
        <w:tabs>
          <w:tab w:val="left" w:pos="567"/>
        </w:tabs>
        <w:spacing w:after="0" w:line="240" w:lineRule="auto"/>
        <w:ind w:left="284"/>
        <w:jc w:val="both"/>
        <w:rPr>
          <w:rFonts w:asciiTheme="minorHAnsi" w:eastAsia="Times New Roman" w:hAnsiTheme="minorHAnsi" w:cstheme="minorHAnsi"/>
          <w:sz w:val="20"/>
          <w:szCs w:val="20"/>
          <w:lang w:eastAsia="pl-PL"/>
        </w:rPr>
      </w:pPr>
      <w:r w:rsidRPr="00D434FB">
        <w:rPr>
          <w:rFonts w:asciiTheme="minorHAnsi" w:eastAsia="Times New Roman" w:hAnsiTheme="minorHAnsi" w:cstheme="minorHAnsi"/>
          <w:sz w:val="20"/>
          <w:szCs w:val="20"/>
          <w:lang w:eastAsia="pl-PL"/>
        </w:rPr>
        <w:t>…………………………………………………………………………………………………………………………………………………………….…………</w:t>
      </w:r>
    </w:p>
    <w:p w14:paraId="14073EFA" w14:textId="77777777" w:rsidR="003E46AF" w:rsidRPr="00D434FB" w:rsidRDefault="003E46AF" w:rsidP="008D7FAF">
      <w:pPr>
        <w:tabs>
          <w:tab w:val="left" w:pos="567"/>
        </w:tabs>
        <w:spacing w:after="0" w:line="240" w:lineRule="auto"/>
        <w:ind w:left="284"/>
        <w:jc w:val="both"/>
        <w:rPr>
          <w:rFonts w:asciiTheme="minorHAnsi" w:eastAsia="Times New Roman" w:hAnsiTheme="minorHAnsi" w:cstheme="minorHAnsi"/>
          <w:sz w:val="20"/>
          <w:szCs w:val="20"/>
          <w:lang w:eastAsia="pl-PL"/>
        </w:rPr>
      </w:pPr>
      <w:r w:rsidRPr="00D434FB">
        <w:rPr>
          <w:rFonts w:asciiTheme="minorHAnsi" w:eastAsia="Times New Roman" w:hAnsiTheme="minorHAnsi" w:cstheme="minorHAnsi"/>
          <w:sz w:val="20"/>
          <w:szCs w:val="20"/>
          <w:lang w:eastAsia="pl-PL"/>
        </w:rPr>
        <w:t xml:space="preserve">……………………………………………………………….……………………………………………………………………...............................….. </w:t>
      </w:r>
    </w:p>
    <w:p w14:paraId="7507C86C" w14:textId="77777777" w:rsidR="003E46AF" w:rsidRPr="00D434FB" w:rsidRDefault="003E46AF" w:rsidP="008D7FAF">
      <w:pPr>
        <w:tabs>
          <w:tab w:val="left" w:pos="567"/>
        </w:tabs>
        <w:spacing w:after="0" w:line="240" w:lineRule="auto"/>
        <w:ind w:left="284"/>
        <w:jc w:val="both"/>
        <w:rPr>
          <w:rFonts w:asciiTheme="minorHAnsi" w:eastAsia="Times New Roman" w:hAnsiTheme="minorHAnsi" w:cstheme="minorHAnsi"/>
          <w:i/>
          <w:iCs/>
          <w:sz w:val="20"/>
          <w:szCs w:val="20"/>
          <w:lang w:eastAsia="pl-PL"/>
        </w:rPr>
      </w:pPr>
      <w:r w:rsidRPr="00D434FB">
        <w:rPr>
          <w:rFonts w:asciiTheme="minorHAnsi" w:eastAsia="Times New Roman" w:hAnsiTheme="minorHAnsi" w:cstheme="minorHAnsi"/>
          <w:i/>
          <w:iCs/>
          <w:sz w:val="20"/>
          <w:szCs w:val="20"/>
          <w:lang w:eastAsia="pl-PL"/>
        </w:rPr>
        <w:t>(wskazać i opisać zakres udostępnionych zasobów, tj.: zdolności techniczne lub zawodowe, sytuację ekonomiczną lub finansową, doświadczenie, wiedzę, osoby, sprzęt, urządzenia itp., odpowiednio o ile dotyczy)</w:t>
      </w:r>
    </w:p>
    <w:p w14:paraId="46A0BBA3" w14:textId="77777777" w:rsidR="003E46AF" w:rsidRPr="00D434FB" w:rsidRDefault="003E46AF" w:rsidP="008D7FAF">
      <w:pPr>
        <w:tabs>
          <w:tab w:val="left" w:pos="567"/>
        </w:tabs>
        <w:spacing w:after="0" w:line="240" w:lineRule="auto"/>
        <w:ind w:left="284"/>
        <w:jc w:val="both"/>
        <w:rPr>
          <w:rFonts w:asciiTheme="minorHAnsi" w:eastAsia="Times New Roman" w:hAnsiTheme="minorHAnsi" w:cstheme="minorHAnsi"/>
          <w:sz w:val="20"/>
          <w:szCs w:val="20"/>
          <w:lang w:eastAsia="pl-PL"/>
        </w:rPr>
      </w:pPr>
    </w:p>
    <w:p w14:paraId="1F4B4557" w14:textId="77777777" w:rsidR="003E46AF" w:rsidRPr="00D434FB" w:rsidRDefault="003E46AF" w:rsidP="008D7FAF">
      <w:pPr>
        <w:tabs>
          <w:tab w:val="left" w:pos="567"/>
        </w:tabs>
        <w:spacing w:after="0" w:line="240" w:lineRule="auto"/>
        <w:ind w:left="284"/>
        <w:jc w:val="both"/>
        <w:rPr>
          <w:rFonts w:asciiTheme="minorHAnsi" w:eastAsia="Times New Roman" w:hAnsiTheme="minorHAnsi" w:cstheme="minorHAnsi"/>
          <w:sz w:val="20"/>
          <w:szCs w:val="20"/>
          <w:lang w:eastAsia="pl-PL"/>
        </w:rPr>
      </w:pPr>
      <w:r w:rsidRPr="00D434FB">
        <w:rPr>
          <w:rFonts w:asciiTheme="minorHAnsi" w:eastAsia="Times New Roman" w:hAnsiTheme="minorHAnsi" w:cstheme="minorHAnsi"/>
          <w:sz w:val="20"/>
          <w:szCs w:val="20"/>
          <w:lang w:eastAsia="pl-PL"/>
        </w:rPr>
        <w:t>2)</w:t>
      </w:r>
      <w:r w:rsidRPr="00D434FB">
        <w:rPr>
          <w:rFonts w:asciiTheme="minorHAnsi" w:eastAsia="Times New Roman" w:hAnsiTheme="minorHAnsi" w:cstheme="minorHAnsi"/>
          <w:sz w:val="20"/>
          <w:szCs w:val="20"/>
          <w:lang w:eastAsia="pl-PL"/>
        </w:rPr>
        <w:tab/>
        <w:t>sposób i okres udostępnienia Wykonawcy i wykorzystania przez niego zasobów podmiotu udostępniającego te zasoby przy wykonywaniu zamówienia:</w:t>
      </w:r>
    </w:p>
    <w:p w14:paraId="25AFEE61" w14:textId="77777777" w:rsidR="003E46AF" w:rsidRPr="00D434FB" w:rsidRDefault="003E46AF" w:rsidP="008D7FAF">
      <w:pPr>
        <w:tabs>
          <w:tab w:val="left" w:pos="567"/>
        </w:tabs>
        <w:spacing w:after="0" w:line="240" w:lineRule="auto"/>
        <w:ind w:left="284"/>
        <w:jc w:val="both"/>
        <w:rPr>
          <w:rFonts w:asciiTheme="minorHAnsi" w:eastAsia="Times New Roman" w:hAnsiTheme="minorHAnsi" w:cstheme="minorHAnsi"/>
          <w:sz w:val="20"/>
          <w:szCs w:val="20"/>
          <w:lang w:eastAsia="pl-PL"/>
        </w:rPr>
      </w:pPr>
      <w:r w:rsidRPr="00D434FB">
        <w:rPr>
          <w:rFonts w:asciiTheme="minorHAnsi" w:eastAsia="Times New Roman" w:hAnsiTheme="minorHAnsi" w:cstheme="minorHAnsi"/>
          <w:sz w:val="20"/>
          <w:szCs w:val="20"/>
          <w:lang w:eastAsia="pl-PL"/>
        </w:rPr>
        <w:t>…………………………………………………………………………………………………………………………………………………………….…………</w:t>
      </w:r>
    </w:p>
    <w:p w14:paraId="6958B58F" w14:textId="77777777" w:rsidR="003E46AF" w:rsidRPr="00D434FB" w:rsidRDefault="003E46AF" w:rsidP="008D7FAF">
      <w:pPr>
        <w:tabs>
          <w:tab w:val="left" w:pos="567"/>
        </w:tabs>
        <w:spacing w:after="0" w:line="240" w:lineRule="auto"/>
        <w:ind w:left="284"/>
        <w:jc w:val="both"/>
        <w:rPr>
          <w:rFonts w:asciiTheme="minorHAnsi" w:eastAsia="Times New Roman" w:hAnsiTheme="minorHAnsi" w:cstheme="minorHAnsi"/>
          <w:sz w:val="20"/>
          <w:szCs w:val="20"/>
          <w:lang w:eastAsia="pl-PL"/>
        </w:rPr>
      </w:pPr>
      <w:r w:rsidRPr="00D434FB">
        <w:rPr>
          <w:rFonts w:asciiTheme="minorHAnsi" w:eastAsia="Times New Roman" w:hAnsiTheme="minorHAnsi" w:cstheme="minorHAnsi"/>
          <w:sz w:val="20"/>
          <w:szCs w:val="20"/>
          <w:lang w:eastAsia="pl-PL"/>
        </w:rPr>
        <w:t xml:space="preserve">……………………………………………………………….……………………………………………………………………...............................….. </w:t>
      </w:r>
    </w:p>
    <w:p w14:paraId="0B3A233E" w14:textId="77777777" w:rsidR="003E46AF" w:rsidRPr="00D434FB" w:rsidRDefault="003E46AF" w:rsidP="008D7FAF">
      <w:pPr>
        <w:tabs>
          <w:tab w:val="left" w:pos="567"/>
        </w:tabs>
        <w:spacing w:after="0" w:line="240" w:lineRule="auto"/>
        <w:ind w:left="284"/>
        <w:jc w:val="both"/>
        <w:rPr>
          <w:rFonts w:asciiTheme="minorHAnsi" w:eastAsia="Times New Roman" w:hAnsiTheme="minorHAnsi" w:cstheme="minorHAnsi"/>
          <w:i/>
          <w:iCs/>
          <w:sz w:val="20"/>
          <w:szCs w:val="20"/>
          <w:lang w:eastAsia="pl-PL"/>
        </w:rPr>
      </w:pPr>
      <w:r w:rsidRPr="00D434FB">
        <w:rPr>
          <w:rFonts w:asciiTheme="minorHAnsi" w:eastAsia="Times New Roman" w:hAnsiTheme="minorHAnsi" w:cstheme="minorHAnsi"/>
          <w:i/>
          <w:iCs/>
          <w:sz w:val="20"/>
          <w:szCs w:val="20"/>
          <w:lang w:eastAsia="pl-PL"/>
        </w:rPr>
        <w:t>(wskazać realny i faktyczny sposób oraz okres (czas), wykorzystania zasobów przy wykonywaniu zamówienia publicznego)</w:t>
      </w:r>
    </w:p>
    <w:p w14:paraId="5066B167" w14:textId="77777777" w:rsidR="003E46AF" w:rsidRPr="00D434FB" w:rsidRDefault="003E46AF" w:rsidP="008D7FAF">
      <w:pPr>
        <w:tabs>
          <w:tab w:val="left" w:pos="567"/>
        </w:tabs>
        <w:spacing w:after="0" w:line="240" w:lineRule="auto"/>
        <w:ind w:left="284"/>
        <w:jc w:val="both"/>
        <w:rPr>
          <w:rFonts w:asciiTheme="minorHAnsi" w:eastAsia="Times New Roman" w:hAnsiTheme="minorHAnsi" w:cstheme="minorHAnsi"/>
          <w:sz w:val="20"/>
          <w:szCs w:val="20"/>
          <w:lang w:eastAsia="pl-PL"/>
        </w:rPr>
      </w:pPr>
    </w:p>
    <w:p w14:paraId="0EB098E2" w14:textId="77777777" w:rsidR="003E46AF" w:rsidRPr="00D434FB" w:rsidRDefault="003E46AF" w:rsidP="008D7FAF">
      <w:pPr>
        <w:tabs>
          <w:tab w:val="left" w:pos="567"/>
        </w:tabs>
        <w:spacing w:after="0" w:line="240" w:lineRule="auto"/>
        <w:ind w:left="284"/>
        <w:jc w:val="both"/>
        <w:rPr>
          <w:rFonts w:asciiTheme="minorHAnsi" w:eastAsia="Times New Roman" w:hAnsiTheme="minorHAnsi" w:cstheme="minorHAnsi"/>
          <w:sz w:val="20"/>
          <w:szCs w:val="20"/>
          <w:lang w:eastAsia="pl-PL"/>
        </w:rPr>
      </w:pPr>
      <w:r w:rsidRPr="00D434FB">
        <w:rPr>
          <w:rFonts w:asciiTheme="minorHAnsi" w:eastAsia="Times New Roman" w:hAnsiTheme="minorHAnsi" w:cstheme="minorHAnsi"/>
          <w:sz w:val="20"/>
          <w:szCs w:val="20"/>
          <w:lang w:eastAsia="pl-PL"/>
        </w:rPr>
        <w:t>3)</w:t>
      </w:r>
      <w:r w:rsidRPr="00D434FB">
        <w:rPr>
          <w:rFonts w:asciiTheme="minorHAnsi" w:eastAsia="Times New Roman" w:hAnsiTheme="minorHAnsi" w:cstheme="minorHAnsi"/>
          <w:sz w:val="20"/>
          <w:szCs w:val="20"/>
          <w:lang w:eastAsia="pl-PL"/>
        </w:rPr>
        <w:tab/>
        <w:t>charakter stosunku, jaki będzie mnie łączył z Wykonawcą:</w:t>
      </w:r>
    </w:p>
    <w:p w14:paraId="27E5CF20" w14:textId="77777777" w:rsidR="003E46AF" w:rsidRPr="00D434FB" w:rsidRDefault="003E46AF" w:rsidP="008D7FAF">
      <w:pPr>
        <w:tabs>
          <w:tab w:val="left" w:pos="567"/>
        </w:tabs>
        <w:spacing w:after="0" w:line="240" w:lineRule="auto"/>
        <w:ind w:left="284"/>
        <w:jc w:val="both"/>
        <w:rPr>
          <w:rFonts w:asciiTheme="minorHAnsi" w:eastAsia="Times New Roman" w:hAnsiTheme="minorHAnsi" w:cstheme="minorHAnsi"/>
          <w:sz w:val="20"/>
          <w:szCs w:val="20"/>
          <w:lang w:eastAsia="pl-PL"/>
        </w:rPr>
      </w:pPr>
      <w:r w:rsidRPr="00D434FB">
        <w:rPr>
          <w:rFonts w:asciiTheme="minorHAnsi" w:eastAsia="Times New Roman" w:hAnsiTheme="minorHAnsi" w:cstheme="minorHAnsi"/>
          <w:sz w:val="20"/>
          <w:szCs w:val="20"/>
          <w:lang w:eastAsia="pl-PL"/>
        </w:rPr>
        <w:t>…………………………………………………………………………………………………………………………………………………………….…………</w:t>
      </w:r>
    </w:p>
    <w:p w14:paraId="3647BADE" w14:textId="77777777" w:rsidR="003E46AF" w:rsidRPr="00D434FB" w:rsidRDefault="003E46AF" w:rsidP="008D7FAF">
      <w:pPr>
        <w:tabs>
          <w:tab w:val="left" w:pos="567"/>
        </w:tabs>
        <w:spacing w:after="0" w:line="240" w:lineRule="auto"/>
        <w:ind w:left="284"/>
        <w:jc w:val="both"/>
        <w:rPr>
          <w:rFonts w:asciiTheme="minorHAnsi" w:eastAsia="Times New Roman" w:hAnsiTheme="minorHAnsi" w:cstheme="minorHAnsi"/>
          <w:sz w:val="20"/>
          <w:szCs w:val="20"/>
          <w:lang w:eastAsia="pl-PL"/>
        </w:rPr>
      </w:pPr>
      <w:r w:rsidRPr="00D434FB">
        <w:rPr>
          <w:rFonts w:asciiTheme="minorHAnsi" w:eastAsia="Times New Roman" w:hAnsiTheme="minorHAnsi" w:cstheme="minorHAnsi"/>
          <w:sz w:val="20"/>
          <w:szCs w:val="20"/>
          <w:lang w:eastAsia="pl-PL"/>
        </w:rPr>
        <w:t xml:space="preserve">……………………………………………………………….……………………………………………………………………...............................….. </w:t>
      </w:r>
    </w:p>
    <w:p w14:paraId="78D8B1FC" w14:textId="77777777" w:rsidR="003E46AF" w:rsidRPr="00D434FB" w:rsidRDefault="003E46AF" w:rsidP="008D7FAF">
      <w:pPr>
        <w:tabs>
          <w:tab w:val="left" w:pos="567"/>
        </w:tabs>
        <w:spacing w:after="0" w:line="240" w:lineRule="auto"/>
        <w:ind w:left="284"/>
        <w:jc w:val="both"/>
        <w:rPr>
          <w:rFonts w:asciiTheme="minorHAnsi" w:eastAsia="Times New Roman" w:hAnsiTheme="minorHAnsi" w:cstheme="minorHAnsi"/>
          <w:i/>
          <w:iCs/>
          <w:sz w:val="20"/>
          <w:szCs w:val="20"/>
          <w:lang w:eastAsia="pl-PL"/>
        </w:rPr>
      </w:pPr>
      <w:r w:rsidRPr="00D434FB">
        <w:rPr>
          <w:rFonts w:asciiTheme="minorHAnsi" w:eastAsia="Times New Roman" w:hAnsiTheme="minorHAnsi" w:cstheme="minorHAnsi"/>
          <w:i/>
          <w:iCs/>
          <w:sz w:val="20"/>
          <w:szCs w:val="20"/>
          <w:lang w:eastAsia="pl-PL"/>
        </w:rPr>
        <w:t>(wskazać dokładnie np. umowa zlecenia, o dzieło, pożyczki, użyczenia itp.)</w:t>
      </w:r>
    </w:p>
    <w:p w14:paraId="2C30FA7F" w14:textId="77777777" w:rsidR="003E46AF" w:rsidRPr="00D434FB" w:rsidRDefault="003E46AF" w:rsidP="008D7FAF">
      <w:pPr>
        <w:tabs>
          <w:tab w:val="left" w:pos="567"/>
        </w:tabs>
        <w:spacing w:after="0" w:line="240" w:lineRule="auto"/>
        <w:ind w:left="284"/>
        <w:jc w:val="both"/>
        <w:rPr>
          <w:rFonts w:asciiTheme="minorHAnsi" w:eastAsia="Times New Roman" w:hAnsiTheme="minorHAnsi" w:cstheme="minorHAnsi"/>
          <w:sz w:val="20"/>
          <w:szCs w:val="20"/>
          <w:lang w:eastAsia="pl-PL"/>
        </w:rPr>
      </w:pPr>
    </w:p>
    <w:p w14:paraId="6E06ADFB" w14:textId="77777777" w:rsidR="003E46AF" w:rsidRPr="00D434FB" w:rsidRDefault="003E46AF" w:rsidP="008D7FAF">
      <w:pPr>
        <w:tabs>
          <w:tab w:val="left" w:pos="567"/>
        </w:tabs>
        <w:spacing w:after="0" w:line="240" w:lineRule="auto"/>
        <w:ind w:left="284"/>
        <w:jc w:val="both"/>
        <w:rPr>
          <w:rFonts w:asciiTheme="minorHAnsi" w:eastAsia="Times New Roman" w:hAnsiTheme="minorHAnsi" w:cstheme="minorHAnsi"/>
          <w:sz w:val="20"/>
          <w:szCs w:val="20"/>
          <w:lang w:eastAsia="pl-PL"/>
        </w:rPr>
      </w:pPr>
      <w:r w:rsidRPr="00D434FB">
        <w:rPr>
          <w:rFonts w:asciiTheme="minorHAnsi" w:eastAsia="Times New Roman" w:hAnsiTheme="minorHAnsi" w:cstheme="minorHAnsi"/>
          <w:sz w:val="20"/>
          <w:szCs w:val="20"/>
          <w:lang w:eastAsia="pl-PL"/>
        </w:rPr>
        <w:t>4)</w:t>
      </w:r>
      <w:r w:rsidRPr="00D434FB">
        <w:rPr>
          <w:rFonts w:asciiTheme="minorHAnsi" w:eastAsia="Times New Roman" w:hAnsiTheme="minorHAnsi" w:cstheme="minorHAnsi"/>
          <w:sz w:val="20"/>
          <w:szCs w:val="20"/>
          <w:lang w:eastAsia="pl-PL"/>
        </w:rPr>
        <w:tab/>
        <w:t>czy, a jeżeli tak, to w jakim zakresie podmiot udostępniający zasoby, na zdolnościach którego Wykonawca polega w odniesieniu do warunków udziału w postępowaniu dotyczących wykształcenia, kwalifikacji zawodowych lub doświadczenia, zrealizuje czynności, których wskazane zdolności dotyczą:</w:t>
      </w:r>
    </w:p>
    <w:p w14:paraId="114D59D7" w14:textId="77777777" w:rsidR="003E46AF" w:rsidRPr="00D434FB" w:rsidRDefault="003E46AF" w:rsidP="008D7FAF">
      <w:pPr>
        <w:tabs>
          <w:tab w:val="left" w:pos="567"/>
        </w:tabs>
        <w:spacing w:after="0" w:line="240" w:lineRule="auto"/>
        <w:ind w:left="284"/>
        <w:jc w:val="both"/>
        <w:rPr>
          <w:rFonts w:asciiTheme="minorHAnsi" w:eastAsia="Times New Roman" w:hAnsiTheme="minorHAnsi" w:cstheme="minorHAnsi"/>
          <w:sz w:val="20"/>
          <w:szCs w:val="20"/>
          <w:lang w:eastAsia="pl-PL"/>
        </w:rPr>
      </w:pPr>
      <w:r w:rsidRPr="00D434FB">
        <w:rPr>
          <w:rFonts w:asciiTheme="minorHAnsi" w:eastAsia="Times New Roman" w:hAnsiTheme="minorHAnsi" w:cstheme="minorHAnsi"/>
          <w:sz w:val="20"/>
          <w:szCs w:val="20"/>
          <w:lang w:eastAsia="pl-PL"/>
        </w:rPr>
        <w:t>…………………………………………………………………………………………………………………………………………………………….…………</w:t>
      </w:r>
    </w:p>
    <w:p w14:paraId="5F7C570F" w14:textId="77777777" w:rsidR="003E46AF" w:rsidRPr="00D434FB" w:rsidRDefault="003E46AF" w:rsidP="008D7FAF">
      <w:pPr>
        <w:tabs>
          <w:tab w:val="left" w:pos="567"/>
        </w:tabs>
        <w:spacing w:after="0" w:line="240" w:lineRule="auto"/>
        <w:ind w:left="284"/>
        <w:jc w:val="both"/>
        <w:rPr>
          <w:rFonts w:asciiTheme="minorHAnsi" w:eastAsia="Times New Roman" w:hAnsiTheme="minorHAnsi" w:cstheme="minorHAnsi"/>
          <w:sz w:val="20"/>
          <w:szCs w:val="20"/>
          <w:lang w:eastAsia="pl-PL"/>
        </w:rPr>
      </w:pPr>
      <w:r w:rsidRPr="00D434FB">
        <w:rPr>
          <w:rFonts w:asciiTheme="minorHAnsi" w:eastAsia="Times New Roman" w:hAnsiTheme="minorHAnsi" w:cstheme="minorHAnsi"/>
          <w:sz w:val="20"/>
          <w:szCs w:val="20"/>
          <w:lang w:eastAsia="pl-PL"/>
        </w:rPr>
        <w:t xml:space="preserve">……………………………………………………………….……………………………………………………………………...............................….. </w:t>
      </w:r>
    </w:p>
    <w:p w14:paraId="4024BF01" w14:textId="77777777" w:rsidR="003E46AF" w:rsidRPr="00D434FB" w:rsidRDefault="003E46AF" w:rsidP="008D7FAF">
      <w:pPr>
        <w:tabs>
          <w:tab w:val="left" w:pos="567"/>
        </w:tabs>
        <w:spacing w:after="0" w:line="240" w:lineRule="auto"/>
        <w:ind w:left="284"/>
        <w:jc w:val="both"/>
        <w:rPr>
          <w:rFonts w:asciiTheme="minorHAnsi" w:eastAsia="Times New Roman" w:hAnsiTheme="minorHAnsi" w:cstheme="minorHAnsi"/>
          <w:i/>
          <w:iCs/>
          <w:sz w:val="20"/>
          <w:szCs w:val="20"/>
          <w:lang w:eastAsia="pl-PL"/>
        </w:rPr>
      </w:pPr>
      <w:r w:rsidRPr="00D434FB">
        <w:rPr>
          <w:rFonts w:asciiTheme="minorHAnsi" w:eastAsia="Times New Roman" w:hAnsiTheme="minorHAnsi" w:cstheme="minorHAnsi"/>
          <w:i/>
          <w:iCs/>
          <w:sz w:val="20"/>
          <w:szCs w:val="20"/>
          <w:lang w:eastAsia="pl-PL"/>
        </w:rPr>
        <w:t>(wskazać dokładnie te elementy zamówienia, tj. odpowiednio o ile dotyczy usług lub robót budowlanych, które będą realizowane przez podmiot udostępniający zasoby)</w:t>
      </w:r>
    </w:p>
    <w:p w14:paraId="5CC05A0F" w14:textId="77777777" w:rsidR="003E46AF" w:rsidRPr="00D434FB" w:rsidRDefault="003E46AF" w:rsidP="008D7FAF">
      <w:pPr>
        <w:tabs>
          <w:tab w:val="left" w:pos="567"/>
        </w:tabs>
        <w:spacing w:after="0" w:line="240" w:lineRule="auto"/>
        <w:ind w:left="284"/>
        <w:jc w:val="both"/>
        <w:rPr>
          <w:rFonts w:asciiTheme="minorHAnsi" w:eastAsia="Times New Roman" w:hAnsiTheme="minorHAnsi" w:cstheme="minorHAnsi"/>
          <w:i/>
          <w:iCs/>
          <w:sz w:val="20"/>
          <w:szCs w:val="20"/>
          <w:lang w:eastAsia="pl-PL"/>
        </w:rPr>
      </w:pPr>
    </w:p>
    <w:p w14:paraId="5A4BE357" w14:textId="77777777" w:rsidR="003E46AF" w:rsidRPr="00D434FB" w:rsidRDefault="003E46AF" w:rsidP="0028115D">
      <w:pPr>
        <w:numPr>
          <w:ilvl w:val="0"/>
          <w:numId w:val="77"/>
        </w:numPr>
        <w:tabs>
          <w:tab w:val="left" w:pos="567"/>
        </w:tabs>
        <w:spacing w:after="0" w:line="240" w:lineRule="auto"/>
        <w:ind w:left="284" w:firstLine="0"/>
        <w:jc w:val="both"/>
        <w:rPr>
          <w:rFonts w:asciiTheme="minorHAnsi" w:eastAsia="Times New Roman" w:hAnsiTheme="minorHAnsi" w:cstheme="minorHAnsi"/>
          <w:sz w:val="20"/>
          <w:szCs w:val="20"/>
          <w:lang w:eastAsia="pl-PL"/>
        </w:rPr>
      </w:pPr>
      <w:r w:rsidRPr="00D434FB">
        <w:rPr>
          <w:rFonts w:asciiTheme="minorHAnsi" w:eastAsia="Times New Roman" w:hAnsiTheme="minorHAnsi" w:cstheme="minorHAnsi"/>
          <w:sz w:val="20"/>
          <w:szCs w:val="20"/>
          <w:lang w:eastAsia="pl-PL"/>
        </w:rPr>
        <w:t xml:space="preserve">oświadczamy, że nie podlegamy wykluczeniu z postępowania na podstawie art. 108 ust. 1 ustawy </w:t>
      </w:r>
      <w:proofErr w:type="spellStart"/>
      <w:r w:rsidRPr="00D434FB">
        <w:rPr>
          <w:rFonts w:asciiTheme="minorHAnsi" w:eastAsia="Times New Roman" w:hAnsiTheme="minorHAnsi" w:cstheme="minorHAnsi"/>
          <w:sz w:val="20"/>
          <w:szCs w:val="20"/>
          <w:lang w:eastAsia="pl-PL"/>
        </w:rPr>
        <w:t>Pzp</w:t>
      </w:r>
      <w:proofErr w:type="spellEnd"/>
      <w:r w:rsidRPr="00D434FB">
        <w:rPr>
          <w:rFonts w:asciiTheme="minorHAnsi" w:eastAsia="Times New Roman" w:hAnsiTheme="minorHAnsi" w:cstheme="minorHAnsi"/>
          <w:sz w:val="20"/>
          <w:szCs w:val="20"/>
          <w:lang w:eastAsia="pl-PL"/>
        </w:rPr>
        <w:t>.</w:t>
      </w:r>
    </w:p>
    <w:p w14:paraId="2C5D5E0B" w14:textId="77777777" w:rsidR="003E46AF" w:rsidRPr="00D434FB" w:rsidRDefault="003E46AF" w:rsidP="008D7FAF">
      <w:pPr>
        <w:tabs>
          <w:tab w:val="left" w:pos="567"/>
        </w:tabs>
        <w:spacing w:after="0" w:line="240" w:lineRule="auto"/>
        <w:ind w:left="284"/>
        <w:jc w:val="both"/>
        <w:rPr>
          <w:rFonts w:asciiTheme="minorHAnsi" w:eastAsia="Times New Roman" w:hAnsiTheme="minorHAnsi" w:cstheme="minorHAnsi"/>
          <w:sz w:val="20"/>
          <w:szCs w:val="20"/>
          <w:lang w:eastAsia="pl-PL"/>
        </w:rPr>
      </w:pPr>
    </w:p>
    <w:p w14:paraId="14ED92E2" w14:textId="77777777" w:rsidR="003E46AF" w:rsidRPr="00D434FB" w:rsidRDefault="003E46AF" w:rsidP="0028115D">
      <w:pPr>
        <w:numPr>
          <w:ilvl w:val="0"/>
          <w:numId w:val="77"/>
        </w:numPr>
        <w:tabs>
          <w:tab w:val="left" w:pos="567"/>
        </w:tabs>
        <w:spacing w:after="0" w:line="240" w:lineRule="auto"/>
        <w:ind w:left="284" w:firstLine="0"/>
        <w:jc w:val="both"/>
        <w:rPr>
          <w:rFonts w:asciiTheme="minorHAnsi" w:eastAsia="Times New Roman" w:hAnsiTheme="minorHAnsi" w:cstheme="minorHAnsi"/>
          <w:sz w:val="20"/>
          <w:szCs w:val="20"/>
          <w:lang w:eastAsia="pl-PL"/>
        </w:rPr>
      </w:pPr>
      <w:r w:rsidRPr="00D434FB">
        <w:rPr>
          <w:rFonts w:asciiTheme="minorHAnsi" w:eastAsia="Times New Roman" w:hAnsiTheme="minorHAnsi" w:cstheme="minorHAnsi"/>
          <w:sz w:val="20"/>
          <w:szCs w:val="20"/>
          <w:lang w:eastAsia="pl-PL"/>
        </w:rPr>
        <w:t xml:space="preserve">oświadczamy, że nie podlegamy wykluczeniu z postępowania na podstawie art. 109 ust. 1 pkt 4), 5), 7), 8), 9) i 10) ustawy </w:t>
      </w:r>
      <w:proofErr w:type="spellStart"/>
      <w:r w:rsidRPr="00D434FB">
        <w:rPr>
          <w:rFonts w:asciiTheme="minorHAnsi" w:eastAsia="Times New Roman" w:hAnsiTheme="minorHAnsi" w:cstheme="minorHAnsi"/>
          <w:sz w:val="20"/>
          <w:szCs w:val="20"/>
          <w:lang w:eastAsia="pl-PL"/>
        </w:rPr>
        <w:t>Pzp</w:t>
      </w:r>
      <w:proofErr w:type="spellEnd"/>
      <w:r w:rsidRPr="00D434FB">
        <w:rPr>
          <w:rFonts w:asciiTheme="minorHAnsi" w:eastAsia="Times New Roman" w:hAnsiTheme="minorHAnsi" w:cstheme="minorHAnsi"/>
          <w:sz w:val="20"/>
          <w:szCs w:val="20"/>
          <w:lang w:eastAsia="pl-PL"/>
        </w:rPr>
        <w:t xml:space="preserve">. </w:t>
      </w:r>
    </w:p>
    <w:p w14:paraId="79289521" w14:textId="38AE29CD" w:rsidR="003E46AF" w:rsidRPr="00D434FB" w:rsidRDefault="003E46AF" w:rsidP="0028115D">
      <w:pPr>
        <w:numPr>
          <w:ilvl w:val="0"/>
          <w:numId w:val="77"/>
        </w:numPr>
        <w:tabs>
          <w:tab w:val="left" w:pos="567"/>
        </w:tabs>
        <w:spacing w:after="0" w:line="240" w:lineRule="auto"/>
        <w:ind w:left="284" w:firstLine="0"/>
        <w:jc w:val="both"/>
        <w:rPr>
          <w:rFonts w:asciiTheme="minorHAnsi" w:eastAsia="Times New Roman" w:hAnsiTheme="minorHAnsi" w:cstheme="minorHAnsi"/>
          <w:sz w:val="20"/>
          <w:szCs w:val="20"/>
          <w:lang w:eastAsia="pl-PL"/>
        </w:rPr>
      </w:pPr>
      <w:r w:rsidRPr="00D434FB">
        <w:rPr>
          <w:rFonts w:asciiTheme="minorHAnsi" w:eastAsia="Times New Roman" w:hAnsiTheme="minorHAnsi" w:cstheme="minorHAnsi"/>
          <w:sz w:val="20"/>
          <w:szCs w:val="20"/>
          <w:lang w:eastAsia="pl-PL"/>
        </w:rPr>
        <w:t xml:space="preserve">oświadczamy, iż nie podlegamy wykluczeniu na podstawie art. 7 ust. 1 ustawy z dnia 13 kwietnia 2022 r. o szczególnych rozwiązaniach w zakresie przeciwdziałania wspieraniu agresji na Ukrainę oraz służących ochronie bezpieczeństwa narodowego </w:t>
      </w:r>
      <w:r w:rsidRPr="00D434FB">
        <w:rPr>
          <w:rFonts w:asciiTheme="minorHAnsi" w:hAnsiTheme="minorHAnsi" w:cstheme="minorHAnsi"/>
          <w:sz w:val="20"/>
          <w:szCs w:val="20"/>
        </w:rPr>
        <w:t>(tekst jednolity: Dziennik Ustaw z 202</w:t>
      </w:r>
      <w:r w:rsidR="00914C34">
        <w:rPr>
          <w:rFonts w:asciiTheme="minorHAnsi" w:hAnsiTheme="minorHAnsi" w:cstheme="minorHAnsi"/>
          <w:sz w:val="20"/>
          <w:szCs w:val="20"/>
        </w:rPr>
        <w:t>4</w:t>
      </w:r>
      <w:r w:rsidRPr="00D434FB">
        <w:rPr>
          <w:rFonts w:asciiTheme="minorHAnsi" w:hAnsiTheme="minorHAnsi" w:cstheme="minorHAnsi"/>
          <w:sz w:val="20"/>
          <w:szCs w:val="20"/>
        </w:rPr>
        <w:t xml:space="preserve">r. poz. </w:t>
      </w:r>
      <w:r w:rsidR="00914C34">
        <w:rPr>
          <w:rFonts w:asciiTheme="minorHAnsi" w:hAnsiTheme="minorHAnsi" w:cstheme="minorHAnsi"/>
          <w:sz w:val="20"/>
          <w:szCs w:val="20"/>
        </w:rPr>
        <w:t>507</w:t>
      </w:r>
      <w:r w:rsidRPr="00D434FB">
        <w:rPr>
          <w:rFonts w:asciiTheme="minorHAnsi" w:hAnsiTheme="minorHAnsi" w:cstheme="minorHAnsi"/>
          <w:sz w:val="20"/>
          <w:szCs w:val="20"/>
        </w:rPr>
        <w:t>)</w:t>
      </w:r>
      <w:r w:rsidRPr="00D434FB">
        <w:rPr>
          <w:rFonts w:asciiTheme="minorHAnsi" w:eastAsia="Times New Roman" w:hAnsiTheme="minorHAnsi" w:cstheme="minorHAnsi"/>
          <w:sz w:val="20"/>
          <w:szCs w:val="20"/>
          <w:lang w:eastAsia="pl-PL"/>
        </w:rPr>
        <w:t>, tj.:</w:t>
      </w:r>
    </w:p>
    <w:p w14:paraId="24EE1990" w14:textId="5E8126A3" w:rsidR="003E46AF" w:rsidRPr="00D434FB" w:rsidRDefault="003E46AF" w:rsidP="0028115D">
      <w:pPr>
        <w:numPr>
          <w:ilvl w:val="1"/>
          <w:numId w:val="78"/>
        </w:numPr>
        <w:tabs>
          <w:tab w:val="left" w:pos="567"/>
        </w:tabs>
        <w:spacing w:after="0" w:line="240" w:lineRule="auto"/>
        <w:ind w:left="284" w:firstLine="0"/>
        <w:jc w:val="both"/>
        <w:rPr>
          <w:rFonts w:asciiTheme="minorHAnsi" w:eastAsia="Times New Roman" w:hAnsiTheme="minorHAnsi" w:cstheme="minorHAnsi"/>
          <w:sz w:val="20"/>
          <w:szCs w:val="20"/>
          <w:lang w:eastAsia="pl-PL"/>
        </w:rPr>
      </w:pPr>
      <w:r w:rsidRPr="00D434FB">
        <w:rPr>
          <w:rFonts w:asciiTheme="minorHAnsi" w:eastAsia="Times New Roman" w:hAnsiTheme="minorHAnsi" w:cstheme="minorHAnsi"/>
          <w:sz w:val="20"/>
          <w:szCs w:val="20"/>
          <w:lang w:eastAsia="pl-PL"/>
        </w:rPr>
        <w:t xml:space="preserve">nie jesteśmy Wykonawcą wymienionym w wykazach określonych w rozporządzeniu 765/2006 </w:t>
      </w:r>
      <w:r w:rsidR="002F53F7" w:rsidRPr="00D434FB">
        <w:rPr>
          <w:rFonts w:asciiTheme="minorHAnsi" w:eastAsia="Times New Roman" w:hAnsiTheme="minorHAnsi" w:cstheme="minorHAnsi"/>
          <w:sz w:val="20"/>
          <w:szCs w:val="20"/>
          <w:lang w:eastAsia="pl-PL"/>
        </w:rPr>
        <w:t>i </w:t>
      </w:r>
      <w:r w:rsidRPr="00D434FB">
        <w:rPr>
          <w:rFonts w:asciiTheme="minorHAnsi" w:eastAsia="Times New Roman" w:hAnsiTheme="minorHAnsi" w:cstheme="minorHAnsi"/>
          <w:sz w:val="20"/>
          <w:szCs w:val="20"/>
          <w:lang w:eastAsia="pl-PL"/>
        </w:rPr>
        <w:t>rozporządzeniu 269/2014 ani wpisanym na listę na podstawie decyzji w sprawie wpisu na listę rozstrzygającej o zastosowaniu środka, o którym mowa w art. 1 pkt 3 cytowanej ustawy;</w:t>
      </w:r>
    </w:p>
    <w:p w14:paraId="5D57657A" w14:textId="7061E0EC" w:rsidR="003E46AF" w:rsidRPr="00D434FB" w:rsidRDefault="003E46AF" w:rsidP="0028115D">
      <w:pPr>
        <w:numPr>
          <w:ilvl w:val="1"/>
          <w:numId w:val="78"/>
        </w:numPr>
        <w:tabs>
          <w:tab w:val="left" w:pos="567"/>
        </w:tabs>
        <w:spacing w:after="0" w:line="240" w:lineRule="auto"/>
        <w:ind w:left="284" w:firstLine="0"/>
        <w:jc w:val="both"/>
        <w:rPr>
          <w:rFonts w:asciiTheme="minorHAnsi" w:eastAsia="Times New Roman" w:hAnsiTheme="minorHAnsi" w:cstheme="minorHAnsi"/>
          <w:sz w:val="20"/>
          <w:szCs w:val="20"/>
          <w:lang w:eastAsia="pl-PL"/>
        </w:rPr>
      </w:pPr>
      <w:r w:rsidRPr="00D434FB">
        <w:rPr>
          <w:rFonts w:asciiTheme="minorHAnsi" w:eastAsia="Times New Roman" w:hAnsiTheme="minorHAnsi" w:cstheme="minorHAnsi"/>
          <w:sz w:val="20"/>
          <w:szCs w:val="20"/>
          <w:lang w:eastAsia="pl-PL"/>
        </w:rPr>
        <w:t xml:space="preserve">nie jesteśmy Wykonawcą, którego beneficjentem rzeczywistym w rozumieniu ustawy z dnia 1 marca 2018r. o przeciwdziałaniu praniu pieniędzy oraz finansowaniu terroryzmu (tekst jednolity: Dziennik Ustaw </w:t>
      </w:r>
      <w:r w:rsidR="002F53F7" w:rsidRPr="00D434FB">
        <w:rPr>
          <w:rFonts w:asciiTheme="minorHAnsi" w:eastAsia="Times New Roman" w:hAnsiTheme="minorHAnsi" w:cstheme="minorHAnsi"/>
          <w:sz w:val="20"/>
          <w:szCs w:val="20"/>
          <w:lang w:eastAsia="pl-PL"/>
        </w:rPr>
        <w:t>z </w:t>
      </w:r>
      <w:r w:rsidRPr="00D434FB">
        <w:rPr>
          <w:rFonts w:asciiTheme="minorHAnsi" w:eastAsia="Times New Roman" w:hAnsiTheme="minorHAnsi" w:cstheme="minorHAnsi"/>
          <w:sz w:val="20"/>
          <w:szCs w:val="20"/>
          <w:lang w:eastAsia="pl-PL"/>
        </w:rPr>
        <w:t>202</w:t>
      </w:r>
      <w:r w:rsidR="008D7FAF" w:rsidRPr="00D434FB">
        <w:rPr>
          <w:rFonts w:asciiTheme="minorHAnsi" w:eastAsia="Times New Roman" w:hAnsiTheme="minorHAnsi" w:cstheme="minorHAnsi"/>
          <w:sz w:val="20"/>
          <w:szCs w:val="20"/>
          <w:lang w:eastAsia="pl-PL"/>
        </w:rPr>
        <w:t>3</w:t>
      </w:r>
      <w:r w:rsidRPr="00D434FB">
        <w:rPr>
          <w:rFonts w:asciiTheme="minorHAnsi" w:eastAsia="Times New Roman" w:hAnsiTheme="minorHAnsi" w:cstheme="minorHAnsi"/>
          <w:sz w:val="20"/>
          <w:szCs w:val="20"/>
          <w:lang w:eastAsia="pl-PL"/>
        </w:rPr>
        <w:t xml:space="preserve">r., poz. </w:t>
      </w:r>
      <w:r w:rsidR="008D7FAF" w:rsidRPr="00D434FB">
        <w:rPr>
          <w:rFonts w:asciiTheme="minorHAnsi" w:eastAsia="Times New Roman" w:hAnsiTheme="minorHAnsi" w:cstheme="minorHAnsi"/>
          <w:sz w:val="20"/>
          <w:szCs w:val="20"/>
          <w:lang w:eastAsia="pl-PL"/>
        </w:rPr>
        <w:t>1124</w:t>
      </w:r>
      <w:r w:rsidRPr="00D434FB">
        <w:rPr>
          <w:rFonts w:asciiTheme="minorHAnsi" w:eastAsia="Times New Roman" w:hAnsiTheme="minorHAnsi" w:cstheme="minorHAnsi"/>
          <w:sz w:val="20"/>
          <w:szCs w:val="20"/>
          <w:lang w:eastAsia="pl-PL"/>
        </w:rPr>
        <w:t xml:space="preserve"> z </w:t>
      </w:r>
      <w:proofErr w:type="spellStart"/>
      <w:r w:rsidRPr="00D434FB">
        <w:rPr>
          <w:rFonts w:asciiTheme="minorHAnsi" w:eastAsia="Times New Roman" w:hAnsiTheme="minorHAnsi" w:cstheme="minorHAnsi"/>
          <w:sz w:val="20"/>
          <w:szCs w:val="20"/>
          <w:lang w:eastAsia="pl-PL"/>
        </w:rPr>
        <w:t>późn</w:t>
      </w:r>
      <w:proofErr w:type="spellEnd"/>
      <w:r w:rsidRPr="00D434FB">
        <w:rPr>
          <w:rFonts w:asciiTheme="minorHAnsi" w:eastAsia="Times New Roman" w:hAnsiTheme="minorHAnsi" w:cstheme="minorHAnsi"/>
          <w:sz w:val="20"/>
          <w:szCs w:val="20"/>
          <w:lang w:eastAsia="pl-PL"/>
        </w:rPr>
        <w:t xml:space="preserve">. zm.) jest osoba wymieniona w wykazach określonych w rozporządzeniu 765/2006 </w:t>
      </w:r>
      <w:r w:rsidR="002F53F7" w:rsidRPr="00D434FB">
        <w:rPr>
          <w:rFonts w:asciiTheme="minorHAnsi" w:eastAsia="Times New Roman" w:hAnsiTheme="minorHAnsi" w:cstheme="minorHAnsi"/>
          <w:sz w:val="20"/>
          <w:szCs w:val="20"/>
          <w:lang w:eastAsia="pl-PL"/>
        </w:rPr>
        <w:t>i </w:t>
      </w:r>
      <w:r w:rsidRPr="00D434FB">
        <w:rPr>
          <w:rFonts w:asciiTheme="minorHAnsi" w:eastAsia="Times New Roman" w:hAnsiTheme="minorHAnsi" w:cstheme="minorHAnsi"/>
          <w:sz w:val="20"/>
          <w:szCs w:val="20"/>
          <w:lang w:eastAsia="pl-PL"/>
        </w:rPr>
        <w:t xml:space="preserve">rozporządzeniu 269/2014 ani wpisana na listę lub będąca takim beneficjentem rzeczywistym od dnia 24 lutego 2022r., o ile została wpisana na listę na podstawie decyzji w sprawie wpisu na listę rozstrzygającej </w:t>
      </w:r>
      <w:r w:rsidR="002F53F7" w:rsidRPr="00D434FB">
        <w:rPr>
          <w:rFonts w:asciiTheme="minorHAnsi" w:eastAsia="Times New Roman" w:hAnsiTheme="minorHAnsi" w:cstheme="minorHAnsi"/>
          <w:sz w:val="20"/>
          <w:szCs w:val="20"/>
          <w:lang w:eastAsia="pl-PL"/>
        </w:rPr>
        <w:t>o </w:t>
      </w:r>
      <w:r w:rsidRPr="00D434FB">
        <w:rPr>
          <w:rFonts w:asciiTheme="minorHAnsi" w:eastAsia="Times New Roman" w:hAnsiTheme="minorHAnsi" w:cstheme="minorHAnsi"/>
          <w:sz w:val="20"/>
          <w:szCs w:val="20"/>
          <w:lang w:eastAsia="pl-PL"/>
        </w:rPr>
        <w:t>zastosowaniu środka, o którym mowa w art. 1 pkt 3 cytowanej ustawy;</w:t>
      </w:r>
    </w:p>
    <w:p w14:paraId="7CDCF40D" w14:textId="77777777" w:rsidR="003E46AF" w:rsidRPr="00D434FB" w:rsidRDefault="003E46AF" w:rsidP="0028115D">
      <w:pPr>
        <w:numPr>
          <w:ilvl w:val="1"/>
          <w:numId w:val="78"/>
        </w:numPr>
        <w:tabs>
          <w:tab w:val="left" w:pos="567"/>
        </w:tabs>
        <w:spacing w:after="0" w:line="240" w:lineRule="auto"/>
        <w:ind w:left="284" w:firstLine="0"/>
        <w:jc w:val="both"/>
        <w:rPr>
          <w:rFonts w:asciiTheme="minorHAnsi" w:eastAsia="Times New Roman" w:hAnsiTheme="minorHAnsi" w:cstheme="minorHAnsi"/>
          <w:sz w:val="20"/>
          <w:szCs w:val="20"/>
          <w:lang w:eastAsia="pl-PL"/>
        </w:rPr>
      </w:pPr>
      <w:r w:rsidRPr="00D434FB">
        <w:rPr>
          <w:rFonts w:asciiTheme="minorHAnsi" w:eastAsia="Times New Roman" w:hAnsiTheme="minorHAnsi" w:cstheme="minorHAnsi"/>
          <w:sz w:val="20"/>
          <w:szCs w:val="20"/>
          <w:lang w:eastAsia="pl-PL"/>
        </w:rPr>
        <w:t xml:space="preserve">nie jesteśmy Wykonawcą, którego jednostką dominującą w rozumieniu art. 3 ust. 1 pkt 37 ustawy z dnia 29 września 1994r. o rachunkowości (tekst jednolity: Dziennik Ustaw z 2023r., poz. 120 z </w:t>
      </w:r>
      <w:proofErr w:type="spellStart"/>
      <w:r w:rsidRPr="00D434FB">
        <w:rPr>
          <w:rFonts w:asciiTheme="minorHAnsi" w:eastAsia="Times New Roman" w:hAnsiTheme="minorHAnsi" w:cstheme="minorHAnsi"/>
          <w:sz w:val="20"/>
          <w:szCs w:val="20"/>
          <w:lang w:eastAsia="pl-PL"/>
        </w:rPr>
        <w:t>późn</w:t>
      </w:r>
      <w:proofErr w:type="spellEnd"/>
      <w:r w:rsidRPr="00D434FB">
        <w:rPr>
          <w:rFonts w:asciiTheme="minorHAnsi" w:eastAsia="Times New Roman" w:hAnsiTheme="minorHAnsi" w:cstheme="minorHAnsi"/>
          <w:sz w:val="20"/>
          <w:szCs w:val="20"/>
          <w:lang w:eastAsia="pl-PL"/>
        </w:rPr>
        <w:t>. zm.),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cytowanej ustawy.</w:t>
      </w:r>
    </w:p>
    <w:p w14:paraId="438B84CB" w14:textId="77777777" w:rsidR="003E46AF" w:rsidRPr="00D434FB" w:rsidRDefault="003E46AF" w:rsidP="008D7FAF">
      <w:pPr>
        <w:tabs>
          <w:tab w:val="left" w:pos="567"/>
        </w:tabs>
        <w:spacing w:after="0" w:line="240" w:lineRule="auto"/>
        <w:ind w:left="284"/>
        <w:jc w:val="both"/>
        <w:rPr>
          <w:rFonts w:asciiTheme="minorHAnsi" w:eastAsia="Times New Roman" w:hAnsiTheme="minorHAnsi" w:cstheme="minorHAnsi"/>
          <w:sz w:val="20"/>
          <w:szCs w:val="20"/>
          <w:lang w:eastAsia="pl-PL"/>
        </w:rPr>
      </w:pPr>
    </w:p>
    <w:p w14:paraId="5A723324" w14:textId="75822445" w:rsidR="00865EEA" w:rsidRPr="00D434FB" w:rsidRDefault="00656FFC" w:rsidP="008D7FAF">
      <w:pPr>
        <w:pageBreakBefore/>
        <w:tabs>
          <w:tab w:val="left" w:pos="567"/>
          <w:tab w:val="left" w:pos="993"/>
        </w:tabs>
        <w:spacing w:after="0" w:line="240" w:lineRule="auto"/>
        <w:ind w:left="284"/>
        <w:jc w:val="right"/>
        <w:rPr>
          <w:rFonts w:asciiTheme="minorHAnsi" w:hAnsiTheme="minorHAnsi" w:cstheme="minorHAnsi"/>
          <w:b/>
          <w:bCs/>
          <w:sz w:val="20"/>
          <w:szCs w:val="20"/>
        </w:rPr>
      </w:pPr>
      <w:r w:rsidRPr="00D434FB">
        <w:rPr>
          <w:rFonts w:asciiTheme="minorHAnsi" w:eastAsia="Times New Roman" w:hAnsiTheme="minorHAnsi" w:cstheme="minorHAnsi"/>
          <w:b/>
          <w:bCs/>
          <w:sz w:val="20"/>
          <w:szCs w:val="20"/>
          <w:lang w:eastAsia="pl-PL"/>
        </w:rPr>
        <w:lastRenderedPageBreak/>
        <w:t xml:space="preserve">Załącznik nr </w:t>
      </w:r>
      <w:r w:rsidR="00227E7D" w:rsidRPr="00D434FB">
        <w:rPr>
          <w:rFonts w:asciiTheme="minorHAnsi" w:eastAsia="Times New Roman" w:hAnsiTheme="minorHAnsi" w:cstheme="minorHAnsi"/>
          <w:b/>
          <w:bCs/>
          <w:sz w:val="20"/>
          <w:szCs w:val="20"/>
          <w:lang w:eastAsia="pl-PL"/>
        </w:rPr>
        <w:t>4</w:t>
      </w:r>
      <w:r w:rsidR="00865EEA" w:rsidRPr="00D434FB">
        <w:rPr>
          <w:rFonts w:asciiTheme="minorHAnsi" w:eastAsia="Times New Roman" w:hAnsiTheme="minorHAnsi" w:cstheme="minorHAnsi"/>
          <w:b/>
          <w:bCs/>
          <w:sz w:val="20"/>
          <w:szCs w:val="20"/>
          <w:lang w:eastAsia="pl-PL"/>
        </w:rPr>
        <w:t xml:space="preserve"> do SWZ</w:t>
      </w:r>
    </w:p>
    <w:p w14:paraId="6A20CC49" w14:textId="77777777" w:rsidR="003E46AF" w:rsidRPr="00D434FB" w:rsidRDefault="003E46AF" w:rsidP="008D7FAF">
      <w:pPr>
        <w:tabs>
          <w:tab w:val="left" w:pos="567"/>
          <w:tab w:val="left" w:pos="993"/>
        </w:tabs>
        <w:spacing w:after="0" w:line="240" w:lineRule="auto"/>
        <w:ind w:left="284"/>
        <w:rPr>
          <w:rFonts w:asciiTheme="minorHAnsi" w:hAnsiTheme="minorHAnsi" w:cstheme="minorHAnsi"/>
          <w:sz w:val="20"/>
          <w:szCs w:val="20"/>
        </w:rPr>
      </w:pPr>
      <w:r w:rsidRPr="00D434FB">
        <w:rPr>
          <w:rFonts w:asciiTheme="minorHAnsi" w:eastAsia="Times New Roman" w:hAnsiTheme="minorHAnsi" w:cstheme="minorHAnsi"/>
          <w:i/>
          <w:iCs/>
          <w:sz w:val="20"/>
          <w:szCs w:val="20"/>
          <w:lang w:eastAsia="pl-PL"/>
        </w:rPr>
        <w:t xml:space="preserve">Składane wraz z ofertą </w:t>
      </w:r>
      <w:r w:rsidRPr="00D434FB">
        <w:rPr>
          <w:rFonts w:asciiTheme="minorHAnsi" w:eastAsia="Times New Roman" w:hAnsiTheme="minorHAnsi" w:cstheme="minorHAnsi"/>
          <w:i/>
          <w:iCs/>
          <w:color w:val="FF0000"/>
          <w:sz w:val="20"/>
          <w:szCs w:val="20"/>
          <w:lang w:eastAsia="pl-PL"/>
        </w:rPr>
        <w:t>(o ile dotyczy) *</w:t>
      </w:r>
      <w:r w:rsidRPr="00D434FB">
        <w:rPr>
          <w:rFonts w:asciiTheme="minorHAnsi" w:eastAsia="Times New Roman" w:hAnsiTheme="minorHAnsi" w:cstheme="minorHAnsi"/>
          <w:i/>
          <w:iCs/>
          <w:sz w:val="20"/>
          <w:szCs w:val="20"/>
          <w:lang w:eastAsia="pl-PL"/>
        </w:rPr>
        <w:t>.</w:t>
      </w:r>
    </w:p>
    <w:p w14:paraId="0749EF0E" w14:textId="77777777" w:rsidR="003E46AF" w:rsidRPr="00D434FB" w:rsidRDefault="003E46AF" w:rsidP="008D7FAF">
      <w:pPr>
        <w:tabs>
          <w:tab w:val="left" w:pos="567"/>
          <w:tab w:val="left" w:pos="993"/>
        </w:tabs>
        <w:spacing w:after="0" w:line="240" w:lineRule="auto"/>
        <w:ind w:left="284"/>
        <w:jc w:val="center"/>
        <w:rPr>
          <w:rFonts w:asciiTheme="minorHAnsi" w:hAnsiTheme="minorHAnsi" w:cstheme="minorHAnsi"/>
          <w:sz w:val="20"/>
          <w:szCs w:val="20"/>
        </w:rPr>
      </w:pPr>
      <w:r w:rsidRPr="00D434FB">
        <w:rPr>
          <w:rFonts w:asciiTheme="minorHAnsi" w:eastAsia="Times New Roman" w:hAnsiTheme="minorHAnsi" w:cstheme="minorHAnsi"/>
          <w:b/>
          <w:bCs/>
          <w:sz w:val="20"/>
          <w:szCs w:val="20"/>
          <w:lang w:eastAsia="pl-PL"/>
        </w:rPr>
        <w:t>Oświadczenie Wykonawców</w:t>
      </w:r>
    </w:p>
    <w:p w14:paraId="3A649A18" w14:textId="77777777" w:rsidR="003E46AF" w:rsidRPr="00D434FB" w:rsidRDefault="003E46AF" w:rsidP="008D7FAF">
      <w:pPr>
        <w:tabs>
          <w:tab w:val="left" w:pos="567"/>
          <w:tab w:val="left" w:pos="993"/>
        </w:tabs>
        <w:spacing w:after="0" w:line="240" w:lineRule="auto"/>
        <w:ind w:left="284"/>
        <w:jc w:val="center"/>
        <w:rPr>
          <w:rFonts w:asciiTheme="minorHAnsi" w:eastAsia="Times New Roman" w:hAnsiTheme="minorHAnsi" w:cstheme="minorHAnsi"/>
          <w:b/>
          <w:bCs/>
          <w:sz w:val="20"/>
          <w:szCs w:val="20"/>
          <w:lang w:eastAsia="pl-PL"/>
        </w:rPr>
      </w:pPr>
      <w:r w:rsidRPr="00D434FB">
        <w:rPr>
          <w:rFonts w:asciiTheme="minorHAnsi" w:eastAsia="Times New Roman" w:hAnsiTheme="minorHAnsi" w:cstheme="minorHAnsi"/>
          <w:b/>
          <w:bCs/>
          <w:sz w:val="20"/>
          <w:szCs w:val="20"/>
          <w:lang w:eastAsia="pl-PL"/>
        </w:rPr>
        <w:t xml:space="preserve">wspólnie ubiegających się o udzielenie zamówienia w zakresie,  </w:t>
      </w:r>
    </w:p>
    <w:p w14:paraId="4078526D" w14:textId="77777777" w:rsidR="003E46AF" w:rsidRPr="00D434FB" w:rsidRDefault="003E46AF" w:rsidP="008D7FAF">
      <w:pPr>
        <w:tabs>
          <w:tab w:val="left" w:pos="567"/>
          <w:tab w:val="left" w:pos="993"/>
        </w:tabs>
        <w:spacing w:after="0" w:line="240" w:lineRule="auto"/>
        <w:ind w:left="284"/>
        <w:jc w:val="center"/>
        <w:rPr>
          <w:rFonts w:asciiTheme="minorHAnsi" w:hAnsiTheme="minorHAnsi" w:cstheme="minorHAnsi"/>
          <w:sz w:val="20"/>
          <w:szCs w:val="20"/>
        </w:rPr>
      </w:pPr>
      <w:r w:rsidRPr="00D434FB">
        <w:rPr>
          <w:rFonts w:asciiTheme="minorHAnsi" w:eastAsia="Times New Roman" w:hAnsiTheme="minorHAnsi" w:cstheme="minorHAnsi"/>
          <w:b/>
          <w:bCs/>
          <w:sz w:val="20"/>
          <w:szCs w:val="20"/>
          <w:lang w:eastAsia="pl-PL"/>
        </w:rPr>
        <w:t xml:space="preserve">o którym mowa w art. 117 ust. 4 ustawy </w:t>
      </w:r>
      <w:proofErr w:type="spellStart"/>
      <w:r w:rsidRPr="00D434FB">
        <w:rPr>
          <w:rFonts w:asciiTheme="minorHAnsi" w:eastAsia="Times New Roman" w:hAnsiTheme="minorHAnsi" w:cstheme="minorHAnsi"/>
          <w:b/>
          <w:bCs/>
          <w:sz w:val="20"/>
          <w:szCs w:val="20"/>
          <w:lang w:eastAsia="pl-PL"/>
        </w:rPr>
        <w:t>Pzp</w:t>
      </w:r>
      <w:proofErr w:type="spellEnd"/>
    </w:p>
    <w:p w14:paraId="62FEF2EB" w14:textId="77777777" w:rsidR="003E46AF" w:rsidRPr="00D434FB" w:rsidRDefault="003E46AF" w:rsidP="008D7FAF">
      <w:pPr>
        <w:tabs>
          <w:tab w:val="left" w:pos="567"/>
          <w:tab w:val="left" w:pos="993"/>
        </w:tabs>
        <w:spacing w:after="0" w:line="240" w:lineRule="auto"/>
        <w:ind w:left="284"/>
        <w:jc w:val="center"/>
        <w:rPr>
          <w:rFonts w:asciiTheme="minorHAnsi" w:eastAsia="Times New Roman" w:hAnsiTheme="minorHAnsi" w:cstheme="minorHAnsi"/>
          <w:bCs/>
          <w:sz w:val="20"/>
          <w:szCs w:val="20"/>
          <w:lang w:eastAsia="pl-PL"/>
        </w:rPr>
      </w:pPr>
      <w:r w:rsidRPr="00D434FB">
        <w:rPr>
          <w:rFonts w:asciiTheme="minorHAnsi" w:eastAsia="Times New Roman" w:hAnsiTheme="minorHAnsi" w:cstheme="minorHAnsi"/>
          <w:bCs/>
          <w:sz w:val="20"/>
          <w:szCs w:val="20"/>
          <w:lang w:eastAsia="pl-PL"/>
        </w:rPr>
        <w:t>(z którego wynika, które roboty budowlane, dostawy lub usługi wykonają poszczególni Wykonawcy)</w:t>
      </w:r>
    </w:p>
    <w:p w14:paraId="69B9FA9C" w14:textId="77777777" w:rsidR="003E46AF" w:rsidRPr="00D434FB" w:rsidRDefault="003E46AF" w:rsidP="008D7FAF">
      <w:pPr>
        <w:tabs>
          <w:tab w:val="left" w:pos="567"/>
          <w:tab w:val="left" w:pos="993"/>
        </w:tabs>
        <w:spacing w:after="0" w:line="240" w:lineRule="auto"/>
        <w:ind w:left="284"/>
        <w:jc w:val="both"/>
        <w:rPr>
          <w:rFonts w:asciiTheme="minorHAnsi" w:eastAsia="Times New Roman" w:hAnsiTheme="minorHAnsi" w:cstheme="minorHAnsi"/>
          <w:b/>
          <w:bCs/>
          <w:sz w:val="20"/>
          <w:szCs w:val="20"/>
          <w:lang w:eastAsia="pl-PL"/>
        </w:rPr>
      </w:pPr>
    </w:p>
    <w:p w14:paraId="30685926" w14:textId="045BA12E" w:rsidR="003E46AF" w:rsidRPr="00D434FB" w:rsidRDefault="003E46AF" w:rsidP="003F2145">
      <w:pPr>
        <w:pStyle w:val="Akapitzlist"/>
        <w:tabs>
          <w:tab w:val="left" w:pos="567"/>
          <w:tab w:val="num" w:pos="1222"/>
        </w:tabs>
        <w:spacing w:after="0" w:line="240" w:lineRule="auto"/>
        <w:ind w:left="284"/>
        <w:contextualSpacing w:val="0"/>
        <w:jc w:val="both"/>
        <w:rPr>
          <w:rFonts w:asciiTheme="minorHAnsi" w:eastAsia="Times New Roman" w:hAnsiTheme="minorHAnsi" w:cstheme="minorHAnsi"/>
          <w:iCs/>
          <w:sz w:val="20"/>
          <w:szCs w:val="20"/>
          <w:lang w:eastAsia="pl-PL"/>
        </w:rPr>
      </w:pPr>
      <w:r w:rsidRPr="00D434FB">
        <w:rPr>
          <w:rFonts w:asciiTheme="minorHAnsi" w:hAnsiTheme="minorHAnsi" w:cstheme="minorHAnsi"/>
          <w:bCs/>
          <w:color w:val="0D0D0D"/>
          <w:sz w:val="20"/>
          <w:szCs w:val="20"/>
        </w:rPr>
        <w:t xml:space="preserve">Biorąc udział w postępowaniu </w:t>
      </w:r>
      <w:r w:rsidRPr="00D434FB">
        <w:rPr>
          <w:rFonts w:asciiTheme="minorHAnsi" w:hAnsiTheme="minorHAnsi" w:cstheme="minorHAnsi"/>
          <w:sz w:val="20"/>
          <w:szCs w:val="20"/>
          <w:lang w:eastAsia="pl-PL"/>
        </w:rPr>
        <w:t xml:space="preserve">na </w:t>
      </w:r>
      <w:r w:rsidRPr="00D434FB">
        <w:rPr>
          <w:rFonts w:asciiTheme="minorHAnsi" w:hAnsiTheme="minorHAnsi" w:cstheme="minorHAnsi"/>
          <w:sz w:val="20"/>
          <w:szCs w:val="20"/>
        </w:rPr>
        <w:t xml:space="preserve">wyłonienie Wykonawcy </w:t>
      </w:r>
      <w:r w:rsidR="00B06376" w:rsidRPr="00D434FB">
        <w:rPr>
          <w:rFonts w:asciiTheme="minorHAnsi" w:eastAsia="Times New Roman" w:hAnsiTheme="minorHAnsi" w:cstheme="minorHAnsi"/>
          <w:i/>
          <w:iCs/>
          <w:sz w:val="20"/>
          <w:szCs w:val="20"/>
          <w:lang w:eastAsia="pl-PL"/>
        </w:rPr>
        <w:t>w zakresie</w:t>
      </w:r>
      <w:r w:rsidR="001B19AF" w:rsidRPr="00D434FB">
        <w:rPr>
          <w:rFonts w:asciiTheme="minorHAnsi" w:eastAsia="Times New Roman" w:hAnsiTheme="minorHAnsi" w:cstheme="minorHAnsi"/>
          <w:i/>
          <w:iCs/>
          <w:sz w:val="20"/>
          <w:szCs w:val="20"/>
          <w:lang w:eastAsia="pl-PL"/>
        </w:rPr>
        <w:t xml:space="preserve"> </w:t>
      </w:r>
      <w:r w:rsidR="00D777C8" w:rsidRPr="00D434FB">
        <w:rPr>
          <w:rFonts w:asciiTheme="minorHAnsi" w:eastAsia="Times New Roman" w:hAnsiTheme="minorHAnsi" w:cstheme="minorHAnsi"/>
          <w:b/>
          <w:bCs/>
          <w:i/>
          <w:iCs/>
          <w:sz w:val="20"/>
          <w:szCs w:val="20"/>
          <w:lang w:eastAsia="pl-PL"/>
        </w:rPr>
        <w:t>sukcesywne</w:t>
      </w:r>
      <w:r w:rsidR="009D3002" w:rsidRPr="00D434FB">
        <w:rPr>
          <w:rFonts w:asciiTheme="minorHAnsi" w:eastAsia="Times New Roman" w:hAnsiTheme="minorHAnsi" w:cstheme="minorHAnsi"/>
          <w:b/>
          <w:bCs/>
          <w:i/>
          <w:iCs/>
          <w:sz w:val="20"/>
          <w:szCs w:val="20"/>
          <w:lang w:eastAsia="pl-PL"/>
        </w:rPr>
        <w:t>j</w:t>
      </w:r>
      <w:r w:rsidR="00D777C8" w:rsidRPr="00D434FB">
        <w:rPr>
          <w:rFonts w:asciiTheme="minorHAnsi" w:eastAsia="Times New Roman" w:hAnsiTheme="minorHAnsi" w:cstheme="minorHAnsi"/>
          <w:b/>
          <w:bCs/>
          <w:i/>
          <w:iCs/>
          <w:sz w:val="20"/>
          <w:szCs w:val="20"/>
          <w:lang w:eastAsia="pl-PL"/>
        </w:rPr>
        <w:t xml:space="preserve"> dostawy komputerów przenośnych i stacji dokujących dla Jednostek Organizacyjnych Uniwersytetu Jagiellońskiego - Collegium Medicum w Krakowie.</w:t>
      </w:r>
    </w:p>
    <w:p w14:paraId="1C123B74" w14:textId="77777777" w:rsidR="00914C34" w:rsidRDefault="00914C34" w:rsidP="008D7FAF">
      <w:pPr>
        <w:tabs>
          <w:tab w:val="left" w:pos="567"/>
          <w:tab w:val="left" w:pos="993"/>
        </w:tabs>
        <w:autoSpaceDE w:val="0"/>
        <w:spacing w:after="0" w:line="240" w:lineRule="auto"/>
        <w:ind w:left="284"/>
        <w:jc w:val="both"/>
        <w:rPr>
          <w:rFonts w:asciiTheme="minorHAnsi" w:eastAsia="Times New Roman" w:hAnsiTheme="minorHAnsi" w:cstheme="minorHAnsi"/>
          <w:iCs/>
          <w:sz w:val="20"/>
          <w:szCs w:val="20"/>
          <w:lang w:eastAsia="pl-PL"/>
        </w:rPr>
      </w:pPr>
    </w:p>
    <w:p w14:paraId="2E30D209" w14:textId="0C866D0D" w:rsidR="003E46AF" w:rsidRPr="00D434FB" w:rsidRDefault="003E46AF" w:rsidP="008D7FAF">
      <w:pPr>
        <w:tabs>
          <w:tab w:val="left" w:pos="567"/>
          <w:tab w:val="left" w:pos="993"/>
        </w:tabs>
        <w:autoSpaceDE w:val="0"/>
        <w:spacing w:after="0" w:line="240" w:lineRule="auto"/>
        <w:ind w:left="284"/>
        <w:jc w:val="both"/>
        <w:rPr>
          <w:rFonts w:asciiTheme="minorHAnsi" w:eastAsia="Times New Roman" w:hAnsiTheme="minorHAnsi" w:cstheme="minorHAnsi"/>
          <w:iCs/>
          <w:sz w:val="20"/>
          <w:szCs w:val="20"/>
          <w:lang w:eastAsia="pl-PL"/>
        </w:rPr>
      </w:pPr>
      <w:r w:rsidRPr="00D434FB">
        <w:rPr>
          <w:rFonts w:asciiTheme="minorHAnsi" w:eastAsia="Times New Roman" w:hAnsiTheme="minorHAnsi" w:cstheme="minorHAnsi"/>
          <w:iCs/>
          <w:sz w:val="20"/>
          <w:szCs w:val="20"/>
          <w:lang w:eastAsia="pl-PL"/>
        </w:rPr>
        <w:t>Wykonawca:</w:t>
      </w:r>
    </w:p>
    <w:p w14:paraId="21F664D5" w14:textId="77777777" w:rsidR="003E46AF" w:rsidRPr="00D434FB" w:rsidRDefault="003E46AF" w:rsidP="008D7FAF">
      <w:pPr>
        <w:tabs>
          <w:tab w:val="left" w:pos="567"/>
          <w:tab w:val="left" w:pos="993"/>
        </w:tabs>
        <w:spacing w:after="0" w:line="240" w:lineRule="auto"/>
        <w:ind w:left="284"/>
        <w:jc w:val="both"/>
        <w:rPr>
          <w:rFonts w:asciiTheme="minorHAnsi" w:eastAsia="Times New Roman" w:hAnsiTheme="minorHAnsi" w:cstheme="minorHAnsi"/>
          <w:iCs/>
          <w:sz w:val="20"/>
          <w:szCs w:val="20"/>
          <w:lang w:eastAsia="pl-PL"/>
        </w:rPr>
      </w:pPr>
      <w:r w:rsidRPr="00D434FB">
        <w:rPr>
          <w:rFonts w:asciiTheme="minorHAnsi" w:eastAsia="Times New Roman" w:hAnsiTheme="minorHAnsi" w:cstheme="minorHAnsi"/>
          <w:iCs/>
          <w:sz w:val="20"/>
          <w:szCs w:val="20"/>
          <w:lang w:eastAsia="pl-PL"/>
        </w:rPr>
        <w:t xml:space="preserve"> </w:t>
      </w:r>
    </w:p>
    <w:p w14:paraId="048716C0" w14:textId="77777777" w:rsidR="003E46AF" w:rsidRPr="00D434FB" w:rsidRDefault="003E46AF" w:rsidP="008D7FAF">
      <w:pPr>
        <w:tabs>
          <w:tab w:val="left" w:pos="567"/>
          <w:tab w:val="left" w:pos="993"/>
        </w:tabs>
        <w:spacing w:after="0" w:line="240" w:lineRule="auto"/>
        <w:ind w:left="284"/>
        <w:jc w:val="both"/>
        <w:rPr>
          <w:rFonts w:asciiTheme="minorHAnsi" w:hAnsiTheme="minorHAnsi" w:cstheme="minorHAnsi"/>
          <w:sz w:val="20"/>
          <w:szCs w:val="20"/>
        </w:rPr>
      </w:pPr>
      <w:r w:rsidRPr="00D434FB">
        <w:rPr>
          <w:rFonts w:asciiTheme="minorHAnsi" w:eastAsia="Times New Roman" w:hAnsiTheme="minorHAnsi" w:cstheme="minorHAnsi"/>
          <w:sz w:val="20"/>
          <w:szCs w:val="20"/>
          <w:lang w:eastAsia="pl-PL"/>
        </w:rPr>
        <w:t>……………………………………………………………………………………………………………………………</w:t>
      </w:r>
    </w:p>
    <w:p w14:paraId="4D806F48" w14:textId="77777777" w:rsidR="003E46AF" w:rsidRPr="00D434FB" w:rsidRDefault="003E46AF" w:rsidP="008D7FAF">
      <w:pPr>
        <w:tabs>
          <w:tab w:val="left" w:pos="567"/>
          <w:tab w:val="left" w:pos="993"/>
        </w:tabs>
        <w:spacing w:after="0" w:line="240" w:lineRule="auto"/>
        <w:ind w:left="284"/>
        <w:jc w:val="both"/>
        <w:rPr>
          <w:rFonts w:asciiTheme="minorHAnsi" w:eastAsia="Times New Roman" w:hAnsiTheme="minorHAnsi" w:cstheme="minorHAnsi"/>
          <w:sz w:val="20"/>
          <w:szCs w:val="20"/>
          <w:lang w:eastAsia="pl-PL"/>
        </w:rPr>
      </w:pPr>
    </w:p>
    <w:p w14:paraId="533A0B73" w14:textId="77777777" w:rsidR="003E46AF" w:rsidRPr="00D434FB" w:rsidRDefault="003E46AF" w:rsidP="008D7FAF">
      <w:pPr>
        <w:tabs>
          <w:tab w:val="left" w:pos="567"/>
          <w:tab w:val="left" w:pos="993"/>
        </w:tabs>
        <w:spacing w:after="0" w:line="240" w:lineRule="auto"/>
        <w:ind w:left="284"/>
        <w:jc w:val="both"/>
        <w:rPr>
          <w:rFonts w:asciiTheme="minorHAnsi" w:hAnsiTheme="minorHAnsi" w:cstheme="minorHAnsi"/>
          <w:sz w:val="20"/>
          <w:szCs w:val="20"/>
        </w:rPr>
      </w:pPr>
      <w:r w:rsidRPr="00D434FB">
        <w:rPr>
          <w:rFonts w:asciiTheme="minorHAnsi" w:eastAsia="Times New Roman" w:hAnsiTheme="minorHAnsi" w:cstheme="minorHAnsi"/>
          <w:i/>
          <w:iCs/>
          <w:color w:val="FF0000"/>
          <w:sz w:val="20"/>
          <w:szCs w:val="20"/>
          <w:lang w:eastAsia="pl-PL"/>
        </w:rPr>
        <w:t>(pełna nazwa Wykonawcy i adres/siedziba Wykonawcy, składającego ofertę)</w:t>
      </w:r>
    </w:p>
    <w:p w14:paraId="74D62300" w14:textId="77777777" w:rsidR="003E46AF" w:rsidRPr="00D434FB" w:rsidRDefault="003E46AF" w:rsidP="008D7FAF">
      <w:pPr>
        <w:tabs>
          <w:tab w:val="left" w:pos="567"/>
          <w:tab w:val="left" w:pos="993"/>
        </w:tabs>
        <w:spacing w:after="0" w:line="240" w:lineRule="auto"/>
        <w:ind w:left="284"/>
        <w:jc w:val="both"/>
        <w:rPr>
          <w:rFonts w:asciiTheme="minorHAnsi" w:eastAsia="Times New Roman" w:hAnsiTheme="minorHAnsi" w:cstheme="minorHAnsi"/>
          <w:sz w:val="20"/>
          <w:szCs w:val="20"/>
          <w:lang w:eastAsia="pl-PL"/>
        </w:rPr>
      </w:pPr>
    </w:p>
    <w:p w14:paraId="5609AA3D" w14:textId="77777777" w:rsidR="003E46AF" w:rsidRPr="00D434FB" w:rsidRDefault="003E46AF" w:rsidP="008D7FAF">
      <w:pPr>
        <w:tabs>
          <w:tab w:val="left" w:pos="567"/>
          <w:tab w:val="left" w:pos="993"/>
        </w:tabs>
        <w:spacing w:after="0" w:line="240" w:lineRule="auto"/>
        <w:ind w:left="284"/>
        <w:jc w:val="both"/>
        <w:rPr>
          <w:rFonts w:asciiTheme="minorHAnsi" w:hAnsiTheme="minorHAnsi" w:cstheme="minorHAnsi"/>
          <w:sz w:val="20"/>
          <w:szCs w:val="20"/>
        </w:rPr>
      </w:pPr>
      <w:r w:rsidRPr="00D434FB">
        <w:rPr>
          <w:rFonts w:asciiTheme="minorHAnsi" w:eastAsia="Times New Roman" w:hAnsiTheme="minorHAnsi" w:cstheme="minorHAnsi"/>
          <w:sz w:val="20"/>
          <w:szCs w:val="20"/>
          <w:lang w:eastAsia="pl-PL"/>
        </w:rPr>
        <w:t>działając w imieniu i na rzecz:</w:t>
      </w:r>
    </w:p>
    <w:p w14:paraId="4BD4CE16" w14:textId="77777777" w:rsidR="003E46AF" w:rsidRPr="00D434FB" w:rsidRDefault="003E46AF" w:rsidP="008D7FAF">
      <w:pPr>
        <w:tabs>
          <w:tab w:val="left" w:pos="567"/>
          <w:tab w:val="left" w:pos="993"/>
        </w:tabs>
        <w:spacing w:after="0" w:line="240" w:lineRule="auto"/>
        <w:ind w:left="284"/>
        <w:jc w:val="both"/>
        <w:rPr>
          <w:rFonts w:asciiTheme="minorHAnsi" w:eastAsia="Times New Roman" w:hAnsiTheme="minorHAnsi" w:cstheme="minorHAnsi"/>
          <w:sz w:val="20"/>
          <w:szCs w:val="20"/>
          <w:lang w:eastAsia="pl-PL"/>
        </w:rPr>
      </w:pPr>
    </w:p>
    <w:p w14:paraId="3DF2F95C" w14:textId="77777777" w:rsidR="003E46AF" w:rsidRPr="00D434FB" w:rsidRDefault="003E46AF" w:rsidP="008D7FAF">
      <w:pPr>
        <w:tabs>
          <w:tab w:val="left" w:pos="567"/>
          <w:tab w:val="left" w:pos="993"/>
        </w:tabs>
        <w:spacing w:after="0" w:line="240" w:lineRule="auto"/>
        <w:ind w:left="284"/>
        <w:jc w:val="both"/>
        <w:rPr>
          <w:rFonts w:asciiTheme="minorHAnsi" w:hAnsiTheme="minorHAnsi" w:cstheme="minorHAnsi"/>
          <w:sz w:val="20"/>
          <w:szCs w:val="20"/>
        </w:rPr>
      </w:pPr>
      <w:r w:rsidRPr="00D434FB">
        <w:rPr>
          <w:rFonts w:asciiTheme="minorHAnsi" w:eastAsia="Times New Roman" w:hAnsiTheme="minorHAnsi" w:cstheme="minorHAnsi"/>
          <w:sz w:val="20"/>
          <w:szCs w:val="20"/>
          <w:lang w:eastAsia="pl-PL"/>
        </w:rPr>
        <w:t>……………………………………………………………………………………………………………………………</w:t>
      </w:r>
    </w:p>
    <w:p w14:paraId="2D551052" w14:textId="77777777" w:rsidR="003E46AF" w:rsidRPr="00D434FB" w:rsidRDefault="003E46AF" w:rsidP="008D7FAF">
      <w:pPr>
        <w:tabs>
          <w:tab w:val="left" w:pos="567"/>
          <w:tab w:val="left" w:pos="993"/>
        </w:tabs>
        <w:spacing w:after="0" w:line="240" w:lineRule="auto"/>
        <w:ind w:left="284"/>
        <w:jc w:val="both"/>
        <w:rPr>
          <w:rFonts w:asciiTheme="minorHAnsi" w:eastAsia="Times New Roman" w:hAnsiTheme="minorHAnsi" w:cstheme="minorHAnsi"/>
          <w:sz w:val="20"/>
          <w:szCs w:val="20"/>
          <w:lang w:eastAsia="pl-PL"/>
        </w:rPr>
      </w:pPr>
    </w:p>
    <w:p w14:paraId="335FE1B9" w14:textId="77777777" w:rsidR="003E46AF" w:rsidRPr="00D434FB" w:rsidRDefault="003E46AF" w:rsidP="008D7FAF">
      <w:pPr>
        <w:tabs>
          <w:tab w:val="left" w:pos="567"/>
          <w:tab w:val="left" w:pos="993"/>
        </w:tabs>
        <w:spacing w:after="0" w:line="240" w:lineRule="auto"/>
        <w:ind w:left="284"/>
        <w:jc w:val="both"/>
        <w:rPr>
          <w:rFonts w:asciiTheme="minorHAnsi" w:hAnsiTheme="minorHAnsi" w:cstheme="minorHAnsi"/>
          <w:sz w:val="20"/>
          <w:szCs w:val="20"/>
        </w:rPr>
      </w:pPr>
      <w:r w:rsidRPr="00D434FB">
        <w:rPr>
          <w:rFonts w:asciiTheme="minorHAnsi" w:eastAsia="Times New Roman" w:hAnsiTheme="minorHAnsi" w:cstheme="minorHAnsi"/>
          <w:i/>
          <w:iCs/>
          <w:color w:val="FF0000"/>
          <w:sz w:val="20"/>
          <w:szCs w:val="20"/>
          <w:lang w:eastAsia="pl-PL"/>
        </w:rPr>
        <w:t>(pełna nazwa Wykonawcy i adres/siedziba Wykonawcy wspólnie ubiegających się o udzielenie zamówienia)</w:t>
      </w:r>
    </w:p>
    <w:p w14:paraId="00633813" w14:textId="77777777" w:rsidR="003E46AF" w:rsidRPr="00D434FB" w:rsidRDefault="003E46AF" w:rsidP="008D7FAF">
      <w:pPr>
        <w:tabs>
          <w:tab w:val="left" w:pos="567"/>
          <w:tab w:val="left" w:pos="993"/>
        </w:tabs>
        <w:spacing w:after="0" w:line="240" w:lineRule="auto"/>
        <w:ind w:left="284"/>
        <w:jc w:val="both"/>
        <w:rPr>
          <w:rFonts w:asciiTheme="minorHAnsi" w:eastAsia="Times New Roman" w:hAnsiTheme="minorHAnsi" w:cstheme="minorHAnsi"/>
          <w:i/>
          <w:iCs/>
          <w:color w:val="FF0000"/>
          <w:sz w:val="20"/>
          <w:szCs w:val="20"/>
          <w:lang w:eastAsia="pl-PL"/>
        </w:rPr>
      </w:pPr>
    </w:p>
    <w:p w14:paraId="796AD76A" w14:textId="48C6D7AE" w:rsidR="003E46AF" w:rsidRPr="00D434FB" w:rsidRDefault="003E46AF" w:rsidP="008D7FAF">
      <w:pPr>
        <w:tabs>
          <w:tab w:val="left" w:pos="567"/>
          <w:tab w:val="left" w:pos="993"/>
        </w:tabs>
        <w:spacing w:after="0" w:line="240" w:lineRule="auto"/>
        <w:ind w:left="284"/>
        <w:jc w:val="both"/>
        <w:rPr>
          <w:rFonts w:asciiTheme="minorHAnsi" w:eastAsia="Times New Roman" w:hAnsiTheme="minorHAnsi" w:cstheme="minorHAnsi"/>
          <w:b/>
          <w:iCs/>
          <w:sz w:val="20"/>
          <w:szCs w:val="20"/>
          <w:lang w:eastAsia="pl-PL"/>
        </w:rPr>
      </w:pPr>
      <w:r w:rsidRPr="00D434FB">
        <w:rPr>
          <w:rFonts w:asciiTheme="minorHAnsi" w:eastAsia="Times New Roman" w:hAnsiTheme="minorHAnsi" w:cstheme="minorHAnsi"/>
          <w:b/>
          <w:sz w:val="20"/>
          <w:szCs w:val="20"/>
          <w:lang w:eastAsia="pl-PL"/>
        </w:rPr>
        <w:t>Oświadczamy,</w:t>
      </w:r>
      <w:r w:rsidRPr="00D434FB">
        <w:rPr>
          <w:rFonts w:asciiTheme="minorHAnsi" w:eastAsia="Times New Roman" w:hAnsiTheme="minorHAnsi" w:cstheme="minorHAnsi"/>
          <w:b/>
          <w:iCs/>
          <w:sz w:val="20"/>
          <w:szCs w:val="20"/>
          <w:lang w:eastAsia="pl-PL"/>
        </w:rPr>
        <w:t xml:space="preserve"> iż następujące dostawy wykonają poszczególni Wykonawcy wspólnie ubiegający się </w:t>
      </w:r>
      <w:r w:rsidR="002F53F7" w:rsidRPr="00D434FB">
        <w:rPr>
          <w:rFonts w:asciiTheme="minorHAnsi" w:eastAsia="Times New Roman" w:hAnsiTheme="minorHAnsi" w:cstheme="minorHAnsi"/>
          <w:b/>
          <w:iCs/>
          <w:sz w:val="20"/>
          <w:szCs w:val="20"/>
          <w:lang w:eastAsia="pl-PL"/>
        </w:rPr>
        <w:t>o </w:t>
      </w:r>
      <w:r w:rsidRPr="00D434FB">
        <w:rPr>
          <w:rFonts w:asciiTheme="minorHAnsi" w:eastAsia="Times New Roman" w:hAnsiTheme="minorHAnsi" w:cstheme="minorHAnsi"/>
          <w:b/>
          <w:iCs/>
          <w:sz w:val="20"/>
          <w:szCs w:val="20"/>
          <w:lang w:eastAsia="pl-PL"/>
        </w:rPr>
        <w:t>udzielenie zamówienia:</w:t>
      </w:r>
    </w:p>
    <w:p w14:paraId="12D6E54A" w14:textId="77777777" w:rsidR="003E46AF" w:rsidRPr="00D434FB" w:rsidRDefault="003E46AF" w:rsidP="008D7FAF">
      <w:pPr>
        <w:tabs>
          <w:tab w:val="left" w:pos="567"/>
          <w:tab w:val="left" w:pos="993"/>
        </w:tabs>
        <w:spacing w:after="0" w:line="240" w:lineRule="auto"/>
        <w:ind w:left="284"/>
        <w:jc w:val="both"/>
        <w:rPr>
          <w:rFonts w:asciiTheme="minorHAnsi" w:eastAsia="Times New Roman" w:hAnsiTheme="minorHAnsi" w:cstheme="minorHAnsi"/>
          <w:iCs/>
          <w:sz w:val="20"/>
          <w:szCs w:val="20"/>
          <w:lang w:eastAsia="pl-PL"/>
        </w:rPr>
      </w:pPr>
    </w:p>
    <w:p w14:paraId="5926F969" w14:textId="77777777" w:rsidR="003E46AF" w:rsidRPr="00D434FB" w:rsidRDefault="003E46AF" w:rsidP="008D7FAF">
      <w:pPr>
        <w:tabs>
          <w:tab w:val="left" w:pos="567"/>
          <w:tab w:val="left" w:pos="993"/>
        </w:tabs>
        <w:spacing w:after="0" w:line="240" w:lineRule="auto"/>
        <w:ind w:left="284"/>
        <w:jc w:val="both"/>
        <w:rPr>
          <w:rFonts w:asciiTheme="minorHAnsi" w:eastAsia="Times New Roman" w:hAnsiTheme="minorHAnsi" w:cstheme="minorHAnsi"/>
          <w:iCs/>
          <w:sz w:val="20"/>
          <w:szCs w:val="20"/>
          <w:lang w:eastAsia="pl-PL"/>
        </w:rPr>
      </w:pPr>
      <w:r w:rsidRPr="00D434FB">
        <w:rPr>
          <w:rFonts w:asciiTheme="minorHAnsi" w:eastAsia="Times New Roman" w:hAnsiTheme="minorHAnsi" w:cstheme="minorHAnsi"/>
          <w:iCs/>
          <w:sz w:val="20"/>
          <w:szCs w:val="20"/>
          <w:lang w:eastAsia="pl-PL"/>
        </w:rPr>
        <w:t>Wykonawca (nazwa):</w:t>
      </w:r>
    </w:p>
    <w:p w14:paraId="473B0D75" w14:textId="77777777" w:rsidR="003E46AF" w:rsidRPr="00D434FB" w:rsidRDefault="003E46AF" w:rsidP="008D7FAF">
      <w:pPr>
        <w:tabs>
          <w:tab w:val="left" w:pos="567"/>
          <w:tab w:val="left" w:pos="993"/>
        </w:tabs>
        <w:spacing w:after="0" w:line="240" w:lineRule="auto"/>
        <w:ind w:left="284"/>
        <w:jc w:val="both"/>
        <w:rPr>
          <w:rFonts w:asciiTheme="minorHAnsi" w:eastAsia="Times New Roman" w:hAnsiTheme="minorHAnsi" w:cstheme="minorHAnsi"/>
          <w:iCs/>
          <w:sz w:val="20"/>
          <w:szCs w:val="20"/>
          <w:lang w:eastAsia="pl-PL"/>
        </w:rPr>
      </w:pPr>
      <w:r w:rsidRPr="00D434FB">
        <w:rPr>
          <w:rFonts w:asciiTheme="minorHAnsi" w:eastAsia="Times New Roman" w:hAnsiTheme="minorHAnsi" w:cstheme="minorHAnsi"/>
          <w:iCs/>
          <w:sz w:val="20"/>
          <w:szCs w:val="20"/>
          <w:lang w:eastAsia="pl-PL"/>
        </w:rPr>
        <w:t xml:space="preserve"> </w:t>
      </w:r>
    </w:p>
    <w:p w14:paraId="3F8012F4" w14:textId="77777777" w:rsidR="003E46AF" w:rsidRPr="00D434FB" w:rsidRDefault="003E46AF" w:rsidP="008D7FAF">
      <w:pPr>
        <w:tabs>
          <w:tab w:val="left" w:pos="567"/>
          <w:tab w:val="left" w:pos="993"/>
        </w:tabs>
        <w:spacing w:after="0" w:line="240" w:lineRule="auto"/>
        <w:ind w:left="284"/>
        <w:jc w:val="both"/>
        <w:rPr>
          <w:rFonts w:asciiTheme="minorHAnsi" w:eastAsia="Times New Roman" w:hAnsiTheme="minorHAnsi" w:cstheme="minorHAnsi"/>
          <w:iCs/>
          <w:sz w:val="20"/>
          <w:szCs w:val="20"/>
          <w:lang w:eastAsia="pl-PL"/>
        </w:rPr>
      </w:pPr>
      <w:r w:rsidRPr="00D434FB">
        <w:rPr>
          <w:rFonts w:asciiTheme="minorHAnsi" w:eastAsia="Times New Roman" w:hAnsiTheme="minorHAnsi" w:cstheme="minorHAnsi"/>
          <w:iCs/>
          <w:sz w:val="20"/>
          <w:szCs w:val="20"/>
          <w:lang w:eastAsia="pl-PL"/>
        </w:rPr>
        <w:t xml:space="preserve">………………………………………………………………………………………………………………... </w:t>
      </w:r>
    </w:p>
    <w:p w14:paraId="2F63DF20" w14:textId="77777777" w:rsidR="003E46AF" w:rsidRPr="00D434FB" w:rsidRDefault="003E46AF" w:rsidP="008D7FAF">
      <w:pPr>
        <w:tabs>
          <w:tab w:val="left" w:pos="567"/>
          <w:tab w:val="left" w:pos="993"/>
        </w:tabs>
        <w:spacing w:after="0" w:line="240" w:lineRule="auto"/>
        <w:ind w:left="284"/>
        <w:jc w:val="both"/>
        <w:rPr>
          <w:rFonts w:asciiTheme="minorHAnsi" w:eastAsia="Times New Roman" w:hAnsiTheme="minorHAnsi" w:cstheme="minorHAnsi"/>
          <w:iCs/>
          <w:sz w:val="20"/>
          <w:szCs w:val="20"/>
          <w:lang w:eastAsia="pl-PL"/>
        </w:rPr>
      </w:pPr>
    </w:p>
    <w:p w14:paraId="2573A937" w14:textId="77777777" w:rsidR="003E46AF" w:rsidRPr="00D434FB" w:rsidRDefault="003E46AF" w:rsidP="008D7FAF">
      <w:pPr>
        <w:tabs>
          <w:tab w:val="left" w:pos="567"/>
          <w:tab w:val="left" w:pos="993"/>
        </w:tabs>
        <w:spacing w:after="0" w:line="240" w:lineRule="auto"/>
        <w:ind w:left="284"/>
        <w:jc w:val="both"/>
        <w:rPr>
          <w:rFonts w:asciiTheme="minorHAnsi" w:eastAsia="Times New Roman" w:hAnsiTheme="minorHAnsi" w:cstheme="minorHAnsi"/>
          <w:iCs/>
          <w:sz w:val="20"/>
          <w:szCs w:val="20"/>
          <w:lang w:eastAsia="pl-PL"/>
        </w:rPr>
      </w:pPr>
      <w:r w:rsidRPr="00D434FB">
        <w:rPr>
          <w:rFonts w:asciiTheme="minorHAnsi" w:eastAsia="Times New Roman" w:hAnsiTheme="minorHAnsi" w:cstheme="minorHAnsi"/>
          <w:iCs/>
          <w:sz w:val="20"/>
          <w:szCs w:val="20"/>
          <w:lang w:eastAsia="pl-PL"/>
        </w:rPr>
        <w:t>wykona: ……………………………………………………………………………………………………… **</w:t>
      </w:r>
    </w:p>
    <w:p w14:paraId="612F6D9B" w14:textId="77777777" w:rsidR="003E46AF" w:rsidRPr="00D434FB" w:rsidRDefault="003E46AF" w:rsidP="008D7FAF">
      <w:pPr>
        <w:tabs>
          <w:tab w:val="left" w:pos="567"/>
          <w:tab w:val="left" w:pos="993"/>
        </w:tabs>
        <w:spacing w:after="0" w:line="240" w:lineRule="auto"/>
        <w:ind w:left="284"/>
        <w:jc w:val="both"/>
        <w:rPr>
          <w:rFonts w:asciiTheme="minorHAnsi" w:eastAsia="Times New Roman" w:hAnsiTheme="minorHAnsi" w:cstheme="minorHAnsi"/>
          <w:iCs/>
          <w:sz w:val="20"/>
          <w:szCs w:val="20"/>
          <w:lang w:eastAsia="pl-PL"/>
        </w:rPr>
      </w:pPr>
    </w:p>
    <w:p w14:paraId="738CD036" w14:textId="77777777" w:rsidR="003E46AF" w:rsidRPr="00D434FB" w:rsidRDefault="003E46AF" w:rsidP="008D7FAF">
      <w:pPr>
        <w:tabs>
          <w:tab w:val="left" w:pos="567"/>
          <w:tab w:val="left" w:pos="993"/>
        </w:tabs>
        <w:spacing w:after="0" w:line="240" w:lineRule="auto"/>
        <w:ind w:left="284"/>
        <w:jc w:val="both"/>
        <w:rPr>
          <w:rFonts w:asciiTheme="minorHAnsi" w:eastAsia="Times New Roman" w:hAnsiTheme="minorHAnsi" w:cstheme="minorHAnsi"/>
          <w:iCs/>
          <w:sz w:val="20"/>
          <w:szCs w:val="20"/>
          <w:lang w:eastAsia="pl-PL"/>
        </w:rPr>
      </w:pPr>
    </w:p>
    <w:p w14:paraId="7C1C9FF3" w14:textId="77777777" w:rsidR="003E46AF" w:rsidRPr="00D434FB" w:rsidRDefault="003E46AF" w:rsidP="008D7FAF">
      <w:pPr>
        <w:tabs>
          <w:tab w:val="left" w:pos="567"/>
          <w:tab w:val="left" w:pos="993"/>
        </w:tabs>
        <w:spacing w:after="0" w:line="240" w:lineRule="auto"/>
        <w:ind w:left="284"/>
        <w:jc w:val="both"/>
        <w:rPr>
          <w:rFonts w:asciiTheme="minorHAnsi" w:eastAsia="Times New Roman" w:hAnsiTheme="minorHAnsi" w:cstheme="minorHAnsi"/>
          <w:iCs/>
          <w:sz w:val="20"/>
          <w:szCs w:val="20"/>
          <w:lang w:eastAsia="pl-PL"/>
        </w:rPr>
      </w:pPr>
      <w:r w:rsidRPr="00D434FB">
        <w:rPr>
          <w:rFonts w:asciiTheme="minorHAnsi" w:eastAsia="Times New Roman" w:hAnsiTheme="minorHAnsi" w:cstheme="minorHAnsi"/>
          <w:iCs/>
          <w:sz w:val="20"/>
          <w:szCs w:val="20"/>
          <w:lang w:eastAsia="pl-PL"/>
        </w:rPr>
        <w:t xml:space="preserve">Wykonawca (nazwa): </w:t>
      </w:r>
    </w:p>
    <w:p w14:paraId="713122B0" w14:textId="77777777" w:rsidR="003E46AF" w:rsidRPr="00D434FB" w:rsidRDefault="003E46AF" w:rsidP="008D7FAF">
      <w:pPr>
        <w:tabs>
          <w:tab w:val="left" w:pos="567"/>
          <w:tab w:val="left" w:pos="993"/>
        </w:tabs>
        <w:spacing w:after="0" w:line="240" w:lineRule="auto"/>
        <w:ind w:left="284"/>
        <w:jc w:val="both"/>
        <w:rPr>
          <w:rFonts w:asciiTheme="minorHAnsi" w:eastAsia="Times New Roman" w:hAnsiTheme="minorHAnsi" w:cstheme="minorHAnsi"/>
          <w:iCs/>
          <w:sz w:val="20"/>
          <w:szCs w:val="20"/>
          <w:lang w:eastAsia="pl-PL"/>
        </w:rPr>
      </w:pPr>
    </w:p>
    <w:p w14:paraId="050CAC0F" w14:textId="77777777" w:rsidR="003E46AF" w:rsidRPr="00D434FB" w:rsidRDefault="003E46AF" w:rsidP="008D7FAF">
      <w:pPr>
        <w:tabs>
          <w:tab w:val="left" w:pos="567"/>
          <w:tab w:val="left" w:pos="993"/>
        </w:tabs>
        <w:spacing w:after="0" w:line="240" w:lineRule="auto"/>
        <w:ind w:left="284"/>
        <w:jc w:val="both"/>
        <w:rPr>
          <w:rFonts w:asciiTheme="minorHAnsi" w:eastAsia="Times New Roman" w:hAnsiTheme="minorHAnsi" w:cstheme="minorHAnsi"/>
          <w:iCs/>
          <w:sz w:val="20"/>
          <w:szCs w:val="20"/>
          <w:lang w:eastAsia="pl-PL"/>
        </w:rPr>
      </w:pPr>
      <w:r w:rsidRPr="00D434FB">
        <w:rPr>
          <w:rFonts w:asciiTheme="minorHAnsi" w:eastAsia="Times New Roman" w:hAnsiTheme="minorHAnsi" w:cstheme="minorHAnsi"/>
          <w:iCs/>
          <w:sz w:val="20"/>
          <w:szCs w:val="20"/>
          <w:lang w:eastAsia="pl-PL"/>
        </w:rPr>
        <w:t xml:space="preserve">………………………………………………………………………………………………………………... </w:t>
      </w:r>
    </w:p>
    <w:p w14:paraId="52316123" w14:textId="77777777" w:rsidR="003E46AF" w:rsidRPr="00D434FB" w:rsidRDefault="003E46AF" w:rsidP="008D7FAF">
      <w:pPr>
        <w:tabs>
          <w:tab w:val="left" w:pos="567"/>
          <w:tab w:val="left" w:pos="993"/>
        </w:tabs>
        <w:spacing w:after="0" w:line="240" w:lineRule="auto"/>
        <w:ind w:left="284"/>
        <w:jc w:val="both"/>
        <w:rPr>
          <w:rFonts w:asciiTheme="minorHAnsi" w:eastAsia="Times New Roman" w:hAnsiTheme="minorHAnsi" w:cstheme="minorHAnsi"/>
          <w:iCs/>
          <w:sz w:val="20"/>
          <w:szCs w:val="20"/>
          <w:lang w:eastAsia="pl-PL"/>
        </w:rPr>
      </w:pPr>
    </w:p>
    <w:p w14:paraId="4B686391" w14:textId="77777777" w:rsidR="003E46AF" w:rsidRPr="00D434FB" w:rsidRDefault="003E46AF" w:rsidP="008D7FAF">
      <w:pPr>
        <w:tabs>
          <w:tab w:val="left" w:pos="567"/>
          <w:tab w:val="left" w:pos="993"/>
        </w:tabs>
        <w:spacing w:after="0" w:line="240" w:lineRule="auto"/>
        <w:ind w:left="284"/>
        <w:jc w:val="both"/>
        <w:rPr>
          <w:rFonts w:asciiTheme="minorHAnsi" w:eastAsia="Times New Roman" w:hAnsiTheme="minorHAnsi" w:cstheme="minorHAnsi"/>
          <w:i/>
          <w:iCs/>
          <w:color w:val="FF0000"/>
          <w:sz w:val="20"/>
          <w:szCs w:val="20"/>
          <w:lang w:eastAsia="pl-PL"/>
        </w:rPr>
      </w:pPr>
      <w:r w:rsidRPr="00D434FB">
        <w:rPr>
          <w:rFonts w:asciiTheme="minorHAnsi" w:eastAsia="Times New Roman" w:hAnsiTheme="minorHAnsi" w:cstheme="minorHAnsi"/>
          <w:iCs/>
          <w:sz w:val="20"/>
          <w:szCs w:val="20"/>
          <w:lang w:eastAsia="pl-PL"/>
        </w:rPr>
        <w:t>wykona: ……………………………………………………………………………………………………… **</w:t>
      </w:r>
    </w:p>
    <w:p w14:paraId="7EC08212" w14:textId="77777777" w:rsidR="003E46AF" w:rsidRPr="00D434FB" w:rsidRDefault="003E46AF" w:rsidP="008D7FAF">
      <w:pPr>
        <w:tabs>
          <w:tab w:val="left" w:pos="567"/>
          <w:tab w:val="left" w:pos="993"/>
        </w:tabs>
        <w:spacing w:after="0" w:line="240" w:lineRule="auto"/>
        <w:ind w:left="284"/>
        <w:jc w:val="both"/>
        <w:rPr>
          <w:rFonts w:asciiTheme="minorHAnsi" w:eastAsia="Times New Roman" w:hAnsiTheme="minorHAnsi" w:cstheme="minorHAnsi"/>
          <w:i/>
          <w:iCs/>
          <w:color w:val="FF0000"/>
          <w:sz w:val="20"/>
          <w:szCs w:val="20"/>
          <w:lang w:eastAsia="pl-PL"/>
        </w:rPr>
      </w:pPr>
    </w:p>
    <w:p w14:paraId="3A4AE8EC" w14:textId="77777777" w:rsidR="003E46AF" w:rsidRPr="00D434FB" w:rsidRDefault="003E46AF" w:rsidP="008D7FAF">
      <w:pPr>
        <w:tabs>
          <w:tab w:val="left" w:pos="567"/>
          <w:tab w:val="left" w:pos="993"/>
        </w:tabs>
        <w:spacing w:after="0" w:line="240" w:lineRule="auto"/>
        <w:ind w:left="284"/>
        <w:jc w:val="both"/>
        <w:rPr>
          <w:rFonts w:asciiTheme="minorHAnsi" w:hAnsiTheme="minorHAnsi" w:cstheme="minorHAnsi"/>
          <w:sz w:val="20"/>
          <w:szCs w:val="20"/>
        </w:rPr>
      </w:pPr>
      <w:r w:rsidRPr="00D434FB">
        <w:rPr>
          <w:rFonts w:asciiTheme="minorHAnsi" w:hAnsiTheme="minorHAnsi" w:cstheme="minorHAnsi"/>
          <w:i/>
          <w:color w:val="FF0000"/>
          <w:sz w:val="20"/>
          <w:szCs w:val="20"/>
          <w:u w:val="single"/>
        </w:rPr>
        <w:t>* niepotrzebne skreślić</w:t>
      </w:r>
    </w:p>
    <w:p w14:paraId="66D66D4A" w14:textId="77777777" w:rsidR="003E46AF" w:rsidRPr="00D434FB" w:rsidRDefault="003E46AF" w:rsidP="008D7FAF">
      <w:pPr>
        <w:tabs>
          <w:tab w:val="left" w:pos="567"/>
        </w:tabs>
        <w:ind w:left="284"/>
        <w:rPr>
          <w:rFonts w:asciiTheme="minorHAnsi" w:eastAsia="Times New Roman" w:hAnsiTheme="minorHAnsi" w:cstheme="minorHAnsi"/>
          <w:b/>
          <w:i/>
          <w:sz w:val="20"/>
          <w:szCs w:val="20"/>
          <w:u w:val="single"/>
          <w:lang w:eastAsia="pl-PL"/>
        </w:rPr>
      </w:pPr>
      <w:r w:rsidRPr="00D434FB">
        <w:rPr>
          <w:rFonts w:asciiTheme="minorHAnsi" w:hAnsiTheme="minorHAnsi" w:cstheme="minorHAnsi"/>
          <w:i/>
          <w:color w:val="FF0000"/>
          <w:sz w:val="20"/>
          <w:szCs w:val="20"/>
          <w:u w:val="single"/>
        </w:rPr>
        <w:t>** należy dostosować do ilości Wykonawców w konsorcjum</w:t>
      </w:r>
    </w:p>
    <w:p w14:paraId="4B2B9BA1" w14:textId="77777777" w:rsidR="00D7174D" w:rsidRPr="00D434FB" w:rsidRDefault="00D7174D" w:rsidP="008D7FAF">
      <w:pPr>
        <w:tabs>
          <w:tab w:val="left" w:pos="567"/>
        </w:tabs>
        <w:spacing w:after="0" w:line="240" w:lineRule="auto"/>
        <w:ind w:left="284"/>
        <w:jc w:val="both"/>
        <w:rPr>
          <w:rFonts w:asciiTheme="minorHAnsi" w:eastAsia="Times New Roman" w:hAnsiTheme="minorHAnsi" w:cstheme="minorHAnsi"/>
          <w:sz w:val="20"/>
          <w:szCs w:val="20"/>
          <w:lang w:eastAsia="pl-PL"/>
        </w:rPr>
      </w:pPr>
    </w:p>
    <w:p w14:paraId="62FE50F8" w14:textId="77777777" w:rsidR="00A8695E" w:rsidRPr="00D434FB" w:rsidRDefault="00371644" w:rsidP="008D7FAF">
      <w:pPr>
        <w:tabs>
          <w:tab w:val="left" w:pos="567"/>
        </w:tabs>
        <w:spacing w:after="0" w:line="240" w:lineRule="auto"/>
        <w:ind w:left="284"/>
        <w:jc w:val="right"/>
        <w:rPr>
          <w:rFonts w:asciiTheme="minorHAnsi" w:eastAsia="Times New Roman" w:hAnsiTheme="minorHAnsi" w:cstheme="minorHAnsi"/>
          <w:b/>
          <w:i/>
          <w:sz w:val="20"/>
          <w:szCs w:val="20"/>
          <w:u w:val="single"/>
          <w:lang w:eastAsia="pl-PL"/>
        </w:rPr>
      </w:pPr>
      <w:r w:rsidRPr="00D434FB">
        <w:rPr>
          <w:rFonts w:asciiTheme="minorHAnsi" w:eastAsia="Times New Roman" w:hAnsiTheme="minorHAnsi" w:cstheme="minorHAnsi"/>
          <w:b/>
          <w:i/>
          <w:sz w:val="20"/>
          <w:szCs w:val="20"/>
          <w:u w:val="single"/>
          <w:lang w:eastAsia="pl-PL"/>
        </w:rPr>
        <w:br w:type="page"/>
      </w:r>
    </w:p>
    <w:p w14:paraId="51751FFF" w14:textId="1AC2C479" w:rsidR="00B06C64" w:rsidRPr="00D434FB" w:rsidRDefault="00B06C64" w:rsidP="008D7FAF">
      <w:pPr>
        <w:tabs>
          <w:tab w:val="left" w:pos="567"/>
        </w:tabs>
        <w:spacing w:after="0" w:line="240" w:lineRule="auto"/>
        <w:ind w:left="284"/>
        <w:jc w:val="right"/>
        <w:rPr>
          <w:rFonts w:asciiTheme="minorHAnsi" w:eastAsia="Times New Roman" w:hAnsiTheme="minorHAnsi" w:cstheme="minorHAnsi"/>
          <w:b/>
          <w:bCs/>
          <w:sz w:val="20"/>
          <w:szCs w:val="20"/>
          <w:lang w:eastAsia="pl-PL"/>
        </w:rPr>
      </w:pPr>
      <w:r w:rsidRPr="00D434FB">
        <w:rPr>
          <w:rFonts w:asciiTheme="minorHAnsi" w:eastAsia="Times New Roman" w:hAnsiTheme="minorHAnsi" w:cstheme="minorHAnsi"/>
          <w:b/>
          <w:bCs/>
          <w:sz w:val="20"/>
          <w:szCs w:val="20"/>
          <w:lang w:eastAsia="pl-PL"/>
        </w:rPr>
        <w:lastRenderedPageBreak/>
        <w:t xml:space="preserve">Załącznik nr </w:t>
      </w:r>
      <w:r w:rsidR="00227E7D" w:rsidRPr="00D434FB">
        <w:rPr>
          <w:rFonts w:asciiTheme="minorHAnsi" w:eastAsia="Times New Roman" w:hAnsiTheme="minorHAnsi" w:cstheme="minorHAnsi"/>
          <w:b/>
          <w:bCs/>
          <w:sz w:val="20"/>
          <w:szCs w:val="20"/>
          <w:lang w:eastAsia="pl-PL"/>
        </w:rPr>
        <w:t>5</w:t>
      </w:r>
      <w:r w:rsidRPr="00D434FB">
        <w:rPr>
          <w:rFonts w:asciiTheme="minorHAnsi" w:eastAsia="Times New Roman" w:hAnsiTheme="minorHAnsi" w:cstheme="minorHAnsi"/>
          <w:b/>
          <w:bCs/>
          <w:sz w:val="20"/>
          <w:szCs w:val="20"/>
          <w:lang w:eastAsia="pl-PL"/>
        </w:rPr>
        <w:t xml:space="preserve"> do SWZ</w:t>
      </w:r>
    </w:p>
    <w:p w14:paraId="155954AD" w14:textId="77777777" w:rsidR="003E46AF" w:rsidRPr="00D434FB" w:rsidRDefault="003E46AF" w:rsidP="008D7FAF">
      <w:pPr>
        <w:tabs>
          <w:tab w:val="left" w:pos="567"/>
        </w:tabs>
        <w:spacing w:after="0" w:line="240" w:lineRule="auto"/>
        <w:ind w:left="284"/>
        <w:rPr>
          <w:rFonts w:asciiTheme="minorHAnsi" w:eastAsia="Times New Roman" w:hAnsiTheme="minorHAnsi" w:cstheme="minorHAnsi"/>
          <w:i/>
          <w:iCs/>
          <w:color w:val="FF0000"/>
          <w:sz w:val="20"/>
          <w:szCs w:val="20"/>
          <w:u w:val="single"/>
          <w:lang w:eastAsia="pl-PL"/>
        </w:rPr>
      </w:pPr>
      <w:bookmarkStart w:id="49" w:name="_Hlk89082028"/>
      <w:r w:rsidRPr="00D434FB">
        <w:rPr>
          <w:rFonts w:asciiTheme="minorHAnsi" w:eastAsia="Times New Roman" w:hAnsiTheme="minorHAnsi" w:cstheme="minorHAnsi"/>
          <w:i/>
          <w:iCs/>
          <w:color w:val="FF0000"/>
          <w:sz w:val="20"/>
          <w:szCs w:val="20"/>
          <w:u w:val="single"/>
          <w:lang w:eastAsia="pl-PL"/>
        </w:rPr>
        <w:t>Składane w odpowiedzi na wezwanie Zamawiającego.</w:t>
      </w:r>
    </w:p>
    <w:p w14:paraId="1F123EED" w14:textId="77777777" w:rsidR="003E46AF" w:rsidRPr="00D434FB" w:rsidRDefault="003E46AF" w:rsidP="008D7FAF">
      <w:pPr>
        <w:tabs>
          <w:tab w:val="left" w:pos="567"/>
        </w:tabs>
        <w:spacing w:after="0" w:line="240" w:lineRule="auto"/>
        <w:ind w:left="284"/>
        <w:jc w:val="right"/>
        <w:rPr>
          <w:rFonts w:asciiTheme="minorHAnsi" w:hAnsiTheme="minorHAnsi" w:cstheme="minorHAnsi"/>
          <w:b/>
          <w:sz w:val="20"/>
          <w:szCs w:val="20"/>
        </w:rPr>
      </w:pPr>
    </w:p>
    <w:p w14:paraId="1A04C7EB" w14:textId="77777777" w:rsidR="003E46AF" w:rsidRPr="00D434FB" w:rsidRDefault="003E46AF" w:rsidP="008D7FAF">
      <w:pPr>
        <w:tabs>
          <w:tab w:val="left" w:pos="567"/>
          <w:tab w:val="left" w:pos="994"/>
        </w:tabs>
        <w:spacing w:after="0" w:line="240" w:lineRule="auto"/>
        <w:ind w:left="284"/>
        <w:jc w:val="center"/>
        <w:outlineLvl w:val="0"/>
        <w:rPr>
          <w:rFonts w:asciiTheme="minorHAnsi" w:hAnsiTheme="minorHAnsi" w:cstheme="minorHAnsi"/>
          <w:b/>
          <w:bCs/>
          <w:sz w:val="20"/>
          <w:szCs w:val="20"/>
        </w:rPr>
      </w:pPr>
      <w:r w:rsidRPr="00D434FB">
        <w:rPr>
          <w:rFonts w:asciiTheme="minorHAnsi" w:hAnsiTheme="minorHAnsi" w:cstheme="minorHAnsi"/>
          <w:b/>
          <w:bCs/>
          <w:sz w:val="20"/>
          <w:szCs w:val="20"/>
        </w:rPr>
        <w:t>OŚWIADCZENIE O POWIĄZANIU KAPITAŁOWYM</w:t>
      </w:r>
    </w:p>
    <w:p w14:paraId="4476303A" w14:textId="77777777" w:rsidR="003E46AF" w:rsidRPr="00D434FB" w:rsidRDefault="003E46AF" w:rsidP="008D7FAF">
      <w:pPr>
        <w:tabs>
          <w:tab w:val="left" w:pos="567"/>
          <w:tab w:val="left" w:pos="994"/>
        </w:tabs>
        <w:spacing w:after="0" w:line="240" w:lineRule="auto"/>
        <w:ind w:left="284"/>
        <w:outlineLvl w:val="0"/>
        <w:rPr>
          <w:rFonts w:asciiTheme="minorHAnsi" w:hAnsiTheme="minorHAnsi" w:cstheme="minorHAnsi"/>
          <w:bCs/>
          <w:sz w:val="20"/>
          <w:szCs w:val="20"/>
        </w:rPr>
      </w:pPr>
    </w:p>
    <w:p w14:paraId="05250135" w14:textId="78CAA0D9" w:rsidR="003E46AF" w:rsidRPr="00D434FB" w:rsidRDefault="003E46AF" w:rsidP="008D7FAF">
      <w:pPr>
        <w:pStyle w:val="Akapitzlist"/>
        <w:tabs>
          <w:tab w:val="left" w:pos="567"/>
          <w:tab w:val="num" w:pos="1222"/>
        </w:tabs>
        <w:spacing w:after="0" w:line="240" w:lineRule="auto"/>
        <w:ind w:left="284"/>
        <w:contextualSpacing w:val="0"/>
        <w:jc w:val="both"/>
        <w:rPr>
          <w:rFonts w:asciiTheme="minorHAnsi" w:hAnsiTheme="minorHAnsi" w:cstheme="minorHAnsi"/>
          <w:b/>
          <w:bCs/>
          <w:sz w:val="20"/>
          <w:szCs w:val="20"/>
          <w:lang w:eastAsia="pl-PL"/>
        </w:rPr>
      </w:pPr>
      <w:r w:rsidRPr="00D434FB">
        <w:rPr>
          <w:rFonts w:asciiTheme="minorHAnsi" w:hAnsiTheme="minorHAnsi" w:cstheme="minorHAnsi"/>
          <w:bCs/>
          <w:color w:val="0D0D0D"/>
          <w:sz w:val="20"/>
          <w:szCs w:val="20"/>
        </w:rPr>
        <w:t xml:space="preserve">Biorąc udział w postępowaniu </w:t>
      </w:r>
      <w:r w:rsidRPr="00D434FB">
        <w:rPr>
          <w:rFonts w:asciiTheme="minorHAnsi" w:hAnsiTheme="minorHAnsi" w:cstheme="minorHAnsi"/>
          <w:sz w:val="20"/>
          <w:szCs w:val="20"/>
          <w:lang w:eastAsia="pl-PL"/>
        </w:rPr>
        <w:t xml:space="preserve">na </w:t>
      </w:r>
      <w:r w:rsidR="00D777C8" w:rsidRPr="00D434FB">
        <w:rPr>
          <w:rFonts w:asciiTheme="minorHAnsi" w:eastAsia="Times New Roman" w:hAnsiTheme="minorHAnsi" w:cstheme="minorHAnsi"/>
          <w:b/>
          <w:i/>
          <w:iCs/>
          <w:sz w:val="20"/>
          <w:szCs w:val="20"/>
          <w:lang w:eastAsia="pl-PL"/>
        </w:rPr>
        <w:t>sukcesywn</w:t>
      </w:r>
      <w:r w:rsidR="00170D4E" w:rsidRPr="00D434FB">
        <w:rPr>
          <w:rFonts w:asciiTheme="minorHAnsi" w:eastAsia="Times New Roman" w:hAnsiTheme="minorHAnsi" w:cstheme="minorHAnsi"/>
          <w:b/>
          <w:i/>
          <w:iCs/>
          <w:sz w:val="20"/>
          <w:szCs w:val="20"/>
          <w:lang w:eastAsia="pl-PL"/>
        </w:rPr>
        <w:t>ą</w:t>
      </w:r>
      <w:r w:rsidR="00D777C8" w:rsidRPr="00D434FB">
        <w:rPr>
          <w:rFonts w:asciiTheme="minorHAnsi" w:eastAsia="Times New Roman" w:hAnsiTheme="minorHAnsi" w:cstheme="minorHAnsi"/>
          <w:b/>
          <w:i/>
          <w:iCs/>
          <w:sz w:val="20"/>
          <w:szCs w:val="20"/>
          <w:lang w:eastAsia="pl-PL"/>
        </w:rPr>
        <w:t xml:space="preserve"> dostaw</w:t>
      </w:r>
      <w:r w:rsidR="00170D4E" w:rsidRPr="00D434FB">
        <w:rPr>
          <w:rFonts w:asciiTheme="minorHAnsi" w:eastAsia="Times New Roman" w:hAnsiTheme="minorHAnsi" w:cstheme="minorHAnsi"/>
          <w:b/>
          <w:i/>
          <w:iCs/>
          <w:sz w:val="20"/>
          <w:szCs w:val="20"/>
          <w:lang w:eastAsia="pl-PL"/>
        </w:rPr>
        <w:t>ę</w:t>
      </w:r>
      <w:r w:rsidR="00D777C8" w:rsidRPr="00D434FB">
        <w:rPr>
          <w:rFonts w:asciiTheme="minorHAnsi" w:eastAsia="Times New Roman" w:hAnsiTheme="minorHAnsi" w:cstheme="minorHAnsi"/>
          <w:b/>
          <w:i/>
          <w:iCs/>
          <w:sz w:val="20"/>
          <w:szCs w:val="20"/>
          <w:lang w:eastAsia="pl-PL"/>
        </w:rPr>
        <w:t xml:space="preserve"> komputerów przenośnych i stacji dokujących dla Jednostek Organizacyjnych Uniwersytetu Jagiellońskiego - Collegium Medicum w Krakowie</w:t>
      </w:r>
      <w:r w:rsidR="00D777C8" w:rsidRPr="00D434FB">
        <w:rPr>
          <w:rFonts w:asciiTheme="minorHAnsi" w:eastAsia="Times New Roman" w:hAnsiTheme="minorHAnsi" w:cstheme="minorHAnsi"/>
          <w:b/>
          <w:bCs/>
          <w:i/>
          <w:iCs/>
          <w:sz w:val="20"/>
          <w:szCs w:val="20"/>
          <w:lang w:eastAsia="pl-PL"/>
        </w:rPr>
        <w:t xml:space="preserve"> </w:t>
      </w:r>
      <w:r w:rsidR="003F2145" w:rsidRPr="00D434FB">
        <w:rPr>
          <w:rFonts w:asciiTheme="minorHAnsi" w:hAnsiTheme="minorHAnsi" w:cstheme="minorHAnsi"/>
          <w:b/>
          <w:bCs/>
          <w:i/>
          <w:sz w:val="20"/>
          <w:szCs w:val="20"/>
          <w:lang w:eastAsia="pl-PL"/>
        </w:rPr>
        <w:t>Postępowanie nr: 141.272.</w:t>
      </w:r>
      <w:r w:rsidR="00D777C8" w:rsidRPr="00D434FB">
        <w:rPr>
          <w:rFonts w:asciiTheme="minorHAnsi" w:hAnsiTheme="minorHAnsi" w:cstheme="minorHAnsi"/>
          <w:b/>
          <w:bCs/>
          <w:i/>
          <w:sz w:val="20"/>
          <w:szCs w:val="20"/>
          <w:lang w:eastAsia="pl-PL"/>
        </w:rPr>
        <w:t>31</w:t>
      </w:r>
      <w:r w:rsidR="003F2145" w:rsidRPr="00D434FB">
        <w:rPr>
          <w:rFonts w:asciiTheme="minorHAnsi" w:hAnsiTheme="minorHAnsi" w:cstheme="minorHAnsi"/>
          <w:b/>
          <w:bCs/>
          <w:i/>
          <w:sz w:val="20"/>
          <w:szCs w:val="20"/>
          <w:lang w:eastAsia="pl-PL"/>
        </w:rPr>
        <w:t xml:space="preserve">.2024 </w:t>
      </w:r>
      <w:r w:rsidR="001B19AF" w:rsidRPr="00D434FB">
        <w:rPr>
          <w:rFonts w:asciiTheme="minorHAnsi" w:hAnsiTheme="minorHAnsi" w:cstheme="minorHAnsi"/>
          <w:b/>
          <w:bCs/>
          <w:iCs/>
          <w:sz w:val="20"/>
          <w:szCs w:val="20"/>
          <w:lang w:eastAsia="pl-PL"/>
        </w:rPr>
        <w:t xml:space="preserve"> </w:t>
      </w:r>
      <w:r w:rsidRPr="00D434FB">
        <w:rPr>
          <w:rFonts w:asciiTheme="minorHAnsi" w:hAnsiTheme="minorHAnsi" w:cstheme="minorHAnsi"/>
          <w:bCs/>
          <w:spacing w:val="-4"/>
          <w:sz w:val="20"/>
          <w:szCs w:val="20"/>
        </w:rPr>
        <w:t>oświadczamy, że :</w:t>
      </w:r>
    </w:p>
    <w:p w14:paraId="77AC0373" w14:textId="77777777" w:rsidR="003E46AF" w:rsidRPr="00D434FB" w:rsidRDefault="003E46AF" w:rsidP="008D7FAF">
      <w:pPr>
        <w:tabs>
          <w:tab w:val="left" w:pos="567"/>
          <w:tab w:val="left" w:pos="994"/>
        </w:tabs>
        <w:autoSpaceDE w:val="0"/>
        <w:autoSpaceDN w:val="0"/>
        <w:adjustRightInd w:val="0"/>
        <w:spacing w:after="0" w:line="240" w:lineRule="auto"/>
        <w:ind w:left="284"/>
        <w:jc w:val="both"/>
        <w:rPr>
          <w:rFonts w:asciiTheme="minorHAnsi" w:hAnsiTheme="minorHAnsi" w:cstheme="minorHAnsi"/>
          <w:bCs/>
          <w:spacing w:val="-4"/>
          <w:sz w:val="20"/>
          <w:szCs w:val="20"/>
        </w:rPr>
      </w:pPr>
    </w:p>
    <w:p w14:paraId="1D0D51A2" w14:textId="77777777" w:rsidR="003E46AF" w:rsidRPr="00D434FB" w:rsidRDefault="003E46AF" w:rsidP="008D7FAF">
      <w:pPr>
        <w:tabs>
          <w:tab w:val="left" w:pos="567"/>
          <w:tab w:val="left" w:pos="994"/>
        </w:tabs>
        <w:autoSpaceDE w:val="0"/>
        <w:autoSpaceDN w:val="0"/>
        <w:adjustRightInd w:val="0"/>
        <w:spacing w:after="0" w:line="240" w:lineRule="auto"/>
        <w:ind w:left="284"/>
        <w:jc w:val="both"/>
        <w:rPr>
          <w:rFonts w:asciiTheme="minorHAnsi" w:hAnsiTheme="minorHAnsi" w:cstheme="minorHAnsi"/>
          <w:bCs/>
          <w:spacing w:val="-4"/>
          <w:sz w:val="20"/>
          <w:szCs w:val="20"/>
        </w:rPr>
      </w:pPr>
      <w:r w:rsidRPr="00D434FB">
        <w:rPr>
          <w:rFonts w:asciiTheme="minorHAnsi" w:hAnsiTheme="minorHAnsi" w:cstheme="minorHAnsi"/>
          <w:bCs/>
          <w:spacing w:val="-4"/>
          <w:sz w:val="20"/>
          <w:szCs w:val="20"/>
        </w:rPr>
        <w:t>nie należymy do tej samej grupy kapitałowej z żadnym z Wykonawców, którzy złożyli ofertę w niniejszym postępowaniu *</w:t>
      </w:r>
      <w:r w:rsidRPr="00D434FB">
        <w:rPr>
          <w:rFonts w:asciiTheme="minorHAnsi" w:hAnsiTheme="minorHAnsi" w:cstheme="minorHAnsi"/>
          <w:bCs/>
          <w:spacing w:val="-4"/>
          <w:sz w:val="20"/>
          <w:szCs w:val="20"/>
          <w:vertAlign w:val="superscript"/>
        </w:rPr>
        <w:t>)</w:t>
      </w:r>
    </w:p>
    <w:p w14:paraId="23017B43" w14:textId="77777777" w:rsidR="003E46AF" w:rsidRPr="00D434FB" w:rsidRDefault="003E46AF" w:rsidP="008D7FAF">
      <w:pPr>
        <w:tabs>
          <w:tab w:val="left" w:pos="567"/>
          <w:tab w:val="left" w:pos="994"/>
        </w:tabs>
        <w:autoSpaceDE w:val="0"/>
        <w:autoSpaceDN w:val="0"/>
        <w:adjustRightInd w:val="0"/>
        <w:spacing w:after="0" w:line="240" w:lineRule="auto"/>
        <w:ind w:left="284"/>
        <w:jc w:val="both"/>
        <w:rPr>
          <w:rFonts w:asciiTheme="minorHAnsi" w:hAnsiTheme="minorHAnsi" w:cstheme="minorHAnsi"/>
          <w:bCs/>
          <w:spacing w:val="-4"/>
          <w:sz w:val="20"/>
          <w:szCs w:val="20"/>
        </w:rPr>
      </w:pPr>
    </w:p>
    <w:p w14:paraId="0AE270CA" w14:textId="77777777" w:rsidR="003E46AF" w:rsidRPr="00D434FB" w:rsidRDefault="003E46AF" w:rsidP="008D7FAF">
      <w:pPr>
        <w:tabs>
          <w:tab w:val="left" w:pos="567"/>
          <w:tab w:val="left" w:pos="994"/>
        </w:tabs>
        <w:autoSpaceDE w:val="0"/>
        <w:autoSpaceDN w:val="0"/>
        <w:adjustRightInd w:val="0"/>
        <w:spacing w:after="0" w:line="240" w:lineRule="auto"/>
        <w:ind w:left="284"/>
        <w:jc w:val="both"/>
        <w:rPr>
          <w:rFonts w:asciiTheme="minorHAnsi" w:hAnsiTheme="minorHAnsi" w:cstheme="minorHAnsi"/>
          <w:bCs/>
          <w:spacing w:val="-4"/>
          <w:sz w:val="20"/>
          <w:szCs w:val="20"/>
        </w:rPr>
      </w:pPr>
      <w:r w:rsidRPr="00D434FB">
        <w:rPr>
          <w:rFonts w:asciiTheme="minorHAnsi" w:hAnsiTheme="minorHAnsi" w:cstheme="minorHAnsi"/>
          <w:bCs/>
          <w:spacing w:val="-4"/>
          <w:sz w:val="20"/>
          <w:szCs w:val="20"/>
        </w:rPr>
        <w:t>lub</w:t>
      </w:r>
    </w:p>
    <w:p w14:paraId="2C0DB8BF" w14:textId="77777777" w:rsidR="003E46AF" w:rsidRPr="00D434FB" w:rsidRDefault="003E46AF" w:rsidP="008D7FAF">
      <w:pPr>
        <w:tabs>
          <w:tab w:val="left" w:pos="567"/>
          <w:tab w:val="left" w:pos="994"/>
        </w:tabs>
        <w:autoSpaceDE w:val="0"/>
        <w:autoSpaceDN w:val="0"/>
        <w:adjustRightInd w:val="0"/>
        <w:spacing w:after="0" w:line="240" w:lineRule="auto"/>
        <w:ind w:left="284"/>
        <w:jc w:val="both"/>
        <w:rPr>
          <w:rFonts w:asciiTheme="minorHAnsi" w:hAnsiTheme="minorHAnsi" w:cstheme="minorHAnsi"/>
          <w:bCs/>
          <w:spacing w:val="-4"/>
          <w:sz w:val="20"/>
          <w:szCs w:val="20"/>
        </w:rPr>
      </w:pPr>
    </w:p>
    <w:p w14:paraId="5652CBF6" w14:textId="77777777" w:rsidR="00914C34" w:rsidRPr="00A769BC" w:rsidRDefault="00914C34" w:rsidP="00914C34">
      <w:pPr>
        <w:tabs>
          <w:tab w:val="left" w:pos="567"/>
          <w:tab w:val="left" w:pos="994"/>
        </w:tabs>
        <w:spacing w:after="0" w:line="240" w:lineRule="auto"/>
        <w:ind w:left="284"/>
        <w:jc w:val="both"/>
        <w:rPr>
          <w:rFonts w:asciiTheme="minorHAnsi" w:hAnsiTheme="minorHAnsi" w:cstheme="minorHAnsi"/>
          <w:bCs/>
          <w:spacing w:val="-4"/>
          <w:sz w:val="20"/>
          <w:szCs w:val="20"/>
        </w:rPr>
      </w:pPr>
      <w:r w:rsidRPr="00A769BC">
        <w:rPr>
          <w:rFonts w:asciiTheme="minorHAnsi" w:hAnsiTheme="minorHAnsi" w:cstheme="minorHAnsi"/>
          <w:bCs/>
          <w:spacing w:val="-4"/>
          <w:sz w:val="20"/>
          <w:szCs w:val="20"/>
        </w:rPr>
        <w:t>należymy do tej samej grupy kapitałowej z następującymi Wykonawcami, którzy złożyli ofertę w niniejszym postępowaniu *)</w:t>
      </w:r>
    </w:p>
    <w:p w14:paraId="416788B7" w14:textId="77777777" w:rsidR="00914C34" w:rsidRPr="00A769BC" w:rsidRDefault="00914C34" w:rsidP="00914C34">
      <w:pPr>
        <w:tabs>
          <w:tab w:val="left" w:pos="567"/>
          <w:tab w:val="left" w:pos="994"/>
        </w:tabs>
        <w:spacing w:after="0" w:line="240" w:lineRule="auto"/>
        <w:ind w:left="284"/>
        <w:jc w:val="both"/>
        <w:rPr>
          <w:rFonts w:asciiTheme="minorHAnsi" w:hAnsiTheme="minorHAnsi" w:cstheme="minorHAnsi"/>
          <w:bCs/>
          <w:spacing w:val="-4"/>
          <w:sz w:val="20"/>
          <w:szCs w:val="20"/>
        </w:rPr>
      </w:pPr>
    </w:p>
    <w:p w14:paraId="3BF4A0FC" w14:textId="77777777" w:rsidR="00914C34" w:rsidRPr="00A769BC" w:rsidRDefault="00914C34" w:rsidP="00914C34">
      <w:pPr>
        <w:tabs>
          <w:tab w:val="left" w:pos="567"/>
          <w:tab w:val="left" w:pos="994"/>
        </w:tabs>
        <w:spacing w:after="0" w:line="240" w:lineRule="auto"/>
        <w:ind w:left="284"/>
        <w:jc w:val="both"/>
        <w:rPr>
          <w:rFonts w:asciiTheme="minorHAnsi" w:hAnsiTheme="minorHAnsi" w:cstheme="minorHAnsi"/>
          <w:bCs/>
          <w:spacing w:val="-4"/>
          <w:sz w:val="20"/>
          <w:szCs w:val="20"/>
        </w:rPr>
      </w:pPr>
      <w:r w:rsidRPr="00A769BC">
        <w:rPr>
          <w:rFonts w:asciiTheme="minorHAnsi" w:hAnsiTheme="minorHAnsi" w:cstheme="minorHAnsi"/>
          <w:bCs/>
          <w:spacing w:val="-4"/>
          <w:sz w:val="20"/>
          <w:szCs w:val="20"/>
        </w:rPr>
        <w:t xml:space="preserve">w rozumieniu art. 4 pkt 14) ustawy z dnia 16 lutego 2007r. o ochronie konkurencji </w:t>
      </w:r>
    </w:p>
    <w:p w14:paraId="32D0A87B" w14:textId="77777777" w:rsidR="00914C34" w:rsidRPr="00A769BC" w:rsidRDefault="00914C34" w:rsidP="00914C34">
      <w:pPr>
        <w:tabs>
          <w:tab w:val="left" w:pos="567"/>
          <w:tab w:val="left" w:pos="994"/>
        </w:tabs>
        <w:spacing w:after="0" w:line="240" w:lineRule="auto"/>
        <w:ind w:left="284"/>
        <w:jc w:val="both"/>
        <w:rPr>
          <w:rFonts w:asciiTheme="minorHAnsi" w:hAnsiTheme="minorHAnsi" w:cstheme="minorHAnsi"/>
          <w:bCs/>
          <w:spacing w:val="-4"/>
          <w:sz w:val="20"/>
          <w:szCs w:val="20"/>
        </w:rPr>
      </w:pPr>
      <w:r w:rsidRPr="00A769BC">
        <w:rPr>
          <w:rFonts w:asciiTheme="minorHAnsi" w:hAnsiTheme="minorHAnsi" w:cstheme="minorHAnsi"/>
          <w:bCs/>
          <w:spacing w:val="-4"/>
          <w:sz w:val="20"/>
          <w:szCs w:val="20"/>
        </w:rPr>
        <w:t>i konsumentów (tekst jednolity: Dziennik Ustaw z 2024r. poz. 594).</w:t>
      </w:r>
    </w:p>
    <w:p w14:paraId="09DC54B9" w14:textId="77777777" w:rsidR="00914C34" w:rsidRPr="00A769BC" w:rsidRDefault="00914C34" w:rsidP="00914C34">
      <w:pPr>
        <w:tabs>
          <w:tab w:val="left" w:pos="567"/>
          <w:tab w:val="left" w:pos="994"/>
        </w:tabs>
        <w:spacing w:after="0" w:line="240" w:lineRule="auto"/>
        <w:ind w:left="284"/>
        <w:jc w:val="both"/>
        <w:rPr>
          <w:rFonts w:asciiTheme="minorHAnsi" w:hAnsiTheme="minorHAnsi" w:cstheme="minorHAnsi"/>
          <w:bCs/>
          <w:spacing w:val="-4"/>
          <w:sz w:val="20"/>
          <w:szCs w:val="20"/>
        </w:rPr>
      </w:pPr>
    </w:p>
    <w:p w14:paraId="64AAEF1B" w14:textId="77777777" w:rsidR="00914C34" w:rsidRPr="00A769BC" w:rsidRDefault="00914C34" w:rsidP="00914C34">
      <w:pPr>
        <w:tabs>
          <w:tab w:val="left" w:pos="567"/>
          <w:tab w:val="left" w:pos="994"/>
        </w:tabs>
        <w:spacing w:after="0" w:line="240" w:lineRule="auto"/>
        <w:ind w:left="284"/>
        <w:jc w:val="both"/>
        <w:rPr>
          <w:rFonts w:asciiTheme="minorHAnsi" w:hAnsiTheme="minorHAnsi" w:cstheme="minorHAnsi"/>
          <w:bCs/>
          <w:spacing w:val="-4"/>
          <w:sz w:val="20"/>
          <w:szCs w:val="20"/>
        </w:rPr>
      </w:pPr>
      <w:r w:rsidRPr="00A769BC">
        <w:rPr>
          <w:rFonts w:asciiTheme="minorHAnsi" w:hAnsiTheme="minorHAnsi" w:cstheme="minorHAnsi"/>
          <w:bCs/>
          <w:spacing w:val="-4"/>
          <w:sz w:val="20"/>
          <w:szCs w:val="20"/>
        </w:rPr>
        <w:t>Lista Wykonawców składających ofertę w niniejszy postępowaniu, należących do tej samej grupy kapitałowej , o ile dotyczy*)</w:t>
      </w:r>
    </w:p>
    <w:p w14:paraId="0CA3DDF7" w14:textId="77777777" w:rsidR="00914C34" w:rsidRPr="00A769BC" w:rsidRDefault="00914C34" w:rsidP="00914C34">
      <w:pPr>
        <w:tabs>
          <w:tab w:val="left" w:pos="567"/>
          <w:tab w:val="left" w:pos="994"/>
        </w:tabs>
        <w:spacing w:after="0" w:line="240" w:lineRule="auto"/>
        <w:ind w:left="284"/>
        <w:jc w:val="both"/>
        <w:rPr>
          <w:rFonts w:asciiTheme="minorHAnsi" w:hAnsiTheme="minorHAnsi" w:cstheme="minorHAnsi"/>
          <w:bCs/>
          <w:spacing w:val="-4"/>
          <w:sz w:val="20"/>
          <w:szCs w:val="20"/>
        </w:rPr>
      </w:pPr>
    </w:p>
    <w:p w14:paraId="05870993" w14:textId="77777777" w:rsidR="00914C34" w:rsidRPr="00A769BC" w:rsidRDefault="00914C34" w:rsidP="00914C34">
      <w:pPr>
        <w:tabs>
          <w:tab w:val="left" w:pos="567"/>
          <w:tab w:val="left" w:pos="994"/>
        </w:tabs>
        <w:spacing w:after="0" w:line="240" w:lineRule="auto"/>
        <w:ind w:left="284"/>
        <w:jc w:val="both"/>
        <w:rPr>
          <w:rFonts w:asciiTheme="minorHAnsi" w:hAnsiTheme="minorHAnsi" w:cstheme="minorHAnsi"/>
          <w:bCs/>
          <w:spacing w:val="-4"/>
          <w:sz w:val="20"/>
          <w:szCs w:val="20"/>
        </w:rPr>
      </w:pPr>
      <w:r w:rsidRPr="00A769BC">
        <w:rPr>
          <w:rFonts w:asciiTheme="minorHAnsi" w:hAnsiTheme="minorHAnsi" w:cstheme="minorHAnsi"/>
          <w:bCs/>
          <w:spacing w:val="-4"/>
          <w:sz w:val="20"/>
          <w:szCs w:val="20"/>
        </w:rPr>
        <w:t>............................................................................................................................................................................</w:t>
      </w:r>
    </w:p>
    <w:p w14:paraId="288712C3" w14:textId="77777777" w:rsidR="00914C34" w:rsidRPr="00A769BC" w:rsidRDefault="00914C34" w:rsidP="00914C34">
      <w:pPr>
        <w:tabs>
          <w:tab w:val="left" w:pos="567"/>
          <w:tab w:val="left" w:pos="994"/>
        </w:tabs>
        <w:spacing w:after="0" w:line="240" w:lineRule="auto"/>
        <w:ind w:left="284"/>
        <w:jc w:val="both"/>
        <w:rPr>
          <w:rFonts w:asciiTheme="minorHAnsi" w:hAnsiTheme="minorHAnsi" w:cstheme="minorHAnsi"/>
          <w:bCs/>
          <w:spacing w:val="-4"/>
          <w:sz w:val="20"/>
          <w:szCs w:val="20"/>
        </w:rPr>
      </w:pPr>
    </w:p>
    <w:p w14:paraId="60E78BD1" w14:textId="77777777" w:rsidR="00914C34" w:rsidRPr="00A769BC" w:rsidRDefault="00914C34" w:rsidP="00914C34">
      <w:pPr>
        <w:tabs>
          <w:tab w:val="left" w:pos="567"/>
          <w:tab w:val="left" w:pos="994"/>
        </w:tabs>
        <w:spacing w:after="0" w:line="240" w:lineRule="auto"/>
        <w:ind w:left="284"/>
        <w:jc w:val="both"/>
        <w:rPr>
          <w:rFonts w:asciiTheme="minorHAnsi" w:hAnsiTheme="minorHAnsi" w:cstheme="minorHAnsi"/>
          <w:bCs/>
          <w:spacing w:val="-4"/>
          <w:sz w:val="20"/>
          <w:szCs w:val="20"/>
        </w:rPr>
      </w:pPr>
      <w:r w:rsidRPr="00A769BC">
        <w:rPr>
          <w:rFonts w:asciiTheme="minorHAnsi" w:hAnsiTheme="minorHAnsi" w:cstheme="minorHAnsi"/>
          <w:bCs/>
          <w:spacing w:val="-4"/>
          <w:sz w:val="20"/>
          <w:szCs w:val="20"/>
        </w:rPr>
        <w:t>……………………………………….....................................................................................................................</w:t>
      </w:r>
    </w:p>
    <w:p w14:paraId="2DEBCDFC" w14:textId="77777777" w:rsidR="00914C34" w:rsidRPr="00A769BC" w:rsidRDefault="00914C34" w:rsidP="00914C34">
      <w:pPr>
        <w:tabs>
          <w:tab w:val="left" w:pos="567"/>
          <w:tab w:val="left" w:pos="994"/>
        </w:tabs>
        <w:spacing w:after="0" w:line="240" w:lineRule="auto"/>
        <w:ind w:left="284"/>
        <w:jc w:val="both"/>
        <w:rPr>
          <w:rFonts w:asciiTheme="minorHAnsi" w:hAnsiTheme="minorHAnsi" w:cstheme="minorHAnsi"/>
          <w:bCs/>
          <w:spacing w:val="-4"/>
          <w:sz w:val="20"/>
          <w:szCs w:val="20"/>
        </w:rPr>
      </w:pPr>
    </w:p>
    <w:p w14:paraId="009C6299" w14:textId="4A49F617" w:rsidR="003E46AF" w:rsidRPr="00D434FB" w:rsidRDefault="00914C34" w:rsidP="00914C34">
      <w:pPr>
        <w:tabs>
          <w:tab w:val="left" w:pos="567"/>
          <w:tab w:val="left" w:pos="994"/>
        </w:tabs>
        <w:spacing w:after="0" w:line="240" w:lineRule="auto"/>
        <w:ind w:left="284"/>
        <w:jc w:val="both"/>
        <w:rPr>
          <w:rFonts w:asciiTheme="minorHAnsi" w:hAnsiTheme="minorHAnsi" w:cstheme="minorHAnsi"/>
          <w:color w:val="0D0D0D"/>
          <w:sz w:val="20"/>
          <w:szCs w:val="20"/>
        </w:rPr>
      </w:pPr>
      <w:r w:rsidRPr="00A769BC">
        <w:rPr>
          <w:rFonts w:asciiTheme="minorHAnsi" w:hAnsiTheme="minorHAnsi" w:cstheme="minorHAnsi"/>
          <w:bCs/>
          <w:spacing w:val="-4"/>
          <w:sz w:val="20"/>
          <w:szCs w:val="20"/>
        </w:rPr>
        <w:t>Wraz ze złożeniem oświadczenia, Wykonawca o ile dotyczy może przedstawić dowody, że oferty zostały przygotowane niezależnie od siebie oraz że powiązania z innym wykonawcą/</w:t>
      </w:r>
      <w:proofErr w:type="spellStart"/>
      <w:r w:rsidRPr="00A769BC">
        <w:rPr>
          <w:rFonts w:asciiTheme="minorHAnsi" w:hAnsiTheme="minorHAnsi" w:cstheme="minorHAnsi"/>
          <w:bCs/>
          <w:spacing w:val="-4"/>
          <w:sz w:val="20"/>
          <w:szCs w:val="20"/>
        </w:rPr>
        <w:t>ami</w:t>
      </w:r>
      <w:proofErr w:type="spellEnd"/>
      <w:r w:rsidRPr="00A769BC">
        <w:rPr>
          <w:rFonts w:asciiTheme="minorHAnsi" w:hAnsiTheme="minorHAnsi" w:cstheme="minorHAnsi"/>
          <w:bCs/>
          <w:spacing w:val="-4"/>
          <w:sz w:val="20"/>
          <w:szCs w:val="20"/>
        </w:rPr>
        <w:t xml:space="preserve"> nie prowadzą do zakłócenia konkurencji w postępowaniu o udzielenie zamówienia</w:t>
      </w:r>
      <w:r w:rsidR="003E46AF" w:rsidRPr="00D434FB">
        <w:rPr>
          <w:rFonts w:asciiTheme="minorHAnsi" w:hAnsiTheme="minorHAnsi" w:cstheme="minorHAnsi"/>
          <w:color w:val="0D0D0D"/>
          <w:sz w:val="20"/>
          <w:szCs w:val="20"/>
        </w:rPr>
        <w:t>.</w:t>
      </w:r>
    </w:p>
    <w:p w14:paraId="0A7F415B" w14:textId="77777777" w:rsidR="003E46AF" w:rsidRPr="00D434FB" w:rsidRDefault="003E46AF" w:rsidP="008D7FAF">
      <w:pPr>
        <w:tabs>
          <w:tab w:val="left" w:pos="567"/>
          <w:tab w:val="left" w:pos="994"/>
        </w:tabs>
        <w:spacing w:after="0" w:line="240" w:lineRule="auto"/>
        <w:ind w:left="284"/>
        <w:jc w:val="both"/>
        <w:rPr>
          <w:rFonts w:asciiTheme="minorHAnsi" w:hAnsiTheme="minorHAnsi" w:cstheme="minorHAnsi"/>
          <w:b/>
          <w:i/>
          <w:sz w:val="20"/>
          <w:szCs w:val="20"/>
          <w:u w:val="single"/>
        </w:rPr>
      </w:pPr>
    </w:p>
    <w:p w14:paraId="4EFAF542" w14:textId="77777777" w:rsidR="003E46AF" w:rsidRPr="00D434FB" w:rsidRDefault="003E46AF" w:rsidP="008D7FAF">
      <w:pPr>
        <w:tabs>
          <w:tab w:val="left" w:pos="567"/>
          <w:tab w:val="left" w:pos="993"/>
        </w:tabs>
        <w:spacing w:after="0" w:line="240" w:lineRule="auto"/>
        <w:ind w:left="284"/>
        <w:jc w:val="both"/>
        <w:rPr>
          <w:rFonts w:asciiTheme="minorHAnsi" w:hAnsiTheme="minorHAnsi" w:cstheme="minorHAnsi"/>
          <w:i/>
          <w:sz w:val="20"/>
          <w:szCs w:val="20"/>
          <w:u w:val="single"/>
        </w:rPr>
      </w:pPr>
      <w:r w:rsidRPr="00D434FB">
        <w:rPr>
          <w:rFonts w:asciiTheme="minorHAnsi" w:hAnsiTheme="minorHAnsi" w:cstheme="minorHAnsi"/>
          <w:i/>
          <w:sz w:val="20"/>
          <w:szCs w:val="20"/>
          <w:u w:val="single"/>
        </w:rPr>
        <w:t>* niepotrzebne skreślić</w:t>
      </w:r>
    </w:p>
    <w:p w14:paraId="0C9FC8F9" w14:textId="77777777" w:rsidR="003E46AF" w:rsidRPr="00D434FB" w:rsidRDefault="003E46AF" w:rsidP="008D7FAF">
      <w:pPr>
        <w:tabs>
          <w:tab w:val="left" w:pos="567"/>
        </w:tabs>
        <w:spacing w:after="0" w:line="240" w:lineRule="auto"/>
        <w:ind w:left="284"/>
        <w:jc w:val="right"/>
        <w:rPr>
          <w:rFonts w:asciiTheme="minorHAnsi" w:eastAsia="Times New Roman" w:hAnsiTheme="minorHAnsi" w:cstheme="minorHAnsi"/>
          <w:sz w:val="20"/>
          <w:szCs w:val="20"/>
          <w:lang w:eastAsia="pl-PL"/>
        </w:rPr>
      </w:pPr>
    </w:p>
    <w:p w14:paraId="68EDA81C" w14:textId="77777777" w:rsidR="003E46AF" w:rsidRPr="00D434FB" w:rsidRDefault="003E46AF" w:rsidP="008D7FAF">
      <w:pPr>
        <w:tabs>
          <w:tab w:val="left" w:pos="567"/>
        </w:tabs>
        <w:spacing w:after="0" w:line="240" w:lineRule="auto"/>
        <w:ind w:left="284"/>
        <w:jc w:val="right"/>
        <w:rPr>
          <w:rFonts w:asciiTheme="minorHAnsi" w:eastAsia="Times New Roman" w:hAnsiTheme="minorHAnsi" w:cstheme="minorHAnsi"/>
          <w:sz w:val="20"/>
          <w:szCs w:val="20"/>
          <w:lang w:eastAsia="pl-PL"/>
        </w:rPr>
      </w:pPr>
    </w:p>
    <w:p w14:paraId="00572819" w14:textId="77777777" w:rsidR="003E46AF" w:rsidRPr="00D434FB" w:rsidRDefault="003E46AF" w:rsidP="008D7FAF">
      <w:pPr>
        <w:tabs>
          <w:tab w:val="left" w:pos="567"/>
        </w:tabs>
        <w:spacing w:after="0" w:line="240" w:lineRule="auto"/>
        <w:ind w:left="284"/>
        <w:jc w:val="right"/>
        <w:rPr>
          <w:rFonts w:asciiTheme="minorHAnsi" w:eastAsia="Times New Roman" w:hAnsiTheme="minorHAnsi" w:cstheme="minorHAnsi"/>
          <w:sz w:val="20"/>
          <w:szCs w:val="20"/>
          <w:lang w:eastAsia="pl-PL"/>
        </w:rPr>
      </w:pPr>
    </w:p>
    <w:p w14:paraId="2AA9E61B" w14:textId="77777777" w:rsidR="003E46AF" w:rsidRPr="00D434FB" w:rsidRDefault="003E46AF" w:rsidP="008D7FAF">
      <w:pPr>
        <w:tabs>
          <w:tab w:val="left" w:pos="567"/>
        </w:tabs>
        <w:spacing w:after="0" w:line="240" w:lineRule="auto"/>
        <w:ind w:left="284"/>
        <w:jc w:val="right"/>
        <w:rPr>
          <w:rFonts w:asciiTheme="minorHAnsi" w:eastAsia="Times New Roman" w:hAnsiTheme="minorHAnsi" w:cstheme="minorHAnsi"/>
          <w:sz w:val="20"/>
          <w:szCs w:val="20"/>
          <w:lang w:eastAsia="pl-PL"/>
        </w:rPr>
      </w:pPr>
    </w:p>
    <w:p w14:paraId="52ED54ED" w14:textId="77777777" w:rsidR="003E46AF" w:rsidRPr="00D434FB" w:rsidRDefault="003E46AF" w:rsidP="008D7FAF">
      <w:pPr>
        <w:tabs>
          <w:tab w:val="left" w:pos="567"/>
        </w:tabs>
        <w:spacing w:after="0" w:line="240" w:lineRule="auto"/>
        <w:ind w:left="284"/>
        <w:jc w:val="right"/>
        <w:rPr>
          <w:rFonts w:asciiTheme="minorHAnsi" w:eastAsia="Times New Roman" w:hAnsiTheme="minorHAnsi" w:cstheme="minorHAnsi"/>
          <w:sz w:val="20"/>
          <w:szCs w:val="20"/>
          <w:lang w:eastAsia="pl-PL"/>
        </w:rPr>
      </w:pPr>
    </w:p>
    <w:p w14:paraId="75DFFC62" w14:textId="77777777" w:rsidR="003E46AF" w:rsidRPr="00D434FB" w:rsidRDefault="003E46AF" w:rsidP="008D7FAF">
      <w:pPr>
        <w:tabs>
          <w:tab w:val="left" w:pos="567"/>
        </w:tabs>
        <w:spacing w:after="0" w:line="240" w:lineRule="auto"/>
        <w:ind w:left="284"/>
        <w:jc w:val="right"/>
        <w:rPr>
          <w:rFonts w:asciiTheme="minorHAnsi" w:eastAsia="Times New Roman" w:hAnsiTheme="minorHAnsi" w:cstheme="minorHAnsi"/>
          <w:sz w:val="20"/>
          <w:szCs w:val="20"/>
          <w:lang w:eastAsia="pl-PL"/>
        </w:rPr>
      </w:pPr>
    </w:p>
    <w:p w14:paraId="2CE23835" w14:textId="77777777" w:rsidR="003E46AF" w:rsidRPr="00D434FB" w:rsidRDefault="003E46AF" w:rsidP="008D7FAF">
      <w:pPr>
        <w:tabs>
          <w:tab w:val="left" w:pos="567"/>
        </w:tabs>
        <w:spacing w:after="0" w:line="240" w:lineRule="auto"/>
        <w:ind w:left="284"/>
        <w:jc w:val="right"/>
        <w:rPr>
          <w:rFonts w:asciiTheme="minorHAnsi" w:eastAsia="Times New Roman" w:hAnsiTheme="minorHAnsi" w:cstheme="minorHAnsi"/>
          <w:sz w:val="20"/>
          <w:szCs w:val="20"/>
          <w:lang w:eastAsia="pl-PL"/>
        </w:rPr>
      </w:pPr>
    </w:p>
    <w:p w14:paraId="7D9325C9" w14:textId="77777777" w:rsidR="003E46AF" w:rsidRPr="00D434FB" w:rsidRDefault="003E46AF" w:rsidP="008D7FAF">
      <w:pPr>
        <w:tabs>
          <w:tab w:val="left" w:pos="567"/>
        </w:tabs>
        <w:spacing w:after="0" w:line="240" w:lineRule="auto"/>
        <w:ind w:left="284"/>
        <w:jc w:val="right"/>
        <w:rPr>
          <w:rFonts w:asciiTheme="minorHAnsi" w:eastAsia="Times New Roman" w:hAnsiTheme="minorHAnsi" w:cstheme="minorHAnsi"/>
          <w:sz w:val="20"/>
          <w:szCs w:val="20"/>
          <w:lang w:eastAsia="pl-PL"/>
        </w:rPr>
      </w:pPr>
    </w:p>
    <w:p w14:paraId="111D9CBD" w14:textId="77777777" w:rsidR="003E46AF" w:rsidRPr="00D434FB" w:rsidRDefault="003E46AF" w:rsidP="008D7FAF">
      <w:pPr>
        <w:tabs>
          <w:tab w:val="left" w:pos="567"/>
        </w:tabs>
        <w:spacing w:after="0" w:line="240" w:lineRule="auto"/>
        <w:ind w:left="284"/>
        <w:jc w:val="right"/>
        <w:rPr>
          <w:rFonts w:asciiTheme="minorHAnsi" w:eastAsia="Times New Roman" w:hAnsiTheme="minorHAnsi" w:cstheme="minorHAnsi"/>
          <w:sz w:val="20"/>
          <w:szCs w:val="20"/>
          <w:lang w:eastAsia="pl-PL"/>
        </w:rPr>
      </w:pPr>
    </w:p>
    <w:p w14:paraId="3812B6EF" w14:textId="77777777" w:rsidR="003E46AF" w:rsidRPr="00D434FB" w:rsidRDefault="003E46AF" w:rsidP="008D7FAF">
      <w:pPr>
        <w:tabs>
          <w:tab w:val="left" w:pos="567"/>
        </w:tabs>
        <w:spacing w:after="0" w:line="240" w:lineRule="auto"/>
        <w:ind w:left="284"/>
        <w:jc w:val="right"/>
        <w:rPr>
          <w:rFonts w:asciiTheme="minorHAnsi" w:eastAsia="Times New Roman" w:hAnsiTheme="minorHAnsi" w:cstheme="minorHAnsi"/>
          <w:sz w:val="20"/>
          <w:szCs w:val="20"/>
          <w:lang w:eastAsia="pl-PL"/>
        </w:rPr>
      </w:pPr>
    </w:p>
    <w:p w14:paraId="4100B21C" w14:textId="77777777" w:rsidR="003E46AF" w:rsidRPr="00D434FB" w:rsidRDefault="003E46AF" w:rsidP="008D7FAF">
      <w:pPr>
        <w:tabs>
          <w:tab w:val="left" w:pos="567"/>
        </w:tabs>
        <w:spacing w:after="0" w:line="240" w:lineRule="auto"/>
        <w:ind w:left="284"/>
        <w:jc w:val="right"/>
        <w:rPr>
          <w:rFonts w:asciiTheme="minorHAnsi" w:eastAsia="Times New Roman" w:hAnsiTheme="minorHAnsi" w:cstheme="minorHAnsi"/>
          <w:sz w:val="20"/>
          <w:szCs w:val="20"/>
          <w:lang w:eastAsia="pl-PL"/>
        </w:rPr>
      </w:pPr>
    </w:p>
    <w:p w14:paraId="52BDBA5B" w14:textId="77777777" w:rsidR="003E46AF" w:rsidRPr="00D434FB" w:rsidRDefault="003E46AF" w:rsidP="008D7FAF">
      <w:pPr>
        <w:tabs>
          <w:tab w:val="left" w:pos="567"/>
        </w:tabs>
        <w:spacing w:after="0" w:line="240" w:lineRule="auto"/>
        <w:ind w:left="284"/>
        <w:jc w:val="right"/>
        <w:rPr>
          <w:rFonts w:asciiTheme="minorHAnsi" w:eastAsia="Times New Roman" w:hAnsiTheme="minorHAnsi" w:cstheme="minorHAnsi"/>
          <w:sz w:val="20"/>
          <w:szCs w:val="20"/>
          <w:lang w:eastAsia="pl-PL"/>
        </w:rPr>
      </w:pPr>
    </w:p>
    <w:p w14:paraId="53A31B43" w14:textId="77777777" w:rsidR="003E46AF" w:rsidRPr="00D434FB" w:rsidRDefault="003E46AF" w:rsidP="008D7FAF">
      <w:pPr>
        <w:tabs>
          <w:tab w:val="left" w:pos="567"/>
        </w:tabs>
        <w:spacing w:after="0" w:line="240" w:lineRule="auto"/>
        <w:ind w:left="284"/>
        <w:jc w:val="right"/>
        <w:rPr>
          <w:rFonts w:asciiTheme="minorHAnsi" w:eastAsia="Times New Roman" w:hAnsiTheme="minorHAnsi" w:cstheme="minorHAnsi"/>
          <w:sz w:val="20"/>
          <w:szCs w:val="20"/>
          <w:lang w:eastAsia="pl-PL"/>
        </w:rPr>
      </w:pPr>
    </w:p>
    <w:p w14:paraId="3359A9E4" w14:textId="77777777" w:rsidR="003E46AF" w:rsidRPr="00D434FB" w:rsidRDefault="003E46AF" w:rsidP="008D7FAF">
      <w:pPr>
        <w:tabs>
          <w:tab w:val="left" w:pos="567"/>
        </w:tabs>
        <w:spacing w:after="0" w:line="240" w:lineRule="auto"/>
        <w:ind w:left="284"/>
        <w:jc w:val="right"/>
        <w:rPr>
          <w:rFonts w:asciiTheme="minorHAnsi" w:eastAsia="Times New Roman" w:hAnsiTheme="minorHAnsi" w:cstheme="minorHAnsi"/>
          <w:sz w:val="20"/>
          <w:szCs w:val="20"/>
          <w:lang w:eastAsia="pl-PL"/>
        </w:rPr>
      </w:pPr>
    </w:p>
    <w:p w14:paraId="11D74D6C" w14:textId="77777777" w:rsidR="003E46AF" w:rsidRPr="00D434FB" w:rsidRDefault="003E46AF" w:rsidP="008D7FAF">
      <w:pPr>
        <w:tabs>
          <w:tab w:val="left" w:pos="567"/>
        </w:tabs>
        <w:spacing w:after="0" w:line="240" w:lineRule="auto"/>
        <w:ind w:left="284"/>
        <w:jc w:val="right"/>
        <w:rPr>
          <w:rFonts w:asciiTheme="minorHAnsi" w:eastAsia="Times New Roman" w:hAnsiTheme="minorHAnsi" w:cstheme="minorHAnsi"/>
          <w:sz w:val="20"/>
          <w:szCs w:val="20"/>
          <w:lang w:eastAsia="pl-PL"/>
        </w:rPr>
      </w:pPr>
    </w:p>
    <w:bookmarkEnd w:id="49"/>
    <w:p w14:paraId="0F5C5A1D" w14:textId="0829156E" w:rsidR="001310F3" w:rsidRPr="00D434FB" w:rsidRDefault="001310F3" w:rsidP="008D7FAF">
      <w:pPr>
        <w:widowControl w:val="0"/>
        <w:tabs>
          <w:tab w:val="left" w:pos="567"/>
        </w:tabs>
        <w:suppressAutoHyphens/>
        <w:spacing w:after="0" w:line="240" w:lineRule="auto"/>
        <w:ind w:left="284" w:right="1"/>
        <w:rPr>
          <w:rFonts w:asciiTheme="minorHAnsi" w:hAnsiTheme="minorHAnsi" w:cstheme="minorHAnsi"/>
          <w:bCs/>
          <w:sz w:val="20"/>
          <w:szCs w:val="20"/>
        </w:rPr>
      </w:pPr>
    </w:p>
    <w:p w14:paraId="7B805672" w14:textId="77777777" w:rsidR="001B19AF" w:rsidRPr="00D434FB" w:rsidRDefault="001B19AF" w:rsidP="008D7FAF">
      <w:pPr>
        <w:widowControl w:val="0"/>
        <w:tabs>
          <w:tab w:val="left" w:pos="567"/>
        </w:tabs>
        <w:suppressAutoHyphens/>
        <w:spacing w:after="0" w:line="240" w:lineRule="auto"/>
        <w:ind w:left="284" w:right="1"/>
        <w:rPr>
          <w:rFonts w:asciiTheme="minorHAnsi" w:hAnsiTheme="minorHAnsi" w:cstheme="minorHAnsi"/>
          <w:bCs/>
          <w:sz w:val="20"/>
          <w:szCs w:val="20"/>
        </w:rPr>
      </w:pPr>
    </w:p>
    <w:p w14:paraId="4ED8F5E7" w14:textId="77777777" w:rsidR="001B19AF" w:rsidRPr="00D434FB" w:rsidRDefault="001B19AF" w:rsidP="008D7FAF">
      <w:pPr>
        <w:widowControl w:val="0"/>
        <w:tabs>
          <w:tab w:val="left" w:pos="567"/>
        </w:tabs>
        <w:suppressAutoHyphens/>
        <w:spacing w:after="0" w:line="240" w:lineRule="auto"/>
        <w:ind w:left="284" w:right="1"/>
        <w:rPr>
          <w:rFonts w:asciiTheme="minorHAnsi" w:hAnsiTheme="minorHAnsi" w:cstheme="minorHAnsi"/>
          <w:bCs/>
          <w:sz w:val="20"/>
          <w:szCs w:val="20"/>
        </w:rPr>
      </w:pPr>
    </w:p>
    <w:p w14:paraId="6A847708" w14:textId="77777777" w:rsidR="001B19AF" w:rsidRPr="00D434FB" w:rsidRDefault="001B19AF" w:rsidP="008D7FAF">
      <w:pPr>
        <w:widowControl w:val="0"/>
        <w:tabs>
          <w:tab w:val="left" w:pos="567"/>
        </w:tabs>
        <w:suppressAutoHyphens/>
        <w:spacing w:after="0" w:line="240" w:lineRule="auto"/>
        <w:ind w:left="284" w:right="1"/>
        <w:rPr>
          <w:rFonts w:asciiTheme="minorHAnsi" w:hAnsiTheme="minorHAnsi" w:cstheme="minorHAnsi"/>
          <w:bCs/>
          <w:sz w:val="20"/>
          <w:szCs w:val="20"/>
        </w:rPr>
      </w:pPr>
    </w:p>
    <w:p w14:paraId="3CD3F174" w14:textId="77777777" w:rsidR="001B19AF" w:rsidRPr="00D434FB" w:rsidRDefault="001B19AF" w:rsidP="008D7FAF">
      <w:pPr>
        <w:widowControl w:val="0"/>
        <w:tabs>
          <w:tab w:val="left" w:pos="567"/>
        </w:tabs>
        <w:suppressAutoHyphens/>
        <w:spacing w:after="0" w:line="240" w:lineRule="auto"/>
        <w:ind w:left="284" w:right="1"/>
        <w:rPr>
          <w:rFonts w:asciiTheme="minorHAnsi" w:hAnsiTheme="minorHAnsi" w:cstheme="minorHAnsi"/>
          <w:bCs/>
          <w:sz w:val="20"/>
          <w:szCs w:val="20"/>
        </w:rPr>
      </w:pPr>
    </w:p>
    <w:p w14:paraId="0B7D14FE" w14:textId="77777777" w:rsidR="003F2145" w:rsidRPr="00D434FB" w:rsidRDefault="003F2145" w:rsidP="008D7FAF">
      <w:pPr>
        <w:widowControl w:val="0"/>
        <w:tabs>
          <w:tab w:val="left" w:pos="567"/>
        </w:tabs>
        <w:suppressAutoHyphens/>
        <w:spacing w:after="0" w:line="240" w:lineRule="auto"/>
        <w:ind w:left="284" w:right="1"/>
        <w:rPr>
          <w:rFonts w:asciiTheme="minorHAnsi" w:hAnsiTheme="minorHAnsi" w:cstheme="minorHAnsi"/>
          <w:bCs/>
          <w:sz w:val="20"/>
          <w:szCs w:val="20"/>
        </w:rPr>
      </w:pPr>
    </w:p>
    <w:p w14:paraId="4CB9371D" w14:textId="77777777" w:rsidR="003F2145" w:rsidRPr="00D434FB" w:rsidRDefault="003F2145" w:rsidP="008D7FAF">
      <w:pPr>
        <w:widowControl w:val="0"/>
        <w:tabs>
          <w:tab w:val="left" w:pos="567"/>
        </w:tabs>
        <w:suppressAutoHyphens/>
        <w:spacing w:after="0" w:line="240" w:lineRule="auto"/>
        <w:ind w:left="284" w:right="1"/>
        <w:rPr>
          <w:rFonts w:asciiTheme="minorHAnsi" w:hAnsiTheme="minorHAnsi" w:cstheme="minorHAnsi"/>
          <w:bCs/>
          <w:sz w:val="20"/>
          <w:szCs w:val="20"/>
        </w:rPr>
      </w:pPr>
    </w:p>
    <w:p w14:paraId="64F9D40A" w14:textId="77777777" w:rsidR="001310F3" w:rsidRPr="00D434FB" w:rsidRDefault="001310F3" w:rsidP="008D7FAF">
      <w:pPr>
        <w:pStyle w:val="Akapitzlist"/>
        <w:widowControl w:val="0"/>
        <w:tabs>
          <w:tab w:val="left" w:pos="567"/>
        </w:tabs>
        <w:suppressAutoHyphens/>
        <w:spacing w:after="0" w:line="240" w:lineRule="auto"/>
        <w:ind w:left="284" w:right="1"/>
        <w:jc w:val="right"/>
        <w:rPr>
          <w:rFonts w:asciiTheme="minorHAnsi" w:hAnsiTheme="minorHAnsi" w:cstheme="minorHAnsi"/>
          <w:bCs/>
          <w:sz w:val="20"/>
          <w:szCs w:val="20"/>
        </w:rPr>
      </w:pPr>
    </w:p>
    <w:p w14:paraId="4250C122" w14:textId="77777777" w:rsidR="00D777C8" w:rsidRPr="00D434FB" w:rsidRDefault="00D777C8" w:rsidP="008D7FAF">
      <w:pPr>
        <w:pStyle w:val="Akapitzlist"/>
        <w:widowControl w:val="0"/>
        <w:tabs>
          <w:tab w:val="left" w:pos="567"/>
        </w:tabs>
        <w:suppressAutoHyphens/>
        <w:spacing w:after="0" w:line="240" w:lineRule="auto"/>
        <w:ind w:left="284" w:right="1"/>
        <w:jc w:val="right"/>
        <w:rPr>
          <w:rFonts w:asciiTheme="minorHAnsi" w:hAnsiTheme="minorHAnsi" w:cstheme="minorHAnsi"/>
          <w:bCs/>
          <w:sz w:val="20"/>
          <w:szCs w:val="20"/>
        </w:rPr>
      </w:pPr>
    </w:p>
    <w:p w14:paraId="473BF590" w14:textId="77777777" w:rsidR="00D777C8" w:rsidRPr="00D434FB" w:rsidRDefault="00D777C8" w:rsidP="008D7FAF">
      <w:pPr>
        <w:pStyle w:val="Akapitzlist"/>
        <w:widowControl w:val="0"/>
        <w:tabs>
          <w:tab w:val="left" w:pos="567"/>
        </w:tabs>
        <w:suppressAutoHyphens/>
        <w:spacing w:after="0" w:line="240" w:lineRule="auto"/>
        <w:ind w:left="284" w:right="1"/>
        <w:jc w:val="right"/>
        <w:rPr>
          <w:rFonts w:asciiTheme="minorHAnsi" w:hAnsiTheme="minorHAnsi" w:cstheme="minorHAnsi"/>
          <w:bCs/>
          <w:sz w:val="20"/>
          <w:szCs w:val="20"/>
        </w:rPr>
      </w:pPr>
    </w:p>
    <w:p w14:paraId="0EE00839" w14:textId="77777777" w:rsidR="00D777C8" w:rsidRPr="00D434FB" w:rsidRDefault="00D777C8" w:rsidP="008D7FAF">
      <w:pPr>
        <w:pStyle w:val="Akapitzlist"/>
        <w:widowControl w:val="0"/>
        <w:tabs>
          <w:tab w:val="left" w:pos="567"/>
        </w:tabs>
        <w:suppressAutoHyphens/>
        <w:spacing w:after="0" w:line="240" w:lineRule="auto"/>
        <w:ind w:left="284" w:right="1"/>
        <w:jc w:val="right"/>
        <w:rPr>
          <w:rFonts w:asciiTheme="minorHAnsi" w:hAnsiTheme="minorHAnsi" w:cstheme="minorHAnsi"/>
          <w:bCs/>
          <w:sz w:val="20"/>
          <w:szCs w:val="20"/>
        </w:rPr>
      </w:pPr>
    </w:p>
    <w:p w14:paraId="27574D85" w14:textId="77777777" w:rsidR="00D777C8" w:rsidRPr="00D434FB" w:rsidRDefault="00D777C8" w:rsidP="008D7FAF">
      <w:pPr>
        <w:pStyle w:val="Akapitzlist"/>
        <w:widowControl w:val="0"/>
        <w:tabs>
          <w:tab w:val="left" w:pos="567"/>
        </w:tabs>
        <w:suppressAutoHyphens/>
        <w:spacing w:after="0" w:line="240" w:lineRule="auto"/>
        <w:ind w:left="284" w:right="1"/>
        <w:jc w:val="right"/>
        <w:rPr>
          <w:rFonts w:asciiTheme="minorHAnsi" w:hAnsiTheme="minorHAnsi" w:cstheme="minorHAnsi"/>
          <w:bCs/>
          <w:sz w:val="20"/>
          <w:szCs w:val="20"/>
        </w:rPr>
      </w:pPr>
    </w:p>
    <w:p w14:paraId="5F4864BD" w14:textId="43A8371E" w:rsidR="00B81686" w:rsidRPr="00D434FB" w:rsidRDefault="00B81686" w:rsidP="008D7FAF">
      <w:pPr>
        <w:pStyle w:val="Akapitzlist"/>
        <w:widowControl w:val="0"/>
        <w:tabs>
          <w:tab w:val="left" w:pos="567"/>
        </w:tabs>
        <w:suppressAutoHyphens/>
        <w:spacing w:after="0" w:line="240" w:lineRule="auto"/>
        <w:ind w:left="284" w:right="1"/>
        <w:jc w:val="right"/>
        <w:rPr>
          <w:rFonts w:asciiTheme="minorHAnsi" w:hAnsiTheme="minorHAnsi" w:cstheme="minorHAnsi"/>
          <w:bCs/>
          <w:sz w:val="20"/>
          <w:szCs w:val="20"/>
        </w:rPr>
      </w:pPr>
      <w:r w:rsidRPr="00D434FB">
        <w:rPr>
          <w:rFonts w:asciiTheme="minorHAnsi" w:hAnsiTheme="minorHAnsi" w:cstheme="minorHAnsi"/>
          <w:bCs/>
          <w:sz w:val="20"/>
          <w:szCs w:val="20"/>
        </w:rPr>
        <w:t xml:space="preserve">Załącznik nr </w:t>
      </w:r>
      <w:r w:rsidR="00227E7D" w:rsidRPr="00D434FB">
        <w:rPr>
          <w:rFonts w:asciiTheme="minorHAnsi" w:hAnsiTheme="minorHAnsi" w:cstheme="minorHAnsi"/>
          <w:bCs/>
          <w:sz w:val="20"/>
          <w:szCs w:val="20"/>
        </w:rPr>
        <w:t>6</w:t>
      </w:r>
      <w:r w:rsidRPr="00D434FB">
        <w:rPr>
          <w:rFonts w:asciiTheme="minorHAnsi" w:hAnsiTheme="minorHAnsi" w:cstheme="minorHAnsi"/>
          <w:bCs/>
          <w:sz w:val="20"/>
          <w:szCs w:val="20"/>
        </w:rPr>
        <w:t xml:space="preserve"> do SWZ</w:t>
      </w:r>
    </w:p>
    <w:p w14:paraId="789807FC" w14:textId="77777777" w:rsidR="00D777C8" w:rsidRPr="00D434FB" w:rsidRDefault="00D777C8" w:rsidP="008D7FAF">
      <w:pPr>
        <w:pStyle w:val="Akapitzlist"/>
        <w:widowControl w:val="0"/>
        <w:tabs>
          <w:tab w:val="left" w:pos="567"/>
        </w:tabs>
        <w:suppressAutoHyphens/>
        <w:spacing w:after="0"/>
        <w:ind w:left="284" w:right="1"/>
        <w:jc w:val="center"/>
        <w:rPr>
          <w:rFonts w:asciiTheme="minorHAnsi" w:hAnsiTheme="minorHAnsi" w:cstheme="minorHAnsi"/>
          <w:b/>
          <w:sz w:val="20"/>
          <w:szCs w:val="20"/>
          <w:lang w:eastAsia="pl-PL"/>
        </w:rPr>
      </w:pPr>
    </w:p>
    <w:p w14:paraId="2C6AFE2F" w14:textId="77777777" w:rsidR="00D777C8" w:rsidRPr="00D434FB" w:rsidRDefault="00D777C8" w:rsidP="008D7FAF">
      <w:pPr>
        <w:pStyle w:val="Akapitzlist"/>
        <w:widowControl w:val="0"/>
        <w:tabs>
          <w:tab w:val="left" w:pos="567"/>
        </w:tabs>
        <w:suppressAutoHyphens/>
        <w:spacing w:after="0"/>
        <w:ind w:left="284" w:right="1"/>
        <w:jc w:val="center"/>
        <w:rPr>
          <w:rFonts w:asciiTheme="minorHAnsi" w:hAnsiTheme="minorHAnsi" w:cstheme="minorHAnsi"/>
          <w:b/>
          <w:sz w:val="20"/>
          <w:szCs w:val="20"/>
          <w:lang w:eastAsia="pl-PL"/>
        </w:rPr>
      </w:pPr>
    </w:p>
    <w:p w14:paraId="774D9015" w14:textId="7B7757AA" w:rsidR="003E46AF" w:rsidRPr="00D434FB" w:rsidRDefault="003E46AF" w:rsidP="008D7FAF">
      <w:pPr>
        <w:pStyle w:val="Akapitzlist"/>
        <w:widowControl w:val="0"/>
        <w:tabs>
          <w:tab w:val="left" w:pos="567"/>
        </w:tabs>
        <w:suppressAutoHyphens/>
        <w:spacing w:after="0"/>
        <w:ind w:left="284" w:right="1"/>
        <w:jc w:val="center"/>
        <w:rPr>
          <w:rFonts w:asciiTheme="minorHAnsi" w:hAnsiTheme="minorHAnsi" w:cstheme="minorHAnsi"/>
          <w:b/>
          <w:sz w:val="20"/>
          <w:szCs w:val="20"/>
          <w:lang w:eastAsia="pl-PL"/>
        </w:rPr>
      </w:pPr>
      <w:r w:rsidRPr="00D434FB">
        <w:rPr>
          <w:rFonts w:asciiTheme="minorHAnsi" w:hAnsiTheme="minorHAnsi" w:cstheme="minorHAnsi"/>
          <w:b/>
          <w:sz w:val="20"/>
          <w:szCs w:val="20"/>
          <w:lang w:eastAsia="pl-PL"/>
        </w:rPr>
        <w:t>ZAPROSZENIE DO NEGOCJACJI</w:t>
      </w:r>
    </w:p>
    <w:p w14:paraId="759D6545" w14:textId="77777777" w:rsidR="003E46AF" w:rsidRPr="00D434FB" w:rsidRDefault="003E46AF" w:rsidP="008D7FAF">
      <w:pPr>
        <w:pStyle w:val="Akapitzlist"/>
        <w:widowControl w:val="0"/>
        <w:tabs>
          <w:tab w:val="left" w:pos="567"/>
        </w:tabs>
        <w:suppressAutoHyphens/>
        <w:spacing w:after="0"/>
        <w:ind w:left="284" w:right="1"/>
        <w:jc w:val="both"/>
        <w:rPr>
          <w:rFonts w:asciiTheme="minorHAnsi" w:hAnsiTheme="minorHAnsi" w:cstheme="minorHAnsi"/>
          <w:bCs/>
          <w:sz w:val="20"/>
          <w:szCs w:val="20"/>
          <w:lang w:eastAsia="pl-PL"/>
        </w:rPr>
      </w:pPr>
    </w:p>
    <w:p w14:paraId="3242FAC8" w14:textId="77777777" w:rsidR="003E46AF" w:rsidRPr="00D434FB" w:rsidRDefault="003E46AF" w:rsidP="008D7FAF">
      <w:pPr>
        <w:pStyle w:val="Akapitzlist"/>
        <w:widowControl w:val="0"/>
        <w:tabs>
          <w:tab w:val="left" w:pos="567"/>
        </w:tabs>
        <w:suppressAutoHyphens/>
        <w:spacing w:after="0"/>
        <w:ind w:left="284" w:right="1"/>
        <w:jc w:val="both"/>
        <w:rPr>
          <w:rFonts w:asciiTheme="minorHAnsi" w:hAnsiTheme="minorHAnsi" w:cstheme="minorHAnsi"/>
          <w:bCs/>
          <w:sz w:val="20"/>
          <w:szCs w:val="20"/>
          <w:lang w:eastAsia="pl-PL"/>
        </w:rPr>
      </w:pPr>
      <w:r w:rsidRPr="00D434FB">
        <w:rPr>
          <w:rFonts w:asciiTheme="minorHAnsi" w:hAnsiTheme="minorHAnsi" w:cstheme="minorHAnsi"/>
          <w:bCs/>
          <w:sz w:val="20"/>
          <w:szCs w:val="20"/>
          <w:lang w:eastAsia="pl-PL"/>
        </w:rPr>
        <w:t xml:space="preserve">Adresaci: </w:t>
      </w:r>
    </w:p>
    <w:p w14:paraId="4E9BA817" w14:textId="77777777" w:rsidR="003E46AF" w:rsidRPr="00D434FB" w:rsidRDefault="003E46AF" w:rsidP="008D7FAF">
      <w:pPr>
        <w:pStyle w:val="Akapitzlist"/>
        <w:widowControl w:val="0"/>
        <w:tabs>
          <w:tab w:val="left" w:pos="567"/>
        </w:tabs>
        <w:suppressAutoHyphens/>
        <w:spacing w:after="0"/>
        <w:ind w:left="284" w:right="1"/>
        <w:jc w:val="both"/>
        <w:rPr>
          <w:rFonts w:asciiTheme="minorHAnsi" w:hAnsiTheme="minorHAnsi" w:cstheme="minorHAnsi"/>
          <w:bCs/>
          <w:sz w:val="20"/>
          <w:szCs w:val="20"/>
          <w:lang w:eastAsia="pl-PL"/>
        </w:rPr>
      </w:pPr>
      <w:r w:rsidRPr="00D434FB">
        <w:rPr>
          <w:rFonts w:asciiTheme="minorHAnsi" w:hAnsiTheme="minorHAnsi" w:cstheme="minorHAnsi"/>
          <w:bCs/>
          <w:sz w:val="20"/>
          <w:szCs w:val="20"/>
          <w:lang w:eastAsia="pl-PL"/>
        </w:rPr>
        <w:t>1.</w:t>
      </w:r>
      <w:r w:rsidRPr="00D434FB">
        <w:rPr>
          <w:rFonts w:asciiTheme="minorHAnsi" w:hAnsiTheme="minorHAnsi" w:cstheme="minorHAnsi"/>
          <w:bCs/>
          <w:sz w:val="20"/>
          <w:szCs w:val="20"/>
          <w:lang w:eastAsia="pl-PL"/>
        </w:rPr>
        <w:tab/>
        <w:t>………………………………..</w:t>
      </w:r>
    </w:p>
    <w:p w14:paraId="448C679A" w14:textId="77777777" w:rsidR="003E46AF" w:rsidRPr="00D434FB" w:rsidRDefault="003E46AF" w:rsidP="008D7FAF">
      <w:pPr>
        <w:pStyle w:val="Akapitzlist"/>
        <w:widowControl w:val="0"/>
        <w:tabs>
          <w:tab w:val="left" w:pos="567"/>
        </w:tabs>
        <w:suppressAutoHyphens/>
        <w:spacing w:after="0"/>
        <w:ind w:left="284" w:right="1"/>
        <w:jc w:val="both"/>
        <w:rPr>
          <w:rFonts w:asciiTheme="minorHAnsi" w:hAnsiTheme="minorHAnsi" w:cstheme="minorHAnsi"/>
          <w:bCs/>
          <w:sz w:val="20"/>
          <w:szCs w:val="20"/>
          <w:lang w:eastAsia="pl-PL"/>
        </w:rPr>
      </w:pPr>
    </w:p>
    <w:p w14:paraId="1CC2D494" w14:textId="526E5F86" w:rsidR="00306E0E" w:rsidRPr="00D434FB" w:rsidRDefault="003E46AF" w:rsidP="002055A9">
      <w:pPr>
        <w:pStyle w:val="Akapitzlist"/>
        <w:tabs>
          <w:tab w:val="left" w:pos="567"/>
          <w:tab w:val="num" w:pos="1222"/>
        </w:tabs>
        <w:spacing w:after="0"/>
        <w:ind w:left="284" w:right="1"/>
        <w:jc w:val="both"/>
        <w:rPr>
          <w:rFonts w:asciiTheme="minorHAnsi" w:eastAsia="Times New Roman" w:hAnsiTheme="minorHAnsi" w:cstheme="minorHAnsi"/>
          <w:b/>
          <w:bCs/>
          <w:i/>
          <w:iCs/>
          <w:sz w:val="20"/>
          <w:szCs w:val="20"/>
          <w:lang w:eastAsia="pl-PL"/>
        </w:rPr>
      </w:pPr>
      <w:r w:rsidRPr="00D434FB">
        <w:rPr>
          <w:rFonts w:asciiTheme="minorHAnsi" w:hAnsiTheme="minorHAnsi" w:cstheme="minorHAnsi"/>
          <w:bCs/>
          <w:sz w:val="20"/>
          <w:szCs w:val="20"/>
          <w:lang w:eastAsia="pl-PL"/>
        </w:rPr>
        <w:t>Dot</w:t>
      </w:r>
      <w:r w:rsidR="00306E0E" w:rsidRPr="00D434FB">
        <w:rPr>
          <w:rFonts w:asciiTheme="minorHAnsi" w:hAnsiTheme="minorHAnsi" w:cstheme="minorHAnsi"/>
          <w:bCs/>
          <w:sz w:val="20"/>
          <w:szCs w:val="20"/>
          <w:lang w:eastAsia="pl-PL"/>
        </w:rPr>
        <w:t xml:space="preserve">yczy: postępowania nr </w:t>
      </w:r>
      <w:r w:rsidR="00306E0E" w:rsidRPr="00D434FB">
        <w:rPr>
          <w:rFonts w:asciiTheme="minorHAnsi" w:hAnsiTheme="minorHAnsi" w:cstheme="minorHAnsi"/>
          <w:bCs/>
          <w:sz w:val="20"/>
          <w:szCs w:val="20"/>
          <w:u w:val="single"/>
          <w:lang w:eastAsia="pl-PL"/>
        </w:rPr>
        <w:t>141.272</w:t>
      </w:r>
      <w:r w:rsidR="00F8233A" w:rsidRPr="00D434FB">
        <w:rPr>
          <w:rFonts w:asciiTheme="minorHAnsi" w:hAnsiTheme="minorHAnsi" w:cstheme="minorHAnsi"/>
          <w:bCs/>
          <w:sz w:val="20"/>
          <w:szCs w:val="20"/>
          <w:u w:val="single"/>
          <w:lang w:eastAsia="pl-PL"/>
        </w:rPr>
        <w:t>.</w:t>
      </w:r>
      <w:r w:rsidR="00D777C8" w:rsidRPr="00D434FB">
        <w:rPr>
          <w:rFonts w:asciiTheme="minorHAnsi" w:hAnsiTheme="minorHAnsi" w:cstheme="minorHAnsi"/>
          <w:bCs/>
          <w:sz w:val="20"/>
          <w:szCs w:val="20"/>
          <w:u w:val="single"/>
          <w:lang w:eastAsia="pl-PL"/>
        </w:rPr>
        <w:t>31</w:t>
      </w:r>
      <w:r w:rsidR="00306E0E" w:rsidRPr="00D434FB">
        <w:rPr>
          <w:rFonts w:asciiTheme="minorHAnsi" w:hAnsiTheme="minorHAnsi" w:cstheme="minorHAnsi"/>
          <w:bCs/>
          <w:sz w:val="20"/>
          <w:szCs w:val="20"/>
          <w:u w:val="single"/>
          <w:lang w:eastAsia="pl-PL"/>
        </w:rPr>
        <w:t>.2024</w:t>
      </w:r>
      <w:r w:rsidRPr="00D434FB">
        <w:rPr>
          <w:rFonts w:asciiTheme="minorHAnsi" w:hAnsiTheme="minorHAnsi" w:cstheme="minorHAnsi"/>
          <w:bCs/>
          <w:sz w:val="20"/>
          <w:szCs w:val="20"/>
          <w:lang w:eastAsia="pl-PL"/>
        </w:rPr>
        <w:t xml:space="preserve"> </w:t>
      </w:r>
      <w:bookmarkStart w:id="50" w:name="_Hlk158900745"/>
      <w:r w:rsidR="00D777C8" w:rsidRPr="00D434FB">
        <w:rPr>
          <w:rFonts w:asciiTheme="minorHAnsi" w:eastAsia="Times New Roman" w:hAnsiTheme="minorHAnsi" w:cstheme="minorHAnsi"/>
          <w:b/>
          <w:bCs/>
          <w:i/>
          <w:iCs/>
          <w:sz w:val="20"/>
          <w:szCs w:val="20"/>
          <w:lang w:eastAsia="pl-PL"/>
        </w:rPr>
        <w:t xml:space="preserve">na </w:t>
      </w:r>
      <w:r w:rsidR="00D777C8" w:rsidRPr="00D434FB">
        <w:rPr>
          <w:rFonts w:asciiTheme="minorHAnsi" w:eastAsia="Times New Roman" w:hAnsiTheme="minorHAnsi" w:cstheme="minorHAnsi"/>
          <w:b/>
          <w:i/>
          <w:iCs/>
          <w:sz w:val="20"/>
          <w:szCs w:val="20"/>
          <w:lang w:eastAsia="pl-PL"/>
        </w:rPr>
        <w:t>sukcesywn</w:t>
      </w:r>
      <w:r w:rsidR="00170D4E" w:rsidRPr="00D434FB">
        <w:rPr>
          <w:rFonts w:asciiTheme="minorHAnsi" w:eastAsia="Times New Roman" w:hAnsiTheme="minorHAnsi" w:cstheme="minorHAnsi"/>
          <w:b/>
          <w:i/>
          <w:iCs/>
          <w:sz w:val="20"/>
          <w:szCs w:val="20"/>
          <w:lang w:eastAsia="pl-PL"/>
        </w:rPr>
        <w:t>ą</w:t>
      </w:r>
      <w:r w:rsidR="00D777C8" w:rsidRPr="00D434FB">
        <w:rPr>
          <w:rFonts w:asciiTheme="minorHAnsi" w:eastAsia="Times New Roman" w:hAnsiTheme="minorHAnsi" w:cstheme="minorHAnsi"/>
          <w:b/>
          <w:i/>
          <w:iCs/>
          <w:sz w:val="20"/>
          <w:szCs w:val="20"/>
          <w:lang w:eastAsia="pl-PL"/>
        </w:rPr>
        <w:t xml:space="preserve"> dostaw</w:t>
      </w:r>
      <w:r w:rsidR="00170D4E" w:rsidRPr="00D434FB">
        <w:rPr>
          <w:rFonts w:asciiTheme="minorHAnsi" w:eastAsia="Times New Roman" w:hAnsiTheme="minorHAnsi" w:cstheme="minorHAnsi"/>
          <w:b/>
          <w:i/>
          <w:iCs/>
          <w:sz w:val="20"/>
          <w:szCs w:val="20"/>
          <w:lang w:eastAsia="pl-PL"/>
        </w:rPr>
        <w:t>ę</w:t>
      </w:r>
      <w:r w:rsidR="00D777C8" w:rsidRPr="00D434FB">
        <w:rPr>
          <w:rFonts w:asciiTheme="minorHAnsi" w:eastAsia="Times New Roman" w:hAnsiTheme="minorHAnsi" w:cstheme="minorHAnsi"/>
          <w:b/>
          <w:i/>
          <w:iCs/>
          <w:sz w:val="20"/>
          <w:szCs w:val="20"/>
          <w:lang w:eastAsia="pl-PL"/>
        </w:rPr>
        <w:t xml:space="preserve"> komputerów przenośnych i stacji dokujących dla Jednostek Organizacyjnych Uniwersytetu Jagiellońskiego - Collegium Medicum w Krakowie.</w:t>
      </w:r>
    </w:p>
    <w:bookmarkEnd w:id="50"/>
    <w:p w14:paraId="1E234E66" w14:textId="77777777" w:rsidR="003F2145" w:rsidRPr="00D434FB" w:rsidRDefault="003F2145" w:rsidP="002055A9">
      <w:pPr>
        <w:pStyle w:val="Akapitzlist"/>
        <w:tabs>
          <w:tab w:val="left" w:pos="567"/>
          <w:tab w:val="num" w:pos="1222"/>
        </w:tabs>
        <w:spacing w:after="0"/>
        <w:ind w:left="284" w:right="1"/>
        <w:jc w:val="both"/>
        <w:rPr>
          <w:rFonts w:asciiTheme="minorHAnsi" w:hAnsiTheme="minorHAnsi" w:cstheme="minorHAnsi"/>
          <w:b/>
          <w:sz w:val="20"/>
          <w:szCs w:val="20"/>
          <w:lang w:eastAsia="pl-PL"/>
        </w:rPr>
      </w:pPr>
    </w:p>
    <w:p w14:paraId="3C689B1A" w14:textId="3E54CD3F" w:rsidR="003F2145" w:rsidRPr="00D434FB" w:rsidRDefault="003F2145" w:rsidP="00AB5788">
      <w:pPr>
        <w:pStyle w:val="Akapitzlist"/>
        <w:widowControl w:val="0"/>
        <w:numPr>
          <w:ilvl w:val="3"/>
          <w:numId w:val="5"/>
        </w:numPr>
        <w:tabs>
          <w:tab w:val="left" w:pos="567"/>
        </w:tabs>
        <w:suppressAutoHyphens/>
        <w:spacing w:after="0" w:line="240" w:lineRule="auto"/>
        <w:ind w:left="284" w:right="1" w:firstLine="0"/>
        <w:jc w:val="both"/>
        <w:rPr>
          <w:rFonts w:asciiTheme="minorHAnsi" w:eastAsia="Times New Roman" w:hAnsiTheme="minorHAnsi" w:cstheme="minorHAnsi"/>
          <w:bCs/>
          <w:sz w:val="20"/>
          <w:szCs w:val="20"/>
          <w:lang w:eastAsia="pl-PL"/>
        </w:rPr>
      </w:pPr>
      <w:r w:rsidRPr="00D434FB">
        <w:rPr>
          <w:rFonts w:asciiTheme="minorHAnsi" w:eastAsia="Times New Roman" w:hAnsiTheme="minorHAnsi" w:cstheme="minorHAnsi"/>
          <w:bCs/>
          <w:sz w:val="20"/>
          <w:szCs w:val="20"/>
          <w:lang w:eastAsia="pl-PL"/>
        </w:rPr>
        <w:t>Zamawiający informuje, iż w zakresie przedmiotu zamówienia:</w:t>
      </w:r>
    </w:p>
    <w:p w14:paraId="14131794" w14:textId="77777777" w:rsidR="003F2145" w:rsidRPr="00D434FB" w:rsidRDefault="003F2145" w:rsidP="0028115D">
      <w:pPr>
        <w:pStyle w:val="Akapitzlist"/>
        <w:numPr>
          <w:ilvl w:val="1"/>
          <w:numId w:val="54"/>
        </w:numPr>
        <w:tabs>
          <w:tab w:val="left" w:pos="567"/>
        </w:tabs>
        <w:spacing w:after="0" w:line="240" w:lineRule="auto"/>
        <w:ind w:left="284" w:right="1" w:firstLine="0"/>
        <w:jc w:val="both"/>
        <w:rPr>
          <w:rFonts w:asciiTheme="minorHAnsi" w:eastAsia="Times New Roman" w:hAnsiTheme="minorHAnsi" w:cstheme="minorHAnsi"/>
          <w:bCs/>
          <w:sz w:val="20"/>
          <w:szCs w:val="20"/>
          <w:lang w:eastAsia="pl-PL"/>
        </w:rPr>
      </w:pPr>
      <w:r w:rsidRPr="00D434FB">
        <w:rPr>
          <w:rFonts w:asciiTheme="minorHAnsi" w:eastAsia="Times New Roman" w:hAnsiTheme="minorHAnsi" w:cstheme="minorHAnsi"/>
          <w:bCs/>
          <w:sz w:val="20"/>
          <w:szCs w:val="20"/>
          <w:lang w:eastAsia="pl-PL"/>
        </w:rPr>
        <w:t xml:space="preserve">Streszczenie oceny i porównania ofert, które nie zostały odrzucone przedstawia się następująco – </w:t>
      </w:r>
    </w:p>
    <w:p w14:paraId="3B7C4828" w14:textId="6B7728C6" w:rsidR="003F2145" w:rsidRPr="00D434FB" w:rsidRDefault="003F2145" w:rsidP="0028115D">
      <w:pPr>
        <w:pStyle w:val="Akapitzlist"/>
        <w:numPr>
          <w:ilvl w:val="2"/>
          <w:numId w:val="54"/>
        </w:numPr>
        <w:tabs>
          <w:tab w:val="left" w:pos="567"/>
        </w:tabs>
        <w:spacing w:after="0" w:line="240" w:lineRule="auto"/>
        <w:ind w:left="284" w:right="1" w:firstLine="0"/>
        <w:jc w:val="both"/>
        <w:rPr>
          <w:rFonts w:asciiTheme="minorHAnsi" w:eastAsia="Times New Roman" w:hAnsiTheme="minorHAnsi" w:cstheme="minorHAnsi"/>
          <w:bCs/>
          <w:sz w:val="20"/>
          <w:szCs w:val="20"/>
          <w:lang w:eastAsia="pl-PL"/>
        </w:rPr>
      </w:pPr>
      <w:r w:rsidRPr="00D434FB">
        <w:rPr>
          <w:rFonts w:asciiTheme="minorHAnsi" w:eastAsia="Times New Roman" w:hAnsiTheme="minorHAnsi" w:cstheme="minorHAnsi"/>
          <w:bCs/>
          <w:sz w:val="20"/>
          <w:szCs w:val="20"/>
          <w:lang w:eastAsia="pl-PL"/>
        </w:rPr>
        <w:t>Oferta</w:t>
      </w:r>
      <w:r w:rsidR="00941441" w:rsidRPr="00D434FB">
        <w:rPr>
          <w:rFonts w:asciiTheme="minorHAnsi" w:eastAsia="Times New Roman" w:hAnsiTheme="minorHAnsi" w:cstheme="minorHAnsi"/>
          <w:bCs/>
          <w:sz w:val="20"/>
          <w:szCs w:val="20"/>
          <w:lang w:eastAsia="pl-PL"/>
        </w:rPr>
        <w:t xml:space="preserve"> </w:t>
      </w:r>
      <w:r w:rsidRPr="00D434FB">
        <w:rPr>
          <w:rFonts w:asciiTheme="minorHAnsi" w:eastAsia="Times New Roman" w:hAnsiTheme="minorHAnsi" w:cstheme="minorHAnsi"/>
          <w:bCs/>
          <w:sz w:val="20"/>
          <w:szCs w:val="20"/>
          <w:lang w:eastAsia="pl-PL"/>
        </w:rPr>
        <w:t>nr 1: Firma … : „Cena brutto za całość zamówienia”: …………… pkt.</w:t>
      </w:r>
      <w:r w:rsidR="00494022" w:rsidRPr="00D434FB">
        <w:rPr>
          <w:rFonts w:asciiTheme="minorHAnsi" w:eastAsia="Times New Roman" w:hAnsiTheme="minorHAnsi" w:cstheme="minorHAnsi"/>
          <w:bCs/>
          <w:sz w:val="20"/>
          <w:szCs w:val="20"/>
          <w:lang w:eastAsia="pl-PL"/>
        </w:rPr>
        <w:t xml:space="preserve"> „</w:t>
      </w:r>
      <w:r w:rsidR="00D03243" w:rsidRPr="00D434FB">
        <w:rPr>
          <w:rFonts w:asciiTheme="minorHAnsi" w:eastAsia="Times New Roman" w:hAnsiTheme="minorHAnsi" w:cstheme="minorHAnsi"/>
          <w:sz w:val="20"/>
          <w:szCs w:val="20"/>
          <w:lang w:eastAsia="pl-PL"/>
        </w:rPr>
        <w:t>P</w:t>
      </w:r>
      <w:r w:rsidR="00494022" w:rsidRPr="00D434FB">
        <w:rPr>
          <w:rFonts w:asciiTheme="minorHAnsi" w:eastAsia="Times New Roman" w:hAnsiTheme="minorHAnsi" w:cstheme="minorHAnsi"/>
          <w:sz w:val="20"/>
          <w:szCs w:val="20"/>
          <w:lang w:eastAsia="pl-PL"/>
        </w:rPr>
        <w:t>arametry techniczno-użytkowe”</w:t>
      </w:r>
      <w:r w:rsidR="00494022" w:rsidRPr="00D434FB">
        <w:rPr>
          <w:rFonts w:asciiTheme="minorHAnsi" w:eastAsia="Times New Roman" w:hAnsiTheme="minorHAnsi" w:cstheme="minorHAnsi"/>
          <w:b/>
          <w:bCs/>
          <w:sz w:val="20"/>
          <w:szCs w:val="20"/>
          <w:lang w:eastAsia="pl-PL"/>
        </w:rPr>
        <w:t xml:space="preserve"> </w:t>
      </w:r>
      <w:r w:rsidRPr="00D434FB">
        <w:rPr>
          <w:rFonts w:asciiTheme="minorHAnsi" w:eastAsia="Times New Roman" w:hAnsiTheme="minorHAnsi" w:cstheme="minorHAnsi"/>
          <w:bCs/>
          <w:sz w:val="20"/>
          <w:szCs w:val="20"/>
          <w:lang w:eastAsia="pl-PL"/>
        </w:rPr>
        <w:t>.......pkt,</w:t>
      </w:r>
      <w:r w:rsidRPr="00D434FB">
        <w:rPr>
          <w:rFonts w:asciiTheme="minorHAnsi" w:hAnsiTheme="minorHAnsi" w:cstheme="minorHAnsi"/>
          <w:sz w:val="20"/>
          <w:szCs w:val="20"/>
        </w:rPr>
        <w:t xml:space="preserve"> </w:t>
      </w:r>
      <w:r w:rsidRPr="00D434FB">
        <w:rPr>
          <w:rFonts w:asciiTheme="minorHAnsi" w:eastAsia="Times New Roman" w:hAnsiTheme="minorHAnsi" w:cstheme="minorHAnsi"/>
          <w:bCs/>
          <w:sz w:val="20"/>
          <w:szCs w:val="20"/>
          <w:lang w:eastAsia="pl-PL"/>
        </w:rPr>
        <w:t>co daje łączny wynik wynoszący: … pkt;</w:t>
      </w:r>
    </w:p>
    <w:p w14:paraId="29E8F3A2" w14:textId="42C8DF01" w:rsidR="003F2145" w:rsidRPr="00D434FB" w:rsidRDefault="003F2145" w:rsidP="0028115D">
      <w:pPr>
        <w:numPr>
          <w:ilvl w:val="2"/>
          <w:numId w:val="54"/>
        </w:numPr>
        <w:tabs>
          <w:tab w:val="left" w:pos="567"/>
        </w:tabs>
        <w:spacing w:after="0"/>
        <w:ind w:left="284" w:firstLine="0"/>
        <w:jc w:val="both"/>
        <w:rPr>
          <w:rFonts w:asciiTheme="minorHAnsi" w:eastAsia="Times New Roman" w:hAnsiTheme="minorHAnsi" w:cstheme="minorHAnsi"/>
          <w:bCs/>
          <w:sz w:val="20"/>
          <w:szCs w:val="20"/>
          <w:lang w:eastAsia="pl-PL"/>
        </w:rPr>
      </w:pPr>
      <w:r w:rsidRPr="00D434FB">
        <w:rPr>
          <w:rFonts w:asciiTheme="minorHAnsi" w:eastAsia="Times New Roman" w:hAnsiTheme="minorHAnsi" w:cstheme="minorHAnsi"/>
          <w:bCs/>
          <w:sz w:val="20"/>
          <w:szCs w:val="20"/>
          <w:lang w:eastAsia="pl-PL"/>
        </w:rPr>
        <w:t>Oferta nr 2: Firma … : „Cena brutto za całość zamówienia”: …………… pkt.</w:t>
      </w:r>
      <w:r w:rsidR="00941441" w:rsidRPr="00D434FB">
        <w:rPr>
          <w:rFonts w:asciiTheme="minorHAnsi" w:eastAsia="Times New Roman" w:hAnsiTheme="minorHAnsi" w:cstheme="minorHAnsi"/>
          <w:bCs/>
          <w:sz w:val="20"/>
          <w:szCs w:val="20"/>
          <w:lang w:eastAsia="pl-PL"/>
        </w:rPr>
        <w:t xml:space="preserve"> </w:t>
      </w:r>
      <w:r w:rsidR="00494022" w:rsidRPr="00D434FB">
        <w:rPr>
          <w:rFonts w:asciiTheme="minorHAnsi" w:eastAsia="Times New Roman" w:hAnsiTheme="minorHAnsi" w:cstheme="minorHAnsi"/>
          <w:bCs/>
          <w:sz w:val="20"/>
          <w:szCs w:val="20"/>
          <w:lang w:eastAsia="pl-PL"/>
        </w:rPr>
        <w:t>„</w:t>
      </w:r>
      <w:r w:rsidR="00D03243" w:rsidRPr="00D434FB">
        <w:rPr>
          <w:rFonts w:asciiTheme="minorHAnsi" w:eastAsia="Times New Roman" w:hAnsiTheme="minorHAnsi" w:cstheme="minorHAnsi"/>
          <w:bCs/>
          <w:sz w:val="20"/>
          <w:szCs w:val="20"/>
          <w:lang w:eastAsia="pl-PL"/>
        </w:rPr>
        <w:t>P</w:t>
      </w:r>
      <w:r w:rsidR="00494022" w:rsidRPr="00D434FB">
        <w:rPr>
          <w:rFonts w:asciiTheme="minorHAnsi" w:eastAsia="Times New Roman" w:hAnsiTheme="minorHAnsi" w:cstheme="minorHAnsi"/>
          <w:bCs/>
          <w:sz w:val="20"/>
          <w:szCs w:val="20"/>
          <w:lang w:eastAsia="pl-PL"/>
        </w:rPr>
        <w:t>arametry techniczno-użytkowe</w:t>
      </w:r>
      <w:r w:rsidRPr="00D434FB">
        <w:rPr>
          <w:rFonts w:asciiTheme="minorHAnsi" w:eastAsia="Times New Roman" w:hAnsiTheme="minorHAnsi" w:cstheme="minorHAnsi"/>
          <w:bCs/>
          <w:sz w:val="20"/>
          <w:szCs w:val="20"/>
          <w:lang w:eastAsia="pl-PL"/>
        </w:rPr>
        <w:t>.</w:t>
      </w:r>
      <w:r w:rsidR="00494022" w:rsidRPr="00D434FB">
        <w:rPr>
          <w:rFonts w:asciiTheme="minorHAnsi" w:eastAsia="Times New Roman" w:hAnsiTheme="minorHAnsi" w:cstheme="minorHAnsi"/>
          <w:bCs/>
          <w:sz w:val="20"/>
          <w:szCs w:val="20"/>
          <w:lang w:eastAsia="pl-PL"/>
        </w:rPr>
        <w:t xml:space="preserve">” </w:t>
      </w:r>
      <w:r w:rsidRPr="00D434FB">
        <w:rPr>
          <w:rFonts w:asciiTheme="minorHAnsi" w:eastAsia="Times New Roman" w:hAnsiTheme="minorHAnsi" w:cstheme="minorHAnsi"/>
          <w:bCs/>
          <w:sz w:val="20"/>
          <w:szCs w:val="20"/>
          <w:lang w:eastAsia="pl-PL"/>
        </w:rPr>
        <w:t>......pkt, co daje łączny wynik wynoszący: … pkt;</w:t>
      </w:r>
    </w:p>
    <w:p w14:paraId="417059A1" w14:textId="6E54CDF2" w:rsidR="00D46A6B" w:rsidRPr="00D434FB" w:rsidRDefault="00D46A6B" w:rsidP="0028115D">
      <w:pPr>
        <w:numPr>
          <w:ilvl w:val="2"/>
          <w:numId w:val="54"/>
        </w:numPr>
        <w:tabs>
          <w:tab w:val="left" w:pos="567"/>
        </w:tabs>
        <w:spacing w:after="0"/>
        <w:ind w:left="284" w:firstLine="0"/>
        <w:rPr>
          <w:rFonts w:asciiTheme="minorHAnsi" w:eastAsia="Times New Roman" w:hAnsiTheme="minorHAnsi" w:cstheme="minorHAnsi"/>
          <w:bCs/>
          <w:sz w:val="20"/>
          <w:szCs w:val="20"/>
          <w:lang w:eastAsia="pl-PL"/>
        </w:rPr>
      </w:pPr>
      <w:r w:rsidRPr="00D434FB">
        <w:rPr>
          <w:rFonts w:asciiTheme="minorHAnsi" w:eastAsia="Times New Roman" w:hAnsiTheme="minorHAnsi" w:cstheme="minorHAnsi"/>
          <w:bCs/>
          <w:sz w:val="20"/>
          <w:szCs w:val="20"/>
          <w:lang w:eastAsia="pl-PL"/>
        </w:rPr>
        <w:t>………………</w:t>
      </w:r>
    </w:p>
    <w:p w14:paraId="68D7642B" w14:textId="77777777" w:rsidR="003F2145" w:rsidRPr="00D434FB" w:rsidRDefault="003F2145" w:rsidP="0028115D">
      <w:pPr>
        <w:pStyle w:val="Akapitzlist"/>
        <w:numPr>
          <w:ilvl w:val="1"/>
          <w:numId w:val="54"/>
        </w:numPr>
        <w:tabs>
          <w:tab w:val="left" w:pos="567"/>
        </w:tabs>
        <w:spacing w:after="0" w:line="240" w:lineRule="auto"/>
        <w:ind w:left="284" w:right="1" w:firstLine="0"/>
        <w:jc w:val="both"/>
        <w:rPr>
          <w:rFonts w:asciiTheme="minorHAnsi" w:eastAsia="Times New Roman" w:hAnsiTheme="minorHAnsi" w:cstheme="minorHAnsi"/>
          <w:bCs/>
          <w:sz w:val="20"/>
          <w:szCs w:val="20"/>
          <w:lang w:eastAsia="pl-PL"/>
        </w:rPr>
      </w:pPr>
      <w:r w:rsidRPr="00D434FB">
        <w:rPr>
          <w:rFonts w:asciiTheme="minorHAnsi" w:eastAsia="Times New Roman" w:hAnsiTheme="minorHAnsi" w:cstheme="minorHAnsi"/>
          <w:bCs/>
          <w:sz w:val="20"/>
          <w:szCs w:val="20"/>
          <w:lang w:eastAsia="pl-PL"/>
        </w:rPr>
        <w:t>Odrzucił/nie odrzucił z postępowania oferty następujących Wykonawców podając uzasadnienie faktyczne i prawne, odpowiednio o ile dotyczy.</w:t>
      </w:r>
    </w:p>
    <w:p w14:paraId="2A2AA90D" w14:textId="77777777" w:rsidR="003F2145" w:rsidRPr="00D434FB" w:rsidRDefault="003F2145" w:rsidP="0028115D">
      <w:pPr>
        <w:pStyle w:val="Akapitzlist"/>
        <w:numPr>
          <w:ilvl w:val="6"/>
          <w:numId w:val="68"/>
        </w:numPr>
        <w:tabs>
          <w:tab w:val="left" w:pos="567"/>
        </w:tabs>
        <w:spacing w:after="0" w:line="240" w:lineRule="auto"/>
        <w:ind w:left="284" w:right="1" w:firstLine="0"/>
        <w:jc w:val="both"/>
        <w:rPr>
          <w:rFonts w:asciiTheme="minorHAnsi" w:eastAsia="Times New Roman" w:hAnsiTheme="minorHAnsi" w:cstheme="minorHAnsi"/>
          <w:bCs/>
          <w:sz w:val="20"/>
          <w:szCs w:val="20"/>
          <w:lang w:eastAsia="pl-PL"/>
        </w:rPr>
      </w:pPr>
      <w:r w:rsidRPr="00D434FB">
        <w:rPr>
          <w:rFonts w:asciiTheme="minorHAnsi" w:eastAsia="Times New Roman" w:hAnsiTheme="minorHAnsi" w:cstheme="minorHAnsi"/>
          <w:bCs/>
          <w:sz w:val="20"/>
          <w:szCs w:val="20"/>
          <w:lang w:eastAsia="pl-PL"/>
        </w:rPr>
        <w:t>Zamawiający informuje, iż:</w:t>
      </w:r>
    </w:p>
    <w:p w14:paraId="41A432FC" w14:textId="77777777" w:rsidR="003F2145" w:rsidRPr="00D434FB" w:rsidRDefault="003F2145" w:rsidP="002055A9">
      <w:pPr>
        <w:pStyle w:val="Akapitzlist"/>
        <w:tabs>
          <w:tab w:val="left" w:pos="567"/>
        </w:tabs>
        <w:spacing w:after="0" w:line="240" w:lineRule="auto"/>
        <w:ind w:left="284" w:right="1"/>
        <w:jc w:val="both"/>
        <w:rPr>
          <w:rFonts w:asciiTheme="minorHAnsi" w:hAnsiTheme="minorHAnsi" w:cstheme="minorHAnsi"/>
          <w:sz w:val="20"/>
          <w:szCs w:val="20"/>
          <w:lang w:eastAsia="pl-PL"/>
        </w:rPr>
      </w:pPr>
      <w:r w:rsidRPr="00D434FB">
        <w:rPr>
          <w:rFonts w:asciiTheme="minorHAnsi" w:hAnsiTheme="minorHAnsi" w:cstheme="minorHAnsi"/>
          <w:sz w:val="20"/>
          <w:szCs w:val="20"/>
          <w:lang w:eastAsia="pl-PL"/>
        </w:rPr>
        <w:t>2.1 miejsce, termin i sposób prowadzenia negocjacji oraz  kryteria oceny ofert, w ramach których będą prowadzone negocjacje w celu ulepszenia treści ofert.</w:t>
      </w:r>
    </w:p>
    <w:p w14:paraId="5344D087" w14:textId="77777777" w:rsidR="003F2145" w:rsidRPr="00D434FB" w:rsidRDefault="003F2145" w:rsidP="003F2145">
      <w:pPr>
        <w:pStyle w:val="Akapitzlist"/>
        <w:widowControl w:val="0"/>
        <w:tabs>
          <w:tab w:val="left" w:pos="567"/>
        </w:tabs>
        <w:suppressAutoHyphens/>
        <w:spacing w:after="0" w:line="240" w:lineRule="auto"/>
        <w:ind w:left="284" w:right="1"/>
        <w:rPr>
          <w:rFonts w:asciiTheme="minorHAnsi" w:hAnsiTheme="minorHAnsi" w:cstheme="minorHAnsi"/>
          <w:bCs/>
          <w:sz w:val="20"/>
          <w:szCs w:val="20"/>
        </w:rPr>
      </w:pPr>
    </w:p>
    <w:p w14:paraId="392F8A5E" w14:textId="77777777" w:rsidR="003F2145" w:rsidRPr="00D434FB" w:rsidRDefault="003F2145" w:rsidP="008D7FAF">
      <w:pPr>
        <w:tabs>
          <w:tab w:val="left" w:pos="567"/>
        </w:tabs>
        <w:spacing w:after="0" w:line="240" w:lineRule="auto"/>
        <w:ind w:left="284"/>
        <w:rPr>
          <w:rFonts w:asciiTheme="minorHAnsi" w:hAnsiTheme="minorHAnsi" w:cstheme="minorHAnsi"/>
          <w:bCs/>
          <w:sz w:val="20"/>
          <w:szCs w:val="20"/>
          <w:lang w:eastAsia="pl-PL"/>
        </w:rPr>
      </w:pPr>
    </w:p>
    <w:p w14:paraId="365C03C8" w14:textId="66828B86" w:rsidR="000E1CD1" w:rsidRPr="00D434FB" w:rsidRDefault="000E1CD1" w:rsidP="008D7FAF">
      <w:pPr>
        <w:tabs>
          <w:tab w:val="left" w:pos="567"/>
        </w:tabs>
        <w:spacing w:after="0" w:line="240" w:lineRule="auto"/>
        <w:ind w:left="284"/>
        <w:rPr>
          <w:rFonts w:asciiTheme="minorHAnsi" w:hAnsiTheme="minorHAnsi" w:cstheme="minorHAnsi"/>
          <w:bCs/>
          <w:sz w:val="20"/>
          <w:szCs w:val="20"/>
          <w:lang w:eastAsia="pl-PL"/>
        </w:rPr>
      </w:pPr>
      <w:r w:rsidRPr="00D434FB">
        <w:rPr>
          <w:rFonts w:asciiTheme="minorHAnsi" w:hAnsiTheme="minorHAnsi" w:cstheme="minorHAnsi"/>
          <w:bCs/>
          <w:sz w:val="20"/>
          <w:szCs w:val="20"/>
          <w:lang w:eastAsia="pl-PL"/>
        </w:rPr>
        <w:br w:type="page"/>
      </w:r>
    </w:p>
    <w:p w14:paraId="0B76663A" w14:textId="63E3DC4C" w:rsidR="003E46AF" w:rsidRPr="00D434FB" w:rsidRDefault="001310F3" w:rsidP="008D7FAF">
      <w:pPr>
        <w:pStyle w:val="Akapitzlist"/>
        <w:widowControl w:val="0"/>
        <w:tabs>
          <w:tab w:val="left" w:pos="567"/>
        </w:tabs>
        <w:suppressAutoHyphens/>
        <w:spacing w:after="0"/>
        <w:ind w:left="284" w:right="1"/>
        <w:jc w:val="right"/>
        <w:rPr>
          <w:rFonts w:asciiTheme="minorHAnsi" w:hAnsiTheme="minorHAnsi" w:cstheme="minorHAnsi"/>
          <w:bCs/>
          <w:sz w:val="20"/>
          <w:szCs w:val="20"/>
        </w:rPr>
      </w:pPr>
      <w:r w:rsidRPr="00D434FB">
        <w:rPr>
          <w:rFonts w:asciiTheme="minorHAnsi" w:hAnsiTheme="minorHAnsi" w:cstheme="minorHAnsi"/>
          <w:bCs/>
          <w:sz w:val="20"/>
          <w:szCs w:val="20"/>
          <w:lang w:eastAsia="pl-PL"/>
        </w:rPr>
        <w:lastRenderedPageBreak/>
        <w:t xml:space="preserve">Załącznik </w:t>
      </w:r>
      <w:r w:rsidR="00656FFC" w:rsidRPr="00D434FB">
        <w:rPr>
          <w:rFonts w:asciiTheme="minorHAnsi" w:hAnsiTheme="minorHAnsi" w:cstheme="minorHAnsi"/>
          <w:bCs/>
          <w:sz w:val="20"/>
          <w:szCs w:val="20"/>
          <w:lang w:eastAsia="pl-PL"/>
        </w:rPr>
        <w:t xml:space="preserve">nr </w:t>
      </w:r>
      <w:r w:rsidR="00227E7D" w:rsidRPr="00D434FB">
        <w:rPr>
          <w:rFonts w:asciiTheme="minorHAnsi" w:hAnsiTheme="minorHAnsi" w:cstheme="minorHAnsi"/>
          <w:bCs/>
          <w:sz w:val="20"/>
          <w:szCs w:val="20"/>
          <w:lang w:eastAsia="pl-PL"/>
        </w:rPr>
        <w:t>7</w:t>
      </w:r>
      <w:r w:rsidR="003E46AF" w:rsidRPr="00D434FB">
        <w:rPr>
          <w:rFonts w:asciiTheme="minorHAnsi" w:hAnsiTheme="minorHAnsi" w:cstheme="minorHAnsi"/>
          <w:bCs/>
          <w:sz w:val="20"/>
          <w:szCs w:val="20"/>
          <w:lang w:eastAsia="pl-PL"/>
        </w:rPr>
        <w:t xml:space="preserve"> do SWZ </w:t>
      </w:r>
    </w:p>
    <w:p w14:paraId="583C72FF" w14:textId="77777777" w:rsidR="003E46AF" w:rsidRPr="00D434FB" w:rsidRDefault="003E46AF" w:rsidP="008D7FAF">
      <w:pPr>
        <w:pStyle w:val="Akapitzlist"/>
        <w:widowControl w:val="0"/>
        <w:tabs>
          <w:tab w:val="left" w:pos="567"/>
        </w:tabs>
        <w:suppressAutoHyphens/>
        <w:spacing w:after="0"/>
        <w:ind w:left="284" w:right="1"/>
        <w:jc w:val="center"/>
        <w:rPr>
          <w:rFonts w:asciiTheme="minorHAnsi" w:hAnsiTheme="minorHAnsi" w:cstheme="minorHAnsi"/>
          <w:b/>
          <w:sz w:val="20"/>
          <w:szCs w:val="20"/>
        </w:rPr>
      </w:pPr>
      <w:r w:rsidRPr="00D434FB">
        <w:rPr>
          <w:rFonts w:asciiTheme="minorHAnsi" w:hAnsiTheme="minorHAnsi" w:cstheme="minorHAnsi"/>
          <w:b/>
          <w:sz w:val="20"/>
          <w:szCs w:val="20"/>
          <w:lang w:eastAsia="pl-PL"/>
        </w:rPr>
        <w:t>ZAPROSZENIE DO SKŁADANIA OFERT DODATKOWYCH</w:t>
      </w:r>
    </w:p>
    <w:p w14:paraId="221475C2" w14:textId="77777777" w:rsidR="003E46AF" w:rsidRPr="00D434FB" w:rsidRDefault="003E46AF" w:rsidP="008D7FAF">
      <w:pPr>
        <w:pStyle w:val="Akapitzlist"/>
        <w:tabs>
          <w:tab w:val="left" w:pos="567"/>
        </w:tabs>
        <w:spacing w:after="0"/>
        <w:ind w:left="284" w:right="1"/>
        <w:jc w:val="both"/>
        <w:rPr>
          <w:rFonts w:asciiTheme="minorHAnsi" w:hAnsiTheme="minorHAnsi" w:cstheme="minorHAnsi"/>
          <w:bCs/>
          <w:sz w:val="20"/>
          <w:szCs w:val="20"/>
          <w:lang w:eastAsia="pl-PL"/>
        </w:rPr>
      </w:pPr>
    </w:p>
    <w:p w14:paraId="05F65425" w14:textId="77777777" w:rsidR="003E46AF" w:rsidRPr="00D434FB" w:rsidRDefault="003E46AF" w:rsidP="0028115D">
      <w:pPr>
        <w:pStyle w:val="Akapitzlist"/>
        <w:numPr>
          <w:ilvl w:val="0"/>
          <w:numId w:val="56"/>
        </w:numPr>
        <w:tabs>
          <w:tab w:val="left" w:pos="567"/>
        </w:tabs>
        <w:spacing w:after="0" w:line="240" w:lineRule="auto"/>
        <w:ind w:left="284" w:right="1" w:firstLine="0"/>
        <w:jc w:val="both"/>
        <w:rPr>
          <w:rFonts w:asciiTheme="minorHAnsi" w:hAnsiTheme="minorHAnsi" w:cstheme="minorHAnsi"/>
          <w:b/>
          <w:sz w:val="20"/>
          <w:szCs w:val="20"/>
          <w:lang w:eastAsia="pl-PL"/>
        </w:rPr>
      </w:pPr>
      <w:r w:rsidRPr="00D434FB">
        <w:rPr>
          <w:rFonts w:asciiTheme="minorHAnsi" w:hAnsiTheme="minorHAnsi" w:cstheme="minorHAnsi"/>
          <w:b/>
          <w:sz w:val="20"/>
          <w:szCs w:val="20"/>
          <w:lang w:eastAsia="pl-PL"/>
        </w:rPr>
        <w:t>Nazwa oraz adres Zamawiającego.</w:t>
      </w:r>
    </w:p>
    <w:p w14:paraId="5606B98D" w14:textId="77777777" w:rsidR="003E46AF" w:rsidRPr="00D434FB" w:rsidRDefault="003E46AF" w:rsidP="0028115D">
      <w:pPr>
        <w:pStyle w:val="Akapitzlist"/>
        <w:numPr>
          <w:ilvl w:val="0"/>
          <w:numId w:val="80"/>
        </w:numPr>
        <w:tabs>
          <w:tab w:val="left" w:pos="567"/>
        </w:tabs>
        <w:spacing w:after="0" w:line="240" w:lineRule="auto"/>
        <w:ind w:left="284" w:right="1" w:firstLine="0"/>
        <w:jc w:val="both"/>
        <w:rPr>
          <w:rFonts w:asciiTheme="minorHAnsi" w:hAnsiTheme="minorHAnsi" w:cstheme="minorHAnsi"/>
          <w:sz w:val="20"/>
          <w:szCs w:val="20"/>
          <w:lang w:eastAsia="pl-PL"/>
        </w:rPr>
      </w:pPr>
      <w:r w:rsidRPr="00D434FB">
        <w:rPr>
          <w:rFonts w:asciiTheme="minorHAnsi" w:hAnsiTheme="minorHAnsi" w:cstheme="minorHAnsi"/>
          <w:sz w:val="20"/>
          <w:szCs w:val="20"/>
          <w:lang w:eastAsia="pl-PL"/>
        </w:rPr>
        <w:t>Uniwersytet Jagielloński - Collegium Medicum, 31-008 Kraków, ul. św. Anny 12.</w:t>
      </w:r>
    </w:p>
    <w:p w14:paraId="5B093335" w14:textId="77777777" w:rsidR="003E46AF" w:rsidRPr="00D434FB" w:rsidRDefault="003E46AF" w:rsidP="0028115D">
      <w:pPr>
        <w:pStyle w:val="Akapitzlist"/>
        <w:numPr>
          <w:ilvl w:val="1"/>
          <w:numId w:val="55"/>
        </w:numPr>
        <w:tabs>
          <w:tab w:val="left" w:pos="567"/>
        </w:tabs>
        <w:spacing w:after="0" w:line="240" w:lineRule="auto"/>
        <w:ind w:left="284" w:right="1" w:firstLine="0"/>
        <w:jc w:val="both"/>
        <w:rPr>
          <w:rFonts w:asciiTheme="minorHAnsi" w:hAnsiTheme="minorHAnsi" w:cstheme="minorHAnsi"/>
          <w:sz w:val="20"/>
          <w:szCs w:val="20"/>
          <w:lang w:eastAsia="pl-PL"/>
        </w:rPr>
      </w:pPr>
      <w:r w:rsidRPr="00D434FB">
        <w:rPr>
          <w:rFonts w:asciiTheme="minorHAnsi" w:hAnsiTheme="minorHAnsi" w:cstheme="minorHAnsi"/>
          <w:bCs/>
          <w:sz w:val="20"/>
          <w:szCs w:val="20"/>
          <w:lang w:eastAsia="pl-PL"/>
        </w:rPr>
        <w:t xml:space="preserve">NIP: PL 6750002236; </w:t>
      </w:r>
      <w:r w:rsidRPr="00D434FB">
        <w:rPr>
          <w:rFonts w:asciiTheme="minorHAnsi" w:hAnsiTheme="minorHAnsi" w:cstheme="minorHAnsi"/>
          <w:sz w:val="20"/>
          <w:szCs w:val="20"/>
          <w:lang w:eastAsia="pl-PL"/>
        </w:rPr>
        <w:t>Regon: 000001270-00040.</w:t>
      </w:r>
    </w:p>
    <w:p w14:paraId="0AFE620E" w14:textId="77777777" w:rsidR="003E46AF" w:rsidRPr="00D434FB" w:rsidRDefault="003E46AF" w:rsidP="0028115D">
      <w:pPr>
        <w:pStyle w:val="Akapitzlist"/>
        <w:numPr>
          <w:ilvl w:val="1"/>
          <w:numId w:val="55"/>
        </w:numPr>
        <w:tabs>
          <w:tab w:val="left" w:pos="567"/>
        </w:tabs>
        <w:spacing w:after="0" w:line="240" w:lineRule="auto"/>
        <w:ind w:left="284" w:right="1" w:firstLine="0"/>
        <w:jc w:val="both"/>
        <w:rPr>
          <w:rFonts w:asciiTheme="minorHAnsi" w:hAnsiTheme="minorHAnsi" w:cstheme="minorHAnsi"/>
          <w:sz w:val="20"/>
          <w:szCs w:val="20"/>
          <w:lang w:eastAsia="pl-PL"/>
        </w:rPr>
      </w:pPr>
      <w:r w:rsidRPr="00D434FB">
        <w:rPr>
          <w:rFonts w:asciiTheme="minorHAnsi" w:hAnsiTheme="minorHAnsi" w:cstheme="minorHAnsi"/>
          <w:sz w:val="20"/>
          <w:szCs w:val="20"/>
          <w:lang w:eastAsia="pl-PL"/>
        </w:rPr>
        <w:t>Godziny pracy: 7:30 do 15:30 od poniedziałku do piątku oprócz dni ustawowo wolnych od pracy.</w:t>
      </w:r>
    </w:p>
    <w:p w14:paraId="5C0478D8" w14:textId="77777777" w:rsidR="003E46AF" w:rsidRPr="00D434FB" w:rsidRDefault="003E46AF" w:rsidP="0028115D">
      <w:pPr>
        <w:pStyle w:val="Akapitzlist"/>
        <w:numPr>
          <w:ilvl w:val="0"/>
          <w:numId w:val="80"/>
        </w:numPr>
        <w:tabs>
          <w:tab w:val="left" w:pos="567"/>
        </w:tabs>
        <w:spacing w:after="0" w:line="240" w:lineRule="auto"/>
        <w:ind w:left="284" w:right="1" w:firstLine="0"/>
        <w:jc w:val="both"/>
        <w:rPr>
          <w:rFonts w:asciiTheme="minorHAnsi" w:hAnsiTheme="minorHAnsi" w:cstheme="minorHAnsi"/>
          <w:bCs/>
          <w:spacing w:val="-6"/>
          <w:sz w:val="20"/>
          <w:szCs w:val="20"/>
          <w:lang w:eastAsia="pl-PL"/>
        </w:rPr>
      </w:pPr>
      <w:r w:rsidRPr="00D434FB">
        <w:rPr>
          <w:rFonts w:asciiTheme="minorHAnsi" w:hAnsiTheme="minorHAnsi" w:cstheme="minorHAnsi"/>
          <w:sz w:val="20"/>
          <w:szCs w:val="20"/>
          <w:lang w:eastAsia="ar-SA"/>
        </w:rPr>
        <w:t>Jednostka UJ CM prowadząca postępowanie:</w:t>
      </w:r>
    </w:p>
    <w:p w14:paraId="329CD46E" w14:textId="77777777" w:rsidR="003E46AF" w:rsidRPr="00D434FB" w:rsidRDefault="003E46AF" w:rsidP="008D7FAF">
      <w:pPr>
        <w:pStyle w:val="Akapitzlist"/>
        <w:tabs>
          <w:tab w:val="left" w:pos="567"/>
        </w:tabs>
        <w:spacing w:after="0"/>
        <w:ind w:left="284" w:right="1"/>
        <w:jc w:val="both"/>
        <w:rPr>
          <w:rFonts w:asciiTheme="minorHAnsi" w:hAnsiTheme="minorHAnsi" w:cstheme="minorHAnsi"/>
          <w:bCs/>
          <w:spacing w:val="-6"/>
          <w:sz w:val="20"/>
          <w:szCs w:val="20"/>
          <w:lang w:eastAsia="pl-PL"/>
        </w:rPr>
      </w:pPr>
      <w:r w:rsidRPr="00D434FB">
        <w:rPr>
          <w:rFonts w:asciiTheme="minorHAnsi" w:hAnsiTheme="minorHAnsi" w:cstheme="minorHAnsi"/>
          <w:bCs/>
          <w:sz w:val="20"/>
          <w:szCs w:val="20"/>
          <w:lang w:eastAsia="pl-PL"/>
        </w:rPr>
        <w:t>2.1 Dział Zamówień Publicznych UJ CM, ul. Skawińska 8, 31-066 Kraków,</w:t>
      </w:r>
    </w:p>
    <w:p w14:paraId="458E5142" w14:textId="77777777" w:rsidR="003E46AF" w:rsidRPr="00D434FB" w:rsidRDefault="003E46AF" w:rsidP="0028115D">
      <w:pPr>
        <w:pStyle w:val="Akapitzlist"/>
        <w:numPr>
          <w:ilvl w:val="1"/>
          <w:numId w:val="57"/>
        </w:numPr>
        <w:tabs>
          <w:tab w:val="left" w:pos="567"/>
        </w:tabs>
        <w:spacing w:after="0" w:line="240" w:lineRule="auto"/>
        <w:ind w:left="284" w:right="1" w:firstLine="0"/>
        <w:jc w:val="both"/>
        <w:rPr>
          <w:rFonts w:asciiTheme="minorHAnsi" w:hAnsiTheme="minorHAnsi" w:cstheme="minorHAnsi"/>
          <w:bCs/>
          <w:spacing w:val="-6"/>
          <w:sz w:val="20"/>
          <w:szCs w:val="20"/>
          <w:lang w:eastAsia="pl-PL"/>
        </w:rPr>
      </w:pPr>
      <w:r w:rsidRPr="00D434FB">
        <w:rPr>
          <w:rFonts w:asciiTheme="minorHAnsi" w:hAnsiTheme="minorHAnsi" w:cstheme="minorHAnsi"/>
          <w:bCs/>
          <w:sz w:val="20"/>
          <w:szCs w:val="20"/>
          <w:lang w:eastAsia="pl-PL"/>
        </w:rPr>
        <w:t>Telefon – 12 433 27 30,</w:t>
      </w:r>
    </w:p>
    <w:p w14:paraId="7FD02DE2" w14:textId="77777777" w:rsidR="003E46AF" w:rsidRPr="00D434FB" w:rsidRDefault="003E46AF" w:rsidP="0028115D">
      <w:pPr>
        <w:pStyle w:val="Akapitzlist"/>
        <w:numPr>
          <w:ilvl w:val="1"/>
          <w:numId w:val="57"/>
        </w:numPr>
        <w:tabs>
          <w:tab w:val="left" w:pos="567"/>
        </w:tabs>
        <w:spacing w:after="0" w:line="240" w:lineRule="auto"/>
        <w:ind w:left="284" w:right="1" w:firstLine="0"/>
        <w:jc w:val="both"/>
        <w:rPr>
          <w:rStyle w:val="Hipercze"/>
          <w:rFonts w:asciiTheme="minorHAnsi" w:hAnsiTheme="minorHAnsi" w:cstheme="minorHAnsi"/>
          <w:bCs/>
          <w:spacing w:val="-6"/>
          <w:sz w:val="20"/>
          <w:szCs w:val="20"/>
          <w:lang w:eastAsia="pl-PL"/>
        </w:rPr>
      </w:pPr>
      <w:r w:rsidRPr="00D434FB">
        <w:rPr>
          <w:rFonts w:asciiTheme="minorHAnsi" w:hAnsiTheme="minorHAnsi" w:cstheme="minorHAnsi"/>
          <w:bCs/>
          <w:sz w:val="20"/>
          <w:szCs w:val="20"/>
          <w:lang w:val="pt-PT" w:eastAsia="pl-PL"/>
        </w:rPr>
        <w:t xml:space="preserve">Adres poczty elektronicznej e-mail: </w:t>
      </w:r>
      <w:r w:rsidRPr="00D434FB">
        <w:fldChar w:fldCharType="begin"/>
      </w:r>
      <w:r w:rsidRPr="00D434FB">
        <w:rPr>
          <w:rFonts w:asciiTheme="minorHAnsi" w:hAnsiTheme="minorHAnsi" w:cstheme="minorHAnsi"/>
          <w:sz w:val="20"/>
          <w:szCs w:val="20"/>
        </w:rPr>
        <w:instrText>HYPERLINK "mailto:dzp@cm-uj.krakow.pl"</w:instrText>
      </w:r>
      <w:r w:rsidRPr="00D434FB">
        <w:fldChar w:fldCharType="separate"/>
      </w:r>
      <w:r w:rsidRPr="00D434FB">
        <w:rPr>
          <w:rStyle w:val="Hipercze"/>
          <w:rFonts w:asciiTheme="minorHAnsi" w:hAnsiTheme="minorHAnsi" w:cstheme="minorHAnsi"/>
          <w:sz w:val="20"/>
          <w:szCs w:val="20"/>
          <w:lang w:val="pt-PT" w:eastAsia="pl-PL"/>
        </w:rPr>
        <w:t>dzp@cm-uj.krakow.pl</w:t>
      </w:r>
      <w:r w:rsidRPr="00D434FB">
        <w:rPr>
          <w:rStyle w:val="Hipercze"/>
          <w:rFonts w:asciiTheme="minorHAnsi" w:hAnsiTheme="minorHAnsi" w:cstheme="minorHAnsi"/>
          <w:sz w:val="20"/>
          <w:szCs w:val="20"/>
          <w:lang w:val="pt-PT" w:eastAsia="pl-PL"/>
        </w:rPr>
        <w:fldChar w:fldCharType="end"/>
      </w:r>
    </w:p>
    <w:p w14:paraId="707D404B" w14:textId="37A09EC3" w:rsidR="003E46AF" w:rsidRPr="00D434FB" w:rsidRDefault="003E46AF" w:rsidP="0028115D">
      <w:pPr>
        <w:pStyle w:val="Akapitzlist"/>
        <w:numPr>
          <w:ilvl w:val="1"/>
          <w:numId w:val="57"/>
        </w:numPr>
        <w:tabs>
          <w:tab w:val="left" w:pos="567"/>
        </w:tabs>
        <w:spacing w:after="0" w:line="240" w:lineRule="auto"/>
        <w:ind w:left="284" w:right="1" w:firstLine="0"/>
        <w:jc w:val="both"/>
        <w:rPr>
          <w:rFonts w:asciiTheme="minorHAnsi" w:hAnsiTheme="minorHAnsi" w:cstheme="minorHAnsi"/>
          <w:bCs/>
          <w:spacing w:val="-6"/>
          <w:sz w:val="20"/>
          <w:szCs w:val="20"/>
          <w:lang w:eastAsia="pl-PL"/>
        </w:rPr>
      </w:pPr>
      <w:r w:rsidRPr="00D434FB">
        <w:rPr>
          <w:rFonts w:asciiTheme="minorHAnsi" w:hAnsiTheme="minorHAnsi" w:cstheme="minorHAnsi"/>
          <w:bCs/>
          <w:sz w:val="20"/>
          <w:szCs w:val="20"/>
          <w:lang w:eastAsia="pl-PL"/>
        </w:rPr>
        <w:t xml:space="preserve">Adres strony internetowej prowadzonego postępowania: </w:t>
      </w:r>
      <w:hyperlink r:id="rId35" w:history="1">
        <w:r w:rsidR="00E946F6" w:rsidRPr="00D434FB">
          <w:rPr>
            <w:rStyle w:val="Hipercze"/>
            <w:rFonts w:asciiTheme="minorHAnsi" w:hAnsiTheme="minorHAnsi" w:cstheme="minorHAnsi"/>
            <w:iCs/>
            <w:sz w:val="20"/>
            <w:szCs w:val="20"/>
          </w:rPr>
          <w:t>https://platformazakupowa.pl</w:t>
        </w:r>
      </w:hyperlink>
      <w:r w:rsidR="00E946F6" w:rsidRPr="00D434FB">
        <w:rPr>
          <w:rFonts w:asciiTheme="minorHAnsi" w:hAnsiTheme="minorHAnsi" w:cstheme="minorHAnsi"/>
          <w:iCs/>
          <w:sz w:val="20"/>
          <w:szCs w:val="20"/>
        </w:rPr>
        <w:t xml:space="preserve"> </w:t>
      </w:r>
    </w:p>
    <w:p w14:paraId="10186D91" w14:textId="77777777" w:rsidR="003E46AF" w:rsidRPr="00D434FB" w:rsidRDefault="003E46AF" w:rsidP="008D7FAF">
      <w:pPr>
        <w:pStyle w:val="Akapitzlist"/>
        <w:tabs>
          <w:tab w:val="left" w:pos="567"/>
        </w:tabs>
        <w:spacing w:after="0"/>
        <w:ind w:left="284" w:right="1"/>
        <w:jc w:val="both"/>
        <w:rPr>
          <w:rFonts w:asciiTheme="minorHAnsi" w:hAnsiTheme="minorHAnsi" w:cstheme="minorHAnsi"/>
          <w:bCs/>
          <w:sz w:val="20"/>
          <w:szCs w:val="20"/>
          <w:lang w:eastAsia="pl-PL"/>
        </w:rPr>
      </w:pPr>
    </w:p>
    <w:p w14:paraId="143011F2" w14:textId="77777777" w:rsidR="003E46AF" w:rsidRPr="00D434FB" w:rsidRDefault="003E46AF" w:rsidP="008D7FAF">
      <w:pPr>
        <w:pStyle w:val="Akapitzlist"/>
        <w:widowControl w:val="0"/>
        <w:tabs>
          <w:tab w:val="left" w:pos="567"/>
        </w:tabs>
        <w:suppressAutoHyphens/>
        <w:spacing w:after="0"/>
        <w:ind w:left="284" w:right="1"/>
        <w:jc w:val="both"/>
        <w:rPr>
          <w:rFonts w:asciiTheme="minorHAnsi" w:hAnsiTheme="minorHAnsi" w:cstheme="minorHAnsi"/>
          <w:bCs/>
          <w:sz w:val="20"/>
          <w:szCs w:val="20"/>
          <w:lang w:eastAsia="pl-PL"/>
        </w:rPr>
      </w:pPr>
      <w:r w:rsidRPr="00D434FB">
        <w:rPr>
          <w:rFonts w:asciiTheme="minorHAnsi" w:hAnsiTheme="minorHAnsi" w:cstheme="minorHAnsi"/>
          <w:bCs/>
          <w:sz w:val="20"/>
          <w:szCs w:val="20"/>
          <w:lang w:eastAsia="pl-PL"/>
        </w:rPr>
        <w:t xml:space="preserve">Adresaci: </w:t>
      </w:r>
    </w:p>
    <w:p w14:paraId="132D2238" w14:textId="77777777" w:rsidR="003E46AF" w:rsidRPr="00D434FB" w:rsidRDefault="00F8233A" w:rsidP="008D7FAF">
      <w:pPr>
        <w:pStyle w:val="Akapitzlist"/>
        <w:widowControl w:val="0"/>
        <w:tabs>
          <w:tab w:val="left" w:pos="567"/>
        </w:tabs>
        <w:suppressAutoHyphens/>
        <w:spacing w:after="0"/>
        <w:ind w:left="284" w:right="1"/>
        <w:jc w:val="both"/>
        <w:rPr>
          <w:rFonts w:asciiTheme="minorHAnsi" w:hAnsiTheme="minorHAnsi" w:cstheme="minorHAnsi"/>
          <w:bCs/>
          <w:sz w:val="20"/>
          <w:szCs w:val="20"/>
          <w:lang w:eastAsia="pl-PL"/>
        </w:rPr>
      </w:pPr>
      <w:r w:rsidRPr="00D434FB">
        <w:rPr>
          <w:rFonts w:asciiTheme="minorHAnsi" w:hAnsiTheme="minorHAnsi" w:cstheme="minorHAnsi"/>
          <w:bCs/>
          <w:sz w:val="20"/>
          <w:szCs w:val="20"/>
          <w:lang w:eastAsia="pl-PL"/>
        </w:rPr>
        <w:t>1.</w:t>
      </w:r>
      <w:r w:rsidRPr="00D434FB">
        <w:rPr>
          <w:rFonts w:asciiTheme="minorHAnsi" w:hAnsiTheme="minorHAnsi" w:cstheme="minorHAnsi"/>
          <w:bCs/>
          <w:sz w:val="20"/>
          <w:szCs w:val="20"/>
          <w:lang w:eastAsia="pl-PL"/>
        </w:rPr>
        <w:tab/>
        <w:t>………………………………..</w:t>
      </w:r>
    </w:p>
    <w:p w14:paraId="4F1EFA5A" w14:textId="77777777" w:rsidR="007907F1" w:rsidRPr="00D434FB" w:rsidRDefault="007907F1" w:rsidP="008D7FAF">
      <w:pPr>
        <w:pStyle w:val="Akapitzlist"/>
        <w:tabs>
          <w:tab w:val="left" w:pos="567"/>
          <w:tab w:val="num" w:pos="1222"/>
        </w:tabs>
        <w:spacing w:after="0"/>
        <w:ind w:left="284" w:right="1"/>
        <w:jc w:val="both"/>
        <w:rPr>
          <w:rFonts w:asciiTheme="minorHAnsi" w:hAnsiTheme="minorHAnsi" w:cstheme="minorHAnsi"/>
          <w:bCs/>
          <w:sz w:val="20"/>
          <w:szCs w:val="20"/>
          <w:lang w:eastAsia="pl-PL"/>
        </w:rPr>
      </w:pPr>
    </w:p>
    <w:p w14:paraId="384432A4" w14:textId="4D671849" w:rsidR="002055A9" w:rsidRPr="00D434FB" w:rsidRDefault="003E46AF" w:rsidP="008D7FAF">
      <w:pPr>
        <w:pStyle w:val="Akapitzlist"/>
        <w:tabs>
          <w:tab w:val="left" w:pos="567"/>
          <w:tab w:val="num" w:pos="1222"/>
        </w:tabs>
        <w:spacing w:after="0"/>
        <w:ind w:left="284" w:right="1"/>
        <w:jc w:val="both"/>
        <w:rPr>
          <w:rFonts w:asciiTheme="minorHAnsi" w:hAnsiTheme="minorHAnsi" w:cstheme="minorHAnsi"/>
          <w:b/>
          <w:i/>
          <w:sz w:val="20"/>
          <w:szCs w:val="20"/>
          <w:lang w:eastAsia="pl-PL"/>
        </w:rPr>
      </w:pPr>
      <w:r w:rsidRPr="00D434FB">
        <w:rPr>
          <w:rFonts w:asciiTheme="minorHAnsi" w:hAnsiTheme="minorHAnsi" w:cstheme="minorHAnsi"/>
          <w:bCs/>
          <w:sz w:val="20"/>
          <w:szCs w:val="20"/>
          <w:lang w:eastAsia="pl-PL"/>
        </w:rPr>
        <w:t>Dot</w:t>
      </w:r>
      <w:r w:rsidR="00F8233A" w:rsidRPr="00D434FB">
        <w:rPr>
          <w:rFonts w:asciiTheme="minorHAnsi" w:hAnsiTheme="minorHAnsi" w:cstheme="minorHAnsi"/>
          <w:bCs/>
          <w:sz w:val="20"/>
          <w:szCs w:val="20"/>
          <w:lang w:eastAsia="pl-PL"/>
        </w:rPr>
        <w:t>yczy: postę</w:t>
      </w:r>
      <w:r w:rsidR="00306E0E" w:rsidRPr="00D434FB">
        <w:rPr>
          <w:rFonts w:asciiTheme="minorHAnsi" w:hAnsiTheme="minorHAnsi" w:cstheme="minorHAnsi"/>
          <w:bCs/>
          <w:sz w:val="20"/>
          <w:szCs w:val="20"/>
          <w:lang w:eastAsia="pl-PL"/>
        </w:rPr>
        <w:t xml:space="preserve">powania nr </w:t>
      </w:r>
      <w:r w:rsidR="00306E0E" w:rsidRPr="00D434FB">
        <w:rPr>
          <w:rFonts w:asciiTheme="minorHAnsi" w:hAnsiTheme="minorHAnsi" w:cstheme="minorHAnsi"/>
          <w:bCs/>
          <w:sz w:val="20"/>
          <w:szCs w:val="20"/>
          <w:u w:val="single"/>
          <w:lang w:eastAsia="pl-PL"/>
        </w:rPr>
        <w:t>141.272</w:t>
      </w:r>
      <w:r w:rsidR="00F8233A" w:rsidRPr="00D434FB">
        <w:rPr>
          <w:rFonts w:asciiTheme="minorHAnsi" w:hAnsiTheme="minorHAnsi" w:cstheme="minorHAnsi"/>
          <w:bCs/>
          <w:sz w:val="20"/>
          <w:szCs w:val="20"/>
          <w:u w:val="single"/>
          <w:lang w:eastAsia="pl-PL"/>
        </w:rPr>
        <w:t>.</w:t>
      </w:r>
      <w:r w:rsidR="00D777C8" w:rsidRPr="00D434FB">
        <w:rPr>
          <w:rFonts w:asciiTheme="minorHAnsi" w:hAnsiTheme="minorHAnsi" w:cstheme="minorHAnsi"/>
          <w:bCs/>
          <w:sz w:val="20"/>
          <w:szCs w:val="20"/>
          <w:u w:val="single"/>
          <w:lang w:eastAsia="pl-PL"/>
        </w:rPr>
        <w:t>31</w:t>
      </w:r>
      <w:r w:rsidR="00306E0E" w:rsidRPr="00D434FB">
        <w:rPr>
          <w:rFonts w:asciiTheme="minorHAnsi" w:hAnsiTheme="minorHAnsi" w:cstheme="minorHAnsi"/>
          <w:bCs/>
          <w:sz w:val="20"/>
          <w:szCs w:val="20"/>
          <w:u w:val="single"/>
          <w:lang w:eastAsia="pl-PL"/>
        </w:rPr>
        <w:t>.2024</w:t>
      </w:r>
      <w:r w:rsidRPr="00D434FB">
        <w:rPr>
          <w:rFonts w:asciiTheme="minorHAnsi" w:hAnsiTheme="minorHAnsi" w:cstheme="minorHAnsi"/>
          <w:bCs/>
          <w:sz w:val="20"/>
          <w:szCs w:val="20"/>
          <w:lang w:eastAsia="pl-PL"/>
        </w:rPr>
        <w:t xml:space="preserve"> </w:t>
      </w:r>
      <w:r w:rsidRPr="00D434FB">
        <w:rPr>
          <w:rFonts w:asciiTheme="minorHAnsi" w:hAnsiTheme="minorHAnsi" w:cstheme="minorHAnsi"/>
          <w:b/>
          <w:sz w:val="20"/>
          <w:szCs w:val="20"/>
          <w:lang w:eastAsia="pl-PL"/>
        </w:rPr>
        <w:t>na</w:t>
      </w:r>
      <w:r w:rsidR="00D777C8" w:rsidRPr="00D434FB">
        <w:rPr>
          <w:rFonts w:asciiTheme="minorHAnsi" w:eastAsia="Times New Roman" w:hAnsiTheme="minorHAnsi" w:cstheme="minorHAnsi"/>
          <w:b/>
          <w:bCs/>
          <w:i/>
          <w:iCs/>
          <w:sz w:val="20"/>
          <w:szCs w:val="20"/>
          <w:lang w:eastAsia="pl-PL"/>
        </w:rPr>
        <w:t xml:space="preserve"> sukcesywn</w:t>
      </w:r>
      <w:r w:rsidR="00170D4E" w:rsidRPr="00D434FB">
        <w:rPr>
          <w:rFonts w:asciiTheme="minorHAnsi" w:eastAsia="Times New Roman" w:hAnsiTheme="minorHAnsi" w:cstheme="minorHAnsi"/>
          <w:b/>
          <w:bCs/>
          <w:i/>
          <w:iCs/>
          <w:sz w:val="20"/>
          <w:szCs w:val="20"/>
          <w:lang w:eastAsia="pl-PL"/>
        </w:rPr>
        <w:t>ą</w:t>
      </w:r>
      <w:r w:rsidR="00D777C8" w:rsidRPr="00D434FB">
        <w:rPr>
          <w:rFonts w:asciiTheme="minorHAnsi" w:eastAsia="Times New Roman" w:hAnsiTheme="minorHAnsi" w:cstheme="minorHAnsi"/>
          <w:b/>
          <w:bCs/>
          <w:i/>
          <w:iCs/>
          <w:sz w:val="20"/>
          <w:szCs w:val="20"/>
          <w:lang w:eastAsia="pl-PL"/>
        </w:rPr>
        <w:t xml:space="preserve"> dostaw</w:t>
      </w:r>
      <w:r w:rsidR="00170D4E" w:rsidRPr="00D434FB">
        <w:rPr>
          <w:rFonts w:asciiTheme="minorHAnsi" w:eastAsia="Times New Roman" w:hAnsiTheme="minorHAnsi" w:cstheme="minorHAnsi"/>
          <w:b/>
          <w:bCs/>
          <w:i/>
          <w:iCs/>
          <w:sz w:val="20"/>
          <w:szCs w:val="20"/>
          <w:lang w:eastAsia="pl-PL"/>
        </w:rPr>
        <w:t>ę</w:t>
      </w:r>
      <w:r w:rsidR="00D777C8" w:rsidRPr="00D434FB">
        <w:rPr>
          <w:rFonts w:asciiTheme="minorHAnsi" w:eastAsia="Times New Roman" w:hAnsiTheme="minorHAnsi" w:cstheme="minorHAnsi"/>
          <w:b/>
          <w:bCs/>
          <w:i/>
          <w:iCs/>
          <w:sz w:val="20"/>
          <w:szCs w:val="20"/>
          <w:lang w:eastAsia="pl-PL"/>
        </w:rPr>
        <w:t xml:space="preserve"> komputerów przenośnych i stacji dokujących dla Jednostek Organizacyjnych Uniwersytetu Jagiellońskiego - Collegium Medicum w Krakowie.</w:t>
      </w:r>
    </w:p>
    <w:p w14:paraId="31BFBA75" w14:textId="77777777" w:rsidR="00D777C8" w:rsidRPr="00D434FB" w:rsidRDefault="00D777C8" w:rsidP="008D7FAF">
      <w:pPr>
        <w:pStyle w:val="Akapitzlist"/>
        <w:tabs>
          <w:tab w:val="left" w:pos="567"/>
        </w:tabs>
        <w:spacing w:after="0"/>
        <w:ind w:left="284" w:right="1"/>
        <w:jc w:val="both"/>
        <w:rPr>
          <w:rFonts w:asciiTheme="minorHAnsi" w:hAnsiTheme="minorHAnsi" w:cstheme="minorHAnsi"/>
          <w:bCs/>
          <w:sz w:val="20"/>
          <w:szCs w:val="20"/>
          <w:lang w:eastAsia="pl-PL"/>
        </w:rPr>
      </w:pPr>
    </w:p>
    <w:p w14:paraId="54C5F48F" w14:textId="17870461" w:rsidR="003E46AF" w:rsidRPr="00D434FB" w:rsidRDefault="003E46AF" w:rsidP="008D7FAF">
      <w:pPr>
        <w:pStyle w:val="Akapitzlist"/>
        <w:tabs>
          <w:tab w:val="left" w:pos="567"/>
        </w:tabs>
        <w:spacing w:after="0"/>
        <w:ind w:left="284" w:right="1"/>
        <w:jc w:val="both"/>
        <w:rPr>
          <w:rFonts w:asciiTheme="minorHAnsi" w:hAnsiTheme="minorHAnsi" w:cstheme="minorHAnsi"/>
          <w:bCs/>
          <w:sz w:val="20"/>
          <w:szCs w:val="20"/>
          <w:lang w:eastAsia="pl-PL"/>
        </w:rPr>
      </w:pPr>
      <w:r w:rsidRPr="00D434FB">
        <w:rPr>
          <w:rFonts w:asciiTheme="minorHAnsi" w:hAnsiTheme="minorHAnsi" w:cstheme="minorHAnsi"/>
          <w:bCs/>
          <w:sz w:val="20"/>
          <w:szCs w:val="20"/>
          <w:lang w:eastAsia="pl-PL"/>
        </w:rPr>
        <w:t>Zamawiający informuje, iż negocjacje zostały zakończone i zaprasza do składania ofert dodatkowych.</w:t>
      </w:r>
    </w:p>
    <w:p w14:paraId="4943FBAC" w14:textId="77777777" w:rsidR="003E46AF" w:rsidRPr="00D434FB" w:rsidRDefault="003E46AF" w:rsidP="0028115D">
      <w:pPr>
        <w:pStyle w:val="Tekstpodstawowy"/>
        <w:numPr>
          <w:ilvl w:val="0"/>
          <w:numId w:val="58"/>
        </w:numPr>
        <w:tabs>
          <w:tab w:val="left" w:pos="567"/>
        </w:tabs>
        <w:spacing w:after="0"/>
        <w:ind w:left="284" w:firstLine="0"/>
        <w:jc w:val="both"/>
        <w:rPr>
          <w:rFonts w:asciiTheme="minorHAnsi" w:hAnsiTheme="minorHAnsi" w:cstheme="minorHAnsi"/>
          <w:b/>
          <w:bCs/>
          <w:iCs/>
        </w:rPr>
      </w:pPr>
      <w:r w:rsidRPr="00D434FB">
        <w:rPr>
          <w:rFonts w:asciiTheme="minorHAnsi" w:hAnsiTheme="minorHAnsi" w:cstheme="minorHAnsi"/>
          <w:b/>
          <w:bCs/>
          <w:iCs/>
        </w:rPr>
        <w:t>Sposób oraz termin składania ofert</w:t>
      </w:r>
      <w:r w:rsidRPr="00D434FB">
        <w:rPr>
          <w:rFonts w:asciiTheme="minorHAnsi" w:hAnsiTheme="minorHAnsi" w:cstheme="minorHAnsi"/>
          <w:b/>
          <w:bCs/>
          <w:iCs/>
          <w:lang w:val="pl-PL"/>
        </w:rPr>
        <w:t xml:space="preserve"> dodatkowych.</w:t>
      </w:r>
    </w:p>
    <w:p w14:paraId="5C713EA6" w14:textId="7AC66BB8" w:rsidR="002830B8" w:rsidRPr="00D434FB" w:rsidRDefault="003E46AF" w:rsidP="0028115D">
      <w:pPr>
        <w:pStyle w:val="Akapitzlist"/>
        <w:numPr>
          <w:ilvl w:val="0"/>
          <w:numId w:val="79"/>
        </w:numPr>
        <w:tabs>
          <w:tab w:val="left" w:pos="567"/>
        </w:tabs>
        <w:ind w:left="284" w:firstLine="0"/>
        <w:jc w:val="both"/>
        <w:rPr>
          <w:rFonts w:asciiTheme="minorHAnsi" w:hAnsiTheme="minorHAnsi" w:cstheme="minorHAnsi"/>
          <w:iCs/>
          <w:sz w:val="20"/>
          <w:szCs w:val="20"/>
        </w:rPr>
      </w:pPr>
      <w:r w:rsidRPr="00D434FB">
        <w:rPr>
          <w:rFonts w:asciiTheme="minorHAnsi" w:hAnsiTheme="minorHAnsi" w:cstheme="minorHAnsi"/>
          <w:iCs/>
          <w:sz w:val="20"/>
          <w:szCs w:val="20"/>
        </w:rPr>
        <w:t xml:space="preserve">Ofertę dodatkową należy złożyć </w:t>
      </w:r>
      <w:r w:rsidR="002830B8" w:rsidRPr="00D434FB">
        <w:rPr>
          <w:rFonts w:asciiTheme="minorHAnsi" w:hAnsiTheme="minorHAnsi" w:cstheme="minorHAnsi"/>
          <w:iCs/>
          <w:sz w:val="20"/>
          <w:szCs w:val="20"/>
        </w:rPr>
        <w:t xml:space="preserve">za pośrednictwem </w:t>
      </w:r>
      <w:hyperlink r:id="rId36" w:history="1">
        <w:r w:rsidR="00E946F6" w:rsidRPr="00D434FB">
          <w:rPr>
            <w:rStyle w:val="Hipercze"/>
            <w:rFonts w:asciiTheme="minorHAnsi" w:hAnsiTheme="minorHAnsi" w:cstheme="minorHAnsi"/>
            <w:iCs/>
            <w:sz w:val="20"/>
            <w:szCs w:val="20"/>
          </w:rPr>
          <w:t>https://platformazakupowa.pl</w:t>
        </w:r>
      </w:hyperlink>
      <w:r w:rsidR="00E946F6" w:rsidRPr="00D434FB">
        <w:rPr>
          <w:rFonts w:asciiTheme="minorHAnsi" w:hAnsiTheme="minorHAnsi" w:cstheme="minorHAnsi"/>
          <w:iCs/>
          <w:sz w:val="20"/>
          <w:szCs w:val="20"/>
        </w:rPr>
        <w:t xml:space="preserve"> </w:t>
      </w:r>
      <w:r w:rsidR="002830B8" w:rsidRPr="00D434FB">
        <w:rPr>
          <w:rFonts w:asciiTheme="minorHAnsi" w:hAnsiTheme="minorHAnsi" w:cstheme="minorHAnsi"/>
          <w:iCs/>
          <w:sz w:val="20"/>
          <w:szCs w:val="20"/>
        </w:rPr>
        <w:t>, nie później niż do dnia .....2024r. do godziny 10:00:00.</w:t>
      </w:r>
      <w:r w:rsidR="002055A9" w:rsidRPr="00D434FB">
        <w:rPr>
          <w:rFonts w:asciiTheme="minorHAnsi" w:hAnsiTheme="minorHAnsi" w:cstheme="minorHAnsi"/>
          <w:iCs/>
          <w:sz w:val="20"/>
          <w:szCs w:val="20"/>
        </w:rPr>
        <w:t xml:space="preserve"> – kontro Zamawiającego </w:t>
      </w:r>
      <w:hyperlink r:id="rId37" w:history="1">
        <w:r w:rsidR="002055A9" w:rsidRPr="00D434FB">
          <w:rPr>
            <w:rStyle w:val="Hipercze"/>
            <w:rFonts w:asciiTheme="minorHAnsi" w:hAnsiTheme="minorHAnsi" w:cstheme="minorHAnsi"/>
            <w:sz w:val="20"/>
            <w:szCs w:val="20"/>
          </w:rPr>
          <w:t>https://platformazakupowa.pl/pn/cm-uj</w:t>
        </w:r>
      </w:hyperlink>
    </w:p>
    <w:p w14:paraId="4E171787" w14:textId="77777777" w:rsidR="00E946F6" w:rsidRPr="00D434FB" w:rsidRDefault="002830B8" w:rsidP="0028115D">
      <w:pPr>
        <w:pStyle w:val="Akapitzlist"/>
        <w:widowControl w:val="0"/>
        <w:numPr>
          <w:ilvl w:val="0"/>
          <w:numId w:val="79"/>
        </w:numPr>
        <w:tabs>
          <w:tab w:val="left" w:pos="284"/>
          <w:tab w:val="left" w:pos="567"/>
        </w:tabs>
        <w:adjustRightInd w:val="0"/>
        <w:spacing w:after="0" w:line="240" w:lineRule="auto"/>
        <w:ind w:left="284" w:right="1" w:firstLine="0"/>
        <w:jc w:val="both"/>
        <w:textAlignment w:val="baseline"/>
        <w:rPr>
          <w:rFonts w:asciiTheme="minorHAnsi" w:hAnsiTheme="minorHAnsi" w:cstheme="minorHAnsi"/>
          <w:sz w:val="20"/>
          <w:szCs w:val="20"/>
        </w:rPr>
      </w:pPr>
      <w:r w:rsidRPr="00D434FB">
        <w:rPr>
          <w:rFonts w:asciiTheme="minorHAnsi" w:hAnsiTheme="minorHAnsi" w:cstheme="minorHAnsi"/>
          <w:iCs/>
          <w:sz w:val="20"/>
          <w:szCs w:val="20"/>
        </w:rPr>
        <w:t>Po wypełnieniu Formularza składania oferty lub wniosku i dołączenia  wszystkich wymaganych załączników należy kliknąć przycisk „Przejdź do podsumowania”.</w:t>
      </w:r>
    </w:p>
    <w:p w14:paraId="52EB6834" w14:textId="77777777" w:rsidR="00E946F6" w:rsidRPr="00D434FB" w:rsidRDefault="002830B8" w:rsidP="0028115D">
      <w:pPr>
        <w:pStyle w:val="Akapitzlist"/>
        <w:widowControl w:val="0"/>
        <w:numPr>
          <w:ilvl w:val="0"/>
          <w:numId w:val="79"/>
        </w:numPr>
        <w:tabs>
          <w:tab w:val="left" w:pos="284"/>
          <w:tab w:val="left" w:pos="567"/>
        </w:tabs>
        <w:adjustRightInd w:val="0"/>
        <w:spacing w:after="0" w:line="240" w:lineRule="auto"/>
        <w:ind w:left="284" w:right="1" w:firstLine="0"/>
        <w:jc w:val="both"/>
        <w:textAlignment w:val="baseline"/>
        <w:rPr>
          <w:rFonts w:asciiTheme="minorHAnsi" w:hAnsiTheme="minorHAnsi" w:cstheme="minorHAnsi"/>
          <w:sz w:val="20"/>
          <w:szCs w:val="20"/>
        </w:rPr>
      </w:pPr>
      <w:r w:rsidRPr="00D434FB">
        <w:rPr>
          <w:rFonts w:asciiTheme="minorHAnsi" w:hAnsiTheme="minorHAnsi" w:cstheme="minorHAnsi"/>
          <w:sz w:val="20"/>
          <w:szCs w:val="20"/>
        </w:rPr>
        <w:t xml:space="preserve">Oferta lub wniosek składana elektronicznie musi zostać podpisana elektronicznym podpisem kwalifikowanym, podpisem zaufanym lub podpisem osobistym. W procesie składania oferty za pośrednictwem platformazakupowa.pl, </w:t>
      </w:r>
      <w:r w:rsidR="00E946F6" w:rsidRPr="00D434FB">
        <w:rPr>
          <w:rFonts w:asciiTheme="minorHAnsi" w:hAnsiTheme="minorHAnsi" w:cstheme="minorHAnsi"/>
          <w:sz w:val="20"/>
          <w:szCs w:val="20"/>
        </w:rPr>
        <w:t>W</w:t>
      </w:r>
      <w:r w:rsidRPr="00D434FB">
        <w:rPr>
          <w:rFonts w:asciiTheme="minorHAnsi" w:hAnsiTheme="minorHAnsi" w:cstheme="minorHAnsi"/>
          <w:sz w:val="20"/>
          <w:szCs w:val="20"/>
        </w:rPr>
        <w:t xml:space="preserve">ykonawca powinien złożyć podpis bezpośrednio na dokumentach przesłanych za pośrednictwem platformazakupowa.pl. Zalecamy stosowanie podpisu na każdym załączonym pliku osobno, w szczególności wskazanych w art. 63 ust 1 oraz ust.2  </w:t>
      </w:r>
      <w:proofErr w:type="spellStart"/>
      <w:r w:rsidRPr="00D434FB">
        <w:rPr>
          <w:rFonts w:asciiTheme="minorHAnsi" w:hAnsiTheme="minorHAnsi" w:cstheme="minorHAnsi"/>
          <w:sz w:val="20"/>
          <w:szCs w:val="20"/>
        </w:rPr>
        <w:t>Pzp</w:t>
      </w:r>
      <w:proofErr w:type="spellEnd"/>
      <w:r w:rsidRPr="00D434FB">
        <w:rPr>
          <w:rFonts w:asciiTheme="minorHAnsi" w:hAnsiTheme="minorHAnsi" w:cstheme="minorHAnsi"/>
          <w:sz w:val="20"/>
          <w:szCs w:val="20"/>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166C8217" w14:textId="77777777" w:rsidR="00E946F6" w:rsidRPr="00D434FB" w:rsidRDefault="002830B8" w:rsidP="0028115D">
      <w:pPr>
        <w:pStyle w:val="Akapitzlist"/>
        <w:widowControl w:val="0"/>
        <w:numPr>
          <w:ilvl w:val="0"/>
          <w:numId w:val="79"/>
        </w:numPr>
        <w:tabs>
          <w:tab w:val="left" w:pos="284"/>
          <w:tab w:val="left" w:pos="567"/>
        </w:tabs>
        <w:adjustRightInd w:val="0"/>
        <w:spacing w:after="0" w:line="240" w:lineRule="auto"/>
        <w:ind w:left="284" w:right="1" w:firstLine="0"/>
        <w:jc w:val="both"/>
        <w:textAlignment w:val="baseline"/>
        <w:rPr>
          <w:rFonts w:asciiTheme="minorHAnsi" w:hAnsiTheme="minorHAnsi" w:cstheme="minorHAnsi"/>
          <w:sz w:val="20"/>
          <w:szCs w:val="20"/>
        </w:rPr>
      </w:pPr>
      <w:r w:rsidRPr="00D434FB">
        <w:rPr>
          <w:rFonts w:asciiTheme="minorHAnsi" w:hAnsiTheme="minorHAnsi" w:cstheme="minorHAnsi"/>
          <w:sz w:val="20"/>
          <w:szCs w:val="20"/>
        </w:rPr>
        <w:t xml:space="preserve">Za datę złożenia oferty przyjmuje się datę jej przekazania w systemie (platformie) w drugim kroku składania oferty poprzez kliknięcie przycisku </w:t>
      </w:r>
      <w:r w:rsidR="00E946F6" w:rsidRPr="00D434FB">
        <w:rPr>
          <w:rFonts w:asciiTheme="minorHAnsi" w:hAnsiTheme="minorHAnsi" w:cstheme="minorHAnsi"/>
          <w:sz w:val="20"/>
          <w:szCs w:val="20"/>
        </w:rPr>
        <w:t>„</w:t>
      </w:r>
      <w:r w:rsidRPr="00D434FB">
        <w:rPr>
          <w:rFonts w:asciiTheme="minorHAnsi" w:hAnsiTheme="minorHAnsi" w:cstheme="minorHAnsi"/>
          <w:sz w:val="20"/>
          <w:szCs w:val="20"/>
        </w:rPr>
        <w:t>Złóż ofertę</w:t>
      </w:r>
      <w:r w:rsidR="00E946F6" w:rsidRPr="00D434FB">
        <w:rPr>
          <w:rFonts w:asciiTheme="minorHAnsi" w:hAnsiTheme="minorHAnsi" w:cstheme="minorHAnsi"/>
          <w:sz w:val="20"/>
          <w:szCs w:val="20"/>
        </w:rPr>
        <w:t>”</w:t>
      </w:r>
      <w:r w:rsidRPr="00D434FB">
        <w:rPr>
          <w:rFonts w:asciiTheme="minorHAnsi" w:hAnsiTheme="minorHAnsi" w:cstheme="minorHAnsi"/>
          <w:sz w:val="20"/>
          <w:szCs w:val="20"/>
        </w:rPr>
        <w:t xml:space="preserve"> i wyświetlenie się komunikatu, że oferta została zaszyfrowana i złożona.</w:t>
      </w:r>
    </w:p>
    <w:p w14:paraId="2C3756BF" w14:textId="43D6ECB1" w:rsidR="002830B8" w:rsidRPr="00D434FB" w:rsidRDefault="002830B8" w:rsidP="0028115D">
      <w:pPr>
        <w:pStyle w:val="Akapitzlist"/>
        <w:widowControl w:val="0"/>
        <w:numPr>
          <w:ilvl w:val="0"/>
          <w:numId w:val="79"/>
        </w:numPr>
        <w:tabs>
          <w:tab w:val="left" w:pos="284"/>
          <w:tab w:val="left" w:pos="567"/>
        </w:tabs>
        <w:adjustRightInd w:val="0"/>
        <w:spacing w:after="0" w:line="240" w:lineRule="auto"/>
        <w:ind w:left="284" w:right="1" w:firstLine="0"/>
        <w:jc w:val="both"/>
        <w:textAlignment w:val="baseline"/>
        <w:rPr>
          <w:rFonts w:asciiTheme="minorHAnsi" w:hAnsiTheme="minorHAnsi" w:cstheme="minorHAnsi"/>
          <w:sz w:val="20"/>
          <w:szCs w:val="20"/>
        </w:rPr>
      </w:pPr>
      <w:r w:rsidRPr="00D434FB">
        <w:rPr>
          <w:rFonts w:asciiTheme="minorHAnsi" w:hAnsiTheme="minorHAnsi" w:cstheme="minorHAnsi"/>
          <w:sz w:val="20"/>
          <w:szCs w:val="20"/>
        </w:rPr>
        <w:t xml:space="preserve">Szczegółowa instrukcja dla Wykonawców dotycząca złożenia, zmiany i wycofania oferty znajduje się na stronie internetowej pod adresem:  </w:t>
      </w:r>
      <w:hyperlink r:id="rId38" w:history="1">
        <w:r w:rsidR="00E946F6" w:rsidRPr="00D434FB">
          <w:rPr>
            <w:rStyle w:val="Hipercze"/>
            <w:rFonts w:asciiTheme="minorHAnsi" w:hAnsiTheme="minorHAnsi" w:cstheme="minorHAnsi"/>
            <w:sz w:val="20"/>
            <w:szCs w:val="20"/>
          </w:rPr>
          <w:t>https://platformazakupowa.pl/strona/45-instrukcje</w:t>
        </w:r>
      </w:hyperlink>
      <w:r w:rsidR="00E946F6" w:rsidRPr="00D434FB">
        <w:rPr>
          <w:rFonts w:asciiTheme="minorHAnsi" w:hAnsiTheme="minorHAnsi" w:cstheme="minorHAnsi"/>
          <w:sz w:val="20"/>
          <w:szCs w:val="20"/>
        </w:rPr>
        <w:t xml:space="preserve"> .</w:t>
      </w:r>
    </w:p>
    <w:p w14:paraId="738CB503" w14:textId="77777777" w:rsidR="00E946F6" w:rsidRPr="00D434FB" w:rsidRDefault="002830B8" w:rsidP="0028115D">
      <w:pPr>
        <w:pStyle w:val="Akapitzlist"/>
        <w:widowControl w:val="0"/>
        <w:numPr>
          <w:ilvl w:val="0"/>
          <w:numId w:val="79"/>
        </w:numPr>
        <w:tabs>
          <w:tab w:val="left" w:pos="567"/>
        </w:tabs>
        <w:adjustRightInd w:val="0"/>
        <w:spacing w:after="0" w:line="240" w:lineRule="auto"/>
        <w:ind w:left="284" w:firstLine="0"/>
        <w:jc w:val="both"/>
        <w:textAlignment w:val="baseline"/>
        <w:rPr>
          <w:rFonts w:asciiTheme="minorHAnsi" w:hAnsiTheme="minorHAnsi" w:cstheme="minorHAnsi"/>
          <w:sz w:val="20"/>
          <w:szCs w:val="20"/>
        </w:rPr>
      </w:pPr>
      <w:r w:rsidRPr="00D434FB">
        <w:rPr>
          <w:rFonts w:asciiTheme="minorHAnsi" w:hAnsiTheme="minorHAnsi" w:cstheme="minorHAnsi"/>
          <w:sz w:val="20"/>
          <w:szCs w:val="20"/>
        </w:rPr>
        <w:t>W przypadku otrzymania przez Zamawiającego oferty po terminie podanym w pkt 1 powyżej, oferta zostanie odrzucona.</w:t>
      </w:r>
    </w:p>
    <w:p w14:paraId="5AAC912A" w14:textId="6ED185F1" w:rsidR="00E946F6" w:rsidRPr="00D434FB" w:rsidRDefault="002830B8" w:rsidP="0028115D">
      <w:pPr>
        <w:pStyle w:val="Akapitzlist"/>
        <w:widowControl w:val="0"/>
        <w:numPr>
          <w:ilvl w:val="0"/>
          <w:numId w:val="79"/>
        </w:numPr>
        <w:tabs>
          <w:tab w:val="left" w:pos="567"/>
        </w:tabs>
        <w:adjustRightInd w:val="0"/>
        <w:spacing w:after="0" w:line="240" w:lineRule="auto"/>
        <w:ind w:left="284" w:firstLine="0"/>
        <w:jc w:val="both"/>
        <w:textAlignment w:val="baseline"/>
        <w:rPr>
          <w:rFonts w:asciiTheme="minorHAnsi" w:hAnsiTheme="minorHAnsi" w:cstheme="minorHAnsi"/>
          <w:sz w:val="20"/>
          <w:szCs w:val="20"/>
        </w:rPr>
      </w:pPr>
      <w:r w:rsidRPr="00D434FB">
        <w:rPr>
          <w:rFonts w:asciiTheme="minorHAnsi" w:hAnsiTheme="minorHAnsi" w:cstheme="minorHAnsi"/>
          <w:sz w:val="20"/>
          <w:szCs w:val="20"/>
        </w:rPr>
        <w:t>Oferta powinna przedstawiać cen</w:t>
      </w:r>
      <w:r w:rsidR="00813935" w:rsidRPr="00D434FB">
        <w:rPr>
          <w:rFonts w:asciiTheme="minorHAnsi" w:hAnsiTheme="minorHAnsi" w:cstheme="minorHAnsi"/>
          <w:sz w:val="20"/>
          <w:szCs w:val="20"/>
        </w:rPr>
        <w:t xml:space="preserve">ę oraz parametry dodatkowo punktowane, </w:t>
      </w:r>
      <w:r w:rsidRPr="00D434FB">
        <w:rPr>
          <w:rFonts w:asciiTheme="minorHAnsi" w:hAnsiTheme="minorHAnsi" w:cstheme="minorHAnsi"/>
          <w:sz w:val="20"/>
          <w:szCs w:val="20"/>
        </w:rPr>
        <w:t>czyli kryteri</w:t>
      </w:r>
      <w:r w:rsidR="00813935" w:rsidRPr="00D434FB">
        <w:rPr>
          <w:rFonts w:asciiTheme="minorHAnsi" w:hAnsiTheme="minorHAnsi" w:cstheme="minorHAnsi"/>
          <w:sz w:val="20"/>
          <w:szCs w:val="20"/>
        </w:rPr>
        <w:t>a</w:t>
      </w:r>
      <w:r w:rsidRPr="00D434FB">
        <w:rPr>
          <w:rFonts w:asciiTheme="minorHAnsi" w:hAnsiTheme="minorHAnsi" w:cstheme="minorHAnsi"/>
          <w:sz w:val="20"/>
          <w:szCs w:val="20"/>
        </w:rPr>
        <w:t xml:space="preserve"> oceny i porównania ofert, którego dotyczyły negocjacje i </w:t>
      </w:r>
      <w:r w:rsidR="00813935" w:rsidRPr="00D434FB">
        <w:rPr>
          <w:rFonts w:asciiTheme="minorHAnsi" w:hAnsiTheme="minorHAnsi" w:cstheme="minorHAnsi"/>
          <w:sz w:val="20"/>
          <w:szCs w:val="20"/>
        </w:rPr>
        <w:t>które są</w:t>
      </w:r>
      <w:r w:rsidRPr="00D434FB">
        <w:rPr>
          <w:rFonts w:asciiTheme="minorHAnsi" w:hAnsiTheme="minorHAnsi" w:cstheme="minorHAnsi"/>
          <w:sz w:val="20"/>
          <w:szCs w:val="20"/>
        </w:rPr>
        <w:t xml:space="preserve"> objęte ofertą dodatkową.</w:t>
      </w:r>
    </w:p>
    <w:p w14:paraId="2826A864" w14:textId="3E6C4555" w:rsidR="002830B8" w:rsidRPr="00D434FB" w:rsidRDefault="002830B8" w:rsidP="0028115D">
      <w:pPr>
        <w:pStyle w:val="Akapitzlist"/>
        <w:widowControl w:val="0"/>
        <w:numPr>
          <w:ilvl w:val="0"/>
          <w:numId w:val="79"/>
        </w:numPr>
        <w:tabs>
          <w:tab w:val="left" w:pos="567"/>
        </w:tabs>
        <w:adjustRightInd w:val="0"/>
        <w:spacing w:after="0" w:line="240" w:lineRule="auto"/>
        <w:ind w:left="284" w:firstLine="0"/>
        <w:jc w:val="both"/>
        <w:textAlignment w:val="baseline"/>
        <w:rPr>
          <w:rFonts w:asciiTheme="minorHAnsi" w:hAnsiTheme="minorHAnsi" w:cstheme="minorHAnsi"/>
          <w:sz w:val="20"/>
          <w:szCs w:val="20"/>
        </w:rPr>
      </w:pPr>
      <w:r w:rsidRPr="00D434FB">
        <w:rPr>
          <w:rFonts w:asciiTheme="minorHAnsi" w:hAnsiTheme="minorHAnsi" w:cstheme="minorHAnsi"/>
          <w:sz w:val="20"/>
          <w:szCs w:val="20"/>
        </w:rPr>
        <w:t>Oferta powinna być złożona według wzoru formularza oferty zamieszczonego w zaproszeniu.</w:t>
      </w:r>
    </w:p>
    <w:p w14:paraId="682A4FB7" w14:textId="77777777" w:rsidR="003E46AF" w:rsidRPr="00D434FB" w:rsidRDefault="003E46AF" w:rsidP="0028115D">
      <w:pPr>
        <w:pStyle w:val="Tekstpodstawowy"/>
        <w:numPr>
          <w:ilvl w:val="0"/>
          <w:numId w:val="58"/>
        </w:numPr>
        <w:tabs>
          <w:tab w:val="left" w:pos="567"/>
        </w:tabs>
        <w:spacing w:after="0"/>
        <w:ind w:left="284" w:firstLine="0"/>
        <w:jc w:val="both"/>
        <w:rPr>
          <w:rFonts w:asciiTheme="minorHAnsi" w:hAnsiTheme="minorHAnsi" w:cstheme="minorHAnsi"/>
          <w:b/>
          <w:bCs/>
          <w:iCs/>
        </w:rPr>
      </w:pPr>
      <w:r w:rsidRPr="00D434FB">
        <w:rPr>
          <w:rFonts w:asciiTheme="minorHAnsi" w:hAnsiTheme="minorHAnsi" w:cstheme="minorHAnsi"/>
          <w:b/>
          <w:bCs/>
          <w:iCs/>
          <w:lang w:val="pl-PL"/>
        </w:rPr>
        <w:t>Oferty dodatkowe muszą być złożone w języku polskim.</w:t>
      </w:r>
    </w:p>
    <w:p w14:paraId="3A410EAD" w14:textId="77777777" w:rsidR="003E46AF" w:rsidRPr="00D434FB" w:rsidRDefault="003E46AF" w:rsidP="0028115D">
      <w:pPr>
        <w:pStyle w:val="Tekstpodstawowy"/>
        <w:numPr>
          <w:ilvl w:val="0"/>
          <w:numId w:val="58"/>
        </w:numPr>
        <w:tabs>
          <w:tab w:val="left" w:pos="567"/>
        </w:tabs>
        <w:spacing w:after="0"/>
        <w:ind w:left="284" w:firstLine="0"/>
        <w:jc w:val="both"/>
        <w:rPr>
          <w:rFonts w:asciiTheme="minorHAnsi" w:hAnsiTheme="minorHAnsi" w:cstheme="minorHAnsi"/>
          <w:b/>
          <w:bCs/>
          <w:iCs/>
        </w:rPr>
      </w:pPr>
      <w:r w:rsidRPr="00D434FB">
        <w:rPr>
          <w:rFonts w:asciiTheme="minorHAnsi" w:hAnsiTheme="minorHAnsi" w:cstheme="minorHAnsi"/>
          <w:b/>
          <w:bCs/>
          <w:iCs/>
          <w:lang w:val="pl-PL"/>
        </w:rPr>
        <w:t>Zapisy SWZ dotyczące formy i sposobu składania ofert oraz ich podpisu mają odpowiednie zastosowania do składania ofert dodatkowych.</w:t>
      </w:r>
    </w:p>
    <w:p w14:paraId="6CDCCB9A" w14:textId="77777777" w:rsidR="003E46AF" w:rsidRPr="00D434FB" w:rsidRDefault="003E46AF" w:rsidP="0028115D">
      <w:pPr>
        <w:pStyle w:val="Tekstpodstawowy"/>
        <w:numPr>
          <w:ilvl w:val="0"/>
          <w:numId w:val="58"/>
        </w:numPr>
        <w:tabs>
          <w:tab w:val="left" w:pos="567"/>
        </w:tabs>
        <w:spacing w:after="0"/>
        <w:ind w:left="284" w:firstLine="0"/>
        <w:jc w:val="both"/>
        <w:rPr>
          <w:rFonts w:asciiTheme="minorHAnsi" w:hAnsiTheme="minorHAnsi" w:cstheme="minorHAnsi"/>
          <w:b/>
          <w:bCs/>
          <w:iCs/>
        </w:rPr>
      </w:pPr>
      <w:r w:rsidRPr="00D434FB">
        <w:rPr>
          <w:rFonts w:asciiTheme="minorHAnsi" w:hAnsiTheme="minorHAnsi" w:cstheme="minorHAnsi"/>
          <w:b/>
          <w:bCs/>
          <w:iCs/>
        </w:rPr>
        <w:t>Termin otwarcia ofert</w:t>
      </w:r>
      <w:r w:rsidRPr="00D434FB">
        <w:rPr>
          <w:rFonts w:asciiTheme="minorHAnsi" w:hAnsiTheme="minorHAnsi" w:cstheme="minorHAnsi"/>
          <w:b/>
          <w:bCs/>
          <w:iCs/>
          <w:lang w:val="pl-PL"/>
        </w:rPr>
        <w:t xml:space="preserve"> dodatkowych.</w:t>
      </w:r>
    </w:p>
    <w:p w14:paraId="6D7BBB18" w14:textId="6E73367E" w:rsidR="003E46AF" w:rsidRPr="00D434FB" w:rsidRDefault="003E46AF" w:rsidP="0028115D">
      <w:pPr>
        <w:numPr>
          <w:ilvl w:val="6"/>
          <w:numId w:val="81"/>
        </w:numPr>
        <w:tabs>
          <w:tab w:val="left" w:pos="284"/>
          <w:tab w:val="left" w:pos="567"/>
        </w:tabs>
        <w:spacing w:after="0" w:line="240" w:lineRule="auto"/>
        <w:ind w:left="284" w:firstLine="0"/>
        <w:jc w:val="both"/>
        <w:rPr>
          <w:rFonts w:asciiTheme="minorHAnsi" w:hAnsiTheme="minorHAnsi" w:cstheme="minorHAnsi"/>
          <w:sz w:val="20"/>
          <w:szCs w:val="20"/>
          <w:lang w:val="x-none" w:eastAsia="pl-PL"/>
        </w:rPr>
      </w:pPr>
      <w:r w:rsidRPr="00D434FB">
        <w:rPr>
          <w:rFonts w:asciiTheme="minorHAnsi" w:hAnsiTheme="minorHAnsi" w:cstheme="minorHAnsi"/>
          <w:iCs/>
          <w:sz w:val="20"/>
          <w:szCs w:val="20"/>
          <w:lang w:val="x-none" w:eastAsia="pl-PL"/>
        </w:rPr>
        <w:t xml:space="preserve">Otwarcie </w:t>
      </w:r>
      <w:r w:rsidRPr="00D434FB">
        <w:rPr>
          <w:rFonts w:asciiTheme="minorHAnsi" w:hAnsiTheme="minorHAnsi" w:cstheme="minorHAnsi"/>
          <w:iCs/>
          <w:sz w:val="20"/>
          <w:szCs w:val="20"/>
          <w:lang w:eastAsia="pl-PL"/>
        </w:rPr>
        <w:t>ofert rozpocznie się  w dniu .......... o godzinie 10:30:00  na komputerze Zamawiającego.</w:t>
      </w:r>
    </w:p>
    <w:p w14:paraId="51EA9D2E" w14:textId="73272BFB" w:rsidR="002830B8" w:rsidRPr="00D434FB" w:rsidRDefault="002830B8" w:rsidP="0028115D">
      <w:pPr>
        <w:numPr>
          <w:ilvl w:val="6"/>
          <w:numId w:val="81"/>
        </w:numPr>
        <w:tabs>
          <w:tab w:val="left" w:pos="567"/>
        </w:tabs>
        <w:spacing w:after="0" w:line="240" w:lineRule="auto"/>
        <w:ind w:left="284" w:firstLine="0"/>
        <w:jc w:val="both"/>
        <w:rPr>
          <w:rFonts w:asciiTheme="minorHAnsi" w:hAnsiTheme="minorHAnsi" w:cstheme="minorHAnsi"/>
          <w:sz w:val="20"/>
          <w:szCs w:val="20"/>
          <w:lang w:val="x-none" w:eastAsia="pl-PL"/>
        </w:rPr>
      </w:pPr>
      <w:r w:rsidRPr="00D434FB">
        <w:rPr>
          <w:rFonts w:asciiTheme="minorHAnsi" w:hAnsiTheme="minorHAnsi" w:cstheme="minorHAnsi"/>
          <w:sz w:val="20"/>
          <w:szCs w:val="20"/>
        </w:rPr>
        <w:t xml:space="preserve">Niezwłocznie po otwarciu ofert Zamawiający udostępni na stronie internetowej prowadzonego postępowania </w:t>
      </w:r>
      <w:r w:rsidRPr="00D434FB">
        <w:rPr>
          <w:rFonts w:asciiTheme="minorHAnsi" w:hAnsiTheme="minorHAnsi" w:cstheme="minorHAnsi"/>
          <w:iCs/>
          <w:sz w:val="20"/>
          <w:szCs w:val="20"/>
        </w:rPr>
        <w:t>in</w:t>
      </w:r>
      <w:r w:rsidRPr="00D434FB">
        <w:rPr>
          <w:rFonts w:asciiTheme="minorHAnsi" w:hAnsiTheme="minorHAnsi" w:cstheme="minorHAnsi"/>
          <w:sz w:val="20"/>
          <w:szCs w:val="20"/>
        </w:rPr>
        <w:t>formacje o:</w:t>
      </w:r>
    </w:p>
    <w:p w14:paraId="7E09EAA0" w14:textId="77777777" w:rsidR="00E946F6" w:rsidRPr="00D434FB" w:rsidRDefault="002830B8" w:rsidP="0028115D">
      <w:pPr>
        <w:pStyle w:val="Akapitzlist"/>
        <w:widowControl w:val="0"/>
        <w:numPr>
          <w:ilvl w:val="1"/>
          <w:numId w:val="93"/>
        </w:numPr>
        <w:tabs>
          <w:tab w:val="left" w:pos="567"/>
        </w:tabs>
        <w:adjustRightInd w:val="0"/>
        <w:spacing w:after="0" w:line="240" w:lineRule="auto"/>
        <w:ind w:left="284" w:right="1" w:firstLine="0"/>
        <w:jc w:val="both"/>
        <w:textAlignment w:val="baseline"/>
        <w:rPr>
          <w:rFonts w:asciiTheme="minorHAnsi" w:hAnsiTheme="minorHAnsi" w:cstheme="minorHAnsi"/>
          <w:sz w:val="20"/>
          <w:szCs w:val="20"/>
        </w:rPr>
      </w:pPr>
      <w:r w:rsidRPr="00D434FB">
        <w:rPr>
          <w:rFonts w:asciiTheme="minorHAnsi" w:hAnsiTheme="minorHAnsi" w:cstheme="minorHAnsi"/>
          <w:sz w:val="20"/>
          <w:szCs w:val="20"/>
        </w:rPr>
        <w:t>nazwach albo imionach i nazwiskach oraz siedzibach lub miejscach prowadzonej działalności gospodarczej albo miejscach zamieszkania Wykonawców, których oferty zostały otwarte,</w:t>
      </w:r>
    </w:p>
    <w:p w14:paraId="0C4C761F" w14:textId="33F2A0A7" w:rsidR="002830B8" w:rsidRPr="00D434FB" w:rsidRDefault="002830B8" w:rsidP="0028115D">
      <w:pPr>
        <w:pStyle w:val="Akapitzlist"/>
        <w:widowControl w:val="0"/>
        <w:numPr>
          <w:ilvl w:val="1"/>
          <w:numId w:val="93"/>
        </w:numPr>
        <w:tabs>
          <w:tab w:val="left" w:pos="567"/>
        </w:tabs>
        <w:adjustRightInd w:val="0"/>
        <w:spacing w:after="0" w:line="240" w:lineRule="auto"/>
        <w:ind w:left="284" w:right="1" w:firstLine="0"/>
        <w:jc w:val="both"/>
        <w:textAlignment w:val="baseline"/>
        <w:rPr>
          <w:rFonts w:asciiTheme="minorHAnsi" w:hAnsiTheme="minorHAnsi" w:cstheme="minorHAnsi"/>
          <w:sz w:val="20"/>
          <w:szCs w:val="20"/>
        </w:rPr>
      </w:pPr>
      <w:r w:rsidRPr="00D434FB">
        <w:rPr>
          <w:rFonts w:asciiTheme="minorHAnsi" w:hAnsiTheme="minorHAnsi" w:cstheme="minorHAnsi"/>
          <w:sz w:val="20"/>
          <w:szCs w:val="20"/>
        </w:rPr>
        <w:t>cenach zawartych w ofertach.</w:t>
      </w:r>
    </w:p>
    <w:p w14:paraId="7A72341E" w14:textId="57D7115C" w:rsidR="00E946F6" w:rsidRPr="00D434FB" w:rsidRDefault="002830B8" w:rsidP="0028115D">
      <w:pPr>
        <w:pStyle w:val="Akapitzlist"/>
        <w:widowControl w:val="0"/>
        <w:numPr>
          <w:ilvl w:val="6"/>
          <w:numId w:val="81"/>
        </w:numPr>
        <w:tabs>
          <w:tab w:val="left" w:pos="567"/>
        </w:tabs>
        <w:adjustRightInd w:val="0"/>
        <w:spacing w:after="0" w:line="240" w:lineRule="auto"/>
        <w:ind w:left="284" w:right="1" w:firstLine="0"/>
        <w:jc w:val="both"/>
        <w:textAlignment w:val="baseline"/>
        <w:rPr>
          <w:rFonts w:asciiTheme="minorHAnsi" w:hAnsiTheme="minorHAnsi" w:cstheme="minorHAnsi"/>
          <w:sz w:val="20"/>
          <w:szCs w:val="20"/>
        </w:rPr>
      </w:pPr>
      <w:r w:rsidRPr="00D434FB">
        <w:rPr>
          <w:rFonts w:asciiTheme="minorHAnsi" w:hAnsiTheme="minorHAnsi" w:cstheme="minorHAnsi"/>
          <w:sz w:val="20"/>
          <w:szCs w:val="20"/>
        </w:rPr>
        <w:t>Informacja zostanie opublikowana na stronie postępowania na platformazakupowa.p</w:t>
      </w:r>
      <w:r w:rsidR="006C0336" w:rsidRPr="00D434FB">
        <w:rPr>
          <w:rFonts w:asciiTheme="minorHAnsi" w:hAnsiTheme="minorHAnsi" w:cstheme="minorHAnsi"/>
          <w:sz w:val="20"/>
          <w:szCs w:val="20"/>
        </w:rPr>
        <w:t>l</w:t>
      </w:r>
      <w:r w:rsidRPr="00D434FB">
        <w:rPr>
          <w:rFonts w:asciiTheme="minorHAnsi" w:hAnsiTheme="minorHAnsi" w:cstheme="minorHAnsi"/>
          <w:sz w:val="20"/>
          <w:szCs w:val="20"/>
        </w:rPr>
        <w:t xml:space="preserve"> w sekcji ,,Komunikaty”.</w:t>
      </w:r>
    </w:p>
    <w:p w14:paraId="6A6E42BE" w14:textId="77777777" w:rsidR="00E946F6" w:rsidRPr="00D434FB" w:rsidRDefault="002830B8" w:rsidP="0028115D">
      <w:pPr>
        <w:pStyle w:val="Akapitzlist"/>
        <w:widowControl w:val="0"/>
        <w:numPr>
          <w:ilvl w:val="6"/>
          <w:numId w:val="81"/>
        </w:numPr>
        <w:tabs>
          <w:tab w:val="left" w:pos="567"/>
        </w:tabs>
        <w:adjustRightInd w:val="0"/>
        <w:spacing w:after="0" w:line="240" w:lineRule="auto"/>
        <w:ind w:left="284" w:right="1" w:firstLine="0"/>
        <w:jc w:val="both"/>
        <w:textAlignment w:val="baseline"/>
        <w:rPr>
          <w:rFonts w:asciiTheme="minorHAnsi" w:hAnsiTheme="minorHAnsi" w:cstheme="minorHAnsi"/>
          <w:sz w:val="20"/>
          <w:szCs w:val="20"/>
        </w:rPr>
      </w:pPr>
      <w:r w:rsidRPr="00D434FB">
        <w:rPr>
          <w:rFonts w:asciiTheme="minorHAnsi" w:hAnsiTheme="minorHAnsi" w:cstheme="minorHAnsi"/>
          <w:sz w:val="20"/>
          <w:szCs w:val="20"/>
        </w:rPr>
        <w:lastRenderedPageBreak/>
        <w:t>Zamawiający nie przewiduje przeprowadzania jawnej sesji otwarcia ofert z udziałem Wykonawców, jak też transmitowania sesji otwarcia za pośrednictwem elektronicznych narzędzi do przekazu wideo on-line.</w:t>
      </w:r>
    </w:p>
    <w:p w14:paraId="400C3EE9" w14:textId="77777777" w:rsidR="00E946F6" w:rsidRPr="00D434FB" w:rsidRDefault="002830B8" w:rsidP="0028115D">
      <w:pPr>
        <w:pStyle w:val="Akapitzlist"/>
        <w:widowControl w:val="0"/>
        <w:numPr>
          <w:ilvl w:val="6"/>
          <w:numId w:val="81"/>
        </w:numPr>
        <w:tabs>
          <w:tab w:val="left" w:pos="567"/>
        </w:tabs>
        <w:adjustRightInd w:val="0"/>
        <w:spacing w:after="0" w:line="240" w:lineRule="auto"/>
        <w:ind w:left="284" w:right="1" w:firstLine="0"/>
        <w:jc w:val="both"/>
        <w:textAlignment w:val="baseline"/>
        <w:rPr>
          <w:rFonts w:asciiTheme="minorHAnsi" w:hAnsiTheme="minorHAnsi" w:cstheme="minorHAnsi"/>
          <w:sz w:val="20"/>
          <w:szCs w:val="20"/>
        </w:rPr>
      </w:pPr>
      <w:r w:rsidRPr="00D434FB">
        <w:rPr>
          <w:rFonts w:asciiTheme="minorHAnsi" w:hAnsiTheme="minorHAnsi" w:cstheme="minorHAnsi"/>
          <w:sz w:val="20"/>
          <w:szCs w:val="20"/>
        </w:rPr>
        <w:t>W przypadku awarii systemu teleinformatycznego, która powoduje brak możliwości otwarcia ofert w terminie określonym przez Zamawiającego, otwarcie ofert następuje niezwłocznie po usunięciu awarii.</w:t>
      </w:r>
    </w:p>
    <w:p w14:paraId="31D9986D" w14:textId="57FA7FF8" w:rsidR="002830B8" w:rsidRPr="00D434FB" w:rsidRDefault="002830B8" w:rsidP="0028115D">
      <w:pPr>
        <w:pStyle w:val="Akapitzlist"/>
        <w:widowControl w:val="0"/>
        <w:numPr>
          <w:ilvl w:val="6"/>
          <w:numId w:val="81"/>
        </w:numPr>
        <w:tabs>
          <w:tab w:val="left" w:pos="567"/>
        </w:tabs>
        <w:adjustRightInd w:val="0"/>
        <w:spacing w:after="0" w:line="240" w:lineRule="auto"/>
        <w:ind w:left="284" w:right="1" w:firstLine="0"/>
        <w:jc w:val="both"/>
        <w:textAlignment w:val="baseline"/>
        <w:rPr>
          <w:rFonts w:asciiTheme="minorHAnsi" w:hAnsiTheme="minorHAnsi" w:cstheme="minorHAnsi"/>
          <w:sz w:val="20"/>
          <w:szCs w:val="20"/>
        </w:rPr>
      </w:pPr>
      <w:r w:rsidRPr="00D434FB">
        <w:rPr>
          <w:rFonts w:asciiTheme="minorHAnsi" w:hAnsiTheme="minorHAnsi" w:cstheme="minorHAnsi"/>
          <w:sz w:val="20"/>
          <w:szCs w:val="20"/>
        </w:rPr>
        <w:t>Zamawiający poinformuje o zmianie terminu otwarcia ofert na stronie internetowej prowadzonego postępowania.</w:t>
      </w:r>
    </w:p>
    <w:p w14:paraId="60796EEA" w14:textId="77777777" w:rsidR="002830B8" w:rsidRPr="00D434FB" w:rsidRDefault="002830B8" w:rsidP="00E946F6">
      <w:pPr>
        <w:tabs>
          <w:tab w:val="left" w:pos="567"/>
        </w:tabs>
        <w:spacing w:after="0" w:line="240" w:lineRule="auto"/>
        <w:ind w:left="284" w:right="1"/>
        <w:jc w:val="both"/>
        <w:rPr>
          <w:rFonts w:asciiTheme="minorHAnsi" w:hAnsiTheme="minorHAnsi" w:cstheme="minorHAnsi"/>
          <w:iCs/>
          <w:sz w:val="20"/>
          <w:szCs w:val="20"/>
        </w:rPr>
      </w:pPr>
    </w:p>
    <w:p w14:paraId="542933EC" w14:textId="5892ACA7" w:rsidR="001310F3" w:rsidRPr="00D434FB" w:rsidRDefault="003E46AF" w:rsidP="008D7FAF">
      <w:pPr>
        <w:pStyle w:val="Akapitzlist"/>
        <w:widowControl w:val="0"/>
        <w:tabs>
          <w:tab w:val="left" w:pos="567"/>
        </w:tabs>
        <w:suppressAutoHyphens/>
        <w:spacing w:after="0"/>
        <w:ind w:left="284" w:right="1"/>
        <w:jc w:val="right"/>
        <w:rPr>
          <w:rFonts w:asciiTheme="minorHAnsi" w:hAnsiTheme="minorHAnsi" w:cstheme="minorHAnsi"/>
          <w:bCs/>
          <w:sz w:val="20"/>
          <w:szCs w:val="20"/>
        </w:rPr>
      </w:pPr>
      <w:r w:rsidRPr="00D434FB">
        <w:rPr>
          <w:rFonts w:asciiTheme="minorHAnsi" w:hAnsiTheme="minorHAnsi" w:cstheme="minorHAnsi"/>
          <w:b/>
          <w:bCs/>
          <w:sz w:val="20"/>
          <w:szCs w:val="20"/>
          <w:u w:val="single"/>
        </w:rPr>
        <w:br w:type="page"/>
      </w:r>
      <w:r w:rsidR="001310F3" w:rsidRPr="00D434FB">
        <w:rPr>
          <w:rFonts w:asciiTheme="minorHAnsi" w:hAnsiTheme="minorHAnsi" w:cstheme="minorHAnsi"/>
          <w:bCs/>
          <w:sz w:val="20"/>
          <w:szCs w:val="20"/>
          <w:lang w:eastAsia="pl-PL"/>
        </w:rPr>
        <w:lastRenderedPageBreak/>
        <w:t xml:space="preserve"> </w:t>
      </w:r>
    </w:p>
    <w:p w14:paraId="4BB9D055" w14:textId="77777777" w:rsidR="001310F3" w:rsidRPr="00D434FB" w:rsidRDefault="001310F3" w:rsidP="008D7FAF">
      <w:pPr>
        <w:tabs>
          <w:tab w:val="left" w:pos="567"/>
        </w:tabs>
        <w:ind w:left="284"/>
        <w:jc w:val="right"/>
        <w:rPr>
          <w:rFonts w:asciiTheme="minorHAnsi" w:hAnsiTheme="minorHAnsi" w:cstheme="minorHAnsi"/>
          <w:b/>
          <w:bCs/>
          <w:sz w:val="20"/>
          <w:szCs w:val="20"/>
          <w:u w:val="single"/>
        </w:rPr>
      </w:pPr>
    </w:p>
    <w:p w14:paraId="327A206D" w14:textId="77777777" w:rsidR="003E46AF" w:rsidRPr="00D434FB" w:rsidRDefault="003E46AF" w:rsidP="008D7FAF">
      <w:pPr>
        <w:tabs>
          <w:tab w:val="left" w:pos="567"/>
        </w:tabs>
        <w:ind w:left="284"/>
        <w:jc w:val="center"/>
        <w:rPr>
          <w:rFonts w:asciiTheme="minorHAnsi" w:hAnsiTheme="minorHAnsi" w:cstheme="minorHAnsi"/>
          <w:b/>
          <w:bCs/>
          <w:sz w:val="20"/>
          <w:szCs w:val="20"/>
          <w:u w:val="single"/>
        </w:rPr>
      </w:pPr>
      <w:r w:rsidRPr="00D434FB">
        <w:rPr>
          <w:rFonts w:asciiTheme="minorHAnsi" w:hAnsiTheme="minorHAnsi" w:cstheme="minorHAnsi"/>
          <w:b/>
          <w:bCs/>
          <w:sz w:val="20"/>
          <w:szCs w:val="20"/>
          <w:u w:val="single"/>
        </w:rPr>
        <w:t>FORMULARZ OFERTY DODATKOWEJ</w:t>
      </w:r>
    </w:p>
    <w:p w14:paraId="123ABD62" w14:textId="77777777" w:rsidR="003E46AF" w:rsidRPr="00D434FB" w:rsidRDefault="003E46AF" w:rsidP="008D7FAF">
      <w:pPr>
        <w:tabs>
          <w:tab w:val="left" w:pos="567"/>
        </w:tabs>
        <w:ind w:left="284" w:right="1"/>
        <w:jc w:val="center"/>
        <w:rPr>
          <w:rFonts w:asciiTheme="minorHAnsi" w:hAnsiTheme="minorHAnsi" w:cstheme="minorHAnsi"/>
          <w:b/>
          <w:sz w:val="20"/>
          <w:szCs w:val="20"/>
          <w:lang w:eastAsia="pl-PL"/>
        </w:rPr>
      </w:pPr>
      <w:r w:rsidRPr="00D434FB">
        <w:rPr>
          <w:rFonts w:asciiTheme="minorHAnsi" w:hAnsiTheme="minorHAnsi" w:cstheme="minorHAnsi"/>
          <w:b/>
          <w:sz w:val="20"/>
          <w:szCs w:val="20"/>
          <w:lang w:eastAsia="pl-PL"/>
        </w:rPr>
        <w:t>OFERTA DODATKOWA</w:t>
      </w:r>
    </w:p>
    <w:p w14:paraId="72800C86" w14:textId="77777777" w:rsidR="003E46AF" w:rsidRPr="00D434FB" w:rsidRDefault="003E46AF" w:rsidP="008D7FAF">
      <w:pPr>
        <w:tabs>
          <w:tab w:val="left" w:pos="567"/>
        </w:tabs>
        <w:ind w:left="284" w:right="1"/>
        <w:jc w:val="center"/>
        <w:rPr>
          <w:rFonts w:asciiTheme="minorHAnsi" w:hAnsiTheme="minorHAnsi" w:cstheme="minorHAnsi"/>
          <w:b/>
          <w:sz w:val="20"/>
          <w:szCs w:val="20"/>
          <w:lang w:eastAsia="pl-PL"/>
        </w:rPr>
      </w:pPr>
      <w:r w:rsidRPr="00D434FB">
        <w:rPr>
          <w:rFonts w:asciiTheme="minorHAnsi" w:hAnsiTheme="minorHAnsi" w:cstheme="minorHAnsi"/>
          <w:b/>
          <w:sz w:val="20"/>
          <w:szCs w:val="20"/>
          <w:lang w:eastAsia="pl-PL"/>
        </w:rPr>
        <w:t>dla Uniwersytetu Jagiellońskiego - Collegium Medicum</w:t>
      </w:r>
    </w:p>
    <w:p w14:paraId="356D6C2A" w14:textId="77777777" w:rsidR="003E46AF" w:rsidRPr="00D434FB" w:rsidRDefault="003E46AF" w:rsidP="008D7FAF">
      <w:pPr>
        <w:tabs>
          <w:tab w:val="left" w:pos="567"/>
        </w:tabs>
        <w:ind w:left="284" w:right="1"/>
        <w:jc w:val="center"/>
        <w:rPr>
          <w:rFonts w:asciiTheme="minorHAnsi" w:hAnsiTheme="minorHAnsi" w:cstheme="minorHAnsi"/>
          <w:b/>
          <w:sz w:val="20"/>
          <w:szCs w:val="20"/>
          <w:lang w:eastAsia="pl-PL"/>
        </w:rPr>
      </w:pPr>
      <w:r w:rsidRPr="00D434FB">
        <w:rPr>
          <w:rFonts w:asciiTheme="minorHAnsi" w:hAnsiTheme="minorHAnsi" w:cstheme="minorHAnsi"/>
          <w:b/>
          <w:sz w:val="20"/>
          <w:szCs w:val="20"/>
          <w:lang w:eastAsia="pl-PL"/>
        </w:rPr>
        <w:t>ul. św. Anny 12, 31-008 Kraków</w:t>
      </w:r>
    </w:p>
    <w:p w14:paraId="41DB47EC" w14:textId="77777777" w:rsidR="003E46AF" w:rsidRPr="00D434FB" w:rsidRDefault="0004032E" w:rsidP="008D7FAF">
      <w:pPr>
        <w:tabs>
          <w:tab w:val="left" w:pos="567"/>
        </w:tabs>
        <w:ind w:left="284" w:right="1"/>
        <w:jc w:val="both"/>
        <w:rPr>
          <w:rFonts w:asciiTheme="minorHAnsi" w:hAnsiTheme="minorHAnsi" w:cstheme="minorHAnsi"/>
          <w:sz w:val="20"/>
          <w:szCs w:val="20"/>
          <w:lang w:eastAsia="pl-PL"/>
        </w:rPr>
      </w:pPr>
      <w:r w:rsidRPr="00D434FB">
        <w:rPr>
          <w:rFonts w:asciiTheme="minorHAnsi" w:hAnsiTheme="minorHAnsi" w:cstheme="minorHAnsi"/>
          <w:sz w:val="20"/>
          <w:szCs w:val="20"/>
          <w:lang w:eastAsia="pl-PL"/>
        </w:rPr>
        <w:t xml:space="preserve">Nazwa (Firma) Wykonawcy – </w:t>
      </w:r>
    </w:p>
    <w:p w14:paraId="1462F936" w14:textId="77777777" w:rsidR="003E46AF" w:rsidRPr="00D434FB" w:rsidRDefault="003E46AF" w:rsidP="008D7FAF">
      <w:pPr>
        <w:tabs>
          <w:tab w:val="left" w:pos="567"/>
        </w:tabs>
        <w:ind w:left="284" w:right="1"/>
        <w:jc w:val="both"/>
        <w:rPr>
          <w:rFonts w:asciiTheme="minorHAnsi" w:hAnsiTheme="minorHAnsi" w:cstheme="minorHAnsi"/>
          <w:sz w:val="20"/>
          <w:szCs w:val="20"/>
          <w:lang w:eastAsia="pl-PL"/>
        </w:rPr>
      </w:pPr>
      <w:r w:rsidRPr="00D434FB">
        <w:rPr>
          <w:rFonts w:asciiTheme="minorHAnsi" w:hAnsiTheme="minorHAnsi" w:cstheme="minorHAnsi"/>
          <w:sz w:val="20"/>
          <w:szCs w:val="20"/>
          <w:lang w:eastAsia="pl-PL"/>
        </w:rPr>
        <w:t>…………………….............................................................................................................</w:t>
      </w:r>
    </w:p>
    <w:p w14:paraId="33FF433E" w14:textId="77777777" w:rsidR="003E46AF" w:rsidRPr="00D434FB" w:rsidRDefault="0004032E" w:rsidP="008D7FAF">
      <w:pPr>
        <w:tabs>
          <w:tab w:val="left" w:pos="567"/>
        </w:tabs>
        <w:ind w:left="284" w:right="1"/>
        <w:jc w:val="both"/>
        <w:rPr>
          <w:rFonts w:asciiTheme="minorHAnsi" w:hAnsiTheme="minorHAnsi" w:cstheme="minorHAnsi"/>
          <w:sz w:val="20"/>
          <w:szCs w:val="20"/>
          <w:lang w:eastAsia="pl-PL"/>
        </w:rPr>
      </w:pPr>
      <w:r w:rsidRPr="00D434FB">
        <w:rPr>
          <w:rFonts w:asciiTheme="minorHAnsi" w:hAnsiTheme="minorHAnsi" w:cstheme="minorHAnsi"/>
          <w:sz w:val="20"/>
          <w:szCs w:val="20"/>
          <w:lang w:eastAsia="pl-PL"/>
        </w:rPr>
        <w:t xml:space="preserve">Adres Wykonawcy – </w:t>
      </w:r>
    </w:p>
    <w:p w14:paraId="62C364F5" w14:textId="77777777" w:rsidR="003E46AF" w:rsidRPr="00D434FB" w:rsidRDefault="003E46AF" w:rsidP="008D7FAF">
      <w:pPr>
        <w:tabs>
          <w:tab w:val="left" w:pos="567"/>
        </w:tabs>
        <w:ind w:left="284" w:right="1"/>
        <w:jc w:val="both"/>
        <w:rPr>
          <w:rFonts w:asciiTheme="minorHAnsi" w:hAnsiTheme="minorHAnsi" w:cstheme="minorHAnsi"/>
          <w:sz w:val="20"/>
          <w:szCs w:val="20"/>
          <w:lang w:eastAsia="pl-PL"/>
        </w:rPr>
      </w:pPr>
      <w:r w:rsidRPr="00D434FB">
        <w:rPr>
          <w:rFonts w:asciiTheme="minorHAnsi" w:hAnsiTheme="minorHAnsi" w:cstheme="minorHAnsi"/>
          <w:sz w:val="20"/>
          <w:szCs w:val="20"/>
          <w:lang w:eastAsia="pl-PL"/>
        </w:rPr>
        <w:t>……..............................................................................................................................</w:t>
      </w:r>
    </w:p>
    <w:p w14:paraId="7D04F71F" w14:textId="77777777" w:rsidR="003E46AF" w:rsidRPr="00D434FB" w:rsidRDefault="0004032E" w:rsidP="008D7FAF">
      <w:pPr>
        <w:tabs>
          <w:tab w:val="left" w:pos="567"/>
        </w:tabs>
        <w:ind w:left="284" w:right="1"/>
        <w:jc w:val="both"/>
        <w:rPr>
          <w:rFonts w:asciiTheme="minorHAnsi" w:hAnsiTheme="minorHAnsi" w:cstheme="minorHAnsi"/>
          <w:sz w:val="20"/>
          <w:szCs w:val="20"/>
          <w:lang w:eastAsia="pl-PL"/>
        </w:rPr>
      </w:pPr>
      <w:r w:rsidRPr="00D434FB">
        <w:rPr>
          <w:rFonts w:asciiTheme="minorHAnsi" w:hAnsiTheme="minorHAnsi" w:cstheme="minorHAnsi"/>
          <w:sz w:val="20"/>
          <w:szCs w:val="20"/>
          <w:lang w:eastAsia="pl-PL"/>
        </w:rPr>
        <w:t>Adres do korespondencji –</w:t>
      </w:r>
    </w:p>
    <w:p w14:paraId="42896496" w14:textId="77777777" w:rsidR="003E46AF" w:rsidRPr="00D434FB" w:rsidRDefault="003E46AF" w:rsidP="008D7FAF">
      <w:pPr>
        <w:tabs>
          <w:tab w:val="left" w:pos="567"/>
        </w:tabs>
        <w:ind w:left="284" w:right="1"/>
        <w:jc w:val="both"/>
        <w:rPr>
          <w:rFonts w:asciiTheme="minorHAnsi" w:hAnsiTheme="minorHAnsi" w:cstheme="minorHAnsi"/>
          <w:sz w:val="20"/>
          <w:szCs w:val="20"/>
          <w:lang w:val="en-US" w:eastAsia="pl-PL"/>
        </w:rPr>
      </w:pPr>
      <w:r w:rsidRPr="00D434FB">
        <w:rPr>
          <w:rFonts w:asciiTheme="minorHAnsi" w:hAnsiTheme="minorHAnsi" w:cstheme="minorHAnsi"/>
          <w:sz w:val="20"/>
          <w:szCs w:val="20"/>
          <w:lang w:val="en-US" w:eastAsia="pl-PL"/>
        </w:rPr>
        <w:t>………………....................................................................................</w:t>
      </w:r>
      <w:r w:rsidR="0004032E" w:rsidRPr="00D434FB">
        <w:rPr>
          <w:rFonts w:asciiTheme="minorHAnsi" w:hAnsiTheme="minorHAnsi" w:cstheme="minorHAnsi"/>
          <w:sz w:val="20"/>
          <w:szCs w:val="20"/>
          <w:lang w:val="en-US" w:eastAsia="pl-PL"/>
        </w:rPr>
        <w:t>...............................</w:t>
      </w:r>
    </w:p>
    <w:p w14:paraId="2BE49FF1" w14:textId="77777777" w:rsidR="003E46AF" w:rsidRPr="00D434FB" w:rsidRDefault="003E46AF" w:rsidP="008D7FAF">
      <w:pPr>
        <w:tabs>
          <w:tab w:val="left" w:pos="567"/>
        </w:tabs>
        <w:ind w:left="284" w:right="1"/>
        <w:jc w:val="both"/>
        <w:rPr>
          <w:rFonts w:asciiTheme="minorHAnsi" w:hAnsiTheme="minorHAnsi" w:cstheme="minorHAnsi"/>
          <w:sz w:val="20"/>
          <w:szCs w:val="20"/>
          <w:lang w:val="en-US" w:eastAsia="pl-PL"/>
        </w:rPr>
      </w:pPr>
      <w:r w:rsidRPr="00D434FB">
        <w:rPr>
          <w:rFonts w:asciiTheme="minorHAnsi" w:hAnsiTheme="minorHAnsi" w:cstheme="minorHAnsi"/>
          <w:sz w:val="20"/>
          <w:szCs w:val="20"/>
          <w:lang w:val="en-US" w:eastAsia="pl-PL"/>
        </w:rPr>
        <w:t>Tel. - ....................</w:t>
      </w:r>
      <w:r w:rsidR="0004032E" w:rsidRPr="00D434FB">
        <w:rPr>
          <w:rFonts w:asciiTheme="minorHAnsi" w:hAnsiTheme="minorHAnsi" w:cstheme="minorHAnsi"/>
          <w:sz w:val="20"/>
          <w:szCs w:val="20"/>
          <w:lang w:val="en-US" w:eastAsia="pl-PL"/>
        </w:rPr>
        <w:t xml:space="preserve">.............................; </w:t>
      </w:r>
    </w:p>
    <w:p w14:paraId="7CD8A508" w14:textId="77777777" w:rsidR="003E46AF" w:rsidRPr="00D434FB" w:rsidRDefault="003E46AF" w:rsidP="008D7FAF">
      <w:pPr>
        <w:tabs>
          <w:tab w:val="left" w:pos="567"/>
        </w:tabs>
        <w:ind w:left="284" w:right="1"/>
        <w:jc w:val="both"/>
        <w:rPr>
          <w:rFonts w:asciiTheme="minorHAnsi" w:hAnsiTheme="minorHAnsi" w:cstheme="minorHAnsi"/>
          <w:sz w:val="20"/>
          <w:szCs w:val="20"/>
          <w:lang w:val="en-US" w:eastAsia="pl-PL"/>
        </w:rPr>
      </w:pPr>
      <w:r w:rsidRPr="00D434FB">
        <w:rPr>
          <w:rFonts w:asciiTheme="minorHAnsi" w:hAnsiTheme="minorHAnsi" w:cstheme="minorHAnsi"/>
          <w:sz w:val="20"/>
          <w:szCs w:val="20"/>
          <w:lang w:val="en-US" w:eastAsia="pl-PL"/>
        </w:rPr>
        <w:t>E-mail: ................................................................</w:t>
      </w:r>
      <w:r w:rsidR="0004032E" w:rsidRPr="00D434FB">
        <w:rPr>
          <w:rFonts w:asciiTheme="minorHAnsi" w:hAnsiTheme="minorHAnsi" w:cstheme="minorHAnsi"/>
          <w:sz w:val="20"/>
          <w:szCs w:val="20"/>
          <w:lang w:val="en-US" w:eastAsia="pl-PL"/>
        </w:rPr>
        <w:t>........;</w:t>
      </w:r>
    </w:p>
    <w:p w14:paraId="1E4024DC" w14:textId="77777777" w:rsidR="003E46AF" w:rsidRPr="00D434FB" w:rsidRDefault="003E46AF" w:rsidP="008D7FAF">
      <w:pPr>
        <w:tabs>
          <w:tab w:val="left" w:pos="567"/>
        </w:tabs>
        <w:ind w:left="284" w:right="1"/>
        <w:jc w:val="both"/>
        <w:rPr>
          <w:rFonts w:asciiTheme="minorHAnsi" w:hAnsiTheme="minorHAnsi" w:cstheme="minorHAnsi"/>
          <w:sz w:val="20"/>
          <w:szCs w:val="20"/>
          <w:lang w:val="en-US" w:eastAsia="pl-PL"/>
        </w:rPr>
      </w:pPr>
      <w:r w:rsidRPr="00D434FB">
        <w:rPr>
          <w:rFonts w:asciiTheme="minorHAnsi" w:hAnsiTheme="minorHAnsi" w:cstheme="minorHAnsi"/>
          <w:sz w:val="20"/>
          <w:szCs w:val="20"/>
          <w:lang w:val="en-US" w:eastAsia="pl-PL"/>
        </w:rPr>
        <w:t>NIP - ...........................................................; REGON - ...............</w:t>
      </w:r>
      <w:r w:rsidR="0004032E" w:rsidRPr="00D434FB">
        <w:rPr>
          <w:rFonts w:asciiTheme="minorHAnsi" w:hAnsiTheme="minorHAnsi" w:cstheme="minorHAnsi"/>
          <w:sz w:val="20"/>
          <w:szCs w:val="20"/>
          <w:lang w:val="en-US" w:eastAsia="pl-PL"/>
        </w:rPr>
        <w:t>..............................;</w:t>
      </w:r>
    </w:p>
    <w:p w14:paraId="1DD2D6A1" w14:textId="55A5D0BE" w:rsidR="003E46AF" w:rsidRPr="00D434FB" w:rsidRDefault="003E46AF" w:rsidP="00D777C8">
      <w:pPr>
        <w:pStyle w:val="Akapitzlist"/>
        <w:tabs>
          <w:tab w:val="left" w:pos="567"/>
          <w:tab w:val="num" w:pos="1222"/>
        </w:tabs>
        <w:spacing w:after="0"/>
        <w:ind w:left="284" w:right="1"/>
        <w:jc w:val="both"/>
        <w:rPr>
          <w:rFonts w:asciiTheme="minorHAnsi" w:eastAsia="Times New Roman" w:hAnsiTheme="minorHAnsi" w:cstheme="minorHAnsi"/>
          <w:b/>
          <w:bCs/>
          <w:i/>
          <w:iCs/>
          <w:sz w:val="20"/>
          <w:szCs w:val="20"/>
          <w:lang w:eastAsia="pl-PL"/>
        </w:rPr>
      </w:pPr>
      <w:r w:rsidRPr="00D434FB">
        <w:rPr>
          <w:rFonts w:asciiTheme="minorHAnsi" w:hAnsiTheme="minorHAnsi" w:cstheme="minorHAnsi"/>
          <w:i/>
          <w:sz w:val="20"/>
          <w:szCs w:val="20"/>
          <w:lang w:eastAsia="pl-PL"/>
        </w:rPr>
        <w:t xml:space="preserve">Nawiązując do zaproszenia do złożenia oferty dodatkowej </w:t>
      </w:r>
      <w:r w:rsidR="00D777C8" w:rsidRPr="00D434FB">
        <w:rPr>
          <w:rFonts w:asciiTheme="minorHAnsi" w:hAnsiTheme="minorHAnsi" w:cstheme="minorHAnsi"/>
          <w:b/>
          <w:bCs/>
          <w:i/>
          <w:sz w:val="20"/>
          <w:szCs w:val="20"/>
          <w:lang w:eastAsia="pl-PL"/>
        </w:rPr>
        <w:t xml:space="preserve">na </w:t>
      </w:r>
      <w:r w:rsidR="00D777C8" w:rsidRPr="00D434FB">
        <w:rPr>
          <w:rFonts w:asciiTheme="minorHAnsi" w:hAnsiTheme="minorHAnsi" w:cstheme="minorHAnsi"/>
          <w:b/>
          <w:i/>
          <w:sz w:val="20"/>
          <w:szCs w:val="20"/>
          <w:lang w:eastAsia="pl-PL"/>
        </w:rPr>
        <w:t>sukcesywn</w:t>
      </w:r>
      <w:r w:rsidR="00170D4E" w:rsidRPr="00D434FB">
        <w:rPr>
          <w:rFonts w:asciiTheme="minorHAnsi" w:hAnsiTheme="minorHAnsi" w:cstheme="minorHAnsi"/>
          <w:b/>
          <w:i/>
          <w:sz w:val="20"/>
          <w:szCs w:val="20"/>
          <w:lang w:eastAsia="pl-PL"/>
        </w:rPr>
        <w:t>ą</w:t>
      </w:r>
      <w:r w:rsidR="00D777C8" w:rsidRPr="00D434FB">
        <w:rPr>
          <w:rFonts w:asciiTheme="minorHAnsi" w:hAnsiTheme="minorHAnsi" w:cstheme="minorHAnsi"/>
          <w:b/>
          <w:i/>
          <w:sz w:val="20"/>
          <w:szCs w:val="20"/>
          <w:lang w:eastAsia="pl-PL"/>
        </w:rPr>
        <w:t xml:space="preserve"> dostaw</w:t>
      </w:r>
      <w:r w:rsidR="00170D4E" w:rsidRPr="00D434FB">
        <w:rPr>
          <w:rFonts w:asciiTheme="minorHAnsi" w:hAnsiTheme="minorHAnsi" w:cstheme="minorHAnsi"/>
          <w:b/>
          <w:i/>
          <w:sz w:val="20"/>
          <w:szCs w:val="20"/>
          <w:lang w:eastAsia="pl-PL"/>
        </w:rPr>
        <w:t>ę</w:t>
      </w:r>
      <w:r w:rsidR="00D777C8" w:rsidRPr="00D434FB">
        <w:rPr>
          <w:rFonts w:asciiTheme="minorHAnsi" w:hAnsiTheme="minorHAnsi" w:cstheme="minorHAnsi"/>
          <w:b/>
          <w:i/>
          <w:sz w:val="20"/>
          <w:szCs w:val="20"/>
          <w:lang w:eastAsia="pl-PL"/>
        </w:rPr>
        <w:t xml:space="preserve"> komputerów przenośnych i stacji dokujących dla Jednostek Organizacyjnych Uniwersytetu Jagiellońskiego - Collegium Medicum w Krakowie.</w:t>
      </w:r>
      <w:r w:rsidR="003E1519" w:rsidRPr="00D434FB">
        <w:rPr>
          <w:rFonts w:asciiTheme="minorHAnsi" w:hAnsiTheme="minorHAnsi" w:cstheme="minorHAnsi"/>
          <w:b/>
          <w:i/>
          <w:sz w:val="20"/>
          <w:szCs w:val="20"/>
          <w:lang w:eastAsia="pl-PL"/>
        </w:rPr>
        <w:t xml:space="preserve"> </w:t>
      </w:r>
      <w:r w:rsidR="00306E0E" w:rsidRPr="00D434FB">
        <w:rPr>
          <w:rFonts w:asciiTheme="minorHAnsi" w:hAnsiTheme="minorHAnsi" w:cstheme="minorHAnsi"/>
          <w:b/>
          <w:i/>
          <w:iCs/>
          <w:sz w:val="20"/>
          <w:szCs w:val="20"/>
        </w:rPr>
        <w:t>Nr postępowania 141.272</w:t>
      </w:r>
      <w:r w:rsidR="00F8233A" w:rsidRPr="00D434FB">
        <w:rPr>
          <w:rFonts w:asciiTheme="minorHAnsi" w:hAnsiTheme="minorHAnsi" w:cstheme="minorHAnsi"/>
          <w:b/>
          <w:i/>
          <w:iCs/>
          <w:sz w:val="20"/>
          <w:szCs w:val="20"/>
        </w:rPr>
        <w:t>.</w:t>
      </w:r>
      <w:r w:rsidR="00D777C8" w:rsidRPr="00D434FB">
        <w:rPr>
          <w:rFonts w:asciiTheme="minorHAnsi" w:hAnsiTheme="minorHAnsi" w:cstheme="minorHAnsi"/>
          <w:b/>
          <w:i/>
          <w:iCs/>
          <w:sz w:val="20"/>
          <w:szCs w:val="20"/>
        </w:rPr>
        <w:t>31</w:t>
      </w:r>
      <w:r w:rsidR="00306E0E" w:rsidRPr="00D434FB">
        <w:rPr>
          <w:rFonts w:asciiTheme="minorHAnsi" w:hAnsiTheme="minorHAnsi" w:cstheme="minorHAnsi"/>
          <w:b/>
          <w:i/>
          <w:iCs/>
          <w:sz w:val="20"/>
          <w:szCs w:val="20"/>
        </w:rPr>
        <w:t>.2024</w:t>
      </w:r>
      <w:r w:rsidRPr="00D434FB">
        <w:rPr>
          <w:rFonts w:asciiTheme="minorHAnsi" w:hAnsiTheme="minorHAnsi" w:cstheme="minorHAnsi"/>
          <w:b/>
          <w:i/>
          <w:iCs/>
          <w:sz w:val="20"/>
          <w:szCs w:val="20"/>
        </w:rPr>
        <w:t>,</w:t>
      </w:r>
      <w:r w:rsidR="0004032E" w:rsidRPr="00D434FB">
        <w:rPr>
          <w:rFonts w:asciiTheme="minorHAnsi" w:hAnsiTheme="minorHAnsi" w:cstheme="minorHAnsi"/>
          <w:b/>
          <w:i/>
          <w:sz w:val="20"/>
          <w:szCs w:val="20"/>
          <w:lang w:eastAsia="pl-PL"/>
        </w:rPr>
        <w:t xml:space="preserve"> </w:t>
      </w:r>
      <w:r w:rsidRPr="00D434FB">
        <w:rPr>
          <w:rFonts w:asciiTheme="minorHAnsi" w:hAnsiTheme="minorHAnsi" w:cstheme="minorHAnsi"/>
          <w:i/>
          <w:sz w:val="20"/>
          <w:szCs w:val="20"/>
          <w:lang w:eastAsia="pl-PL"/>
        </w:rPr>
        <w:t>ja/my niżej podpisany/i:</w:t>
      </w:r>
    </w:p>
    <w:p w14:paraId="3C8095A3" w14:textId="77777777" w:rsidR="003E46AF" w:rsidRPr="00D434FB" w:rsidRDefault="003E46AF" w:rsidP="008D7FAF">
      <w:pPr>
        <w:tabs>
          <w:tab w:val="left" w:pos="567"/>
        </w:tabs>
        <w:ind w:left="284" w:right="1"/>
        <w:rPr>
          <w:rFonts w:asciiTheme="minorHAnsi" w:hAnsiTheme="minorHAnsi" w:cstheme="minorHAnsi"/>
          <w:sz w:val="20"/>
          <w:szCs w:val="20"/>
          <w:lang w:eastAsia="pl-PL"/>
        </w:rPr>
      </w:pPr>
      <w:r w:rsidRPr="00D434FB">
        <w:rPr>
          <w:rFonts w:asciiTheme="minorHAnsi" w:hAnsiTheme="minorHAnsi" w:cstheme="minorHAnsi"/>
          <w:sz w:val="20"/>
          <w:szCs w:val="20"/>
          <w:lang w:eastAsia="pl-PL"/>
        </w:rPr>
        <w:t>.............................................................................................................................................</w:t>
      </w:r>
    </w:p>
    <w:p w14:paraId="2BF95C11" w14:textId="77777777" w:rsidR="003E46AF" w:rsidRPr="00D434FB" w:rsidRDefault="003E46AF" w:rsidP="008D7FAF">
      <w:pPr>
        <w:tabs>
          <w:tab w:val="left" w:pos="567"/>
        </w:tabs>
        <w:ind w:left="284" w:right="1"/>
        <w:jc w:val="center"/>
        <w:rPr>
          <w:rFonts w:asciiTheme="minorHAnsi" w:hAnsiTheme="minorHAnsi" w:cstheme="minorHAnsi"/>
          <w:i/>
          <w:sz w:val="20"/>
          <w:szCs w:val="20"/>
          <w:lang w:eastAsia="pl-PL"/>
        </w:rPr>
      </w:pPr>
      <w:r w:rsidRPr="00D434FB">
        <w:rPr>
          <w:rFonts w:asciiTheme="minorHAnsi" w:hAnsiTheme="minorHAnsi" w:cstheme="minorHAnsi"/>
          <w:i/>
          <w:sz w:val="20"/>
          <w:szCs w:val="20"/>
          <w:lang w:eastAsia="pl-PL"/>
        </w:rPr>
        <w:t>imię i nazwisko osoby podpisującej ofertę</w:t>
      </w:r>
    </w:p>
    <w:p w14:paraId="184DC774" w14:textId="77777777" w:rsidR="003E46AF" w:rsidRPr="00D434FB" w:rsidRDefault="0004032E" w:rsidP="008D7FAF">
      <w:pPr>
        <w:tabs>
          <w:tab w:val="left" w:pos="567"/>
        </w:tabs>
        <w:ind w:left="284" w:right="1"/>
        <w:jc w:val="center"/>
        <w:rPr>
          <w:rFonts w:asciiTheme="minorHAnsi" w:hAnsiTheme="minorHAnsi" w:cstheme="minorHAnsi"/>
          <w:sz w:val="20"/>
          <w:szCs w:val="20"/>
          <w:lang w:eastAsia="pl-PL"/>
        </w:rPr>
      </w:pPr>
      <w:r w:rsidRPr="00D434FB">
        <w:rPr>
          <w:rFonts w:asciiTheme="minorHAnsi" w:hAnsiTheme="minorHAnsi" w:cstheme="minorHAnsi"/>
          <w:sz w:val="20"/>
          <w:szCs w:val="20"/>
          <w:lang w:eastAsia="pl-PL"/>
        </w:rPr>
        <w:t>działając w imieniu i na rzecz:</w:t>
      </w:r>
    </w:p>
    <w:p w14:paraId="7AE9675B" w14:textId="77777777" w:rsidR="003E46AF" w:rsidRPr="00D434FB" w:rsidRDefault="003E46AF" w:rsidP="008D7FAF">
      <w:pPr>
        <w:tabs>
          <w:tab w:val="left" w:pos="567"/>
        </w:tabs>
        <w:ind w:left="284" w:right="1"/>
        <w:rPr>
          <w:rFonts w:asciiTheme="minorHAnsi" w:hAnsiTheme="minorHAnsi" w:cstheme="minorHAnsi"/>
          <w:sz w:val="20"/>
          <w:szCs w:val="20"/>
          <w:lang w:eastAsia="pl-PL"/>
        </w:rPr>
      </w:pPr>
      <w:r w:rsidRPr="00D434FB">
        <w:rPr>
          <w:rFonts w:asciiTheme="minorHAnsi" w:hAnsiTheme="minorHAnsi" w:cstheme="minorHAnsi"/>
          <w:sz w:val="20"/>
          <w:szCs w:val="20"/>
          <w:lang w:eastAsia="pl-PL"/>
        </w:rPr>
        <w:t>..............................................................................................................</w:t>
      </w:r>
      <w:r w:rsidR="0004032E" w:rsidRPr="00D434FB">
        <w:rPr>
          <w:rFonts w:asciiTheme="minorHAnsi" w:hAnsiTheme="minorHAnsi" w:cstheme="minorHAnsi"/>
          <w:sz w:val="20"/>
          <w:szCs w:val="20"/>
          <w:lang w:eastAsia="pl-PL"/>
        </w:rPr>
        <w:t>...............................</w:t>
      </w:r>
    </w:p>
    <w:p w14:paraId="672F136E" w14:textId="77777777" w:rsidR="003E46AF" w:rsidRPr="00D434FB" w:rsidRDefault="003E46AF" w:rsidP="008D7FAF">
      <w:pPr>
        <w:tabs>
          <w:tab w:val="left" w:pos="567"/>
        </w:tabs>
        <w:ind w:left="284" w:right="1"/>
        <w:rPr>
          <w:rFonts w:asciiTheme="minorHAnsi" w:hAnsiTheme="minorHAnsi" w:cstheme="minorHAnsi"/>
          <w:sz w:val="20"/>
          <w:szCs w:val="20"/>
          <w:lang w:eastAsia="pl-PL"/>
        </w:rPr>
      </w:pPr>
      <w:r w:rsidRPr="00D434FB">
        <w:rPr>
          <w:rFonts w:asciiTheme="minorHAnsi" w:hAnsiTheme="minorHAnsi" w:cstheme="minorHAnsi"/>
          <w:sz w:val="20"/>
          <w:szCs w:val="20"/>
          <w:lang w:eastAsia="pl-PL"/>
        </w:rPr>
        <w:t>.............................................................................................................................................</w:t>
      </w:r>
    </w:p>
    <w:p w14:paraId="7ACE21EA" w14:textId="6358A9E6" w:rsidR="00C1029C" w:rsidRPr="00D434FB" w:rsidRDefault="003E46AF" w:rsidP="00303124">
      <w:pPr>
        <w:tabs>
          <w:tab w:val="left" w:pos="567"/>
          <w:tab w:val="left" w:pos="709"/>
          <w:tab w:val="left" w:pos="1276"/>
          <w:tab w:val="left" w:pos="6237"/>
        </w:tabs>
        <w:ind w:left="284" w:right="1"/>
        <w:jc w:val="center"/>
        <w:rPr>
          <w:rFonts w:asciiTheme="minorHAnsi" w:hAnsiTheme="minorHAnsi" w:cstheme="minorHAnsi"/>
          <w:i/>
          <w:sz w:val="20"/>
          <w:szCs w:val="20"/>
        </w:rPr>
      </w:pPr>
      <w:r w:rsidRPr="00D434FB">
        <w:rPr>
          <w:rFonts w:asciiTheme="minorHAnsi" w:hAnsiTheme="minorHAnsi" w:cstheme="minorHAnsi"/>
          <w:i/>
          <w:sz w:val="20"/>
          <w:szCs w:val="20"/>
        </w:rPr>
        <w:t>nazwa i adres Wykonawcy</w:t>
      </w:r>
    </w:p>
    <w:p w14:paraId="4345C0EF" w14:textId="560C16B4" w:rsidR="003E46AF" w:rsidRPr="00D434FB" w:rsidRDefault="003E46AF" w:rsidP="0028115D">
      <w:pPr>
        <w:pStyle w:val="Akapitzlist"/>
        <w:numPr>
          <w:ilvl w:val="6"/>
          <w:numId w:val="96"/>
        </w:numPr>
        <w:tabs>
          <w:tab w:val="left" w:pos="567"/>
        </w:tabs>
        <w:spacing w:after="0" w:line="240" w:lineRule="auto"/>
        <w:ind w:left="284" w:firstLine="0"/>
        <w:jc w:val="both"/>
        <w:rPr>
          <w:rFonts w:asciiTheme="minorHAnsi" w:hAnsiTheme="minorHAnsi" w:cstheme="minorHAnsi"/>
          <w:sz w:val="20"/>
          <w:szCs w:val="20"/>
        </w:rPr>
      </w:pPr>
      <w:r w:rsidRPr="00D434FB">
        <w:rPr>
          <w:rFonts w:asciiTheme="minorHAnsi" w:hAnsiTheme="minorHAnsi" w:cstheme="minorHAnsi"/>
          <w:sz w:val="20"/>
          <w:szCs w:val="20"/>
        </w:rPr>
        <w:t>Oświadczamy, że oferujemy ostatecznie</w:t>
      </w:r>
      <w:r w:rsidR="00303124" w:rsidRPr="00D434FB">
        <w:rPr>
          <w:rFonts w:asciiTheme="minorHAnsi" w:hAnsiTheme="minorHAnsi" w:cstheme="minorHAnsi"/>
          <w:sz w:val="20"/>
          <w:szCs w:val="20"/>
        </w:rPr>
        <w:t xml:space="preserve"> realizację przedmiotu zamówienia</w:t>
      </w:r>
      <w:r w:rsidRPr="00D434FB">
        <w:rPr>
          <w:rFonts w:asciiTheme="minorHAnsi" w:hAnsiTheme="minorHAnsi" w:cstheme="minorHAnsi"/>
          <w:sz w:val="20"/>
          <w:szCs w:val="20"/>
        </w:rPr>
        <w:t>:</w:t>
      </w:r>
    </w:p>
    <w:p w14:paraId="76E66C7C" w14:textId="431D21C6" w:rsidR="009D3002" w:rsidRPr="00D434FB" w:rsidRDefault="009D3002" w:rsidP="009126DB">
      <w:pPr>
        <w:widowControl w:val="0"/>
        <w:tabs>
          <w:tab w:val="left" w:pos="567"/>
        </w:tabs>
        <w:suppressAutoHyphens/>
        <w:spacing w:after="0" w:line="240" w:lineRule="auto"/>
        <w:ind w:left="284"/>
        <w:jc w:val="both"/>
        <w:rPr>
          <w:rFonts w:asciiTheme="minorHAnsi" w:eastAsia="Times New Roman" w:hAnsiTheme="minorHAnsi" w:cstheme="minorHAnsi"/>
          <w:bCs/>
          <w:sz w:val="20"/>
          <w:szCs w:val="20"/>
          <w:lang w:eastAsia="pl-PL"/>
        </w:rPr>
      </w:pPr>
      <w:r w:rsidRPr="00D434FB">
        <w:rPr>
          <w:rFonts w:asciiTheme="minorHAnsi" w:eastAsia="Times New Roman" w:hAnsiTheme="minorHAnsi" w:cstheme="minorHAnsi"/>
          <w:bCs/>
          <w:sz w:val="20"/>
          <w:szCs w:val="20"/>
          <w:lang w:eastAsia="pl-PL"/>
        </w:rPr>
        <w:t>1.1</w:t>
      </w:r>
      <w:r w:rsidRPr="00D434FB">
        <w:rPr>
          <w:rFonts w:asciiTheme="minorHAnsi" w:eastAsia="Times New Roman" w:hAnsiTheme="minorHAnsi" w:cstheme="minorHAnsi"/>
          <w:bCs/>
          <w:sz w:val="20"/>
          <w:szCs w:val="20"/>
          <w:lang w:eastAsia="pl-PL"/>
        </w:rPr>
        <w:tab/>
        <w:t>Oferujemy dostawę przedmiotu zamówienia na warunkach określonych w specyfikacji istotnych warunków zamówienia, zgodnie z treścią SWZ, wyjaśnień do SWZ oraz jej zmian:</w:t>
      </w:r>
    </w:p>
    <w:p w14:paraId="00DCBC33" w14:textId="77777777" w:rsidR="009D3002" w:rsidRPr="00D434FB" w:rsidRDefault="009D3002" w:rsidP="009126DB">
      <w:pPr>
        <w:widowControl w:val="0"/>
        <w:tabs>
          <w:tab w:val="left" w:pos="567"/>
        </w:tabs>
        <w:suppressAutoHyphens/>
        <w:spacing w:after="0" w:line="240" w:lineRule="auto"/>
        <w:ind w:left="284"/>
        <w:jc w:val="both"/>
        <w:rPr>
          <w:rFonts w:asciiTheme="minorHAnsi" w:eastAsia="Times New Roman" w:hAnsiTheme="minorHAnsi" w:cstheme="minorHAnsi"/>
          <w:bCs/>
          <w:sz w:val="20"/>
          <w:szCs w:val="20"/>
          <w:lang w:eastAsia="pl-PL"/>
        </w:rPr>
      </w:pPr>
      <w:r w:rsidRPr="00D434FB">
        <w:rPr>
          <w:rFonts w:asciiTheme="minorHAnsi" w:eastAsia="Times New Roman" w:hAnsiTheme="minorHAnsi" w:cstheme="minorHAnsi"/>
          <w:bCs/>
          <w:sz w:val="20"/>
          <w:szCs w:val="20"/>
          <w:lang w:eastAsia="pl-PL"/>
        </w:rPr>
        <w:t xml:space="preserve">za łączną kwotę netto: …………………………….……… zł plus należny podatek VAT w wysokości „ ....” %, tj. ……………………………………………… zł, co daje kwotę brutto: ………………………………………………................... zł (słownie złotych brutto: ................................................................................................................................. ),  </w:t>
      </w:r>
    </w:p>
    <w:p w14:paraId="3F1374FA" w14:textId="04D2E7A7" w:rsidR="003E1519" w:rsidRPr="00D434FB" w:rsidRDefault="009D3002" w:rsidP="003E1519">
      <w:pPr>
        <w:widowControl w:val="0"/>
        <w:tabs>
          <w:tab w:val="left" w:pos="567"/>
        </w:tabs>
        <w:suppressAutoHyphens/>
        <w:spacing w:after="0" w:line="240" w:lineRule="auto"/>
        <w:ind w:left="284"/>
        <w:jc w:val="both"/>
        <w:rPr>
          <w:rFonts w:asciiTheme="minorHAnsi" w:eastAsia="Times New Roman" w:hAnsiTheme="minorHAnsi" w:cstheme="minorHAnsi"/>
          <w:bCs/>
          <w:sz w:val="20"/>
          <w:szCs w:val="20"/>
          <w:lang w:eastAsia="pl-PL"/>
        </w:rPr>
      </w:pPr>
      <w:r w:rsidRPr="00D434FB">
        <w:rPr>
          <w:rFonts w:asciiTheme="minorHAnsi" w:eastAsia="Times New Roman" w:hAnsiTheme="minorHAnsi" w:cstheme="minorHAnsi"/>
          <w:bCs/>
          <w:sz w:val="20"/>
          <w:szCs w:val="20"/>
          <w:lang w:eastAsia="pl-PL"/>
        </w:rPr>
        <w:t xml:space="preserve">wyliczoną na podstawie kalkulacji ceny oferty według wzoru z </w:t>
      </w:r>
      <w:bookmarkStart w:id="51" w:name="_Hlk169514944"/>
      <w:r w:rsidRPr="00D434FB">
        <w:rPr>
          <w:rFonts w:asciiTheme="minorHAnsi" w:eastAsia="Times New Roman" w:hAnsiTheme="minorHAnsi" w:cstheme="minorHAnsi"/>
          <w:b/>
          <w:sz w:val="20"/>
          <w:szCs w:val="20"/>
          <w:lang w:eastAsia="pl-PL"/>
        </w:rPr>
        <w:t>załącznika B do Formularza ofert</w:t>
      </w:r>
      <w:bookmarkEnd w:id="51"/>
      <w:r w:rsidR="00954CF6" w:rsidRPr="00D434FB">
        <w:rPr>
          <w:rFonts w:asciiTheme="minorHAnsi" w:eastAsia="Times New Roman" w:hAnsiTheme="minorHAnsi" w:cstheme="minorHAnsi"/>
          <w:b/>
          <w:sz w:val="20"/>
          <w:szCs w:val="20"/>
          <w:lang w:eastAsia="pl-PL"/>
        </w:rPr>
        <w:t>y dodatkowej</w:t>
      </w:r>
      <w:r w:rsidRPr="00D434FB">
        <w:rPr>
          <w:rFonts w:asciiTheme="minorHAnsi" w:eastAsia="Times New Roman" w:hAnsiTheme="minorHAnsi" w:cstheme="minorHAnsi"/>
          <w:bCs/>
          <w:sz w:val="20"/>
          <w:szCs w:val="20"/>
          <w:lang w:eastAsia="pl-PL"/>
        </w:rPr>
        <w:t>, która stanowi integralną część niniejszej oferty.</w:t>
      </w:r>
    </w:p>
    <w:p w14:paraId="03C290B3" w14:textId="2A0DAC30" w:rsidR="00303124" w:rsidRPr="00D434FB" w:rsidRDefault="009D3002" w:rsidP="0028115D">
      <w:pPr>
        <w:pStyle w:val="Akapitzlist"/>
        <w:widowControl w:val="0"/>
        <w:numPr>
          <w:ilvl w:val="6"/>
          <w:numId w:val="96"/>
        </w:numPr>
        <w:tabs>
          <w:tab w:val="left" w:pos="567"/>
        </w:tabs>
        <w:suppressAutoHyphens/>
        <w:spacing w:after="0" w:line="240" w:lineRule="auto"/>
        <w:ind w:hanging="2236"/>
        <w:jc w:val="both"/>
        <w:rPr>
          <w:rFonts w:asciiTheme="minorHAnsi" w:eastAsia="Times New Roman" w:hAnsiTheme="minorHAnsi" w:cstheme="minorHAnsi"/>
          <w:b/>
          <w:bCs/>
          <w:sz w:val="20"/>
          <w:szCs w:val="20"/>
          <w:lang w:eastAsia="pl-PL"/>
        </w:rPr>
      </w:pPr>
      <w:r w:rsidRPr="00D434FB">
        <w:rPr>
          <w:rFonts w:asciiTheme="minorHAnsi" w:hAnsiTheme="minorHAnsi" w:cstheme="minorHAnsi"/>
          <w:b/>
          <w:bCs/>
          <w:sz w:val="20"/>
          <w:szCs w:val="20"/>
          <w:lang w:eastAsia="pl-PL"/>
        </w:rPr>
        <w:t>Deklarujemy następując</w:t>
      </w:r>
      <w:r w:rsidR="00843A1D" w:rsidRPr="00D434FB">
        <w:rPr>
          <w:rFonts w:asciiTheme="minorHAnsi" w:hAnsiTheme="minorHAnsi" w:cstheme="minorHAnsi"/>
          <w:b/>
          <w:bCs/>
          <w:sz w:val="20"/>
          <w:szCs w:val="20"/>
          <w:lang w:eastAsia="pl-PL"/>
        </w:rPr>
        <w:t>e</w:t>
      </w:r>
      <w:r w:rsidRPr="00D434FB">
        <w:rPr>
          <w:rFonts w:asciiTheme="minorHAnsi" w:hAnsiTheme="minorHAnsi" w:cstheme="minorHAnsi"/>
          <w:b/>
          <w:bCs/>
          <w:sz w:val="20"/>
          <w:szCs w:val="20"/>
          <w:lang w:eastAsia="pl-PL"/>
        </w:rPr>
        <w:t xml:space="preserve"> pozycje</w:t>
      </w:r>
      <w:r w:rsidR="00843A1D" w:rsidRPr="00D434FB">
        <w:rPr>
          <w:rFonts w:asciiTheme="minorHAnsi" w:hAnsiTheme="minorHAnsi" w:cstheme="minorHAnsi"/>
          <w:b/>
          <w:bCs/>
          <w:sz w:val="20"/>
          <w:szCs w:val="20"/>
          <w:lang w:eastAsia="pl-PL"/>
        </w:rPr>
        <w:t xml:space="preserve"> ( parametry)</w:t>
      </w:r>
      <w:r w:rsidRPr="00D434FB">
        <w:rPr>
          <w:rFonts w:asciiTheme="minorHAnsi" w:hAnsiTheme="minorHAnsi" w:cstheme="minorHAnsi"/>
          <w:b/>
          <w:bCs/>
          <w:sz w:val="20"/>
          <w:szCs w:val="20"/>
          <w:lang w:eastAsia="pl-PL"/>
        </w:rPr>
        <w:t>:</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4824"/>
        <w:gridCol w:w="2763"/>
        <w:gridCol w:w="1339"/>
      </w:tblGrid>
      <w:tr w:rsidR="003E1519" w:rsidRPr="00D434FB" w14:paraId="3A4E0901" w14:textId="77777777" w:rsidTr="003E1519">
        <w:trPr>
          <w:jc w:val="center"/>
        </w:trPr>
        <w:tc>
          <w:tcPr>
            <w:tcW w:w="4824" w:type="dxa"/>
            <w:tcMar>
              <w:top w:w="28" w:type="dxa"/>
              <w:left w:w="0" w:type="dxa"/>
              <w:bottom w:w="28" w:type="dxa"/>
              <w:right w:w="28" w:type="dxa"/>
            </w:tcMar>
            <w:vAlign w:val="center"/>
          </w:tcPr>
          <w:p w14:paraId="2E333C9D" w14:textId="77777777" w:rsidR="003E1519" w:rsidRPr="00D434FB" w:rsidRDefault="003E1519" w:rsidP="003E1519">
            <w:pPr>
              <w:widowControl w:val="0"/>
              <w:tabs>
                <w:tab w:val="left" w:pos="426"/>
                <w:tab w:val="left" w:pos="567"/>
              </w:tabs>
              <w:suppressAutoHyphens/>
              <w:spacing w:after="0" w:line="240" w:lineRule="auto"/>
              <w:ind w:left="284"/>
              <w:rPr>
                <w:rFonts w:asciiTheme="minorHAnsi" w:hAnsiTheme="minorHAnsi" w:cstheme="minorHAnsi"/>
                <w:sz w:val="20"/>
                <w:szCs w:val="20"/>
                <w:lang w:eastAsia="pl-PL"/>
              </w:rPr>
            </w:pPr>
            <w:r w:rsidRPr="00D434FB">
              <w:rPr>
                <w:rFonts w:asciiTheme="minorHAnsi" w:hAnsiTheme="minorHAnsi" w:cstheme="minorHAnsi"/>
                <w:b/>
                <w:sz w:val="20"/>
                <w:szCs w:val="20"/>
                <w:lang w:eastAsia="pl-PL"/>
              </w:rPr>
              <w:t>parametry techniczno-użytkowe</w:t>
            </w:r>
            <w:r w:rsidRPr="00D434FB">
              <w:rPr>
                <w:rFonts w:asciiTheme="minorHAnsi" w:hAnsiTheme="minorHAnsi" w:cstheme="minorHAnsi"/>
                <w:sz w:val="20"/>
                <w:szCs w:val="20"/>
                <w:lang w:eastAsia="pl-PL"/>
              </w:rPr>
              <w:t xml:space="preserve"> </w:t>
            </w:r>
            <w:r w:rsidRPr="00D434FB">
              <w:rPr>
                <w:rFonts w:asciiTheme="minorHAnsi" w:hAnsiTheme="minorHAnsi" w:cstheme="minorHAnsi"/>
                <w:b/>
                <w:sz w:val="20"/>
                <w:szCs w:val="20"/>
                <w:u w:val="single"/>
                <w:lang w:eastAsia="pl-PL"/>
              </w:rPr>
              <w:t>DODATKOWO PUNKTOWANE</w:t>
            </w:r>
            <w:r w:rsidRPr="00D434FB">
              <w:rPr>
                <w:rFonts w:asciiTheme="minorHAnsi" w:hAnsiTheme="minorHAnsi" w:cstheme="minorHAnsi"/>
                <w:b/>
                <w:sz w:val="20"/>
                <w:szCs w:val="20"/>
                <w:lang w:eastAsia="pl-PL"/>
              </w:rPr>
              <w:t xml:space="preserve"> </w:t>
            </w:r>
          </w:p>
        </w:tc>
        <w:tc>
          <w:tcPr>
            <w:tcW w:w="2763" w:type="dxa"/>
          </w:tcPr>
          <w:p w14:paraId="66683D32" w14:textId="65E5FA77" w:rsidR="00DC6A01" w:rsidRPr="00D434FB" w:rsidRDefault="003E1519" w:rsidP="00A1185D">
            <w:pPr>
              <w:widowControl w:val="0"/>
              <w:tabs>
                <w:tab w:val="left" w:pos="426"/>
                <w:tab w:val="left" w:pos="567"/>
              </w:tabs>
              <w:suppressAutoHyphens/>
              <w:spacing w:after="0" w:line="240" w:lineRule="auto"/>
              <w:ind w:left="284"/>
              <w:jc w:val="center"/>
              <w:rPr>
                <w:rFonts w:asciiTheme="minorHAnsi" w:eastAsia="Times New Roman" w:hAnsiTheme="minorHAnsi" w:cstheme="minorHAnsi"/>
                <w:b/>
                <w:i/>
                <w:color w:val="FF0000"/>
                <w:sz w:val="20"/>
                <w:szCs w:val="20"/>
                <w:lang w:eastAsia="ar-SA"/>
              </w:rPr>
            </w:pPr>
            <w:r w:rsidRPr="00D434FB">
              <w:rPr>
                <w:rFonts w:asciiTheme="minorHAnsi" w:hAnsiTheme="minorHAnsi" w:cstheme="minorHAnsi"/>
                <w:b/>
                <w:bCs/>
                <w:color w:val="000000"/>
                <w:sz w:val="20"/>
                <w:szCs w:val="20"/>
                <w14:ligatures w14:val="standardContextual"/>
              </w:rPr>
              <w:t>Wpisać „</w:t>
            </w:r>
            <w:r w:rsidR="00892504" w:rsidRPr="00D434FB">
              <w:rPr>
                <w:rFonts w:asciiTheme="minorHAnsi" w:hAnsiTheme="minorHAnsi" w:cstheme="minorHAnsi"/>
                <w:b/>
                <w:bCs/>
                <w:color w:val="000000"/>
                <w:sz w:val="20"/>
                <w:szCs w:val="20"/>
                <w14:ligatures w14:val="standardContextual"/>
              </w:rPr>
              <w:t>NIE</w:t>
            </w:r>
            <w:r w:rsidRPr="00D434FB">
              <w:rPr>
                <w:rFonts w:asciiTheme="minorHAnsi" w:hAnsiTheme="minorHAnsi" w:cstheme="minorHAnsi"/>
                <w:b/>
                <w:bCs/>
                <w:color w:val="000000"/>
                <w:sz w:val="20"/>
                <w:szCs w:val="20"/>
                <w14:ligatures w14:val="standardContextual"/>
              </w:rPr>
              <w:t>” lub „</w:t>
            </w:r>
            <w:r w:rsidR="00892504" w:rsidRPr="00D434FB">
              <w:rPr>
                <w:rFonts w:asciiTheme="minorHAnsi" w:hAnsiTheme="minorHAnsi" w:cstheme="minorHAnsi"/>
                <w:b/>
                <w:bCs/>
                <w:color w:val="000000"/>
                <w:sz w:val="20"/>
                <w:szCs w:val="20"/>
                <w14:ligatures w14:val="standardContextual"/>
              </w:rPr>
              <w:t>TAK</w:t>
            </w:r>
            <w:r w:rsidRPr="00D434FB">
              <w:rPr>
                <w:rFonts w:asciiTheme="minorHAnsi" w:hAnsiTheme="minorHAnsi" w:cstheme="minorHAnsi"/>
                <w:b/>
                <w:bCs/>
                <w:color w:val="000000"/>
                <w:sz w:val="20"/>
                <w:szCs w:val="20"/>
                <w14:ligatures w14:val="standardContextual"/>
              </w:rPr>
              <w:t>”</w:t>
            </w:r>
            <w:r w:rsidR="00170D4E" w:rsidRPr="00D434FB">
              <w:rPr>
                <w:rFonts w:asciiTheme="minorHAnsi" w:eastAsia="Times New Roman" w:hAnsiTheme="minorHAnsi" w:cstheme="minorHAnsi"/>
                <w:bCs/>
                <w:i/>
                <w:color w:val="00B0F0"/>
                <w:sz w:val="20"/>
                <w:szCs w:val="20"/>
                <w:lang w:eastAsia="ar-SA"/>
              </w:rPr>
              <w:t xml:space="preserve"> </w:t>
            </w:r>
          </w:p>
          <w:p w14:paraId="7FCE91F5" w14:textId="1D949BE3" w:rsidR="003E1519" w:rsidRPr="00D434FB" w:rsidRDefault="00170D4E" w:rsidP="00A1185D">
            <w:pPr>
              <w:widowControl w:val="0"/>
              <w:tabs>
                <w:tab w:val="left" w:pos="426"/>
                <w:tab w:val="left" w:pos="567"/>
              </w:tabs>
              <w:suppressAutoHyphens/>
              <w:spacing w:after="0" w:line="240" w:lineRule="auto"/>
              <w:ind w:left="284"/>
              <w:jc w:val="center"/>
              <w:rPr>
                <w:rFonts w:asciiTheme="minorHAnsi" w:hAnsiTheme="minorHAnsi" w:cstheme="minorHAnsi"/>
                <w:b/>
                <w:sz w:val="20"/>
                <w:szCs w:val="20"/>
                <w:lang w:eastAsia="pl-PL"/>
              </w:rPr>
            </w:pPr>
            <w:r w:rsidRPr="00D434FB">
              <w:rPr>
                <w:rFonts w:asciiTheme="minorHAnsi" w:eastAsia="Times New Roman" w:hAnsiTheme="minorHAnsi" w:cstheme="minorHAnsi"/>
                <w:b/>
                <w:i/>
                <w:color w:val="FF0000"/>
                <w:sz w:val="20"/>
                <w:szCs w:val="20"/>
                <w:lang w:eastAsia="ar-SA"/>
              </w:rPr>
              <w:t>(</w:t>
            </w:r>
            <w:r w:rsidR="00DC6A01" w:rsidRPr="00D434FB">
              <w:rPr>
                <w:rFonts w:asciiTheme="minorHAnsi" w:eastAsia="Times New Roman" w:hAnsiTheme="minorHAnsi" w:cstheme="minorHAnsi"/>
                <w:b/>
                <w:i/>
                <w:color w:val="FF0000"/>
                <w:sz w:val="20"/>
                <w:szCs w:val="20"/>
                <w:lang w:eastAsia="ar-SA"/>
              </w:rPr>
              <w:t xml:space="preserve">oraz </w:t>
            </w:r>
            <w:r w:rsidRPr="00D434FB">
              <w:rPr>
                <w:rFonts w:asciiTheme="minorHAnsi" w:eastAsia="Times New Roman" w:hAnsiTheme="minorHAnsi" w:cstheme="minorHAnsi"/>
                <w:b/>
                <w:i/>
                <w:color w:val="FF0000"/>
                <w:sz w:val="20"/>
                <w:szCs w:val="20"/>
                <w:lang w:eastAsia="ar-SA"/>
              </w:rPr>
              <w:t>opisać jednoznacznie parametr)</w:t>
            </w:r>
          </w:p>
        </w:tc>
        <w:tc>
          <w:tcPr>
            <w:tcW w:w="1339" w:type="dxa"/>
            <w:tcMar>
              <w:top w:w="28" w:type="dxa"/>
              <w:left w:w="0" w:type="dxa"/>
              <w:bottom w:w="28" w:type="dxa"/>
              <w:right w:w="28" w:type="dxa"/>
            </w:tcMar>
            <w:vAlign w:val="center"/>
          </w:tcPr>
          <w:p w14:paraId="7EA9271A" w14:textId="3D910737" w:rsidR="003E1519" w:rsidRPr="00D434FB" w:rsidRDefault="003E1519" w:rsidP="009D3002">
            <w:pPr>
              <w:widowControl w:val="0"/>
              <w:tabs>
                <w:tab w:val="left" w:pos="426"/>
                <w:tab w:val="left" w:pos="567"/>
              </w:tabs>
              <w:suppressAutoHyphens/>
              <w:spacing w:after="0" w:line="240" w:lineRule="auto"/>
              <w:ind w:left="284"/>
              <w:jc w:val="both"/>
              <w:rPr>
                <w:rFonts w:asciiTheme="minorHAnsi" w:hAnsiTheme="minorHAnsi" w:cstheme="minorHAnsi"/>
                <w:b/>
                <w:sz w:val="20"/>
                <w:szCs w:val="20"/>
                <w:lang w:eastAsia="pl-PL"/>
              </w:rPr>
            </w:pPr>
            <w:r w:rsidRPr="00D434FB">
              <w:rPr>
                <w:rFonts w:asciiTheme="minorHAnsi" w:hAnsiTheme="minorHAnsi" w:cstheme="minorHAnsi"/>
                <w:b/>
                <w:sz w:val="20"/>
                <w:szCs w:val="20"/>
                <w:lang w:eastAsia="pl-PL"/>
              </w:rPr>
              <w:t>Sposób oceny:</w:t>
            </w:r>
          </w:p>
        </w:tc>
      </w:tr>
      <w:tr w:rsidR="003E1519" w:rsidRPr="00D434FB" w14:paraId="1565B40E" w14:textId="77777777" w:rsidTr="003E1519">
        <w:trPr>
          <w:jc w:val="center"/>
        </w:trPr>
        <w:tc>
          <w:tcPr>
            <w:tcW w:w="4824" w:type="dxa"/>
            <w:tcMar>
              <w:top w:w="0" w:type="dxa"/>
              <w:left w:w="0" w:type="dxa"/>
              <w:bottom w:w="28" w:type="dxa"/>
              <w:right w:w="28" w:type="dxa"/>
            </w:tcMar>
            <w:vAlign w:val="center"/>
          </w:tcPr>
          <w:p w14:paraId="269F2E5A" w14:textId="4A7B2D3F" w:rsidR="003E1519" w:rsidRPr="00D434FB" w:rsidRDefault="003E1519" w:rsidP="003E1519">
            <w:pPr>
              <w:widowControl w:val="0"/>
              <w:tabs>
                <w:tab w:val="left" w:pos="426"/>
                <w:tab w:val="left" w:pos="567"/>
              </w:tabs>
              <w:suppressAutoHyphens/>
              <w:spacing w:after="0" w:line="240" w:lineRule="auto"/>
              <w:ind w:left="284"/>
              <w:rPr>
                <w:rFonts w:asciiTheme="minorHAnsi" w:hAnsiTheme="minorHAnsi" w:cstheme="minorHAnsi"/>
                <w:sz w:val="20"/>
                <w:szCs w:val="20"/>
                <w:lang w:eastAsia="pl-PL"/>
              </w:rPr>
            </w:pPr>
            <w:r w:rsidRPr="00D434FB">
              <w:rPr>
                <w:rFonts w:asciiTheme="minorHAnsi" w:hAnsiTheme="minorHAnsi" w:cstheme="minorHAnsi"/>
                <w:b/>
                <w:sz w:val="20"/>
                <w:szCs w:val="20"/>
                <w:lang w:eastAsia="pl-PL"/>
              </w:rPr>
              <w:t>Komputer przenośny N1</w:t>
            </w:r>
            <w:r w:rsidRPr="00D434FB">
              <w:rPr>
                <w:rFonts w:asciiTheme="minorHAnsi" w:hAnsiTheme="minorHAnsi" w:cstheme="minorHAnsi"/>
                <w:bCs/>
                <w:sz w:val="20"/>
                <w:szCs w:val="20"/>
                <w:lang w:eastAsia="pl-PL"/>
              </w:rPr>
              <w:t xml:space="preserve"> - </w:t>
            </w:r>
            <w:r w:rsidRPr="00D434FB">
              <w:rPr>
                <w:rFonts w:asciiTheme="minorHAnsi" w:hAnsiTheme="minorHAnsi" w:cstheme="minorHAnsi"/>
                <w:sz w:val="20"/>
                <w:szCs w:val="20"/>
                <w:lang w:eastAsia="pl-PL"/>
              </w:rPr>
              <w:t>Obudowa o wzmocnionej konstrukcji, z włókna węglowego lub metalu (np. aluminium, magnez)</w:t>
            </w:r>
          </w:p>
          <w:p w14:paraId="5EBC4F3E" w14:textId="77777777" w:rsidR="003E1519" w:rsidRPr="00D434FB" w:rsidRDefault="003E1519" w:rsidP="003E1519">
            <w:pPr>
              <w:widowControl w:val="0"/>
              <w:tabs>
                <w:tab w:val="left" w:pos="426"/>
                <w:tab w:val="left" w:pos="567"/>
              </w:tabs>
              <w:suppressAutoHyphens/>
              <w:spacing w:after="0" w:line="240" w:lineRule="auto"/>
              <w:ind w:left="284"/>
              <w:rPr>
                <w:rFonts w:asciiTheme="minorHAnsi" w:hAnsiTheme="minorHAnsi" w:cstheme="minorHAnsi"/>
                <w:sz w:val="20"/>
                <w:szCs w:val="20"/>
                <w:lang w:eastAsia="pl-PL"/>
              </w:rPr>
            </w:pPr>
          </w:p>
        </w:tc>
        <w:tc>
          <w:tcPr>
            <w:tcW w:w="2763" w:type="dxa"/>
          </w:tcPr>
          <w:p w14:paraId="66125C6E" w14:textId="77777777" w:rsidR="003E1519" w:rsidRPr="00D434FB" w:rsidRDefault="003E1519" w:rsidP="009D3002">
            <w:pPr>
              <w:widowControl w:val="0"/>
              <w:tabs>
                <w:tab w:val="left" w:pos="426"/>
                <w:tab w:val="left" w:pos="567"/>
              </w:tabs>
              <w:suppressAutoHyphens/>
              <w:spacing w:after="0" w:line="240" w:lineRule="auto"/>
              <w:ind w:left="284"/>
              <w:jc w:val="both"/>
              <w:rPr>
                <w:rFonts w:asciiTheme="minorHAnsi" w:hAnsiTheme="minorHAnsi" w:cstheme="minorHAnsi"/>
                <w:sz w:val="20"/>
                <w:szCs w:val="20"/>
                <w:lang w:eastAsia="pl-PL"/>
              </w:rPr>
            </w:pPr>
          </w:p>
        </w:tc>
        <w:tc>
          <w:tcPr>
            <w:tcW w:w="1339" w:type="dxa"/>
            <w:tcMar>
              <w:top w:w="0" w:type="dxa"/>
              <w:left w:w="0" w:type="dxa"/>
              <w:bottom w:w="28" w:type="dxa"/>
              <w:right w:w="28" w:type="dxa"/>
            </w:tcMar>
            <w:vAlign w:val="center"/>
          </w:tcPr>
          <w:p w14:paraId="7938DC3B" w14:textId="32C2610F" w:rsidR="003E1519" w:rsidRPr="00D434FB" w:rsidRDefault="003E1519" w:rsidP="009D3002">
            <w:pPr>
              <w:widowControl w:val="0"/>
              <w:tabs>
                <w:tab w:val="left" w:pos="426"/>
                <w:tab w:val="left" w:pos="567"/>
              </w:tabs>
              <w:suppressAutoHyphens/>
              <w:spacing w:after="0" w:line="240" w:lineRule="auto"/>
              <w:ind w:left="284"/>
              <w:jc w:val="both"/>
              <w:rPr>
                <w:rFonts w:asciiTheme="minorHAnsi" w:hAnsiTheme="minorHAnsi" w:cstheme="minorHAnsi"/>
                <w:sz w:val="20"/>
                <w:szCs w:val="20"/>
                <w:lang w:eastAsia="pl-PL"/>
              </w:rPr>
            </w:pPr>
            <w:r w:rsidRPr="00D434FB">
              <w:rPr>
                <w:rFonts w:asciiTheme="minorHAnsi" w:hAnsiTheme="minorHAnsi" w:cstheme="minorHAnsi"/>
                <w:sz w:val="20"/>
                <w:szCs w:val="20"/>
                <w:lang w:eastAsia="pl-PL"/>
              </w:rPr>
              <w:t xml:space="preserve">NIE – 0 pkt. </w:t>
            </w:r>
            <w:r w:rsidRPr="00D434FB">
              <w:rPr>
                <w:rFonts w:asciiTheme="minorHAnsi" w:hAnsiTheme="minorHAnsi" w:cstheme="minorHAnsi"/>
                <w:sz w:val="20"/>
                <w:szCs w:val="20"/>
                <w:lang w:eastAsia="pl-PL"/>
              </w:rPr>
              <w:br/>
              <w:t>TAK –15 pkt.</w:t>
            </w:r>
          </w:p>
        </w:tc>
      </w:tr>
      <w:tr w:rsidR="003E1519" w:rsidRPr="00D434FB" w14:paraId="659FA5A6" w14:textId="77777777" w:rsidTr="003E1519">
        <w:trPr>
          <w:jc w:val="center"/>
        </w:trPr>
        <w:tc>
          <w:tcPr>
            <w:tcW w:w="4824" w:type="dxa"/>
            <w:tcMar>
              <w:top w:w="0" w:type="dxa"/>
              <w:left w:w="0" w:type="dxa"/>
              <w:bottom w:w="28" w:type="dxa"/>
              <w:right w:w="28" w:type="dxa"/>
            </w:tcMar>
            <w:vAlign w:val="center"/>
          </w:tcPr>
          <w:p w14:paraId="79B930DC" w14:textId="77777777" w:rsidR="003E1519" w:rsidRPr="00D434FB" w:rsidRDefault="003E1519" w:rsidP="003E1519">
            <w:pPr>
              <w:widowControl w:val="0"/>
              <w:tabs>
                <w:tab w:val="left" w:pos="426"/>
                <w:tab w:val="left" w:pos="567"/>
              </w:tabs>
              <w:suppressAutoHyphens/>
              <w:spacing w:after="0" w:line="240" w:lineRule="auto"/>
              <w:ind w:left="284"/>
              <w:rPr>
                <w:rFonts w:asciiTheme="minorHAnsi" w:hAnsiTheme="minorHAnsi" w:cstheme="minorHAnsi"/>
                <w:sz w:val="20"/>
                <w:szCs w:val="20"/>
                <w:lang w:eastAsia="pl-PL"/>
              </w:rPr>
            </w:pPr>
            <w:r w:rsidRPr="00D434FB">
              <w:rPr>
                <w:rFonts w:asciiTheme="minorHAnsi" w:hAnsiTheme="minorHAnsi" w:cstheme="minorHAnsi"/>
                <w:b/>
                <w:sz w:val="20"/>
                <w:szCs w:val="20"/>
                <w:lang w:eastAsia="pl-PL"/>
              </w:rPr>
              <w:lastRenderedPageBreak/>
              <w:t>Komputer przenośny N1</w:t>
            </w:r>
            <w:r w:rsidRPr="00D434FB">
              <w:rPr>
                <w:rFonts w:asciiTheme="minorHAnsi" w:hAnsiTheme="minorHAnsi" w:cstheme="minorHAnsi"/>
                <w:bCs/>
                <w:sz w:val="20"/>
                <w:szCs w:val="20"/>
                <w:lang w:eastAsia="pl-PL"/>
              </w:rPr>
              <w:t xml:space="preserve"> - </w:t>
            </w:r>
            <w:r w:rsidRPr="00D434FB">
              <w:rPr>
                <w:rFonts w:asciiTheme="minorHAnsi" w:hAnsiTheme="minorHAnsi" w:cstheme="minorHAnsi"/>
                <w:sz w:val="20"/>
                <w:szCs w:val="20"/>
                <w:lang w:eastAsia="pl-PL"/>
              </w:rPr>
              <w:t xml:space="preserve">Dodatkowy port </w:t>
            </w:r>
            <w:proofErr w:type="spellStart"/>
            <w:r w:rsidRPr="00D434FB">
              <w:rPr>
                <w:rFonts w:asciiTheme="minorHAnsi" w:hAnsiTheme="minorHAnsi" w:cstheme="minorHAnsi"/>
                <w:sz w:val="20"/>
                <w:szCs w:val="20"/>
                <w:lang w:eastAsia="pl-PL"/>
              </w:rPr>
              <w:t>Thunderbolt</w:t>
            </w:r>
            <w:proofErr w:type="spellEnd"/>
            <w:r w:rsidRPr="00D434FB">
              <w:rPr>
                <w:rFonts w:asciiTheme="minorHAnsi" w:hAnsiTheme="minorHAnsi" w:cstheme="minorHAnsi"/>
                <w:sz w:val="20"/>
                <w:szCs w:val="20"/>
                <w:lang w:eastAsia="pl-PL"/>
              </w:rPr>
              <w:t xml:space="preserve"> 4 (z Display Port i Power Delivery)</w:t>
            </w:r>
          </w:p>
        </w:tc>
        <w:tc>
          <w:tcPr>
            <w:tcW w:w="2763" w:type="dxa"/>
          </w:tcPr>
          <w:p w14:paraId="29B2DA03" w14:textId="77777777" w:rsidR="003E1519" w:rsidRPr="00D434FB" w:rsidRDefault="003E1519" w:rsidP="009D3002">
            <w:pPr>
              <w:widowControl w:val="0"/>
              <w:tabs>
                <w:tab w:val="left" w:pos="426"/>
                <w:tab w:val="left" w:pos="567"/>
              </w:tabs>
              <w:suppressAutoHyphens/>
              <w:spacing w:after="0" w:line="240" w:lineRule="auto"/>
              <w:ind w:left="284"/>
              <w:jc w:val="both"/>
              <w:rPr>
                <w:rFonts w:asciiTheme="minorHAnsi" w:hAnsiTheme="minorHAnsi" w:cstheme="minorHAnsi"/>
                <w:sz w:val="20"/>
                <w:szCs w:val="20"/>
                <w:lang w:eastAsia="pl-PL"/>
              </w:rPr>
            </w:pPr>
          </w:p>
        </w:tc>
        <w:tc>
          <w:tcPr>
            <w:tcW w:w="1339" w:type="dxa"/>
            <w:tcMar>
              <w:top w:w="0" w:type="dxa"/>
              <w:left w:w="0" w:type="dxa"/>
              <w:bottom w:w="28" w:type="dxa"/>
              <w:right w:w="28" w:type="dxa"/>
            </w:tcMar>
            <w:vAlign w:val="center"/>
          </w:tcPr>
          <w:p w14:paraId="50945577" w14:textId="6970DBF3" w:rsidR="003E1519" w:rsidRPr="00D434FB" w:rsidRDefault="003E1519" w:rsidP="009D3002">
            <w:pPr>
              <w:widowControl w:val="0"/>
              <w:tabs>
                <w:tab w:val="left" w:pos="426"/>
                <w:tab w:val="left" w:pos="567"/>
              </w:tabs>
              <w:suppressAutoHyphens/>
              <w:spacing w:after="0" w:line="240" w:lineRule="auto"/>
              <w:ind w:left="284"/>
              <w:jc w:val="both"/>
              <w:rPr>
                <w:rFonts w:asciiTheme="minorHAnsi" w:hAnsiTheme="minorHAnsi" w:cstheme="minorHAnsi"/>
                <w:sz w:val="20"/>
                <w:szCs w:val="20"/>
                <w:lang w:eastAsia="pl-PL"/>
              </w:rPr>
            </w:pPr>
            <w:r w:rsidRPr="00D434FB">
              <w:rPr>
                <w:rFonts w:asciiTheme="minorHAnsi" w:hAnsiTheme="minorHAnsi" w:cstheme="minorHAnsi"/>
                <w:sz w:val="20"/>
                <w:szCs w:val="20"/>
                <w:lang w:eastAsia="pl-PL"/>
              </w:rPr>
              <w:t xml:space="preserve">NIE – 0 pkt. </w:t>
            </w:r>
            <w:r w:rsidRPr="00D434FB">
              <w:rPr>
                <w:rFonts w:asciiTheme="minorHAnsi" w:hAnsiTheme="minorHAnsi" w:cstheme="minorHAnsi"/>
                <w:sz w:val="20"/>
                <w:szCs w:val="20"/>
                <w:lang w:eastAsia="pl-PL"/>
              </w:rPr>
              <w:br/>
              <w:t>TAK – 10 pkt.</w:t>
            </w:r>
          </w:p>
        </w:tc>
      </w:tr>
      <w:tr w:rsidR="003E1519" w:rsidRPr="00D434FB" w14:paraId="47895659" w14:textId="77777777" w:rsidTr="003E1519">
        <w:trPr>
          <w:jc w:val="center"/>
        </w:trPr>
        <w:tc>
          <w:tcPr>
            <w:tcW w:w="4824" w:type="dxa"/>
            <w:tcBorders>
              <w:bottom w:val="single" w:sz="4" w:space="0" w:color="auto"/>
            </w:tcBorders>
            <w:tcMar>
              <w:top w:w="0" w:type="dxa"/>
              <w:left w:w="0" w:type="dxa"/>
              <w:bottom w:w="28" w:type="dxa"/>
              <w:right w:w="28" w:type="dxa"/>
            </w:tcMar>
          </w:tcPr>
          <w:p w14:paraId="38A2AEF7" w14:textId="77777777" w:rsidR="003E1519" w:rsidRPr="00D434FB" w:rsidRDefault="003E1519" w:rsidP="003E1519">
            <w:pPr>
              <w:widowControl w:val="0"/>
              <w:tabs>
                <w:tab w:val="left" w:pos="426"/>
                <w:tab w:val="left" w:pos="567"/>
              </w:tabs>
              <w:suppressAutoHyphens/>
              <w:spacing w:after="0" w:line="240" w:lineRule="auto"/>
              <w:ind w:left="284"/>
              <w:rPr>
                <w:rFonts w:asciiTheme="minorHAnsi" w:hAnsiTheme="minorHAnsi" w:cstheme="minorHAnsi"/>
                <w:b/>
                <w:sz w:val="20"/>
                <w:szCs w:val="20"/>
                <w:lang w:eastAsia="pl-PL"/>
              </w:rPr>
            </w:pPr>
            <w:r w:rsidRPr="00D434FB">
              <w:rPr>
                <w:rFonts w:asciiTheme="minorHAnsi" w:hAnsiTheme="minorHAnsi" w:cstheme="minorHAnsi"/>
                <w:b/>
                <w:sz w:val="20"/>
                <w:szCs w:val="20"/>
                <w:lang w:eastAsia="pl-PL"/>
              </w:rPr>
              <w:t>Komputer przenośny N2</w:t>
            </w:r>
            <w:r w:rsidRPr="00D434FB">
              <w:rPr>
                <w:rFonts w:asciiTheme="minorHAnsi" w:hAnsiTheme="minorHAnsi" w:cstheme="minorHAnsi"/>
                <w:bCs/>
                <w:sz w:val="20"/>
                <w:szCs w:val="20"/>
                <w:lang w:eastAsia="pl-PL"/>
              </w:rPr>
              <w:t xml:space="preserve"> - </w:t>
            </w:r>
            <w:r w:rsidRPr="00D434FB">
              <w:rPr>
                <w:rFonts w:asciiTheme="minorHAnsi" w:hAnsiTheme="minorHAnsi" w:cstheme="minorHAnsi"/>
                <w:sz w:val="20"/>
                <w:szCs w:val="20"/>
                <w:lang w:eastAsia="pl-PL"/>
              </w:rPr>
              <w:t>Obudowa o wzmocnionej konstrukcji, z włókna węglowego lub metalu (np. aluminium, magnez)</w:t>
            </w:r>
          </w:p>
        </w:tc>
        <w:tc>
          <w:tcPr>
            <w:tcW w:w="2763" w:type="dxa"/>
            <w:tcBorders>
              <w:bottom w:val="single" w:sz="4" w:space="0" w:color="auto"/>
            </w:tcBorders>
          </w:tcPr>
          <w:p w14:paraId="53C9835E" w14:textId="77777777" w:rsidR="003E1519" w:rsidRPr="00D434FB" w:rsidRDefault="003E1519" w:rsidP="009D3002">
            <w:pPr>
              <w:widowControl w:val="0"/>
              <w:tabs>
                <w:tab w:val="left" w:pos="426"/>
                <w:tab w:val="left" w:pos="567"/>
              </w:tabs>
              <w:suppressAutoHyphens/>
              <w:spacing w:after="0" w:line="240" w:lineRule="auto"/>
              <w:ind w:left="284"/>
              <w:jc w:val="both"/>
              <w:rPr>
                <w:rFonts w:asciiTheme="minorHAnsi" w:hAnsiTheme="minorHAnsi" w:cstheme="minorHAnsi"/>
                <w:sz w:val="20"/>
                <w:szCs w:val="20"/>
                <w:lang w:eastAsia="pl-PL"/>
              </w:rPr>
            </w:pPr>
          </w:p>
        </w:tc>
        <w:tc>
          <w:tcPr>
            <w:tcW w:w="1339" w:type="dxa"/>
            <w:tcBorders>
              <w:bottom w:val="single" w:sz="4" w:space="0" w:color="auto"/>
            </w:tcBorders>
            <w:tcMar>
              <w:top w:w="0" w:type="dxa"/>
              <w:left w:w="0" w:type="dxa"/>
              <w:bottom w:w="28" w:type="dxa"/>
              <w:right w:w="28" w:type="dxa"/>
            </w:tcMar>
            <w:vAlign w:val="center"/>
          </w:tcPr>
          <w:p w14:paraId="541F1584" w14:textId="4D626BAC" w:rsidR="003E1519" w:rsidRPr="00D434FB" w:rsidRDefault="003E1519" w:rsidP="009D3002">
            <w:pPr>
              <w:widowControl w:val="0"/>
              <w:tabs>
                <w:tab w:val="left" w:pos="426"/>
                <w:tab w:val="left" w:pos="567"/>
              </w:tabs>
              <w:suppressAutoHyphens/>
              <w:spacing w:after="0" w:line="240" w:lineRule="auto"/>
              <w:ind w:left="284"/>
              <w:jc w:val="both"/>
              <w:rPr>
                <w:rFonts w:asciiTheme="minorHAnsi" w:hAnsiTheme="minorHAnsi" w:cstheme="minorHAnsi"/>
                <w:sz w:val="20"/>
                <w:szCs w:val="20"/>
                <w:lang w:eastAsia="pl-PL"/>
              </w:rPr>
            </w:pPr>
            <w:r w:rsidRPr="00D434FB">
              <w:rPr>
                <w:rFonts w:asciiTheme="minorHAnsi" w:hAnsiTheme="minorHAnsi" w:cstheme="minorHAnsi"/>
                <w:sz w:val="20"/>
                <w:szCs w:val="20"/>
                <w:lang w:eastAsia="pl-PL"/>
              </w:rPr>
              <w:t xml:space="preserve">NIE – 0 pkt. </w:t>
            </w:r>
            <w:r w:rsidRPr="00D434FB">
              <w:rPr>
                <w:rFonts w:asciiTheme="minorHAnsi" w:hAnsiTheme="minorHAnsi" w:cstheme="minorHAnsi"/>
                <w:sz w:val="20"/>
                <w:szCs w:val="20"/>
                <w:lang w:eastAsia="pl-PL"/>
              </w:rPr>
              <w:br/>
              <w:t>TAK –15 pkt.</w:t>
            </w:r>
          </w:p>
        </w:tc>
      </w:tr>
      <w:tr w:rsidR="003E1519" w:rsidRPr="00D434FB" w14:paraId="6628E6A3" w14:textId="77777777" w:rsidTr="003E1519">
        <w:trPr>
          <w:trHeight w:val="390"/>
          <w:jc w:val="center"/>
        </w:trPr>
        <w:tc>
          <w:tcPr>
            <w:tcW w:w="4824" w:type="dxa"/>
            <w:tcBorders>
              <w:top w:val="single" w:sz="4" w:space="0" w:color="auto"/>
              <w:left w:val="single" w:sz="4" w:space="0" w:color="auto"/>
              <w:bottom w:val="single" w:sz="4" w:space="0" w:color="auto"/>
              <w:right w:val="single" w:sz="4" w:space="0" w:color="auto"/>
            </w:tcBorders>
            <w:tcMar>
              <w:top w:w="0" w:type="dxa"/>
              <w:left w:w="0" w:type="dxa"/>
              <w:bottom w:w="28" w:type="dxa"/>
              <w:right w:w="28" w:type="dxa"/>
            </w:tcMar>
          </w:tcPr>
          <w:p w14:paraId="7AC275A9" w14:textId="77777777" w:rsidR="003E1519" w:rsidRPr="00D434FB" w:rsidRDefault="003E1519" w:rsidP="003E1519">
            <w:pPr>
              <w:widowControl w:val="0"/>
              <w:tabs>
                <w:tab w:val="left" w:pos="426"/>
                <w:tab w:val="left" w:pos="567"/>
              </w:tabs>
              <w:suppressAutoHyphens/>
              <w:spacing w:after="0" w:line="240" w:lineRule="auto"/>
              <w:ind w:left="284"/>
              <w:rPr>
                <w:rFonts w:asciiTheme="minorHAnsi" w:hAnsiTheme="minorHAnsi" w:cstheme="minorHAnsi"/>
                <w:sz w:val="20"/>
                <w:szCs w:val="20"/>
                <w:lang w:eastAsia="pl-PL"/>
              </w:rPr>
            </w:pPr>
            <w:r w:rsidRPr="00D434FB">
              <w:rPr>
                <w:rFonts w:asciiTheme="minorHAnsi" w:hAnsiTheme="minorHAnsi" w:cstheme="minorHAnsi"/>
                <w:b/>
                <w:sz w:val="20"/>
                <w:szCs w:val="20"/>
                <w:lang w:eastAsia="pl-PL"/>
              </w:rPr>
              <w:t>Komputer przenośny N2</w:t>
            </w:r>
            <w:r w:rsidRPr="00D434FB">
              <w:rPr>
                <w:rFonts w:asciiTheme="minorHAnsi" w:hAnsiTheme="minorHAnsi" w:cstheme="minorHAnsi"/>
                <w:bCs/>
                <w:sz w:val="20"/>
                <w:szCs w:val="20"/>
                <w:lang w:eastAsia="pl-PL"/>
              </w:rPr>
              <w:t xml:space="preserve"> - </w:t>
            </w:r>
            <w:r w:rsidRPr="00D434FB">
              <w:rPr>
                <w:rFonts w:asciiTheme="minorHAnsi" w:hAnsiTheme="minorHAnsi" w:cstheme="minorHAnsi"/>
                <w:sz w:val="20"/>
                <w:szCs w:val="20"/>
                <w:lang w:eastAsia="pl-PL"/>
              </w:rPr>
              <w:t xml:space="preserve">Dodatkowy port USB-C® (USB 20Gbps), z funkcją Power Delivery i DP lub Złącze </w:t>
            </w:r>
            <w:proofErr w:type="spellStart"/>
            <w:r w:rsidRPr="00D434FB">
              <w:rPr>
                <w:rFonts w:asciiTheme="minorHAnsi" w:hAnsiTheme="minorHAnsi" w:cstheme="minorHAnsi"/>
                <w:sz w:val="20"/>
                <w:szCs w:val="20"/>
                <w:lang w:eastAsia="pl-PL"/>
              </w:rPr>
              <w:t>Thunderbolt</w:t>
            </w:r>
            <w:proofErr w:type="spellEnd"/>
            <w:r w:rsidRPr="00D434FB">
              <w:rPr>
                <w:rFonts w:asciiTheme="minorHAnsi" w:hAnsiTheme="minorHAnsi" w:cstheme="minorHAnsi"/>
                <w:sz w:val="20"/>
                <w:szCs w:val="20"/>
                <w:lang w:eastAsia="pl-PL"/>
              </w:rPr>
              <w:t xml:space="preserve"> 4 (z Display Port i Power Delivery)</w:t>
            </w:r>
          </w:p>
        </w:tc>
        <w:tc>
          <w:tcPr>
            <w:tcW w:w="2763" w:type="dxa"/>
            <w:tcBorders>
              <w:top w:val="single" w:sz="4" w:space="0" w:color="auto"/>
              <w:left w:val="single" w:sz="4" w:space="0" w:color="auto"/>
              <w:bottom w:val="single" w:sz="4" w:space="0" w:color="auto"/>
              <w:right w:val="single" w:sz="4" w:space="0" w:color="auto"/>
            </w:tcBorders>
          </w:tcPr>
          <w:p w14:paraId="42D12223" w14:textId="77777777" w:rsidR="003E1519" w:rsidRPr="00D434FB" w:rsidRDefault="003E1519" w:rsidP="009D3002">
            <w:pPr>
              <w:widowControl w:val="0"/>
              <w:tabs>
                <w:tab w:val="left" w:pos="426"/>
                <w:tab w:val="left" w:pos="567"/>
              </w:tabs>
              <w:suppressAutoHyphens/>
              <w:spacing w:after="0" w:line="240" w:lineRule="auto"/>
              <w:ind w:left="284"/>
              <w:jc w:val="both"/>
              <w:rPr>
                <w:rFonts w:asciiTheme="minorHAnsi" w:hAnsiTheme="minorHAnsi" w:cstheme="minorHAnsi"/>
                <w:sz w:val="20"/>
                <w:szCs w:val="20"/>
                <w:lang w:eastAsia="pl-PL"/>
              </w:rPr>
            </w:pPr>
          </w:p>
        </w:tc>
        <w:tc>
          <w:tcPr>
            <w:tcW w:w="1339" w:type="dxa"/>
            <w:tcBorders>
              <w:top w:val="single" w:sz="4" w:space="0" w:color="auto"/>
              <w:left w:val="single" w:sz="4" w:space="0" w:color="auto"/>
              <w:bottom w:val="single" w:sz="4" w:space="0" w:color="auto"/>
              <w:right w:val="single" w:sz="4" w:space="0" w:color="auto"/>
            </w:tcBorders>
            <w:tcMar>
              <w:top w:w="0" w:type="dxa"/>
              <w:left w:w="0" w:type="dxa"/>
              <w:bottom w:w="28" w:type="dxa"/>
              <w:right w:w="28" w:type="dxa"/>
            </w:tcMar>
            <w:vAlign w:val="center"/>
          </w:tcPr>
          <w:p w14:paraId="1128D2BA" w14:textId="74C19DD6" w:rsidR="003E1519" w:rsidRPr="00D434FB" w:rsidRDefault="003E1519" w:rsidP="009D3002">
            <w:pPr>
              <w:widowControl w:val="0"/>
              <w:tabs>
                <w:tab w:val="left" w:pos="426"/>
                <w:tab w:val="left" w:pos="567"/>
              </w:tabs>
              <w:suppressAutoHyphens/>
              <w:spacing w:after="0" w:line="240" w:lineRule="auto"/>
              <w:ind w:left="284"/>
              <w:jc w:val="both"/>
              <w:rPr>
                <w:rFonts w:asciiTheme="minorHAnsi" w:hAnsiTheme="minorHAnsi" w:cstheme="minorHAnsi"/>
                <w:sz w:val="20"/>
                <w:szCs w:val="20"/>
                <w:lang w:eastAsia="pl-PL"/>
              </w:rPr>
            </w:pPr>
            <w:r w:rsidRPr="00D434FB">
              <w:rPr>
                <w:rFonts w:asciiTheme="minorHAnsi" w:hAnsiTheme="minorHAnsi" w:cstheme="minorHAnsi"/>
                <w:sz w:val="20"/>
                <w:szCs w:val="20"/>
                <w:lang w:eastAsia="pl-PL"/>
              </w:rPr>
              <w:t xml:space="preserve">NIE – 0 pkt. </w:t>
            </w:r>
            <w:r w:rsidRPr="00D434FB">
              <w:rPr>
                <w:rFonts w:asciiTheme="minorHAnsi" w:hAnsiTheme="minorHAnsi" w:cstheme="minorHAnsi"/>
                <w:sz w:val="20"/>
                <w:szCs w:val="20"/>
                <w:lang w:eastAsia="pl-PL"/>
              </w:rPr>
              <w:br/>
              <w:t>TAK –10 pkt.</w:t>
            </w:r>
          </w:p>
        </w:tc>
      </w:tr>
      <w:tr w:rsidR="003E1519" w:rsidRPr="00D434FB" w14:paraId="108C48BB" w14:textId="77777777" w:rsidTr="00A1185D">
        <w:trPr>
          <w:trHeight w:val="492"/>
          <w:jc w:val="center"/>
        </w:trPr>
        <w:tc>
          <w:tcPr>
            <w:tcW w:w="4824" w:type="dxa"/>
            <w:tcMar>
              <w:top w:w="0" w:type="dxa"/>
              <w:left w:w="0" w:type="dxa"/>
              <w:bottom w:w="28" w:type="dxa"/>
              <w:right w:w="28" w:type="dxa"/>
            </w:tcMar>
            <w:vAlign w:val="center"/>
          </w:tcPr>
          <w:p w14:paraId="0244E94E" w14:textId="36FA356D" w:rsidR="003E1519" w:rsidRPr="00D434FB" w:rsidRDefault="003E1519" w:rsidP="00A1185D">
            <w:pPr>
              <w:widowControl w:val="0"/>
              <w:tabs>
                <w:tab w:val="left" w:pos="426"/>
                <w:tab w:val="left" w:pos="567"/>
              </w:tabs>
              <w:suppressAutoHyphens/>
              <w:spacing w:after="0" w:line="240" w:lineRule="auto"/>
              <w:ind w:left="284"/>
              <w:rPr>
                <w:rFonts w:asciiTheme="minorHAnsi" w:hAnsiTheme="minorHAnsi" w:cstheme="minorHAnsi"/>
                <w:b/>
                <w:sz w:val="20"/>
                <w:szCs w:val="20"/>
                <w:lang w:eastAsia="pl-PL"/>
              </w:rPr>
            </w:pPr>
            <w:r w:rsidRPr="00D434FB">
              <w:rPr>
                <w:rFonts w:asciiTheme="minorHAnsi" w:hAnsiTheme="minorHAnsi" w:cstheme="minorHAnsi"/>
                <w:b/>
                <w:sz w:val="20"/>
                <w:szCs w:val="20"/>
                <w:lang w:eastAsia="pl-PL"/>
              </w:rPr>
              <w:t>Komputer przenośny N3</w:t>
            </w:r>
            <w:r w:rsidRPr="00D434FB">
              <w:rPr>
                <w:rFonts w:asciiTheme="minorHAnsi" w:hAnsiTheme="minorHAnsi" w:cstheme="minorHAnsi"/>
                <w:bCs/>
                <w:sz w:val="20"/>
                <w:szCs w:val="20"/>
                <w:lang w:eastAsia="pl-PL"/>
              </w:rPr>
              <w:t xml:space="preserve"> - </w:t>
            </w:r>
            <w:r w:rsidRPr="00D434FB">
              <w:rPr>
                <w:rFonts w:asciiTheme="minorHAnsi" w:hAnsiTheme="minorHAnsi" w:cstheme="minorHAnsi"/>
                <w:sz w:val="20"/>
                <w:szCs w:val="20"/>
                <w:lang w:eastAsia="pl-PL"/>
              </w:rPr>
              <w:t>Rozdzielczość matrycy 1920x1200 pikseli lub więcej</w:t>
            </w:r>
          </w:p>
        </w:tc>
        <w:tc>
          <w:tcPr>
            <w:tcW w:w="2763" w:type="dxa"/>
          </w:tcPr>
          <w:p w14:paraId="5BDFF441" w14:textId="77777777" w:rsidR="003E1519" w:rsidRPr="00D434FB" w:rsidRDefault="003E1519" w:rsidP="009D3002">
            <w:pPr>
              <w:widowControl w:val="0"/>
              <w:tabs>
                <w:tab w:val="left" w:pos="426"/>
                <w:tab w:val="left" w:pos="567"/>
              </w:tabs>
              <w:suppressAutoHyphens/>
              <w:spacing w:after="0" w:line="240" w:lineRule="auto"/>
              <w:ind w:left="284"/>
              <w:jc w:val="both"/>
              <w:rPr>
                <w:rFonts w:asciiTheme="minorHAnsi" w:hAnsiTheme="minorHAnsi" w:cstheme="minorHAnsi"/>
                <w:sz w:val="20"/>
                <w:szCs w:val="20"/>
                <w:lang w:eastAsia="pl-PL"/>
              </w:rPr>
            </w:pPr>
          </w:p>
        </w:tc>
        <w:tc>
          <w:tcPr>
            <w:tcW w:w="1339" w:type="dxa"/>
            <w:tcMar>
              <w:top w:w="0" w:type="dxa"/>
              <w:left w:w="0" w:type="dxa"/>
              <w:bottom w:w="28" w:type="dxa"/>
              <w:right w:w="28" w:type="dxa"/>
            </w:tcMar>
            <w:vAlign w:val="center"/>
          </w:tcPr>
          <w:p w14:paraId="28B706CA" w14:textId="6C177B3E" w:rsidR="003E1519" w:rsidRPr="00D434FB" w:rsidRDefault="003E1519" w:rsidP="009D3002">
            <w:pPr>
              <w:widowControl w:val="0"/>
              <w:tabs>
                <w:tab w:val="left" w:pos="426"/>
                <w:tab w:val="left" w:pos="567"/>
              </w:tabs>
              <w:suppressAutoHyphens/>
              <w:spacing w:after="0" w:line="240" w:lineRule="auto"/>
              <w:ind w:left="284"/>
              <w:jc w:val="both"/>
              <w:rPr>
                <w:rFonts w:asciiTheme="minorHAnsi" w:hAnsiTheme="minorHAnsi" w:cstheme="minorHAnsi"/>
                <w:sz w:val="20"/>
                <w:szCs w:val="20"/>
                <w:lang w:eastAsia="pl-PL"/>
              </w:rPr>
            </w:pPr>
            <w:r w:rsidRPr="00D434FB">
              <w:rPr>
                <w:rFonts w:asciiTheme="minorHAnsi" w:hAnsiTheme="minorHAnsi" w:cstheme="minorHAnsi"/>
                <w:sz w:val="20"/>
                <w:szCs w:val="20"/>
                <w:lang w:eastAsia="pl-PL"/>
              </w:rPr>
              <w:t xml:space="preserve">NIE – 0 pkt. </w:t>
            </w:r>
            <w:r w:rsidRPr="00D434FB">
              <w:rPr>
                <w:rFonts w:asciiTheme="minorHAnsi" w:hAnsiTheme="minorHAnsi" w:cstheme="minorHAnsi"/>
                <w:sz w:val="20"/>
                <w:szCs w:val="20"/>
                <w:lang w:eastAsia="pl-PL"/>
              </w:rPr>
              <w:br/>
              <w:t>TAK –10 pkt.</w:t>
            </w:r>
          </w:p>
        </w:tc>
      </w:tr>
      <w:tr w:rsidR="003E1519" w:rsidRPr="00D434FB" w14:paraId="1862FD58" w14:textId="77777777" w:rsidTr="00A1185D">
        <w:trPr>
          <w:trHeight w:val="701"/>
          <w:jc w:val="center"/>
        </w:trPr>
        <w:tc>
          <w:tcPr>
            <w:tcW w:w="4824" w:type="dxa"/>
            <w:tcMar>
              <w:top w:w="0" w:type="dxa"/>
              <w:left w:w="0" w:type="dxa"/>
              <w:bottom w:w="28" w:type="dxa"/>
              <w:right w:w="28" w:type="dxa"/>
            </w:tcMar>
            <w:vAlign w:val="center"/>
          </w:tcPr>
          <w:p w14:paraId="4E78EA7C" w14:textId="2301440A" w:rsidR="003E1519" w:rsidRPr="00D434FB" w:rsidRDefault="003E1519" w:rsidP="00A1185D">
            <w:pPr>
              <w:widowControl w:val="0"/>
              <w:tabs>
                <w:tab w:val="left" w:pos="426"/>
                <w:tab w:val="left" w:pos="567"/>
              </w:tabs>
              <w:suppressAutoHyphens/>
              <w:spacing w:after="0" w:line="240" w:lineRule="auto"/>
              <w:ind w:left="284"/>
              <w:rPr>
                <w:rFonts w:asciiTheme="minorHAnsi" w:hAnsiTheme="minorHAnsi" w:cstheme="minorHAnsi"/>
                <w:sz w:val="20"/>
                <w:szCs w:val="20"/>
                <w:lang w:eastAsia="pl-PL"/>
              </w:rPr>
            </w:pPr>
            <w:r w:rsidRPr="00D434FB">
              <w:rPr>
                <w:rFonts w:asciiTheme="minorHAnsi" w:hAnsiTheme="minorHAnsi" w:cstheme="minorHAnsi"/>
                <w:b/>
                <w:sz w:val="20"/>
                <w:szCs w:val="20"/>
                <w:lang w:eastAsia="pl-PL"/>
              </w:rPr>
              <w:t>Komputer przenośny N3</w:t>
            </w:r>
            <w:r w:rsidRPr="00D434FB">
              <w:rPr>
                <w:rFonts w:asciiTheme="minorHAnsi" w:hAnsiTheme="minorHAnsi" w:cstheme="minorHAnsi"/>
                <w:bCs/>
                <w:sz w:val="20"/>
                <w:szCs w:val="20"/>
                <w:lang w:eastAsia="pl-PL"/>
              </w:rPr>
              <w:t xml:space="preserve"> - </w:t>
            </w:r>
            <w:r w:rsidRPr="00D434FB">
              <w:rPr>
                <w:rFonts w:asciiTheme="minorHAnsi" w:hAnsiTheme="minorHAnsi" w:cstheme="minorHAnsi"/>
                <w:sz w:val="20"/>
                <w:szCs w:val="20"/>
                <w:lang w:eastAsia="pl-PL"/>
              </w:rPr>
              <w:t>Obudowa o wzmocnionej konstrukcji, z włókna węglowego lub metalu (np. aluminium, magnez)</w:t>
            </w:r>
          </w:p>
        </w:tc>
        <w:tc>
          <w:tcPr>
            <w:tcW w:w="2763" w:type="dxa"/>
          </w:tcPr>
          <w:p w14:paraId="55C57FA3" w14:textId="77777777" w:rsidR="003E1519" w:rsidRPr="00D434FB" w:rsidRDefault="003E1519" w:rsidP="009D3002">
            <w:pPr>
              <w:widowControl w:val="0"/>
              <w:tabs>
                <w:tab w:val="left" w:pos="426"/>
                <w:tab w:val="left" w:pos="567"/>
              </w:tabs>
              <w:suppressAutoHyphens/>
              <w:spacing w:after="0" w:line="240" w:lineRule="auto"/>
              <w:ind w:left="284"/>
              <w:jc w:val="both"/>
              <w:rPr>
                <w:rFonts w:asciiTheme="minorHAnsi" w:hAnsiTheme="minorHAnsi" w:cstheme="minorHAnsi"/>
                <w:sz w:val="20"/>
                <w:szCs w:val="20"/>
                <w:lang w:eastAsia="pl-PL"/>
              </w:rPr>
            </w:pPr>
          </w:p>
        </w:tc>
        <w:tc>
          <w:tcPr>
            <w:tcW w:w="1339" w:type="dxa"/>
            <w:tcMar>
              <w:top w:w="0" w:type="dxa"/>
              <w:left w:w="0" w:type="dxa"/>
              <w:bottom w:w="28" w:type="dxa"/>
              <w:right w:w="28" w:type="dxa"/>
            </w:tcMar>
            <w:vAlign w:val="center"/>
          </w:tcPr>
          <w:p w14:paraId="0FC875FC" w14:textId="39AA4FD5" w:rsidR="003E1519" w:rsidRPr="00D434FB" w:rsidRDefault="003E1519" w:rsidP="009D3002">
            <w:pPr>
              <w:widowControl w:val="0"/>
              <w:tabs>
                <w:tab w:val="left" w:pos="426"/>
                <w:tab w:val="left" w:pos="567"/>
              </w:tabs>
              <w:suppressAutoHyphens/>
              <w:spacing w:after="0" w:line="240" w:lineRule="auto"/>
              <w:ind w:left="284"/>
              <w:jc w:val="both"/>
              <w:rPr>
                <w:rFonts w:asciiTheme="minorHAnsi" w:hAnsiTheme="minorHAnsi" w:cstheme="minorHAnsi"/>
                <w:sz w:val="20"/>
                <w:szCs w:val="20"/>
                <w:lang w:eastAsia="pl-PL"/>
              </w:rPr>
            </w:pPr>
            <w:r w:rsidRPr="00D434FB">
              <w:rPr>
                <w:rFonts w:asciiTheme="minorHAnsi" w:hAnsiTheme="minorHAnsi" w:cstheme="minorHAnsi"/>
                <w:sz w:val="20"/>
                <w:szCs w:val="20"/>
                <w:lang w:eastAsia="pl-PL"/>
              </w:rPr>
              <w:t xml:space="preserve">NIE – 0 pkt. </w:t>
            </w:r>
            <w:r w:rsidRPr="00D434FB">
              <w:rPr>
                <w:rFonts w:asciiTheme="minorHAnsi" w:hAnsiTheme="minorHAnsi" w:cstheme="minorHAnsi"/>
                <w:sz w:val="20"/>
                <w:szCs w:val="20"/>
                <w:lang w:eastAsia="pl-PL"/>
              </w:rPr>
              <w:br/>
              <w:t>TAK – 10 pkt.</w:t>
            </w:r>
          </w:p>
        </w:tc>
      </w:tr>
      <w:tr w:rsidR="003E1519" w:rsidRPr="00D434FB" w14:paraId="40FD021D" w14:textId="77777777" w:rsidTr="003E1519">
        <w:trPr>
          <w:jc w:val="center"/>
        </w:trPr>
        <w:tc>
          <w:tcPr>
            <w:tcW w:w="4824" w:type="dxa"/>
            <w:tcMar>
              <w:top w:w="0" w:type="dxa"/>
              <w:left w:w="0" w:type="dxa"/>
              <w:bottom w:w="28" w:type="dxa"/>
              <w:right w:w="28" w:type="dxa"/>
            </w:tcMar>
            <w:vAlign w:val="center"/>
          </w:tcPr>
          <w:p w14:paraId="289DE6AC" w14:textId="77777777" w:rsidR="003E1519" w:rsidRPr="00D434FB" w:rsidRDefault="003E1519" w:rsidP="003E1519">
            <w:pPr>
              <w:widowControl w:val="0"/>
              <w:tabs>
                <w:tab w:val="left" w:pos="426"/>
                <w:tab w:val="left" w:pos="567"/>
              </w:tabs>
              <w:suppressAutoHyphens/>
              <w:spacing w:after="0" w:line="240" w:lineRule="auto"/>
              <w:ind w:left="284"/>
              <w:rPr>
                <w:rFonts w:asciiTheme="minorHAnsi" w:hAnsiTheme="minorHAnsi" w:cstheme="minorHAnsi"/>
                <w:sz w:val="20"/>
                <w:szCs w:val="20"/>
                <w:lang w:eastAsia="pl-PL"/>
              </w:rPr>
            </w:pPr>
            <w:r w:rsidRPr="00D434FB">
              <w:rPr>
                <w:rFonts w:asciiTheme="minorHAnsi" w:hAnsiTheme="minorHAnsi" w:cstheme="minorHAnsi"/>
                <w:b/>
                <w:sz w:val="20"/>
                <w:szCs w:val="20"/>
                <w:lang w:eastAsia="pl-PL"/>
              </w:rPr>
              <w:t>Komputer przenośny N3</w:t>
            </w:r>
            <w:r w:rsidRPr="00D434FB">
              <w:rPr>
                <w:rFonts w:asciiTheme="minorHAnsi" w:hAnsiTheme="minorHAnsi" w:cstheme="minorHAnsi"/>
                <w:bCs/>
                <w:sz w:val="20"/>
                <w:szCs w:val="20"/>
                <w:lang w:eastAsia="pl-PL"/>
              </w:rPr>
              <w:t xml:space="preserve"> - </w:t>
            </w:r>
            <w:r w:rsidRPr="00D434FB">
              <w:rPr>
                <w:rFonts w:asciiTheme="minorHAnsi" w:hAnsiTheme="minorHAnsi" w:cstheme="minorHAnsi"/>
                <w:sz w:val="20"/>
                <w:szCs w:val="20"/>
                <w:lang w:eastAsia="pl-PL"/>
              </w:rPr>
              <w:t xml:space="preserve">Dodatkowy port USB-C® (USB 20Gbps), z funkcją Power Delivery i DP lub Złącze </w:t>
            </w:r>
            <w:proofErr w:type="spellStart"/>
            <w:r w:rsidRPr="00D434FB">
              <w:rPr>
                <w:rFonts w:asciiTheme="minorHAnsi" w:hAnsiTheme="minorHAnsi" w:cstheme="minorHAnsi"/>
                <w:sz w:val="20"/>
                <w:szCs w:val="20"/>
                <w:lang w:eastAsia="pl-PL"/>
              </w:rPr>
              <w:t>Thunderbolt</w:t>
            </w:r>
            <w:proofErr w:type="spellEnd"/>
            <w:r w:rsidRPr="00D434FB">
              <w:rPr>
                <w:rFonts w:asciiTheme="minorHAnsi" w:hAnsiTheme="minorHAnsi" w:cstheme="minorHAnsi"/>
                <w:sz w:val="20"/>
                <w:szCs w:val="20"/>
                <w:lang w:eastAsia="pl-PL"/>
              </w:rPr>
              <w:t xml:space="preserve"> 4 (z Display Port i Power Delivery)</w:t>
            </w:r>
          </w:p>
        </w:tc>
        <w:tc>
          <w:tcPr>
            <w:tcW w:w="2763" w:type="dxa"/>
          </w:tcPr>
          <w:p w14:paraId="66A43C04" w14:textId="77777777" w:rsidR="003E1519" w:rsidRPr="00D434FB" w:rsidRDefault="003E1519" w:rsidP="009D3002">
            <w:pPr>
              <w:widowControl w:val="0"/>
              <w:tabs>
                <w:tab w:val="left" w:pos="426"/>
                <w:tab w:val="left" w:pos="567"/>
              </w:tabs>
              <w:suppressAutoHyphens/>
              <w:spacing w:after="0" w:line="240" w:lineRule="auto"/>
              <w:ind w:left="284"/>
              <w:jc w:val="both"/>
              <w:rPr>
                <w:rFonts w:asciiTheme="minorHAnsi" w:hAnsiTheme="minorHAnsi" w:cstheme="minorHAnsi"/>
                <w:sz w:val="20"/>
                <w:szCs w:val="20"/>
                <w:lang w:eastAsia="pl-PL"/>
              </w:rPr>
            </w:pPr>
          </w:p>
        </w:tc>
        <w:tc>
          <w:tcPr>
            <w:tcW w:w="1339" w:type="dxa"/>
            <w:tcMar>
              <w:top w:w="0" w:type="dxa"/>
              <w:left w:w="0" w:type="dxa"/>
              <w:bottom w:w="28" w:type="dxa"/>
              <w:right w:w="28" w:type="dxa"/>
            </w:tcMar>
            <w:vAlign w:val="center"/>
          </w:tcPr>
          <w:p w14:paraId="4CA715D2" w14:textId="14BE6137" w:rsidR="003E1519" w:rsidRPr="00D434FB" w:rsidRDefault="003E1519" w:rsidP="009D3002">
            <w:pPr>
              <w:widowControl w:val="0"/>
              <w:tabs>
                <w:tab w:val="left" w:pos="426"/>
                <w:tab w:val="left" w:pos="567"/>
              </w:tabs>
              <w:suppressAutoHyphens/>
              <w:spacing w:after="0" w:line="240" w:lineRule="auto"/>
              <w:ind w:left="284"/>
              <w:jc w:val="both"/>
              <w:rPr>
                <w:rFonts w:asciiTheme="minorHAnsi" w:hAnsiTheme="minorHAnsi" w:cstheme="minorHAnsi"/>
                <w:sz w:val="20"/>
                <w:szCs w:val="20"/>
                <w:lang w:eastAsia="pl-PL"/>
              </w:rPr>
            </w:pPr>
            <w:r w:rsidRPr="00D434FB">
              <w:rPr>
                <w:rFonts w:asciiTheme="minorHAnsi" w:hAnsiTheme="minorHAnsi" w:cstheme="minorHAnsi"/>
                <w:sz w:val="20"/>
                <w:szCs w:val="20"/>
                <w:lang w:eastAsia="pl-PL"/>
              </w:rPr>
              <w:t xml:space="preserve">NIE – 0 pkt. </w:t>
            </w:r>
            <w:r w:rsidRPr="00D434FB">
              <w:rPr>
                <w:rFonts w:asciiTheme="minorHAnsi" w:hAnsiTheme="minorHAnsi" w:cstheme="minorHAnsi"/>
                <w:sz w:val="20"/>
                <w:szCs w:val="20"/>
                <w:lang w:eastAsia="pl-PL"/>
              </w:rPr>
              <w:br/>
              <w:t>TAK – 10 pkt.</w:t>
            </w:r>
          </w:p>
        </w:tc>
      </w:tr>
      <w:tr w:rsidR="003E1519" w:rsidRPr="00D434FB" w14:paraId="3CE16BCC" w14:textId="77777777" w:rsidTr="003E1519">
        <w:trPr>
          <w:jc w:val="center"/>
        </w:trPr>
        <w:tc>
          <w:tcPr>
            <w:tcW w:w="4824" w:type="dxa"/>
            <w:tcBorders>
              <w:bottom w:val="single" w:sz="4" w:space="0" w:color="auto"/>
            </w:tcBorders>
            <w:tcMar>
              <w:top w:w="0" w:type="dxa"/>
              <w:left w:w="0" w:type="dxa"/>
              <w:bottom w:w="28" w:type="dxa"/>
              <w:right w:w="28" w:type="dxa"/>
            </w:tcMar>
          </w:tcPr>
          <w:p w14:paraId="4546F0CC" w14:textId="77777777" w:rsidR="003E1519" w:rsidRPr="00D434FB" w:rsidRDefault="003E1519" w:rsidP="003E1519">
            <w:pPr>
              <w:widowControl w:val="0"/>
              <w:tabs>
                <w:tab w:val="left" w:pos="426"/>
                <w:tab w:val="left" w:pos="567"/>
              </w:tabs>
              <w:suppressAutoHyphens/>
              <w:spacing w:after="0" w:line="240" w:lineRule="auto"/>
              <w:ind w:left="284"/>
              <w:rPr>
                <w:rFonts w:asciiTheme="minorHAnsi" w:hAnsiTheme="minorHAnsi" w:cstheme="minorHAnsi"/>
                <w:bCs/>
                <w:sz w:val="20"/>
                <w:szCs w:val="20"/>
                <w:lang w:eastAsia="pl-PL"/>
              </w:rPr>
            </w:pPr>
            <w:r w:rsidRPr="00D434FB">
              <w:rPr>
                <w:rFonts w:asciiTheme="minorHAnsi" w:hAnsiTheme="minorHAnsi" w:cstheme="minorHAnsi"/>
                <w:b/>
                <w:sz w:val="20"/>
                <w:szCs w:val="20"/>
                <w:lang w:eastAsia="pl-PL"/>
              </w:rPr>
              <w:t>Komputer przenośny N4</w:t>
            </w:r>
            <w:r w:rsidRPr="00D434FB">
              <w:rPr>
                <w:rFonts w:asciiTheme="minorHAnsi" w:hAnsiTheme="minorHAnsi" w:cstheme="minorHAnsi"/>
                <w:bCs/>
                <w:sz w:val="20"/>
                <w:szCs w:val="20"/>
                <w:lang w:eastAsia="pl-PL"/>
              </w:rPr>
              <w:t xml:space="preserve"> -</w:t>
            </w:r>
            <w:r w:rsidRPr="00D434FB">
              <w:rPr>
                <w:rFonts w:asciiTheme="minorHAnsi" w:hAnsiTheme="minorHAnsi" w:cstheme="minorHAnsi"/>
                <w:iCs/>
                <w:sz w:val="20"/>
                <w:szCs w:val="20"/>
                <w:lang w:eastAsia="pl-PL"/>
              </w:rPr>
              <w:t xml:space="preserve"> Obudowa o wzmocnionej konstrukcji, z włókna węglowego lub metalu (np. aluminium, magnez)</w:t>
            </w:r>
          </w:p>
        </w:tc>
        <w:tc>
          <w:tcPr>
            <w:tcW w:w="2763" w:type="dxa"/>
            <w:tcBorders>
              <w:bottom w:val="single" w:sz="4" w:space="0" w:color="auto"/>
            </w:tcBorders>
          </w:tcPr>
          <w:p w14:paraId="0D1D45F3" w14:textId="77777777" w:rsidR="003E1519" w:rsidRPr="00D434FB" w:rsidRDefault="003E1519" w:rsidP="009D3002">
            <w:pPr>
              <w:widowControl w:val="0"/>
              <w:tabs>
                <w:tab w:val="left" w:pos="426"/>
                <w:tab w:val="left" w:pos="567"/>
              </w:tabs>
              <w:suppressAutoHyphens/>
              <w:spacing w:after="0" w:line="240" w:lineRule="auto"/>
              <w:ind w:left="284"/>
              <w:jc w:val="both"/>
              <w:rPr>
                <w:rFonts w:asciiTheme="minorHAnsi" w:hAnsiTheme="minorHAnsi" w:cstheme="minorHAnsi"/>
                <w:sz w:val="20"/>
                <w:szCs w:val="20"/>
                <w:lang w:eastAsia="pl-PL"/>
              </w:rPr>
            </w:pPr>
          </w:p>
        </w:tc>
        <w:tc>
          <w:tcPr>
            <w:tcW w:w="1339" w:type="dxa"/>
            <w:tcBorders>
              <w:bottom w:val="single" w:sz="4" w:space="0" w:color="auto"/>
            </w:tcBorders>
            <w:tcMar>
              <w:top w:w="0" w:type="dxa"/>
              <w:left w:w="0" w:type="dxa"/>
              <w:bottom w:w="28" w:type="dxa"/>
              <w:right w:w="28" w:type="dxa"/>
            </w:tcMar>
            <w:vAlign w:val="center"/>
          </w:tcPr>
          <w:p w14:paraId="4D9088EB" w14:textId="459F58C5" w:rsidR="003E1519" w:rsidRPr="00D434FB" w:rsidRDefault="003E1519" w:rsidP="009D3002">
            <w:pPr>
              <w:widowControl w:val="0"/>
              <w:tabs>
                <w:tab w:val="left" w:pos="426"/>
                <w:tab w:val="left" w:pos="567"/>
              </w:tabs>
              <w:suppressAutoHyphens/>
              <w:spacing w:after="0" w:line="240" w:lineRule="auto"/>
              <w:ind w:left="284"/>
              <w:jc w:val="both"/>
              <w:rPr>
                <w:rFonts w:asciiTheme="minorHAnsi" w:hAnsiTheme="minorHAnsi" w:cstheme="minorHAnsi"/>
                <w:sz w:val="20"/>
                <w:szCs w:val="20"/>
                <w:lang w:eastAsia="pl-PL"/>
              </w:rPr>
            </w:pPr>
            <w:r w:rsidRPr="00D434FB">
              <w:rPr>
                <w:rFonts w:asciiTheme="minorHAnsi" w:hAnsiTheme="minorHAnsi" w:cstheme="minorHAnsi"/>
                <w:sz w:val="20"/>
                <w:szCs w:val="20"/>
                <w:lang w:eastAsia="pl-PL"/>
              </w:rPr>
              <w:t xml:space="preserve">NIE – 0 pkt. </w:t>
            </w:r>
            <w:r w:rsidRPr="00D434FB">
              <w:rPr>
                <w:rFonts w:asciiTheme="minorHAnsi" w:hAnsiTheme="minorHAnsi" w:cstheme="minorHAnsi"/>
                <w:sz w:val="20"/>
                <w:szCs w:val="20"/>
                <w:lang w:eastAsia="pl-PL"/>
              </w:rPr>
              <w:br/>
              <w:t>TAK –10 pkt.</w:t>
            </w:r>
          </w:p>
        </w:tc>
      </w:tr>
      <w:tr w:rsidR="003E1519" w:rsidRPr="00D434FB" w14:paraId="3B7666CF" w14:textId="77777777" w:rsidTr="003E1519">
        <w:trPr>
          <w:trHeight w:val="390"/>
          <w:jc w:val="center"/>
        </w:trPr>
        <w:tc>
          <w:tcPr>
            <w:tcW w:w="4824" w:type="dxa"/>
            <w:tcBorders>
              <w:top w:val="single" w:sz="4" w:space="0" w:color="auto"/>
              <w:left w:val="single" w:sz="4" w:space="0" w:color="auto"/>
              <w:bottom w:val="single" w:sz="4" w:space="0" w:color="auto"/>
              <w:right w:val="single" w:sz="4" w:space="0" w:color="auto"/>
            </w:tcBorders>
            <w:tcMar>
              <w:top w:w="0" w:type="dxa"/>
              <w:left w:w="0" w:type="dxa"/>
              <w:bottom w:w="28" w:type="dxa"/>
              <w:right w:w="28" w:type="dxa"/>
            </w:tcMar>
          </w:tcPr>
          <w:p w14:paraId="7B678BD7" w14:textId="029C0861" w:rsidR="003E1519" w:rsidRPr="00D434FB" w:rsidRDefault="003E1519" w:rsidP="00A1185D">
            <w:pPr>
              <w:widowControl w:val="0"/>
              <w:tabs>
                <w:tab w:val="left" w:pos="426"/>
                <w:tab w:val="left" w:pos="567"/>
              </w:tabs>
              <w:suppressAutoHyphens/>
              <w:spacing w:after="0" w:line="240" w:lineRule="auto"/>
              <w:ind w:left="284"/>
              <w:rPr>
                <w:rFonts w:asciiTheme="minorHAnsi" w:hAnsiTheme="minorHAnsi" w:cstheme="minorHAnsi"/>
                <w:sz w:val="20"/>
                <w:szCs w:val="20"/>
                <w:lang w:eastAsia="pl-PL"/>
              </w:rPr>
            </w:pPr>
            <w:r w:rsidRPr="00D434FB">
              <w:rPr>
                <w:rFonts w:asciiTheme="minorHAnsi" w:hAnsiTheme="minorHAnsi" w:cstheme="minorHAnsi"/>
                <w:b/>
                <w:sz w:val="20"/>
                <w:szCs w:val="20"/>
                <w:lang w:eastAsia="pl-PL"/>
              </w:rPr>
              <w:t>Komputer przenośny N4</w:t>
            </w:r>
            <w:r w:rsidRPr="00D434FB">
              <w:rPr>
                <w:rFonts w:asciiTheme="minorHAnsi" w:hAnsiTheme="minorHAnsi" w:cstheme="minorHAnsi"/>
                <w:bCs/>
                <w:sz w:val="20"/>
                <w:szCs w:val="20"/>
                <w:lang w:eastAsia="pl-PL"/>
              </w:rPr>
              <w:t xml:space="preserve"> - </w:t>
            </w:r>
            <w:r w:rsidRPr="00D434FB">
              <w:rPr>
                <w:rFonts w:asciiTheme="minorHAnsi" w:hAnsiTheme="minorHAnsi" w:cstheme="minorHAnsi"/>
                <w:sz w:val="20"/>
                <w:szCs w:val="20"/>
                <w:lang w:eastAsia="pl-PL"/>
              </w:rPr>
              <w:t xml:space="preserve">Dodatkowy port - USB typ C 3.2 gen 2 (z Display Port i Power Delivery) lub USB – C </w:t>
            </w:r>
            <w:proofErr w:type="spellStart"/>
            <w:r w:rsidRPr="00D434FB">
              <w:rPr>
                <w:rFonts w:asciiTheme="minorHAnsi" w:hAnsiTheme="minorHAnsi" w:cstheme="minorHAnsi"/>
                <w:sz w:val="20"/>
                <w:szCs w:val="20"/>
                <w:lang w:eastAsia="pl-PL"/>
              </w:rPr>
              <w:t>Thunderbolt</w:t>
            </w:r>
            <w:proofErr w:type="spellEnd"/>
            <w:r w:rsidRPr="00D434FB">
              <w:rPr>
                <w:rFonts w:asciiTheme="minorHAnsi" w:hAnsiTheme="minorHAnsi" w:cstheme="minorHAnsi"/>
                <w:sz w:val="20"/>
                <w:szCs w:val="20"/>
                <w:lang w:eastAsia="pl-PL"/>
              </w:rPr>
              <w:t xml:space="preserve"> 4</w:t>
            </w:r>
          </w:p>
        </w:tc>
        <w:tc>
          <w:tcPr>
            <w:tcW w:w="2763" w:type="dxa"/>
            <w:tcBorders>
              <w:top w:val="single" w:sz="4" w:space="0" w:color="auto"/>
              <w:left w:val="single" w:sz="4" w:space="0" w:color="auto"/>
              <w:bottom w:val="single" w:sz="4" w:space="0" w:color="auto"/>
              <w:right w:val="single" w:sz="4" w:space="0" w:color="auto"/>
            </w:tcBorders>
          </w:tcPr>
          <w:p w14:paraId="2BE79502" w14:textId="77777777" w:rsidR="003E1519" w:rsidRPr="00D434FB" w:rsidRDefault="003E1519" w:rsidP="009D3002">
            <w:pPr>
              <w:widowControl w:val="0"/>
              <w:tabs>
                <w:tab w:val="left" w:pos="426"/>
                <w:tab w:val="left" w:pos="567"/>
              </w:tabs>
              <w:suppressAutoHyphens/>
              <w:spacing w:after="0" w:line="240" w:lineRule="auto"/>
              <w:ind w:left="284"/>
              <w:jc w:val="both"/>
              <w:rPr>
                <w:rFonts w:asciiTheme="minorHAnsi" w:hAnsiTheme="minorHAnsi" w:cstheme="minorHAnsi"/>
                <w:sz w:val="20"/>
                <w:szCs w:val="20"/>
                <w:lang w:eastAsia="pl-PL"/>
              </w:rPr>
            </w:pPr>
          </w:p>
        </w:tc>
        <w:tc>
          <w:tcPr>
            <w:tcW w:w="1339" w:type="dxa"/>
            <w:tcBorders>
              <w:top w:val="single" w:sz="4" w:space="0" w:color="auto"/>
              <w:left w:val="single" w:sz="4" w:space="0" w:color="auto"/>
              <w:bottom w:val="single" w:sz="4" w:space="0" w:color="auto"/>
              <w:right w:val="single" w:sz="4" w:space="0" w:color="auto"/>
            </w:tcBorders>
            <w:tcMar>
              <w:top w:w="0" w:type="dxa"/>
              <w:left w:w="0" w:type="dxa"/>
              <w:bottom w:w="28" w:type="dxa"/>
              <w:right w:w="28" w:type="dxa"/>
            </w:tcMar>
            <w:vAlign w:val="center"/>
          </w:tcPr>
          <w:p w14:paraId="4E6CB55C" w14:textId="37114096" w:rsidR="003E1519" w:rsidRPr="00D434FB" w:rsidRDefault="003E1519" w:rsidP="009D3002">
            <w:pPr>
              <w:widowControl w:val="0"/>
              <w:tabs>
                <w:tab w:val="left" w:pos="426"/>
                <w:tab w:val="left" w:pos="567"/>
              </w:tabs>
              <w:suppressAutoHyphens/>
              <w:spacing w:after="0" w:line="240" w:lineRule="auto"/>
              <w:ind w:left="284"/>
              <w:jc w:val="both"/>
              <w:rPr>
                <w:rFonts w:asciiTheme="minorHAnsi" w:hAnsiTheme="minorHAnsi" w:cstheme="minorHAnsi"/>
                <w:sz w:val="20"/>
                <w:szCs w:val="20"/>
                <w:lang w:eastAsia="pl-PL"/>
              </w:rPr>
            </w:pPr>
            <w:r w:rsidRPr="00D434FB">
              <w:rPr>
                <w:rFonts w:asciiTheme="minorHAnsi" w:hAnsiTheme="minorHAnsi" w:cstheme="minorHAnsi"/>
                <w:sz w:val="20"/>
                <w:szCs w:val="20"/>
                <w:lang w:eastAsia="pl-PL"/>
              </w:rPr>
              <w:t xml:space="preserve">NIE – 0 pkt. </w:t>
            </w:r>
            <w:r w:rsidRPr="00D434FB">
              <w:rPr>
                <w:rFonts w:asciiTheme="minorHAnsi" w:hAnsiTheme="minorHAnsi" w:cstheme="minorHAnsi"/>
                <w:sz w:val="20"/>
                <w:szCs w:val="20"/>
                <w:lang w:eastAsia="pl-PL"/>
              </w:rPr>
              <w:br/>
              <w:t>TAK –10 pkt.</w:t>
            </w:r>
          </w:p>
        </w:tc>
      </w:tr>
    </w:tbl>
    <w:p w14:paraId="4AFDF484" w14:textId="77777777" w:rsidR="00A1185D" w:rsidRPr="00D434FB" w:rsidRDefault="00A1185D" w:rsidP="003E1519">
      <w:pPr>
        <w:tabs>
          <w:tab w:val="left" w:pos="567"/>
        </w:tabs>
        <w:spacing w:after="120" w:line="240" w:lineRule="auto"/>
        <w:ind w:left="284"/>
        <w:jc w:val="both"/>
        <w:rPr>
          <w:rFonts w:asciiTheme="minorHAnsi" w:hAnsiTheme="minorHAnsi" w:cstheme="minorHAnsi"/>
          <w:color w:val="FF0000"/>
          <w:sz w:val="20"/>
          <w:szCs w:val="20"/>
          <w:lang w:eastAsia="pl-PL"/>
        </w:rPr>
      </w:pPr>
    </w:p>
    <w:p w14:paraId="3D762CE4" w14:textId="6CBDDE16" w:rsidR="003E1519" w:rsidRPr="00D434FB" w:rsidRDefault="003E1519" w:rsidP="003E1519">
      <w:pPr>
        <w:tabs>
          <w:tab w:val="left" w:pos="567"/>
        </w:tabs>
        <w:spacing w:after="120" w:line="240" w:lineRule="auto"/>
        <w:ind w:left="284"/>
        <w:jc w:val="both"/>
        <w:rPr>
          <w:rFonts w:asciiTheme="minorHAnsi" w:hAnsiTheme="minorHAnsi" w:cstheme="minorHAnsi"/>
          <w:color w:val="FF0000"/>
          <w:sz w:val="20"/>
          <w:szCs w:val="20"/>
          <w:lang w:eastAsia="pl-PL"/>
        </w:rPr>
      </w:pPr>
      <w:r w:rsidRPr="00D434FB">
        <w:rPr>
          <w:rFonts w:asciiTheme="minorHAnsi" w:hAnsiTheme="minorHAnsi" w:cstheme="minorHAnsi"/>
          <w:color w:val="FF0000"/>
          <w:sz w:val="20"/>
          <w:szCs w:val="20"/>
          <w:lang w:eastAsia="pl-PL"/>
        </w:rPr>
        <w:t>UWAGA: W przypadku pozostawienia pustej kolumny nr 2 w poszczególnych pozycjach, Zamawiający przyjmie, iż Wykonawca nie oferuje dodatkowego wyposażenia w danej pozycji i otrzyma „0” pkt.</w:t>
      </w:r>
    </w:p>
    <w:p w14:paraId="36ACF3C7" w14:textId="75159F21" w:rsidR="00A1185D" w:rsidRPr="00D434FB" w:rsidRDefault="00D16583" w:rsidP="00D16583">
      <w:pPr>
        <w:tabs>
          <w:tab w:val="left" w:pos="567"/>
        </w:tabs>
        <w:spacing w:after="120" w:line="240" w:lineRule="auto"/>
        <w:jc w:val="right"/>
        <w:rPr>
          <w:rFonts w:asciiTheme="minorHAnsi" w:hAnsiTheme="minorHAnsi" w:cstheme="minorHAnsi"/>
          <w:b/>
          <w:sz w:val="20"/>
          <w:szCs w:val="20"/>
          <w:lang w:eastAsia="pl-PL"/>
        </w:rPr>
      </w:pPr>
      <w:r w:rsidRPr="00D434FB">
        <w:rPr>
          <w:rFonts w:asciiTheme="minorHAnsi" w:hAnsiTheme="minorHAnsi" w:cstheme="minorHAnsi"/>
          <w:b/>
          <w:sz w:val="20"/>
          <w:szCs w:val="20"/>
          <w:lang w:eastAsia="pl-PL"/>
        </w:rPr>
        <w:t>Załącznik B do Formularza oferty</w:t>
      </w: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3544"/>
        <w:gridCol w:w="1276"/>
        <w:gridCol w:w="850"/>
        <w:gridCol w:w="993"/>
        <w:gridCol w:w="992"/>
        <w:gridCol w:w="1276"/>
      </w:tblGrid>
      <w:tr w:rsidR="00A1185D" w:rsidRPr="00D434FB" w14:paraId="36734B2C" w14:textId="77777777" w:rsidTr="0030731D">
        <w:tc>
          <w:tcPr>
            <w:tcW w:w="9640" w:type="dxa"/>
            <w:gridSpan w:val="7"/>
            <w:shd w:val="clear" w:color="auto" w:fill="auto"/>
          </w:tcPr>
          <w:p w14:paraId="6CE55ED0" w14:textId="6B2F9AB0" w:rsidR="00A1185D" w:rsidRPr="00D434FB" w:rsidRDefault="00A1185D" w:rsidP="00A1185D">
            <w:pPr>
              <w:widowControl w:val="0"/>
              <w:tabs>
                <w:tab w:val="left" w:pos="426"/>
                <w:tab w:val="left" w:pos="567"/>
              </w:tabs>
              <w:suppressAutoHyphens/>
              <w:spacing w:after="0" w:line="240" w:lineRule="auto"/>
              <w:ind w:left="284"/>
              <w:jc w:val="center"/>
              <w:rPr>
                <w:rFonts w:asciiTheme="minorHAnsi" w:hAnsiTheme="minorHAnsi" w:cstheme="minorHAnsi"/>
                <w:b/>
                <w:bCs/>
                <w:i/>
                <w:sz w:val="20"/>
                <w:szCs w:val="20"/>
                <w:u w:val="single"/>
                <w:lang w:eastAsia="pl-PL"/>
              </w:rPr>
            </w:pPr>
            <w:r w:rsidRPr="00D434FB">
              <w:rPr>
                <w:rFonts w:asciiTheme="minorHAnsi" w:hAnsiTheme="minorHAnsi" w:cstheme="minorHAnsi"/>
                <w:b/>
                <w:bCs/>
                <w:sz w:val="20"/>
                <w:szCs w:val="20"/>
                <w:u w:val="single"/>
                <w:lang w:eastAsia="pl-PL"/>
              </w:rPr>
              <w:t>KALKULACJA CENY OFERTY</w:t>
            </w:r>
            <w:r w:rsidR="00DC6A01" w:rsidRPr="00D434FB">
              <w:rPr>
                <w:rFonts w:asciiTheme="minorHAnsi" w:hAnsiTheme="minorHAnsi" w:cstheme="minorHAnsi"/>
                <w:b/>
                <w:bCs/>
                <w:sz w:val="20"/>
                <w:szCs w:val="20"/>
                <w:u w:val="single"/>
                <w:lang w:eastAsia="pl-PL"/>
              </w:rPr>
              <w:t xml:space="preserve"> DODATKOWEJ</w:t>
            </w:r>
          </w:p>
        </w:tc>
      </w:tr>
      <w:tr w:rsidR="00A1185D" w:rsidRPr="00D434FB" w14:paraId="74E7CE4F" w14:textId="77777777" w:rsidTr="0030731D">
        <w:trPr>
          <w:trHeight w:val="1196"/>
        </w:trPr>
        <w:tc>
          <w:tcPr>
            <w:tcW w:w="709" w:type="dxa"/>
            <w:shd w:val="clear" w:color="auto" w:fill="auto"/>
            <w:vAlign w:val="center"/>
          </w:tcPr>
          <w:p w14:paraId="0017A956" w14:textId="77777777" w:rsidR="00A1185D" w:rsidRPr="00D434FB" w:rsidRDefault="00A1185D" w:rsidP="00D16583">
            <w:pPr>
              <w:widowControl w:val="0"/>
              <w:tabs>
                <w:tab w:val="left" w:pos="426"/>
                <w:tab w:val="left" w:pos="567"/>
              </w:tabs>
              <w:suppressAutoHyphens/>
              <w:spacing w:after="0" w:line="240" w:lineRule="auto"/>
              <w:jc w:val="both"/>
              <w:rPr>
                <w:rFonts w:asciiTheme="minorHAnsi" w:hAnsiTheme="minorHAnsi" w:cstheme="minorHAnsi"/>
                <w:b/>
                <w:bCs/>
                <w:i/>
                <w:sz w:val="20"/>
                <w:szCs w:val="20"/>
                <w:lang w:eastAsia="pl-PL"/>
              </w:rPr>
            </w:pPr>
            <w:r w:rsidRPr="00D434FB">
              <w:rPr>
                <w:rFonts w:asciiTheme="minorHAnsi" w:hAnsiTheme="minorHAnsi" w:cstheme="minorHAnsi"/>
                <w:b/>
                <w:bCs/>
                <w:sz w:val="20"/>
                <w:szCs w:val="20"/>
                <w:lang w:eastAsia="pl-PL"/>
              </w:rPr>
              <w:t>Lp.</w:t>
            </w:r>
          </w:p>
        </w:tc>
        <w:tc>
          <w:tcPr>
            <w:tcW w:w="3544" w:type="dxa"/>
            <w:shd w:val="clear" w:color="auto" w:fill="auto"/>
            <w:vAlign w:val="center"/>
          </w:tcPr>
          <w:p w14:paraId="26C7ED42" w14:textId="77777777" w:rsidR="00A1185D" w:rsidRPr="00D434FB" w:rsidRDefault="00A1185D" w:rsidP="00A1185D">
            <w:pPr>
              <w:widowControl w:val="0"/>
              <w:tabs>
                <w:tab w:val="left" w:pos="426"/>
                <w:tab w:val="left" w:pos="567"/>
              </w:tabs>
              <w:suppressAutoHyphens/>
              <w:spacing w:after="0" w:line="240" w:lineRule="auto"/>
              <w:ind w:left="284"/>
              <w:jc w:val="both"/>
              <w:rPr>
                <w:rFonts w:asciiTheme="minorHAnsi" w:hAnsiTheme="minorHAnsi" w:cstheme="minorHAnsi"/>
                <w:b/>
                <w:bCs/>
                <w:i/>
                <w:sz w:val="20"/>
                <w:szCs w:val="20"/>
                <w:lang w:eastAsia="pl-PL"/>
              </w:rPr>
            </w:pPr>
            <w:r w:rsidRPr="00D434FB">
              <w:rPr>
                <w:rFonts w:asciiTheme="minorHAnsi" w:hAnsiTheme="minorHAnsi" w:cstheme="minorHAnsi"/>
                <w:b/>
                <w:bCs/>
                <w:sz w:val="20"/>
                <w:szCs w:val="20"/>
                <w:lang w:eastAsia="pl-PL"/>
              </w:rPr>
              <w:t xml:space="preserve">Nazwa sprzętu </w:t>
            </w:r>
          </w:p>
        </w:tc>
        <w:tc>
          <w:tcPr>
            <w:tcW w:w="1276" w:type="dxa"/>
            <w:shd w:val="clear" w:color="auto" w:fill="auto"/>
            <w:vAlign w:val="center"/>
          </w:tcPr>
          <w:p w14:paraId="5EE5CC7A" w14:textId="77777777" w:rsidR="00A1185D" w:rsidRPr="00D434FB" w:rsidRDefault="00A1185D" w:rsidP="00A1185D">
            <w:pPr>
              <w:widowControl w:val="0"/>
              <w:tabs>
                <w:tab w:val="left" w:pos="426"/>
                <w:tab w:val="left" w:pos="567"/>
              </w:tabs>
              <w:suppressAutoHyphens/>
              <w:spacing w:after="0" w:line="240" w:lineRule="auto"/>
              <w:ind w:left="284"/>
              <w:jc w:val="both"/>
              <w:rPr>
                <w:rFonts w:asciiTheme="minorHAnsi" w:hAnsiTheme="minorHAnsi" w:cstheme="minorHAnsi"/>
                <w:b/>
                <w:bCs/>
                <w:i/>
                <w:sz w:val="20"/>
                <w:szCs w:val="20"/>
                <w:lang w:eastAsia="pl-PL"/>
              </w:rPr>
            </w:pPr>
            <w:r w:rsidRPr="00D434FB">
              <w:rPr>
                <w:rFonts w:asciiTheme="minorHAnsi" w:hAnsiTheme="minorHAnsi" w:cstheme="minorHAnsi"/>
                <w:b/>
                <w:bCs/>
                <w:sz w:val="20"/>
                <w:szCs w:val="20"/>
                <w:lang w:eastAsia="pl-PL"/>
              </w:rPr>
              <w:t>Cena jednostkowa netto</w:t>
            </w:r>
            <w:r w:rsidRPr="00D434FB">
              <w:rPr>
                <w:rFonts w:asciiTheme="minorHAnsi" w:hAnsiTheme="minorHAnsi" w:cstheme="minorHAnsi"/>
                <w:b/>
                <w:bCs/>
                <w:sz w:val="20"/>
                <w:szCs w:val="20"/>
                <w:lang w:eastAsia="pl-PL"/>
              </w:rPr>
              <w:br/>
              <w:t>/w zł/</w:t>
            </w:r>
          </w:p>
        </w:tc>
        <w:tc>
          <w:tcPr>
            <w:tcW w:w="850" w:type="dxa"/>
            <w:shd w:val="clear" w:color="auto" w:fill="auto"/>
            <w:vAlign w:val="center"/>
          </w:tcPr>
          <w:p w14:paraId="30E24115" w14:textId="77777777" w:rsidR="00A1185D" w:rsidRPr="00D434FB" w:rsidRDefault="00A1185D" w:rsidP="00A1185D">
            <w:pPr>
              <w:widowControl w:val="0"/>
              <w:tabs>
                <w:tab w:val="left" w:pos="426"/>
                <w:tab w:val="left" w:pos="567"/>
              </w:tabs>
              <w:suppressAutoHyphens/>
              <w:spacing w:after="0" w:line="240" w:lineRule="auto"/>
              <w:ind w:left="284"/>
              <w:jc w:val="both"/>
              <w:rPr>
                <w:rFonts w:asciiTheme="minorHAnsi" w:hAnsiTheme="minorHAnsi" w:cstheme="minorHAnsi"/>
                <w:b/>
                <w:bCs/>
                <w:i/>
                <w:sz w:val="20"/>
                <w:szCs w:val="20"/>
                <w:lang w:eastAsia="pl-PL"/>
              </w:rPr>
            </w:pPr>
            <w:r w:rsidRPr="00D434FB">
              <w:rPr>
                <w:rFonts w:asciiTheme="minorHAnsi" w:hAnsiTheme="minorHAnsi" w:cstheme="minorHAnsi"/>
                <w:b/>
                <w:bCs/>
                <w:sz w:val="20"/>
                <w:szCs w:val="20"/>
                <w:lang w:eastAsia="pl-PL"/>
              </w:rPr>
              <w:t>Ilość</w:t>
            </w:r>
            <w:r w:rsidRPr="00D434FB">
              <w:rPr>
                <w:rFonts w:asciiTheme="minorHAnsi" w:hAnsiTheme="minorHAnsi" w:cstheme="minorHAnsi"/>
                <w:b/>
                <w:bCs/>
                <w:sz w:val="20"/>
                <w:szCs w:val="20"/>
                <w:lang w:eastAsia="pl-PL"/>
              </w:rPr>
              <w:br/>
              <w:t>szt.</w:t>
            </w:r>
          </w:p>
        </w:tc>
        <w:tc>
          <w:tcPr>
            <w:tcW w:w="993" w:type="dxa"/>
            <w:shd w:val="clear" w:color="auto" w:fill="auto"/>
            <w:vAlign w:val="center"/>
          </w:tcPr>
          <w:p w14:paraId="72E79785" w14:textId="77777777" w:rsidR="00A1185D" w:rsidRPr="00D434FB" w:rsidRDefault="00A1185D" w:rsidP="00A1185D">
            <w:pPr>
              <w:widowControl w:val="0"/>
              <w:tabs>
                <w:tab w:val="left" w:pos="426"/>
                <w:tab w:val="left" w:pos="567"/>
              </w:tabs>
              <w:suppressAutoHyphens/>
              <w:spacing w:after="0" w:line="240" w:lineRule="auto"/>
              <w:ind w:left="284"/>
              <w:jc w:val="both"/>
              <w:rPr>
                <w:rFonts w:asciiTheme="minorHAnsi" w:hAnsiTheme="minorHAnsi" w:cstheme="minorHAnsi"/>
                <w:b/>
                <w:bCs/>
                <w:i/>
                <w:sz w:val="20"/>
                <w:szCs w:val="20"/>
                <w:lang w:eastAsia="pl-PL"/>
              </w:rPr>
            </w:pPr>
            <w:r w:rsidRPr="00D434FB">
              <w:rPr>
                <w:rFonts w:asciiTheme="minorHAnsi" w:hAnsiTheme="minorHAnsi" w:cstheme="minorHAnsi"/>
                <w:b/>
                <w:bCs/>
                <w:sz w:val="20"/>
                <w:szCs w:val="20"/>
                <w:lang w:eastAsia="pl-PL"/>
              </w:rPr>
              <w:t>Wartość</w:t>
            </w:r>
            <w:r w:rsidRPr="00D434FB">
              <w:rPr>
                <w:rFonts w:asciiTheme="minorHAnsi" w:hAnsiTheme="minorHAnsi" w:cstheme="minorHAnsi"/>
                <w:b/>
                <w:bCs/>
                <w:sz w:val="20"/>
                <w:szCs w:val="20"/>
                <w:lang w:eastAsia="pl-PL"/>
              </w:rPr>
              <w:br/>
              <w:t>netto</w:t>
            </w:r>
            <w:r w:rsidRPr="00D434FB">
              <w:rPr>
                <w:rFonts w:asciiTheme="minorHAnsi" w:hAnsiTheme="minorHAnsi" w:cstheme="minorHAnsi"/>
                <w:b/>
                <w:bCs/>
                <w:sz w:val="20"/>
                <w:szCs w:val="20"/>
                <w:lang w:eastAsia="pl-PL"/>
              </w:rPr>
              <w:br/>
              <w:t>/w zł/</w:t>
            </w:r>
          </w:p>
        </w:tc>
        <w:tc>
          <w:tcPr>
            <w:tcW w:w="992" w:type="dxa"/>
            <w:shd w:val="clear" w:color="auto" w:fill="auto"/>
            <w:vAlign w:val="center"/>
          </w:tcPr>
          <w:p w14:paraId="39ACC1CD" w14:textId="77777777" w:rsidR="00A1185D" w:rsidRPr="00D434FB" w:rsidRDefault="00A1185D" w:rsidP="00A1185D">
            <w:pPr>
              <w:widowControl w:val="0"/>
              <w:tabs>
                <w:tab w:val="left" w:pos="426"/>
                <w:tab w:val="left" w:pos="567"/>
              </w:tabs>
              <w:suppressAutoHyphens/>
              <w:spacing w:after="0" w:line="240" w:lineRule="auto"/>
              <w:ind w:left="284"/>
              <w:jc w:val="both"/>
              <w:rPr>
                <w:rFonts w:asciiTheme="minorHAnsi" w:hAnsiTheme="minorHAnsi" w:cstheme="minorHAnsi"/>
                <w:b/>
                <w:bCs/>
                <w:sz w:val="20"/>
                <w:szCs w:val="20"/>
                <w:lang w:eastAsia="pl-PL"/>
              </w:rPr>
            </w:pPr>
          </w:p>
          <w:p w14:paraId="3393B24F" w14:textId="77777777" w:rsidR="00A1185D" w:rsidRPr="00D434FB" w:rsidRDefault="00A1185D" w:rsidP="00A1185D">
            <w:pPr>
              <w:widowControl w:val="0"/>
              <w:tabs>
                <w:tab w:val="left" w:pos="426"/>
                <w:tab w:val="left" w:pos="567"/>
              </w:tabs>
              <w:suppressAutoHyphens/>
              <w:spacing w:after="0" w:line="240" w:lineRule="auto"/>
              <w:ind w:left="284"/>
              <w:jc w:val="both"/>
              <w:rPr>
                <w:rFonts w:asciiTheme="minorHAnsi" w:hAnsiTheme="minorHAnsi" w:cstheme="minorHAnsi"/>
                <w:b/>
                <w:bCs/>
                <w:i/>
                <w:sz w:val="20"/>
                <w:szCs w:val="20"/>
                <w:lang w:eastAsia="pl-PL"/>
              </w:rPr>
            </w:pPr>
            <w:r w:rsidRPr="00D434FB">
              <w:rPr>
                <w:rFonts w:asciiTheme="minorHAnsi" w:hAnsiTheme="minorHAnsi" w:cstheme="minorHAnsi"/>
                <w:b/>
                <w:bCs/>
                <w:sz w:val="20"/>
                <w:szCs w:val="20"/>
                <w:lang w:eastAsia="pl-PL"/>
              </w:rPr>
              <w:t xml:space="preserve">Stawka  </w:t>
            </w:r>
            <w:r w:rsidRPr="00D434FB">
              <w:rPr>
                <w:rFonts w:asciiTheme="minorHAnsi" w:hAnsiTheme="minorHAnsi" w:cstheme="minorHAnsi"/>
                <w:b/>
                <w:bCs/>
                <w:sz w:val="20"/>
                <w:szCs w:val="20"/>
                <w:lang w:eastAsia="pl-PL"/>
              </w:rPr>
              <w:br/>
              <w:t xml:space="preserve">23 %VAT </w:t>
            </w:r>
            <w:r w:rsidRPr="00D434FB">
              <w:rPr>
                <w:rFonts w:asciiTheme="minorHAnsi" w:hAnsiTheme="minorHAnsi" w:cstheme="minorHAnsi"/>
                <w:b/>
                <w:bCs/>
                <w:sz w:val="20"/>
                <w:szCs w:val="20"/>
                <w:lang w:eastAsia="pl-PL"/>
              </w:rPr>
              <w:br/>
            </w:r>
          </w:p>
        </w:tc>
        <w:tc>
          <w:tcPr>
            <w:tcW w:w="1276" w:type="dxa"/>
            <w:shd w:val="clear" w:color="auto" w:fill="auto"/>
            <w:vAlign w:val="center"/>
          </w:tcPr>
          <w:p w14:paraId="442C5C90" w14:textId="77777777" w:rsidR="00A1185D" w:rsidRPr="00D434FB" w:rsidRDefault="00A1185D" w:rsidP="00A1185D">
            <w:pPr>
              <w:widowControl w:val="0"/>
              <w:tabs>
                <w:tab w:val="left" w:pos="426"/>
                <w:tab w:val="left" w:pos="567"/>
              </w:tabs>
              <w:suppressAutoHyphens/>
              <w:spacing w:after="0" w:line="240" w:lineRule="auto"/>
              <w:ind w:left="284"/>
              <w:jc w:val="both"/>
              <w:rPr>
                <w:rFonts w:asciiTheme="minorHAnsi" w:hAnsiTheme="minorHAnsi" w:cstheme="minorHAnsi"/>
                <w:b/>
                <w:bCs/>
                <w:i/>
                <w:sz w:val="20"/>
                <w:szCs w:val="20"/>
                <w:lang w:eastAsia="pl-PL"/>
              </w:rPr>
            </w:pPr>
            <w:r w:rsidRPr="00D434FB">
              <w:rPr>
                <w:rFonts w:asciiTheme="minorHAnsi" w:hAnsiTheme="minorHAnsi" w:cstheme="minorHAnsi"/>
                <w:b/>
                <w:bCs/>
                <w:sz w:val="20"/>
                <w:szCs w:val="20"/>
                <w:lang w:eastAsia="pl-PL"/>
              </w:rPr>
              <w:t>Wartość</w:t>
            </w:r>
            <w:r w:rsidRPr="00D434FB">
              <w:rPr>
                <w:rFonts w:asciiTheme="minorHAnsi" w:hAnsiTheme="minorHAnsi" w:cstheme="minorHAnsi"/>
                <w:b/>
                <w:bCs/>
                <w:sz w:val="20"/>
                <w:szCs w:val="20"/>
                <w:lang w:eastAsia="pl-PL"/>
              </w:rPr>
              <w:br/>
              <w:t xml:space="preserve">brutto </w:t>
            </w:r>
            <w:r w:rsidRPr="00D434FB">
              <w:rPr>
                <w:rFonts w:asciiTheme="minorHAnsi" w:hAnsiTheme="minorHAnsi" w:cstheme="minorHAnsi"/>
                <w:b/>
                <w:bCs/>
                <w:sz w:val="20"/>
                <w:szCs w:val="20"/>
                <w:lang w:eastAsia="pl-PL"/>
              </w:rPr>
              <w:br/>
              <w:t>/w zł/</w:t>
            </w:r>
          </w:p>
        </w:tc>
      </w:tr>
      <w:tr w:rsidR="00A1185D" w:rsidRPr="00D434FB" w14:paraId="638B4DE0" w14:textId="77777777" w:rsidTr="0030731D">
        <w:tc>
          <w:tcPr>
            <w:tcW w:w="709" w:type="dxa"/>
            <w:shd w:val="clear" w:color="auto" w:fill="EEECE1"/>
            <w:vAlign w:val="center"/>
          </w:tcPr>
          <w:p w14:paraId="7BE2B045" w14:textId="77777777" w:rsidR="00A1185D" w:rsidRPr="00D434FB" w:rsidRDefault="00A1185D" w:rsidP="00A1185D">
            <w:pPr>
              <w:widowControl w:val="0"/>
              <w:tabs>
                <w:tab w:val="left" w:pos="426"/>
                <w:tab w:val="left" w:pos="567"/>
              </w:tabs>
              <w:suppressAutoHyphens/>
              <w:spacing w:after="0" w:line="240" w:lineRule="auto"/>
              <w:ind w:left="284"/>
              <w:jc w:val="both"/>
              <w:rPr>
                <w:rFonts w:asciiTheme="minorHAnsi" w:hAnsiTheme="minorHAnsi" w:cstheme="minorHAnsi"/>
                <w:b/>
                <w:bCs/>
                <w:sz w:val="20"/>
                <w:szCs w:val="20"/>
                <w:u w:val="single"/>
                <w:lang w:eastAsia="pl-PL"/>
              </w:rPr>
            </w:pPr>
            <w:r w:rsidRPr="00D434FB">
              <w:rPr>
                <w:rFonts w:asciiTheme="minorHAnsi" w:hAnsiTheme="minorHAnsi" w:cstheme="minorHAnsi"/>
                <w:b/>
                <w:bCs/>
                <w:iCs/>
                <w:sz w:val="20"/>
                <w:szCs w:val="20"/>
                <w:u w:val="single"/>
                <w:lang w:eastAsia="pl-PL"/>
              </w:rPr>
              <w:t>1</w:t>
            </w:r>
          </w:p>
        </w:tc>
        <w:tc>
          <w:tcPr>
            <w:tcW w:w="3544" w:type="dxa"/>
            <w:shd w:val="clear" w:color="auto" w:fill="EEECE1"/>
            <w:vAlign w:val="center"/>
          </w:tcPr>
          <w:p w14:paraId="429145C5" w14:textId="77777777" w:rsidR="00A1185D" w:rsidRPr="00D434FB" w:rsidRDefault="00A1185D" w:rsidP="00A1185D">
            <w:pPr>
              <w:widowControl w:val="0"/>
              <w:tabs>
                <w:tab w:val="left" w:pos="426"/>
                <w:tab w:val="left" w:pos="567"/>
              </w:tabs>
              <w:suppressAutoHyphens/>
              <w:spacing w:after="0" w:line="240" w:lineRule="auto"/>
              <w:ind w:left="284"/>
              <w:jc w:val="both"/>
              <w:rPr>
                <w:rFonts w:asciiTheme="minorHAnsi" w:hAnsiTheme="minorHAnsi" w:cstheme="minorHAnsi"/>
                <w:b/>
                <w:bCs/>
                <w:sz w:val="20"/>
                <w:szCs w:val="20"/>
                <w:u w:val="single"/>
                <w:lang w:eastAsia="pl-PL"/>
              </w:rPr>
            </w:pPr>
            <w:r w:rsidRPr="00D434FB">
              <w:rPr>
                <w:rFonts w:asciiTheme="minorHAnsi" w:hAnsiTheme="minorHAnsi" w:cstheme="minorHAnsi"/>
                <w:b/>
                <w:bCs/>
                <w:iCs/>
                <w:sz w:val="20"/>
                <w:szCs w:val="20"/>
                <w:u w:val="single"/>
                <w:lang w:eastAsia="pl-PL"/>
              </w:rPr>
              <w:t>2</w:t>
            </w:r>
          </w:p>
        </w:tc>
        <w:tc>
          <w:tcPr>
            <w:tcW w:w="1276" w:type="dxa"/>
            <w:shd w:val="clear" w:color="auto" w:fill="EEECE1"/>
            <w:vAlign w:val="center"/>
          </w:tcPr>
          <w:p w14:paraId="5A2E7666" w14:textId="77777777" w:rsidR="00A1185D" w:rsidRPr="00D434FB" w:rsidRDefault="00A1185D" w:rsidP="00A1185D">
            <w:pPr>
              <w:widowControl w:val="0"/>
              <w:tabs>
                <w:tab w:val="left" w:pos="426"/>
                <w:tab w:val="left" w:pos="567"/>
              </w:tabs>
              <w:suppressAutoHyphens/>
              <w:spacing w:after="0" w:line="240" w:lineRule="auto"/>
              <w:ind w:left="284"/>
              <w:jc w:val="both"/>
              <w:rPr>
                <w:rFonts w:asciiTheme="minorHAnsi" w:hAnsiTheme="minorHAnsi" w:cstheme="minorHAnsi"/>
                <w:b/>
                <w:bCs/>
                <w:sz w:val="20"/>
                <w:szCs w:val="20"/>
                <w:lang w:eastAsia="pl-PL"/>
              </w:rPr>
            </w:pPr>
            <w:r w:rsidRPr="00D434FB">
              <w:rPr>
                <w:rFonts w:asciiTheme="minorHAnsi" w:hAnsiTheme="minorHAnsi" w:cstheme="minorHAnsi"/>
                <w:b/>
                <w:bCs/>
                <w:iCs/>
                <w:sz w:val="20"/>
                <w:szCs w:val="20"/>
                <w:lang w:eastAsia="pl-PL"/>
              </w:rPr>
              <w:t>3</w:t>
            </w:r>
          </w:p>
        </w:tc>
        <w:tc>
          <w:tcPr>
            <w:tcW w:w="850" w:type="dxa"/>
            <w:shd w:val="clear" w:color="auto" w:fill="EEECE1"/>
            <w:vAlign w:val="center"/>
          </w:tcPr>
          <w:p w14:paraId="43810D1B" w14:textId="77777777" w:rsidR="00A1185D" w:rsidRPr="00D434FB" w:rsidRDefault="00A1185D" w:rsidP="00A1185D">
            <w:pPr>
              <w:widowControl w:val="0"/>
              <w:tabs>
                <w:tab w:val="left" w:pos="426"/>
                <w:tab w:val="left" w:pos="567"/>
              </w:tabs>
              <w:suppressAutoHyphens/>
              <w:spacing w:after="0" w:line="240" w:lineRule="auto"/>
              <w:ind w:left="284"/>
              <w:jc w:val="both"/>
              <w:rPr>
                <w:rFonts w:asciiTheme="minorHAnsi" w:hAnsiTheme="minorHAnsi" w:cstheme="minorHAnsi"/>
                <w:b/>
                <w:bCs/>
                <w:sz w:val="20"/>
                <w:szCs w:val="20"/>
                <w:lang w:eastAsia="pl-PL"/>
              </w:rPr>
            </w:pPr>
            <w:r w:rsidRPr="00D434FB">
              <w:rPr>
                <w:rFonts w:asciiTheme="minorHAnsi" w:hAnsiTheme="minorHAnsi" w:cstheme="minorHAnsi"/>
                <w:b/>
                <w:bCs/>
                <w:iCs/>
                <w:sz w:val="20"/>
                <w:szCs w:val="20"/>
                <w:lang w:eastAsia="pl-PL"/>
              </w:rPr>
              <w:t>4</w:t>
            </w:r>
          </w:p>
        </w:tc>
        <w:tc>
          <w:tcPr>
            <w:tcW w:w="993" w:type="dxa"/>
            <w:shd w:val="clear" w:color="auto" w:fill="EEECE1"/>
            <w:vAlign w:val="center"/>
          </w:tcPr>
          <w:p w14:paraId="48E0ADC8" w14:textId="77777777" w:rsidR="00A1185D" w:rsidRPr="00D434FB" w:rsidRDefault="00A1185D" w:rsidP="00A1185D">
            <w:pPr>
              <w:widowControl w:val="0"/>
              <w:tabs>
                <w:tab w:val="left" w:pos="426"/>
                <w:tab w:val="left" w:pos="567"/>
              </w:tabs>
              <w:suppressAutoHyphens/>
              <w:spacing w:after="0" w:line="240" w:lineRule="auto"/>
              <w:ind w:left="284"/>
              <w:jc w:val="both"/>
              <w:rPr>
                <w:rFonts w:asciiTheme="minorHAnsi" w:hAnsiTheme="minorHAnsi" w:cstheme="minorHAnsi"/>
                <w:b/>
                <w:bCs/>
                <w:sz w:val="20"/>
                <w:szCs w:val="20"/>
                <w:u w:val="single"/>
                <w:lang w:eastAsia="pl-PL"/>
              </w:rPr>
            </w:pPr>
            <w:r w:rsidRPr="00D434FB">
              <w:rPr>
                <w:rFonts w:asciiTheme="minorHAnsi" w:hAnsiTheme="minorHAnsi" w:cstheme="minorHAnsi"/>
                <w:b/>
                <w:bCs/>
                <w:iCs/>
                <w:sz w:val="20"/>
                <w:szCs w:val="20"/>
                <w:u w:val="single"/>
                <w:lang w:eastAsia="pl-PL"/>
              </w:rPr>
              <w:t>5=3x4</w:t>
            </w:r>
          </w:p>
        </w:tc>
        <w:tc>
          <w:tcPr>
            <w:tcW w:w="992" w:type="dxa"/>
            <w:shd w:val="clear" w:color="auto" w:fill="EEECE1"/>
            <w:vAlign w:val="center"/>
          </w:tcPr>
          <w:p w14:paraId="6E77BDDA" w14:textId="77777777" w:rsidR="00A1185D" w:rsidRPr="00D434FB" w:rsidRDefault="00A1185D" w:rsidP="00A1185D">
            <w:pPr>
              <w:widowControl w:val="0"/>
              <w:tabs>
                <w:tab w:val="left" w:pos="426"/>
                <w:tab w:val="left" w:pos="567"/>
              </w:tabs>
              <w:suppressAutoHyphens/>
              <w:spacing w:after="0" w:line="240" w:lineRule="auto"/>
              <w:ind w:left="284"/>
              <w:jc w:val="both"/>
              <w:rPr>
                <w:rFonts w:asciiTheme="minorHAnsi" w:hAnsiTheme="minorHAnsi" w:cstheme="minorHAnsi"/>
                <w:b/>
                <w:bCs/>
                <w:sz w:val="20"/>
                <w:szCs w:val="20"/>
                <w:u w:val="single"/>
                <w:lang w:eastAsia="pl-PL"/>
              </w:rPr>
            </w:pPr>
            <w:r w:rsidRPr="00D434FB">
              <w:rPr>
                <w:rFonts w:asciiTheme="minorHAnsi" w:hAnsiTheme="minorHAnsi" w:cstheme="minorHAnsi"/>
                <w:b/>
                <w:bCs/>
                <w:iCs/>
                <w:sz w:val="20"/>
                <w:szCs w:val="20"/>
                <w:u w:val="single"/>
                <w:lang w:eastAsia="pl-PL"/>
              </w:rPr>
              <w:t>6</w:t>
            </w:r>
          </w:p>
        </w:tc>
        <w:tc>
          <w:tcPr>
            <w:tcW w:w="1276" w:type="dxa"/>
            <w:shd w:val="clear" w:color="auto" w:fill="EEECE1"/>
            <w:vAlign w:val="center"/>
          </w:tcPr>
          <w:p w14:paraId="02BB3921" w14:textId="77777777" w:rsidR="00A1185D" w:rsidRPr="00D434FB" w:rsidRDefault="00A1185D" w:rsidP="00A1185D">
            <w:pPr>
              <w:widowControl w:val="0"/>
              <w:tabs>
                <w:tab w:val="left" w:pos="426"/>
                <w:tab w:val="left" w:pos="567"/>
              </w:tabs>
              <w:suppressAutoHyphens/>
              <w:spacing w:after="0" w:line="240" w:lineRule="auto"/>
              <w:ind w:left="284"/>
              <w:jc w:val="both"/>
              <w:rPr>
                <w:rFonts w:asciiTheme="minorHAnsi" w:hAnsiTheme="minorHAnsi" w:cstheme="minorHAnsi"/>
                <w:b/>
                <w:bCs/>
                <w:sz w:val="20"/>
                <w:szCs w:val="20"/>
                <w:u w:val="single"/>
                <w:lang w:eastAsia="pl-PL"/>
              </w:rPr>
            </w:pPr>
            <w:r w:rsidRPr="00D434FB">
              <w:rPr>
                <w:rFonts w:asciiTheme="minorHAnsi" w:hAnsiTheme="minorHAnsi" w:cstheme="minorHAnsi"/>
                <w:b/>
                <w:bCs/>
                <w:iCs/>
                <w:sz w:val="20"/>
                <w:szCs w:val="20"/>
                <w:u w:val="single"/>
                <w:lang w:eastAsia="pl-PL"/>
              </w:rPr>
              <w:t>7=5+(5x6)</w:t>
            </w:r>
          </w:p>
        </w:tc>
      </w:tr>
      <w:tr w:rsidR="00A1185D" w:rsidRPr="00D434FB" w14:paraId="164DBE27" w14:textId="77777777" w:rsidTr="0030731D">
        <w:tc>
          <w:tcPr>
            <w:tcW w:w="709" w:type="dxa"/>
            <w:shd w:val="clear" w:color="auto" w:fill="auto"/>
            <w:vAlign w:val="center"/>
          </w:tcPr>
          <w:p w14:paraId="72376EA1" w14:textId="77777777" w:rsidR="00A1185D" w:rsidRPr="00D434FB" w:rsidRDefault="00A1185D" w:rsidP="00A1185D">
            <w:pPr>
              <w:widowControl w:val="0"/>
              <w:tabs>
                <w:tab w:val="left" w:pos="426"/>
                <w:tab w:val="left" w:pos="567"/>
              </w:tabs>
              <w:suppressAutoHyphens/>
              <w:spacing w:after="0" w:line="240" w:lineRule="auto"/>
              <w:ind w:left="284"/>
              <w:jc w:val="both"/>
              <w:rPr>
                <w:rFonts w:asciiTheme="minorHAnsi" w:hAnsiTheme="minorHAnsi" w:cstheme="minorHAnsi"/>
                <w:b/>
                <w:bCs/>
                <w:i/>
                <w:sz w:val="20"/>
                <w:szCs w:val="20"/>
                <w:u w:val="single"/>
                <w:lang w:eastAsia="pl-PL"/>
              </w:rPr>
            </w:pPr>
            <w:r w:rsidRPr="00D434FB">
              <w:rPr>
                <w:rFonts w:asciiTheme="minorHAnsi" w:hAnsiTheme="minorHAnsi" w:cstheme="minorHAnsi"/>
                <w:b/>
                <w:bCs/>
                <w:sz w:val="20"/>
                <w:szCs w:val="20"/>
                <w:u w:val="single"/>
                <w:lang w:eastAsia="pl-PL"/>
              </w:rPr>
              <w:t>1.</w:t>
            </w:r>
          </w:p>
        </w:tc>
        <w:tc>
          <w:tcPr>
            <w:tcW w:w="3544" w:type="dxa"/>
            <w:shd w:val="clear" w:color="auto" w:fill="auto"/>
            <w:vAlign w:val="center"/>
          </w:tcPr>
          <w:p w14:paraId="539C08AE" w14:textId="77777777" w:rsidR="00A1185D" w:rsidRPr="00D434FB" w:rsidRDefault="00A1185D" w:rsidP="00A1185D">
            <w:pPr>
              <w:widowControl w:val="0"/>
              <w:tabs>
                <w:tab w:val="left" w:pos="426"/>
                <w:tab w:val="left" w:pos="567"/>
              </w:tabs>
              <w:suppressAutoHyphens/>
              <w:spacing w:after="0" w:line="240" w:lineRule="auto"/>
              <w:ind w:left="284"/>
              <w:jc w:val="both"/>
              <w:rPr>
                <w:rFonts w:asciiTheme="minorHAnsi" w:hAnsiTheme="minorHAnsi" w:cstheme="minorHAnsi"/>
                <w:b/>
                <w:bCs/>
                <w:i/>
                <w:sz w:val="20"/>
                <w:szCs w:val="20"/>
                <w:lang w:eastAsia="pl-PL"/>
              </w:rPr>
            </w:pPr>
            <w:r w:rsidRPr="00D434FB">
              <w:rPr>
                <w:rFonts w:asciiTheme="minorHAnsi" w:hAnsiTheme="minorHAnsi" w:cstheme="minorHAnsi"/>
                <w:b/>
                <w:bCs/>
                <w:sz w:val="20"/>
                <w:szCs w:val="20"/>
                <w:lang w:eastAsia="pl-PL"/>
              </w:rPr>
              <w:t>Komputer przenośny N1</w:t>
            </w:r>
          </w:p>
        </w:tc>
        <w:tc>
          <w:tcPr>
            <w:tcW w:w="1276" w:type="dxa"/>
            <w:shd w:val="clear" w:color="auto" w:fill="auto"/>
            <w:vAlign w:val="center"/>
          </w:tcPr>
          <w:p w14:paraId="2405CE29" w14:textId="77777777" w:rsidR="00A1185D" w:rsidRPr="00D434FB" w:rsidRDefault="00A1185D" w:rsidP="00A1185D">
            <w:pPr>
              <w:widowControl w:val="0"/>
              <w:tabs>
                <w:tab w:val="left" w:pos="426"/>
                <w:tab w:val="left" w:pos="567"/>
              </w:tabs>
              <w:suppressAutoHyphens/>
              <w:spacing w:after="0" w:line="240" w:lineRule="auto"/>
              <w:ind w:left="284"/>
              <w:jc w:val="both"/>
              <w:rPr>
                <w:rFonts w:asciiTheme="minorHAnsi" w:hAnsiTheme="minorHAnsi" w:cstheme="minorHAnsi"/>
                <w:b/>
                <w:bCs/>
                <w:i/>
                <w:sz w:val="20"/>
                <w:szCs w:val="20"/>
                <w:lang w:eastAsia="pl-PL"/>
              </w:rPr>
            </w:pPr>
          </w:p>
        </w:tc>
        <w:tc>
          <w:tcPr>
            <w:tcW w:w="850" w:type="dxa"/>
            <w:shd w:val="clear" w:color="auto" w:fill="EEECE1"/>
            <w:vAlign w:val="center"/>
          </w:tcPr>
          <w:p w14:paraId="0DC2B14C" w14:textId="77777777" w:rsidR="00A1185D" w:rsidRPr="00D434FB" w:rsidRDefault="00A1185D" w:rsidP="00A1185D">
            <w:pPr>
              <w:widowControl w:val="0"/>
              <w:tabs>
                <w:tab w:val="left" w:pos="426"/>
                <w:tab w:val="left" w:pos="567"/>
              </w:tabs>
              <w:suppressAutoHyphens/>
              <w:spacing w:after="0" w:line="240" w:lineRule="auto"/>
              <w:ind w:left="284"/>
              <w:jc w:val="both"/>
              <w:rPr>
                <w:rFonts w:asciiTheme="minorHAnsi" w:hAnsiTheme="minorHAnsi" w:cstheme="minorHAnsi"/>
                <w:b/>
                <w:bCs/>
                <w:i/>
                <w:sz w:val="20"/>
                <w:szCs w:val="20"/>
                <w:lang w:eastAsia="pl-PL"/>
              </w:rPr>
            </w:pPr>
            <w:r w:rsidRPr="00D434FB">
              <w:rPr>
                <w:rFonts w:asciiTheme="minorHAnsi" w:hAnsiTheme="minorHAnsi" w:cstheme="minorHAnsi"/>
                <w:b/>
                <w:bCs/>
                <w:i/>
                <w:sz w:val="20"/>
                <w:szCs w:val="20"/>
                <w:lang w:eastAsia="pl-PL"/>
              </w:rPr>
              <w:t>30</w:t>
            </w:r>
          </w:p>
        </w:tc>
        <w:tc>
          <w:tcPr>
            <w:tcW w:w="993" w:type="dxa"/>
            <w:shd w:val="clear" w:color="auto" w:fill="auto"/>
            <w:vAlign w:val="center"/>
          </w:tcPr>
          <w:p w14:paraId="01185F25" w14:textId="77777777" w:rsidR="00A1185D" w:rsidRPr="00D434FB" w:rsidRDefault="00A1185D" w:rsidP="00A1185D">
            <w:pPr>
              <w:widowControl w:val="0"/>
              <w:tabs>
                <w:tab w:val="left" w:pos="426"/>
                <w:tab w:val="left" w:pos="567"/>
              </w:tabs>
              <w:suppressAutoHyphens/>
              <w:spacing w:after="0" w:line="240" w:lineRule="auto"/>
              <w:ind w:left="284"/>
              <w:jc w:val="both"/>
              <w:rPr>
                <w:rFonts w:asciiTheme="minorHAnsi" w:hAnsiTheme="minorHAnsi" w:cstheme="minorHAnsi"/>
                <w:b/>
                <w:bCs/>
                <w:i/>
                <w:sz w:val="20"/>
                <w:szCs w:val="20"/>
                <w:u w:val="single"/>
                <w:lang w:eastAsia="pl-PL"/>
              </w:rPr>
            </w:pPr>
          </w:p>
        </w:tc>
        <w:tc>
          <w:tcPr>
            <w:tcW w:w="992" w:type="dxa"/>
            <w:shd w:val="clear" w:color="auto" w:fill="auto"/>
            <w:vAlign w:val="center"/>
          </w:tcPr>
          <w:p w14:paraId="1F06BA34" w14:textId="77777777" w:rsidR="00A1185D" w:rsidRPr="00D434FB" w:rsidRDefault="00A1185D" w:rsidP="00A1185D">
            <w:pPr>
              <w:widowControl w:val="0"/>
              <w:tabs>
                <w:tab w:val="left" w:pos="426"/>
                <w:tab w:val="left" w:pos="567"/>
              </w:tabs>
              <w:suppressAutoHyphens/>
              <w:spacing w:after="0" w:line="240" w:lineRule="auto"/>
              <w:ind w:left="284"/>
              <w:jc w:val="both"/>
              <w:rPr>
                <w:rFonts w:asciiTheme="minorHAnsi" w:hAnsiTheme="minorHAnsi" w:cstheme="minorHAnsi"/>
                <w:b/>
                <w:bCs/>
                <w:i/>
                <w:sz w:val="20"/>
                <w:szCs w:val="20"/>
                <w:u w:val="single"/>
                <w:lang w:eastAsia="pl-PL"/>
              </w:rPr>
            </w:pPr>
          </w:p>
        </w:tc>
        <w:tc>
          <w:tcPr>
            <w:tcW w:w="1276" w:type="dxa"/>
            <w:shd w:val="clear" w:color="auto" w:fill="auto"/>
            <w:vAlign w:val="center"/>
          </w:tcPr>
          <w:p w14:paraId="6022135D" w14:textId="77777777" w:rsidR="00A1185D" w:rsidRPr="00D434FB" w:rsidRDefault="00A1185D" w:rsidP="00A1185D">
            <w:pPr>
              <w:widowControl w:val="0"/>
              <w:tabs>
                <w:tab w:val="left" w:pos="426"/>
                <w:tab w:val="left" w:pos="567"/>
              </w:tabs>
              <w:suppressAutoHyphens/>
              <w:spacing w:after="0" w:line="240" w:lineRule="auto"/>
              <w:ind w:left="284"/>
              <w:jc w:val="both"/>
              <w:rPr>
                <w:rFonts w:asciiTheme="minorHAnsi" w:hAnsiTheme="minorHAnsi" w:cstheme="minorHAnsi"/>
                <w:b/>
                <w:bCs/>
                <w:i/>
                <w:sz w:val="20"/>
                <w:szCs w:val="20"/>
                <w:u w:val="single"/>
                <w:lang w:eastAsia="pl-PL"/>
              </w:rPr>
            </w:pPr>
          </w:p>
        </w:tc>
      </w:tr>
      <w:tr w:rsidR="00A1185D" w:rsidRPr="00D434FB" w14:paraId="11860919" w14:textId="77777777" w:rsidTr="0030731D">
        <w:tc>
          <w:tcPr>
            <w:tcW w:w="709" w:type="dxa"/>
            <w:shd w:val="clear" w:color="auto" w:fill="auto"/>
            <w:vAlign w:val="center"/>
          </w:tcPr>
          <w:p w14:paraId="3F84946B" w14:textId="77777777" w:rsidR="00A1185D" w:rsidRPr="00D434FB" w:rsidRDefault="00A1185D" w:rsidP="00A1185D">
            <w:pPr>
              <w:widowControl w:val="0"/>
              <w:tabs>
                <w:tab w:val="left" w:pos="426"/>
                <w:tab w:val="left" w:pos="567"/>
              </w:tabs>
              <w:suppressAutoHyphens/>
              <w:spacing w:after="0" w:line="240" w:lineRule="auto"/>
              <w:ind w:left="284"/>
              <w:jc w:val="both"/>
              <w:rPr>
                <w:rFonts w:asciiTheme="minorHAnsi" w:hAnsiTheme="minorHAnsi" w:cstheme="minorHAnsi"/>
                <w:b/>
                <w:bCs/>
                <w:sz w:val="20"/>
                <w:szCs w:val="20"/>
                <w:u w:val="single"/>
                <w:lang w:eastAsia="pl-PL"/>
              </w:rPr>
            </w:pPr>
            <w:r w:rsidRPr="00D434FB">
              <w:rPr>
                <w:rFonts w:asciiTheme="minorHAnsi" w:hAnsiTheme="minorHAnsi" w:cstheme="minorHAnsi"/>
                <w:b/>
                <w:bCs/>
                <w:sz w:val="20"/>
                <w:szCs w:val="20"/>
                <w:u w:val="single"/>
                <w:lang w:eastAsia="pl-PL"/>
              </w:rPr>
              <w:t>2.</w:t>
            </w:r>
          </w:p>
        </w:tc>
        <w:tc>
          <w:tcPr>
            <w:tcW w:w="3544" w:type="dxa"/>
            <w:shd w:val="clear" w:color="auto" w:fill="auto"/>
            <w:vAlign w:val="center"/>
          </w:tcPr>
          <w:p w14:paraId="5C3E93D4" w14:textId="77777777" w:rsidR="00A1185D" w:rsidRPr="00D434FB" w:rsidRDefault="00A1185D" w:rsidP="00A1185D">
            <w:pPr>
              <w:widowControl w:val="0"/>
              <w:tabs>
                <w:tab w:val="left" w:pos="426"/>
                <w:tab w:val="left" w:pos="567"/>
              </w:tabs>
              <w:suppressAutoHyphens/>
              <w:spacing w:after="0" w:line="240" w:lineRule="auto"/>
              <w:ind w:left="284"/>
              <w:jc w:val="both"/>
              <w:rPr>
                <w:rFonts w:asciiTheme="minorHAnsi" w:hAnsiTheme="minorHAnsi" w:cstheme="minorHAnsi"/>
                <w:b/>
                <w:bCs/>
                <w:sz w:val="20"/>
                <w:szCs w:val="20"/>
                <w:lang w:eastAsia="pl-PL"/>
              </w:rPr>
            </w:pPr>
            <w:r w:rsidRPr="00D434FB">
              <w:rPr>
                <w:rFonts w:asciiTheme="minorHAnsi" w:hAnsiTheme="minorHAnsi" w:cstheme="minorHAnsi"/>
                <w:b/>
                <w:bCs/>
                <w:sz w:val="20"/>
                <w:szCs w:val="20"/>
                <w:lang w:eastAsia="pl-PL"/>
              </w:rPr>
              <w:t>Komputer przenośny N2</w:t>
            </w:r>
          </w:p>
        </w:tc>
        <w:tc>
          <w:tcPr>
            <w:tcW w:w="1276" w:type="dxa"/>
            <w:shd w:val="clear" w:color="auto" w:fill="auto"/>
            <w:vAlign w:val="center"/>
          </w:tcPr>
          <w:p w14:paraId="67BA0661" w14:textId="77777777" w:rsidR="00A1185D" w:rsidRPr="00D434FB" w:rsidRDefault="00A1185D" w:rsidP="00A1185D">
            <w:pPr>
              <w:widowControl w:val="0"/>
              <w:tabs>
                <w:tab w:val="left" w:pos="426"/>
                <w:tab w:val="left" w:pos="567"/>
              </w:tabs>
              <w:suppressAutoHyphens/>
              <w:spacing w:after="0" w:line="240" w:lineRule="auto"/>
              <w:ind w:left="284"/>
              <w:jc w:val="both"/>
              <w:rPr>
                <w:rFonts w:asciiTheme="minorHAnsi" w:hAnsiTheme="minorHAnsi" w:cstheme="minorHAnsi"/>
                <w:b/>
                <w:bCs/>
                <w:i/>
                <w:sz w:val="20"/>
                <w:szCs w:val="20"/>
                <w:lang w:eastAsia="pl-PL"/>
              </w:rPr>
            </w:pPr>
          </w:p>
        </w:tc>
        <w:tc>
          <w:tcPr>
            <w:tcW w:w="850" w:type="dxa"/>
            <w:shd w:val="clear" w:color="auto" w:fill="EEECE1"/>
            <w:vAlign w:val="center"/>
          </w:tcPr>
          <w:p w14:paraId="66939353" w14:textId="77777777" w:rsidR="00A1185D" w:rsidRPr="00D434FB" w:rsidRDefault="00A1185D" w:rsidP="00A1185D">
            <w:pPr>
              <w:widowControl w:val="0"/>
              <w:tabs>
                <w:tab w:val="left" w:pos="426"/>
                <w:tab w:val="left" w:pos="567"/>
              </w:tabs>
              <w:suppressAutoHyphens/>
              <w:spacing w:after="0" w:line="240" w:lineRule="auto"/>
              <w:ind w:left="284"/>
              <w:jc w:val="both"/>
              <w:rPr>
                <w:rFonts w:asciiTheme="minorHAnsi" w:hAnsiTheme="minorHAnsi" w:cstheme="minorHAnsi"/>
                <w:b/>
                <w:bCs/>
                <w:i/>
                <w:sz w:val="20"/>
                <w:szCs w:val="20"/>
                <w:lang w:eastAsia="pl-PL"/>
              </w:rPr>
            </w:pPr>
            <w:r w:rsidRPr="00D434FB">
              <w:rPr>
                <w:rFonts w:asciiTheme="minorHAnsi" w:hAnsiTheme="minorHAnsi" w:cstheme="minorHAnsi"/>
                <w:b/>
                <w:bCs/>
                <w:i/>
                <w:sz w:val="20"/>
                <w:szCs w:val="20"/>
                <w:lang w:eastAsia="pl-PL"/>
              </w:rPr>
              <w:t>50</w:t>
            </w:r>
          </w:p>
        </w:tc>
        <w:tc>
          <w:tcPr>
            <w:tcW w:w="993" w:type="dxa"/>
            <w:shd w:val="clear" w:color="auto" w:fill="auto"/>
            <w:vAlign w:val="center"/>
          </w:tcPr>
          <w:p w14:paraId="4687BA0F" w14:textId="77777777" w:rsidR="00A1185D" w:rsidRPr="00D434FB" w:rsidRDefault="00A1185D" w:rsidP="00A1185D">
            <w:pPr>
              <w:widowControl w:val="0"/>
              <w:tabs>
                <w:tab w:val="left" w:pos="426"/>
                <w:tab w:val="left" w:pos="567"/>
              </w:tabs>
              <w:suppressAutoHyphens/>
              <w:spacing w:after="0" w:line="240" w:lineRule="auto"/>
              <w:ind w:left="284"/>
              <w:jc w:val="both"/>
              <w:rPr>
                <w:rFonts w:asciiTheme="minorHAnsi" w:hAnsiTheme="minorHAnsi" w:cstheme="minorHAnsi"/>
                <w:b/>
                <w:bCs/>
                <w:i/>
                <w:sz w:val="20"/>
                <w:szCs w:val="20"/>
                <w:u w:val="single"/>
                <w:lang w:eastAsia="pl-PL"/>
              </w:rPr>
            </w:pPr>
          </w:p>
        </w:tc>
        <w:tc>
          <w:tcPr>
            <w:tcW w:w="992" w:type="dxa"/>
            <w:shd w:val="clear" w:color="auto" w:fill="auto"/>
            <w:vAlign w:val="center"/>
          </w:tcPr>
          <w:p w14:paraId="5FF9A24C" w14:textId="77777777" w:rsidR="00A1185D" w:rsidRPr="00D434FB" w:rsidRDefault="00A1185D" w:rsidP="00A1185D">
            <w:pPr>
              <w:widowControl w:val="0"/>
              <w:tabs>
                <w:tab w:val="left" w:pos="426"/>
                <w:tab w:val="left" w:pos="567"/>
              </w:tabs>
              <w:suppressAutoHyphens/>
              <w:spacing w:after="0" w:line="240" w:lineRule="auto"/>
              <w:ind w:left="284"/>
              <w:jc w:val="both"/>
              <w:rPr>
                <w:rFonts w:asciiTheme="minorHAnsi" w:hAnsiTheme="minorHAnsi" w:cstheme="minorHAnsi"/>
                <w:b/>
                <w:bCs/>
                <w:i/>
                <w:sz w:val="20"/>
                <w:szCs w:val="20"/>
                <w:u w:val="single"/>
                <w:lang w:eastAsia="pl-PL"/>
              </w:rPr>
            </w:pPr>
          </w:p>
        </w:tc>
        <w:tc>
          <w:tcPr>
            <w:tcW w:w="1276" w:type="dxa"/>
            <w:shd w:val="clear" w:color="auto" w:fill="auto"/>
            <w:vAlign w:val="center"/>
          </w:tcPr>
          <w:p w14:paraId="06D41714" w14:textId="77777777" w:rsidR="00A1185D" w:rsidRPr="00D434FB" w:rsidRDefault="00A1185D" w:rsidP="00A1185D">
            <w:pPr>
              <w:widowControl w:val="0"/>
              <w:tabs>
                <w:tab w:val="left" w:pos="426"/>
                <w:tab w:val="left" w:pos="567"/>
              </w:tabs>
              <w:suppressAutoHyphens/>
              <w:spacing w:after="0" w:line="240" w:lineRule="auto"/>
              <w:ind w:left="284"/>
              <w:jc w:val="both"/>
              <w:rPr>
                <w:rFonts w:asciiTheme="minorHAnsi" w:hAnsiTheme="minorHAnsi" w:cstheme="minorHAnsi"/>
                <w:b/>
                <w:bCs/>
                <w:i/>
                <w:sz w:val="20"/>
                <w:szCs w:val="20"/>
                <w:u w:val="single"/>
                <w:lang w:eastAsia="pl-PL"/>
              </w:rPr>
            </w:pPr>
          </w:p>
        </w:tc>
      </w:tr>
      <w:tr w:rsidR="00A1185D" w:rsidRPr="00D434FB" w14:paraId="71801173" w14:textId="77777777" w:rsidTr="0030731D">
        <w:tc>
          <w:tcPr>
            <w:tcW w:w="709" w:type="dxa"/>
            <w:shd w:val="clear" w:color="auto" w:fill="auto"/>
            <w:vAlign w:val="center"/>
          </w:tcPr>
          <w:p w14:paraId="5E17CBB6" w14:textId="77777777" w:rsidR="00A1185D" w:rsidRPr="00D434FB" w:rsidRDefault="00A1185D" w:rsidP="00A1185D">
            <w:pPr>
              <w:widowControl w:val="0"/>
              <w:tabs>
                <w:tab w:val="left" w:pos="426"/>
                <w:tab w:val="left" w:pos="567"/>
              </w:tabs>
              <w:suppressAutoHyphens/>
              <w:spacing w:after="0" w:line="240" w:lineRule="auto"/>
              <w:ind w:left="284"/>
              <w:jc w:val="both"/>
              <w:rPr>
                <w:rFonts w:asciiTheme="minorHAnsi" w:hAnsiTheme="minorHAnsi" w:cstheme="minorHAnsi"/>
                <w:b/>
                <w:bCs/>
                <w:i/>
                <w:sz w:val="20"/>
                <w:szCs w:val="20"/>
                <w:u w:val="single"/>
                <w:lang w:eastAsia="pl-PL"/>
              </w:rPr>
            </w:pPr>
            <w:r w:rsidRPr="00D434FB">
              <w:rPr>
                <w:rFonts w:asciiTheme="minorHAnsi" w:hAnsiTheme="minorHAnsi" w:cstheme="minorHAnsi"/>
                <w:b/>
                <w:bCs/>
                <w:sz w:val="20"/>
                <w:szCs w:val="20"/>
                <w:u w:val="single"/>
                <w:lang w:eastAsia="pl-PL"/>
              </w:rPr>
              <w:t>3.</w:t>
            </w:r>
          </w:p>
        </w:tc>
        <w:tc>
          <w:tcPr>
            <w:tcW w:w="3544" w:type="dxa"/>
            <w:shd w:val="clear" w:color="auto" w:fill="auto"/>
            <w:vAlign w:val="center"/>
          </w:tcPr>
          <w:p w14:paraId="51EEF7D5" w14:textId="77777777" w:rsidR="00A1185D" w:rsidRPr="00D434FB" w:rsidRDefault="00A1185D" w:rsidP="00A1185D">
            <w:pPr>
              <w:widowControl w:val="0"/>
              <w:tabs>
                <w:tab w:val="left" w:pos="426"/>
                <w:tab w:val="left" w:pos="567"/>
              </w:tabs>
              <w:suppressAutoHyphens/>
              <w:spacing w:after="0" w:line="240" w:lineRule="auto"/>
              <w:ind w:left="284"/>
              <w:jc w:val="both"/>
              <w:rPr>
                <w:rFonts w:asciiTheme="minorHAnsi" w:hAnsiTheme="minorHAnsi" w:cstheme="minorHAnsi"/>
                <w:b/>
                <w:bCs/>
                <w:iCs/>
                <w:sz w:val="20"/>
                <w:szCs w:val="20"/>
                <w:lang w:eastAsia="pl-PL"/>
              </w:rPr>
            </w:pPr>
            <w:r w:rsidRPr="00D434FB">
              <w:rPr>
                <w:rFonts w:asciiTheme="minorHAnsi" w:hAnsiTheme="minorHAnsi" w:cstheme="minorHAnsi"/>
                <w:b/>
                <w:bCs/>
                <w:iCs/>
                <w:sz w:val="20"/>
                <w:szCs w:val="20"/>
                <w:lang w:eastAsia="pl-PL"/>
              </w:rPr>
              <w:t>Komputer przenośny N3</w:t>
            </w:r>
          </w:p>
        </w:tc>
        <w:tc>
          <w:tcPr>
            <w:tcW w:w="1276" w:type="dxa"/>
            <w:shd w:val="clear" w:color="auto" w:fill="auto"/>
            <w:vAlign w:val="center"/>
          </w:tcPr>
          <w:p w14:paraId="57A683BD" w14:textId="77777777" w:rsidR="00A1185D" w:rsidRPr="00D434FB" w:rsidRDefault="00A1185D" w:rsidP="00A1185D">
            <w:pPr>
              <w:widowControl w:val="0"/>
              <w:tabs>
                <w:tab w:val="left" w:pos="426"/>
                <w:tab w:val="left" w:pos="567"/>
              </w:tabs>
              <w:suppressAutoHyphens/>
              <w:spacing w:after="0" w:line="240" w:lineRule="auto"/>
              <w:ind w:left="284"/>
              <w:jc w:val="both"/>
              <w:rPr>
                <w:rFonts w:asciiTheme="minorHAnsi" w:hAnsiTheme="minorHAnsi" w:cstheme="minorHAnsi"/>
                <w:b/>
                <w:bCs/>
                <w:i/>
                <w:sz w:val="20"/>
                <w:szCs w:val="20"/>
                <w:lang w:eastAsia="pl-PL"/>
              </w:rPr>
            </w:pPr>
          </w:p>
        </w:tc>
        <w:tc>
          <w:tcPr>
            <w:tcW w:w="850" w:type="dxa"/>
            <w:shd w:val="clear" w:color="auto" w:fill="EEECE1"/>
            <w:vAlign w:val="center"/>
          </w:tcPr>
          <w:p w14:paraId="2A18CFF0" w14:textId="77777777" w:rsidR="00A1185D" w:rsidRPr="00D434FB" w:rsidRDefault="00A1185D" w:rsidP="00A1185D">
            <w:pPr>
              <w:widowControl w:val="0"/>
              <w:tabs>
                <w:tab w:val="left" w:pos="426"/>
                <w:tab w:val="left" w:pos="567"/>
              </w:tabs>
              <w:suppressAutoHyphens/>
              <w:spacing w:after="0" w:line="240" w:lineRule="auto"/>
              <w:ind w:left="284"/>
              <w:jc w:val="both"/>
              <w:rPr>
                <w:rFonts w:asciiTheme="minorHAnsi" w:hAnsiTheme="minorHAnsi" w:cstheme="minorHAnsi"/>
                <w:b/>
                <w:bCs/>
                <w:i/>
                <w:sz w:val="20"/>
                <w:szCs w:val="20"/>
                <w:lang w:eastAsia="pl-PL"/>
              </w:rPr>
            </w:pPr>
            <w:r w:rsidRPr="00D434FB">
              <w:rPr>
                <w:rFonts w:asciiTheme="minorHAnsi" w:hAnsiTheme="minorHAnsi" w:cstheme="minorHAnsi"/>
                <w:b/>
                <w:bCs/>
                <w:i/>
                <w:sz w:val="20"/>
                <w:szCs w:val="20"/>
                <w:lang w:eastAsia="pl-PL"/>
              </w:rPr>
              <w:t>60</w:t>
            </w:r>
          </w:p>
        </w:tc>
        <w:tc>
          <w:tcPr>
            <w:tcW w:w="993" w:type="dxa"/>
            <w:shd w:val="clear" w:color="auto" w:fill="auto"/>
            <w:vAlign w:val="center"/>
          </w:tcPr>
          <w:p w14:paraId="14EE01B5" w14:textId="77777777" w:rsidR="00A1185D" w:rsidRPr="00D434FB" w:rsidRDefault="00A1185D" w:rsidP="00A1185D">
            <w:pPr>
              <w:widowControl w:val="0"/>
              <w:tabs>
                <w:tab w:val="left" w:pos="426"/>
                <w:tab w:val="left" w:pos="567"/>
              </w:tabs>
              <w:suppressAutoHyphens/>
              <w:spacing w:after="0" w:line="240" w:lineRule="auto"/>
              <w:ind w:left="284"/>
              <w:jc w:val="both"/>
              <w:rPr>
                <w:rFonts w:asciiTheme="minorHAnsi" w:hAnsiTheme="minorHAnsi" w:cstheme="minorHAnsi"/>
                <w:b/>
                <w:bCs/>
                <w:i/>
                <w:sz w:val="20"/>
                <w:szCs w:val="20"/>
                <w:u w:val="single"/>
                <w:lang w:eastAsia="pl-PL"/>
              </w:rPr>
            </w:pPr>
          </w:p>
        </w:tc>
        <w:tc>
          <w:tcPr>
            <w:tcW w:w="992" w:type="dxa"/>
            <w:shd w:val="clear" w:color="auto" w:fill="auto"/>
            <w:vAlign w:val="center"/>
          </w:tcPr>
          <w:p w14:paraId="09C4363A" w14:textId="77777777" w:rsidR="00A1185D" w:rsidRPr="00D434FB" w:rsidRDefault="00A1185D" w:rsidP="00A1185D">
            <w:pPr>
              <w:widowControl w:val="0"/>
              <w:tabs>
                <w:tab w:val="left" w:pos="426"/>
                <w:tab w:val="left" w:pos="567"/>
              </w:tabs>
              <w:suppressAutoHyphens/>
              <w:spacing w:after="0" w:line="240" w:lineRule="auto"/>
              <w:ind w:left="284"/>
              <w:jc w:val="both"/>
              <w:rPr>
                <w:rFonts w:asciiTheme="minorHAnsi" w:hAnsiTheme="minorHAnsi" w:cstheme="minorHAnsi"/>
                <w:b/>
                <w:bCs/>
                <w:i/>
                <w:sz w:val="20"/>
                <w:szCs w:val="20"/>
                <w:u w:val="single"/>
                <w:lang w:eastAsia="pl-PL"/>
              </w:rPr>
            </w:pPr>
          </w:p>
        </w:tc>
        <w:tc>
          <w:tcPr>
            <w:tcW w:w="1276" w:type="dxa"/>
            <w:shd w:val="clear" w:color="auto" w:fill="auto"/>
            <w:vAlign w:val="center"/>
          </w:tcPr>
          <w:p w14:paraId="47610EC2" w14:textId="77777777" w:rsidR="00A1185D" w:rsidRPr="00D434FB" w:rsidRDefault="00A1185D" w:rsidP="00A1185D">
            <w:pPr>
              <w:widowControl w:val="0"/>
              <w:tabs>
                <w:tab w:val="left" w:pos="426"/>
                <w:tab w:val="left" w:pos="567"/>
              </w:tabs>
              <w:suppressAutoHyphens/>
              <w:spacing w:after="0" w:line="240" w:lineRule="auto"/>
              <w:ind w:left="284"/>
              <w:jc w:val="both"/>
              <w:rPr>
                <w:rFonts w:asciiTheme="minorHAnsi" w:hAnsiTheme="minorHAnsi" w:cstheme="minorHAnsi"/>
                <w:b/>
                <w:bCs/>
                <w:i/>
                <w:sz w:val="20"/>
                <w:szCs w:val="20"/>
                <w:u w:val="single"/>
                <w:lang w:eastAsia="pl-PL"/>
              </w:rPr>
            </w:pPr>
          </w:p>
        </w:tc>
      </w:tr>
      <w:tr w:rsidR="00A1185D" w:rsidRPr="00D434FB" w14:paraId="27F6E487" w14:textId="77777777" w:rsidTr="0030731D">
        <w:tc>
          <w:tcPr>
            <w:tcW w:w="709" w:type="dxa"/>
            <w:shd w:val="clear" w:color="auto" w:fill="auto"/>
            <w:vAlign w:val="center"/>
          </w:tcPr>
          <w:p w14:paraId="592A54F9" w14:textId="77777777" w:rsidR="00A1185D" w:rsidRPr="00D434FB" w:rsidRDefault="00A1185D" w:rsidP="00A1185D">
            <w:pPr>
              <w:widowControl w:val="0"/>
              <w:tabs>
                <w:tab w:val="left" w:pos="426"/>
                <w:tab w:val="left" w:pos="567"/>
              </w:tabs>
              <w:suppressAutoHyphens/>
              <w:spacing w:after="0" w:line="240" w:lineRule="auto"/>
              <w:ind w:left="284"/>
              <w:jc w:val="both"/>
              <w:rPr>
                <w:rFonts w:asciiTheme="minorHAnsi" w:hAnsiTheme="minorHAnsi" w:cstheme="minorHAnsi"/>
                <w:b/>
                <w:bCs/>
                <w:sz w:val="20"/>
                <w:szCs w:val="20"/>
                <w:u w:val="single"/>
                <w:lang w:eastAsia="pl-PL"/>
              </w:rPr>
            </w:pPr>
            <w:r w:rsidRPr="00D434FB">
              <w:rPr>
                <w:rFonts w:asciiTheme="minorHAnsi" w:hAnsiTheme="minorHAnsi" w:cstheme="minorHAnsi"/>
                <w:b/>
                <w:bCs/>
                <w:sz w:val="20"/>
                <w:szCs w:val="20"/>
                <w:u w:val="single"/>
                <w:lang w:eastAsia="pl-PL"/>
              </w:rPr>
              <w:t>4.</w:t>
            </w:r>
          </w:p>
        </w:tc>
        <w:tc>
          <w:tcPr>
            <w:tcW w:w="3544" w:type="dxa"/>
            <w:shd w:val="clear" w:color="auto" w:fill="auto"/>
            <w:vAlign w:val="center"/>
          </w:tcPr>
          <w:p w14:paraId="480AB963" w14:textId="77777777" w:rsidR="00A1185D" w:rsidRPr="00D434FB" w:rsidRDefault="00A1185D" w:rsidP="00A1185D">
            <w:pPr>
              <w:widowControl w:val="0"/>
              <w:tabs>
                <w:tab w:val="left" w:pos="426"/>
                <w:tab w:val="left" w:pos="567"/>
              </w:tabs>
              <w:suppressAutoHyphens/>
              <w:spacing w:after="0" w:line="240" w:lineRule="auto"/>
              <w:ind w:left="284"/>
              <w:jc w:val="both"/>
              <w:rPr>
                <w:rFonts w:asciiTheme="minorHAnsi" w:hAnsiTheme="minorHAnsi" w:cstheme="minorHAnsi"/>
                <w:b/>
                <w:bCs/>
                <w:sz w:val="20"/>
                <w:szCs w:val="20"/>
                <w:lang w:eastAsia="pl-PL"/>
              </w:rPr>
            </w:pPr>
            <w:r w:rsidRPr="00D434FB">
              <w:rPr>
                <w:rFonts w:asciiTheme="minorHAnsi" w:hAnsiTheme="minorHAnsi" w:cstheme="minorHAnsi"/>
                <w:b/>
                <w:bCs/>
                <w:sz w:val="20"/>
                <w:szCs w:val="20"/>
                <w:lang w:eastAsia="pl-PL"/>
              </w:rPr>
              <w:t>Komputer przenośny N4</w:t>
            </w:r>
          </w:p>
        </w:tc>
        <w:tc>
          <w:tcPr>
            <w:tcW w:w="1276" w:type="dxa"/>
            <w:shd w:val="clear" w:color="auto" w:fill="auto"/>
            <w:vAlign w:val="center"/>
          </w:tcPr>
          <w:p w14:paraId="5E76D824" w14:textId="77777777" w:rsidR="00A1185D" w:rsidRPr="00D434FB" w:rsidRDefault="00A1185D" w:rsidP="00A1185D">
            <w:pPr>
              <w:widowControl w:val="0"/>
              <w:tabs>
                <w:tab w:val="left" w:pos="426"/>
                <w:tab w:val="left" w:pos="567"/>
              </w:tabs>
              <w:suppressAutoHyphens/>
              <w:spacing w:after="0" w:line="240" w:lineRule="auto"/>
              <w:ind w:left="284"/>
              <w:jc w:val="both"/>
              <w:rPr>
                <w:rFonts w:asciiTheme="minorHAnsi" w:hAnsiTheme="minorHAnsi" w:cstheme="minorHAnsi"/>
                <w:b/>
                <w:bCs/>
                <w:i/>
                <w:sz w:val="20"/>
                <w:szCs w:val="20"/>
                <w:lang w:eastAsia="pl-PL"/>
              </w:rPr>
            </w:pPr>
          </w:p>
        </w:tc>
        <w:tc>
          <w:tcPr>
            <w:tcW w:w="850" w:type="dxa"/>
            <w:shd w:val="clear" w:color="auto" w:fill="EEECE1"/>
            <w:vAlign w:val="center"/>
          </w:tcPr>
          <w:p w14:paraId="104EBA5E" w14:textId="77777777" w:rsidR="00A1185D" w:rsidRPr="00D434FB" w:rsidRDefault="00A1185D" w:rsidP="00A1185D">
            <w:pPr>
              <w:widowControl w:val="0"/>
              <w:tabs>
                <w:tab w:val="left" w:pos="426"/>
                <w:tab w:val="left" w:pos="567"/>
              </w:tabs>
              <w:suppressAutoHyphens/>
              <w:spacing w:after="0" w:line="240" w:lineRule="auto"/>
              <w:ind w:left="284"/>
              <w:jc w:val="both"/>
              <w:rPr>
                <w:rFonts w:asciiTheme="minorHAnsi" w:hAnsiTheme="minorHAnsi" w:cstheme="minorHAnsi"/>
                <w:b/>
                <w:bCs/>
                <w:i/>
                <w:sz w:val="20"/>
                <w:szCs w:val="20"/>
                <w:lang w:eastAsia="pl-PL"/>
              </w:rPr>
            </w:pPr>
            <w:r w:rsidRPr="00D434FB">
              <w:rPr>
                <w:rFonts w:asciiTheme="minorHAnsi" w:hAnsiTheme="minorHAnsi" w:cstheme="minorHAnsi"/>
                <w:b/>
                <w:bCs/>
                <w:i/>
                <w:sz w:val="20"/>
                <w:szCs w:val="20"/>
                <w:lang w:eastAsia="pl-PL"/>
              </w:rPr>
              <w:t>40</w:t>
            </w:r>
          </w:p>
        </w:tc>
        <w:tc>
          <w:tcPr>
            <w:tcW w:w="993" w:type="dxa"/>
            <w:shd w:val="clear" w:color="auto" w:fill="auto"/>
            <w:vAlign w:val="center"/>
          </w:tcPr>
          <w:p w14:paraId="37506118" w14:textId="77777777" w:rsidR="00A1185D" w:rsidRPr="00D434FB" w:rsidRDefault="00A1185D" w:rsidP="00A1185D">
            <w:pPr>
              <w:widowControl w:val="0"/>
              <w:tabs>
                <w:tab w:val="left" w:pos="426"/>
                <w:tab w:val="left" w:pos="567"/>
              </w:tabs>
              <w:suppressAutoHyphens/>
              <w:spacing w:after="0" w:line="240" w:lineRule="auto"/>
              <w:ind w:left="284"/>
              <w:jc w:val="both"/>
              <w:rPr>
                <w:rFonts w:asciiTheme="minorHAnsi" w:hAnsiTheme="minorHAnsi" w:cstheme="minorHAnsi"/>
                <w:b/>
                <w:bCs/>
                <w:i/>
                <w:sz w:val="20"/>
                <w:szCs w:val="20"/>
                <w:u w:val="single"/>
                <w:lang w:eastAsia="pl-PL"/>
              </w:rPr>
            </w:pPr>
          </w:p>
        </w:tc>
        <w:tc>
          <w:tcPr>
            <w:tcW w:w="992" w:type="dxa"/>
            <w:shd w:val="clear" w:color="auto" w:fill="auto"/>
            <w:vAlign w:val="center"/>
          </w:tcPr>
          <w:p w14:paraId="21A9B15C" w14:textId="77777777" w:rsidR="00A1185D" w:rsidRPr="00D434FB" w:rsidRDefault="00A1185D" w:rsidP="00A1185D">
            <w:pPr>
              <w:widowControl w:val="0"/>
              <w:tabs>
                <w:tab w:val="left" w:pos="426"/>
                <w:tab w:val="left" w:pos="567"/>
              </w:tabs>
              <w:suppressAutoHyphens/>
              <w:spacing w:after="0" w:line="240" w:lineRule="auto"/>
              <w:ind w:left="284"/>
              <w:jc w:val="both"/>
              <w:rPr>
                <w:rFonts w:asciiTheme="minorHAnsi" w:hAnsiTheme="minorHAnsi" w:cstheme="minorHAnsi"/>
                <w:b/>
                <w:bCs/>
                <w:i/>
                <w:sz w:val="20"/>
                <w:szCs w:val="20"/>
                <w:u w:val="single"/>
                <w:lang w:eastAsia="pl-PL"/>
              </w:rPr>
            </w:pPr>
          </w:p>
        </w:tc>
        <w:tc>
          <w:tcPr>
            <w:tcW w:w="1276" w:type="dxa"/>
            <w:shd w:val="clear" w:color="auto" w:fill="auto"/>
            <w:vAlign w:val="center"/>
          </w:tcPr>
          <w:p w14:paraId="0605CF85" w14:textId="77777777" w:rsidR="00A1185D" w:rsidRPr="00D434FB" w:rsidRDefault="00A1185D" w:rsidP="00A1185D">
            <w:pPr>
              <w:widowControl w:val="0"/>
              <w:tabs>
                <w:tab w:val="left" w:pos="426"/>
                <w:tab w:val="left" w:pos="567"/>
              </w:tabs>
              <w:suppressAutoHyphens/>
              <w:spacing w:after="0" w:line="240" w:lineRule="auto"/>
              <w:ind w:left="284"/>
              <w:jc w:val="both"/>
              <w:rPr>
                <w:rFonts w:asciiTheme="minorHAnsi" w:hAnsiTheme="minorHAnsi" w:cstheme="minorHAnsi"/>
                <w:b/>
                <w:bCs/>
                <w:i/>
                <w:sz w:val="20"/>
                <w:szCs w:val="20"/>
                <w:u w:val="single"/>
                <w:lang w:eastAsia="pl-PL"/>
              </w:rPr>
            </w:pPr>
          </w:p>
        </w:tc>
      </w:tr>
      <w:tr w:rsidR="00A1185D" w:rsidRPr="00D434FB" w14:paraId="5F9961A2" w14:textId="77777777" w:rsidTr="0030731D">
        <w:tc>
          <w:tcPr>
            <w:tcW w:w="709" w:type="dxa"/>
            <w:tcBorders>
              <w:bottom w:val="single" w:sz="4" w:space="0" w:color="000000"/>
            </w:tcBorders>
            <w:shd w:val="clear" w:color="auto" w:fill="auto"/>
            <w:vAlign w:val="center"/>
          </w:tcPr>
          <w:p w14:paraId="45A9E642" w14:textId="77777777" w:rsidR="00A1185D" w:rsidRPr="00D434FB" w:rsidRDefault="00A1185D" w:rsidP="00A1185D">
            <w:pPr>
              <w:widowControl w:val="0"/>
              <w:tabs>
                <w:tab w:val="left" w:pos="426"/>
                <w:tab w:val="left" w:pos="567"/>
              </w:tabs>
              <w:suppressAutoHyphens/>
              <w:spacing w:after="0" w:line="240" w:lineRule="auto"/>
              <w:ind w:left="284"/>
              <w:jc w:val="both"/>
              <w:rPr>
                <w:rFonts w:asciiTheme="minorHAnsi" w:hAnsiTheme="minorHAnsi" w:cstheme="minorHAnsi"/>
                <w:b/>
                <w:bCs/>
                <w:i/>
                <w:sz w:val="20"/>
                <w:szCs w:val="20"/>
                <w:u w:val="single"/>
                <w:lang w:eastAsia="pl-PL"/>
              </w:rPr>
            </w:pPr>
            <w:r w:rsidRPr="00D434FB">
              <w:rPr>
                <w:rFonts w:asciiTheme="minorHAnsi" w:hAnsiTheme="minorHAnsi" w:cstheme="minorHAnsi"/>
                <w:b/>
                <w:bCs/>
                <w:sz w:val="20"/>
                <w:szCs w:val="20"/>
                <w:u w:val="single"/>
                <w:lang w:eastAsia="pl-PL"/>
              </w:rPr>
              <w:t>5.</w:t>
            </w:r>
          </w:p>
        </w:tc>
        <w:tc>
          <w:tcPr>
            <w:tcW w:w="3544" w:type="dxa"/>
            <w:tcBorders>
              <w:bottom w:val="single" w:sz="4" w:space="0" w:color="000000"/>
            </w:tcBorders>
            <w:shd w:val="clear" w:color="auto" w:fill="auto"/>
            <w:vAlign w:val="center"/>
          </w:tcPr>
          <w:p w14:paraId="21F35C4D" w14:textId="0595D5E0" w:rsidR="00A1185D" w:rsidRPr="00D434FB" w:rsidRDefault="00A1185D" w:rsidP="00A1185D">
            <w:pPr>
              <w:widowControl w:val="0"/>
              <w:tabs>
                <w:tab w:val="left" w:pos="426"/>
                <w:tab w:val="left" w:pos="567"/>
              </w:tabs>
              <w:suppressAutoHyphens/>
              <w:spacing w:after="0" w:line="240" w:lineRule="auto"/>
              <w:ind w:left="284"/>
              <w:jc w:val="both"/>
              <w:rPr>
                <w:rFonts w:asciiTheme="minorHAnsi" w:hAnsiTheme="minorHAnsi" w:cstheme="minorHAnsi"/>
                <w:b/>
                <w:bCs/>
                <w:iCs/>
                <w:sz w:val="20"/>
                <w:szCs w:val="20"/>
                <w:lang w:eastAsia="pl-PL"/>
              </w:rPr>
            </w:pPr>
            <w:r w:rsidRPr="00D434FB">
              <w:rPr>
                <w:rFonts w:asciiTheme="minorHAnsi" w:hAnsiTheme="minorHAnsi" w:cstheme="minorHAnsi"/>
                <w:b/>
                <w:bCs/>
                <w:i/>
                <w:sz w:val="20"/>
                <w:szCs w:val="20"/>
                <w:lang w:eastAsia="pl-PL"/>
              </w:rPr>
              <w:t xml:space="preserve"> </w:t>
            </w:r>
            <w:r w:rsidRPr="00D434FB">
              <w:rPr>
                <w:rFonts w:asciiTheme="minorHAnsi" w:hAnsiTheme="minorHAnsi" w:cstheme="minorHAnsi"/>
                <w:b/>
                <w:bCs/>
                <w:iCs/>
                <w:sz w:val="20"/>
                <w:szCs w:val="20"/>
                <w:lang w:eastAsia="pl-PL"/>
              </w:rPr>
              <w:t xml:space="preserve">Stacja dokująca </w:t>
            </w:r>
            <w:r w:rsidR="00081075" w:rsidRPr="00D434FB">
              <w:rPr>
                <w:rFonts w:asciiTheme="minorHAnsi" w:hAnsiTheme="minorHAnsi" w:cstheme="minorHAnsi"/>
                <w:b/>
                <w:bCs/>
                <w:iCs/>
                <w:sz w:val="20"/>
                <w:szCs w:val="20"/>
                <w:lang w:eastAsia="pl-PL"/>
              </w:rPr>
              <w:t>S</w:t>
            </w:r>
            <w:r w:rsidRPr="00D434FB">
              <w:rPr>
                <w:rFonts w:asciiTheme="minorHAnsi" w:hAnsiTheme="minorHAnsi" w:cstheme="minorHAnsi"/>
                <w:b/>
                <w:bCs/>
                <w:iCs/>
                <w:sz w:val="20"/>
                <w:szCs w:val="20"/>
                <w:lang w:eastAsia="pl-PL"/>
              </w:rPr>
              <w:t>1</w:t>
            </w:r>
          </w:p>
        </w:tc>
        <w:tc>
          <w:tcPr>
            <w:tcW w:w="1276" w:type="dxa"/>
            <w:tcBorders>
              <w:bottom w:val="single" w:sz="4" w:space="0" w:color="000000"/>
            </w:tcBorders>
            <w:shd w:val="clear" w:color="auto" w:fill="auto"/>
            <w:vAlign w:val="center"/>
          </w:tcPr>
          <w:p w14:paraId="1028C626" w14:textId="77777777" w:rsidR="00A1185D" w:rsidRPr="00D434FB" w:rsidRDefault="00A1185D" w:rsidP="00A1185D">
            <w:pPr>
              <w:widowControl w:val="0"/>
              <w:tabs>
                <w:tab w:val="left" w:pos="426"/>
                <w:tab w:val="left" w:pos="567"/>
              </w:tabs>
              <w:suppressAutoHyphens/>
              <w:spacing w:after="0" w:line="240" w:lineRule="auto"/>
              <w:ind w:left="284"/>
              <w:jc w:val="both"/>
              <w:rPr>
                <w:rFonts w:asciiTheme="minorHAnsi" w:hAnsiTheme="minorHAnsi" w:cstheme="minorHAnsi"/>
                <w:b/>
                <w:bCs/>
                <w:i/>
                <w:sz w:val="20"/>
                <w:szCs w:val="20"/>
                <w:lang w:eastAsia="pl-PL"/>
              </w:rPr>
            </w:pPr>
          </w:p>
        </w:tc>
        <w:tc>
          <w:tcPr>
            <w:tcW w:w="850" w:type="dxa"/>
            <w:tcBorders>
              <w:bottom w:val="single" w:sz="4" w:space="0" w:color="000000"/>
            </w:tcBorders>
            <w:shd w:val="clear" w:color="auto" w:fill="EEECE1"/>
            <w:vAlign w:val="center"/>
          </w:tcPr>
          <w:p w14:paraId="074660EC" w14:textId="77777777" w:rsidR="00A1185D" w:rsidRPr="00D434FB" w:rsidRDefault="00A1185D" w:rsidP="00A1185D">
            <w:pPr>
              <w:widowControl w:val="0"/>
              <w:tabs>
                <w:tab w:val="left" w:pos="426"/>
                <w:tab w:val="left" w:pos="567"/>
              </w:tabs>
              <w:suppressAutoHyphens/>
              <w:spacing w:after="0" w:line="240" w:lineRule="auto"/>
              <w:ind w:left="284"/>
              <w:jc w:val="both"/>
              <w:rPr>
                <w:rFonts w:asciiTheme="minorHAnsi" w:hAnsiTheme="minorHAnsi" w:cstheme="minorHAnsi"/>
                <w:b/>
                <w:bCs/>
                <w:i/>
                <w:sz w:val="20"/>
                <w:szCs w:val="20"/>
                <w:lang w:eastAsia="pl-PL"/>
              </w:rPr>
            </w:pPr>
            <w:r w:rsidRPr="00D434FB">
              <w:rPr>
                <w:rFonts w:asciiTheme="minorHAnsi" w:hAnsiTheme="minorHAnsi" w:cstheme="minorHAnsi"/>
                <w:b/>
                <w:bCs/>
                <w:i/>
                <w:sz w:val="20"/>
                <w:szCs w:val="20"/>
                <w:lang w:eastAsia="pl-PL"/>
              </w:rPr>
              <w:t>30</w:t>
            </w:r>
          </w:p>
        </w:tc>
        <w:tc>
          <w:tcPr>
            <w:tcW w:w="993" w:type="dxa"/>
            <w:tcBorders>
              <w:bottom w:val="single" w:sz="4" w:space="0" w:color="000000"/>
            </w:tcBorders>
            <w:shd w:val="clear" w:color="auto" w:fill="auto"/>
            <w:vAlign w:val="center"/>
          </w:tcPr>
          <w:p w14:paraId="3200EB4B" w14:textId="77777777" w:rsidR="00A1185D" w:rsidRPr="00D434FB" w:rsidRDefault="00A1185D" w:rsidP="00A1185D">
            <w:pPr>
              <w:widowControl w:val="0"/>
              <w:tabs>
                <w:tab w:val="left" w:pos="426"/>
                <w:tab w:val="left" w:pos="567"/>
              </w:tabs>
              <w:suppressAutoHyphens/>
              <w:spacing w:after="0" w:line="240" w:lineRule="auto"/>
              <w:ind w:left="284"/>
              <w:jc w:val="both"/>
              <w:rPr>
                <w:rFonts w:asciiTheme="minorHAnsi" w:hAnsiTheme="minorHAnsi" w:cstheme="minorHAnsi"/>
                <w:b/>
                <w:bCs/>
                <w:i/>
                <w:sz w:val="20"/>
                <w:szCs w:val="20"/>
                <w:u w:val="single"/>
                <w:lang w:eastAsia="pl-PL"/>
              </w:rPr>
            </w:pPr>
          </w:p>
        </w:tc>
        <w:tc>
          <w:tcPr>
            <w:tcW w:w="992" w:type="dxa"/>
            <w:tcBorders>
              <w:bottom w:val="single" w:sz="4" w:space="0" w:color="000000"/>
            </w:tcBorders>
            <w:shd w:val="clear" w:color="auto" w:fill="auto"/>
            <w:vAlign w:val="center"/>
          </w:tcPr>
          <w:p w14:paraId="684F6081" w14:textId="77777777" w:rsidR="00A1185D" w:rsidRPr="00D434FB" w:rsidRDefault="00A1185D" w:rsidP="00A1185D">
            <w:pPr>
              <w:widowControl w:val="0"/>
              <w:tabs>
                <w:tab w:val="left" w:pos="426"/>
                <w:tab w:val="left" w:pos="567"/>
              </w:tabs>
              <w:suppressAutoHyphens/>
              <w:spacing w:after="0" w:line="240" w:lineRule="auto"/>
              <w:ind w:left="284"/>
              <w:jc w:val="both"/>
              <w:rPr>
                <w:rFonts w:asciiTheme="minorHAnsi" w:hAnsiTheme="minorHAnsi" w:cstheme="minorHAnsi"/>
                <w:b/>
                <w:bCs/>
                <w:i/>
                <w:sz w:val="20"/>
                <w:szCs w:val="20"/>
                <w:u w:val="single"/>
                <w:lang w:eastAsia="pl-PL"/>
              </w:rPr>
            </w:pPr>
          </w:p>
        </w:tc>
        <w:tc>
          <w:tcPr>
            <w:tcW w:w="1276" w:type="dxa"/>
            <w:tcBorders>
              <w:bottom w:val="single" w:sz="4" w:space="0" w:color="000000"/>
            </w:tcBorders>
            <w:shd w:val="clear" w:color="auto" w:fill="auto"/>
            <w:vAlign w:val="center"/>
          </w:tcPr>
          <w:p w14:paraId="483620E9" w14:textId="77777777" w:rsidR="00A1185D" w:rsidRPr="00D434FB" w:rsidRDefault="00A1185D" w:rsidP="00A1185D">
            <w:pPr>
              <w:widowControl w:val="0"/>
              <w:tabs>
                <w:tab w:val="left" w:pos="426"/>
                <w:tab w:val="left" w:pos="567"/>
              </w:tabs>
              <w:suppressAutoHyphens/>
              <w:spacing w:after="0" w:line="240" w:lineRule="auto"/>
              <w:ind w:left="284"/>
              <w:jc w:val="both"/>
              <w:rPr>
                <w:rFonts w:asciiTheme="minorHAnsi" w:hAnsiTheme="minorHAnsi" w:cstheme="minorHAnsi"/>
                <w:b/>
                <w:bCs/>
                <w:i/>
                <w:sz w:val="20"/>
                <w:szCs w:val="20"/>
                <w:u w:val="single"/>
                <w:lang w:eastAsia="pl-PL"/>
              </w:rPr>
            </w:pPr>
          </w:p>
        </w:tc>
      </w:tr>
      <w:tr w:rsidR="00A1185D" w:rsidRPr="00D434FB" w14:paraId="4F9D7A17" w14:textId="77777777" w:rsidTr="0030731D">
        <w:tc>
          <w:tcPr>
            <w:tcW w:w="709" w:type="dxa"/>
            <w:tcBorders>
              <w:bottom w:val="single" w:sz="4" w:space="0" w:color="000000"/>
            </w:tcBorders>
            <w:shd w:val="clear" w:color="auto" w:fill="auto"/>
            <w:vAlign w:val="center"/>
          </w:tcPr>
          <w:p w14:paraId="1A437FA3" w14:textId="77777777" w:rsidR="00A1185D" w:rsidRPr="00D434FB" w:rsidRDefault="00A1185D" w:rsidP="00A1185D">
            <w:pPr>
              <w:widowControl w:val="0"/>
              <w:tabs>
                <w:tab w:val="left" w:pos="426"/>
                <w:tab w:val="left" w:pos="567"/>
              </w:tabs>
              <w:suppressAutoHyphens/>
              <w:spacing w:after="0" w:line="240" w:lineRule="auto"/>
              <w:ind w:left="284"/>
              <w:jc w:val="both"/>
              <w:rPr>
                <w:rFonts w:asciiTheme="minorHAnsi" w:hAnsiTheme="minorHAnsi" w:cstheme="minorHAnsi"/>
                <w:b/>
                <w:bCs/>
                <w:sz w:val="20"/>
                <w:szCs w:val="20"/>
                <w:u w:val="single"/>
                <w:lang w:eastAsia="pl-PL"/>
              </w:rPr>
            </w:pPr>
            <w:r w:rsidRPr="00D434FB">
              <w:rPr>
                <w:rFonts w:asciiTheme="minorHAnsi" w:hAnsiTheme="minorHAnsi" w:cstheme="minorHAnsi"/>
                <w:b/>
                <w:bCs/>
                <w:sz w:val="20"/>
                <w:szCs w:val="20"/>
                <w:u w:val="single"/>
                <w:lang w:eastAsia="pl-PL"/>
              </w:rPr>
              <w:t>6.</w:t>
            </w:r>
          </w:p>
        </w:tc>
        <w:tc>
          <w:tcPr>
            <w:tcW w:w="3544" w:type="dxa"/>
            <w:tcBorders>
              <w:bottom w:val="single" w:sz="4" w:space="0" w:color="000000"/>
            </w:tcBorders>
            <w:shd w:val="clear" w:color="auto" w:fill="auto"/>
            <w:vAlign w:val="center"/>
          </w:tcPr>
          <w:p w14:paraId="2A844664" w14:textId="46833C26" w:rsidR="00A1185D" w:rsidRPr="00D434FB" w:rsidRDefault="00A1185D" w:rsidP="00A1185D">
            <w:pPr>
              <w:widowControl w:val="0"/>
              <w:tabs>
                <w:tab w:val="left" w:pos="426"/>
                <w:tab w:val="left" w:pos="567"/>
              </w:tabs>
              <w:suppressAutoHyphens/>
              <w:spacing w:after="0" w:line="240" w:lineRule="auto"/>
              <w:ind w:left="284"/>
              <w:jc w:val="both"/>
              <w:rPr>
                <w:rFonts w:asciiTheme="minorHAnsi" w:hAnsiTheme="minorHAnsi" w:cstheme="minorHAnsi"/>
                <w:b/>
                <w:bCs/>
                <w:sz w:val="20"/>
                <w:szCs w:val="20"/>
                <w:lang w:eastAsia="pl-PL"/>
              </w:rPr>
            </w:pPr>
            <w:r w:rsidRPr="00D434FB">
              <w:rPr>
                <w:rFonts w:asciiTheme="minorHAnsi" w:hAnsiTheme="minorHAnsi" w:cstheme="minorHAnsi"/>
                <w:b/>
                <w:bCs/>
                <w:iCs/>
                <w:sz w:val="20"/>
                <w:szCs w:val="20"/>
                <w:lang w:eastAsia="pl-PL"/>
              </w:rPr>
              <w:t xml:space="preserve">Stacja dokująca </w:t>
            </w:r>
            <w:r w:rsidR="00081075" w:rsidRPr="00D434FB">
              <w:rPr>
                <w:rFonts w:asciiTheme="minorHAnsi" w:hAnsiTheme="minorHAnsi" w:cstheme="minorHAnsi"/>
                <w:b/>
                <w:bCs/>
                <w:iCs/>
                <w:sz w:val="20"/>
                <w:szCs w:val="20"/>
                <w:lang w:eastAsia="pl-PL"/>
              </w:rPr>
              <w:t>S</w:t>
            </w:r>
            <w:r w:rsidRPr="00D434FB">
              <w:rPr>
                <w:rFonts w:asciiTheme="minorHAnsi" w:hAnsiTheme="minorHAnsi" w:cstheme="minorHAnsi"/>
                <w:b/>
                <w:bCs/>
                <w:iCs/>
                <w:sz w:val="20"/>
                <w:szCs w:val="20"/>
                <w:lang w:eastAsia="pl-PL"/>
              </w:rPr>
              <w:t>2</w:t>
            </w:r>
          </w:p>
        </w:tc>
        <w:tc>
          <w:tcPr>
            <w:tcW w:w="1276" w:type="dxa"/>
            <w:tcBorders>
              <w:bottom w:val="single" w:sz="4" w:space="0" w:color="000000"/>
            </w:tcBorders>
            <w:shd w:val="clear" w:color="auto" w:fill="auto"/>
            <w:vAlign w:val="center"/>
          </w:tcPr>
          <w:p w14:paraId="2F8D2A51" w14:textId="77777777" w:rsidR="00A1185D" w:rsidRPr="00D434FB" w:rsidRDefault="00A1185D" w:rsidP="00A1185D">
            <w:pPr>
              <w:widowControl w:val="0"/>
              <w:tabs>
                <w:tab w:val="left" w:pos="426"/>
                <w:tab w:val="left" w:pos="567"/>
              </w:tabs>
              <w:suppressAutoHyphens/>
              <w:spacing w:after="0" w:line="240" w:lineRule="auto"/>
              <w:ind w:left="284"/>
              <w:jc w:val="both"/>
              <w:rPr>
                <w:rFonts w:asciiTheme="minorHAnsi" w:hAnsiTheme="minorHAnsi" w:cstheme="minorHAnsi"/>
                <w:b/>
                <w:bCs/>
                <w:i/>
                <w:sz w:val="20"/>
                <w:szCs w:val="20"/>
                <w:lang w:eastAsia="pl-PL"/>
              </w:rPr>
            </w:pPr>
          </w:p>
        </w:tc>
        <w:tc>
          <w:tcPr>
            <w:tcW w:w="850" w:type="dxa"/>
            <w:tcBorders>
              <w:bottom w:val="single" w:sz="4" w:space="0" w:color="000000"/>
            </w:tcBorders>
            <w:shd w:val="clear" w:color="auto" w:fill="EEECE1"/>
            <w:vAlign w:val="center"/>
          </w:tcPr>
          <w:p w14:paraId="559D43E9" w14:textId="77777777" w:rsidR="00A1185D" w:rsidRPr="00D434FB" w:rsidRDefault="00A1185D" w:rsidP="00A1185D">
            <w:pPr>
              <w:widowControl w:val="0"/>
              <w:tabs>
                <w:tab w:val="left" w:pos="426"/>
                <w:tab w:val="left" w:pos="567"/>
              </w:tabs>
              <w:suppressAutoHyphens/>
              <w:spacing w:after="0" w:line="240" w:lineRule="auto"/>
              <w:ind w:left="284"/>
              <w:jc w:val="both"/>
              <w:rPr>
                <w:rFonts w:asciiTheme="minorHAnsi" w:hAnsiTheme="minorHAnsi" w:cstheme="minorHAnsi"/>
                <w:b/>
                <w:bCs/>
                <w:i/>
                <w:sz w:val="20"/>
                <w:szCs w:val="20"/>
                <w:lang w:eastAsia="pl-PL"/>
              </w:rPr>
            </w:pPr>
            <w:r w:rsidRPr="00D434FB">
              <w:rPr>
                <w:rFonts w:asciiTheme="minorHAnsi" w:hAnsiTheme="minorHAnsi" w:cstheme="minorHAnsi"/>
                <w:b/>
                <w:bCs/>
                <w:i/>
                <w:sz w:val="20"/>
                <w:szCs w:val="20"/>
                <w:lang w:eastAsia="pl-PL"/>
              </w:rPr>
              <w:t>50</w:t>
            </w:r>
          </w:p>
        </w:tc>
        <w:tc>
          <w:tcPr>
            <w:tcW w:w="993" w:type="dxa"/>
            <w:tcBorders>
              <w:bottom w:val="single" w:sz="4" w:space="0" w:color="000000"/>
            </w:tcBorders>
            <w:shd w:val="clear" w:color="auto" w:fill="auto"/>
            <w:vAlign w:val="center"/>
          </w:tcPr>
          <w:p w14:paraId="0D431D5C" w14:textId="77777777" w:rsidR="00A1185D" w:rsidRPr="00D434FB" w:rsidRDefault="00A1185D" w:rsidP="00A1185D">
            <w:pPr>
              <w:widowControl w:val="0"/>
              <w:tabs>
                <w:tab w:val="left" w:pos="426"/>
                <w:tab w:val="left" w:pos="567"/>
              </w:tabs>
              <w:suppressAutoHyphens/>
              <w:spacing w:after="0" w:line="240" w:lineRule="auto"/>
              <w:ind w:left="284"/>
              <w:jc w:val="both"/>
              <w:rPr>
                <w:rFonts w:asciiTheme="minorHAnsi" w:hAnsiTheme="minorHAnsi" w:cstheme="minorHAnsi"/>
                <w:b/>
                <w:bCs/>
                <w:i/>
                <w:sz w:val="20"/>
                <w:szCs w:val="20"/>
                <w:u w:val="single"/>
                <w:lang w:eastAsia="pl-PL"/>
              </w:rPr>
            </w:pPr>
          </w:p>
        </w:tc>
        <w:tc>
          <w:tcPr>
            <w:tcW w:w="992" w:type="dxa"/>
            <w:tcBorders>
              <w:bottom w:val="single" w:sz="4" w:space="0" w:color="000000"/>
            </w:tcBorders>
            <w:shd w:val="clear" w:color="auto" w:fill="auto"/>
            <w:vAlign w:val="center"/>
          </w:tcPr>
          <w:p w14:paraId="62CA127C" w14:textId="77777777" w:rsidR="00A1185D" w:rsidRPr="00D434FB" w:rsidRDefault="00A1185D" w:rsidP="00A1185D">
            <w:pPr>
              <w:widowControl w:val="0"/>
              <w:tabs>
                <w:tab w:val="left" w:pos="426"/>
                <w:tab w:val="left" w:pos="567"/>
              </w:tabs>
              <w:suppressAutoHyphens/>
              <w:spacing w:after="0" w:line="240" w:lineRule="auto"/>
              <w:ind w:left="284"/>
              <w:jc w:val="both"/>
              <w:rPr>
                <w:rFonts w:asciiTheme="minorHAnsi" w:hAnsiTheme="minorHAnsi" w:cstheme="minorHAnsi"/>
                <w:b/>
                <w:bCs/>
                <w:i/>
                <w:sz w:val="20"/>
                <w:szCs w:val="20"/>
                <w:u w:val="single"/>
                <w:lang w:eastAsia="pl-PL"/>
              </w:rPr>
            </w:pPr>
          </w:p>
        </w:tc>
        <w:tc>
          <w:tcPr>
            <w:tcW w:w="1276" w:type="dxa"/>
            <w:tcBorders>
              <w:bottom w:val="single" w:sz="4" w:space="0" w:color="000000"/>
            </w:tcBorders>
            <w:shd w:val="clear" w:color="auto" w:fill="auto"/>
            <w:vAlign w:val="center"/>
          </w:tcPr>
          <w:p w14:paraId="7D34047F" w14:textId="77777777" w:rsidR="00A1185D" w:rsidRPr="00D434FB" w:rsidRDefault="00A1185D" w:rsidP="00A1185D">
            <w:pPr>
              <w:widowControl w:val="0"/>
              <w:tabs>
                <w:tab w:val="left" w:pos="426"/>
                <w:tab w:val="left" w:pos="567"/>
              </w:tabs>
              <w:suppressAutoHyphens/>
              <w:spacing w:after="0" w:line="240" w:lineRule="auto"/>
              <w:ind w:left="284"/>
              <w:jc w:val="both"/>
              <w:rPr>
                <w:rFonts w:asciiTheme="minorHAnsi" w:hAnsiTheme="minorHAnsi" w:cstheme="minorHAnsi"/>
                <w:b/>
                <w:bCs/>
                <w:i/>
                <w:sz w:val="20"/>
                <w:szCs w:val="20"/>
                <w:u w:val="single"/>
                <w:lang w:eastAsia="pl-PL"/>
              </w:rPr>
            </w:pPr>
          </w:p>
        </w:tc>
      </w:tr>
      <w:tr w:rsidR="00A1185D" w:rsidRPr="00D434FB" w14:paraId="146B1E21" w14:textId="77777777" w:rsidTr="0030731D">
        <w:tc>
          <w:tcPr>
            <w:tcW w:w="709" w:type="dxa"/>
            <w:tcBorders>
              <w:bottom w:val="single" w:sz="4" w:space="0" w:color="000000"/>
            </w:tcBorders>
            <w:shd w:val="clear" w:color="auto" w:fill="auto"/>
            <w:vAlign w:val="center"/>
          </w:tcPr>
          <w:p w14:paraId="6761AB3B" w14:textId="77777777" w:rsidR="00A1185D" w:rsidRPr="00D434FB" w:rsidRDefault="00A1185D" w:rsidP="00A1185D">
            <w:pPr>
              <w:widowControl w:val="0"/>
              <w:tabs>
                <w:tab w:val="left" w:pos="426"/>
                <w:tab w:val="left" w:pos="567"/>
              </w:tabs>
              <w:suppressAutoHyphens/>
              <w:spacing w:after="0" w:line="240" w:lineRule="auto"/>
              <w:ind w:left="284"/>
              <w:jc w:val="both"/>
              <w:rPr>
                <w:rFonts w:asciiTheme="minorHAnsi" w:hAnsiTheme="minorHAnsi" w:cstheme="minorHAnsi"/>
                <w:b/>
                <w:bCs/>
                <w:sz w:val="20"/>
                <w:szCs w:val="20"/>
                <w:u w:val="single"/>
                <w:lang w:eastAsia="pl-PL"/>
              </w:rPr>
            </w:pPr>
            <w:r w:rsidRPr="00D434FB">
              <w:rPr>
                <w:rFonts w:asciiTheme="minorHAnsi" w:hAnsiTheme="minorHAnsi" w:cstheme="minorHAnsi"/>
                <w:b/>
                <w:bCs/>
                <w:sz w:val="20"/>
                <w:szCs w:val="20"/>
                <w:u w:val="single"/>
                <w:lang w:eastAsia="pl-PL"/>
              </w:rPr>
              <w:t>7.</w:t>
            </w:r>
          </w:p>
        </w:tc>
        <w:tc>
          <w:tcPr>
            <w:tcW w:w="3544" w:type="dxa"/>
            <w:tcBorders>
              <w:bottom w:val="single" w:sz="4" w:space="0" w:color="000000"/>
            </w:tcBorders>
            <w:shd w:val="clear" w:color="auto" w:fill="auto"/>
            <w:vAlign w:val="center"/>
          </w:tcPr>
          <w:p w14:paraId="28F2DF56" w14:textId="3769B4A3" w:rsidR="00A1185D" w:rsidRPr="00D434FB" w:rsidRDefault="00A1185D" w:rsidP="00A1185D">
            <w:pPr>
              <w:widowControl w:val="0"/>
              <w:tabs>
                <w:tab w:val="left" w:pos="426"/>
                <w:tab w:val="left" w:pos="567"/>
              </w:tabs>
              <w:suppressAutoHyphens/>
              <w:spacing w:after="0" w:line="240" w:lineRule="auto"/>
              <w:ind w:left="284"/>
              <w:jc w:val="both"/>
              <w:rPr>
                <w:rFonts w:asciiTheme="minorHAnsi" w:hAnsiTheme="minorHAnsi" w:cstheme="minorHAnsi"/>
                <w:b/>
                <w:bCs/>
                <w:sz w:val="20"/>
                <w:szCs w:val="20"/>
                <w:lang w:eastAsia="pl-PL"/>
              </w:rPr>
            </w:pPr>
            <w:r w:rsidRPr="00D434FB">
              <w:rPr>
                <w:rFonts w:asciiTheme="minorHAnsi" w:hAnsiTheme="minorHAnsi" w:cstheme="minorHAnsi"/>
                <w:b/>
                <w:bCs/>
                <w:iCs/>
                <w:sz w:val="20"/>
                <w:szCs w:val="20"/>
                <w:lang w:eastAsia="pl-PL"/>
              </w:rPr>
              <w:t xml:space="preserve">Stacja dokująca </w:t>
            </w:r>
            <w:r w:rsidR="00081075" w:rsidRPr="00D434FB">
              <w:rPr>
                <w:rFonts w:asciiTheme="minorHAnsi" w:hAnsiTheme="minorHAnsi" w:cstheme="minorHAnsi"/>
                <w:b/>
                <w:bCs/>
                <w:iCs/>
                <w:sz w:val="20"/>
                <w:szCs w:val="20"/>
                <w:lang w:eastAsia="pl-PL"/>
              </w:rPr>
              <w:t>S</w:t>
            </w:r>
            <w:r w:rsidRPr="00D434FB">
              <w:rPr>
                <w:rFonts w:asciiTheme="minorHAnsi" w:hAnsiTheme="minorHAnsi" w:cstheme="minorHAnsi"/>
                <w:b/>
                <w:bCs/>
                <w:iCs/>
                <w:sz w:val="20"/>
                <w:szCs w:val="20"/>
                <w:lang w:eastAsia="pl-PL"/>
              </w:rPr>
              <w:t>3</w:t>
            </w:r>
          </w:p>
        </w:tc>
        <w:tc>
          <w:tcPr>
            <w:tcW w:w="1276" w:type="dxa"/>
            <w:tcBorders>
              <w:bottom w:val="single" w:sz="4" w:space="0" w:color="000000"/>
            </w:tcBorders>
            <w:shd w:val="clear" w:color="auto" w:fill="auto"/>
            <w:vAlign w:val="center"/>
          </w:tcPr>
          <w:p w14:paraId="086EA51C" w14:textId="77777777" w:rsidR="00A1185D" w:rsidRPr="00D434FB" w:rsidRDefault="00A1185D" w:rsidP="00A1185D">
            <w:pPr>
              <w:widowControl w:val="0"/>
              <w:tabs>
                <w:tab w:val="left" w:pos="426"/>
                <w:tab w:val="left" w:pos="567"/>
              </w:tabs>
              <w:suppressAutoHyphens/>
              <w:spacing w:after="0" w:line="240" w:lineRule="auto"/>
              <w:ind w:left="284"/>
              <w:jc w:val="both"/>
              <w:rPr>
                <w:rFonts w:asciiTheme="minorHAnsi" w:hAnsiTheme="minorHAnsi" w:cstheme="minorHAnsi"/>
                <w:b/>
                <w:bCs/>
                <w:i/>
                <w:sz w:val="20"/>
                <w:szCs w:val="20"/>
                <w:lang w:eastAsia="pl-PL"/>
              </w:rPr>
            </w:pPr>
          </w:p>
        </w:tc>
        <w:tc>
          <w:tcPr>
            <w:tcW w:w="850" w:type="dxa"/>
            <w:tcBorders>
              <w:bottom w:val="single" w:sz="4" w:space="0" w:color="000000"/>
            </w:tcBorders>
            <w:shd w:val="clear" w:color="auto" w:fill="EEECE1"/>
            <w:vAlign w:val="center"/>
          </w:tcPr>
          <w:p w14:paraId="17C0E5DC" w14:textId="77777777" w:rsidR="00A1185D" w:rsidRPr="00D434FB" w:rsidRDefault="00A1185D" w:rsidP="00A1185D">
            <w:pPr>
              <w:widowControl w:val="0"/>
              <w:tabs>
                <w:tab w:val="left" w:pos="426"/>
                <w:tab w:val="left" w:pos="567"/>
              </w:tabs>
              <w:suppressAutoHyphens/>
              <w:spacing w:after="0" w:line="240" w:lineRule="auto"/>
              <w:ind w:left="284"/>
              <w:jc w:val="both"/>
              <w:rPr>
                <w:rFonts w:asciiTheme="minorHAnsi" w:hAnsiTheme="minorHAnsi" w:cstheme="minorHAnsi"/>
                <w:b/>
                <w:bCs/>
                <w:i/>
                <w:sz w:val="20"/>
                <w:szCs w:val="20"/>
                <w:lang w:eastAsia="pl-PL"/>
              </w:rPr>
            </w:pPr>
            <w:r w:rsidRPr="00D434FB">
              <w:rPr>
                <w:rFonts w:asciiTheme="minorHAnsi" w:hAnsiTheme="minorHAnsi" w:cstheme="minorHAnsi"/>
                <w:b/>
                <w:bCs/>
                <w:i/>
                <w:sz w:val="20"/>
                <w:szCs w:val="20"/>
                <w:lang w:eastAsia="pl-PL"/>
              </w:rPr>
              <w:t>60</w:t>
            </w:r>
          </w:p>
        </w:tc>
        <w:tc>
          <w:tcPr>
            <w:tcW w:w="993" w:type="dxa"/>
            <w:tcBorders>
              <w:bottom w:val="single" w:sz="4" w:space="0" w:color="000000"/>
            </w:tcBorders>
            <w:shd w:val="clear" w:color="auto" w:fill="auto"/>
            <w:vAlign w:val="center"/>
          </w:tcPr>
          <w:p w14:paraId="5E3EF5B9" w14:textId="77777777" w:rsidR="00A1185D" w:rsidRPr="00D434FB" w:rsidRDefault="00A1185D" w:rsidP="00A1185D">
            <w:pPr>
              <w:widowControl w:val="0"/>
              <w:tabs>
                <w:tab w:val="left" w:pos="426"/>
                <w:tab w:val="left" w:pos="567"/>
              </w:tabs>
              <w:suppressAutoHyphens/>
              <w:spacing w:after="0" w:line="240" w:lineRule="auto"/>
              <w:ind w:left="284"/>
              <w:jc w:val="both"/>
              <w:rPr>
                <w:rFonts w:asciiTheme="minorHAnsi" w:hAnsiTheme="minorHAnsi" w:cstheme="minorHAnsi"/>
                <w:b/>
                <w:bCs/>
                <w:i/>
                <w:sz w:val="20"/>
                <w:szCs w:val="20"/>
                <w:u w:val="single"/>
                <w:lang w:eastAsia="pl-PL"/>
              </w:rPr>
            </w:pPr>
          </w:p>
        </w:tc>
        <w:tc>
          <w:tcPr>
            <w:tcW w:w="992" w:type="dxa"/>
            <w:tcBorders>
              <w:bottom w:val="single" w:sz="4" w:space="0" w:color="000000"/>
            </w:tcBorders>
            <w:shd w:val="clear" w:color="auto" w:fill="auto"/>
            <w:vAlign w:val="center"/>
          </w:tcPr>
          <w:p w14:paraId="30659B04" w14:textId="77777777" w:rsidR="00A1185D" w:rsidRPr="00D434FB" w:rsidRDefault="00A1185D" w:rsidP="00A1185D">
            <w:pPr>
              <w:widowControl w:val="0"/>
              <w:tabs>
                <w:tab w:val="left" w:pos="426"/>
                <w:tab w:val="left" w:pos="567"/>
              </w:tabs>
              <w:suppressAutoHyphens/>
              <w:spacing w:after="0" w:line="240" w:lineRule="auto"/>
              <w:ind w:left="284"/>
              <w:jc w:val="both"/>
              <w:rPr>
                <w:rFonts w:asciiTheme="minorHAnsi" w:hAnsiTheme="minorHAnsi" w:cstheme="minorHAnsi"/>
                <w:b/>
                <w:bCs/>
                <w:i/>
                <w:sz w:val="20"/>
                <w:szCs w:val="20"/>
                <w:u w:val="single"/>
                <w:lang w:eastAsia="pl-PL"/>
              </w:rPr>
            </w:pPr>
          </w:p>
        </w:tc>
        <w:tc>
          <w:tcPr>
            <w:tcW w:w="1276" w:type="dxa"/>
            <w:tcBorders>
              <w:bottom w:val="single" w:sz="4" w:space="0" w:color="000000"/>
            </w:tcBorders>
            <w:shd w:val="clear" w:color="auto" w:fill="auto"/>
            <w:vAlign w:val="center"/>
          </w:tcPr>
          <w:p w14:paraId="44F8B601" w14:textId="77777777" w:rsidR="00A1185D" w:rsidRPr="00D434FB" w:rsidRDefault="00A1185D" w:rsidP="00A1185D">
            <w:pPr>
              <w:widowControl w:val="0"/>
              <w:tabs>
                <w:tab w:val="left" w:pos="426"/>
                <w:tab w:val="left" w:pos="567"/>
              </w:tabs>
              <w:suppressAutoHyphens/>
              <w:spacing w:after="0" w:line="240" w:lineRule="auto"/>
              <w:ind w:left="284"/>
              <w:jc w:val="both"/>
              <w:rPr>
                <w:rFonts w:asciiTheme="minorHAnsi" w:hAnsiTheme="minorHAnsi" w:cstheme="minorHAnsi"/>
                <w:b/>
                <w:bCs/>
                <w:i/>
                <w:sz w:val="20"/>
                <w:szCs w:val="20"/>
                <w:u w:val="single"/>
                <w:lang w:eastAsia="pl-PL"/>
              </w:rPr>
            </w:pPr>
          </w:p>
        </w:tc>
      </w:tr>
      <w:tr w:rsidR="00A1185D" w:rsidRPr="00D434FB" w14:paraId="5A9BBD54" w14:textId="77777777" w:rsidTr="0030731D">
        <w:tc>
          <w:tcPr>
            <w:tcW w:w="709" w:type="dxa"/>
            <w:tcBorders>
              <w:bottom w:val="single" w:sz="4" w:space="0" w:color="000000"/>
            </w:tcBorders>
            <w:shd w:val="clear" w:color="auto" w:fill="auto"/>
            <w:vAlign w:val="center"/>
          </w:tcPr>
          <w:p w14:paraId="6C6FA2B0" w14:textId="77777777" w:rsidR="00A1185D" w:rsidRPr="00D434FB" w:rsidRDefault="00A1185D" w:rsidP="00A1185D">
            <w:pPr>
              <w:widowControl w:val="0"/>
              <w:tabs>
                <w:tab w:val="left" w:pos="426"/>
                <w:tab w:val="left" w:pos="567"/>
              </w:tabs>
              <w:suppressAutoHyphens/>
              <w:spacing w:after="0" w:line="240" w:lineRule="auto"/>
              <w:ind w:left="284"/>
              <w:jc w:val="both"/>
              <w:rPr>
                <w:rFonts w:asciiTheme="minorHAnsi" w:hAnsiTheme="minorHAnsi" w:cstheme="minorHAnsi"/>
                <w:b/>
                <w:bCs/>
                <w:sz w:val="20"/>
                <w:szCs w:val="20"/>
                <w:u w:val="single"/>
                <w:lang w:eastAsia="pl-PL"/>
              </w:rPr>
            </w:pPr>
            <w:r w:rsidRPr="00D434FB">
              <w:rPr>
                <w:rFonts w:asciiTheme="minorHAnsi" w:hAnsiTheme="minorHAnsi" w:cstheme="minorHAnsi"/>
                <w:b/>
                <w:bCs/>
                <w:sz w:val="20"/>
                <w:szCs w:val="20"/>
                <w:u w:val="single"/>
                <w:lang w:eastAsia="pl-PL"/>
              </w:rPr>
              <w:t>8.</w:t>
            </w:r>
          </w:p>
        </w:tc>
        <w:tc>
          <w:tcPr>
            <w:tcW w:w="3544" w:type="dxa"/>
            <w:tcBorders>
              <w:bottom w:val="single" w:sz="4" w:space="0" w:color="000000"/>
            </w:tcBorders>
            <w:shd w:val="clear" w:color="auto" w:fill="auto"/>
            <w:vAlign w:val="center"/>
          </w:tcPr>
          <w:p w14:paraId="11C13DD0" w14:textId="58596602" w:rsidR="00A1185D" w:rsidRPr="00D434FB" w:rsidRDefault="00A1185D" w:rsidP="00A1185D">
            <w:pPr>
              <w:widowControl w:val="0"/>
              <w:tabs>
                <w:tab w:val="left" w:pos="426"/>
                <w:tab w:val="left" w:pos="567"/>
              </w:tabs>
              <w:suppressAutoHyphens/>
              <w:spacing w:after="0" w:line="240" w:lineRule="auto"/>
              <w:ind w:left="284"/>
              <w:jc w:val="both"/>
              <w:rPr>
                <w:rFonts w:asciiTheme="minorHAnsi" w:hAnsiTheme="minorHAnsi" w:cstheme="minorHAnsi"/>
                <w:b/>
                <w:bCs/>
                <w:sz w:val="20"/>
                <w:szCs w:val="20"/>
                <w:lang w:eastAsia="pl-PL"/>
              </w:rPr>
            </w:pPr>
            <w:r w:rsidRPr="00D434FB">
              <w:rPr>
                <w:rFonts w:asciiTheme="minorHAnsi" w:hAnsiTheme="minorHAnsi" w:cstheme="minorHAnsi"/>
                <w:b/>
                <w:bCs/>
                <w:iCs/>
                <w:sz w:val="20"/>
                <w:szCs w:val="20"/>
                <w:lang w:eastAsia="pl-PL"/>
              </w:rPr>
              <w:t xml:space="preserve">Stacja dokująca </w:t>
            </w:r>
            <w:r w:rsidR="00081075" w:rsidRPr="00D434FB">
              <w:rPr>
                <w:rFonts w:asciiTheme="minorHAnsi" w:hAnsiTheme="minorHAnsi" w:cstheme="minorHAnsi"/>
                <w:b/>
                <w:bCs/>
                <w:iCs/>
                <w:sz w:val="20"/>
                <w:szCs w:val="20"/>
                <w:lang w:eastAsia="pl-PL"/>
              </w:rPr>
              <w:t>S</w:t>
            </w:r>
            <w:r w:rsidRPr="00D434FB">
              <w:rPr>
                <w:rFonts w:asciiTheme="minorHAnsi" w:hAnsiTheme="minorHAnsi" w:cstheme="minorHAnsi"/>
                <w:b/>
                <w:bCs/>
                <w:iCs/>
                <w:sz w:val="20"/>
                <w:szCs w:val="20"/>
                <w:lang w:eastAsia="pl-PL"/>
              </w:rPr>
              <w:t>4</w:t>
            </w:r>
          </w:p>
        </w:tc>
        <w:tc>
          <w:tcPr>
            <w:tcW w:w="1276" w:type="dxa"/>
            <w:tcBorders>
              <w:bottom w:val="single" w:sz="4" w:space="0" w:color="000000"/>
            </w:tcBorders>
            <w:shd w:val="clear" w:color="auto" w:fill="auto"/>
            <w:vAlign w:val="center"/>
          </w:tcPr>
          <w:p w14:paraId="3D6D226A" w14:textId="77777777" w:rsidR="00A1185D" w:rsidRPr="00D434FB" w:rsidRDefault="00A1185D" w:rsidP="00A1185D">
            <w:pPr>
              <w:widowControl w:val="0"/>
              <w:tabs>
                <w:tab w:val="left" w:pos="426"/>
                <w:tab w:val="left" w:pos="567"/>
              </w:tabs>
              <w:suppressAutoHyphens/>
              <w:spacing w:after="0" w:line="240" w:lineRule="auto"/>
              <w:ind w:left="284"/>
              <w:jc w:val="both"/>
              <w:rPr>
                <w:rFonts w:asciiTheme="minorHAnsi" w:hAnsiTheme="minorHAnsi" w:cstheme="minorHAnsi"/>
                <w:b/>
                <w:bCs/>
                <w:i/>
                <w:sz w:val="20"/>
                <w:szCs w:val="20"/>
                <w:lang w:eastAsia="pl-PL"/>
              </w:rPr>
            </w:pPr>
          </w:p>
        </w:tc>
        <w:tc>
          <w:tcPr>
            <w:tcW w:w="850" w:type="dxa"/>
            <w:tcBorders>
              <w:bottom w:val="single" w:sz="4" w:space="0" w:color="000000"/>
            </w:tcBorders>
            <w:shd w:val="clear" w:color="auto" w:fill="EEECE1"/>
            <w:vAlign w:val="center"/>
          </w:tcPr>
          <w:p w14:paraId="1ECE0BC9" w14:textId="77777777" w:rsidR="00A1185D" w:rsidRPr="00D434FB" w:rsidRDefault="00A1185D" w:rsidP="00A1185D">
            <w:pPr>
              <w:widowControl w:val="0"/>
              <w:tabs>
                <w:tab w:val="left" w:pos="426"/>
                <w:tab w:val="left" w:pos="567"/>
              </w:tabs>
              <w:suppressAutoHyphens/>
              <w:spacing w:after="0" w:line="240" w:lineRule="auto"/>
              <w:ind w:left="284"/>
              <w:jc w:val="both"/>
              <w:rPr>
                <w:rFonts w:asciiTheme="minorHAnsi" w:hAnsiTheme="minorHAnsi" w:cstheme="minorHAnsi"/>
                <w:b/>
                <w:bCs/>
                <w:i/>
                <w:sz w:val="20"/>
                <w:szCs w:val="20"/>
                <w:lang w:eastAsia="pl-PL"/>
              </w:rPr>
            </w:pPr>
            <w:r w:rsidRPr="00D434FB">
              <w:rPr>
                <w:rFonts w:asciiTheme="minorHAnsi" w:hAnsiTheme="minorHAnsi" w:cstheme="minorHAnsi"/>
                <w:b/>
                <w:bCs/>
                <w:i/>
                <w:sz w:val="20"/>
                <w:szCs w:val="20"/>
                <w:lang w:eastAsia="pl-PL"/>
              </w:rPr>
              <w:t>40</w:t>
            </w:r>
          </w:p>
        </w:tc>
        <w:tc>
          <w:tcPr>
            <w:tcW w:w="993" w:type="dxa"/>
            <w:tcBorders>
              <w:bottom w:val="single" w:sz="4" w:space="0" w:color="000000"/>
            </w:tcBorders>
            <w:shd w:val="clear" w:color="auto" w:fill="auto"/>
            <w:vAlign w:val="center"/>
          </w:tcPr>
          <w:p w14:paraId="61A6D83D" w14:textId="77777777" w:rsidR="00A1185D" w:rsidRPr="00D434FB" w:rsidRDefault="00A1185D" w:rsidP="00A1185D">
            <w:pPr>
              <w:widowControl w:val="0"/>
              <w:tabs>
                <w:tab w:val="left" w:pos="426"/>
                <w:tab w:val="left" w:pos="567"/>
              </w:tabs>
              <w:suppressAutoHyphens/>
              <w:spacing w:after="0" w:line="240" w:lineRule="auto"/>
              <w:ind w:left="284"/>
              <w:jc w:val="both"/>
              <w:rPr>
                <w:rFonts w:asciiTheme="minorHAnsi" w:hAnsiTheme="minorHAnsi" w:cstheme="minorHAnsi"/>
                <w:b/>
                <w:bCs/>
                <w:i/>
                <w:sz w:val="20"/>
                <w:szCs w:val="20"/>
                <w:u w:val="single"/>
                <w:lang w:eastAsia="pl-PL"/>
              </w:rPr>
            </w:pPr>
          </w:p>
        </w:tc>
        <w:tc>
          <w:tcPr>
            <w:tcW w:w="992" w:type="dxa"/>
            <w:tcBorders>
              <w:bottom w:val="single" w:sz="4" w:space="0" w:color="000000"/>
            </w:tcBorders>
            <w:shd w:val="clear" w:color="auto" w:fill="auto"/>
            <w:vAlign w:val="center"/>
          </w:tcPr>
          <w:p w14:paraId="58C27B2B" w14:textId="77777777" w:rsidR="00A1185D" w:rsidRPr="00D434FB" w:rsidRDefault="00A1185D" w:rsidP="00A1185D">
            <w:pPr>
              <w:widowControl w:val="0"/>
              <w:tabs>
                <w:tab w:val="left" w:pos="426"/>
                <w:tab w:val="left" w:pos="567"/>
              </w:tabs>
              <w:suppressAutoHyphens/>
              <w:spacing w:after="0" w:line="240" w:lineRule="auto"/>
              <w:ind w:left="284"/>
              <w:jc w:val="both"/>
              <w:rPr>
                <w:rFonts w:asciiTheme="minorHAnsi" w:hAnsiTheme="minorHAnsi" w:cstheme="minorHAnsi"/>
                <w:b/>
                <w:bCs/>
                <w:i/>
                <w:sz w:val="20"/>
                <w:szCs w:val="20"/>
                <w:u w:val="single"/>
                <w:lang w:eastAsia="pl-PL"/>
              </w:rPr>
            </w:pPr>
          </w:p>
        </w:tc>
        <w:tc>
          <w:tcPr>
            <w:tcW w:w="1276" w:type="dxa"/>
            <w:tcBorders>
              <w:bottom w:val="single" w:sz="4" w:space="0" w:color="000000"/>
            </w:tcBorders>
            <w:shd w:val="clear" w:color="auto" w:fill="auto"/>
            <w:vAlign w:val="center"/>
          </w:tcPr>
          <w:p w14:paraId="37FC06C0" w14:textId="77777777" w:rsidR="00A1185D" w:rsidRPr="00D434FB" w:rsidRDefault="00A1185D" w:rsidP="00A1185D">
            <w:pPr>
              <w:widowControl w:val="0"/>
              <w:tabs>
                <w:tab w:val="left" w:pos="426"/>
                <w:tab w:val="left" w:pos="567"/>
              </w:tabs>
              <w:suppressAutoHyphens/>
              <w:spacing w:after="0" w:line="240" w:lineRule="auto"/>
              <w:ind w:left="284"/>
              <w:jc w:val="both"/>
              <w:rPr>
                <w:rFonts w:asciiTheme="minorHAnsi" w:hAnsiTheme="minorHAnsi" w:cstheme="minorHAnsi"/>
                <w:b/>
                <w:bCs/>
                <w:i/>
                <w:sz w:val="20"/>
                <w:szCs w:val="20"/>
                <w:u w:val="single"/>
                <w:lang w:eastAsia="pl-PL"/>
              </w:rPr>
            </w:pPr>
          </w:p>
        </w:tc>
      </w:tr>
      <w:tr w:rsidR="00A1185D" w:rsidRPr="00D434FB" w14:paraId="6AF0EA79" w14:textId="77777777" w:rsidTr="0030731D">
        <w:trPr>
          <w:trHeight w:val="503"/>
        </w:trPr>
        <w:tc>
          <w:tcPr>
            <w:tcW w:w="5529" w:type="dxa"/>
            <w:gridSpan w:val="3"/>
            <w:tcBorders>
              <w:bottom w:val="single" w:sz="4" w:space="0" w:color="000000"/>
            </w:tcBorders>
            <w:shd w:val="clear" w:color="auto" w:fill="auto"/>
            <w:vAlign w:val="center"/>
          </w:tcPr>
          <w:p w14:paraId="23BB2798" w14:textId="77777777" w:rsidR="00A1185D" w:rsidRPr="00D434FB" w:rsidRDefault="00A1185D" w:rsidP="00A1185D">
            <w:pPr>
              <w:widowControl w:val="0"/>
              <w:tabs>
                <w:tab w:val="left" w:pos="426"/>
                <w:tab w:val="left" w:pos="567"/>
              </w:tabs>
              <w:suppressAutoHyphens/>
              <w:spacing w:after="0" w:line="240" w:lineRule="auto"/>
              <w:ind w:left="284"/>
              <w:jc w:val="both"/>
              <w:rPr>
                <w:rFonts w:asciiTheme="minorHAnsi" w:hAnsiTheme="minorHAnsi" w:cstheme="minorHAnsi"/>
                <w:b/>
                <w:bCs/>
                <w:i/>
                <w:sz w:val="20"/>
                <w:szCs w:val="20"/>
                <w:u w:val="single"/>
                <w:lang w:eastAsia="pl-PL"/>
              </w:rPr>
            </w:pPr>
            <w:r w:rsidRPr="00D434FB">
              <w:rPr>
                <w:rFonts w:asciiTheme="minorHAnsi" w:hAnsiTheme="minorHAnsi" w:cstheme="minorHAnsi"/>
                <w:b/>
                <w:bCs/>
                <w:sz w:val="20"/>
                <w:szCs w:val="20"/>
                <w:u w:val="single"/>
                <w:lang w:eastAsia="pl-PL"/>
              </w:rPr>
              <w:t>Razem:</w:t>
            </w:r>
          </w:p>
        </w:tc>
        <w:tc>
          <w:tcPr>
            <w:tcW w:w="850" w:type="dxa"/>
            <w:tcBorders>
              <w:bottom w:val="single" w:sz="4" w:space="0" w:color="000000"/>
            </w:tcBorders>
            <w:shd w:val="clear" w:color="auto" w:fill="EEECE1"/>
            <w:vAlign w:val="center"/>
          </w:tcPr>
          <w:p w14:paraId="5DEAB128" w14:textId="77777777" w:rsidR="00A1185D" w:rsidRPr="00D434FB" w:rsidRDefault="00A1185D" w:rsidP="00A1185D">
            <w:pPr>
              <w:widowControl w:val="0"/>
              <w:tabs>
                <w:tab w:val="left" w:pos="426"/>
                <w:tab w:val="left" w:pos="567"/>
              </w:tabs>
              <w:suppressAutoHyphens/>
              <w:spacing w:after="0" w:line="240" w:lineRule="auto"/>
              <w:ind w:left="284"/>
              <w:jc w:val="both"/>
              <w:rPr>
                <w:rFonts w:asciiTheme="minorHAnsi" w:hAnsiTheme="minorHAnsi" w:cstheme="minorHAnsi"/>
                <w:b/>
                <w:bCs/>
                <w:sz w:val="20"/>
                <w:szCs w:val="20"/>
                <w:u w:val="single"/>
                <w:lang w:eastAsia="pl-PL"/>
              </w:rPr>
            </w:pPr>
          </w:p>
        </w:tc>
        <w:tc>
          <w:tcPr>
            <w:tcW w:w="993" w:type="dxa"/>
            <w:tcBorders>
              <w:bottom w:val="single" w:sz="4" w:space="0" w:color="000000"/>
            </w:tcBorders>
            <w:shd w:val="clear" w:color="auto" w:fill="auto"/>
            <w:vAlign w:val="center"/>
          </w:tcPr>
          <w:p w14:paraId="0F9B3B8D" w14:textId="77777777" w:rsidR="00A1185D" w:rsidRPr="00D434FB" w:rsidRDefault="00A1185D" w:rsidP="00A1185D">
            <w:pPr>
              <w:widowControl w:val="0"/>
              <w:tabs>
                <w:tab w:val="left" w:pos="426"/>
                <w:tab w:val="left" w:pos="567"/>
              </w:tabs>
              <w:suppressAutoHyphens/>
              <w:spacing w:after="0" w:line="240" w:lineRule="auto"/>
              <w:ind w:left="284"/>
              <w:jc w:val="both"/>
              <w:rPr>
                <w:rFonts w:asciiTheme="minorHAnsi" w:hAnsiTheme="minorHAnsi" w:cstheme="minorHAnsi"/>
                <w:b/>
                <w:bCs/>
                <w:i/>
                <w:sz w:val="20"/>
                <w:szCs w:val="20"/>
                <w:u w:val="single"/>
                <w:lang w:eastAsia="pl-PL"/>
              </w:rPr>
            </w:pPr>
          </w:p>
        </w:tc>
        <w:tc>
          <w:tcPr>
            <w:tcW w:w="992" w:type="dxa"/>
            <w:tcBorders>
              <w:bottom w:val="single" w:sz="4" w:space="0" w:color="000000"/>
            </w:tcBorders>
            <w:shd w:val="clear" w:color="auto" w:fill="auto"/>
            <w:vAlign w:val="center"/>
          </w:tcPr>
          <w:p w14:paraId="514858E7" w14:textId="77777777" w:rsidR="00A1185D" w:rsidRPr="00D434FB" w:rsidRDefault="00A1185D" w:rsidP="00A1185D">
            <w:pPr>
              <w:widowControl w:val="0"/>
              <w:tabs>
                <w:tab w:val="left" w:pos="426"/>
                <w:tab w:val="left" w:pos="567"/>
              </w:tabs>
              <w:suppressAutoHyphens/>
              <w:spacing w:after="0" w:line="240" w:lineRule="auto"/>
              <w:ind w:left="284"/>
              <w:jc w:val="both"/>
              <w:rPr>
                <w:rFonts w:asciiTheme="minorHAnsi" w:hAnsiTheme="minorHAnsi" w:cstheme="minorHAnsi"/>
                <w:b/>
                <w:bCs/>
                <w:i/>
                <w:sz w:val="20"/>
                <w:szCs w:val="20"/>
                <w:u w:val="single"/>
                <w:lang w:eastAsia="pl-PL"/>
              </w:rPr>
            </w:pPr>
            <w:r w:rsidRPr="00D434FB">
              <w:rPr>
                <w:rFonts w:asciiTheme="minorHAnsi" w:hAnsiTheme="minorHAnsi" w:cstheme="minorHAnsi"/>
                <w:b/>
                <w:bCs/>
                <w:i/>
                <w:sz w:val="20"/>
                <w:szCs w:val="20"/>
                <w:u w:val="single"/>
                <w:lang w:eastAsia="pl-PL"/>
              </w:rPr>
              <w:t>-</w:t>
            </w:r>
          </w:p>
        </w:tc>
        <w:tc>
          <w:tcPr>
            <w:tcW w:w="1276" w:type="dxa"/>
            <w:tcBorders>
              <w:bottom w:val="single" w:sz="4" w:space="0" w:color="000000"/>
            </w:tcBorders>
            <w:shd w:val="clear" w:color="auto" w:fill="auto"/>
            <w:vAlign w:val="center"/>
          </w:tcPr>
          <w:p w14:paraId="5F877719" w14:textId="77777777" w:rsidR="00A1185D" w:rsidRPr="00D434FB" w:rsidRDefault="00A1185D" w:rsidP="00A1185D">
            <w:pPr>
              <w:widowControl w:val="0"/>
              <w:tabs>
                <w:tab w:val="left" w:pos="426"/>
                <w:tab w:val="left" w:pos="567"/>
              </w:tabs>
              <w:suppressAutoHyphens/>
              <w:spacing w:after="0" w:line="240" w:lineRule="auto"/>
              <w:ind w:left="284"/>
              <w:jc w:val="both"/>
              <w:rPr>
                <w:rFonts w:asciiTheme="minorHAnsi" w:hAnsiTheme="minorHAnsi" w:cstheme="minorHAnsi"/>
                <w:b/>
                <w:bCs/>
                <w:i/>
                <w:sz w:val="20"/>
                <w:szCs w:val="20"/>
                <w:u w:val="single"/>
                <w:lang w:eastAsia="pl-PL"/>
              </w:rPr>
            </w:pPr>
          </w:p>
        </w:tc>
      </w:tr>
    </w:tbl>
    <w:p w14:paraId="2E88C3A3" w14:textId="77777777" w:rsidR="009126DB" w:rsidRPr="00D434FB" w:rsidRDefault="009126DB" w:rsidP="009126DB">
      <w:pPr>
        <w:widowControl w:val="0"/>
        <w:tabs>
          <w:tab w:val="left" w:pos="426"/>
          <w:tab w:val="left" w:pos="567"/>
        </w:tabs>
        <w:suppressAutoHyphens/>
        <w:spacing w:after="0" w:line="240" w:lineRule="auto"/>
        <w:ind w:left="284"/>
        <w:jc w:val="both"/>
        <w:rPr>
          <w:rFonts w:asciiTheme="minorHAnsi" w:hAnsiTheme="minorHAnsi" w:cstheme="minorHAnsi"/>
          <w:b/>
          <w:bCs/>
          <w:i/>
          <w:iCs/>
          <w:sz w:val="20"/>
          <w:szCs w:val="20"/>
          <w:lang w:eastAsia="pl-PL"/>
        </w:rPr>
      </w:pPr>
      <w:r w:rsidRPr="00D434FB">
        <w:rPr>
          <w:rFonts w:asciiTheme="minorHAnsi" w:hAnsiTheme="minorHAnsi" w:cstheme="minorHAnsi"/>
          <w:b/>
          <w:bCs/>
          <w:i/>
          <w:iCs/>
          <w:sz w:val="20"/>
          <w:szCs w:val="20"/>
          <w:lang w:eastAsia="pl-PL"/>
        </w:rPr>
        <w:t>Całkowity koszt BRUTTO przedmiotu zamówienia wraz z wszystkimi kosztami związanymi z realizacją zamówienia:</w:t>
      </w:r>
    </w:p>
    <w:p w14:paraId="4FC60B2C" w14:textId="77777777" w:rsidR="009126DB" w:rsidRPr="00D434FB" w:rsidRDefault="009126DB" w:rsidP="009126DB">
      <w:pPr>
        <w:widowControl w:val="0"/>
        <w:tabs>
          <w:tab w:val="left" w:pos="426"/>
          <w:tab w:val="left" w:pos="567"/>
        </w:tabs>
        <w:suppressAutoHyphens/>
        <w:spacing w:after="0" w:line="240" w:lineRule="auto"/>
        <w:ind w:left="284"/>
        <w:jc w:val="both"/>
        <w:rPr>
          <w:rFonts w:asciiTheme="minorHAnsi" w:hAnsiTheme="minorHAnsi" w:cstheme="minorHAnsi"/>
          <w:b/>
          <w:bCs/>
          <w:sz w:val="20"/>
          <w:szCs w:val="20"/>
          <w:lang w:eastAsia="pl-PL"/>
        </w:rPr>
      </w:pPr>
      <w:r w:rsidRPr="00D434FB">
        <w:rPr>
          <w:rFonts w:asciiTheme="minorHAnsi" w:hAnsiTheme="minorHAnsi" w:cstheme="minorHAnsi"/>
          <w:b/>
          <w:bCs/>
          <w:sz w:val="20"/>
          <w:szCs w:val="20"/>
          <w:lang w:eastAsia="pl-PL"/>
        </w:rPr>
        <w:t>(zł): .............................</w:t>
      </w:r>
    </w:p>
    <w:p w14:paraId="7BA77158" w14:textId="77777777" w:rsidR="009126DB" w:rsidRPr="00D434FB" w:rsidRDefault="009126DB" w:rsidP="009126DB">
      <w:pPr>
        <w:widowControl w:val="0"/>
        <w:tabs>
          <w:tab w:val="left" w:pos="426"/>
          <w:tab w:val="left" w:pos="567"/>
        </w:tabs>
        <w:suppressAutoHyphens/>
        <w:spacing w:after="0" w:line="240" w:lineRule="auto"/>
        <w:ind w:left="284"/>
        <w:jc w:val="both"/>
        <w:rPr>
          <w:rFonts w:asciiTheme="minorHAnsi" w:hAnsiTheme="minorHAnsi" w:cstheme="minorHAnsi"/>
          <w:b/>
          <w:bCs/>
          <w:sz w:val="20"/>
          <w:szCs w:val="20"/>
          <w:lang w:eastAsia="pl-PL"/>
        </w:rPr>
      </w:pPr>
      <w:r w:rsidRPr="00D434FB">
        <w:rPr>
          <w:rFonts w:asciiTheme="minorHAnsi" w:hAnsiTheme="minorHAnsi" w:cstheme="minorHAnsi"/>
          <w:b/>
          <w:bCs/>
          <w:sz w:val="20"/>
          <w:szCs w:val="20"/>
          <w:lang w:eastAsia="pl-PL"/>
        </w:rPr>
        <w:t>słownie:.......................</w:t>
      </w:r>
    </w:p>
    <w:p w14:paraId="2A0034B0" w14:textId="295D1880" w:rsidR="009C7ADC" w:rsidRPr="00D434FB" w:rsidRDefault="009C7ADC" w:rsidP="008D7FAF">
      <w:pPr>
        <w:widowControl w:val="0"/>
        <w:tabs>
          <w:tab w:val="left" w:pos="426"/>
          <w:tab w:val="left" w:pos="567"/>
        </w:tabs>
        <w:suppressAutoHyphens/>
        <w:spacing w:after="0" w:line="240" w:lineRule="auto"/>
        <w:ind w:left="284"/>
        <w:jc w:val="both"/>
        <w:rPr>
          <w:rFonts w:asciiTheme="minorHAnsi" w:hAnsiTheme="minorHAnsi" w:cstheme="minorHAnsi"/>
          <w:sz w:val="20"/>
          <w:szCs w:val="20"/>
          <w:lang w:eastAsia="pl-PL"/>
        </w:rPr>
      </w:pPr>
    </w:p>
    <w:sectPr w:rsidR="009C7ADC" w:rsidRPr="00D434FB" w:rsidSect="00261ABC">
      <w:headerReference w:type="default" r:id="rId39"/>
      <w:footerReference w:type="default" r:id="rId40"/>
      <w:pgSz w:w="11906" w:h="16838"/>
      <w:pgMar w:top="1417" w:right="1416" w:bottom="1417"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C2629D0" w14:textId="77777777" w:rsidR="00C72027" w:rsidRDefault="00C72027" w:rsidP="001F7E52">
      <w:pPr>
        <w:spacing w:after="0" w:line="240" w:lineRule="auto"/>
      </w:pPr>
      <w:r>
        <w:separator/>
      </w:r>
    </w:p>
  </w:endnote>
  <w:endnote w:type="continuationSeparator" w:id="0">
    <w:p w14:paraId="119191E5" w14:textId="77777777" w:rsidR="00C72027" w:rsidRDefault="00C72027" w:rsidP="001F7E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EFF" w:usb1="F9DFFFFF" w:usb2="0000007F" w:usb3="00000000" w:csb0="003F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OpenSymbol">
    <w:altName w:val="Arial Unicode MS"/>
    <w:charset w:val="00"/>
    <w:family w:val="auto"/>
    <w:pitch w:val="variable"/>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Liberation Sans">
    <w:altName w:val="Arial"/>
    <w:charset w:val="01"/>
    <w:family w:val="swiss"/>
    <w:pitch w:val="variable"/>
    <w:sig w:usb0="E0000AFF" w:usb1="500078FF" w:usb2="00000021" w:usb3="00000000" w:csb0="000001BF" w:csb1="00000000"/>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Ubuntu Light">
    <w:charset w:val="00"/>
    <w:family w:val="swiss"/>
    <w:pitch w:val="variable"/>
    <w:sig w:usb0="E00002FF" w:usb1="5000205B" w:usb2="00000000" w:usb3="00000000" w:csb0="0000009F" w:csb1="00000000"/>
  </w:font>
  <w:font w:name="Palatino Linotype">
    <w:panose1 w:val="02040502050505030304"/>
    <w:charset w:val="EE"/>
    <w:family w:val="roman"/>
    <w:pitch w:val="variable"/>
    <w:sig w:usb0="E0000287" w:usb1="40000013"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1D8B23" w14:textId="77777777" w:rsidR="00672655" w:rsidRPr="00002209" w:rsidRDefault="00672655" w:rsidP="00256C52">
    <w:pPr>
      <w:pStyle w:val="Stopka"/>
      <w:tabs>
        <w:tab w:val="clear" w:pos="9072"/>
        <w:tab w:val="right" w:pos="10065"/>
      </w:tabs>
      <w:ind w:left="284"/>
      <w:jc w:val="both"/>
      <w:rPr>
        <w:rFonts w:cs="Calibri"/>
        <w:b/>
        <w:i/>
        <w:sz w:val="16"/>
        <w:szCs w:val="16"/>
      </w:rPr>
    </w:pPr>
    <w:r w:rsidRPr="00002209">
      <w:rPr>
        <w:rFonts w:cs="Calibri"/>
        <w:b/>
        <w:i/>
        <w:sz w:val="16"/>
        <w:szCs w:val="16"/>
      </w:rPr>
      <w:t>______________________________________________________________________________________________________________</w:t>
    </w:r>
  </w:p>
  <w:p w14:paraId="796F9574" w14:textId="77777777" w:rsidR="00672655" w:rsidRPr="00002209" w:rsidRDefault="00672655" w:rsidP="00256C52">
    <w:pPr>
      <w:pStyle w:val="Stopka"/>
      <w:tabs>
        <w:tab w:val="right" w:pos="10065"/>
      </w:tabs>
      <w:ind w:left="284"/>
      <w:jc w:val="both"/>
      <w:rPr>
        <w:rFonts w:cs="Calibri"/>
        <w:b/>
        <w:bCs/>
        <w:i/>
        <w:iCs/>
        <w:sz w:val="16"/>
        <w:szCs w:val="16"/>
      </w:rPr>
    </w:pPr>
    <w:r w:rsidRPr="00002209">
      <w:rPr>
        <w:rFonts w:cs="Calibri"/>
        <w:b/>
        <w:bCs/>
        <w:i/>
        <w:iCs/>
        <w:sz w:val="16"/>
        <w:szCs w:val="16"/>
      </w:rPr>
      <w:t xml:space="preserve">Dział Zamówień Publicznych UJ CM, ul. </w:t>
    </w:r>
    <w:r>
      <w:rPr>
        <w:rFonts w:cs="Calibri"/>
        <w:b/>
        <w:bCs/>
        <w:i/>
        <w:iCs/>
        <w:sz w:val="16"/>
        <w:szCs w:val="16"/>
      </w:rPr>
      <w:t>Skawińska 8</w:t>
    </w:r>
    <w:r w:rsidRPr="00002209">
      <w:rPr>
        <w:rFonts w:cs="Calibri"/>
        <w:b/>
        <w:bCs/>
        <w:i/>
        <w:iCs/>
        <w:sz w:val="16"/>
        <w:szCs w:val="16"/>
      </w:rPr>
      <w:t>, 31</w:t>
    </w:r>
    <w:r>
      <w:rPr>
        <w:rFonts w:cs="Calibri"/>
        <w:b/>
        <w:bCs/>
        <w:i/>
        <w:iCs/>
        <w:sz w:val="16"/>
        <w:szCs w:val="16"/>
      </w:rPr>
      <w:t>-066</w:t>
    </w:r>
    <w:r w:rsidRPr="00002209">
      <w:rPr>
        <w:rFonts w:cs="Calibri"/>
        <w:b/>
        <w:bCs/>
        <w:i/>
        <w:iCs/>
        <w:sz w:val="16"/>
        <w:szCs w:val="16"/>
      </w:rPr>
      <w:t xml:space="preserve"> Kraków;</w:t>
    </w:r>
  </w:p>
  <w:p w14:paraId="48C577E1" w14:textId="77777777" w:rsidR="00672655" w:rsidRPr="00002209" w:rsidRDefault="00672655" w:rsidP="00256C52">
    <w:pPr>
      <w:pStyle w:val="Stopka"/>
      <w:tabs>
        <w:tab w:val="right" w:pos="10065"/>
      </w:tabs>
      <w:ind w:left="284"/>
      <w:jc w:val="both"/>
      <w:rPr>
        <w:rFonts w:cs="Calibri"/>
        <w:b/>
        <w:bCs/>
        <w:i/>
        <w:iCs/>
        <w:sz w:val="16"/>
        <w:szCs w:val="16"/>
      </w:rPr>
    </w:pPr>
    <w:r w:rsidRPr="00002209">
      <w:rPr>
        <w:rFonts w:cs="Calibri"/>
        <w:b/>
        <w:bCs/>
        <w:i/>
        <w:iCs/>
        <w:sz w:val="16"/>
        <w:szCs w:val="16"/>
      </w:rPr>
      <w:t xml:space="preserve">e-mail: </w:t>
    </w:r>
    <w:hyperlink r:id="rId1" w:history="1">
      <w:r w:rsidRPr="00002209">
        <w:rPr>
          <w:rStyle w:val="Hipercze"/>
          <w:rFonts w:cs="Calibri"/>
          <w:b/>
          <w:bCs/>
          <w:i/>
          <w:iCs/>
          <w:sz w:val="16"/>
          <w:szCs w:val="16"/>
        </w:rPr>
        <w:t>dzp@cm-uj.krakow.pl</w:t>
      </w:r>
    </w:hyperlink>
  </w:p>
  <w:p w14:paraId="5A94CC93" w14:textId="7B5E77BB" w:rsidR="00672655" w:rsidRPr="00002209" w:rsidRDefault="00672655" w:rsidP="00256C52">
    <w:pPr>
      <w:pStyle w:val="Stopka"/>
      <w:tabs>
        <w:tab w:val="clear" w:pos="4536"/>
        <w:tab w:val="clear" w:pos="9072"/>
        <w:tab w:val="center" w:pos="7938"/>
        <w:tab w:val="right" w:pos="9070"/>
      </w:tabs>
      <w:ind w:left="284"/>
      <w:jc w:val="both"/>
      <w:rPr>
        <w:rFonts w:cs="Calibri"/>
        <w:sz w:val="16"/>
        <w:szCs w:val="16"/>
      </w:rPr>
    </w:pPr>
    <w:r w:rsidRPr="00002209">
      <w:rPr>
        <w:rFonts w:cs="Calibri"/>
        <w:b/>
        <w:bCs/>
        <w:i/>
        <w:iCs/>
        <w:sz w:val="16"/>
        <w:szCs w:val="16"/>
      </w:rPr>
      <w:t xml:space="preserve">strona internetowa: </w:t>
    </w:r>
    <w:hyperlink r:id="rId2" w:history="1">
      <w:r w:rsidRPr="00002209">
        <w:rPr>
          <w:rStyle w:val="Hipercze"/>
          <w:rFonts w:cs="Calibri"/>
          <w:b/>
          <w:bCs/>
          <w:i/>
          <w:iCs/>
          <w:sz w:val="16"/>
          <w:szCs w:val="16"/>
        </w:rPr>
        <w:t>www.dzp.cm-uj.krakow.pl</w:t>
      </w:r>
    </w:hyperlink>
    <w:r w:rsidRPr="00002209">
      <w:rPr>
        <w:rFonts w:cs="Calibri"/>
        <w:b/>
        <w:bCs/>
        <w:i/>
        <w:iCs/>
        <w:sz w:val="16"/>
        <w:szCs w:val="16"/>
        <w:lang w:val="de-DE"/>
      </w:rPr>
      <w:t xml:space="preserve"> </w:t>
    </w:r>
    <w:r w:rsidRPr="00002209">
      <w:rPr>
        <w:rFonts w:cs="Calibri"/>
        <w:b/>
        <w:bCs/>
        <w:i/>
        <w:iCs/>
        <w:sz w:val="16"/>
        <w:szCs w:val="16"/>
        <w:lang w:val="de-DE"/>
      </w:rPr>
      <w:tab/>
    </w:r>
    <w:r w:rsidRPr="00002209">
      <w:rPr>
        <w:rFonts w:cs="Calibri"/>
        <w:b/>
        <w:bCs/>
        <w:i/>
        <w:iCs/>
        <w:sz w:val="16"/>
        <w:szCs w:val="16"/>
        <w:lang w:val="pt-BR"/>
      </w:rPr>
      <w:tab/>
      <w:t xml:space="preserve">Strona </w:t>
    </w:r>
    <w:r w:rsidRPr="00002209">
      <w:rPr>
        <w:rFonts w:cs="Calibri"/>
        <w:b/>
        <w:bCs/>
        <w:i/>
        <w:iCs/>
        <w:sz w:val="16"/>
        <w:szCs w:val="16"/>
        <w:lang w:val="de-DE"/>
      </w:rPr>
      <w:fldChar w:fldCharType="begin"/>
    </w:r>
    <w:r w:rsidRPr="00002209">
      <w:rPr>
        <w:rFonts w:cs="Calibri"/>
        <w:b/>
        <w:bCs/>
        <w:i/>
        <w:iCs/>
        <w:sz w:val="16"/>
        <w:szCs w:val="16"/>
        <w:lang w:val="de-DE"/>
      </w:rPr>
      <w:instrText xml:space="preserve"> PAGE </w:instrText>
    </w:r>
    <w:r w:rsidRPr="00002209">
      <w:rPr>
        <w:rFonts w:cs="Calibri"/>
        <w:b/>
        <w:bCs/>
        <w:i/>
        <w:iCs/>
        <w:sz w:val="16"/>
        <w:szCs w:val="16"/>
        <w:lang w:val="de-DE"/>
      </w:rPr>
      <w:fldChar w:fldCharType="separate"/>
    </w:r>
    <w:r w:rsidR="00363DB7">
      <w:rPr>
        <w:rFonts w:cs="Calibri"/>
        <w:b/>
        <w:bCs/>
        <w:i/>
        <w:iCs/>
        <w:noProof/>
        <w:sz w:val="16"/>
        <w:szCs w:val="16"/>
        <w:lang w:val="de-DE"/>
      </w:rPr>
      <w:t>32</w:t>
    </w:r>
    <w:r w:rsidRPr="00002209">
      <w:rPr>
        <w:rFonts w:cs="Calibri"/>
        <w:b/>
        <w:bCs/>
        <w:i/>
        <w:iCs/>
        <w:sz w:val="16"/>
        <w:szCs w:val="16"/>
        <w:lang w:val="de-DE"/>
      </w:rPr>
      <w:fldChar w:fldCharType="end"/>
    </w:r>
    <w:r w:rsidRPr="00002209">
      <w:rPr>
        <w:rFonts w:cs="Calibri"/>
        <w:b/>
        <w:bCs/>
        <w:i/>
        <w:iCs/>
        <w:sz w:val="16"/>
        <w:szCs w:val="16"/>
        <w:lang w:val="pt-BR"/>
      </w:rPr>
      <w:t xml:space="preserve"> z </w:t>
    </w:r>
    <w:r w:rsidRPr="00002209">
      <w:rPr>
        <w:rFonts w:cs="Calibri"/>
        <w:b/>
        <w:bCs/>
        <w:i/>
        <w:iCs/>
        <w:sz w:val="16"/>
        <w:szCs w:val="16"/>
        <w:lang w:val="de-DE"/>
      </w:rPr>
      <w:fldChar w:fldCharType="begin"/>
    </w:r>
    <w:r w:rsidRPr="00002209">
      <w:rPr>
        <w:rFonts w:cs="Calibri"/>
        <w:b/>
        <w:bCs/>
        <w:i/>
        <w:iCs/>
        <w:sz w:val="16"/>
        <w:szCs w:val="16"/>
        <w:lang w:val="de-DE"/>
      </w:rPr>
      <w:instrText xml:space="preserve"> NUMPAGES \*Arabic </w:instrText>
    </w:r>
    <w:r w:rsidRPr="00002209">
      <w:rPr>
        <w:rFonts w:cs="Calibri"/>
        <w:b/>
        <w:bCs/>
        <w:i/>
        <w:iCs/>
        <w:sz w:val="16"/>
        <w:szCs w:val="16"/>
        <w:lang w:val="de-DE"/>
      </w:rPr>
      <w:fldChar w:fldCharType="separate"/>
    </w:r>
    <w:r w:rsidR="00363DB7">
      <w:rPr>
        <w:rFonts w:cs="Calibri"/>
        <w:b/>
        <w:bCs/>
        <w:i/>
        <w:iCs/>
        <w:noProof/>
        <w:sz w:val="16"/>
        <w:szCs w:val="16"/>
        <w:lang w:val="de-DE"/>
      </w:rPr>
      <w:t>58</w:t>
    </w:r>
    <w:r w:rsidRPr="00002209">
      <w:rPr>
        <w:rFonts w:cs="Calibri"/>
        <w:b/>
        <w:bCs/>
        <w:i/>
        <w:iCs/>
        <w:sz w:val="16"/>
        <w:szCs w:val="16"/>
        <w:lang w:val="de-D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1890C18" w14:textId="77777777" w:rsidR="00C72027" w:rsidRDefault="00C72027" w:rsidP="001F7E52">
      <w:pPr>
        <w:spacing w:after="0" w:line="240" w:lineRule="auto"/>
      </w:pPr>
      <w:r>
        <w:separator/>
      </w:r>
    </w:p>
  </w:footnote>
  <w:footnote w:type="continuationSeparator" w:id="0">
    <w:p w14:paraId="7675A184" w14:textId="77777777" w:rsidR="00C72027" w:rsidRDefault="00C72027" w:rsidP="001F7E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E6E603" w14:textId="77777777" w:rsidR="00672655" w:rsidRDefault="00672655" w:rsidP="00FF48CC">
    <w:pPr>
      <w:tabs>
        <w:tab w:val="left" w:pos="567"/>
      </w:tabs>
      <w:spacing w:after="0" w:line="240" w:lineRule="auto"/>
      <w:ind w:right="1"/>
      <w:rPr>
        <w:rFonts w:cs="Tahoma"/>
        <w:b/>
        <w:i/>
        <w:sz w:val="16"/>
        <w:szCs w:val="16"/>
      </w:rPr>
    </w:pPr>
  </w:p>
  <w:p w14:paraId="5A43042C" w14:textId="196774EC" w:rsidR="00672655" w:rsidRDefault="00672655" w:rsidP="00DB7E0C">
    <w:pPr>
      <w:tabs>
        <w:tab w:val="left" w:pos="567"/>
      </w:tabs>
      <w:spacing w:after="0" w:line="240" w:lineRule="auto"/>
      <w:ind w:left="284" w:right="1"/>
      <w:rPr>
        <w:b/>
        <w:sz w:val="20"/>
        <w:szCs w:val="20"/>
      </w:rPr>
    </w:pPr>
    <w:r>
      <w:rPr>
        <w:b/>
        <w:noProof/>
      </w:rPr>
      <w:t xml:space="preserve">              </w:t>
    </w:r>
  </w:p>
  <w:p w14:paraId="58040152" w14:textId="4DF55825" w:rsidR="00672655" w:rsidRDefault="00672655" w:rsidP="00AD3BE6">
    <w:pPr>
      <w:tabs>
        <w:tab w:val="left" w:pos="567"/>
      </w:tabs>
      <w:spacing w:after="0" w:line="240" w:lineRule="auto"/>
      <w:ind w:left="284" w:right="1"/>
      <w:rPr>
        <w:b/>
        <w:sz w:val="20"/>
        <w:szCs w:val="20"/>
      </w:rPr>
    </w:pPr>
    <w:r>
      <w:rPr>
        <w:b/>
        <w:sz w:val="20"/>
        <w:szCs w:val="20"/>
      </w:rPr>
      <w:t>Postępowanie nr: 141.272.</w:t>
    </w:r>
    <w:r w:rsidR="009D31D1">
      <w:rPr>
        <w:b/>
        <w:sz w:val="20"/>
        <w:szCs w:val="20"/>
      </w:rPr>
      <w:t>31</w:t>
    </w:r>
    <w:r>
      <w:rPr>
        <w:b/>
        <w:sz w:val="20"/>
        <w:szCs w:val="20"/>
      </w:rPr>
      <w:t>.2024</w:t>
    </w:r>
  </w:p>
  <w:p w14:paraId="2CB391DD" w14:textId="77777777" w:rsidR="00672655" w:rsidRDefault="00672655" w:rsidP="00AD3BE6">
    <w:pPr>
      <w:tabs>
        <w:tab w:val="left" w:pos="567"/>
      </w:tabs>
      <w:spacing w:after="0" w:line="240" w:lineRule="auto"/>
      <w:ind w:left="284" w:right="1"/>
      <w:rPr>
        <w:rFonts w:cs="Tahoma"/>
        <w:b/>
        <w:i/>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3E62CA0A"/>
    <w:name w:val="WW8Num1"/>
    <w:lvl w:ilvl="0">
      <w:start w:val="1"/>
      <w:numFmt w:val="decimal"/>
      <w:lvlText w:val="%1)"/>
      <w:lvlJc w:val="left"/>
      <w:pPr>
        <w:tabs>
          <w:tab w:val="num" w:pos="720"/>
        </w:tabs>
        <w:ind w:left="720" w:hanging="360"/>
      </w:pPr>
      <w:rPr>
        <w:rFonts w:cs="Times New Roman"/>
        <w:b/>
        <w:iCs/>
      </w:rPr>
    </w:lvl>
    <w:lvl w:ilvl="1">
      <w:start w:val="1"/>
      <w:numFmt w:val="decimal"/>
      <w:lvlText w:val="%2."/>
      <w:lvlJc w:val="left"/>
      <w:pPr>
        <w:tabs>
          <w:tab w:val="num" w:pos="360"/>
        </w:tabs>
        <w:ind w:left="360" w:hanging="360"/>
      </w:pPr>
      <w:rPr>
        <w:rFonts w:ascii="Calibri" w:eastAsia="Times New Roman" w:hAnsi="Calibri" w:cs="Tahoma" w:hint="default"/>
        <w:b w:val="0"/>
        <w:strike w:val="0"/>
        <w:dstrike w:val="0"/>
        <w:sz w:val="20"/>
        <w:szCs w:val="18"/>
        <w:shd w:val="clear" w:color="auto" w:fill="FFFFFF"/>
      </w:rPr>
    </w:lvl>
    <w:lvl w:ilvl="2">
      <w:start w:val="12"/>
      <w:numFmt w:val="decimal"/>
      <w:lvlText w:val="%2.%3"/>
      <w:lvlJc w:val="left"/>
      <w:pPr>
        <w:tabs>
          <w:tab w:val="num" w:pos="2340"/>
        </w:tabs>
        <w:ind w:left="2340" w:hanging="360"/>
      </w:pPr>
      <w:rPr>
        <w:rFonts w:eastAsia="Times New Roman" w:cs="Times New Roman"/>
      </w:rPr>
    </w:lvl>
    <w:lvl w:ilvl="3">
      <w:start w:val="1"/>
      <w:numFmt w:val="decimal"/>
      <w:lvlText w:val="%2.%3.%4."/>
      <w:lvlJc w:val="left"/>
      <w:pPr>
        <w:tabs>
          <w:tab w:val="num" w:pos="2880"/>
        </w:tabs>
        <w:ind w:left="2880" w:hanging="360"/>
      </w:pPr>
      <w:rPr>
        <w:rFonts w:cs="Times New Roman"/>
        <w:b w:val="0"/>
        <w:bCs w:val="0"/>
        <w:i w:val="0"/>
        <w:iCs w:val="0"/>
      </w:rPr>
    </w:lvl>
    <w:lvl w:ilvl="4">
      <w:start w:val="1"/>
      <w:numFmt w:val="upperLetter"/>
      <w:lvlText w:val="%2.%3.%4.%5."/>
      <w:lvlJc w:val="left"/>
      <w:pPr>
        <w:tabs>
          <w:tab w:val="num" w:pos="3600"/>
        </w:tabs>
        <w:ind w:left="3600" w:hanging="360"/>
      </w:pPr>
      <w:rPr>
        <w:rFonts w:eastAsia="Times New Roman" w:cs="Times New Roman"/>
      </w:rPr>
    </w:lvl>
    <w:lvl w:ilvl="5">
      <w:start w:val="1"/>
      <w:numFmt w:val="decimal"/>
      <w:lvlText w:val="%2.%3.%4.%5.%6."/>
      <w:lvlJc w:val="left"/>
      <w:pPr>
        <w:tabs>
          <w:tab w:val="num" w:pos="4320"/>
        </w:tabs>
        <w:ind w:left="4320" w:hanging="360"/>
      </w:pPr>
      <w:rPr>
        <w:rFonts w:eastAsia="Times New Roman" w:cs="Times New Roman"/>
      </w:rPr>
    </w:lvl>
    <w:lvl w:ilvl="6">
      <w:start w:val="1"/>
      <w:numFmt w:val="decimal"/>
      <w:lvlText w:val="%2.%3.%4.%5.%6.%7."/>
      <w:lvlJc w:val="left"/>
      <w:pPr>
        <w:tabs>
          <w:tab w:val="num" w:pos="5040"/>
        </w:tabs>
        <w:ind w:left="5040" w:hanging="360"/>
      </w:pPr>
      <w:rPr>
        <w:rFonts w:eastAsia="Times New Roman" w:cs="Times New Roman"/>
      </w:rPr>
    </w:lvl>
    <w:lvl w:ilvl="7">
      <w:start w:val="1"/>
      <w:numFmt w:val="decimal"/>
      <w:lvlText w:val="%2.%3.%4.%5.%6.%7.%8."/>
      <w:lvlJc w:val="left"/>
      <w:pPr>
        <w:tabs>
          <w:tab w:val="num" w:pos="5760"/>
        </w:tabs>
        <w:ind w:left="5760" w:hanging="360"/>
      </w:pPr>
      <w:rPr>
        <w:rFonts w:eastAsia="Times New Roman" w:cs="Times New Roman"/>
      </w:rPr>
    </w:lvl>
    <w:lvl w:ilvl="8">
      <w:start w:val="1"/>
      <w:numFmt w:val="decimal"/>
      <w:lvlText w:val="%2.%3.%4.%5.%6.%7.%8.%9."/>
      <w:lvlJc w:val="left"/>
      <w:pPr>
        <w:tabs>
          <w:tab w:val="num" w:pos="6480"/>
        </w:tabs>
        <w:ind w:left="6480" w:hanging="360"/>
      </w:pPr>
      <w:rPr>
        <w:rFonts w:eastAsia="Times New Roman" w:cs="Times New Roman"/>
      </w:rPr>
    </w:lvl>
  </w:abstractNum>
  <w:abstractNum w:abstractNumId="1" w15:restartNumberingAfterBreak="0">
    <w:nsid w:val="00000002"/>
    <w:multiLevelType w:val="multilevel"/>
    <w:tmpl w:val="00000002"/>
    <w:name w:val="WW8Num3"/>
    <w:lvl w:ilvl="0">
      <w:start w:val="1"/>
      <w:numFmt w:val="decimal"/>
      <w:lvlText w:val="%1"/>
      <w:lvlJc w:val="left"/>
      <w:pPr>
        <w:tabs>
          <w:tab w:val="num" w:pos="0"/>
        </w:tabs>
        <w:ind w:left="360" w:hanging="360"/>
      </w:pPr>
    </w:lvl>
    <w:lvl w:ilvl="1">
      <w:start w:val="1"/>
      <w:numFmt w:val="decimal"/>
      <w:lvlText w:val="%1.%2"/>
      <w:lvlJc w:val="left"/>
      <w:pPr>
        <w:tabs>
          <w:tab w:val="num" w:pos="0"/>
        </w:tabs>
        <w:ind w:left="927" w:hanging="360"/>
      </w:pPr>
      <w:rPr>
        <w:rFonts w:ascii="Calibri" w:hAnsi="Calibri" w:cs="Tahoma"/>
        <w:sz w:val="20"/>
        <w:szCs w:val="20"/>
      </w:rPr>
    </w:lvl>
    <w:lvl w:ilvl="2">
      <w:start w:val="1"/>
      <w:numFmt w:val="decimal"/>
      <w:lvlText w:val="%1.%2.%3"/>
      <w:lvlJc w:val="left"/>
      <w:pPr>
        <w:tabs>
          <w:tab w:val="num" w:pos="0"/>
        </w:tabs>
        <w:ind w:left="1854" w:hanging="720"/>
      </w:pPr>
    </w:lvl>
    <w:lvl w:ilvl="3">
      <w:start w:val="1"/>
      <w:numFmt w:val="decimal"/>
      <w:lvlText w:val="%1.%2.%3.%4"/>
      <w:lvlJc w:val="left"/>
      <w:pPr>
        <w:tabs>
          <w:tab w:val="num" w:pos="0"/>
        </w:tabs>
        <w:ind w:left="2421" w:hanging="720"/>
      </w:pPr>
    </w:lvl>
    <w:lvl w:ilvl="4">
      <w:start w:val="1"/>
      <w:numFmt w:val="decimal"/>
      <w:lvlText w:val="%1.%2.%3.%4.%5"/>
      <w:lvlJc w:val="left"/>
      <w:pPr>
        <w:tabs>
          <w:tab w:val="num" w:pos="0"/>
        </w:tabs>
        <w:ind w:left="3348" w:hanging="1080"/>
      </w:pPr>
    </w:lvl>
    <w:lvl w:ilvl="5">
      <w:start w:val="1"/>
      <w:numFmt w:val="decimal"/>
      <w:lvlText w:val="%1.%2.%3.%4.%5.%6"/>
      <w:lvlJc w:val="left"/>
      <w:pPr>
        <w:tabs>
          <w:tab w:val="num" w:pos="0"/>
        </w:tabs>
        <w:ind w:left="3915" w:hanging="1080"/>
      </w:pPr>
    </w:lvl>
    <w:lvl w:ilvl="6">
      <w:start w:val="1"/>
      <w:numFmt w:val="decimal"/>
      <w:lvlText w:val="%1.%2.%3.%4.%5.%6.%7"/>
      <w:lvlJc w:val="left"/>
      <w:pPr>
        <w:tabs>
          <w:tab w:val="num" w:pos="0"/>
        </w:tabs>
        <w:ind w:left="4842" w:hanging="1440"/>
      </w:pPr>
    </w:lvl>
    <w:lvl w:ilvl="7">
      <w:start w:val="1"/>
      <w:numFmt w:val="decimal"/>
      <w:lvlText w:val="%1.%2.%3.%4.%5.%6.%7.%8"/>
      <w:lvlJc w:val="left"/>
      <w:pPr>
        <w:tabs>
          <w:tab w:val="num" w:pos="0"/>
        </w:tabs>
        <w:ind w:left="5409" w:hanging="1440"/>
      </w:pPr>
    </w:lvl>
    <w:lvl w:ilvl="8">
      <w:start w:val="1"/>
      <w:numFmt w:val="decimal"/>
      <w:lvlText w:val="%1.%2.%3.%4.%5.%6.%7.%8.%9"/>
      <w:lvlJc w:val="left"/>
      <w:pPr>
        <w:tabs>
          <w:tab w:val="num" w:pos="0"/>
        </w:tabs>
        <w:ind w:left="6336" w:hanging="1800"/>
      </w:pPr>
    </w:lvl>
  </w:abstractNum>
  <w:abstractNum w:abstractNumId="2" w15:restartNumberingAfterBreak="0">
    <w:nsid w:val="00000003"/>
    <w:multiLevelType w:val="multilevel"/>
    <w:tmpl w:val="BFDAAC4C"/>
    <w:name w:val="WW8Num4"/>
    <w:lvl w:ilvl="0">
      <w:start w:val="2"/>
      <w:numFmt w:val="decimal"/>
      <w:lvlText w:val="%1"/>
      <w:lvlJc w:val="left"/>
      <w:pPr>
        <w:tabs>
          <w:tab w:val="num" w:pos="0"/>
        </w:tabs>
        <w:ind w:left="360" w:hanging="360"/>
      </w:pPr>
    </w:lvl>
    <w:lvl w:ilvl="1">
      <w:start w:val="1"/>
      <w:numFmt w:val="decimal"/>
      <w:lvlText w:val="%1.%2"/>
      <w:lvlJc w:val="left"/>
      <w:pPr>
        <w:tabs>
          <w:tab w:val="num" w:pos="0"/>
        </w:tabs>
        <w:ind w:left="1080" w:hanging="360"/>
      </w:pPr>
      <w:rPr>
        <w:rFonts w:ascii="Calibri" w:hAnsi="Calibri" w:cs="Calibri"/>
        <w:sz w:val="20"/>
        <w:szCs w:val="20"/>
      </w:r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2880" w:hanging="720"/>
      </w:pPr>
    </w:lvl>
    <w:lvl w:ilvl="4">
      <w:start w:val="1"/>
      <w:numFmt w:val="decimal"/>
      <w:lvlText w:val="%1.%2.%3.%4.%5"/>
      <w:lvlJc w:val="left"/>
      <w:pPr>
        <w:tabs>
          <w:tab w:val="num" w:pos="0"/>
        </w:tabs>
        <w:ind w:left="3960" w:hanging="1080"/>
      </w:pPr>
    </w:lvl>
    <w:lvl w:ilvl="5">
      <w:start w:val="1"/>
      <w:numFmt w:val="decimal"/>
      <w:lvlText w:val="%1.%2.%3.%4.%5.%6"/>
      <w:lvlJc w:val="left"/>
      <w:pPr>
        <w:tabs>
          <w:tab w:val="num" w:pos="0"/>
        </w:tabs>
        <w:ind w:left="4680" w:hanging="1080"/>
      </w:pPr>
    </w:lvl>
    <w:lvl w:ilvl="6">
      <w:start w:val="1"/>
      <w:numFmt w:val="decimal"/>
      <w:lvlText w:val="%7."/>
      <w:lvlJc w:val="left"/>
      <w:pPr>
        <w:tabs>
          <w:tab w:val="num" w:pos="0"/>
        </w:tabs>
        <w:ind w:left="5760" w:hanging="1440"/>
      </w:pPr>
      <w:rPr>
        <w:rFonts w:ascii="Calibri" w:eastAsia="Calibri" w:hAnsi="Calibri" w:cs="Calibri"/>
      </w:rPr>
    </w:lvl>
    <w:lvl w:ilvl="7">
      <w:start w:val="1"/>
      <w:numFmt w:val="decimal"/>
      <w:lvlText w:val="%1.%2.%3.%4.%5.%6.%7.%8"/>
      <w:lvlJc w:val="left"/>
      <w:pPr>
        <w:tabs>
          <w:tab w:val="num" w:pos="0"/>
        </w:tabs>
        <w:ind w:left="6480" w:hanging="1440"/>
      </w:pPr>
    </w:lvl>
    <w:lvl w:ilvl="8">
      <w:start w:val="1"/>
      <w:numFmt w:val="decimal"/>
      <w:lvlText w:val="%1.%2.%3.%4.%5.%6.%7.%8.%9"/>
      <w:lvlJc w:val="left"/>
      <w:pPr>
        <w:tabs>
          <w:tab w:val="num" w:pos="0"/>
        </w:tabs>
        <w:ind w:left="7560" w:hanging="1800"/>
      </w:pPr>
    </w:lvl>
  </w:abstractNum>
  <w:abstractNum w:abstractNumId="3" w15:restartNumberingAfterBreak="0">
    <w:nsid w:val="00000007"/>
    <w:multiLevelType w:val="multilevel"/>
    <w:tmpl w:val="00C614C0"/>
    <w:name w:val="WW8Num25"/>
    <w:lvl w:ilvl="0">
      <w:start w:val="1"/>
      <w:numFmt w:val="lowerLetter"/>
      <w:lvlText w:val="%1)"/>
      <w:lvlJc w:val="left"/>
      <w:pPr>
        <w:tabs>
          <w:tab w:val="num" w:pos="0"/>
        </w:tabs>
        <w:ind w:left="723" w:hanging="360"/>
      </w:pPr>
      <w:rPr>
        <w:rFonts w:ascii="Calibri" w:eastAsia="Tahoma" w:hAnsi="Calibri" w:cs="Calibri" w:hint="default"/>
        <w:b w:val="0"/>
        <w:position w:val="0"/>
        <w:sz w:val="18"/>
        <w:szCs w:val="20"/>
        <w:vertAlign w:val="baseline"/>
      </w:rPr>
    </w:lvl>
    <w:lvl w:ilvl="1">
      <w:start w:val="1"/>
      <w:numFmt w:val="lowerLetter"/>
      <w:lvlText w:val="%2."/>
      <w:lvlJc w:val="left"/>
      <w:pPr>
        <w:tabs>
          <w:tab w:val="num" w:pos="0"/>
        </w:tabs>
        <w:ind w:left="1443" w:hanging="360"/>
      </w:pPr>
      <w:rPr>
        <w:position w:val="0"/>
        <w:sz w:val="20"/>
        <w:vertAlign w:val="baseline"/>
      </w:rPr>
    </w:lvl>
    <w:lvl w:ilvl="2">
      <w:start w:val="1"/>
      <w:numFmt w:val="lowerRoman"/>
      <w:lvlText w:val="%3."/>
      <w:lvlJc w:val="right"/>
      <w:pPr>
        <w:tabs>
          <w:tab w:val="num" w:pos="0"/>
        </w:tabs>
        <w:ind w:left="2163" w:hanging="180"/>
      </w:pPr>
      <w:rPr>
        <w:position w:val="0"/>
        <w:sz w:val="20"/>
        <w:vertAlign w:val="baseline"/>
      </w:rPr>
    </w:lvl>
    <w:lvl w:ilvl="3">
      <w:start w:val="1"/>
      <w:numFmt w:val="decimal"/>
      <w:lvlText w:val="%4."/>
      <w:lvlJc w:val="left"/>
      <w:pPr>
        <w:tabs>
          <w:tab w:val="num" w:pos="0"/>
        </w:tabs>
        <w:ind w:left="2883" w:hanging="360"/>
      </w:pPr>
      <w:rPr>
        <w:position w:val="0"/>
        <w:sz w:val="20"/>
        <w:vertAlign w:val="baseline"/>
      </w:rPr>
    </w:lvl>
    <w:lvl w:ilvl="4">
      <w:start w:val="1"/>
      <w:numFmt w:val="lowerLetter"/>
      <w:lvlText w:val="%5."/>
      <w:lvlJc w:val="left"/>
      <w:pPr>
        <w:tabs>
          <w:tab w:val="num" w:pos="0"/>
        </w:tabs>
        <w:ind w:left="3603" w:hanging="360"/>
      </w:pPr>
      <w:rPr>
        <w:position w:val="0"/>
        <w:sz w:val="20"/>
        <w:vertAlign w:val="baseline"/>
      </w:rPr>
    </w:lvl>
    <w:lvl w:ilvl="5">
      <w:start w:val="1"/>
      <w:numFmt w:val="lowerRoman"/>
      <w:lvlText w:val="%6."/>
      <w:lvlJc w:val="right"/>
      <w:pPr>
        <w:tabs>
          <w:tab w:val="num" w:pos="0"/>
        </w:tabs>
        <w:ind w:left="4323" w:hanging="180"/>
      </w:pPr>
      <w:rPr>
        <w:position w:val="0"/>
        <w:sz w:val="20"/>
        <w:vertAlign w:val="baseline"/>
      </w:rPr>
    </w:lvl>
    <w:lvl w:ilvl="6">
      <w:start w:val="1"/>
      <w:numFmt w:val="decimal"/>
      <w:lvlText w:val="%7."/>
      <w:lvlJc w:val="left"/>
      <w:pPr>
        <w:tabs>
          <w:tab w:val="num" w:pos="0"/>
        </w:tabs>
        <w:ind w:left="5043" w:hanging="360"/>
      </w:pPr>
      <w:rPr>
        <w:position w:val="0"/>
        <w:sz w:val="20"/>
        <w:vertAlign w:val="baseline"/>
      </w:rPr>
    </w:lvl>
    <w:lvl w:ilvl="7">
      <w:start w:val="1"/>
      <w:numFmt w:val="lowerLetter"/>
      <w:lvlText w:val="%8."/>
      <w:lvlJc w:val="left"/>
      <w:pPr>
        <w:tabs>
          <w:tab w:val="num" w:pos="0"/>
        </w:tabs>
        <w:ind w:left="5763" w:hanging="360"/>
      </w:pPr>
      <w:rPr>
        <w:position w:val="0"/>
        <w:sz w:val="20"/>
        <w:vertAlign w:val="baseline"/>
      </w:rPr>
    </w:lvl>
    <w:lvl w:ilvl="8">
      <w:start w:val="1"/>
      <w:numFmt w:val="lowerRoman"/>
      <w:lvlText w:val="%9."/>
      <w:lvlJc w:val="right"/>
      <w:pPr>
        <w:tabs>
          <w:tab w:val="num" w:pos="0"/>
        </w:tabs>
        <w:ind w:left="6483" w:hanging="180"/>
      </w:pPr>
      <w:rPr>
        <w:position w:val="0"/>
        <w:sz w:val="20"/>
        <w:vertAlign w:val="baseline"/>
      </w:rPr>
    </w:lvl>
  </w:abstractNum>
  <w:abstractNum w:abstractNumId="4" w15:restartNumberingAfterBreak="0">
    <w:nsid w:val="0000000E"/>
    <w:multiLevelType w:val="multilevel"/>
    <w:tmpl w:val="0000000E"/>
    <w:name w:val="WW8Num16"/>
    <w:lvl w:ilvl="0">
      <w:start w:val="2"/>
      <w:numFmt w:val="decimal"/>
      <w:lvlText w:val="%1"/>
      <w:lvlJc w:val="left"/>
      <w:pPr>
        <w:tabs>
          <w:tab w:val="num" w:pos="0"/>
        </w:tabs>
        <w:ind w:left="360" w:hanging="360"/>
      </w:p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854" w:hanging="720"/>
      </w:pPr>
    </w:lvl>
    <w:lvl w:ilvl="3">
      <w:start w:val="1"/>
      <w:numFmt w:val="decimal"/>
      <w:lvlText w:val="%1.%2.%3.%4"/>
      <w:lvlJc w:val="left"/>
      <w:pPr>
        <w:tabs>
          <w:tab w:val="num" w:pos="0"/>
        </w:tabs>
        <w:ind w:left="2421" w:hanging="720"/>
      </w:pPr>
    </w:lvl>
    <w:lvl w:ilvl="4">
      <w:start w:val="1"/>
      <w:numFmt w:val="decimal"/>
      <w:lvlText w:val="%1.%2.%3.%4.%5"/>
      <w:lvlJc w:val="left"/>
      <w:pPr>
        <w:tabs>
          <w:tab w:val="num" w:pos="0"/>
        </w:tabs>
        <w:ind w:left="3348" w:hanging="1080"/>
      </w:pPr>
    </w:lvl>
    <w:lvl w:ilvl="5">
      <w:start w:val="1"/>
      <w:numFmt w:val="decimal"/>
      <w:lvlText w:val="%1.%2.%3.%4.%5.%6"/>
      <w:lvlJc w:val="left"/>
      <w:pPr>
        <w:tabs>
          <w:tab w:val="num" w:pos="0"/>
        </w:tabs>
        <w:ind w:left="3915" w:hanging="1080"/>
      </w:pPr>
    </w:lvl>
    <w:lvl w:ilvl="6">
      <w:start w:val="1"/>
      <w:numFmt w:val="decimal"/>
      <w:lvlText w:val="%1.%2.%3.%4.%5.%6.%7"/>
      <w:lvlJc w:val="left"/>
      <w:pPr>
        <w:tabs>
          <w:tab w:val="num" w:pos="0"/>
        </w:tabs>
        <w:ind w:left="4842" w:hanging="1440"/>
      </w:pPr>
    </w:lvl>
    <w:lvl w:ilvl="7">
      <w:start w:val="1"/>
      <w:numFmt w:val="decimal"/>
      <w:lvlText w:val="%1.%2.%3.%4.%5.%6.%7.%8"/>
      <w:lvlJc w:val="left"/>
      <w:pPr>
        <w:tabs>
          <w:tab w:val="num" w:pos="0"/>
        </w:tabs>
        <w:ind w:left="5409" w:hanging="1440"/>
      </w:pPr>
    </w:lvl>
    <w:lvl w:ilvl="8">
      <w:start w:val="1"/>
      <w:numFmt w:val="decimal"/>
      <w:lvlText w:val="%1.%2.%3.%4.%5.%6.%7.%8.%9"/>
      <w:lvlJc w:val="left"/>
      <w:pPr>
        <w:tabs>
          <w:tab w:val="num" w:pos="0"/>
        </w:tabs>
        <w:ind w:left="6336" w:hanging="1800"/>
      </w:pPr>
    </w:lvl>
  </w:abstractNum>
  <w:abstractNum w:abstractNumId="5" w15:restartNumberingAfterBreak="0">
    <w:nsid w:val="00000014"/>
    <w:multiLevelType w:val="multilevel"/>
    <w:tmpl w:val="00000014"/>
    <w:name w:val="WW8Num20"/>
    <w:lvl w:ilvl="0">
      <w:start w:val="4"/>
      <w:numFmt w:val="decimal"/>
      <w:lvlText w:val="%1"/>
      <w:lvlJc w:val="left"/>
      <w:pPr>
        <w:tabs>
          <w:tab w:val="num" w:pos="0"/>
        </w:tabs>
        <w:ind w:left="360" w:hanging="360"/>
      </w:pPr>
      <w:rPr>
        <w:rFonts w:ascii="Calibri" w:hAnsi="Calibri" w:cs="Calibri" w:hint="default"/>
        <w:bCs/>
        <w:kern w:val="2"/>
        <w:sz w:val="20"/>
        <w:szCs w:val="20"/>
        <w:lang w:eastAsia="pl-PL"/>
      </w:rPr>
    </w:lvl>
    <w:lvl w:ilvl="1">
      <w:start w:val="1"/>
      <w:numFmt w:val="decimal"/>
      <w:lvlText w:val="%1.%2"/>
      <w:lvlJc w:val="left"/>
      <w:pPr>
        <w:tabs>
          <w:tab w:val="num" w:pos="0"/>
        </w:tabs>
        <w:ind w:left="644" w:hanging="360"/>
      </w:pPr>
      <w:rPr>
        <w:rFonts w:ascii="Calibri" w:hAnsi="Calibri" w:cs="Calibri" w:hint="default"/>
        <w:bCs/>
        <w:kern w:val="2"/>
        <w:sz w:val="20"/>
        <w:szCs w:val="20"/>
        <w:lang w:eastAsia="pl-PL"/>
      </w:rPr>
    </w:lvl>
    <w:lvl w:ilvl="2">
      <w:start w:val="1"/>
      <w:numFmt w:val="decimal"/>
      <w:lvlText w:val="%1.%2.%3"/>
      <w:lvlJc w:val="left"/>
      <w:pPr>
        <w:tabs>
          <w:tab w:val="num" w:pos="0"/>
        </w:tabs>
        <w:ind w:left="1288" w:hanging="720"/>
      </w:pPr>
      <w:rPr>
        <w:rFonts w:ascii="Calibri" w:hAnsi="Calibri" w:cs="Calibri" w:hint="default"/>
        <w:bCs/>
        <w:kern w:val="2"/>
        <w:sz w:val="20"/>
        <w:szCs w:val="20"/>
        <w:lang w:eastAsia="pl-PL"/>
      </w:rPr>
    </w:lvl>
    <w:lvl w:ilvl="3">
      <w:start w:val="1"/>
      <w:numFmt w:val="decimal"/>
      <w:lvlText w:val="%1.%2.%3.%4"/>
      <w:lvlJc w:val="left"/>
      <w:pPr>
        <w:tabs>
          <w:tab w:val="num" w:pos="0"/>
        </w:tabs>
        <w:ind w:left="1572" w:hanging="720"/>
      </w:pPr>
      <w:rPr>
        <w:rFonts w:ascii="Calibri" w:hAnsi="Calibri" w:cs="Calibri" w:hint="default"/>
        <w:bCs/>
        <w:kern w:val="2"/>
        <w:sz w:val="20"/>
        <w:szCs w:val="20"/>
        <w:lang w:eastAsia="pl-PL"/>
      </w:rPr>
    </w:lvl>
    <w:lvl w:ilvl="4">
      <w:start w:val="1"/>
      <w:numFmt w:val="decimal"/>
      <w:lvlText w:val="%1.%2.%3.%4.%5"/>
      <w:lvlJc w:val="left"/>
      <w:pPr>
        <w:tabs>
          <w:tab w:val="num" w:pos="0"/>
        </w:tabs>
        <w:ind w:left="1856" w:hanging="720"/>
      </w:pPr>
      <w:rPr>
        <w:rFonts w:ascii="Calibri" w:hAnsi="Calibri" w:cs="Calibri" w:hint="default"/>
        <w:bCs/>
        <w:kern w:val="2"/>
        <w:sz w:val="20"/>
        <w:szCs w:val="20"/>
        <w:lang w:eastAsia="pl-PL"/>
      </w:rPr>
    </w:lvl>
    <w:lvl w:ilvl="5">
      <w:start w:val="1"/>
      <w:numFmt w:val="decimal"/>
      <w:lvlText w:val="%1.%2.%3.%4.%5.%6"/>
      <w:lvlJc w:val="left"/>
      <w:pPr>
        <w:tabs>
          <w:tab w:val="num" w:pos="0"/>
        </w:tabs>
        <w:ind w:left="2500" w:hanging="1080"/>
      </w:pPr>
      <w:rPr>
        <w:rFonts w:ascii="Calibri" w:hAnsi="Calibri" w:cs="Calibri" w:hint="default"/>
        <w:bCs/>
        <w:kern w:val="2"/>
        <w:sz w:val="20"/>
        <w:szCs w:val="20"/>
        <w:lang w:eastAsia="pl-PL"/>
      </w:rPr>
    </w:lvl>
    <w:lvl w:ilvl="6">
      <w:start w:val="1"/>
      <w:numFmt w:val="decimal"/>
      <w:lvlText w:val="%1.%2.%3.%4.%5.%6.%7"/>
      <w:lvlJc w:val="left"/>
      <w:pPr>
        <w:tabs>
          <w:tab w:val="num" w:pos="0"/>
        </w:tabs>
        <w:ind w:left="2784" w:hanging="1080"/>
      </w:pPr>
      <w:rPr>
        <w:rFonts w:ascii="Calibri" w:hAnsi="Calibri" w:cs="Calibri" w:hint="default"/>
        <w:bCs/>
        <w:kern w:val="2"/>
        <w:sz w:val="20"/>
        <w:szCs w:val="20"/>
        <w:lang w:eastAsia="pl-PL"/>
      </w:rPr>
    </w:lvl>
    <w:lvl w:ilvl="7">
      <w:start w:val="1"/>
      <w:numFmt w:val="decimal"/>
      <w:lvlText w:val="%1.%2.%3.%4.%5.%6.%7.%8"/>
      <w:lvlJc w:val="left"/>
      <w:pPr>
        <w:tabs>
          <w:tab w:val="num" w:pos="0"/>
        </w:tabs>
        <w:ind w:left="3428" w:hanging="1440"/>
      </w:pPr>
      <w:rPr>
        <w:rFonts w:ascii="Calibri" w:hAnsi="Calibri" w:cs="Calibri" w:hint="default"/>
        <w:bCs/>
        <w:kern w:val="2"/>
        <w:sz w:val="20"/>
        <w:szCs w:val="20"/>
        <w:lang w:eastAsia="pl-PL"/>
      </w:rPr>
    </w:lvl>
    <w:lvl w:ilvl="8">
      <w:start w:val="1"/>
      <w:numFmt w:val="decimal"/>
      <w:lvlText w:val="%1.%2.%3.%4.%5.%6.%7.%8.%9"/>
      <w:lvlJc w:val="left"/>
      <w:pPr>
        <w:tabs>
          <w:tab w:val="num" w:pos="0"/>
        </w:tabs>
        <w:ind w:left="3712" w:hanging="1440"/>
      </w:pPr>
      <w:rPr>
        <w:rFonts w:ascii="Calibri" w:hAnsi="Calibri" w:cs="Calibri" w:hint="default"/>
        <w:bCs/>
        <w:kern w:val="2"/>
        <w:sz w:val="20"/>
        <w:szCs w:val="20"/>
        <w:lang w:eastAsia="pl-PL"/>
      </w:rPr>
    </w:lvl>
  </w:abstractNum>
  <w:abstractNum w:abstractNumId="6" w15:restartNumberingAfterBreak="0">
    <w:nsid w:val="00000016"/>
    <w:multiLevelType w:val="singleLevel"/>
    <w:tmpl w:val="00000016"/>
    <w:name w:val="WW8Num23"/>
    <w:lvl w:ilvl="0">
      <w:start w:val="1"/>
      <w:numFmt w:val="bullet"/>
      <w:pStyle w:val="Spistreci1"/>
      <w:lvlText w:val=""/>
      <w:lvlJc w:val="left"/>
      <w:pPr>
        <w:tabs>
          <w:tab w:val="num" w:pos="720"/>
        </w:tabs>
        <w:ind w:left="720" w:hanging="360"/>
      </w:pPr>
      <w:rPr>
        <w:rFonts w:ascii="Symbol" w:hAnsi="Symbol" w:cs="Times New Roman"/>
      </w:rPr>
    </w:lvl>
  </w:abstractNum>
  <w:abstractNum w:abstractNumId="7" w15:restartNumberingAfterBreak="0">
    <w:nsid w:val="00000018"/>
    <w:multiLevelType w:val="multilevel"/>
    <w:tmpl w:val="00000018"/>
    <w:name w:val="WW8Num24"/>
    <w:lvl w:ilvl="0">
      <w:start w:val="1"/>
      <w:numFmt w:val="decimal"/>
      <w:lvlText w:val="%1."/>
      <w:lvlJc w:val="left"/>
      <w:pPr>
        <w:tabs>
          <w:tab w:val="num" w:pos="0"/>
        </w:tabs>
        <w:ind w:left="720" w:hanging="360"/>
      </w:pPr>
      <w:rPr>
        <w:rFonts w:ascii="Calibri" w:hAnsi="Calibri" w:cs="Calibri"/>
        <w:b w:val="0"/>
        <w:strike w:val="0"/>
        <w:dstrike w:val="0"/>
        <w:kern w:val="2"/>
        <w:sz w:val="20"/>
        <w:szCs w:val="20"/>
        <w:lang w:eastAsia="pl-PL"/>
      </w:rPr>
    </w:lvl>
    <w:lvl w:ilvl="1">
      <w:start w:val="1"/>
      <w:numFmt w:val="decimal"/>
      <w:lvlText w:val="%1.%2."/>
      <w:lvlJc w:val="left"/>
      <w:pPr>
        <w:tabs>
          <w:tab w:val="num" w:pos="0"/>
        </w:tabs>
        <w:ind w:left="1080" w:hanging="720"/>
      </w:pPr>
      <w:rPr>
        <w:rFonts w:ascii="Calibri" w:hAnsi="Calibri" w:cs="Calibri"/>
        <w:b w:val="0"/>
        <w:strike/>
        <w:kern w:val="2"/>
        <w:sz w:val="20"/>
        <w:szCs w:val="20"/>
        <w:lang w:eastAsia="pl-PL"/>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520" w:hanging="2160"/>
      </w:pPr>
    </w:lvl>
  </w:abstractNum>
  <w:abstractNum w:abstractNumId="8" w15:restartNumberingAfterBreak="0">
    <w:nsid w:val="00000019"/>
    <w:multiLevelType w:val="multilevel"/>
    <w:tmpl w:val="00000019"/>
    <w:name w:val="WW8Num30"/>
    <w:lvl w:ilvl="0">
      <w:start w:val="1"/>
      <w:numFmt w:val="decimal"/>
      <w:lvlText w:val="%1."/>
      <w:lvlJc w:val="left"/>
      <w:pPr>
        <w:tabs>
          <w:tab w:val="num" w:pos="0"/>
        </w:tabs>
        <w:ind w:left="360" w:hanging="360"/>
      </w:pPr>
      <w:rPr>
        <w:b w:val="0"/>
        <w:i w:val="0"/>
        <w:color w:val="00000A"/>
      </w:r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9" w15:restartNumberingAfterBreak="0">
    <w:nsid w:val="0000001A"/>
    <w:multiLevelType w:val="multilevel"/>
    <w:tmpl w:val="0000001A"/>
    <w:name w:val="WW8Num31"/>
    <w:lvl w:ilvl="0">
      <w:start w:val="1"/>
      <w:numFmt w:val="decimal"/>
      <w:lvlText w:val="%1."/>
      <w:lvlJc w:val="left"/>
      <w:pPr>
        <w:tabs>
          <w:tab w:val="num" w:pos="720"/>
        </w:tabs>
        <w:ind w:left="720" w:hanging="360"/>
      </w:pPr>
      <w:rPr>
        <w:rFonts w:ascii="Calibri" w:eastAsia="Times New Roman" w:hAnsi="Calibri" w:cs="Tahoma"/>
        <w:b w:val="0"/>
        <w:sz w:val="20"/>
        <w:szCs w:val="20"/>
        <w:lang w:val="en-US"/>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0" w15:restartNumberingAfterBreak="0">
    <w:nsid w:val="0000001B"/>
    <w:multiLevelType w:val="multilevel"/>
    <w:tmpl w:val="0000001B"/>
    <w:name w:val="WW8Num32"/>
    <w:lvl w:ilvl="0">
      <w:start w:val="1"/>
      <w:numFmt w:val="decimal"/>
      <w:lvlText w:val="%1."/>
      <w:lvlJc w:val="left"/>
      <w:pPr>
        <w:tabs>
          <w:tab w:val="num" w:pos="720"/>
        </w:tabs>
        <w:ind w:left="720" w:hanging="360"/>
      </w:pPr>
      <w:rPr>
        <w:rFonts w:ascii="Calibri" w:eastAsia="Times New Roman" w:hAnsi="Calibri" w:cs="Tahoma"/>
        <w:b w:val="0"/>
        <w:sz w:val="20"/>
        <w:szCs w:val="20"/>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1" w15:restartNumberingAfterBreak="0">
    <w:nsid w:val="0000001C"/>
    <w:multiLevelType w:val="multilevel"/>
    <w:tmpl w:val="DBF25A96"/>
    <w:name w:val="WW8Num33"/>
    <w:lvl w:ilvl="0">
      <w:start w:val="1"/>
      <w:numFmt w:val="decimal"/>
      <w:lvlText w:val="%1."/>
      <w:lvlJc w:val="left"/>
      <w:pPr>
        <w:tabs>
          <w:tab w:val="num" w:pos="360"/>
        </w:tabs>
        <w:ind w:left="360" w:hanging="360"/>
      </w:pPr>
      <w:rPr>
        <w:rFonts w:ascii="Calibri" w:eastAsia="Times New Roman" w:hAnsi="Calibri" w:cs="Tahoma"/>
        <w:b w:val="0"/>
        <w:i w:val="0"/>
        <w:color w:val="auto"/>
        <w:sz w:val="20"/>
        <w:szCs w:val="20"/>
      </w:rPr>
    </w:lvl>
    <w:lvl w:ilvl="1">
      <w:start w:val="1"/>
      <w:numFmt w:val="decimal"/>
      <w:lvlText w:val="%2."/>
      <w:lvlJc w:val="left"/>
      <w:pPr>
        <w:tabs>
          <w:tab w:val="num" w:pos="1211"/>
        </w:tabs>
        <w:ind w:left="1211" w:hanging="360"/>
      </w:pPr>
      <w:rPr>
        <w:rFonts w:ascii="Calibri" w:hAnsi="Calibri" w:cs="Tahoma"/>
        <w:b w:val="0"/>
        <w:sz w:val="20"/>
        <w:szCs w:val="20"/>
        <w:lang w:val="sq-AL"/>
      </w:rPr>
    </w:lvl>
    <w:lvl w:ilvl="2">
      <w:start w:val="1"/>
      <w:numFmt w:val="decimal"/>
      <w:lvlText w:val="%2.%3."/>
      <w:lvlJc w:val="left"/>
      <w:pPr>
        <w:tabs>
          <w:tab w:val="num" w:pos="1800"/>
        </w:tabs>
        <w:ind w:left="1800" w:hanging="360"/>
      </w:pPr>
    </w:lvl>
    <w:lvl w:ilvl="3">
      <w:start w:val="1"/>
      <w:numFmt w:val="decimal"/>
      <w:lvlText w:val="%2.%3.%4."/>
      <w:lvlJc w:val="left"/>
      <w:pPr>
        <w:tabs>
          <w:tab w:val="num" w:pos="2520"/>
        </w:tabs>
        <w:ind w:left="2520" w:hanging="360"/>
      </w:pPr>
    </w:lvl>
    <w:lvl w:ilvl="4">
      <w:start w:val="1"/>
      <w:numFmt w:val="decimal"/>
      <w:lvlText w:val="%2.%3.%4.%5."/>
      <w:lvlJc w:val="left"/>
      <w:pPr>
        <w:tabs>
          <w:tab w:val="num" w:pos="3240"/>
        </w:tabs>
        <w:ind w:left="3240" w:hanging="360"/>
      </w:pPr>
    </w:lvl>
    <w:lvl w:ilvl="5">
      <w:start w:val="1"/>
      <w:numFmt w:val="decimal"/>
      <w:lvlText w:val="%2.%3.%4.%5.%6."/>
      <w:lvlJc w:val="left"/>
      <w:pPr>
        <w:tabs>
          <w:tab w:val="num" w:pos="3960"/>
        </w:tabs>
        <w:ind w:left="3960" w:hanging="360"/>
      </w:pPr>
    </w:lvl>
    <w:lvl w:ilvl="6">
      <w:start w:val="1"/>
      <w:numFmt w:val="decimal"/>
      <w:lvlText w:val="%2.%3.%4.%5.%6.%7."/>
      <w:lvlJc w:val="left"/>
      <w:pPr>
        <w:tabs>
          <w:tab w:val="num" w:pos="4680"/>
        </w:tabs>
        <w:ind w:left="4680" w:hanging="360"/>
      </w:pPr>
    </w:lvl>
    <w:lvl w:ilvl="7">
      <w:start w:val="1"/>
      <w:numFmt w:val="decimal"/>
      <w:lvlText w:val="%2.%3.%4.%5.%6.%7.%8."/>
      <w:lvlJc w:val="left"/>
      <w:pPr>
        <w:tabs>
          <w:tab w:val="num" w:pos="5400"/>
        </w:tabs>
        <w:ind w:left="5400" w:hanging="360"/>
      </w:pPr>
    </w:lvl>
    <w:lvl w:ilvl="8">
      <w:start w:val="1"/>
      <w:numFmt w:val="decimal"/>
      <w:lvlText w:val="%2.%3.%4.%5.%6.%7.%8.%9."/>
      <w:lvlJc w:val="left"/>
      <w:pPr>
        <w:tabs>
          <w:tab w:val="num" w:pos="6120"/>
        </w:tabs>
        <w:ind w:left="6120" w:hanging="360"/>
      </w:pPr>
    </w:lvl>
  </w:abstractNum>
  <w:abstractNum w:abstractNumId="12" w15:restartNumberingAfterBreak="0">
    <w:nsid w:val="0000001D"/>
    <w:multiLevelType w:val="multilevel"/>
    <w:tmpl w:val="0000001D"/>
    <w:name w:val="WW8Num35"/>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70"/>
        </w:tabs>
        <w:ind w:left="1470" w:hanging="390"/>
      </w:pPr>
      <w:rPr>
        <w:rFonts w:cs="Times New Roman"/>
      </w:rPr>
    </w:lvl>
    <w:lvl w:ilvl="2">
      <w:start w:val="2"/>
      <w:numFmt w:val="bullet"/>
      <w:lvlText w:val="-"/>
      <w:lvlJc w:val="left"/>
      <w:pPr>
        <w:tabs>
          <w:tab w:val="num" w:pos="2340"/>
        </w:tabs>
        <w:ind w:left="2340" w:hanging="360"/>
      </w:pPr>
      <w:rPr>
        <w:rFonts w:ascii="Times New Roman" w:hAnsi="Times New Roman" w:cs="Times New Roman"/>
      </w:rPr>
    </w:lvl>
    <w:lvl w:ilvl="3">
      <w:start w:val="1"/>
      <w:numFmt w:val="upperLetter"/>
      <w:lvlText w:val="%2.%3.%4)"/>
      <w:lvlJc w:val="left"/>
      <w:pPr>
        <w:tabs>
          <w:tab w:val="num" w:pos="2880"/>
        </w:tabs>
        <w:ind w:left="2880" w:hanging="360"/>
      </w:pPr>
      <w:rPr>
        <w:rFonts w:cs="Times New Roman"/>
      </w:rPr>
    </w:lvl>
    <w:lvl w:ilvl="4">
      <w:start w:val="1"/>
      <w:numFmt w:val="decimal"/>
      <w:lvlText w:val="%2.%3.%4.%5."/>
      <w:lvlJc w:val="left"/>
      <w:pPr>
        <w:tabs>
          <w:tab w:val="num" w:pos="502"/>
        </w:tabs>
        <w:ind w:left="502" w:hanging="360"/>
      </w:pPr>
      <w:rPr>
        <w:rFonts w:cs="Times New Roman"/>
        <w:b w:val="0"/>
      </w:rPr>
    </w:lvl>
    <w:lvl w:ilvl="5">
      <w:start w:val="1"/>
      <w:numFmt w:val="decimal"/>
      <w:lvlText w:val="%6."/>
      <w:lvlJc w:val="left"/>
      <w:pPr>
        <w:tabs>
          <w:tab w:val="num" w:pos="4320"/>
        </w:tabs>
        <w:ind w:left="4320" w:hanging="360"/>
      </w:pPr>
      <w:rPr>
        <w:rFonts w:ascii="Calibri" w:eastAsia="Times New Roman" w:hAnsi="Calibri" w:cs="Tahoma"/>
        <w:b w:val="0"/>
        <w:sz w:val="20"/>
        <w:szCs w:val="20"/>
        <w:lang w:val="sq-AL"/>
      </w:rPr>
    </w:lvl>
    <w:lvl w:ilvl="6">
      <w:start w:val="1"/>
      <w:numFmt w:val="decimal"/>
      <w:lvlText w:val="%2.%3.%4.%5.%6.%7."/>
      <w:lvlJc w:val="left"/>
      <w:pPr>
        <w:tabs>
          <w:tab w:val="num" w:pos="5040"/>
        </w:tabs>
        <w:ind w:left="5040" w:hanging="360"/>
      </w:pPr>
      <w:rPr>
        <w:rFonts w:cs="Times New Roman"/>
      </w:rPr>
    </w:lvl>
    <w:lvl w:ilvl="7">
      <w:start w:val="1"/>
      <w:numFmt w:val="decimal"/>
      <w:lvlText w:val="%2.%3.%4.%5.%6.%7.%8."/>
      <w:lvlJc w:val="left"/>
      <w:pPr>
        <w:tabs>
          <w:tab w:val="num" w:pos="5760"/>
        </w:tabs>
        <w:ind w:left="5760" w:hanging="360"/>
      </w:pPr>
      <w:rPr>
        <w:rFonts w:cs="Times New Roman"/>
      </w:rPr>
    </w:lvl>
    <w:lvl w:ilvl="8">
      <w:start w:val="1"/>
      <w:numFmt w:val="decimal"/>
      <w:lvlText w:val="%2.%3.%4.%5.%6.%7.%8.%9."/>
      <w:lvlJc w:val="left"/>
      <w:pPr>
        <w:tabs>
          <w:tab w:val="num" w:pos="6480"/>
        </w:tabs>
        <w:ind w:left="6480" w:hanging="360"/>
      </w:pPr>
      <w:rPr>
        <w:rFonts w:cs="Times New Roman"/>
      </w:rPr>
    </w:lvl>
  </w:abstractNum>
  <w:abstractNum w:abstractNumId="13" w15:restartNumberingAfterBreak="0">
    <w:nsid w:val="0000001E"/>
    <w:multiLevelType w:val="multilevel"/>
    <w:tmpl w:val="ED2A2DD6"/>
    <w:name w:val="WW8Num36"/>
    <w:lvl w:ilvl="0">
      <w:start w:val="2"/>
      <w:numFmt w:val="decimal"/>
      <w:lvlText w:val="%1."/>
      <w:lvlJc w:val="left"/>
      <w:pPr>
        <w:tabs>
          <w:tab w:val="num" w:pos="720"/>
        </w:tabs>
        <w:ind w:left="720" w:hanging="360"/>
      </w:pPr>
      <w:rPr>
        <w:rFonts w:ascii="Calibri" w:eastAsia="Times New Roman" w:hAnsi="Calibri" w:cs="Tahoma" w:hint="default"/>
        <w:b w:val="0"/>
        <w:sz w:val="20"/>
        <w:szCs w:val="20"/>
      </w:rPr>
    </w:lvl>
    <w:lvl w:ilvl="1">
      <w:start w:val="1"/>
      <w:numFmt w:val="decimal"/>
      <w:lvlText w:val="%2."/>
      <w:lvlJc w:val="left"/>
      <w:pPr>
        <w:tabs>
          <w:tab w:val="num" w:pos="1440"/>
        </w:tabs>
        <w:ind w:left="1440" w:hanging="360"/>
      </w:pPr>
      <w:rPr>
        <w:rFonts w:hint="default"/>
      </w:rPr>
    </w:lvl>
    <w:lvl w:ilvl="2">
      <w:start w:val="1"/>
      <w:numFmt w:val="decimal"/>
      <w:lvlText w:val="%2.%3."/>
      <w:lvlJc w:val="left"/>
      <w:pPr>
        <w:tabs>
          <w:tab w:val="num" w:pos="2160"/>
        </w:tabs>
        <w:ind w:left="2160" w:hanging="360"/>
      </w:pPr>
      <w:rPr>
        <w:rFonts w:hint="default"/>
      </w:rPr>
    </w:lvl>
    <w:lvl w:ilvl="3">
      <w:start w:val="1"/>
      <w:numFmt w:val="decimal"/>
      <w:lvlText w:val="%2.%3.%4."/>
      <w:lvlJc w:val="left"/>
      <w:pPr>
        <w:tabs>
          <w:tab w:val="num" w:pos="2880"/>
        </w:tabs>
        <w:ind w:left="2880" w:hanging="360"/>
      </w:pPr>
      <w:rPr>
        <w:rFonts w:hint="default"/>
      </w:rPr>
    </w:lvl>
    <w:lvl w:ilvl="4">
      <w:start w:val="1"/>
      <w:numFmt w:val="decimal"/>
      <w:lvlText w:val="%2.%3.%4.%5."/>
      <w:lvlJc w:val="left"/>
      <w:pPr>
        <w:tabs>
          <w:tab w:val="num" w:pos="3600"/>
        </w:tabs>
        <w:ind w:left="3600" w:hanging="360"/>
      </w:pPr>
      <w:rPr>
        <w:rFonts w:hint="default"/>
      </w:rPr>
    </w:lvl>
    <w:lvl w:ilvl="5">
      <w:start w:val="1"/>
      <w:numFmt w:val="decimal"/>
      <w:lvlText w:val="%2.%3.%4.%5.%6."/>
      <w:lvlJc w:val="left"/>
      <w:pPr>
        <w:tabs>
          <w:tab w:val="num" w:pos="4320"/>
        </w:tabs>
        <w:ind w:left="4320" w:hanging="360"/>
      </w:pPr>
      <w:rPr>
        <w:rFonts w:hint="default"/>
      </w:rPr>
    </w:lvl>
    <w:lvl w:ilvl="6">
      <w:start w:val="1"/>
      <w:numFmt w:val="decimal"/>
      <w:lvlText w:val="%2.%3.%4.%5.%6.%7."/>
      <w:lvlJc w:val="left"/>
      <w:pPr>
        <w:tabs>
          <w:tab w:val="num" w:pos="5040"/>
        </w:tabs>
        <w:ind w:left="5040" w:hanging="360"/>
      </w:pPr>
      <w:rPr>
        <w:rFonts w:hint="default"/>
      </w:rPr>
    </w:lvl>
    <w:lvl w:ilvl="7">
      <w:start w:val="1"/>
      <w:numFmt w:val="decimal"/>
      <w:lvlText w:val="%2.%3.%4.%5.%6.%7.%8."/>
      <w:lvlJc w:val="left"/>
      <w:pPr>
        <w:tabs>
          <w:tab w:val="num" w:pos="5760"/>
        </w:tabs>
        <w:ind w:left="5760" w:hanging="360"/>
      </w:pPr>
      <w:rPr>
        <w:rFonts w:hint="default"/>
      </w:rPr>
    </w:lvl>
    <w:lvl w:ilvl="8">
      <w:start w:val="1"/>
      <w:numFmt w:val="decimal"/>
      <w:lvlText w:val="%2.%3.%4.%5.%6.%7.%8.%9."/>
      <w:lvlJc w:val="left"/>
      <w:pPr>
        <w:tabs>
          <w:tab w:val="num" w:pos="6480"/>
        </w:tabs>
        <w:ind w:left="6480" w:hanging="360"/>
      </w:pPr>
      <w:rPr>
        <w:rFonts w:hint="default"/>
      </w:rPr>
    </w:lvl>
  </w:abstractNum>
  <w:abstractNum w:abstractNumId="14" w15:restartNumberingAfterBreak="0">
    <w:nsid w:val="0000001F"/>
    <w:multiLevelType w:val="multilevel"/>
    <w:tmpl w:val="4A66B3A2"/>
    <w:name w:val="WW8Num37"/>
    <w:lvl w:ilvl="0">
      <w:start w:val="1"/>
      <w:numFmt w:val="decimal"/>
      <w:lvlText w:val="%1."/>
      <w:lvlJc w:val="left"/>
      <w:pPr>
        <w:tabs>
          <w:tab w:val="num" w:pos="720"/>
        </w:tabs>
        <w:ind w:left="720" w:hanging="360"/>
      </w:pPr>
      <w:rPr>
        <w:rFonts w:ascii="Calibri" w:eastAsia="Times New Roman" w:hAnsi="Calibri" w:cs="Times New Roman"/>
        <w:b w:val="0"/>
        <w:i w:val="0"/>
        <w:color w:val="00000A"/>
        <w:sz w:val="20"/>
        <w:szCs w:val="20"/>
        <w:lang w:val="pl-PL"/>
      </w:rPr>
    </w:lvl>
    <w:lvl w:ilvl="1">
      <w:start w:val="1"/>
      <w:numFmt w:val="lowerLetter"/>
      <w:lvlText w:val="%2."/>
      <w:lvlJc w:val="left"/>
      <w:pPr>
        <w:tabs>
          <w:tab w:val="num" w:pos="1440"/>
        </w:tabs>
        <w:ind w:left="1440" w:hanging="360"/>
      </w:pPr>
      <w:rPr>
        <w:rFonts w:cs="Times New Roman"/>
      </w:rPr>
    </w:lvl>
    <w:lvl w:ilvl="2">
      <w:start w:val="1"/>
      <w:numFmt w:val="lowerRoman"/>
      <w:lvlText w:val="%2.%3."/>
      <w:lvlJc w:val="righ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15" w15:restartNumberingAfterBreak="0">
    <w:nsid w:val="00000020"/>
    <w:multiLevelType w:val="multilevel"/>
    <w:tmpl w:val="00000020"/>
    <w:name w:val="WW8Num38"/>
    <w:lvl w:ilvl="0">
      <w:start w:val="1"/>
      <w:numFmt w:val="decimal"/>
      <w:lvlText w:val="%1."/>
      <w:lvlJc w:val="left"/>
      <w:pPr>
        <w:tabs>
          <w:tab w:val="num" w:pos="720"/>
        </w:tabs>
        <w:ind w:left="720" w:hanging="360"/>
      </w:pPr>
      <w:rPr>
        <w:rFonts w:ascii="Calibri" w:eastAsia="Times New Roman" w:hAnsi="Calibri" w:cs="Tahoma"/>
      </w:rPr>
    </w:lvl>
    <w:lvl w:ilvl="1">
      <w:start w:val="1"/>
      <w:numFmt w:val="lowerLetter"/>
      <w:lvlText w:val="%2)"/>
      <w:lvlJc w:val="left"/>
      <w:pPr>
        <w:tabs>
          <w:tab w:val="num" w:pos="1470"/>
        </w:tabs>
        <w:ind w:left="1470" w:hanging="390"/>
      </w:pPr>
      <w:rPr>
        <w:rFonts w:ascii="Calibri" w:hAnsi="Calibri" w:cs="Tahoma"/>
        <w:sz w:val="20"/>
        <w:szCs w:val="20"/>
      </w:rPr>
    </w:lvl>
    <w:lvl w:ilvl="2">
      <w:start w:val="2"/>
      <w:numFmt w:val="bullet"/>
      <w:lvlText w:val="-"/>
      <w:lvlJc w:val="left"/>
      <w:pPr>
        <w:tabs>
          <w:tab w:val="num" w:pos="2340"/>
        </w:tabs>
        <w:ind w:left="2340" w:hanging="360"/>
      </w:pPr>
      <w:rPr>
        <w:rFonts w:ascii="Times New Roman" w:hAnsi="Times New Roman" w:cs="Times New Roman"/>
      </w:rPr>
    </w:lvl>
    <w:lvl w:ilvl="3">
      <w:start w:val="1"/>
      <w:numFmt w:val="upperLetter"/>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6" w15:restartNumberingAfterBreak="0">
    <w:nsid w:val="00000024"/>
    <w:multiLevelType w:val="multilevel"/>
    <w:tmpl w:val="E7007EC8"/>
    <w:name w:val="WW8Num66"/>
    <w:lvl w:ilvl="0">
      <w:start w:val="1"/>
      <w:numFmt w:val="decimal"/>
      <w:lvlText w:val="%1."/>
      <w:lvlJc w:val="left"/>
      <w:pPr>
        <w:tabs>
          <w:tab w:val="num" w:pos="0"/>
        </w:tabs>
        <w:ind w:left="2803" w:hanging="283"/>
      </w:pPr>
      <w:rPr>
        <w:rFonts w:ascii="Calibri" w:hAnsi="Calibri" w:cs="Calibri" w:hint="default"/>
        <w:b w:val="0"/>
        <w:position w:val="0"/>
        <w:sz w:val="18"/>
        <w:vertAlign w:val="baseline"/>
      </w:rPr>
    </w:lvl>
    <w:lvl w:ilvl="1">
      <w:start w:val="1"/>
      <w:numFmt w:val="decimal"/>
      <w:lvlText w:val="%2."/>
      <w:lvlJc w:val="left"/>
      <w:pPr>
        <w:tabs>
          <w:tab w:val="num" w:pos="0"/>
        </w:tabs>
        <w:ind w:left="643" w:hanging="360"/>
      </w:pPr>
      <w:rPr>
        <w:rFonts w:eastAsia="Tahoma" w:cs="Tahoma"/>
        <w:b w:val="0"/>
        <w:position w:val="0"/>
        <w:sz w:val="18"/>
        <w:vertAlign w:val="baseline"/>
      </w:rPr>
    </w:lvl>
    <w:lvl w:ilvl="2">
      <w:start w:val="1"/>
      <w:numFmt w:val="decimal"/>
      <w:lvlText w:val="%1.%2.%3"/>
      <w:lvlJc w:val="left"/>
      <w:pPr>
        <w:tabs>
          <w:tab w:val="num" w:pos="0"/>
        </w:tabs>
        <w:ind w:left="1286" w:hanging="720"/>
      </w:pPr>
      <w:rPr>
        <w:position w:val="0"/>
        <w:sz w:val="20"/>
        <w:vertAlign w:val="baseline"/>
      </w:rPr>
    </w:lvl>
    <w:lvl w:ilvl="3">
      <w:start w:val="1"/>
      <w:numFmt w:val="decimal"/>
      <w:lvlText w:val="%1.%2.%3.%4"/>
      <w:lvlJc w:val="left"/>
      <w:pPr>
        <w:tabs>
          <w:tab w:val="num" w:pos="0"/>
        </w:tabs>
        <w:ind w:left="1569" w:hanging="720"/>
      </w:pPr>
      <w:rPr>
        <w:position w:val="0"/>
        <w:sz w:val="20"/>
        <w:vertAlign w:val="baseline"/>
      </w:rPr>
    </w:lvl>
    <w:lvl w:ilvl="4">
      <w:start w:val="1"/>
      <w:numFmt w:val="decimal"/>
      <w:lvlText w:val="%1.%2.%3.%4.%5"/>
      <w:lvlJc w:val="left"/>
      <w:pPr>
        <w:tabs>
          <w:tab w:val="num" w:pos="0"/>
        </w:tabs>
        <w:ind w:left="2212" w:hanging="1080"/>
      </w:pPr>
      <w:rPr>
        <w:position w:val="0"/>
        <w:sz w:val="20"/>
        <w:vertAlign w:val="baseline"/>
      </w:rPr>
    </w:lvl>
    <w:lvl w:ilvl="5">
      <w:start w:val="1"/>
      <w:numFmt w:val="decimal"/>
      <w:lvlText w:val="%1.%2.%3.%4.%5.%6"/>
      <w:lvlJc w:val="left"/>
      <w:pPr>
        <w:tabs>
          <w:tab w:val="num" w:pos="0"/>
        </w:tabs>
        <w:ind w:left="2495" w:hanging="1080"/>
      </w:pPr>
      <w:rPr>
        <w:position w:val="0"/>
        <w:sz w:val="20"/>
        <w:vertAlign w:val="baseline"/>
      </w:rPr>
    </w:lvl>
    <w:lvl w:ilvl="6">
      <w:start w:val="1"/>
      <w:numFmt w:val="decimal"/>
      <w:lvlText w:val="%1.%2.%3.%4.%5.%6.%7"/>
      <w:lvlJc w:val="left"/>
      <w:pPr>
        <w:tabs>
          <w:tab w:val="num" w:pos="0"/>
        </w:tabs>
        <w:ind w:left="3138" w:hanging="1440"/>
      </w:pPr>
      <w:rPr>
        <w:position w:val="0"/>
        <w:sz w:val="20"/>
        <w:vertAlign w:val="baseline"/>
      </w:rPr>
    </w:lvl>
    <w:lvl w:ilvl="7">
      <w:start w:val="1"/>
      <w:numFmt w:val="decimal"/>
      <w:lvlText w:val="%1.%2.%3.%4.%5.%6.%7.%8"/>
      <w:lvlJc w:val="left"/>
      <w:pPr>
        <w:tabs>
          <w:tab w:val="num" w:pos="0"/>
        </w:tabs>
        <w:ind w:left="3421" w:hanging="1439"/>
      </w:pPr>
      <w:rPr>
        <w:position w:val="0"/>
        <w:sz w:val="20"/>
        <w:vertAlign w:val="baseline"/>
      </w:rPr>
    </w:lvl>
    <w:lvl w:ilvl="8">
      <w:start w:val="1"/>
      <w:numFmt w:val="decimal"/>
      <w:lvlText w:val="%1.%2.%3.%4.%5.%6.%7.%8.%9"/>
      <w:lvlJc w:val="left"/>
      <w:pPr>
        <w:tabs>
          <w:tab w:val="num" w:pos="0"/>
        </w:tabs>
        <w:ind w:left="4064" w:hanging="1800"/>
      </w:pPr>
      <w:rPr>
        <w:position w:val="0"/>
        <w:sz w:val="20"/>
        <w:vertAlign w:val="baseline"/>
      </w:rPr>
    </w:lvl>
  </w:abstractNum>
  <w:abstractNum w:abstractNumId="17" w15:restartNumberingAfterBreak="0">
    <w:nsid w:val="00000027"/>
    <w:multiLevelType w:val="multilevel"/>
    <w:tmpl w:val="00000027"/>
    <w:name w:val="WW8Num40"/>
    <w:styleLink w:val="WW8Num33122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353"/>
        </w:tabs>
        <w:ind w:left="1353"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8" w15:restartNumberingAfterBreak="0">
    <w:nsid w:val="00000028"/>
    <w:multiLevelType w:val="multilevel"/>
    <w:tmpl w:val="5FF474C4"/>
    <w:styleLink w:val="Styl13"/>
    <w:lvl w:ilvl="0">
      <w:start w:val="1"/>
      <w:numFmt w:val="decimal"/>
      <w:lvlText w:val="%1."/>
      <w:lvlJc w:val="left"/>
      <w:pPr>
        <w:tabs>
          <w:tab w:val="num" w:pos="1495"/>
        </w:tabs>
        <w:ind w:left="1495" w:hanging="360"/>
      </w:pPr>
      <w:rPr>
        <w:rFonts w:cs="Times New Roman" w:hint="default"/>
        <w:strike w:val="0"/>
        <w:color w:val="auto"/>
      </w:rPr>
    </w:lvl>
    <w:lvl w:ilvl="1">
      <w:start w:val="1"/>
      <w:numFmt w:val="decimal"/>
      <w:lvlText w:val="%2."/>
      <w:lvlJc w:val="left"/>
      <w:pPr>
        <w:tabs>
          <w:tab w:val="num" w:pos="1440"/>
        </w:tabs>
        <w:ind w:left="1440" w:hanging="360"/>
      </w:pPr>
      <w:rPr>
        <w:rFonts w:hint="default"/>
        <w:b w:val="0"/>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19" w15:restartNumberingAfterBreak="0">
    <w:nsid w:val="0000002B"/>
    <w:multiLevelType w:val="multilevel"/>
    <w:tmpl w:val="6C404A88"/>
    <w:name w:val="WW8Num44"/>
    <w:styleLink w:val="Styl21"/>
    <w:lvl w:ilvl="0">
      <w:start w:val="1"/>
      <w:numFmt w:val="decimal"/>
      <w:lvlText w:val="%1."/>
      <w:lvlJc w:val="left"/>
      <w:pPr>
        <w:tabs>
          <w:tab w:val="num" w:pos="1080"/>
        </w:tabs>
        <w:ind w:left="1080" w:hanging="360"/>
      </w:pPr>
      <w:rPr>
        <w:rFonts w:cs="Times New Roman"/>
        <w:b w:val="0"/>
        <w:color w:val="auto"/>
      </w:rPr>
    </w:lvl>
    <w:lvl w:ilvl="1">
      <w:start w:val="1"/>
      <w:numFmt w:val="lowerLetter"/>
      <w:lvlText w:val="%2)"/>
      <w:lvlJc w:val="left"/>
      <w:pPr>
        <w:tabs>
          <w:tab w:val="num" w:pos="644"/>
        </w:tabs>
        <w:ind w:left="644" w:hanging="360"/>
      </w:pPr>
    </w:lvl>
    <w:lvl w:ilvl="2">
      <w:start w:val="1"/>
      <w:numFmt w:val="lowerRoman"/>
      <w:lvlText w:val="%3."/>
      <w:lvlJc w:val="lef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lef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left"/>
      <w:pPr>
        <w:tabs>
          <w:tab w:val="num" w:pos="6840"/>
        </w:tabs>
        <w:ind w:left="6840" w:hanging="180"/>
      </w:pPr>
      <w:rPr>
        <w:rFonts w:cs="Times New Roman"/>
      </w:rPr>
    </w:lvl>
  </w:abstractNum>
  <w:abstractNum w:abstractNumId="20" w15:restartNumberingAfterBreak="0">
    <w:nsid w:val="0000002C"/>
    <w:multiLevelType w:val="multilevel"/>
    <w:tmpl w:val="CC2647B8"/>
    <w:name w:val="WW8Num45"/>
    <w:lvl w:ilvl="0">
      <w:start w:val="1"/>
      <w:numFmt w:val="decimal"/>
      <w:lvlText w:val="%1)"/>
      <w:lvlJc w:val="left"/>
      <w:pPr>
        <w:tabs>
          <w:tab w:val="num" w:pos="0"/>
        </w:tabs>
        <w:ind w:left="567" w:hanging="567"/>
      </w:pPr>
      <w:rPr>
        <w:rFonts w:cs="Times New Roman"/>
      </w:rPr>
    </w:lvl>
    <w:lvl w:ilvl="1">
      <w:start w:val="1"/>
      <w:numFmt w:val="decimal"/>
      <w:lvlText w:val="%2."/>
      <w:lvlJc w:val="left"/>
      <w:pPr>
        <w:tabs>
          <w:tab w:val="num" w:pos="0"/>
        </w:tabs>
        <w:ind w:left="397" w:hanging="397"/>
      </w:pPr>
      <w:rPr>
        <w:rFonts w:cs="Times New Roman"/>
        <w:b w:val="0"/>
        <w:bCs w:val="0"/>
        <w:color w:val="auto"/>
      </w:rPr>
    </w:lvl>
    <w:lvl w:ilvl="2">
      <w:start w:val="1"/>
      <w:numFmt w:val="decimal"/>
      <w:lvlText w:val="%2.%3."/>
      <w:lvlJc w:val="left"/>
      <w:pPr>
        <w:tabs>
          <w:tab w:val="num" w:pos="567"/>
        </w:tabs>
        <w:ind w:left="567" w:hanging="567"/>
      </w:pPr>
    </w:lvl>
    <w:lvl w:ilvl="3">
      <w:start w:val="1"/>
      <w:numFmt w:val="decimal"/>
      <w:lvlText w:val="%2.%3.%4."/>
      <w:lvlJc w:val="left"/>
      <w:pPr>
        <w:tabs>
          <w:tab w:val="num" w:pos="737"/>
        </w:tabs>
        <w:ind w:left="737" w:hanging="737"/>
      </w:pPr>
      <w:rPr>
        <w:b w:val="0"/>
        <w:bCs w:val="0"/>
        <w:i w:val="0"/>
        <w:iCs w:val="0"/>
      </w:rPr>
    </w:lvl>
    <w:lvl w:ilvl="4">
      <w:start w:val="1"/>
      <w:numFmt w:val="decimal"/>
      <w:lvlText w:val="%2.%3.%4.%5."/>
      <w:lvlJc w:val="left"/>
      <w:pPr>
        <w:tabs>
          <w:tab w:val="num" w:pos="964"/>
        </w:tabs>
        <w:ind w:left="567" w:hanging="567"/>
      </w:pPr>
    </w:lvl>
    <w:lvl w:ilvl="5">
      <w:start w:val="1"/>
      <w:numFmt w:val="decimal"/>
      <w:lvlText w:val="%2.%3.%4.%5.%6."/>
      <w:lvlJc w:val="left"/>
      <w:pPr>
        <w:tabs>
          <w:tab w:val="num" w:pos="2880"/>
        </w:tabs>
        <w:ind w:left="2736" w:hanging="2736"/>
      </w:pPr>
    </w:lvl>
    <w:lvl w:ilvl="6">
      <w:start w:val="1"/>
      <w:numFmt w:val="decimal"/>
      <w:lvlText w:val="%1.%2.%3.%4.%5.%6.%7."/>
      <w:lvlJc w:val="left"/>
      <w:pPr>
        <w:tabs>
          <w:tab w:val="num" w:pos="3600"/>
        </w:tabs>
        <w:ind w:left="3240" w:hanging="3240"/>
      </w:pPr>
    </w:lvl>
    <w:lvl w:ilvl="7">
      <w:start w:val="1"/>
      <w:numFmt w:val="decimal"/>
      <w:lvlText w:val="%1.%2.%3.%4.%5.%6.%7.%8."/>
      <w:lvlJc w:val="left"/>
      <w:pPr>
        <w:tabs>
          <w:tab w:val="num" w:pos="3960"/>
        </w:tabs>
        <w:ind w:left="3744" w:hanging="3744"/>
      </w:pPr>
    </w:lvl>
    <w:lvl w:ilvl="8">
      <w:start w:val="1"/>
      <w:numFmt w:val="decimal"/>
      <w:lvlText w:val="%1.%2.%3.%4.%5.%6.%7.%8.%9."/>
      <w:lvlJc w:val="left"/>
      <w:pPr>
        <w:tabs>
          <w:tab w:val="num" w:pos="4680"/>
        </w:tabs>
        <w:ind w:left="4320" w:hanging="4320"/>
      </w:pPr>
    </w:lvl>
  </w:abstractNum>
  <w:abstractNum w:abstractNumId="21" w15:restartNumberingAfterBreak="0">
    <w:nsid w:val="00000032"/>
    <w:multiLevelType w:val="multilevel"/>
    <w:tmpl w:val="B338D9E4"/>
    <w:name w:val="WW8Num54"/>
    <w:lvl w:ilvl="0">
      <w:start w:val="1"/>
      <w:numFmt w:val="decimal"/>
      <w:lvlText w:val="%1."/>
      <w:lvlJc w:val="left"/>
      <w:pPr>
        <w:tabs>
          <w:tab w:val="num" w:pos="0"/>
        </w:tabs>
        <w:ind w:left="1287" w:hanging="360"/>
      </w:p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1647" w:hanging="72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007" w:hanging="108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367" w:hanging="1440"/>
      </w:pPr>
      <w:rPr>
        <w:rFonts w:hint="default"/>
      </w:rPr>
    </w:lvl>
  </w:abstractNum>
  <w:abstractNum w:abstractNumId="22" w15:restartNumberingAfterBreak="0">
    <w:nsid w:val="0000003A"/>
    <w:multiLevelType w:val="multilevel"/>
    <w:tmpl w:val="0000003A"/>
    <w:name w:val="WW8Num60"/>
    <w:lvl w:ilvl="0">
      <w:start w:val="2"/>
      <w:numFmt w:val="decimal"/>
      <w:lvlText w:val="%1."/>
      <w:lvlJc w:val="left"/>
      <w:pPr>
        <w:tabs>
          <w:tab w:val="num" w:pos="644"/>
        </w:tabs>
        <w:ind w:left="644" w:hanging="360"/>
      </w:pPr>
      <w:rPr>
        <w:rFonts w:hint="default"/>
        <w:b w:val="0"/>
        <w:strike w:val="0"/>
        <w:dstrike w:val="0"/>
        <w:color w:val="auto"/>
      </w:rPr>
    </w:lvl>
    <w:lvl w:ilvl="1">
      <w:start w:val="99"/>
      <w:numFmt w:val="decimal"/>
      <w:lvlText w:val="%2"/>
      <w:lvlJc w:val="left"/>
      <w:pPr>
        <w:tabs>
          <w:tab w:val="num" w:pos="0"/>
        </w:tabs>
        <w:ind w:left="1440" w:hanging="360"/>
      </w:pPr>
      <w:rPr>
        <w:rFonts w:hint="default"/>
      </w:rPr>
    </w:lvl>
    <w:lvl w:ilvl="2">
      <w:start w:val="1"/>
      <w:numFmt w:val="lowerLetter"/>
      <w:lvlText w:val="%3)"/>
      <w:lvlJc w:val="left"/>
      <w:pPr>
        <w:tabs>
          <w:tab w:val="num" w:pos="709"/>
        </w:tabs>
        <w:ind w:left="2340" w:hanging="360"/>
      </w:pPr>
      <w:rPr>
        <w:rFonts w:ascii="Calibri" w:hAnsi="Calibri" w:cs="Calibri" w:hint="default"/>
        <w:color w:val="auto"/>
        <w:sz w:val="20"/>
        <w:szCs w:val="20"/>
      </w:rPr>
    </w:lvl>
    <w:lvl w:ilvl="3">
      <w:start w:val="1"/>
      <w:numFmt w:val="decimal"/>
      <w:lvlText w:val="%4."/>
      <w:lvlJc w:val="left"/>
      <w:pPr>
        <w:tabs>
          <w:tab w:val="num" w:pos="0"/>
        </w:tabs>
        <w:ind w:left="2880" w:hanging="360"/>
      </w:pPr>
      <w:rPr>
        <w:rFonts w:ascii="Calibri" w:hAnsi="Calibri" w:cs="Calibri"/>
        <w:spacing w:val="-2"/>
        <w:sz w:val="20"/>
        <w:szCs w:val="20"/>
        <w:lang w:eastAsia="pl-PL"/>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 w15:restartNumberingAfterBreak="0">
    <w:nsid w:val="00000044"/>
    <w:multiLevelType w:val="singleLevel"/>
    <w:tmpl w:val="00000044"/>
    <w:name w:val="WW8Num72"/>
    <w:lvl w:ilvl="0">
      <w:start w:val="1"/>
      <w:numFmt w:val="decimal"/>
      <w:lvlText w:val="%1."/>
      <w:lvlJc w:val="left"/>
      <w:pPr>
        <w:tabs>
          <w:tab w:val="num" w:pos="502"/>
        </w:tabs>
        <w:ind w:left="502" w:hanging="360"/>
      </w:pPr>
      <w:rPr>
        <w:rFonts w:ascii="Calibri" w:eastAsia="Calibri" w:hAnsi="Calibri" w:cs="Calibri"/>
        <w:b w:val="0"/>
        <w:color w:val="000000"/>
        <w:sz w:val="20"/>
        <w:szCs w:val="20"/>
        <w:lang w:val="sq-AL" w:eastAsia="en-US"/>
      </w:rPr>
    </w:lvl>
  </w:abstractNum>
  <w:abstractNum w:abstractNumId="24" w15:restartNumberingAfterBreak="0">
    <w:nsid w:val="001D00B1"/>
    <w:multiLevelType w:val="multilevel"/>
    <w:tmpl w:val="C7AA7632"/>
    <w:styleLink w:val="Styl511"/>
    <w:lvl w:ilvl="0">
      <w:start w:val="3"/>
      <w:numFmt w:val="decimal"/>
      <w:lvlText w:val="%1"/>
      <w:lvlJc w:val="left"/>
      <w:pPr>
        <w:ind w:left="360" w:hanging="360"/>
      </w:pPr>
      <w:rPr>
        <w:rFonts w:hint="default"/>
        <w:u w:val="single"/>
      </w:rPr>
    </w:lvl>
    <w:lvl w:ilvl="1">
      <w:start w:val="1"/>
      <w:numFmt w:val="decimal"/>
      <w:lvlText w:val="%1.%2"/>
      <w:lvlJc w:val="left"/>
      <w:pPr>
        <w:ind w:left="927" w:hanging="360"/>
      </w:pPr>
      <w:rPr>
        <w:rFonts w:hint="default"/>
        <w:b w:val="0"/>
        <w:u w:val="none"/>
      </w:rPr>
    </w:lvl>
    <w:lvl w:ilvl="2">
      <w:start w:val="1"/>
      <w:numFmt w:val="decimal"/>
      <w:lvlText w:val="%1.%2.%3"/>
      <w:lvlJc w:val="left"/>
      <w:pPr>
        <w:ind w:left="1854" w:hanging="720"/>
      </w:pPr>
      <w:rPr>
        <w:rFonts w:hint="default"/>
        <w:u w:val="single"/>
      </w:rPr>
    </w:lvl>
    <w:lvl w:ilvl="3">
      <w:start w:val="1"/>
      <w:numFmt w:val="decimal"/>
      <w:lvlText w:val="%1.%2.%3.%4"/>
      <w:lvlJc w:val="left"/>
      <w:pPr>
        <w:ind w:left="2421" w:hanging="720"/>
      </w:pPr>
      <w:rPr>
        <w:rFonts w:hint="default"/>
        <w:u w:val="single"/>
      </w:rPr>
    </w:lvl>
    <w:lvl w:ilvl="4">
      <w:start w:val="1"/>
      <w:numFmt w:val="decimal"/>
      <w:lvlText w:val="%1.%2.%3.%4.%5"/>
      <w:lvlJc w:val="left"/>
      <w:pPr>
        <w:ind w:left="3348" w:hanging="1080"/>
      </w:pPr>
      <w:rPr>
        <w:rFonts w:hint="default"/>
        <w:u w:val="single"/>
      </w:rPr>
    </w:lvl>
    <w:lvl w:ilvl="5">
      <w:start w:val="1"/>
      <w:numFmt w:val="decimal"/>
      <w:lvlText w:val="%1.%2.%3.%4.%5.%6"/>
      <w:lvlJc w:val="left"/>
      <w:pPr>
        <w:ind w:left="3915" w:hanging="1080"/>
      </w:pPr>
      <w:rPr>
        <w:rFonts w:hint="default"/>
        <w:u w:val="single"/>
      </w:rPr>
    </w:lvl>
    <w:lvl w:ilvl="6">
      <w:start w:val="1"/>
      <w:numFmt w:val="decimal"/>
      <w:lvlText w:val="%1.%2.%3.%4.%5.%6.%7"/>
      <w:lvlJc w:val="left"/>
      <w:pPr>
        <w:ind w:left="4842" w:hanging="1440"/>
      </w:pPr>
      <w:rPr>
        <w:rFonts w:hint="default"/>
        <w:u w:val="single"/>
      </w:rPr>
    </w:lvl>
    <w:lvl w:ilvl="7">
      <w:start w:val="1"/>
      <w:numFmt w:val="decimal"/>
      <w:lvlText w:val="%1.%2.%3.%4.%5.%6.%7.%8"/>
      <w:lvlJc w:val="left"/>
      <w:pPr>
        <w:ind w:left="5409" w:hanging="1440"/>
      </w:pPr>
      <w:rPr>
        <w:rFonts w:hint="default"/>
        <w:u w:val="single"/>
      </w:rPr>
    </w:lvl>
    <w:lvl w:ilvl="8">
      <w:start w:val="1"/>
      <w:numFmt w:val="decimal"/>
      <w:lvlText w:val="%1.%2.%3.%4.%5.%6.%7.%8.%9"/>
      <w:lvlJc w:val="left"/>
      <w:pPr>
        <w:ind w:left="6336" w:hanging="1800"/>
      </w:pPr>
      <w:rPr>
        <w:rFonts w:hint="default"/>
        <w:u w:val="single"/>
      </w:rPr>
    </w:lvl>
  </w:abstractNum>
  <w:abstractNum w:abstractNumId="25" w15:restartNumberingAfterBreak="0">
    <w:nsid w:val="013215C4"/>
    <w:multiLevelType w:val="hybridMultilevel"/>
    <w:tmpl w:val="8E26BE76"/>
    <w:lvl w:ilvl="0" w:tplc="FC5E2AF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6" w15:restartNumberingAfterBreak="0">
    <w:nsid w:val="025533B7"/>
    <w:multiLevelType w:val="multilevel"/>
    <w:tmpl w:val="7CB497C4"/>
    <w:styleLink w:val="Styl101"/>
    <w:lvl w:ilvl="0">
      <w:start w:val="2"/>
      <w:numFmt w:val="decimal"/>
      <w:lvlText w:val="%1"/>
      <w:lvlJc w:val="left"/>
      <w:pPr>
        <w:ind w:left="360" w:hanging="360"/>
      </w:pPr>
      <w:rPr>
        <w:rFonts w:hint="default"/>
      </w:rPr>
    </w:lvl>
    <w:lvl w:ilvl="1">
      <w:start w:val="1"/>
      <w:numFmt w:val="decimal"/>
      <w:lvlText w:val="%1.%2"/>
      <w:lvlJc w:val="left"/>
      <w:pPr>
        <w:ind w:left="2880" w:hanging="36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8280" w:hanging="720"/>
      </w:pPr>
      <w:rPr>
        <w:rFonts w:hint="default"/>
      </w:rPr>
    </w:lvl>
    <w:lvl w:ilvl="4">
      <w:start w:val="1"/>
      <w:numFmt w:val="decimal"/>
      <w:lvlText w:val="%1.%2.%3.%4.%5"/>
      <w:lvlJc w:val="left"/>
      <w:pPr>
        <w:ind w:left="10800" w:hanging="720"/>
      </w:pPr>
      <w:rPr>
        <w:rFonts w:hint="default"/>
      </w:rPr>
    </w:lvl>
    <w:lvl w:ilvl="5">
      <w:start w:val="1"/>
      <w:numFmt w:val="decimal"/>
      <w:lvlText w:val="%1.%2.%3.%4.%5.%6"/>
      <w:lvlJc w:val="left"/>
      <w:pPr>
        <w:ind w:left="13680" w:hanging="1080"/>
      </w:pPr>
      <w:rPr>
        <w:rFonts w:hint="default"/>
      </w:rPr>
    </w:lvl>
    <w:lvl w:ilvl="6">
      <w:start w:val="1"/>
      <w:numFmt w:val="decimal"/>
      <w:lvlText w:val="%1.%2.%3.%4.%5.%6.%7"/>
      <w:lvlJc w:val="left"/>
      <w:pPr>
        <w:ind w:left="16200" w:hanging="1080"/>
      </w:pPr>
      <w:rPr>
        <w:rFonts w:hint="default"/>
      </w:rPr>
    </w:lvl>
    <w:lvl w:ilvl="7">
      <w:start w:val="1"/>
      <w:numFmt w:val="decimal"/>
      <w:lvlText w:val="%1.%2.%3.%4.%5.%6.%7.%8"/>
      <w:lvlJc w:val="left"/>
      <w:pPr>
        <w:ind w:left="19080" w:hanging="1440"/>
      </w:pPr>
      <w:rPr>
        <w:rFonts w:hint="default"/>
      </w:rPr>
    </w:lvl>
    <w:lvl w:ilvl="8">
      <w:start w:val="1"/>
      <w:numFmt w:val="decimal"/>
      <w:lvlText w:val="%1.%2.%3.%4.%5.%6.%7.%8.%9"/>
      <w:lvlJc w:val="left"/>
      <w:pPr>
        <w:ind w:left="21600" w:hanging="1440"/>
      </w:pPr>
      <w:rPr>
        <w:rFonts w:hint="default"/>
      </w:rPr>
    </w:lvl>
  </w:abstractNum>
  <w:abstractNum w:abstractNumId="27" w15:restartNumberingAfterBreak="0">
    <w:nsid w:val="03916E6C"/>
    <w:multiLevelType w:val="multilevel"/>
    <w:tmpl w:val="BAD2A2FE"/>
    <w:lvl w:ilvl="0">
      <w:start w:val="1"/>
      <w:numFmt w:val="decimal"/>
      <w:lvlText w:val="%1."/>
      <w:lvlJc w:val="left"/>
      <w:pPr>
        <w:ind w:left="1287" w:hanging="360"/>
      </w:pPr>
    </w:lvl>
    <w:lvl w:ilvl="1">
      <w:start w:val="2"/>
      <w:numFmt w:val="decimal"/>
      <w:isLgl/>
      <w:lvlText w:val="%1.%2."/>
      <w:lvlJc w:val="left"/>
      <w:pPr>
        <w:ind w:left="1482" w:hanging="555"/>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007" w:hanging="108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367" w:hanging="1440"/>
      </w:pPr>
      <w:rPr>
        <w:rFonts w:hint="default"/>
      </w:rPr>
    </w:lvl>
  </w:abstractNum>
  <w:abstractNum w:abstractNumId="28" w15:restartNumberingAfterBreak="0">
    <w:nsid w:val="04706CC0"/>
    <w:multiLevelType w:val="hybridMultilevel"/>
    <w:tmpl w:val="AE50C85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A2727D70">
      <w:numFmt w:val="bullet"/>
      <w:lvlText w:val="-"/>
      <w:lvlJc w:val="left"/>
      <w:pPr>
        <w:tabs>
          <w:tab w:val="num" w:pos="2340"/>
        </w:tabs>
        <w:ind w:left="2340" w:hanging="360"/>
      </w:pPr>
      <w:rPr>
        <w:rFonts w:ascii="Calibri" w:eastAsia="Arial Unicode MS" w:hAnsi="Calibri" w:cs="Times New Roman" w:hint="default"/>
      </w:rPr>
    </w:lvl>
    <w:lvl w:ilvl="3" w:tplc="B9DA57EC">
      <w:start w:val="1"/>
      <w:numFmt w:val="lowerLetter"/>
      <w:lvlText w:val="%4)"/>
      <w:lvlJc w:val="left"/>
      <w:pPr>
        <w:tabs>
          <w:tab w:val="num" w:pos="1070"/>
        </w:tabs>
        <w:ind w:left="1070" w:hanging="360"/>
      </w:pPr>
      <w:rPr>
        <w:rFonts w:ascii="Calibri" w:eastAsia="Calibri" w:hAnsi="Calibri" w:hint="default"/>
        <w:color w:val="auto"/>
        <w:sz w:val="20"/>
        <w:szCs w:val="20"/>
      </w:rPr>
    </w:lvl>
    <w:lvl w:ilvl="4" w:tplc="DD72DA74">
      <w:start w:val="7"/>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04FE2F1F"/>
    <w:multiLevelType w:val="multilevel"/>
    <w:tmpl w:val="2A7AEE64"/>
    <w:name w:val="WW8Num622"/>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70"/>
        </w:tabs>
        <w:ind w:left="1470" w:hanging="390"/>
      </w:pPr>
      <w:rPr>
        <w:rFonts w:cs="Times New Roman" w:hint="default"/>
      </w:rPr>
    </w:lvl>
    <w:lvl w:ilvl="2">
      <w:start w:val="2"/>
      <w:numFmt w:val="bullet"/>
      <w:lvlText w:val="-"/>
      <w:lvlJc w:val="left"/>
      <w:pPr>
        <w:tabs>
          <w:tab w:val="num" w:pos="2340"/>
        </w:tabs>
        <w:ind w:left="2340" w:hanging="360"/>
      </w:pPr>
      <w:rPr>
        <w:rFonts w:ascii="Times New Roman" w:hAnsi="Times New Roman" w:hint="default"/>
      </w:rPr>
    </w:lvl>
    <w:lvl w:ilvl="3">
      <w:start w:val="1"/>
      <w:numFmt w:val="upperLetter"/>
      <w:lvlText w:val="%4)"/>
      <w:lvlJc w:val="left"/>
      <w:pPr>
        <w:tabs>
          <w:tab w:val="num" w:pos="2880"/>
        </w:tabs>
        <w:ind w:left="2880" w:hanging="360"/>
      </w:pPr>
      <w:rPr>
        <w:rFonts w:cs="Times New Roman" w:hint="default"/>
      </w:rPr>
    </w:lvl>
    <w:lvl w:ilvl="4">
      <w:start w:val="1"/>
      <w:numFmt w:val="decimal"/>
      <w:lvlText w:val="%5."/>
      <w:lvlJc w:val="left"/>
      <w:pPr>
        <w:tabs>
          <w:tab w:val="num" w:pos="502"/>
        </w:tabs>
        <w:ind w:left="502" w:hanging="360"/>
      </w:pPr>
      <w:rPr>
        <w:rFonts w:cs="Times New Roman" w:hint="default"/>
        <w:b w:val="0"/>
      </w:rPr>
    </w:lvl>
    <w:lvl w:ilvl="5">
      <w:start w:val="5"/>
      <w:numFmt w:val="decimal"/>
      <w:lvlText w:val="%6."/>
      <w:lvlJc w:val="left"/>
      <w:pPr>
        <w:tabs>
          <w:tab w:val="num" w:pos="4320"/>
        </w:tabs>
        <w:ind w:left="4320" w:hanging="360"/>
      </w:pPr>
      <w:rPr>
        <w:rFonts w:cs="Times New Roman" w:hint="default"/>
        <w:b w:val="0"/>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30" w15:restartNumberingAfterBreak="0">
    <w:nsid w:val="05524DF3"/>
    <w:multiLevelType w:val="multilevel"/>
    <w:tmpl w:val="73CA9616"/>
    <w:lvl w:ilvl="0">
      <w:start w:val="9"/>
      <w:numFmt w:val="decimal"/>
      <w:lvlText w:val="%1"/>
      <w:lvlJc w:val="left"/>
      <w:pPr>
        <w:ind w:left="360" w:hanging="360"/>
      </w:pPr>
      <w:rPr>
        <w:rFonts w:hint="default"/>
      </w:rPr>
    </w:lvl>
    <w:lvl w:ilvl="1">
      <w:start w:val="1"/>
      <w:numFmt w:val="decimal"/>
      <w:lvlText w:val="%1.%2"/>
      <w:lvlJc w:val="left"/>
      <w:pPr>
        <w:ind w:left="2880" w:hanging="360"/>
      </w:pPr>
      <w:rPr>
        <w:rFonts w:hint="default"/>
      </w:rPr>
    </w:lvl>
    <w:lvl w:ilvl="2">
      <w:start w:val="1"/>
      <w:numFmt w:val="decimal"/>
      <w:lvlText w:val="%1.%2.%3"/>
      <w:lvlJc w:val="left"/>
      <w:pPr>
        <w:ind w:left="5760" w:hanging="720"/>
      </w:pPr>
      <w:rPr>
        <w:rFonts w:hint="default"/>
      </w:rPr>
    </w:lvl>
    <w:lvl w:ilvl="3">
      <w:start w:val="1"/>
      <w:numFmt w:val="decimal"/>
      <w:lvlText w:val="%1.%2.%3.%4"/>
      <w:lvlJc w:val="left"/>
      <w:pPr>
        <w:ind w:left="8280" w:hanging="720"/>
      </w:pPr>
      <w:rPr>
        <w:rFonts w:hint="default"/>
      </w:rPr>
    </w:lvl>
    <w:lvl w:ilvl="4">
      <w:start w:val="1"/>
      <w:numFmt w:val="decimal"/>
      <w:lvlText w:val="%1.%2.%3.%4.%5"/>
      <w:lvlJc w:val="left"/>
      <w:pPr>
        <w:ind w:left="10800" w:hanging="720"/>
      </w:pPr>
      <w:rPr>
        <w:rFonts w:hint="default"/>
      </w:rPr>
    </w:lvl>
    <w:lvl w:ilvl="5">
      <w:start w:val="1"/>
      <w:numFmt w:val="decimal"/>
      <w:lvlText w:val="%1.%2.%3.%4.%5.%6"/>
      <w:lvlJc w:val="left"/>
      <w:pPr>
        <w:ind w:left="13680" w:hanging="1080"/>
      </w:pPr>
      <w:rPr>
        <w:rFonts w:hint="default"/>
      </w:rPr>
    </w:lvl>
    <w:lvl w:ilvl="6">
      <w:start w:val="1"/>
      <w:numFmt w:val="decimal"/>
      <w:lvlText w:val="%1.%2.%3.%4.%5.%6.%7"/>
      <w:lvlJc w:val="left"/>
      <w:pPr>
        <w:ind w:left="16200" w:hanging="1080"/>
      </w:pPr>
      <w:rPr>
        <w:rFonts w:hint="default"/>
      </w:rPr>
    </w:lvl>
    <w:lvl w:ilvl="7">
      <w:start w:val="1"/>
      <w:numFmt w:val="decimal"/>
      <w:lvlText w:val="%1.%2.%3.%4.%5.%6.%7.%8"/>
      <w:lvlJc w:val="left"/>
      <w:pPr>
        <w:ind w:left="19080" w:hanging="1440"/>
      </w:pPr>
      <w:rPr>
        <w:rFonts w:hint="default"/>
      </w:rPr>
    </w:lvl>
    <w:lvl w:ilvl="8">
      <w:start w:val="1"/>
      <w:numFmt w:val="decimal"/>
      <w:lvlText w:val="%1.%2.%3.%4.%5.%6.%7.%8.%9"/>
      <w:lvlJc w:val="left"/>
      <w:pPr>
        <w:ind w:left="21600" w:hanging="1440"/>
      </w:pPr>
      <w:rPr>
        <w:rFonts w:hint="default"/>
      </w:rPr>
    </w:lvl>
  </w:abstractNum>
  <w:abstractNum w:abstractNumId="31" w15:restartNumberingAfterBreak="0">
    <w:nsid w:val="06773775"/>
    <w:multiLevelType w:val="multilevel"/>
    <w:tmpl w:val="53D81E92"/>
    <w:lvl w:ilvl="0">
      <w:start w:val="2"/>
      <w:numFmt w:val="decimal"/>
      <w:lvlText w:val="%1"/>
      <w:lvlJc w:val="left"/>
      <w:pPr>
        <w:ind w:left="360" w:hanging="360"/>
      </w:pPr>
      <w:rPr>
        <w:rFonts w:hint="default"/>
      </w:rPr>
    </w:lvl>
    <w:lvl w:ilvl="1">
      <w:start w:val="1"/>
      <w:numFmt w:val="decimal"/>
      <w:lvlText w:val="%1.%2"/>
      <w:lvlJc w:val="left"/>
      <w:pPr>
        <w:ind w:left="502" w:hanging="360"/>
      </w:pPr>
      <w:rPr>
        <w:rFonts w:hint="default"/>
        <w:color w:val="auto"/>
      </w:rPr>
    </w:lvl>
    <w:lvl w:ilvl="2">
      <w:start w:val="1"/>
      <w:numFmt w:val="decimal"/>
      <w:lvlText w:val="%1.%2.%3"/>
      <w:lvlJc w:val="left"/>
      <w:pPr>
        <w:ind w:left="1854" w:hanging="720"/>
      </w:pPr>
      <w:rPr>
        <w:rFonts w:hint="default"/>
      </w:rPr>
    </w:lvl>
    <w:lvl w:ilvl="3">
      <w:start w:val="1"/>
      <w:numFmt w:val="decimal"/>
      <w:lvlText w:val="%1.%2.%3."/>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2" w15:restartNumberingAfterBreak="0">
    <w:nsid w:val="06B9226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07114E7F"/>
    <w:multiLevelType w:val="multilevel"/>
    <w:tmpl w:val="2FD69214"/>
    <w:lvl w:ilvl="0">
      <w:start w:val="21"/>
      <w:numFmt w:val="decimal"/>
      <w:lvlText w:val="%1)"/>
      <w:lvlJc w:val="left"/>
      <w:pPr>
        <w:ind w:left="360" w:hanging="360"/>
      </w:pPr>
      <w:rPr>
        <w:rFonts w:hint="default"/>
        <w:b/>
        <w:i w:val="0"/>
        <w:color w:val="auto"/>
      </w:rPr>
    </w:lvl>
    <w:lvl w:ilvl="1">
      <w:start w:val="1"/>
      <w:numFmt w:val="lowerLetter"/>
      <w:lvlText w:val="%2)"/>
      <w:lvlJc w:val="left"/>
      <w:pPr>
        <w:ind w:left="720" w:hanging="360"/>
      </w:pPr>
      <w:rPr>
        <w:rFonts w:ascii="Calibri" w:eastAsia="Calibri" w:hAnsi="Calibri" w:cs="Calibri"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lowerLetter"/>
      <w:lvlText w:val="%7)"/>
      <w:lvlJc w:val="left"/>
      <w:pPr>
        <w:ind w:left="2520" w:hanging="360"/>
      </w:pPr>
      <w:rPr>
        <w:rFonts w:ascii="Calibri" w:eastAsia="Calibri" w:hAnsi="Calibri" w:cs="Calibri"/>
        <w:b w: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07A87184"/>
    <w:multiLevelType w:val="multilevel"/>
    <w:tmpl w:val="52469F1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081C400C"/>
    <w:multiLevelType w:val="multilevel"/>
    <w:tmpl w:val="51B4DE96"/>
    <w:lvl w:ilvl="0">
      <w:start w:val="23"/>
      <w:numFmt w:val="decimal"/>
      <w:lvlText w:val="%1)"/>
      <w:lvlJc w:val="left"/>
      <w:pPr>
        <w:ind w:left="360" w:hanging="360"/>
      </w:pPr>
      <w:rPr>
        <w:rFonts w:hint="default"/>
        <w:b/>
        <w:i w:val="0"/>
        <w:color w:val="auto"/>
      </w:rPr>
    </w:lvl>
    <w:lvl w:ilvl="1">
      <w:start w:val="3"/>
      <w:numFmt w:val="lowerLetter"/>
      <w:lvlText w:val="%2)"/>
      <w:lvlJc w:val="left"/>
      <w:pPr>
        <w:ind w:left="720" w:hanging="360"/>
      </w:pPr>
      <w:rPr>
        <w:rFonts w:ascii="Calibri" w:eastAsia="Calibri" w:hAnsi="Calibri" w:cs="Calibri"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b w: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08DC1752"/>
    <w:multiLevelType w:val="multilevel"/>
    <w:tmpl w:val="D2A6B2BE"/>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37" w15:restartNumberingAfterBreak="0">
    <w:nsid w:val="09B22ED2"/>
    <w:multiLevelType w:val="hybridMultilevel"/>
    <w:tmpl w:val="2788F54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09B9264A"/>
    <w:multiLevelType w:val="hybridMultilevel"/>
    <w:tmpl w:val="2788F54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09C61CD0"/>
    <w:multiLevelType w:val="multilevel"/>
    <w:tmpl w:val="58F2B3C4"/>
    <w:styleLink w:val="Styl8"/>
    <w:lvl w:ilvl="0">
      <w:start w:val="1"/>
      <w:numFmt w:val="decimal"/>
      <w:lvlText w:val="%1"/>
      <w:lvlJc w:val="left"/>
      <w:pPr>
        <w:ind w:left="705" w:hanging="705"/>
      </w:pPr>
      <w:rPr>
        <w:rFonts w:hint="default"/>
      </w:rPr>
    </w:lvl>
    <w:lvl w:ilvl="1">
      <w:start w:val="1"/>
      <w:numFmt w:val="decimal"/>
      <w:lvlText w:val="%1.%2"/>
      <w:lvlJc w:val="left"/>
      <w:pPr>
        <w:ind w:left="956" w:hanging="705"/>
      </w:pPr>
      <w:rPr>
        <w:rFonts w:hint="default"/>
      </w:rPr>
    </w:lvl>
    <w:lvl w:ilvl="2">
      <w:start w:val="5"/>
      <w:numFmt w:val="decimal"/>
      <w:lvlText w:val="%1.%2.%3"/>
      <w:lvlJc w:val="left"/>
      <w:pPr>
        <w:ind w:left="1571" w:hanging="720"/>
      </w:pPr>
      <w:rPr>
        <w:rFonts w:hint="default"/>
      </w:rPr>
    </w:lvl>
    <w:lvl w:ilvl="3">
      <w:start w:val="2"/>
      <w:numFmt w:val="decimal"/>
      <w:lvlText w:val="%1.%2.%3.%4"/>
      <w:lvlJc w:val="left"/>
      <w:pPr>
        <w:ind w:left="1473" w:hanging="720"/>
      </w:pPr>
      <w:rPr>
        <w:rFonts w:hint="default"/>
      </w:rPr>
    </w:lvl>
    <w:lvl w:ilvl="4">
      <w:start w:val="1"/>
      <w:numFmt w:val="decimal"/>
      <w:lvlText w:val="%1.%2.%3.%4.%5"/>
      <w:lvlJc w:val="left"/>
      <w:pPr>
        <w:ind w:left="1724" w:hanging="720"/>
      </w:pPr>
      <w:rPr>
        <w:rFonts w:hint="default"/>
      </w:rPr>
    </w:lvl>
    <w:lvl w:ilvl="5">
      <w:start w:val="1"/>
      <w:numFmt w:val="decimal"/>
      <w:lvlText w:val="%1.%2.%3.%4.%5.%6"/>
      <w:lvlJc w:val="left"/>
      <w:pPr>
        <w:ind w:left="2335" w:hanging="1080"/>
      </w:pPr>
      <w:rPr>
        <w:rFonts w:hint="default"/>
      </w:rPr>
    </w:lvl>
    <w:lvl w:ilvl="6">
      <w:start w:val="1"/>
      <w:numFmt w:val="decimal"/>
      <w:lvlText w:val="%1.%2.%3.%4.%5.%6.%7"/>
      <w:lvlJc w:val="left"/>
      <w:pPr>
        <w:ind w:left="2586" w:hanging="1080"/>
      </w:pPr>
      <w:rPr>
        <w:rFonts w:hint="default"/>
      </w:rPr>
    </w:lvl>
    <w:lvl w:ilvl="7">
      <w:start w:val="1"/>
      <w:numFmt w:val="decimal"/>
      <w:lvlText w:val="%1.%2.%3.%4.%5.%6.%7.%8"/>
      <w:lvlJc w:val="left"/>
      <w:pPr>
        <w:ind w:left="3197" w:hanging="1440"/>
      </w:pPr>
      <w:rPr>
        <w:rFonts w:hint="default"/>
      </w:rPr>
    </w:lvl>
    <w:lvl w:ilvl="8">
      <w:start w:val="1"/>
      <w:numFmt w:val="decimal"/>
      <w:lvlText w:val="%1.%2.%3.%4.%5.%6.%7.%8.%9"/>
      <w:lvlJc w:val="left"/>
      <w:pPr>
        <w:ind w:left="3448" w:hanging="1440"/>
      </w:pPr>
      <w:rPr>
        <w:rFonts w:hint="default"/>
      </w:rPr>
    </w:lvl>
  </w:abstractNum>
  <w:abstractNum w:abstractNumId="40" w15:restartNumberingAfterBreak="0">
    <w:nsid w:val="0A5518A6"/>
    <w:multiLevelType w:val="hybridMultilevel"/>
    <w:tmpl w:val="B8CCDCBE"/>
    <w:name w:val="WW8Num603"/>
    <w:lvl w:ilvl="0" w:tplc="781E871E">
      <w:start w:val="2"/>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0C025C37"/>
    <w:multiLevelType w:val="multilevel"/>
    <w:tmpl w:val="D29C3950"/>
    <w:lvl w:ilvl="0">
      <w:start w:val="15"/>
      <w:numFmt w:val="decimal"/>
      <w:lvlText w:val="%1."/>
      <w:lvlJc w:val="left"/>
      <w:pPr>
        <w:ind w:left="555" w:hanging="555"/>
      </w:pPr>
      <w:rPr>
        <w:rFonts w:hint="default"/>
      </w:rPr>
    </w:lvl>
    <w:lvl w:ilvl="1">
      <w:start w:val="2"/>
      <w:numFmt w:val="decimal"/>
      <w:lvlText w:val="%1.%2."/>
      <w:lvlJc w:val="left"/>
      <w:pPr>
        <w:ind w:left="697" w:hanging="55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42" w15:restartNumberingAfterBreak="0">
    <w:nsid w:val="0EF623E2"/>
    <w:multiLevelType w:val="hybridMultilevel"/>
    <w:tmpl w:val="F8A8E710"/>
    <w:styleLink w:val="111111111"/>
    <w:lvl w:ilvl="0" w:tplc="ADC024AA">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3" w15:restartNumberingAfterBreak="0">
    <w:nsid w:val="0EF92232"/>
    <w:multiLevelType w:val="multilevel"/>
    <w:tmpl w:val="22EC273C"/>
    <w:lvl w:ilvl="0">
      <w:start w:val="8"/>
      <w:numFmt w:val="decimal"/>
      <w:lvlText w:val="%1"/>
      <w:lvlJc w:val="left"/>
      <w:pPr>
        <w:ind w:left="360" w:hanging="360"/>
      </w:pPr>
      <w:rPr>
        <w:rFonts w:hint="default"/>
      </w:rPr>
    </w:lvl>
    <w:lvl w:ilvl="1">
      <w:start w:val="1"/>
      <w:numFmt w:val="decimal"/>
      <w:lvlText w:val="%1.%2"/>
      <w:lvlJc w:val="left"/>
      <w:pPr>
        <w:ind w:left="1016" w:hanging="360"/>
      </w:pPr>
      <w:rPr>
        <w:rFonts w:hint="default"/>
      </w:rPr>
    </w:lvl>
    <w:lvl w:ilvl="2">
      <w:start w:val="1"/>
      <w:numFmt w:val="decimal"/>
      <w:lvlText w:val="%1.%2.%3"/>
      <w:lvlJc w:val="left"/>
      <w:pPr>
        <w:ind w:left="2032" w:hanging="720"/>
      </w:pPr>
      <w:rPr>
        <w:rFonts w:hint="default"/>
      </w:rPr>
    </w:lvl>
    <w:lvl w:ilvl="3">
      <w:start w:val="1"/>
      <w:numFmt w:val="decimal"/>
      <w:lvlText w:val="%1.%2.%3.%4"/>
      <w:lvlJc w:val="left"/>
      <w:pPr>
        <w:ind w:left="2688" w:hanging="720"/>
      </w:pPr>
      <w:rPr>
        <w:rFonts w:hint="default"/>
      </w:rPr>
    </w:lvl>
    <w:lvl w:ilvl="4">
      <w:start w:val="1"/>
      <w:numFmt w:val="decimal"/>
      <w:lvlText w:val="%1.%2.%3.%4.%5"/>
      <w:lvlJc w:val="left"/>
      <w:pPr>
        <w:ind w:left="3344" w:hanging="720"/>
      </w:pPr>
      <w:rPr>
        <w:rFonts w:hint="default"/>
      </w:rPr>
    </w:lvl>
    <w:lvl w:ilvl="5">
      <w:start w:val="1"/>
      <w:numFmt w:val="decimal"/>
      <w:lvlText w:val="%1.%2.%3.%4.%5.%6"/>
      <w:lvlJc w:val="left"/>
      <w:pPr>
        <w:ind w:left="4360" w:hanging="1080"/>
      </w:pPr>
      <w:rPr>
        <w:rFonts w:hint="default"/>
      </w:rPr>
    </w:lvl>
    <w:lvl w:ilvl="6">
      <w:start w:val="1"/>
      <w:numFmt w:val="decimal"/>
      <w:lvlText w:val="%1.%2.%3.%4.%5.%6.%7"/>
      <w:lvlJc w:val="left"/>
      <w:pPr>
        <w:ind w:left="5016" w:hanging="1080"/>
      </w:pPr>
      <w:rPr>
        <w:rFonts w:hint="default"/>
      </w:rPr>
    </w:lvl>
    <w:lvl w:ilvl="7">
      <w:start w:val="1"/>
      <w:numFmt w:val="decimal"/>
      <w:lvlText w:val="%1.%2.%3.%4.%5.%6.%7.%8"/>
      <w:lvlJc w:val="left"/>
      <w:pPr>
        <w:ind w:left="6032" w:hanging="1440"/>
      </w:pPr>
      <w:rPr>
        <w:rFonts w:hint="default"/>
      </w:rPr>
    </w:lvl>
    <w:lvl w:ilvl="8">
      <w:start w:val="1"/>
      <w:numFmt w:val="decimal"/>
      <w:lvlText w:val="%1.%2.%3.%4.%5.%6.%7.%8.%9"/>
      <w:lvlJc w:val="left"/>
      <w:pPr>
        <w:ind w:left="6688" w:hanging="1440"/>
      </w:pPr>
      <w:rPr>
        <w:rFonts w:hint="default"/>
      </w:rPr>
    </w:lvl>
  </w:abstractNum>
  <w:abstractNum w:abstractNumId="44" w15:restartNumberingAfterBreak="0">
    <w:nsid w:val="108D1E7D"/>
    <w:multiLevelType w:val="hybridMultilevel"/>
    <w:tmpl w:val="6FC8BBC6"/>
    <w:lvl w:ilvl="0" w:tplc="76E47800">
      <w:start w:val="18"/>
      <w:numFmt w:val="decimal"/>
      <w:lvlText w:val="%1."/>
      <w:lvlJc w:val="left"/>
      <w:pPr>
        <w:ind w:left="720" w:hanging="360"/>
      </w:pPr>
      <w:rPr>
        <w:rFonts w:hint="default"/>
        <w:b w:val="0"/>
      </w:rPr>
    </w:lvl>
    <w:lvl w:ilvl="1" w:tplc="3BB01FB0">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114F41C0"/>
    <w:multiLevelType w:val="hybridMultilevel"/>
    <w:tmpl w:val="F0D83A5E"/>
    <w:lvl w:ilvl="0" w:tplc="1E3E71A6">
      <w:start w:val="1"/>
      <w:numFmt w:val="decimal"/>
      <w:lvlText w:val="%1."/>
      <w:lvlJc w:val="left"/>
      <w:pPr>
        <w:tabs>
          <w:tab w:val="num" w:pos="360"/>
        </w:tabs>
        <w:ind w:left="360" w:hanging="360"/>
      </w:pPr>
      <w:rPr>
        <w:b w:val="0"/>
      </w:rPr>
    </w:lvl>
    <w:lvl w:ilvl="1" w:tplc="856CFD42">
      <w:start w:val="1"/>
      <w:numFmt w:val="lowerLetter"/>
      <w:lvlText w:val="%2)"/>
      <w:lvlJc w:val="left"/>
      <w:pPr>
        <w:tabs>
          <w:tab w:val="num" w:pos="1470"/>
        </w:tabs>
        <w:ind w:left="1470" w:hanging="390"/>
      </w:pPr>
      <w:rPr>
        <w:b/>
      </w:rPr>
    </w:lvl>
    <w:lvl w:ilvl="2" w:tplc="FFFFFFFF">
      <w:start w:val="2"/>
      <w:numFmt w:val="bullet"/>
      <w:lvlText w:val="-"/>
      <w:lvlJc w:val="left"/>
      <w:pPr>
        <w:tabs>
          <w:tab w:val="num" w:pos="2340"/>
        </w:tabs>
        <w:ind w:left="2340" w:hanging="360"/>
      </w:pPr>
      <w:rPr>
        <w:rFonts w:ascii="Times New Roman" w:eastAsia="Times New Roman" w:hAnsi="Times New Roman" w:cs="Times New Roman" w:hint="default"/>
      </w:rPr>
    </w:lvl>
    <w:lvl w:ilvl="3" w:tplc="FFFFFFFF">
      <w:start w:val="1"/>
      <w:numFmt w:val="upperLetter"/>
      <w:lvlText w:val="%4)"/>
      <w:lvlJc w:val="left"/>
      <w:pPr>
        <w:tabs>
          <w:tab w:val="num" w:pos="2880"/>
        </w:tabs>
        <w:ind w:left="2880" w:hanging="360"/>
      </w:pPr>
    </w:lvl>
    <w:lvl w:ilvl="4" w:tplc="FFFFFFFF">
      <w:start w:val="1"/>
      <w:numFmt w:val="decimal"/>
      <w:lvlText w:val="%5."/>
      <w:lvlJc w:val="left"/>
      <w:pPr>
        <w:tabs>
          <w:tab w:val="num" w:pos="3600"/>
        </w:tabs>
        <w:ind w:left="3600" w:hanging="360"/>
      </w:pPr>
      <w:rPr>
        <w:b/>
      </w:rPr>
    </w:lvl>
    <w:lvl w:ilvl="5" w:tplc="FFFFFFFF">
      <w:start w:val="1"/>
      <w:numFmt w:val="decimal"/>
      <w:lvlText w:val="%6."/>
      <w:lvlJc w:val="left"/>
      <w:pPr>
        <w:tabs>
          <w:tab w:val="num" w:pos="4320"/>
        </w:tabs>
        <w:ind w:left="4320" w:hanging="360"/>
      </w:pPr>
      <w:rPr>
        <w:b/>
      </w:r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6" w15:restartNumberingAfterBreak="0">
    <w:nsid w:val="11853EF4"/>
    <w:multiLevelType w:val="multilevel"/>
    <w:tmpl w:val="B9E286E6"/>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7" w15:restartNumberingAfterBreak="0">
    <w:nsid w:val="136D663B"/>
    <w:multiLevelType w:val="multilevel"/>
    <w:tmpl w:val="61D4948E"/>
    <w:lvl w:ilvl="0">
      <w:start w:val="5"/>
      <w:numFmt w:val="decimal"/>
      <w:lvlText w:val="%1."/>
      <w:lvlJc w:val="left"/>
      <w:pPr>
        <w:ind w:left="0" w:firstLine="0"/>
      </w:pPr>
      <w:rPr>
        <w:rFonts w:hint="default"/>
        <w:b w:val="0"/>
        <w:bCs w:val="0"/>
        <w:color w:val="auto"/>
      </w:rPr>
    </w:lvl>
    <w:lvl w:ilvl="1">
      <w:start w:val="1"/>
      <w:numFmt w:val="decimal"/>
      <w:isLgl/>
      <w:lvlText w:val="%1.%2"/>
      <w:lvlJc w:val="left"/>
      <w:pPr>
        <w:ind w:left="644"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572" w:hanging="720"/>
      </w:pPr>
      <w:rPr>
        <w:rFonts w:hint="default"/>
      </w:rPr>
    </w:lvl>
    <w:lvl w:ilvl="4">
      <w:start w:val="1"/>
      <w:numFmt w:val="decimal"/>
      <w:isLgl/>
      <w:lvlText w:val="%1.%2.%3.%4.%5"/>
      <w:lvlJc w:val="left"/>
      <w:pPr>
        <w:ind w:left="1856" w:hanging="72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2784" w:hanging="1080"/>
      </w:pPr>
      <w:rPr>
        <w:rFonts w:hint="default"/>
      </w:rPr>
    </w:lvl>
    <w:lvl w:ilvl="7">
      <w:start w:val="1"/>
      <w:numFmt w:val="decimal"/>
      <w:isLgl/>
      <w:lvlText w:val="%1.%2.%3.%4.%5.%6.%7.%8"/>
      <w:lvlJc w:val="left"/>
      <w:pPr>
        <w:ind w:left="3428" w:hanging="1440"/>
      </w:pPr>
      <w:rPr>
        <w:rFonts w:hint="default"/>
      </w:rPr>
    </w:lvl>
    <w:lvl w:ilvl="8">
      <w:start w:val="1"/>
      <w:numFmt w:val="decimal"/>
      <w:isLgl/>
      <w:lvlText w:val="%1.%2.%3.%4.%5.%6.%7.%8.%9"/>
      <w:lvlJc w:val="left"/>
      <w:pPr>
        <w:ind w:left="3712" w:hanging="1440"/>
      </w:pPr>
      <w:rPr>
        <w:rFonts w:hint="default"/>
      </w:rPr>
    </w:lvl>
  </w:abstractNum>
  <w:abstractNum w:abstractNumId="48" w15:restartNumberingAfterBreak="0">
    <w:nsid w:val="14C21103"/>
    <w:multiLevelType w:val="hybridMultilevel"/>
    <w:tmpl w:val="8E26BE76"/>
    <w:lvl w:ilvl="0" w:tplc="FC5E2AF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9" w15:restartNumberingAfterBreak="0">
    <w:nsid w:val="14DA1598"/>
    <w:multiLevelType w:val="multilevel"/>
    <w:tmpl w:val="1C8EBDD4"/>
    <w:styleLink w:val="Styl10"/>
    <w:lvl w:ilvl="0">
      <w:start w:val="1"/>
      <w:numFmt w:val="decimal"/>
      <w:lvlText w:val="%1"/>
      <w:lvlJc w:val="left"/>
      <w:pPr>
        <w:ind w:left="555" w:hanging="555"/>
      </w:pPr>
      <w:rPr>
        <w:rFonts w:hint="default"/>
      </w:rPr>
    </w:lvl>
    <w:lvl w:ilvl="1">
      <w:start w:val="1"/>
      <w:numFmt w:val="decimal"/>
      <w:lvlText w:val="%1.%2"/>
      <w:lvlJc w:val="left"/>
      <w:pPr>
        <w:ind w:left="962" w:hanging="555"/>
      </w:pPr>
      <w:rPr>
        <w:rFonts w:hint="default"/>
      </w:rPr>
    </w:lvl>
    <w:lvl w:ilvl="2">
      <w:start w:val="6"/>
      <w:numFmt w:val="decimal"/>
      <w:lvlText w:val="%1.%2.%3"/>
      <w:lvlJc w:val="left"/>
      <w:pPr>
        <w:ind w:left="1534" w:hanging="720"/>
      </w:pPr>
      <w:rPr>
        <w:rFonts w:hint="default"/>
      </w:rPr>
    </w:lvl>
    <w:lvl w:ilvl="3">
      <w:start w:val="1"/>
      <w:numFmt w:val="decimal"/>
      <w:lvlText w:val="%1.%2.%3.%4"/>
      <w:lvlJc w:val="left"/>
      <w:pPr>
        <w:ind w:left="1941" w:hanging="720"/>
      </w:pPr>
      <w:rPr>
        <w:rFonts w:hint="default"/>
      </w:rPr>
    </w:lvl>
    <w:lvl w:ilvl="4">
      <w:start w:val="1"/>
      <w:numFmt w:val="decimal"/>
      <w:lvlText w:val="%1.%2.%3.%4.%5"/>
      <w:lvlJc w:val="left"/>
      <w:pPr>
        <w:ind w:left="2348" w:hanging="720"/>
      </w:pPr>
      <w:rPr>
        <w:rFonts w:hint="default"/>
      </w:rPr>
    </w:lvl>
    <w:lvl w:ilvl="5">
      <w:start w:val="1"/>
      <w:numFmt w:val="decimal"/>
      <w:lvlText w:val="%1.%2.%3.%4.%5.%6"/>
      <w:lvlJc w:val="left"/>
      <w:pPr>
        <w:ind w:left="3115" w:hanging="1080"/>
      </w:pPr>
      <w:rPr>
        <w:rFonts w:hint="default"/>
      </w:rPr>
    </w:lvl>
    <w:lvl w:ilvl="6">
      <w:start w:val="1"/>
      <w:numFmt w:val="decimal"/>
      <w:lvlText w:val="%1.%2.%3.%4.%5.%6.%7"/>
      <w:lvlJc w:val="left"/>
      <w:pPr>
        <w:ind w:left="3522" w:hanging="1080"/>
      </w:pPr>
      <w:rPr>
        <w:rFonts w:hint="default"/>
      </w:rPr>
    </w:lvl>
    <w:lvl w:ilvl="7">
      <w:start w:val="1"/>
      <w:numFmt w:val="decimal"/>
      <w:lvlText w:val="%1.%2.%3.%4.%5.%6.%7.%8"/>
      <w:lvlJc w:val="left"/>
      <w:pPr>
        <w:ind w:left="4289" w:hanging="1440"/>
      </w:pPr>
      <w:rPr>
        <w:rFonts w:hint="default"/>
      </w:rPr>
    </w:lvl>
    <w:lvl w:ilvl="8">
      <w:start w:val="1"/>
      <w:numFmt w:val="decimal"/>
      <w:lvlText w:val="%1.%2.%3.%4.%5.%6.%7.%8.%9"/>
      <w:lvlJc w:val="left"/>
      <w:pPr>
        <w:ind w:left="4696" w:hanging="1440"/>
      </w:pPr>
      <w:rPr>
        <w:rFonts w:hint="default"/>
      </w:rPr>
    </w:lvl>
  </w:abstractNum>
  <w:abstractNum w:abstractNumId="50" w15:restartNumberingAfterBreak="0">
    <w:nsid w:val="151B5F86"/>
    <w:multiLevelType w:val="multilevel"/>
    <w:tmpl w:val="69182B58"/>
    <w:lvl w:ilvl="0">
      <w:start w:val="13"/>
      <w:numFmt w:val="decimal"/>
      <w:lvlText w:val="%1)"/>
      <w:lvlJc w:val="left"/>
      <w:pPr>
        <w:tabs>
          <w:tab w:val="num" w:pos="720"/>
        </w:tabs>
        <w:ind w:left="720" w:hanging="360"/>
      </w:pPr>
      <w:rPr>
        <w:rFonts w:cs="Times New Roman" w:hint="default"/>
      </w:rPr>
    </w:lvl>
    <w:lvl w:ilvl="1">
      <w:start w:val="1"/>
      <w:numFmt w:val="decimal"/>
      <w:lvlText w:val="%2."/>
      <w:lvlJc w:val="left"/>
      <w:pPr>
        <w:tabs>
          <w:tab w:val="num" w:pos="644"/>
        </w:tabs>
        <w:ind w:left="644" w:hanging="360"/>
      </w:pPr>
      <w:rPr>
        <w:rFonts w:ascii="Calibri" w:eastAsia="Times New Roman" w:hAnsi="Calibri" w:cs="Tahoma" w:hint="default"/>
        <w:b w:val="0"/>
        <w:strike w:val="0"/>
        <w:sz w:val="20"/>
        <w:szCs w:val="18"/>
      </w:rPr>
    </w:lvl>
    <w:lvl w:ilvl="2">
      <w:start w:val="12"/>
      <w:numFmt w:val="decimal"/>
      <w:lvlText w:val="%3"/>
      <w:lvlJc w:val="left"/>
      <w:pPr>
        <w:tabs>
          <w:tab w:val="num" w:pos="2340"/>
        </w:tabs>
        <w:ind w:left="2340" w:hanging="360"/>
      </w:pPr>
      <w:rPr>
        <w:rFonts w:ascii="Times New Roman" w:eastAsia="Times New Roman" w:hAnsi="Times New Roman" w:cs="Times New Roman" w:hint="default"/>
      </w:rPr>
    </w:lvl>
    <w:lvl w:ilvl="3">
      <w:start w:val="1"/>
      <w:numFmt w:val="decimal"/>
      <w:lvlText w:val="%4."/>
      <w:lvlJc w:val="left"/>
      <w:pPr>
        <w:tabs>
          <w:tab w:val="num" w:pos="2880"/>
        </w:tabs>
        <w:ind w:left="2880" w:hanging="360"/>
      </w:pPr>
      <w:rPr>
        <w:rFonts w:cs="Times New Roman" w:hint="default"/>
        <w:b w:val="0"/>
        <w:bCs w:val="0"/>
        <w:i w:val="0"/>
        <w:iCs w:val="0"/>
      </w:rPr>
    </w:lvl>
    <w:lvl w:ilvl="4">
      <w:start w:val="1"/>
      <w:numFmt w:val="upperLetter"/>
      <w:lvlText w:val="%5."/>
      <w:lvlJc w:val="left"/>
      <w:pPr>
        <w:tabs>
          <w:tab w:val="num" w:pos="3600"/>
        </w:tabs>
        <w:ind w:left="3600" w:hanging="360"/>
      </w:pPr>
      <w:rPr>
        <w:rFonts w:ascii="Times New Roman" w:eastAsia="Times New Roman" w:hAnsi="Times New Roman" w:cs="Times New Roman" w:hint="default"/>
      </w:rPr>
    </w:lvl>
    <w:lvl w:ilvl="5">
      <w:start w:val="1"/>
      <w:numFmt w:val="decimal"/>
      <w:lvlText w:val="%6."/>
      <w:lvlJc w:val="left"/>
      <w:pPr>
        <w:tabs>
          <w:tab w:val="num" w:pos="4320"/>
        </w:tabs>
        <w:ind w:left="4320" w:hanging="360"/>
      </w:pPr>
      <w:rPr>
        <w:rFonts w:ascii="Times New Roman" w:eastAsia="Times New Roman" w:hAnsi="Times New Roman" w:cs="Times New Roman" w:hint="default"/>
      </w:rPr>
    </w:lvl>
    <w:lvl w:ilvl="6">
      <w:start w:val="1"/>
      <w:numFmt w:val="decimal"/>
      <w:lvlText w:val="%7."/>
      <w:lvlJc w:val="left"/>
      <w:pPr>
        <w:tabs>
          <w:tab w:val="num" w:pos="5040"/>
        </w:tabs>
        <w:ind w:left="5040" w:hanging="360"/>
      </w:pPr>
      <w:rPr>
        <w:rFonts w:ascii="Times New Roman" w:eastAsia="Times New Roman" w:hAnsi="Times New Roman" w:cs="Times New Roman" w:hint="default"/>
      </w:rPr>
    </w:lvl>
    <w:lvl w:ilvl="7">
      <w:start w:val="1"/>
      <w:numFmt w:val="decimal"/>
      <w:lvlText w:val="%8."/>
      <w:lvlJc w:val="left"/>
      <w:pPr>
        <w:tabs>
          <w:tab w:val="num" w:pos="5760"/>
        </w:tabs>
        <w:ind w:left="5760" w:hanging="360"/>
      </w:pPr>
      <w:rPr>
        <w:rFonts w:ascii="Times New Roman" w:eastAsia="Times New Roman" w:hAnsi="Times New Roman" w:cs="Times New Roman" w:hint="default"/>
      </w:rPr>
    </w:lvl>
    <w:lvl w:ilvl="8">
      <w:start w:val="1"/>
      <w:numFmt w:val="decimal"/>
      <w:lvlText w:val="%9."/>
      <w:lvlJc w:val="left"/>
      <w:pPr>
        <w:tabs>
          <w:tab w:val="num" w:pos="6480"/>
        </w:tabs>
        <w:ind w:left="6480" w:hanging="360"/>
      </w:pPr>
      <w:rPr>
        <w:rFonts w:ascii="Times New Roman" w:eastAsia="Times New Roman" w:hAnsi="Times New Roman" w:cs="Times New Roman" w:hint="default"/>
      </w:rPr>
    </w:lvl>
  </w:abstractNum>
  <w:abstractNum w:abstractNumId="51" w15:restartNumberingAfterBreak="0">
    <w:nsid w:val="15520EB5"/>
    <w:multiLevelType w:val="multilevel"/>
    <w:tmpl w:val="7AB639DC"/>
    <w:styleLink w:val="Styl71"/>
    <w:lvl w:ilvl="0">
      <w:start w:val="1"/>
      <w:numFmt w:val="decimal"/>
      <w:suff w:val="space"/>
      <w:lvlText w:val="%1."/>
      <w:lvlJc w:val="left"/>
      <w:pPr>
        <w:ind w:left="720" w:hanging="360"/>
      </w:pPr>
      <w:rPr>
        <w:rFonts w:hint="default"/>
        <w:b w:val="0"/>
        <w:bCs w:val="0"/>
        <w:color w:val="auto"/>
        <w:sz w:val="20"/>
        <w:szCs w:val="20"/>
      </w:rPr>
    </w:lvl>
    <w:lvl w:ilvl="1">
      <w:start w:val="1"/>
      <w:numFmt w:val="decimal"/>
      <w:isLgl/>
      <w:lvlText w:val="%1.%2."/>
      <w:lvlJc w:val="left"/>
      <w:pPr>
        <w:ind w:left="720" w:hanging="360"/>
      </w:pPr>
      <w:rPr>
        <w:rFonts w:cs="Times New Roman" w:hint="default"/>
        <w:b w:val="0"/>
        <w:strike w:val="0"/>
        <w:sz w:val="20"/>
        <w:szCs w:val="2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52" w15:restartNumberingAfterBreak="0">
    <w:nsid w:val="174B5149"/>
    <w:multiLevelType w:val="hybridMultilevel"/>
    <w:tmpl w:val="D744DBFE"/>
    <w:lvl w:ilvl="0" w:tplc="89223D46">
      <w:start w:val="1"/>
      <w:numFmt w:val="decimal"/>
      <w:lvlText w:val="%1."/>
      <w:lvlJc w:val="left"/>
      <w:pPr>
        <w:ind w:left="360" w:hanging="360"/>
      </w:pPr>
      <w:rPr>
        <w:rFonts w:hint="default"/>
        <w:b w:val="0"/>
        <w:i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15:restartNumberingAfterBreak="0">
    <w:nsid w:val="178C037E"/>
    <w:multiLevelType w:val="multilevel"/>
    <w:tmpl w:val="4274BE5C"/>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54" w15:restartNumberingAfterBreak="0">
    <w:nsid w:val="1C34227F"/>
    <w:multiLevelType w:val="multilevel"/>
    <w:tmpl w:val="26F4DEE8"/>
    <w:lvl w:ilvl="0">
      <w:start w:val="8"/>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55" w15:restartNumberingAfterBreak="0">
    <w:nsid w:val="1C7A21AE"/>
    <w:multiLevelType w:val="multilevel"/>
    <w:tmpl w:val="AE9C2452"/>
    <w:styleLink w:val="Styl5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6" w15:restartNumberingAfterBreak="0">
    <w:nsid w:val="1D8D5726"/>
    <w:multiLevelType w:val="multilevel"/>
    <w:tmpl w:val="35A2F882"/>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57" w15:restartNumberingAfterBreak="0">
    <w:nsid w:val="202D081E"/>
    <w:multiLevelType w:val="multilevel"/>
    <w:tmpl w:val="12F47516"/>
    <w:styleLink w:val="Styl61"/>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58" w15:restartNumberingAfterBreak="0">
    <w:nsid w:val="223912F1"/>
    <w:multiLevelType w:val="hybridMultilevel"/>
    <w:tmpl w:val="17CC2F4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22E44180"/>
    <w:multiLevelType w:val="multilevel"/>
    <w:tmpl w:val="DFC88CEC"/>
    <w:name w:val="NumPar"/>
    <w:styleLink w:val="Styl14"/>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0" w15:restartNumberingAfterBreak="0">
    <w:nsid w:val="230C4769"/>
    <w:multiLevelType w:val="multilevel"/>
    <w:tmpl w:val="F940C6D4"/>
    <w:lvl w:ilvl="0">
      <w:start w:val="1"/>
      <w:numFmt w:val="decimal"/>
      <w:lvlText w:val="%1."/>
      <w:lvlJc w:val="left"/>
      <w:pPr>
        <w:ind w:left="4046" w:hanging="360"/>
      </w:pPr>
      <w:rPr>
        <w:rFonts w:hint="default"/>
        <w:b w:val="0"/>
      </w:rPr>
    </w:lvl>
    <w:lvl w:ilvl="1">
      <w:start w:val="1"/>
      <w:numFmt w:val="decimal"/>
      <w:lvlText w:val="%2)"/>
      <w:lvlJc w:val="left"/>
      <w:pPr>
        <w:ind w:left="3697" w:hanging="720"/>
      </w:pPr>
      <w:rPr>
        <w:rFonts w:ascii="Calibri" w:eastAsia="Calibri" w:hAnsi="Calibri" w:cs="Tahoma"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1" w15:restartNumberingAfterBreak="0">
    <w:nsid w:val="244F27F1"/>
    <w:multiLevelType w:val="multilevel"/>
    <w:tmpl w:val="5598446C"/>
    <w:lvl w:ilvl="0">
      <w:start w:val="7"/>
      <w:numFmt w:val="decimal"/>
      <w:lvlText w:val="%1)"/>
      <w:lvlJc w:val="left"/>
      <w:pPr>
        <w:ind w:left="360" w:hanging="360"/>
      </w:pPr>
      <w:rPr>
        <w:rFonts w:hint="default"/>
        <w:b/>
        <w:i w:val="0"/>
        <w:color w:val="auto"/>
      </w:rPr>
    </w:lvl>
    <w:lvl w:ilvl="1">
      <w:start w:val="1"/>
      <w:numFmt w:val="lowerLetter"/>
      <w:lvlText w:val="%2)"/>
      <w:lvlJc w:val="left"/>
      <w:pPr>
        <w:ind w:left="720" w:hanging="360"/>
      </w:pPr>
      <w:rPr>
        <w:rFonts w:ascii="Calibri" w:eastAsia="Calibri" w:hAnsi="Calibri" w:cs="Calibri"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3"/>
      <w:numFmt w:val="decimal"/>
      <w:lvlText w:val="%7."/>
      <w:lvlJc w:val="left"/>
      <w:pPr>
        <w:ind w:left="2520" w:hanging="360"/>
      </w:pPr>
      <w:rPr>
        <w:rFonts w:hint="default"/>
        <w:b w:val="0"/>
        <w:strike w: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2" w15:restartNumberingAfterBreak="0">
    <w:nsid w:val="24B4467B"/>
    <w:multiLevelType w:val="multilevel"/>
    <w:tmpl w:val="7F9E4970"/>
    <w:styleLink w:val="111111112"/>
    <w:lvl w:ilvl="0">
      <w:start w:val="1"/>
      <w:numFmt w:val="none"/>
      <w:lvlText w:val="14.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3" w15:restartNumberingAfterBreak="0">
    <w:nsid w:val="2555618E"/>
    <w:multiLevelType w:val="multilevel"/>
    <w:tmpl w:val="BF0A66AC"/>
    <w:lvl w:ilvl="0">
      <w:start w:val="21"/>
      <w:numFmt w:val="decimal"/>
      <w:lvlText w:val="%1)"/>
      <w:lvlJc w:val="left"/>
      <w:pPr>
        <w:ind w:left="360" w:hanging="360"/>
      </w:pPr>
      <w:rPr>
        <w:rFonts w:hint="default"/>
        <w:b/>
        <w:i w:val="0"/>
        <w:color w:val="auto"/>
      </w:rPr>
    </w:lvl>
    <w:lvl w:ilvl="1">
      <w:start w:val="1"/>
      <w:numFmt w:val="lowerLetter"/>
      <w:lvlText w:val="%2)"/>
      <w:lvlJc w:val="left"/>
      <w:pPr>
        <w:ind w:left="720" w:hanging="360"/>
      </w:pPr>
      <w:rPr>
        <w:rFonts w:ascii="Calibri" w:eastAsia="Calibri" w:hAnsi="Calibri" w:cs="Calibri"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b w: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4" w15:restartNumberingAfterBreak="0">
    <w:nsid w:val="25556C41"/>
    <w:multiLevelType w:val="multilevel"/>
    <w:tmpl w:val="E6E43E30"/>
    <w:name w:val="WW8Num443"/>
    <w:lvl w:ilvl="0">
      <w:start w:val="4"/>
      <w:numFmt w:val="decimal"/>
      <w:lvlText w:val="%1."/>
      <w:lvlJc w:val="left"/>
      <w:pPr>
        <w:tabs>
          <w:tab w:val="num" w:pos="1080"/>
        </w:tabs>
        <w:ind w:left="1080" w:hanging="360"/>
      </w:pPr>
      <w:rPr>
        <w:rFonts w:cs="Times New Roman" w:hint="default"/>
        <w:b w:val="0"/>
      </w:rPr>
    </w:lvl>
    <w:lvl w:ilvl="1">
      <w:start w:val="1"/>
      <w:numFmt w:val="lowerLetter"/>
      <w:lvlText w:val="%2)"/>
      <w:lvlJc w:val="left"/>
      <w:pPr>
        <w:tabs>
          <w:tab w:val="num" w:pos="644"/>
        </w:tabs>
        <w:ind w:left="644" w:hanging="360"/>
      </w:pPr>
      <w:rPr>
        <w:rFonts w:hint="default"/>
      </w:rPr>
    </w:lvl>
    <w:lvl w:ilvl="2">
      <w:start w:val="1"/>
      <w:numFmt w:val="lowerRoman"/>
      <w:lvlText w:val="%3."/>
      <w:lvlJc w:val="left"/>
      <w:pPr>
        <w:tabs>
          <w:tab w:val="num" w:pos="2520"/>
        </w:tabs>
        <w:ind w:left="2520" w:hanging="180"/>
      </w:pPr>
      <w:rPr>
        <w:rFonts w:cs="Times New Roman" w:hint="default"/>
      </w:rPr>
    </w:lvl>
    <w:lvl w:ilvl="3">
      <w:start w:val="1"/>
      <w:numFmt w:val="decimal"/>
      <w:lvlText w:val="%4."/>
      <w:lvlJc w:val="left"/>
      <w:pPr>
        <w:tabs>
          <w:tab w:val="num" w:pos="3240"/>
        </w:tabs>
        <w:ind w:left="3240" w:hanging="360"/>
      </w:pPr>
      <w:rPr>
        <w:rFonts w:cs="Times New Roman" w:hint="default"/>
      </w:rPr>
    </w:lvl>
    <w:lvl w:ilvl="4">
      <w:start w:val="1"/>
      <w:numFmt w:val="lowerLetter"/>
      <w:lvlText w:val="%5."/>
      <w:lvlJc w:val="left"/>
      <w:pPr>
        <w:tabs>
          <w:tab w:val="num" w:pos="3960"/>
        </w:tabs>
        <w:ind w:left="3960" w:hanging="360"/>
      </w:pPr>
      <w:rPr>
        <w:rFonts w:cs="Times New Roman" w:hint="default"/>
      </w:rPr>
    </w:lvl>
    <w:lvl w:ilvl="5">
      <w:start w:val="1"/>
      <w:numFmt w:val="lowerRoman"/>
      <w:lvlText w:val="%6."/>
      <w:lvlJc w:val="left"/>
      <w:pPr>
        <w:tabs>
          <w:tab w:val="num" w:pos="4680"/>
        </w:tabs>
        <w:ind w:left="4680" w:hanging="180"/>
      </w:pPr>
      <w:rPr>
        <w:rFonts w:cs="Times New Roman" w:hint="default"/>
      </w:rPr>
    </w:lvl>
    <w:lvl w:ilvl="6">
      <w:start w:val="1"/>
      <w:numFmt w:val="decimal"/>
      <w:lvlText w:val="%7."/>
      <w:lvlJc w:val="left"/>
      <w:pPr>
        <w:tabs>
          <w:tab w:val="num" w:pos="5400"/>
        </w:tabs>
        <w:ind w:left="5400" w:hanging="360"/>
      </w:pPr>
      <w:rPr>
        <w:rFonts w:cs="Times New Roman" w:hint="default"/>
      </w:rPr>
    </w:lvl>
    <w:lvl w:ilvl="7">
      <w:start w:val="1"/>
      <w:numFmt w:val="lowerLetter"/>
      <w:lvlText w:val="%8."/>
      <w:lvlJc w:val="left"/>
      <w:pPr>
        <w:tabs>
          <w:tab w:val="num" w:pos="6120"/>
        </w:tabs>
        <w:ind w:left="6120" w:hanging="360"/>
      </w:pPr>
      <w:rPr>
        <w:rFonts w:cs="Times New Roman" w:hint="default"/>
      </w:rPr>
    </w:lvl>
    <w:lvl w:ilvl="8">
      <w:start w:val="1"/>
      <w:numFmt w:val="lowerRoman"/>
      <w:lvlText w:val="%9."/>
      <w:lvlJc w:val="left"/>
      <w:pPr>
        <w:tabs>
          <w:tab w:val="num" w:pos="6840"/>
        </w:tabs>
        <w:ind w:left="6840" w:hanging="180"/>
      </w:pPr>
      <w:rPr>
        <w:rFonts w:cs="Times New Roman" w:hint="default"/>
      </w:rPr>
    </w:lvl>
  </w:abstractNum>
  <w:abstractNum w:abstractNumId="65" w15:restartNumberingAfterBreak="0">
    <w:nsid w:val="2809175F"/>
    <w:multiLevelType w:val="multilevel"/>
    <w:tmpl w:val="7BD4D002"/>
    <w:lvl w:ilvl="0">
      <w:start w:val="10"/>
      <w:numFmt w:val="decimal"/>
      <w:lvlText w:val="%1"/>
      <w:lvlJc w:val="left"/>
      <w:pPr>
        <w:ind w:left="360" w:hanging="360"/>
      </w:pPr>
      <w:rPr>
        <w:rFonts w:hint="default"/>
      </w:rPr>
    </w:lvl>
    <w:lvl w:ilvl="1">
      <w:start w:val="1"/>
      <w:numFmt w:val="decimal"/>
      <w:suff w:val="space"/>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66" w15:restartNumberingAfterBreak="0">
    <w:nsid w:val="2B547FAF"/>
    <w:multiLevelType w:val="hybridMultilevel"/>
    <w:tmpl w:val="5F28D58A"/>
    <w:lvl w:ilvl="0" w:tplc="937A25DE">
      <w:start w:val="1"/>
      <w:numFmt w:val="decimal"/>
      <w:lvlText w:val="%1."/>
      <w:lvlJc w:val="left"/>
      <w:pPr>
        <w:ind w:left="644" w:hanging="360"/>
      </w:pPr>
      <w:rPr>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2C2C515B"/>
    <w:multiLevelType w:val="multilevel"/>
    <w:tmpl w:val="3A6EFCA2"/>
    <w:lvl w:ilvl="0">
      <w:start w:val="10"/>
      <w:numFmt w:val="decimal"/>
      <w:lvlText w:val="%1)"/>
      <w:lvlJc w:val="left"/>
      <w:pPr>
        <w:ind w:left="360" w:hanging="360"/>
      </w:pPr>
      <w:rPr>
        <w:rFonts w:hint="default"/>
        <w:b/>
        <w:i w:val="0"/>
        <w:color w:val="auto"/>
      </w:rPr>
    </w:lvl>
    <w:lvl w:ilvl="1">
      <w:start w:val="1"/>
      <w:numFmt w:val="lowerLetter"/>
      <w:lvlText w:val="%2)"/>
      <w:lvlJc w:val="left"/>
      <w:pPr>
        <w:ind w:left="720" w:hanging="360"/>
      </w:pPr>
      <w:rPr>
        <w:rFonts w:ascii="Calibri" w:eastAsia="Calibri" w:hAnsi="Calibri" w:cs="Calibri"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b w: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8" w15:restartNumberingAfterBreak="0">
    <w:nsid w:val="2CFA2BEE"/>
    <w:multiLevelType w:val="multilevel"/>
    <w:tmpl w:val="A12C8DB0"/>
    <w:styleLink w:val="WW8Num331213"/>
    <w:lvl w:ilvl="0">
      <w:start w:val="1"/>
      <w:numFmt w:val="none"/>
      <w:lvlText w:val="14.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9" w15:restartNumberingAfterBreak="0">
    <w:nsid w:val="2D2232E1"/>
    <w:multiLevelType w:val="multilevel"/>
    <w:tmpl w:val="D7347A54"/>
    <w:name w:val="WW8Num62"/>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70"/>
        </w:tabs>
        <w:ind w:left="1470" w:hanging="390"/>
      </w:pPr>
      <w:rPr>
        <w:rFonts w:cs="Times New Roman" w:hint="default"/>
      </w:rPr>
    </w:lvl>
    <w:lvl w:ilvl="2">
      <w:start w:val="2"/>
      <w:numFmt w:val="bullet"/>
      <w:lvlText w:val="-"/>
      <w:lvlJc w:val="left"/>
      <w:pPr>
        <w:tabs>
          <w:tab w:val="num" w:pos="2340"/>
        </w:tabs>
        <w:ind w:left="2340" w:hanging="360"/>
      </w:pPr>
      <w:rPr>
        <w:rFonts w:ascii="Times New Roman" w:hAnsi="Times New Roman" w:hint="default"/>
      </w:rPr>
    </w:lvl>
    <w:lvl w:ilvl="3">
      <w:start w:val="1"/>
      <w:numFmt w:val="upperLetter"/>
      <w:lvlText w:val="%4)"/>
      <w:lvlJc w:val="left"/>
      <w:pPr>
        <w:tabs>
          <w:tab w:val="num" w:pos="2880"/>
        </w:tabs>
        <w:ind w:left="2880" w:hanging="360"/>
      </w:pPr>
      <w:rPr>
        <w:rFonts w:cs="Times New Roman" w:hint="default"/>
      </w:rPr>
    </w:lvl>
    <w:lvl w:ilvl="4">
      <w:start w:val="1"/>
      <w:numFmt w:val="decimal"/>
      <w:lvlText w:val="%5."/>
      <w:lvlJc w:val="left"/>
      <w:pPr>
        <w:tabs>
          <w:tab w:val="num" w:pos="502"/>
        </w:tabs>
        <w:ind w:left="502" w:hanging="360"/>
      </w:pPr>
      <w:rPr>
        <w:rFonts w:cs="Times New Roman" w:hint="default"/>
        <w:b w:val="0"/>
      </w:rPr>
    </w:lvl>
    <w:lvl w:ilvl="5">
      <w:start w:val="5"/>
      <w:numFmt w:val="decimal"/>
      <w:lvlText w:val="%6."/>
      <w:lvlJc w:val="left"/>
      <w:pPr>
        <w:tabs>
          <w:tab w:val="num" w:pos="4320"/>
        </w:tabs>
        <w:ind w:left="4320" w:hanging="360"/>
      </w:pPr>
      <w:rPr>
        <w:rFonts w:cs="Times New Roman" w:hint="default"/>
        <w:b w:val="0"/>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70" w15:restartNumberingAfterBreak="0">
    <w:nsid w:val="2DE56BB0"/>
    <w:multiLevelType w:val="multilevel"/>
    <w:tmpl w:val="145206E2"/>
    <w:name w:val="WW8Num442"/>
    <w:lvl w:ilvl="0">
      <w:start w:val="6"/>
      <w:numFmt w:val="decimal"/>
      <w:lvlText w:val="%1."/>
      <w:lvlJc w:val="left"/>
      <w:pPr>
        <w:tabs>
          <w:tab w:val="num" w:pos="1070"/>
        </w:tabs>
        <w:ind w:left="1070" w:hanging="360"/>
      </w:pPr>
      <w:rPr>
        <w:rFonts w:cs="Times New Roman" w:hint="default"/>
        <w:b w:val="0"/>
      </w:rPr>
    </w:lvl>
    <w:lvl w:ilvl="1">
      <w:start w:val="1"/>
      <w:numFmt w:val="decimal"/>
      <w:lvlText w:val="%2)"/>
      <w:lvlJc w:val="left"/>
      <w:pPr>
        <w:tabs>
          <w:tab w:val="num" w:pos="644"/>
        </w:tabs>
        <w:ind w:left="644" w:hanging="360"/>
      </w:pPr>
      <w:rPr>
        <w:rFonts w:ascii="Calibri" w:eastAsia="Times New Roman" w:hAnsi="Calibri" w:cs="Calibri" w:hint="default"/>
      </w:rPr>
    </w:lvl>
    <w:lvl w:ilvl="2">
      <w:start w:val="1"/>
      <w:numFmt w:val="lowerRoman"/>
      <w:lvlText w:val="%3."/>
      <w:lvlJc w:val="left"/>
      <w:pPr>
        <w:tabs>
          <w:tab w:val="num" w:pos="2520"/>
        </w:tabs>
        <w:ind w:left="2520" w:hanging="180"/>
      </w:pPr>
      <w:rPr>
        <w:rFonts w:cs="Times New Roman" w:hint="default"/>
      </w:rPr>
    </w:lvl>
    <w:lvl w:ilvl="3">
      <w:start w:val="1"/>
      <w:numFmt w:val="decimal"/>
      <w:lvlText w:val="%4."/>
      <w:lvlJc w:val="left"/>
      <w:pPr>
        <w:tabs>
          <w:tab w:val="num" w:pos="3240"/>
        </w:tabs>
        <w:ind w:left="3240" w:hanging="360"/>
      </w:pPr>
      <w:rPr>
        <w:rFonts w:cs="Times New Roman" w:hint="default"/>
      </w:rPr>
    </w:lvl>
    <w:lvl w:ilvl="4">
      <w:start w:val="1"/>
      <w:numFmt w:val="lowerLetter"/>
      <w:lvlText w:val="%5."/>
      <w:lvlJc w:val="left"/>
      <w:pPr>
        <w:tabs>
          <w:tab w:val="num" w:pos="3960"/>
        </w:tabs>
        <w:ind w:left="3960" w:hanging="360"/>
      </w:pPr>
      <w:rPr>
        <w:rFonts w:cs="Times New Roman" w:hint="default"/>
      </w:rPr>
    </w:lvl>
    <w:lvl w:ilvl="5">
      <w:start w:val="1"/>
      <w:numFmt w:val="lowerRoman"/>
      <w:lvlText w:val="%6."/>
      <w:lvlJc w:val="left"/>
      <w:pPr>
        <w:tabs>
          <w:tab w:val="num" w:pos="4680"/>
        </w:tabs>
        <w:ind w:left="4680" w:hanging="180"/>
      </w:pPr>
      <w:rPr>
        <w:rFonts w:cs="Times New Roman" w:hint="default"/>
      </w:rPr>
    </w:lvl>
    <w:lvl w:ilvl="6">
      <w:start w:val="1"/>
      <w:numFmt w:val="decimal"/>
      <w:lvlText w:val="%7."/>
      <w:lvlJc w:val="left"/>
      <w:pPr>
        <w:tabs>
          <w:tab w:val="num" w:pos="5400"/>
        </w:tabs>
        <w:ind w:left="5400" w:hanging="360"/>
      </w:pPr>
      <w:rPr>
        <w:rFonts w:cs="Times New Roman" w:hint="default"/>
      </w:rPr>
    </w:lvl>
    <w:lvl w:ilvl="7">
      <w:start w:val="1"/>
      <w:numFmt w:val="lowerLetter"/>
      <w:lvlText w:val="%8."/>
      <w:lvlJc w:val="left"/>
      <w:pPr>
        <w:tabs>
          <w:tab w:val="num" w:pos="6120"/>
        </w:tabs>
        <w:ind w:left="6120" w:hanging="360"/>
      </w:pPr>
      <w:rPr>
        <w:rFonts w:cs="Times New Roman" w:hint="default"/>
      </w:rPr>
    </w:lvl>
    <w:lvl w:ilvl="8">
      <w:start w:val="1"/>
      <w:numFmt w:val="lowerRoman"/>
      <w:lvlText w:val="%9."/>
      <w:lvlJc w:val="left"/>
      <w:pPr>
        <w:tabs>
          <w:tab w:val="num" w:pos="6840"/>
        </w:tabs>
        <w:ind w:left="6840" w:hanging="180"/>
      </w:pPr>
      <w:rPr>
        <w:rFonts w:cs="Times New Roman" w:hint="default"/>
      </w:rPr>
    </w:lvl>
  </w:abstractNum>
  <w:abstractNum w:abstractNumId="71" w15:restartNumberingAfterBreak="0">
    <w:nsid w:val="2E843A80"/>
    <w:multiLevelType w:val="multilevel"/>
    <w:tmpl w:val="F46A2228"/>
    <w:lvl w:ilvl="0">
      <w:start w:val="6"/>
      <w:numFmt w:val="decimal"/>
      <w:lvlText w:val="%1"/>
      <w:lvlJc w:val="left"/>
      <w:pPr>
        <w:ind w:left="360" w:hanging="360"/>
      </w:pPr>
      <w:rPr>
        <w:rFonts w:hint="default"/>
      </w:rPr>
    </w:lvl>
    <w:lvl w:ilvl="1">
      <w:start w:val="1"/>
      <w:numFmt w:val="decimal"/>
      <w:lvlText w:val="%1.%2"/>
      <w:lvlJc w:val="left"/>
      <w:pPr>
        <w:ind w:left="2880" w:hanging="360"/>
      </w:pPr>
      <w:rPr>
        <w:rFonts w:hint="default"/>
      </w:rPr>
    </w:lvl>
    <w:lvl w:ilvl="2">
      <w:start w:val="1"/>
      <w:numFmt w:val="decimal"/>
      <w:lvlText w:val="%1.%2.%3"/>
      <w:lvlJc w:val="left"/>
      <w:pPr>
        <w:ind w:left="5760" w:hanging="720"/>
      </w:pPr>
      <w:rPr>
        <w:rFonts w:hint="default"/>
      </w:rPr>
    </w:lvl>
    <w:lvl w:ilvl="3">
      <w:start w:val="1"/>
      <w:numFmt w:val="decimal"/>
      <w:lvlText w:val="%1.%2.%3.%4"/>
      <w:lvlJc w:val="left"/>
      <w:pPr>
        <w:ind w:left="8280" w:hanging="720"/>
      </w:pPr>
      <w:rPr>
        <w:rFonts w:hint="default"/>
      </w:rPr>
    </w:lvl>
    <w:lvl w:ilvl="4">
      <w:start w:val="1"/>
      <w:numFmt w:val="decimal"/>
      <w:lvlText w:val="%1.%2.%3.%4.%5"/>
      <w:lvlJc w:val="left"/>
      <w:pPr>
        <w:ind w:left="10800" w:hanging="720"/>
      </w:pPr>
      <w:rPr>
        <w:rFonts w:hint="default"/>
      </w:rPr>
    </w:lvl>
    <w:lvl w:ilvl="5">
      <w:start w:val="1"/>
      <w:numFmt w:val="decimal"/>
      <w:lvlText w:val="%1.%2.%3.%4.%5.%6"/>
      <w:lvlJc w:val="left"/>
      <w:pPr>
        <w:ind w:left="13680" w:hanging="1080"/>
      </w:pPr>
      <w:rPr>
        <w:rFonts w:hint="default"/>
      </w:rPr>
    </w:lvl>
    <w:lvl w:ilvl="6">
      <w:start w:val="1"/>
      <w:numFmt w:val="decimal"/>
      <w:lvlText w:val="%1.%2.%3.%4.%5.%6.%7"/>
      <w:lvlJc w:val="left"/>
      <w:pPr>
        <w:ind w:left="16200" w:hanging="1080"/>
      </w:pPr>
      <w:rPr>
        <w:rFonts w:hint="default"/>
      </w:rPr>
    </w:lvl>
    <w:lvl w:ilvl="7">
      <w:start w:val="1"/>
      <w:numFmt w:val="decimal"/>
      <w:lvlText w:val="%1.%2.%3.%4.%5.%6.%7.%8"/>
      <w:lvlJc w:val="left"/>
      <w:pPr>
        <w:ind w:left="19080" w:hanging="1440"/>
      </w:pPr>
      <w:rPr>
        <w:rFonts w:hint="default"/>
      </w:rPr>
    </w:lvl>
    <w:lvl w:ilvl="8">
      <w:start w:val="1"/>
      <w:numFmt w:val="decimal"/>
      <w:lvlText w:val="%1.%2.%3.%4.%5.%6.%7.%8.%9"/>
      <w:lvlJc w:val="left"/>
      <w:pPr>
        <w:ind w:left="21600" w:hanging="1440"/>
      </w:pPr>
      <w:rPr>
        <w:rFonts w:hint="default"/>
      </w:rPr>
    </w:lvl>
  </w:abstractNum>
  <w:abstractNum w:abstractNumId="72" w15:restartNumberingAfterBreak="0">
    <w:nsid w:val="2E8B4CE5"/>
    <w:multiLevelType w:val="multilevel"/>
    <w:tmpl w:val="0415001F"/>
    <w:styleLink w:val="Styl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73" w15:restartNumberingAfterBreak="0">
    <w:nsid w:val="2EF64CFC"/>
    <w:multiLevelType w:val="multilevel"/>
    <w:tmpl w:val="3E38407A"/>
    <w:lvl w:ilvl="0">
      <w:start w:val="19"/>
      <w:numFmt w:val="decimal"/>
      <w:lvlText w:val="%1)"/>
      <w:lvlJc w:val="left"/>
      <w:pPr>
        <w:ind w:left="360" w:hanging="360"/>
      </w:pPr>
      <w:rPr>
        <w:rFonts w:hint="default"/>
        <w:b/>
        <w:i w:val="0"/>
        <w:color w:val="auto"/>
      </w:rPr>
    </w:lvl>
    <w:lvl w:ilvl="1">
      <w:start w:val="1"/>
      <w:numFmt w:val="lowerLetter"/>
      <w:lvlText w:val="%2)"/>
      <w:lvlJc w:val="left"/>
      <w:pPr>
        <w:ind w:left="720" w:hanging="360"/>
      </w:pPr>
      <w:rPr>
        <w:rFonts w:ascii="Calibri" w:eastAsia="Calibri" w:hAnsi="Calibri" w:cs="Calibri"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2"/>
      <w:numFmt w:val="decimal"/>
      <w:lvlText w:val="%7."/>
      <w:lvlJc w:val="left"/>
      <w:pPr>
        <w:ind w:left="2520" w:hanging="360"/>
      </w:pPr>
      <w:rPr>
        <w:rFonts w:hint="default"/>
        <w:b w:val="0"/>
        <w:bCs/>
        <w:i w:val="0"/>
        <w:iCs/>
        <w:color w:val="auto"/>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4" w15:restartNumberingAfterBreak="0">
    <w:nsid w:val="2F242A31"/>
    <w:multiLevelType w:val="multilevel"/>
    <w:tmpl w:val="D4B6E2AE"/>
    <w:styleLink w:val="Styl112"/>
    <w:lvl w:ilvl="0">
      <w:start w:val="1"/>
      <w:numFmt w:val="decimal"/>
      <w:lvlText w:val="%1."/>
      <w:lvlJc w:val="left"/>
      <w:pPr>
        <w:ind w:left="360" w:hanging="360"/>
      </w:pPr>
      <w:rPr>
        <w:rFonts w:ascii="Calibri" w:eastAsia="Times New Roman" w:hAnsi="Calibri" w:cs="Calibri"/>
        <w:b w:val="0"/>
        <w:i w:val="0"/>
        <w:strike w:val="0"/>
        <w:color w:val="auto"/>
      </w:rPr>
    </w:lvl>
    <w:lvl w:ilvl="1">
      <w:start w:val="1"/>
      <w:numFmt w:val="decimal"/>
      <w:isLgl/>
      <w:lvlText w:val="%1.%2"/>
      <w:lvlJc w:val="left"/>
      <w:pPr>
        <w:ind w:left="1440" w:hanging="36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960" w:hanging="720"/>
      </w:pPr>
      <w:rPr>
        <w:rFonts w:hint="default"/>
      </w:rPr>
    </w:lvl>
    <w:lvl w:ilvl="4">
      <w:start w:val="1"/>
      <w:numFmt w:val="decimal"/>
      <w:isLgl/>
      <w:lvlText w:val="%1.%2.%3.%4.%5"/>
      <w:lvlJc w:val="left"/>
      <w:pPr>
        <w:ind w:left="5040" w:hanging="720"/>
      </w:pPr>
      <w:rPr>
        <w:rFonts w:hint="default"/>
      </w:rPr>
    </w:lvl>
    <w:lvl w:ilvl="5">
      <w:start w:val="1"/>
      <w:numFmt w:val="decimal"/>
      <w:isLgl/>
      <w:lvlText w:val="%1.%2.%3.%4.%5.%6"/>
      <w:lvlJc w:val="left"/>
      <w:pPr>
        <w:ind w:left="6480" w:hanging="1080"/>
      </w:pPr>
      <w:rPr>
        <w:rFonts w:hint="default"/>
      </w:rPr>
    </w:lvl>
    <w:lvl w:ilvl="6">
      <w:start w:val="1"/>
      <w:numFmt w:val="decimal"/>
      <w:isLgl/>
      <w:lvlText w:val="%1.%2.%3.%4.%5.%6.%7"/>
      <w:lvlJc w:val="left"/>
      <w:pPr>
        <w:ind w:left="7560" w:hanging="1080"/>
      </w:pPr>
      <w:rPr>
        <w:rFonts w:hint="default"/>
      </w:rPr>
    </w:lvl>
    <w:lvl w:ilvl="7">
      <w:start w:val="1"/>
      <w:numFmt w:val="decimal"/>
      <w:isLgl/>
      <w:lvlText w:val="%1.%2.%3.%4.%5.%6.%7.%8"/>
      <w:lvlJc w:val="left"/>
      <w:pPr>
        <w:ind w:left="9000" w:hanging="1440"/>
      </w:pPr>
      <w:rPr>
        <w:rFonts w:hint="default"/>
      </w:rPr>
    </w:lvl>
    <w:lvl w:ilvl="8">
      <w:start w:val="1"/>
      <w:numFmt w:val="decimal"/>
      <w:isLgl/>
      <w:lvlText w:val="%1.%2.%3.%4.%5.%6.%7.%8.%9"/>
      <w:lvlJc w:val="left"/>
      <w:pPr>
        <w:ind w:left="10080" w:hanging="1440"/>
      </w:pPr>
      <w:rPr>
        <w:rFonts w:hint="default"/>
      </w:rPr>
    </w:lvl>
  </w:abstractNum>
  <w:abstractNum w:abstractNumId="75" w15:restartNumberingAfterBreak="0">
    <w:nsid w:val="2F2846F7"/>
    <w:multiLevelType w:val="multilevel"/>
    <w:tmpl w:val="DAB4BD9A"/>
    <w:lvl w:ilvl="0">
      <w:start w:val="18"/>
      <w:numFmt w:val="decimal"/>
      <w:lvlText w:val="%1)"/>
      <w:lvlJc w:val="left"/>
      <w:pPr>
        <w:ind w:left="360" w:hanging="360"/>
      </w:pPr>
      <w:rPr>
        <w:rFonts w:hint="default"/>
        <w:b/>
        <w:i w:val="0"/>
        <w:color w:val="auto"/>
      </w:rPr>
    </w:lvl>
    <w:lvl w:ilvl="1">
      <w:start w:val="1"/>
      <w:numFmt w:val="lowerLetter"/>
      <w:lvlText w:val="%2)"/>
      <w:lvlJc w:val="left"/>
      <w:pPr>
        <w:ind w:left="720" w:hanging="360"/>
      </w:pPr>
      <w:rPr>
        <w:rFonts w:ascii="Calibri" w:eastAsia="Calibri" w:hAnsi="Calibri" w:cs="Calibri"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b w: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6" w15:restartNumberingAfterBreak="0">
    <w:nsid w:val="2FAC1028"/>
    <w:multiLevelType w:val="multilevel"/>
    <w:tmpl w:val="E50A7292"/>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77" w15:restartNumberingAfterBreak="0">
    <w:nsid w:val="2FBE4BBF"/>
    <w:multiLevelType w:val="multilevel"/>
    <w:tmpl w:val="D6784688"/>
    <w:lvl w:ilvl="0">
      <w:start w:val="30"/>
      <w:numFmt w:val="decimal"/>
      <w:lvlText w:val="%1)"/>
      <w:lvlJc w:val="left"/>
      <w:pPr>
        <w:ind w:left="360" w:hanging="360"/>
      </w:pPr>
      <w:rPr>
        <w:rFonts w:hint="default"/>
        <w:b/>
        <w:i w:val="0"/>
        <w:color w:val="auto"/>
      </w:rPr>
    </w:lvl>
    <w:lvl w:ilvl="1">
      <w:start w:val="1"/>
      <w:numFmt w:val="lowerLetter"/>
      <w:lvlText w:val="%2)"/>
      <w:lvlJc w:val="left"/>
      <w:pPr>
        <w:ind w:left="720" w:hanging="360"/>
      </w:pPr>
      <w:rPr>
        <w:rFonts w:ascii="Calibri" w:eastAsia="Calibri" w:hAnsi="Calibri" w:cs="Calibri"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b w: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8" w15:restartNumberingAfterBreak="0">
    <w:nsid w:val="33686131"/>
    <w:multiLevelType w:val="hybridMultilevel"/>
    <w:tmpl w:val="4FD05EEA"/>
    <w:name w:val="WW8Num1222"/>
    <w:lvl w:ilvl="0" w:tplc="D5FE257E">
      <w:start w:val="1"/>
      <w:numFmt w:val="decimal"/>
      <w:lvlText w:val="%1."/>
      <w:lvlJc w:val="left"/>
      <w:pPr>
        <w:ind w:left="2880" w:hanging="360"/>
      </w:pPr>
      <w:rPr>
        <w:b w:val="0"/>
        <w:i w:val="0"/>
        <w:strike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342C44C5"/>
    <w:multiLevelType w:val="multilevel"/>
    <w:tmpl w:val="541AE51E"/>
    <w:name w:val="WW8Num4432"/>
    <w:lvl w:ilvl="0">
      <w:start w:val="16"/>
      <w:numFmt w:val="decimal"/>
      <w:lvlText w:val="%1."/>
      <w:lvlJc w:val="left"/>
      <w:pPr>
        <w:tabs>
          <w:tab w:val="num" w:pos="1080"/>
        </w:tabs>
        <w:ind w:left="1080" w:hanging="360"/>
      </w:pPr>
      <w:rPr>
        <w:rFonts w:cs="Times New Roman" w:hint="default"/>
        <w:b w:val="0"/>
      </w:rPr>
    </w:lvl>
    <w:lvl w:ilvl="1">
      <w:start w:val="1"/>
      <w:numFmt w:val="lowerLetter"/>
      <w:lvlText w:val="%2)"/>
      <w:lvlJc w:val="left"/>
      <w:pPr>
        <w:tabs>
          <w:tab w:val="num" w:pos="644"/>
        </w:tabs>
        <w:ind w:left="644" w:hanging="360"/>
      </w:pPr>
      <w:rPr>
        <w:rFonts w:hint="default"/>
      </w:rPr>
    </w:lvl>
    <w:lvl w:ilvl="2">
      <w:start w:val="1"/>
      <w:numFmt w:val="lowerRoman"/>
      <w:lvlText w:val="%3."/>
      <w:lvlJc w:val="left"/>
      <w:pPr>
        <w:tabs>
          <w:tab w:val="num" w:pos="2520"/>
        </w:tabs>
        <w:ind w:left="2520" w:hanging="180"/>
      </w:pPr>
      <w:rPr>
        <w:rFonts w:cs="Times New Roman" w:hint="default"/>
      </w:rPr>
    </w:lvl>
    <w:lvl w:ilvl="3">
      <w:start w:val="1"/>
      <w:numFmt w:val="decimal"/>
      <w:lvlText w:val="%4."/>
      <w:lvlJc w:val="left"/>
      <w:pPr>
        <w:tabs>
          <w:tab w:val="num" w:pos="3240"/>
        </w:tabs>
        <w:ind w:left="3240" w:hanging="360"/>
      </w:pPr>
      <w:rPr>
        <w:rFonts w:cs="Times New Roman" w:hint="default"/>
      </w:rPr>
    </w:lvl>
    <w:lvl w:ilvl="4">
      <w:start w:val="1"/>
      <w:numFmt w:val="lowerLetter"/>
      <w:lvlText w:val="%5."/>
      <w:lvlJc w:val="left"/>
      <w:pPr>
        <w:tabs>
          <w:tab w:val="num" w:pos="3960"/>
        </w:tabs>
        <w:ind w:left="3960" w:hanging="360"/>
      </w:pPr>
      <w:rPr>
        <w:rFonts w:cs="Times New Roman" w:hint="default"/>
      </w:rPr>
    </w:lvl>
    <w:lvl w:ilvl="5">
      <w:start w:val="1"/>
      <w:numFmt w:val="lowerRoman"/>
      <w:lvlText w:val="%6."/>
      <w:lvlJc w:val="left"/>
      <w:pPr>
        <w:tabs>
          <w:tab w:val="num" w:pos="4680"/>
        </w:tabs>
        <w:ind w:left="4680" w:hanging="180"/>
      </w:pPr>
      <w:rPr>
        <w:rFonts w:cs="Times New Roman" w:hint="default"/>
      </w:rPr>
    </w:lvl>
    <w:lvl w:ilvl="6">
      <w:start w:val="1"/>
      <w:numFmt w:val="decimal"/>
      <w:lvlText w:val="%7."/>
      <w:lvlJc w:val="left"/>
      <w:pPr>
        <w:tabs>
          <w:tab w:val="num" w:pos="5400"/>
        </w:tabs>
        <w:ind w:left="5400" w:hanging="360"/>
      </w:pPr>
      <w:rPr>
        <w:rFonts w:cs="Times New Roman" w:hint="default"/>
      </w:rPr>
    </w:lvl>
    <w:lvl w:ilvl="7">
      <w:start w:val="1"/>
      <w:numFmt w:val="lowerLetter"/>
      <w:lvlText w:val="%8."/>
      <w:lvlJc w:val="left"/>
      <w:pPr>
        <w:tabs>
          <w:tab w:val="num" w:pos="6120"/>
        </w:tabs>
        <w:ind w:left="6120" w:hanging="360"/>
      </w:pPr>
      <w:rPr>
        <w:rFonts w:cs="Times New Roman" w:hint="default"/>
      </w:rPr>
    </w:lvl>
    <w:lvl w:ilvl="8">
      <w:start w:val="1"/>
      <w:numFmt w:val="lowerRoman"/>
      <w:lvlText w:val="%9."/>
      <w:lvlJc w:val="left"/>
      <w:pPr>
        <w:tabs>
          <w:tab w:val="num" w:pos="6840"/>
        </w:tabs>
        <w:ind w:left="6840" w:hanging="180"/>
      </w:pPr>
      <w:rPr>
        <w:rFonts w:cs="Times New Roman" w:hint="default"/>
      </w:rPr>
    </w:lvl>
  </w:abstractNum>
  <w:abstractNum w:abstractNumId="80" w15:restartNumberingAfterBreak="0">
    <w:nsid w:val="343C25BA"/>
    <w:multiLevelType w:val="multilevel"/>
    <w:tmpl w:val="5F26A162"/>
    <w:styleLink w:val="Styl91"/>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3710" w:hanging="720"/>
      </w:pPr>
      <w:rPr>
        <w:rFonts w:hint="default"/>
      </w:rPr>
    </w:lvl>
    <w:lvl w:ilvl="3">
      <w:start w:val="1"/>
      <w:numFmt w:val="decimal"/>
      <w:lvlText w:val="%1.%2.%3.%4"/>
      <w:lvlJc w:val="left"/>
      <w:pPr>
        <w:ind w:left="5205" w:hanging="720"/>
      </w:pPr>
      <w:rPr>
        <w:rFonts w:hint="default"/>
      </w:rPr>
    </w:lvl>
    <w:lvl w:ilvl="4">
      <w:start w:val="1"/>
      <w:numFmt w:val="decimal"/>
      <w:lvlText w:val="%1.%2.%3.%4.%5"/>
      <w:lvlJc w:val="left"/>
      <w:pPr>
        <w:ind w:left="6700" w:hanging="720"/>
      </w:pPr>
      <w:rPr>
        <w:rFonts w:hint="default"/>
      </w:rPr>
    </w:lvl>
    <w:lvl w:ilvl="5">
      <w:start w:val="1"/>
      <w:numFmt w:val="decimal"/>
      <w:lvlText w:val="%1.%2.%3.%4.%5.%6"/>
      <w:lvlJc w:val="left"/>
      <w:pPr>
        <w:ind w:left="8555" w:hanging="1080"/>
      </w:pPr>
      <w:rPr>
        <w:rFonts w:hint="default"/>
      </w:rPr>
    </w:lvl>
    <w:lvl w:ilvl="6">
      <w:start w:val="1"/>
      <w:numFmt w:val="decimal"/>
      <w:lvlText w:val="%1.%2.%3.%4.%5.%6.%7"/>
      <w:lvlJc w:val="left"/>
      <w:pPr>
        <w:ind w:left="10050" w:hanging="1080"/>
      </w:pPr>
      <w:rPr>
        <w:rFonts w:hint="default"/>
      </w:rPr>
    </w:lvl>
    <w:lvl w:ilvl="7">
      <w:start w:val="1"/>
      <w:numFmt w:val="decimal"/>
      <w:lvlText w:val="%1.%2.%3.%4.%5.%6.%7.%8"/>
      <w:lvlJc w:val="left"/>
      <w:pPr>
        <w:ind w:left="11905" w:hanging="1440"/>
      </w:pPr>
      <w:rPr>
        <w:rFonts w:hint="default"/>
      </w:rPr>
    </w:lvl>
    <w:lvl w:ilvl="8">
      <w:start w:val="1"/>
      <w:numFmt w:val="decimal"/>
      <w:lvlText w:val="%1.%2.%3.%4.%5.%6.%7.%8.%9"/>
      <w:lvlJc w:val="left"/>
      <w:pPr>
        <w:ind w:left="13400" w:hanging="1440"/>
      </w:pPr>
      <w:rPr>
        <w:rFonts w:hint="default"/>
      </w:rPr>
    </w:lvl>
  </w:abstractNum>
  <w:abstractNum w:abstractNumId="81" w15:restartNumberingAfterBreak="0">
    <w:nsid w:val="35A65585"/>
    <w:multiLevelType w:val="hybridMultilevel"/>
    <w:tmpl w:val="1242CA7E"/>
    <w:lvl w:ilvl="0" w:tplc="D662FED2">
      <w:start w:val="3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35DE3509"/>
    <w:multiLevelType w:val="multilevel"/>
    <w:tmpl w:val="7B24B3B8"/>
    <w:lvl w:ilvl="0">
      <w:start w:val="8"/>
      <w:numFmt w:val="decimal"/>
      <w:lvlText w:val="%1."/>
      <w:lvlJc w:val="left"/>
      <w:pPr>
        <w:ind w:left="360" w:hanging="360"/>
      </w:pPr>
      <w:rPr>
        <w:rFonts w:hint="default"/>
        <w:b w:val="0"/>
        <w:i w:val="0"/>
        <w:strike w:val="0"/>
        <w:color w:val="auto"/>
      </w:rPr>
    </w:lvl>
    <w:lvl w:ilvl="1">
      <w:start w:val="9"/>
      <w:numFmt w:val="decimal"/>
      <w:lvlText w:val="%2."/>
      <w:lvlJc w:val="left"/>
      <w:pPr>
        <w:ind w:left="786" w:hanging="360"/>
      </w:pPr>
      <w:rPr>
        <w:rFonts w:ascii="Calibri" w:eastAsia="Calibri" w:hAnsi="Calibri" w:cs="Calibri" w:hint="default"/>
        <w:b w:val="0"/>
        <w:bCs/>
        <w:i w:val="0"/>
        <w:iCs/>
        <w:strike w:val="0"/>
        <w:color w:val="auto"/>
      </w:rPr>
    </w:lvl>
    <w:lvl w:ilvl="2">
      <w:start w:val="1"/>
      <w:numFmt w:val="decimal"/>
      <w:lvlText w:val="%1.%2.%3."/>
      <w:lvlJc w:val="left"/>
      <w:pPr>
        <w:ind w:left="1854" w:hanging="720"/>
      </w:pPr>
      <w:rPr>
        <w:rFonts w:hint="default"/>
        <w:b w:val="0"/>
        <w:bCs/>
        <w:color w:val="auto"/>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3" w15:restartNumberingAfterBreak="0">
    <w:nsid w:val="37381BE3"/>
    <w:multiLevelType w:val="multilevel"/>
    <w:tmpl w:val="21B22D52"/>
    <w:styleLink w:val="1111114"/>
    <w:lvl w:ilvl="0">
      <w:start w:val="2"/>
      <w:numFmt w:val="decimal"/>
      <w:lvlText w:val="%1."/>
      <w:lvlJc w:val="left"/>
      <w:pPr>
        <w:ind w:left="1004" w:hanging="360"/>
      </w:pPr>
      <w:rPr>
        <w:rFonts w:hint="default"/>
      </w:rPr>
    </w:lvl>
    <w:lvl w:ilvl="1">
      <w:start w:val="7"/>
      <w:numFmt w:val="decimal"/>
      <w:isLgl/>
      <w:lvlText w:val="%1.%2"/>
      <w:lvlJc w:val="left"/>
      <w:pPr>
        <w:ind w:left="1049" w:hanging="405"/>
      </w:pPr>
      <w:rPr>
        <w:rFonts w:hint="default"/>
      </w:rPr>
    </w:lvl>
    <w:lvl w:ilvl="2">
      <w:start w:val="1"/>
      <w:numFmt w:val="decimal"/>
      <w:isLgl/>
      <w:lvlText w:val="%1.%2.%3"/>
      <w:lvlJc w:val="left"/>
      <w:pPr>
        <w:ind w:left="1364" w:hanging="720"/>
      </w:pPr>
      <w:rPr>
        <w:rFonts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364" w:hanging="720"/>
      </w:pPr>
      <w:rPr>
        <w:rFonts w:hint="default"/>
      </w:rPr>
    </w:lvl>
    <w:lvl w:ilvl="5">
      <w:start w:val="1"/>
      <w:numFmt w:val="decimal"/>
      <w:isLgl/>
      <w:lvlText w:val="%1.%2.%3.%4.%5.%6"/>
      <w:lvlJc w:val="left"/>
      <w:pPr>
        <w:ind w:left="1724" w:hanging="1080"/>
      </w:pPr>
      <w:rPr>
        <w:rFonts w:hint="default"/>
      </w:rPr>
    </w:lvl>
    <w:lvl w:ilvl="6">
      <w:start w:val="1"/>
      <w:numFmt w:val="decimal"/>
      <w:isLgl/>
      <w:lvlText w:val="%1.%2.%3.%4.%5.%6.%7"/>
      <w:lvlJc w:val="left"/>
      <w:pPr>
        <w:ind w:left="1724" w:hanging="1080"/>
      </w:pPr>
      <w:rPr>
        <w:rFonts w:hint="default"/>
      </w:rPr>
    </w:lvl>
    <w:lvl w:ilvl="7">
      <w:start w:val="1"/>
      <w:numFmt w:val="decimal"/>
      <w:isLgl/>
      <w:lvlText w:val="%1.%2.%3.%4.%5.%6.%7.%8"/>
      <w:lvlJc w:val="left"/>
      <w:pPr>
        <w:ind w:left="2084" w:hanging="1440"/>
      </w:pPr>
      <w:rPr>
        <w:rFonts w:hint="default"/>
      </w:rPr>
    </w:lvl>
    <w:lvl w:ilvl="8">
      <w:start w:val="1"/>
      <w:numFmt w:val="decimal"/>
      <w:isLgl/>
      <w:lvlText w:val="%1.%2.%3.%4.%5.%6.%7.%8.%9"/>
      <w:lvlJc w:val="left"/>
      <w:pPr>
        <w:ind w:left="2084" w:hanging="1440"/>
      </w:pPr>
      <w:rPr>
        <w:rFonts w:hint="default"/>
      </w:rPr>
    </w:lvl>
  </w:abstractNum>
  <w:abstractNum w:abstractNumId="84" w15:restartNumberingAfterBreak="0">
    <w:nsid w:val="39997106"/>
    <w:multiLevelType w:val="hybridMultilevel"/>
    <w:tmpl w:val="1868D160"/>
    <w:styleLink w:val="WW8Num3312"/>
    <w:lvl w:ilvl="0" w:tplc="04150001">
      <w:start w:val="1"/>
      <w:numFmt w:val="bullet"/>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2160"/>
        </w:tabs>
        <w:ind w:left="2160" w:hanging="360"/>
      </w:pPr>
      <w:rPr>
        <w:rFonts w:ascii="Courier New" w:hAnsi="Courier New" w:cs="Courier New" w:hint="default"/>
      </w:rPr>
    </w:lvl>
    <w:lvl w:ilvl="2" w:tplc="04150005" w:tentative="1">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cs="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cs="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85" w15:restartNumberingAfterBreak="0">
    <w:nsid w:val="3AF212D0"/>
    <w:multiLevelType w:val="multilevel"/>
    <w:tmpl w:val="D70A292C"/>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86" w15:restartNumberingAfterBreak="0">
    <w:nsid w:val="3BEB576B"/>
    <w:multiLevelType w:val="hybridMultilevel"/>
    <w:tmpl w:val="DFB25A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3ED060AD"/>
    <w:multiLevelType w:val="hybridMultilevel"/>
    <w:tmpl w:val="9F38B13A"/>
    <w:styleLink w:val="WW8Num3312111"/>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40D44082"/>
    <w:multiLevelType w:val="multilevel"/>
    <w:tmpl w:val="62C80DD2"/>
    <w:styleLink w:val="Styl4"/>
    <w:lvl w:ilvl="0">
      <w:start w:val="1"/>
      <w:numFmt w:val="none"/>
      <w:lvlText w:val="2.1."/>
      <w:lvlJc w:val="left"/>
      <w:pPr>
        <w:ind w:left="360" w:hanging="360"/>
      </w:pPr>
      <w:rPr>
        <w:rFonts w:hint="default"/>
      </w:rPr>
    </w:lvl>
    <w:lvl w:ilvl="1">
      <w:start w:val="1"/>
      <w:numFmt w:val="decimal"/>
      <w:lvlText w:val="2.%2."/>
      <w:lvlJc w:val="left"/>
      <w:pPr>
        <w:ind w:left="792" w:hanging="432"/>
      </w:pPr>
      <w:rPr>
        <w:rFonts w:hint="default"/>
      </w:rPr>
    </w:lvl>
    <w:lvl w:ilvl="2">
      <w:start w:val="1"/>
      <w:numFmt w:val="none"/>
      <w:lvlText w:val="2.6."/>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9" w15:restartNumberingAfterBreak="0">
    <w:nsid w:val="419370BB"/>
    <w:multiLevelType w:val="multilevel"/>
    <w:tmpl w:val="D5C4744C"/>
    <w:lvl w:ilvl="0">
      <w:start w:val="1"/>
      <w:numFmt w:val="decimal"/>
      <w:lvlText w:val="%1."/>
      <w:lvlJc w:val="left"/>
      <w:pPr>
        <w:ind w:left="1070" w:hanging="360"/>
      </w:pPr>
      <w:rPr>
        <w:rFonts w:hint="default"/>
      </w:rPr>
    </w:lvl>
    <w:lvl w:ilvl="1">
      <w:start w:val="3"/>
      <w:numFmt w:val="decimal"/>
      <w:isLgl/>
      <w:lvlText w:val="%1.%2"/>
      <w:lvlJc w:val="left"/>
      <w:pPr>
        <w:ind w:left="1070" w:hanging="36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430" w:hanging="72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1790" w:hanging="108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150" w:hanging="1440"/>
      </w:pPr>
      <w:rPr>
        <w:rFonts w:hint="default"/>
      </w:rPr>
    </w:lvl>
  </w:abstractNum>
  <w:abstractNum w:abstractNumId="90" w15:restartNumberingAfterBreak="0">
    <w:nsid w:val="42713452"/>
    <w:multiLevelType w:val="singleLevel"/>
    <w:tmpl w:val="3B8CC7EA"/>
    <w:name w:val="Tiret 1"/>
    <w:styleLink w:val="11111114"/>
    <w:lvl w:ilvl="0">
      <w:start w:val="1"/>
      <w:numFmt w:val="bullet"/>
      <w:lvlRestart w:val="0"/>
      <w:pStyle w:val="Tiret1"/>
      <w:lvlText w:val="–"/>
      <w:lvlJc w:val="left"/>
      <w:pPr>
        <w:tabs>
          <w:tab w:val="num" w:pos="1417"/>
        </w:tabs>
        <w:ind w:left="1417" w:hanging="567"/>
      </w:pPr>
    </w:lvl>
  </w:abstractNum>
  <w:abstractNum w:abstractNumId="91" w15:restartNumberingAfterBreak="0">
    <w:nsid w:val="43C178BB"/>
    <w:multiLevelType w:val="multilevel"/>
    <w:tmpl w:val="C3787E78"/>
    <w:lvl w:ilvl="0">
      <w:start w:val="1"/>
      <w:numFmt w:val="decimal"/>
      <w:lvlText w:val="%1"/>
      <w:lvlJc w:val="left"/>
      <w:pPr>
        <w:ind w:left="360" w:hanging="360"/>
      </w:pPr>
      <w:rPr>
        <w:rFonts w:hint="default"/>
      </w:rPr>
    </w:lvl>
    <w:lvl w:ilvl="1">
      <w:start w:val="1"/>
      <w:numFmt w:val="decimal"/>
      <w:lvlText w:val="%1.%2"/>
      <w:lvlJc w:val="left"/>
      <w:pPr>
        <w:ind w:left="3240" w:hanging="360"/>
      </w:pPr>
      <w:rPr>
        <w:rFonts w:hint="default"/>
      </w:rPr>
    </w:lvl>
    <w:lvl w:ilvl="2">
      <w:start w:val="1"/>
      <w:numFmt w:val="decimal"/>
      <w:lvlText w:val="%1.%2.%3"/>
      <w:lvlJc w:val="left"/>
      <w:pPr>
        <w:ind w:left="6480" w:hanging="720"/>
      </w:pPr>
      <w:rPr>
        <w:rFonts w:hint="default"/>
      </w:rPr>
    </w:lvl>
    <w:lvl w:ilvl="3">
      <w:start w:val="1"/>
      <w:numFmt w:val="decimal"/>
      <w:lvlText w:val="%1.%2.%3.%4"/>
      <w:lvlJc w:val="left"/>
      <w:pPr>
        <w:ind w:left="9360" w:hanging="720"/>
      </w:pPr>
      <w:rPr>
        <w:rFonts w:hint="default"/>
      </w:rPr>
    </w:lvl>
    <w:lvl w:ilvl="4">
      <w:start w:val="1"/>
      <w:numFmt w:val="decimal"/>
      <w:lvlText w:val="%1.%2.%3.%4.%5"/>
      <w:lvlJc w:val="left"/>
      <w:pPr>
        <w:ind w:left="12240" w:hanging="720"/>
      </w:pPr>
      <w:rPr>
        <w:rFonts w:hint="default"/>
      </w:rPr>
    </w:lvl>
    <w:lvl w:ilvl="5">
      <w:start w:val="1"/>
      <w:numFmt w:val="decimal"/>
      <w:lvlText w:val="%1.%2.%3.%4.%5.%6"/>
      <w:lvlJc w:val="left"/>
      <w:pPr>
        <w:ind w:left="15480" w:hanging="1080"/>
      </w:pPr>
      <w:rPr>
        <w:rFonts w:hint="default"/>
      </w:rPr>
    </w:lvl>
    <w:lvl w:ilvl="6">
      <w:start w:val="1"/>
      <w:numFmt w:val="decimal"/>
      <w:lvlText w:val="%1.%2.%3.%4.%5.%6.%7"/>
      <w:lvlJc w:val="left"/>
      <w:pPr>
        <w:ind w:left="18360" w:hanging="1080"/>
      </w:pPr>
      <w:rPr>
        <w:rFonts w:hint="default"/>
      </w:rPr>
    </w:lvl>
    <w:lvl w:ilvl="7">
      <w:start w:val="1"/>
      <w:numFmt w:val="decimal"/>
      <w:lvlText w:val="%1.%2.%3.%4.%5.%6.%7.%8"/>
      <w:lvlJc w:val="left"/>
      <w:pPr>
        <w:ind w:left="21600" w:hanging="1440"/>
      </w:pPr>
      <w:rPr>
        <w:rFonts w:hint="default"/>
      </w:rPr>
    </w:lvl>
    <w:lvl w:ilvl="8">
      <w:start w:val="1"/>
      <w:numFmt w:val="decimal"/>
      <w:lvlText w:val="%1.%2.%3.%4.%5.%6.%7.%8.%9"/>
      <w:lvlJc w:val="left"/>
      <w:pPr>
        <w:ind w:left="24480" w:hanging="1440"/>
      </w:pPr>
      <w:rPr>
        <w:rFonts w:hint="default"/>
      </w:rPr>
    </w:lvl>
  </w:abstractNum>
  <w:abstractNum w:abstractNumId="92" w15:restartNumberingAfterBreak="0">
    <w:nsid w:val="43C94B8F"/>
    <w:multiLevelType w:val="multilevel"/>
    <w:tmpl w:val="3BE2CB18"/>
    <w:lvl w:ilvl="0">
      <w:start w:val="11"/>
      <w:numFmt w:val="decimal"/>
      <w:lvlText w:val="%1"/>
      <w:lvlJc w:val="left"/>
      <w:pPr>
        <w:ind w:left="360" w:hanging="360"/>
      </w:pPr>
      <w:rPr>
        <w:rFonts w:hint="default"/>
      </w:rPr>
    </w:lvl>
    <w:lvl w:ilvl="1">
      <w:start w:val="1"/>
      <w:numFmt w:val="decimal"/>
      <w:lvlText w:val="%1.%2"/>
      <w:lvlJc w:val="left"/>
      <w:pPr>
        <w:ind w:left="644" w:hanging="360"/>
      </w:pPr>
      <w:rPr>
        <w:rFonts w:hint="default"/>
        <w:b w:val="0"/>
        <w:bCs w:val="0"/>
        <w:i w:val="0"/>
        <w:color w:val="auto"/>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93" w15:restartNumberingAfterBreak="0">
    <w:nsid w:val="445E0389"/>
    <w:multiLevelType w:val="multilevel"/>
    <w:tmpl w:val="0415001F"/>
    <w:styleLink w:val="Styl13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94" w15:restartNumberingAfterBreak="0">
    <w:nsid w:val="453E216A"/>
    <w:multiLevelType w:val="multilevel"/>
    <w:tmpl w:val="ABE6120A"/>
    <w:name w:val="WW8Num62222"/>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70"/>
        </w:tabs>
        <w:ind w:left="1470" w:hanging="390"/>
      </w:pPr>
      <w:rPr>
        <w:rFonts w:cs="Times New Roman" w:hint="default"/>
      </w:rPr>
    </w:lvl>
    <w:lvl w:ilvl="2">
      <w:start w:val="2"/>
      <w:numFmt w:val="bullet"/>
      <w:lvlText w:val="-"/>
      <w:lvlJc w:val="left"/>
      <w:pPr>
        <w:tabs>
          <w:tab w:val="num" w:pos="2340"/>
        </w:tabs>
        <w:ind w:left="2340" w:hanging="360"/>
      </w:pPr>
      <w:rPr>
        <w:rFonts w:ascii="Times New Roman" w:hAnsi="Times New Roman" w:hint="default"/>
      </w:rPr>
    </w:lvl>
    <w:lvl w:ilvl="3">
      <w:start w:val="1"/>
      <w:numFmt w:val="upperLetter"/>
      <w:lvlText w:val="%4)"/>
      <w:lvlJc w:val="left"/>
      <w:pPr>
        <w:tabs>
          <w:tab w:val="num" w:pos="2880"/>
        </w:tabs>
        <w:ind w:left="2880" w:hanging="360"/>
      </w:pPr>
      <w:rPr>
        <w:rFonts w:cs="Times New Roman" w:hint="default"/>
      </w:rPr>
    </w:lvl>
    <w:lvl w:ilvl="4">
      <w:start w:val="1"/>
      <w:numFmt w:val="decimal"/>
      <w:lvlText w:val="%5."/>
      <w:lvlJc w:val="left"/>
      <w:pPr>
        <w:tabs>
          <w:tab w:val="num" w:pos="502"/>
        </w:tabs>
        <w:ind w:left="502" w:hanging="360"/>
      </w:pPr>
      <w:rPr>
        <w:rFonts w:cs="Times New Roman" w:hint="default"/>
        <w:b w:val="0"/>
      </w:rPr>
    </w:lvl>
    <w:lvl w:ilvl="5">
      <w:start w:val="5"/>
      <w:numFmt w:val="decimal"/>
      <w:lvlText w:val="%6."/>
      <w:lvlJc w:val="left"/>
      <w:pPr>
        <w:tabs>
          <w:tab w:val="num" w:pos="4320"/>
        </w:tabs>
        <w:ind w:left="4320" w:hanging="360"/>
      </w:pPr>
      <w:rPr>
        <w:rFonts w:cs="Times New Roman" w:hint="default"/>
        <w:b w:val="0"/>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95" w15:restartNumberingAfterBreak="0">
    <w:nsid w:val="45870DA8"/>
    <w:multiLevelType w:val="multilevel"/>
    <w:tmpl w:val="9C8C4F7C"/>
    <w:lvl w:ilvl="0">
      <w:start w:val="8"/>
      <w:numFmt w:val="decimal"/>
      <w:lvlText w:val="%1)"/>
      <w:lvlJc w:val="left"/>
      <w:pPr>
        <w:ind w:left="360" w:hanging="360"/>
      </w:pPr>
      <w:rPr>
        <w:rFonts w:hint="default"/>
        <w:b/>
        <w:i w:val="0"/>
        <w:color w:val="auto"/>
      </w:rPr>
    </w:lvl>
    <w:lvl w:ilvl="1">
      <w:start w:val="1"/>
      <w:numFmt w:val="lowerLetter"/>
      <w:lvlText w:val="%2)"/>
      <w:lvlJc w:val="left"/>
      <w:pPr>
        <w:ind w:left="720" w:hanging="360"/>
      </w:pPr>
      <w:rPr>
        <w:rFonts w:ascii="Calibri" w:eastAsia="Calibri" w:hAnsi="Calibri" w:cs="Calibri"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suff w:val="space"/>
      <w:lvlText w:val="%7."/>
      <w:lvlJc w:val="left"/>
      <w:pPr>
        <w:ind w:left="2520" w:hanging="360"/>
      </w:pPr>
      <w:rPr>
        <w:rFonts w:hint="default"/>
        <w:b w: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6" w15:restartNumberingAfterBreak="0">
    <w:nsid w:val="45C43019"/>
    <w:multiLevelType w:val="multilevel"/>
    <w:tmpl w:val="58E4A912"/>
    <w:name w:val="WW8Num6222"/>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70"/>
        </w:tabs>
        <w:ind w:left="1470" w:hanging="390"/>
      </w:pPr>
      <w:rPr>
        <w:rFonts w:cs="Times New Roman" w:hint="default"/>
      </w:rPr>
    </w:lvl>
    <w:lvl w:ilvl="2">
      <w:start w:val="2"/>
      <w:numFmt w:val="bullet"/>
      <w:lvlText w:val="-"/>
      <w:lvlJc w:val="left"/>
      <w:pPr>
        <w:tabs>
          <w:tab w:val="num" w:pos="2340"/>
        </w:tabs>
        <w:ind w:left="2340" w:hanging="360"/>
      </w:pPr>
      <w:rPr>
        <w:rFonts w:ascii="Times New Roman" w:hAnsi="Times New Roman" w:hint="default"/>
      </w:rPr>
    </w:lvl>
    <w:lvl w:ilvl="3">
      <w:start w:val="1"/>
      <w:numFmt w:val="upperLetter"/>
      <w:lvlText w:val="%4)"/>
      <w:lvlJc w:val="left"/>
      <w:pPr>
        <w:tabs>
          <w:tab w:val="num" w:pos="2880"/>
        </w:tabs>
        <w:ind w:left="2880" w:hanging="360"/>
      </w:pPr>
      <w:rPr>
        <w:rFonts w:cs="Times New Roman" w:hint="default"/>
      </w:rPr>
    </w:lvl>
    <w:lvl w:ilvl="4">
      <w:start w:val="1"/>
      <w:numFmt w:val="decimal"/>
      <w:lvlText w:val="%5."/>
      <w:lvlJc w:val="left"/>
      <w:pPr>
        <w:tabs>
          <w:tab w:val="num" w:pos="502"/>
        </w:tabs>
        <w:ind w:left="502" w:hanging="360"/>
      </w:pPr>
      <w:rPr>
        <w:rFonts w:cs="Times New Roman" w:hint="default"/>
        <w:b w:val="0"/>
      </w:rPr>
    </w:lvl>
    <w:lvl w:ilvl="5">
      <w:start w:val="5"/>
      <w:numFmt w:val="decimal"/>
      <w:lvlText w:val="%6."/>
      <w:lvlJc w:val="left"/>
      <w:pPr>
        <w:tabs>
          <w:tab w:val="num" w:pos="4320"/>
        </w:tabs>
        <w:ind w:left="4320" w:hanging="360"/>
      </w:pPr>
      <w:rPr>
        <w:rFonts w:cs="Times New Roman" w:hint="default"/>
        <w:b w:val="0"/>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97" w15:restartNumberingAfterBreak="0">
    <w:nsid w:val="4A8354A3"/>
    <w:multiLevelType w:val="multilevel"/>
    <w:tmpl w:val="1C7C4710"/>
    <w:styleLink w:val="Styl113"/>
    <w:lvl w:ilvl="0">
      <w:start w:val="1"/>
      <w:numFmt w:val="decimal"/>
      <w:lvlText w:val="%1"/>
      <w:lvlJc w:val="left"/>
      <w:pPr>
        <w:ind w:left="705" w:hanging="705"/>
      </w:pPr>
      <w:rPr>
        <w:rFonts w:hint="default"/>
      </w:rPr>
    </w:lvl>
    <w:lvl w:ilvl="1">
      <w:start w:val="1"/>
      <w:numFmt w:val="decimal"/>
      <w:lvlText w:val="%1.%2"/>
      <w:lvlJc w:val="left"/>
      <w:pPr>
        <w:ind w:left="956" w:hanging="705"/>
      </w:pPr>
      <w:rPr>
        <w:rFonts w:hint="default"/>
      </w:rPr>
    </w:lvl>
    <w:lvl w:ilvl="2">
      <w:start w:val="5"/>
      <w:numFmt w:val="decimal"/>
      <w:lvlText w:val="%1.%2.%3"/>
      <w:lvlJc w:val="left"/>
      <w:pPr>
        <w:ind w:left="1571" w:hanging="720"/>
      </w:pPr>
      <w:rPr>
        <w:rFonts w:hint="default"/>
      </w:rPr>
    </w:lvl>
    <w:lvl w:ilvl="3">
      <w:start w:val="2"/>
      <w:numFmt w:val="decimal"/>
      <w:lvlText w:val="%1.%2.%3.%4"/>
      <w:lvlJc w:val="left"/>
      <w:pPr>
        <w:ind w:left="1473" w:hanging="720"/>
      </w:pPr>
      <w:rPr>
        <w:rFonts w:hint="default"/>
      </w:rPr>
    </w:lvl>
    <w:lvl w:ilvl="4">
      <w:start w:val="1"/>
      <w:numFmt w:val="decimal"/>
      <w:lvlText w:val="%1.%2.%3.%4.%5"/>
      <w:lvlJc w:val="left"/>
      <w:pPr>
        <w:ind w:left="1724" w:hanging="720"/>
      </w:pPr>
      <w:rPr>
        <w:rFonts w:hint="default"/>
      </w:rPr>
    </w:lvl>
    <w:lvl w:ilvl="5">
      <w:start w:val="1"/>
      <w:numFmt w:val="decimal"/>
      <w:lvlText w:val="%1.%2.%3.%4.%5.%6"/>
      <w:lvlJc w:val="left"/>
      <w:pPr>
        <w:ind w:left="2335" w:hanging="1080"/>
      </w:pPr>
      <w:rPr>
        <w:rFonts w:hint="default"/>
      </w:rPr>
    </w:lvl>
    <w:lvl w:ilvl="6">
      <w:start w:val="1"/>
      <w:numFmt w:val="decimal"/>
      <w:lvlText w:val="%1.%2.%3.%4.%5.%6.%7"/>
      <w:lvlJc w:val="left"/>
      <w:pPr>
        <w:ind w:left="2586" w:hanging="1080"/>
      </w:pPr>
      <w:rPr>
        <w:rFonts w:hint="default"/>
      </w:rPr>
    </w:lvl>
    <w:lvl w:ilvl="7">
      <w:start w:val="1"/>
      <w:numFmt w:val="decimal"/>
      <w:lvlText w:val="%1.%2.%3.%4.%5.%6.%7.%8"/>
      <w:lvlJc w:val="left"/>
      <w:pPr>
        <w:ind w:left="3197" w:hanging="1440"/>
      </w:pPr>
      <w:rPr>
        <w:rFonts w:hint="default"/>
      </w:rPr>
    </w:lvl>
    <w:lvl w:ilvl="8">
      <w:start w:val="1"/>
      <w:numFmt w:val="decimal"/>
      <w:lvlText w:val="%1.%2.%3.%4.%5.%6.%7.%8.%9"/>
      <w:lvlJc w:val="left"/>
      <w:pPr>
        <w:ind w:left="3448" w:hanging="1440"/>
      </w:pPr>
      <w:rPr>
        <w:rFonts w:hint="default"/>
      </w:rPr>
    </w:lvl>
  </w:abstractNum>
  <w:abstractNum w:abstractNumId="98" w15:restartNumberingAfterBreak="0">
    <w:nsid w:val="4AB417AE"/>
    <w:multiLevelType w:val="hybridMultilevel"/>
    <w:tmpl w:val="2788F54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9" w15:restartNumberingAfterBreak="0">
    <w:nsid w:val="4BD15EDD"/>
    <w:multiLevelType w:val="multilevel"/>
    <w:tmpl w:val="2482F7A6"/>
    <w:lvl w:ilvl="0">
      <w:start w:val="30"/>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100" w15:restartNumberingAfterBreak="0">
    <w:nsid w:val="4BFE1CBD"/>
    <w:multiLevelType w:val="multilevel"/>
    <w:tmpl w:val="F86E565E"/>
    <w:lvl w:ilvl="0">
      <w:start w:val="2"/>
      <w:numFmt w:val="decimal"/>
      <w:lvlText w:val="%1"/>
      <w:lvlJc w:val="left"/>
      <w:pPr>
        <w:ind w:left="360" w:hanging="360"/>
      </w:pPr>
      <w:rPr>
        <w:rFonts w:hint="default"/>
      </w:rPr>
    </w:lvl>
    <w:lvl w:ilvl="1">
      <w:start w:val="1"/>
      <w:numFmt w:val="decimal"/>
      <w:lvlText w:val="%1.%2"/>
      <w:lvlJc w:val="left"/>
      <w:pPr>
        <w:ind w:left="2880" w:hanging="360"/>
      </w:pPr>
      <w:rPr>
        <w:rFonts w:hint="default"/>
        <w:b w:val="0"/>
        <w:bCs w:val="0"/>
      </w:rPr>
    </w:lvl>
    <w:lvl w:ilvl="2">
      <w:start w:val="1"/>
      <w:numFmt w:val="decimal"/>
      <w:lvlText w:val="%1.%2.%3"/>
      <w:lvlJc w:val="left"/>
      <w:pPr>
        <w:ind w:left="5760" w:hanging="720"/>
      </w:pPr>
      <w:rPr>
        <w:rFonts w:hint="default"/>
      </w:rPr>
    </w:lvl>
    <w:lvl w:ilvl="3">
      <w:start w:val="1"/>
      <w:numFmt w:val="decimal"/>
      <w:lvlText w:val="%1.%2.%3.%4"/>
      <w:lvlJc w:val="left"/>
      <w:pPr>
        <w:ind w:left="8280" w:hanging="720"/>
      </w:pPr>
      <w:rPr>
        <w:rFonts w:hint="default"/>
      </w:rPr>
    </w:lvl>
    <w:lvl w:ilvl="4">
      <w:start w:val="1"/>
      <w:numFmt w:val="decimal"/>
      <w:lvlText w:val="%1.%2.%3.%4.%5"/>
      <w:lvlJc w:val="left"/>
      <w:pPr>
        <w:ind w:left="10800" w:hanging="720"/>
      </w:pPr>
      <w:rPr>
        <w:rFonts w:hint="default"/>
      </w:rPr>
    </w:lvl>
    <w:lvl w:ilvl="5">
      <w:start w:val="1"/>
      <w:numFmt w:val="decimal"/>
      <w:lvlText w:val="%1.%2.%3.%4.%5.%6"/>
      <w:lvlJc w:val="left"/>
      <w:pPr>
        <w:ind w:left="13680" w:hanging="1080"/>
      </w:pPr>
      <w:rPr>
        <w:rFonts w:hint="default"/>
      </w:rPr>
    </w:lvl>
    <w:lvl w:ilvl="6">
      <w:start w:val="1"/>
      <w:numFmt w:val="decimal"/>
      <w:lvlText w:val="%1.%2.%3.%4.%5.%6.%7"/>
      <w:lvlJc w:val="left"/>
      <w:pPr>
        <w:ind w:left="16200" w:hanging="1080"/>
      </w:pPr>
      <w:rPr>
        <w:rFonts w:hint="default"/>
      </w:rPr>
    </w:lvl>
    <w:lvl w:ilvl="7">
      <w:start w:val="1"/>
      <w:numFmt w:val="decimal"/>
      <w:lvlText w:val="%1.%2.%3.%4.%5.%6.%7.%8"/>
      <w:lvlJc w:val="left"/>
      <w:pPr>
        <w:ind w:left="19080" w:hanging="1440"/>
      </w:pPr>
      <w:rPr>
        <w:rFonts w:hint="default"/>
      </w:rPr>
    </w:lvl>
    <w:lvl w:ilvl="8">
      <w:start w:val="1"/>
      <w:numFmt w:val="decimal"/>
      <w:lvlText w:val="%1.%2.%3.%4.%5.%6.%7.%8.%9"/>
      <w:lvlJc w:val="left"/>
      <w:pPr>
        <w:ind w:left="21600" w:hanging="1440"/>
      </w:pPr>
      <w:rPr>
        <w:rFonts w:hint="default"/>
      </w:rPr>
    </w:lvl>
  </w:abstractNum>
  <w:abstractNum w:abstractNumId="101" w15:restartNumberingAfterBreak="0">
    <w:nsid w:val="4DEE5964"/>
    <w:multiLevelType w:val="hybridMultilevel"/>
    <w:tmpl w:val="2C8A1F78"/>
    <w:lvl w:ilvl="0" w:tplc="CEBC997C">
      <w:start w:val="6"/>
      <w:numFmt w:val="decimal"/>
      <w:lvlText w:val="%1)"/>
      <w:lvlJc w:val="left"/>
      <w:pPr>
        <w:ind w:left="644" w:hanging="360"/>
      </w:pPr>
      <w:rPr>
        <w:rFonts w:hint="default"/>
        <w:b/>
      </w:rPr>
    </w:lvl>
    <w:lvl w:ilvl="1" w:tplc="15A25186">
      <w:start w:val="1"/>
      <w:numFmt w:val="decimal"/>
      <w:lvlText w:val="%2."/>
      <w:lvlJc w:val="left"/>
      <w:pPr>
        <w:ind w:left="1440" w:hanging="360"/>
      </w:pPr>
      <w:rPr>
        <w:color w:val="auto"/>
      </w:rPr>
    </w:lvl>
    <w:lvl w:ilvl="2" w:tplc="8E0871BA">
      <w:start w:val="1"/>
      <w:numFmt w:val="upperLetter"/>
      <w:lvlText w:val="%3)"/>
      <w:lvlJc w:val="left"/>
      <w:pPr>
        <w:ind w:left="2340" w:hanging="360"/>
      </w:pPr>
      <w:rPr>
        <w:rFonts w:hint="default"/>
      </w:rPr>
    </w:lvl>
    <w:lvl w:ilvl="3" w:tplc="0415000F">
      <w:start w:val="1"/>
      <w:numFmt w:val="decimal"/>
      <w:lvlText w:val="%4."/>
      <w:lvlJc w:val="left"/>
      <w:pPr>
        <w:ind w:left="2880" w:hanging="360"/>
      </w:pPr>
    </w:lvl>
    <w:lvl w:ilvl="4" w:tplc="B7363E82">
      <w:start w:val="4"/>
      <w:numFmt w:val="lowerLetter"/>
      <w:lvlText w:val="%5."/>
      <w:lvlJc w:val="left"/>
      <w:pPr>
        <w:ind w:left="3600" w:hanging="360"/>
      </w:pPr>
      <w:rPr>
        <w:rFonts w:hint="default"/>
        <w:color w:val="FF0000"/>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4E0C71EE"/>
    <w:multiLevelType w:val="multilevel"/>
    <w:tmpl w:val="2318A458"/>
    <w:styleLink w:val="Styl41"/>
    <w:lvl w:ilvl="0">
      <w:start w:val="2"/>
      <w:numFmt w:val="decimal"/>
      <w:lvlText w:val="%1"/>
      <w:lvlJc w:val="left"/>
      <w:pPr>
        <w:ind w:left="360" w:hanging="360"/>
      </w:pPr>
      <w:rPr>
        <w:rFonts w:hint="default"/>
      </w:rPr>
    </w:lvl>
    <w:lvl w:ilvl="1">
      <w:start w:val="1"/>
      <w:numFmt w:val="decimal"/>
      <w:lvlText w:val="%1.%2"/>
      <w:lvlJc w:val="left"/>
      <w:rPr>
        <w:rFonts w:hint="default"/>
        <w:color w:val="auto"/>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712" w:hanging="1440"/>
      </w:pPr>
      <w:rPr>
        <w:rFonts w:hint="default"/>
      </w:rPr>
    </w:lvl>
  </w:abstractNum>
  <w:abstractNum w:abstractNumId="103" w15:restartNumberingAfterBreak="0">
    <w:nsid w:val="4E903014"/>
    <w:multiLevelType w:val="multilevel"/>
    <w:tmpl w:val="9C4A66D8"/>
    <w:styleLink w:val="Styl31"/>
    <w:lvl w:ilvl="0">
      <w:start w:val="1"/>
      <w:numFmt w:val="decimal"/>
      <w:lvlText w:val="%1"/>
      <w:lvlJc w:val="left"/>
      <w:pPr>
        <w:ind w:left="555" w:hanging="555"/>
      </w:pPr>
      <w:rPr>
        <w:rFonts w:hint="default"/>
      </w:rPr>
    </w:lvl>
    <w:lvl w:ilvl="1">
      <w:start w:val="1"/>
      <w:numFmt w:val="decimal"/>
      <w:lvlText w:val="%1.%2"/>
      <w:lvlJc w:val="left"/>
      <w:pPr>
        <w:ind w:left="962" w:hanging="555"/>
      </w:pPr>
      <w:rPr>
        <w:rFonts w:hint="default"/>
      </w:rPr>
    </w:lvl>
    <w:lvl w:ilvl="2">
      <w:start w:val="6"/>
      <w:numFmt w:val="decimal"/>
      <w:lvlText w:val="%1.%2.%3"/>
      <w:lvlJc w:val="left"/>
      <w:pPr>
        <w:ind w:left="1534" w:hanging="720"/>
      </w:pPr>
      <w:rPr>
        <w:rFonts w:hint="default"/>
      </w:rPr>
    </w:lvl>
    <w:lvl w:ilvl="3">
      <w:start w:val="1"/>
      <w:numFmt w:val="decimal"/>
      <w:lvlText w:val="%1.%2.%3.%4"/>
      <w:lvlJc w:val="left"/>
      <w:pPr>
        <w:ind w:left="1941" w:hanging="720"/>
      </w:pPr>
      <w:rPr>
        <w:rFonts w:hint="default"/>
      </w:rPr>
    </w:lvl>
    <w:lvl w:ilvl="4">
      <w:start w:val="1"/>
      <w:numFmt w:val="decimal"/>
      <w:lvlText w:val="%1.%2.%3.%4.%5"/>
      <w:lvlJc w:val="left"/>
      <w:pPr>
        <w:ind w:left="2348" w:hanging="720"/>
      </w:pPr>
      <w:rPr>
        <w:rFonts w:hint="default"/>
      </w:rPr>
    </w:lvl>
    <w:lvl w:ilvl="5">
      <w:start w:val="1"/>
      <w:numFmt w:val="decimal"/>
      <w:lvlText w:val="%1.%2.%3.%4.%5.%6"/>
      <w:lvlJc w:val="left"/>
      <w:pPr>
        <w:ind w:left="3115" w:hanging="1080"/>
      </w:pPr>
      <w:rPr>
        <w:rFonts w:hint="default"/>
      </w:rPr>
    </w:lvl>
    <w:lvl w:ilvl="6">
      <w:start w:val="1"/>
      <w:numFmt w:val="decimal"/>
      <w:lvlText w:val="%1.%2.%3.%4.%5.%6.%7"/>
      <w:lvlJc w:val="left"/>
      <w:pPr>
        <w:ind w:left="3522" w:hanging="1080"/>
      </w:pPr>
      <w:rPr>
        <w:rFonts w:hint="default"/>
      </w:rPr>
    </w:lvl>
    <w:lvl w:ilvl="7">
      <w:start w:val="1"/>
      <w:numFmt w:val="decimal"/>
      <w:lvlText w:val="%1.%2.%3.%4.%5.%6.%7.%8"/>
      <w:lvlJc w:val="left"/>
      <w:pPr>
        <w:ind w:left="4289" w:hanging="1440"/>
      </w:pPr>
      <w:rPr>
        <w:rFonts w:hint="default"/>
      </w:rPr>
    </w:lvl>
    <w:lvl w:ilvl="8">
      <w:start w:val="1"/>
      <w:numFmt w:val="decimal"/>
      <w:lvlText w:val="%1.%2.%3.%4.%5.%6.%7.%8.%9"/>
      <w:lvlJc w:val="left"/>
      <w:pPr>
        <w:ind w:left="4696" w:hanging="1440"/>
      </w:pPr>
      <w:rPr>
        <w:rFonts w:hint="default"/>
      </w:rPr>
    </w:lvl>
  </w:abstractNum>
  <w:abstractNum w:abstractNumId="104" w15:restartNumberingAfterBreak="0">
    <w:nsid w:val="500C2B72"/>
    <w:multiLevelType w:val="hybridMultilevel"/>
    <w:tmpl w:val="9078CCC8"/>
    <w:lvl w:ilvl="0" w:tplc="A0C08FDE">
      <w:start w:val="18"/>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51834EDA"/>
    <w:multiLevelType w:val="multilevel"/>
    <w:tmpl w:val="2D2C45BA"/>
    <w:lvl w:ilvl="0">
      <w:start w:val="3"/>
      <w:numFmt w:val="decimal"/>
      <w:suff w:val="space"/>
      <w:lvlText w:val="%1."/>
      <w:lvlJc w:val="left"/>
      <w:pPr>
        <w:ind w:left="720" w:hanging="360"/>
      </w:pPr>
      <w:rPr>
        <w:rFonts w:hint="default"/>
        <w:b w:val="0"/>
        <w:bCs/>
        <w:strike w:val="0"/>
        <w:color w:val="auto"/>
        <w:sz w:val="20"/>
        <w:szCs w:val="20"/>
      </w:rPr>
    </w:lvl>
    <w:lvl w:ilvl="1">
      <w:start w:val="1"/>
      <w:numFmt w:val="decimal"/>
      <w:isLgl/>
      <w:lvlText w:val="%1.%2."/>
      <w:lvlJc w:val="left"/>
      <w:pPr>
        <w:ind w:left="720" w:hanging="360"/>
      </w:pPr>
      <w:rPr>
        <w:rFonts w:cs="Times New Roman" w:hint="default"/>
        <w:sz w:val="20"/>
        <w:szCs w:val="2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06" w15:restartNumberingAfterBreak="0">
    <w:nsid w:val="51D2309A"/>
    <w:multiLevelType w:val="multilevel"/>
    <w:tmpl w:val="BC4638B0"/>
    <w:lvl w:ilvl="0">
      <w:start w:val="1"/>
      <w:numFmt w:val="decimal"/>
      <w:lvlText w:val="%1)"/>
      <w:lvlJc w:val="left"/>
      <w:pPr>
        <w:tabs>
          <w:tab w:val="num" w:pos="720"/>
        </w:tabs>
        <w:ind w:left="720" w:hanging="360"/>
      </w:pPr>
      <w:rPr>
        <w:rFonts w:cs="Times New Roman" w:hint="default"/>
      </w:rPr>
    </w:lvl>
    <w:lvl w:ilvl="1">
      <w:start w:val="1"/>
      <w:numFmt w:val="decimal"/>
      <w:lvlText w:val="%2."/>
      <w:lvlJc w:val="left"/>
      <w:pPr>
        <w:tabs>
          <w:tab w:val="num" w:pos="1070"/>
        </w:tabs>
        <w:ind w:left="1070" w:hanging="360"/>
      </w:pPr>
      <w:rPr>
        <w:rFonts w:ascii="Calibri" w:eastAsia="Times New Roman" w:hAnsi="Calibri" w:cs="Times New Roman" w:hint="default"/>
        <w:b w:val="0"/>
        <w:strike w:val="0"/>
        <w:sz w:val="20"/>
        <w:szCs w:val="18"/>
      </w:rPr>
    </w:lvl>
    <w:lvl w:ilvl="2">
      <w:start w:val="12"/>
      <w:numFmt w:val="decimal"/>
      <w:lvlText w:val="%3"/>
      <w:lvlJc w:val="left"/>
      <w:pPr>
        <w:tabs>
          <w:tab w:val="num" w:pos="2340"/>
        </w:tabs>
        <w:ind w:left="2340" w:hanging="360"/>
      </w:pPr>
      <w:rPr>
        <w:rFonts w:ascii="Times New Roman" w:eastAsia="Times New Roman" w:hAnsi="Times New Roman" w:cs="Times New Roman" w:hint="default"/>
      </w:rPr>
    </w:lvl>
    <w:lvl w:ilvl="3">
      <w:start w:val="4"/>
      <w:numFmt w:val="decimal"/>
      <w:lvlText w:val="%4."/>
      <w:lvlJc w:val="left"/>
      <w:pPr>
        <w:tabs>
          <w:tab w:val="num" w:pos="644"/>
        </w:tabs>
        <w:ind w:left="644" w:hanging="360"/>
      </w:pPr>
      <w:rPr>
        <w:rFonts w:cs="Times New Roman" w:hint="default"/>
        <w:b w:val="0"/>
        <w:bCs w:val="0"/>
        <w:i w:val="0"/>
        <w:iCs w:val="0"/>
      </w:rPr>
    </w:lvl>
    <w:lvl w:ilvl="4">
      <w:start w:val="1"/>
      <w:numFmt w:val="upperLetter"/>
      <w:lvlText w:val="%5."/>
      <w:lvlJc w:val="left"/>
      <w:pPr>
        <w:tabs>
          <w:tab w:val="num" w:pos="3600"/>
        </w:tabs>
        <w:ind w:left="3600" w:hanging="360"/>
      </w:pPr>
      <w:rPr>
        <w:rFonts w:ascii="Times New Roman" w:eastAsia="Times New Roman" w:hAnsi="Times New Roman" w:cs="Times New Roman" w:hint="default"/>
      </w:rPr>
    </w:lvl>
    <w:lvl w:ilvl="5">
      <w:start w:val="1"/>
      <w:numFmt w:val="decimal"/>
      <w:lvlText w:val="%6."/>
      <w:lvlJc w:val="left"/>
      <w:pPr>
        <w:tabs>
          <w:tab w:val="num" w:pos="4320"/>
        </w:tabs>
        <w:ind w:left="4320" w:hanging="360"/>
      </w:pPr>
      <w:rPr>
        <w:rFonts w:ascii="Times New Roman" w:eastAsia="Times New Roman" w:hAnsi="Times New Roman" w:cs="Times New Roman" w:hint="default"/>
      </w:rPr>
    </w:lvl>
    <w:lvl w:ilvl="6">
      <w:start w:val="1"/>
      <w:numFmt w:val="decimal"/>
      <w:lvlText w:val="%7."/>
      <w:lvlJc w:val="left"/>
      <w:pPr>
        <w:tabs>
          <w:tab w:val="num" w:pos="5040"/>
        </w:tabs>
        <w:ind w:left="5040" w:hanging="360"/>
      </w:pPr>
      <w:rPr>
        <w:rFonts w:ascii="Times New Roman" w:eastAsia="Times New Roman" w:hAnsi="Times New Roman" w:cs="Times New Roman" w:hint="default"/>
      </w:rPr>
    </w:lvl>
    <w:lvl w:ilvl="7">
      <w:start w:val="1"/>
      <w:numFmt w:val="decimal"/>
      <w:lvlText w:val="%8."/>
      <w:lvlJc w:val="left"/>
      <w:pPr>
        <w:tabs>
          <w:tab w:val="num" w:pos="5760"/>
        </w:tabs>
        <w:ind w:left="5760" w:hanging="360"/>
      </w:pPr>
      <w:rPr>
        <w:rFonts w:ascii="Times New Roman" w:eastAsia="Times New Roman" w:hAnsi="Times New Roman" w:cs="Times New Roman" w:hint="default"/>
      </w:rPr>
    </w:lvl>
    <w:lvl w:ilvl="8">
      <w:start w:val="1"/>
      <w:numFmt w:val="decimal"/>
      <w:lvlText w:val="%9."/>
      <w:lvlJc w:val="left"/>
      <w:pPr>
        <w:tabs>
          <w:tab w:val="num" w:pos="6480"/>
        </w:tabs>
        <w:ind w:left="6480" w:hanging="360"/>
      </w:pPr>
      <w:rPr>
        <w:rFonts w:ascii="Times New Roman" w:eastAsia="Times New Roman" w:hAnsi="Times New Roman" w:cs="Times New Roman" w:hint="default"/>
      </w:rPr>
    </w:lvl>
  </w:abstractNum>
  <w:abstractNum w:abstractNumId="107" w15:restartNumberingAfterBreak="0">
    <w:nsid w:val="524A355D"/>
    <w:multiLevelType w:val="multilevel"/>
    <w:tmpl w:val="E04091FC"/>
    <w:lvl w:ilvl="0">
      <w:start w:val="4"/>
      <w:numFmt w:val="decimal"/>
      <w:lvlText w:val="%1"/>
      <w:lvlJc w:val="left"/>
      <w:pPr>
        <w:ind w:left="360" w:hanging="360"/>
      </w:pPr>
      <w:rPr>
        <w:rFonts w:hint="default"/>
      </w:rPr>
    </w:lvl>
    <w:lvl w:ilvl="1">
      <w:start w:val="1"/>
      <w:numFmt w:val="decimal"/>
      <w:lvlText w:val="%1.%2"/>
      <w:lvlJc w:val="left"/>
      <w:pPr>
        <w:ind w:left="644" w:hanging="360"/>
      </w:pPr>
      <w:rPr>
        <w:rFonts w:hint="default"/>
        <w:strike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108" w15:restartNumberingAfterBreak="0">
    <w:nsid w:val="532C01CF"/>
    <w:multiLevelType w:val="multilevel"/>
    <w:tmpl w:val="F02EDBB2"/>
    <w:lvl w:ilvl="0">
      <w:start w:val="11"/>
      <w:numFmt w:val="decimal"/>
      <w:lvlText w:val="%1"/>
      <w:lvlJc w:val="left"/>
      <w:pPr>
        <w:ind w:left="360" w:hanging="360"/>
      </w:pPr>
      <w:rPr>
        <w:rFonts w:hint="default"/>
      </w:rPr>
    </w:lvl>
    <w:lvl w:ilvl="1">
      <w:start w:val="1"/>
      <w:numFmt w:val="decimal"/>
      <w:suff w:val="space"/>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109" w15:restartNumberingAfterBreak="0">
    <w:nsid w:val="54A45CB9"/>
    <w:multiLevelType w:val="multilevel"/>
    <w:tmpl w:val="2DBC01AC"/>
    <w:styleLink w:val="1111112"/>
    <w:lvl w:ilvl="0">
      <w:start w:val="1"/>
      <w:numFmt w:val="decimal"/>
      <w:lvlText w:val="%1."/>
      <w:lvlJc w:val="left"/>
      <w:pPr>
        <w:tabs>
          <w:tab w:val="num" w:pos="720"/>
        </w:tabs>
        <w:ind w:left="720" w:hanging="360"/>
      </w:pPr>
      <w:rPr>
        <w:b w:val="0"/>
      </w:rPr>
    </w:lvl>
    <w:lvl w:ilvl="1">
      <w:start w:val="1"/>
      <w:numFmt w:val="decimal"/>
      <w:isLgl/>
      <w:lvlText w:val="%1.%2."/>
      <w:lvlJc w:val="left"/>
      <w:pPr>
        <w:tabs>
          <w:tab w:val="num" w:pos="1500"/>
        </w:tabs>
        <w:ind w:left="1500" w:hanging="420"/>
      </w:pPr>
      <w:rPr>
        <w:rFonts w:hint="default"/>
      </w:rPr>
    </w:lvl>
    <w:lvl w:ilvl="2">
      <w:start w:val="1"/>
      <w:numFmt w:val="decimal"/>
      <w:isLgl/>
      <w:lvlText w:val="%1.%2.%3."/>
      <w:lvlJc w:val="left"/>
      <w:pPr>
        <w:tabs>
          <w:tab w:val="num" w:pos="2520"/>
        </w:tabs>
        <w:ind w:left="2520" w:hanging="720"/>
      </w:pPr>
      <w:rPr>
        <w:rFonts w:hint="default"/>
      </w:rPr>
    </w:lvl>
    <w:lvl w:ilvl="3">
      <w:start w:val="1"/>
      <w:numFmt w:val="decimal"/>
      <w:isLgl/>
      <w:lvlText w:val="%1.%2.%3.%4."/>
      <w:lvlJc w:val="left"/>
      <w:pPr>
        <w:tabs>
          <w:tab w:val="num" w:pos="3240"/>
        </w:tabs>
        <w:ind w:left="3240" w:hanging="720"/>
      </w:pPr>
      <w:rPr>
        <w:rFonts w:hint="default"/>
      </w:rPr>
    </w:lvl>
    <w:lvl w:ilvl="4">
      <w:start w:val="1"/>
      <w:numFmt w:val="decimal"/>
      <w:isLgl/>
      <w:lvlText w:val="%1.%2.%3.%4.%5."/>
      <w:lvlJc w:val="left"/>
      <w:pPr>
        <w:tabs>
          <w:tab w:val="num" w:pos="4320"/>
        </w:tabs>
        <w:ind w:left="4320" w:hanging="1080"/>
      </w:pPr>
      <w:rPr>
        <w:rFonts w:hint="default"/>
      </w:rPr>
    </w:lvl>
    <w:lvl w:ilvl="5">
      <w:start w:val="1"/>
      <w:numFmt w:val="decimal"/>
      <w:isLgl/>
      <w:lvlText w:val="%1.%2.%3.%4.%5.%6."/>
      <w:lvlJc w:val="left"/>
      <w:pPr>
        <w:tabs>
          <w:tab w:val="num" w:pos="5040"/>
        </w:tabs>
        <w:ind w:left="5040" w:hanging="1080"/>
      </w:pPr>
      <w:rPr>
        <w:rFonts w:hint="default"/>
      </w:rPr>
    </w:lvl>
    <w:lvl w:ilvl="6">
      <w:start w:val="1"/>
      <w:numFmt w:val="decimal"/>
      <w:isLgl/>
      <w:lvlText w:val="%1.%2.%3.%4.%5.%6.%7."/>
      <w:lvlJc w:val="left"/>
      <w:pPr>
        <w:tabs>
          <w:tab w:val="num" w:pos="6120"/>
        </w:tabs>
        <w:ind w:left="6120" w:hanging="1440"/>
      </w:pPr>
      <w:rPr>
        <w:rFonts w:hint="default"/>
      </w:rPr>
    </w:lvl>
    <w:lvl w:ilvl="7">
      <w:start w:val="1"/>
      <w:numFmt w:val="decimal"/>
      <w:isLgl/>
      <w:lvlText w:val="%1.%2.%3.%4.%5.%6.%7.%8."/>
      <w:lvlJc w:val="left"/>
      <w:pPr>
        <w:tabs>
          <w:tab w:val="num" w:pos="6840"/>
        </w:tabs>
        <w:ind w:left="6840" w:hanging="1440"/>
      </w:pPr>
      <w:rPr>
        <w:rFonts w:hint="default"/>
      </w:rPr>
    </w:lvl>
    <w:lvl w:ilvl="8">
      <w:start w:val="1"/>
      <w:numFmt w:val="decimal"/>
      <w:isLgl/>
      <w:lvlText w:val="%1.%2.%3.%4.%5.%6.%7.%8.%9."/>
      <w:lvlJc w:val="left"/>
      <w:pPr>
        <w:tabs>
          <w:tab w:val="num" w:pos="7920"/>
        </w:tabs>
        <w:ind w:left="7920" w:hanging="1800"/>
      </w:pPr>
      <w:rPr>
        <w:rFonts w:hint="default"/>
      </w:rPr>
    </w:lvl>
  </w:abstractNum>
  <w:abstractNum w:abstractNumId="110" w15:restartNumberingAfterBreak="0">
    <w:nsid w:val="55B36932"/>
    <w:multiLevelType w:val="multilevel"/>
    <w:tmpl w:val="8C6C9D0E"/>
    <w:lvl w:ilvl="0">
      <w:start w:val="21"/>
      <w:numFmt w:val="decimal"/>
      <w:lvlText w:val="%1)"/>
      <w:lvlJc w:val="left"/>
      <w:pPr>
        <w:ind w:left="360" w:hanging="360"/>
      </w:pPr>
      <w:rPr>
        <w:rFonts w:hint="default"/>
        <w:b/>
        <w:i w:val="0"/>
        <w:color w:val="auto"/>
      </w:rPr>
    </w:lvl>
    <w:lvl w:ilvl="1">
      <w:start w:val="3"/>
      <w:numFmt w:val="lowerLetter"/>
      <w:lvlText w:val="%2)"/>
      <w:lvlJc w:val="left"/>
      <w:pPr>
        <w:ind w:left="720" w:hanging="360"/>
      </w:pPr>
      <w:rPr>
        <w:rFonts w:ascii="Calibri" w:eastAsia="Calibri" w:hAnsi="Calibri" w:cs="Calibri"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3"/>
      <w:numFmt w:val="decimal"/>
      <w:lvlText w:val="%7."/>
      <w:lvlJc w:val="left"/>
      <w:pPr>
        <w:ind w:left="2520" w:hanging="360"/>
      </w:pPr>
      <w:rPr>
        <w:rFonts w:hint="default"/>
        <w:b w: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1" w15:restartNumberingAfterBreak="0">
    <w:nsid w:val="55C8137F"/>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2" w15:restartNumberingAfterBreak="0">
    <w:nsid w:val="55D506BB"/>
    <w:multiLevelType w:val="hybridMultilevel"/>
    <w:tmpl w:val="B05A1006"/>
    <w:lvl w:ilvl="0" w:tplc="EDDE180A">
      <w:start w:val="5"/>
      <w:numFmt w:val="decimal"/>
      <w:lvlText w:val="%1)"/>
      <w:lvlJc w:val="left"/>
      <w:pPr>
        <w:ind w:left="720" w:hanging="360"/>
      </w:pPr>
      <w:rPr>
        <w:rFonts w:ascii="Calibri" w:eastAsia="Calibri" w:hAnsi="Calibri" w:cs="Calibri" w:hint="default"/>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5615336B"/>
    <w:multiLevelType w:val="multilevel"/>
    <w:tmpl w:val="87DC6520"/>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114" w15:restartNumberingAfterBreak="0">
    <w:nsid w:val="56194FAB"/>
    <w:multiLevelType w:val="multilevel"/>
    <w:tmpl w:val="35A2F882"/>
    <w:lvl w:ilvl="0">
      <w:start w:val="4"/>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115" w15:restartNumberingAfterBreak="0">
    <w:nsid w:val="57C56469"/>
    <w:multiLevelType w:val="hybridMultilevel"/>
    <w:tmpl w:val="25C8D078"/>
    <w:lvl w:ilvl="0" w:tplc="FFFFFFFF">
      <w:start w:val="14"/>
      <w:numFmt w:val="decimal"/>
      <w:lvlText w:val="%1."/>
      <w:lvlJc w:val="left"/>
      <w:pPr>
        <w:ind w:left="644" w:hanging="360"/>
      </w:pPr>
      <w:rPr>
        <w:rFonts w:hint="default"/>
        <w:b w:val="0"/>
        <w:i w:val="0"/>
        <w:color w:val="auto"/>
      </w:rPr>
    </w:lvl>
    <w:lvl w:ilvl="1" w:tplc="04150017">
      <w:start w:val="1"/>
      <w:numFmt w:val="lowerLetter"/>
      <w:lvlText w:val="%2)"/>
      <w:lvlJc w:val="left"/>
      <w:pPr>
        <w:ind w:left="2880" w:hanging="360"/>
      </w:pPr>
    </w:lvl>
    <w:lvl w:ilvl="2" w:tplc="FFFFFFFF">
      <w:start w:val="1"/>
      <w:numFmt w:val="decimal"/>
      <w:lvlText w:val="%3)"/>
      <w:lvlJc w:val="left"/>
      <w:pPr>
        <w:ind w:left="2340" w:hanging="360"/>
      </w:pPr>
      <w:rPr>
        <w:rFonts w:hint="default"/>
      </w:r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6" w15:restartNumberingAfterBreak="0">
    <w:nsid w:val="58A04C91"/>
    <w:multiLevelType w:val="multilevel"/>
    <w:tmpl w:val="3F981706"/>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117" w15:restartNumberingAfterBreak="0">
    <w:nsid w:val="58C13297"/>
    <w:multiLevelType w:val="multilevel"/>
    <w:tmpl w:val="67FC863E"/>
    <w:styleLink w:val="Styl9"/>
    <w:lvl w:ilvl="0">
      <w:start w:val="1"/>
      <w:numFmt w:val="decimal"/>
      <w:lvlText w:val="%1"/>
      <w:lvlJc w:val="left"/>
      <w:pPr>
        <w:ind w:left="705" w:hanging="705"/>
      </w:pPr>
      <w:rPr>
        <w:rFonts w:hint="default"/>
      </w:rPr>
    </w:lvl>
    <w:lvl w:ilvl="1">
      <w:start w:val="1"/>
      <w:numFmt w:val="decimal"/>
      <w:lvlText w:val="%1.%2"/>
      <w:lvlJc w:val="left"/>
      <w:pPr>
        <w:ind w:left="956" w:hanging="705"/>
      </w:pPr>
      <w:rPr>
        <w:rFonts w:hint="default"/>
      </w:rPr>
    </w:lvl>
    <w:lvl w:ilvl="2">
      <w:start w:val="5"/>
      <w:numFmt w:val="decimal"/>
      <w:lvlText w:val="%1.%2.%3"/>
      <w:lvlJc w:val="left"/>
      <w:pPr>
        <w:ind w:left="1571" w:hanging="720"/>
      </w:pPr>
      <w:rPr>
        <w:rFonts w:hint="default"/>
      </w:rPr>
    </w:lvl>
    <w:lvl w:ilvl="3">
      <w:start w:val="2"/>
      <w:numFmt w:val="decimal"/>
      <w:lvlText w:val="%1.%2.%3.%4"/>
      <w:lvlJc w:val="left"/>
      <w:pPr>
        <w:ind w:left="1473" w:hanging="720"/>
      </w:pPr>
      <w:rPr>
        <w:rFonts w:hint="default"/>
      </w:rPr>
    </w:lvl>
    <w:lvl w:ilvl="4">
      <w:start w:val="1"/>
      <w:numFmt w:val="decimal"/>
      <w:lvlText w:val="%1.%2.%3.%4.%5"/>
      <w:lvlJc w:val="left"/>
      <w:pPr>
        <w:ind w:left="1724" w:hanging="720"/>
      </w:pPr>
      <w:rPr>
        <w:rFonts w:hint="default"/>
      </w:rPr>
    </w:lvl>
    <w:lvl w:ilvl="5">
      <w:start w:val="1"/>
      <w:numFmt w:val="decimal"/>
      <w:lvlText w:val="%1.%2.%3.%4.%5.%6"/>
      <w:lvlJc w:val="left"/>
      <w:pPr>
        <w:ind w:left="2335" w:hanging="1080"/>
      </w:pPr>
      <w:rPr>
        <w:rFonts w:hint="default"/>
      </w:rPr>
    </w:lvl>
    <w:lvl w:ilvl="6">
      <w:start w:val="1"/>
      <w:numFmt w:val="decimal"/>
      <w:lvlText w:val="%1.%2.%3.%4.%5.%6.%7"/>
      <w:lvlJc w:val="left"/>
      <w:pPr>
        <w:ind w:left="2586" w:hanging="1080"/>
      </w:pPr>
      <w:rPr>
        <w:rFonts w:hint="default"/>
      </w:rPr>
    </w:lvl>
    <w:lvl w:ilvl="7">
      <w:start w:val="1"/>
      <w:numFmt w:val="decimal"/>
      <w:lvlText w:val="%1.%2.%3.%4.%5.%6.%7.%8"/>
      <w:lvlJc w:val="left"/>
      <w:pPr>
        <w:ind w:left="3197" w:hanging="1440"/>
      </w:pPr>
      <w:rPr>
        <w:rFonts w:hint="default"/>
      </w:rPr>
    </w:lvl>
    <w:lvl w:ilvl="8">
      <w:start w:val="1"/>
      <w:numFmt w:val="decimal"/>
      <w:lvlText w:val="%1.%2.%3.%4.%5.%6.%7.%8.%9"/>
      <w:lvlJc w:val="left"/>
      <w:pPr>
        <w:ind w:left="3448" w:hanging="1440"/>
      </w:pPr>
      <w:rPr>
        <w:rFonts w:hint="default"/>
      </w:rPr>
    </w:lvl>
  </w:abstractNum>
  <w:abstractNum w:abstractNumId="118" w15:restartNumberingAfterBreak="0">
    <w:nsid w:val="5A000684"/>
    <w:multiLevelType w:val="multilevel"/>
    <w:tmpl w:val="33F0C71A"/>
    <w:styleLink w:val="111111511"/>
    <w:lvl w:ilvl="0">
      <w:start w:val="1"/>
      <w:numFmt w:val="decimal"/>
      <w:lvlText w:val="%1)"/>
      <w:lvlJc w:val="left"/>
      <w:pPr>
        <w:ind w:left="360" w:hanging="360"/>
      </w:pPr>
      <w:rPr>
        <w:rFonts w:hint="default"/>
        <w:b/>
        <w:i w:val="0"/>
        <w:color w:val="auto"/>
      </w:rPr>
    </w:lvl>
    <w:lvl w:ilvl="1">
      <w:start w:val="1"/>
      <w:numFmt w:val="lowerLetter"/>
      <w:lvlText w:val="%2)"/>
      <w:lvlJc w:val="left"/>
      <w:pPr>
        <w:ind w:left="720" w:hanging="360"/>
      </w:pPr>
      <w:rPr>
        <w:rFonts w:ascii="Calibri" w:eastAsia="Calibri" w:hAnsi="Calibri" w:cs="Calibri"/>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b w:val="0"/>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9" w15:restartNumberingAfterBreak="0">
    <w:nsid w:val="5AD60304"/>
    <w:multiLevelType w:val="multilevel"/>
    <w:tmpl w:val="6E04216A"/>
    <w:lvl w:ilvl="0">
      <w:start w:val="16"/>
      <w:numFmt w:val="decimal"/>
      <w:lvlText w:val="%1)"/>
      <w:lvlJc w:val="left"/>
      <w:pPr>
        <w:ind w:left="360" w:hanging="360"/>
      </w:pPr>
      <w:rPr>
        <w:rFonts w:hint="default"/>
        <w:b/>
        <w:i w:val="0"/>
        <w:color w:val="auto"/>
      </w:rPr>
    </w:lvl>
    <w:lvl w:ilvl="1">
      <w:start w:val="1"/>
      <w:numFmt w:val="lowerLetter"/>
      <w:lvlText w:val="%2)"/>
      <w:lvlJc w:val="left"/>
      <w:pPr>
        <w:ind w:left="720" w:hanging="360"/>
      </w:pPr>
      <w:rPr>
        <w:rFonts w:ascii="Calibri" w:eastAsia="Calibri" w:hAnsi="Calibri" w:cs="Calibri" w:hint="default"/>
        <w:i w:val="0"/>
        <w:iCs/>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4"/>
      <w:numFmt w:val="decimal"/>
      <w:lvlText w:val="%7."/>
      <w:lvlJc w:val="left"/>
      <w:pPr>
        <w:ind w:left="2520" w:hanging="360"/>
      </w:pPr>
      <w:rPr>
        <w:rFonts w:hint="default"/>
        <w:b w: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0" w15:restartNumberingAfterBreak="0">
    <w:nsid w:val="5C1679D5"/>
    <w:multiLevelType w:val="multilevel"/>
    <w:tmpl w:val="ADD07E30"/>
    <w:styleLink w:val="1111113"/>
    <w:lvl w:ilvl="0">
      <w:start w:val="1"/>
      <w:numFmt w:val="decimal"/>
      <w:lvlText w:val="%1"/>
      <w:lvlJc w:val="left"/>
      <w:pPr>
        <w:ind w:left="360" w:hanging="360"/>
      </w:pPr>
      <w:rPr>
        <w:rFonts w:hint="default"/>
        <w:u w:val="single"/>
      </w:rPr>
    </w:lvl>
    <w:lvl w:ilvl="1">
      <w:start w:val="1"/>
      <w:numFmt w:val="decimal"/>
      <w:lvlText w:val="%1.%2"/>
      <w:lvlJc w:val="left"/>
      <w:pPr>
        <w:ind w:left="927" w:hanging="360"/>
      </w:pPr>
      <w:rPr>
        <w:rFonts w:hint="default"/>
        <w:u w:val="none"/>
      </w:rPr>
    </w:lvl>
    <w:lvl w:ilvl="2">
      <w:start w:val="1"/>
      <w:numFmt w:val="decimal"/>
      <w:lvlText w:val="%1.%2.%3"/>
      <w:lvlJc w:val="left"/>
      <w:pPr>
        <w:ind w:left="1854" w:hanging="720"/>
      </w:pPr>
      <w:rPr>
        <w:rFonts w:hint="default"/>
        <w:u w:val="none"/>
      </w:rPr>
    </w:lvl>
    <w:lvl w:ilvl="3">
      <w:start w:val="1"/>
      <w:numFmt w:val="decimal"/>
      <w:lvlText w:val="%1.%2.%3.%4"/>
      <w:lvlJc w:val="left"/>
      <w:pPr>
        <w:ind w:left="2421" w:hanging="720"/>
      </w:pPr>
      <w:rPr>
        <w:rFonts w:hint="default"/>
        <w:u w:val="single"/>
      </w:rPr>
    </w:lvl>
    <w:lvl w:ilvl="4">
      <w:start w:val="1"/>
      <w:numFmt w:val="decimal"/>
      <w:lvlText w:val="%1.%2.%3.%4.%5"/>
      <w:lvlJc w:val="left"/>
      <w:pPr>
        <w:ind w:left="3348" w:hanging="1080"/>
      </w:pPr>
      <w:rPr>
        <w:rFonts w:hint="default"/>
        <w:u w:val="single"/>
      </w:rPr>
    </w:lvl>
    <w:lvl w:ilvl="5">
      <w:start w:val="1"/>
      <w:numFmt w:val="decimal"/>
      <w:lvlText w:val="%1.%2.%3.%4.%5.%6"/>
      <w:lvlJc w:val="left"/>
      <w:pPr>
        <w:ind w:left="3915" w:hanging="1080"/>
      </w:pPr>
      <w:rPr>
        <w:rFonts w:hint="default"/>
        <w:u w:val="single"/>
      </w:rPr>
    </w:lvl>
    <w:lvl w:ilvl="6">
      <w:start w:val="1"/>
      <w:numFmt w:val="decimal"/>
      <w:lvlText w:val="%1.%2.%3.%4.%5.%6.%7"/>
      <w:lvlJc w:val="left"/>
      <w:pPr>
        <w:ind w:left="4842" w:hanging="1440"/>
      </w:pPr>
      <w:rPr>
        <w:rFonts w:hint="default"/>
        <w:u w:val="single"/>
      </w:rPr>
    </w:lvl>
    <w:lvl w:ilvl="7">
      <w:start w:val="1"/>
      <w:numFmt w:val="decimal"/>
      <w:lvlText w:val="%1.%2.%3.%4.%5.%6.%7.%8"/>
      <w:lvlJc w:val="left"/>
      <w:pPr>
        <w:ind w:left="5409" w:hanging="1440"/>
      </w:pPr>
      <w:rPr>
        <w:rFonts w:hint="default"/>
        <w:u w:val="single"/>
      </w:rPr>
    </w:lvl>
    <w:lvl w:ilvl="8">
      <w:start w:val="1"/>
      <w:numFmt w:val="decimal"/>
      <w:lvlText w:val="%1.%2.%3.%4.%5.%6.%7.%8.%9"/>
      <w:lvlJc w:val="left"/>
      <w:pPr>
        <w:ind w:left="6336" w:hanging="1800"/>
      </w:pPr>
      <w:rPr>
        <w:rFonts w:hint="default"/>
        <w:u w:val="single"/>
      </w:rPr>
    </w:lvl>
  </w:abstractNum>
  <w:abstractNum w:abstractNumId="121" w15:restartNumberingAfterBreak="0">
    <w:nsid w:val="5CA31A15"/>
    <w:multiLevelType w:val="singleLevel"/>
    <w:tmpl w:val="CB981644"/>
    <w:name w:val="Tiret 0"/>
    <w:styleLink w:val="WW8Num33123"/>
    <w:lvl w:ilvl="0">
      <w:start w:val="1"/>
      <w:numFmt w:val="bullet"/>
      <w:lvlRestart w:val="0"/>
      <w:pStyle w:val="Tiret0"/>
      <w:lvlText w:val="–"/>
      <w:lvlJc w:val="left"/>
      <w:pPr>
        <w:tabs>
          <w:tab w:val="num" w:pos="850"/>
        </w:tabs>
        <w:ind w:left="850" w:hanging="850"/>
      </w:pPr>
    </w:lvl>
  </w:abstractNum>
  <w:abstractNum w:abstractNumId="122" w15:restartNumberingAfterBreak="0">
    <w:nsid w:val="5CD77C9C"/>
    <w:multiLevelType w:val="multilevel"/>
    <w:tmpl w:val="6F5473D0"/>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123" w15:restartNumberingAfterBreak="0">
    <w:nsid w:val="5D927B83"/>
    <w:multiLevelType w:val="multilevel"/>
    <w:tmpl w:val="30580480"/>
    <w:lvl w:ilvl="0">
      <w:start w:val="15"/>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124" w15:restartNumberingAfterBreak="0">
    <w:nsid w:val="5EB522AA"/>
    <w:multiLevelType w:val="hybridMultilevel"/>
    <w:tmpl w:val="90CC681A"/>
    <w:lvl w:ilvl="0" w:tplc="A7EC7B9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5" w15:restartNumberingAfterBreak="0">
    <w:nsid w:val="601A1840"/>
    <w:multiLevelType w:val="multilevel"/>
    <w:tmpl w:val="58229244"/>
    <w:lvl w:ilvl="0">
      <w:start w:val="1"/>
      <w:numFmt w:val="decimal"/>
      <w:lvlText w:val="%1."/>
      <w:lvlJc w:val="left"/>
      <w:pPr>
        <w:ind w:left="2803" w:hanging="283"/>
      </w:pPr>
      <w:rPr>
        <w:rFonts w:hint="default"/>
      </w:rPr>
    </w:lvl>
    <w:lvl w:ilvl="1">
      <w:start w:val="8"/>
      <w:numFmt w:val="decimal"/>
      <w:isLgl/>
      <w:lvlText w:val="%2)"/>
      <w:lvlJc w:val="left"/>
      <w:pPr>
        <w:tabs>
          <w:tab w:val="num" w:pos="643"/>
        </w:tabs>
        <w:ind w:left="643" w:hanging="360"/>
      </w:pPr>
      <w:rPr>
        <w:rFonts w:ascii="Calibri" w:eastAsia="Calibri" w:hAnsi="Calibri" w:cs="Calibri" w:hint="default"/>
        <w:b/>
        <w:bCs w:val="0"/>
      </w:rPr>
    </w:lvl>
    <w:lvl w:ilvl="2">
      <w:start w:val="1"/>
      <w:numFmt w:val="decimal"/>
      <w:isLgl/>
      <w:lvlText w:val="%1.%2.%3"/>
      <w:lvlJc w:val="left"/>
      <w:pPr>
        <w:tabs>
          <w:tab w:val="num" w:pos="1286"/>
        </w:tabs>
        <w:ind w:left="1286" w:hanging="720"/>
      </w:pPr>
      <w:rPr>
        <w:rFonts w:hint="default"/>
      </w:rPr>
    </w:lvl>
    <w:lvl w:ilvl="3">
      <w:start w:val="1"/>
      <w:numFmt w:val="decimal"/>
      <w:isLgl/>
      <w:lvlText w:val="%1.%2.%3.%4"/>
      <w:lvlJc w:val="left"/>
      <w:pPr>
        <w:tabs>
          <w:tab w:val="num" w:pos="1569"/>
        </w:tabs>
        <w:ind w:left="1569" w:hanging="720"/>
      </w:pPr>
      <w:rPr>
        <w:rFonts w:hint="default"/>
      </w:rPr>
    </w:lvl>
    <w:lvl w:ilvl="4">
      <w:start w:val="1"/>
      <w:numFmt w:val="decimal"/>
      <w:isLgl/>
      <w:lvlText w:val="%1.%2.%3.%4.%5"/>
      <w:lvlJc w:val="left"/>
      <w:pPr>
        <w:tabs>
          <w:tab w:val="num" w:pos="2212"/>
        </w:tabs>
        <w:ind w:left="2212" w:hanging="1080"/>
      </w:pPr>
      <w:rPr>
        <w:rFonts w:hint="default"/>
      </w:rPr>
    </w:lvl>
    <w:lvl w:ilvl="5">
      <w:start w:val="1"/>
      <w:numFmt w:val="decimal"/>
      <w:isLgl/>
      <w:lvlText w:val="%1.%2.%3.%4.%5.%6"/>
      <w:lvlJc w:val="left"/>
      <w:pPr>
        <w:tabs>
          <w:tab w:val="num" w:pos="2495"/>
        </w:tabs>
        <w:ind w:left="2495" w:hanging="1080"/>
      </w:pPr>
      <w:rPr>
        <w:rFonts w:hint="default"/>
      </w:rPr>
    </w:lvl>
    <w:lvl w:ilvl="6">
      <w:start w:val="1"/>
      <w:numFmt w:val="decimal"/>
      <w:isLgl/>
      <w:lvlText w:val="%1.%2.%3.%4.%5.%6.%7"/>
      <w:lvlJc w:val="left"/>
      <w:pPr>
        <w:tabs>
          <w:tab w:val="num" w:pos="3138"/>
        </w:tabs>
        <w:ind w:left="3138" w:hanging="1440"/>
      </w:pPr>
      <w:rPr>
        <w:rFonts w:hint="default"/>
      </w:rPr>
    </w:lvl>
    <w:lvl w:ilvl="7">
      <w:start w:val="1"/>
      <w:numFmt w:val="decimal"/>
      <w:isLgl/>
      <w:lvlText w:val="%1.%2.%3.%4.%5.%6.%7.%8"/>
      <w:lvlJc w:val="left"/>
      <w:pPr>
        <w:tabs>
          <w:tab w:val="num" w:pos="3421"/>
        </w:tabs>
        <w:ind w:left="3421" w:hanging="1440"/>
      </w:pPr>
      <w:rPr>
        <w:rFonts w:hint="default"/>
      </w:rPr>
    </w:lvl>
    <w:lvl w:ilvl="8">
      <w:start w:val="1"/>
      <w:numFmt w:val="decimal"/>
      <w:isLgl/>
      <w:lvlText w:val="%1.%2.%3.%4.%5.%6.%7.%8.%9"/>
      <w:lvlJc w:val="left"/>
      <w:pPr>
        <w:tabs>
          <w:tab w:val="num" w:pos="4064"/>
        </w:tabs>
        <w:ind w:left="4064" w:hanging="1800"/>
      </w:pPr>
      <w:rPr>
        <w:rFonts w:hint="default"/>
      </w:rPr>
    </w:lvl>
  </w:abstractNum>
  <w:abstractNum w:abstractNumId="126" w15:restartNumberingAfterBreak="0">
    <w:nsid w:val="61FE26BC"/>
    <w:multiLevelType w:val="multilevel"/>
    <w:tmpl w:val="759A1D90"/>
    <w:styleLink w:val="Styl121"/>
    <w:lvl w:ilvl="0">
      <w:start w:val="6"/>
      <w:numFmt w:val="decimal"/>
      <w:lvlText w:val="%1"/>
      <w:lvlJc w:val="left"/>
      <w:pPr>
        <w:ind w:left="360" w:hanging="360"/>
      </w:pPr>
      <w:rPr>
        <w:rFonts w:hint="default"/>
      </w:rPr>
    </w:lvl>
    <w:lvl w:ilvl="1">
      <w:start w:val="1"/>
      <w:numFmt w:val="decimal"/>
      <w:lvlText w:val="%1.%2"/>
      <w:lvlJc w:val="left"/>
      <w:pPr>
        <w:ind w:left="2880" w:hanging="360"/>
      </w:pPr>
      <w:rPr>
        <w:rFonts w:hint="default"/>
      </w:rPr>
    </w:lvl>
    <w:lvl w:ilvl="2">
      <w:start w:val="1"/>
      <w:numFmt w:val="decimal"/>
      <w:lvlText w:val="%1.%2.%3"/>
      <w:lvlJc w:val="left"/>
      <w:pPr>
        <w:ind w:left="5760" w:hanging="720"/>
      </w:pPr>
      <w:rPr>
        <w:rFonts w:hint="default"/>
      </w:rPr>
    </w:lvl>
    <w:lvl w:ilvl="3">
      <w:start w:val="1"/>
      <w:numFmt w:val="decimal"/>
      <w:lvlText w:val="%1.%2.%3.%4"/>
      <w:lvlJc w:val="left"/>
      <w:pPr>
        <w:ind w:left="8280" w:hanging="720"/>
      </w:pPr>
      <w:rPr>
        <w:rFonts w:hint="default"/>
      </w:rPr>
    </w:lvl>
    <w:lvl w:ilvl="4">
      <w:start w:val="1"/>
      <w:numFmt w:val="decimal"/>
      <w:lvlText w:val="%1.%2.%3.%4.%5"/>
      <w:lvlJc w:val="left"/>
      <w:pPr>
        <w:ind w:left="10800" w:hanging="720"/>
      </w:pPr>
      <w:rPr>
        <w:rFonts w:hint="default"/>
      </w:rPr>
    </w:lvl>
    <w:lvl w:ilvl="5">
      <w:start w:val="1"/>
      <w:numFmt w:val="decimal"/>
      <w:lvlText w:val="%1.%2.%3.%4.%5.%6"/>
      <w:lvlJc w:val="left"/>
      <w:pPr>
        <w:ind w:left="13680" w:hanging="1080"/>
      </w:pPr>
      <w:rPr>
        <w:rFonts w:hint="default"/>
      </w:rPr>
    </w:lvl>
    <w:lvl w:ilvl="6">
      <w:start w:val="1"/>
      <w:numFmt w:val="decimal"/>
      <w:lvlText w:val="%1.%2.%3.%4.%5.%6.%7"/>
      <w:lvlJc w:val="left"/>
      <w:pPr>
        <w:ind w:left="16200" w:hanging="1080"/>
      </w:pPr>
      <w:rPr>
        <w:rFonts w:hint="default"/>
      </w:rPr>
    </w:lvl>
    <w:lvl w:ilvl="7">
      <w:start w:val="1"/>
      <w:numFmt w:val="decimal"/>
      <w:lvlText w:val="%1.%2.%3.%4.%5.%6.%7.%8"/>
      <w:lvlJc w:val="left"/>
      <w:pPr>
        <w:ind w:left="19080" w:hanging="1440"/>
      </w:pPr>
      <w:rPr>
        <w:rFonts w:hint="default"/>
      </w:rPr>
    </w:lvl>
    <w:lvl w:ilvl="8">
      <w:start w:val="1"/>
      <w:numFmt w:val="decimal"/>
      <w:lvlText w:val="%1.%2.%3.%4.%5.%6.%7.%8.%9"/>
      <w:lvlJc w:val="left"/>
      <w:pPr>
        <w:ind w:left="21600" w:hanging="1440"/>
      </w:pPr>
      <w:rPr>
        <w:rFonts w:hint="default"/>
      </w:rPr>
    </w:lvl>
  </w:abstractNum>
  <w:abstractNum w:abstractNumId="127" w15:restartNumberingAfterBreak="0">
    <w:nsid w:val="621B6086"/>
    <w:multiLevelType w:val="hybridMultilevel"/>
    <w:tmpl w:val="4EFCA598"/>
    <w:lvl w:ilvl="0" w:tplc="474C8638">
      <w:start w:val="1"/>
      <w:numFmt w:val="decimal"/>
      <w:lvlText w:val="%1."/>
      <w:lvlJc w:val="left"/>
      <w:pPr>
        <w:ind w:left="1080" w:hanging="360"/>
      </w:pPr>
      <w:rPr>
        <w:rFonts w:asciiTheme="minorHAnsi" w:hAnsiTheme="minorHAnsi" w:cstheme="minorHAnsi" w:hint="default"/>
        <w:b w:val="0"/>
        <w:bCs w:val="0"/>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8" w15:restartNumberingAfterBreak="0">
    <w:nsid w:val="63167FA3"/>
    <w:multiLevelType w:val="multilevel"/>
    <w:tmpl w:val="E0907E10"/>
    <w:lvl w:ilvl="0">
      <w:start w:val="6"/>
      <w:numFmt w:val="decimal"/>
      <w:lvlText w:val="%1)"/>
      <w:lvlJc w:val="left"/>
      <w:pPr>
        <w:ind w:left="360" w:hanging="360"/>
      </w:pPr>
      <w:rPr>
        <w:rFonts w:hint="default"/>
        <w:b w:val="0"/>
        <w:i w:val="0"/>
        <w:color w:val="auto"/>
      </w:rPr>
    </w:lvl>
    <w:lvl w:ilvl="1">
      <w:start w:val="3"/>
      <w:numFmt w:val="decimal"/>
      <w:suff w:val="space"/>
      <w:lvlText w:val="%2."/>
      <w:lvlJc w:val="left"/>
      <w:pPr>
        <w:ind w:left="720" w:hanging="360"/>
      </w:pPr>
      <w:rPr>
        <w:rFonts w:hint="default"/>
        <w:i w:val="0"/>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suff w:val="space"/>
      <w:lvlText w:val="%7."/>
      <w:lvlJc w:val="left"/>
      <w:pPr>
        <w:ind w:left="2520" w:hanging="360"/>
      </w:pPr>
      <w:rPr>
        <w:rFonts w:hint="default"/>
        <w:b w:val="0"/>
        <w:i w: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9" w15:restartNumberingAfterBreak="0">
    <w:nsid w:val="639D455B"/>
    <w:multiLevelType w:val="multilevel"/>
    <w:tmpl w:val="2F20512C"/>
    <w:lvl w:ilvl="0">
      <w:start w:val="1"/>
      <w:numFmt w:val="decimal"/>
      <w:lvlText w:val="%1."/>
      <w:lvlJc w:val="left"/>
      <w:rPr>
        <w:rFonts w:hint="default"/>
        <w:b w:val="0"/>
        <w:bCs/>
        <w:i w:val="0"/>
        <w:iCs w:val="0"/>
        <w:color w:val="auto"/>
        <w:vertAlign w:val="baseline"/>
      </w:rPr>
    </w:lvl>
    <w:lvl w:ilvl="1">
      <w:start w:val="1"/>
      <w:numFmt w:val="none"/>
      <w:lvlText w:val="2.1."/>
      <w:lvlJc w:val="left"/>
      <w:pPr>
        <w:ind w:left="0" w:firstLine="357"/>
      </w:pPr>
      <w:rPr>
        <w:rFonts w:hint="default"/>
      </w:rPr>
    </w:lvl>
    <w:lvl w:ilvl="2">
      <w:start w:val="1"/>
      <w:numFmt w:val="decimal"/>
      <w:lvlText w:val="%1.%2.%3."/>
      <w:lvlJc w:val="left"/>
      <w:pPr>
        <w:ind w:left="714" w:firstLine="0"/>
      </w:pPr>
      <w:rPr>
        <w:rFonts w:hint="default"/>
      </w:rPr>
    </w:lvl>
    <w:lvl w:ilvl="3">
      <w:start w:val="1"/>
      <w:numFmt w:val="decimal"/>
      <w:lvlText w:val="%1.%2.%3.%4."/>
      <w:lvlJc w:val="left"/>
      <w:pPr>
        <w:ind w:left="1071" w:firstLine="0"/>
      </w:pPr>
      <w:rPr>
        <w:rFonts w:hint="default"/>
      </w:rPr>
    </w:lvl>
    <w:lvl w:ilvl="4">
      <w:start w:val="1"/>
      <w:numFmt w:val="decimal"/>
      <w:lvlText w:val="%1.%2.%3.%4.%5."/>
      <w:lvlJc w:val="left"/>
      <w:pPr>
        <w:ind w:left="1428" w:firstLine="0"/>
      </w:pPr>
      <w:rPr>
        <w:rFonts w:hint="default"/>
      </w:rPr>
    </w:lvl>
    <w:lvl w:ilvl="5">
      <w:start w:val="1"/>
      <w:numFmt w:val="decimal"/>
      <w:lvlText w:val="%1.%2.%3.%4.%5.%6."/>
      <w:lvlJc w:val="left"/>
      <w:pPr>
        <w:ind w:left="1785" w:firstLine="0"/>
      </w:pPr>
      <w:rPr>
        <w:rFonts w:hint="default"/>
      </w:rPr>
    </w:lvl>
    <w:lvl w:ilvl="6">
      <w:start w:val="1"/>
      <w:numFmt w:val="decimal"/>
      <w:lvlText w:val="%1.%2.%3.%4.%5.%6.%7."/>
      <w:lvlJc w:val="left"/>
      <w:pPr>
        <w:ind w:left="2142" w:firstLine="0"/>
      </w:pPr>
      <w:rPr>
        <w:rFonts w:hint="default"/>
      </w:rPr>
    </w:lvl>
    <w:lvl w:ilvl="7">
      <w:start w:val="1"/>
      <w:numFmt w:val="decimal"/>
      <w:lvlText w:val="%1.%2.%3.%4.%5.%6.%7.%8."/>
      <w:lvlJc w:val="left"/>
      <w:pPr>
        <w:ind w:left="2499" w:firstLine="0"/>
      </w:pPr>
      <w:rPr>
        <w:rFonts w:hint="default"/>
      </w:rPr>
    </w:lvl>
    <w:lvl w:ilvl="8">
      <w:start w:val="1"/>
      <w:numFmt w:val="decimal"/>
      <w:lvlText w:val="%1.%2.%3.%4.%5.%6.%7.%8.%9."/>
      <w:lvlJc w:val="left"/>
      <w:pPr>
        <w:ind w:left="2856" w:firstLine="0"/>
      </w:pPr>
      <w:rPr>
        <w:rFonts w:hint="default"/>
      </w:rPr>
    </w:lvl>
  </w:abstractNum>
  <w:abstractNum w:abstractNumId="130" w15:restartNumberingAfterBreak="0">
    <w:nsid w:val="644F72DC"/>
    <w:multiLevelType w:val="hybridMultilevel"/>
    <w:tmpl w:val="957C20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6532768B"/>
    <w:multiLevelType w:val="hybridMultilevel"/>
    <w:tmpl w:val="2788F54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2" w15:restartNumberingAfterBreak="0">
    <w:nsid w:val="6540094D"/>
    <w:multiLevelType w:val="multilevel"/>
    <w:tmpl w:val="E190E44A"/>
    <w:lvl w:ilvl="0">
      <w:start w:val="19"/>
      <w:numFmt w:val="decimal"/>
      <w:lvlText w:val="%1)"/>
      <w:lvlJc w:val="left"/>
      <w:pPr>
        <w:ind w:left="360" w:hanging="360"/>
      </w:pPr>
      <w:rPr>
        <w:rFonts w:hint="default"/>
        <w:b/>
        <w:i w:val="0"/>
        <w:color w:val="auto"/>
      </w:rPr>
    </w:lvl>
    <w:lvl w:ilvl="1">
      <w:start w:val="1"/>
      <w:numFmt w:val="lowerLetter"/>
      <w:lvlText w:val="%2)"/>
      <w:lvlJc w:val="left"/>
      <w:pPr>
        <w:ind w:left="720" w:hanging="360"/>
      </w:pPr>
      <w:rPr>
        <w:rFonts w:ascii="Calibri" w:eastAsia="Calibri" w:hAnsi="Calibri" w:cs="Calibri"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b w:val="0"/>
        <w:bCs/>
        <w:i w:val="0"/>
        <w:iCs/>
        <w:color w:val="auto"/>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3" w15:restartNumberingAfterBreak="0">
    <w:nsid w:val="65CB6CB2"/>
    <w:multiLevelType w:val="multilevel"/>
    <w:tmpl w:val="BB6A51DE"/>
    <w:lvl w:ilvl="0">
      <w:start w:val="1"/>
      <w:numFmt w:val="decimal"/>
      <w:lvlText w:val="%1."/>
      <w:lvlJc w:val="left"/>
      <w:pPr>
        <w:ind w:left="720" w:hanging="360"/>
      </w:pPr>
      <w:rPr>
        <w:i w:val="0"/>
        <w:iCs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4" w15:restartNumberingAfterBreak="0">
    <w:nsid w:val="66272AC8"/>
    <w:multiLevelType w:val="hybridMultilevel"/>
    <w:tmpl w:val="4412EE96"/>
    <w:lvl w:ilvl="0" w:tplc="F066FC5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5" w15:restartNumberingAfterBreak="0">
    <w:nsid w:val="66436A14"/>
    <w:multiLevelType w:val="multilevel"/>
    <w:tmpl w:val="AA74B996"/>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136" w15:restartNumberingAfterBreak="0">
    <w:nsid w:val="667D128D"/>
    <w:multiLevelType w:val="multilevel"/>
    <w:tmpl w:val="A17821A6"/>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137" w15:restartNumberingAfterBreak="0">
    <w:nsid w:val="66FF08EC"/>
    <w:multiLevelType w:val="multilevel"/>
    <w:tmpl w:val="012C451C"/>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color w:val="auto"/>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712" w:hanging="1440"/>
      </w:pPr>
      <w:rPr>
        <w:rFonts w:hint="default"/>
      </w:rPr>
    </w:lvl>
  </w:abstractNum>
  <w:abstractNum w:abstractNumId="138" w15:restartNumberingAfterBreak="0">
    <w:nsid w:val="688F7B53"/>
    <w:multiLevelType w:val="multilevel"/>
    <w:tmpl w:val="CEE6CA12"/>
    <w:styleLink w:val="1111111"/>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1637"/>
        </w:tabs>
        <w:ind w:left="1637"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39" w15:restartNumberingAfterBreak="0">
    <w:nsid w:val="68D6291E"/>
    <w:multiLevelType w:val="multilevel"/>
    <w:tmpl w:val="61268878"/>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140" w15:restartNumberingAfterBreak="0">
    <w:nsid w:val="6A550C4C"/>
    <w:multiLevelType w:val="multilevel"/>
    <w:tmpl w:val="D9A40358"/>
    <w:lvl w:ilvl="0">
      <w:start w:val="16"/>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141" w15:restartNumberingAfterBreak="0">
    <w:nsid w:val="6C0A0D40"/>
    <w:multiLevelType w:val="multilevel"/>
    <w:tmpl w:val="023AE87E"/>
    <w:lvl w:ilvl="0">
      <w:start w:val="21"/>
      <w:numFmt w:val="decimal"/>
      <w:lvlText w:val="%1)"/>
      <w:lvlJc w:val="left"/>
      <w:pPr>
        <w:ind w:left="360" w:hanging="360"/>
      </w:pPr>
      <w:rPr>
        <w:rFonts w:hint="default"/>
        <w:b/>
        <w:i w:val="0"/>
        <w:color w:val="auto"/>
      </w:rPr>
    </w:lvl>
    <w:lvl w:ilvl="1">
      <w:start w:val="1"/>
      <w:numFmt w:val="lowerLetter"/>
      <w:lvlText w:val="%2)"/>
      <w:lvlJc w:val="left"/>
      <w:pPr>
        <w:ind w:left="720" w:hanging="360"/>
      </w:pPr>
      <w:rPr>
        <w:rFonts w:ascii="Calibri" w:eastAsia="Calibri" w:hAnsi="Calibri" w:cs="Calibri"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b w: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2" w15:restartNumberingAfterBreak="0">
    <w:nsid w:val="6F2F3327"/>
    <w:multiLevelType w:val="multilevel"/>
    <w:tmpl w:val="27F0A5AA"/>
    <w:styleLink w:val="Styl81"/>
    <w:lvl w:ilvl="0">
      <w:start w:val="11"/>
      <w:numFmt w:val="decimal"/>
      <w:lvlText w:val="%1"/>
      <w:lvlJc w:val="left"/>
      <w:pPr>
        <w:ind w:left="510" w:hanging="510"/>
      </w:pPr>
      <w:rPr>
        <w:rFonts w:hint="default"/>
      </w:rPr>
    </w:lvl>
    <w:lvl w:ilvl="1">
      <w:start w:val="2"/>
      <w:numFmt w:val="decimal"/>
      <w:suff w:val="space"/>
      <w:lvlText w:val="%1.%2"/>
      <w:lvlJc w:val="left"/>
      <w:pPr>
        <w:ind w:left="870" w:hanging="510"/>
      </w:pPr>
      <w:rPr>
        <w:rFonts w:hint="default"/>
      </w:rPr>
    </w:lvl>
    <w:lvl w:ilvl="2">
      <w:start w:val="1"/>
      <w:numFmt w:val="decimal"/>
      <w:suff w:val="space"/>
      <w:lvlText w:val="%1.%2.%3"/>
      <w:lvlJc w:val="left"/>
      <w:pPr>
        <w:ind w:left="1440" w:hanging="720"/>
      </w:pPr>
      <w:rPr>
        <w:rFonts w:hint="default"/>
        <w:sz w:val="20"/>
        <w:szCs w:val="20"/>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43" w15:restartNumberingAfterBreak="0">
    <w:nsid w:val="6FEC00DB"/>
    <w:multiLevelType w:val="multilevel"/>
    <w:tmpl w:val="5A2253FA"/>
    <w:styleLink w:val="Styl22"/>
    <w:lvl w:ilvl="0">
      <w:start w:val="1"/>
      <w:numFmt w:val="none"/>
      <w:lvlText w:val="3.7.1"/>
      <w:lvlJc w:val="left"/>
      <w:pPr>
        <w:ind w:left="1004" w:hanging="360"/>
      </w:pPr>
      <w:rPr>
        <w:rFonts w:hint="default"/>
      </w:rPr>
    </w:lvl>
    <w:lvl w:ilvl="1">
      <w:start w:val="1"/>
      <w:numFmt w:val="lowerLetter"/>
      <w:lvlText w:val="%2."/>
      <w:lvlJc w:val="left"/>
      <w:pPr>
        <w:ind w:left="1724" w:hanging="360"/>
      </w:pPr>
      <w:rPr>
        <w:rFonts w:hint="default"/>
      </w:rPr>
    </w:lvl>
    <w:lvl w:ilvl="2">
      <w:start w:val="1"/>
      <w:numFmt w:val="lowerRoman"/>
      <w:lvlText w:val="%3."/>
      <w:lvlJc w:val="right"/>
      <w:pPr>
        <w:ind w:left="2444" w:hanging="180"/>
      </w:pPr>
      <w:rPr>
        <w:rFonts w:hint="default"/>
      </w:rPr>
    </w:lvl>
    <w:lvl w:ilvl="3">
      <w:start w:val="1"/>
      <w:numFmt w:val="decimal"/>
      <w:lvlText w:val="%4."/>
      <w:lvlJc w:val="left"/>
      <w:pPr>
        <w:ind w:left="3164" w:hanging="360"/>
      </w:pPr>
      <w:rPr>
        <w:rFonts w:hint="default"/>
      </w:rPr>
    </w:lvl>
    <w:lvl w:ilvl="4">
      <w:start w:val="1"/>
      <w:numFmt w:val="lowerLetter"/>
      <w:lvlText w:val="%5."/>
      <w:lvlJc w:val="left"/>
      <w:pPr>
        <w:ind w:left="3884" w:hanging="360"/>
      </w:pPr>
      <w:rPr>
        <w:rFonts w:hint="default"/>
      </w:rPr>
    </w:lvl>
    <w:lvl w:ilvl="5">
      <w:start w:val="1"/>
      <w:numFmt w:val="lowerRoman"/>
      <w:lvlText w:val="%6."/>
      <w:lvlJc w:val="right"/>
      <w:pPr>
        <w:ind w:left="4604" w:hanging="180"/>
      </w:pPr>
      <w:rPr>
        <w:rFonts w:hint="default"/>
      </w:rPr>
    </w:lvl>
    <w:lvl w:ilvl="6">
      <w:start w:val="1"/>
      <w:numFmt w:val="decimal"/>
      <w:lvlText w:val="%7."/>
      <w:lvlJc w:val="left"/>
      <w:pPr>
        <w:ind w:left="5324" w:hanging="360"/>
      </w:pPr>
      <w:rPr>
        <w:rFonts w:hint="default"/>
      </w:rPr>
    </w:lvl>
    <w:lvl w:ilvl="7">
      <w:start w:val="1"/>
      <w:numFmt w:val="lowerLetter"/>
      <w:lvlText w:val="%8."/>
      <w:lvlJc w:val="left"/>
      <w:pPr>
        <w:ind w:left="6044" w:hanging="360"/>
      </w:pPr>
      <w:rPr>
        <w:rFonts w:hint="default"/>
      </w:rPr>
    </w:lvl>
    <w:lvl w:ilvl="8">
      <w:start w:val="1"/>
      <w:numFmt w:val="lowerRoman"/>
      <w:lvlText w:val="%9."/>
      <w:lvlJc w:val="right"/>
      <w:pPr>
        <w:ind w:left="6764" w:hanging="180"/>
      </w:pPr>
      <w:rPr>
        <w:rFonts w:hint="default"/>
      </w:rPr>
    </w:lvl>
  </w:abstractNum>
  <w:abstractNum w:abstractNumId="144" w15:restartNumberingAfterBreak="0">
    <w:nsid w:val="7046059C"/>
    <w:multiLevelType w:val="multilevel"/>
    <w:tmpl w:val="0ED0A74C"/>
    <w:lvl w:ilvl="0">
      <w:start w:val="20"/>
      <w:numFmt w:val="decimal"/>
      <w:lvlText w:val="%1)"/>
      <w:lvlJc w:val="left"/>
      <w:pPr>
        <w:ind w:left="360" w:hanging="360"/>
      </w:pPr>
      <w:rPr>
        <w:rFonts w:hint="default"/>
        <w:b/>
        <w:i w:val="0"/>
        <w:color w:val="auto"/>
      </w:rPr>
    </w:lvl>
    <w:lvl w:ilvl="1">
      <w:start w:val="1"/>
      <w:numFmt w:val="lowerLetter"/>
      <w:lvlText w:val="%2)"/>
      <w:lvlJc w:val="left"/>
      <w:pPr>
        <w:ind w:left="720" w:hanging="360"/>
      </w:pPr>
      <w:rPr>
        <w:rFonts w:ascii="Calibri" w:eastAsia="Calibri" w:hAnsi="Calibri" w:cs="Calibri"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b w: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5" w15:restartNumberingAfterBreak="0">
    <w:nsid w:val="70FC38FF"/>
    <w:multiLevelType w:val="hybridMultilevel"/>
    <w:tmpl w:val="8728735E"/>
    <w:lvl w:ilvl="0" w:tplc="0AD88198">
      <w:start w:val="10"/>
      <w:numFmt w:val="decimal"/>
      <w:lvlText w:val="%1."/>
      <w:lvlJc w:val="left"/>
      <w:pPr>
        <w:ind w:left="644" w:hanging="360"/>
      </w:pPr>
      <w:rPr>
        <w:rFonts w:hint="default"/>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71842164"/>
    <w:multiLevelType w:val="multilevel"/>
    <w:tmpl w:val="35A2F882"/>
    <w:lvl w:ilvl="0">
      <w:start w:val="1"/>
      <w:numFmt w:val="decimal"/>
      <w:lvlText w:val="%1"/>
      <w:lvlJc w:val="left"/>
      <w:pPr>
        <w:ind w:left="360" w:hanging="360"/>
      </w:pPr>
      <w:rPr>
        <w:rFonts w:eastAsia="Times New Roman" w:hint="default"/>
      </w:rPr>
    </w:lvl>
    <w:lvl w:ilvl="1">
      <w:start w:val="1"/>
      <w:numFmt w:val="decimal"/>
      <w:lvlText w:val="%1.%2"/>
      <w:lvlJc w:val="left"/>
      <w:pPr>
        <w:ind w:left="644" w:hanging="360"/>
      </w:pPr>
      <w:rPr>
        <w:rFonts w:eastAsia="Times New Roman" w:hint="default"/>
        <w:b w:val="0"/>
        <w:bCs w:val="0"/>
      </w:rPr>
    </w:lvl>
    <w:lvl w:ilvl="2">
      <w:start w:val="1"/>
      <w:numFmt w:val="decimal"/>
      <w:lvlText w:val="%1.%2.%3"/>
      <w:lvlJc w:val="left"/>
      <w:pPr>
        <w:ind w:left="1288" w:hanging="720"/>
      </w:pPr>
      <w:rPr>
        <w:rFonts w:eastAsia="Times New Roman" w:hint="default"/>
      </w:rPr>
    </w:lvl>
    <w:lvl w:ilvl="3">
      <w:start w:val="1"/>
      <w:numFmt w:val="decimal"/>
      <w:lvlText w:val="%1.%2.%3.%4"/>
      <w:lvlJc w:val="left"/>
      <w:pPr>
        <w:ind w:left="1572" w:hanging="720"/>
      </w:pPr>
      <w:rPr>
        <w:rFonts w:eastAsia="Times New Roman" w:hint="default"/>
      </w:rPr>
    </w:lvl>
    <w:lvl w:ilvl="4">
      <w:start w:val="1"/>
      <w:numFmt w:val="decimal"/>
      <w:lvlText w:val="%1.%2.%3.%4.%5"/>
      <w:lvlJc w:val="left"/>
      <w:pPr>
        <w:ind w:left="1856" w:hanging="720"/>
      </w:pPr>
      <w:rPr>
        <w:rFonts w:eastAsia="Times New Roman" w:hint="default"/>
      </w:rPr>
    </w:lvl>
    <w:lvl w:ilvl="5">
      <w:start w:val="1"/>
      <w:numFmt w:val="decimal"/>
      <w:lvlText w:val="%1.%2.%3.%4.%5.%6"/>
      <w:lvlJc w:val="left"/>
      <w:pPr>
        <w:ind w:left="2500" w:hanging="1080"/>
      </w:pPr>
      <w:rPr>
        <w:rFonts w:eastAsia="Times New Roman" w:hint="default"/>
      </w:rPr>
    </w:lvl>
    <w:lvl w:ilvl="6">
      <w:start w:val="1"/>
      <w:numFmt w:val="decimal"/>
      <w:lvlText w:val="%1.%2.%3.%4.%5.%6.%7"/>
      <w:lvlJc w:val="left"/>
      <w:pPr>
        <w:ind w:left="2784" w:hanging="1080"/>
      </w:pPr>
      <w:rPr>
        <w:rFonts w:eastAsia="Times New Roman" w:hint="default"/>
      </w:rPr>
    </w:lvl>
    <w:lvl w:ilvl="7">
      <w:start w:val="1"/>
      <w:numFmt w:val="decimal"/>
      <w:lvlText w:val="%1.%2.%3.%4.%5.%6.%7.%8"/>
      <w:lvlJc w:val="left"/>
      <w:pPr>
        <w:ind w:left="3428" w:hanging="1440"/>
      </w:pPr>
      <w:rPr>
        <w:rFonts w:eastAsia="Times New Roman" w:hint="default"/>
      </w:rPr>
    </w:lvl>
    <w:lvl w:ilvl="8">
      <w:start w:val="1"/>
      <w:numFmt w:val="decimal"/>
      <w:lvlText w:val="%1.%2.%3.%4.%5.%6.%7.%8.%9"/>
      <w:lvlJc w:val="left"/>
      <w:pPr>
        <w:ind w:left="3712" w:hanging="1440"/>
      </w:pPr>
      <w:rPr>
        <w:rFonts w:eastAsia="Times New Roman" w:hint="default"/>
      </w:rPr>
    </w:lvl>
  </w:abstractNum>
  <w:abstractNum w:abstractNumId="147" w15:restartNumberingAfterBreak="0">
    <w:nsid w:val="719536D5"/>
    <w:multiLevelType w:val="multilevel"/>
    <w:tmpl w:val="D61815B4"/>
    <w:styleLink w:val="Styl5"/>
    <w:lvl w:ilvl="0">
      <w:start w:val="5"/>
      <w:numFmt w:val="decimal"/>
      <w:lvlText w:val="%1"/>
      <w:lvlJc w:val="left"/>
      <w:pPr>
        <w:ind w:left="360" w:hanging="360"/>
      </w:pPr>
      <w:rPr>
        <w:rFonts w:hint="default"/>
      </w:rPr>
    </w:lvl>
    <w:lvl w:ilvl="1">
      <w:start w:val="1"/>
      <w:numFmt w:val="decimal"/>
      <w:lvlText w:val="%1.%2"/>
      <w:lvlJc w:val="left"/>
      <w:pPr>
        <w:ind w:left="1781" w:hanging="360"/>
      </w:pPr>
      <w:rPr>
        <w:rFonts w:hint="default"/>
      </w:rPr>
    </w:lvl>
    <w:lvl w:ilvl="2">
      <w:start w:val="1"/>
      <w:numFmt w:val="decimal"/>
      <w:lvlText w:val="%1.%2.%3"/>
      <w:lvlJc w:val="left"/>
      <w:pPr>
        <w:ind w:left="3562" w:hanging="720"/>
      </w:pPr>
      <w:rPr>
        <w:rFonts w:hint="default"/>
      </w:rPr>
    </w:lvl>
    <w:lvl w:ilvl="3">
      <w:start w:val="1"/>
      <w:numFmt w:val="decimal"/>
      <w:lvlText w:val="%1.%2.%3.%4"/>
      <w:lvlJc w:val="left"/>
      <w:pPr>
        <w:ind w:left="4983" w:hanging="720"/>
      </w:pPr>
      <w:rPr>
        <w:rFonts w:hint="default"/>
      </w:rPr>
    </w:lvl>
    <w:lvl w:ilvl="4">
      <w:start w:val="1"/>
      <w:numFmt w:val="decimal"/>
      <w:lvlText w:val="%1.%2.%3.%4.%5"/>
      <w:lvlJc w:val="left"/>
      <w:pPr>
        <w:ind w:left="6404" w:hanging="720"/>
      </w:pPr>
      <w:rPr>
        <w:rFonts w:hint="default"/>
      </w:rPr>
    </w:lvl>
    <w:lvl w:ilvl="5">
      <w:start w:val="1"/>
      <w:numFmt w:val="decimal"/>
      <w:lvlText w:val="%1.%2.%3.%4.%5.%6"/>
      <w:lvlJc w:val="left"/>
      <w:pPr>
        <w:ind w:left="8185" w:hanging="1080"/>
      </w:pPr>
      <w:rPr>
        <w:rFonts w:hint="default"/>
      </w:rPr>
    </w:lvl>
    <w:lvl w:ilvl="6">
      <w:start w:val="1"/>
      <w:numFmt w:val="decimal"/>
      <w:lvlText w:val="%1.%2.%3.%4.%5.%6.%7"/>
      <w:lvlJc w:val="left"/>
      <w:pPr>
        <w:ind w:left="9606" w:hanging="1080"/>
      </w:pPr>
      <w:rPr>
        <w:rFonts w:hint="default"/>
      </w:rPr>
    </w:lvl>
    <w:lvl w:ilvl="7">
      <w:start w:val="1"/>
      <w:numFmt w:val="decimal"/>
      <w:lvlText w:val="%1.%2.%3.%4.%5.%6.%7.%8"/>
      <w:lvlJc w:val="left"/>
      <w:pPr>
        <w:ind w:left="11387" w:hanging="1440"/>
      </w:pPr>
      <w:rPr>
        <w:rFonts w:hint="default"/>
      </w:rPr>
    </w:lvl>
    <w:lvl w:ilvl="8">
      <w:start w:val="1"/>
      <w:numFmt w:val="decimal"/>
      <w:lvlText w:val="%1.%2.%3.%4.%5.%6.%7.%8.%9"/>
      <w:lvlJc w:val="left"/>
      <w:pPr>
        <w:ind w:left="12808" w:hanging="1440"/>
      </w:pPr>
      <w:rPr>
        <w:rFonts w:hint="default"/>
      </w:rPr>
    </w:lvl>
  </w:abstractNum>
  <w:abstractNum w:abstractNumId="148" w15:restartNumberingAfterBreak="0">
    <w:nsid w:val="72916460"/>
    <w:multiLevelType w:val="multilevel"/>
    <w:tmpl w:val="2432F982"/>
    <w:lvl w:ilvl="0">
      <w:start w:val="1"/>
      <w:numFmt w:val="decimal"/>
      <w:lvlText w:val="%1."/>
      <w:lvlJc w:val="left"/>
      <w:pPr>
        <w:ind w:left="2880" w:hanging="360"/>
      </w:pPr>
      <w:rPr>
        <w:rFonts w:hint="default"/>
      </w:rPr>
    </w:lvl>
    <w:lvl w:ilvl="1">
      <w:start w:val="1"/>
      <w:numFmt w:val="decimal"/>
      <w:isLgl/>
      <w:lvlText w:val="%1.%2."/>
      <w:lvlJc w:val="left"/>
      <w:pPr>
        <w:ind w:left="2880" w:hanging="360"/>
      </w:pPr>
      <w:rPr>
        <w:rFonts w:hint="default"/>
        <w:u w:val="none"/>
      </w:rPr>
    </w:lvl>
    <w:lvl w:ilvl="2">
      <w:start w:val="1"/>
      <w:numFmt w:val="decimal"/>
      <w:isLgl/>
      <w:lvlText w:val="%1.%2.%3."/>
      <w:lvlJc w:val="left"/>
      <w:pPr>
        <w:ind w:left="3240" w:hanging="720"/>
      </w:pPr>
      <w:rPr>
        <w:rFonts w:hint="default"/>
        <w:u w:val="none"/>
      </w:rPr>
    </w:lvl>
    <w:lvl w:ilvl="3">
      <w:start w:val="1"/>
      <w:numFmt w:val="decimal"/>
      <w:isLgl/>
      <w:lvlText w:val="%1.%2.%3.%4."/>
      <w:lvlJc w:val="left"/>
      <w:pPr>
        <w:ind w:left="3240" w:hanging="720"/>
      </w:pPr>
      <w:rPr>
        <w:rFonts w:hint="default"/>
        <w:u w:val="none"/>
      </w:rPr>
    </w:lvl>
    <w:lvl w:ilvl="4">
      <w:start w:val="1"/>
      <w:numFmt w:val="decimal"/>
      <w:isLgl/>
      <w:lvlText w:val="%1.%2.%3.%4.%5."/>
      <w:lvlJc w:val="left"/>
      <w:pPr>
        <w:ind w:left="3600" w:hanging="1080"/>
      </w:pPr>
      <w:rPr>
        <w:rFonts w:hint="default"/>
        <w:u w:val="none"/>
      </w:rPr>
    </w:lvl>
    <w:lvl w:ilvl="5">
      <w:start w:val="1"/>
      <w:numFmt w:val="decimal"/>
      <w:isLgl/>
      <w:lvlText w:val="%1.%2.%3.%4.%5.%6."/>
      <w:lvlJc w:val="left"/>
      <w:pPr>
        <w:ind w:left="3600" w:hanging="1080"/>
      </w:pPr>
      <w:rPr>
        <w:rFonts w:hint="default"/>
        <w:u w:val="none"/>
      </w:rPr>
    </w:lvl>
    <w:lvl w:ilvl="6">
      <w:start w:val="1"/>
      <w:numFmt w:val="decimal"/>
      <w:isLgl/>
      <w:lvlText w:val="%1.%2.%3.%4.%5.%6.%7."/>
      <w:lvlJc w:val="left"/>
      <w:pPr>
        <w:ind w:left="3600" w:hanging="1080"/>
      </w:pPr>
      <w:rPr>
        <w:rFonts w:hint="default"/>
        <w:u w:val="none"/>
      </w:rPr>
    </w:lvl>
    <w:lvl w:ilvl="7">
      <w:start w:val="1"/>
      <w:numFmt w:val="decimal"/>
      <w:isLgl/>
      <w:lvlText w:val="%1.%2.%3.%4.%5.%6.%7.%8."/>
      <w:lvlJc w:val="left"/>
      <w:pPr>
        <w:ind w:left="3960" w:hanging="1440"/>
      </w:pPr>
      <w:rPr>
        <w:rFonts w:hint="default"/>
        <w:u w:val="none"/>
      </w:rPr>
    </w:lvl>
    <w:lvl w:ilvl="8">
      <w:start w:val="1"/>
      <w:numFmt w:val="decimal"/>
      <w:isLgl/>
      <w:lvlText w:val="%1.%2.%3.%4.%5.%6.%7.%8.%9."/>
      <w:lvlJc w:val="left"/>
      <w:pPr>
        <w:ind w:left="3960" w:hanging="1440"/>
      </w:pPr>
      <w:rPr>
        <w:rFonts w:hint="default"/>
        <w:u w:val="none"/>
      </w:rPr>
    </w:lvl>
  </w:abstractNum>
  <w:abstractNum w:abstractNumId="149" w15:restartNumberingAfterBreak="0">
    <w:nsid w:val="73C522DA"/>
    <w:multiLevelType w:val="multilevel"/>
    <w:tmpl w:val="25F239C8"/>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150" w15:restartNumberingAfterBreak="0">
    <w:nsid w:val="776C34A0"/>
    <w:multiLevelType w:val="multilevel"/>
    <w:tmpl w:val="173E2432"/>
    <w:lvl w:ilvl="0">
      <w:start w:val="1"/>
      <w:numFmt w:val="decimal"/>
      <w:lvlText w:val="%1"/>
      <w:lvlJc w:val="left"/>
      <w:pPr>
        <w:ind w:left="360" w:hanging="360"/>
      </w:pPr>
      <w:rPr>
        <w:rFonts w:hint="default"/>
      </w:rPr>
    </w:lvl>
    <w:lvl w:ilvl="1">
      <w:start w:val="1"/>
      <w:numFmt w:val="decimal"/>
      <w:lvlText w:val="%1.%2"/>
      <w:lvlJc w:val="left"/>
      <w:pPr>
        <w:ind w:left="2880" w:hanging="360"/>
      </w:pPr>
      <w:rPr>
        <w:rFonts w:hint="default"/>
      </w:rPr>
    </w:lvl>
    <w:lvl w:ilvl="2">
      <w:start w:val="1"/>
      <w:numFmt w:val="decimal"/>
      <w:lvlText w:val="%1.%2.%3"/>
      <w:lvlJc w:val="left"/>
      <w:pPr>
        <w:ind w:left="5760" w:hanging="720"/>
      </w:pPr>
      <w:rPr>
        <w:rFonts w:hint="default"/>
      </w:rPr>
    </w:lvl>
    <w:lvl w:ilvl="3">
      <w:start w:val="1"/>
      <w:numFmt w:val="decimal"/>
      <w:lvlText w:val="%1.%2.%3.%4"/>
      <w:lvlJc w:val="left"/>
      <w:pPr>
        <w:ind w:left="8280" w:hanging="720"/>
      </w:pPr>
      <w:rPr>
        <w:rFonts w:hint="default"/>
      </w:rPr>
    </w:lvl>
    <w:lvl w:ilvl="4">
      <w:start w:val="1"/>
      <w:numFmt w:val="decimal"/>
      <w:lvlText w:val="%1.%2.%3.%4.%5"/>
      <w:lvlJc w:val="left"/>
      <w:pPr>
        <w:ind w:left="10800" w:hanging="720"/>
      </w:pPr>
      <w:rPr>
        <w:rFonts w:hint="default"/>
      </w:rPr>
    </w:lvl>
    <w:lvl w:ilvl="5">
      <w:start w:val="1"/>
      <w:numFmt w:val="decimal"/>
      <w:lvlText w:val="%1.%2.%3.%4.%5.%6"/>
      <w:lvlJc w:val="left"/>
      <w:pPr>
        <w:ind w:left="13680" w:hanging="1080"/>
      </w:pPr>
      <w:rPr>
        <w:rFonts w:hint="default"/>
      </w:rPr>
    </w:lvl>
    <w:lvl w:ilvl="6">
      <w:start w:val="1"/>
      <w:numFmt w:val="decimal"/>
      <w:lvlText w:val="%1.%2.%3.%4.%5.%6.%7"/>
      <w:lvlJc w:val="left"/>
      <w:pPr>
        <w:ind w:left="16200" w:hanging="1080"/>
      </w:pPr>
      <w:rPr>
        <w:rFonts w:hint="default"/>
      </w:rPr>
    </w:lvl>
    <w:lvl w:ilvl="7">
      <w:start w:val="1"/>
      <w:numFmt w:val="decimal"/>
      <w:lvlText w:val="%1.%2.%3.%4.%5.%6.%7.%8"/>
      <w:lvlJc w:val="left"/>
      <w:pPr>
        <w:ind w:left="19080" w:hanging="1440"/>
      </w:pPr>
      <w:rPr>
        <w:rFonts w:hint="default"/>
      </w:rPr>
    </w:lvl>
    <w:lvl w:ilvl="8">
      <w:start w:val="1"/>
      <w:numFmt w:val="decimal"/>
      <w:lvlText w:val="%1.%2.%3.%4.%5.%6.%7.%8.%9"/>
      <w:lvlJc w:val="left"/>
      <w:pPr>
        <w:ind w:left="21600" w:hanging="1440"/>
      </w:pPr>
      <w:rPr>
        <w:rFonts w:hint="default"/>
      </w:rPr>
    </w:lvl>
  </w:abstractNum>
  <w:abstractNum w:abstractNumId="151" w15:restartNumberingAfterBreak="0">
    <w:nsid w:val="78BA4D72"/>
    <w:multiLevelType w:val="multilevel"/>
    <w:tmpl w:val="9F865A98"/>
    <w:styleLink w:val="11111121"/>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2" w15:restartNumberingAfterBreak="0">
    <w:nsid w:val="7960223F"/>
    <w:multiLevelType w:val="multilevel"/>
    <w:tmpl w:val="110A10C4"/>
    <w:lvl w:ilvl="0">
      <w:start w:val="10"/>
      <w:numFmt w:val="decimal"/>
      <w:lvlText w:val="%1"/>
      <w:lvlJc w:val="left"/>
      <w:pPr>
        <w:ind w:left="360" w:hanging="360"/>
      </w:pPr>
      <w:rPr>
        <w:rFonts w:hint="default"/>
      </w:rPr>
    </w:lvl>
    <w:lvl w:ilvl="1">
      <w:start w:val="1"/>
      <w:numFmt w:val="decimal"/>
      <w:lvlText w:val="%1.%2"/>
      <w:lvlJc w:val="left"/>
      <w:pPr>
        <w:ind w:left="2880" w:hanging="360"/>
      </w:pPr>
      <w:rPr>
        <w:rFonts w:hint="default"/>
      </w:rPr>
    </w:lvl>
    <w:lvl w:ilvl="2">
      <w:start w:val="1"/>
      <w:numFmt w:val="decimal"/>
      <w:lvlText w:val="%1.%2.%3"/>
      <w:lvlJc w:val="left"/>
      <w:pPr>
        <w:ind w:left="5760" w:hanging="720"/>
      </w:pPr>
      <w:rPr>
        <w:rFonts w:hint="default"/>
      </w:rPr>
    </w:lvl>
    <w:lvl w:ilvl="3">
      <w:start w:val="1"/>
      <w:numFmt w:val="decimal"/>
      <w:lvlText w:val="%1.%2.%3.%4"/>
      <w:lvlJc w:val="left"/>
      <w:pPr>
        <w:ind w:left="8280" w:hanging="720"/>
      </w:pPr>
      <w:rPr>
        <w:rFonts w:hint="default"/>
      </w:rPr>
    </w:lvl>
    <w:lvl w:ilvl="4">
      <w:start w:val="1"/>
      <w:numFmt w:val="decimal"/>
      <w:lvlText w:val="%1.%2.%3.%4.%5"/>
      <w:lvlJc w:val="left"/>
      <w:pPr>
        <w:ind w:left="10800" w:hanging="720"/>
      </w:pPr>
      <w:rPr>
        <w:rFonts w:hint="default"/>
      </w:rPr>
    </w:lvl>
    <w:lvl w:ilvl="5">
      <w:start w:val="1"/>
      <w:numFmt w:val="decimal"/>
      <w:lvlText w:val="%1.%2.%3.%4.%5.%6"/>
      <w:lvlJc w:val="left"/>
      <w:pPr>
        <w:ind w:left="13680" w:hanging="1080"/>
      </w:pPr>
      <w:rPr>
        <w:rFonts w:hint="default"/>
      </w:rPr>
    </w:lvl>
    <w:lvl w:ilvl="6">
      <w:start w:val="1"/>
      <w:numFmt w:val="decimal"/>
      <w:lvlText w:val="%1.%2.%3.%4.%5.%6.%7"/>
      <w:lvlJc w:val="left"/>
      <w:pPr>
        <w:ind w:left="16200" w:hanging="1080"/>
      </w:pPr>
      <w:rPr>
        <w:rFonts w:hint="default"/>
      </w:rPr>
    </w:lvl>
    <w:lvl w:ilvl="7">
      <w:start w:val="1"/>
      <w:numFmt w:val="decimal"/>
      <w:lvlText w:val="%1.%2.%3.%4.%5.%6.%7.%8"/>
      <w:lvlJc w:val="left"/>
      <w:pPr>
        <w:ind w:left="19080" w:hanging="1440"/>
      </w:pPr>
      <w:rPr>
        <w:rFonts w:hint="default"/>
      </w:rPr>
    </w:lvl>
    <w:lvl w:ilvl="8">
      <w:start w:val="1"/>
      <w:numFmt w:val="decimal"/>
      <w:lvlText w:val="%1.%2.%3.%4.%5.%6.%7.%8.%9"/>
      <w:lvlJc w:val="left"/>
      <w:pPr>
        <w:ind w:left="21600" w:hanging="1440"/>
      </w:pPr>
      <w:rPr>
        <w:rFonts w:hint="default"/>
      </w:rPr>
    </w:lvl>
  </w:abstractNum>
  <w:abstractNum w:abstractNumId="153" w15:restartNumberingAfterBreak="0">
    <w:nsid w:val="7B507FB5"/>
    <w:multiLevelType w:val="multilevel"/>
    <w:tmpl w:val="CA84C888"/>
    <w:lvl w:ilvl="0">
      <w:start w:val="1"/>
      <w:numFmt w:val="decimal"/>
      <w:lvlText w:val="%1."/>
      <w:lvlJc w:val="left"/>
      <w:pPr>
        <w:ind w:left="2803" w:hanging="283"/>
      </w:pPr>
      <w:rPr>
        <w:rFonts w:hint="default"/>
      </w:rPr>
    </w:lvl>
    <w:lvl w:ilvl="1">
      <w:start w:val="8"/>
      <w:numFmt w:val="decimal"/>
      <w:isLgl/>
      <w:lvlText w:val="%2)"/>
      <w:lvlJc w:val="left"/>
      <w:pPr>
        <w:tabs>
          <w:tab w:val="num" w:pos="643"/>
        </w:tabs>
        <w:ind w:left="643" w:hanging="360"/>
      </w:pPr>
      <w:rPr>
        <w:rFonts w:ascii="Calibri" w:eastAsia="Calibri" w:hAnsi="Calibri" w:cs="Calibri" w:hint="default"/>
        <w:b/>
        <w:bCs w:val="0"/>
      </w:rPr>
    </w:lvl>
    <w:lvl w:ilvl="2">
      <w:start w:val="1"/>
      <w:numFmt w:val="decimal"/>
      <w:isLgl/>
      <w:lvlText w:val="%1.%2.%3"/>
      <w:lvlJc w:val="left"/>
      <w:pPr>
        <w:tabs>
          <w:tab w:val="num" w:pos="1286"/>
        </w:tabs>
        <w:ind w:left="1286" w:hanging="720"/>
      </w:pPr>
      <w:rPr>
        <w:rFonts w:hint="default"/>
      </w:rPr>
    </w:lvl>
    <w:lvl w:ilvl="3">
      <w:start w:val="1"/>
      <w:numFmt w:val="decimal"/>
      <w:isLgl/>
      <w:lvlText w:val="%1.%2.%3.%4"/>
      <w:lvlJc w:val="left"/>
      <w:pPr>
        <w:tabs>
          <w:tab w:val="num" w:pos="1569"/>
        </w:tabs>
        <w:ind w:left="1569" w:hanging="720"/>
      </w:pPr>
      <w:rPr>
        <w:rFonts w:hint="default"/>
      </w:rPr>
    </w:lvl>
    <w:lvl w:ilvl="4">
      <w:start w:val="1"/>
      <w:numFmt w:val="decimal"/>
      <w:isLgl/>
      <w:lvlText w:val="%1.%2.%3.%4.%5"/>
      <w:lvlJc w:val="left"/>
      <w:pPr>
        <w:tabs>
          <w:tab w:val="num" w:pos="2212"/>
        </w:tabs>
        <w:ind w:left="2212" w:hanging="1080"/>
      </w:pPr>
      <w:rPr>
        <w:rFonts w:hint="default"/>
      </w:rPr>
    </w:lvl>
    <w:lvl w:ilvl="5">
      <w:start w:val="1"/>
      <w:numFmt w:val="decimal"/>
      <w:isLgl/>
      <w:lvlText w:val="%1.%2.%3.%4.%5.%6"/>
      <w:lvlJc w:val="left"/>
      <w:pPr>
        <w:tabs>
          <w:tab w:val="num" w:pos="2495"/>
        </w:tabs>
        <w:ind w:left="2495" w:hanging="1080"/>
      </w:pPr>
      <w:rPr>
        <w:rFonts w:hint="default"/>
      </w:rPr>
    </w:lvl>
    <w:lvl w:ilvl="6">
      <w:start w:val="1"/>
      <w:numFmt w:val="decimal"/>
      <w:isLgl/>
      <w:suff w:val="space"/>
      <w:lvlText w:val="%7."/>
      <w:lvlJc w:val="left"/>
      <w:pPr>
        <w:ind w:left="0" w:firstLine="0"/>
      </w:pPr>
      <w:rPr>
        <w:rFonts w:ascii="Calibri" w:eastAsia="Calibri" w:hAnsi="Calibri" w:cs="Calibri" w:hint="default"/>
        <w:b w:val="0"/>
        <w:bCs w:val="0"/>
      </w:rPr>
    </w:lvl>
    <w:lvl w:ilvl="7">
      <w:start w:val="1"/>
      <w:numFmt w:val="decimal"/>
      <w:isLgl/>
      <w:lvlText w:val="%1.%2.%3.%4.%5.%6.%7.%8"/>
      <w:lvlJc w:val="left"/>
      <w:pPr>
        <w:tabs>
          <w:tab w:val="num" w:pos="3421"/>
        </w:tabs>
        <w:ind w:left="3421" w:hanging="1440"/>
      </w:pPr>
      <w:rPr>
        <w:rFonts w:hint="default"/>
      </w:rPr>
    </w:lvl>
    <w:lvl w:ilvl="8">
      <w:start w:val="1"/>
      <w:numFmt w:val="decimal"/>
      <w:isLgl/>
      <w:lvlText w:val="%1.%2.%3.%4.%5.%6.%7.%8.%9"/>
      <w:lvlJc w:val="left"/>
      <w:pPr>
        <w:tabs>
          <w:tab w:val="num" w:pos="4064"/>
        </w:tabs>
        <w:ind w:left="4064" w:hanging="1800"/>
      </w:pPr>
      <w:rPr>
        <w:rFonts w:hint="default"/>
      </w:rPr>
    </w:lvl>
  </w:abstractNum>
  <w:abstractNum w:abstractNumId="154" w15:restartNumberingAfterBreak="0">
    <w:nsid w:val="7C9076FC"/>
    <w:multiLevelType w:val="hybridMultilevel"/>
    <w:tmpl w:val="2788F54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5" w15:restartNumberingAfterBreak="0">
    <w:nsid w:val="7D2A75EF"/>
    <w:multiLevelType w:val="multilevel"/>
    <w:tmpl w:val="FD38F5BE"/>
    <w:lvl w:ilvl="0">
      <w:start w:val="21"/>
      <w:numFmt w:val="decimal"/>
      <w:lvlText w:val="%1)"/>
      <w:lvlJc w:val="left"/>
      <w:pPr>
        <w:ind w:left="360" w:hanging="360"/>
      </w:pPr>
      <w:rPr>
        <w:rFonts w:hint="default"/>
        <w:b/>
        <w:i w:val="0"/>
        <w:color w:val="auto"/>
      </w:rPr>
    </w:lvl>
    <w:lvl w:ilvl="1">
      <w:start w:val="1"/>
      <w:numFmt w:val="lowerLetter"/>
      <w:lvlText w:val="%2)"/>
      <w:lvlJc w:val="left"/>
      <w:pPr>
        <w:ind w:left="720" w:hanging="360"/>
      </w:pPr>
      <w:rPr>
        <w:rFonts w:ascii="Calibri" w:eastAsia="Calibri" w:hAnsi="Calibri" w:cs="Calibri"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b w: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6" w15:restartNumberingAfterBreak="0">
    <w:nsid w:val="7D6A2585"/>
    <w:multiLevelType w:val="hybridMultilevel"/>
    <w:tmpl w:val="68DA0FEC"/>
    <w:lvl w:ilvl="0" w:tplc="5824D5EA">
      <w:start w:val="1"/>
      <w:numFmt w:val="decimal"/>
      <w:lvlText w:val="%1)"/>
      <w:lvlJc w:val="left"/>
      <w:pPr>
        <w:ind w:left="5400" w:hanging="360"/>
      </w:pPr>
      <w:rPr>
        <w:rFonts w:hint="default"/>
      </w:rPr>
    </w:lvl>
    <w:lvl w:ilvl="1" w:tplc="04150019" w:tentative="1">
      <w:start w:val="1"/>
      <w:numFmt w:val="lowerLetter"/>
      <w:lvlText w:val="%2."/>
      <w:lvlJc w:val="left"/>
      <w:pPr>
        <w:ind w:left="6120" w:hanging="360"/>
      </w:pPr>
    </w:lvl>
    <w:lvl w:ilvl="2" w:tplc="0415001B" w:tentative="1">
      <w:start w:val="1"/>
      <w:numFmt w:val="lowerRoman"/>
      <w:lvlText w:val="%3."/>
      <w:lvlJc w:val="right"/>
      <w:pPr>
        <w:ind w:left="6840" w:hanging="180"/>
      </w:pPr>
    </w:lvl>
    <w:lvl w:ilvl="3" w:tplc="0415000F" w:tentative="1">
      <w:start w:val="1"/>
      <w:numFmt w:val="decimal"/>
      <w:lvlText w:val="%4."/>
      <w:lvlJc w:val="left"/>
      <w:pPr>
        <w:ind w:left="7560" w:hanging="360"/>
      </w:pPr>
    </w:lvl>
    <w:lvl w:ilvl="4" w:tplc="04150019" w:tentative="1">
      <w:start w:val="1"/>
      <w:numFmt w:val="lowerLetter"/>
      <w:lvlText w:val="%5."/>
      <w:lvlJc w:val="left"/>
      <w:pPr>
        <w:ind w:left="8280" w:hanging="360"/>
      </w:pPr>
    </w:lvl>
    <w:lvl w:ilvl="5" w:tplc="0415001B" w:tentative="1">
      <w:start w:val="1"/>
      <w:numFmt w:val="lowerRoman"/>
      <w:lvlText w:val="%6."/>
      <w:lvlJc w:val="right"/>
      <w:pPr>
        <w:ind w:left="9000" w:hanging="180"/>
      </w:pPr>
    </w:lvl>
    <w:lvl w:ilvl="6" w:tplc="0415000F" w:tentative="1">
      <w:start w:val="1"/>
      <w:numFmt w:val="decimal"/>
      <w:lvlText w:val="%7."/>
      <w:lvlJc w:val="left"/>
      <w:pPr>
        <w:ind w:left="9720" w:hanging="360"/>
      </w:pPr>
    </w:lvl>
    <w:lvl w:ilvl="7" w:tplc="04150019" w:tentative="1">
      <w:start w:val="1"/>
      <w:numFmt w:val="lowerLetter"/>
      <w:lvlText w:val="%8."/>
      <w:lvlJc w:val="left"/>
      <w:pPr>
        <w:ind w:left="10440" w:hanging="360"/>
      </w:pPr>
    </w:lvl>
    <w:lvl w:ilvl="8" w:tplc="0415001B" w:tentative="1">
      <w:start w:val="1"/>
      <w:numFmt w:val="lowerRoman"/>
      <w:lvlText w:val="%9."/>
      <w:lvlJc w:val="right"/>
      <w:pPr>
        <w:ind w:left="11160" w:hanging="180"/>
      </w:pPr>
    </w:lvl>
  </w:abstractNum>
  <w:abstractNum w:abstractNumId="157" w15:restartNumberingAfterBreak="0">
    <w:nsid w:val="7F1B7419"/>
    <w:multiLevelType w:val="multilevel"/>
    <w:tmpl w:val="7D6866E0"/>
    <w:styleLink w:val="Biecalista1"/>
    <w:lvl w:ilvl="0">
      <w:start w:val="1"/>
      <w:numFmt w:val="decimal"/>
      <w:lvlText w:val="%1."/>
      <w:lvlJc w:val="left"/>
      <w:pPr>
        <w:ind w:left="360" w:hanging="360"/>
      </w:pPr>
      <w:rPr>
        <w:rFonts w:hint="default"/>
        <w:b w:val="0"/>
        <w:i w:val="0"/>
        <w:strike w:val="0"/>
        <w:color w:val="auto"/>
      </w:rPr>
    </w:lvl>
    <w:lvl w:ilvl="1">
      <w:start w:val="1"/>
      <w:numFmt w:val="decimal"/>
      <w:lvlText w:val="%2."/>
      <w:lvlJc w:val="left"/>
      <w:pPr>
        <w:ind w:left="927" w:hanging="360"/>
      </w:pPr>
      <w:rPr>
        <w:rFonts w:ascii="Calibri" w:eastAsia="Calibri" w:hAnsi="Calibri" w:cs="Calibri"/>
        <w:b w:val="0"/>
        <w:bCs/>
        <w:i w:val="0"/>
        <w:iCs/>
      </w:rPr>
    </w:lvl>
    <w:lvl w:ilvl="2">
      <w:start w:val="1"/>
      <w:numFmt w:val="decimal"/>
      <w:lvlText w:val="%1.%2.%3."/>
      <w:lvlJc w:val="left"/>
      <w:pPr>
        <w:ind w:left="1854" w:hanging="720"/>
      </w:pPr>
      <w:rPr>
        <w:rFonts w:hint="default"/>
        <w:b w:val="0"/>
        <w:bCs/>
        <w:color w:val="auto"/>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16cid:durableId="948705605">
    <w:abstractNumId w:val="87"/>
  </w:num>
  <w:num w:numId="2" w16cid:durableId="1660957009">
    <w:abstractNumId w:val="120"/>
  </w:num>
  <w:num w:numId="3" w16cid:durableId="1213007455">
    <w:abstractNumId w:val="24"/>
  </w:num>
  <w:num w:numId="4" w16cid:durableId="24449129">
    <w:abstractNumId w:val="17"/>
  </w:num>
  <w:num w:numId="5" w16cid:durableId="1474907491">
    <w:abstractNumId w:val="18"/>
  </w:num>
  <w:num w:numId="6" w16cid:durableId="1448893477">
    <w:abstractNumId w:val="19"/>
  </w:num>
  <w:num w:numId="7" w16cid:durableId="1974945499">
    <w:abstractNumId w:val="109"/>
  </w:num>
  <w:num w:numId="8" w16cid:durableId="107235839">
    <w:abstractNumId w:val="147"/>
  </w:num>
  <w:num w:numId="9" w16cid:durableId="1232616573">
    <w:abstractNumId w:val="84"/>
  </w:num>
  <w:num w:numId="10" w16cid:durableId="2125925026">
    <w:abstractNumId w:val="138"/>
  </w:num>
  <w:num w:numId="11" w16cid:durableId="1154174977">
    <w:abstractNumId w:val="118"/>
    <w:lvlOverride w:ilvl="0">
      <w:lvl w:ilvl="0">
        <w:start w:val="1"/>
        <w:numFmt w:val="decimal"/>
        <w:lvlText w:val="%1)"/>
        <w:lvlJc w:val="left"/>
        <w:pPr>
          <w:ind w:left="360" w:hanging="360"/>
        </w:pPr>
        <w:rPr>
          <w:rFonts w:hint="default"/>
          <w:b/>
          <w:i w:val="0"/>
          <w:color w:val="auto"/>
        </w:rPr>
      </w:lvl>
    </w:lvlOverride>
    <w:lvlOverride w:ilvl="1">
      <w:lvl w:ilvl="1">
        <w:start w:val="1"/>
        <w:numFmt w:val="decimal"/>
        <w:lvlText w:val="%2."/>
        <w:lvlJc w:val="left"/>
        <w:pPr>
          <w:ind w:left="720" w:hanging="360"/>
        </w:pPr>
        <w:rPr>
          <w:rFonts w:asciiTheme="minorHAnsi" w:eastAsia="Times New Roman" w:hAnsiTheme="minorHAnsi" w:cstheme="minorHAnsi"/>
          <w:b w:val="0"/>
          <w:bCs/>
        </w:r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rPr>
          <w:b w:val="0"/>
        </w:r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12" w16cid:durableId="1586917615">
    <w:abstractNumId w:val="32"/>
  </w:num>
  <w:num w:numId="13" w16cid:durableId="1687554209">
    <w:abstractNumId w:val="129"/>
  </w:num>
  <w:num w:numId="14" w16cid:durableId="1637098611">
    <w:abstractNumId w:val="68"/>
  </w:num>
  <w:num w:numId="15" w16cid:durableId="1338583420">
    <w:abstractNumId w:val="62"/>
  </w:num>
  <w:num w:numId="16" w16cid:durableId="1031495474">
    <w:abstractNumId w:val="6"/>
  </w:num>
  <w:num w:numId="17" w16cid:durableId="159085187">
    <w:abstractNumId w:val="72"/>
  </w:num>
  <w:num w:numId="18" w16cid:durableId="35660156">
    <w:abstractNumId w:val="55"/>
  </w:num>
  <w:num w:numId="19" w16cid:durableId="1697995760">
    <w:abstractNumId w:val="121"/>
    <w:lvlOverride w:ilvl="0">
      <w:startOverride w:val="1"/>
    </w:lvlOverride>
  </w:num>
  <w:num w:numId="20" w16cid:durableId="213851000">
    <w:abstractNumId w:val="90"/>
    <w:lvlOverride w:ilvl="0">
      <w:startOverride w:val="1"/>
    </w:lvlOverride>
  </w:num>
  <w:num w:numId="21" w16cid:durableId="104159450">
    <w:abstractNumId w:val="59"/>
  </w:num>
  <w:num w:numId="22" w16cid:durableId="897669647">
    <w:abstractNumId w:val="143"/>
  </w:num>
  <w:num w:numId="23" w16cid:durableId="730272086">
    <w:abstractNumId w:val="88"/>
  </w:num>
  <w:num w:numId="24" w16cid:durableId="788747341">
    <w:abstractNumId w:val="83"/>
  </w:num>
  <w:num w:numId="25" w16cid:durableId="338508765">
    <w:abstractNumId w:val="97"/>
  </w:num>
  <w:num w:numId="26" w16cid:durableId="721447488">
    <w:abstractNumId w:val="39"/>
  </w:num>
  <w:num w:numId="27" w16cid:durableId="2075227968">
    <w:abstractNumId w:val="117"/>
  </w:num>
  <w:num w:numId="28" w16cid:durableId="1860389429">
    <w:abstractNumId w:val="49"/>
  </w:num>
  <w:num w:numId="29" w16cid:durableId="402027381">
    <w:abstractNumId w:val="103"/>
  </w:num>
  <w:num w:numId="30" w16cid:durableId="1465543145">
    <w:abstractNumId w:val="102"/>
  </w:num>
  <w:num w:numId="31" w16cid:durableId="325400874">
    <w:abstractNumId w:val="57"/>
  </w:num>
  <w:num w:numId="32" w16cid:durableId="722100023">
    <w:abstractNumId w:val="51"/>
  </w:num>
  <w:num w:numId="33" w16cid:durableId="1585723514">
    <w:abstractNumId w:val="142"/>
  </w:num>
  <w:num w:numId="34" w16cid:durableId="914243352">
    <w:abstractNumId w:val="80"/>
  </w:num>
  <w:num w:numId="35" w16cid:durableId="1402755038">
    <w:abstractNumId w:val="26"/>
  </w:num>
  <w:num w:numId="36" w16cid:durableId="1154645646">
    <w:abstractNumId w:val="126"/>
  </w:num>
  <w:num w:numId="37" w16cid:durableId="1692992635">
    <w:abstractNumId w:val="150"/>
  </w:num>
  <w:num w:numId="38" w16cid:durableId="268004359">
    <w:abstractNumId w:val="30"/>
  </w:num>
  <w:num w:numId="39" w16cid:durableId="1427964316">
    <w:abstractNumId w:val="33"/>
  </w:num>
  <w:num w:numId="40" w16cid:durableId="442917837">
    <w:abstractNumId w:val="63"/>
  </w:num>
  <w:num w:numId="41" w16cid:durableId="1258322145">
    <w:abstractNumId w:val="155"/>
  </w:num>
  <w:num w:numId="42" w16cid:durableId="147791298">
    <w:abstractNumId w:val="141"/>
  </w:num>
  <w:num w:numId="43" w16cid:durableId="1081293404">
    <w:abstractNumId w:val="110"/>
  </w:num>
  <w:num w:numId="44" w16cid:durableId="656343306">
    <w:abstractNumId w:val="75"/>
  </w:num>
  <w:num w:numId="45" w16cid:durableId="168447980">
    <w:abstractNumId w:val="152"/>
  </w:num>
  <w:num w:numId="46" w16cid:durableId="839734578">
    <w:abstractNumId w:val="35"/>
  </w:num>
  <w:num w:numId="47" w16cid:durableId="1377703162">
    <w:abstractNumId w:val="113"/>
  </w:num>
  <w:num w:numId="48" w16cid:durableId="1308630960">
    <w:abstractNumId w:val="144"/>
  </w:num>
  <w:num w:numId="49" w16cid:durableId="735978458">
    <w:abstractNumId w:val="149"/>
  </w:num>
  <w:num w:numId="50" w16cid:durableId="812797276">
    <w:abstractNumId w:val="132"/>
  </w:num>
  <w:num w:numId="51" w16cid:durableId="1509977638">
    <w:abstractNumId w:val="77"/>
  </w:num>
  <w:num w:numId="52" w16cid:durableId="141041132">
    <w:abstractNumId w:val="100"/>
  </w:num>
  <w:num w:numId="53" w16cid:durableId="1549217898">
    <w:abstractNumId w:val="71"/>
  </w:num>
  <w:num w:numId="54" w16cid:durableId="1091050911">
    <w:abstractNumId w:val="122"/>
  </w:num>
  <w:num w:numId="55" w16cid:durableId="1002317116">
    <w:abstractNumId w:val="91"/>
  </w:num>
  <w:num w:numId="56" w16cid:durableId="597257852">
    <w:abstractNumId w:val="124"/>
  </w:num>
  <w:num w:numId="57" w16cid:durableId="1305545545">
    <w:abstractNumId w:val="137"/>
  </w:num>
  <w:num w:numId="58" w16cid:durableId="1932228869">
    <w:abstractNumId w:val="156"/>
  </w:num>
  <w:num w:numId="59" w16cid:durableId="1629895935">
    <w:abstractNumId w:val="28"/>
  </w:num>
  <w:num w:numId="60" w16cid:durableId="1678848778">
    <w:abstractNumId w:val="42"/>
  </w:num>
  <w:num w:numId="61" w16cid:durableId="1221284714">
    <w:abstractNumId w:val="157"/>
  </w:num>
  <w:num w:numId="62" w16cid:durableId="2061467433">
    <w:abstractNumId w:val="65"/>
  </w:num>
  <w:num w:numId="63" w16cid:durableId="539980473">
    <w:abstractNumId w:val="108"/>
  </w:num>
  <w:num w:numId="64" w16cid:durableId="19867033">
    <w:abstractNumId w:val="27"/>
  </w:num>
  <w:num w:numId="65" w16cid:durableId="1737051423">
    <w:abstractNumId w:val="153"/>
  </w:num>
  <w:num w:numId="66" w16cid:durableId="517693253">
    <w:abstractNumId w:val="125"/>
  </w:num>
  <w:num w:numId="67" w16cid:durableId="2075426186">
    <w:abstractNumId w:val="107"/>
  </w:num>
  <w:num w:numId="68" w16cid:durableId="837501265">
    <w:abstractNumId w:val="118"/>
  </w:num>
  <w:num w:numId="69" w16cid:durableId="423108150">
    <w:abstractNumId w:val="105"/>
  </w:num>
  <w:num w:numId="70" w16cid:durableId="342632868">
    <w:abstractNumId w:val="95"/>
  </w:num>
  <w:num w:numId="71" w16cid:durableId="177935695">
    <w:abstractNumId w:val="76"/>
  </w:num>
  <w:num w:numId="72" w16cid:durableId="1280062993">
    <w:abstractNumId w:val="48"/>
  </w:num>
  <w:num w:numId="73" w16cid:durableId="1415512640">
    <w:abstractNumId w:val="25"/>
  </w:num>
  <w:num w:numId="74" w16cid:durableId="973829831">
    <w:abstractNumId w:val="119"/>
  </w:num>
  <w:num w:numId="75" w16cid:durableId="1685785361">
    <w:abstractNumId w:val="44"/>
  </w:num>
  <w:num w:numId="76" w16cid:durableId="844515718">
    <w:abstractNumId w:val="47"/>
  </w:num>
  <w:num w:numId="77" w16cid:durableId="1706323458">
    <w:abstractNumId w:val="112"/>
  </w:num>
  <w:num w:numId="78" w16cid:durableId="1426345118">
    <w:abstractNumId w:val="115"/>
  </w:num>
  <w:num w:numId="79" w16cid:durableId="1175263869">
    <w:abstractNumId w:val="148"/>
  </w:num>
  <w:num w:numId="80" w16cid:durableId="1973247209">
    <w:abstractNumId w:val="89"/>
  </w:num>
  <w:num w:numId="81" w16cid:durableId="1110856060">
    <w:abstractNumId w:val="81"/>
  </w:num>
  <w:num w:numId="82" w16cid:durableId="2113741224">
    <w:abstractNumId w:val="74"/>
  </w:num>
  <w:num w:numId="83" w16cid:durableId="2054499318">
    <w:abstractNumId w:val="66"/>
  </w:num>
  <w:num w:numId="84" w16cid:durableId="1373722933">
    <w:abstractNumId w:val="67"/>
  </w:num>
  <w:num w:numId="85" w16cid:durableId="1027175831">
    <w:abstractNumId w:val="36"/>
  </w:num>
  <w:num w:numId="86" w16cid:durableId="675114450">
    <w:abstractNumId w:val="136"/>
  </w:num>
  <w:num w:numId="87" w16cid:durableId="186867652">
    <w:abstractNumId w:val="53"/>
  </w:num>
  <w:num w:numId="88" w16cid:durableId="1031611282">
    <w:abstractNumId w:val="139"/>
  </w:num>
  <w:num w:numId="89" w16cid:durableId="1241525530">
    <w:abstractNumId w:val="46"/>
  </w:num>
  <w:num w:numId="90" w16cid:durableId="1206604091">
    <w:abstractNumId w:val="140"/>
  </w:num>
  <w:num w:numId="91" w16cid:durableId="1188520820">
    <w:abstractNumId w:val="99"/>
  </w:num>
  <w:num w:numId="92" w16cid:durableId="1947886106">
    <w:abstractNumId w:val="85"/>
  </w:num>
  <w:num w:numId="93" w16cid:durableId="1743870675">
    <w:abstractNumId w:val="135"/>
  </w:num>
  <w:num w:numId="94" w16cid:durableId="1821455051">
    <w:abstractNumId w:val="123"/>
  </w:num>
  <w:num w:numId="95" w16cid:durableId="1450514640">
    <w:abstractNumId w:val="41"/>
  </w:num>
  <w:num w:numId="96" w16cid:durableId="1275986820">
    <w:abstractNumId w:val="128"/>
  </w:num>
  <w:num w:numId="97" w16cid:durableId="1994750972">
    <w:abstractNumId w:val="146"/>
  </w:num>
  <w:num w:numId="98" w16cid:durableId="49422342">
    <w:abstractNumId w:val="43"/>
  </w:num>
  <w:num w:numId="99" w16cid:durableId="909316658">
    <w:abstractNumId w:val="116"/>
  </w:num>
  <w:num w:numId="100" w16cid:durableId="961884825">
    <w:abstractNumId w:val="82"/>
  </w:num>
  <w:num w:numId="101" w16cid:durableId="47805111">
    <w:abstractNumId w:val="92"/>
  </w:num>
  <w:num w:numId="102" w16cid:durableId="542524713">
    <w:abstractNumId w:val="60"/>
  </w:num>
  <w:num w:numId="103" w16cid:durableId="1804879951">
    <w:abstractNumId w:val="52"/>
  </w:num>
  <w:num w:numId="104" w16cid:durableId="882134670">
    <w:abstractNumId w:val="127"/>
  </w:num>
  <w:num w:numId="105" w16cid:durableId="59258010">
    <w:abstractNumId w:val="111"/>
  </w:num>
  <w:num w:numId="106" w16cid:durableId="1553734916">
    <w:abstractNumId w:val="64"/>
  </w:num>
  <w:num w:numId="107" w16cid:durableId="1789856125">
    <w:abstractNumId w:val="133"/>
  </w:num>
  <w:num w:numId="108" w16cid:durableId="853302817">
    <w:abstractNumId w:val="101"/>
  </w:num>
  <w:num w:numId="109" w16cid:durableId="1880818102">
    <w:abstractNumId w:val="145"/>
  </w:num>
  <w:num w:numId="110" w16cid:durableId="2118716923">
    <w:abstractNumId w:val="31"/>
  </w:num>
  <w:num w:numId="111" w16cid:durableId="2147114351">
    <w:abstractNumId w:val="50"/>
  </w:num>
  <w:num w:numId="112" w16cid:durableId="2058311148">
    <w:abstractNumId w:val="106"/>
  </w:num>
  <w:num w:numId="113" w16cid:durableId="159085490">
    <w:abstractNumId w:val="61"/>
  </w:num>
  <w:num w:numId="114" w16cid:durableId="226234829">
    <w:abstractNumId w:val="54"/>
  </w:num>
  <w:num w:numId="115" w16cid:durableId="1059789922">
    <w:abstractNumId w:val="4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16cid:durableId="1227953529">
    <w:abstractNumId w:val="58"/>
  </w:num>
  <w:num w:numId="117" w16cid:durableId="141047024">
    <w:abstractNumId w:val="86"/>
  </w:num>
  <w:num w:numId="118" w16cid:durableId="653607420">
    <w:abstractNumId w:val="130"/>
  </w:num>
  <w:num w:numId="119" w16cid:durableId="1685983769">
    <w:abstractNumId w:val="154"/>
  </w:num>
  <w:num w:numId="120" w16cid:durableId="2095127971">
    <w:abstractNumId w:val="131"/>
  </w:num>
  <w:num w:numId="121" w16cid:durableId="2003775496">
    <w:abstractNumId w:val="151"/>
  </w:num>
  <w:num w:numId="122" w16cid:durableId="143359142">
    <w:abstractNumId w:val="93"/>
  </w:num>
  <w:num w:numId="123" w16cid:durableId="1558004931">
    <w:abstractNumId w:val="37"/>
  </w:num>
  <w:num w:numId="124" w16cid:durableId="584920789">
    <w:abstractNumId w:val="98"/>
  </w:num>
  <w:num w:numId="125" w16cid:durableId="306475581">
    <w:abstractNumId w:val="38"/>
  </w:num>
  <w:num w:numId="126" w16cid:durableId="1241283621">
    <w:abstractNumId w:val="90"/>
  </w:num>
  <w:num w:numId="127" w16cid:durableId="1698192768">
    <w:abstractNumId w:val="121"/>
  </w:num>
  <w:num w:numId="128" w16cid:durableId="1778871363">
    <w:abstractNumId w:val="34"/>
  </w:num>
  <w:num w:numId="129" w16cid:durableId="1154370096">
    <w:abstractNumId w:val="104"/>
  </w:num>
  <w:num w:numId="130" w16cid:durableId="256905403">
    <w:abstractNumId w:val="114"/>
  </w:num>
  <w:num w:numId="131" w16cid:durableId="430471323">
    <w:abstractNumId w:val="56"/>
  </w:num>
  <w:num w:numId="132" w16cid:durableId="1100099249">
    <w:abstractNumId w:val="134"/>
  </w:num>
  <w:num w:numId="133" w16cid:durableId="2120709879">
    <w:abstractNumId w:val="73"/>
  </w:num>
  <w:numIdMacAtCleanup w:val="1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7E52"/>
    <w:rsid w:val="000013D3"/>
    <w:rsid w:val="000016A6"/>
    <w:rsid w:val="00002056"/>
    <w:rsid w:val="00002209"/>
    <w:rsid w:val="000031DB"/>
    <w:rsid w:val="00003364"/>
    <w:rsid w:val="000034BB"/>
    <w:rsid w:val="0000360E"/>
    <w:rsid w:val="0000370E"/>
    <w:rsid w:val="00003931"/>
    <w:rsid w:val="000039D4"/>
    <w:rsid w:val="00003CBF"/>
    <w:rsid w:val="00004254"/>
    <w:rsid w:val="0000480F"/>
    <w:rsid w:val="000049C6"/>
    <w:rsid w:val="00004AC9"/>
    <w:rsid w:val="00004B20"/>
    <w:rsid w:val="00005953"/>
    <w:rsid w:val="00006252"/>
    <w:rsid w:val="00006630"/>
    <w:rsid w:val="00006A4D"/>
    <w:rsid w:val="00006F77"/>
    <w:rsid w:val="00007386"/>
    <w:rsid w:val="000078B2"/>
    <w:rsid w:val="00007F78"/>
    <w:rsid w:val="00010674"/>
    <w:rsid w:val="00010E76"/>
    <w:rsid w:val="00011332"/>
    <w:rsid w:val="00011DF5"/>
    <w:rsid w:val="00012119"/>
    <w:rsid w:val="0001280B"/>
    <w:rsid w:val="000129CC"/>
    <w:rsid w:val="00012ACE"/>
    <w:rsid w:val="00012ACF"/>
    <w:rsid w:val="00013CA3"/>
    <w:rsid w:val="0001441A"/>
    <w:rsid w:val="000156D4"/>
    <w:rsid w:val="00015C86"/>
    <w:rsid w:val="00016326"/>
    <w:rsid w:val="00016498"/>
    <w:rsid w:val="00017161"/>
    <w:rsid w:val="0001737B"/>
    <w:rsid w:val="000174FB"/>
    <w:rsid w:val="00017663"/>
    <w:rsid w:val="000207E9"/>
    <w:rsid w:val="00020F0D"/>
    <w:rsid w:val="000216B3"/>
    <w:rsid w:val="0002250A"/>
    <w:rsid w:val="0002250E"/>
    <w:rsid w:val="00022775"/>
    <w:rsid w:val="00023FC6"/>
    <w:rsid w:val="000240BF"/>
    <w:rsid w:val="0002474D"/>
    <w:rsid w:val="00024F0B"/>
    <w:rsid w:val="000254D6"/>
    <w:rsid w:val="00025602"/>
    <w:rsid w:val="00025BEE"/>
    <w:rsid w:val="000260FC"/>
    <w:rsid w:val="00026CD8"/>
    <w:rsid w:val="000271B1"/>
    <w:rsid w:val="00030215"/>
    <w:rsid w:val="000312CA"/>
    <w:rsid w:val="00031834"/>
    <w:rsid w:val="00031C2A"/>
    <w:rsid w:val="00031D9A"/>
    <w:rsid w:val="00031EB7"/>
    <w:rsid w:val="00032085"/>
    <w:rsid w:val="00032F56"/>
    <w:rsid w:val="0003331C"/>
    <w:rsid w:val="000334A1"/>
    <w:rsid w:val="00034100"/>
    <w:rsid w:val="00034136"/>
    <w:rsid w:val="0003433C"/>
    <w:rsid w:val="000348AF"/>
    <w:rsid w:val="00034B5E"/>
    <w:rsid w:val="00034B78"/>
    <w:rsid w:val="000354A3"/>
    <w:rsid w:val="00035D5E"/>
    <w:rsid w:val="000361BF"/>
    <w:rsid w:val="0003621E"/>
    <w:rsid w:val="00036435"/>
    <w:rsid w:val="00036EC4"/>
    <w:rsid w:val="00037266"/>
    <w:rsid w:val="00037741"/>
    <w:rsid w:val="000378EE"/>
    <w:rsid w:val="00037CB1"/>
    <w:rsid w:val="00037F23"/>
    <w:rsid w:val="0004032E"/>
    <w:rsid w:val="0004075C"/>
    <w:rsid w:val="000408D5"/>
    <w:rsid w:val="000413EC"/>
    <w:rsid w:val="00042081"/>
    <w:rsid w:val="00042207"/>
    <w:rsid w:val="0004256F"/>
    <w:rsid w:val="00042FE1"/>
    <w:rsid w:val="0004314A"/>
    <w:rsid w:val="00043262"/>
    <w:rsid w:val="000432F9"/>
    <w:rsid w:val="000437ED"/>
    <w:rsid w:val="00043F7C"/>
    <w:rsid w:val="000444A6"/>
    <w:rsid w:val="00044833"/>
    <w:rsid w:val="00044D2E"/>
    <w:rsid w:val="00045105"/>
    <w:rsid w:val="00045D46"/>
    <w:rsid w:val="000465D3"/>
    <w:rsid w:val="00047309"/>
    <w:rsid w:val="00047403"/>
    <w:rsid w:val="00047494"/>
    <w:rsid w:val="00052922"/>
    <w:rsid w:val="00052944"/>
    <w:rsid w:val="00052D4D"/>
    <w:rsid w:val="00053705"/>
    <w:rsid w:val="00053CFE"/>
    <w:rsid w:val="00054DC8"/>
    <w:rsid w:val="00056D78"/>
    <w:rsid w:val="00056DA7"/>
    <w:rsid w:val="0005711B"/>
    <w:rsid w:val="00060A42"/>
    <w:rsid w:val="00060AA5"/>
    <w:rsid w:val="0006140F"/>
    <w:rsid w:val="0006286C"/>
    <w:rsid w:val="000632D1"/>
    <w:rsid w:val="00063640"/>
    <w:rsid w:val="000648F9"/>
    <w:rsid w:val="00064F24"/>
    <w:rsid w:val="000650C5"/>
    <w:rsid w:val="0006595D"/>
    <w:rsid w:val="00066C87"/>
    <w:rsid w:val="00066F93"/>
    <w:rsid w:val="000670A1"/>
    <w:rsid w:val="00067C9A"/>
    <w:rsid w:val="00070BFB"/>
    <w:rsid w:val="00071127"/>
    <w:rsid w:val="00071C40"/>
    <w:rsid w:val="00072904"/>
    <w:rsid w:val="00072D2E"/>
    <w:rsid w:val="00073DAC"/>
    <w:rsid w:val="0007411E"/>
    <w:rsid w:val="00074162"/>
    <w:rsid w:val="00075754"/>
    <w:rsid w:val="00075A2B"/>
    <w:rsid w:val="00076223"/>
    <w:rsid w:val="00076322"/>
    <w:rsid w:val="00076951"/>
    <w:rsid w:val="00076BB6"/>
    <w:rsid w:val="00076F2F"/>
    <w:rsid w:val="000776CC"/>
    <w:rsid w:val="0008030C"/>
    <w:rsid w:val="00080CA9"/>
    <w:rsid w:val="00081075"/>
    <w:rsid w:val="00082204"/>
    <w:rsid w:val="00082EB0"/>
    <w:rsid w:val="00083390"/>
    <w:rsid w:val="00083601"/>
    <w:rsid w:val="00083B9D"/>
    <w:rsid w:val="00085A37"/>
    <w:rsid w:val="000863EB"/>
    <w:rsid w:val="000876E2"/>
    <w:rsid w:val="00087D54"/>
    <w:rsid w:val="00087DFB"/>
    <w:rsid w:val="0009008C"/>
    <w:rsid w:val="00090979"/>
    <w:rsid w:val="00090C53"/>
    <w:rsid w:val="00090E39"/>
    <w:rsid w:val="0009106D"/>
    <w:rsid w:val="0009302D"/>
    <w:rsid w:val="00093B51"/>
    <w:rsid w:val="00094C2F"/>
    <w:rsid w:val="00094DC5"/>
    <w:rsid w:val="00094F40"/>
    <w:rsid w:val="0009567B"/>
    <w:rsid w:val="000956BD"/>
    <w:rsid w:val="000958B3"/>
    <w:rsid w:val="00095DF7"/>
    <w:rsid w:val="0009638C"/>
    <w:rsid w:val="00096A73"/>
    <w:rsid w:val="000971E7"/>
    <w:rsid w:val="00097D34"/>
    <w:rsid w:val="000A1566"/>
    <w:rsid w:val="000A21D9"/>
    <w:rsid w:val="000A264A"/>
    <w:rsid w:val="000A265E"/>
    <w:rsid w:val="000A26DF"/>
    <w:rsid w:val="000A32B2"/>
    <w:rsid w:val="000A3394"/>
    <w:rsid w:val="000A3649"/>
    <w:rsid w:val="000A47EF"/>
    <w:rsid w:val="000A5296"/>
    <w:rsid w:val="000A535D"/>
    <w:rsid w:val="000A581B"/>
    <w:rsid w:val="000A5A91"/>
    <w:rsid w:val="000A62DF"/>
    <w:rsid w:val="000A6520"/>
    <w:rsid w:val="000A6FD7"/>
    <w:rsid w:val="000A776D"/>
    <w:rsid w:val="000A7992"/>
    <w:rsid w:val="000B0C33"/>
    <w:rsid w:val="000B25B3"/>
    <w:rsid w:val="000B2635"/>
    <w:rsid w:val="000B2830"/>
    <w:rsid w:val="000B3D65"/>
    <w:rsid w:val="000B5109"/>
    <w:rsid w:val="000B6761"/>
    <w:rsid w:val="000B67C9"/>
    <w:rsid w:val="000B6A1B"/>
    <w:rsid w:val="000B6BFE"/>
    <w:rsid w:val="000B7683"/>
    <w:rsid w:val="000B76E1"/>
    <w:rsid w:val="000C020E"/>
    <w:rsid w:val="000C0684"/>
    <w:rsid w:val="000C0803"/>
    <w:rsid w:val="000C0B7C"/>
    <w:rsid w:val="000C13C6"/>
    <w:rsid w:val="000C1FFB"/>
    <w:rsid w:val="000C2279"/>
    <w:rsid w:val="000C24F1"/>
    <w:rsid w:val="000C27F9"/>
    <w:rsid w:val="000C2998"/>
    <w:rsid w:val="000C2C96"/>
    <w:rsid w:val="000C2F91"/>
    <w:rsid w:val="000C344C"/>
    <w:rsid w:val="000C35D9"/>
    <w:rsid w:val="000C3F35"/>
    <w:rsid w:val="000C3FEC"/>
    <w:rsid w:val="000C40E0"/>
    <w:rsid w:val="000C4F1B"/>
    <w:rsid w:val="000C4FCD"/>
    <w:rsid w:val="000C509C"/>
    <w:rsid w:val="000C50DA"/>
    <w:rsid w:val="000C53D1"/>
    <w:rsid w:val="000C5FF9"/>
    <w:rsid w:val="000C6570"/>
    <w:rsid w:val="000C6799"/>
    <w:rsid w:val="000C73E0"/>
    <w:rsid w:val="000C7B2A"/>
    <w:rsid w:val="000C7B6D"/>
    <w:rsid w:val="000D0826"/>
    <w:rsid w:val="000D0CA5"/>
    <w:rsid w:val="000D0D90"/>
    <w:rsid w:val="000D0E26"/>
    <w:rsid w:val="000D1C62"/>
    <w:rsid w:val="000D1EA7"/>
    <w:rsid w:val="000D293B"/>
    <w:rsid w:val="000D4816"/>
    <w:rsid w:val="000D4CB2"/>
    <w:rsid w:val="000D4F8B"/>
    <w:rsid w:val="000D6F60"/>
    <w:rsid w:val="000D7DB4"/>
    <w:rsid w:val="000E0C19"/>
    <w:rsid w:val="000E0F88"/>
    <w:rsid w:val="000E1CD1"/>
    <w:rsid w:val="000E2BCD"/>
    <w:rsid w:val="000E31DA"/>
    <w:rsid w:val="000E355A"/>
    <w:rsid w:val="000E37CE"/>
    <w:rsid w:val="000E392E"/>
    <w:rsid w:val="000E3AA8"/>
    <w:rsid w:val="000E3D7C"/>
    <w:rsid w:val="000E4546"/>
    <w:rsid w:val="000E51EE"/>
    <w:rsid w:val="000E5620"/>
    <w:rsid w:val="000E5774"/>
    <w:rsid w:val="000E5F84"/>
    <w:rsid w:val="000E61EE"/>
    <w:rsid w:val="000E6617"/>
    <w:rsid w:val="000E6E2E"/>
    <w:rsid w:val="000E72FA"/>
    <w:rsid w:val="000F022E"/>
    <w:rsid w:val="000F0459"/>
    <w:rsid w:val="000F0607"/>
    <w:rsid w:val="000F1D7D"/>
    <w:rsid w:val="000F1E23"/>
    <w:rsid w:val="000F1E92"/>
    <w:rsid w:val="000F27D3"/>
    <w:rsid w:val="000F28A3"/>
    <w:rsid w:val="000F2AEF"/>
    <w:rsid w:val="000F2E30"/>
    <w:rsid w:val="000F33EE"/>
    <w:rsid w:val="000F3B30"/>
    <w:rsid w:val="000F3C52"/>
    <w:rsid w:val="000F425F"/>
    <w:rsid w:val="000F4400"/>
    <w:rsid w:val="000F446D"/>
    <w:rsid w:val="000F4600"/>
    <w:rsid w:val="000F4658"/>
    <w:rsid w:val="000F4AC2"/>
    <w:rsid w:val="000F4B35"/>
    <w:rsid w:val="000F51A0"/>
    <w:rsid w:val="000F5291"/>
    <w:rsid w:val="000F5963"/>
    <w:rsid w:val="000F5C5C"/>
    <w:rsid w:val="000F70FA"/>
    <w:rsid w:val="000F7351"/>
    <w:rsid w:val="001014FF"/>
    <w:rsid w:val="001018EC"/>
    <w:rsid w:val="001019DD"/>
    <w:rsid w:val="00101A20"/>
    <w:rsid w:val="0010283F"/>
    <w:rsid w:val="00102EA1"/>
    <w:rsid w:val="001033D7"/>
    <w:rsid w:val="00103432"/>
    <w:rsid w:val="001036AF"/>
    <w:rsid w:val="00104348"/>
    <w:rsid w:val="001045E7"/>
    <w:rsid w:val="00104719"/>
    <w:rsid w:val="00106491"/>
    <w:rsid w:val="00106DD3"/>
    <w:rsid w:val="001079AE"/>
    <w:rsid w:val="00110B84"/>
    <w:rsid w:val="00110F67"/>
    <w:rsid w:val="00111823"/>
    <w:rsid w:val="00111FA7"/>
    <w:rsid w:val="00112ADD"/>
    <w:rsid w:val="00112B5A"/>
    <w:rsid w:val="001136F3"/>
    <w:rsid w:val="00113ED4"/>
    <w:rsid w:val="001140F0"/>
    <w:rsid w:val="00114EE5"/>
    <w:rsid w:val="001168AB"/>
    <w:rsid w:val="00117541"/>
    <w:rsid w:val="00117BE2"/>
    <w:rsid w:val="00117FDE"/>
    <w:rsid w:val="001202E5"/>
    <w:rsid w:val="00120596"/>
    <w:rsid w:val="00120733"/>
    <w:rsid w:val="001208D4"/>
    <w:rsid w:val="0012187D"/>
    <w:rsid w:val="00121E75"/>
    <w:rsid w:val="00121EB5"/>
    <w:rsid w:val="001225E9"/>
    <w:rsid w:val="00123156"/>
    <w:rsid w:val="00123271"/>
    <w:rsid w:val="001232C2"/>
    <w:rsid w:val="00123599"/>
    <w:rsid w:val="0012368A"/>
    <w:rsid w:val="00123799"/>
    <w:rsid w:val="00123B05"/>
    <w:rsid w:val="00123D41"/>
    <w:rsid w:val="0012448D"/>
    <w:rsid w:val="00124708"/>
    <w:rsid w:val="001259F8"/>
    <w:rsid w:val="00126DD1"/>
    <w:rsid w:val="0012700E"/>
    <w:rsid w:val="001275C6"/>
    <w:rsid w:val="001278EC"/>
    <w:rsid w:val="00127B6C"/>
    <w:rsid w:val="00127FED"/>
    <w:rsid w:val="00130A7C"/>
    <w:rsid w:val="001310F3"/>
    <w:rsid w:val="00131BD6"/>
    <w:rsid w:val="00131E30"/>
    <w:rsid w:val="001320AA"/>
    <w:rsid w:val="00132111"/>
    <w:rsid w:val="0013229B"/>
    <w:rsid w:val="00132E82"/>
    <w:rsid w:val="001332BA"/>
    <w:rsid w:val="00133829"/>
    <w:rsid w:val="0013395F"/>
    <w:rsid w:val="001348B0"/>
    <w:rsid w:val="00134A12"/>
    <w:rsid w:val="00134ACA"/>
    <w:rsid w:val="0013581B"/>
    <w:rsid w:val="00135DCD"/>
    <w:rsid w:val="001372C3"/>
    <w:rsid w:val="00137E16"/>
    <w:rsid w:val="00140048"/>
    <w:rsid w:val="001401BE"/>
    <w:rsid w:val="00140309"/>
    <w:rsid w:val="001408AE"/>
    <w:rsid w:val="00140969"/>
    <w:rsid w:val="00141713"/>
    <w:rsid w:val="00141B3C"/>
    <w:rsid w:val="00142AB6"/>
    <w:rsid w:val="00142AD0"/>
    <w:rsid w:val="00143321"/>
    <w:rsid w:val="00143D60"/>
    <w:rsid w:val="001443FA"/>
    <w:rsid w:val="001456BA"/>
    <w:rsid w:val="001469AD"/>
    <w:rsid w:val="00146C71"/>
    <w:rsid w:val="001474C4"/>
    <w:rsid w:val="00150BF1"/>
    <w:rsid w:val="00151115"/>
    <w:rsid w:val="00151D1B"/>
    <w:rsid w:val="001521D7"/>
    <w:rsid w:val="0015251E"/>
    <w:rsid w:val="00152845"/>
    <w:rsid w:val="00153110"/>
    <w:rsid w:val="001537A4"/>
    <w:rsid w:val="0015399D"/>
    <w:rsid w:val="00153CF7"/>
    <w:rsid w:val="001542FF"/>
    <w:rsid w:val="00154880"/>
    <w:rsid w:val="00154B5E"/>
    <w:rsid w:val="00154DB4"/>
    <w:rsid w:val="00155A2D"/>
    <w:rsid w:val="00155B02"/>
    <w:rsid w:val="00155D00"/>
    <w:rsid w:val="00155FFA"/>
    <w:rsid w:val="00156994"/>
    <w:rsid w:val="001569A6"/>
    <w:rsid w:val="00156B68"/>
    <w:rsid w:val="00157161"/>
    <w:rsid w:val="00157A76"/>
    <w:rsid w:val="00157BC5"/>
    <w:rsid w:val="001601BA"/>
    <w:rsid w:val="00160332"/>
    <w:rsid w:val="00161A28"/>
    <w:rsid w:val="00161AA7"/>
    <w:rsid w:val="00161B17"/>
    <w:rsid w:val="00161DA2"/>
    <w:rsid w:val="00162449"/>
    <w:rsid w:val="001624CB"/>
    <w:rsid w:val="001629BD"/>
    <w:rsid w:val="00162CCA"/>
    <w:rsid w:val="00162E0E"/>
    <w:rsid w:val="00163355"/>
    <w:rsid w:val="0016344A"/>
    <w:rsid w:val="00163901"/>
    <w:rsid w:val="00163A82"/>
    <w:rsid w:val="00164996"/>
    <w:rsid w:val="00164ED4"/>
    <w:rsid w:val="00165726"/>
    <w:rsid w:val="00165F3F"/>
    <w:rsid w:val="00166BDE"/>
    <w:rsid w:val="00167F21"/>
    <w:rsid w:val="00170AFF"/>
    <w:rsid w:val="00170C7C"/>
    <w:rsid w:val="00170D4E"/>
    <w:rsid w:val="00170E80"/>
    <w:rsid w:val="00171560"/>
    <w:rsid w:val="00171664"/>
    <w:rsid w:val="00171C0D"/>
    <w:rsid w:val="00172253"/>
    <w:rsid w:val="00172C20"/>
    <w:rsid w:val="00172DF0"/>
    <w:rsid w:val="001730FB"/>
    <w:rsid w:val="001732EA"/>
    <w:rsid w:val="00173C20"/>
    <w:rsid w:val="0017442C"/>
    <w:rsid w:val="00174AB7"/>
    <w:rsid w:val="001751AB"/>
    <w:rsid w:val="001753DD"/>
    <w:rsid w:val="00175EA4"/>
    <w:rsid w:val="0017604F"/>
    <w:rsid w:val="00176390"/>
    <w:rsid w:val="0017735C"/>
    <w:rsid w:val="0018030D"/>
    <w:rsid w:val="001807D3"/>
    <w:rsid w:val="00180B85"/>
    <w:rsid w:val="00181383"/>
    <w:rsid w:val="00181576"/>
    <w:rsid w:val="001827AE"/>
    <w:rsid w:val="00183034"/>
    <w:rsid w:val="001831D5"/>
    <w:rsid w:val="001838A9"/>
    <w:rsid w:val="00184249"/>
    <w:rsid w:val="00184D1B"/>
    <w:rsid w:val="00185787"/>
    <w:rsid w:val="00186E94"/>
    <w:rsid w:val="00187512"/>
    <w:rsid w:val="00187A64"/>
    <w:rsid w:val="00187FA7"/>
    <w:rsid w:val="00190183"/>
    <w:rsid w:val="00190A85"/>
    <w:rsid w:val="00190AAA"/>
    <w:rsid w:val="00190F2E"/>
    <w:rsid w:val="001917FF"/>
    <w:rsid w:val="001918F6"/>
    <w:rsid w:val="00192030"/>
    <w:rsid w:val="0019249C"/>
    <w:rsid w:val="001925A1"/>
    <w:rsid w:val="00193345"/>
    <w:rsid w:val="00193762"/>
    <w:rsid w:val="00193B9E"/>
    <w:rsid w:val="00194F8A"/>
    <w:rsid w:val="00195696"/>
    <w:rsid w:val="00195EEF"/>
    <w:rsid w:val="00196FC1"/>
    <w:rsid w:val="00197685"/>
    <w:rsid w:val="00197A83"/>
    <w:rsid w:val="00197CC2"/>
    <w:rsid w:val="00197F95"/>
    <w:rsid w:val="001A117F"/>
    <w:rsid w:val="001A1470"/>
    <w:rsid w:val="001A1697"/>
    <w:rsid w:val="001A178F"/>
    <w:rsid w:val="001A2F36"/>
    <w:rsid w:val="001A359C"/>
    <w:rsid w:val="001A3B9C"/>
    <w:rsid w:val="001A4189"/>
    <w:rsid w:val="001A4924"/>
    <w:rsid w:val="001A52FB"/>
    <w:rsid w:val="001A53C3"/>
    <w:rsid w:val="001A544F"/>
    <w:rsid w:val="001A6877"/>
    <w:rsid w:val="001A6C2E"/>
    <w:rsid w:val="001A757A"/>
    <w:rsid w:val="001A77BA"/>
    <w:rsid w:val="001A7A6C"/>
    <w:rsid w:val="001B0377"/>
    <w:rsid w:val="001B063F"/>
    <w:rsid w:val="001B0B9D"/>
    <w:rsid w:val="001B0C6B"/>
    <w:rsid w:val="001B16DE"/>
    <w:rsid w:val="001B19AF"/>
    <w:rsid w:val="001B1E1D"/>
    <w:rsid w:val="001B1FD8"/>
    <w:rsid w:val="001B21F1"/>
    <w:rsid w:val="001B2358"/>
    <w:rsid w:val="001B2960"/>
    <w:rsid w:val="001B2E6D"/>
    <w:rsid w:val="001B2F49"/>
    <w:rsid w:val="001B3A2B"/>
    <w:rsid w:val="001B44DC"/>
    <w:rsid w:val="001B45E2"/>
    <w:rsid w:val="001B4779"/>
    <w:rsid w:val="001B5B3E"/>
    <w:rsid w:val="001B6EFD"/>
    <w:rsid w:val="001C0117"/>
    <w:rsid w:val="001C0246"/>
    <w:rsid w:val="001C057D"/>
    <w:rsid w:val="001C0A22"/>
    <w:rsid w:val="001C11A8"/>
    <w:rsid w:val="001C130C"/>
    <w:rsid w:val="001C13F8"/>
    <w:rsid w:val="001C1A3D"/>
    <w:rsid w:val="001C1BAA"/>
    <w:rsid w:val="001C1C72"/>
    <w:rsid w:val="001C1C80"/>
    <w:rsid w:val="001C2437"/>
    <w:rsid w:val="001C2CC9"/>
    <w:rsid w:val="001C33B8"/>
    <w:rsid w:val="001C396D"/>
    <w:rsid w:val="001C4153"/>
    <w:rsid w:val="001C4250"/>
    <w:rsid w:val="001C4FA8"/>
    <w:rsid w:val="001C5C7E"/>
    <w:rsid w:val="001C6147"/>
    <w:rsid w:val="001C6702"/>
    <w:rsid w:val="001C7412"/>
    <w:rsid w:val="001C7657"/>
    <w:rsid w:val="001C7CD7"/>
    <w:rsid w:val="001D1FB1"/>
    <w:rsid w:val="001D2906"/>
    <w:rsid w:val="001D3D52"/>
    <w:rsid w:val="001D3DA0"/>
    <w:rsid w:val="001D4DC9"/>
    <w:rsid w:val="001D5316"/>
    <w:rsid w:val="001D53AF"/>
    <w:rsid w:val="001D5821"/>
    <w:rsid w:val="001D5968"/>
    <w:rsid w:val="001D6268"/>
    <w:rsid w:val="001D70EC"/>
    <w:rsid w:val="001D78B4"/>
    <w:rsid w:val="001D7A25"/>
    <w:rsid w:val="001E00B1"/>
    <w:rsid w:val="001E120D"/>
    <w:rsid w:val="001E19E2"/>
    <w:rsid w:val="001E1D1E"/>
    <w:rsid w:val="001E1D97"/>
    <w:rsid w:val="001E2990"/>
    <w:rsid w:val="001E3242"/>
    <w:rsid w:val="001E34F3"/>
    <w:rsid w:val="001E463A"/>
    <w:rsid w:val="001E47F9"/>
    <w:rsid w:val="001E5712"/>
    <w:rsid w:val="001E63F1"/>
    <w:rsid w:val="001E6F5B"/>
    <w:rsid w:val="001E72CD"/>
    <w:rsid w:val="001E7B46"/>
    <w:rsid w:val="001F02C9"/>
    <w:rsid w:val="001F0414"/>
    <w:rsid w:val="001F04BE"/>
    <w:rsid w:val="001F0DC1"/>
    <w:rsid w:val="001F14A2"/>
    <w:rsid w:val="001F14F3"/>
    <w:rsid w:val="001F1552"/>
    <w:rsid w:val="001F1803"/>
    <w:rsid w:val="001F2DB6"/>
    <w:rsid w:val="001F386B"/>
    <w:rsid w:val="001F40C3"/>
    <w:rsid w:val="001F42E9"/>
    <w:rsid w:val="001F46AA"/>
    <w:rsid w:val="001F4A54"/>
    <w:rsid w:val="001F4C88"/>
    <w:rsid w:val="001F5017"/>
    <w:rsid w:val="001F5148"/>
    <w:rsid w:val="001F53B9"/>
    <w:rsid w:val="001F5558"/>
    <w:rsid w:val="001F55A5"/>
    <w:rsid w:val="001F5666"/>
    <w:rsid w:val="001F5921"/>
    <w:rsid w:val="001F5DAF"/>
    <w:rsid w:val="001F65B6"/>
    <w:rsid w:val="001F6951"/>
    <w:rsid w:val="001F6AB4"/>
    <w:rsid w:val="001F6AB8"/>
    <w:rsid w:val="001F7C1B"/>
    <w:rsid w:val="001F7E52"/>
    <w:rsid w:val="0020024D"/>
    <w:rsid w:val="00201111"/>
    <w:rsid w:val="002017A7"/>
    <w:rsid w:val="00201AE9"/>
    <w:rsid w:val="002029AA"/>
    <w:rsid w:val="00203578"/>
    <w:rsid w:val="002038BA"/>
    <w:rsid w:val="00203A85"/>
    <w:rsid w:val="002045BA"/>
    <w:rsid w:val="0020461F"/>
    <w:rsid w:val="0020469B"/>
    <w:rsid w:val="00204913"/>
    <w:rsid w:val="00205049"/>
    <w:rsid w:val="002055A9"/>
    <w:rsid w:val="002055C6"/>
    <w:rsid w:val="00205895"/>
    <w:rsid w:val="00205B1D"/>
    <w:rsid w:val="00206991"/>
    <w:rsid w:val="00206B8D"/>
    <w:rsid w:val="00206E6F"/>
    <w:rsid w:val="0020719A"/>
    <w:rsid w:val="00207C96"/>
    <w:rsid w:val="00207CD1"/>
    <w:rsid w:val="00210CE2"/>
    <w:rsid w:val="00210E10"/>
    <w:rsid w:val="00210E52"/>
    <w:rsid w:val="00210EF2"/>
    <w:rsid w:val="002110ED"/>
    <w:rsid w:val="002114B1"/>
    <w:rsid w:val="002114DD"/>
    <w:rsid w:val="0021184E"/>
    <w:rsid w:val="0021196A"/>
    <w:rsid w:val="00211E40"/>
    <w:rsid w:val="00211ECE"/>
    <w:rsid w:val="0021236C"/>
    <w:rsid w:val="00213B4A"/>
    <w:rsid w:val="00213C44"/>
    <w:rsid w:val="00214859"/>
    <w:rsid w:val="00214E83"/>
    <w:rsid w:val="002154F8"/>
    <w:rsid w:val="0021577D"/>
    <w:rsid w:val="00215F39"/>
    <w:rsid w:val="00216031"/>
    <w:rsid w:val="002169CF"/>
    <w:rsid w:val="00217E0F"/>
    <w:rsid w:val="00220772"/>
    <w:rsid w:val="00220C20"/>
    <w:rsid w:val="00220F7D"/>
    <w:rsid w:val="002210CE"/>
    <w:rsid w:val="0022181E"/>
    <w:rsid w:val="002229F1"/>
    <w:rsid w:val="00223282"/>
    <w:rsid w:val="002241B2"/>
    <w:rsid w:val="002241F6"/>
    <w:rsid w:val="00224214"/>
    <w:rsid w:val="00225EAC"/>
    <w:rsid w:val="002261C6"/>
    <w:rsid w:val="002262F0"/>
    <w:rsid w:val="00226FD1"/>
    <w:rsid w:val="00227D37"/>
    <w:rsid w:val="00227E7D"/>
    <w:rsid w:val="0023164A"/>
    <w:rsid w:val="00232B2D"/>
    <w:rsid w:val="00232B7B"/>
    <w:rsid w:val="002333FB"/>
    <w:rsid w:val="00233B48"/>
    <w:rsid w:val="00233CAB"/>
    <w:rsid w:val="00234389"/>
    <w:rsid w:val="00234B11"/>
    <w:rsid w:val="00235645"/>
    <w:rsid w:val="00235E0C"/>
    <w:rsid w:val="00235E4F"/>
    <w:rsid w:val="00236670"/>
    <w:rsid w:val="00236B9C"/>
    <w:rsid w:val="00236DBD"/>
    <w:rsid w:val="00240937"/>
    <w:rsid w:val="00240B7D"/>
    <w:rsid w:val="00241B28"/>
    <w:rsid w:val="00241EDA"/>
    <w:rsid w:val="00242233"/>
    <w:rsid w:val="002422A4"/>
    <w:rsid w:val="002437F7"/>
    <w:rsid w:val="00244665"/>
    <w:rsid w:val="00244AC1"/>
    <w:rsid w:val="00245D52"/>
    <w:rsid w:val="0024633D"/>
    <w:rsid w:val="00246A27"/>
    <w:rsid w:val="00247867"/>
    <w:rsid w:val="00250174"/>
    <w:rsid w:val="00250446"/>
    <w:rsid w:val="00250473"/>
    <w:rsid w:val="00250710"/>
    <w:rsid w:val="00250D5F"/>
    <w:rsid w:val="00250F8E"/>
    <w:rsid w:val="002516D8"/>
    <w:rsid w:val="002518F3"/>
    <w:rsid w:val="00251C64"/>
    <w:rsid w:val="00251F86"/>
    <w:rsid w:val="00252066"/>
    <w:rsid w:val="002522AB"/>
    <w:rsid w:val="002523BE"/>
    <w:rsid w:val="0025354C"/>
    <w:rsid w:val="00253F5D"/>
    <w:rsid w:val="00254AA9"/>
    <w:rsid w:val="002551BB"/>
    <w:rsid w:val="00255861"/>
    <w:rsid w:val="00255B62"/>
    <w:rsid w:val="00256176"/>
    <w:rsid w:val="00256837"/>
    <w:rsid w:val="00256C52"/>
    <w:rsid w:val="00257660"/>
    <w:rsid w:val="00257A0C"/>
    <w:rsid w:val="002604D7"/>
    <w:rsid w:val="00260FF8"/>
    <w:rsid w:val="00261183"/>
    <w:rsid w:val="00261498"/>
    <w:rsid w:val="0026179D"/>
    <w:rsid w:val="00261ABC"/>
    <w:rsid w:val="002624E2"/>
    <w:rsid w:val="00262C04"/>
    <w:rsid w:val="00262C61"/>
    <w:rsid w:val="00263331"/>
    <w:rsid w:val="002634A4"/>
    <w:rsid w:val="002636E6"/>
    <w:rsid w:val="00264569"/>
    <w:rsid w:val="00264758"/>
    <w:rsid w:val="00264E85"/>
    <w:rsid w:val="002653CF"/>
    <w:rsid w:val="00265FD3"/>
    <w:rsid w:val="00266C0C"/>
    <w:rsid w:val="0026713B"/>
    <w:rsid w:val="00267D63"/>
    <w:rsid w:val="00270328"/>
    <w:rsid w:val="00270680"/>
    <w:rsid w:val="00270D27"/>
    <w:rsid w:val="002710A8"/>
    <w:rsid w:val="00271740"/>
    <w:rsid w:val="00271C11"/>
    <w:rsid w:val="002724B8"/>
    <w:rsid w:val="00272A53"/>
    <w:rsid w:val="00273426"/>
    <w:rsid w:val="002735E6"/>
    <w:rsid w:val="00274733"/>
    <w:rsid w:val="00275363"/>
    <w:rsid w:val="00276050"/>
    <w:rsid w:val="002761D6"/>
    <w:rsid w:val="002767BD"/>
    <w:rsid w:val="00276A5E"/>
    <w:rsid w:val="00276A90"/>
    <w:rsid w:val="00277666"/>
    <w:rsid w:val="002776CA"/>
    <w:rsid w:val="00280214"/>
    <w:rsid w:val="002809C0"/>
    <w:rsid w:val="002809C7"/>
    <w:rsid w:val="00280CFB"/>
    <w:rsid w:val="0028115D"/>
    <w:rsid w:val="002816E7"/>
    <w:rsid w:val="002822D4"/>
    <w:rsid w:val="00282922"/>
    <w:rsid w:val="002830B8"/>
    <w:rsid w:val="00283138"/>
    <w:rsid w:val="00283587"/>
    <w:rsid w:val="00283D89"/>
    <w:rsid w:val="00283FE3"/>
    <w:rsid w:val="00284135"/>
    <w:rsid w:val="00285E3B"/>
    <w:rsid w:val="00285F24"/>
    <w:rsid w:val="00287173"/>
    <w:rsid w:val="00287325"/>
    <w:rsid w:val="0028745F"/>
    <w:rsid w:val="00287CA6"/>
    <w:rsid w:val="00290A4F"/>
    <w:rsid w:val="00290C9A"/>
    <w:rsid w:val="002918BA"/>
    <w:rsid w:val="002919FC"/>
    <w:rsid w:val="002928F7"/>
    <w:rsid w:val="00292D17"/>
    <w:rsid w:val="00293F27"/>
    <w:rsid w:val="002942CB"/>
    <w:rsid w:val="00294C37"/>
    <w:rsid w:val="00294C39"/>
    <w:rsid w:val="00294D74"/>
    <w:rsid w:val="00295AE1"/>
    <w:rsid w:val="00296EEA"/>
    <w:rsid w:val="002970B7"/>
    <w:rsid w:val="002A040A"/>
    <w:rsid w:val="002A0E51"/>
    <w:rsid w:val="002A1241"/>
    <w:rsid w:val="002A13AC"/>
    <w:rsid w:val="002A1D18"/>
    <w:rsid w:val="002A228E"/>
    <w:rsid w:val="002A2512"/>
    <w:rsid w:val="002A25CD"/>
    <w:rsid w:val="002A25F9"/>
    <w:rsid w:val="002A2665"/>
    <w:rsid w:val="002A289C"/>
    <w:rsid w:val="002A2B60"/>
    <w:rsid w:val="002A2EA8"/>
    <w:rsid w:val="002A3591"/>
    <w:rsid w:val="002A3B36"/>
    <w:rsid w:val="002A3D51"/>
    <w:rsid w:val="002A48CC"/>
    <w:rsid w:val="002A4D32"/>
    <w:rsid w:val="002A5230"/>
    <w:rsid w:val="002A5791"/>
    <w:rsid w:val="002A64E2"/>
    <w:rsid w:val="002A65E6"/>
    <w:rsid w:val="002A7338"/>
    <w:rsid w:val="002A73DD"/>
    <w:rsid w:val="002A7625"/>
    <w:rsid w:val="002A77E2"/>
    <w:rsid w:val="002A7A26"/>
    <w:rsid w:val="002B0378"/>
    <w:rsid w:val="002B05E5"/>
    <w:rsid w:val="002B11CE"/>
    <w:rsid w:val="002B2A5D"/>
    <w:rsid w:val="002B2DDB"/>
    <w:rsid w:val="002B42F8"/>
    <w:rsid w:val="002B51B7"/>
    <w:rsid w:val="002B524B"/>
    <w:rsid w:val="002B52CB"/>
    <w:rsid w:val="002B579F"/>
    <w:rsid w:val="002B5D4B"/>
    <w:rsid w:val="002B5E4D"/>
    <w:rsid w:val="002B5F5F"/>
    <w:rsid w:val="002B6031"/>
    <w:rsid w:val="002B648F"/>
    <w:rsid w:val="002B668E"/>
    <w:rsid w:val="002B6B79"/>
    <w:rsid w:val="002B6CC7"/>
    <w:rsid w:val="002B706C"/>
    <w:rsid w:val="002B70D4"/>
    <w:rsid w:val="002B71AC"/>
    <w:rsid w:val="002C0896"/>
    <w:rsid w:val="002C0C45"/>
    <w:rsid w:val="002C0CC9"/>
    <w:rsid w:val="002C141D"/>
    <w:rsid w:val="002C1642"/>
    <w:rsid w:val="002C1BAD"/>
    <w:rsid w:val="002C1D3E"/>
    <w:rsid w:val="002C2C0B"/>
    <w:rsid w:val="002C3E1F"/>
    <w:rsid w:val="002C4003"/>
    <w:rsid w:val="002C453C"/>
    <w:rsid w:val="002C4A47"/>
    <w:rsid w:val="002C4B21"/>
    <w:rsid w:val="002C556C"/>
    <w:rsid w:val="002C5C24"/>
    <w:rsid w:val="002C6090"/>
    <w:rsid w:val="002C7562"/>
    <w:rsid w:val="002C75A0"/>
    <w:rsid w:val="002C7753"/>
    <w:rsid w:val="002C7A9C"/>
    <w:rsid w:val="002D0DD1"/>
    <w:rsid w:val="002D1596"/>
    <w:rsid w:val="002D15CC"/>
    <w:rsid w:val="002D2012"/>
    <w:rsid w:val="002D290F"/>
    <w:rsid w:val="002D29B9"/>
    <w:rsid w:val="002D2BBE"/>
    <w:rsid w:val="002D3005"/>
    <w:rsid w:val="002D390C"/>
    <w:rsid w:val="002D3BDF"/>
    <w:rsid w:val="002D4577"/>
    <w:rsid w:val="002D46F1"/>
    <w:rsid w:val="002D5524"/>
    <w:rsid w:val="002D55D2"/>
    <w:rsid w:val="002D5AAE"/>
    <w:rsid w:val="002D7301"/>
    <w:rsid w:val="002D754B"/>
    <w:rsid w:val="002D75B5"/>
    <w:rsid w:val="002D7CEB"/>
    <w:rsid w:val="002E00CE"/>
    <w:rsid w:val="002E037E"/>
    <w:rsid w:val="002E0D3A"/>
    <w:rsid w:val="002E1116"/>
    <w:rsid w:val="002E140B"/>
    <w:rsid w:val="002E1877"/>
    <w:rsid w:val="002E1EBE"/>
    <w:rsid w:val="002E2203"/>
    <w:rsid w:val="002E2648"/>
    <w:rsid w:val="002E2B0E"/>
    <w:rsid w:val="002E2B33"/>
    <w:rsid w:val="002E2F5A"/>
    <w:rsid w:val="002E4361"/>
    <w:rsid w:val="002E47F6"/>
    <w:rsid w:val="002E4D03"/>
    <w:rsid w:val="002E4F63"/>
    <w:rsid w:val="002E4FD3"/>
    <w:rsid w:val="002E59F7"/>
    <w:rsid w:val="002E5AA2"/>
    <w:rsid w:val="002E61E4"/>
    <w:rsid w:val="002E63B0"/>
    <w:rsid w:val="002E6411"/>
    <w:rsid w:val="002E66CF"/>
    <w:rsid w:val="002E6845"/>
    <w:rsid w:val="002E6F26"/>
    <w:rsid w:val="002E76E9"/>
    <w:rsid w:val="002F0632"/>
    <w:rsid w:val="002F0999"/>
    <w:rsid w:val="002F15A8"/>
    <w:rsid w:val="002F1698"/>
    <w:rsid w:val="002F19D1"/>
    <w:rsid w:val="002F2972"/>
    <w:rsid w:val="002F3E91"/>
    <w:rsid w:val="002F3F61"/>
    <w:rsid w:val="002F45A5"/>
    <w:rsid w:val="002F4656"/>
    <w:rsid w:val="002F4D37"/>
    <w:rsid w:val="002F53F7"/>
    <w:rsid w:val="002F5AE2"/>
    <w:rsid w:val="002F5EBF"/>
    <w:rsid w:val="002F5F39"/>
    <w:rsid w:val="002F6257"/>
    <w:rsid w:val="002F6519"/>
    <w:rsid w:val="002F6978"/>
    <w:rsid w:val="002F69EB"/>
    <w:rsid w:val="002F7A3B"/>
    <w:rsid w:val="003004DE"/>
    <w:rsid w:val="00300C6D"/>
    <w:rsid w:val="003010F3"/>
    <w:rsid w:val="00301C54"/>
    <w:rsid w:val="0030219F"/>
    <w:rsid w:val="00302615"/>
    <w:rsid w:val="0030284A"/>
    <w:rsid w:val="00303124"/>
    <w:rsid w:val="00303841"/>
    <w:rsid w:val="0030418A"/>
    <w:rsid w:val="00304822"/>
    <w:rsid w:val="00304BDD"/>
    <w:rsid w:val="00305D1B"/>
    <w:rsid w:val="0030661F"/>
    <w:rsid w:val="00306673"/>
    <w:rsid w:val="003066F8"/>
    <w:rsid w:val="00306E0E"/>
    <w:rsid w:val="003074B0"/>
    <w:rsid w:val="00307BA5"/>
    <w:rsid w:val="00307CB2"/>
    <w:rsid w:val="003103C6"/>
    <w:rsid w:val="00310868"/>
    <w:rsid w:val="003114D6"/>
    <w:rsid w:val="00311648"/>
    <w:rsid w:val="00311675"/>
    <w:rsid w:val="00311A28"/>
    <w:rsid w:val="003123B9"/>
    <w:rsid w:val="003133A4"/>
    <w:rsid w:val="00313B14"/>
    <w:rsid w:val="003142D4"/>
    <w:rsid w:val="003145ED"/>
    <w:rsid w:val="00314DC3"/>
    <w:rsid w:val="003161B5"/>
    <w:rsid w:val="00316565"/>
    <w:rsid w:val="00316B06"/>
    <w:rsid w:val="003175B8"/>
    <w:rsid w:val="00317C16"/>
    <w:rsid w:val="003202AC"/>
    <w:rsid w:val="00320AC3"/>
    <w:rsid w:val="00321F46"/>
    <w:rsid w:val="00322445"/>
    <w:rsid w:val="003232E0"/>
    <w:rsid w:val="00323405"/>
    <w:rsid w:val="003241FC"/>
    <w:rsid w:val="0032490F"/>
    <w:rsid w:val="00324E39"/>
    <w:rsid w:val="0032540B"/>
    <w:rsid w:val="00325820"/>
    <w:rsid w:val="00325B3F"/>
    <w:rsid w:val="00326202"/>
    <w:rsid w:val="00326411"/>
    <w:rsid w:val="00326A05"/>
    <w:rsid w:val="00327285"/>
    <w:rsid w:val="00327665"/>
    <w:rsid w:val="00327F4C"/>
    <w:rsid w:val="00330239"/>
    <w:rsid w:val="00330352"/>
    <w:rsid w:val="00331422"/>
    <w:rsid w:val="003314AF"/>
    <w:rsid w:val="0033167C"/>
    <w:rsid w:val="003320DD"/>
    <w:rsid w:val="003322DA"/>
    <w:rsid w:val="00332B7E"/>
    <w:rsid w:val="0033307B"/>
    <w:rsid w:val="00333F65"/>
    <w:rsid w:val="00334C69"/>
    <w:rsid w:val="00334ED6"/>
    <w:rsid w:val="003356E2"/>
    <w:rsid w:val="0033577E"/>
    <w:rsid w:val="00335BF3"/>
    <w:rsid w:val="00337062"/>
    <w:rsid w:val="00337853"/>
    <w:rsid w:val="00340B8A"/>
    <w:rsid w:val="00341024"/>
    <w:rsid w:val="00341381"/>
    <w:rsid w:val="00341BB2"/>
    <w:rsid w:val="00342028"/>
    <w:rsid w:val="00343764"/>
    <w:rsid w:val="00343D9D"/>
    <w:rsid w:val="003445A3"/>
    <w:rsid w:val="00344D8C"/>
    <w:rsid w:val="00346481"/>
    <w:rsid w:val="0034659D"/>
    <w:rsid w:val="0034725E"/>
    <w:rsid w:val="003474A7"/>
    <w:rsid w:val="00347963"/>
    <w:rsid w:val="00350DB4"/>
    <w:rsid w:val="00350F89"/>
    <w:rsid w:val="0035194A"/>
    <w:rsid w:val="00351F5C"/>
    <w:rsid w:val="003520D5"/>
    <w:rsid w:val="00352563"/>
    <w:rsid w:val="00352A8D"/>
    <w:rsid w:val="00352BF9"/>
    <w:rsid w:val="003546AE"/>
    <w:rsid w:val="00354977"/>
    <w:rsid w:val="0035497A"/>
    <w:rsid w:val="00354C5D"/>
    <w:rsid w:val="003557CA"/>
    <w:rsid w:val="003564EB"/>
    <w:rsid w:val="00356CF3"/>
    <w:rsid w:val="003571BB"/>
    <w:rsid w:val="00357860"/>
    <w:rsid w:val="00357955"/>
    <w:rsid w:val="00357C4D"/>
    <w:rsid w:val="00360660"/>
    <w:rsid w:val="00360E67"/>
    <w:rsid w:val="00361192"/>
    <w:rsid w:val="003619BB"/>
    <w:rsid w:val="00362578"/>
    <w:rsid w:val="003632AC"/>
    <w:rsid w:val="00363791"/>
    <w:rsid w:val="00363DB7"/>
    <w:rsid w:val="00364F5B"/>
    <w:rsid w:val="00365F72"/>
    <w:rsid w:val="0036616A"/>
    <w:rsid w:val="00366270"/>
    <w:rsid w:val="003663E9"/>
    <w:rsid w:val="003666A1"/>
    <w:rsid w:val="003667DD"/>
    <w:rsid w:val="00366BEB"/>
    <w:rsid w:val="00366E9E"/>
    <w:rsid w:val="003671D3"/>
    <w:rsid w:val="00367F31"/>
    <w:rsid w:val="00370280"/>
    <w:rsid w:val="00370EC5"/>
    <w:rsid w:val="00371644"/>
    <w:rsid w:val="00371B31"/>
    <w:rsid w:val="0037233C"/>
    <w:rsid w:val="00373035"/>
    <w:rsid w:val="003741FB"/>
    <w:rsid w:val="003743E7"/>
    <w:rsid w:val="00374494"/>
    <w:rsid w:val="00375065"/>
    <w:rsid w:val="00376091"/>
    <w:rsid w:val="0037642C"/>
    <w:rsid w:val="00377067"/>
    <w:rsid w:val="00377246"/>
    <w:rsid w:val="00380E87"/>
    <w:rsid w:val="003811A6"/>
    <w:rsid w:val="0038156A"/>
    <w:rsid w:val="003819E4"/>
    <w:rsid w:val="00382306"/>
    <w:rsid w:val="003827C5"/>
    <w:rsid w:val="003829B9"/>
    <w:rsid w:val="00382C1A"/>
    <w:rsid w:val="00384139"/>
    <w:rsid w:val="00384A60"/>
    <w:rsid w:val="003856A4"/>
    <w:rsid w:val="00386837"/>
    <w:rsid w:val="003868DD"/>
    <w:rsid w:val="00386BA5"/>
    <w:rsid w:val="00386C82"/>
    <w:rsid w:val="00386E00"/>
    <w:rsid w:val="003873A2"/>
    <w:rsid w:val="003875D1"/>
    <w:rsid w:val="00390FC8"/>
    <w:rsid w:val="003912C2"/>
    <w:rsid w:val="00391BCF"/>
    <w:rsid w:val="00392184"/>
    <w:rsid w:val="00392438"/>
    <w:rsid w:val="003925FF"/>
    <w:rsid w:val="00392D70"/>
    <w:rsid w:val="003935F4"/>
    <w:rsid w:val="00394A8B"/>
    <w:rsid w:val="00394BA3"/>
    <w:rsid w:val="00394BB2"/>
    <w:rsid w:val="0039570D"/>
    <w:rsid w:val="0039585C"/>
    <w:rsid w:val="0039618B"/>
    <w:rsid w:val="00396CE9"/>
    <w:rsid w:val="003A0CEC"/>
    <w:rsid w:val="003A1859"/>
    <w:rsid w:val="003A276E"/>
    <w:rsid w:val="003A34F7"/>
    <w:rsid w:val="003A42EA"/>
    <w:rsid w:val="003A49D6"/>
    <w:rsid w:val="003A4BD9"/>
    <w:rsid w:val="003A58DC"/>
    <w:rsid w:val="003A5BB3"/>
    <w:rsid w:val="003A5D52"/>
    <w:rsid w:val="003A5FB5"/>
    <w:rsid w:val="003A70C8"/>
    <w:rsid w:val="003B0825"/>
    <w:rsid w:val="003B1B29"/>
    <w:rsid w:val="003B21F6"/>
    <w:rsid w:val="003B3850"/>
    <w:rsid w:val="003B391D"/>
    <w:rsid w:val="003B3C3D"/>
    <w:rsid w:val="003B42D2"/>
    <w:rsid w:val="003B5B8C"/>
    <w:rsid w:val="003B63BB"/>
    <w:rsid w:val="003B64EE"/>
    <w:rsid w:val="003B7C28"/>
    <w:rsid w:val="003C08E6"/>
    <w:rsid w:val="003C0925"/>
    <w:rsid w:val="003C0AB0"/>
    <w:rsid w:val="003C10E7"/>
    <w:rsid w:val="003C11AA"/>
    <w:rsid w:val="003C240B"/>
    <w:rsid w:val="003C245C"/>
    <w:rsid w:val="003C3C9D"/>
    <w:rsid w:val="003C3CDA"/>
    <w:rsid w:val="003C3D36"/>
    <w:rsid w:val="003C4265"/>
    <w:rsid w:val="003C44D1"/>
    <w:rsid w:val="003C501B"/>
    <w:rsid w:val="003C58B7"/>
    <w:rsid w:val="003C6367"/>
    <w:rsid w:val="003C6B72"/>
    <w:rsid w:val="003C6E00"/>
    <w:rsid w:val="003D1672"/>
    <w:rsid w:val="003D19AD"/>
    <w:rsid w:val="003D2703"/>
    <w:rsid w:val="003D2A6F"/>
    <w:rsid w:val="003D2BEA"/>
    <w:rsid w:val="003D2D27"/>
    <w:rsid w:val="003D3278"/>
    <w:rsid w:val="003D3DFB"/>
    <w:rsid w:val="003D6525"/>
    <w:rsid w:val="003D6982"/>
    <w:rsid w:val="003D73CD"/>
    <w:rsid w:val="003D755A"/>
    <w:rsid w:val="003D7F1D"/>
    <w:rsid w:val="003E05AF"/>
    <w:rsid w:val="003E0AD5"/>
    <w:rsid w:val="003E1519"/>
    <w:rsid w:val="003E16C2"/>
    <w:rsid w:val="003E2876"/>
    <w:rsid w:val="003E2C82"/>
    <w:rsid w:val="003E2F24"/>
    <w:rsid w:val="003E32DF"/>
    <w:rsid w:val="003E39BD"/>
    <w:rsid w:val="003E412D"/>
    <w:rsid w:val="003E45AC"/>
    <w:rsid w:val="003E46AF"/>
    <w:rsid w:val="003E48AB"/>
    <w:rsid w:val="003E5339"/>
    <w:rsid w:val="003E5E8B"/>
    <w:rsid w:val="003E6E5B"/>
    <w:rsid w:val="003E725A"/>
    <w:rsid w:val="003E7460"/>
    <w:rsid w:val="003E751D"/>
    <w:rsid w:val="003E756A"/>
    <w:rsid w:val="003E7E84"/>
    <w:rsid w:val="003E7FA6"/>
    <w:rsid w:val="003F00C4"/>
    <w:rsid w:val="003F05FF"/>
    <w:rsid w:val="003F0F0D"/>
    <w:rsid w:val="003F13B4"/>
    <w:rsid w:val="003F1739"/>
    <w:rsid w:val="003F201F"/>
    <w:rsid w:val="003F2145"/>
    <w:rsid w:val="003F2CA1"/>
    <w:rsid w:val="003F2DF4"/>
    <w:rsid w:val="003F3431"/>
    <w:rsid w:val="003F657B"/>
    <w:rsid w:val="003F6ABA"/>
    <w:rsid w:val="003F6FBB"/>
    <w:rsid w:val="003F794E"/>
    <w:rsid w:val="003F7C98"/>
    <w:rsid w:val="00400033"/>
    <w:rsid w:val="00400E27"/>
    <w:rsid w:val="0040138B"/>
    <w:rsid w:val="00401D9A"/>
    <w:rsid w:val="004022AD"/>
    <w:rsid w:val="00402304"/>
    <w:rsid w:val="004027BC"/>
    <w:rsid w:val="00402A3D"/>
    <w:rsid w:val="00403154"/>
    <w:rsid w:val="00403390"/>
    <w:rsid w:val="0040383F"/>
    <w:rsid w:val="0040389E"/>
    <w:rsid w:val="004038F7"/>
    <w:rsid w:val="00403D7F"/>
    <w:rsid w:val="004041AC"/>
    <w:rsid w:val="00404702"/>
    <w:rsid w:val="00406305"/>
    <w:rsid w:val="00406BC5"/>
    <w:rsid w:val="00406DC7"/>
    <w:rsid w:val="00406E08"/>
    <w:rsid w:val="00407EE0"/>
    <w:rsid w:val="004100EE"/>
    <w:rsid w:val="004101A1"/>
    <w:rsid w:val="00410FD9"/>
    <w:rsid w:val="004116CE"/>
    <w:rsid w:val="004117BD"/>
    <w:rsid w:val="00411B34"/>
    <w:rsid w:val="004120A5"/>
    <w:rsid w:val="0041246F"/>
    <w:rsid w:val="0041298E"/>
    <w:rsid w:val="00412A71"/>
    <w:rsid w:val="004132AD"/>
    <w:rsid w:val="00413AC0"/>
    <w:rsid w:val="00413EB0"/>
    <w:rsid w:val="00414091"/>
    <w:rsid w:val="00414523"/>
    <w:rsid w:val="004148C9"/>
    <w:rsid w:val="00414BD0"/>
    <w:rsid w:val="0041583D"/>
    <w:rsid w:val="00417285"/>
    <w:rsid w:val="0042048F"/>
    <w:rsid w:val="00420B30"/>
    <w:rsid w:val="00421022"/>
    <w:rsid w:val="0042104D"/>
    <w:rsid w:val="00421690"/>
    <w:rsid w:val="00421C48"/>
    <w:rsid w:val="00421C80"/>
    <w:rsid w:val="00421D0A"/>
    <w:rsid w:val="00422181"/>
    <w:rsid w:val="0042237B"/>
    <w:rsid w:val="004229C8"/>
    <w:rsid w:val="004234AA"/>
    <w:rsid w:val="00424C3E"/>
    <w:rsid w:val="00425607"/>
    <w:rsid w:val="00425AC4"/>
    <w:rsid w:val="00425D8C"/>
    <w:rsid w:val="00426BE1"/>
    <w:rsid w:val="00427F6E"/>
    <w:rsid w:val="00430783"/>
    <w:rsid w:val="00430887"/>
    <w:rsid w:val="00430BDD"/>
    <w:rsid w:val="00431150"/>
    <w:rsid w:val="00432024"/>
    <w:rsid w:val="004327D0"/>
    <w:rsid w:val="004331E7"/>
    <w:rsid w:val="0043340A"/>
    <w:rsid w:val="00434C0F"/>
    <w:rsid w:val="00434E18"/>
    <w:rsid w:val="00435281"/>
    <w:rsid w:val="00435776"/>
    <w:rsid w:val="004360EA"/>
    <w:rsid w:val="00436142"/>
    <w:rsid w:val="004361C9"/>
    <w:rsid w:val="0043729F"/>
    <w:rsid w:val="00437572"/>
    <w:rsid w:val="00437CB9"/>
    <w:rsid w:val="00437EBF"/>
    <w:rsid w:val="00440448"/>
    <w:rsid w:val="00440785"/>
    <w:rsid w:val="004408D6"/>
    <w:rsid w:val="00440C6E"/>
    <w:rsid w:val="00440D9E"/>
    <w:rsid w:val="004427D8"/>
    <w:rsid w:val="0044288A"/>
    <w:rsid w:val="004429B2"/>
    <w:rsid w:val="00443896"/>
    <w:rsid w:val="00443A37"/>
    <w:rsid w:val="00443F86"/>
    <w:rsid w:val="00444269"/>
    <w:rsid w:val="00444685"/>
    <w:rsid w:val="00444B9B"/>
    <w:rsid w:val="004456D2"/>
    <w:rsid w:val="00446104"/>
    <w:rsid w:val="004466C0"/>
    <w:rsid w:val="00447701"/>
    <w:rsid w:val="00447AAC"/>
    <w:rsid w:val="00447B1A"/>
    <w:rsid w:val="00447FE0"/>
    <w:rsid w:val="004506D9"/>
    <w:rsid w:val="00451E0F"/>
    <w:rsid w:val="00452167"/>
    <w:rsid w:val="004525A9"/>
    <w:rsid w:val="00452774"/>
    <w:rsid w:val="00452AE3"/>
    <w:rsid w:val="0045345A"/>
    <w:rsid w:val="004547B7"/>
    <w:rsid w:val="00454DA0"/>
    <w:rsid w:val="0045606A"/>
    <w:rsid w:val="0045671D"/>
    <w:rsid w:val="00456EE4"/>
    <w:rsid w:val="00461F65"/>
    <w:rsid w:val="00462C7F"/>
    <w:rsid w:val="00462C91"/>
    <w:rsid w:val="00463382"/>
    <w:rsid w:val="00463404"/>
    <w:rsid w:val="00463ED3"/>
    <w:rsid w:val="004647C5"/>
    <w:rsid w:val="004654EB"/>
    <w:rsid w:val="00465F56"/>
    <w:rsid w:val="00466ACA"/>
    <w:rsid w:val="00466B9A"/>
    <w:rsid w:val="00466F48"/>
    <w:rsid w:val="00470043"/>
    <w:rsid w:val="00470412"/>
    <w:rsid w:val="004707CA"/>
    <w:rsid w:val="00470FCF"/>
    <w:rsid w:val="00471554"/>
    <w:rsid w:val="00471A42"/>
    <w:rsid w:val="00471D47"/>
    <w:rsid w:val="00471E00"/>
    <w:rsid w:val="0047242C"/>
    <w:rsid w:val="00472F7D"/>
    <w:rsid w:val="0047304F"/>
    <w:rsid w:val="00473222"/>
    <w:rsid w:val="00473B25"/>
    <w:rsid w:val="00474564"/>
    <w:rsid w:val="00474E41"/>
    <w:rsid w:val="00474F11"/>
    <w:rsid w:val="004758D7"/>
    <w:rsid w:val="00475DFE"/>
    <w:rsid w:val="00475EF1"/>
    <w:rsid w:val="00477052"/>
    <w:rsid w:val="00480116"/>
    <w:rsid w:val="004806F7"/>
    <w:rsid w:val="00480922"/>
    <w:rsid w:val="00480C0F"/>
    <w:rsid w:val="00480FD7"/>
    <w:rsid w:val="004812A7"/>
    <w:rsid w:val="004813BD"/>
    <w:rsid w:val="004814E1"/>
    <w:rsid w:val="00481602"/>
    <w:rsid w:val="00481E05"/>
    <w:rsid w:val="0048227A"/>
    <w:rsid w:val="00482485"/>
    <w:rsid w:val="00482834"/>
    <w:rsid w:val="00482EB3"/>
    <w:rsid w:val="0048466B"/>
    <w:rsid w:val="00484B71"/>
    <w:rsid w:val="00484BAE"/>
    <w:rsid w:val="0048555B"/>
    <w:rsid w:val="00485792"/>
    <w:rsid w:val="00485B6E"/>
    <w:rsid w:val="00486223"/>
    <w:rsid w:val="004862B2"/>
    <w:rsid w:val="004863C2"/>
    <w:rsid w:val="004865A2"/>
    <w:rsid w:val="00486609"/>
    <w:rsid w:val="004868AF"/>
    <w:rsid w:val="00487221"/>
    <w:rsid w:val="00487E2C"/>
    <w:rsid w:val="00490C99"/>
    <w:rsid w:val="00491B75"/>
    <w:rsid w:val="00491DFA"/>
    <w:rsid w:val="0049313E"/>
    <w:rsid w:val="00493511"/>
    <w:rsid w:val="00493C61"/>
    <w:rsid w:val="00493F9B"/>
    <w:rsid w:val="00494022"/>
    <w:rsid w:val="00494555"/>
    <w:rsid w:val="004961D4"/>
    <w:rsid w:val="004964F3"/>
    <w:rsid w:val="004A0027"/>
    <w:rsid w:val="004A02E4"/>
    <w:rsid w:val="004A09E1"/>
    <w:rsid w:val="004A0AAC"/>
    <w:rsid w:val="004A1D05"/>
    <w:rsid w:val="004A23AE"/>
    <w:rsid w:val="004A26C5"/>
    <w:rsid w:val="004A2FDE"/>
    <w:rsid w:val="004A38B9"/>
    <w:rsid w:val="004A3C86"/>
    <w:rsid w:val="004A3DCA"/>
    <w:rsid w:val="004A42B3"/>
    <w:rsid w:val="004A42E8"/>
    <w:rsid w:val="004A470A"/>
    <w:rsid w:val="004A6B33"/>
    <w:rsid w:val="004A6C3A"/>
    <w:rsid w:val="004A70F2"/>
    <w:rsid w:val="004B1E51"/>
    <w:rsid w:val="004B24F9"/>
    <w:rsid w:val="004B2597"/>
    <w:rsid w:val="004B2D1D"/>
    <w:rsid w:val="004B352C"/>
    <w:rsid w:val="004B4500"/>
    <w:rsid w:val="004B48A2"/>
    <w:rsid w:val="004B4E77"/>
    <w:rsid w:val="004B4F1B"/>
    <w:rsid w:val="004B584E"/>
    <w:rsid w:val="004B59AC"/>
    <w:rsid w:val="004B5B32"/>
    <w:rsid w:val="004B5D23"/>
    <w:rsid w:val="004B6AB6"/>
    <w:rsid w:val="004B7B46"/>
    <w:rsid w:val="004C0182"/>
    <w:rsid w:val="004C026C"/>
    <w:rsid w:val="004C052B"/>
    <w:rsid w:val="004C0697"/>
    <w:rsid w:val="004C07DD"/>
    <w:rsid w:val="004C0C06"/>
    <w:rsid w:val="004C1900"/>
    <w:rsid w:val="004C1E93"/>
    <w:rsid w:val="004C2394"/>
    <w:rsid w:val="004C2494"/>
    <w:rsid w:val="004C3047"/>
    <w:rsid w:val="004C30EA"/>
    <w:rsid w:val="004C3AD1"/>
    <w:rsid w:val="004C4468"/>
    <w:rsid w:val="004C4556"/>
    <w:rsid w:val="004C526A"/>
    <w:rsid w:val="004C5646"/>
    <w:rsid w:val="004C5F22"/>
    <w:rsid w:val="004C6189"/>
    <w:rsid w:val="004C6E52"/>
    <w:rsid w:val="004C6F93"/>
    <w:rsid w:val="004C7805"/>
    <w:rsid w:val="004C7FCE"/>
    <w:rsid w:val="004D025C"/>
    <w:rsid w:val="004D0265"/>
    <w:rsid w:val="004D055E"/>
    <w:rsid w:val="004D1646"/>
    <w:rsid w:val="004D1822"/>
    <w:rsid w:val="004D25FF"/>
    <w:rsid w:val="004D2FF0"/>
    <w:rsid w:val="004D362F"/>
    <w:rsid w:val="004D5024"/>
    <w:rsid w:val="004D5580"/>
    <w:rsid w:val="004D5F7B"/>
    <w:rsid w:val="004D615C"/>
    <w:rsid w:val="004D6291"/>
    <w:rsid w:val="004D64B8"/>
    <w:rsid w:val="004D6735"/>
    <w:rsid w:val="004D7658"/>
    <w:rsid w:val="004E0490"/>
    <w:rsid w:val="004E097E"/>
    <w:rsid w:val="004E0B84"/>
    <w:rsid w:val="004E0DEA"/>
    <w:rsid w:val="004E1BFD"/>
    <w:rsid w:val="004E1E23"/>
    <w:rsid w:val="004E2D90"/>
    <w:rsid w:val="004E334E"/>
    <w:rsid w:val="004E37B2"/>
    <w:rsid w:val="004E3B32"/>
    <w:rsid w:val="004E3CFE"/>
    <w:rsid w:val="004E4068"/>
    <w:rsid w:val="004E433E"/>
    <w:rsid w:val="004E528C"/>
    <w:rsid w:val="004E566A"/>
    <w:rsid w:val="004E5C88"/>
    <w:rsid w:val="004E5D68"/>
    <w:rsid w:val="004E629A"/>
    <w:rsid w:val="004E6373"/>
    <w:rsid w:val="004E63F5"/>
    <w:rsid w:val="004E6544"/>
    <w:rsid w:val="004E66FF"/>
    <w:rsid w:val="004E6722"/>
    <w:rsid w:val="004E6991"/>
    <w:rsid w:val="004E743C"/>
    <w:rsid w:val="004F040F"/>
    <w:rsid w:val="004F0925"/>
    <w:rsid w:val="004F14DC"/>
    <w:rsid w:val="004F1B12"/>
    <w:rsid w:val="004F21D3"/>
    <w:rsid w:val="004F2367"/>
    <w:rsid w:val="004F2643"/>
    <w:rsid w:val="004F31D0"/>
    <w:rsid w:val="004F3864"/>
    <w:rsid w:val="004F41BF"/>
    <w:rsid w:val="004F42AB"/>
    <w:rsid w:val="004F4CA1"/>
    <w:rsid w:val="004F4D68"/>
    <w:rsid w:val="004F5382"/>
    <w:rsid w:val="004F57F5"/>
    <w:rsid w:val="004F5AE1"/>
    <w:rsid w:val="004F5CA4"/>
    <w:rsid w:val="004F6680"/>
    <w:rsid w:val="004F6B54"/>
    <w:rsid w:val="004F7397"/>
    <w:rsid w:val="004F7C88"/>
    <w:rsid w:val="004F7DE8"/>
    <w:rsid w:val="00500E2D"/>
    <w:rsid w:val="005016EE"/>
    <w:rsid w:val="00502C6C"/>
    <w:rsid w:val="005031A0"/>
    <w:rsid w:val="005035F9"/>
    <w:rsid w:val="00503B67"/>
    <w:rsid w:val="0050437E"/>
    <w:rsid w:val="00504D14"/>
    <w:rsid w:val="00504E56"/>
    <w:rsid w:val="005051A5"/>
    <w:rsid w:val="00506A73"/>
    <w:rsid w:val="00506CF3"/>
    <w:rsid w:val="00507008"/>
    <w:rsid w:val="00507115"/>
    <w:rsid w:val="00507BD8"/>
    <w:rsid w:val="00507D67"/>
    <w:rsid w:val="0051054D"/>
    <w:rsid w:val="005109A2"/>
    <w:rsid w:val="00510CC7"/>
    <w:rsid w:val="005114CA"/>
    <w:rsid w:val="00511508"/>
    <w:rsid w:val="0051224C"/>
    <w:rsid w:val="00512FE8"/>
    <w:rsid w:val="0051330E"/>
    <w:rsid w:val="00513AA3"/>
    <w:rsid w:val="00514524"/>
    <w:rsid w:val="0051504F"/>
    <w:rsid w:val="00515489"/>
    <w:rsid w:val="00515DB3"/>
    <w:rsid w:val="00517970"/>
    <w:rsid w:val="005200CF"/>
    <w:rsid w:val="00520B59"/>
    <w:rsid w:val="00520D38"/>
    <w:rsid w:val="00521764"/>
    <w:rsid w:val="00521ADC"/>
    <w:rsid w:val="00521BC1"/>
    <w:rsid w:val="00523966"/>
    <w:rsid w:val="005240F7"/>
    <w:rsid w:val="00524A04"/>
    <w:rsid w:val="00524E47"/>
    <w:rsid w:val="00525D08"/>
    <w:rsid w:val="00527064"/>
    <w:rsid w:val="005270DA"/>
    <w:rsid w:val="005275E6"/>
    <w:rsid w:val="005279D2"/>
    <w:rsid w:val="00527D7B"/>
    <w:rsid w:val="00531E17"/>
    <w:rsid w:val="00531FB8"/>
    <w:rsid w:val="00532F6F"/>
    <w:rsid w:val="0053331D"/>
    <w:rsid w:val="0053353E"/>
    <w:rsid w:val="005341BB"/>
    <w:rsid w:val="0053447B"/>
    <w:rsid w:val="00534E02"/>
    <w:rsid w:val="0053520F"/>
    <w:rsid w:val="00536155"/>
    <w:rsid w:val="00536446"/>
    <w:rsid w:val="00537473"/>
    <w:rsid w:val="0053783C"/>
    <w:rsid w:val="005426CE"/>
    <w:rsid w:val="00542856"/>
    <w:rsid w:val="00543083"/>
    <w:rsid w:val="005430DA"/>
    <w:rsid w:val="00543306"/>
    <w:rsid w:val="00543736"/>
    <w:rsid w:val="00543C98"/>
    <w:rsid w:val="00543F24"/>
    <w:rsid w:val="005446C4"/>
    <w:rsid w:val="00544B03"/>
    <w:rsid w:val="00544F3D"/>
    <w:rsid w:val="005450FB"/>
    <w:rsid w:val="00545B51"/>
    <w:rsid w:val="00546510"/>
    <w:rsid w:val="00546D63"/>
    <w:rsid w:val="00546F4B"/>
    <w:rsid w:val="00547872"/>
    <w:rsid w:val="00547DEE"/>
    <w:rsid w:val="00547F68"/>
    <w:rsid w:val="00550AF7"/>
    <w:rsid w:val="00550CB8"/>
    <w:rsid w:val="00550E4A"/>
    <w:rsid w:val="00551204"/>
    <w:rsid w:val="0055138D"/>
    <w:rsid w:val="0055140B"/>
    <w:rsid w:val="00551ED5"/>
    <w:rsid w:val="00551FB4"/>
    <w:rsid w:val="005540FC"/>
    <w:rsid w:val="0055414B"/>
    <w:rsid w:val="0055473B"/>
    <w:rsid w:val="00554C44"/>
    <w:rsid w:val="00554DF1"/>
    <w:rsid w:val="00554F25"/>
    <w:rsid w:val="0055556B"/>
    <w:rsid w:val="00555586"/>
    <w:rsid w:val="00555A8B"/>
    <w:rsid w:val="005563D4"/>
    <w:rsid w:val="005567AC"/>
    <w:rsid w:val="0055729D"/>
    <w:rsid w:val="005573A8"/>
    <w:rsid w:val="00557803"/>
    <w:rsid w:val="00557921"/>
    <w:rsid w:val="00557CCF"/>
    <w:rsid w:val="005606AA"/>
    <w:rsid w:val="005606E1"/>
    <w:rsid w:val="00560C70"/>
    <w:rsid w:val="00561B15"/>
    <w:rsid w:val="00561DA6"/>
    <w:rsid w:val="00561DDA"/>
    <w:rsid w:val="0056202C"/>
    <w:rsid w:val="0056234F"/>
    <w:rsid w:val="00562A64"/>
    <w:rsid w:val="005630F9"/>
    <w:rsid w:val="005632A0"/>
    <w:rsid w:val="00564B7B"/>
    <w:rsid w:val="00564BF0"/>
    <w:rsid w:val="005652C0"/>
    <w:rsid w:val="005653E7"/>
    <w:rsid w:val="005656CE"/>
    <w:rsid w:val="005660BA"/>
    <w:rsid w:val="005666D7"/>
    <w:rsid w:val="005673A7"/>
    <w:rsid w:val="005675AB"/>
    <w:rsid w:val="005679CF"/>
    <w:rsid w:val="005711D6"/>
    <w:rsid w:val="00571317"/>
    <w:rsid w:val="00573571"/>
    <w:rsid w:val="0057455C"/>
    <w:rsid w:val="00575441"/>
    <w:rsid w:val="00575495"/>
    <w:rsid w:val="00576804"/>
    <w:rsid w:val="005769C0"/>
    <w:rsid w:val="00576AEB"/>
    <w:rsid w:val="00577774"/>
    <w:rsid w:val="0058039F"/>
    <w:rsid w:val="00580801"/>
    <w:rsid w:val="00580F52"/>
    <w:rsid w:val="00581E61"/>
    <w:rsid w:val="005820FB"/>
    <w:rsid w:val="005829DF"/>
    <w:rsid w:val="00582B3F"/>
    <w:rsid w:val="00582F28"/>
    <w:rsid w:val="00583834"/>
    <w:rsid w:val="00583EC8"/>
    <w:rsid w:val="00585639"/>
    <w:rsid w:val="00585A30"/>
    <w:rsid w:val="00586112"/>
    <w:rsid w:val="005864F2"/>
    <w:rsid w:val="005866C3"/>
    <w:rsid w:val="00586991"/>
    <w:rsid w:val="00587220"/>
    <w:rsid w:val="00587339"/>
    <w:rsid w:val="005873C5"/>
    <w:rsid w:val="005878E3"/>
    <w:rsid w:val="00587D6C"/>
    <w:rsid w:val="0059012A"/>
    <w:rsid w:val="00590721"/>
    <w:rsid w:val="0059095C"/>
    <w:rsid w:val="00590B7F"/>
    <w:rsid w:val="00590C85"/>
    <w:rsid w:val="00590F0D"/>
    <w:rsid w:val="005917EE"/>
    <w:rsid w:val="005922A0"/>
    <w:rsid w:val="00592741"/>
    <w:rsid w:val="00592893"/>
    <w:rsid w:val="00592CCB"/>
    <w:rsid w:val="005930E1"/>
    <w:rsid w:val="00593121"/>
    <w:rsid w:val="005933D5"/>
    <w:rsid w:val="00593EA7"/>
    <w:rsid w:val="0059488E"/>
    <w:rsid w:val="00594BE8"/>
    <w:rsid w:val="00594C91"/>
    <w:rsid w:val="00594E4E"/>
    <w:rsid w:val="0059515E"/>
    <w:rsid w:val="005957CC"/>
    <w:rsid w:val="00595CC8"/>
    <w:rsid w:val="0059693D"/>
    <w:rsid w:val="00597AD4"/>
    <w:rsid w:val="005A0439"/>
    <w:rsid w:val="005A04D4"/>
    <w:rsid w:val="005A0A31"/>
    <w:rsid w:val="005A167C"/>
    <w:rsid w:val="005A1CC6"/>
    <w:rsid w:val="005A208A"/>
    <w:rsid w:val="005A267B"/>
    <w:rsid w:val="005A2C15"/>
    <w:rsid w:val="005A3F40"/>
    <w:rsid w:val="005A4C2C"/>
    <w:rsid w:val="005A510B"/>
    <w:rsid w:val="005A51B3"/>
    <w:rsid w:val="005A56FF"/>
    <w:rsid w:val="005A5AE6"/>
    <w:rsid w:val="005A6248"/>
    <w:rsid w:val="005A6965"/>
    <w:rsid w:val="005A6F88"/>
    <w:rsid w:val="005A74F4"/>
    <w:rsid w:val="005A7BA3"/>
    <w:rsid w:val="005A7DAF"/>
    <w:rsid w:val="005B051A"/>
    <w:rsid w:val="005B0965"/>
    <w:rsid w:val="005B0A5D"/>
    <w:rsid w:val="005B19A2"/>
    <w:rsid w:val="005B29A2"/>
    <w:rsid w:val="005B29BB"/>
    <w:rsid w:val="005B2C37"/>
    <w:rsid w:val="005B2C3D"/>
    <w:rsid w:val="005B3262"/>
    <w:rsid w:val="005B3342"/>
    <w:rsid w:val="005B3E2A"/>
    <w:rsid w:val="005B6233"/>
    <w:rsid w:val="005B705A"/>
    <w:rsid w:val="005B7518"/>
    <w:rsid w:val="005C027F"/>
    <w:rsid w:val="005C02A3"/>
    <w:rsid w:val="005C045E"/>
    <w:rsid w:val="005C056D"/>
    <w:rsid w:val="005C0A6F"/>
    <w:rsid w:val="005C0E68"/>
    <w:rsid w:val="005C16E9"/>
    <w:rsid w:val="005C200A"/>
    <w:rsid w:val="005C2414"/>
    <w:rsid w:val="005C244A"/>
    <w:rsid w:val="005C277D"/>
    <w:rsid w:val="005C2D2C"/>
    <w:rsid w:val="005C33AC"/>
    <w:rsid w:val="005C3699"/>
    <w:rsid w:val="005C378E"/>
    <w:rsid w:val="005C3C93"/>
    <w:rsid w:val="005C4D87"/>
    <w:rsid w:val="005C51A1"/>
    <w:rsid w:val="005C53AA"/>
    <w:rsid w:val="005C5519"/>
    <w:rsid w:val="005C553F"/>
    <w:rsid w:val="005C72B3"/>
    <w:rsid w:val="005C7FDC"/>
    <w:rsid w:val="005D0188"/>
    <w:rsid w:val="005D0A50"/>
    <w:rsid w:val="005D0C10"/>
    <w:rsid w:val="005D0C5E"/>
    <w:rsid w:val="005D1699"/>
    <w:rsid w:val="005D16DA"/>
    <w:rsid w:val="005D1F7B"/>
    <w:rsid w:val="005D2792"/>
    <w:rsid w:val="005D2933"/>
    <w:rsid w:val="005D2A06"/>
    <w:rsid w:val="005D3384"/>
    <w:rsid w:val="005D3408"/>
    <w:rsid w:val="005D3E61"/>
    <w:rsid w:val="005D4000"/>
    <w:rsid w:val="005D54BF"/>
    <w:rsid w:val="005D56A8"/>
    <w:rsid w:val="005D5824"/>
    <w:rsid w:val="005D5A9E"/>
    <w:rsid w:val="005D6F01"/>
    <w:rsid w:val="005D7EEB"/>
    <w:rsid w:val="005E1656"/>
    <w:rsid w:val="005E1A09"/>
    <w:rsid w:val="005E1E89"/>
    <w:rsid w:val="005E264F"/>
    <w:rsid w:val="005E2DCA"/>
    <w:rsid w:val="005E3360"/>
    <w:rsid w:val="005E366D"/>
    <w:rsid w:val="005E37B6"/>
    <w:rsid w:val="005E3954"/>
    <w:rsid w:val="005E48FD"/>
    <w:rsid w:val="005E5636"/>
    <w:rsid w:val="005E5ECB"/>
    <w:rsid w:val="005E7ADA"/>
    <w:rsid w:val="005E7D73"/>
    <w:rsid w:val="005F043A"/>
    <w:rsid w:val="005F04DD"/>
    <w:rsid w:val="005F0920"/>
    <w:rsid w:val="005F1E8C"/>
    <w:rsid w:val="005F2075"/>
    <w:rsid w:val="005F2282"/>
    <w:rsid w:val="005F2802"/>
    <w:rsid w:val="005F3E8F"/>
    <w:rsid w:val="005F422F"/>
    <w:rsid w:val="005F4526"/>
    <w:rsid w:val="005F45F9"/>
    <w:rsid w:val="005F55FF"/>
    <w:rsid w:val="005F5959"/>
    <w:rsid w:val="005F5989"/>
    <w:rsid w:val="005F6823"/>
    <w:rsid w:val="005F698D"/>
    <w:rsid w:val="005F7627"/>
    <w:rsid w:val="005F779F"/>
    <w:rsid w:val="005F7E51"/>
    <w:rsid w:val="006000F6"/>
    <w:rsid w:val="00600485"/>
    <w:rsid w:val="0060067B"/>
    <w:rsid w:val="006007B3"/>
    <w:rsid w:val="00601AE7"/>
    <w:rsid w:val="00601BA5"/>
    <w:rsid w:val="00602082"/>
    <w:rsid w:val="00602398"/>
    <w:rsid w:val="006025C8"/>
    <w:rsid w:val="00602AF5"/>
    <w:rsid w:val="00602CED"/>
    <w:rsid w:val="00602D05"/>
    <w:rsid w:val="00602F02"/>
    <w:rsid w:val="00604088"/>
    <w:rsid w:val="006048D3"/>
    <w:rsid w:val="00605516"/>
    <w:rsid w:val="00605626"/>
    <w:rsid w:val="00606370"/>
    <w:rsid w:val="00606777"/>
    <w:rsid w:val="006069AB"/>
    <w:rsid w:val="00606AC5"/>
    <w:rsid w:val="00607046"/>
    <w:rsid w:val="00607810"/>
    <w:rsid w:val="00607A14"/>
    <w:rsid w:val="006102E4"/>
    <w:rsid w:val="00610346"/>
    <w:rsid w:val="00610356"/>
    <w:rsid w:val="00610CA3"/>
    <w:rsid w:val="006110F0"/>
    <w:rsid w:val="00611524"/>
    <w:rsid w:val="00611BEE"/>
    <w:rsid w:val="006124E8"/>
    <w:rsid w:val="00612C4C"/>
    <w:rsid w:val="006133D4"/>
    <w:rsid w:val="00613436"/>
    <w:rsid w:val="00613EF4"/>
    <w:rsid w:val="00614FA7"/>
    <w:rsid w:val="00615905"/>
    <w:rsid w:val="006165F0"/>
    <w:rsid w:val="0061673D"/>
    <w:rsid w:val="00616D70"/>
    <w:rsid w:val="00616EB9"/>
    <w:rsid w:val="006174A6"/>
    <w:rsid w:val="00617E3C"/>
    <w:rsid w:val="0062072B"/>
    <w:rsid w:val="00621D2A"/>
    <w:rsid w:val="006224EE"/>
    <w:rsid w:val="006224F0"/>
    <w:rsid w:val="0062347D"/>
    <w:rsid w:val="00623D53"/>
    <w:rsid w:val="00624687"/>
    <w:rsid w:val="0062486D"/>
    <w:rsid w:val="00624D88"/>
    <w:rsid w:val="006251CA"/>
    <w:rsid w:val="0062564C"/>
    <w:rsid w:val="006262AA"/>
    <w:rsid w:val="0062707B"/>
    <w:rsid w:val="006277F2"/>
    <w:rsid w:val="00627FB1"/>
    <w:rsid w:val="006302BB"/>
    <w:rsid w:val="006302E5"/>
    <w:rsid w:val="00630D1A"/>
    <w:rsid w:val="00630E86"/>
    <w:rsid w:val="00631514"/>
    <w:rsid w:val="006322AA"/>
    <w:rsid w:val="0063267E"/>
    <w:rsid w:val="006326A6"/>
    <w:rsid w:val="0063295C"/>
    <w:rsid w:val="00633048"/>
    <w:rsid w:val="006336F8"/>
    <w:rsid w:val="0063382E"/>
    <w:rsid w:val="00633B7E"/>
    <w:rsid w:val="006347AC"/>
    <w:rsid w:val="0063513F"/>
    <w:rsid w:val="0063577F"/>
    <w:rsid w:val="00635AE3"/>
    <w:rsid w:val="00635C79"/>
    <w:rsid w:val="0063617C"/>
    <w:rsid w:val="00636593"/>
    <w:rsid w:val="00636B6D"/>
    <w:rsid w:val="00637005"/>
    <w:rsid w:val="006403FF"/>
    <w:rsid w:val="006408C7"/>
    <w:rsid w:val="00640F37"/>
    <w:rsid w:val="00640FCE"/>
    <w:rsid w:val="0064101F"/>
    <w:rsid w:val="006413CC"/>
    <w:rsid w:val="0064151E"/>
    <w:rsid w:val="00641B9F"/>
    <w:rsid w:val="00641D1D"/>
    <w:rsid w:val="00641D96"/>
    <w:rsid w:val="00641FB4"/>
    <w:rsid w:val="00642083"/>
    <w:rsid w:val="00643BCD"/>
    <w:rsid w:val="00644116"/>
    <w:rsid w:val="00644D0D"/>
    <w:rsid w:val="00644FAC"/>
    <w:rsid w:val="006450E1"/>
    <w:rsid w:val="006462F7"/>
    <w:rsid w:val="006468B8"/>
    <w:rsid w:val="00646E42"/>
    <w:rsid w:val="00647029"/>
    <w:rsid w:val="00647195"/>
    <w:rsid w:val="00650C7C"/>
    <w:rsid w:val="006520DF"/>
    <w:rsid w:val="006525FB"/>
    <w:rsid w:val="00652AC5"/>
    <w:rsid w:val="00652C57"/>
    <w:rsid w:val="00653062"/>
    <w:rsid w:val="0065321A"/>
    <w:rsid w:val="006534ED"/>
    <w:rsid w:val="00653609"/>
    <w:rsid w:val="00653670"/>
    <w:rsid w:val="00653877"/>
    <w:rsid w:val="006538AC"/>
    <w:rsid w:val="006544C7"/>
    <w:rsid w:val="00655020"/>
    <w:rsid w:val="006551C9"/>
    <w:rsid w:val="00655557"/>
    <w:rsid w:val="00655D18"/>
    <w:rsid w:val="00656031"/>
    <w:rsid w:val="0065647A"/>
    <w:rsid w:val="00656B1D"/>
    <w:rsid w:val="00656FFC"/>
    <w:rsid w:val="00657365"/>
    <w:rsid w:val="00657708"/>
    <w:rsid w:val="00661242"/>
    <w:rsid w:val="006615A1"/>
    <w:rsid w:val="0066202F"/>
    <w:rsid w:val="0066299E"/>
    <w:rsid w:val="00662BCB"/>
    <w:rsid w:val="00662FDF"/>
    <w:rsid w:val="006635A7"/>
    <w:rsid w:val="0066361A"/>
    <w:rsid w:val="00664184"/>
    <w:rsid w:val="00664547"/>
    <w:rsid w:val="00664F9D"/>
    <w:rsid w:val="006650C6"/>
    <w:rsid w:val="00666011"/>
    <w:rsid w:val="00666E69"/>
    <w:rsid w:val="0066714C"/>
    <w:rsid w:val="006671CC"/>
    <w:rsid w:val="00667323"/>
    <w:rsid w:val="0066776A"/>
    <w:rsid w:val="00667CEC"/>
    <w:rsid w:val="0067062D"/>
    <w:rsid w:val="006708F6"/>
    <w:rsid w:val="00671483"/>
    <w:rsid w:val="0067172B"/>
    <w:rsid w:val="00671C2D"/>
    <w:rsid w:val="00672502"/>
    <w:rsid w:val="00672576"/>
    <w:rsid w:val="00672655"/>
    <w:rsid w:val="00673D4A"/>
    <w:rsid w:val="006740DA"/>
    <w:rsid w:val="00674F54"/>
    <w:rsid w:val="006757A1"/>
    <w:rsid w:val="00675924"/>
    <w:rsid w:val="00676279"/>
    <w:rsid w:val="006763F1"/>
    <w:rsid w:val="00676905"/>
    <w:rsid w:val="00676AE0"/>
    <w:rsid w:val="00676BA9"/>
    <w:rsid w:val="00676F37"/>
    <w:rsid w:val="00677107"/>
    <w:rsid w:val="0067798B"/>
    <w:rsid w:val="00677BFC"/>
    <w:rsid w:val="0068057D"/>
    <w:rsid w:val="00680883"/>
    <w:rsid w:val="006809F4"/>
    <w:rsid w:val="00680A22"/>
    <w:rsid w:val="00680A6D"/>
    <w:rsid w:val="0068102F"/>
    <w:rsid w:val="006821CA"/>
    <w:rsid w:val="006825EC"/>
    <w:rsid w:val="00682958"/>
    <w:rsid w:val="00682ADD"/>
    <w:rsid w:val="00683871"/>
    <w:rsid w:val="006838AF"/>
    <w:rsid w:val="00684358"/>
    <w:rsid w:val="00685814"/>
    <w:rsid w:val="006859C8"/>
    <w:rsid w:val="006867AF"/>
    <w:rsid w:val="00686976"/>
    <w:rsid w:val="00686B4F"/>
    <w:rsid w:val="00686BCD"/>
    <w:rsid w:val="00690999"/>
    <w:rsid w:val="006909A0"/>
    <w:rsid w:val="00690D5C"/>
    <w:rsid w:val="00691277"/>
    <w:rsid w:val="0069133B"/>
    <w:rsid w:val="006917C4"/>
    <w:rsid w:val="00691B74"/>
    <w:rsid w:val="006924F9"/>
    <w:rsid w:val="00692EF4"/>
    <w:rsid w:val="006933F5"/>
    <w:rsid w:val="006935CD"/>
    <w:rsid w:val="00694788"/>
    <w:rsid w:val="00695389"/>
    <w:rsid w:val="00695619"/>
    <w:rsid w:val="006965BE"/>
    <w:rsid w:val="00696BD1"/>
    <w:rsid w:val="0069705A"/>
    <w:rsid w:val="006975E4"/>
    <w:rsid w:val="00697BF8"/>
    <w:rsid w:val="00697CA5"/>
    <w:rsid w:val="006A01EC"/>
    <w:rsid w:val="006A138F"/>
    <w:rsid w:val="006A17B6"/>
    <w:rsid w:val="006A1FCB"/>
    <w:rsid w:val="006A3086"/>
    <w:rsid w:val="006A32D8"/>
    <w:rsid w:val="006A3745"/>
    <w:rsid w:val="006A4ADC"/>
    <w:rsid w:val="006A4B1A"/>
    <w:rsid w:val="006A4B36"/>
    <w:rsid w:val="006A53C9"/>
    <w:rsid w:val="006A5AE6"/>
    <w:rsid w:val="006A5E91"/>
    <w:rsid w:val="006A6C97"/>
    <w:rsid w:val="006A72A6"/>
    <w:rsid w:val="006A7410"/>
    <w:rsid w:val="006B2720"/>
    <w:rsid w:val="006B2E00"/>
    <w:rsid w:val="006B36AB"/>
    <w:rsid w:val="006B36C1"/>
    <w:rsid w:val="006B38A5"/>
    <w:rsid w:val="006B4302"/>
    <w:rsid w:val="006B46AF"/>
    <w:rsid w:val="006B699C"/>
    <w:rsid w:val="006B6A69"/>
    <w:rsid w:val="006B6CEF"/>
    <w:rsid w:val="006B6E56"/>
    <w:rsid w:val="006B72EA"/>
    <w:rsid w:val="006B75AA"/>
    <w:rsid w:val="006B75D4"/>
    <w:rsid w:val="006B770E"/>
    <w:rsid w:val="006B7A2B"/>
    <w:rsid w:val="006B7AC3"/>
    <w:rsid w:val="006B7F54"/>
    <w:rsid w:val="006C0336"/>
    <w:rsid w:val="006C05DE"/>
    <w:rsid w:val="006C14C8"/>
    <w:rsid w:val="006C2077"/>
    <w:rsid w:val="006C2598"/>
    <w:rsid w:val="006C2602"/>
    <w:rsid w:val="006C2673"/>
    <w:rsid w:val="006C293C"/>
    <w:rsid w:val="006C2BA8"/>
    <w:rsid w:val="006C2C6D"/>
    <w:rsid w:val="006C360B"/>
    <w:rsid w:val="006C4215"/>
    <w:rsid w:val="006C4380"/>
    <w:rsid w:val="006C43A6"/>
    <w:rsid w:val="006C4578"/>
    <w:rsid w:val="006C4905"/>
    <w:rsid w:val="006C4B5D"/>
    <w:rsid w:val="006C5531"/>
    <w:rsid w:val="006C58A1"/>
    <w:rsid w:val="006C5B06"/>
    <w:rsid w:val="006C61CE"/>
    <w:rsid w:val="006C634E"/>
    <w:rsid w:val="006C63D8"/>
    <w:rsid w:val="006C70A6"/>
    <w:rsid w:val="006C7586"/>
    <w:rsid w:val="006D0569"/>
    <w:rsid w:val="006D146D"/>
    <w:rsid w:val="006D164E"/>
    <w:rsid w:val="006D1AD9"/>
    <w:rsid w:val="006D1BA3"/>
    <w:rsid w:val="006D1DCC"/>
    <w:rsid w:val="006D2AD8"/>
    <w:rsid w:val="006D2D5D"/>
    <w:rsid w:val="006D397F"/>
    <w:rsid w:val="006D4126"/>
    <w:rsid w:val="006D4E1D"/>
    <w:rsid w:val="006D5266"/>
    <w:rsid w:val="006D560F"/>
    <w:rsid w:val="006D5729"/>
    <w:rsid w:val="006D57B6"/>
    <w:rsid w:val="006D5B00"/>
    <w:rsid w:val="006D67C4"/>
    <w:rsid w:val="006D6B70"/>
    <w:rsid w:val="006D7074"/>
    <w:rsid w:val="006D752E"/>
    <w:rsid w:val="006D7DA2"/>
    <w:rsid w:val="006D7E79"/>
    <w:rsid w:val="006E0150"/>
    <w:rsid w:val="006E0C9F"/>
    <w:rsid w:val="006E1827"/>
    <w:rsid w:val="006E1A9A"/>
    <w:rsid w:val="006E1B16"/>
    <w:rsid w:val="006E1C5F"/>
    <w:rsid w:val="006E1FE3"/>
    <w:rsid w:val="006E2194"/>
    <w:rsid w:val="006E236B"/>
    <w:rsid w:val="006E243B"/>
    <w:rsid w:val="006E25AA"/>
    <w:rsid w:val="006E2B94"/>
    <w:rsid w:val="006E3163"/>
    <w:rsid w:val="006E3BB3"/>
    <w:rsid w:val="006E3FF3"/>
    <w:rsid w:val="006E40CE"/>
    <w:rsid w:val="006E4334"/>
    <w:rsid w:val="006E4E1A"/>
    <w:rsid w:val="006E5CB2"/>
    <w:rsid w:val="006E6893"/>
    <w:rsid w:val="006E7DF3"/>
    <w:rsid w:val="006F0210"/>
    <w:rsid w:val="006F1001"/>
    <w:rsid w:val="006F15AE"/>
    <w:rsid w:val="006F2156"/>
    <w:rsid w:val="006F26AD"/>
    <w:rsid w:val="006F28D0"/>
    <w:rsid w:val="006F2F97"/>
    <w:rsid w:val="006F3217"/>
    <w:rsid w:val="006F33E1"/>
    <w:rsid w:val="006F369C"/>
    <w:rsid w:val="006F36AF"/>
    <w:rsid w:val="006F3FCC"/>
    <w:rsid w:val="006F4DB1"/>
    <w:rsid w:val="006F501F"/>
    <w:rsid w:val="006F5EB4"/>
    <w:rsid w:val="006F6649"/>
    <w:rsid w:val="006F68A2"/>
    <w:rsid w:val="006F6EDA"/>
    <w:rsid w:val="006F724F"/>
    <w:rsid w:val="006F78D6"/>
    <w:rsid w:val="006F7ABF"/>
    <w:rsid w:val="006F7D69"/>
    <w:rsid w:val="006F7D98"/>
    <w:rsid w:val="007002F5"/>
    <w:rsid w:val="0070048A"/>
    <w:rsid w:val="00701916"/>
    <w:rsid w:val="00701E40"/>
    <w:rsid w:val="00701F4D"/>
    <w:rsid w:val="007023C7"/>
    <w:rsid w:val="00702417"/>
    <w:rsid w:val="007027B9"/>
    <w:rsid w:val="0070372F"/>
    <w:rsid w:val="00703DB1"/>
    <w:rsid w:val="007046C1"/>
    <w:rsid w:val="0070493B"/>
    <w:rsid w:val="00704E2E"/>
    <w:rsid w:val="00705CC4"/>
    <w:rsid w:val="00705DB0"/>
    <w:rsid w:val="0070624B"/>
    <w:rsid w:val="00706742"/>
    <w:rsid w:val="0070716C"/>
    <w:rsid w:val="0070749F"/>
    <w:rsid w:val="007079C5"/>
    <w:rsid w:val="00711541"/>
    <w:rsid w:val="007118D3"/>
    <w:rsid w:val="007119C6"/>
    <w:rsid w:val="00711CD9"/>
    <w:rsid w:val="00713155"/>
    <w:rsid w:val="0071376E"/>
    <w:rsid w:val="00713974"/>
    <w:rsid w:val="00714AB2"/>
    <w:rsid w:val="00714E83"/>
    <w:rsid w:val="00715110"/>
    <w:rsid w:val="007154C0"/>
    <w:rsid w:val="00715A84"/>
    <w:rsid w:val="00715AE5"/>
    <w:rsid w:val="00715B4E"/>
    <w:rsid w:val="00715B98"/>
    <w:rsid w:val="007169E7"/>
    <w:rsid w:val="0071794A"/>
    <w:rsid w:val="00717958"/>
    <w:rsid w:val="00717D1D"/>
    <w:rsid w:val="00721277"/>
    <w:rsid w:val="00721B06"/>
    <w:rsid w:val="00721CB5"/>
    <w:rsid w:val="00722770"/>
    <w:rsid w:val="00722D74"/>
    <w:rsid w:val="00723493"/>
    <w:rsid w:val="00723A83"/>
    <w:rsid w:val="00723F96"/>
    <w:rsid w:val="007247EB"/>
    <w:rsid w:val="007252B1"/>
    <w:rsid w:val="00725805"/>
    <w:rsid w:val="007267E8"/>
    <w:rsid w:val="007270E2"/>
    <w:rsid w:val="00727261"/>
    <w:rsid w:val="00727C0C"/>
    <w:rsid w:val="0073024F"/>
    <w:rsid w:val="00730274"/>
    <w:rsid w:val="00731132"/>
    <w:rsid w:val="0073154E"/>
    <w:rsid w:val="00731B98"/>
    <w:rsid w:val="00731F53"/>
    <w:rsid w:val="007320AE"/>
    <w:rsid w:val="007326BA"/>
    <w:rsid w:val="0073274A"/>
    <w:rsid w:val="00732F26"/>
    <w:rsid w:val="0073312A"/>
    <w:rsid w:val="0073319E"/>
    <w:rsid w:val="0073354C"/>
    <w:rsid w:val="00733650"/>
    <w:rsid w:val="00734366"/>
    <w:rsid w:val="00734AE3"/>
    <w:rsid w:val="00734B1E"/>
    <w:rsid w:val="00734F7F"/>
    <w:rsid w:val="007350DE"/>
    <w:rsid w:val="007361E3"/>
    <w:rsid w:val="0073652F"/>
    <w:rsid w:val="007377A3"/>
    <w:rsid w:val="007404F2"/>
    <w:rsid w:val="00740547"/>
    <w:rsid w:val="00741BC3"/>
    <w:rsid w:val="007420C7"/>
    <w:rsid w:val="007422C3"/>
    <w:rsid w:val="007448E2"/>
    <w:rsid w:val="00745155"/>
    <w:rsid w:val="007456DB"/>
    <w:rsid w:val="007460C7"/>
    <w:rsid w:val="00746231"/>
    <w:rsid w:val="0074657F"/>
    <w:rsid w:val="00746839"/>
    <w:rsid w:val="00746D4D"/>
    <w:rsid w:val="00747428"/>
    <w:rsid w:val="00747986"/>
    <w:rsid w:val="00747DD5"/>
    <w:rsid w:val="007500C7"/>
    <w:rsid w:val="0075030F"/>
    <w:rsid w:val="007504A5"/>
    <w:rsid w:val="00750544"/>
    <w:rsid w:val="00750967"/>
    <w:rsid w:val="00750D48"/>
    <w:rsid w:val="00751317"/>
    <w:rsid w:val="007514FD"/>
    <w:rsid w:val="00751B57"/>
    <w:rsid w:val="00752868"/>
    <w:rsid w:val="00753695"/>
    <w:rsid w:val="00753699"/>
    <w:rsid w:val="007543CA"/>
    <w:rsid w:val="007551DB"/>
    <w:rsid w:val="007552E4"/>
    <w:rsid w:val="0075598F"/>
    <w:rsid w:val="00756ED5"/>
    <w:rsid w:val="00757617"/>
    <w:rsid w:val="007579E4"/>
    <w:rsid w:val="00757DC5"/>
    <w:rsid w:val="00757FB9"/>
    <w:rsid w:val="007605D1"/>
    <w:rsid w:val="007605DA"/>
    <w:rsid w:val="00760918"/>
    <w:rsid w:val="00761644"/>
    <w:rsid w:val="007617C4"/>
    <w:rsid w:val="00761B71"/>
    <w:rsid w:val="00762232"/>
    <w:rsid w:val="007624C1"/>
    <w:rsid w:val="00762D1B"/>
    <w:rsid w:val="00762F54"/>
    <w:rsid w:val="00763BE6"/>
    <w:rsid w:val="00764492"/>
    <w:rsid w:val="007654D4"/>
    <w:rsid w:val="00765DA8"/>
    <w:rsid w:val="0076621E"/>
    <w:rsid w:val="00766832"/>
    <w:rsid w:val="00766937"/>
    <w:rsid w:val="007675D3"/>
    <w:rsid w:val="00767D3C"/>
    <w:rsid w:val="00770121"/>
    <w:rsid w:val="007702E3"/>
    <w:rsid w:val="007702F0"/>
    <w:rsid w:val="00770AD6"/>
    <w:rsid w:val="00771796"/>
    <w:rsid w:val="00772556"/>
    <w:rsid w:val="00773F94"/>
    <w:rsid w:val="007741D6"/>
    <w:rsid w:val="00774E76"/>
    <w:rsid w:val="007763CC"/>
    <w:rsid w:val="0077724B"/>
    <w:rsid w:val="00777731"/>
    <w:rsid w:val="00777C7B"/>
    <w:rsid w:val="00777F76"/>
    <w:rsid w:val="0078075F"/>
    <w:rsid w:val="0078094A"/>
    <w:rsid w:val="00780A65"/>
    <w:rsid w:val="00780BB4"/>
    <w:rsid w:val="00781D6E"/>
    <w:rsid w:val="00781E3B"/>
    <w:rsid w:val="007823D0"/>
    <w:rsid w:val="00782BCE"/>
    <w:rsid w:val="00783158"/>
    <w:rsid w:val="00783369"/>
    <w:rsid w:val="007834CF"/>
    <w:rsid w:val="007839BA"/>
    <w:rsid w:val="007843CD"/>
    <w:rsid w:val="00784AA6"/>
    <w:rsid w:val="00784D15"/>
    <w:rsid w:val="00785FD4"/>
    <w:rsid w:val="007870CF"/>
    <w:rsid w:val="007903F1"/>
    <w:rsid w:val="007906A5"/>
    <w:rsid w:val="007907F1"/>
    <w:rsid w:val="00790ADD"/>
    <w:rsid w:val="00790BCC"/>
    <w:rsid w:val="00790D42"/>
    <w:rsid w:val="00790EEA"/>
    <w:rsid w:val="00790F02"/>
    <w:rsid w:val="00791138"/>
    <w:rsid w:val="00791A0D"/>
    <w:rsid w:val="007926E4"/>
    <w:rsid w:val="00792A7F"/>
    <w:rsid w:val="00792C3F"/>
    <w:rsid w:val="00794ACF"/>
    <w:rsid w:val="00794C00"/>
    <w:rsid w:val="00794D09"/>
    <w:rsid w:val="007954B9"/>
    <w:rsid w:val="007955AB"/>
    <w:rsid w:val="007959CC"/>
    <w:rsid w:val="00796FDF"/>
    <w:rsid w:val="0079736F"/>
    <w:rsid w:val="007A0461"/>
    <w:rsid w:val="007A0636"/>
    <w:rsid w:val="007A0736"/>
    <w:rsid w:val="007A0E31"/>
    <w:rsid w:val="007A2D34"/>
    <w:rsid w:val="007A3B52"/>
    <w:rsid w:val="007A48A2"/>
    <w:rsid w:val="007A4A93"/>
    <w:rsid w:val="007A52E7"/>
    <w:rsid w:val="007A569C"/>
    <w:rsid w:val="007A60E2"/>
    <w:rsid w:val="007A6B5A"/>
    <w:rsid w:val="007A6CB0"/>
    <w:rsid w:val="007A700A"/>
    <w:rsid w:val="007A7E71"/>
    <w:rsid w:val="007B031A"/>
    <w:rsid w:val="007B08ED"/>
    <w:rsid w:val="007B1146"/>
    <w:rsid w:val="007B1850"/>
    <w:rsid w:val="007B1AFA"/>
    <w:rsid w:val="007B27A7"/>
    <w:rsid w:val="007B2B4D"/>
    <w:rsid w:val="007B4AC7"/>
    <w:rsid w:val="007B4CEF"/>
    <w:rsid w:val="007B5148"/>
    <w:rsid w:val="007B5593"/>
    <w:rsid w:val="007B636D"/>
    <w:rsid w:val="007B64E6"/>
    <w:rsid w:val="007B668A"/>
    <w:rsid w:val="007B7C77"/>
    <w:rsid w:val="007B7DC3"/>
    <w:rsid w:val="007C03C4"/>
    <w:rsid w:val="007C0CF0"/>
    <w:rsid w:val="007C0D04"/>
    <w:rsid w:val="007C1209"/>
    <w:rsid w:val="007C12C2"/>
    <w:rsid w:val="007C16CC"/>
    <w:rsid w:val="007C1917"/>
    <w:rsid w:val="007C1B25"/>
    <w:rsid w:val="007C1C9C"/>
    <w:rsid w:val="007C1D9E"/>
    <w:rsid w:val="007C1FE1"/>
    <w:rsid w:val="007C2775"/>
    <w:rsid w:val="007C3C93"/>
    <w:rsid w:val="007C3EAA"/>
    <w:rsid w:val="007C476E"/>
    <w:rsid w:val="007C5925"/>
    <w:rsid w:val="007C5DE1"/>
    <w:rsid w:val="007C5E61"/>
    <w:rsid w:val="007C69A7"/>
    <w:rsid w:val="007C6C5F"/>
    <w:rsid w:val="007C74D3"/>
    <w:rsid w:val="007C76AD"/>
    <w:rsid w:val="007D008C"/>
    <w:rsid w:val="007D0B52"/>
    <w:rsid w:val="007D0F7B"/>
    <w:rsid w:val="007D16A5"/>
    <w:rsid w:val="007D2260"/>
    <w:rsid w:val="007D324A"/>
    <w:rsid w:val="007D3BA1"/>
    <w:rsid w:val="007D40BA"/>
    <w:rsid w:val="007D41DF"/>
    <w:rsid w:val="007D4E2D"/>
    <w:rsid w:val="007D550C"/>
    <w:rsid w:val="007D55B4"/>
    <w:rsid w:val="007D56CD"/>
    <w:rsid w:val="007D5C3A"/>
    <w:rsid w:val="007D5EE9"/>
    <w:rsid w:val="007D628A"/>
    <w:rsid w:val="007D79C1"/>
    <w:rsid w:val="007D7D2E"/>
    <w:rsid w:val="007E05B5"/>
    <w:rsid w:val="007E088B"/>
    <w:rsid w:val="007E098F"/>
    <w:rsid w:val="007E21E9"/>
    <w:rsid w:val="007E2216"/>
    <w:rsid w:val="007E2B33"/>
    <w:rsid w:val="007E328E"/>
    <w:rsid w:val="007E4706"/>
    <w:rsid w:val="007E4977"/>
    <w:rsid w:val="007E5542"/>
    <w:rsid w:val="007E5AE3"/>
    <w:rsid w:val="007E656A"/>
    <w:rsid w:val="007E68CB"/>
    <w:rsid w:val="007E6AAC"/>
    <w:rsid w:val="007E6E01"/>
    <w:rsid w:val="007E6ECB"/>
    <w:rsid w:val="007E7723"/>
    <w:rsid w:val="007E7810"/>
    <w:rsid w:val="007E7C5E"/>
    <w:rsid w:val="007E7ECC"/>
    <w:rsid w:val="007E7F57"/>
    <w:rsid w:val="007F066F"/>
    <w:rsid w:val="007F097A"/>
    <w:rsid w:val="007F0B3A"/>
    <w:rsid w:val="007F0DB3"/>
    <w:rsid w:val="007F11E0"/>
    <w:rsid w:val="007F1C6D"/>
    <w:rsid w:val="007F27BA"/>
    <w:rsid w:val="007F2910"/>
    <w:rsid w:val="007F301E"/>
    <w:rsid w:val="007F3696"/>
    <w:rsid w:val="007F400B"/>
    <w:rsid w:val="007F49A5"/>
    <w:rsid w:val="007F4A1B"/>
    <w:rsid w:val="007F4AC9"/>
    <w:rsid w:val="007F54A7"/>
    <w:rsid w:val="007F583A"/>
    <w:rsid w:val="007F6156"/>
    <w:rsid w:val="007F6640"/>
    <w:rsid w:val="007F6B67"/>
    <w:rsid w:val="007F7004"/>
    <w:rsid w:val="007F7109"/>
    <w:rsid w:val="007F723E"/>
    <w:rsid w:val="007F7464"/>
    <w:rsid w:val="007F7810"/>
    <w:rsid w:val="00800ADA"/>
    <w:rsid w:val="00800AF8"/>
    <w:rsid w:val="00800E7D"/>
    <w:rsid w:val="0080235F"/>
    <w:rsid w:val="008023BC"/>
    <w:rsid w:val="008027F5"/>
    <w:rsid w:val="008031B4"/>
    <w:rsid w:val="008033E0"/>
    <w:rsid w:val="008037BA"/>
    <w:rsid w:val="0080385B"/>
    <w:rsid w:val="00804B97"/>
    <w:rsid w:val="008053CD"/>
    <w:rsid w:val="00805E80"/>
    <w:rsid w:val="008061A6"/>
    <w:rsid w:val="008065AB"/>
    <w:rsid w:val="00806864"/>
    <w:rsid w:val="00806BD3"/>
    <w:rsid w:val="00807843"/>
    <w:rsid w:val="008079CB"/>
    <w:rsid w:val="00807D75"/>
    <w:rsid w:val="008100FA"/>
    <w:rsid w:val="008108DA"/>
    <w:rsid w:val="00811544"/>
    <w:rsid w:val="008118FD"/>
    <w:rsid w:val="00812341"/>
    <w:rsid w:val="008126DF"/>
    <w:rsid w:val="00812895"/>
    <w:rsid w:val="00813935"/>
    <w:rsid w:val="00813EB0"/>
    <w:rsid w:val="00813F7C"/>
    <w:rsid w:val="008147E8"/>
    <w:rsid w:val="00814812"/>
    <w:rsid w:val="00814ABF"/>
    <w:rsid w:val="008150ED"/>
    <w:rsid w:val="0081538C"/>
    <w:rsid w:val="00815DAD"/>
    <w:rsid w:val="00815FBB"/>
    <w:rsid w:val="00816E25"/>
    <w:rsid w:val="00816EE5"/>
    <w:rsid w:val="008176B6"/>
    <w:rsid w:val="00817DC8"/>
    <w:rsid w:val="00822747"/>
    <w:rsid w:val="00822C30"/>
    <w:rsid w:val="00823D8A"/>
    <w:rsid w:val="0082469F"/>
    <w:rsid w:val="0082475D"/>
    <w:rsid w:val="00824A01"/>
    <w:rsid w:val="008257E3"/>
    <w:rsid w:val="00826748"/>
    <w:rsid w:val="0082755E"/>
    <w:rsid w:val="008303A4"/>
    <w:rsid w:val="0083056F"/>
    <w:rsid w:val="00830C06"/>
    <w:rsid w:val="00830D04"/>
    <w:rsid w:val="008322B1"/>
    <w:rsid w:val="00832347"/>
    <w:rsid w:val="00832595"/>
    <w:rsid w:val="00832A24"/>
    <w:rsid w:val="00832DEE"/>
    <w:rsid w:val="00832FA6"/>
    <w:rsid w:val="00833473"/>
    <w:rsid w:val="00833804"/>
    <w:rsid w:val="00833C5D"/>
    <w:rsid w:val="00834836"/>
    <w:rsid w:val="00834DFA"/>
    <w:rsid w:val="00835C27"/>
    <w:rsid w:val="00835E78"/>
    <w:rsid w:val="0083601C"/>
    <w:rsid w:val="00836D80"/>
    <w:rsid w:val="0083792D"/>
    <w:rsid w:val="008404B8"/>
    <w:rsid w:val="008424B2"/>
    <w:rsid w:val="00843A1D"/>
    <w:rsid w:val="00843CBE"/>
    <w:rsid w:val="00843CC3"/>
    <w:rsid w:val="008456AD"/>
    <w:rsid w:val="00845947"/>
    <w:rsid w:val="0084613B"/>
    <w:rsid w:val="00847121"/>
    <w:rsid w:val="0084790C"/>
    <w:rsid w:val="00847B0D"/>
    <w:rsid w:val="00847C4F"/>
    <w:rsid w:val="00850350"/>
    <w:rsid w:val="0085051F"/>
    <w:rsid w:val="0085072F"/>
    <w:rsid w:val="00850944"/>
    <w:rsid w:val="0085103E"/>
    <w:rsid w:val="00851327"/>
    <w:rsid w:val="008516D4"/>
    <w:rsid w:val="00851A18"/>
    <w:rsid w:val="00851D47"/>
    <w:rsid w:val="008523D0"/>
    <w:rsid w:val="008532AB"/>
    <w:rsid w:val="00853ABA"/>
    <w:rsid w:val="00853D5C"/>
    <w:rsid w:val="00853F63"/>
    <w:rsid w:val="00853FD5"/>
    <w:rsid w:val="0085502E"/>
    <w:rsid w:val="00856893"/>
    <w:rsid w:val="00857B29"/>
    <w:rsid w:val="008606BB"/>
    <w:rsid w:val="008608DE"/>
    <w:rsid w:val="0086128B"/>
    <w:rsid w:val="00861D75"/>
    <w:rsid w:val="008620E5"/>
    <w:rsid w:val="0086288A"/>
    <w:rsid w:val="00865EEA"/>
    <w:rsid w:val="00866225"/>
    <w:rsid w:val="0086683E"/>
    <w:rsid w:val="008675A5"/>
    <w:rsid w:val="00867BCB"/>
    <w:rsid w:val="008703E0"/>
    <w:rsid w:val="00870CA8"/>
    <w:rsid w:val="00872920"/>
    <w:rsid w:val="00872C29"/>
    <w:rsid w:val="008734EE"/>
    <w:rsid w:val="00873C0F"/>
    <w:rsid w:val="00873C46"/>
    <w:rsid w:val="00873E04"/>
    <w:rsid w:val="008744C5"/>
    <w:rsid w:val="00874C38"/>
    <w:rsid w:val="008753F6"/>
    <w:rsid w:val="008762EE"/>
    <w:rsid w:val="0087631F"/>
    <w:rsid w:val="00876712"/>
    <w:rsid w:val="00876758"/>
    <w:rsid w:val="00876A44"/>
    <w:rsid w:val="00877BDB"/>
    <w:rsid w:val="0088023C"/>
    <w:rsid w:val="008802ED"/>
    <w:rsid w:val="00880B4D"/>
    <w:rsid w:val="00880DC8"/>
    <w:rsid w:val="00881BD2"/>
    <w:rsid w:val="00882BB6"/>
    <w:rsid w:val="008831F3"/>
    <w:rsid w:val="0088368A"/>
    <w:rsid w:val="00884088"/>
    <w:rsid w:val="0088425C"/>
    <w:rsid w:val="00884979"/>
    <w:rsid w:val="00885070"/>
    <w:rsid w:val="00885FE1"/>
    <w:rsid w:val="008863DC"/>
    <w:rsid w:val="008863E5"/>
    <w:rsid w:val="00887F61"/>
    <w:rsid w:val="00887F76"/>
    <w:rsid w:val="00890F0B"/>
    <w:rsid w:val="00891109"/>
    <w:rsid w:val="00891325"/>
    <w:rsid w:val="008915ED"/>
    <w:rsid w:val="00891D5E"/>
    <w:rsid w:val="00892504"/>
    <w:rsid w:val="00892C89"/>
    <w:rsid w:val="00893884"/>
    <w:rsid w:val="0089437D"/>
    <w:rsid w:val="00894B68"/>
    <w:rsid w:val="008956F5"/>
    <w:rsid w:val="008962AE"/>
    <w:rsid w:val="008966F5"/>
    <w:rsid w:val="00896D74"/>
    <w:rsid w:val="0089708C"/>
    <w:rsid w:val="00897570"/>
    <w:rsid w:val="0089799E"/>
    <w:rsid w:val="00897B6C"/>
    <w:rsid w:val="008A016D"/>
    <w:rsid w:val="008A06D8"/>
    <w:rsid w:val="008A07F1"/>
    <w:rsid w:val="008A1BA5"/>
    <w:rsid w:val="008A226C"/>
    <w:rsid w:val="008A23B1"/>
    <w:rsid w:val="008A2646"/>
    <w:rsid w:val="008A2996"/>
    <w:rsid w:val="008A2A49"/>
    <w:rsid w:val="008A2C2E"/>
    <w:rsid w:val="008A2D55"/>
    <w:rsid w:val="008A2EAD"/>
    <w:rsid w:val="008A3122"/>
    <w:rsid w:val="008A347E"/>
    <w:rsid w:val="008A4508"/>
    <w:rsid w:val="008A46FE"/>
    <w:rsid w:val="008A4E19"/>
    <w:rsid w:val="008A538C"/>
    <w:rsid w:val="008A5CAA"/>
    <w:rsid w:val="008A63DD"/>
    <w:rsid w:val="008A6DE4"/>
    <w:rsid w:val="008A73AF"/>
    <w:rsid w:val="008A7722"/>
    <w:rsid w:val="008A7AC7"/>
    <w:rsid w:val="008A7CE5"/>
    <w:rsid w:val="008A7DE9"/>
    <w:rsid w:val="008A7E36"/>
    <w:rsid w:val="008A7E8C"/>
    <w:rsid w:val="008A7EB8"/>
    <w:rsid w:val="008B0397"/>
    <w:rsid w:val="008B0414"/>
    <w:rsid w:val="008B0854"/>
    <w:rsid w:val="008B11C6"/>
    <w:rsid w:val="008B1659"/>
    <w:rsid w:val="008B1A56"/>
    <w:rsid w:val="008B429C"/>
    <w:rsid w:val="008B5131"/>
    <w:rsid w:val="008B5282"/>
    <w:rsid w:val="008B5544"/>
    <w:rsid w:val="008B56C6"/>
    <w:rsid w:val="008B589F"/>
    <w:rsid w:val="008B68A8"/>
    <w:rsid w:val="008B6A3B"/>
    <w:rsid w:val="008B6EF6"/>
    <w:rsid w:val="008B7452"/>
    <w:rsid w:val="008C03C8"/>
    <w:rsid w:val="008C0672"/>
    <w:rsid w:val="008C19D9"/>
    <w:rsid w:val="008C1EB1"/>
    <w:rsid w:val="008C1FFF"/>
    <w:rsid w:val="008C2193"/>
    <w:rsid w:val="008C238D"/>
    <w:rsid w:val="008C25B8"/>
    <w:rsid w:val="008C2E85"/>
    <w:rsid w:val="008C31E0"/>
    <w:rsid w:val="008C33EA"/>
    <w:rsid w:val="008C387E"/>
    <w:rsid w:val="008C3F95"/>
    <w:rsid w:val="008C40EB"/>
    <w:rsid w:val="008C4106"/>
    <w:rsid w:val="008C4B95"/>
    <w:rsid w:val="008C4BEB"/>
    <w:rsid w:val="008C5BE2"/>
    <w:rsid w:val="008C6B73"/>
    <w:rsid w:val="008C6CEF"/>
    <w:rsid w:val="008C71A8"/>
    <w:rsid w:val="008C7997"/>
    <w:rsid w:val="008C799E"/>
    <w:rsid w:val="008D0215"/>
    <w:rsid w:val="008D0F5E"/>
    <w:rsid w:val="008D101E"/>
    <w:rsid w:val="008D2438"/>
    <w:rsid w:val="008D24EA"/>
    <w:rsid w:val="008D2888"/>
    <w:rsid w:val="008D2AC6"/>
    <w:rsid w:val="008D3453"/>
    <w:rsid w:val="008D34A7"/>
    <w:rsid w:val="008D34E6"/>
    <w:rsid w:val="008D367E"/>
    <w:rsid w:val="008D3E4C"/>
    <w:rsid w:val="008D467B"/>
    <w:rsid w:val="008D54E0"/>
    <w:rsid w:val="008D56FD"/>
    <w:rsid w:val="008D58B6"/>
    <w:rsid w:val="008D6710"/>
    <w:rsid w:val="008D6D9A"/>
    <w:rsid w:val="008D6ED4"/>
    <w:rsid w:val="008D73D4"/>
    <w:rsid w:val="008D744F"/>
    <w:rsid w:val="008D74A8"/>
    <w:rsid w:val="008D7677"/>
    <w:rsid w:val="008D79FB"/>
    <w:rsid w:val="008D7FAF"/>
    <w:rsid w:val="008E0446"/>
    <w:rsid w:val="008E086D"/>
    <w:rsid w:val="008E1375"/>
    <w:rsid w:val="008E1778"/>
    <w:rsid w:val="008E2C46"/>
    <w:rsid w:val="008E367C"/>
    <w:rsid w:val="008E5C13"/>
    <w:rsid w:val="008E6714"/>
    <w:rsid w:val="008E71D4"/>
    <w:rsid w:val="008E7C6B"/>
    <w:rsid w:val="008F027E"/>
    <w:rsid w:val="008F02C6"/>
    <w:rsid w:val="008F0EE7"/>
    <w:rsid w:val="008F216D"/>
    <w:rsid w:val="008F23DD"/>
    <w:rsid w:val="008F262F"/>
    <w:rsid w:val="008F27B4"/>
    <w:rsid w:val="008F3440"/>
    <w:rsid w:val="008F41F7"/>
    <w:rsid w:val="008F47C1"/>
    <w:rsid w:val="008F49F5"/>
    <w:rsid w:val="008F4C98"/>
    <w:rsid w:val="008F5670"/>
    <w:rsid w:val="008F5F77"/>
    <w:rsid w:val="008F673E"/>
    <w:rsid w:val="008F699D"/>
    <w:rsid w:val="008F6B3B"/>
    <w:rsid w:val="008F6EB3"/>
    <w:rsid w:val="008F7184"/>
    <w:rsid w:val="008F7C82"/>
    <w:rsid w:val="009001C4"/>
    <w:rsid w:val="00901820"/>
    <w:rsid w:val="0090197D"/>
    <w:rsid w:val="00901A03"/>
    <w:rsid w:val="00901BA1"/>
    <w:rsid w:val="0090249B"/>
    <w:rsid w:val="00903139"/>
    <w:rsid w:val="00903334"/>
    <w:rsid w:val="00903FAC"/>
    <w:rsid w:val="00904002"/>
    <w:rsid w:val="0090402C"/>
    <w:rsid w:val="00904E13"/>
    <w:rsid w:val="0090525C"/>
    <w:rsid w:val="00905910"/>
    <w:rsid w:val="00906149"/>
    <w:rsid w:val="0090620D"/>
    <w:rsid w:val="00906538"/>
    <w:rsid w:val="00906CE7"/>
    <w:rsid w:val="00907777"/>
    <w:rsid w:val="00907847"/>
    <w:rsid w:val="00907A38"/>
    <w:rsid w:val="00907A45"/>
    <w:rsid w:val="00910B5D"/>
    <w:rsid w:val="00911486"/>
    <w:rsid w:val="009126DB"/>
    <w:rsid w:val="00912747"/>
    <w:rsid w:val="00913539"/>
    <w:rsid w:val="00913963"/>
    <w:rsid w:val="00913DE7"/>
    <w:rsid w:val="00914066"/>
    <w:rsid w:val="00914085"/>
    <w:rsid w:val="009140EB"/>
    <w:rsid w:val="00914196"/>
    <w:rsid w:val="00914C34"/>
    <w:rsid w:val="00915015"/>
    <w:rsid w:val="00915855"/>
    <w:rsid w:val="00916BDA"/>
    <w:rsid w:val="00916CE8"/>
    <w:rsid w:val="00917C25"/>
    <w:rsid w:val="00920748"/>
    <w:rsid w:val="00920874"/>
    <w:rsid w:val="009216AD"/>
    <w:rsid w:val="00921DFE"/>
    <w:rsid w:val="00921E0F"/>
    <w:rsid w:val="009226AD"/>
    <w:rsid w:val="00922BE8"/>
    <w:rsid w:val="00922C6C"/>
    <w:rsid w:val="00922D21"/>
    <w:rsid w:val="0092307F"/>
    <w:rsid w:val="00923516"/>
    <w:rsid w:val="00923CDB"/>
    <w:rsid w:val="00923ECC"/>
    <w:rsid w:val="0092430A"/>
    <w:rsid w:val="00924E76"/>
    <w:rsid w:val="00924F89"/>
    <w:rsid w:val="0092574F"/>
    <w:rsid w:val="00926527"/>
    <w:rsid w:val="0092769E"/>
    <w:rsid w:val="009302A7"/>
    <w:rsid w:val="009308F8"/>
    <w:rsid w:val="0093142D"/>
    <w:rsid w:val="00931A06"/>
    <w:rsid w:val="00931A60"/>
    <w:rsid w:val="009321AC"/>
    <w:rsid w:val="00932921"/>
    <w:rsid w:val="00932E7F"/>
    <w:rsid w:val="00933793"/>
    <w:rsid w:val="00933911"/>
    <w:rsid w:val="00933A82"/>
    <w:rsid w:val="0093490A"/>
    <w:rsid w:val="00934D4B"/>
    <w:rsid w:val="00936FAE"/>
    <w:rsid w:val="00940769"/>
    <w:rsid w:val="00940E41"/>
    <w:rsid w:val="00941074"/>
    <w:rsid w:val="00941441"/>
    <w:rsid w:val="009417F9"/>
    <w:rsid w:val="00941A90"/>
    <w:rsid w:val="00941BC2"/>
    <w:rsid w:val="00941D25"/>
    <w:rsid w:val="00941F73"/>
    <w:rsid w:val="00942945"/>
    <w:rsid w:val="00942FB7"/>
    <w:rsid w:val="00943CEC"/>
    <w:rsid w:val="00943D63"/>
    <w:rsid w:val="00944666"/>
    <w:rsid w:val="009446C1"/>
    <w:rsid w:val="00944777"/>
    <w:rsid w:val="0094502A"/>
    <w:rsid w:val="00945604"/>
    <w:rsid w:val="00945E20"/>
    <w:rsid w:val="00945FAB"/>
    <w:rsid w:val="0094636A"/>
    <w:rsid w:val="00946488"/>
    <w:rsid w:val="009506AE"/>
    <w:rsid w:val="00950915"/>
    <w:rsid w:val="00950BD7"/>
    <w:rsid w:val="00951172"/>
    <w:rsid w:val="00951A77"/>
    <w:rsid w:val="00951EE9"/>
    <w:rsid w:val="00952779"/>
    <w:rsid w:val="00952AB8"/>
    <w:rsid w:val="00952E06"/>
    <w:rsid w:val="00952E1C"/>
    <w:rsid w:val="009539BF"/>
    <w:rsid w:val="00953AFD"/>
    <w:rsid w:val="00954C98"/>
    <w:rsid w:val="00954CB0"/>
    <w:rsid w:val="00954CF6"/>
    <w:rsid w:val="0095564D"/>
    <w:rsid w:val="00955685"/>
    <w:rsid w:val="00955826"/>
    <w:rsid w:val="00955981"/>
    <w:rsid w:val="009561C8"/>
    <w:rsid w:val="009564D5"/>
    <w:rsid w:val="00956A1C"/>
    <w:rsid w:val="00956E9A"/>
    <w:rsid w:val="0095741D"/>
    <w:rsid w:val="00960759"/>
    <w:rsid w:val="00961864"/>
    <w:rsid w:val="00961DB0"/>
    <w:rsid w:val="009622A9"/>
    <w:rsid w:val="0096230D"/>
    <w:rsid w:val="009626A3"/>
    <w:rsid w:val="009641FC"/>
    <w:rsid w:val="009653E4"/>
    <w:rsid w:val="009659B6"/>
    <w:rsid w:val="00965DB7"/>
    <w:rsid w:val="0096610F"/>
    <w:rsid w:val="009665B9"/>
    <w:rsid w:val="00966983"/>
    <w:rsid w:val="009669E1"/>
    <w:rsid w:val="00966C61"/>
    <w:rsid w:val="00966E00"/>
    <w:rsid w:val="00967283"/>
    <w:rsid w:val="009673AD"/>
    <w:rsid w:val="009701C0"/>
    <w:rsid w:val="009712E7"/>
    <w:rsid w:val="009713A0"/>
    <w:rsid w:val="0097160B"/>
    <w:rsid w:val="0097190F"/>
    <w:rsid w:val="00971D62"/>
    <w:rsid w:val="009724FB"/>
    <w:rsid w:val="00972934"/>
    <w:rsid w:val="009729A9"/>
    <w:rsid w:val="00972B5F"/>
    <w:rsid w:val="00972DC5"/>
    <w:rsid w:val="00972F5E"/>
    <w:rsid w:val="00973562"/>
    <w:rsid w:val="0097359B"/>
    <w:rsid w:val="00973B4C"/>
    <w:rsid w:val="00973EC9"/>
    <w:rsid w:val="00973F7A"/>
    <w:rsid w:val="00974051"/>
    <w:rsid w:val="00974E7A"/>
    <w:rsid w:val="009753D1"/>
    <w:rsid w:val="00975555"/>
    <w:rsid w:val="009755DC"/>
    <w:rsid w:val="009756C8"/>
    <w:rsid w:val="00975EF1"/>
    <w:rsid w:val="009768F8"/>
    <w:rsid w:val="00977904"/>
    <w:rsid w:val="009779C2"/>
    <w:rsid w:val="00977E83"/>
    <w:rsid w:val="0098011B"/>
    <w:rsid w:val="009803DA"/>
    <w:rsid w:val="009805AC"/>
    <w:rsid w:val="00980BB9"/>
    <w:rsid w:val="0098216F"/>
    <w:rsid w:val="00982884"/>
    <w:rsid w:val="00982926"/>
    <w:rsid w:val="0098293A"/>
    <w:rsid w:val="00982F5D"/>
    <w:rsid w:val="00983307"/>
    <w:rsid w:val="009833A8"/>
    <w:rsid w:val="0098453F"/>
    <w:rsid w:val="00984A31"/>
    <w:rsid w:val="00984AC7"/>
    <w:rsid w:val="00985AB2"/>
    <w:rsid w:val="00986086"/>
    <w:rsid w:val="00986212"/>
    <w:rsid w:val="00986325"/>
    <w:rsid w:val="00986F27"/>
    <w:rsid w:val="00990618"/>
    <w:rsid w:val="009906A4"/>
    <w:rsid w:val="00990993"/>
    <w:rsid w:val="00990C18"/>
    <w:rsid w:val="009911C1"/>
    <w:rsid w:val="009911E2"/>
    <w:rsid w:val="00992129"/>
    <w:rsid w:val="00992A77"/>
    <w:rsid w:val="00992B34"/>
    <w:rsid w:val="00992BF9"/>
    <w:rsid w:val="00992D7D"/>
    <w:rsid w:val="00992EEE"/>
    <w:rsid w:val="0099307E"/>
    <w:rsid w:val="00993CB4"/>
    <w:rsid w:val="00994BCB"/>
    <w:rsid w:val="00994E01"/>
    <w:rsid w:val="009966E8"/>
    <w:rsid w:val="00996C4E"/>
    <w:rsid w:val="0099711F"/>
    <w:rsid w:val="0099713C"/>
    <w:rsid w:val="009977A1"/>
    <w:rsid w:val="00997891"/>
    <w:rsid w:val="009A069C"/>
    <w:rsid w:val="009A0F15"/>
    <w:rsid w:val="009A13EB"/>
    <w:rsid w:val="009A149F"/>
    <w:rsid w:val="009A1603"/>
    <w:rsid w:val="009A18E3"/>
    <w:rsid w:val="009A1E6F"/>
    <w:rsid w:val="009A27C6"/>
    <w:rsid w:val="009A2930"/>
    <w:rsid w:val="009A2E0F"/>
    <w:rsid w:val="009A396F"/>
    <w:rsid w:val="009A52FD"/>
    <w:rsid w:val="009A53F4"/>
    <w:rsid w:val="009A602D"/>
    <w:rsid w:val="009A6260"/>
    <w:rsid w:val="009A6496"/>
    <w:rsid w:val="009A6D09"/>
    <w:rsid w:val="009A7080"/>
    <w:rsid w:val="009B0844"/>
    <w:rsid w:val="009B0B07"/>
    <w:rsid w:val="009B164F"/>
    <w:rsid w:val="009B1AD8"/>
    <w:rsid w:val="009B2606"/>
    <w:rsid w:val="009B2B34"/>
    <w:rsid w:val="009B2D95"/>
    <w:rsid w:val="009B321F"/>
    <w:rsid w:val="009B3474"/>
    <w:rsid w:val="009B34D1"/>
    <w:rsid w:val="009B384E"/>
    <w:rsid w:val="009B3F29"/>
    <w:rsid w:val="009B41F0"/>
    <w:rsid w:val="009B493C"/>
    <w:rsid w:val="009B5048"/>
    <w:rsid w:val="009B5764"/>
    <w:rsid w:val="009B59E3"/>
    <w:rsid w:val="009B5EA3"/>
    <w:rsid w:val="009B623B"/>
    <w:rsid w:val="009B6586"/>
    <w:rsid w:val="009B67AE"/>
    <w:rsid w:val="009B7643"/>
    <w:rsid w:val="009B76CB"/>
    <w:rsid w:val="009B775F"/>
    <w:rsid w:val="009B789D"/>
    <w:rsid w:val="009B7911"/>
    <w:rsid w:val="009C0CF6"/>
    <w:rsid w:val="009C162B"/>
    <w:rsid w:val="009C1A01"/>
    <w:rsid w:val="009C1C55"/>
    <w:rsid w:val="009C2C14"/>
    <w:rsid w:val="009C30FC"/>
    <w:rsid w:val="009C3517"/>
    <w:rsid w:val="009C393E"/>
    <w:rsid w:val="009C3942"/>
    <w:rsid w:val="009C3CDA"/>
    <w:rsid w:val="009C3ED8"/>
    <w:rsid w:val="009C4447"/>
    <w:rsid w:val="009C44D9"/>
    <w:rsid w:val="009C44EE"/>
    <w:rsid w:val="009C4572"/>
    <w:rsid w:val="009C464D"/>
    <w:rsid w:val="009C499A"/>
    <w:rsid w:val="009C4FCE"/>
    <w:rsid w:val="009C4FF6"/>
    <w:rsid w:val="009C5BB4"/>
    <w:rsid w:val="009C5D62"/>
    <w:rsid w:val="009C64E5"/>
    <w:rsid w:val="009C6AAD"/>
    <w:rsid w:val="009C7563"/>
    <w:rsid w:val="009C791D"/>
    <w:rsid w:val="009C7ADC"/>
    <w:rsid w:val="009C7BE0"/>
    <w:rsid w:val="009C7F3E"/>
    <w:rsid w:val="009D01C1"/>
    <w:rsid w:val="009D06AC"/>
    <w:rsid w:val="009D0854"/>
    <w:rsid w:val="009D0B2A"/>
    <w:rsid w:val="009D0E59"/>
    <w:rsid w:val="009D0F5A"/>
    <w:rsid w:val="009D11F0"/>
    <w:rsid w:val="009D1212"/>
    <w:rsid w:val="009D20B0"/>
    <w:rsid w:val="009D21B7"/>
    <w:rsid w:val="009D286A"/>
    <w:rsid w:val="009D2889"/>
    <w:rsid w:val="009D2C02"/>
    <w:rsid w:val="009D2F65"/>
    <w:rsid w:val="009D3002"/>
    <w:rsid w:val="009D31D1"/>
    <w:rsid w:val="009D4159"/>
    <w:rsid w:val="009D4610"/>
    <w:rsid w:val="009D4DEF"/>
    <w:rsid w:val="009D53BE"/>
    <w:rsid w:val="009D60F5"/>
    <w:rsid w:val="009D64C3"/>
    <w:rsid w:val="009D666B"/>
    <w:rsid w:val="009D6B83"/>
    <w:rsid w:val="009D7812"/>
    <w:rsid w:val="009D7D9E"/>
    <w:rsid w:val="009E04CF"/>
    <w:rsid w:val="009E10B5"/>
    <w:rsid w:val="009E1260"/>
    <w:rsid w:val="009E1635"/>
    <w:rsid w:val="009E1DA7"/>
    <w:rsid w:val="009E1FEA"/>
    <w:rsid w:val="009E2AA8"/>
    <w:rsid w:val="009E2E14"/>
    <w:rsid w:val="009E2E58"/>
    <w:rsid w:val="009E3A91"/>
    <w:rsid w:val="009E4718"/>
    <w:rsid w:val="009E5B61"/>
    <w:rsid w:val="009E5C18"/>
    <w:rsid w:val="009E6E29"/>
    <w:rsid w:val="009E6E67"/>
    <w:rsid w:val="009E7D77"/>
    <w:rsid w:val="009F09BF"/>
    <w:rsid w:val="009F159E"/>
    <w:rsid w:val="009F2631"/>
    <w:rsid w:val="009F2720"/>
    <w:rsid w:val="009F290C"/>
    <w:rsid w:val="009F43F6"/>
    <w:rsid w:val="009F4466"/>
    <w:rsid w:val="009F468A"/>
    <w:rsid w:val="009F48CB"/>
    <w:rsid w:val="009F49F6"/>
    <w:rsid w:val="009F51EC"/>
    <w:rsid w:val="009F53AB"/>
    <w:rsid w:val="009F6BEB"/>
    <w:rsid w:val="009F6D51"/>
    <w:rsid w:val="009F7404"/>
    <w:rsid w:val="009F767C"/>
    <w:rsid w:val="009F7864"/>
    <w:rsid w:val="009F7B7D"/>
    <w:rsid w:val="00A00496"/>
    <w:rsid w:val="00A00AF6"/>
    <w:rsid w:val="00A01083"/>
    <w:rsid w:val="00A0191A"/>
    <w:rsid w:val="00A01E8A"/>
    <w:rsid w:val="00A020D5"/>
    <w:rsid w:val="00A02650"/>
    <w:rsid w:val="00A0285F"/>
    <w:rsid w:val="00A029B2"/>
    <w:rsid w:val="00A03E99"/>
    <w:rsid w:val="00A040A0"/>
    <w:rsid w:val="00A04232"/>
    <w:rsid w:val="00A045D3"/>
    <w:rsid w:val="00A045F5"/>
    <w:rsid w:val="00A0633C"/>
    <w:rsid w:val="00A06378"/>
    <w:rsid w:val="00A06580"/>
    <w:rsid w:val="00A06B74"/>
    <w:rsid w:val="00A06EBB"/>
    <w:rsid w:val="00A06FE5"/>
    <w:rsid w:val="00A07BCD"/>
    <w:rsid w:val="00A1106B"/>
    <w:rsid w:val="00A11741"/>
    <w:rsid w:val="00A11853"/>
    <w:rsid w:val="00A1185D"/>
    <w:rsid w:val="00A11DBD"/>
    <w:rsid w:val="00A12A4A"/>
    <w:rsid w:val="00A137EB"/>
    <w:rsid w:val="00A1391B"/>
    <w:rsid w:val="00A13B6E"/>
    <w:rsid w:val="00A13CC5"/>
    <w:rsid w:val="00A13D6D"/>
    <w:rsid w:val="00A14A5B"/>
    <w:rsid w:val="00A14CB6"/>
    <w:rsid w:val="00A1570A"/>
    <w:rsid w:val="00A15B90"/>
    <w:rsid w:val="00A15FDC"/>
    <w:rsid w:val="00A17775"/>
    <w:rsid w:val="00A177DB"/>
    <w:rsid w:val="00A17866"/>
    <w:rsid w:val="00A211F6"/>
    <w:rsid w:val="00A218B6"/>
    <w:rsid w:val="00A21B78"/>
    <w:rsid w:val="00A21BDE"/>
    <w:rsid w:val="00A22581"/>
    <w:rsid w:val="00A22964"/>
    <w:rsid w:val="00A22ABB"/>
    <w:rsid w:val="00A236C0"/>
    <w:rsid w:val="00A2393C"/>
    <w:rsid w:val="00A2397D"/>
    <w:rsid w:val="00A23A87"/>
    <w:rsid w:val="00A23ADE"/>
    <w:rsid w:val="00A23B6A"/>
    <w:rsid w:val="00A2416B"/>
    <w:rsid w:val="00A241D4"/>
    <w:rsid w:val="00A25583"/>
    <w:rsid w:val="00A26643"/>
    <w:rsid w:val="00A26AD8"/>
    <w:rsid w:val="00A26B73"/>
    <w:rsid w:val="00A26C3E"/>
    <w:rsid w:val="00A26DD1"/>
    <w:rsid w:val="00A26E37"/>
    <w:rsid w:val="00A26F4C"/>
    <w:rsid w:val="00A278C6"/>
    <w:rsid w:val="00A316B8"/>
    <w:rsid w:val="00A316F2"/>
    <w:rsid w:val="00A31BDE"/>
    <w:rsid w:val="00A31F0F"/>
    <w:rsid w:val="00A31FD2"/>
    <w:rsid w:val="00A32719"/>
    <w:rsid w:val="00A33064"/>
    <w:rsid w:val="00A33178"/>
    <w:rsid w:val="00A3414B"/>
    <w:rsid w:val="00A34BF0"/>
    <w:rsid w:val="00A34C39"/>
    <w:rsid w:val="00A3530F"/>
    <w:rsid w:val="00A35819"/>
    <w:rsid w:val="00A3688D"/>
    <w:rsid w:val="00A36E00"/>
    <w:rsid w:val="00A371B9"/>
    <w:rsid w:val="00A379D7"/>
    <w:rsid w:val="00A4004F"/>
    <w:rsid w:val="00A40A25"/>
    <w:rsid w:val="00A40C1E"/>
    <w:rsid w:val="00A411D8"/>
    <w:rsid w:val="00A4173D"/>
    <w:rsid w:val="00A41F7B"/>
    <w:rsid w:val="00A42677"/>
    <w:rsid w:val="00A426E3"/>
    <w:rsid w:val="00A42DDA"/>
    <w:rsid w:val="00A43B0D"/>
    <w:rsid w:val="00A43BA9"/>
    <w:rsid w:val="00A442E4"/>
    <w:rsid w:val="00A44303"/>
    <w:rsid w:val="00A44E96"/>
    <w:rsid w:val="00A4594F"/>
    <w:rsid w:val="00A45F90"/>
    <w:rsid w:val="00A46338"/>
    <w:rsid w:val="00A46ACC"/>
    <w:rsid w:val="00A473B6"/>
    <w:rsid w:val="00A510A6"/>
    <w:rsid w:val="00A52582"/>
    <w:rsid w:val="00A52C47"/>
    <w:rsid w:val="00A538F4"/>
    <w:rsid w:val="00A53D49"/>
    <w:rsid w:val="00A53EE7"/>
    <w:rsid w:val="00A53FC6"/>
    <w:rsid w:val="00A5412F"/>
    <w:rsid w:val="00A55D31"/>
    <w:rsid w:val="00A55E74"/>
    <w:rsid w:val="00A55E83"/>
    <w:rsid w:val="00A5606E"/>
    <w:rsid w:val="00A566B0"/>
    <w:rsid w:val="00A56895"/>
    <w:rsid w:val="00A6001E"/>
    <w:rsid w:val="00A60C50"/>
    <w:rsid w:val="00A6152C"/>
    <w:rsid w:val="00A61D07"/>
    <w:rsid w:val="00A622B8"/>
    <w:rsid w:val="00A62892"/>
    <w:rsid w:val="00A629C2"/>
    <w:rsid w:val="00A62ABC"/>
    <w:rsid w:val="00A62D56"/>
    <w:rsid w:val="00A6358F"/>
    <w:rsid w:val="00A635D9"/>
    <w:rsid w:val="00A64359"/>
    <w:rsid w:val="00A64D94"/>
    <w:rsid w:val="00A64FBC"/>
    <w:rsid w:val="00A6501E"/>
    <w:rsid w:val="00A65928"/>
    <w:rsid w:val="00A65C65"/>
    <w:rsid w:val="00A65F1A"/>
    <w:rsid w:val="00A66496"/>
    <w:rsid w:val="00A6662F"/>
    <w:rsid w:val="00A666E5"/>
    <w:rsid w:val="00A67012"/>
    <w:rsid w:val="00A676A6"/>
    <w:rsid w:val="00A678C7"/>
    <w:rsid w:val="00A7115B"/>
    <w:rsid w:val="00A712D6"/>
    <w:rsid w:val="00A71302"/>
    <w:rsid w:val="00A718CC"/>
    <w:rsid w:val="00A72098"/>
    <w:rsid w:val="00A72BB0"/>
    <w:rsid w:val="00A730EA"/>
    <w:rsid w:val="00A736E2"/>
    <w:rsid w:val="00A737F3"/>
    <w:rsid w:val="00A7400E"/>
    <w:rsid w:val="00A7629F"/>
    <w:rsid w:val="00A7634A"/>
    <w:rsid w:val="00A768E1"/>
    <w:rsid w:val="00A76D08"/>
    <w:rsid w:val="00A7737B"/>
    <w:rsid w:val="00A77795"/>
    <w:rsid w:val="00A800E0"/>
    <w:rsid w:val="00A80AAB"/>
    <w:rsid w:val="00A80B65"/>
    <w:rsid w:val="00A80DB6"/>
    <w:rsid w:val="00A80E7F"/>
    <w:rsid w:val="00A811AE"/>
    <w:rsid w:val="00A813A3"/>
    <w:rsid w:val="00A819E9"/>
    <w:rsid w:val="00A821B2"/>
    <w:rsid w:val="00A826CF"/>
    <w:rsid w:val="00A827F1"/>
    <w:rsid w:val="00A82888"/>
    <w:rsid w:val="00A82DA4"/>
    <w:rsid w:val="00A82DD4"/>
    <w:rsid w:val="00A830C9"/>
    <w:rsid w:val="00A834FE"/>
    <w:rsid w:val="00A849CC"/>
    <w:rsid w:val="00A855AF"/>
    <w:rsid w:val="00A85C6A"/>
    <w:rsid w:val="00A85FC7"/>
    <w:rsid w:val="00A8695E"/>
    <w:rsid w:val="00A870F5"/>
    <w:rsid w:val="00A87173"/>
    <w:rsid w:val="00A878B8"/>
    <w:rsid w:val="00A87E08"/>
    <w:rsid w:val="00A87F84"/>
    <w:rsid w:val="00A90197"/>
    <w:rsid w:val="00A903F0"/>
    <w:rsid w:val="00A907B3"/>
    <w:rsid w:val="00A908E1"/>
    <w:rsid w:val="00A91519"/>
    <w:rsid w:val="00A91681"/>
    <w:rsid w:val="00A92A77"/>
    <w:rsid w:val="00A92BFA"/>
    <w:rsid w:val="00A92D9E"/>
    <w:rsid w:val="00A93161"/>
    <w:rsid w:val="00A94297"/>
    <w:rsid w:val="00A94891"/>
    <w:rsid w:val="00A94A2E"/>
    <w:rsid w:val="00A9553F"/>
    <w:rsid w:val="00A95E75"/>
    <w:rsid w:val="00A9701B"/>
    <w:rsid w:val="00A97624"/>
    <w:rsid w:val="00A97A3B"/>
    <w:rsid w:val="00AA0335"/>
    <w:rsid w:val="00AA06A8"/>
    <w:rsid w:val="00AA0AF6"/>
    <w:rsid w:val="00AA18CA"/>
    <w:rsid w:val="00AA3B28"/>
    <w:rsid w:val="00AA3D9E"/>
    <w:rsid w:val="00AA454C"/>
    <w:rsid w:val="00AA45D9"/>
    <w:rsid w:val="00AA4B74"/>
    <w:rsid w:val="00AA5228"/>
    <w:rsid w:val="00AA64D2"/>
    <w:rsid w:val="00AA6DD9"/>
    <w:rsid w:val="00AA7FA8"/>
    <w:rsid w:val="00AB04C1"/>
    <w:rsid w:val="00AB0C5E"/>
    <w:rsid w:val="00AB1E62"/>
    <w:rsid w:val="00AB25CA"/>
    <w:rsid w:val="00AB2618"/>
    <w:rsid w:val="00AB2D25"/>
    <w:rsid w:val="00AB33B8"/>
    <w:rsid w:val="00AB37AA"/>
    <w:rsid w:val="00AB389A"/>
    <w:rsid w:val="00AB43D5"/>
    <w:rsid w:val="00AB4B82"/>
    <w:rsid w:val="00AB5788"/>
    <w:rsid w:val="00AB5B5B"/>
    <w:rsid w:val="00AB62F0"/>
    <w:rsid w:val="00AB67AB"/>
    <w:rsid w:val="00AB78BA"/>
    <w:rsid w:val="00AB7EDC"/>
    <w:rsid w:val="00AC016E"/>
    <w:rsid w:val="00AC1274"/>
    <w:rsid w:val="00AC1298"/>
    <w:rsid w:val="00AC14B9"/>
    <w:rsid w:val="00AC14D2"/>
    <w:rsid w:val="00AC2646"/>
    <w:rsid w:val="00AC2AB0"/>
    <w:rsid w:val="00AC3209"/>
    <w:rsid w:val="00AC3D70"/>
    <w:rsid w:val="00AC483B"/>
    <w:rsid w:val="00AC4AE7"/>
    <w:rsid w:val="00AC537C"/>
    <w:rsid w:val="00AC5546"/>
    <w:rsid w:val="00AC678E"/>
    <w:rsid w:val="00AC6AA0"/>
    <w:rsid w:val="00AC79D1"/>
    <w:rsid w:val="00AC7EAB"/>
    <w:rsid w:val="00AD0848"/>
    <w:rsid w:val="00AD0D60"/>
    <w:rsid w:val="00AD1B83"/>
    <w:rsid w:val="00AD1E25"/>
    <w:rsid w:val="00AD29A0"/>
    <w:rsid w:val="00AD2F67"/>
    <w:rsid w:val="00AD35D3"/>
    <w:rsid w:val="00AD3928"/>
    <w:rsid w:val="00AD3BE6"/>
    <w:rsid w:val="00AD3ED8"/>
    <w:rsid w:val="00AD42FE"/>
    <w:rsid w:val="00AD4A5A"/>
    <w:rsid w:val="00AD5545"/>
    <w:rsid w:val="00AD5926"/>
    <w:rsid w:val="00AD71B2"/>
    <w:rsid w:val="00AD7E5B"/>
    <w:rsid w:val="00AD7F0C"/>
    <w:rsid w:val="00AE0255"/>
    <w:rsid w:val="00AE0732"/>
    <w:rsid w:val="00AE16A3"/>
    <w:rsid w:val="00AE1A2F"/>
    <w:rsid w:val="00AE3B80"/>
    <w:rsid w:val="00AE3C41"/>
    <w:rsid w:val="00AE41A4"/>
    <w:rsid w:val="00AE42B4"/>
    <w:rsid w:val="00AE46D4"/>
    <w:rsid w:val="00AE53DF"/>
    <w:rsid w:val="00AE57D8"/>
    <w:rsid w:val="00AE6337"/>
    <w:rsid w:val="00AE65F8"/>
    <w:rsid w:val="00AE66D7"/>
    <w:rsid w:val="00AE687A"/>
    <w:rsid w:val="00AE7194"/>
    <w:rsid w:val="00AE728E"/>
    <w:rsid w:val="00AE740B"/>
    <w:rsid w:val="00AE755D"/>
    <w:rsid w:val="00AE78D6"/>
    <w:rsid w:val="00AE7944"/>
    <w:rsid w:val="00AF066D"/>
    <w:rsid w:val="00AF08AD"/>
    <w:rsid w:val="00AF0A5F"/>
    <w:rsid w:val="00AF0D38"/>
    <w:rsid w:val="00AF0FB8"/>
    <w:rsid w:val="00AF104B"/>
    <w:rsid w:val="00AF123C"/>
    <w:rsid w:val="00AF133F"/>
    <w:rsid w:val="00AF203F"/>
    <w:rsid w:val="00AF2654"/>
    <w:rsid w:val="00AF2A13"/>
    <w:rsid w:val="00AF2AE6"/>
    <w:rsid w:val="00AF2C71"/>
    <w:rsid w:val="00AF2CE3"/>
    <w:rsid w:val="00AF2F9A"/>
    <w:rsid w:val="00AF30CF"/>
    <w:rsid w:val="00AF3B84"/>
    <w:rsid w:val="00AF4963"/>
    <w:rsid w:val="00AF5220"/>
    <w:rsid w:val="00AF59F8"/>
    <w:rsid w:val="00AF5C8E"/>
    <w:rsid w:val="00AF670E"/>
    <w:rsid w:val="00AF71BF"/>
    <w:rsid w:val="00AF7422"/>
    <w:rsid w:val="00AF7F02"/>
    <w:rsid w:val="00B00758"/>
    <w:rsid w:val="00B00A95"/>
    <w:rsid w:val="00B01031"/>
    <w:rsid w:val="00B01201"/>
    <w:rsid w:val="00B01250"/>
    <w:rsid w:val="00B0143E"/>
    <w:rsid w:val="00B017D5"/>
    <w:rsid w:val="00B01BAD"/>
    <w:rsid w:val="00B02532"/>
    <w:rsid w:val="00B02F50"/>
    <w:rsid w:val="00B038D5"/>
    <w:rsid w:val="00B03BAE"/>
    <w:rsid w:val="00B03E63"/>
    <w:rsid w:val="00B044DC"/>
    <w:rsid w:val="00B04592"/>
    <w:rsid w:val="00B04BBB"/>
    <w:rsid w:val="00B04EE9"/>
    <w:rsid w:val="00B06376"/>
    <w:rsid w:val="00B0695B"/>
    <w:rsid w:val="00B06C64"/>
    <w:rsid w:val="00B077BF"/>
    <w:rsid w:val="00B07A4F"/>
    <w:rsid w:val="00B07BED"/>
    <w:rsid w:val="00B105E4"/>
    <w:rsid w:val="00B10F57"/>
    <w:rsid w:val="00B11C33"/>
    <w:rsid w:val="00B1208C"/>
    <w:rsid w:val="00B123EB"/>
    <w:rsid w:val="00B12AAD"/>
    <w:rsid w:val="00B12B1D"/>
    <w:rsid w:val="00B12BC3"/>
    <w:rsid w:val="00B13240"/>
    <w:rsid w:val="00B1364E"/>
    <w:rsid w:val="00B13C01"/>
    <w:rsid w:val="00B13D90"/>
    <w:rsid w:val="00B13E2A"/>
    <w:rsid w:val="00B14CFE"/>
    <w:rsid w:val="00B14D52"/>
    <w:rsid w:val="00B15139"/>
    <w:rsid w:val="00B155A0"/>
    <w:rsid w:val="00B1572F"/>
    <w:rsid w:val="00B15EB1"/>
    <w:rsid w:val="00B1604D"/>
    <w:rsid w:val="00B16778"/>
    <w:rsid w:val="00B17839"/>
    <w:rsid w:val="00B17C35"/>
    <w:rsid w:val="00B17E6E"/>
    <w:rsid w:val="00B2012E"/>
    <w:rsid w:val="00B20337"/>
    <w:rsid w:val="00B20875"/>
    <w:rsid w:val="00B209B5"/>
    <w:rsid w:val="00B20A83"/>
    <w:rsid w:val="00B20D0B"/>
    <w:rsid w:val="00B20FBF"/>
    <w:rsid w:val="00B21696"/>
    <w:rsid w:val="00B218EE"/>
    <w:rsid w:val="00B21C86"/>
    <w:rsid w:val="00B22167"/>
    <w:rsid w:val="00B22B8D"/>
    <w:rsid w:val="00B22EA3"/>
    <w:rsid w:val="00B233E0"/>
    <w:rsid w:val="00B2340A"/>
    <w:rsid w:val="00B236A6"/>
    <w:rsid w:val="00B2392F"/>
    <w:rsid w:val="00B258B1"/>
    <w:rsid w:val="00B25E83"/>
    <w:rsid w:val="00B25ED4"/>
    <w:rsid w:val="00B261CE"/>
    <w:rsid w:val="00B26676"/>
    <w:rsid w:val="00B26AD1"/>
    <w:rsid w:val="00B26CC6"/>
    <w:rsid w:val="00B27B82"/>
    <w:rsid w:val="00B27D92"/>
    <w:rsid w:val="00B30475"/>
    <w:rsid w:val="00B30DE4"/>
    <w:rsid w:val="00B31223"/>
    <w:rsid w:val="00B31530"/>
    <w:rsid w:val="00B3207B"/>
    <w:rsid w:val="00B3288E"/>
    <w:rsid w:val="00B33D8E"/>
    <w:rsid w:val="00B34180"/>
    <w:rsid w:val="00B3425F"/>
    <w:rsid w:val="00B3428A"/>
    <w:rsid w:val="00B34650"/>
    <w:rsid w:val="00B3468A"/>
    <w:rsid w:val="00B349AF"/>
    <w:rsid w:val="00B34EE8"/>
    <w:rsid w:val="00B359E3"/>
    <w:rsid w:val="00B35FC5"/>
    <w:rsid w:val="00B35FC8"/>
    <w:rsid w:val="00B367DE"/>
    <w:rsid w:val="00B369C1"/>
    <w:rsid w:val="00B36D10"/>
    <w:rsid w:val="00B37539"/>
    <w:rsid w:val="00B3771C"/>
    <w:rsid w:val="00B377C7"/>
    <w:rsid w:val="00B37E6E"/>
    <w:rsid w:val="00B42378"/>
    <w:rsid w:val="00B43424"/>
    <w:rsid w:val="00B4489C"/>
    <w:rsid w:val="00B45963"/>
    <w:rsid w:val="00B46644"/>
    <w:rsid w:val="00B4674E"/>
    <w:rsid w:val="00B46965"/>
    <w:rsid w:val="00B46D2D"/>
    <w:rsid w:val="00B475B0"/>
    <w:rsid w:val="00B47B3B"/>
    <w:rsid w:val="00B47B81"/>
    <w:rsid w:val="00B51273"/>
    <w:rsid w:val="00B51EAC"/>
    <w:rsid w:val="00B522EB"/>
    <w:rsid w:val="00B526CB"/>
    <w:rsid w:val="00B534BF"/>
    <w:rsid w:val="00B5373A"/>
    <w:rsid w:val="00B53CDA"/>
    <w:rsid w:val="00B5428D"/>
    <w:rsid w:val="00B542C5"/>
    <w:rsid w:val="00B54758"/>
    <w:rsid w:val="00B54949"/>
    <w:rsid w:val="00B54ADD"/>
    <w:rsid w:val="00B54DE4"/>
    <w:rsid w:val="00B55362"/>
    <w:rsid w:val="00B5537E"/>
    <w:rsid w:val="00B55C02"/>
    <w:rsid w:val="00B55C91"/>
    <w:rsid w:val="00B5630D"/>
    <w:rsid w:val="00B57024"/>
    <w:rsid w:val="00B57C6D"/>
    <w:rsid w:val="00B57CC8"/>
    <w:rsid w:val="00B600E0"/>
    <w:rsid w:val="00B60695"/>
    <w:rsid w:val="00B6168A"/>
    <w:rsid w:val="00B61AFB"/>
    <w:rsid w:val="00B626AF"/>
    <w:rsid w:val="00B628AA"/>
    <w:rsid w:val="00B62FD8"/>
    <w:rsid w:val="00B6348C"/>
    <w:rsid w:val="00B643DC"/>
    <w:rsid w:val="00B64830"/>
    <w:rsid w:val="00B648B2"/>
    <w:rsid w:val="00B652DD"/>
    <w:rsid w:val="00B65309"/>
    <w:rsid w:val="00B65A14"/>
    <w:rsid w:val="00B65AE6"/>
    <w:rsid w:val="00B65C13"/>
    <w:rsid w:val="00B65FF2"/>
    <w:rsid w:val="00B66F96"/>
    <w:rsid w:val="00B674F3"/>
    <w:rsid w:val="00B679F3"/>
    <w:rsid w:val="00B67BE1"/>
    <w:rsid w:val="00B67C1F"/>
    <w:rsid w:val="00B67ECB"/>
    <w:rsid w:val="00B70019"/>
    <w:rsid w:val="00B70956"/>
    <w:rsid w:val="00B71455"/>
    <w:rsid w:val="00B72347"/>
    <w:rsid w:val="00B72460"/>
    <w:rsid w:val="00B72A5C"/>
    <w:rsid w:val="00B72D33"/>
    <w:rsid w:val="00B73028"/>
    <w:rsid w:val="00B73785"/>
    <w:rsid w:val="00B73B42"/>
    <w:rsid w:val="00B7402E"/>
    <w:rsid w:val="00B7548B"/>
    <w:rsid w:val="00B75610"/>
    <w:rsid w:val="00B75D8C"/>
    <w:rsid w:val="00B761CC"/>
    <w:rsid w:val="00B7634E"/>
    <w:rsid w:val="00B7683B"/>
    <w:rsid w:val="00B768F7"/>
    <w:rsid w:val="00B81120"/>
    <w:rsid w:val="00B8143C"/>
    <w:rsid w:val="00B81686"/>
    <w:rsid w:val="00B82955"/>
    <w:rsid w:val="00B829BE"/>
    <w:rsid w:val="00B82E01"/>
    <w:rsid w:val="00B832A2"/>
    <w:rsid w:val="00B8368A"/>
    <w:rsid w:val="00B8386A"/>
    <w:rsid w:val="00B83F8C"/>
    <w:rsid w:val="00B845BB"/>
    <w:rsid w:val="00B8487A"/>
    <w:rsid w:val="00B85593"/>
    <w:rsid w:val="00B85A4E"/>
    <w:rsid w:val="00B8601B"/>
    <w:rsid w:val="00B86068"/>
    <w:rsid w:val="00B87657"/>
    <w:rsid w:val="00B8770A"/>
    <w:rsid w:val="00B87811"/>
    <w:rsid w:val="00B879BF"/>
    <w:rsid w:val="00B90E53"/>
    <w:rsid w:val="00B92FA6"/>
    <w:rsid w:val="00B9336A"/>
    <w:rsid w:val="00B93DE7"/>
    <w:rsid w:val="00B94199"/>
    <w:rsid w:val="00B94FAD"/>
    <w:rsid w:val="00B950CE"/>
    <w:rsid w:val="00B95459"/>
    <w:rsid w:val="00B956AD"/>
    <w:rsid w:val="00B95979"/>
    <w:rsid w:val="00B95ADD"/>
    <w:rsid w:val="00B96624"/>
    <w:rsid w:val="00B96B6C"/>
    <w:rsid w:val="00B97CA0"/>
    <w:rsid w:val="00BA0524"/>
    <w:rsid w:val="00BA075E"/>
    <w:rsid w:val="00BA0AA5"/>
    <w:rsid w:val="00BA17C1"/>
    <w:rsid w:val="00BA22D6"/>
    <w:rsid w:val="00BA25B6"/>
    <w:rsid w:val="00BA2947"/>
    <w:rsid w:val="00BA3157"/>
    <w:rsid w:val="00BA3577"/>
    <w:rsid w:val="00BA363F"/>
    <w:rsid w:val="00BA39FA"/>
    <w:rsid w:val="00BA3B2D"/>
    <w:rsid w:val="00BA4A69"/>
    <w:rsid w:val="00BA5BD6"/>
    <w:rsid w:val="00BA5D0F"/>
    <w:rsid w:val="00BA5DF5"/>
    <w:rsid w:val="00BA657D"/>
    <w:rsid w:val="00BA699A"/>
    <w:rsid w:val="00BA69F0"/>
    <w:rsid w:val="00BA7D9C"/>
    <w:rsid w:val="00BB0B76"/>
    <w:rsid w:val="00BB0C1B"/>
    <w:rsid w:val="00BB0F62"/>
    <w:rsid w:val="00BB0F68"/>
    <w:rsid w:val="00BB284D"/>
    <w:rsid w:val="00BB2914"/>
    <w:rsid w:val="00BB2F21"/>
    <w:rsid w:val="00BB3082"/>
    <w:rsid w:val="00BB30AA"/>
    <w:rsid w:val="00BB3D65"/>
    <w:rsid w:val="00BB3EE5"/>
    <w:rsid w:val="00BB4535"/>
    <w:rsid w:val="00BB4BCD"/>
    <w:rsid w:val="00BB5456"/>
    <w:rsid w:val="00BB595F"/>
    <w:rsid w:val="00BB5AFF"/>
    <w:rsid w:val="00BB5E2D"/>
    <w:rsid w:val="00BB7133"/>
    <w:rsid w:val="00BB74A2"/>
    <w:rsid w:val="00BB76E6"/>
    <w:rsid w:val="00BB7702"/>
    <w:rsid w:val="00BC0E84"/>
    <w:rsid w:val="00BC0EF5"/>
    <w:rsid w:val="00BC22B1"/>
    <w:rsid w:val="00BC2B10"/>
    <w:rsid w:val="00BC3384"/>
    <w:rsid w:val="00BC358C"/>
    <w:rsid w:val="00BC3926"/>
    <w:rsid w:val="00BC5243"/>
    <w:rsid w:val="00BC56D7"/>
    <w:rsid w:val="00BC5982"/>
    <w:rsid w:val="00BC5E09"/>
    <w:rsid w:val="00BC5FA7"/>
    <w:rsid w:val="00BC69C1"/>
    <w:rsid w:val="00BC6AA9"/>
    <w:rsid w:val="00BD082E"/>
    <w:rsid w:val="00BD09D0"/>
    <w:rsid w:val="00BD0B45"/>
    <w:rsid w:val="00BD176F"/>
    <w:rsid w:val="00BD1E69"/>
    <w:rsid w:val="00BD21E2"/>
    <w:rsid w:val="00BD23BB"/>
    <w:rsid w:val="00BD2DA9"/>
    <w:rsid w:val="00BD3747"/>
    <w:rsid w:val="00BD3960"/>
    <w:rsid w:val="00BD3A26"/>
    <w:rsid w:val="00BD4D7B"/>
    <w:rsid w:val="00BD5445"/>
    <w:rsid w:val="00BD5B4F"/>
    <w:rsid w:val="00BD5DC3"/>
    <w:rsid w:val="00BD63D3"/>
    <w:rsid w:val="00BD7122"/>
    <w:rsid w:val="00BD7ABA"/>
    <w:rsid w:val="00BE05E0"/>
    <w:rsid w:val="00BE0723"/>
    <w:rsid w:val="00BE12AF"/>
    <w:rsid w:val="00BE12B0"/>
    <w:rsid w:val="00BE13BE"/>
    <w:rsid w:val="00BE1774"/>
    <w:rsid w:val="00BE1790"/>
    <w:rsid w:val="00BE1C4A"/>
    <w:rsid w:val="00BE236A"/>
    <w:rsid w:val="00BE2E49"/>
    <w:rsid w:val="00BE3121"/>
    <w:rsid w:val="00BE35C7"/>
    <w:rsid w:val="00BE3CDF"/>
    <w:rsid w:val="00BE3DBF"/>
    <w:rsid w:val="00BE4905"/>
    <w:rsid w:val="00BE4D95"/>
    <w:rsid w:val="00BE522C"/>
    <w:rsid w:val="00BE52A6"/>
    <w:rsid w:val="00BE56F0"/>
    <w:rsid w:val="00BE5C5E"/>
    <w:rsid w:val="00BE5DEA"/>
    <w:rsid w:val="00BE60F2"/>
    <w:rsid w:val="00BE68C3"/>
    <w:rsid w:val="00BE6B98"/>
    <w:rsid w:val="00BE7728"/>
    <w:rsid w:val="00BF06E5"/>
    <w:rsid w:val="00BF1992"/>
    <w:rsid w:val="00BF1B48"/>
    <w:rsid w:val="00BF2889"/>
    <w:rsid w:val="00BF2F23"/>
    <w:rsid w:val="00BF34F5"/>
    <w:rsid w:val="00BF34F6"/>
    <w:rsid w:val="00BF37B8"/>
    <w:rsid w:val="00BF37E7"/>
    <w:rsid w:val="00BF3A50"/>
    <w:rsid w:val="00BF3EFB"/>
    <w:rsid w:val="00BF40C4"/>
    <w:rsid w:val="00BF49F4"/>
    <w:rsid w:val="00BF540C"/>
    <w:rsid w:val="00BF5C2C"/>
    <w:rsid w:val="00BF646B"/>
    <w:rsid w:val="00BF64B3"/>
    <w:rsid w:val="00BF6BA6"/>
    <w:rsid w:val="00BF6C51"/>
    <w:rsid w:val="00BF738F"/>
    <w:rsid w:val="00BF77A7"/>
    <w:rsid w:val="00BF7DBA"/>
    <w:rsid w:val="00C00F8B"/>
    <w:rsid w:val="00C02243"/>
    <w:rsid w:val="00C02657"/>
    <w:rsid w:val="00C02690"/>
    <w:rsid w:val="00C02703"/>
    <w:rsid w:val="00C02A3E"/>
    <w:rsid w:val="00C02BA8"/>
    <w:rsid w:val="00C02D47"/>
    <w:rsid w:val="00C02E73"/>
    <w:rsid w:val="00C02EC0"/>
    <w:rsid w:val="00C0314B"/>
    <w:rsid w:val="00C0327F"/>
    <w:rsid w:val="00C032ED"/>
    <w:rsid w:val="00C03ABB"/>
    <w:rsid w:val="00C03EA7"/>
    <w:rsid w:val="00C03F89"/>
    <w:rsid w:val="00C043BF"/>
    <w:rsid w:val="00C05080"/>
    <w:rsid w:val="00C0589B"/>
    <w:rsid w:val="00C0593B"/>
    <w:rsid w:val="00C05B02"/>
    <w:rsid w:val="00C05BCC"/>
    <w:rsid w:val="00C0613E"/>
    <w:rsid w:val="00C066C5"/>
    <w:rsid w:val="00C077E5"/>
    <w:rsid w:val="00C07AB9"/>
    <w:rsid w:val="00C1003C"/>
    <w:rsid w:val="00C10233"/>
    <w:rsid w:val="00C1029C"/>
    <w:rsid w:val="00C1047D"/>
    <w:rsid w:val="00C1095E"/>
    <w:rsid w:val="00C10D31"/>
    <w:rsid w:val="00C11157"/>
    <w:rsid w:val="00C111CA"/>
    <w:rsid w:val="00C11403"/>
    <w:rsid w:val="00C114B7"/>
    <w:rsid w:val="00C114CB"/>
    <w:rsid w:val="00C11884"/>
    <w:rsid w:val="00C11F9B"/>
    <w:rsid w:val="00C11FCF"/>
    <w:rsid w:val="00C127BD"/>
    <w:rsid w:val="00C13628"/>
    <w:rsid w:val="00C13906"/>
    <w:rsid w:val="00C13E58"/>
    <w:rsid w:val="00C16068"/>
    <w:rsid w:val="00C16961"/>
    <w:rsid w:val="00C16995"/>
    <w:rsid w:val="00C16A2B"/>
    <w:rsid w:val="00C16C5C"/>
    <w:rsid w:val="00C171D8"/>
    <w:rsid w:val="00C179F1"/>
    <w:rsid w:val="00C2004E"/>
    <w:rsid w:val="00C2058C"/>
    <w:rsid w:val="00C207DB"/>
    <w:rsid w:val="00C208C8"/>
    <w:rsid w:val="00C21FFF"/>
    <w:rsid w:val="00C220C0"/>
    <w:rsid w:val="00C22A74"/>
    <w:rsid w:val="00C22D48"/>
    <w:rsid w:val="00C239C1"/>
    <w:rsid w:val="00C24D0E"/>
    <w:rsid w:val="00C24EC0"/>
    <w:rsid w:val="00C24F9B"/>
    <w:rsid w:val="00C250FE"/>
    <w:rsid w:val="00C254DC"/>
    <w:rsid w:val="00C25B7A"/>
    <w:rsid w:val="00C2614B"/>
    <w:rsid w:val="00C26998"/>
    <w:rsid w:val="00C273EA"/>
    <w:rsid w:val="00C3031C"/>
    <w:rsid w:val="00C3164A"/>
    <w:rsid w:val="00C31B90"/>
    <w:rsid w:val="00C31E16"/>
    <w:rsid w:val="00C31F02"/>
    <w:rsid w:val="00C32031"/>
    <w:rsid w:val="00C3226A"/>
    <w:rsid w:val="00C3253B"/>
    <w:rsid w:val="00C325EC"/>
    <w:rsid w:val="00C32BD6"/>
    <w:rsid w:val="00C32E7D"/>
    <w:rsid w:val="00C331C8"/>
    <w:rsid w:val="00C33838"/>
    <w:rsid w:val="00C33D9D"/>
    <w:rsid w:val="00C33F6C"/>
    <w:rsid w:val="00C3439C"/>
    <w:rsid w:val="00C34F2B"/>
    <w:rsid w:val="00C3542D"/>
    <w:rsid w:val="00C357BB"/>
    <w:rsid w:val="00C35D67"/>
    <w:rsid w:val="00C36BDF"/>
    <w:rsid w:val="00C373AE"/>
    <w:rsid w:val="00C378EA"/>
    <w:rsid w:val="00C378FC"/>
    <w:rsid w:val="00C37CB0"/>
    <w:rsid w:val="00C37CF2"/>
    <w:rsid w:val="00C40253"/>
    <w:rsid w:val="00C40731"/>
    <w:rsid w:val="00C40AE4"/>
    <w:rsid w:val="00C40D7F"/>
    <w:rsid w:val="00C4243D"/>
    <w:rsid w:val="00C428ED"/>
    <w:rsid w:val="00C42EAC"/>
    <w:rsid w:val="00C4304E"/>
    <w:rsid w:val="00C43DC2"/>
    <w:rsid w:val="00C43FA8"/>
    <w:rsid w:val="00C4416A"/>
    <w:rsid w:val="00C443B5"/>
    <w:rsid w:val="00C44440"/>
    <w:rsid w:val="00C445FE"/>
    <w:rsid w:val="00C44A56"/>
    <w:rsid w:val="00C44DD8"/>
    <w:rsid w:val="00C4534A"/>
    <w:rsid w:val="00C46090"/>
    <w:rsid w:val="00C46419"/>
    <w:rsid w:val="00C464BC"/>
    <w:rsid w:val="00C4654B"/>
    <w:rsid w:val="00C46922"/>
    <w:rsid w:val="00C47EA5"/>
    <w:rsid w:val="00C511AF"/>
    <w:rsid w:val="00C5235C"/>
    <w:rsid w:val="00C5260C"/>
    <w:rsid w:val="00C526D9"/>
    <w:rsid w:val="00C52E5E"/>
    <w:rsid w:val="00C53977"/>
    <w:rsid w:val="00C53E9E"/>
    <w:rsid w:val="00C5431A"/>
    <w:rsid w:val="00C54ABC"/>
    <w:rsid w:val="00C557B0"/>
    <w:rsid w:val="00C558DA"/>
    <w:rsid w:val="00C56987"/>
    <w:rsid w:val="00C56D17"/>
    <w:rsid w:val="00C5707A"/>
    <w:rsid w:val="00C57B3D"/>
    <w:rsid w:val="00C60767"/>
    <w:rsid w:val="00C60FF6"/>
    <w:rsid w:val="00C6142A"/>
    <w:rsid w:val="00C61E37"/>
    <w:rsid w:val="00C6251D"/>
    <w:rsid w:val="00C6265E"/>
    <w:rsid w:val="00C62BAA"/>
    <w:rsid w:val="00C62E0E"/>
    <w:rsid w:val="00C63214"/>
    <w:rsid w:val="00C63254"/>
    <w:rsid w:val="00C63F39"/>
    <w:rsid w:val="00C64EC4"/>
    <w:rsid w:val="00C655CE"/>
    <w:rsid w:val="00C66BDD"/>
    <w:rsid w:val="00C66E27"/>
    <w:rsid w:val="00C67522"/>
    <w:rsid w:val="00C678FA"/>
    <w:rsid w:val="00C67DA4"/>
    <w:rsid w:val="00C708D7"/>
    <w:rsid w:val="00C709B7"/>
    <w:rsid w:val="00C70C13"/>
    <w:rsid w:val="00C70EBE"/>
    <w:rsid w:val="00C72027"/>
    <w:rsid w:val="00C729ED"/>
    <w:rsid w:val="00C735C8"/>
    <w:rsid w:val="00C73E9E"/>
    <w:rsid w:val="00C7405C"/>
    <w:rsid w:val="00C74374"/>
    <w:rsid w:val="00C747D5"/>
    <w:rsid w:val="00C74907"/>
    <w:rsid w:val="00C74CF3"/>
    <w:rsid w:val="00C74DAF"/>
    <w:rsid w:val="00C75142"/>
    <w:rsid w:val="00C751B6"/>
    <w:rsid w:val="00C755F4"/>
    <w:rsid w:val="00C76271"/>
    <w:rsid w:val="00C772D5"/>
    <w:rsid w:val="00C7775F"/>
    <w:rsid w:val="00C805AA"/>
    <w:rsid w:val="00C812E6"/>
    <w:rsid w:val="00C8141D"/>
    <w:rsid w:val="00C81529"/>
    <w:rsid w:val="00C817A9"/>
    <w:rsid w:val="00C81ACA"/>
    <w:rsid w:val="00C81D71"/>
    <w:rsid w:val="00C82248"/>
    <w:rsid w:val="00C824BE"/>
    <w:rsid w:val="00C83573"/>
    <w:rsid w:val="00C83749"/>
    <w:rsid w:val="00C83864"/>
    <w:rsid w:val="00C8392D"/>
    <w:rsid w:val="00C84A7B"/>
    <w:rsid w:val="00C84B72"/>
    <w:rsid w:val="00C8581C"/>
    <w:rsid w:val="00C86CC3"/>
    <w:rsid w:val="00C87053"/>
    <w:rsid w:val="00C87703"/>
    <w:rsid w:val="00C87BF4"/>
    <w:rsid w:val="00C902B6"/>
    <w:rsid w:val="00C90625"/>
    <w:rsid w:val="00C91A6F"/>
    <w:rsid w:val="00C92C9A"/>
    <w:rsid w:val="00C92DDC"/>
    <w:rsid w:val="00C9301D"/>
    <w:rsid w:val="00C94009"/>
    <w:rsid w:val="00C955AB"/>
    <w:rsid w:val="00C963CE"/>
    <w:rsid w:val="00C97154"/>
    <w:rsid w:val="00C97D04"/>
    <w:rsid w:val="00CA00C1"/>
    <w:rsid w:val="00CA0A14"/>
    <w:rsid w:val="00CA0F6B"/>
    <w:rsid w:val="00CA1072"/>
    <w:rsid w:val="00CA1BE5"/>
    <w:rsid w:val="00CA201B"/>
    <w:rsid w:val="00CA2384"/>
    <w:rsid w:val="00CA2DC2"/>
    <w:rsid w:val="00CA2F1F"/>
    <w:rsid w:val="00CA424D"/>
    <w:rsid w:val="00CA4258"/>
    <w:rsid w:val="00CA4355"/>
    <w:rsid w:val="00CA4689"/>
    <w:rsid w:val="00CA55DC"/>
    <w:rsid w:val="00CA5700"/>
    <w:rsid w:val="00CA58DE"/>
    <w:rsid w:val="00CA62C2"/>
    <w:rsid w:val="00CA6E1D"/>
    <w:rsid w:val="00CA773D"/>
    <w:rsid w:val="00CA7C3E"/>
    <w:rsid w:val="00CB154E"/>
    <w:rsid w:val="00CB1A72"/>
    <w:rsid w:val="00CB1E7A"/>
    <w:rsid w:val="00CB21A1"/>
    <w:rsid w:val="00CB2459"/>
    <w:rsid w:val="00CB3A82"/>
    <w:rsid w:val="00CB40DF"/>
    <w:rsid w:val="00CB47E9"/>
    <w:rsid w:val="00CB4833"/>
    <w:rsid w:val="00CB5207"/>
    <w:rsid w:val="00CB537B"/>
    <w:rsid w:val="00CB5454"/>
    <w:rsid w:val="00CB5472"/>
    <w:rsid w:val="00CB5C89"/>
    <w:rsid w:val="00CB63CB"/>
    <w:rsid w:val="00CB65DD"/>
    <w:rsid w:val="00CB6780"/>
    <w:rsid w:val="00CB7B4F"/>
    <w:rsid w:val="00CB7E8B"/>
    <w:rsid w:val="00CB7E95"/>
    <w:rsid w:val="00CC037F"/>
    <w:rsid w:val="00CC11F9"/>
    <w:rsid w:val="00CC1428"/>
    <w:rsid w:val="00CC15B2"/>
    <w:rsid w:val="00CC162E"/>
    <w:rsid w:val="00CC1769"/>
    <w:rsid w:val="00CC1AE9"/>
    <w:rsid w:val="00CC20AB"/>
    <w:rsid w:val="00CC2A39"/>
    <w:rsid w:val="00CC2C87"/>
    <w:rsid w:val="00CC3209"/>
    <w:rsid w:val="00CC3666"/>
    <w:rsid w:val="00CC384A"/>
    <w:rsid w:val="00CC3D96"/>
    <w:rsid w:val="00CC4AE1"/>
    <w:rsid w:val="00CC4DA2"/>
    <w:rsid w:val="00CC4E4D"/>
    <w:rsid w:val="00CC4F2D"/>
    <w:rsid w:val="00CC5AA0"/>
    <w:rsid w:val="00CC5F9B"/>
    <w:rsid w:val="00CC62B6"/>
    <w:rsid w:val="00CC678B"/>
    <w:rsid w:val="00CC7906"/>
    <w:rsid w:val="00CC7989"/>
    <w:rsid w:val="00CC7AFA"/>
    <w:rsid w:val="00CC7C77"/>
    <w:rsid w:val="00CC7DC2"/>
    <w:rsid w:val="00CD12A9"/>
    <w:rsid w:val="00CD14FA"/>
    <w:rsid w:val="00CD174F"/>
    <w:rsid w:val="00CD27C9"/>
    <w:rsid w:val="00CD392B"/>
    <w:rsid w:val="00CD398C"/>
    <w:rsid w:val="00CD3C14"/>
    <w:rsid w:val="00CD3CFF"/>
    <w:rsid w:val="00CD3D62"/>
    <w:rsid w:val="00CD3E71"/>
    <w:rsid w:val="00CD441E"/>
    <w:rsid w:val="00CD57E4"/>
    <w:rsid w:val="00CD6650"/>
    <w:rsid w:val="00CD6C7F"/>
    <w:rsid w:val="00CD7E7E"/>
    <w:rsid w:val="00CE00FF"/>
    <w:rsid w:val="00CE021C"/>
    <w:rsid w:val="00CE15B0"/>
    <w:rsid w:val="00CE1CDB"/>
    <w:rsid w:val="00CE1DE3"/>
    <w:rsid w:val="00CE2330"/>
    <w:rsid w:val="00CE2733"/>
    <w:rsid w:val="00CE2A5A"/>
    <w:rsid w:val="00CE2CA6"/>
    <w:rsid w:val="00CE36FE"/>
    <w:rsid w:val="00CE4019"/>
    <w:rsid w:val="00CE4364"/>
    <w:rsid w:val="00CE52A8"/>
    <w:rsid w:val="00CE5425"/>
    <w:rsid w:val="00CE5482"/>
    <w:rsid w:val="00CE54A4"/>
    <w:rsid w:val="00CE6176"/>
    <w:rsid w:val="00CE6D9B"/>
    <w:rsid w:val="00CE70D8"/>
    <w:rsid w:val="00CE7CD7"/>
    <w:rsid w:val="00CF1038"/>
    <w:rsid w:val="00CF127C"/>
    <w:rsid w:val="00CF1A35"/>
    <w:rsid w:val="00CF1ED5"/>
    <w:rsid w:val="00CF2C69"/>
    <w:rsid w:val="00CF388A"/>
    <w:rsid w:val="00CF4382"/>
    <w:rsid w:val="00CF441C"/>
    <w:rsid w:val="00CF49A7"/>
    <w:rsid w:val="00CF4D5E"/>
    <w:rsid w:val="00CF501C"/>
    <w:rsid w:val="00CF7301"/>
    <w:rsid w:val="00CF759D"/>
    <w:rsid w:val="00CF78FD"/>
    <w:rsid w:val="00D0094B"/>
    <w:rsid w:val="00D017B4"/>
    <w:rsid w:val="00D0286F"/>
    <w:rsid w:val="00D02B34"/>
    <w:rsid w:val="00D02E9A"/>
    <w:rsid w:val="00D03084"/>
    <w:rsid w:val="00D03243"/>
    <w:rsid w:val="00D032ED"/>
    <w:rsid w:val="00D0380E"/>
    <w:rsid w:val="00D03824"/>
    <w:rsid w:val="00D0462B"/>
    <w:rsid w:val="00D04AC0"/>
    <w:rsid w:val="00D04CB5"/>
    <w:rsid w:val="00D054D1"/>
    <w:rsid w:val="00D057B0"/>
    <w:rsid w:val="00D06306"/>
    <w:rsid w:val="00D065D6"/>
    <w:rsid w:val="00D06B3D"/>
    <w:rsid w:val="00D075DF"/>
    <w:rsid w:val="00D1022B"/>
    <w:rsid w:val="00D102E6"/>
    <w:rsid w:val="00D110F5"/>
    <w:rsid w:val="00D11887"/>
    <w:rsid w:val="00D1297B"/>
    <w:rsid w:val="00D12B77"/>
    <w:rsid w:val="00D12CFF"/>
    <w:rsid w:val="00D12ECF"/>
    <w:rsid w:val="00D13236"/>
    <w:rsid w:val="00D1361B"/>
    <w:rsid w:val="00D138EE"/>
    <w:rsid w:val="00D13B49"/>
    <w:rsid w:val="00D13C86"/>
    <w:rsid w:val="00D13D3F"/>
    <w:rsid w:val="00D14619"/>
    <w:rsid w:val="00D147C2"/>
    <w:rsid w:val="00D149B0"/>
    <w:rsid w:val="00D14C80"/>
    <w:rsid w:val="00D14F00"/>
    <w:rsid w:val="00D15CA0"/>
    <w:rsid w:val="00D16583"/>
    <w:rsid w:val="00D16CEA"/>
    <w:rsid w:val="00D1713C"/>
    <w:rsid w:val="00D17CD4"/>
    <w:rsid w:val="00D17FA8"/>
    <w:rsid w:val="00D20F64"/>
    <w:rsid w:val="00D21BB4"/>
    <w:rsid w:val="00D220CF"/>
    <w:rsid w:val="00D22FAC"/>
    <w:rsid w:val="00D23472"/>
    <w:rsid w:val="00D23A89"/>
    <w:rsid w:val="00D2441C"/>
    <w:rsid w:val="00D24FFB"/>
    <w:rsid w:val="00D26459"/>
    <w:rsid w:val="00D2647A"/>
    <w:rsid w:val="00D26714"/>
    <w:rsid w:val="00D2683B"/>
    <w:rsid w:val="00D26BD9"/>
    <w:rsid w:val="00D26CA8"/>
    <w:rsid w:val="00D2741E"/>
    <w:rsid w:val="00D27658"/>
    <w:rsid w:val="00D3051A"/>
    <w:rsid w:val="00D30757"/>
    <w:rsid w:val="00D316A2"/>
    <w:rsid w:val="00D31CEA"/>
    <w:rsid w:val="00D31E16"/>
    <w:rsid w:val="00D323D4"/>
    <w:rsid w:val="00D326F3"/>
    <w:rsid w:val="00D3272D"/>
    <w:rsid w:val="00D3368B"/>
    <w:rsid w:val="00D33E82"/>
    <w:rsid w:val="00D34F42"/>
    <w:rsid w:val="00D35651"/>
    <w:rsid w:val="00D364FC"/>
    <w:rsid w:val="00D373AF"/>
    <w:rsid w:val="00D37402"/>
    <w:rsid w:val="00D37A60"/>
    <w:rsid w:val="00D40EEE"/>
    <w:rsid w:val="00D410B3"/>
    <w:rsid w:val="00D41680"/>
    <w:rsid w:val="00D41F2A"/>
    <w:rsid w:val="00D4292A"/>
    <w:rsid w:val="00D42C07"/>
    <w:rsid w:val="00D43358"/>
    <w:rsid w:val="00D433DE"/>
    <w:rsid w:val="00D434FB"/>
    <w:rsid w:val="00D440BD"/>
    <w:rsid w:val="00D44884"/>
    <w:rsid w:val="00D44BE4"/>
    <w:rsid w:val="00D44E7B"/>
    <w:rsid w:val="00D45206"/>
    <w:rsid w:val="00D453E6"/>
    <w:rsid w:val="00D45583"/>
    <w:rsid w:val="00D45B80"/>
    <w:rsid w:val="00D461EA"/>
    <w:rsid w:val="00D46639"/>
    <w:rsid w:val="00D46A6B"/>
    <w:rsid w:val="00D4778F"/>
    <w:rsid w:val="00D50276"/>
    <w:rsid w:val="00D50526"/>
    <w:rsid w:val="00D50A1B"/>
    <w:rsid w:val="00D50F5F"/>
    <w:rsid w:val="00D51570"/>
    <w:rsid w:val="00D515EA"/>
    <w:rsid w:val="00D5260E"/>
    <w:rsid w:val="00D52F83"/>
    <w:rsid w:val="00D54391"/>
    <w:rsid w:val="00D54980"/>
    <w:rsid w:val="00D554FC"/>
    <w:rsid w:val="00D555DB"/>
    <w:rsid w:val="00D55653"/>
    <w:rsid w:val="00D55F89"/>
    <w:rsid w:val="00D568C4"/>
    <w:rsid w:val="00D56BC2"/>
    <w:rsid w:val="00D57166"/>
    <w:rsid w:val="00D571EB"/>
    <w:rsid w:val="00D573FA"/>
    <w:rsid w:val="00D5740F"/>
    <w:rsid w:val="00D57E36"/>
    <w:rsid w:val="00D603E5"/>
    <w:rsid w:val="00D60DC2"/>
    <w:rsid w:val="00D6188D"/>
    <w:rsid w:val="00D61D68"/>
    <w:rsid w:val="00D61DD5"/>
    <w:rsid w:val="00D61E61"/>
    <w:rsid w:val="00D62153"/>
    <w:rsid w:val="00D6228F"/>
    <w:rsid w:val="00D626D8"/>
    <w:rsid w:val="00D6272B"/>
    <w:rsid w:val="00D6291A"/>
    <w:rsid w:val="00D62B87"/>
    <w:rsid w:val="00D63336"/>
    <w:rsid w:val="00D6343A"/>
    <w:rsid w:val="00D637B5"/>
    <w:rsid w:val="00D6403A"/>
    <w:rsid w:val="00D6487E"/>
    <w:rsid w:val="00D66646"/>
    <w:rsid w:val="00D66EDC"/>
    <w:rsid w:val="00D671A4"/>
    <w:rsid w:val="00D679C9"/>
    <w:rsid w:val="00D7049C"/>
    <w:rsid w:val="00D7112D"/>
    <w:rsid w:val="00D71654"/>
    <w:rsid w:val="00D7174D"/>
    <w:rsid w:val="00D72700"/>
    <w:rsid w:val="00D728C8"/>
    <w:rsid w:val="00D73395"/>
    <w:rsid w:val="00D7339A"/>
    <w:rsid w:val="00D73B9B"/>
    <w:rsid w:val="00D742CF"/>
    <w:rsid w:val="00D74360"/>
    <w:rsid w:val="00D7453A"/>
    <w:rsid w:val="00D748AC"/>
    <w:rsid w:val="00D74F00"/>
    <w:rsid w:val="00D74F4E"/>
    <w:rsid w:val="00D75A6C"/>
    <w:rsid w:val="00D75C6F"/>
    <w:rsid w:val="00D75EEB"/>
    <w:rsid w:val="00D760A2"/>
    <w:rsid w:val="00D7688D"/>
    <w:rsid w:val="00D76DAC"/>
    <w:rsid w:val="00D76DD4"/>
    <w:rsid w:val="00D777C0"/>
    <w:rsid w:val="00D777C8"/>
    <w:rsid w:val="00D7798C"/>
    <w:rsid w:val="00D80588"/>
    <w:rsid w:val="00D80981"/>
    <w:rsid w:val="00D80CF5"/>
    <w:rsid w:val="00D80D6C"/>
    <w:rsid w:val="00D81509"/>
    <w:rsid w:val="00D81919"/>
    <w:rsid w:val="00D81EA5"/>
    <w:rsid w:val="00D821C4"/>
    <w:rsid w:val="00D8254D"/>
    <w:rsid w:val="00D8258F"/>
    <w:rsid w:val="00D826D9"/>
    <w:rsid w:val="00D8296F"/>
    <w:rsid w:val="00D82A82"/>
    <w:rsid w:val="00D82AB2"/>
    <w:rsid w:val="00D82E3D"/>
    <w:rsid w:val="00D83435"/>
    <w:rsid w:val="00D8371D"/>
    <w:rsid w:val="00D83F91"/>
    <w:rsid w:val="00D868B6"/>
    <w:rsid w:val="00D86E23"/>
    <w:rsid w:val="00D87344"/>
    <w:rsid w:val="00D87D69"/>
    <w:rsid w:val="00D87E4E"/>
    <w:rsid w:val="00D87F2C"/>
    <w:rsid w:val="00D9124E"/>
    <w:rsid w:val="00D9153F"/>
    <w:rsid w:val="00D91620"/>
    <w:rsid w:val="00D917BF"/>
    <w:rsid w:val="00D91A6D"/>
    <w:rsid w:val="00D91A7A"/>
    <w:rsid w:val="00D91CD8"/>
    <w:rsid w:val="00D929CA"/>
    <w:rsid w:val="00D92AD0"/>
    <w:rsid w:val="00D92D99"/>
    <w:rsid w:val="00D93010"/>
    <w:rsid w:val="00D93257"/>
    <w:rsid w:val="00D93772"/>
    <w:rsid w:val="00D937B3"/>
    <w:rsid w:val="00D93B59"/>
    <w:rsid w:val="00D93D90"/>
    <w:rsid w:val="00D9416D"/>
    <w:rsid w:val="00D944F6"/>
    <w:rsid w:val="00D946BD"/>
    <w:rsid w:val="00D94908"/>
    <w:rsid w:val="00D94A4A"/>
    <w:rsid w:val="00D94A79"/>
    <w:rsid w:val="00D94D6F"/>
    <w:rsid w:val="00D95913"/>
    <w:rsid w:val="00D9683D"/>
    <w:rsid w:val="00D97173"/>
    <w:rsid w:val="00D9736A"/>
    <w:rsid w:val="00D97E41"/>
    <w:rsid w:val="00DA04C8"/>
    <w:rsid w:val="00DA1DF4"/>
    <w:rsid w:val="00DA1EAA"/>
    <w:rsid w:val="00DA20AE"/>
    <w:rsid w:val="00DA2DF3"/>
    <w:rsid w:val="00DA36C1"/>
    <w:rsid w:val="00DA43D6"/>
    <w:rsid w:val="00DA4476"/>
    <w:rsid w:val="00DA4981"/>
    <w:rsid w:val="00DA4CCF"/>
    <w:rsid w:val="00DA4D83"/>
    <w:rsid w:val="00DA5235"/>
    <w:rsid w:val="00DA5442"/>
    <w:rsid w:val="00DA56F8"/>
    <w:rsid w:val="00DA57AA"/>
    <w:rsid w:val="00DA5B18"/>
    <w:rsid w:val="00DA5B1B"/>
    <w:rsid w:val="00DA73FE"/>
    <w:rsid w:val="00DA75F3"/>
    <w:rsid w:val="00DB0673"/>
    <w:rsid w:val="00DB202D"/>
    <w:rsid w:val="00DB2F1A"/>
    <w:rsid w:val="00DB34AF"/>
    <w:rsid w:val="00DB365E"/>
    <w:rsid w:val="00DB3EC3"/>
    <w:rsid w:val="00DB45A2"/>
    <w:rsid w:val="00DB4762"/>
    <w:rsid w:val="00DB4AC7"/>
    <w:rsid w:val="00DB5466"/>
    <w:rsid w:val="00DB5E61"/>
    <w:rsid w:val="00DB70A9"/>
    <w:rsid w:val="00DB75F3"/>
    <w:rsid w:val="00DB767F"/>
    <w:rsid w:val="00DB7C51"/>
    <w:rsid w:val="00DB7E0C"/>
    <w:rsid w:val="00DC007E"/>
    <w:rsid w:val="00DC053A"/>
    <w:rsid w:val="00DC0AB8"/>
    <w:rsid w:val="00DC0CB0"/>
    <w:rsid w:val="00DC1554"/>
    <w:rsid w:val="00DC1E22"/>
    <w:rsid w:val="00DC274A"/>
    <w:rsid w:val="00DC2BF6"/>
    <w:rsid w:val="00DC2C24"/>
    <w:rsid w:val="00DC3101"/>
    <w:rsid w:val="00DC33A7"/>
    <w:rsid w:val="00DC3788"/>
    <w:rsid w:val="00DC5290"/>
    <w:rsid w:val="00DC52A0"/>
    <w:rsid w:val="00DC5835"/>
    <w:rsid w:val="00DC6A01"/>
    <w:rsid w:val="00DC6C37"/>
    <w:rsid w:val="00DC6FE2"/>
    <w:rsid w:val="00DC720B"/>
    <w:rsid w:val="00DC76FD"/>
    <w:rsid w:val="00DC7DD5"/>
    <w:rsid w:val="00DC7FD2"/>
    <w:rsid w:val="00DD01BB"/>
    <w:rsid w:val="00DD025D"/>
    <w:rsid w:val="00DD0B2C"/>
    <w:rsid w:val="00DD0B6B"/>
    <w:rsid w:val="00DD105E"/>
    <w:rsid w:val="00DD1A09"/>
    <w:rsid w:val="00DD1F51"/>
    <w:rsid w:val="00DD22C1"/>
    <w:rsid w:val="00DD26AD"/>
    <w:rsid w:val="00DD2912"/>
    <w:rsid w:val="00DD3503"/>
    <w:rsid w:val="00DD361F"/>
    <w:rsid w:val="00DD3CE2"/>
    <w:rsid w:val="00DD3F95"/>
    <w:rsid w:val="00DD49AC"/>
    <w:rsid w:val="00DD4D5C"/>
    <w:rsid w:val="00DD50EC"/>
    <w:rsid w:val="00DD543D"/>
    <w:rsid w:val="00DD5868"/>
    <w:rsid w:val="00DD6492"/>
    <w:rsid w:val="00DD67AB"/>
    <w:rsid w:val="00DD67F3"/>
    <w:rsid w:val="00DD6B8F"/>
    <w:rsid w:val="00DD7679"/>
    <w:rsid w:val="00DD7F73"/>
    <w:rsid w:val="00DD7FD1"/>
    <w:rsid w:val="00DD7FF2"/>
    <w:rsid w:val="00DE0239"/>
    <w:rsid w:val="00DE0530"/>
    <w:rsid w:val="00DE08BB"/>
    <w:rsid w:val="00DE0A4A"/>
    <w:rsid w:val="00DE1095"/>
    <w:rsid w:val="00DE1300"/>
    <w:rsid w:val="00DE1ADA"/>
    <w:rsid w:val="00DE1E30"/>
    <w:rsid w:val="00DE39E1"/>
    <w:rsid w:val="00DE3A73"/>
    <w:rsid w:val="00DE475D"/>
    <w:rsid w:val="00DE5A44"/>
    <w:rsid w:val="00DE7AE9"/>
    <w:rsid w:val="00DF04DD"/>
    <w:rsid w:val="00DF0D9E"/>
    <w:rsid w:val="00DF117E"/>
    <w:rsid w:val="00DF13FB"/>
    <w:rsid w:val="00DF1846"/>
    <w:rsid w:val="00DF195D"/>
    <w:rsid w:val="00DF219F"/>
    <w:rsid w:val="00DF2882"/>
    <w:rsid w:val="00DF2B9C"/>
    <w:rsid w:val="00DF2E59"/>
    <w:rsid w:val="00DF31A4"/>
    <w:rsid w:val="00DF4084"/>
    <w:rsid w:val="00DF47A3"/>
    <w:rsid w:val="00DF47BB"/>
    <w:rsid w:val="00DF4BCF"/>
    <w:rsid w:val="00DF4E2A"/>
    <w:rsid w:val="00DF4FB0"/>
    <w:rsid w:val="00DF542C"/>
    <w:rsid w:val="00DF6D6C"/>
    <w:rsid w:val="00DF6DF2"/>
    <w:rsid w:val="00DF7832"/>
    <w:rsid w:val="00DF7A4F"/>
    <w:rsid w:val="00E01F1B"/>
    <w:rsid w:val="00E02509"/>
    <w:rsid w:val="00E02567"/>
    <w:rsid w:val="00E04155"/>
    <w:rsid w:val="00E0552C"/>
    <w:rsid w:val="00E057DA"/>
    <w:rsid w:val="00E059B8"/>
    <w:rsid w:val="00E05C1A"/>
    <w:rsid w:val="00E0707B"/>
    <w:rsid w:val="00E07ACC"/>
    <w:rsid w:val="00E07C2A"/>
    <w:rsid w:val="00E116DD"/>
    <w:rsid w:val="00E11A8E"/>
    <w:rsid w:val="00E11B52"/>
    <w:rsid w:val="00E12134"/>
    <w:rsid w:val="00E12210"/>
    <w:rsid w:val="00E148D1"/>
    <w:rsid w:val="00E14B15"/>
    <w:rsid w:val="00E14B1B"/>
    <w:rsid w:val="00E14BF1"/>
    <w:rsid w:val="00E14DB8"/>
    <w:rsid w:val="00E14E1B"/>
    <w:rsid w:val="00E16733"/>
    <w:rsid w:val="00E16C09"/>
    <w:rsid w:val="00E16D1D"/>
    <w:rsid w:val="00E16DA6"/>
    <w:rsid w:val="00E16E64"/>
    <w:rsid w:val="00E17E5E"/>
    <w:rsid w:val="00E17F24"/>
    <w:rsid w:val="00E2049D"/>
    <w:rsid w:val="00E20D64"/>
    <w:rsid w:val="00E2204F"/>
    <w:rsid w:val="00E22482"/>
    <w:rsid w:val="00E23178"/>
    <w:rsid w:val="00E238FD"/>
    <w:rsid w:val="00E2425F"/>
    <w:rsid w:val="00E2497E"/>
    <w:rsid w:val="00E24CAA"/>
    <w:rsid w:val="00E24D30"/>
    <w:rsid w:val="00E250E5"/>
    <w:rsid w:val="00E2520F"/>
    <w:rsid w:val="00E25C02"/>
    <w:rsid w:val="00E25DE6"/>
    <w:rsid w:val="00E25EC5"/>
    <w:rsid w:val="00E26890"/>
    <w:rsid w:val="00E27293"/>
    <w:rsid w:val="00E27A22"/>
    <w:rsid w:val="00E27A3C"/>
    <w:rsid w:val="00E3032C"/>
    <w:rsid w:val="00E309A9"/>
    <w:rsid w:val="00E30C05"/>
    <w:rsid w:val="00E30DF0"/>
    <w:rsid w:val="00E3107B"/>
    <w:rsid w:val="00E3135A"/>
    <w:rsid w:val="00E31388"/>
    <w:rsid w:val="00E316A5"/>
    <w:rsid w:val="00E318AE"/>
    <w:rsid w:val="00E31AC8"/>
    <w:rsid w:val="00E31DF0"/>
    <w:rsid w:val="00E32643"/>
    <w:rsid w:val="00E33312"/>
    <w:rsid w:val="00E34787"/>
    <w:rsid w:val="00E35AF3"/>
    <w:rsid w:val="00E36DC1"/>
    <w:rsid w:val="00E3738B"/>
    <w:rsid w:val="00E3747F"/>
    <w:rsid w:val="00E3767D"/>
    <w:rsid w:val="00E37C79"/>
    <w:rsid w:val="00E40AF4"/>
    <w:rsid w:val="00E40C6D"/>
    <w:rsid w:val="00E41384"/>
    <w:rsid w:val="00E41871"/>
    <w:rsid w:val="00E41923"/>
    <w:rsid w:val="00E41BF3"/>
    <w:rsid w:val="00E42392"/>
    <w:rsid w:val="00E429FE"/>
    <w:rsid w:val="00E434B3"/>
    <w:rsid w:val="00E43502"/>
    <w:rsid w:val="00E43772"/>
    <w:rsid w:val="00E44390"/>
    <w:rsid w:val="00E44837"/>
    <w:rsid w:val="00E460C6"/>
    <w:rsid w:val="00E4695F"/>
    <w:rsid w:val="00E471BA"/>
    <w:rsid w:val="00E47A24"/>
    <w:rsid w:val="00E47C30"/>
    <w:rsid w:val="00E508F5"/>
    <w:rsid w:val="00E50955"/>
    <w:rsid w:val="00E50F9C"/>
    <w:rsid w:val="00E5223A"/>
    <w:rsid w:val="00E52488"/>
    <w:rsid w:val="00E52D6C"/>
    <w:rsid w:val="00E55AD8"/>
    <w:rsid w:val="00E55DC8"/>
    <w:rsid w:val="00E56E36"/>
    <w:rsid w:val="00E57957"/>
    <w:rsid w:val="00E57B93"/>
    <w:rsid w:val="00E57DC0"/>
    <w:rsid w:val="00E6022A"/>
    <w:rsid w:val="00E60678"/>
    <w:rsid w:val="00E606F8"/>
    <w:rsid w:val="00E60779"/>
    <w:rsid w:val="00E612A8"/>
    <w:rsid w:val="00E61E5B"/>
    <w:rsid w:val="00E61EB7"/>
    <w:rsid w:val="00E623D9"/>
    <w:rsid w:val="00E6279E"/>
    <w:rsid w:val="00E6291C"/>
    <w:rsid w:val="00E6331E"/>
    <w:rsid w:val="00E63940"/>
    <w:rsid w:val="00E63E60"/>
    <w:rsid w:val="00E640B9"/>
    <w:rsid w:val="00E664CA"/>
    <w:rsid w:val="00E66980"/>
    <w:rsid w:val="00E66A51"/>
    <w:rsid w:val="00E67855"/>
    <w:rsid w:val="00E679A5"/>
    <w:rsid w:val="00E7050F"/>
    <w:rsid w:val="00E70780"/>
    <w:rsid w:val="00E70C0E"/>
    <w:rsid w:val="00E70D0F"/>
    <w:rsid w:val="00E7185D"/>
    <w:rsid w:val="00E72185"/>
    <w:rsid w:val="00E724B8"/>
    <w:rsid w:val="00E72E2E"/>
    <w:rsid w:val="00E7324D"/>
    <w:rsid w:val="00E7388B"/>
    <w:rsid w:val="00E74105"/>
    <w:rsid w:val="00E7436F"/>
    <w:rsid w:val="00E7489B"/>
    <w:rsid w:val="00E749AD"/>
    <w:rsid w:val="00E74A35"/>
    <w:rsid w:val="00E74ABE"/>
    <w:rsid w:val="00E75B0C"/>
    <w:rsid w:val="00E7659C"/>
    <w:rsid w:val="00E76921"/>
    <w:rsid w:val="00E76E4C"/>
    <w:rsid w:val="00E76EC8"/>
    <w:rsid w:val="00E77850"/>
    <w:rsid w:val="00E77DF6"/>
    <w:rsid w:val="00E805DC"/>
    <w:rsid w:val="00E805E6"/>
    <w:rsid w:val="00E8064B"/>
    <w:rsid w:val="00E80DC5"/>
    <w:rsid w:val="00E8156F"/>
    <w:rsid w:val="00E831AA"/>
    <w:rsid w:val="00E83360"/>
    <w:rsid w:val="00E835BD"/>
    <w:rsid w:val="00E849B2"/>
    <w:rsid w:val="00E84F07"/>
    <w:rsid w:val="00E8523A"/>
    <w:rsid w:val="00E8556B"/>
    <w:rsid w:val="00E85882"/>
    <w:rsid w:val="00E85970"/>
    <w:rsid w:val="00E85D4F"/>
    <w:rsid w:val="00E86C38"/>
    <w:rsid w:val="00E86EFB"/>
    <w:rsid w:val="00E904F2"/>
    <w:rsid w:val="00E90FD7"/>
    <w:rsid w:val="00E910ED"/>
    <w:rsid w:val="00E91411"/>
    <w:rsid w:val="00E9142A"/>
    <w:rsid w:val="00E92393"/>
    <w:rsid w:val="00E929FB"/>
    <w:rsid w:val="00E93326"/>
    <w:rsid w:val="00E933BC"/>
    <w:rsid w:val="00E9365A"/>
    <w:rsid w:val="00E936B4"/>
    <w:rsid w:val="00E9382A"/>
    <w:rsid w:val="00E938D7"/>
    <w:rsid w:val="00E93C90"/>
    <w:rsid w:val="00E946F6"/>
    <w:rsid w:val="00E94B3D"/>
    <w:rsid w:val="00E94FBE"/>
    <w:rsid w:val="00E95305"/>
    <w:rsid w:val="00E9532E"/>
    <w:rsid w:val="00E955DF"/>
    <w:rsid w:val="00E963E9"/>
    <w:rsid w:val="00E972CF"/>
    <w:rsid w:val="00E97CDB"/>
    <w:rsid w:val="00EA0380"/>
    <w:rsid w:val="00EA05CC"/>
    <w:rsid w:val="00EA0618"/>
    <w:rsid w:val="00EA15C5"/>
    <w:rsid w:val="00EA1C0E"/>
    <w:rsid w:val="00EA25B8"/>
    <w:rsid w:val="00EA3C65"/>
    <w:rsid w:val="00EA598E"/>
    <w:rsid w:val="00EA5CDF"/>
    <w:rsid w:val="00EA680D"/>
    <w:rsid w:val="00EA78AC"/>
    <w:rsid w:val="00EA78FD"/>
    <w:rsid w:val="00EA7AED"/>
    <w:rsid w:val="00EA7CE3"/>
    <w:rsid w:val="00EA7F74"/>
    <w:rsid w:val="00EB0285"/>
    <w:rsid w:val="00EB0988"/>
    <w:rsid w:val="00EB0F88"/>
    <w:rsid w:val="00EB1F9A"/>
    <w:rsid w:val="00EB2EB9"/>
    <w:rsid w:val="00EB38CD"/>
    <w:rsid w:val="00EB427C"/>
    <w:rsid w:val="00EB50F5"/>
    <w:rsid w:val="00EB5946"/>
    <w:rsid w:val="00EB5E46"/>
    <w:rsid w:val="00EB61DF"/>
    <w:rsid w:val="00EB6647"/>
    <w:rsid w:val="00EB669E"/>
    <w:rsid w:val="00EB7132"/>
    <w:rsid w:val="00EB7186"/>
    <w:rsid w:val="00EB72BF"/>
    <w:rsid w:val="00EB752E"/>
    <w:rsid w:val="00EC0238"/>
    <w:rsid w:val="00EC17DA"/>
    <w:rsid w:val="00EC1AC9"/>
    <w:rsid w:val="00EC1D51"/>
    <w:rsid w:val="00EC240B"/>
    <w:rsid w:val="00EC29C0"/>
    <w:rsid w:val="00EC2B23"/>
    <w:rsid w:val="00EC35D9"/>
    <w:rsid w:val="00EC35EF"/>
    <w:rsid w:val="00EC3814"/>
    <w:rsid w:val="00EC3F0E"/>
    <w:rsid w:val="00EC45B3"/>
    <w:rsid w:val="00EC47E9"/>
    <w:rsid w:val="00EC5D3E"/>
    <w:rsid w:val="00EC6164"/>
    <w:rsid w:val="00EC6586"/>
    <w:rsid w:val="00EC6E08"/>
    <w:rsid w:val="00EC7167"/>
    <w:rsid w:val="00EC753A"/>
    <w:rsid w:val="00ED0063"/>
    <w:rsid w:val="00ED0276"/>
    <w:rsid w:val="00ED0888"/>
    <w:rsid w:val="00ED0C59"/>
    <w:rsid w:val="00ED1603"/>
    <w:rsid w:val="00ED166A"/>
    <w:rsid w:val="00ED1AA4"/>
    <w:rsid w:val="00ED1CA1"/>
    <w:rsid w:val="00ED21F0"/>
    <w:rsid w:val="00ED237C"/>
    <w:rsid w:val="00ED3223"/>
    <w:rsid w:val="00ED3A19"/>
    <w:rsid w:val="00ED3F24"/>
    <w:rsid w:val="00ED658C"/>
    <w:rsid w:val="00ED680C"/>
    <w:rsid w:val="00ED6CF2"/>
    <w:rsid w:val="00ED7229"/>
    <w:rsid w:val="00EE083E"/>
    <w:rsid w:val="00EE0E68"/>
    <w:rsid w:val="00EE15D6"/>
    <w:rsid w:val="00EE296C"/>
    <w:rsid w:val="00EE2A10"/>
    <w:rsid w:val="00EE2B77"/>
    <w:rsid w:val="00EE2BEC"/>
    <w:rsid w:val="00EE2C61"/>
    <w:rsid w:val="00EE2F9F"/>
    <w:rsid w:val="00EE4892"/>
    <w:rsid w:val="00EE61F7"/>
    <w:rsid w:val="00EE65FA"/>
    <w:rsid w:val="00EE6C2E"/>
    <w:rsid w:val="00EE6EDD"/>
    <w:rsid w:val="00EE7327"/>
    <w:rsid w:val="00EE7430"/>
    <w:rsid w:val="00EE7B5D"/>
    <w:rsid w:val="00EE7E8D"/>
    <w:rsid w:val="00EF0061"/>
    <w:rsid w:val="00EF1883"/>
    <w:rsid w:val="00EF2147"/>
    <w:rsid w:val="00EF2294"/>
    <w:rsid w:val="00EF295D"/>
    <w:rsid w:val="00EF2A05"/>
    <w:rsid w:val="00EF2E44"/>
    <w:rsid w:val="00EF304C"/>
    <w:rsid w:val="00EF3315"/>
    <w:rsid w:val="00EF3550"/>
    <w:rsid w:val="00EF3995"/>
    <w:rsid w:val="00EF3F82"/>
    <w:rsid w:val="00EF4164"/>
    <w:rsid w:val="00EF4F2C"/>
    <w:rsid w:val="00EF507E"/>
    <w:rsid w:val="00EF576E"/>
    <w:rsid w:val="00EF590C"/>
    <w:rsid w:val="00EF5AB6"/>
    <w:rsid w:val="00EF5C39"/>
    <w:rsid w:val="00EF7A2D"/>
    <w:rsid w:val="00EF7B1B"/>
    <w:rsid w:val="00EF7F05"/>
    <w:rsid w:val="00F015C6"/>
    <w:rsid w:val="00F01CF6"/>
    <w:rsid w:val="00F01CFB"/>
    <w:rsid w:val="00F026DD"/>
    <w:rsid w:val="00F03CCD"/>
    <w:rsid w:val="00F043F2"/>
    <w:rsid w:val="00F04727"/>
    <w:rsid w:val="00F050E8"/>
    <w:rsid w:val="00F065EC"/>
    <w:rsid w:val="00F06C2A"/>
    <w:rsid w:val="00F07024"/>
    <w:rsid w:val="00F1022B"/>
    <w:rsid w:val="00F10308"/>
    <w:rsid w:val="00F10B0D"/>
    <w:rsid w:val="00F11BDF"/>
    <w:rsid w:val="00F1269C"/>
    <w:rsid w:val="00F12AAB"/>
    <w:rsid w:val="00F134EA"/>
    <w:rsid w:val="00F136DE"/>
    <w:rsid w:val="00F13D85"/>
    <w:rsid w:val="00F14399"/>
    <w:rsid w:val="00F1476C"/>
    <w:rsid w:val="00F14882"/>
    <w:rsid w:val="00F14A2E"/>
    <w:rsid w:val="00F14B8E"/>
    <w:rsid w:val="00F15129"/>
    <w:rsid w:val="00F156BC"/>
    <w:rsid w:val="00F1638B"/>
    <w:rsid w:val="00F16637"/>
    <w:rsid w:val="00F1723A"/>
    <w:rsid w:val="00F1731F"/>
    <w:rsid w:val="00F17D07"/>
    <w:rsid w:val="00F17DA5"/>
    <w:rsid w:val="00F20CBD"/>
    <w:rsid w:val="00F2124B"/>
    <w:rsid w:val="00F21474"/>
    <w:rsid w:val="00F21DE0"/>
    <w:rsid w:val="00F223A8"/>
    <w:rsid w:val="00F22727"/>
    <w:rsid w:val="00F22742"/>
    <w:rsid w:val="00F22CAA"/>
    <w:rsid w:val="00F22FDE"/>
    <w:rsid w:val="00F2328D"/>
    <w:rsid w:val="00F232A9"/>
    <w:rsid w:val="00F235F1"/>
    <w:rsid w:val="00F23BD3"/>
    <w:rsid w:val="00F24453"/>
    <w:rsid w:val="00F25349"/>
    <w:rsid w:val="00F25C43"/>
    <w:rsid w:val="00F25DD6"/>
    <w:rsid w:val="00F25FAA"/>
    <w:rsid w:val="00F269D9"/>
    <w:rsid w:val="00F26D62"/>
    <w:rsid w:val="00F273BA"/>
    <w:rsid w:val="00F273CD"/>
    <w:rsid w:val="00F279B2"/>
    <w:rsid w:val="00F30385"/>
    <w:rsid w:val="00F30F1F"/>
    <w:rsid w:val="00F3148E"/>
    <w:rsid w:val="00F3156C"/>
    <w:rsid w:val="00F31A81"/>
    <w:rsid w:val="00F31BD3"/>
    <w:rsid w:val="00F3201F"/>
    <w:rsid w:val="00F326C6"/>
    <w:rsid w:val="00F332E3"/>
    <w:rsid w:val="00F33CDE"/>
    <w:rsid w:val="00F33EAB"/>
    <w:rsid w:val="00F34117"/>
    <w:rsid w:val="00F3450E"/>
    <w:rsid w:val="00F34AA2"/>
    <w:rsid w:val="00F34B04"/>
    <w:rsid w:val="00F34BC4"/>
    <w:rsid w:val="00F34E76"/>
    <w:rsid w:val="00F35015"/>
    <w:rsid w:val="00F354DC"/>
    <w:rsid w:val="00F3607B"/>
    <w:rsid w:val="00F364D1"/>
    <w:rsid w:val="00F364F3"/>
    <w:rsid w:val="00F36828"/>
    <w:rsid w:val="00F368C0"/>
    <w:rsid w:val="00F36E20"/>
    <w:rsid w:val="00F3715C"/>
    <w:rsid w:val="00F371CD"/>
    <w:rsid w:val="00F376D0"/>
    <w:rsid w:val="00F408E7"/>
    <w:rsid w:val="00F4097D"/>
    <w:rsid w:val="00F410CD"/>
    <w:rsid w:val="00F41A03"/>
    <w:rsid w:val="00F41E5B"/>
    <w:rsid w:val="00F4250F"/>
    <w:rsid w:val="00F42FCD"/>
    <w:rsid w:val="00F430AB"/>
    <w:rsid w:val="00F433B5"/>
    <w:rsid w:val="00F439F1"/>
    <w:rsid w:val="00F447DC"/>
    <w:rsid w:val="00F44956"/>
    <w:rsid w:val="00F4583F"/>
    <w:rsid w:val="00F45EEB"/>
    <w:rsid w:val="00F45F58"/>
    <w:rsid w:val="00F4634D"/>
    <w:rsid w:val="00F46742"/>
    <w:rsid w:val="00F46BAC"/>
    <w:rsid w:val="00F4703B"/>
    <w:rsid w:val="00F47D08"/>
    <w:rsid w:val="00F501DC"/>
    <w:rsid w:val="00F50205"/>
    <w:rsid w:val="00F51CBD"/>
    <w:rsid w:val="00F528C9"/>
    <w:rsid w:val="00F52A39"/>
    <w:rsid w:val="00F52FD7"/>
    <w:rsid w:val="00F534A2"/>
    <w:rsid w:val="00F53977"/>
    <w:rsid w:val="00F53BA1"/>
    <w:rsid w:val="00F54579"/>
    <w:rsid w:val="00F5464C"/>
    <w:rsid w:val="00F548E1"/>
    <w:rsid w:val="00F548F8"/>
    <w:rsid w:val="00F54A4A"/>
    <w:rsid w:val="00F562B8"/>
    <w:rsid w:val="00F56376"/>
    <w:rsid w:val="00F56D07"/>
    <w:rsid w:val="00F57075"/>
    <w:rsid w:val="00F57299"/>
    <w:rsid w:val="00F574EC"/>
    <w:rsid w:val="00F57537"/>
    <w:rsid w:val="00F575AB"/>
    <w:rsid w:val="00F60548"/>
    <w:rsid w:val="00F61BDC"/>
    <w:rsid w:val="00F62683"/>
    <w:rsid w:val="00F6287F"/>
    <w:rsid w:val="00F638B1"/>
    <w:rsid w:val="00F63DD6"/>
    <w:rsid w:val="00F64A05"/>
    <w:rsid w:val="00F653AC"/>
    <w:rsid w:val="00F65645"/>
    <w:rsid w:val="00F65835"/>
    <w:rsid w:val="00F6589B"/>
    <w:rsid w:val="00F65A30"/>
    <w:rsid w:val="00F65B64"/>
    <w:rsid w:val="00F65D02"/>
    <w:rsid w:val="00F6611A"/>
    <w:rsid w:val="00F66E0D"/>
    <w:rsid w:val="00F66FD9"/>
    <w:rsid w:val="00F673A6"/>
    <w:rsid w:val="00F674D7"/>
    <w:rsid w:val="00F67E94"/>
    <w:rsid w:val="00F7045E"/>
    <w:rsid w:val="00F70A91"/>
    <w:rsid w:val="00F70B06"/>
    <w:rsid w:val="00F70DD5"/>
    <w:rsid w:val="00F70F50"/>
    <w:rsid w:val="00F70FA3"/>
    <w:rsid w:val="00F70FE7"/>
    <w:rsid w:val="00F716E8"/>
    <w:rsid w:val="00F71CA0"/>
    <w:rsid w:val="00F721A1"/>
    <w:rsid w:val="00F73217"/>
    <w:rsid w:val="00F745A8"/>
    <w:rsid w:val="00F74BA7"/>
    <w:rsid w:val="00F74C12"/>
    <w:rsid w:val="00F751B2"/>
    <w:rsid w:val="00F75504"/>
    <w:rsid w:val="00F75FF6"/>
    <w:rsid w:val="00F7664C"/>
    <w:rsid w:val="00F76674"/>
    <w:rsid w:val="00F76766"/>
    <w:rsid w:val="00F76C60"/>
    <w:rsid w:val="00F77826"/>
    <w:rsid w:val="00F7799C"/>
    <w:rsid w:val="00F779F1"/>
    <w:rsid w:val="00F802A5"/>
    <w:rsid w:val="00F813C0"/>
    <w:rsid w:val="00F8193F"/>
    <w:rsid w:val="00F81AAF"/>
    <w:rsid w:val="00F8233A"/>
    <w:rsid w:val="00F825CE"/>
    <w:rsid w:val="00F83854"/>
    <w:rsid w:val="00F841C8"/>
    <w:rsid w:val="00F844A3"/>
    <w:rsid w:val="00F844AF"/>
    <w:rsid w:val="00F8492C"/>
    <w:rsid w:val="00F849EE"/>
    <w:rsid w:val="00F85774"/>
    <w:rsid w:val="00F85C15"/>
    <w:rsid w:val="00F863B0"/>
    <w:rsid w:val="00F86DD7"/>
    <w:rsid w:val="00F86F8A"/>
    <w:rsid w:val="00F87484"/>
    <w:rsid w:val="00F8779D"/>
    <w:rsid w:val="00F90FDE"/>
    <w:rsid w:val="00F91E9A"/>
    <w:rsid w:val="00F92CED"/>
    <w:rsid w:val="00F92E30"/>
    <w:rsid w:val="00F93924"/>
    <w:rsid w:val="00F939A3"/>
    <w:rsid w:val="00F93EEA"/>
    <w:rsid w:val="00F9472C"/>
    <w:rsid w:val="00F94E41"/>
    <w:rsid w:val="00F94EB2"/>
    <w:rsid w:val="00F95810"/>
    <w:rsid w:val="00F9590F"/>
    <w:rsid w:val="00F95A44"/>
    <w:rsid w:val="00F96AA7"/>
    <w:rsid w:val="00F96EB2"/>
    <w:rsid w:val="00FA04A2"/>
    <w:rsid w:val="00FA07C2"/>
    <w:rsid w:val="00FA1115"/>
    <w:rsid w:val="00FA1B56"/>
    <w:rsid w:val="00FA254C"/>
    <w:rsid w:val="00FA27B8"/>
    <w:rsid w:val="00FA2C01"/>
    <w:rsid w:val="00FA32D8"/>
    <w:rsid w:val="00FA3B6F"/>
    <w:rsid w:val="00FA47DF"/>
    <w:rsid w:val="00FA4A46"/>
    <w:rsid w:val="00FA501C"/>
    <w:rsid w:val="00FA5333"/>
    <w:rsid w:val="00FA554B"/>
    <w:rsid w:val="00FA5BDC"/>
    <w:rsid w:val="00FA6707"/>
    <w:rsid w:val="00FA6C0F"/>
    <w:rsid w:val="00FA6C17"/>
    <w:rsid w:val="00FA7258"/>
    <w:rsid w:val="00FA7CF0"/>
    <w:rsid w:val="00FB0154"/>
    <w:rsid w:val="00FB057A"/>
    <w:rsid w:val="00FB0966"/>
    <w:rsid w:val="00FB0CD3"/>
    <w:rsid w:val="00FB12AE"/>
    <w:rsid w:val="00FB13DC"/>
    <w:rsid w:val="00FB1417"/>
    <w:rsid w:val="00FB1A9E"/>
    <w:rsid w:val="00FB296E"/>
    <w:rsid w:val="00FB29E6"/>
    <w:rsid w:val="00FB2A28"/>
    <w:rsid w:val="00FB2EF8"/>
    <w:rsid w:val="00FB30C6"/>
    <w:rsid w:val="00FB3690"/>
    <w:rsid w:val="00FB37E4"/>
    <w:rsid w:val="00FB3E64"/>
    <w:rsid w:val="00FB4329"/>
    <w:rsid w:val="00FB44F8"/>
    <w:rsid w:val="00FB4D81"/>
    <w:rsid w:val="00FB544C"/>
    <w:rsid w:val="00FB54A7"/>
    <w:rsid w:val="00FB61DC"/>
    <w:rsid w:val="00FB6F87"/>
    <w:rsid w:val="00FB700F"/>
    <w:rsid w:val="00FB7115"/>
    <w:rsid w:val="00FB715C"/>
    <w:rsid w:val="00FB7DBE"/>
    <w:rsid w:val="00FC0699"/>
    <w:rsid w:val="00FC06B9"/>
    <w:rsid w:val="00FC10E5"/>
    <w:rsid w:val="00FC14C1"/>
    <w:rsid w:val="00FC1B5B"/>
    <w:rsid w:val="00FC2EC8"/>
    <w:rsid w:val="00FC354F"/>
    <w:rsid w:val="00FC362B"/>
    <w:rsid w:val="00FC5815"/>
    <w:rsid w:val="00FC605E"/>
    <w:rsid w:val="00FC65FD"/>
    <w:rsid w:val="00FC6970"/>
    <w:rsid w:val="00FC6C2D"/>
    <w:rsid w:val="00FC7263"/>
    <w:rsid w:val="00FC78B4"/>
    <w:rsid w:val="00FD020A"/>
    <w:rsid w:val="00FD04E9"/>
    <w:rsid w:val="00FD2EA2"/>
    <w:rsid w:val="00FD3C2B"/>
    <w:rsid w:val="00FD45BE"/>
    <w:rsid w:val="00FD49BE"/>
    <w:rsid w:val="00FD59BE"/>
    <w:rsid w:val="00FD5F4B"/>
    <w:rsid w:val="00FD602E"/>
    <w:rsid w:val="00FD68F8"/>
    <w:rsid w:val="00FD6B6B"/>
    <w:rsid w:val="00FE0055"/>
    <w:rsid w:val="00FE0D13"/>
    <w:rsid w:val="00FE1190"/>
    <w:rsid w:val="00FE1488"/>
    <w:rsid w:val="00FE17D7"/>
    <w:rsid w:val="00FE19C8"/>
    <w:rsid w:val="00FE1EB6"/>
    <w:rsid w:val="00FE2907"/>
    <w:rsid w:val="00FE2C89"/>
    <w:rsid w:val="00FE3B51"/>
    <w:rsid w:val="00FE3B7F"/>
    <w:rsid w:val="00FE4BC4"/>
    <w:rsid w:val="00FE5081"/>
    <w:rsid w:val="00FE5092"/>
    <w:rsid w:val="00FE5BCF"/>
    <w:rsid w:val="00FE5F6C"/>
    <w:rsid w:val="00FE64CE"/>
    <w:rsid w:val="00FE6E56"/>
    <w:rsid w:val="00FF011E"/>
    <w:rsid w:val="00FF0764"/>
    <w:rsid w:val="00FF0D94"/>
    <w:rsid w:val="00FF0F9D"/>
    <w:rsid w:val="00FF26D1"/>
    <w:rsid w:val="00FF2DFD"/>
    <w:rsid w:val="00FF3FE7"/>
    <w:rsid w:val="00FF45B6"/>
    <w:rsid w:val="00FF48CC"/>
    <w:rsid w:val="00FF5A9A"/>
    <w:rsid w:val="00FF6004"/>
    <w:rsid w:val="00FF630A"/>
    <w:rsid w:val="00FF65D7"/>
    <w:rsid w:val="00FF6946"/>
    <w:rsid w:val="00FF6D21"/>
    <w:rsid w:val="00FF6DB3"/>
    <w:rsid w:val="00FF7048"/>
    <w:rsid w:val="00FF731F"/>
    <w:rsid w:val="00FF74D8"/>
    <w:rsid w:val="00FF78AC"/>
    <w:rsid w:val="00FF79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B04D80"/>
  <w15:chartTrackingRefBased/>
  <w15:docId w15:val="{21C9CA81-9539-4043-88CD-5A50F525E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2441C"/>
    <w:pPr>
      <w:spacing w:after="160" w:line="259" w:lineRule="auto"/>
    </w:pPr>
    <w:rPr>
      <w:sz w:val="22"/>
      <w:szCs w:val="22"/>
      <w:lang w:eastAsia="en-US"/>
    </w:rPr>
  </w:style>
  <w:style w:type="paragraph" w:styleId="Nagwek1">
    <w:name w:val="heading 1"/>
    <w:basedOn w:val="Normalny"/>
    <w:next w:val="Normalny"/>
    <w:link w:val="Nagwek1Znak"/>
    <w:qFormat/>
    <w:rsid w:val="00E2425F"/>
    <w:pPr>
      <w:keepNext/>
      <w:spacing w:before="240" w:after="60" w:line="360" w:lineRule="auto"/>
      <w:outlineLvl w:val="0"/>
    </w:pPr>
    <w:rPr>
      <w:rFonts w:ascii="Arial" w:eastAsia="Times New Roman" w:hAnsi="Arial"/>
      <w:b/>
      <w:bCs/>
      <w:kern w:val="1"/>
      <w:sz w:val="32"/>
      <w:szCs w:val="32"/>
      <w:lang w:val="x-none" w:eastAsia="ar-SA"/>
    </w:rPr>
  </w:style>
  <w:style w:type="paragraph" w:styleId="Nagwek2">
    <w:name w:val="heading 2"/>
    <w:basedOn w:val="Normalny"/>
    <w:next w:val="Normalny"/>
    <w:link w:val="Nagwek2Znak"/>
    <w:qFormat/>
    <w:rsid w:val="00E2425F"/>
    <w:pPr>
      <w:keepNext/>
      <w:spacing w:before="240" w:after="60" w:line="360" w:lineRule="auto"/>
      <w:outlineLvl w:val="1"/>
    </w:pPr>
    <w:rPr>
      <w:rFonts w:ascii="Arial" w:eastAsia="Times New Roman" w:hAnsi="Arial"/>
      <w:b/>
      <w:bCs/>
      <w:i/>
      <w:iCs/>
      <w:sz w:val="28"/>
      <w:szCs w:val="28"/>
      <w:lang w:val="x-none" w:eastAsia="ar-SA"/>
    </w:rPr>
  </w:style>
  <w:style w:type="paragraph" w:styleId="Nagwek3">
    <w:name w:val="heading 3"/>
    <w:basedOn w:val="Normalny"/>
    <w:next w:val="Normalny"/>
    <w:link w:val="Nagwek3Znak"/>
    <w:qFormat/>
    <w:rsid w:val="00E2425F"/>
    <w:pPr>
      <w:keepNext/>
      <w:tabs>
        <w:tab w:val="left" w:pos="709"/>
        <w:tab w:val="num" w:pos="3600"/>
      </w:tabs>
      <w:spacing w:after="0" w:line="360" w:lineRule="auto"/>
      <w:ind w:left="709"/>
      <w:outlineLvl w:val="2"/>
    </w:pPr>
    <w:rPr>
      <w:rFonts w:ascii="Times New Roman" w:eastAsia="Times New Roman" w:hAnsi="Times New Roman"/>
      <w:b/>
      <w:bCs/>
      <w:sz w:val="24"/>
      <w:szCs w:val="24"/>
      <w:lang w:val="en-US" w:eastAsia="ar-SA"/>
    </w:rPr>
  </w:style>
  <w:style w:type="paragraph" w:styleId="Nagwek4">
    <w:name w:val="heading 4"/>
    <w:basedOn w:val="Normalny"/>
    <w:next w:val="Normalny"/>
    <w:link w:val="Nagwek4Znak"/>
    <w:qFormat/>
    <w:rsid w:val="00E2425F"/>
    <w:pPr>
      <w:keepNext/>
      <w:spacing w:before="240" w:after="60" w:line="240" w:lineRule="auto"/>
      <w:outlineLvl w:val="3"/>
    </w:pPr>
    <w:rPr>
      <w:rFonts w:ascii="Times New Roman" w:eastAsia="Times New Roman" w:hAnsi="Times New Roman"/>
      <w:b/>
      <w:bCs/>
      <w:sz w:val="28"/>
      <w:szCs w:val="28"/>
      <w:lang w:val="x-none" w:eastAsia="ar-SA"/>
    </w:rPr>
  </w:style>
  <w:style w:type="paragraph" w:styleId="Nagwek5">
    <w:name w:val="heading 5"/>
    <w:basedOn w:val="Normalny"/>
    <w:next w:val="Normalny"/>
    <w:link w:val="Nagwek5Znak"/>
    <w:unhideWhenUsed/>
    <w:qFormat/>
    <w:rsid w:val="00A22581"/>
    <w:pPr>
      <w:spacing w:before="240" w:after="60" w:line="240" w:lineRule="auto"/>
      <w:outlineLvl w:val="4"/>
    </w:pPr>
    <w:rPr>
      <w:rFonts w:ascii="Arial" w:eastAsia="Times New Roman" w:hAnsi="Arial"/>
      <w:sz w:val="20"/>
      <w:szCs w:val="20"/>
      <w:lang w:val="x-none" w:eastAsia="pl-PL"/>
    </w:rPr>
  </w:style>
  <w:style w:type="paragraph" w:styleId="Nagwek6">
    <w:name w:val="heading 6"/>
    <w:basedOn w:val="Normalny"/>
    <w:next w:val="Normalny"/>
    <w:link w:val="Nagwek6Znak"/>
    <w:qFormat/>
    <w:rsid w:val="00E2425F"/>
    <w:pPr>
      <w:spacing w:before="240" w:after="60" w:line="240" w:lineRule="auto"/>
      <w:outlineLvl w:val="5"/>
    </w:pPr>
    <w:rPr>
      <w:rFonts w:ascii="Times New Roman" w:eastAsia="Times New Roman" w:hAnsi="Times New Roman"/>
      <w:b/>
      <w:bCs/>
      <w:lang w:val="x-none" w:eastAsia="ar-SA"/>
    </w:rPr>
  </w:style>
  <w:style w:type="paragraph" w:styleId="Nagwek7">
    <w:name w:val="heading 7"/>
    <w:basedOn w:val="Normalny"/>
    <w:next w:val="Normalny"/>
    <w:link w:val="Nagwek7Znak"/>
    <w:qFormat/>
    <w:rsid w:val="00E2425F"/>
    <w:pPr>
      <w:spacing w:before="240" w:after="60" w:line="360" w:lineRule="auto"/>
      <w:outlineLvl w:val="6"/>
    </w:pPr>
    <w:rPr>
      <w:rFonts w:ascii="Times New Roman" w:eastAsia="Times New Roman" w:hAnsi="Times New Roman"/>
      <w:sz w:val="24"/>
      <w:szCs w:val="24"/>
      <w:lang w:val="x-none" w:eastAsia="ar-SA"/>
    </w:rPr>
  </w:style>
  <w:style w:type="paragraph" w:styleId="Nagwek8">
    <w:name w:val="heading 8"/>
    <w:basedOn w:val="Normalny"/>
    <w:next w:val="Normalny"/>
    <w:link w:val="Nagwek8Znak"/>
    <w:qFormat/>
    <w:rsid w:val="00E2425F"/>
    <w:pPr>
      <w:spacing w:before="240" w:after="60" w:line="360" w:lineRule="auto"/>
      <w:outlineLvl w:val="7"/>
    </w:pPr>
    <w:rPr>
      <w:rFonts w:ascii="Times New Roman" w:eastAsia="Times New Roman" w:hAnsi="Times New Roman"/>
      <w:i/>
      <w:iCs/>
      <w:sz w:val="24"/>
      <w:szCs w:val="24"/>
      <w:lang w:val="x-none" w:eastAsia="ar-SA"/>
    </w:rPr>
  </w:style>
  <w:style w:type="paragraph" w:styleId="Nagwek9">
    <w:name w:val="heading 9"/>
    <w:basedOn w:val="Normalny"/>
    <w:next w:val="Normalny"/>
    <w:link w:val="Nagwek9Znak"/>
    <w:qFormat/>
    <w:rsid w:val="00E2425F"/>
    <w:pPr>
      <w:spacing w:before="240" w:after="60" w:line="360" w:lineRule="auto"/>
      <w:outlineLvl w:val="8"/>
    </w:pPr>
    <w:rPr>
      <w:rFonts w:ascii="Arial" w:eastAsia="Times New Roman" w:hAnsi="Arial"/>
      <w:lang w:val="x-none"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1F7E52"/>
    <w:pPr>
      <w:tabs>
        <w:tab w:val="center" w:pos="4536"/>
        <w:tab w:val="right" w:pos="9072"/>
      </w:tabs>
      <w:spacing w:after="0" w:line="240" w:lineRule="auto"/>
    </w:pPr>
  </w:style>
  <w:style w:type="character" w:customStyle="1" w:styleId="NagwekZnak">
    <w:name w:val="Nagłówek Znak"/>
    <w:basedOn w:val="Domylnaczcionkaakapitu"/>
    <w:link w:val="Nagwek"/>
    <w:qFormat/>
    <w:rsid w:val="001F7E52"/>
  </w:style>
  <w:style w:type="paragraph" w:styleId="Stopka">
    <w:name w:val="footer"/>
    <w:basedOn w:val="Normalny"/>
    <w:link w:val="StopkaZnak"/>
    <w:uiPriority w:val="99"/>
    <w:unhideWhenUsed/>
    <w:rsid w:val="001F7E52"/>
    <w:pPr>
      <w:tabs>
        <w:tab w:val="center" w:pos="4536"/>
        <w:tab w:val="right" w:pos="9072"/>
      </w:tabs>
      <w:spacing w:after="0" w:line="240" w:lineRule="auto"/>
    </w:pPr>
  </w:style>
  <w:style w:type="character" w:customStyle="1" w:styleId="StopkaZnak">
    <w:name w:val="Stopka Znak"/>
    <w:basedOn w:val="Domylnaczcionkaakapitu"/>
    <w:link w:val="Stopka"/>
    <w:uiPriority w:val="99"/>
    <w:qFormat/>
    <w:rsid w:val="001F7E52"/>
  </w:style>
  <w:style w:type="paragraph" w:styleId="Akapitzlist">
    <w:name w:val="List Paragraph"/>
    <w:aliases w:val="CW_Lista,Wypunktowanie,L1,Numerowanie,Akapit z listą BS,wypunktowanie,lp1,Preambuła,T_SZ_List Paragraph,Akapit z listą5,Podsis rysunku,Bullet Number,List Paragraph2,ISCG Numerowanie,lp11,List Paragraph11,Bullet 1,Akapit z listą numerowaną"/>
    <w:basedOn w:val="Normalny"/>
    <w:link w:val="AkapitzlistZnak"/>
    <w:uiPriority w:val="34"/>
    <w:qFormat/>
    <w:rsid w:val="00F90FDE"/>
    <w:pPr>
      <w:ind w:left="720"/>
      <w:contextualSpacing/>
    </w:pPr>
  </w:style>
  <w:style w:type="character" w:styleId="Odwoaniedokomentarza">
    <w:name w:val="annotation reference"/>
    <w:unhideWhenUsed/>
    <w:qFormat/>
    <w:rsid w:val="00C05080"/>
    <w:rPr>
      <w:sz w:val="16"/>
      <w:szCs w:val="16"/>
    </w:rPr>
  </w:style>
  <w:style w:type="paragraph" w:styleId="Tekstkomentarza">
    <w:name w:val="annotation text"/>
    <w:basedOn w:val="Normalny"/>
    <w:link w:val="TekstkomentarzaZnak"/>
    <w:unhideWhenUsed/>
    <w:qFormat/>
    <w:rsid w:val="00C05080"/>
    <w:pPr>
      <w:spacing w:line="240" w:lineRule="auto"/>
    </w:pPr>
    <w:rPr>
      <w:sz w:val="20"/>
      <w:szCs w:val="20"/>
      <w:lang w:val="x-none" w:eastAsia="x-none"/>
    </w:rPr>
  </w:style>
  <w:style w:type="character" w:customStyle="1" w:styleId="TekstkomentarzaZnak">
    <w:name w:val="Tekst komentarza Znak"/>
    <w:link w:val="Tekstkomentarza"/>
    <w:qFormat/>
    <w:rsid w:val="00C05080"/>
    <w:rPr>
      <w:sz w:val="20"/>
      <w:szCs w:val="20"/>
    </w:rPr>
  </w:style>
  <w:style w:type="paragraph" w:styleId="Tematkomentarza">
    <w:name w:val="annotation subject"/>
    <w:basedOn w:val="Tekstkomentarza"/>
    <w:next w:val="Tekstkomentarza"/>
    <w:link w:val="TematkomentarzaZnak"/>
    <w:unhideWhenUsed/>
    <w:qFormat/>
    <w:rsid w:val="00C05080"/>
    <w:rPr>
      <w:b/>
      <w:bCs/>
    </w:rPr>
  </w:style>
  <w:style w:type="character" w:customStyle="1" w:styleId="TematkomentarzaZnak">
    <w:name w:val="Temat komentarza Znak"/>
    <w:link w:val="Tematkomentarza"/>
    <w:qFormat/>
    <w:rsid w:val="00C05080"/>
    <w:rPr>
      <w:b/>
      <w:bCs/>
      <w:sz w:val="20"/>
      <w:szCs w:val="20"/>
    </w:rPr>
  </w:style>
  <w:style w:type="paragraph" w:styleId="Tekstdymka">
    <w:name w:val="Balloon Text"/>
    <w:basedOn w:val="Normalny"/>
    <w:link w:val="TekstdymkaZnak"/>
    <w:unhideWhenUsed/>
    <w:qFormat/>
    <w:rsid w:val="00C05080"/>
    <w:pPr>
      <w:spacing w:after="0" w:line="240" w:lineRule="auto"/>
    </w:pPr>
    <w:rPr>
      <w:rFonts w:ascii="Segoe UI" w:hAnsi="Segoe UI"/>
      <w:sz w:val="18"/>
      <w:szCs w:val="18"/>
      <w:lang w:val="x-none" w:eastAsia="x-none"/>
    </w:rPr>
  </w:style>
  <w:style w:type="character" w:customStyle="1" w:styleId="TekstdymkaZnak">
    <w:name w:val="Tekst dymka Znak"/>
    <w:link w:val="Tekstdymka"/>
    <w:qFormat/>
    <w:rsid w:val="00C05080"/>
    <w:rPr>
      <w:rFonts w:ascii="Segoe UI" w:hAnsi="Segoe UI" w:cs="Segoe UI"/>
      <w:sz w:val="18"/>
      <w:szCs w:val="18"/>
    </w:rPr>
  </w:style>
  <w:style w:type="character" w:styleId="Hipercze">
    <w:name w:val="Hyperlink"/>
    <w:uiPriority w:val="99"/>
    <w:unhideWhenUsed/>
    <w:rsid w:val="00FF74D8"/>
    <w:rPr>
      <w:color w:val="0563C1"/>
      <w:u w:val="single"/>
    </w:rPr>
  </w:style>
  <w:style w:type="character" w:customStyle="1" w:styleId="akapitdomyslny">
    <w:name w:val="akapitdomyslny"/>
    <w:rsid w:val="00A62892"/>
    <w:rPr>
      <w:rFonts w:cs="Times New Roman"/>
      <w:sz w:val="20"/>
      <w:szCs w:val="20"/>
    </w:rPr>
  </w:style>
  <w:style w:type="character" w:customStyle="1" w:styleId="AkapitzlistZnak">
    <w:name w:val="Akapit z listą Znak"/>
    <w:aliases w:val="CW_Lista Znak,Wypunktowanie Znak,L1 Znak,Numerowanie Znak,Akapit z listą BS Znak,wypunktowanie Znak,lp1 Znak,Preambuła Znak,T_SZ_List Paragraph Znak,Akapit z listą5 Znak,Podsis rysunku Znak,Bullet Number Znak,List Paragraph2 Znak"/>
    <w:link w:val="Akapitzlist"/>
    <w:uiPriority w:val="34"/>
    <w:qFormat/>
    <w:rsid w:val="00A62892"/>
  </w:style>
  <w:style w:type="numbering" w:customStyle="1" w:styleId="Styl5">
    <w:name w:val="Styl5"/>
    <w:uiPriority w:val="99"/>
    <w:rsid w:val="00A62892"/>
    <w:pPr>
      <w:numPr>
        <w:numId w:val="8"/>
      </w:numPr>
    </w:pPr>
  </w:style>
  <w:style w:type="numbering" w:customStyle="1" w:styleId="WW8Num3312">
    <w:name w:val="WW8Num3312"/>
    <w:rsid w:val="00D9683D"/>
    <w:pPr>
      <w:numPr>
        <w:numId w:val="9"/>
      </w:numPr>
    </w:pPr>
  </w:style>
  <w:style w:type="paragraph" w:customStyle="1" w:styleId="Style6">
    <w:name w:val="Style6"/>
    <w:basedOn w:val="Normalny"/>
    <w:rsid w:val="00F85C15"/>
    <w:pPr>
      <w:widowControl w:val="0"/>
      <w:autoSpaceDE w:val="0"/>
      <w:autoSpaceDN w:val="0"/>
      <w:adjustRightInd w:val="0"/>
      <w:spacing w:after="0" w:line="274" w:lineRule="exact"/>
    </w:pPr>
    <w:rPr>
      <w:rFonts w:ascii="Times New Roman" w:eastAsia="Times New Roman" w:hAnsi="Times New Roman"/>
      <w:sz w:val="24"/>
      <w:szCs w:val="24"/>
      <w:lang w:eastAsia="pl-PL"/>
    </w:rPr>
  </w:style>
  <w:style w:type="character" w:customStyle="1" w:styleId="FontStyle61">
    <w:name w:val="Font Style61"/>
    <w:uiPriority w:val="99"/>
    <w:rsid w:val="00F85C15"/>
    <w:rPr>
      <w:rFonts w:ascii="Times New Roman" w:hAnsi="Times New Roman" w:cs="Times New Roman"/>
      <w:color w:val="000000"/>
      <w:sz w:val="22"/>
      <w:szCs w:val="22"/>
    </w:rPr>
  </w:style>
  <w:style w:type="character" w:customStyle="1" w:styleId="FontStyle62">
    <w:name w:val="Font Style62"/>
    <w:rsid w:val="00F85C15"/>
    <w:rPr>
      <w:rFonts w:ascii="Times New Roman" w:hAnsi="Times New Roman" w:cs="Times New Roman"/>
      <w:i/>
      <w:iCs/>
      <w:color w:val="000000"/>
      <w:sz w:val="22"/>
      <w:szCs w:val="22"/>
    </w:rPr>
  </w:style>
  <w:style w:type="character" w:customStyle="1" w:styleId="FontStyle49">
    <w:name w:val="Font Style49"/>
    <w:rsid w:val="00F85C15"/>
    <w:rPr>
      <w:rFonts w:ascii="Times New Roman" w:hAnsi="Times New Roman" w:cs="Times New Roman"/>
      <w:color w:val="000000"/>
      <w:sz w:val="22"/>
      <w:szCs w:val="22"/>
    </w:rPr>
  </w:style>
  <w:style w:type="numbering" w:customStyle="1" w:styleId="1111111">
    <w:name w:val="1 / 1.1 / 1.1.11"/>
    <w:basedOn w:val="Bezlisty"/>
    <w:next w:val="111111"/>
    <w:rsid w:val="00F85C15"/>
    <w:pPr>
      <w:numPr>
        <w:numId w:val="10"/>
      </w:numPr>
    </w:pPr>
  </w:style>
  <w:style w:type="numbering" w:styleId="111111">
    <w:name w:val="Outline List 2"/>
    <w:basedOn w:val="Bezlisty"/>
    <w:unhideWhenUsed/>
    <w:rsid w:val="00F85C15"/>
  </w:style>
  <w:style w:type="character" w:customStyle="1" w:styleId="Nagwek5Znak">
    <w:name w:val="Nagłówek 5 Znak"/>
    <w:link w:val="Nagwek5"/>
    <w:rsid w:val="00A22581"/>
    <w:rPr>
      <w:rFonts w:ascii="Arial" w:eastAsia="Times New Roman" w:hAnsi="Arial" w:cs="Times New Roman"/>
      <w:szCs w:val="20"/>
      <w:lang w:eastAsia="pl-PL"/>
    </w:rPr>
  </w:style>
  <w:style w:type="paragraph" w:styleId="Lista">
    <w:name w:val="List"/>
    <w:basedOn w:val="Normalny"/>
    <w:unhideWhenUsed/>
    <w:rsid w:val="00A22581"/>
    <w:pPr>
      <w:spacing w:after="0" w:line="240" w:lineRule="auto"/>
      <w:ind w:left="283" w:hanging="283"/>
    </w:pPr>
    <w:rPr>
      <w:rFonts w:ascii="Times New Roman" w:eastAsia="Times New Roman" w:hAnsi="Times New Roman"/>
      <w:sz w:val="20"/>
      <w:szCs w:val="20"/>
      <w:lang w:eastAsia="pl-PL"/>
    </w:rPr>
  </w:style>
  <w:style w:type="paragraph" w:styleId="Tekstpodstawowy">
    <w:name w:val="Body Text"/>
    <w:basedOn w:val="Normalny"/>
    <w:link w:val="TekstpodstawowyZnak"/>
    <w:unhideWhenUsed/>
    <w:rsid w:val="00A22581"/>
    <w:pPr>
      <w:spacing w:after="120" w:line="240" w:lineRule="auto"/>
    </w:pPr>
    <w:rPr>
      <w:rFonts w:ascii="Times New Roman" w:eastAsia="Times New Roman" w:hAnsi="Times New Roman"/>
      <w:sz w:val="20"/>
      <w:szCs w:val="20"/>
      <w:lang w:val="x-none" w:eastAsia="pl-PL"/>
    </w:rPr>
  </w:style>
  <w:style w:type="character" w:customStyle="1" w:styleId="TekstpodstawowyZnak">
    <w:name w:val="Tekst podstawowy Znak"/>
    <w:link w:val="Tekstpodstawowy"/>
    <w:qFormat/>
    <w:rsid w:val="00A22581"/>
    <w:rPr>
      <w:rFonts w:ascii="Times New Roman" w:eastAsia="Times New Roman" w:hAnsi="Times New Roman" w:cs="Times New Roman"/>
      <w:sz w:val="20"/>
      <w:szCs w:val="20"/>
      <w:lang w:eastAsia="pl-PL"/>
    </w:rPr>
  </w:style>
  <w:style w:type="paragraph" w:customStyle="1" w:styleId="Default">
    <w:name w:val="Default"/>
    <w:qFormat/>
    <w:rsid w:val="00A01E8A"/>
    <w:pPr>
      <w:autoSpaceDE w:val="0"/>
      <w:autoSpaceDN w:val="0"/>
      <w:adjustRightInd w:val="0"/>
    </w:pPr>
    <w:rPr>
      <w:rFonts w:ascii="Times New Roman" w:eastAsia="Times New Roman" w:hAnsi="Times New Roman"/>
      <w:color w:val="000000"/>
      <w:sz w:val="24"/>
      <w:szCs w:val="24"/>
    </w:rPr>
  </w:style>
  <w:style w:type="paragraph" w:styleId="HTML-wstpniesformatowany">
    <w:name w:val="HTML Preformatted"/>
    <w:basedOn w:val="Normalny"/>
    <w:link w:val="HTML-wstpniesformatowanyZnak"/>
    <w:unhideWhenUsed/>
    <w:rsid w:val="00FF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00"/>
      <w:sz w:val="16"/>
      <w:szCs w:val="16"/>
      <w:lang w:val="x-none" w:eastAsia="pl-PL"/>
    </w:rPr>
  </w:style>
  <w:style w:type="character" w:customStyle="1" w:styleId="HTML-wstpniesformatowanyZnak">
    <w:name w:val="HTML - wstępnie sformatowany Znak"/>
    <w:link w:val="HTML-wstpniesformatowany"/>
    <w:rsid w:val="00FF0D94"/>
    <w:rPr>
      <w:rFonts w:ascii="Courier New" w:eastAsia="Times New Roman" w:hAnsi="Courier New" w:cs="Courier New"/>
      <w:color w:val="000000"/>
      <w:sz w:val="16"/>
      <w:szCs w:val="16"/>
      <w:lang w:eastAsia="pl-PL"/>
    </w:rPr>
  </w:style>
  <w:style w:type="character" w:customStyle="1" w:styleId="NagwekZnak1">
    <w:name w:val="Nagłówek Znak1"/>
    <w:uiPriority w:val="99"/>
    <w:locked/>
    <w:rsid w:val="00FF0D94"/>
    <w:rPr>
      <w:rFonts w:ascii="Times New Roman" w:eastAsia="Times New Roman" w:hAnsi="Times New Roman" w:cs="Times New Roman"/>
      <w:sz w:val="24"/>
      <w:szCs w:val="24"/>
      <w:lang w:eastAsia="pl-PL"/>
    </w:rPr>
  </w:style>
  <w:style w:type="numbering" w:customStyle="1" w:styleId="Styl1">
    <w:name w:val="Styl1"/>
    <w:rsid w:val="006133D4"/>
  </w:style>
  <w:style w:type="numbering" w:customStyle="1" w:styleId="Styl2">
    <w:name w:val="Styl2"/>
    <w:uiPriority w:val="99"/>
    <w:rsid w:val="00A870F5"/>
  </w:style>
  <w:style w:type="character" w:styleId="UyteHipercze">
    <w:name w:val="FollowedHyperlink"/>
    <w:uiPriority w:val="99"/>
    <w:semiHidden/>
    <w:unhideWhenUsed/>
    <w:rsid w:val="00384A60"/>
    <w:rPr>
      <w:color w:val="954F72"/>
      <w:u w:val="single"/>
    </w:rPr>
  </w:style>
  <w:style w:type="numbering" w:customStyle="1" w:styleId="WW8Num33121">
    <w:name w:val="WW8Num33121"/>
    <w:rsid w:val="00A849CC"/>
  </w:style>
  <w:style w:type="paragraph" w:styleId="Poprawka">
    <w:name w:val="Revision"/>
    <w:hidden/>
    <w:uiPriority w:val="99"/>
    <w:semiHidden/>
    <w:rsid w:val="008C0672"/>
    <w:rPr>
      <w:sz w:val="22"/>
      <w:szCs w:val="22"/>
      <w:lang w:eastAsia="en-US"/>
    </w:rPr>
  </w:style>
  <w:style w:type="paragraph" w:styleId="NormalnyWeb">
    <w:name w:val="Normal (Web)"/>
    <w:basedOn w:val="Normalny"/>
    <w:uiPriority w:val="99"/>
    <w:unhideWhenUsed/>
    <w:qFormat/>
    <w:rsid w:val="0099713C"/>
    <w:pPr>
      <w:spacing w:after="0" w:line="240" w:lineRule="auto"/>
    </w:pPr>
    <w:rPr>
      <w:rFonts w:ascii="Times New Roman" w:hAnsi="Times New Roman"/>
      <w:sz w:val="24"/>
      <w:szCs w:val="24"/>
      <w:lang w:eastAsia="pl-PL"/>
    </w:rPr>
  </w:style>
  <w:style w:type="paragraph" w:styleId="Tekstprzypisudolnego">
    <w:name w:val="footnote text"/>
    <w:basedOn w:val="Normalny"/>
    <w:link w:val="TekstprzypisudolnegoZnak"/>
    <w:uiPriority w:val="99"/>
    <w:rsid w:val="00A12A4A"/>
    <w:pPr>
      <w:spacing w:after="200" w:line="276" w:lineRule="auto"/>
    </w:pPr>
    <w:rPr>
      <w:sz w:val="20"/>
      <w:szCs w:val="20"/>
      <w:lang w:val="x-none"/>
    </w:rPr>
  </w:style>
  <w:style w:type="character" w:customStyle="1" w:styleId="TekstprzypisudolnegoZnak">
    <w:name w:val="Tekst przypisu dolnego Znak"/>
    <w:link w:val="Tekstprzypisudolnego"/>
    <w:uiPriority w:val="99"/>
    <w:rsid w:val="00A12A4A"/>
    <w:rPr>
      <w:lang w:eastAsia="en-US"/>
    </w:rPr>
  </w:style>
  <w:style w:type="character" w:styleId="Odwoanieprzypisudolnego">
    <w:name w:val="footnote reference"/>
    <w:uiPriority w:val="99"/>
    <w:rsid w:val="00A12A4A"/>
    <w:rPr>
      <w:vertAlign w:val="superscript"/>
    </w:rPr>
  </w:style>
  <w:style w:type="character" w:customStyle="1" w:styleId="Nagwek1Znak">
    <w:name w:val="Nagłówek 1 Znak"/>
    <w:link w:val="Nagwek1"/>
    <w:rsid w:val="00E2425F"/>
    <w:rPr>
      <w:rFonts w:ascii="Arial" w:eastAsia="Times New Roman" w:hAnsi="Arial" w:cs="Arial"/>
      <w:b/>
      <w:bCs/>
      <w:kern w:val="1"/>
      <w:sz w:val="32"/>
      <w:szCs w:val="32"/>
      <w:lang w:eastAsia="ar-SA"/>
    </w:rPr>
  </w:style>
  <w:style w:type="character" w:customStyle="1" w:styleId="Nagwek2Znak">
    <w:name w:val="Nagłówek 2 Znak"/>
    <w:link w:val="Nagwek2"/>
    <w:rsid w:val="00E2425F"/>
    <w:rPr>
      <w:rFonts w:ascii="Arial" w:eastAsia="Times New Roman" w:hAnsi="Arial" w:cs="Arial"/>
      <w:b/>
      <w:bCs/>
      <w:i/>
      <w:iCs/>
      <w:sz w:val="28"/>
      <w:szCs w:val="28"/>
      <w:lang w:eastAsia="ar-SA"/>
    </w:rPr>
  </w:style>
  <w:style w:type="character" w:customStyle="1" w:styleId="Nagwek3Znak">
    <w:name w:val="Nagłówek 3 Znak"/>
    <w:link w:val="Nagwek3"/>
    <w:rsid w:val="00E2425F"/>
    <w:rPr>
      <w:rFonts w:ascii="Times New Roman" w:eastAsia="Times New Roman" w:hAnsi="Times New Roman"/>
      <w:b/>
      <w:bCs/>
      <w:sz w:val="24"/>
      <w:szCs w:val="24"/>
      <w:lang w:val="en-US" w:eastAsia="ar-SA"/>
    </w:rPr>
  </w:style>
  <w:style w:type="character" w:customStyle="1" w:styleId="Nagwek4Znak">
    <w:name w:val="Nagłówek 4 Znak"/>
    <w:link w:val="Nagwek4"/>
    <w:rsid w:val="00E2425F"/>
    <w:rPr>
      <w:rFonts w:ascii="Times New Roman" w:eastAsia="Times New Roman" w:hAnsi="Times New Roman"/>
      <w:b/>
      <w:bCs/>
      <w:sz w:val="28"/>
      <w:szCs w:val="28"/>
      <w:lang w:eastAsia="ar-SA"/>
    </w:rPr>
  </w:style>
  <w:style w:type="character" w:customStyle="1" w:styleId="Nagwek6Znak">
    <w:name w:val="Nagłówek 6 Znak"/>
    <w:link w:val="Nagwek6"/>
    <w:rsid w:val="00E2425F"/>
    <w:rPr>
      <w:rFonts w:ascii="Times New Roman" w:eastAsia="Times New Roman" w:hAnsi="Times New Roman"/>
      <w:b/>
      <w:bCs/>
      <w:sz w:val="22"/>
      <w:szCs w:val="22"/>
      <w:lang w:eastAsia="ar-SA"/>
    </w:rPr>
  </w:style>
  <w:style w:type="character" w:customStyle="1" w:styleId="Nagwek7Znak">
    <w:name w:val="Nagłówek 7 Znak"/>
    <w:link w:val="Nagwek7"/>
    <w:rsid w:val="00E2425F"/>
    <w:rPr>
      <w:rFonts w:ascii="Times New Roman" w:eastAsia="Times New Roman" w:hAnsi="Times New Roman"/>
      <w:sz w:val="24"/>
      <w:szCs w:val="24"/>
      <w:lang w:eastAsia="ar-SA"/>
    </w:rPr>
  </w:style>
  <w:style w:type="character" w:customStyle="1" w:styleId="Nagwek8Znak">
    <w:name w:val="Nagłówek 8 Znak"/>
    <w:link w:val="Nagwek8"/>
    <w:rsid w:val="00E2425F"/>
    <w:rPr>
      <w:rFonts w:ascii="Times New Roman" w:eastAsia="Times New Roman" w:hAnsi="Times New Roman"/>
      <w:i/>
      <w:iCs/>
      <w:sz w:val="24"/>
      <w:szCs w:val="24"/>
      <w:lang w:eastAsia="ar-SA"/>
    </w:rPr>
  </w:style>
  <w:style w:type="character" w:customStyle="1" w:styleId="Nagwek9Znak">
    <w:name w:val="Nagłówek 9 Znak"/>
    <w:link w:val="Nagwek9"/>
    <w:rsid w:val="00E2425F"/>
    <w:rPr>
      <w:rFonts w:ascii="Arial" w:eastAsia="Times New Roman" w:hAnsi="Arial" w:cs="Arial"/>
      <w:sz w:val="22"/>
      <w:szCs w:val="22"/>
      <w:lang w:eastAsia="ar-SA"/>
    </w:rPr>
  </w:style>
  <w:style w:type="character" w:customStyle="1" w:styleId="WW8Num1z0">
    <w:name w:val="WW8Num1z0"/>
    <w:rsid w:val="00E2425F"/>
    <w:rPr>
      <w:rFonts w:cs="Times New Roman"/>
    </w:rPr>
  </w:style>
  <w:style w:type="character" w:customStyle="1" w:styleId="WW8Num1z1">
    <w:name w:val="WW8Num1z1"/>
    <w:rsid w:val="00E2425F"/>
    <w:rPr>
      <w:rFonts w:ascii="Times New Roman" w:eastAsia="Times New Roman" w:hAnsi="Times New Roman" w:cs="Times New Roman"/>
    </w:rPr>
  </w:style>
  <w:style w:type="character" w:customStyle="1" w:styleId="WW8Num1z3">
    <w:name w:val="WW8Num1z3"/>
    <w:rsid w:val="00E2425F"/>
    <w:rPr>
      <w:i w:val="0"/>
    </w:rPr>
  </w:style>
  <w:style w:type="character" w:customStyle="1" w:styleId="WW8Num2z0">
    <w:name w:val="WW8Num2z0"/>
    <w:rsid w:val="00E2425F"/>
    <w:rPr>
      <w:rFonts w:ascii="Wingdings" w:hAnsi="Wingdings"/>
    </w:rPr>
  </w:style>
  <w:style w:type="character" w:customStyle="1" w:styleId="WW8Num3z0">
    <w:name w:val="WW8Num3z0"/>
    <w:rsid w:val="00E2425F"/>
    <w:rPr>
      <w:rFonts w:cs="Times New Roman"/>
      <w:b/>
      <w:bCs/>
    </w:rPr>
  </w:style>
  <w:style w:type="character" w:customStyle="1" w:styleId="WW8Num4z0">
    <w:name w:val="WW8Num4z0"/>
    <w:rsid w:val="00E2425F"/>
    <w:rPr>
      <w:rFonts w:cs="Times New Roman"/>
    </w:rPr>
  </w:style>
  <w:style w:type="character" w:customStyle="1" w:styleId="WW8Num5z0">
    <w:name w:val="WW8Num5z0"/>
    <w:rsid w:val="00E2425F"/>
    <w:rPr>
      <w:rFonts w:cs="Times New Roman"/>
    </w:rPr>
  </w:style>
  <w:style w:type="character" w:customStyle="1" w:styleId="WW8Num7z0">
    <w:name w:val="WW8Num7z0"/>
    <w:rsid w:val="00E2425F"/>
    <w:rPr>
      <w:rFonts w:cs="Times New Roman"/>
    </w:rPr>
  </w:style>
  <w:style w:type="character" w:customStyle="1" w:styleId="WW8Num8z0">
    <w:name w:val="WW8Num8z0"/>
    <w:rsid w:val="00E2425F"/>
    <w:rPr>
      <w:rFonts w:cs="Times New Roman"/>
    </w:rPr>
  </w:style>
  <w:style w:type="character" w:customStyle="1" w:styleId="WW8Num9z1">
    <w:name w:val="WW8Num9z1"/>
    <w:rsid w:val="00E2425F"/>
    <w:rPr>
      <w:rFonts w:ascii="Times New Roman" w:eastAsia="Times New Roman" w:hAnsi="Times New Roman" w:cs="Times New Roman"/>
    </w:rPr>
  </w:style>
  <w:style w:type="character" w:customStyle="1" w:styleId="WW8Num10z0">
    <w:name w:val="WW8Num10z0"/>
    <w:rsid w:val="00E2425F"/>
    <w:rPr>
      <w:rFonts w:cs="Times New Roman"/>
    </w:rPr>
  </w:style>
  <w:style w:type="character" w:customStyle="1" w:styleId="WW8Num10z1">
    <w:name w:val="WW8Num10z1"/>
    <w:rsid w:val="00E2425F"/>
    <w:rPr>
      <w:rFonts w:ascii="Times New Roman" w:eastAsia="Times New Roman" w:hAnsi="Times New Roman" w:cs="Times New Roman"/>
    </w:rPr>
  </w:style>
  <w:style w:type="character" w:customStyle="1" w:styleId="WW8Num10z3">
    <w:name w:val="WW8Num10z3"/>
    <w:rsid w:val="00E2425F"/>
    <w:rPr>
      <w:rFonts w:cs="Times New Roman"/>
      <w:b w:val="0"/>
      <w:bCs w:val="0"/>
      <w:i w:val="0"/>
      <w:iCs w:val="0"/>
    </w:rPr>
  </w:style>
  <w:style w:type="character" w:customStyle="1" w:styleId="WW8Num11z0">
    <w:name w:val="WW8Num11z0"/>
    <w:rsid w:val="00E2425F"/>
    <w:rPr>
      <w:rFonts w:cs="Times New Roman"/>
      <w:i w:val="0"/>
      <w:iCs w:val="0"/>
    </w:rPr>
  </w:style>
  <w:style w:type="character" w:customStyle="1" w:styleId="WW8Num13z0">
    <w:name w:val="WW8Num13z0"/>
    <w:rsid w:val="00E2425F"/>
    <w:rPr>
      <w:rFonts w:ascii="Symbol" w:hAnsi="Symbol"/>
    </w:rPr>
  </w:style>
  <w:style w:type="character" w:customStyle="1" w:styleId="WW8Num14z0">
    <w:name w:val="WW8Num14z0"/>
    <w:rsid w:val="00E2425F"/>
    <w:rPr>
      <w:rFonts w:cs="Times New Roman"/>
      <w:color w:val="auto"/>
    </w:rPr>
  </w:style>
  <w:style w:type="character" w:customStyle="1" w:styleId="WW8Num15z0">
    <w:name w:val="WW8Num15z0"/>
    <w:rsid w:val="00E2425F"/>
    <w:rPr>
      <w:rFonts w:cs="Times New Roman"/>
    </w:rPr>
  </w:style>
  <w:style w:type="character" w:customStyle="1" w:styleId="WW8Num16z0">
    <w:name w:val="WW8Num16z0"/>
    <w:rsid w:val="00E2425F"/>
    <w:rPr>
      <w:rFonts w:cs="Times New Roman"/>
    </w:rPr>
  </w:style>
  <w:style w:type="character" w:customStyle="1" w:styleId="WW8Num17z0">
    <w:name w:val="WW8Num17z0"/>
    <w:rsid w:val="00E2425F"/>
    <w:rPr>
      <w:rFonts w:cs="Times New Roman"/>
    </w:rPr>
  </w:style>
  <w:style w:type="character" w:customStyle="1" w:styleId="WW8Num17z1">
    <w:name w:val="WW8Num17z1"/>
    <w:rsid w:val="00E2425F"/>
    <w:rPr>
      <w:rFonts w:ascii="Times New Roman" w:eastAsia="Times New Roman" w:hAnsi="Times New Roman" w:cs="Times New Roman"/>
    </w:rPr>
  </w:style>
  <w:style w:type="character" w:customStyle="1" w:styleId="WW8Num19z0">
    <w:name w:val="WW8Num19z0"/>
    <w:rsid w:val="00E2425F"/>
    <w:rPr>
      <w:rFonts w:cs="Times New Roman"/>
    </w:rPr>
  </w:style>
  <w:style w:type="character" w:customStyle="1" w:styleId="WW8Num21z0">
    <w:name w:val="WW8Num21z0"/>
    <w:rsid w:val="00E2425F"/>
    <w:rPr>
      <w:rFonts w:cs="Times New Roman"/>
    </w:rPr>
  </w:style>
  <w:style w:type="character" w:customStyle="1" w:styleId="WW8Num22z0">
    <w:name w:val="WW8Num22z0"/>
    <w:rsid w:val="00E2425F"/>
    <w:rPr>
      <w:rFonts w:ascii="Times New Roman" w:eastAsia="Times New Roman" w:hAnsi="Times New Roman" w:cs="Times New Roman"/>
    </w:rPr>
  </w:style>
  <w:style w:type="character" w:customStyle="1" w:styleId="WW8Num22z1">
    <w:name w:val="WW8Num22z1"/>
    <w:rsid w:val="00E2425F"/>
    <w:rPr>
      <w:rFonts w:cs="Times New Roman"/>
      <w:b w:val="0"/>
    </w:rPr>
  </w:style>
  <w:style w:type="character" w:customStyle="1" w:styleId="WW8Num23z0">
    <w:name w:val="WW8Num23z0"/>
    <w:rsid w:val="00E2425F"/>
    <w:rPr>
      <w:rFonts w:cs="Times New Roman"/>
    </w:rPr>
  </w:style>
  <w:style w:type="character" w:customStyle="1" w:styleId="WW8Num24z0">
    <w:name w:val="WW8Num24z0"/>
    <w:rsid w:val="00E2425F"/>
    <w:rPr>
      <w:rFonts w:ascii="Symbol" w:hAnsi="Symbol"/>
    </w:rPr>
  </w:style>
  <w:style w:type="character" w:customStyle="1" w:styleId="WW8Num26z0">
    <w:name w:val="WW8Num26z0"/>
    <w:rsid w:val="00E2425F"/>
    <w:rPr>
      <w:rFonts w:cs="Times New Roman"/>
    </w:rPr>
  </w:style>
  <w:style w:type="character" w:customStyle="1" w:styleId="WW8Num27z0">
    <w:name w:val="WW8Num27z0"/>
    <w:rsid w:val="00E2425F"/>
    <w:rPr>
      <w:rFonts w:ascii="Symbol" w:hAnsi="Symbol"/>
    </w:rPr>
  </w:style>
  <w:style w:type="character" w:customStyle="1" w:styleId="WW8Num27z2">
    <w:name w:val="WW8Num27z2"/>
    <w:rsid w:val="00E2425F"/>
    <w:rPr>
      <w:rFonts w:ascii="Wingdings" w:hAnsi="Wingdings"/>
    </w:rPr>
  </w:style>
  <w:style w:type="character" w:customStyle="1" w:styleId="WW8Num27z4">
    <w:name w:val="WW8Num27z4"/>
    <w:rsid w:val="00E2425F"/>
    <w:rPr>
      <w:rFonts w:cs="Times New Roman"/>
      <w:b w:val="0"/>
      <w:i w:val="0"/>
    </w:rPr>
  </w:style>
  <w:style w:type="character" w:customStyle="1" w:styleId="WW8Num28z0">
    <w:name w:val="WW8Num28z0"/>
    <w:rsid w:val="00E2425F"/>
    <w:rPr>
      <w:rFonts w:cs="Times New Roman"/>
    </w:rPr>
  </w:style>
  <w:style w:type="character" w:customStyle="1" w:styleId="WW8Num28z1">
    <w:name w:val="WW8Num28z1"/>
    <w:rsid w:val="00E2425F"/>
    <w:rPr>
      <w:rFonts w:ascii="Symbol" w:hAnsi="Symbol" w:cs="Times New Roman"/>
    </w:rPr>
  </w:style>
  <w:style w:type="character" w:customStyle="1" w:styleId="WW8Num28z2">
    <w:name w:val="WW8Num28z2"/>
    <w:rsid w:val="00E2425F"/>
    <w:rPr>
      <w:rFonts w:cs="Times New Roman"/>
      <w:b w:val="0"/>
    </w:rPr>
  </w:style>
  <w:style w:type="character" w:customStyle="1" w:styleId="WW8Num29z0">
    <w:name w:val="WW8Num29z0"/>
    <w:rsid w:val="00E2425F"/>
    <w:rPr>
      <w:rFonts w:cs="Times New Roman"/>
      <w:strike w:val="0"/>
      <w:dstrike w:val="0"/>
    </w:rPr>
  </w:style>
  <w:style w:type="character" w:customStyle="1" w:styleId="WW8Num30z0">
    <w:name w:val="WW8Num30z0"/>
    <w:rsid w:val="00E2425F"/>
    <w:rPr>
      <w:rFonts w:cs="Times New Roman"/>
    </w:rPr>
  </w:style>
  <w:style w:type="character" w:customStyle="1" w:styleId="WW8Num31z0">
    <w:name w:val="WW8Num31z0"/>
    <w:rsid w:val="00E2425F"/>
    <w:rPr>
      <w:rFonts w:cs="Times New Roman"/>
    </w:rPr>
  </w:style>
  <w:style w:type="character" w:customStyle="1" w:styleId="WW8Num33z0">
    <w:name w:val="WW8Num33z0"/>
    <w:rsid w:val="00E2425F"/>
    <w:rPr>
      <w:rFonts w:cs="Times New Roman"/>
      <w:u w:val="none"/>
    </w:rPr>
  </w:style>
  <w:style w:type="character" w:customStyle="1" w:styleId="WW8Num35z0">
    <w:name w:val="WW8Num35z0"/>
    <w:rsid w:val="00E2425F"/>
    <w:rPr>
      <w:rFonts w:cs="Times New Roman"/>
    </w:rPr>
  </w:style>
  <w:style w:type="character" w:customStyle="1" w:styleId="WW8Num37z1">
    <w:name w:val="WW8Num37z1"/>
    <w:rsid w:val="00E2425F"/>
    <w:rPr>
      <w:b w:val="0"/>
    </w:rPr>
  </w:style>
  <w:style w:type="character" w:customStyle="1" w:styleId="WW8Num37z2">
    <w:name w:val="WW8Num37z2"/>
    <w:rsid w:val="00E2425F"/>
    <w:rPr>
      <w:rFonts w:ascii="Times New Roman" w:eastAsia="Times New Roman" w:hAnsi="Times New Roman" w:cs="Times New Roman"/>
      <w:b w:val="0"/>
    </w:rPr>
  </w:style>
  <w:style w:type="character" w:customStyle="1" w:styleId="WW8Num38z0">
    <w:name w:val="WW8Num38z0"/>
    <w:rsid w:val="00E2425F"/>
    <w:rPr>
      <w:rFonts w:cs="Times New Roman"/>
    </w:rPr>
  </w:style>
  <w:style w:type="character" w:customStyle="1" w:styleId="WW8Num40z0">
    <w:name w:val="WW8Num40z0"/>
    <w:rsid w:val="00E2425F"/>
    <w:rPr>
      <w:rFonts w:cs="Times New Roman"/>
    </w:rPr>
  </w:style>
  <w:style w:type="character" w:customStyle="1" w:styleId="WW8Num41z0">
    <w:name w:val="WW8Num41z0"/>
    <w:rsid w:val="00E2425F"/>
    <w:rPr>
      <w:rFonts w:cs="Times New Roman"/>
    </w:rPr>
  </w:style>
  <w:style w:type="character" w:customStyle="1" w:styleId="WW8Num41z1">
    <w:name w:val="WW8Num41z1"/>
    <w:rsid w:val="00E2425F"/>
    <w:rPr>
      <w:b w:val="0"/>
    </w:rPr>
  </w:style>
  <w:style w:type="character" w:customStyle="1" w:styleId="WW8Num42z0">
    <w:name w:val="WW8Num42z0"/>
    <w:rsid w:val="00E2425F"/>
    <w:rPr>
      <w:rFonts w:cs="Times New Roman"/>
    </w:rPr>
  </w:style>
  <w:style w:type="character" w:customStyle="1" w:styleId="WW8Num43z0">
    <w:name w:val="WW8Num43z0"/>
    <w:rsid w:val="00E2425F"/>
    <w:rPr>
      <w:rFonts w:cs="Times New Roman"/>
    </w:rPr>
  </w:style>
  <w:style w:type="character" w:customStyle="1" w:styleId="WW8Num44z0">
    <w:name w:val="WW8Num44z0"/>
    <w:rsid w:val="00E2425F"/>
    <w:rPr>
      <w:rFonts w:cs="Times New Roman"/>
    </w:rPr>
  </w:style>
  <w:style w:type="character" w:customStyle="1" w:styleId="WW8Num45z0">
    <w:name w:val="WW8Num45z0"/>
    <w:rsid w:val="00E2425F"/>
    <w:rPr>
      <w:rFonts w:cs="Times New Roman"/>
    </w:rPr>
  </w:style>
  <w:style w:type="character" w:customStyle="1" w:styleId="WW8Num45z1">
    <w:name w:val="WW8Num45z1"/>
    <w:rsid w:val="00E2425F"/>
    <w:rPr>
      <w:rFonts w:cs="Times New Roman"/>
      <w:b w:val="0"/>
      <w:bCs w:val="0"/>
    </w:rPr>
  </w:style>
  <w:style w:type="character" w:customStyle="1" w:styleId="WW8Num45z3">
    <w:name w:val="WW8Num45z3"/>
    <w:rsid w:val="00E2425F"/>
    <w:rPr>
      <w:b w:val="0"/>
      <w:bCs w:val="0"/>
      <w:i w:val="0"/>
      <w:iCs w:val="0"/>
    </w:rPr>
  </w:style>
  <w:style w:type="character" w:customStyle="1" w:styleId="WW8Num46z0">
    <w:name w:val="WW8Num46z0"/>
    <w:rsid w:val="00E2425F"/>
    <w:rPr>
      <w:rFonts w:cs="Times New Roman"/>
    </w:rPr>
  </w:style>
  <w:style w:type="character" w:customStyle="1" w:styleId="WW8Num47z0">
    <w:name w:val="WW8Num47z0"/>
    <w:rsid w:val="00E2425F"/>
    <w:rPr>
      <w:rFonts w:cs="Times New Roman"/>
    </w:rPr>
  </w:style>
  <w:style w:type="character" w:customStyle="1" w:styleId="Absatz-Standardschriftart">
    <w:name w:val="Absatz-Standardschriftart"/>
    <w:rsid w:val="00E2425F"/>
  </w:style>
  <w:style w:type="character" w:customStyle="1" w:styleId="WW-Absatz-Standardschriftart">
    <w:name w:val="WW-Absatz-Standardschriftart"/>
    <w:rsid w:val="00E2425F"/>
  </w:style>
  <w:style w:type="character" w:customStyle="1" w:styleId="WW-Absatz-Standardschriftart1">
    <w:name w:val="WW-Absatz-Standardschriftart1"/>
    <w:rsid w:val="00E2425F"/>
  </w:style>
  <w:style w:type="character" w:customStyle="1" w:styleId="WW8Num1z2">
    <w:name w:val="WW8Num1z2"/>
    <w:rsid w:val="00E2425F"/>
    <w:rPr>
      <w:rFonts w:cs="Times New Roman"/>
    </w:rPr>
  </w:style>
  <w:style w:type="character" w:customStyle="1" w:styleId="WW8Num9z0">
    <w:name w:val="WW8Num9z0"/>
    <w:rsid w:val="00E2425F"/>
    <w:rPr>
      <w:rFonts w:cs="Times New Roman"/>
    </w:rPr>
  </w:style>
  <w:style w:type="character" w:customStyle="1" w:styleId="WW8Num11z1">
    <w:name w:val="WW8Num11z1"/>
    <w:rsid w:val="00E2425F"/>
    <w:rPr>
      <w:rFonts w:cs="Times New Roman"/>
    </w:rPr>
  </w:style>
  <w:style w:type="character" w:customStyle="1" w:styleId="WW8Num11z2">
    <w:name w:val="WW8Num11z2"/>
    <w:rsid w:val="00E2425F"/>
    <w:rPr>
      <w:rFonts w:cs="Times New Roman"/>
    </w:rPr>
  </w:style>
  <w:style w:type="character" w:customStyle="1" w:styleId="WW8Num11z3">
    <w:name w:val="WW8Num11z3"/>
    <w:rsid w:val="00E2425F"/>
    <w:rPr>
      <w:rFonts w:cs="Times New Roman"/>
      <w:b w:val="0"/>
      <w:bCs w:val="0"/>
      <w:i w:val="0"/>
      <w:iCs w:val="0"/>
    </w:rPr>
  </w:style>
  <w:style w:type="character" w:customStyle="1" w:styleId="WW8Num12z0">
    <w:name w:val="WW8Num12z0"/>
    <w:rsid w:val="00E2425F"/>
    <w:rPr>
      <w:rFonts w:cs="Times New Roman"/>
    </w:rPr>
  </w:style>
  <w:style w:type="character" w:customStyle="1" w:styleId="WW8Num18z0">
    <w:name w:val="WW8Num18z0"/>
    <w:rsid w:val="00E2425F"/>
    <w:rPr>
      <w:rFonts w:cs="Times New Roman"/>
    </w:rPr>
  </w:style>
  <w:style w:type="character" w:customStyle="1" w:styleId="WW8Num18z1">
    <w:name w:val="WW8Num18z1"/>
    <w:rsid w:val="00E2425F"/>
    <w:rPr>
      <w:rFonts w:ascii="Times New Roman" w:eastAsia="Times New Roman" w:hAnsi="Times New Roman" w:cs="Times New Roman"/>
    </w:rPr>
  </w:style>
  <w:style w:type="character" w:customStyle="1" w:styleId="WW8Num20z0">
    <w:name w:val="WW8Num20z0"/>
    <w:rsid w:val="00E2425F"/>
    <w:rPr>
      <w:rFonts w:cs="Times New Roman"/>
    </w:rPr>
  </w:style>
  <w:style w:type="character" w:customStyle="1" w:styleId="WW8Num23z1">
    <w:name w:val="WW8Num23z1"/>
    <w:rsid w:val="00E2425F"/>
    <w:rPr>
      <w:rFonts w:cs="Times New Roman"/>
      <w:b w:val="0"/>
    </w:rPr>
  </w:style>
  <w:style w:type="character" w:customStyle="1" w:styleId="WW8Num25z0">
    <w:name w:val="WW8Num25z0"/>
    <w:rsid w:val="00E2425F"/>
    <w:rPr>
      <w:rFonts w:ascii="Times New Roman" w:eastAsia="Times New Roman" w:hAnsi="Times New Roman" w:cs="Times New Roman"/>
    </w:rPr>
  </w:style>
  <w:style w:type="character" w:customStyle="1" w:styleId="WW8Num28z4">
    <w:name w:val="WW8Num28z4"/>
    <w:rsid w:val="00E2425F"/>
    <w:rPr>
      <w:rFonts w:cs="Times New Roman"/>
      <w:b w:val="0"/>
      <w:i w:val="0"/>
    </w:rPr>
  </w:style>
  <w:style w:type="character" w:customStyle="1" w:styleId="WW8Num29z1">
    <w:name w:val="WW8Num29z1"/>
    <w:rsid w:val="00E2425F"/>
    <w:rPr>
      <w:rFonts w:cs="Times New Roman"/>
    </w:rPr>
  </w:style>
  <w:style w:type="character" w:customStyle="1" w:styleId="WW8Num29z2">
    <w:name w:val="WW8Num29z2"/>
    <w:rsid w:val="00E2425F"/>
    <w:rPr>
      <w:rFonts w:cs="Times New Roman"/>
    </w:rPr>
  </w:style>
  <w:style w:type="character" w:customStyle="1" w:styleId="WW8Num32z0">
    <w:name w:val="WW8Num32z0"/>
    <w:rsid w:val="00E2425F"/>
    <w:rPr>
      <w:rFonts w:cs="Times New Roman"/>
      <w:strike w:val="0"/>
      <w:dstrike w:val="0"/>
    </w:rPr>
  </w:style>
  <w:style w:type="character" w:customStyle="1" w:styleId="WW8Num34z0">
    <w:name w:val="WW8Num34z0"/>
    <w:rsid w:val="00E2425F"/>
    <w:rPr>
      <w:rFonts w:cs="Times New Roman"/>
    </w:rPr>
  </w:style>
  <w:style w:type="character" w:customStyle="1" w:styleId="WW8Num36z0">
    <w:name w:val="WW8Num36z0"/>
    <w:rsid w:val="00E2425F"/>
    <w:rPr>
      <w:rFonts w:cs="Times New Roman"/>
    </w:rPr>
  </w:style>
  <w:style w:type="character" w:customStyle="1" w:styleId="WW8Num38z1">
    <w:name w:val="WW8Num38z1"/>
    <w:rsid w:val="00E2425F"/>
    <w:rPr>
      <w:b w:val="0"/>
    </w:rPr>
  </w:style>
  <w:style w:type="character" w:customStyle="1" w:styleId="WW8Num38z2">
    <w:name w:val="WW8Num38z2"/>
    <w:rsid w:val="00E2425F"/>
    <w:rPr>
      <w:rFonts w:ascii="Times New Roman" w:eastAsia="Times New Roman" w:hAnsi="Times New Roman" w:cs="Times New Roman"/>
      <w:b w:val="0"/>
    </w:rPr>
  </w:style>
  <w:style w:type="character" w:customStyle="1" w:styleId="WW8Num39z0">
    <w:name w:val="WW8Num39z0"/>
    <w:rsid w:val="00E2425F"/>
    <w:rPr>
      <w:rFonts w:cs="Times New Roman"/>
    </w:rPr>
  </w:style>
  <w:style w:type="character" w:customStyle="1" w:styleId="WW8Num42z1">
    <w:name w:val="WW8Num42z1"/>
    <w:rsid w:val="00E2425F"/>
    <w:rPr>
      <w:b w:val="0"/>
    </w:rPr>
  </w:style>
  <w:style w:type="character" w:customStyle="1" w:styleId="WW8Num46z1">
    <w:name w:val="WW8Num46z1"/>
    <w:rsid w:val="00E2425F"/>
    <w:rPr>
      <w:rFonts w:cs="Times New Roman"/>
      <w:b w:val="0"/>
      <w:bCs w:val="0"/>
    </w:rPr>
  </w:style>
  <w:style w:type="character" w:customStyle="1" w:styleId="WW8Num46z3">
    <w:name w:val="WW8Num46z3"/>
    <w:rsid w:val="00E2425F"/>
    <w:rPr>
      <w:b w:val="0"/>
      <w:bCs w:val="0"/>
      <w:i w:val="0"/>
      <w:iCs w:val="0"/>
    </w:rPr>
  </w:style>
  <w:style w:type="character" w:customStyle="1" w:styleId="WW8Num48z0">
    <w:name w:val="WW8Num48z0"/>
    <w:rsid w:val="00E2425F"/>
    <w:rPr>
      <w:rFonts w:cs="Times New Roman"/>
    </w:rPr>
  </w:style>
  <w:style w:type="character" w:customStyle="1" w:styleId="WW8Num49z0">
    <w:name w:val="WW8Num49z0"/>
    <w:rsid w:val="00E2425F"/>
    <w:rPr>
      <w:rFonts w:cs="Times New Roman"/>
    </w:rPr>
  </w:style>
  <w:style w:type="character" w:customStyle="1" w:styleId="WW8Num49z1">
    <w:name w:val="WW8Num49z1"/>
    <w:rsid w:val="00E2425F"/>
    <w:rPr>
      <w:rFonts w:ascii="OpenSymbol" w:hAnsi="OpenSymbol" w:cs="OpenSymbol"/>
    </w:rPr>
  </w:style>
  <w:style w:type="character" w:customStyle="1" w:styleId="WW8Num50z0">
    <w:name w:val="WW8Num50z0"/>
    <w:rsid w:val="00E2425F"/>
    <w:rPr>
      <w:b/>
      <w:color w:val="auto"/>
    </w:rPr>
  </w:style>
  <w:style w:type="character" w:customStyle="1" w:styleId="WW8Num50z1">
    <w:name w:val="WW8Num50z1"/>
    <w:rsid w:val="00E2425F"/>
    <w:rPr>
      <w:b w:val="0"/>
      <w:bCs w:val="0"/>
      <w:color w:val="auto"/>
    </w:rPr>
  </w:style>
  <w:style w:type="character" w:customStyle="1" w:styleId="WW8Num51z0">
    <w:name w:val="WW8Num51z0"/>
    <w:rsid w:val="00E2425F"/>
    <w:rPr>
      <w:rFonts w:cs="Times New Roman"/>
    </w:rPr>
  </w:style>
  <w:style w:type="character" w:customStyle="1" w:styleId="WW8Num51z1">
    <w:name w:val="WW8Num51z1"/>
    <w:rsid w:val="00E2425F"/>
    <w:rPr>
      <w:rFonts w:cs="Times New Roman"/>
    </w:rPr>
  </w:style>
  <w:style w:type="character" w:customStyle="1" w:styleId="WW-Absatz-Standardschriftart11">
    <w:name w:val="WW-Absatz-Standardschriftart11"/>
    <w:rsid w:val="00E2425F"/>
  </w:style>
  <w:style w:type="character" w:customStyle="1" w:styleId="WW8Num3z1">
    <w:name w:val="WW8Num3z1"/>
    <w:rsid w:val="00E2425F"/>
    <w:rPr>
      <w:rFonts w:cs="Times New Roman"/>
    </w:rPr>
  </w:style>
  <w:style w:type="character" w:customStyle="1" w:styleId="WW8Num6z0">
    <w:name w:val="WW8Num6z0"/>
    <w:rsid w:val="00E2425F"/>
    <w:rPr>
      <w:rFonts w:cs="Times New Roman"/>
    </w:rPr>
  </w:style>
  <w:style w:type="character" w:customStyle="1" w:styleId="WW8Num12z1">
    <w:name w:val="WW8Num12z1"/>
    <w:rsid w:val="00E2425F"/>
    <w:rPr>
      <w:rFonts w:ascii="Times New Roman" w:eastAsia="Times New Roman" w:hAnsi="Times New Roman"/>
    </w:rPr>
  </w:style>
  <w:style w:type="character" w:customStyle="1" w:styleId="WW8Num13z1">
    <w:name w:val="WW8Num13z1"/>
    <w:rsid w:val="00E2425F"/>
    <w:rPr>
      <w:rFonts w:ascii="Times New Roman" w:eastAsia="Times New Roman" w:hAnsi="Times New Roman" w:cs="Times New Roman"/>
    </w:rPr>
  </w:style>
  <w:style w:type="character" w:customStyle="1" w:styleId="WW8Num14z1">
    <w:name w:val="WW8Num14z1"/>
    <w:rsid w:val="00E2425F"/>
    <w:rPr>
      <w:rFonts w:cs="Times New Roman"/>
      <w:b w:val="0"/>
      <w:bCs w:val="0"/>
      <w:color w:val="auto"/>
    </w:rPr>
  </w:style>
  <w:style w:type="character" w:customStyle="1" w:styleId="WW8Num14z2">
    <w:name w:val="WW8Num14z2"/>
    <w:rsid w:val="00E2425F"/>
    <w:rPr>
      <w:rFonts w:cs="Times New Roman"/>
    </w:rPr>
  </w:style>
  <w:style w:type="character" w:customStyle="1" w:styleId="WW8Num14z3">
    <w:name w:val="WW8Num14z3"/>
    <w:rsid w:val="00E2425F"/>
    <w:rPr>
      <w:rFonts w:cs="Times New Roman"/>
      <w:b w:val="0"/>
      <w:bCs w:val="0"/>
      <w:i w:val="0"/>
      <w:iCs w:val="0"/>
    </w:rPr>
  </w:style>
  <w:style w:type="character" w:customStyle="1" w:styleId="WW8Num21z1">
    <w:name w:val="WW8Num21z1"/>
    <w:rsid w:val="00E2425F"/>
    <w:rPr>
      <w:rFonts w:ascii="Times New Roman" w:eastAsia="Times New Roman" w:hAnsi="Times New Roman" w:cs="Times New Roman"/>
    </w:rPr>
  </w:style>
  <w:style w:type="character" w:customStyle="1" w:styleId="WW8Num25z1">
    <w:name w:val="WW8Num25z1"/>
    <w:rsid w:val="00E2425F"/>
    <w:rPr>
      <w:rFonts w:cs="Times New Roman"/>
    </w:rPr>
  </w:style>
  <w:style w:type="character" w:customStyle="1" w:styleId="WW8Num25z2">
    <w:name w:val="WW8Num25z2"/>
    <w:rsid w:val="00E2425F"/>
    <w:rPr>
      <w:rFonts w:ascii="Times New Roman" w:eastAsia="Times New Roman" w:hAnsi="Times New Roman"/>
    </w:rPr>
  </w:style>
  <w:style w:type="character" w:customStyle="1" w:styleId="WW8Num26z1">
    <w:name w:val="WW8Num26z1"/>
    <w:rsid w:val="00E2425F"/>
    <w:rPr>
      <w:rFonts w:cs="Times New Roman"/>
      <w:b w:val="0"/>
    </w:rPr>
  </w:style>
  <w:style w:type="character" w:customStyle="1" w:styleId="WW8Num27z1">
    <w:name w:val="WW8Num27z1"/>
    <w:rsid w:val="00E2425F"/>
    <w:rPr>
      <w:rFonts w:ascii="Courier New" w:hAnsi="Courier New"/>
    </w:rPr>
  </w:style>
  <w:style w:type="character" w:customStyle="1" w:styleId="WW8Num31z2">
    <w:name w:val="WW8Num31z2"/>
    <w:rsid w:val="00E2425F"/>
    <w:rPr>
      <w:rFonts w:cs="Times New Roman"/>
      <w:b w:val="0"/>
    </w:rPr>
  </w:style>
  <w:style w:type="character" w:customStyle="1" w:styleId="WW8Num31z4">
    <w:name w:val="WW8Num31z4"/>
    <w:rsid w:val="00E2425F"/>
    <w:rPr>
      <w:rFonts w:cs="Times New Roman"/>
      <w:b w:val="0"/>
      <w:i w:val="0"/>
    </w:rPr>
  </w:style>
  <w:style w:type="character" w:customStyle="1" w:styleId="WW8Num32z1">
    <w:name w:val="WW8Num32z1"/>
    <w:rsid w:val="00E2425F"/>
    <w:rPr>
      <w:rFonts w:ascii="Symbol" w:hAnsi="Symbol"/>
    </w:rPr>
  </w:style>
  <w:style w:type="character" w:customStyle="1" w:styleId="WW8Num32z2">
    <w:name w:val="WW8Num32z2"/>
    <w:rsid w:val="00E2425F"/>
    <w:rPr>
      <w:rFonts w:cs="Times New Roman"/>
    </w:rPr>
  </w:style>
  <w:style w:type="character" w:customStyle="1" w:styleId="WW8Num42z2">
    <w:name w:val="WW8Num42z2"/>
    <w:rsid w:val="00E2425F"/>
    <w:rPr>
      <w:rFonts w:ascii="Times New Roman" w:eastAsia="Times New Roman" w:hAnsi="Times New Roman" w:cs="Times New Roman"/>
      <w:b w:val="0"/>
    </w:rPr>
  </w:style>
  <w:style w:type="character" w:customStyle="1" w:styleId="WW8Num50z3">
    <w:name w:val="WW8Num50z3"/>
    <w:rsid w:val="00E2425F"/>
    <w:rPr>
      <w:b w:val="0"/>
      <w:bCs w:val="0"/>
      <w:i w:val="0"/>
      <w:iCs w:val="0"/>
    </w:rPr>
  </w:style>
  <w:style w:type="character" w:customStyle="1" w:styleId="Domylnaczcionkaakapitu1">
    <w:name w:val="Domyślna czcionka akapitu1"/>
    <w:rsid w:val="00E2425F"/>
  </w:style>
  <w:style w:type="character" w:customStyle="1" w:styleId="grame">
    <w:name w:val="grame"/>
    <w:rsid w:val="00E2425F"/>
    <w:rPr>
      <w:rFonts w:cs="Times New Roman"/>
    </w:rPr>
  </w:style>
  <w:style w:type="character" w:customStyle="1" w:styleId="oznaczenie">
    <w:name w:val="oznaczenie"/>
    <w:rsid w:val="00E2425F"/>
    <w:rPr>
      <w:rFonts w:cs="Times New Roman"/>
    </w:rPr>
  </w:style>
  <w:style w:type="character" w:customStyle="1" w:styleId="Znakiprzypiswkocowych">
    <w:name w:val="Znaki przypisów końcowych"/>
    <w:rsid w:val="00E2425F"/>
    <w:rPr>
      <w:rFonts w:cs="Times New Roman"/>
      <w:vertAlign w:val="superscript"/>
    </w:rPr>
  </w:style>
  <w:style w:type="character" w:styleId="Pogrubienie">
    <w:name w:val="Strong"/>
    <w:qFormat/>
    <w:rsid w:val="00E2425F"/>
    <w:rPr>
      <w:rFonts w:cs="Times New Roman"/>
      <w:b/>
      <w:bCs/>
    </w:rPr>
  </w:style>
  <w:style w:type="character" w:customStyle="1" w:styleId="ZnakZnak2">
    <w:name w:val="Znak Znak2"/>
    <w:rsid w:val="00E2425F"/>
    <w:rPr>
      <w:rFonts w:ascii="Arial" w:hAnsi="Arial" w:cs="Arial"/>
      <w:sz w:val="24"/>
      <w:szCs w:val="24"/>
      <w:lang w:val="pl-PL"/>
    </w:rPr>
  </w:style>
  <w:style w:type="character" w:customStyle="1" w:styleId="Odwoaniedokomentarza1">
    <w:name w:val="Odwołanie do komentarza1"/>
    <w:rsid w:val="00E2425F"/>
    <w:rPr>
      <w:rFonts w:cs="Times New Roman"/>
      <w:sz w:val="16"/>
      <w:szCs w:val="16"/>
    </w:rPr>
  </w:style>
  <w:style w:type="character" w:customStyle="1" w:styleId="ZnakZnak1">
    <w:name w:val="Znak Znak1"/>
    <w:rsid w:val="00E2425F"/>
    <w:rPr>
      <w:rFonts w:ascii="Arial" w:hAnsi="Arial" w:cs="Arial"/>
    </w:rPr>
  </w:style>
  <w:style w:type="character" w:customStyle="1" w:styleId="ZnakZnak">
    <w:name w:val="Znak Znak"/>
    <w:rsid w:val="00E2425F"/>
    <w:rPr>
      <w:rFonts w:ascii="Arial" w:hAnsi="Arial" w:cs="Arial"/>
      <w:b/>
      <w:bCs/>
    </w:rPr>
  </w:style>
  <w:style w:type="character" w:styleId="HTML-cytat">
    <w:name w:val="HTML Cite"/>
    <w:rsid w:val="00E2425F"/>
    <w:rPr>
      <w:rFonts w:cs="Times New Roman"/>
      <w:i/>
      <w:iCs/>
    </w:rPr>
  </w:style>
  <w:style w:type="character" w:customStyle="1" w:styleId="Znakinumeracji">
    <w:name w:val="Znaki numeracji"/>
    <w:rsid w:val="00E2425F"/>
    <w:rPr>
      <w:b/>
      <w:bCs/>
      <w:sz w:val="28"/>
      <w:szCs w:val="28"/>
    </w:rPr>
  </w:style>
  <w:style w:type="character" w:customStyle="1" w:styleId="Symbolewypunktowania">
    <w:name w:val="Symbole wypunktowania"/>
    <w:rsid w:val="00E2425F"/>
    <w:rPr>
      <w:rFonts w:ascii="OpenSymbol" w:eastAsia="OpenSymbol" w:hAnsi="OpenSymbol" w:cs="OpenSymbol"/>
    </w:rPr>
  </w:style>
  <w:style w:type="paragraph" w:customStyle="1" w:styleId="Nagwek10">
    <w:name w:val="Nagłówek1"/>
    <w:basedOn w:val="Normalny"/>
    <w:next w:val="Tekstpodstawowy"/>
    <w:rsid w:val="00E2425F"/>
    <w:pPr>
      <w:keepNext/>
      <w:widowControl w:val="0"/>
      <w:suppressAutoHyphens/>
      <w:spacing w:before="240" w:after="120" w:line="240" w:lineRule="auto"/>
      <w:jc w:val="center"/>
    </w:pPr>
    <w:rPr>
      <w:rFonts w:ascii="Arial" w:eastAsia="Lucida Sans Unicode" w:hAnsi="Arial" w:cs="Mangal"/>
      <w:sz w:val="28"/>
      <w:szCs w:val="28"/>
      <w:lang w:eastAsia="ar-SA"/>
    </w:rPr>
  </w:style>
  <w:style w:type="paragraph" w:customStyle="1" w:styleId="Podpis1">
    <w:name w:val="Podpis1"/>
    <w:basedOn w:val="Normalny"/>
    <w:rsid w:val="00E2425F"/>
    <w:pPr>
      <w:widowControl w:val="0"/>
      <w:suppressLineNumbers/>
      <w:suppressAutoHyphens/>
      <w:spacing w:before="120" w:after="120" w:line="240" w:lineRule="auto"/>
      <w:jc w:val="center"/>
    </w:pPr>
    <w:rPr>
      <w:rFonts w:ascii="Times New Roman" w:eastAsia="Times New Roman" w:hAnsi="Times New Roman" w:cs="Mangal"/>
      <w:i/>
      <w:iCs/>
      <w:sz w:val="24"/>
      <w:szCs w:val="24"/>
      <w:lang w:eastAsia="ar-SA"/>
    </w:rPr>
  </w:style>
  <w:style w:type="paragraph" w:customStyle="1" w:styleId="Indeks">
    <w:name w:val="Indeks"/>
    <w:basedOn w:val="Normalny"/>
    <w:rsid w:val="00E2425F"/>
    <w:pPr>
      <w:widowControl w:val="0"/>
      <w:suppressLineNumbers/>
      <w:suppressAutoHyphens/>
      <w:spacing w:after="0" w:line="240" w:lineRule="auto"/>
      <w:jc w:val="center"/>
    </w:pPr>
    <w:rPr>
      <w:rFonts w:ascii="Times New Roman" w:eastAsia="Times New Roman" w:hAnsi="Times New Roman" w:cs="Mangal"/>
      <w:sz w:val="24"/>
      <w:szCs w:val="24"/>
      <w:lang w:eastAsia="ar-SA"/>
    </w:rPr>
  </w:style>
  <w:style w:type="paragraph" w:customStyle="1" w:styleId="ust">
    <w:name w:val="ust"/>
    <w:rsid w:val="00E2425F"/>
    <w:pPr>
      <w:suppressAutoHyphens/>
      <w:spacing w:before="60" w:after="60"/>
      <w:ind w:left="426" w:hanging="284"/>
      <w:jc w:val="both"/>
    </w:pPr>
    <w:rPr>
      <w:rFonts w:ascii="Times New Roman" w:eastAsia="Arial" w:hAnsi="Times New Roman"/>
      <w:sz w:val="24"/>
      <w:szCs w:val="24"/>
      <w:lang w:eastAsia="ar-SA"/>
    </w:rPr>
  </w:style>
  <w:style w:type="paragraph" w:styleId="Tekstpodstawowywcity">
    <w:name w:val="Body Text Indent"/>
    <w:basedOn w:val="Normalny"/>
    <w:link w:val="TekstpodstawowywcityZnak"/>
    <w:rsid w:val="00E2425F"/>
    <w:pPr>
      <w:spacing w:after="120" w:line="360" w:lineRule="auto"/>
      <w:ind w:left="283"/>
    </w:pPr>
    <w:rPr>
      <w:rFonts w:ascii="Arial" w:eastAsia="Times New Roman" w:hAnsi="Arial"/>
      <w:sz w:val="24"/>
      <w:szCs w:val="24"/>
      <w:lang w:val="x-none" w:eastAsia="ar-SA"/>
    </w:rPr>
  </w:style>
  <w:style w:type="character" w:customStyle="1" w:styleId="TekstpodstawowywcityZnak">
    <w:name w:val="Tekst podstawowy wcięty Znak"/>
    <w:link w:val="Tekstpodstawowywcity"/>
    <w:rsid w:val="00E2425F"/>
    <w:rPr>
      <w:rFonts w:ascii="Arial" w:eastAsia="Times New Roman" w:hAnsi="Arial" w:cs="Arial"/>
      <w:sz w:val="24"/>
      <w:szCs w:val="24"/>
      <w:lang w:eastAsia="ar-SA"/>
    </w:rPr>
  </w:style>
  <w:style w:type="paragraph" w:customStyle="1" w:styleId="BodyText22">
    <w:name w:val="Body Text 22"/>
    <w:basedOn w:val="Normalny"/>
    <w:rsid w:val="00E2425F"/>
    <w:pPr>
      <w:spacing w:after="0" w:line="360" w:lineRule="auto"/>
      <w:jc w:val="both"/>
    </w:pPr>
    <w:rPr>
      <w:rFonts w:ascii="Times New Roman" w:eastAsia="Times New Roman" w:hAnsi="Times New Roman"/>
      <w:sz w:val="26"/>
      <w:szCs w:val="26"/>
      <w:lang w:eastAsia="ar-SA"/>
    </w:rPr>
  </w:style>
  <w:style w:type="paragraph" w:styleId="Tytu">
    <w:name w:val="Title"/>
    <w:basedOn w:val="Normalny"/>
    <w:next w:val="Podtytu"/>
    <w:link w:val="TytuZnak"/>
    <w:qFormat/>
    <w:rsid w:val="00E2425F"/>
    <w:pPr>
      <w:spacing w:after="0" w:line="240" w:lineRule="auto"/>
      <w:jc w:val="center"/>
    </w:pPr>
    <w:rPr>
      <w:rFonts w:ascii="Times New Roman" w:eastAsia="Times New Roman" w:hAnsi="Times New Roman"/>
      <w:b/>
      <w:bCs/>
      <w:sz w:val="24"/>
      <w:szCs w:val="24"/>
      <w:lang w:val="x-none" w:eastAsia="ar-SA"/>
    </w:rPr>
  </w:style>
  <w:style w:type="character" w:customStyle="1" w:styleId="TytuZnak">
    <w:name w:val="Tytuł Znak"/>
    <w:link w:val="Tytu"/>
    <w:rsid w:val="00E2425F"/>
    <w:rPr>
      <w:rFonts w:ascii="Times New Roman" w:eastAsia="Times New Roman" w:hAnsi="Times New Roman"/>
      <w:b/>
      <w:bCs/>
      <w:sz w:val="24"/>
      <w:szCs w:val="24"/>
      <w:lang w:eastAsia="ar-SA"/>
    </w:rPr>
  </w:style>
  <w:style w:type="paragraph" w:styleId="Podtytu">
    <w:name w:val="Subtitle"/>
    <w:basedOn w:val="Normalny"/>
    <w:next w:val="Tekstpodstawowy"/>
    <w:link w:val="PodtytuZnak"/>
    <w:qFormat/>
    <w:rsid w:val="00E2425F"/>
    <w:pPr>
      <w:spacing w:before="280" w:after="280" w:line="240" w:lineRule="auto"/>
    </w:pPr>
    <w:rPr>
      <w:rFonts w:ascii="Times New Roman" w:eastAsia="Times New Roman" w:hAnsi="Times New Roman"/>
      <w:sz w:val="24"/>
      <w:szCs w:val="24"/>
      <w:lang w:val="x-none" w:eastAsia="ar-SA"/>
    </w:rPr>
  </w:style>
  <w:style w:type="character" w:customStyle="1" w:styleId="PodtytuZnak">
    <w:name w:val="Podtytuł Znak"/>
    <w:link w:val="Podtytu"/>
    <w:rsid w:val="00E2425F"/>
    <w:rPr>
      <w:rFonts w:ascii="Times New Roman" w:eastAsia="Times New Roman" w:hAnsi="Times New Roman"/>
      <w:sz w:val="24"/>
      <w:szCs w:val="24"/>
      <w:lang w:eastAsia="ar-SA"/>
    </w:rPr>
  </w:style>
  <w:style w:type="paragraph" w:customStyle="1" w:styleId="Tekstpodstawowy31">
    <w:name w:val="Tekst podstawowy 31"/>
    <w:basedOn w:val="Normalny"/>
    <w:rsid w:val="00E2425F"/>
    <w:pPr>
      <w:spacing w:after="120" w:line="360" w:lineRule="auto"/>
    </w:pPr>
    <w:rPr>
      <w:rFonts w:ascii="Arial" w:eastAsia="Times New Roman" w:hAnsi="Arial" w:cs="Arial"/>
      <w:sz w:val="16"/>
      <w:szCs w:val="16"/>
      <w:lang w:eastAsia="ar-SA"/>
    </w:rPr>
  </w:style>
  <w:style w:type="paragraph" w:customStyle="1" w:styleId="Tekstpodstawowy21">
    <w:name w:val="Tekst podstawowy 21"/>
    <w:basedOn w:val="Normalny"/>
    <w:rsid w:val="00E2425F"/>
    <w:pPr>
      <w:widowControl w:val="0"/>
      <w:spacing w:after="0" w:line="240" w:lineRule="auto"/>
      <w:jc w:val="both"/>
    </w:pPr>
    <w:rPr>
      <w:rFonts w:ascii="Arial" w:eastAsia="Times New Roman" w:hAnsi="Arial" w:cs="Arial"/>
      <w:lang w:eastAsia="ar-SA"/>
    </w:rPr>
  </w:style>
  <w:style w:type="paragraph" w:customStyle="1" w:styleId="Nagwekwykazurde1">
    <w:name w:val="Nagłówek wykazu źródeł1"/>
    <w:basedOn w:val="Normalny"/>
    <w:next w:val="Normalny"/>
    <w:rsid w:val="00E2425F"/>
    <w:pPr>
      <w:spacing w:before="120" w:after="0" w:line="240" w:lineRule="auto"/>
      <w:jc w:val="both"/>
    </w:pPr>
    <w:rPr>
      <w:rFonts w:ascii="Arial" w:eastAsia="Times New Roman" w:hAnsi="Arial" w:cs="Arial"/>
      <w:b/>
      <w:bCs/>
      <w:sz w:val="24"/>
      <w:szCs w:val="24"/>
      <w:lang w:eastAsia="ar-SA"/>
    </w:rPr>
  </w:style>
  <w:style w:type="paragraph" w:styleId="Tekstprzypisukocowego">
    <w:name w:val="endnote text"/>
    <w:basedOn w:val="Normalny"/>
    <w:link w:val="TekstprzypisukocowegoZnak"/>
    <w:rsid w:val="00E2425F"/>
    <w:pPr>
      <w:spacing w:after="0" w:line="360" w:lineRule="auto"/>
    </w:pPr>
    <w:rPr>
      <w:rFonts w:ascii="Arial" w:eastAsia="Times New Roman" w:hAnsi="Arial"/>
      <w:sz w:val="20"/>
      <w:szCs w:val="20"/>
      <w:lang w:val="x-none" w:eastAsia="ar-SA"/>
    </w:rPr>
  </w:style>
  <w:style w:type="character" w:customStyle="1" w:styleId="TekstprzypisukocowegoZnak">
    <w:name w:val="Tekst przypisu końcowego Znak"/>
    <w:link w:val="Tekstprzypisukocowego"/>
    <w:rsid w:val="00E2425F"/>
    <w:rPr>
      <w:rFonts w:ascii="Arial" w:eastAsia="Times New Roman" w:hAnsi="Arial" w:cs="Arial"/>
      <w:lang w:eastAsia="ar-SA"/>
    </w:rPr>
  </w:style>
  <w:style w:type="paragraph" w:customStyle="1" w:styleId="Tekstpodstawowywcity31">
    <w:name w:val="Tekst podstawowy wcięty 31"/>
    <w:basedOn w:val="Normalny"/>
    <w:rsid w:val="00E2425F"/>
    <w:pPr>
      <w:spacing w:after="120" w:line="360" w:lineRule="auto"/>
      <w:ind w:left="283"/>
    </w:pPr>
    <w:rPr>
      <w:rFonts w:ascii="Arial" w:eastAsia="Times New Roman" w:hAnsi="Arial" w:cs="Arial"/>
      <w:sz w:val="16"/>
      <w:szCs w:val="16"/>
      <w:lang w:eastAsia="ar-SA"/>
    </w:rPr>
  </w:style>
  <w:style w:type="paragraph" w:customStyle="1" w:styleId="Tekstpodstawowywcity21">
    <w:name w:val="Tekst podstawowy wcięty 21"/>
    <w:basedOn w:val="Normalny"/>
    <w:rsid w:val="00E2425F"/>
    <w:pPr>
      <w:spacing w:after="120" w:line="480" w:lineRule="auto"/>
      <w:ind w:left="283"/>
    </w:pPr>
    <w:rPr>
      <w:rFonts w:ascii="Arial" w:eastAsia="Times New Roman" w:hAnsi="Arial" w:cs="Arial"/>
      <w:sz w:val="24"/>
      <w:szCs w:val="24"/>
      <w:lang w:eastAsia="ar-SA"/>
    </w:rPr>
  </w:style>
  <w:style w:type="paragraph" w:customStyle="1" w:styleId="listapunktowana">
    <w:name w:val="listapunktowana"/>
    <w:basedOn w:val="Normalny"/>
    <w:rsid w:val="00E2425F"/>
    <w:pPr>
      <w:spacing w:before="280" w:after="280" w:line="240" w:lineRule="auto"/>
    </w:pPr>
    <w:rPr>
      <w:rFonts w:ascii="Times New Roman" w:eastAsia="Times New Roman" w:hAnsi="Times New Roman"/>
      <w:sz w:val="24"/>
      <w:szCs w:val="24"/>
      <w:lang w:eastAsia="ar-SA"/>
    </w:rPr>
  </w:style>
  <w:style w:type="paragraph" w:customStyle="1" w:styleId="listanawias">
    <w:name w:val="listanawias"/>
    <w:basedOn w:val="Normalny"/>
    <w:rsid w:val="00E2425F"/>
    <w:pPr>
      <w:spacing w:before="280" w:after="280" w:line="240" w:lineRule="auto"/>
    </w:pPr>
    <w:rPr>
      <w:rFonts w:ascii="Times New Roman" w:eastAsia="Times New Roman" w:hAnsi="Times New Roman"/>
      <w:sz w:val="24"/>
      <w:szCs w:val="24"/>
      <w:lang w:eastAsia="ar-SA"/>
    </w:rPr>
  </w:style>
  <w:style w:type="paragraph" w:styleId="Spistreci1">
    <w:name w:val="toc 1"/>
    <w:basedOn w:val="Normalny"/>
    <w:next w:val="Normalny"/>
    <w:rsid w:val="00E2425F"/>
    <w:pPr>
      <w:numPr>
        <w:numId w:val="16"/>
      </w:numPr>
      <w:spacing w:after="0" w:line="240" w:lineRule="auto"/>
      <w:jc w:val="both"/>
    </w:pPr>
    <w:rPr>
      <w:rFonts w:ascii="Times New Roman" w:eastAsia="MS Mincho" w:hAnsi="Times New Roman"/>
      <w:sz w:val="24"/>
      <w:szCs w:val="24"/>
      <w:lang w:eastAsia="ar-SA"/>
    </w:rPr>
  </w:style>
  <w:style w:type="paragraph" w:customStyle="1" w:styleId="Akapitzlist1">
    <w:name w:val="Akapit z listą1"/>
    <w:basedOn w:val="Normalny"/>
    <w:rsid w:val="00E2425F"/>
    <w:pPr>
      <w:spacing w:after="200" w:line="276" w:lineRule="auto"/>
      <w:ind w:left="720"/>
    </w:pPr>
    <w:rPr>
      <w:rFonts w:eastAsia="Times New Roman" w:cs="Calibri"/>
      <w:lang w:eastAsia="ar-SA"/>
    </w:rPr>
  </w:style>
  <w:style w:type="paragraph" w:customStyle="1" w:styleId="Texte-mail">
    <w:name w:val="Text e-mail"/>
    <w:basedOn w:val="Normalny"/>
    <w:rsid w:val="00E2425F"/>
    <w:pPr>
      <w:spacing w:after="0" w:line="240" w:lineRule="auto"/>
      <w:jc w:val="both"/>
    </w:pPr>
    <w:rPr>
      <w:rFonts w:ascii="Arial" w:eastAsia="Times New Roman" w:hAnsi="Arial" w:cs="Arial"/>
      <w:sz w:val="20"/>
      <w:szCs w:val="20"/>
      <w:lang w:eastAsia="ar-SA"/>
    </w:rPr>
  </w:style>
  <w:style w:type="paragraph" w:customStyle="1" w:styleId="Legenda1">
    <w:name w:val="Legenda1"/>
    <w:basedOn w:val="Normalny"/>
    <w:next w:val="Normalny"/>
    <w:qFormat/>
    <w:rsid w:val="00E2425F"/>
    <w:pPr>
      <w:widowControl w:val="0"/>
      <w:suppressAutoHyphens/>
      <w:spacing w:after="0" w:line="240" w:lineRule="auto"/>
      <w:jc w:val="center"/>
    </w:pPr>
    <w:rPr>
      <w:rFonts w:ascii="Times New Roman" w:eastAsia="Times New Roman" w:hAnsi="Times New Roman"/>
      <w:b/>
      <w:bCs/>
      <w:sz w:val="20"/>
      <w:szCs w:val="20"/>
      <w:lang w:eastAsia="ar-SA"/>
    </w:rPr>
  </w:style>
  <w:style w:type="paragraph" w:customStyle="1" w:styleId="Tekstkomentarza1">
    <w:name w:val="Tekst komentarza1"/>
    <w:basedOn w:val="Normalny"/>
    <w:rsid w:val="00E2425F"/>
    <w:pPr>
      <w:spacing w:after="0" w:line="360" w:lineRule="auto"/>
    </w:pPr>
    <w:rPr>
      <w:rFonts w:ascii="Arial" w:eastAsia="Times New Roman" w:hAnsi="Arial" w:cs="Arial"/>
      <w:sz w:val="20"/>
      <w:szCs w:val="20"/>
      <w:lang w:eastAsia="ar-SA"/>
    </w:rPr>
  </w:style>
  <w:style w:type="paragraph" w:customStyle="1" w:styleId="Poprawka1">
    <w:name w:val="Poprawka1"/>
    <w:rsid w:val="00E2425F"/>
    <w:pPr>
      <w:suppressAutoHyphens/>
    </w:pPr>
    <w:rPr>
      <w:rFonts w:ascii="Arial" w:eastAsia="Arial" w:hAnsi="Arial" w:cs="Arial"/>
      <w:sz w:val="24"/>
      <w:szCs w:val="24"/>
      <w:lang w:eastAsia="ar-SA"/>
    </w:rPr>
  </w:style>
  <w:style w:type="paragraph" w:customStyle="1" w:styleId="ListParagraph1">
    <w:name w:val="List Paragraph1"/>
    <w:basedOn w:val="Normalny"/>
    <w:rsid w:val="00E2425F"/>
    <w:pPr>
      <w:spacing w:after="200" w:line="276" w:lineRule="auto"/>
      <w:ind w:left="720"/>
    </w:pPr>
    <w:rPr>
      <w:rFonts w:eastAsia="Times New Roman"/>
      <w:lang w:eastAsia="ar-SA"/>
    </w:rPr>
  </w:style>
  <w:style w:type="paragraph" w:customStyle="1" w:styleId="Zawartotabeli">
    <w:name w:val="Zawartość tabeli"/>
    <w:basedOn w:val="Normalny"/>
    <w:rsid w:val="00E2425F"/>
    <w:pPr>
      <w:widowControl w:val="0"/>
      <w:suppressLineNumbers/>
      <w:suppressAutoHyphens/>
      <w:spacing w:after="0" w:line="240" w:lineRule="auto"/>
      <w:jc w:val="center"/>
    </w:pPr>
    <w:rPr>
      <w:rFonts w:ascii="Times New Roman" w:eastAsia="Times New Roman" w:hAnsi="Times New Roman"/>
      <w:sz w:val="24"/>
      <w:szCs w:val="24"/>
      <w:lang w:eastAsia="ar-SA"/>
    </w:rPr>
  </w:style>
  <w:style w:type="paragraph" w:customStyle="1" w:styleId="Nagwektabeli">
    <w:name w:val="Nagłówek tabeli"/>
    <w:basedOn w:val="Zawartotabeli"/>
    <w:rsid w:val="00E2425F"/>
    <w:rPr>
      <w:b/>
      <w:bCs/>
    </w:rPr>
  </w:style>
  <w:style w:type="table" w:styleId="Tabela-Siatka">
    <w:name w:val="Table Grid"/>
    <w:basedOn w:val="Standardowy"/>
    <w:uiPriority w:val="39"/>
    <w:rsid w:val="00E2425F"/>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8">
    <w:name w:val="Style8"/>
    <w:basedOn w:val="Normalny"/>
    <w:rsid w:val="00E2425F"/>
    <w:pPr>
      <w:widowControl w:val="0"/>
      <w:autoSpaceDE w:val="0"/>
      <w:autoSpaceDN w:val="0"/>
      <w:adjustRightInd w:val="0"/>
      <w:spacing w:after="0" w:line="200" w:lineRule="exact"/>
      <w:jc w:val="both"/>
    </w:pPr>
    <w:rPr>
      <w:rFonts w:ascii="Arial" w:eastAsia="Times New Roman" w:hAnsi="Arial" w:cs="Arial"/>
      <w:sz w:val="24"/>
      <w:szCs w:val="24"/>
      <w:lang w:eastAsia="pl-PL"/>
    </w:rPr>
  </w:style>
  <w:style w:type="numbering" w:customStyle="1" w:styleId="Styl11">
    <w:name w:val="Styl11"/>
    <w:rsid w:val="00E2425F"/>
  </w:style>
  <w:style w:type="paragraph" w:styleId="Bezodstpw">
    <w:name w:val="No Spacing"/>
    <w:uiPriority w:val="1"/>
    <w:qFormat/>
    <w:rsid w:val="00E2425F"/>
    <w:rPr>
      <w:sz w:val="22"/>
      <w:szCs w:val="22"/>
      <w:lang w:eastAsia="en-US"/>
    </w:rPr>
  </w:style>
  <w:style w:type="paragraph" w:customStyle="1" w:styleId="NormalBold">
    <w:name w:val="NormalBold"/>
    <w:basedOn w:val="Normalny"/>
    <w:link w:val="NormalBoldChar"/>
    <w:rsid w:val="00E2425F"/>
    <w:pPr>
      <w:widowControl w:val="0"/>
      <w:spacing w:after="0" w:line="240" w:lineRule="auto"/>
    </w:pPr>
    <w:rPr>
      <w:rFonts w:ascii="Times New Roman" w:eastAsia="Times New Roman" w:hAnsi="Times New Roman"/>
      <w:b/>
      <w:sz w:val="24"/>
      <w:lang w:val="x-none" w:eastAsia="en-GB"/>
    </w:rPr>
  </w:style>
  <w:style w:type="character" w:customStyle="1" w:styleId="NormalBoldChar">
    <w:name w:val="NormalBold Char"/>
    <w:link w:val="NormalBold"/>
    <w:locked/>
    <w:rsid w:val="00E2425F"/>
    <w:rPr>
      <w:rFonts w:ascii="Times New Roman" w:eastAsia="Times New Roman" w:hAnsi="Times New Roman"/>
      <w:b/>
      <w:sz w:val="24"/>
      <w:szCs w:val="22"/>
      <w:lang w:eastAsia="en-GB"/>
    </w:rPr>
  </w:style>
  <w:style w:type="character" w:customStyle="1" w:styleId="DeltaViewInsertion">
    <w:name w:val="DeltaView Insertion"/>
    <w:rsid w:val="00E2425F"/>
    <w:rPr>
      <w:b/>
      <w:i/>
      <w:spacing w:val="0"/>
    </w:rPr>
  </w:style>
  <w:style w:type="paragraph" w:customStyle="1" w:styleId="Text1">
    <w:name w:val="Text 1"/>
    <w:basedOn w:val="Normalny"/>
    <w:rsid w:val="00E2425F"/>
    <w:pPr>
      <w:spacing w:before="120" w:after="120" w:line="240" w:lineRule="auto"/>
      <w:ind w:left="850"/>
      <w:jc w:val="both"/>
    </w:pPr>
    <w:rPr>
      <w:rFonts w:ascii="Times New Roman" w:hAnsi="Times New Roman"/>
      <w:sz w:val="24"/>
      <w:lang w:eastAsia="en-GB"/>
    </w:rPr>
  </w:style>
  <w:style w:type="paragraph" w:customStyle="1" w:styleId="NormalLeft">
    <w:name w:val="Normal Left"/>
    <w:basedOn w:val="Normalny"/>
    <w:rsid w:val="00E2425F"/>
    <w:pPr>
      <w:spacing w:before="120" w:after="120" w:line="240" w:lineRule="auto"/>
    </w:pPr>
    <w:rPr>
      <w:rFonts w:ascii="Times New Roman" w:hAnsi="Times New Roman"/>
      <w:sz w:val="24"/>
      <w:lang w:eastAsia="en-GB"/>
    </w:rPr>
  </w:style>
  <w:style w:type="paragraph" w:customStyle="1" w:styleId="Tiret0">
    <w:name w:val="Tiret 0"/>
    <w:basedOn w:val="Normalny"/>
    <w:rsid w:val="00E2425F"/>
    <w:pPr>
      <w:numPr>
        <w:numId w:val="19"/>
      </w:numPr>
      <w:spacing w:before="120" w:after="120" w:line="240" w:lineRule="auto"/>
      <w:jc w:val="both"/>
    </w:pPr>
    <w:rPr>
      <w:rFonts w:ascii="Times New Roman" w:hAnsi="Times New Roman"/>
      <w:sz w:val="24"/>
      <w:lang w:eastAsia="en-GB"/>
    </w:rPr>
  </w:style>
  <w:style w:type="paragraph" w:customStyle="1" w:styleId="Tiret1">
    <w:name w:val="Tiret 1"/>
    <w:basedOn w:val="Normalny"/>
    <w:rsid w:val="00E2425F"/>
    <w:pPr>
      <w:numPr>
        <w:numId w:val="20"/>
      </w:numPr>
      <w:spacing w:before="120" w:after="120" w:line="240" w:lineRule="auto"/>
      <w:jc w:val="both"/>
    </w:pPr>
    <w:rPr>
      <w:rFonts w:ascii="Times New Roman" w:hAnsi="Times New Roman"/>
      <w:sz w:val="24"/>
      <w:lang w:eastAsia="en-GB"/>
    </w:rPr>
  </w:style>
  <w:style w:type="paragraph" w:customStyle="1" w:styleId="NumPar1">
    <w:name w:val="NumPar 1"/>
    <w:basedOn w:val="Normalny"/>
    <w:next w:val="Text1"/>
    <w:rsid w:val="00E2425F"/>
    <w:pPr>
      <w:numPr>
        <w:numId w:val="21"/>
      </w:numPr>
      <w:spacing w:before="120" w:after="120" w:line="240" w:lineRule="auto"/>
      <w:jc w:val="both"/>
    </w:pPr>
    <w:rPr>
      <w:rFonts w:ascii="Times New Roman" w:hAnsi="Times New Roman"/>
      <w:sz w:val="24"/>
      <w:lang w:eastAsia="en-GB"/>
    </w:rPr>
  </w:style>
  <w:style w:type="paragraph" w:customStyle="1" w:styleId="NumPar2">
    <w:name w:val="NumPar 2"/>
    <w:basedOn w:val="Normalny"/>
    <w:next w:val="Text1"/>
    <w:rsid w:val="00E2425F"/>
    <w:pPr>
      <w:numPr>
        <w:ilvl w:val="1"/>
        <w:numId w:val="21"/>
      </w:numPr>
      <w:spacing w:before="120" w:after="120" w:line="240" w:lineRule="auto"/>
      <w:jc w:val="both"/>
    </w:pPr>
    <w:rPr>
      <w:rFonts w:ascii="Times New Roman" w:hAnsi="Times New Roman"/>
      <w:sz w:val="24"/>
      <w:lang w:eastAsia="en-GB"/>
    </w:rPr>
  </w:style>
  <w:style w:type="paragraph" w:customStyle="1" w:styleId="NumPar3">
    <w:name w:val="NumPar 3"/>
    <w:basedOn w:val="Normalny"/>
    <w:next w:val="Text1"/>
    <w:rsid w:val="00E2425F"/>
    <w:pPr>
      <w:numPr>
        <w:ilvl w:val="2"/>
        <w:numId w:val="21"/>
      </w:numPr>
      <w:spacing w:before="120" w:after="120" w:line="240" w:lineRule="auto"/>
      <w:jc w:val="both"/>
    </w:pPr>
    <w:rPr>
      <w:rFonts w:ascii="Times New Roman" w:hAnsi="Times New Roman"/>
      <w:sz w:val="24"/>
      <w:lang w:eastAsia="en-GB"/>
    </w:rPr>
  </w:style>
  <w:style w:type="paragraph" w:customStyle="1" w:styleId="NumPar4">
    <w:name w:val="NumPar 4"/>
    <w:basedOn w:val="Normalny"/>
    <w:next w:val="Text1"/>
    <w:rsid w:val="00E2425F"/>
    <w:pPr>
      <w:numPr>
        <w:ilvl w:val="3"/>
        <w:numId w:val="21"/>
      </w:numPr>
      <w:spacing w:before="120" w:after="120" w:line="240" w:lineRule="auto"/>
      <w:jc w:val="both"/>
    </w:pPr>
    <w:rPr>
      <w:rFonts w:ascii="Times New Roman" w:hAnsi="Times New Roman"/>
      <w:sz w:val="24"/>
      <w:lang w:eastAsia="en-GB"/>
    </w:rPr>
  </w:style>
  <w:style w:type="paragraph" w:customStyle="1" w:styleId="ChapterTitle">
    <w:name w:val="ChapterTitle"/>
    <w:basedOn w:val="Normalny"/>
    <w:next w:val="Normalny"/>
    <w:rsid w:val="00E2425F"/>
    <w:pPr>
      <w:keepNext/>
      <w:spacing w:before="120" w:after="360" w:line="240" w:lineRule="auto"/>
      <w:jc w:val="center"/>
    </w:pPr>
    <w:rPr>
      <w:rFonts w:ascii="Times New Roman" w:hAnsi="Times New Roman"/>
      <w:b/>
      <w:sz w:val="32"/>
      <w:lang w:eastAsia="en-GB"/>
    </w:rPr>
  </w:style>
  <w:style w:type="paragraph" w:customStyle="1" w:styleId="SectionTitle">
    <w:name w:val="SectionTitle"/>
    <w:basedOn w:val="Normalny"/>
    <w:next w:val="Nagwek1"/>
    <w:rsid w:val="00E2425F"/>
    <w:pPr>
      <w:keepNext/>
      <w:spacing w:before="120" w:after="360" w:line="240" w:lineRule="auto"/>
      <w:jc w:val="center"/>
    </w:pPr>
    <w:rPr>
      <w:rFonts w:ascii="Times New Roman" w:hAnsi="Times New Roman"/>
      <w:b/>
      <w:smallCaps/>
      <w:sz w:val="28"/>
      <w:lang w:eastAsia="en-GB"/>
    </w:rPr>
  </w:style>
  <w:style w:type="paragraph" w:customStyle="1" w:styleId="Annexetitre">
    <w:name w:val="Annexe titre"/>
    <w:basedOn w:val="Normalny"/>
    <w:next w:val="Normalny"/>
    <w:rsid w:val="00E2425F"/>
    <w:pPr>
      <w:spacing w:before="120" w:after="120" w:line="240" w:lineRule="auto"/>
      <w:jc w:val="center"/>
    </w:pPr>
    <w:rPr>
      <w:rFonts w:ascii="Times New Roman" w:hAnsi="Times New Roman"/>
      <w:b/>
      <w:sz w:val="24"/>
      <w:u w:val="single"/>
      <w:lang w:eastAsia="en-GB"/>
    </w:rPr>
  </w:style>
  <w:style w:type="character" w:customStyle="1" w:styleId="akapitdomyslny1">
    <w:name w:val="akapitdomyslny1"/>
    <w:rsid w:val="00E2425F"/>
  </w:style>
  <w:style w:type="paragraph" w:styleId="Tekstpodstawowywcity2">
    <w:name w:val="Body Text Indent 2"/>
    <w:basedOn w:val="Normalny"/>
    <w:link w:val="Tekstpodstawowywcity2Znak"/>
    <w:uiPriority w:val="99"/>
    <w:rsid w:val="001807D3"/>
    <w:pPr>
      <w:widowControl w:val="0"/>
      <w:suppressAutoHyphens/>
      <w:spacing w:after="120" w:line="480" w:lineRule="auto"/>
      <w:ind w:left="283"/>
      <w:jc w:val="center"/>
    </w:pPr>
    <w:rPr>
      <w:rFonts w:ascii="Times New Roman" w:eastAsia="Times New Roman" w:hAnsi="Times New Roman"/>
      <w:sz w:val="24"/>
      <w:szCs w:val="24"/>
      <w:lang w:val="x-none" w:eastAsia="ar-SA"/>
    </w:rPr>
  </w:style>
  <w:style w:type="character" w:customStyle="1" w:styleId="Tekstpodstawowywcity2Znak">
    <w:name w:val="Tekst podstawowy wcięty 2 Znak"/>
    <w:link w:val="Tekstpodstawowywcity2"/>
    <w:uiPriority w:val="99"/>
    <w:rsid w:val="001807D3"/>
    <w:rPr>
      <w:rFonts w:ascii="Times New Roman" w:eastAsia="Times New Roman" w:hAnsi="Times New Roman"/>
      <w:sz w:val="24"/>
      <w:szCs w:val="24"/>
      <w:lang w:eastAsia="ar-SA"/>
    </w:rPr>
  </w:style>
  <w:style w:type="character" w:customStyle="1" w:styleId="Nierozpoznanawzmianka1">
    <w:name w:val="Nierozpoznana wzmianka1"/>
    <w:uiPriority w:val="99"/>
    <w:semiHidden/>
    <w:unhideWhenUsed/>
    <w:rsid w:val="00A3414B"/>
    <w:rPr>
      <w:color w:val="605E5C"/>
      <w:shd w:val="clear" w:color="auto" w:fill="E1DFDD"/>
    </w:rPr>
  </w:style>
  <w:style w:type="numbering" w:customStyle="1" w:styleId="Styl3">
    <w:name w:val="Styl3"/>
    <w:uiPriority w:val="99"/>
    <w:rsid w:val="0066361A"/>
  </w:style>
  <w:style w:type="numbering" w:customStyle="1" w:styleId="Styl4">
    <w:name w:val="Styl4"/>
    <w:uiPriority w:val="99"/>
    <w:rsid w:val="002624E2"/>
    <w:pPr>
      <w:numPr>
        <w:numId w:val="23"/>
      </w:numPr>
    </w:pPr>
  </w:style>
  <w:style w:type="numbering" w:customStyle="1" w:styleId="Styl6">
    <w:name w:val="Styl6"/>
    <w:uiPriority w:val="99"/>
    <w:rsid w:val="003322DA"/>
  </w:style>
  <w:style w:type="numbering" w:customStyle="1" w:styleId="Styl7">
    <w:name w:val="Styl7"/>
    <w:uiPriority w:val="99"/>
    <w:rsid w:val="00FC6C2D"/>
  </w:style>
  <w:style w:type="numbering" w:customStyle="1" w:styleId="Styl8">
    <w:name w:val="Styl8"/>
    <w:uiPriority w:val="99"/>
    <w:rsid w:val="003D2703"/>
    <w:pPr>
      <w:numPr>
        <w:numId w:val="26"/>
      </w:numPr>
    </w:pPr>
  </w:style>
  <w:style w:type="numbering" w:customStyle="1" w:styleId="Styl9">
    <w:name w:val="Styl9"/>
    <w:uiPriority w:val="99"/>
    <w:rsid w:val="009D01C1"/>
    <w:pPr>
      <w:numPr>
        <w:numId w:val="27"/>
      </w:numPr>
    </w:pPr>
  </w:style>
  <w:style w:type="numbering" w:customStyle="1" w:styleId="Styl10">
    <w:name w:val="Styl10"/>
    <w:uiPriority w:val="99"/>
    <w:rsid w:val="00F4250F"/>
    <w:pPr>
      <w:numPr>
        <w:numId w:val="28"/>
      </w:numPr>
    </w:pPr>
  </w:style>
  <w:style w:type="numbering" w:customStyle="1" w:styleId="Styl12">
    <w:name w:val="Styl12"/>
    <w:uiPriority w:val="99"/>
    <w:rsid w:val="007504A5"/>
  </w:style>
  <w:style w:type="character" w:styleId="Numerstrony">
    <w:name w:val="page number"/>
    <w:uiPriority w:val="99"/>
    <w:rsid w:val="00D97E41"/>
    <w:rPr>
      <w:rFonts w:cs="Times New Roman"/>
    </w:rPr>
  </w:style>
  <w:style w:type="paragraph" w:customStyle="1" w:styleId="Teksttabela">
    <w:name w:val="Tekst_tabela"/>
    <w:basedOn w:val="Bezodstpw"/>
    <w:rsid w:val="007B5593"/>
    <w:pPr>
      <w:spacing w:before="40" w:after="40"/>
    </w:pPr>
    <w:rPr>
      <w:rFonts w:ascii="Arial" w:hAnsi="Arial" w:cs="Tahoma"/>
      <w:szCs w:val="20"/>
    </w:rPr>
  </w:style>
  <w:style w:type="paragraph" w:customStyle="1" w:styleId="Kolorowalistaakcent11">
    <w:name w:val="Kolorowa lista — akcent 11"/>
    <w:basedOn w:val="Normalny"/>
    <w:uiPriority w:val="34"/>
    <w:qFormat/>
    <w:rsid w:val="007B5593"/>
    <w:pPr>
      <w:suppressAutoHyphens/>
      <w:spacing w:after="200" w:line="276" w:lineRule="auto"/>
      <w:ind w:left="720"/>
    </w:pPr>
    <w:rPr>
      <w:rFonts w:eastAsia="Times New Roman" w:cs="Calibri"/>
      <w:lang w:eastAsia="ar-SA"/>
    </w:rPr>
  </w:style>
  <w:style w:type="paragraph" w:customStyle="1" w:styleId="price">
    <w:name w:val="price"/>
    <w:basedOn w:val="Normalny"/>
    <w:rsid w:val="007B5593"/>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amount">
    <w:name w:val="amount"/>
    <w:rsid w:val="007B5593"/>
  </w:style>
  <w:style w:type="paragraph" w:styleId="Zagicieodgryformularza">
    <w:name w:val="HTML Top of Form"/>
    <w:basedOn w:val="Normalny"/>
    <w:next w:val="Normalny"/>
    <w:link w:val="ZagicieodgryformularzaZnak"/>
    <w:hidden/>
    <w:uiPriority w:val="99"/>
    <w:semiHidden/>
    <w:unhideWhenUsed/>
    <w:rsid w:val="007B5593"/>
    <w:pPr>
      <w:pBdr>
        <w:bottom w:val="single" w:sz="6" w:space="1" w:color="auto"/>
      </w:pBdr>
      <w:spacing w:after="0" w:line="240" w:lineRule="auto"/>
      <w:jc w:val="center"/>
    </w:pPr>
    <w:rPr>
      <w:rFonts w:ascii="Arial" w:eastAsia="Times New Roman" w:hAnsi="Arial"/>
      <w:vanish/>
      <w:sz w:val="16"/>
      <w:szCs w:val="16"/>
      <w:lang w:val="x-none" w:eastAsia="x-none"/>
    </w:rPr>
  </w:style>
  <w:style w:type="character" w:customStyle="1" w:styleId="ZagicieodgryformularzaZnak">
    <w:name w:val="Zagięcie od góry formularza Znak"/>
    <w:link w:val="Zagicieodgryformularza"/>
    <w:uiPriority w:val="99"/>
    <w:semiHidden/>
    <w:rsid w:val="007B5593"/>
    <w:rPr>
      <w:rFonts w:ascii="Arial" w:eastAsia="Times New Roman" w:hAnsi="Arial" w:cs="Arial"/>
      <w:vanish/>
      <w:sz w:val="16"/>
      <w:szCs w:val="16"/>
    </w:rPr>
  </w:style>
  <w:style w:type="paragraph" w:styleId="Zagicieoddouformularza">
    <w:name w:val="HTML Bottom of Form"/>
    <w:basedOn w:val="Normalny"/>
    <w:next w:val="Normalny"/>
    <w:link w:val="ZagicieoddouformularzaZnak"/>
    <w:hidden/>
    <w:uiPriority w:val="99"/>
    <w:semiHidden/>
    <w:unhideWhenUsed/>
    <w:rsid w:val="007B5593"/>
    <w:pPr>
      <w:pBdr>
        <w:top w:val="single" w:sz="6" w:space="1" w:color="auto"/>
      </w:pBdr>
      <w:spacing w:after="0" w:line="240" w:lineRule="auto"/>
      <w:jc w:val="center"/>
    </w:pPr>
    <w:rPr>
      <w:rFonts w:ascii="Arial" w:eastAsia="Times New Roman" w:hAnsi="Arial"/>
      <w:vanish/>
      <w:sz w:val="16"/>
      <w:szCs w:val="16"/>
      <w:lang w:val="x-none" w:eastAsia="x-none"/>
    </w:rPr>
  </w:style>
  <w:style w:type="character" w:customStyle="1" w:styleId="ZagicieoddouformularzaZnak">
    <w:name w:val="Zagięcie od dołu formularza Znak"/>
    <w:link w:val="Zagicieoddouformularza"/>
    <w:uiPriority w:val="99"/>
    <w:semiHidden/>
    <w:rsid w:val="007B5593"/>
    <w:rPr>
      <w:rFonts w:ascii="Arial" w:eastAsia="Times New Roman" w:hAnsi="Arial" w:cs="Arial"/>
      <w:vanish/>
      <w:sz w:val="16"/>
      <w:szCs w:val="16"/>
    </w:rPr>
  </w:style>
  <w:style w:type="character" w:styleId="Odwoanieprzypisukocowego">
    <w:name w:val="endnote reference"/>
    <w:uiPriority w:val="99"/>
    <w:unhideWhenUsed/>
    <w:rsid w:val="007B5593"/>
    <w:rPr>
      <w:vertAlign w:val="superscript"/>
    </w:rPr>
  </w:style>
  <w:style w:type="numbering" w:customStyle="1" w:styleId="11111112">
    <w:name w:val="1 / 1.1 / 1.1.112"/>
    <w:basedOn w:val="Bezlisty"/>
    <w:next w:val="111111"/>
    <w:rsid w:val="009805AC"/>
  </w:style>
  <w:style w:type="numbering" w:customStyle="1" w:styleId="Bezlisty1">
    <w:name w:val="Bez listy1"/>
    <w:next w:val="Bezlisty"/>
    <w:uiPriority w:val="99"/>
    <w:semiHidden/>
    <w:unhideWhenUsed/>
    <w:rsid w:val="00AE687A"/>
  </w:style>
  <w:style w:type="paragraph" w:customStyle="1" w:styleId="xmsonormal">
    <w:name w:val="x_msonormal"/>
    <w:basedOn w:val="Normalny"/>
    <w:uiPriority w:val="99"/>
    <w:rsid w:val="00AE687A"/>
    <w:pPr>
      <w:spacing w:after="0" w:line="240" w:lineRule="auto"/>
    </w:pPr>
    <w:rPr>
      <w:rFonts w:cs="Calibri"/>
      <w:lang w:eastAsia="pl-PL"/>
    </w:rPr>
  </w:style>
  <w:style w:type="paragraph" w:styleId="Tekstpodstawowyzwciciem">
    <w:name w:val="Body Text First Indent"/>
    <w:basedOn w:val="Tekstpodstawowy"/>
    <w:link w:val="TekstpodstawowyzwciciemZnak"/>
    <w:uiPriority w:val="99"/>
    <w:unhideWhenUsed/>
    <w:rsid w:val="00AE687A"/>
    <w:pPr>
      <w:spacing w:after="0"/>
      <w:ind w:firstLine="360"/>
    </w:pPr>
    <w:rPr>
      <w:sz w:val="24"/>
      <w:szCs w:val="24"/>
      <w:lang w:val="en-US" w:eastAsia="en-US"/>
    </w:rPr>
  </w:style>
  <w:style w:type="character" w:customStyle="1" w:styleId="TekstpodstawowyzwciciemZnak">
    <w:name w:val="Tekst podstawowy z wcięciem Znak"/>
    <w:link w:val="Tekstpodstawowyzwciciem"/>
    <w:uiPriority w:val="99"/>
    <w:rsid w:val="00AE687A"/>
    <w:rPr>
      <w:rFonts w:ascii="Times New Roman" w:eastAsia="Times New Roman" w:hAnsi="Times New Roman" w:cs="Times New Roman"/>
      <w:sz w:val="24"/>
      <w:szCs w:val="24"/>
      <w:lang w:val="en-US" w:eastAsia="en-US"/>
    </w:rPr>
  </w:style>
  <w:style w:type="numbering" w:customStyle="1" w:styleId="Styl51">
    <w:name w:val="Styl51"/>
    <w:uiPriority w:val="99"/>
    <w:rsid w:val="00A8695E"/>
  </w:style>
  <w:style w:type="numbering" w:customStyle="1" w:styleId="WW8Num33122">
    <w:name w:val="WW8Num33122"/>
    <w:rsid w:val="00A8695E"/>
  </w:style>
  <w:style w:type="numbering" w:customStyle="1" w:styleId="11111111">
    <w:name w:val="1 / 1.1 / 1.1.111"/>
    <w:basedOn w:val="Bezlisty"/>
    <w:next w:val="111111"/>
    <w:rsid w:val="00A8695E"/>
  </w:style>
  <w:style w:type="numbering" w:customStyle="1" w:styleId="1111112">
    <w:name w:val="1 / 1.1 / 1.1.12"/>
    <w:basedOn w:val="Bezlisty"/>
    <w:next w:val="111111"/>
    <w:unhideWhenUsed/>
    <w:rsid w:val="00A8695E"/>
    <w:pPr>
      <w:numPr>
        <w:numId w:val="7"/>
      </w:numPr>
    </w:pPr>
  </w:style>
  <w:style w:type="numbering" w:customStyle="1" w:styleId="Styl13">
    <w:name w:val="Styl13"/>
    <w:rsid w:val="00A8695E"/>
    <w:pPr>
      <w:numPr>
        <w:numId w:val="5"/>
      </w:numPr>
    </w:pPr>
  </w:style>
  <w:style w:type="numbering" w:customStyle="1" w:styleId="Styl21">
    <w:name w:val="Styl21"/>
    <w:uiPriority w:val="99"/>
    <w:rsid w:val="00A8695E"/>
    <w:pPr>
      <w:numPr>
        <w:numId w:val="6"/>
      </w:numPr>
    </w:pPr>
  </w:style>
  <w:style w:type="numbering" w:customStyle="1" w:styleId="WW8Num331211">
    <w:name w:val="WW8Num331211"/>
    <w:rsid w:val="00A8695E"/>
  </w:style>
  <w:style w:type="numbering" w:customStyle="1" w:styleId="Bezlisty2">
    <w:name w:val="Bez listy2"/>
    <w:next w:val="Bezlisty"/>
    <w:uiPriority w:val="99"/>
    <w:semiHidden/>
    <w:unhideWhenUsed/>
    <w:rsid w:val="008A46FE"/>
  </w:style>
  <w:style w:type="character" w:customStyle="1" w:styleId="ZnakZnak20">
    <w:name w:val="Znak Znak2"/>
    <w:rsid w:val="008A46FE"/>
  </w:style>
  <w:style w:type="character" w:customStyle="1" w:styleId="ZnakZnak10">
    <w:name w:val="Znak Znak1"/>
    <w:rsid w:val="008A46FE"/>
  </w:style>
  <w:style w:type="character" w:customStyle="1" w:styleId="ZnakZnak0">
    <w:name w:val="Znak Znak"/>
    <w:rsid w:val="008A46FE"/>
    <w:rPr>
      <w:rFonts w:ascii="Tahoma" w:hAnsi="Tahoma" w:cs="Tahoma"/>
      <w:sz w:val="16"/>
      <w:szCs w:val="16"/>
    </w:rPr>
  </w:style>
  <w:style w:type="numbering" w:customStyle="1" w:styleId="Styl111">
    <w:name w:val="Styl111"/>
    <w:rsid w:val="008A46FE"/>
  </w:style>
  <w:style w:type="numbering" w:customStyle="1" w:styleId="11111113">
    <w:name w:val="1 / 1.1 / 1.1.113"/>
    <w:basedOn w:val="Bezlisty"/>
    <w:next w:val="111111"/>
    <w:rsid w:val="008A46FE"/>
  </w:style>
  <w:style w:type="numbering" w:customStyle="1" w:styleId="1111113">
    <w:name w:val="1 / 1.1 / 1.1.13"/>
    <w:basedOn w:val="Bezlisty"/>
    <w:next w:val="111111"/>
    <w:rsid w:val="008A46FE"/>
    <w:pPr>
      <w:numPr>
        <w:numId w:val="2"/>
      </w:numPr>
    </w:pPr>
  </w:style>
  <w:style w:type="character" w:customStyle="1" w:styleId="h2">
    <w:name w:val="h2"/>
    <w:rsid w:val="008A46FE"/>
  </w:style>
  <w:style w:type="paragraph" w:styleId="Tekstpodstawowy3">
    <w:name w:val="Body Text 3"/>
    <w:basedOn w:val="Normalny"/>
    <w:link w:val="Tekstpodstawowy3Znak"/>
    <w:rsid w:val="008A46FE"/>
    <w:pPr>
      <w:spacing w:after="120" w:line="276" w:lineRule="auto"/>
    </w:pPr>
    <w:rPr>
      <w:sz w:val="16"/>
      <w:szCs w:val="16"/>
    </w:rPr>
  </w:style>
  <w:style w:type="character" w:customStyle="1" w:styleId="Tekstpodstawowy3Znak">
    <w:name w:val="Tekst podstawowy 3 Znak"/>
    <w:link w:val="Tekstpodstawowy3"/>
    <w:rsid w:val="008A46FE"/>
    <w:rPr>
      <w:sz w:val="16"/>
      <w:szCs w:val="16"/>
      <w:lang w:eastAsia="en-US"/>
    </w:rPr>
  </w:style>
  <w:style w:type="table" w:customStyle="1" w:styleId="Tabela-Siatka1">
    <w:name w:val="Tabela - Siatka1"/>
    <w:basedOn w:val="Standardowy"/>
    <w:next w:val="Tabela-Siatka"/>
    <w:uiPriority w:val="39"/>
    <w:rsid w:val="008A46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2">
    <w:name w:val="Akapit z listą2"/>
    <w:basedOn w:val="Normalny"/>
    <w:rsid w:val="008A46FE"/>
    <w:pPr>
      <w:spacing w:after="200" w:line="276" w:lineRule="auto"/>
      <w:ind w:left="720"/>
      <w:contextualSpacing/>
    </w:pPr>
    <w:rPr>
      <w:rFonts w:eastAsia="Times New Roman"/>
    </w:rPr>
  </w:style>
  <w:style w:type="paragraph" w:customStyle="1" w:styleId="Tretekstu">
    <w:name w:val="Treść tekstu"/>
    <w:basedOn w:val="Normalny"/>
    <w:rsid w:val="008A46FE"/>
    <w:pPr>
      <w:suppressAutoHyphens/>
      <w:spacing w:after="120" w:line="276" w:lineRule="auto"/>
      <w:jc w:val="both"/>
    </w:pPr>
    <w:rPr>
      <w:rFonts w:ascii="Times New Roman" w:eastAsia="Times New Roman" w:hAnsi="Times New Roman"/>
      <w:color w:val="00000A"/>
      <w:sz w:val="20"/>
      <w:szCs w:val="20"/>
      <w:lang w:eastAsia="pl-PL"/>
    </w:rPr>
  </w:style>
  <w:style w:type="paragraph" w:customStyle="1" w:styleId="arimr">
    <w:name w:val="arimr"/>
    <w:basedOn w:val="Normalny"/>
    <w:rsid w:val="008A46FE"/>
    <w:pPr>
      <w:widowControl w:val="0"/>
      <w:snapToGrid w:val="0"/>
      <w:spacing w:after="0" w:line="360" w:lineRule="auto"/>
    </w:pPr>
    <w:rPr>
      <w:rFonts w:ascii="Times New Roman" w:eastAsia="Times New Roman" w:hAnsi="Times New Roman"/>
      <w:sz w:val="24"/>
      <w:szCs w:val="20"/>
      <w:lang w:val="en-US" w:eastAsia="pl-PL"/>
    </w:rPr>
  </w:style>
  <w:style w:type="character" w:customStyle="1" w:styleId="apple-converted-space">
    <w:name w:val="apple-converted-space"/>
    <w:rsid w:val="008A46FE"/>
  </w:style>
  <w:style w:type="character" w:customStyle="1" w:styleId="Znakiprzypiswdolnych">
    <w:name w:val="Znaki przypisów dolnych"/>
    <w:rsid w:val="008A46FE"/>
    <w:rPr>
      <w:vertAlign w:val="superscript"/>
    </w:rPr>
  </w:style>
  <w:style w:type="numbering" w:customStyle="1" w:styleId="111111111">
    <w:name w:val="1 / 1.1 / 1.1.1111"/>
    <w:basedOn w:val="Bezlisty"/>
    <w:next w:val="111111"/>
    <w:rsid w:val="008A46FE"/>
    <w:pPr>
      <w:numPr>
        <w:numId w:val="60"/>
      </w:numPr>
    </w:pPr>
  </w:style>
  <w:style w:type="numbering" w:customStyle="1" w:styleId="Styl112">
    <w:name w:val="Styl112"/>
    <w:rsid w:val="00576804"/>
    <w:pPr>
      <w:numPr>
        <w:numId w:val="82"/>
      </w:numPr>
    </w:pPr>
  </w:style>
  <w:style w:type="numbering" w:customStyle="1" w:styleId="111111511">
    <w:name w:val="1 / 1.1 / 1.1.1511"/>
    <w:basedOn w:val="Bezlisty"/>
    <w:next w:val="111111"/>
    <w:rsid w:val="002C1642"/>
    <w:pPr>
      <w:numPr>
        <w:numId w:val="68"/>
      </w:numPr>
    </w:pPr>
  </w:style>
  <w:style w:type="numbering" w:customStyle="1" w:styleId="Biecalista1">
    <w:name w:val="Bieżąca lista1"/>
    <w:uiPriority w:val="99"/>
    <w:rsid w:val="00A908E1"/>
    <w:pPr>
      <w:numPr>
        <w:numId w:val="61"/>
      </w:numPr>
    </w:pPr>
  </w:style>
  <w:style w:type="character" w:customStyle="1" w:styleId="AkapitzlistZnak1">
    <w:name w:val="Akapit z listą Znak1"/>
    <w:aliases w:val="CW_Lista Znak1,Wypunktowanie Znak1,L1 Znak1,Numerowanie Znak1,Akapit z listą BS Znak1,wypunktowanie Znak1,Podsis rysunku Znak1,Akapit z listą numerowaną Znak1,lp1 Znak1,Bullet List Znak1,FooterText Znak1,numbered Znak1,列出段落 Znak"/>
    <w:uiPriority w:val="99"/>
    <w:locked/>
    <w:rsid w:val="006E236B"/>
    <w:rPr>
      <w:sz w:val="24"/>
      <w:szCs w:val="22"/>
      <w:lang w:eastAsia="en-US"/>
    </w:rPr>
  </w:style>
  <w:style w:type="character" w:customStyle="1" w:styleId="Nierozpoznanawzmianka2">
    <w:name w:val="Nierozpoznana wzmianka2"/>
    <w:basedOn w:val="Domylnaczcionkaakapitu"/>
    <w:uiPriority w:val="99"/>
    <w:semiHidden/>
    <w:unhideWhenUsed/>
    <w:rsid w:val="009C3942"/>
    <w:rPr>
      <w:color w:val="605E5C"/>
      <w:shd w:val="clear" w:color="auto" w:fill="E1DFDD"/>
    </w:rPr>
  </w:style>
  <w:style w:type="character" w:customStyle="1" w:styleId="Nierozpoznanawzmianka3">
    <w:name w:val="Nierozpoznana wzmianka3"/>
    <w:basedOn w:val="Domylnaczcionkaakapitu"/>
    <w:uiPriority w:val="99"/>
    <w:semiHidden/>
    <w:unhideWhenUsed/>
    <w:rsid w:val="00714E83"/>
    <w:rPr>
      <w:color w:val="605E5C"/>
      <w:shd w:val="clear" w:color="auto" w:fill="E1DFDD"/>
    </w:rPr>
  </w:style>
  <w:style w:type="character" w:styleId="Nierozpoznanawzmianka">
    <w:name w:val="Unresolved Mention"/>
    <w:basedOn w:val="Domylnaczcionkaakapitu"/>
    <w:uiPriority w:val="99"/>
    <w:semiHidden/>
    <w:unhideWhenUsed/>
    <w:rsid w:val="00D944F6"/>
    <w:rPr>
      <w:color w:val="605E5C"/>
      <w:shd w:val="clear" w:color="auto" w:fill="E1DFDD"/>
    </w:rPr>
  </w:style>
  <w:style w:type="table" w:customStyle="1" w:styleId="Tabela-EleganckiAW1">
    <w:name w:val="Tabela - Elegancki AW1"/>
    <w:basedOn w:val="Tabela-Elegancki"/>
    <w:uiPriority w:val="99"/>
    <w:rsid w:val="00343D9D"/>
    <w:pPr>
      <w:suppressAutoHyphens/>
      <w:spacing w:after="120" w:line="276" w:lineRule="auto"/>
      <w:contextualSpacing/>
      <w:jc w:val="both"/>
    </w:pPr>
    <w:rPr>
      <w:rFonts w:eastAsia="Times New Roman"/>
      <w:sz w:val="18"/>
    </w:rPr>
    <w:tblPr>
      <w:jc w:val="center"/>
    </w:tblPr>
    <w:trPr>
      <w:jc w:val="center"/>
    </w:trPr>
    <w:tcPr>
      <w:shd w:val="clear" w:color="auto" w:fill="auto"/>
      <w:vAlign w:val="center"/>
    </w:tcPr>
    <w:tblStylePr w:type="firstRow">
      <w:pPr>
        <w:wordWrap/>
        <w:spacing w:beforeLines="0" w:before="120" w:beforeAutospacing="0" w:afterLines="0" w:after="120" w:afterAutospacing="0" w:line="276" w:lineRule="auto"/>
        <w:jc w:val="center"/>
      </w:pPr>
      <w:rPr>
        <w:rFonts w:ascii="Calibri" w:hAnsi="Calibri"/>
        <w:b/>
        <w:i w:val="0"/>
        <w:caps/>
        <w:color w:val="auto"/>
        <w:sz w:val="18"/>
      </w:rPr>
      <w:tblPr/>
      <w:trPr>
        <w:cantSplit w:val="0"/>
        <w:tblHeader/>
      </w:trPr>
      <w:tcPr>
        <w:tcBorders>
          <w:tl2br w:val="none" w:sz="0" w:space="0" w:color="auto"/>
          <w:tr2bl w:val="none" w:sz="0" w:space="0" w:color="auto"/>
        </w:tcBorders>
        <w:shd w:val="clear" w:color="auto" w:fill="BFBFBF"/>
      </w:tcPr>
    </w:tblStylePr>
  </w:style>
  <w:style w:type="table" w:styleId="Tabela-Elegancki">
    <w:name w:val="Table Elegant"/>
    <w:basedOn w:val="Standardowy"/>
    <w:uiPriority w:val="99"/>
    <w:semiHidden/>
    <w:unhideWhenUsed/>
    <w:rsid w:val="00343D9D"/>
    <w:pPr>
      <w:spacing w:after="160" w:line="259"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TableContents">
    <w:name w:val="Table Contents"/>
    <w:basedOn w:val="Normalny"/>
    <w:rsid w:val="00303124"/>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table" w:customStyle="1" w:styleId="Tabela-EleganckiAW11">
    <w:name w:val="Tabela - Elegancki AW11"/>
    <w:basedOn w:val="Tabela-Elegancki"/>
    <w:uiPriority w:val="99"/>
    <w:rsid w:val="00D554FC"/>
    <w:pPr>
      <w:suppressAutoHyphens/>
      <w:spacing w:after="120" w:line="276" w:lineRule="auto"/>
      <w:contextualSpacing/>
      <w:jc w:val="both"/>
    </w:pPr>
    <w:rPr>
      <w:rFonts w:eastAsia="Times New Roman"/>
      <w:sz w:val="18"/>
    </w:rPr>
    <w:tblPr>
      <w:jc w:val="center"/>
    </w:tblPr>
    <w:trPr>
      <w:jc w:val="center"/>
    </w:trPr>
    <w:tcPr>
      <w:shd w:val="clear" w:color="auto" w:fill="auto"/>
      <w:vAlign w:val="center"/>
    </w:tcPr>
    <w:tblStylePr w:type="firstRow">
      <w:pPr>
        <w:wordWrap/>
        <w:spacing w:beforeLines="0" w:before="120" w:beforeAutospacing="0" w:afterLines="0" w:after="120" w:afterAutospacing="0" w:line="276" w:lineRule="auto"/>
        <w:jc w:val="center"/>
      </w:pPr>
      <w:rPr>
        <w:rFonts w:ascii="Calibri" w:hAnsi="Calibri"/>
        <w:b/>
        <w:i w:val="0"/>
        <w:caps/>
        <w:color w:val="auto"/>
        <w:sz w:val="18"/>
      </w:rPr>
      <w:tblPr/>
      <w:trPr>
        <w:cantSplit w:val="0"/>
        <w:tblHeader/>
      </w:trPr>
      <w:tcPr>
        <w:tcBorders>
          <w:tl2br w:val="none" w:sz="0" w:space="0" w:color="auto"/>
          <w:tr2bl w:val="none" w:sz="0" w:space="0" w:color="auto"/>
        </w:tcBorders>
        <w:shd w:val="clear" w:color="auto" w:fill="BFBFBF"/>
      </w:tcPr>
    </w:tblStylePr>
  </w:style>
  <w:style w:type="numbering" w:customStyle="1" w:styleId="WW8Num331212">
    <w:name w:val="WW8Num331212"/>
    <w:rsid w:val="009E04CF"/>
  </w:style>
  <w:style w:type="numbering" w:customStyle="1" w:styleId="111111121">
    <w:name w:val="1 / 1.1 / 1.1.1121"/>
    <w:basedOn w:val="Bezlisty"/>
    <w:next w:val="111111"/>
    <w:rsid w:val="009E04CF"/>
  </w:style>
  <w:style w:type="numbering" w:customStyle="1" w:styleId="Styl511">
    <w:name w:val="Styl511"/>
    <w:uiPriority w:val="99"/>
    <w:rsid w:val="009E04CF"/>
    <w:pPr>
      <w:numPr>
        <w:numId w:val="3"/>
      </w:numPr>
    </w:pPr>
  </w:style>
  <w:style w:type="numbering" w:customStyle="1" w:styleId="WW8Num331221">
    <w:name w:val="WW8Num331221"/>
    <w:rsid w:val="009E04CF"/>
    <w:pPr>
      <w:numPr>
        <w:numId w:val="4"/>
      </w:numPr>
    </w:pPr>
  </w:style>
  <w:style w:type="numbering" w:customStyle="1" w:styleId="WW8Num3312111">
    <w:name w:val="WW8Num3312111"/>
    <w:rsid w:val="009E04CF"/>
    <w:pPr>
      <w:numPr>
        <w:numId w:val="1"/>
      </w:numPr>
    </w:pPr>
  </w:style>
  <w:style w:type="character" w:customStyle="1" w:styleId="ZnakZnak21">
    <w:name w:val="Znak Znak2"/>
    <w:rsid w:val="009E04CF"/>
  </w:style>
  <w:style w:type="character" w:customStyle="1" w:styleId="ZnakZnak11">
    <w:name w:val="Znak Znak1"/>
    <w:rsid w:val="009E04CF"/>
  </w:style>
  <w:style w:type="character" w:customStyle="1" w:styleId="ZnakZnak3">
    <w:name w:val="Znak Znak"/>
    <w:rsid w:val="009E04CF"/>
    <w:rPr>
      <w:rFonts w:ascii="Tahoma" w:hAnsi="Tahoma" w:cs="Tahoma"/>
      <w:sz w:val="16"/>
      <w:szCs w:val="16"/>
    </w:rPr>
  </w:style>
  <w:style w:type="paragraph" w:customStyle="1" w:styleId="Akapitzlist3">
    <w:name w:val="Akapit z listą3"/>
    <w:basedOn w:val="Normalny"/>
    <w:rsid w:val="009E04CF"/>
    <w:pPr>
      <w:spacing w:after="200" w:line="276" w:lineRule="auto"/>
      <w:ind w:left="720"/>
      <w:contextualSpacing/>
    </w:pPr>
    <w:rPr>
      <w:rFonts w:eastAsia="Times New Roman"/>
    </w:rPr>
  </w:style>
  <w:style w:type="numbering" w:customStyle="1" w:styleId="Bezlisty3">
    <w:name w:val="Bez listy3"/>
    <w:next w:val="Bezlisty"/>
    <w:uiPriority w:val="99"/>
    <w:semiHidden/>
    <w:unhideWhenUsed/>
    <w:rsid w:val="00721277"/>
  </w:style>
  <w:style w:type="paragraph" w:customStyle="1" w:styleId="Heading">
    <w:name w:val="Heading"/>
    <w:basedOn w:val="Normalny"/>
    <w:next w:val="Tekstpodstawowy"/>
    <w:qFormat/>
    <w:rsid w:val="00721277"/>
    <w:pPr>
      <w:keepNext/>
      <w:suppressAutoHyphens/>
      <w:spacing w:before="240" w:after="120" w:line="276" w:lineRule="auto"/>
    </w:pPr>
    <w:rPr>
      <w:rFonts w:ascii="Liberation Sans" w:eastAsia="Noto Sans CJK SC" w:hAnsi="Liberation Sans" w:cs="Lohit Devanagari"/>
      <w:sz w:val="28"/>
      <w:szCs w:val="28"/>
      <w:lang w:eastAsia="zh-CN"/>
    </w:rPr>
  </w:style>
  <w:style w:type="paragraph" w:customStyle="1" w:styleId="Index">
    <w:name w:val="Index"/>
    <w:basedOn w:val="Normalny"/>
    <w:qFormat/>
    <w:rsid w:val="00721277"/>
    <w:pPr>
      <w:suppressLineNumbers/>
      <w:suppressAutoHyphens/>
      <w:spacing w:after="200" w:line="276" w:lineRule="auto"/>
    </w:pPr>
    <w:rPr>
      <w:rFonts w:cs="Lohit Devanagari"/>
      <w:lang w:eastAsia="zh-CN"/>
    </w:rPr>
  </w:style>
  <w:style w:type="paragraph" w:customStyle="1" w:styleId="HeaderandFooter">
    <w:name w:val="Header and Footer"/>
    <w:basedOn w:val="Normalny"/>
    <w:qFormat/>
    <w:rsid w:val="00721277"/>
    <w:pPr>
      <w:suppressAutoHyphens/>
      <w:spacing w:after="200" w:line="276" w:lineRule="auto"/>
    </w:pPr>
    <w:rPr>
      <w:lang w:eastAsia="zh-CN"/>
    </w:rPr>
  </w:style>
  <w:style w:type="paragraph" w:customStyle="1" w:styleId="Stopka1">
    <w:name w:val="Stopka1"/>
    <w:basedOn w:val="Normalny"/>
    <w:uiPriority w:val="99"/>
    <w:unhideWhenUsed/>
    <w:rsid w:val="00721277"/>
    <w:pPr>
      <w:tabs>
        <w:tab w:val="center" w:pos="4536"/>
        <w:tab w:val="right" w:pos="9072"/>
      </w:tabs>
      <w:suppressAutoHyphens/>
      <w:spacing w:after="0" w:line="240" w:lineRule="auto"/>
    </w:pPr>
    <w:rPr>
      <w:lang w:eastAsia="zh-CN"/>
    </w:rPr>
  </w:style>
  <w:style w:type="table" w:customStyle="1" w:styleId="Tabela-Siatka2">
    <w:name w:val="Tabela - Siatka2"/>
    <w:basedOn w:val="Standardowy"/>
    <w:next w:val="Tabela-Siatka"/>
    <w:uiPriority w:val="39"/>
    <w:rsid w:val="00721277"/>
    <w:pPr>
      <w:suppressAutoHyphens/>
    </w:pPr>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opkaZnak1">
    <w:name w:val="Stopka Znak1"/>
    <w:basedOn w:val="Domylnaczcionkaakapitu"/>
    <w:uiPriority w:val="99"/>
    <w:rsid w:val="00721277"/>
    <w:rPr>
      <w:rFonts w:cs="Times New Roman"/>
      <w:lang w:eastAsia="zh-CN"/>
    </w:rPr>
  </w:style>
  <w:style w:type="numbering" w:customStyle="1" w:styleId="Styl52">
    <w:name w:val="Styl52"/>
    <w:uiPriority w:val="99"/>
    <w:rsid w:val="00721277"/>
    <w:pPr>
      <w:numPr>
        <w:numId w:val="18"/>
      </w:numPr>
    </w:pPr>
  </w:style>
  <w:style w:type="numbering" w:customStyle="1" w:styleId="WW8Num33123">
    <w:name w:val="WW8Num33123"/>
    <w:rsid w:val="00721277"/>
    <w:pPr>
      <w:numPr>
        <w:numId w:val="127"/>
      </w:numPr>
    </w:pPr>
  </w:style>
  <w:style w:type="numbering" w:customStyle="1" w:styleId="11111114">
    <w:name w:val="1 / 1.1 / 1.1.114"/>
    <w:basedOn w:val="Bezlisty"/>
    <w:next w:val="111111"/>
    <w:rsid w:val="00721277"/>
    <w:pPr>
      <w:numPr>
        <w:numId w:val="126"/>
      </w:numPr>
    </w:pPr>
  </w:style>
  <w:style w:type="numbering" w:customStyle="1" w:styleId="1111114">
    <w:name w:val="1 / 1.1 / 1.1.14"/>
    <w:basedOn w:val="Bezlisty"/>
    <w:next w:val="111111"/>
    <w:unhideWhenUsed/>
    <w:rsid w:val="00721277"/>
    <w:pPr>
      <w:numPr>
        <w:numId w:val="24"/>
      </w:numPr>
    </w:pPr>
  </w:style>
  <w:style w:type="numbering" w:customStyle="1" w:styleId="Styl14">
    <w:name w:val="Styl14"/>
    <w:rsid w:val="00721277"/>
    <w:pPr>
      <w:numPr>
        <w:numId w:val="21"/>
      </w:numPr>
    </w:pPr>
  </w:style>
  <w:style w:type="numbering" w:customStyle="1" w:styleId="Styl22">
    <w:name w:val="Styl22"/>
    <w:uiPriority w:val="99"/>
    <w:rsid w:val="00721277"/>
    <w:pPr>
      <w:numPr>
        <w:numId w:val="22"/>
      </w:numPr>
    </w:pPr>
  </w:style>
  <w:style w:type="numbering" w:customStyle="1" w:styleId="WW8Num331213">
    <w:name w:val="WW8Num331213"/>
    <w:rsid w:val="00721277"/>
    <w:pPr>
      <w:numPr>
        <w:numId w:val="14"/>
      </w:numPr>
    </w:pPr>
  </w:style>
  <w:style w:type="numbering" w:customStyle="1" w:styleId="Styl113">
    <w:name w:val="Styl113"/>
    <w:rsid w:val="00721277"/>
    <w:pPr>
      <w:numPr>
        <w:numId w:val="25"/>
      </w:numPr>
    </w:pPr>
  </w:style>
  <w:style w:type="numbering" w:customStyle="1" w:styleId="Styl31">
    <w:name w:val="Styl31"/>
    <w:uiPriority w:val="99"/>
    <w:rsid w:val="00721277"/>
    <w:pPr>
      <w:numPr>
        <w:numId w:val="29"/>
      </w:numPr>
    </w:pPr>
  </w:style>
  <w:style w:type="numbering" w:customStyle="1" w:styleId="Styl41">
    <w:name w:val="Styl41"/>
    <w:uiPriority w:val="99"/>
    <w:rsid w:val="00721277"/>
    <w:pPr>
      <w:numPr>
        <w:numId w:val="30"/>
      </w:numPr>
    </w:pPr>
  </w:style>
  <w:style w:type="numbering" w:customStyle="1" w:styleId="Styl61">
    <w:name w:val="Styl61"/>
    <w:uiPriority w:val="99"/>
    <w:rsid w:val="00721277"/>
    <w:pPr>
      <w:numPr>
        <w:numId w:val="31"/>
      </w:numPr>
    </w:pPr>
  </w:style>
  <w:style w:type="numbering" w:customStyle="1" w:styleId="Styl71">
    <w:name w:val="Styl71"/>
    <w:uiPriority w:val="99"/>
    <w:rsid w:val="00721277"/>
    <w:pPr>
      <w:numPr>
        <w:numId w:val="32"/>
      </w:numPr>
    </w:pPr>
  </w:style>
  <w:style w:type="numbering" w:customStyle="1" w:styleId="Styl81">
    <w:name w:val="Styl81"/>
    <w:uiPriority w:val="99"/>
    <w:rsid w:val="00721277"/>
    <w:pPr>
      <w:numPr>
        <w:numId w:val="33"/>
      </w:numPr>
    </w:pPr>
  </w:style>
  <w:style w:type="numbering" w:customStyle="1" w:styleId="Styl91">
    <w:name w:val="Styl91"/>
    <w:uiPriority w:val="99"/>
    <w:rsid w:val="00721277"/>
    <w:pPr>
      <w:numPr>
        <w:numId w:val="34"/>
      </w:numPr>
    </w:pPr>
  </w:style>
  <w:style w:type="numbering" w:customStyle="1" w:styleId="Styl101">
    <w:name w:val="Styl101"/>
    <w:uiPriority w:val="99"/>
    <w:rsid w:val="00721277"/>
    <w:pPr>
      <w:numPr>
        <w:numId w:val="35"/>
      </w:numPr>
    </w:pPr>
  </w:style>
  <w:style w:type="numbering" w:customStyle="1" w:styleId="Styl121">
    <w:name w:val="Styl121"/>
    <w:uiPriority w:val="99"/>
    <w:rsid w:val="00721277"/>
    <w:pPr>
      <w:numPr>
        <w:numId w:val="36"/>
      </w:numPr>
    </w:pPr>
  </w:style>
  <w:style w:type="numbering" w:customStyle="1" w:styleId="111111122">
    <w:name w:val="1 / 1.1 / 1.1.1122"/>
    <w:basedOn w:val="Bezlisty"/>
    <w:next w:val="111111"/>
    <w:rsid w:val="00721277"/>
  </w:style>
  <w:style w:type="character" w:customStyle="1" w:styleId="st">
    <w:name w:val="st"/>
    <w:rsid w:val="00721277"/>
  </w:style>
  <w:style w:type="numbering" w:customStyle="1" w:styleId="Bezlisty11">
    <w:name w:val="Bez listy11"/>
    <w:next w:val="Bezlisty"/>
    <w:semiHidden/>
    <w:unhideWhenUsed/>
    <w:rsid w:val="00721277"/>
  </w:style>
  <w:style w:type="paragraph" w:customStyle="1" w:styleId="Poprawka2">
    <w:name w:val="Poprawka2"/>
    <w:rsid w:val="00721277"/>
    <w:pPr>
      <w:suppressAutoHyphens/>
    </w:pPr>
    <w:rPr>
      <w:rFonts w:ascii="Arial" w:eastAsia="Arial" w:hAnsi="Arial" w:cs="Arial"/>
      <w:sz w:val="24"/>
      <w:szCs w:val="24"/>
      <w:lang w:eastAsia="ar-SA"/>
    </w:rPr>
  </w:style>
  <w:style w:type="numbering" w:customStyle="1" w:styleId="11111121">
    <w:name w:val="1 / 1.1 / 1.1.121"/>
    <w:basedOn w:val="Bezlisty"/>
    <w:next w:val="111111"/>
    <w:rsid w:val="00721277"/>
    <w:pPr>
      <w:numPr>
        <w:numId w:val="121"/>
      </w:numPr>
    </w:pPr>
  </w:style>
  <w:style w:type="table" w:customStyle="1" w:styleId="Tabela-Siatka11">
    <w:name w:val="Tabela - Siatka11"/>
    <w:basedOn w:val="Standardowy"/>
    <w:next w:val="Tabela-Siatka"/>
    <w:rsid w:val="00721277"/>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tyl131">
    <w:name w:val="Styl131"/>
    <w:rsid w:val="00721277"/>
    <w:pPr>
      <w:numPr>
        <w:numId w:val="122"/>
      </w:numPr>
    </w:pPr>
  </w:style>
  <w:style w:type="numbering" w:customStyle="1" w:styleId="111111112">
    <w:name w:val="1 / 1.1 / 1.1.1112"/>
    <w:basedOn w:val="Bezlisty"/>
    <w:next w:val="111111"/>
    <w:rsid w:val="00721277"/>
    <w:pPr>
      <w:numPr>
        <w:numId w:val="15"/>
      </w:numPr>
    </w:pPr>
  </w:style>
  <w:style w:type="numbering" w:customStyle="1" w:styleId="Styl1111">
    <w:name w:val="Styl1111"/>
    <w:rsid w:val="00721277"/>
    <w:pPr>
      <w:numPr>
        <w:numId w:val="17"/>
      </w:numPr>
    </w:pPr>
  </w:style>
  <w:style w:type="paragraph" w:customStyle="1" w:styleId="Textbody">
    <w:name w:val="Text body"/>
    <w:basedOn w:val="Normalny"/>
    <w:rsid w:val="00721277"/>
    <w:pPr>
      <w:widowControl w:val="0"/>
      <w:suppressAutoHyphens/>
      <w:autoSpaceDN w:val="0"/>
      <w:spacing w:after="120" w:line="240" w:lineRule="auto"/>
      <w:textAlignment w:val="baseline"/>
    </w:pPr>
    <w:rPr>
      <w:rFonts w:ascii="Times New Roman" w:eastAsia="SimSun" w:hAnsi="Times New Roman" w:cs="Mangal"/>
      <w:kern w:val="3"/>
      <w:sz w:val="24"/>
      <w:szCs w:val="24"/>
      <w:lang w:eastAsia="zh-CN" w:bidi="hi-IN"/>
    </w:rPr>
  </w:style>
  <w:style w:type="character" w:customStyle="1" w:styleId="Tablecaption">
    <w:name w:val="Table caption_"/>
    <w:link w:val="Tablecaption0"/>
    <w:uiPriority w:val="99"/>
    <w:locked/>
    <w:rsid w:val="00721277"/>
    <w:rPr>
      <w:rFonts w:cs="Calibri"/>
      <w:i/>
      <w:iCs/>
      <w:spacing w:val="1"/>
      <w:sz w:val="21"/>
      <w:szCs w:val="21"/>
      <w:shd w:val="clear" w:color="auto" w:fill="FFFFFF"/>
    </w:rPr>
  </w:style>
  <w:style w:type="paragraph" w:customStyle="1" w:styleId="Tablecaption0">
    <w:name w:val="Table caption"/>
    <w:basedOn w:val="Normalny"/>
    <w:link w:val="Tablecaption"/>
    <w:uiPriority w:val="99"/>
    <w:rsid w:val="00721277"/>
    <w:pPr>
      <w:widowControl w:val="0"/>
      <w:shd w:val="clear" w:color="auto" w:fill="FFFFFF"/>
      <w:spacing w:after="0" w:line="240" w:lineRule="atLeast"/>
    </w:pPr>
    <w:rPr>
      <w:rFonts w:cs="Calibri"/>
      <w:i/>
      <w:iCs/>
      <w:spacing w:val="1"/>
      <w:sz w:val="21"/>
      <w:szCs w:val="21"/>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38585755">
      <w:bodyDiv w:val="1"/>
      <w:marLeft w:val="0"/>
      <w:marRight w:val="0"/>
      <w:marTop w:val="0"/>
      <w:marBottom w:val="0"/>
      <w:divBdr>
        <w:top w:val="none" w:sz="0" w:space="0" w:color="auto"/>
        <w:left w:val="none" w:sz="0" w:space="0" w:color="auto"/>
        <w:bottom w:val="none" w:sz="0" w:space="0" w:color="auto"/>
        <w:right w:val="none" w:sz="0" w:space="0" w:color="auto"/>
      </w:divBdr>
    </w:div>
    <w:div w:id="389159513">
      <w:bodyDiv w:val="1"/>
      <w:marLeft w:val="0"/>
      <w:marRight w:val="0"/>
      <w:marTop w:val="0"/>
      <w:marBottom w:val="0"/>
      <w:divBdr>
        <w:top w:val="none" w:sz="0" w:space="0" w:color="auto"/>
        <w:left w:val="none" w:sz="0" w:space="0" w:color="auto"/>
        <w:bottom w:val="none" w:sz="0" w:space="0" w:color="auto"/>
        <w:right w:val="none" w:sz="0" w:space="0" w:color="auto"/>
      </w:divBdr>
    </w:div>
    <w:div w:id="519592271">
      <w:bodyDiv w:val="1"/>
      <w:marLeft w:val="0"/>
      <w:marRight w:val="0"/>
      <w:marTop w:val="0"/>
      <w:marBottom w:val="0"/>
      <w:divBdr>
        <w:top w:val="none" w:sz="0" w:space="0" w:color="auto"/>
        <w:left w:val="none" w:sz="0" w:space="0" w:color="auto"/>
        <w:bottom w:val="none" w:sz="0" w:space="0" w:color="auto"/>
        <w:right w:val="none" w:sz="0" w:space="0" w:color="auto"/>
      </w:divBdr>
    </w:div>
    <w:div w:id="535388789">
      <w:bodyDiv w:val="1"/>
      <w:marLeft w:val="0"/>
      <w:marRight w:val="0"/>
      <w:marTop w:val="0"/>
      <w:marBottom w:val="0"/>
      <w:divBdr>
        <w:top w:val="none" w:sz="0" w:space="0" w:color="auto"/>
        <w:left w:val="none" w:sz="0" w:space="0" w:color="auto"/>
        <w:bottom w:val="none" w:sz="0" w:space="0" w:color="auto"/>
        <w:right w:val="none" w:sz="0" w:space="0" w:color="auto"/>
      </w:divBdr>
    </w:div>
    <w:div w:id="614823290">
      <w:bodyDiv w:val="1"/>
      <w:marLeft w:val="0"/>
      <w:marRight w:val="0"/>
      <w:marTop w:val="0"/>
      <w:marBottom w:val="0"/>
      <w:divBdr>
        <w:top w:val="none" w:sz="0" w:space="0" w:color="auto"/>
        <w:left w:val="none" w:sz="0" w:space="0" w:color="auto"/>
        <w:bottom w:val="none" w:sz="0" w:space="0" w:color="auto"/>
        <w:right w:val="none" w:sz="0" w:space="0" w:color="auto"/>
      </w:divBdr>
      <w:divsChild>
        <w:div w:id="134488831">
          <w:marLeft w:val="0"/>
          <w:marRight w:val="0"/>
          <w:marTop w:val="0"/>
          <w:marBottom w:val="0"/>
          <w:divBdr>
            <w:top w:val="none" w:sz="0" w:space="0" w:color="auto"/>
            <w:left w:val="none" w:sz="0" w:space="0" w:color="auto"/>
            <w:bottom w:val="none" w:sz="0" w:space="0" w:color="auto"/>
            <w:right w:val="none" w:sz="0" w:space="0" w:color="auto"/>
          </w:divBdr>
          <w:divsChild>
            <w:div w:id="1253277001">
              <w:marLeft w:val="0"/>
              <w:marRight w:val="0"/>
              <w:marTop w:val="0"/>
              <w:marBottom w:val="0"/>
              <w:divBdr>
                <w:top w:val="none" w:sz="0" w:space="0" w:color="auto"/>
                <w:left w:val="none" w:sz="0" w:space="0" w:color="auto"/>
                <w:bottom w:val="none" w:sz="0" w:space="0" w:color="auto"/>
                <w:right w:val="none" w:sz="0" w:space="0" w:color="auto"/>
              </w:divBdr>
              <w:divsChild>
                <w:div w:id="252863977">
                  <w:marLeft w:val="0"/>
                  <w:marRight w:val="0"/>
                  <w:marTop w:val="0"/>
                  <w:marBottom w:val="0"/>
                  <w:divBdr>
                    <w:top w:val="none" w:sz="0" w:space="0" w:color="auto"/>
                    <w:left w:val="none" w:sz="0" w:space="0" w:color="auto"/>
                    <w:bottom w:val="none" w:sz="0" w:space="0" w:color="auto"/>
                    <w:right w:val="none" w:sz="0" w:space="0" w:color="auto"/>
                  </w:divBdr>
                  <w:divsChild>
                    <w:div w:id="1053315512">
                      <w:marLeft w:val="0"/>
                      <w:marRight w:val="0"/>
                      <w:marTop w:val="0"/>
                      <w:marBottom w:val="0"/>
                      <w:divBdr>
                        <w:top w:val="none" w:sz="0" w:space="0" w:color="auto"/>
                        <w:left w:val="none" w:sz="0" w:space="0" w:color="auto"/>
                        <w:bottom w:val="none" w:sz="0" w:space="0" w:color="auto"/>
                        <w:right w:val="none" w:sz="0" w:space="0" w:color="auto"/>
                      </w:divBdr>
                      <w:divsChild>
                        <w:div w:id="865798343">
                          <w:marLeft w:val="0"/>
                          <w:marRight w:val="0"/>
                          <w:marTop w:val="0"/>
                          <w:marBottom w:val="0"/>
                          <w:divBdr>
                            <w:top w:val="none" w:sz="0" w:space="0" w:color="auto"/>
                            <w:left w:val="none" w:sz="0" w:space="0" w:color="auto"/>
                            <w:bottom w:val="none" w:sz="0" w:space="0" w:color="auto"/>
                            <w:right w:val="none" w:sz="0" w:space="0" w:color="auto"/>
                          </w:divBdr>
                          <w:divsChild>
                            <w:div w:id="1696345980">
                              <w:marLeft w:val="0"/>
                              <w:marRight w:val="0"/>
                              <w:marTop w:val="0"/>
                              <w:marBottom w:val="0"/>
                              <w:divBdr>
                                <w:top w:val="none" w:sz="0" w:space="0" w:color="auto"/>
                                <w:left w:val="none" w:sz="0" w:space="0" w:color="auto"/>
                                <w:bottom w:val="none" w:sz="0" w:space="0" w:color="auto"/>
                                <w:right w:val="none" w:sz="0" w:space="0" w:color="auto"/>
                              </w:divBdr>
                              <w:divsChild>
                                <w:div w:id="324942014">
                                  <w:marLeft w:val="0"/>
                                  <w:marRight w:val="0"/>
                                  <w:marTop w:val="0"/>
                                  <w:marBottom w:val="0"/>
                                  <w:divBdr>
                                    <w:top w:val="none" w:sz="0" w:space="0" w:color="auto"/>
                                    <w:left w:val="none" w:sz="0" w:space="0" w:color="auto"/>
                                    <w:bottom w:val="none" w:sz="0" w:space="0" w:color="auto"/>
                                    <w:right w:val="none" w:sz="0" w:space="0" w:color="auto"/>
                                  </w:divBdr>
                                  <w:divsChild>
                                    <w:div w:id="337275408">
                                      <w:marLeft w:val="0"/>
                                      <w:marRight w:val="0"/>
                                      <w:marTop w:val="0"/>
                                      <w:marBottom w:val="0"/>
                                      <w:divBdr>
                                        <w:top w:val="none" w:sz="0" w:space="0" w:color="auto"/>
                                        <w:left w:val="none" w:sz="0" w:space="0" w:color="auto"/>
                                        <w:bottom w:val="none" w:sz="0" w:space="0" w:color="auto"/>
                                        <w:right w:val="none" w:sz="0" w:space="0" w:color="auto"/>
                                      </w:divBdr>
                                      <w:divsChild>
                                        <w:div w:id="243538322">
                                          <w:marLeft w:val="0"/>
                                          <w:marRight w:val="0"/>
                                          <w:marTop w:val="0"/>
                                          <w:marBottom w:val="0"/>
                                          <w:divBdr>
                                            <w:top w:val="none" w:sz="0" w:space="0" w:color="auto"/>
                                            <w:left w:val="none" w:sz="0" w:space="0" w:color="auto"/>
                                            <w:bottom w:val="none" w:sz="0" w:space="0" w:color="auto"/>
                                            <w:right w:val="none" w:sz="0" w:space="0" w:color="auto"/>
                                          </w:divBdr>
                                          <w:divsChild>
                                            <w:div w:id="1851680635">
                                              <w:marLeft w:val="0"/>
                                              <w:marRight w:val="0"/>
                                              <w:marTop w:val="0"/>
                                              <w:marBottom w:val="0"/>
                                              <w:divBdr>
                                                <w:top w:val="none" w:sz="0" w:space="0" w:color="auto"/>
                                                <w:left w:val="none" w:sz="0" w:space="0" w:color="auto"/>
                                                <w:bottom w:val="none" w:sz="0" w:space="0" w:color="auto"/>
                                                <w:right w:val="none" w:sz="0" w:space="0" w:color="auto"/>
                                              </w:divBdr>
                                              <w:divsChild>
                                                <w:div w:id="656105955">
                                                  <w:marLeft w:val="0"/>
                                                  <w:marRight w:val="0"/>
                                                  <w:marTop w:val="0"/>
                                                  <w:marBottom w:val="0"/>
                                                  <w:divBdr>
                                                    <w:top w:val="none" w:sz="0" w:space="0" w:color="auto"/>
                                                    <w:left w:val="none" w:sz="0" w:space="0" w:color="auto"/>
                                                    <w:bottom w:val="none" w:sz="0" w:space="0" w:color="auto"/>
                                                    <w:right w:val="none" w:sz="0" w:space="0" w:color="auto"/>
                                                  </w:divBdr>
                                                  <w:divsChild>
                                                    <w:div w:id="1968588752">
                                                      <w:marLeft w:val="0"/>
                                                      <w:marRight w:val="0"/>
                                                      <w:marTop w:val="0"/>
                                                      <w:marBottom w:val="0"/>
                                                      <w:divBdr>
                                                        <w:top w:val="none" w:sz="0" w:space="0" w:color="auto"/>
                                                        <w:left w:val="none" w:sz="0" w:space="0" w:color="auto"/>
                                                        <w:bottom w:val="none" w:sz="0" w:space="0" w:color="auto"/>
                                                        <w:right w:val="none" w:sz="0" w:space="0" w:color="auto"/>
                                                      </w:divBdr>
                                                      <w:divsChild>
                                                        <w:div w:id="1339427967">
                                                          <w:marLeft w:val="0"/>
                                                          <w:marRight w:val="0"/>
                                                          <w:marTop w:val="0"/>
                                                          <w:marBottom w:val="0"/>
                                                          <w:divBdr>
                                                            <w:top w:val="none" w:sz="0" w:space="0" w:color="auto"/>
                                                            <w:left w:val="none" w:sz="0" w:space="0" w:color="auto"/>
                                                            <w:bottom w:val="none" w:sz="0" w:space="0" w:color="auto"/>
                                                            <w:right w:val="none" w:sz="0" w:space="0" w:color="auto"/>
                                                          </w:divBdr>
                                                          <w:divsChild>
                                                            <w:div w:id="1904871994">
                                                              <w:marLeft w:val="0"/>
                                                              <w:marRight w:val="0"/>
                                                              <w:marTop w:val="0"/>
                                                              <w:marBottom w:val="0"/>
                                                              <w:divBdr>
                                                                <w:top w:val="none" w:sz="0" w:space="0" w:color="auto"/>
                                                                <w:left w:val="none" w:sz="0" w:space="0" w:color="auto"/>
                                                                <w:bottom w:val="none" w:sz="0" w:space="0" w:color="auto"/>
                                                                <w:right w:val="none" w:sz="0" w:space="0" w:color="auto"/>
                                                              </w:divBdr>
                                                              <w:divsChild>
                                                                <w:div w:id="1797790862">
                                                                  <w:marLeft w:val="0"/>
                                                                  <w:marRight w:val="0"/>
                                                                  <w:marTop w:val="0"/>
                                                                  <w:marBottom w:val="0"/>
                                                                  <w:divBdr>
                                                                    <w:top w:val="none" w:sz="0" w:space="0" w:color="auto"/>
                                                                    <w:left w:val="none" w:sz="0" w:space="0" w:color="auto"/>
                                                                    <w:bottom w:val="none" w:sz="0" w:space="0" w:color="auto"/>
                                                                    <w:right w:val="none" w:sz="0" w:space="0" w:color="auto"/>
                                                                  </w:divBdr>
                                                                  <w:divsChild>
                                                                    <w:div w:id="1981961835">
                                                                      <w:marLeft w:val="0"/>
                                                                      <w:marRight w:val="0"/>
                                                                      <w:marTop w:val="0"/>
                                                                      <w:marBottom w:val="0"/>
                                                                      <w:divBdr>
                                                                        <w:top w:val="none" w:sz="0" w:space="0" w:color="auto"/>
                                                                        <w:left w:val="none" w:sz="0" w:space="0" w:color="auto"/>
                                                                        <w:bottom w:val="none" w:sz="0" w:space="0" w:color="auto"/>
                                                                        <w:right w:val="none" w:sz="0" w:space="0" w:color="auto"/>
                                                                      </w:divBdr>
                                                                      <w:divsChild>
                                                                        <w:div w:id="1376394055">
                                                                          <w:marLeft w:val="0"/>
                                                                          <w:marRight w:val="0"/>
                                                                          <w:marTop w:val="0"/>
                                                                          <w:marBottom w:val="0"/>
                                                                          <w:divBdr>
                                                                            <w:top w:val="none" w:sz="0" w:space="0" w:color="auto"/>
                                                                            <w:left w:val="none" w:sz="0" w:space="0" w:color="auto"/>
                                                                            <w:bottom w:val="none" w:sz="0" w:space="0" w:color="auto"/>
                                                                            <w:right w:val="none" w:sz="0" w:space="0" w:color="auto"/>
                                                                          </w:divBdr>
                                                                          <w:divsChild>
                                                                            <w:div w:id="1546327674">
                                                                              <w:marLeft w:val="0"/>
                                                                              <w:marRight w:val="0"/>
                                                                              <w:marTop w:val="0"/>
                                                                              <w:marBottom w:val="0"/>
                                                                              <w:divBdr>
                                                                                <w:top w:val="none" w:sz="0" w:space="0" w:color="auto"/>
                                                                                <w:left w:val="none" w:sz="0" w:space="0" w:color="auto"/>
                                                                                <w:bottom w:val="none" w:sz="0" w:space="0" w:color="auto"/>
                                                                                <w:right w:val="none" w:sz="0" w:space="0" w:color="auto"/>
                                                                              </w:divBdr>
                                                                              <w:divsChild>
                                                                                <w:div w:id="1956643342">
                                                                                  <w:marLeft w:val="0"/>
                                                                                  <w:marRight w:val="0"/>
                                                                                  <w:marTop w:val="0"/>
                                                                                  <w:marBottom w:val="0"/>
                                                                                  <w:divBdr>
                                                                                    <w:top w:val="none" w:sz="0" w:space="0" w:color="auto"/>
                                                                                    <w:left w:val="none" w:sz="0" w:space="0" w:color="auto"/>
                                                                                    <w:bottom w:val="none" w:sz="0" w:space="0" w:color="auto"/>
                                                                                    <w:right w:val="none" w:sz="0" w:space="0" w:color="auto"/>
                                                                                  </w:divBdr>
                                                                                  <w:divsChild>
                                                                                    <w:div w:id="233709727">
                                                                                      <w:marLeft w:val="0"/>
                                                                                      <w:marRight w:val="0"/>
                                                                                      <w:marTop w:val="0"/>
                                                                                      <w:marBottom w:val="0"/>
                                                                                      <w:divBdr>
                                                                                        <w:top w:val="none" w:sz="0" w:space="0" w:color="auto"/>
                                                                                        <w:left w:val="none" w:sz="0" w:space="0" w:color="auto"/>
                                                                                        <w:bottom w:val="none" w:sz="0" w:space="0" w:color="auto"/>
                                                                                        <w:right w:val="none" w:sz="0" w:space="0" w:color="auto"/>
                                                                                      </w:divBdr>
                                                                                      <w:divsChild>
                                                                                        <w:div w:id="812983399">
                                                                                          <w:marLeft w:val="0"/>
                                                                                          <w:marRight w:val="0"/>
                                                                                          <w:marTop w:val="0"/>
                                                                                          <w:marBottom w:val="0"/>
                                                                                          <w:divBdr>
                                                                                            <w:top w:val="none" w:sz="0" w:space="0" w:color="auto"/>
                                                                                            <w:left w:val="none" w:sz="0" w:space="0" w:color="auto"/>
                                                                                            <w:bottom w:val="none" w:sz="0" w:space="0" w:color="auto"/>
                                                                                            <w:right w:val="none" w:sz="0" w:space="0" w:color="auto"/>
                                                                                          </w:divBdr>
                                                                                          <w:divsChild>
                                                                                            <w:div w:id="1069688762">
                                                                                              <w:marLeft w:val="0"/>
                                                                                              <w:marRight w:val="120"/>
                                                                                              <w:marTop w:val="0"/>
                                                                                              <w:marBottom w:val="150"/>
                                                                                              <w:divBdr>
                                                                                                <w:top w:val="single" w:sz="2" w:space="0" w:color="EFEFEF"/>
                                                                                                <w:left w:val="single" w:sz="6" w:space="0" w:color="EFEFEF"/>
                                                                                                <w:bottom w:val="single" w:sz="6" w:space="0" w:color="E2E2E2"/>
                                                                                                <w:right w:val="single" w:sz="6" w:space="0" w:color="EFEFEF"/>
                                                                                              </w:divBdr>
                                                                                              <w:divsChild>
                                                                                                <w:div w:id="687878446">
                                                                                                  <w:marLeft w:val="0"/>
                                                                                                  <w:marRight w:val="0"/>
                                                                                                  <w:marTop w:val="0"/>
                                                                                                  <w:marBottom w:val="0"/>
                                                                                                  <w:divBdr>
                                                                                                    <w:top w:val="none" w:sz="0" w:space="0" w:color="auto"/>
                                                                                                    <w:left w:val="none" w:sz="0" w:space="0" w:color="auto"/>
                                                                                                    <w:bottom w:val="none" w:sz="0" w:space="0" w:color="auto"/>
                                                                                                    <w:right w:val="none" w:sz="0" w:space="0" w:color="auto"/>
                                                                                                  </w:divBdr>
                                                                                                  <w:divsChild>
                                                                                                    <w:div w:id="310984115">
                                                                                                      <w:marLeft w:val="0"/>
                                                                                                      <w:marRight w:val="0"/>
                                                                                                      <w:marTop w:val="0"/>
                                                                                                      <w:marBottom w:val="0"/>
                                                                                                      <w:divBdr>
                                                                                                        <w:top w:val="none" w:sz="0" w:space="0" w:color="auto"/>
                                                                                                        <w:left w:val="none" w:sz="0" w:space="0" w:color="auto"/>
                                                                                                        <w:bottom w:val="none" w:sz="0" w:space="0" w:color="auto"/>
                                                                                                        <w:right w:val="none" w:sz="0" w:space="0" w:color="auto"/>
                                                                                                      </w:divBdr>
                                                                                                      <w:divsChild>
                                                                                                        <w:div w:id="957644129">
                                                                                                          <w:marLeft w:val="0"/>
                                                                                                          <w:marRight w:val="0"/>
                                                                                                          <w:marTop w:val="0"/>
                                                                                                          <w:marBottom w:val="0"/>
                                                                                                          <w:divBdr>
                                                                                                            <w:top w:val="none" w:sz="0" w:space="0" w:color="auto"/>
                                                                                                            <w:left w:val="none" w:sz="0" w:space="0" w:color="auto"/>
                                                                                                            <w:bottom w:val="none" w:sz="0" w:space="0" w:color="auto"/>
                                                                                                            <w:right w:val="none" w:sz="0" w:space="0" w:color="auto"/>
                                                                                                          </w:divBdr>
                                                                                                          <w:divsChild>
                                                                                                            <w:div w:id="1593393395">
                                                                                                              <w:marLeft w:val="0"/>
                                                                                                              <w:marRight w:val="0"/>
                                                                                                              <w:marTop w:val="0"/>
                                                                                                              <w:marBottom w:val="0"/>
                                                                                                              <w:divBdr>
                                                                                                                <w:top w:val="single" w:sz="6" w:space="0" w:color="E5E5E5"/>
                                                                                                                <w:left w:val="none" w:sz="0" w:space="0" w:color="auto"/>
                                                                                                                <w:bottom w:val="none" w:sz="0" w:space="0" w:color="auto"/>
                                                                                                                <w:right w:val="none" w:sz="0" w:space="0" w:color="auto"/>
                                                                                                              </w:divBdr>
                                                                                                              <w:divsChild>
                                                                                                                <w:div w:id="256601508">
                                                                                                                  <w:marLeft w:val="0"/>
                                                                                                                  <w:marRight w:val="0"/>
                                                                                                                  <w:marTop w:val="0"/>
                                                                                                                  <w:marBottom w:val="0"/>
                                                                                                                  <w:divBdr>
                                                                                                                    <w:top w:val="none" w:sz="0" w:space="0" w:color="auto"/>
                                                                                                                    <w:left w:val="none" w:sz="0" w:space="0" w:color="auto"/>
                                                                                                                    <w:bottom w:val="none" w:sz="0" w:space="0" w:color="auto"/>
                                                                                                                    <w:right w:val="none" w:sz="0" w:space="0" w:color="auto"/>
                                                                                                                  </w:divBdr>
                                                                                                                  <w:divsChild>
                                                                                                                    <w:div w:id="319429658">
                                                                                                                      <w:marLeft w:val="0"/>
                                                                                                                      <w:marRight w:val="0"/>
                                                                                                                      <w:marTop w:val="0"/>
                                                                                                                      <w:marBottom w:val="0"/>
                                                                                                                      <w:divBdr>
                                                                                                                        <w:top w:val="none" w:sz="0" w:space="0" w:color="auto"/>
                                                                                                                        <w:left w:val="none" w:sz="0" w:space="0" w:color="auto"/>
                                                                                                                        <w:bottom w:val="none" w:sz="0" w:space="0" w:color="auto"/>
                                                                                                                        <w:right w:val="none" w:sz="0" w:space="0" w:color="auto"/>
                                                                                                                      </w:divBdr>
                                                                                                                      <w:divsChild>
                                                                                                                        <w:div w:id="2117098072">
                                                                                                                          <w:marLeft w:val="0"/>
                                                                                                                          <w:marRight w:val="0"/>
                                                                                                                          <w:marTop w:val="0"/>
                                                                                                                          <w:marBottom w:val="0"/>
                                                                                                                          <w:divBdr>
                                                                                                                            <w:top w:val="none" w:sz="0" w:space="0" w:color="auto"/>
                                                                                                                            <w:left w:val="none" w:sz="0" w:space="0" w:color="auto"/>
                                                                                                                            <w:bottom w:val="none" w:sz="0" w:space="0" w:color="auto"/>
                                                                                                                            <w:right w:val="none" w:sz="0" w:space="0" w:color="auto"/>
                                                                                                                          </w:divBdr>
                                                                                                                          <w:divsChild>
                                                                                                                            <w:div w:id="346829887">
                                                                                                                              <w:marLeft w:val="0"/>
                                                                                                                              <w:marRight w:val="0"/>
                                                                                                                              <w:marTop w:val="0"/>
                                                                                                                              <w:marBottom w:val="0"/>
                                                                                                                              <w:divBdr>
                                                                                                                                <w:top w:val="none" w:sz="0" w:space="0" w:color="auto"/>
                                                                                                                                <w:left w:val="none" w:sz="0" w:space="0" w:color="auto"/>
                                                                                                                                <w:bottom w:val="none" w:sz="0" w:space="0" w:color="auto"/>
                                                                                                                                <w:right w:val="none" w:sz="0" w:space="0" w:color="auto"/>
                                                                                                                              </w:divBdr>
                                                                                                                              <w:divsChild>
                                                                                                                                <w:div w:id="226502059">
                                                                                                                                  <w:marLeft w:val="-6000"/>
                                                                                                                                  <w:marRight w:val="0"/>
                                                                                                                                  <w:marTop w:val="0"/>
                                                                                                                                  <w:marBottom w:val="135"/>
                                                                                                                                  <w:divBdr>
                                                                                                                                    <w:top w:val="none" w:sz="0" w:space="0" w:color="auto"/>
                                                                                                                                    <w:left w:val="none" w:sz="0" w:space="0" w:color="auto"/>
                                                                                                                                    <w:bottom w:val="single" w:sz="6" w:space="0" w:color="E5E5E5"/>
                                                                                                                                    <w:right w:val="none" w:sz="0" w:space="0" w:color="auto"/>
                                                                                                                                  </w:divBdr>
                                                                                                                                  <w:divsChild>
                                                                                                                                    <w:div w:id="507063206">
                                                                                                                                      <w:marLeft w:val="0"/>
                                                                                                                                      <w:marRight w:val="0"/>
                                                                                                                                      <w:marTop w:val="0"/>
                                                                                                                                      <w:marBottom w:val="0"/>
                                                                                                                                      <w:divBdr>
                                                                                                                                        <w:top w:val="none" w:sz="0" w:space="0" w:color="auto"/>
                                                                                                                                        <w:left w:val="none" w:sz="0" w:space="0" w:color="auto"/>
                                                                                                                                        <w:bottom w:val="none" w:sz="0" w:space="0" w:color="auto"/>
                                                                                                                                        <w:right w:val="none" w:sz="0" w:space="0" w:color="auto"/>
                                                                                                                                      </w:divBdr>
                                                                                                                                      <w:divsChild>
                                                                                                                                        <w:div w:id="989214041">
                                                                                                                                          <w:marLeft w:val="0"/>
                                                                                                                                          <w:marRight w:val="0"/>
                                                                                                                                          <w:marTop w:val="0"/>
                                                                                                                                          <w:marBottom w:val="0"/>
                                                                                                                                          <w:divBdr>
                                                                                                                                            <w:top w:val="none" w:sz="0" w:space="0" w:color="auto"/>
                                                                                                                                            <w:left w:val="none" w:sz="0" w:space="0" w:color="auto"/>
                                                                                                                                            <w:bottom w:val="none" w:sz="0" w:space="0" w:color="auto"/>
                                                                                                                                            <w:right w:val="none" w:sz="0" w:space="0" w:color="auto"/>
                                                                                                                                          </w:divBdr>
                                                                                                                                          <w:divsChild>
                                                                                                                                            <w:div w:id="185558435">
                                                                                                                                              <w:marLeft w:val="0"/>
                                                                                                                                              <w:marRight w:val="0"/>
                                                                                                                                              <w:marTop w:val="0"/>
                                                                                                                                              <w:marBottom w:val="0"/>
                                                                                                                                              <w:divBdr>
                                                                                                                                                <w:top w:val="none" w:sz="0" w:space="0" w:color="auto"/>
                                                                                                                                                <w:left w:val="none" w:sz="0" w:space="0" w:color="auto"/>
                                                                                                                                                <w:bottom w:val="none" w:sz="0" w:space="0" w:color="auto"/>
                                                                                                                                                <w:right w:val="none" w:sz="0" w:space="0" w:color="auto"/>
                                                                                                                                              </w:divBdr>
                                                                                                                                              <w:divsChild>
                                                                                                                                                <w:div w:id="1855995990">
                                                                                                                                                  <w:marLeft w:val="0"/>
                                                                                                                                                  <w:marRight w:val="90"/>
                                                                                                                                                  <w:marTop w:val="0"/>
                                                                                                                                                  <w:marBottom w:val="0"/>
                                                                                                                                                  <w:divBdr>
                                                                                                                                                    <w:top w:val="single" w:sz="6" w:space="0" w:color="666666"/>
                                                                                                                                                    <w:left w:val="single" w:sz="6" w:space="0" w:color="CCCCCC"/>
                                                                                                                                                    <w:bottom w:val="single" w:sz="6" w:space="0" w:color="CCCCCC"/>
                                                                                                                                                    <w:right w:val="single" w:sz="6" w:space="0" w:color="CCCCCC"/>
                                                                                                                                                  </w:divBdr>
                                                                                                                                                  <w:divsChild>
                                                                                                                                                    <w:div w:id="970477496">
                                                                                                                                                      <w:marLeft w:val="30"/>
                                                                                                                                                      <w:marRight w:val="0"/>
                                                                                                                                                      <w:marTop w:val="0"/>
                                                                                                                                                      <w:marBottom w:val="0"/>
                                                                                                                                                      <w:divBdr>
                                                                                                                                                        <w:top w:val="none" w:sz="0" w:space="0" w:color="auto"/>
                                                                                                                                                        <w:left w:val="none" w:sz="0" w:space="0" w:color="auto"/>
                                                                                                                                                        <w:bottom w:val="none" w:sz="0" w:space="0" w:color="auto"/>
                                                                                                                                                        <w:right w:val="none" w:sz="0" w:space="0" w:color="auto"/>
                                                                                                                                                      </w:divBdr>
                                                                                                                                                      <w:divsChild>
                                                                                                                                                        <w:div w:id="868227809">
                                                                                                                                                          <w:marLeft w:val="0"/>
                                                                                                                                                          <w:marRight w:val="0"/>
                                                                                                                                                          <w:marTop w:val="0"/>
                                                                                                                                                          <w:marBottom w:val="0"/>
                                                                                                                                                          <w:divBdr>
                                                                                                                                                            <w:top w:val="none" w:sz="0" w:space="0" w:color="auto"/>
                                                                                                                                                            <w:left w:val="none" w:sz="0" w:space="0" w:color="auto"/>
                                                                                                                                                            <w:bottom w:val="none" w:sz="0" w:space="0" w:color="auto"/>
                                                                                                                                                            <w:right w:val="none" w:sz="0" w:space="0" w:color="auto"/>
                                                                                                                                                          </w:divBdr>
                                                                                                                                                          <w:divsChild>
                                                                                                                                                            <w:div w:id="1159535109">
                                                                                                                                                              <w:marLeft w:val="0"/>
                                                                                                                                                              <w:marRight w:val="0"/>
                                                                                                                                                              <w:marTop w:val="0"/>
                                                                                                                                                              <w:marBottom w:val="0"/>
                                                                                                                                                              <w:divBdr>
                                                                                                                                                                <w:top w:val="none" w:sz="0" w:space="0" w:color="auto"/>
                                                                                                                                                                <w:left w:val="none" w:sz="0" w:space="0" w:color="auto"/>
                                                                                                                                                                <w:bottom w:val="none" w:sz="0" w:space="0" w:color="auto"/>
                                                                                                                                                                <w:right w:val="none" w:sz="0" w:space="0" w:color="auto"/>
                                                                                                                                                              </w:divBdr>
                                                                                                                                                              <w:divsChild>
                                                                                                                                                                <w:div w:id="2032341375">
                                                                                                                                                                  <w:marLeft w:val="0"/>
                                                                                                                                                                  <w:marRight w:val="0"/>
                                                                                                                                                                  <w:marTop w:val="0"/>
                                                                                                                                                                  <w:marBottom w:val="0"/>
                                                                                                                                                                  <w:divBdr>
                                                                                                                                                                    <w:top w:val="none" w:sz="0" w:space="0" w:color="auto"/>
                                                                                                                                                                    <w:left w:val="none" w:sz="0" w:space="0" w:color="auto"/>
                                                                                                                                                                    <w:bottom w:val="none" w:sz="0" w:space="0" w:color="auto"/>
                                                                                                                                                                    <w:right w:val="none" w:sz="0" w:space="0" w:color="auto"/>
                                                                                                                                                                  </w:divBdr>
                                                                                                                                                                  <w:divsChild>
                                                                                                                                                                    <w:div w:id="1307927869">
                                                                                                                                                                      <w:marLeft w:val="0"/>
                                                                                                                                                                      <w:marRight w:val="0"/>
                                                                                                                                                                      <w:marTop w:val="0"/>
                                                                                                                                                                      <w:marBottom w:val="0"/>
                                                                                                                                                                      <w:divBdr>
                                                                                                                                                                        <w:top w:val="none" w:sz="0" w:space="0" w:color="auto"/>
                                                                                                                                                                        <w:left w:val="none" w:sz="0" w:space="0" w:color="auto"/>
                                                                                                                                                                        <w:bottom w:val="none" w:sz="0" w:space="0" w:color="auto"/>
                                                                                                                                                                        <w:right w:val="none" w:sz="0" w:space="0" w:color="auto"/>
                                                                                                                                                                      </w:divBdr>
                                                                                                                                                                      <w:divsChild>
                                                                                                                                                                        <w:div w:id="1623463833">
                                                                                                                                                                          <w:marLeft w:val="0"/>
                                                                                                                                                                          <w:marRight w:val="0"/>
                                                                                                                                                                          <w:marTop w:val="0"/>
                                                                                                                                                                          <w:marBottom w:val="0"/>
                                                                                                                                                                          <w:divBdr>
                                                                                                                                                                            <w:top w:val="none" w:sz="0" w:space="0" w:color="auto"/>
                                                                                                                                                                            <w:left w:val="none" w:sz="0" w:space="0" w:color="auto"/>
                                                                                                                                                                            <w:bottom w:val="none" w:sz="0" w:space="0" w:color="auto"/>
                                                                                                                                                                            <w:right w:val="none" w:sz="0" w:space="0" w:color="auto"/>
                                                                                                                                                                          </w:divBdr>
                                                                                                                                                                          <w:divsChild>
                                                                                                                                                                            <w:div w:id="1706713257">
                                                                                                                                                                              <w:marLeft w:val="0"/>
                                                                                                                                                                              <w:marRight w:val="0"/>
                                                                                                                                                                              <w:marTop w:val="0"/>
                                                                                                                                                                              <w:marBottom w:val="0"/>
                                                                                                                                                                              <w:divBdr>
                                                                                                                                                                                <w:top w:val="none" w:sz="0" w:space="0" w:color="auto"/>
                                                                                                                                                                                <w:left w:val="none" w:sz="0" w:space="0" w:color="auto"/>
                                                                                                                                                                                <w:bottom w:val="none" w:sz="0" w:space="0" w:color="auto"/>
                                                                                                                                                                                <w:right w:val="none" w:sz="0" w:space="0" w:color="auto"/>
                                                                                                                                                                              </w:divBdr>
                                                                                                                                                                              <w:divsChild>
                                                                                                                                                                                <w:div w:id="1381519895">
                                                                                                                                                                                  <w:marLeft w:val="0"/>
                                                                                                                                                                                  <w:marRight w:val="0"/>
                                                                                                                                                                                  <w:marTop w:val="0"/>
                                                                                                                                                                                  <w:marBottom w:val="0"/>
                                                                                                                                                                                  <w:divBdr>
                                                                                                                                                                                    <w:top w:val="none" w:sz="0" w:space="0" w:color="auto"/>
                                                                                                                                                                                    <w:left w:val="none" w:sz="0" w:space="0" w:color="auto"/>
                                                                                                                                                                                    <w:bottom w:val="none" w:sz="0" w:space="0" w:color="auto"/>
                                                                                                                                                                                    <w:right w:val="none" w:sz="0" w:space="0" w:color="auto"/>
                                                                                                                                                                                  </w:divBdr>
                                                                                                                                                                                  <w:divsChild>
                                                                                                                                                                                    <w:div w:id="1886140932">
                                                                                                                                                                                      <w:marLeft w:val="0"/>
                                                                                                                                                                                      <w:marRight w:val="0"/>
                                                                                                                                                                                      <w:marTop w:val="0"/>
                                                                                                                                                                                      <w:marBottom w:val="0"/>
                                                                                                                                                                                      <w:divBdr>
                                                                                                                                                                                        <w:top w:val="none" w:sz="0" w:space="0" w:color="auto"/>
                                                                                                                                                                                        <w:left w:val="none" w:sz="0" w:space="0" w:color="auto"/>
                                                                                                                                                                                        <w:bottom w:val="none" w:sz="0" w:space="0" w:color="auto"/>
                                                                                                                                                                                        <w:right w:val="none" w:sz="0" w:space="0" w:color="auto"/>
                                                                                                                                                                                      </w:divBdr>
                                                                                                                                                                                      <w:divsChild>
                                                                                                                                                                                        <w:div w:id="1258169623">
                                                                                                                                                                                          <w:marLeft w:val="0"/>
                                                                                                                                                                                          <w:marRight w:val="0"/>
                                                                                                                                                                                          <w:marTop w:val="0"/>
                                                                                                                                                                                          <w:marBottom w:val="0"/>
                                                                                                                                                                                          <w:divBdr>
                                                                                                                                                                                            <w:top w:val="none" w:sz="0" w:space="0" w:color="auto"/>
                                                                                                                                                                                            <w:left w:val="none" w:sz="0" w:space="0" w:color="auto"/>
                                                                                                                                                                                            <w:bottom w:val="none" w:sz="0" w:space="0" w:color="auto"/>
                                                                                                                                                                                            <w:right w:val="none" w:sz="0" w:space="0" w:color="auto"/>
                                                                                                                                                                                          </w:divBdr>
                                                                                                                                                                                          <w:divsChild>
                                                                                                                                                                                            <w:div w:id="830023258">
                                                                                                                                                                                              <w:marLeft w:val="0"/>
                                                                                                                                                                                              <w:marRight w:val="0"/>
                                                                                                                                                                                              <w:marTop w:val="0"/>
                                                                                                                                                                                              <w:marBottom w:val="0"/>
                                                                                                                                                                                              <w:divBdr>
                                                                                                                                                                                                <w:top w:val="none" w:sz="0" w:space="0" w:color="auto"/>
                                                                                                                                                                                                <w:left w:val="none" w:sz="0" w:space="0" w:color="auto"/>
                                                                                                                                                                                                <w:bottom w:val="none" w:sz="0" w:space="0" w:color="auto"/>
                                                                                                                                                                                                <w:right w:val="none" w:sz="0" w:space="0" w:color="auto"/>
                                                                                                                                                                                              </w:divBdr>
                                                                                                                                                                                              <w:divsChild>
                                                                                                                                                                                                <w:div w:id="1195775055">
                                                                                                                                                                                                  <w:marLeft w:val="0"/>
                                                                                                                                                                                                  <w:marRight w:val="0"/>
                                                                                                                                                                                                  <w:marTop w:val="0"/>
                                                                                                                                                                                                  <w:marBottom w:val="0"/>
                                                                                                                                                                                                  <w:divBdr>
                                                                                                                                                                                                    <w:top w:val="none" w:sz="0" w:space="0" w:color="auto"/>
                                                                                                                                                                                                    <w:left w:val="none" w:sz="0" w:space="0" w:color="auto"/>
                                                                                                                                                                                                    <w:bottom w:val="none" w:sz="0" w:space="0" w:color="auto"/>
                                                                                                                                                                                                    <w:right w:val="none" w:sz="0" w:space="0" w:color="auto"/>
                                                                                                                                                                                                  </w:divBdr>
                                                                                                                                                                                                  <w:divsChild>
                                                                                                                                                                                                    <w:div w:id="1052266557">
                                                                                                                                                                                                      <w:marLeft w:val="0"/>
                                                                                                                                                                                                      <w:marRight w:val="0"/>
                                                                                                                                                                                                      <w:marTop w:val="0"/>
                                                                                                                                                                                                      <w:marBottom w:val="0"/>
                                                                                                                                                                                                      <w:divBdr>
                                                                                                                                                                                                        <w:top w:val="none" w:sz="0" w:space="0" w:color="auto"/>
                                                                                                                                                                                                        <w:left w:val="none" w:sz="0" w:space="0" w:color="auto"/>
                                                                                                                                                                                                        <w:bottom w:val="none" w:sz="0" w:space="0" w:color="auto"/>
                                                                                                                                                                                                        <w:right w:val="none" w:sz="0" w:space="0" w:color="auto"/>
                                                                                                                                                                                                      </w:divBdr>
                                                                                                                                                                                                      <w:divsChild>
                                                                                                                                                                                                        <w:div w:id="1238326063">
                                                                                                                                                                                                          <w:marLeft w:val="0"/>
                                                                                                                                                                                                          <w:marRight w:val="0"/>
                                                                                                                                                                                                          <w:marTop w:val="0"/>
                                                                                                                                                                                                          <w:marBottom w:val="0"/>
                                                                                                                                                                                                          <w:divBdr>
                                                                                                                                                                                                            <w:top w:val="none" w:sz="0" w:space="0" w:color="auto"/>
                                                                                                                                                                                                            <w:left w:val="none" w:sz="0" w:space="0" w:color="auto"/>
                                                                                                                                                                                                            <w:bottom w:val="none" w:sz="0" w:space="0" w:color="auto"/>
                                                                                                                                                                                                            <w:right w:val="none" w:sz="0" w:space="0" w:color="auto"/>
                                                                                                                                                                                                          </w:divBdr>
                                                                                                                                                                                                          <w:divsChild>
                                                                                                                                                                                                            <w:div w:id="1827478191">
                                                                                                                                                                                                              <w:marLeft w:val="0"/>
                                                                                                                                                                                                              <w:marRight w:val="0"/>
                                                                                                                                                                                                              <w:marTop w:val="0"/>
                                                                                                                                                                                                              <w:marBottom w:val="0"/>
                                                                                                                                                                                                              <w:divBdr>
                                                                                                                                                                                                                <w:top w:val="none" w:sz="0" w:space="0" w:color="auto"/>
                                                                                                                                                                                                                <w:left w:val="none" w:sz="0" w:space="0" w:color="auto"/>
                                                                                                                                                                                                                <w:bottom w:val="none" w:sz="0" w:space="0" w:color="auto"/>
                                                                                                                                                                                                                <w:right w:val="none" w:sz="0" w:space="0" w:color="auto"/>
                                                                                                                                                                                                              </w:divBdr>
                                                                                                                                                                                                              <w:divsChild>
                                                                                                                                                                                                                <w:div w:id="1278952629">
                                                                                                                                                                                                                  <w:marLeft w:val="0"/>
                                                                                                                                                                                                                  <w:marRight w:val="0"/>
                                                                                                                                                                                                                  <w:marTop w:val="0"/>
                                                                                                                                                                                                                  <w:marBottom w:val="0"/>
                                                                                                                                                                                                                  <w:divBdr>
                                                                                                                                                                                                                    <w:top w:val="none" w:sz="0" w:space="0" w:color="auto"/>
                                                                                                                                                                                                                    <w:left w:val="none" w:sz="0" w:space="0" w:color="auto"/>
                                                                                                                                                                                                                    <w:bottom w:val="none" w:sz="0" w:space="0" w:color="auto"/>
                                                                                                                                                                                                                    <w:right w:val="none" w:sz="0" w:space="0" w:color="auto"/>
                                                                                                                                                                                                                  </w:divBdr>
                                                                                                                                                                                                                  <w:divsChild>
                                                                                                                                                                                                                    <w:div w:id="5258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2614610">
      <w:bodyDiv w:val="1"/>
      <w:marLeft w:val="0"/>
      <w:marRight w:val="0"/>
      <w:marTop w:val="0"/>
      <w:marBottom w:val="0"/>
      <w:divBdr>
        <w:top w:val="none" w:sz="0" w:space="0" w:color="auto"/>
        <w:left w:val="none" w:sz="0" w:space="0" w:color="auto"/>
        <w:bottom w:val="none" w:sz="0" w:space="0" w:color="auto"/>
        <w:right w:val="none" w:sz="0" w:space="0" w:color="auto"/>
      </w:divBdr>
    </w:div>
    <w:div w:id="821434286">
      <w:bodyDiv w:val="1"/>
      <w:marLeft w:val="0"/>
      <w:marRight w:val="0"/>
      <w:marTop w:val="0"/>
      <w:marBottom w:val="0"/>
      <w:divBdr>
        <w:top w:val="none" w:sz="0" w:space="0" w:color="auto"/>
        <w:left w:val="none" w:sz="0" w:space="0" w:color="auto"/>
        <w:bottom w:val="none" w:sz="0" w:space="0" w:color="auto"/>
        <w:right w:val="none" w:sz="0" w:space="0" w:color="auto"/>
      </w:divBdr>
    </w:div>
    <w:div w:id="867790841">
      <w:bodyDiv w:val="1"/>
      <w:marLeft w:val="0"/>
      <w:marRight w:val="0"/>
      <w:marTop w:val="0"/>
      <w:marBottom w:val="0"/>
      <w:divBdr>
        <w:top w:val="none" w:sz="0" w:space="0" w:color="auto"/>
        <w:left w:val="none" w:sz="0" w:space="0" w:color="auto"/>
        <w:bottom w:val="none" w:sz="0" w:space="0" w:color="auto"/>
        <w:right w:val="none" w:sz="0" w:space="0" w:color="auto"/>
      </w:divBdr>
    </w:div>
    <w:div w:id="874544082">
      <w:bodyDiv w:val="1"/>
      <w:marLeft w:val="0"/>
      <w:marRight w:val="0"/>
      <w:marTop w:val="0"/>
      <w:marBottom w:val="0"/>
      <w:divBdr>
        <w:top w:val="none" w:sz="0" w:space="0" w:color="auto"/>
        <w:left w:val="none" w:sz="0" w:space="0" w:color="auto"/>
        <w:bottom w:val="none" w:sz="0" w:space="0" w:color="auto"/>
        <w:right w:val="none" w:sz="0" w:space="0" w:color="auto"/>
      </w:divBdr>
    </w:div>
    <w:div w:id="896554273">
      <w:bodyDiv w:val="1"/>
      <w:marLeft w:val="0"/>
      <w:marRight w:val="0"/>
      <w:marTop w:val="0"/>
      <w:marBottom w:val="0"/>
      <w:divBdr>
        <w:top w:val="none" w:sz="0" w:space="0" w:color="auto"/>
        <w:left w:val="none" w:sz="0" w:space="0" w:color="auto"/>
        <w:bottom w:val="none" w:sz="0" w:space="0" w:color="auto"/>
        <w:right w:val="none" w:sz="0" w:space="0" w:color="auto"/>
      </w:divBdr>
    </w:div>
    <w:div w:id="960649072">
      <w:bodyDiv w:val="1"/>
      <w:marLeft w:val="0"/>
      <w:marRight w:val="0"/>
      <w:marTop w:val="0"/>
      <w:marBottom w:val="0"/>
      <w:divBdr>
        <w:top w:val="none" w:sz="0" w:space="0" w:color="auto"/>
        <w:left w:val="none" w:sz="0" w:space="0" w:color="auto"/>
        <w:bottom w:val="none" w:sz="0" w:space="0" w:color="auto"/>
        <w:right w:val="none" w:sz="0" w:space="0" w:color="auto"/>
      </w:divBdr>
    </w:div>
    <w:div w:id="997073847">
      <w:bodyDiv w:val="1"/>
      <w:marLeft w:val="0"/>
      <w:marRight w:val="0"/>
      <w:marTop w:val="0"/>
      <w:marBottom w:val="0"/>
      <w:divBdr>
        <w:top w:val="none" w:sz="0" w:space="0" w:color="auto"/>
        <w:left w:val="none" w:sz="0" w:space="0" w:color="auto"/>
        <w:bottom w:val="none" w:sz="0" w:space="0" w:color="auto"/>
        <w:right w:val="none" w:sz="0" w:space="0" w:color="auto"/>
      </w:divBdr>
    </w:div>
    <w:div w:id="1147237415">
      <w:bodyDiv w:val="1"/>
      <w:marLeft w:val="0"/>
      <w:marRight w:val="0"/>
      <w:marTop w:val="0"/>
      <w:marBottom w:val="0"/>
      <w:divBdr>
        <w:top w:val="none" w:sz="0" w:space="0" w:color="auto"/>
        <w:left w:val="none" w:sz="0" w:space="0" w:color="auto"/>
        <w:bottom w:val="none" w:sz="0" w:space="0" w:color="auto"/>
        <w:right w:val="none" w:sz="0" w:space="0" w:color="auto"/>
      </w:divBdr>
    </w:div>
    <w:div w:id="1203639619">
      <w:bodyDiv w:val="1"/>
      <w:marLeft w:val="0"/>
      <w:marRight w:val="0"/>
      <w:marTop w:val="0"/>
      <w:marBottom w:val="0"/>
      <w:divBdr>
        <w:top w:val="none" w:sz="0" w:space="0" w:color="auto"/>
        <w:left w:val="none" w:sz="0" w:space="0" w:color="auto"/>
        <w:bottom w:val="none" w:sz="0" w:space="0" w:color="auto"/>
        <w:right w:val="none" w:sz="0" w:space="0" w:color="auto"/>
      </w:divBdr>
    </w:div>
    <w:div w:id="1228148760">
      <w:bodyDiv w:val="1"/>
      <w:marLeft w:val="0"/>
      <w:marRight w:val="0"/>
      <w:marTop w:val="0"/>
      <w:marBottom w:val="0"/>
      <w:divBdr>
        <w:top w:val="none" w:sz="0" w:space="0" w:color="auto"/>
        <w:left w:val="none" w:sz="0" w:space="0" w:color="auto"/>
        <w:bottom w:val="none" w:sz="0" w:space="0" w:color="auto"/>
        <w:right w:val="none" w:sz="0" w:space="0" w:color="auto"/>
      </w:divBdr>
    </w:div>
    <w:div w:id="1391684069">
      <w:bodyDiv w:val="1"/>
      <w:marLeft w:val="0"/>
      <w:marRight w:val="0"/>
      <w:marTop w:val="0"/>
      <w:marBottom w:val="0"/>
      <w:divBdr>
        <w:top w:val="none" w:sz="0" w:space="0" w:color="auto"/>
        <w:left w:val="none" w:sz="0" w:space="0" w:color="auto"/>
        <w:bottom w:val="none" w:sz="0" w:space="0" w:color="auto"/>
        <w:right w:val="none" w:sz="0" w:space="0" w:color="auto"/>
      </w:divBdr>
    </w:div>
    <w:div w:id="1550918633">
      <w:bodyDiv w:val="1"/>
      <w:marLeft w:val="0"/>
      <w:marRight w:val="0"/>
      <w:marTop w:val="0"/>
      <w:marBottom w:val="0"/>
      <w:divBdr>
        <w:top w:val="none" w:sz="0" w:space="0" w:color="auto"/>
        <w:left w:val="none" w:sz="0" w:space="0" w:color="auto"/>
        <w:bottom w:val="none" w:sz="0" w:space="0" w:color="auto"/>
        <w:right w:val="none" w:sz="0" w:space="0" w:color="auto"/>
      </w:divBdr>
    </w:div>
    <w:div w:id="1563634087">
      <w:bodyDiv w:val="1"/>
      <w:marLeft w:val="0"/>
      <w:marRight w:val="0"/>
      <w:marTop w:val="0"/>
      <w:marBottom w:val="0"/>
      <w:divBdr>
        <w:top w:val="none" w:sz="0" w:space="0" w:color="auto"/>
        <w:left w:val="none" w:sz="0" w:space="0" w:color="auto"/>
        <w:bottom w:val="none" w:sz="0" w:space="0" w:color="auto"/>
        <w:right w:val="none" w:sz="0" w:space="0" w:color="auto"/>
      </w:divBdr>
    </w:div>
    <w:div w:id="1588424559">
      <w:bodyDiv w:val="1"/>
      <w:marLeft w:val="0"/>
      <w:marRight w:val="0"/>
      <w:marTop w:val="0"/>
      <w:marBottom w:val="0"/>
      <w:divBdr>
        <w:top w:val="none" w:sz="0" w:space="0" w:color="auto"/>
        <w:left w:val="none" w:sz="0" w:space="0" w:color="auto"/>
        <w:bottom w:val="none" w:sz="0" w:space="0" w:color="auto"/>
        <w:right w:val="none" w:sz="0" w:space="0" w:color="auto"/>
      </w:divBdr>
    </w:div>
    <w:div w:id="1606233435">
      <w:bodyDiv w:val="1"/>
      <w:marLeft w:val="0"/>
      <w:marRight w:val="0"/>
      <w:marTop w:val="0"/>
      <w:marBottom w:val="0"/>
      <w:divBdr>
        <w:top w:val="none" w:sz="0" w:space="0" w:color="auto"/>
        <w:left w:val="none" w:sz="0" w:space="0" w:color="auto"/>
        <w:bottom w:val="none" w:sz="0" w:space="0" w:color="auto"/>
        <w:right w:val="none" w:sz="0" w:space="0" w:color="auto"/>
      </w:divBdr>
    </w:div>
    <w:div w:id="1635603463">
      <w:bodyDiv w:val="1"/>
      <w:marLeft w:val="0"/>
      <w:marRight w:val="0"/>
      <w:marTop w:val="0"/>
      <w:marBottom w:val="0"/>
      <w:divBdr>
        <w:top w:val="none" w:sz="0" w:space="0" w:color="auto"/>
        <w:left w:val="none" w:sz="0" w:space="0" w:color="auto"/>
        <w:bottom w:val="none" w:sz="0" w:space="0" w:color="auto"/>
        <w:right w:val="none" w:sz="0" w:space="0" w:color="auto"/>
      </w:divBdr>
    </w:div>
    <w:div w:id="1923759064">
      <w:bodyDiv w:val="1"/>
      <w:marLeft w:val="0"/>
      <w:marRight w:val="0"/>
      <w:marTop w:val="0"/>
      <w:marBottom w:val="0"/>
      <w:divBdr>
        <w:top w:val="none" w:sz="0" w:space="0" w:color="auto"/>
        <w:left w:val="none" w:sz="0" w:space="0" w:color="auto"/>
        <w:bottom w:val="none" w:sz="0" w:space="0" w:color="auto"/>
        <w:right w:val="none" w:sz="0" w:space="0" w:color="auto"/>
      </w:divBdr>
    </w:div>
    <w:div w:id="1992319705">
      <w:bodyDiv w:val="1"/>
      <w:marLeft w:val="0"/>
      <w:marRight w:val="0"/>
      <w:marTop w:val="0"/>
      <w:marBottom w:val="0"/>
      <w:divBdr>
        <w:top w:val="none" w:sz="0" w:space="0" w:color="auto"/>
        <w:left w:val="none" w:sz="0" w:space="0" w:color="auto"/>
        <w:bottom w:val="none" w:sz="0" w:space="0" w:color="auto"/>
        <w:right w:val="none" w:sz="0" w:space="0" w:color="auto"/>
      </w:divBdr>
    </w:div>
    <w:div w:id="2022048581">
      <w:bodyDiv w:val="1"/>
      <w:marLeft w:val="0"/>
      <w:marRight w:val="0"/>
      <w:marTop w:val="0"/>
      <w:marBottom w:val="0"/>
      <w:divBdr>
        <w:top w:val="none" w:sz="0" w:space="0" w:color="auto"/>
        <w:left w:val="none" w:sz="0" w:space="0" w:color="auto"/>
        <w:bottom w:val="none" w:sz="0" w:space="0" w:color="auto"/>
        <w:right w:val="none" w:sz="0" w:space="0" w:color="auto"/>
      </w:divBdr>
    </w:div>
    <w:div w:id="2077239510">
      <w:bodyDiv w:val="1"/>
      <w:marLeft w:val="0"/>
      <w:marRight w:val="0"/>
      <w:marTop w:val="0"/>
      <w:marBottom w:val="0"/>
      <w:divBdr>
        <w:top w:val="none" w:sz="0" w:space="0" w:color="auto"/>
        <w:left w:val="none" w:sz="0" w:space="0" w:color="auto"/>
        <w:bottom w:val="none" w:sz="0" w:space="0" w:color="auto"/>
        <w:right w:val="none" w:sz="0" w:space="0" w:color="auto"/>
      </w:divBdr>
    </w:div>
    <w:div w:id="2082678047">
      <w:bodyDiv w:val="1"/>
      <w:marLeft w:val="0"/>
      <w:marRight w:val="0"/>
      <w:marTop w:val="0"/>
      <w:marBottom w:val="0"/>
      <w:divBdr>
        <w:top w:val="none" w:sz="0" w:space="0" w:color="auto"/>
        <w:left w:val="none" w:sz="0" w:space="0" w:color="auto"/>
        <w:bottom w:val="none" w:sz="0" w:space="0" w:color="auto"/>
        <w:right w:val="none" w:sz="0" w:space="0" w:color="auto"/>
      </w:divBdr>
    </w:div>
    <w:div w:id="2103604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 TargetMode="External"/><Relationship Id="rId18" Type="http://schemas.openxmlformats.org/officeDocument/2006/relationships/hyperlink" Target="https://platformazakupowa.pl/pn/cm-uj" TargetMode="External"/><Relationship Id="rId26" Type="http://schemas.openxmlformats.org/officeDocument/2006/relationships/hyperlink" Target="https://platformazakupowa.pl/pn/cm-uj" TargetMode="External"/><Relationship Id="rId39" Type="http://schemas.openxmlformats.org/officeDocument/2006/relationships/header" Target="header1.xml"/><Relationship Id="rId21" Type="http://schemas.openxmlformats.org/officeDocument/2006/relationships/hyperlink" Target="https://platformazakupowa.pl" TargetMode="External"/><Relationship Id="rId34" Type="http://schemas.openxmlformats.org/officeDocument/2006/relationships/hyperlink" Target="mailto:faktura.dz@cm-uj.krakow.pl"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platformazakupowa.pl/pn/cm-uj" TargetMode="External"/><Relationship Id="rId20" Type="http://schemas.openxmlformats.org/officeDocument/2006/relationships/hyperlink" Target="https://platformazakupowa.pl" TargetMode="External"/><Relationship Id="rId29" Type="http://schemas.openxmlformats.org/officeDocument/2006/relationships/hyperlink" Target="https://platformazakupowa.pl"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yperlink" Target="https://drive.google.com/file/d/1Kd1DttbBeiNWt4q4slS4t76lZVKPbkyD/view" TargetMode="External"/><Relationship Id="rId32" Type="http://schemas.openxmlformats.org/officeDocument/2006/relationships/hyperlink" Target="https://platformazakupowa.pl/strona/45-instrukcje" TargetMode="External"/><Relationship Id="rId37" Type="http://schemas.openxmlformats.org/officeDocument/2006/relationships/hyperlink" Target="https://platformazakupowa.pl/pn/cm-uj"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 TargetMode="External"/><Relationship Id="rId28" Type="http://schemas.openxmlformats.org/officeDocument/2006/relationships/hyperlink" Target="https://platformazakupowa.pl/strona/45-instrukcje" TargetMode="External"/><Relationship Id="rId36" Type="http://schemas.openxmlformats.org/officeDocument/2006/relationships/hyperlink" Target="https://platformazakupowa.pl" TargetMode="External"/><Relationship Id="rId10" Type="http://schemas.openxmlformats.org/officeDocument/2006/relationships/hyperlink" Target="https://platformazakupowa.pl/pn/cm-uj" TargetMode="External"/><Relationship Id="rId19" Type="http://schemas.openxmlformats.org/officeDocument/2006/relationships/hyperlink" Target="https://platformazakupowa.pl" TargetMode="External"/><Relationship Id="rId31" Type="http://schemas.openxmlformats.org/officeDocument/2006/relationships/hyperlink" Target="https://platformazakupowa.pl/pn/cm-uj" TargetMode="External"/><Relationship Id="rId4" Type="http://schemas.openxmlformats.org/officeDocument/2006/relationships/settings" Target="settings.xml"/><Relationship Id="rId9" Type="http://schemas.openxmlformats.org/officeDocument/2006/relationships/hyperlink" Target="https://platformazakupowa.pl" TargetMode="External"/><Relationship Id="rId14" Type="http://schemas.openxmlformats.org/officeDocument/2006/relationships/hyperlink" Target="https://platformazakupowa.pl/pn/cm-uj" TargetMode="External"/><Relationship Id="rId22" Type="http://schemas.openxmlformats.org/officeDocument/2006/relationships/hyperlink" Target="https://platformazakupowa.pl"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 TargetMode="External"/><Relationship Id="rId8" Type="http://schemas.openxmlformats.org/officeDocument/2006/relationships/hyperlink" Target="mailto:dzp@cm-uj.krakow.pl" TargetMode="External"/><Relationship Id="rId3" Type="http://schemas.openxmlformats.org/officeDocument/2006/relationships/styles" Target="styles.xml"/><Relationship Id="rId12" Type="http://schemas.openxmlformats.org/officeDocument/2006/relationships/hyperlink" Target="https://platformazakupowa.pl/pn/cm-uj"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strona/45-instrukcje" TargetMode="External"/><Relationship Id="rId33" Type="http://schemas.openxmlformats.org/officeDocument/2006/relationships/hyperlink" Target="mailto:iod@uj.edu.pl" TargetMode="External"/><Relationship Id="rId38" Type="http://schemas.openxmlformats.org/officeDocument/2006/relationships/hyperlink" Target="https://platformazakupowa.pl/strona/45-instrukcje"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dzp.cm-uj.krakow.pl" TargetMode="External"/><Relationship Id="rId1" Type="http://schemas.openxmlformats.org/officeDocument/2006/relationships/hyperlink" Target="mailto:dzp@cm-uj.krako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DA53EB-F771-44DC-85EA-2FC04D0D4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68</Pages>
  <Words>32008</Words>
  <Characters>192049</Characters>
  <Application>Microsoft Office Word</Application>
  <DocSecurity>0</DocSecurity>
  <Lines>1600</Lines>
  <Paragraphs>447</Paragraphs>
  <ScaleCrop>false</ScaleCrop>
  <HeadingPairs>
    <vt:vector size="2" baseType="variant">
      <vt:variant>
        <vt:lpstr>Tytuł</vt:lpstr>
      </vt:variant>
      <vt:variant>
        <vt:i4>1</vt:i4>
      </vt:variant>
    </vt:vector>
  </HeadingPairs>
  <TitlesOfParts>
    <vt:vector size="1" baseType="lpstr">
      <vt:lpstr/>
    </vt:vector>
  </TitlesOfParts>
  <Company>Uniwersytet Jagielloński Collegium Medicum</Company>
  <LinksUpToDate>false</LinksUpToDate>
  <CharactersWithSpaces>223610</CharactersWithSpaces>
  <SharedDoc>false</SharedDoc>
  <HLinks>
    <vt:vector size="120" baseType="variant">
      <vt:variant>
        <vt:i4>7667800</vt:i4>
      </vt:variant>
      <vt:variant>
        <vt:i4>51</vt:i4>
      </vt:variant>
      <vt:variant>
        <vt:i4>0</vt:i4>
      </vt:variant>
      <vt:variant>
        <vt:i4>5</vt:i4>
      </vt:variant>
      <vt:variant>
        <vt:lpwstr>mailto:dzp@cm-uj.krakow.pl</vt:lpwstr>
      </vt:variant>
      <vt:variant>
        <vt:lpwstr/>
      </vt:variant>
      <vt:variant>
        <vt:i4>8257580</vt:i4>
      </vt:variant>
      <vt:variant>
        <vt:i4>48</vt:i4>
      </vt:variant>
      <vt:variant>
        <vt:i4>0</vt:i4>
      </vt:variant>
      <vt:variant>
        <vt:i4>5</vt:i4>
      </vt:variant>
      <vt:variant>
        <vt:lpwstr>https://ezamowienia.gov.pl/</vt:lpwstr>
      </vt:variant>
      <vt:variant>
        <vt:lpwstr/>
      </vt:variant>
      <vt:variant>
        <vt:i4>6815846</vt:i4>
      </vt:variant>
      <vt:variant>
        <vt:i4>45</vt:i4>
      </vt:variant>
      <vt:variant>
        <vt:i4>0</vt:i4>
      </vt:variant>
      <vt:variant>
        <vt:i4>5</vt:i4>
      </vt:variant>
      <vt:variant>
        <vt:lpwstr>http://ezamowienia.gov.pl/</vt:lpwstr>
      </vt:variant>
      <vt:variant>
        <vt:lpwstr/>
      </vt:variant>
      <vt:variant>
        <vt:i4>7667800</vt:i4>
      </vt:variant>
      <vt:variant>
        <vt:i4>42</vt:i4>
      </vt:variant>
      <vt:variant>
        <vt:i4>0</vt:i4>
      </vt:variant>
      <vt:variant>
        <vt:i4>5</vt:i4>
      </vt:variant>
      <vt:variant>
        <vt:lpwstr>mailto:dzp@cm-uj.krakow.pl</vt:lpwstr>
      </vt:variant>
      <vt:variant>
        <vt:lpwstr/>
      </vt:variant>
      <vt:variant>
        <vt:i4>1179759</vt:i4>
      </vt:variant>
      <vt:variant>
        <vt:i4>39</vt:i4>
      </vt:variant>
      <vt:variant>
        <vt:i4>0</vt:i4>
      </vt:variant>
      <vt:variant>
        <vt:i4>5</vt:i4>
      </vt:variant>
      <vt:variant>
        <vt:lpwstr>mailto:iod@uj.edu.pl</vt:lpwstr>
      </vt:variant>
      <vt:variant>
        <vt:lpwstr/>
      </vt:variant>
      <vt:variant>
        <vt:i4>7078001</vt:i4>
      </vt:variant>
      <vt:variant>
        <vt:i4>36</vt:i4>
      </vt:variant>
      <vt:variant>
        <vt:i4>0</vt:i4>
      </vt:variant>
      <vt:variant>
        <vt:i4>5</vt:i4>
      </vt:variant>
      <vt:variant>
        <vt:lpwstr>https://ezamowienia.gov.pl/pl/komponent-edukacyjny/</vt:lpwstr>
      </vt:variant>
      <vt:variant>
        <vt:lpwstr/>
      </vt:variant>
      <vt:variant>
        <vt:i4>7667800</vt:i4>
      </vt:variant>
      <vt:variant>
        <vt:i4>33</vt:i4>
      </vt:variant>
      <vt:variant>
        <vt:i4>0</vt:i4>
      </vt:variant>
      <vt:variant>
        <vt:i4>5</vt:i4>
      </vt:variant>
      <vt:variant>
        <vt:lpwstr>mailto:dzp@cm-uj.krakow.pl</vt:lpwstr>
      </vt:variant>
      <vt:variant>
        <vt:lpwstr/>
      </vt:variant>
      <vt:variant>
        <vt:i4>8257580</vt:i4>
      </vt:variant>
      <vt:variant>
        <vt:i4>30</vt:i4>
      </vt:variant>
      <vt:variant>
        <vt:i4>0</vt:i4>
      </vt:variant>
      <vt:variant>
        <vt:i4>5</vt:i4>
      </vt:variant>
      <vt:variant>
        <vt:lpwstr>https://ezamowienia.gov.pl/</vt:lpwstr>
      </vt:variant>
      <vt:variant>
        <vt:lpwstr/>
      </vt:variant>
      <vt:variant>
        <vt:i4>5505045</vt:i4>
      </vt:variant>
      <vt:variant>
        <vt:i4>27</vt:i4>
      </vt:variant>
      <vt:variant>
        <vt:i4>0</vt:i4>
      </vt:variant>
      <vt:variant>
        <vt:i4>5</vt:i4>
      </vt:variant>
      <vt:variant>
        <vt:lpwstr>https://ezamowienia.gov.pl/pl/aktywowacja-konta-podmiotu/</vt:lpwstr>
      </vt:variant>
      <vt:variant>
        <vt:lpwstr/>
      </vt:variant>
      <vt:variant>
        <vt:i4>7667800</vt:i4>
      </vt:variant>
      <vt:variant>
        <vt:i4>24</vt:i4>
      </vt:variant>
      <vt:variant>
        <vt:i4>0</vt:i4>
      </vt:variant>
      <vt:variant>
        <vt:i4>5</vt:i4>
      </vt:variant>
      <vt:variant>
        <vt:lpwstr>mailto:dzp@cm-uj.krakow.pl</vt:lpwstr>
      </vt:variant>
      <vt:variant>
        <vt:lpwstr/>
      </vt:variant>
      <vt:variant>
        <vt:i4>6815846</vt:i4>
      </vt:variant>
      <vt:variant>
        <vt:i4>21</vt:i4>
      </vt:variant>
      <vt:variant>
        <vt:i4>0</vt:i4>
      </vt:variant>
      <vt:variant>
        <vt:i4>5</vt:i4>
      </vt:variant>
      <vt:variant>
        <vt:lpwstr>http://ezamowienia.gov.pl/</vt:lpwstr>
      </vt:variant>
      <vt:variant>
        <vt:lpwstr/>
      </vt:variant>
      <vt:variant>
        <vt:i4>7667800</vt:i4>
      </vt:variant>
      <vt:variant>
        <vt:i4>18</vt:i4>
      </vt:variant>
      <vt:variant>
        <vt:i4>0</vt:i4>
      </vt:variant>
      <vt:variant>
        <vt:i4>5</vt:i4>
      </vt:variant>
      <vt:variant>
        <vt:lpwstr>mailto:dzp@cm-uj.krakow.pl</vt:lpwstr>
      </vt:variant>
      <vt:variant>
        <vt:lpwstr/>
      </vt:variant>
      <vt:variant>
        <vt:i4>6815846</vt:i4>
      </vt:variant>
      <vt:variant>
        <vt:i4>15</vt:i4>
      </vt:variant>
      <vt:variant>
        <vt:i4>0</vt:i4>
      </vt:variant>
      <vt:variant>
        <vt:i4>5</vt:i4>
      </vt:variant>
      <vt:variant>
        <vt:lpwstr>http://ezamowienia.gov.pl/</vt:lpwstr>
      </vt:variant>
      <vt:variant>
        <vt:lpwstr/>
      </vt:variant>
      <vt:variant>
        <vt:i4>7667800</vt:i4>
      </vt:variant>
      <vt:variant>
        <vt:i4>12</vt:i4>
      </vt:variant>
      <vt:variant>
        <vt:i4>0</vt:i4>
      </vt:variant>
      <vt:variant>
        <vt:i4>5</vt:i4>
      </vt:variant>
      <vt:variant>
        <vt:lpwstr>mailto:dzp@cm-uj.krakow.pl</vt:lpwstr>
      </vt:variant>
      <vt:variant>
        <vt:lpwstr/>
      </vt:variant>
      <vt:variant>
        <vt:i4>6815846</vt:i4>
      </vt:variant>
      <vt:variant>
        <vt:i4>9</vt:i4>
      </vt:variant>
      <vt:variant>
        <vt:i4>0</vt:i4>
      </vt:variant>
      <vt:variant>
        <vt:i4>5</vt:i4>
      </vt:variant>
      <vt:variant>
        <vt:lpwstr>http://ezamowienia.gov.pl/</vt:lpwstr>
      </vt:variant>
      <vt:variant>
        <vt:lpwstr/>
      </vt:variant>
      <vt:variant>
        <vt:i4>6815846</vt:i4>
      </vt:variant>
      <vt:variant>
        <vt:i4>6</vt:i4>
      </vt:variant>
      <vt:variant>
        <vt:i4>0</vt:i4>
      </vt:variant>
      <vt:variant>
        <vt:i4>5</vt:i4>
      </vt:variant>
      <vt:variant>
        <vt:lpwstr>http://ezamowienia.gov.pl/</vt:lpwstr>
      </vt:variant>
      <vt:variant>
        <vt:lpwstr/>
      </vt:variant>
      <vt:variant>
        <vt:i4>6815846</vt:i4>
      </vt:variant>
      <vt:variant>
        <vt:i4>3</vt:i4>
      </vt:variant>
      <vt:variant>
        <vt:i4>0</vt:i4>
      </vt:variant>
      <vt:variant>
        <vt:i4>5</vt:i4>
      </vt:variant>
      <vt:variant>
        <vt:lpwstr>http://ezamowienia.gov.pl/</vt:lpwstr>
      </vt:variant>
      <vt:variant>
        <vt:lpwstr/>
      </vt:variant>
      <vt:variant>
        <vt:i4>7667800</vt:i4>
      </vt:variant>
      <vt:variant>
        <vt:i4>0</vt:i4>
      </vt:variant>
      <vt:variant>
        <vt:i4>0</vt:i4>
      </vt:variant>
      <vt:variant>
        <vt:i4>5</vt:i4>
      </vt:variant>
      <vt:variant>
        <vt:lpwstr>mailto:dzp@cm-uj.krakow.pl</vt:lpwstr>
      </vt:variant>
      <vt:variant>
        <vt:lpwstr/>
      </vt:variant>
      <vt:variant>
        <vt:i4>3932204</vt:i4>
      </vt:variant>
      <vt:variant>
        <vt:i4>9</vt:i4>
      </vt:variant>
      <vt:variant>
        <vt:i4>0</vt:i4>
      </vt:variant>
      <vt:variant>
        <vt:i4>5</vt:i4>
      </vt:variant>
      <vt:variant>
        <vt:lpwstr>http://www.dzp.cm-uj.krakow.pl/</vt:lpwstr>
      </vt:variant>
      <vt:variant>
        <vt:lpwstr/>
      </vt:variant>
      <vt:variant>
        <vt:i4>7667800</vt:i4>
      </vt:variant>
      <vt:variant>
        <vt:i4>6</vt:i4>
      </vt:variant>
      <vt:variant>
        <vt:i4>0</vt:i4>
      </vt:variant>
      <vt:variant>
        <vt:i4>5</vt:i4>
      </vt:variant>
      <vt:variant>
        <vt:lpwstr>mailto:dzp@cm-uj.krakow.pl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Lalik Oliwia</dc:creator>
  <cp:keywords/>
  <cp:lastModifiedBy>Agnieszka Bajda-Seruga</cp:lastModifiedBy>
  <cp:revision>3</cp:revision>
  <cp:lastPrinted>2024-03-08T11:28:00Z</cp:lastPrinted>
  <dcterms:created xsi:type="dcterms:W3CDTF">2024-07-09T06:37:00Z</dcterms:created>
  <dcterms:modified xsi:type="dcterms:W3CDTF">2024-07-09T06:38:00Z</dcterms:modified>
</cp:coreProperties>
</file>