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0E83" w14:textId="02301041" w:rsidR="00977FEF" w:rsidRPr="00371BF6" w:rsidRDefault="00572309" w:rsidP="00371BF6">
      <w:pPr>
        <w:spacing w:line="276" w:lineRule="auto"/>
        <w:rPr>
          <w:rFonts w:asciiTheme="minorHAnsi" w:hAnsiTheme="minorHAnsi" w:cstheme="minorHAnsi"/>
          <w:spacing w:val="20"/>
        </w:rPr>
      </w:pPr>
      <w:r w:rsidRPr="00371BF6">
        <w:rPr>
          <w:rFonts w:asciiTheme="minorHAnsi" w:hAnsiTheme="minorHAnsi" w:cstheme="minorHAnsi"/>
          <w:spacing w:val="20"/>
        </w:rPr>
        <w:t>RZP.271.1.</w:t>
      </w:r>
      <w:r w:rsidR="00CC0EF7" w:rsidRPr="00371BF6">
        <w:rPr>
          <w:rFonts w:asciiTheme="minorHAnsi" w:hAnsiTheme="minorHAnsi" w:cstheme="minorHAnsi"/>
          <w:spacing w:val="20"/>
        </w:rPr>
        <w:t>9</w:t>
      </w:r>
      <w:r w:rsidRPr="00371BF6">
        <w:rPr>
          <w:rFonts w:asciiTheme="minorHAnsi" w:hAnsiTheme="minorHAnsi" w:cstheme="minorHAnsi"/>
          <w:spacing w:val="20"/>
        </w:rPr>
        <w:t>.2021.</w:t>
      </w:r>
      <w:r w:rsidR="00CC0EF7" w:rsidRPr="00371BF6">
        <w:rPr>
          <w:rFonts w:asciiTheme="minorHAnsi" w:hAnsiTheme="minorHAnsi" w:cstheme="minorHAnsi"/>
          <w:spacing w:val="20"/>
        </w:rPr>
        <w:t>DDR</w:t>
      </w:r>
      <w:r w:rsidRPr="00371BF6">
        <w:rPr>
          <w:rFonts w:asciiTheme="minorHAnsi" w:hAnsiTheme="minorHAnsi" w:cstheme="minorHAnsi"/>
          <w:spacing w:val="20"/>
        </w:rPr>
        <w:tab/>
      </w:r>
      <w:r w:rsidRPr="00371BF6">
        <w:rPr>
          <w:rFonts w:asciiTheme="minorHAnsi" w:hAnsiTheme="minorHAnsi" w:cstheme="minorHAnsi"/>
          <w:spacing w:val="20"/>
        </w:rPr>
        <w:tab/>
      </w:r>
      <w:r w:rsidRPr="00371BF6">
        <w:rPr>
          <w:rFonts w:asciiTheme="minorHAnsi" w:hAnsiTheme="minorHAnsi" w:cstheme="minorHAnsi"/>
          <w:spacing w:val="20"/>
        </w:rPr>
        <w:tab/>
      </w:r>
      <w:r w:rsidRPr="00371BF6">
        <w:rPr>
          <w:rFonts w:asciiTheme="minorHAnsi" w:hAnsiTheme="minorHAnsi" w:cstheme="minorHAnsi"/>
          <w:spacing w:val="20"/>
        </w:rPr>
        <w:tab/>
      </w:r>
      <w:r w:rsidRPr="00371BF6">
        <w:rPr>
          <w:rFonts w:asciiTheme="minorHAnsi" w:hAnsiTheme="minorHAnsi" w:cstheme="minorHAnsi"/>
          <w:spacing w:val="20"/>
        </w:rPr>
        <w:tab/>
      </w:r>
      <w:r w:rsidR="00CC0EF7" w:rsidRPr="00371BF6">
        <w:rPr>
          <w:rFonts w:asciiTheme="minorHAnsi" w:hAnsiTheme="minorHAnsi" w:cstheme="minorHAnsi"/>
          <w:spacing w:val="20"/>
        </w:rPr>
        <w:tab/>
      </w:r>
      <w:r w:rsidRPr="00371BF6">
        <w:rPr>
          <w:rFonts w:asciiTheme="minorHAnsi" w:hAnsiTheme="minorHAnsi" w:cstheme="minorHAnsi"/>
          <w:spacing w:val="20"/>
        </w:rPr>
        <w:t>Sandomierz, 2021-</w:t>
      </w:r>
      <w:r w:rsidR="00CC0EF7" w:rsidRPr="00371BF6">
        <w:rPr>
          <w:rFonts w:asciiTheme="minorHAnsi" w:hAnsiTheme="minorHAnsi" w:cstheme="minorHAnsi"/>
          <w:spacing w:val="20"/>
        </w:rPr>
        <w:t>1</w:t>
      </w:r>
      <w:r w:rsidR="004159FC" w:rsidRPr="00371BF6">
        <w:rPr>
          <w:rFonts w:asciiTheme="minorHAnsi" w:hAnsiTheme="minorHAnsi" w:cstheme="minorHAnsi"/>
          <w:spacing w:val="20"/>
        </w:rPr>
        <w:t>1</w:t>
      </w:r>
      <w:r w:rsidR="00BA28D1" w:rsidRPr="00371BF6">
        <w:rPr>
          <w:rFonts w:asciiTheme="minorHAnsi" w:hAnsiTheme="minorHAnsi" w:cstheme="minorHAnsi"/>
          <w:spacing w:val="20"/>
        </w:rPr>
        <w:t>-</w:t>
      </w:r>
      <w:r w:rsidR="004159FC" w:rsidRPr="00371BF6">
        <w:rPr>
          <w:rFonts w:asciiTheme="minorHAnsi" w:hAnsiTheme="minorHAnsi" w:cstheme="minorHAnsi"/>
          <w:spacing w:val="20"/>
        </w:rPr>
        <w:t>04</w:t>
      </w:r>
    </w:p>
    <w:p w14:paraId="3F3CA767" w14:textId="260EA1AD" w:rsidR="002E4876" w:rsidRPr="00371BF6" w:rsidRDefault="002E4876" w:rsidP="00371BF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16229A67" w14:textId="77777777" w:rsidR="004159FC" w:rsidRPr="00371BF6" w:rsidRDefault="004159FC" w:rsidP="00371BF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36FFAB2F" w14:textId="77777777" w:rsidR="004159FC" w:rsidRPr="00371BF6" w:rsidRDefault="004159FC" w:rsidP="00371BF6">
      <w:pPr>
        <w:spacing w:line="276" w:lineRule="auto"/>
        <w:rPr>
          <w:rFonts w:asciiTheme="minorHAnsi" w:hAnsiTheme="minorHAnsi" w:cstheme="minorHAnsi"/>
          <w:b/>
          <w:spacing w:val="20"/>
        </w:rPr>
      </w:pPr>
      <w:r w:rsidRPr="00371BF6">
        <w:rPr>
          <w:rFonts w:asciiTheme="minorHAnsi" w:hAnsiTheme="minorHAnsi" w:cstheme="minorHAnsi"/>
          <w:b/>
          <w:spacing w:val="20"/>
        </w:rPr>
        <w:t>INFORMACJA O WYBORZE OFERTY</w:t>
      </w:r>
    </w:p>
    <w:p w14:paraId="5A04EE3C" w14:textId="77777777" w:rsidR="004159FC" w:rsidRPr="00371BF6" w:rsidRDefault="004159FC" w:rsidP="00371BF6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00FA86B6" w14:textId="77777777" w:rsidR="009B5F98" w:rsidRPr="00371BF6" w:rsidRDefault="009B5F98" w:rsidP="00371BF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17681C43" w14:textId="30ADE27F" w:rsidR="00762F9E" w:rsidRPr="00371BF6" w:rsidRDefault="00762F9E" w:rsidP="00371BF6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  <w:r w:rsidRPr="00371BF6">
        <w:rPr>
          <w:rFonts w:asciiTheme="minorHAnsi" w:hAnsiTheme="minorHAnsi" w:cstheme="minorHAnsi"/>
          <w:b/>
          <w:color w:val="000000" w:themeColor="text1"/>
          <w:spacing w:val="20"/>
        </w:rPr>
        <w:t>Dotyczy:</w:t>
      </w:r>
      <w:r w:rsidRPr="00371BF6">
        <w:rPr>
          <w:rFonts w:asciiTheme="minorHAnsi" w:hAnsiTheme="minorHAnsi" w:cstheme="minorHAnsi"/>
          <w:color w:val="000000" w:themeColor="text1"/>
          <w:spacing w:val="20"/>
        </w:rPr>
        <w:t xml:space="preserve"> postępowania o udzielenie zamówienia publicznego w trybie podstawowym bez negocjacji na podstawie art. 275 pkt. 1 ustawy z dnia 11 września 2019 r. Prawo zamówień publicznych </w:t>
      </w:r>
      <w:r w:rsidRPr="00371BF6">
        <w:rPr>
          <w:rFonts w:asciiTheme="minorHAnsi" w:eastAsia="Calibri" w:hAnsiTheme="minorHAnsi" w:cstheme="minorHAnsi"/>
          <w:color w:val="000000" w:themeColor="text1"/>
          <w:spacing w:val="20"/>
        </w:rPr>
        <w:t>(t.j. Dz. U. 2021 r. poz. 1129 ze zm.</w:t>
      </w:r>
      <w:r w:rsidR="004159FC" w:rsidRPr="00371BF6">
        <w:rPr>
          <w:rFonts w:asciiTheme="minorHAnsi" w:eastAsia="Calibri" w:hAnsiTheme="minorHAnsi" w:cstheme="minorHAnsi"/>
          <w:color w:val="000000" w:themeColor="text1"/>
          <w:spacing w:val="20"/>
        </w:rPr>
        <w:t xml:space="preserve"> zwanej dalej upzp</w:t>
      </w:r>
      <w:r w:rsidRPr="00371BF6">
        <w:rPr>
          <w:rFonts w:asciiTheme="minorHAnsi" w:hAnsiTheme="minorHAnsi" w:cstheme="minorHAnsi"/>
          <w:color w:val="000000" w:themeColor="text1"/>
          <w:spacing w:val="20"/>
        </w:rPr>
        <w:t xml:space="preserve">) pn. </w:t>
      </w:r>
      <w:bookmarkStart w:id="0" w:name="_Hlk78203215"/>
      <w:r w:rsidRPr="00371BF6">
        <w:rPr>
          <w:rFonts w:asciiTheme="minorHAnsi" w:hAnsiTheme="minorHAnsi" w:cstheme="minorHAnsi"/>
          <w:color w:val="000000" w:themeColor="text1"/>
          <w:spacing w:val="20"/>
        </w:rPr>
        <w:t>„</w:t>
      </w:r>
      <w:r w:rsidRPr="00371BF6">
        <w:rPr>
          <w:rFonts w:asciiTheme="minorHAnsi" w:eastAsia="Calibri" w:hAnsiTheme="minorHAnsi" w:cstheme="minorHAnsi"/>
          <w:b/>
          <w:bCs/>
          <w:spacing w:val="20"/>
        </w:rPr>
        <w:t>Zakup i dostawa wraz z montażem wyposażenia/pomocy dydaktycznych do SP2 i SP4 w Sandomierzu”</w:t>
      </w:r>
    </w:p>
    <w:bookmarkEnd w:id="0"/>
    <w:p w14:paraId="30552B4E" w14:textId="4DE175E8" w:rsidR="00762F9E" w:rsidRPr="00371BF6" w:rsidRDefault="00762F9E" w:rsidP="00371BF6">
      <w:pPr>
        <w:spacing w:line="276" w:lineRule="auto"/>
        <w:rPr>
          <w:rFonts w:asciiTheme="minorHAnsi" w:hAnsiTheme="minorHAnsi" w:cstheme="minorHAnsi"/>
          <w:color w:val="000000" w:themeColor="text1"/>
          <w:spacing w:val="20"/>
        </w:rPr>
      </w:pPr>
    </w:p>
    <w:p w14:paraId="114DD4AF" w14:textId="19D6F070" w:rsidR="004159FC" w:rsidRPr="00371BF6" w:rsidRDefault="004159FC" w:rsidP="00371BF6">
      <w:pPr>
        <w:spacing w:line="276" w:lineRule="auto"/>
        <w:rPr>
          <w:rFonts w:asciiTheme="minorHAnsi" w:hAnsiTheme="minorHAnsi" w:cstheme="minorHAnsi"/>
          <w:bCs/>
          <w:spacing w:val="20"/>
        </w:rPr>
      </w:pPr>
      <w:r w:rsidRPr="00371BF6">
        <w:rPr>
          <w:rFonts w:asciiTheme="minorHAnsi" w:hAnsiTheme="minorHAnsi" w:cstheme="minorHAnsi"/>
          <w:spacing w:val="20"/>
        </w:rPr>
        <w:t xml:space="preserve">Zamawiający - Gmina Sandomierz działając na podstawie art. 253 ust. 2 upzp informuje, iż w postępowaniu jw. </w:t>
      </w:r>
      <w:r w:rsidRPr="00371BF6">
        <w:rPr>
          <w:rFonts w:asciiTheme="minorHAnsi" w:eastAsia="Andale Sans UI" w:hAnsiTheme="minorHAnsi" w:cstheme="minorHAnsi"/>
          <w:spacing w:val="20"/>
          <w:kern w:val="1"/>
          <w:lang w:eastAsia="zh-CN"/>
        </w:rPr>
        <w:t xml:space="preserve">wybrał ofertę złożoną przez firmę </w:t>
      </w:r>
      <w:r w:rsidRPr="00371BF6">
        <w:rPr>
          <w:rFonts w:asciiTheme="minorHAnsi" w:hAnsiTheme="minorHAnsi" w:cstheme="minorHAnsi"/>
          <w:spacing w:val="20"/>
        </w:rPr>
        <w:t>Wilanka Sp. z o.o., ul. Lindleya 16, 02-013 Warszawa</w:t>
      </w:r>
      <w:r w:rsidRPr="00371BF6">
        <w:rPr>
          <w:rFonts w:asciiTheme="minorHAnsi" w:eastAsia="Calibri" w:hAnsiTheme="minorHAnsi" w:cstheme="minorHAnsi"/>
          <w:spacing w:val="20"/>
        </w:rPr>
        <w:t xml:space="preserve">. </w:t>
      </w:r>
      <w:r w:rsidRPr="00371BF6">
        <w:rPr>
          <w:rFonts w:asciiTheme="minorHAnsi" w:hAnsiTheme="minorHAnsi" w:cstheme="minorHAnsi"/>
          <w:spacing w:val="20"/>
        </w:rPr>
        <w:t xml:space="preserve">Oferta spełnia wszystkie wymogi SWZ, jest zgodna z przepisami upzp, nie podlega odrzuceniu oraz uzyskała najwyższą liczbę punktów na podstawie kryteriów oceny ofert zastosowanych w tym postępowaniu: </w:t>
      </w:r>
      <w:r w:rsidRPr="00371BF6">
        <w:rPr>
          <w:rFonts w:asciiTheme="minorHAnsi" w:eastAsia="Andale Sans UI" w:hAnsiTheme="minorHAnsi" w:cstheme="minorHAnsi"/>
          <w:spacing w:val="20"/>
          <w:kern w:val="1"/>
          <w:lang w:eastAsia="zh-CN"/>
        </w:rPr>
        <w:t xml:space="preserve">cena 60 % i </w:t>
      </w:r>
      <w:r w:rsidRPr="00371BF6">
        <w:rPr>
          <w:rFonts w:asciiTheme="minorHAnsi" w:eastAsiaTheme="minorEastAsia" w:hAnsiTheme="minorHAnsi" w:cstheme="minorHAnsi"/>
          <w:bCs/>
          <w:spacing w:val="20"/>
        </w:rPr>
        <w:t>kryterium wydłużenia okresu gwarancji 40 %.</w:t>
      </w:r>
    </w:p>
    <w:p w14:paraId="71E4E821" w14:textId="77777777" w:rsidR="004159FC" w:rsidRPr="00371BF6" w:rsidRDefault="004159FC" w:rsidP="00371BF6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</w:p>
    <w:p w14:paraId="75AA40C8" w14:textId="2952BDB6" w:rsidR="004159FC" w:rsidRPr="00371BF6" w:rsidRDefault="004159FC" w:rsidP="00371BF6">
      <w:pPr>
        <w:spacing w:line="276" w:lineRule="auto"/>
        <w:rPr>
          <w:rFonts w:asciiTheme="minorHAnsi" w:eastAsia="Calibri" w:hAnsiTheme="minorHAnsi" w:cstheme="minorHAnsi"/>
          <w:b/>
          <w:spacing w:val="20"/>
        </w:rPr>
      </w:pPr>
      <w:r w:rsidRPr="00371BF6">
        <w:rPr>
          <w:rFonts w:asciiTheme="minorHAnsi" w:eastAsia="Calibri" w:hAnsiTheme="minorHAnsi" w:cstheme="minorHAnsi"/>
          <w:b/>
          <w:spacing w:val="20"/>
        </w:rPr>
        <w:t>W postępowaniu wpłynęł</w:t>
      </w:r>
      <w:r w:rsidR="00A246F3" w:rsidRPr="00371BF6">
        <w:rPr>
          <w:rFonts w:asciiTheme="minorHAnsi" w:eastAsia="Calibri" w:hAnsiTheme="minorHAnsi" w:cstheme="minorHAnsi"/>
          <w:b/>
          <w:spacing w:val="20"/>
        </w:rPr>
        <w:t>y</w:t>
      </w:r>
      <w:r w:rsidRPr="00371BF6">
        <w:rPr>
          <w:rFonts w:asciiTheme="minorHAnsi" w:eastAsia="Calibri" w:hAnsiTheme="minorHAnsi" w:cstheme="minorHAnsi"/>
          <w:b/>
          <w:spacing w:val="20"/>
        </w:rPr>
        <w:t xml:space="preserve"> 4 oferty:</w:t>
      </w:r>
    </w:p>
    <w:p w14:paraId="1F84302B" w14:textId="77777777" w:rsidR="004159FC" w:rsidRPr="00371BF6" w:rsidRDefault="004159FC" w:rsidP="00371BF6">
      <w:pPr>
        <w:spacing w:line="276" w:lineRule="auto"/>
        <w:rPr>
          <w:rFonts w:asciiTheme="minorHAnsi" w:eastAsia="Andale Sans UI" w:hAnsiTheme="minorHAnsi" w:cstheme="minorHAnsi"/>
          <w:spacing w:val="20"/>
          <w:kern w:val="1"/>
          <w:lang w:eastAsia="zh-CN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38"/>
        <w:gridCol w:w="1206"/>
        <w:gridCol w:w="2126"/>
        <w:gridCol w:w="1109"/>
      </w:tblGrid>
      <w:tr w:rsidR="004159FC" w:rsidRPr="00371BF6" w14:paraId="7980F09B" w14:textId="77777777" w:rsidTr="000615D8">
        <w:trPr>
          <w:jc w:val="center"/>
        </w:trPr>
        <w:tc>
          <w:tcPr>
            <w:tcW w:w="817" w:type="dxa"/>
            <w:shd w:val="pct10" w:color="auto" w:fill="auto"/>
          </w:tcPr>
          <w:p w14:paraId="2D38B0AC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3838" w:type="dxa"/>
            <w:shd w:val="pct10" w:color="auto" w:fill="auto"/>
          </w:tcPr>
          <w:p w14:paraId="72DE8229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Nazwa i adres wykonawcy</w:t>
            </w:r>
          </w:p>
        </w:tc>
        <w:tc>
          <w:tcPr>
            <w:tcW w:w="1206" w:type="dxa"/>
            <w:shd w:val="pct10" w:color="auto" w:fill="auto"/>
          </w:tcPr>
          <w:p w14:paraId="5D344A44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/>
                <w:spacing w:val="20"/>
                <w:kern w:val="1"/>
                <w:lang w:eastAsia="zh-CN"/>
              </w:rPr>
              <w:t>Kryterium cena (60%)</w:t>
            </w:r>
          </w:p>
        </w:tc>
        <w:tc>
          <w:tcPr>
            <w:tcW w:w="2126" w:type="dxa"/>
            <w:shd w:val="pct10" w:color="auto" w:fill="auto"/>
          </w:tcPr>
          <w:p w14:paraId="3A11F7C8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</w:pPr>
            <w:r w:rsidRPr="00371BF6">
              <w:rPr>
                <w:rFonts w:asciiTheme="minorHAnsi" w:hAnsiTheme="minorHAnsi" w:cstheme="minorHAnsi"/>
                <w:b/>
                <w:spacing w:val="20"/>
              </w:rPr>
              <w:t>Kryterium wydłużenia okresu gwarancji (40 %)</w:t>
            </w:r>
          </w:p>
        </w:tc>
        <w:tc>
          <w:tcPr>
            <w:tcW w:w="1109" w:type="dxa"/>
            <w:shd w:val="pct10" w:color="auto" w:fill="auto"/>
          </w:tcPr>
          <w:p w14:paraId="5E5B8EC4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Punktacja ogółem</w:t>
            </w:r>
          </w:p>
        </w:tc>
      </w:tr>
      <w:tr w:rsidR="004159FC" w:rsidRPr="00371BF6" w14:paraId="7AF01CAD" w14:textId="77777777" w:rsidTr="000615D8">
        <w:trPr>
          <w:jc w:val="center"/>
        </w:trPr>
        <w:tc>
          <w:tcPr>
            <w:tcW w:w="817" w:type="dxa"/>
            <w:shd w:val="clear" w:color="auto" w:fill="auto"/>
          </w:tcPr>
          <w:p w14:paraId="629B70BA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>1.</w:t>
            </w:r>
          </w:p>
        </w:tc>
        <w:tc>
          <w:tcPr>
            <w:tcW w:w="3838" w:type="dxa"/>
            <w:shd w:val="clear" w:color="auto" w:fill="auto"/>
          </w:tcPr>
          <w:p w14:paraId="00408AAF" w14:textId="77777777" w:rsidR="004159FC" w:rsidRPr="00371BF6" w:rsidRDefault="004159FC" w:rsidP="00371BF6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71BF6">
              <w:rPr>
                <w:rFonts w:asciiTheme="minorHAnsi" w:hAnsiTheme="minorHAnsi" w:cstheme="minorHAnsi"/>
                <w:spacing w:val="20"/>
              </w:rPr>
              <w:t>13P Sp. z o.o.</w:t>
            </w:r>
          </w:p>
          <w:p w14:paraId="4714F965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371BF6">
              <w:rPr>
                <w:rFonts w:asciiTheme="minorHAnsi" w:hAnsiTheme="minorHAnsi" w:cstheme="minorHAnsi"/>
                <w:spacing w:val="20"/>
              </w:rPr>
              <w:t>ul. Międzyleska 2-4, 50-514 Wrocław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AB07CC6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  <w:t>5,04 pkt.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AF7B11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  <w:t>4 pkt.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110B6C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>9,04 pkt.</w:t>
            </w:r>
          </w:p>
        </w:tc>
      </w:tr>
      <w:tr w:rsidR="004159FC" w:rsidRPr="00371BF6" w14:paraId="7DA3992D" w14:textId="77777777" w:rsidTr="000615D8">
        <w:trPr>
          <w:jc w:val="center"/>
        </w:trPr>
        <w:tc>
          <w:tcPr>
            <w:tcW w:w="817" w:type="dxa"/>
            <w:shd w:val="clear" w:color="auto" w:fill="auto"/>
          </w:tcPr>
          <w:p w14:paraId="68890F28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spacing w:val="20"/>
                <w:lang w:eastAsia="en-US"/>
              </w:rPr>
              <w:t>2.</w:t>
            </w:r>
          </w:p>
        </w:tc>
        <w:tc>
          <w:tcPr>
            <w:tcW w:w="3838" w:type="dxa"/>
            <w:shd w:val="clear" w:color="auto" w:fill="auto"/>
          </w:tcPr>
          <w:p w14:paraId="6D176A8A" w14:textId="77777777" w:rsidR="004159FC" w:rsidRPr="00371BF6" w:rsidRDefault="004159FC" w:rsidP="00371BF6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71BF6">
              <w:rPr>
                <w:rFonts w:asciiTheme="minorHAnsi" w:hAnsiTheme="minorHAnsi" w:cstheme="minorHAnsi"/>
                <w:spacing w:val="20"/>
              </w:rPr>
              <w:t>Wilanka Sp. z o.o.</w:t>
            </w:r>
          </w:p>
          <w:p w14:paraId="365F1763" w14:textId="77777777" w:rsidR="004159FC" w:rsidRPr="00371BF6" w:rsidRDefault="004159FC" w:rsidP="00371BF6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371BF6">
              <w:rPr>
                <w:rFonts w:asciiTheme="minorHAnsi" w:hAnsiTheme="minorHAnsi" w:cstheme="minorHAnsi"/>
                <w:spacing w:val="20"/>
              </w:rPr>
              <w:t>ul. Lindleya 16, 02-013 Warszawa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910F020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spacing w:val="20"/>
                <w:lang w:eastAsia="en-US"/>
              </w:rPr>
              <w:t xml:space="preserve">6 pkt.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9008D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spacing w:val="20"/>
                <w:lang w:eastAsia="en-US"/>
              </w:rPr>
              <w:t xml:space="preserve">4 pkt. 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F6DDB1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spacing w:val="20"/>
                <w:lang w:eastAsia="en-US"/>
              </w:rPr>
              <w:t>10 pkt.</w:t>
            </w:r>
          </w:p>
        </w:tc>
      </w:tr>
      <w:tr w:rsidR="004159FC" w:rsidRPr="00371BF6" w14:paraId="55A3C7D4" w14:textId="77777777" w:rsidTr="000615D8">
        <w:trPr>
          <w:jc w:val="center"/>
        </w:trPr>
        <w:tc>
          <w:tcPr>
            <w:tcW w:w="817" w:type="dxa"/>
            <w:shd w:val="clear" w:color="auto" w:fill="auto"/>
          </w:tcPr>
          <w:p w14:paraId="0838574D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>3.</w:t>
            </w:r>
          </w:p>
        </w:tc>
        <w:tc>
          <w:tcPr>
            <w:tcW w:w="3838" w:type="dxa"/>
            <w:shd w:val="clear" w:color="auto" w:fill="auto"/>
          </w:tcPr>
          <w:p w14:paraId="7479D380" w14:textId="77777777" w:rsidR="004159FC" w:rsidRPr="00371BF6" w:rsidRDefault="004159FC" w:rsidP="00371BF6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71BF6">
              <w:rPr>
                <w:rFonts w:asciiTheme="minorHAnsi" w:hAnsiTheme="minorHAnsi" w:cstheme="minorHAnsi"/>
                <w:spacing w:val="20"/>
              </w:rPr>
              <w:t>PHU „BMS” Sp. J. Z.Bielecki</w:t>
            </w:r>
          </w:p>
          <w:p w14:paraId="00B3CDFD" w14:textId="77777777" w:rsidR="004159FC" w:rsidRPr="00371BF6" w:rsidRDefault="004159FC" w:rsidP="00371BF6">
            <w:pPr>
              <w:spacing w:line="276" w:lineRule="auto"/>
              <w:rPr>
                <w:rFonts w:asciiTheme="minorHAnsi" w:eastAsia="Calibri" w:hAnsiTheme="minorHAnsi" w:cstheme="minorHAnsi"/>
                <w:bCs/>
                <w:iCs/>
                <w:spacing w:val="20"/>
                <w:lang w:eastAsia="en-US"/>
              </w:rPr>
            </w:pPr>
            <w:r w:rsidRPr="00371BF6">
              <w:rPr>
                <w:rFonts w:asciiTheme="minorHAnsi" w:hAnsiTheme="minorHAnsi" w:cstheme="minorHAnsi"/>
                <w:spacing w:val="20"/>
              </w:rPr>
              <w:t>ul. Staszica 22, 82-500 Kwidzyn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CF21963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  <w:t>4,54 pkt.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C4A077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  <w:t>4 pkt.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4CCEBC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>8,54 pkt.</w:t>
            </w:r>
          </w:p>
        </w:tc>
      </w:tr>
      <w:tr w:rsidR="004159FC" w:rsidRPr="00371BF6" w14:paraId="06A97B3A" w14:textId="77777777" w:rsidTr="000615D8">
        <w:trPr>
          <w:jc w:val="center"/>
        </w:trPr>
        <w:tc>
          <w:tcPr>
            <w:tcW w:w="817" w:type="dxa"/>
            <w:shd w:val="clear" w:color="auto" w:fill="auto"/>
          </w:tcPr>
          <w:p w14:paraId="0735FF70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>4.</w:t>
            </w:r>
          </w:p>
        </w:tc>
        <w:tc>
          <w:tcPr>
            <w:tcW w:w="3838" w:type="dxa"/>
            <w:shd w:val="clear" w:color="auto" w:fill="auto"/>
          </w:tcPr>
          <w:p w14:paraId="3D9522FC" w14:textId="77777777" w:rsidR="004159FC" w:rsidRPr="00371BF6" w:rsidRDefault="004159FC" w:rsidP="00371BF6">
            <w:pPr>
              <w:spacing w:line="276" w:lineRule="auto"/>
              <w:rPr>
                <w:rFonts w:asciiTheme="minorHAnsi" w:hAnsiTheme="minorHAnsi" w:cstheme="minorHAnsi"/>
                <w:spacing w:val="20"/>
                <w:lang w:val="en-US"/>
              </w:rPr>
            </w:pPr>
            <w:r w:rsidRPr="00371BF6">
              <w:rPr>
                <w:rFonts w:asciiTheme="minorHAnsi" w:hAnsiTheme="minorHAnsi" w:cstheme="minorHAnsi"/>
                <w:spacing w:val="20"/>
                <w:lang w:val="en-US"/>
              </w:rPr>
              <w:t>Man Complex Grzywna Marek,</w:t>
            </w:r>
          </w:p>
          <w:p w14:paraId="1D6BF956" w14:textId="77777777" w:rsidR="004159FC" w:rsidRPr="00371BF6" w:rsidRDefault="004159FC" w:rsidP="00371BF6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71BF6">
              <w:rPr>
                <w:rFonts w:asciiTheme="minorHAnsi" w:hAnsiTheme="minorHAnsi" w:cstheme="minorHAnsi"/>
                <w:spacing w:val="20"/>
              </w:rPr>
              <w:t>Łapacz Norbert</w:t>
            </w:r>
          </w:p>
          <w:p w14:paraId="52491F46" w14:textId="77777777" w:rsidR="004159FC" w:rsidRPr="00371BF6" w:rsidRDefault="004159FC" w:rsidP="00371BF6">
            <w:pPr>
              <w:spacing w:line="276" w:lineRule="auto"/>
              <w:rPr>
                <w:rFonts w:asciiTheme="minorHAnsi" w:eastAsia="Calibri" w:hAnsiTheme="minorHAnsi" w:cstheme="minorHAnsi"/>
                <w:bCs/>
                <w:iCs/>
                <w:spacing w:val="20"/>
                <w:lang w:eastAsia="en-US"/>
              </w:rPr>
            </w:pPr>
            <w:r w:rsidRPr="00371BF6">
              <w:rPr>
                <w:rFonts w:asciiTheme="minorHAnsi" w:hAnsiTheme="minorHAnsi" w:cstheme="minorHAnsi"/>
                <w:spacing w:val="20"/>
              </w:rPr>
              <w:t>ul. Przyborowskiego 4/1, 25-417 Kielce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A41A1C3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  <w:t>4,12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E78DCF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  <w:t>4 pkt.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37FB1E" w14:textId="77777777" w:rsidR="004159FC" w:rsidRPr="00371BF6" w:rsidRDefault="004159FC" w:rsidP="00371B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</w:pPr>
            <w:r w:rsidRPr="00371BF6">
              <w:rPr>
                <w:rFonts w:asciiTheme="minorHAnsi" w:eastAsia="Calibri" w:hAnsiTheme="minorHAnsi" w:cstheme="minorHAnsi"/>
                <w:bCs/>
                <w:spacing w:val="20"/>
                <w:kern w:val="1"/>
                <w:lang w:eastAsia="zh-CN"/>
              </w:rPr>
              <w:t>8,12 pkt</w:t>
            </w:r>
          </w:p>
        </w:tc>
      </w:tr>
    </w:tbl>
    <w:p w14:paraId="2EE924EE" w14:textId="77777777" w:rsidR="004159FC" w:rsidRPr="00371BF6" w:rsidRDefault="004159FC" w:rsidP="00371B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</w:rPr>
      </w:pPr>
    </w:p>
    <w:p w14:paraId="413A9587" w14:textId="65D2CB68" w:rsidR="004159FC" w:rsidRPr="00371BF6" w:rsidRDefault="004159FC" w:rsidP="00371BF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20"/>
        </w:rPr>
      </w:pPr>
      <w:bookmarkStart w:id="1" w:name="_Hlk86903503"/>
      <w:r w:rsidRPr="00371BF6">
        <w:rPr>
          <w:rFonts w:asciiTheme="minorHAnsi" w:hAnsiTheme="minorHAnsi" w:cstheme="minorHAnsi"/>
          <w:spacing w:val="20"/>
        </w:rPr>
        <w:lastRenderedPageBreak/>
        <w:t xml:space="preserve">Umowa dot. niniejszego postępowania zostanie zawarta w terminie nie krótszym niż 5 dni od przesłania Wykonawcom drogą elektroniczną zawiadomienia o wyborze najkorzystniejszej oferty. </w:t>
      </w:r>
      <w:r w:rsidRPr="00371BF6">
        <w:rPr>
          <w:rFonts w:asciiTheme="minorHAnsi" w:hAnsiTheme="minorHAnsi" w:cstheme="minorHAnsi"/>
          <w:spacing w:val="20"/>
        </w:rPr>
        <w:br/>
      </w:r>
      <w:bookmarkEnd w:id="1"/>
    </w:p>
    <w:p w14:paraId="02C8E49B" w14:textId="77777777" w:rsidR="00C500D9" w:rsidRPr="00371BF6" w:rsidRDefault="00C500D9" w:rsidP="00371BF6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sectPr w:rsidR="00C500D9" w:rsidRPr="00371BF6" w:rsidSect="00977FE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7824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7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4A441EB9" w:rsidR="00CA67B0" w:rsidRDefault="000E746D" w:rsidP="00CA67B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0647A8B" wp14:editId="53324313">
                <wp:extent cx="1029970" cy="43688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279EF4FF" w14:textId="4959A99D" w:rsidR="00CA67B0" w:rsidRDefault="000E746D" w:rsidP="00CA67B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9BDE38F" wp14:editId="1110B76E">
                <wp:extent cx="1416685" cy="436880"/>
                <wp:effectExtent l="0" t="0" r="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1829B0F5" w14:textId="64B90631" w:rsidR="00CA67B0" w:rsidRDefault="000E746D" w:rsidP="00CA67B0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4CFE694" wp14:editId="2DE27BED">
                <wp:extent cx="969645" cy="436880"/>
                <wp:effectExtent l="0" t="0" r="1905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12766413" w14:textId="19E41FAB" w:rsidR="00CA67B0" w:rsidRDefault="000E746D" w:rsidP="00CA67B0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6CD7889" wp14:editId="7E3A33DA">
                <wp:extent cx="1457325" cy="436880"/>
                <wp:effectExtent l="0" t="0" r="9525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C7F94" w14:textId="77777777" w:rsidR="00300279" w:rsidRDefault="00300279" w:rsidP="00CA6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3"/>
      <w:gridCol w:w="2632"/>
      <w:gridCol w:w="2237"/>
      <w:gridCol w:w="2418"/>
    </w:tblGrid>
    <w:tr w:rsidR="00CC0EF7" w14:paraId="1756A228" w14:textId="77777777" w:rsidTr="00B81CF6">
      <w:tc>
        <w:tcPr>
          <w:tcW w:w="1016" w:type="pct"/>
          <w:hideMark/>
        </w:tcPr>
        <w:p w14:paraId="702F779B" w14:textId="71AF2641" w:rsidR="00CC0EF7" w:rsidRDefault="000E746D" w:rsidP="00CC0EF7">
          <w:pPr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046C080C" wp14:editId="7F6F7381">
                <wp:extent cx="1029970" cy="447040"/>
                <wp:effectExtent l="0" t="0" r="0" b="0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680C72F6" w14:textId="15671F07" w:rsidR="00CC0EF7" w:rsidRDefault="000E746D" w:rsidP="00CC0EF7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3F7D5DCC" wp14:editId="16F02278">
                <wp:extent cx="1411605" cy="44704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40A338BC" w14:textId="010D911A" w:rsidR="00CC0EF7" w:rsidRDefault="00CC0EF7" w:rsidP="00CC0EF7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noProof/>
              <w:lang w:val="en-US"/>
            </w:rPr>
            <w:tab/>
          </w:r>
          <w:r w:rsidR="000E746D">
            <w:rPr>
              <w:noProof/>
            </w:rPr>
            <w:drawing>
              <wp:inline distT="0" distB="0" distL="0" distR="0" wp14:anchorId="47841FBE" wp14:editId="5E33B758">
                <wp:extent cx="969645" cy="447040"/>
                <wp:effectExtent l="0" t="0" r="1905" b="0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50C45751" w14:textId="51FEFF6C" w:rsidR="00CC0EF7" w:rsidRDefault="000E746D" w:rsidP="00CC0EF7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32C2A48D" wp14:editId="49AB76F2">
                <wp:extent cx="1466850" cy="457200"/>
                <wp:effectExtent l="0" t="0" r="0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F734CC"/>
    <w:multiLevelType w:val="hybridMultilevel"/>
    <w:tmpl w:val="41E42A0A"/>
    <w:lvl w:ilvl="0" w:tplc="DF9AA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BE4C360">
      <w:start w:val="1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3610B6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D9A48B4">
      <w:start w:val="14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3F7CC39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ADB5EAA"/>
    <w:multiLevelType w:val="hybridMultilevel"/>
    <w:tmpl w:val="16B0D7D2"/>
    <w:lvl w:ilvl="0" w:tplc="93D6E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0DF7"/>
    <w:multiLevelType w:val="hybridMultilevel"/>
    <w:tmpl w:val="D084D14A"/>
    <w:lvl w:ilvl="0" w:tplc="96747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3A6A"/>
    <w:multiLevelType w:val="hybridMultilevel"/>
    <w:tmpl w:val="5FDA90A6"/>
    <w:lvl w:ilvl="0" w:tplc="98E4F8F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257070"/>
    <w:multiLevelType w:val="hybridMultilevel"/>
    <w:tmpl w:val="792AD700"/>
    <w:lvl w:ilvl="0" w:tplc="D1C6545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CE4643"/>
    <w:multiLevelType w:val="hybridMultilevel"/>
    <w:tmpl w:val="4A3C4A56"/>
    <w:lvl w:ilvl="0" w:tplc="38C8D1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5"/>
  </w:num>
  <w:num w:numId="5">
    <w:abstractNumId w:val="8"/>
  </w:num>
  <w:num w:numId="6">
    <w:abstractNumId w:val="27"/>
  </w:num>
  <w:num w:numId="7">
    <w:abstractNumId w:val="7"/>
  </w:num>
  <w:num w:numId="8">
    <w:abstractNumId w:val="17"/>
  </w:num>
  <w:num w:numId="9">
    <w:abstractNumId w:val="0"/>
  </w:num>
  <w:num w:numId="10">
    <w:abstractNumId w:val="16"/>
  </w:num>
  <w:num w:numId="11">
    <w:abstractNumId w:val="2"/>
  </w:num>
  <w:num w:numId="12">
    <w:abstractNumId w:val="14"/>
  </w:num>
  <w:num w:numId="13">
    <w:abstractNumId w:val="24"/>
  </w:num>
  <w:num w:numId="14">
    <w:abstractNumId w:val="11"/>
  </w:num>
  <w:num w:numId="15">
    <w:abstractNumId w:val="19"/>
  </w:num>
  <w:num w:numId="16">
    <w:abstractNumId w:val="21"/>
  </w:num>
  <w:num w:numId="17">
    <w:abstractNumId w:val="25"/>
  </w:num>
  <w:num w:numId="18">
    <w:abstractNumId w:val="3"/>
  </w:num>
  <w:num w:numId="19">
    <w:abstractNumId w:val="26"/>
  </w:num>
  <w:num w:numId="20">
    <w:abstractNumId w:val="9"/>
  </w:num>
  <w:num w:numId="21">
    <w:abstractNumId w:val="1"/>
  </w:num>
  <w:num w:numId="22">
    <w:abstractNumId w:val="12"/>
  </w:num>
  <w:num w:numId="23">
    <w:abstractNumId w:val="6"/>
  </w:num>
  <w:num w:numId="24">
    <w:abstractNumId w:val="13"/>
  </w:num>
  <w:num w:numId="25">
    <w:abstractNumId w:val="15"/>
  </w:num>
  <w:num w:numId="26">
    <w:abstractNumId w:val="4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634"/>
    <w:rsid w:val="00004B9C"/>
    <w:rsid w:val="00011CC1"/>
    <w:rsid w:val="00013C65"/>
    <w:rsid w:val="0004645A"/>
    <w:rsid w:val="000615D8"/>
    <w:rsid w:val="00062F1C"/>
    <w:rsid w:val="000755A0"/>
    <w:rsid w:val="0009212D"/>
    <w:rsid w:val="000A32CF"/>
    <w:rsid w:val="000B36DE"/>
    <w:rsid w:val="000D205D"/>
    <w:rsid w:val="000D4CEB"/>
    <w:rsid w:val="000E3EBA"/>
    <w:rsid w:val="000E746D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0B8C"/>
    <w:rsid w:val="001F4D06"/>
    <w:rsid w:val="00211D99"/>
    <w:rsid w:val="00225CF3"/>
    <w:rsid w:val="00226CFA"/>
    <w:rsid w:val="00230648"/>
    <w:rsid w:val="0023316B"/>
    <w:rsid w:val="002601E0"/>
    <w:rsid w:val="0027061F"/>
    <w:rsid w:val="00271F7C"/>
    <w:rsid w:val="00281524"/>
    <w:rsid w:val="00282B68"/>
    <w:rsid w:val="002D116F"/>
    <w:rsid w:val="002D6FB4"/>
    <w:rsid w:val="002E18EB"/>
    <w:rsid w:val="002E2990"/>
    <w:rsid w:val="002E4876"/>
    <w:rsid w:val="002E7E14"/>
    <w:rsid w:val="002F6CC4"/>
    <w:rsid w:val="00300279"/>
    <w:rsid w:val="00350DDC"/>
    <w:rsid w:val="003530A0"/>
    <w:rsid w:val="00371BF6"/>
    <w:rsid w:val="00372052"/>
    <w:rsid w:val="00377011"/>
    <w:rsid w:val="0039798B"/>
    <w:rsid w:val="003A15C6"/>
    <w:rsid w:val="003B5832"/>
    <w:rsid w:val="003E0E02"/>
    <w:rsid w:val="003E46EA"/>
    <w:rsid w:val="00400687"/>
    <w:rsid w:val="004078C1"/>
    <w:rsid w:val="004129B9"/>
    <w:rsid w:val="004159FC"/>
    <w:rsid w:val="00422097"/>
    <w:rsid w:val="00422A74"/>
    <w:rsid w:val="00423051"/>
    <w:rsid w:val="004234F2"/>
    <w:rsid w:val="00431BEC"/>
    <w:rsid w:val="00444D98"/>
    <w:rsid w:val="00467A8C"/>
    <w:rsid w:val="004B5321"/>
    <w:rsid w:val="004C5206"/>
    <w:rsid w:val="004E4B36"/>
    <w:rsid w:val="004E7081"/>
    <w:rsid w:val="00500838"/>
    <w:rsid w:val="005023C1"/>
    <w:rsid w:val="00517FD4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314AC"/>
    <w:rsid w:val="00640FFE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05D85"/>
    <w:rsid w:val="00723721"/>
    <w:rsid w:val="00723F32"/>
    <w:rsid w:val="007369DC"/>
    <w:rsid w:val="00762F9E"/>
    <w:rsid w:val="00770662"/>
    <w:rsid w:val="007951FC"/>
    <w:rsid w:val="00795EF5"/>
    <w:rsid w:val="007A2D79"/>
    <w:rsid w:val="007A39F9"/>
    <w:rsid w:val="007A529F"/>
    <w:rsid w:val="007B1A71"/>
    <w:rsid w:val="007B1FD1"/>
    <w:rsid w:val="007D3197"/>
    <w:rsid w:val="007E69DD"/>
    <w:rsid w:val="007F5A5C"/>
    <w:rsid w:val="00804105"/>
    <w:rsid w:val="00813593"/>
    <w:rsid w:val="008176FF"/>
    <w:rsid w:val="0082612D"/>
    <w:rsid w:val="00832D6E"/>
    <w:rsid w:val="00833797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77FEF"/>
    <w:rsid w:val="00996EC5"/>
    <w:rsid w:val="0099764E"/>
    <w:rsid w:val="009A1E98"/>
    <w:rsid w:val="009B5F98"/>
    <w:rsid w:val="009C1129"/>
    <w:rsid w:val="009C78E2"/>
    <w:rsid w:val="009D7ED1"/>
    <w:rsid w:val="009F086A"/>
    <w:rsid w:val="009F7100"/>
    <w:rsid w:val="00A13084"/>
    <w:rsid w:val="00A246F3"/>
    <w:rsid w:val="00A26180"/>
    <w:rsid w:val="00A3405A"/>
    <w:rsid w:val="00A47BD9"/>
    <w:rsid w:val="00A54483"/>
    <w:rsid w:val="00A54623"/>
    <w:rsid w:val="00A70B6B"/>
    <w:rsid w:val="00A83C11"/>
    <w:rsid w:val="00A85FEA"/>
    <w:rsid w:val="00A9036E"/>
    <w:rsid w:val="00AB6127"/>
    <w:rsid w:val="00AC2956"/>
    <w:rsid w:val="00AC3BD3"/>
    <w:rsid w:val="00AC3F73"/>
    <w:rsid w:val="00AD2009"/>
    <w:rsid w:val="00AE217A"/>
    <w:rsid w:val="00AE6A65"/>
    <w:rsid w:val="00AF6E91"/>
    <w:rsid w:val="00B03F6D"/>
    <w:rsid w:val="00B678D3"/>
    <w:rsid w:val="00B73439"/>
    <w:rsid w:val="00B854F6"/>
    <w:rsid w:val="00B85B73"/>
    <w:rsid w:val="00B943EA"/>
    <w:rsid w:val="00BA14F3"/>
    <w:rsid w:val="00BA28D1"/>
    <w:rsid w:val="00BA6877"/>
    <w:rsid w:val="00BC6919"/>
    <w:rsid w:val="00C20677"/>
    <w:rsid w:val="00C24C0C"/>
    <w:rsid w:val="00C36151"/>
    <w:rsid w:val="00C500D9"/>
    <w:rsid w:val="00C730E2"/>
    <w:rsid w:val="00C77A7D"/>
    <w:rsid w:val="00C85A59"/>
    <w:rsid w:val="00C97FCB"/>
    <w:rsid w:val="00CA19D9"/>
    <w:rsid w:val="00CA494F"/>
    <w:rsid w:val="00CA67B0"/>
    <w:rsid w:val="00CB33E2"/>
    <w:rsid w:val="00CB4EFB"/>
    <w:rsid w:val="00CB555F"/>
    <w:rsid w:val="00CC0EF7"/>
    <w:rsid w:val="00CD73AC"/>
    <w:rsid w:val="00CE286F"/>
    <w:rsid w:val="00CF7ECD"/>
    <w:rsid w:val="00D07ED1"/>
    <w:rsid w:val="00D1077D"/>
    <w:rsid w:val="00D124E6"/>
    <w:rsid w:val="00D217D0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1573A"/>
    <w:rsid w:val="00E3147C"/>
    <w:rsid w:val="00E32C3E"/>
    <w:rsid w:val="00E375AB"/>
    <w:rsid w:val="00E40CE5"/>
    <w:rsid w:val="00E62400"/>
    <w:rsid w:val="00E672F1"/>
    <w:rsid w:val="00E86F81"/>
    <w:rsid w:val="00E93339"/>
    <w:rsid w:val="00EA1492"/>
    <w:rsid w:val="00EC7880"/>
    <w:rsid w:val="00ED0285"/>
    <w:rsid w:val="00ED0310"/>
    <w:rsid w:val="00F04B07"/>
    <w:rsid w:val="00F2349C"/>
    <w:rsid w:val="00F33658"/>
    <w:rsid w:val="00F34BB8"/>
    <w:rsid w:val="00F46DF5"/>
    <w:rsid w:val="00F538B3"/>
    <w:rsid w:val="00F66909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5A50B02"/>
  <w15:docId w15:val="{6621F784-3992-4FB2-91D4-1B3D8DD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72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9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C500D9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C500D9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A91D-0717-4D25-B6A2-67DCB5FA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Dorota Drozdowska</dc:creator>
  <cp:lastModifiedBy>Dorota Drozdowska</cp:lastModifiedBy>
  <cp:revision>9</cp:revision>
  <cp:lastPrinted>2021-11-04T06:58:00Z</cp:lastPrinted>
  <dcterms:created xsi:type="dcterms:W3CDTF">2021-10-19T09:50:00Z</dcterms:created>
  <dcterms:modified xsi:type="dcterms:W3CDTF">2021-11-04T07:06:00Z</dcterms:modified>
</cp:coreProperties>
</file>