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2CB80" w14:textId="110643F1" w:rsidR="00B4594A" w:rsidRPr="008C0E08" w:rsidRDefault="00B4594A" w:rsidP="00B4594A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>Kielce, dn.</w:t>
      </w:r>
      <w:r>
        <w:rPr>
          <w:rFonts w:asciiTheme="minorHAnsi" w:hAnsiTheme="minorHAnsi" w:cstheme="minorHAnsi"/>
          <w:szCs w:val="22"/>
        </w:rPr>
        <w:t>28.06</w:t>
      </w:r>
      <w:r>
        <w:rPr>
          <w:rFonts w:asciiTheme="minorHAnsi" w:hAnsiTheme="minorHAnsi" w:cstheme="minorHAnsi"/>
          <w:szCs w:val="22"/>
        </w:rPr>
        <w:t>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4CDD923E" w14:textId="77777777" w:rsidR="00B4594A" w:rsidRDefault="00B4594A" w:rsidP="00B4594A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B759279" w14:textId="77777777" w:rsidR="00B4594A" w:rsidRDefault="00B4594A" w:rsidP="00B4594A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548F6568" w14:textId="77777777" w:rsidR="00B4594A" w:rsidRDefault="00B4594A" w:rsidP="00B4594A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4C47EC58" w14:textId="77777777" w:rsidR="00B4594A" w:rsidRDefault="00B4594A" w:rsidP="00B4594A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3A86CC3" w14:textId="1C322F29" w:rsidR="00B4594A" w:rsidRPr="00935F5D" w:rsidRDefault="00B4594A" w:rsidP="00B4594A">
      <w:pPr>
        <w:pStyle w:val="Bezodstpw"/>
        <w:ind w:left="9204"/>
        <w:rPr>
          <w:rFonts w:asciiTheme="minorHAnsi" w:hAnsiTheme="minorHAnsi" w:cstheme="minorHAnsi"/>
          <w:sz w:val="20"/>
          <w:szCs w:val="20"/>
        </w:rPr>
      </w:pPr>
      <w:r w:rsidRPr="00935F5D">
        <w:rPr>
          <w:rFonts w:asciiTheme="minorHAnsi" w:hAnsiTheme="minorHAnsi" w:cstheme="minorHAnsi"/>
          <w:b/>
          <w:sz w:val="20"/>
          <w:szCs w:val="20"/>
          <w:lang w:eastAsia="ar-SA"/>
        </w:rPr>
        <w:t>Świętokrzyskie Centrum Onkologii</w:t>
      </w:r>
    </w:p>
    <w:p w14:paraId="4F6159FE" w14:textId="77777777" w:rsidR="00B4594A" w:rsidRPr="00935F5D" w:rsidRDefault="00B4594A" w:rsidP="00B4594A">
      <w:pPr>
        <w:pStyle w:val="Bezodstpw"/>
        <w:ind w:left="9204"/>
        <w:rPr>
          <w:rFonts w:asciiTheme="minorHAnsi" w:hAnsiTheme="minorHAnsi" w:cstheme="minorHAnsi"/>
          <w:sz w:val="20"/>
          <w:szCs w:val="20"/>
        </w:rPr>
      </w:pPr>
      <w:r w:rsidRPr="00935F5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ul. </w:t>
      </w:r>
      <w:proofErr w:type="spellStart"/>
      <w:r w:rsidRPr="00935F5D">
        <w:rPr>
          <w:rFonts w:asciiTheme="minorHAnsi" w:hAnsiTheme="minorHAnsi" w:cstheme="minorHAnsi"/>
          <w:b/>
          <w:sz w:val="20"/>
          <w:szCs w:val="20"/>
          <w:lang w:eastAsia="ar-SA"/>
        </w:rPr>
        <w:t>Artwińskiego</w:t>
      </w:r>
      <w:proofErr w:type="spellEnd"/>
      <w:r w:rsidRPr="00935F5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3</w:t>
      </w:r>
    </w:p>
    <w:p w14:paraId="64C6475A" w14:textId="77777777" w:rsidR="00B4594A" w:rsidRPr="00935F5D" w:rsidRDefault="00B4594A" w:rsidP="00B4594A">
      <w:pPr>
        <w:pStyle w:val="Bezodstpw"/>
        <w:ind w:left="9204"/>
        <w:rPr>
          <w:rFonts w:asciiTheme="minorHAnsi" w:hAnsiTheme="minorHAnsi" w:cstheme="minorHAnsi"/>
          <w:sz w:val="20"/>
          <w:szCs w:val="20"/>
        </w:rPr>
      </w:pPr>
      <w:r w:rsidRPr="00935F5D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25AC3EFC" w14:textId="77777777" w:rsidR="00B4594A" w:rsidRPr="00935F5D" w:rsidRDefault="00B4594A" w:rsidP="00B4594A">
      <w:pPr>
        <w:pStyle w:val="Standard"/>
        <w:jc w:val="both"/>
        <w:rPr>
          <w:rFonts w:asciiTheme="minorHAnsi" w:hAnsiTheme="minorHAnsi" w:cstheme="minorHAnsi"/>
        </w:rPr>
      </w:pPr>
      <w:r w:rsidRPr="00935F5D">
        <w:rPr>
          <w:rFonts w:asciiTheme="minorHAnsi" w:hAnsiTheme="minorHAnsi" w:cstheme="minorHAnsi"/>
        </w:rPr>
        <w:t xml:space="preserve">Oznaczenie sprawy: </w:t>
      </w:r>
      <w:r w:rsidRPr="00935F5D">
        <w:rPr>
          <w:rFonts w:asciiTheme="minorHAnsi" w:hAnsiTheme="minorHAnsi" w:cstheme="minorHAnsi"/>
          <w:b/>
        </w:rPr>
        <w:t>IZP.2411.122.2024.AM</w:t>
      </w:r>
    </w:p>
    <w:p w14:paraId="5BF9039D" w14:textId="77777777" w:rsidR="00B4594A" w:rsidRPr="00935F5D" w:rsidRDefault="00B4594A" w:rsidP="00B4594A">
      <w:pPr>
        <w:pStyle w:val="Nagwek11"/>
        <w:outlineLvl w:val="9"/>
        <w:rPr>
          <w:rFonts w:asciiTheme="minorHAnsi" w:hAnsiTheme="minorHAnsi" w:cstheme="minorHAnsi"/>
          <w:sz w:val="20"/>
        </w:rPr>
      </w:pPr>
    </w:p>
    <w:p w14:paraId="2A29B3A4" w14:textId="77777777" w:rsidR="00B4594A" w:rsidRDefault="00B4594A" w:rsidP="00B4594A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2CCF0AF7" w14:textId="77777777" w:rsidR="00B4594A" w:rsidRPr="00935F5D" w:rsidRDefault="00B4594A" w:rsidP="00B4594A">
      <w:pPr>
        <w:pStyle w:val="Standard"/>
        <w:rPr>
          <w:rFonts w:asciiTheme="minorHAnsi" w:hAnsiTheme="minorHAnsi" w:cstheme="minorHAnsi"/>
        </w:rPr>
      </w:pPr>
    </w:p>
    <w:p w14:paraId="1DE46EA3" w14:textId="77777777" w:rsidR="00B4594A" w:rsidRPr="00935F5D" w:rsidRDefault="00B4594A" w:rsidP="00B4594A">
      <w:pPr>
        <w:pStyle w:val="Standard"/>
        <w:rPr>
          <w:rFonts w:asciiTheme="minorHAnsi" w:hAnsiTheme="minorHAnsi" w:cstheme="minorHAnsi"/>
          <w:b/>
        </w:rPr>
      </w:pPr>
      <w:r w:rsidRPr="00935F5D">
        <w:rPr>
          <w:rFonts w:asciiTheme="minorHAnsi" w:hAnsiTheme="minorHAnsi" w:cstheme="minorHAnsi"/>
          <w:b/>
        </w:rPr>
        <w:t xml:space="preserve">Pakiet nr 1  </w:t>
      </w:r>
    </w:p>
    <w:p w14:paraId="5F7532F0" w14:textId="77777777" w:rsidR="00B4594A" w:rsidRPr="00935F5D" w:rsidRDefault="00B4594A" w:rsidP="00B4594A">
      <w:pPr>
        <w:pStyle w:val="Standard"/>
        <w:rPr>
          <w:rFonts w:asciiTheme="minorHAnsi" w:hAnsiTheme="minorHAnsi" w:cstheme="minorHAnsi"/>
        </w:rPr>
      </w:pPr>
    </w:p>
    <w:tbl>
      <w:tblPr>
        <w:tblW w:w="1165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296"/>
        <w:gridCol w:w="1701"/>
        <w:gridCol w:w="1701"/>
        <w:gridCol w:w="1701"/>
        <w:gridCol w:w="1701"/>
        <w:gridCol w:w="1701"/>
      </w:tblGrid>
      <w:tr w:rsidR="00B4594A" w:rsidRPr="00935F5D" w14:paraId="35529197" w14:textId="40A17C12" w:rsidTr="00B4594A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00538" w14:textId="77777777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FBA1" w14:textId="77777777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1181" w14:textId="77777777" w:rsidR="00B4594A" w:rsidRPr="00935F5D" w:rsidRDefault="00B4594A" w:rsidP="00B4594A">
            <w:pPr>
              <w:pStyle w:val="Textbody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b/>
                <w:sz w:val="20"/>
                <w:lang w:eastAsia="en-US"/>
                <w14:ligatures w14:val="standardContextual"/>
              </w:rPr>
              <w:t>Cena zł netto/brutto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3651" w14:textId="77777777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  <w:t>Termin płatności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03A38F" w14:textId="3EBC09C1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CF0375" w14:textId="77777777" w:rsidR="00B4594A" w:rsidRDefault="00B4594A" w:rsidP="00B4594A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1FF03F13" w14:textId="76C4913E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21A7BE" w14:textId="6E04ED62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B4594A" w:rsidRPr="00935F5D" w14:paraId="0358021E" w14:textId="3C2CD866" w:rsidTr="00B4594A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2616" w14:textId="77777777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DC1E" w14:textId="77777777" w:rsidR="00B4594A" w:rsidRPr="00935F5D" w:rsidRDefault="00B4594A" w:rsidP="00B4594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935F5D">
              <w:rPr>
                <w:rFonts w:asciiTheme="minorHAnsi" w:hAnsiTheme="minorHAnsi" w:cstheme="minorHAnsi"/>
              </w:rPr>
              <w:t>Skamex</w:t>
            </w:r>
            <w:proofErr w:type="spellEnd"/>
            <w:r w:rsidRPr="00935F5D">
              <w:rPr>
                <w:rFonts w:asciiTheme="minorHAnsi" w:hAnsiTheme="minorHAnsi" w:cstheme="minorHAnsi"/>
              </w:rPr>
              <w:t xml:space="preserve"> Spółka Akcyjna </w:t>
            </w:r>
          </w:p>
          <w:p w14:paraId="270E3D06" w14:textId="77777777" w:rsidR="00B4594A" w:rsidRPr="00935F5D" w:rsidRDefault="00B4594A" w:rsidP="00B4594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ul. Częstochowska 38/52 </w:t>
            </w:r>
          </w:p>
          <w:p w14:paraId="6847C5A7" w14:textId="77777777" w:rsidR="00B4594A" w:rsidRPr="00935F5D" w:rsidRDefault="00B4594A" w:rsidP="00B4594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93-121 Łódź </w:t>
            </w:r>
          </w:p>
          <w:p w14:paraId="24767388" w14:textId="77777777" w:rsidR="00B4594A" w:rsidRPr="00935F5D" w:rsidRDefault="00B4594A" w:rsidP="00B4594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woj.  łódzkie </w:t>
            </w:r>
          </w:p>
          <w:p w14:paraId="6F3AF667" w14:textId="77777777" w:rsidR="00B4594A" w:rsidRPr="00935F5D" w:rsidRDefault="00B4594A" w:rsidP="00B4594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>NIP 554-298-08-36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D0FE" w14:textId="77777777" w:rsidR="00B4594A" w:rsidRDefault="00B4594A" w:rsidP="00B4594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55 777,50 zł</w:t>
            </w:r>
          </w:p>
          <w:p w14:paraId="145D789E" w14:textId="51062978" w:rsidR="00B4594A" w:rsidRPr="00935F5D" w:rsidRDefault="00B4594A" w:rsidP="00B4594A">
            <w:pPr>
              <w:pStyle w:val="Standard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lang w:eastAsia="en-US"/>
                <w14:ligatures w14:val="standardContextual"/>
              </w:rPr>
              <w:t xml:space="preserve">      </w:t>
            </w: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62 399,70 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8FECB" w14:textId="77777777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60 dni</w:t>
            </w:r>
          </w:p>
          <w:p w14:paraId="658390D4" w14:textId="77777777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3527B7" w14:textId="7B1AFAC1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lang w:eastAsia="en-US"/>
                <w14:ligatures w14:val="standardContextual"/>
              </w:rPr>
              <w:t>32,76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44B74" w14:textId="4B191B60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lang w:eastAsia="en-US"/>
                <w14:ligatures w14:val="standardContextual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6999F" w14:textId="371633D1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lang w:eastAsia="en-US"/>
                <w14:ligatures w14:val="standardContextual"/>
              </w:rPr>
              <w:t>72,76</w:t>
            </w:r>
          </w:p>
        </w:tc>
      </w:tr>
      <w:tr w:rsidR="00B4594A" w:rsidRPr="00935F5D" w14:paraId="2700B701" w14:textId="23F03710" w:rsidTr="00B4594A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D7FE" w14:textId="77777777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13BA" w14:textId="77777777" w:rsidR="00B4594A" w:rsidRPr="00935F5D" w:rsidRDefault="00B4594A" w:rsidP="00B4594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935F5D">
              <w:rPr>
                <w:rFonts w:asciiTheme="minorHAnsi" w:hAnsiTheme="minorHAnsi" w:cstheme="minorHAnsi"/>
              </w:rPr>
              <w:t>Bialmed</w:t>
            </w:r>
            <w:proofErr w:type="spellEnd"/>
            <w:r w:rsidRPr="00935F5D">
              <w:rPr>
                <w:rFonts w:asciiTheme="minorHAnsi" w:hAnsiTheme="minorHAnsi" w:cstheme="minorHAnsi"/>
              </w:rPr>
              <w:t xml:space="preserve"> Sp. z o.o.</w:t>
            </w:r>
          </w:p>
          <w:p w14:paraId="0B9D81FE" w14:textId="77777777" w:rsidR="00B4594A" w:rsidRPr="00935F5D" w:rsidRDefault="00B4594A" w:rsidP="00B4594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ul. Kazimierzowska 46/48/35 </w:t>
            </w:r>
          </w:p>
          <w:p w14:paraId="3490A253" w14:textId="77777777" w:rsidR="00B4594A" w:rsidRPr="00935F5D" w:rsidRDefault="00B4594A" w:rsidP="00B4594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02-546 Warszawa </w:t>
            </w:r>
          </w:p>
          <w:p w14:paraId="2BB014B5" w14:textId="77777777" w:rsidR="00B4594A" w:rsidRPr="00935F5D" w:rsidRDefault="00B4594A" w:rsidP="00B4594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woj.  mazowieckie </w:t>
            </w:r>
          </w:p>
          <w:p w14:paraId="1D173355" w14:textId="77777777" w:rsidR="00B4594A" w:rsidRPr="00935F5D" w:rsidRDefault="00B4594A" w:rsidP="00B4594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>NIP 849-00-00-039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F39C" w14:textId="77777777" w:rsidR="00B4594A" w:rsidRDefault="00B4594A" w:rsidP="00B4594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31 546,50 zł</w:t>
            </w:r>
          </w:p>
          <w:p w14:paraId="3E467632" w14:textId="77777777" w:rsidR="00B4594A" w:rsidRDefault="00B4594A" w:rsidP="00B4594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34 070,22 zł</w:t>
            </w:r>
          </w:p>
          <w:p w14:paraId="303143CB" w14:textId="77777777" w:rsidR="00B4594A" w:rsidRPr="00935F5D" w:rsidRDefault="00B4594A" w:rsidP="00B4594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7E3D" w14:textId="77777777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60 dni</w:t>
            </w:r>
          </w:p>
          <w:p w14:paraId="13B1CC8B" w14:textId="77777777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od daty wystawienia faktury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93701" w14:textId="3654416A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lang w:eastAsia="en-US"/>
                <w14:ligatures w14:val="standardContextual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0245A" w14:textId="13967D02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lang w:eastAsia="en-US"/>
                <w14:ligatures w14:val="standardContextual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7D3388" w14:textId="3BEE0F5C" w:rsidR="00B4594A" w:rsidRPr="00935F5D" w:rsidRDefault="00B4594A" w:rsidP="00B4594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lang w:eastAsia="en-US"/>
                <w14:ligatures w14:val="standardContextual"/>
              </w:rPr>
              <w:t>100</w:t>
            </w:r>
          </w:p>
        </w:tc>
      </w:tr>
    </w:tbl>
    <w:p w14:paraId="61797847" w14:textId="77777777" w:rsidR="00B4594A" w:rsidRPr="00935F5D" w:rsidRDefault="00B4594A" w:rsidP="00B4594A">
      <w:pPr>
        <w:rPr>
          <w:rFonts w:asciiTheme="minorHAnsi" w:hAnsiTheme="minorHAnsi" w:cstheme="minorHAnsi"/>
          <w:sz w:val="20"/>
          <w:szCs w:val="20"/>
        </w:rPr>
      </w:pPr>
    </w:p>
    <w:p w14:paraId="3E4ED6C4" w14:textId="6F8AD164" w:rsidR="00B4594A" w:rsidRDefault="00B4594A" w:rsidP="00B4594A">
      <w:pPr>
        <w:pStyle w:val="Akapitzlist"/>
        <w:numPr>
          <w:ilvl w:val="0"/>
          <w:numId w:val="1"/>
        </w:numPr>
        <w:spacing w:line="480" w:lineRule="auto"/>
      </w:pPr>
      <w:r>
        <w:t xml:space="preserve">Mirosław </w:t>
      </w:r>
      <w:proofErr w:type="spellStart"/>
      <w:r>
        <w:t>Zatora</w:t>
      </w:r>
      <w:proofErr w:type="spellEnd"/>
      <w:r>
        <w:t>…………………………………………</w:t>
      </w:r>
    </w:p>
    <w:p w14:paraId="17448318" w14:textId="341F40A3" w:rsidR="00B4594A" w:rsidRDefault="00B4594A" w:rsidP="00B4594A">
      <w:pPr>
        <w:pStyle w:val="Akapitzlist"/>
        <w:numPr>
          <w:ilvl w:val="0"/>
          <w:numId w:val="1"/>
        </w:numPr>
        <w:spacing w:line="480" w:lineRule="auto"/>
      </w:pPr>
      <w:r>
        <w:t>Anna Mokosiej……………………………………</w:t>
      </w:r>
      <w:proofErr w:type="gramStart"/>
      <w:r>
        <w:t>…….</w:t>
      </w:r>
      <w:proofErr w:type="gramEnd"/>
      <w:r>
        <w:t>.</w:t>
      </w:r>
    </w:p>
    <w:p w14:paraId="3FCD2BAC" w14:textId="5F18DCAB" w:rsidR="00B4594A" w:rsidRDefault="00B4594A" w:rsidP="00B4594A">
      <w:pPr>
        <w:pStyle w:val="Akapitzlist"/>
        <w:numPr>
          <w:ilvl w:val="0"/>
          <w:numId w:val="1"/>
        </w:numPr>
        <w:spacing w:line="480" w:lineRule="auto"/>
      </w:pPr>
      <w:r>
        <w:t>Anna Król……………………………………………………</w:t>
      </w:r>
    </w:p>
    <w:sectPr w:rsidR="00B4594A" w:rsidSect="00B459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B5080"/>
    <w:multiLevelType w:val="hybridMultilevel"/>
    <w:tmpl w:val="03E2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4A"/>
    <w:rsid w:val="00A47D81"/>
    <w:rsid w:val="00B4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FE58"/>
  <w15:chartTrackingRefBased/>
  <w15:docId w15:val="{7C0D246F-D000-4052-B712-3E193C1E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94A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4594A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B459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B4594A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B4594A"/>
    <w:pPr>
      <w:keepNext/>
      <w:outlineLvl w:val="0"/>
    </w:pPr>
    <w:rPr>
      <w:rFonts w:ascii="Courier New" w:hAnsi="Courier New"/>
      <w:b/>
      <w:sz w:val="24"/>
    </w:rPr>
  </w:style>
  <w:style w:type="paragraph" w:styleId="Akapitzlist">
    <w:name w:val="List Paragraph"/>
    <w:basedOn w:val="Normalny"/>
    <w:uiPriority w:val="34"/>
    <w:qFormat/>
    <w:rsid w:val="00B4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2024-06-27T06:34:00Z</dcterms:created>
  <dcterms:modified xsi:type="dcterms:W3CDTF">2024-06-27T06:38:00Z</dcterms:modified>
</cp:coreProperties>
</file>