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2C3" w:rsidRPr="00C332F5" w:rsidRDefault="001831D1" w:rsidP="007232C3">
      <w:pPr>
        <w:spacing w:line="288" w:lineRule="auto"/>
        <w:jc w:val="both"/>
        <w:rPr>
          <w:rFonts w:asciiTheme="minorHAnsi" w:hAnsiTheme="minorHAnsi" w:cstheme="minorHAnsi"/>
        </w:rPr>
      </w:pPr>
      <w:r w:rsidRPr="00C332F5">
        <w:rPr>
          <w:rFonts w:asciiTheme="minorHAnsi" w:hAnsiTheme="minorHAnsi" w:cstheme="minorHAnsi"/>
          <w:b/>
        </w:rPr>
        <w:t>Nr postępowania: GUM</w:t>
      </w:r>
      <w:r w:rsidR="009C7F22" w:rsidRPr="00C332F5">
        <w:rPr>
          <w:rFonts w:asciiTheme="minorHAnsi" w:hAnsiTheme="minorHAnsi" w:cstheme="minorHAnsi"/>
          <w:b/>
        </w:rPr>
        <w:t>2024</w:t>
      </w:r>
      <w:r w:rsidR="00330038" w:rsidRPr="00C332F5">
        <w:rPr>
          <w:rFonts w:asciiTheme="minorHAnsi" w:hAnsiTheme="minorHAnsi" w:cstheme="minorHAnsi"/>
          <w:b/>
        </w:rPr>
        <w:t xml:space="preserve"> </w:t>
      </w:r>
      <w:r w:rsidR="00A75758" w:rsidRPr="00C332F5">
        <w:rPr>
          <w:rFonts w:asciiTheme="minorHAnsi" w:hAnsiTheme="minorHAnsi" w:cstheme="minorHAnsi"/>
          <w:b/>
        </w:rPr>
        <w:t>ZP00</w:t>
      </w:r>
      <w:r w:rsidR="001F3181">
        <w:rPr>
          <w:rFonts w:asciiTheme="minorHAnsi" w:hAnsiTheme="minorHAnsi" w:cstheme="minorHAnsi"/>
          <w:b/>
        </w:rPr>
        <w:t>79</w:t>
      </w:r>
      <w:r w:rsidR="009C7F22" w:rsidRPr="00C332F5">
        <w:rPr>
          <w:rFonts w:asciiTheme="minorHAnsi" w:hAnsiTheme="minorHAnsi" w:cstheme="minorHAnsi"/>
          <w:b/>
        </w:rPr>
        <w:t xml:space="preserve">           </w:t>
      </w:r>
      <w:r w:rsidR="007232C3" w:rsidRPr="00C332F5">
        <w:rPr>
          <w:rFonts w:asciiTheme="minorHAnsi" w:hAnsiTheme="minorHAnsi" w:cstheme="minorHAnsi"/>
        </w:rPr>
        <w:tab/>
      </w:r>
      <w:r w:rsidR="007232C3" w:rsidRPr="00C332F5">
        <w:rPr>
          <w:rFonts w:asciiTheme="minorHAnsi" w:hAnsiTheme="minorHAnsi" w:cstheme="minorHAnsi"/>
        </w:rPr>
        <w:tab/>
      </w:r>
      <w:r w:rsidR="007232C3" w:rsidRPr="00C332F5">
        <w:rPr>
          <w:rFonts w:asciiTheme="minorHAnsi" w:hAnsiTheme="minorHAnsi" w:cstheme="minorHAnsi"/>
        </w:rPr>
        <w:tab/>
      </w:r>
      <w:r w:rsidR="007232C3" w:rsidRPr="00C332F5">
        <w:rPr>
          <w:rFonts w:asciiTheme="minorHAnsi" w:hAnsiTheme="minorHAnsi" w:cstheme="minorHAnsi"/>
        </w:rPr>
        <w:tab/>
        <w:t xml:space="preserve">       </w:t>
      </w:r>
      <w:r w:rsidR="00C332F5">
        <w:rPr>
          <w:rFonts w:asciiTheme="minorHAnsi" w:hAnsiTheme="minorHAnsi" w:cstheme="minorHAnsi"/>
        </w:rPr>
        <w:t xml:space="preserve">                    </w:t>
      </w:r>
      <w:r w:rsidR="007232C3" w:rsidRPr="00C332F5">
        <w:rPr>
          <w:rFonts w:asciiTheme="minorHAnsi" w:hAnsiTheme="minorHAnsi" w:cstheme="minorHAnsi"/>
        </w:rPr>
        <w:t xml:space="preserve"> </w:t>
      </w:r>
      <w:r w:rsidR="007232C3" w:rsidRPr="00C332F5">
        <w:rPr>
          <w:rFonts w:asciiTheme="minorHAnsi" w:hAnsiTheme="minorHAnsi" w:cstheme="minorHAnsi"/>
          <w:b/>
        </w:rPr>
        <w:t xml:space="preserve">Gdańsk, dnia </w:t>
      </w:r>
      <w:r w:rsidR="00326652">
        <w:rPr>
          <w:rFonts w:asciiTheme="minorHAnsi" w:hAnsiTheme="minorHAnsi" w:cstheme="minorHAnsi"/>
          <w:b/>
        </w:rPr>
        <w:t>17.</w:t>
      </w:r>
      <w:r w:rsidR="00BD6BF2">
        <w:rPr>
          <w:rFonts w:asciiTheme="minorHAnsi" w:hAnsiTheme="minorHAnsi" w:cstheme="minorHAnsi"/>
          <w:b/>
        </w:rPr>
        <w:t>09</w:t>
      </w:r>
      <w:r w:rsidR="00C332F5" w:rsidRPr="00C332F5">
        <w:rPr>
          <w:rFonts w:asciiTheme="minorHAnsi" w:hAnsiTheme="minorHAnsi" w:cstheme="minorHAnsi"/>
          <w:b/>
        </w:rPr>
        <w:t>.2024.</w:t>
      </w:r>
      <w:r w:rsidR="007232C3" w:rsidRPr="00C332F5">
        <w:rPr>
          <w:rFonts w:asciiTheme="minorHAnsi" w:hAnsiTheme="minorHAnsi" w:cstheme="minorHAnsi"/>
          <w:b/>
        </w:rPr>
        <w:t>r</w:t>
      </w:r>
      <w:r w:rsidR="007232C3" w:rsidRPr="00C332F5">
        <w:rPr>
          <w:rFonts w:asciiTheme="minorHAnsi" w:hAnsiTheme="minorHAnsi" w:cstheme="minorHAnsi"/>
        </w:rPr>
        <w:t>.</w:t>
      </w:r>
    </w:p>
    <w:p w:rsidR="001831D1" w:rsidRPr="00C332F5" w:rsidRDefault="001831D1" w:rsidP="007232C3">
      <w:pPr>
        <w:spacing w:line="288" w:lineRule="auto"/>
        <w:jc w:val="both"/>
        <w:rPr>
          <w:rFonts w:asciiTheme="minorHAnsi" w:hAnsiTheme="minorHAnsi" w:cstheme="minorHAnsi"/>
        </w:rPr>
      </w:pPr>
    </w:p>
    <w:p w:rsidR="007232C3" w:rsidRPr="00C332F5" w:rsidRDefault="007232C3" w:rsidP="007232C3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</w:rPr>
      </w:pPr>
    </w:p>
    <w:p w:rsidR="00330038" w:rsidRPr="00C332F5" w:rsidRDefault="00330038" w:rsidP="007232C3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</w:rPr>
      </w:pPr>
    </w:p>
    <w:p w:rsidR="007232C3" w:rsidRPr="00C332F5" w:rsidRDefault="007232C3" w:rsidP="007232C3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</w:rPr>
      </w:pPr>
      <w:r w:rsidRPr="00C332F5">
        <w:rPr>
          <w:rFonts w:asciiTheme="minorHAnsi" w:hAnsiTheme="minorHAnsi" w:cstheme="minorHAnsi"/>
          <w:b/>
        </w:rPr>
        <w:t>Do uczestników postępowania</w:t>
      </w:r>
    </w:p>
    <w:p w:rsidR="001831D1" w:rsidRPr="00C332F5" w:rsidRDefault="001831D1" w:rsidP="007232C3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</w:rPr>
      </w:pPr>
    </w:p>
    <w:p w:rsidR="00330038" w:rsidRPr="00C332F5" w:rsidRDefault="00330038" w:rsidP="007232C3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Cs/>
        </w:rPr>
      </w:pPr>
    </w:p>
    <w:p w:rsidR="001F3181" w:rsidRPr="00052B80" w:rsidRDefault="00330038" w:rsidP="001F3181">
      <w:pPr>
        <w:spacing w:line="360" w:lineRule="auto"/>
        <w:jc w:val="both"/>
        <w:rPr>
          <w:rFonts w:ascii="Calibri" w:hAnsi="Calibri" w:cs="Calibri"/>
          <w:b/>
        </w:rPr>
      </w:pPr>
      <w:r w:rsidRPr="00C332F5">
        <w:rPr>
          <w:rFonts w:asciiTheme="minorHAnsi" w:eastAsia="Calibri" w:hAnsiTheme="minorHAnsi" w:cstheme="minorHAnsi"/>
          <w:lang w:eastAsia="en-US"/>
        </w:rPr>
        <w:t xml:space="preserve">Dotyczy: </w:t>
      </w:r>
      <w:r w:rsidR="001F3181" w:rsidRPr="00052B80">
        <w:rPr>
          <w:rFonts w:ascii="Calibri" w:hAnsi="Calibri" w:cs="Calibri"/>
          <w:b/>
        </w:rPr>
        <w:t>wykonanie kompletnej dokumentacji projektowej, obejmującej koncepcję, projekt budowlano-architektoniczny oraz projektu technicznego o szczegółowości projektu wykonawczego wraz z uzyskaniem wymaganych przepisami prawa budowlanego uzgodnień i pozwoleń oraz nadzorem autorskim,  rozbudowy budynku na potrzeby nauczania przedmiotów przedklinicznych Gdańskiego Uniwersytetu Medycznego</w:t>
      </w:r>
    </w:p>
    <w:p w:rsidR="002B3E44" w:rsidRDefault="002B3E44" w:rsidP="00C332F5">
      <w:pPr>
        <w:spacing w:line="360" w:lineRule="auto"/>
        <w:jc w:val="both"/>
        <w:rPr>
          <w:rFonts w:asciiTheme="minorHAnsi" w:hAnsiTheme="minorHAnsi" w:cstheme="minorHAnsi"/>
          <w:sz w:val="16"/>
          <w:szCs w:val="22"/>
        </w:rPr>
      </w:pPr>
    </w:p>
    <w:p w:rsidR="00C332F5" w:rsidRPr="00FB65A8" w:rsidRDefault="00C332F5" w:rsidP="00C332F5">
      <w:pPr>
        <w:spacing w:line="360" w:lineRule="auto"/>
        <w:jc w:val="both"/>
        <w:rPr>
          <w:rFonts w:asciiTheme="minorHAnsi" w:hAnsiTheme="minorHAnsi" w:cstheme="minorHAnsi"/>
          <w:sz w:val="16"/>
          <w:szCs w:val="22"/>
        </w:rPr>
      </w:pPr>
    </w:p>
    <w:p w:rsidR="002B3E44" w:rsidRPr="00C332F5" w:rsidRDefault="002B3E44" w:rsidP="00C332F5">
      <w:pPr>
        <w:spacing w:line="360" w:lineRule="auto"/>
        <w:jc w:val="both"/>
        <w:rPr>
          <w:rFonts w:asciiTheme="minorHAnsi" w:hAnsiTheme="minorHAnsi" w:cstheme="minorHAnsi"/>
        </w:rPr>
      </w:pPr>
      <w:r w:rsidRPr="00C332F5">
        <w:rPr>
          <w:rFonts w:asciiTheme="minorHAnsi" w:hAnsiTheme="minorHAnsi" w:cstheme="minorHAnsi"/>
        </w:rPr>
        <w:t xml:space="preserve">Gdański Uniwersytet Medyczny, jako Zamawiający zawiadamia, iż na zgłoszone pisemnie pytania udziela odpowiedzi w oparciu o art. </w:t>
      </w:r>
      <w:r w:rsidR="005B361C" w:rsidRPr="00C332F5">
        <w:rPr>
          <w:rFonts w:asciiTheme="minorHAnsi" w:hAnsiTheme="minorHAnsi" w:cstheme="minorHAnsi"/>
        </w:rPr>
        <w:t>284</w:t>
      </w:r>
      <w:r w:rsidRPr="00C332F5">
        <w:rPr>
          <w:rFonts w:asciiTheme="minorHAnsi" w:hAnsiTheme="minorHAnsi" w:cstheme="minorHAnsi"/>
        </w:rPr>
        <w:t xml:space="preserve"> ust. 2 ustawy </w:t>
      </w:r>
      <w:r w:rsidR="005B361C" w:rsidRPr="00C332F5">
        <w:rPr>
          <w:rFonts w:asciiTheme="minorHAnsi" w:hAnsiTheme="minorHAnsi" w:cstheme="minorHAnsi"/>
        </w:rPr>
        <w:t xml:space="preserve">z dnia 11 września 2019r. </w:t>
      </w:r>
      <w:r w:rsidRPr="00C332F5">
        <w:rPr>
          <w:rFonts w:asciiTheme="minorHAnsi" w:hAnsiTheme="minorHAnsi" w:cstheme="minorHAnsi"/>
        </w:rPr>
        <w:t>Prawo zamówień publicznych jak niżej:</w:t>
      </w:r>
    </w:p>
    <w:p w:rsidR="00513D56" w:rsidRPr="00E029B3" w:rsidRDefault="002B3E44" w:rsidP="00F71366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513D56">
        <w:rPr>
          <w:rFonts w:asciiTheme="minorHAnsi" w:hAnsiTheme="minorHAnsi" w:cstheme="minorHAnsi"/>
          <w:sz w:val="22"/>
          <w:szCs w:val="22"/>
        </w:rPr>
        <w:br/>
      </w:r>
      <w:r w:rsidRPr="00E029B3">
        <w:rPr>
          <w:rFonts w:asciiTheme="minorHAnsi" w:hAnsiTheme="minorHAnsi" w:cstheme="minorHAnsi"/>
          <w:b/>
        </w:rPr>
        <w:t>Pytanie 1</w:t>
      </w:r>
    </w:p>
    <w:p w:rsidR="004B264C" w:rsidRPr="00E029B3" w:rsidRDefault="004B264C" w:rsidP="00E029B3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bookmarkStart w:id="0" w:name="_Hlk61854624"/>
      <w:r w:rsidRPr="00E029B3">
        <w:rPr>
          <w:rFonts w:asciiTheme="minorHAnsi" w:eastAsiaTheme="minorHAnsi" w:hAnsiTheme="minorHAnsi" w:cstheme="minorHAnsi"/>
          <w:lang w:eastAsia="en-US"/>
        </w:rPr>
        <w:t>Czy przewidywane jest połączenie funkcjonalne istniejącej i nowej części budynku (np. w formie</w:t>
      </w:r>
      <w:r w:rsidR="00E029B3" w:rsidRPr="00E029B3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E029B3">
        <w:rPr>
          <w:rFonts w:asciiTheme="minorHAnsi" w:eastAsiaTheme="minorHAnsi" w:hAnsiTheme="minorHAnsi" w:cstheme="minorHAnsi"/>
          <w:lang w:eastAsia="en-US"/>
        </w:rPr>
        <w:t>korytarza, wspólnego wejścia itp.)? Opcja połączenia budynków funkcjonalnie wpływa na zakres</w:t>
      </w:r>
      <w:r w:rsidR="00E029B3" w:rsidRPr="00E029B3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E029B3">
        <w:rPr>
          <w:rFonts w:asciiTheme="minorHAnsi" w:eastAsiaTheme="minorHAnsi" w:hAnsiTheme="minorHAnsi" w:cstheme="minorHAnsi"/>
          <w:lang w:eastAsia="en-US"/>
        </w:rPr>
        <w:t>inwentaryzacji stanu istniejącego i co za tym idzie na wymagany nakład czasowy</w:t>
      </w:r>
    </w:p>
    <w:p w:rsidR="00BD6BF2" w:rsidRPr="00E029B3" w:rsidRDefault="00BD6BF2" w:rsidP="004B264C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666666"/>
          <w:sz w:val="19"/>
          <w:szCs w:val="19"/>
          <w:lang w:eastAsia="en-US"/>
        </w:rPr>
      </w:pPr>
      <w:bookmarkStart w:id="1" w:name="_Hlk177463693"/>
      <w:r w:rsidRPr="00E029B3">
        <w:rPr>
          <w:rFonts w:asciiTheme="minorHAnsi" w:hAnsiTheme="minorHAnsi" w:cstheme="minorHAnsi"/>
          <w:b/>
        </w:rPr>
        <w:t>Odpowiedź:</w:t>
      </w:r>
    </w:p>
    <w:bookmarkEnd w:id="0"/>
    <w:bookmarkEnd w:id="1"/>
    <w:p w:rsidR="00D94FA7" w:rsidRPr="00E029B3" w:rsidRDefault="00E029B3" w:rsidP="00E029B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29B3">
        <w:rPr>
          <w:rFonts w:asciiTheme="minorHAnsi" w:hAnsiTheme="minorHAnsi" w:cstheme="minorHAnsi"/>
        </w:rPr>
        <w:t>Na poziomie 0 należy przewidzieć połączenie z jednym z pomieszczeń w istniejącym budynku ze względu na rozszerzenie jego funkcjonalności. Z poziomu projektowanej rozbudowy nie będzie do niego dostępu. (dostęp tylko i wyłącznie z poziomu istniejącego budynku)</w:t>
      </w:r>
    </w:p>
    <w:p w:rsidR="00D94FA7" w:rsidRDefault="00D94FA7" w:rsidP="00513D56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029B3" w:rsidRPr="00E029B3" w:rsidRDefault="00E029B3" w:rsidP="00E029B3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E029B3">
        <w:rPr>
          <w:rFonts w:asciiTheme="minorHAnsi" w:hAnsiTheme="minorHAnsi" w:cstheme="minorHAnsi"/>
          <w:b/>
        </w:rPr>
        <w:t>Pytanie 2</w:t>
      </w:r>
    </w:p>
    <w:p w:rsidR="00E029B3" w:rsidRPr="00E029B3" w:rsidRDefault="00E029B3" w:rsidP="00E029B3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E029B3">
        <w:rPr>
          <w:rFonts w:asciiTheme="minorHAnsi" w:eastAsiaTheme="minorHAnsi" w:hAnsiTheme="minorHAnsi" w:cstheme="minorHAnsi"/>
          <w:lang w:eastAsia="en-US"/>
        </w:rPr>
        <w:t>W opisie przedmiotu zamówienia jest informacja o konieczności zaprojektowania czystej pracowni</w:t>
      </w:r>
      <w:r w:rsidRPr="00E029B3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E029B3">
        <w:rPr>
          <w:rFonts w:asciiTheme="minorHAnsi" w:eastAsiaTheme="minorHAnsi" w:hAnsiTheme="minorHAnsi" w:cstheme="minorHAnsi"/>
          <w:lang w:eastAsia="en-US"/>
        </w:rPr>
        <w:t>molekularnej. Co rozumieć pod pojęciem czystej? Czy są jakieś kryteria określające wymaganą klasę</w:t>
      </w:r>
      <w:r w:rsidRPr="00E029B3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E029B3">
        <w:rPr>
          <w:rFonts w:asciiTheme="minorHAnsi" w:eastAsiaTheme="minorHAnsi" w:hAnsiTheme="minorHAnsi" w:cstheme="minorHAnsi"/>
          <w:lang w:eastAsia="en-US"/>
        </w:rPr>
        <w:t>czystości np. w nawiązaniu do wytycznych GMP?</w:t>
      </w:r>
    </w:p>
    <w:p w:rsidR="00E029B3" w:rsidRPr="00E029B3" w:rsidRDefault="00E029B3" w:rsidP="00E029B3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666666"/>
          <w:sz w:val="19"/>
          <w:szCs w:val="19"/>
          <w:lang w:eastAsia="en-US"/>
        </w:rPr>
      </w:pPr>
      <w:r w:rsidRPr="00E029B3">
        <w:rPr>
          <w:rFonts w:asciiTheme="minorHAnsi" w:hAnsiTheme="minorHAnsi" w:cstheme="minorHAnsi"/>
          <w:b/>
        </w:rPr>
        <w:t>Odpowiedź:</w:t>
      </w:r>
    </w:p>
    <w:p w:rsidR="00E029B3" w:rsidRDefault="00E029B3" w:rsidP="00E029B3">
      <w:pPr>
        <w:rPr>
          <w:rFonts w:asciiTheme="minorHAnsi" w:hAnsiTheme="minorHAnsi" w:cstheme="minorHAnsi"/>
        </w:rPr>
      </w:pPr>
      <w:r w:rsidRPr="00E029B3">
        <w:rPr>
          <w:rFonts w:asciiTheme="minorHAnsi" w:hAnsiTheme="minorHAnsi" w:cstheme="minorHAnsi"/>
        </w:rPr>
        <w:t>Nie należy uwzględniać standardów GMP. Należy przyjąć standard ISO 9.</w:t>
      </w:r>
    </w:p>
    <w:p w:rsidR="00E029B3" w:rsidRDefault="00E029B3" w:rsidP="00E029B3">
      <w:pPr>
        <w:rPr>
          <w:rFonts w:asciiTheme="minorHAnsi" w:hAnsiTheme="minorHAnsi" w:cstheme="minorHAnsi"/>
        </w:rPr>
      </w:pPr>
    </w:p>
    <w:p w:rsidR="00E029B3" w:rsidRPr="00E029B3" w:rsidRDefault="00E029B3" w:rsidP="00E029B3">
      <w:pPr>
        <w:jc w:val="both"/>
        <w:rPr>
          <w:rFonts w:asciiTheme="minorHAnsi" w:hAnsiTheme="minorHAnsi" w:cstheme="minorHAnsi"/>
          <w:b/>
        </w:rPr>
      </w:pPr>
      <w:r w:rsidRPr="00E029B3">
        <w:rPr>
          <w:rFonts w:asciiTheme="minorHAnsi" w:hAnsiTheme="minorHAnsi" w:cstheme="minorHAnsi"/>
          <w:b/>
        </w:rPr>
        <w:t>Pytanie 3</w:t>
      </w:r>
    </w:p>
    <w:p w:rsidR="00E029B3" w:rsidRPr="00E029B3" w:rsidRDefault="00E029B3" w:rsidP="00E029B3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E029B3">
        <w:rPr>
          <w:rFonts w:asciiTheme="minorHAnsi" w:eastAsiaTheme="minorHAnsi" w:hAnsiTheme="minorHAnsi" w:cstheme="minorHAnsi"/>
          <w:lang w:eastAsia="en-US"/>
        </w:rPr>
        <w:t>Jak rozumieć wymóg zaprojektowania systemu BMS? Jakie funkcje ma pełnić ten system i czy ma być</w:t>
      </w:r>
      <w:r w:rsidRPr="00E029B3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E029B3">
        <w:rPr>
          <w:rFonts w:asciiTheme="minorHAnsi" w:eastAsiaTheme="minorHAnsi" w:hAnsiTheme="minorHAnsi" w:cstheme="minorHAnsi"/>
          <w:lang w:eastAsia="en-US"/>
        </w:rPr>
        <w:t>zintegrowany z istniejącymi systemami automatyki. Jak dokładny na być projekt systemu BMS?</w:t>
      </w:r>
    </w:p>
    <w:p w:rsidR="00E029B3" w:rsidRDefault="00E029B3" w:rsidP="00E029B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</w:rPr>
      </w:pPr>
    </w:p>
    <w:p w:rsidR="00E029B3" w:rsidRDefault="00E029B3" w:rsidP="00E029B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</w:rPr>
      </w:pPr>
    </w:p>
    <w:p w:rsidR="00E029B3" w:rsidRDefault="00E029B3" w:rsidP="00E029B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</w:rPr>
      </w:pPr>
      <w:r w:rsidRPr="00E029B3">
        <w:rPr>
          <w:rFonts w:asciiTheme="minorHAnsi" w:hAnsiTheme="minorHAnsi" w:cstheme="minorHAnsi"/>
          <w:b/>
        </w:rPr>
        <w:t>Odpowiedź:</w:t>
      </w:r>
    </w:p>
    <w:p w:rsidR="00E029B3" w:rsidRPr="00E029B3" w:rsidRDefault="00E029B3" w:rsidP="00E029B3">
      <w:pPr>
        <w:spacing w:line="360" w:lineRule="auto"/>
        <w:jc w:val="both"/>
        <w:rPr>
          <w:rFonts w:asciiTheme="minorHAnsi" w:hAnsiTheme="minorHAnsi" w:cstheme="minorHAnsi"/>
        </w:rPr>
      </w:pPr>
      <w:r w:rsidRPr="00E029B3">
        <w:rPr>
          <w:rFonts w:asciiTheme="minorHAnsi" w:hAnsiTheme="minorHAnsi" w:cstheme="minorHAnsi"/>
        </w:rPr>
        <w:t>Wymóg zaprojektowania systemu BMS należy rozumieć jako konieczność dostarczenie kompletnej dokumentacji BMS wraz z projektem automatyki zgodnie z warunkami postępowania. Projektowany system BMS należy dołączyć do istniejącego systemu Zamawiającego (</w:t>
      </w:r>
      <w:proofErr w:type="spellStart"/>
      <w:r w:rsidRPr="00E029B3">
        <w:rPr>
          <w:rFonts w:asciiTheme="minorHAnsi" w:hAnsiTheme="minorHAnsi" w:cstheme="minorHAnsi"/>
        </w:rPr>
        <w:t>prod</w:t>
      </w:r>
      <w:proofErr w:type="spellEnd"/>
      <w:r w:rsidRPr="00E029B3">
        <w:rPr>
          <w:rFonts w:asciiTheme="minorHAnsi" w:hAnsiTheme="minorHAnsi" w:cstheme="minorHAnsi"/>
        </w:rPr>
        <w:t>. Schneider). System BMS ma integrować/sterować wszystkimi systemami budynkowymi w szczególności takimi jak:</w:t>
      </w:r>
    </w:p>
    <w:p w:rsidR="00E029B3" w:rsidRPr="00E029B3" w:rsidRDefault="00E029B3" w:rsidP="00E029B3">
      <w:pPr>
        <w:numPr>
          <w:ilvl w:val="0"/>
          <w:numId w:val="19"/>
        </w:numPr>
        <w:spacing w:line="360" w:lineRule="auto"/>
        <w:jc w:val="both"/>
        <w:rPr>
          <w:rFonts w:asciiTheme="minorHAnsi" w:eastAsiaTheme="minorEastAsia" w:hAnsiTheme="minorHAnsi" w:cstheme="minorHAnsi"/>
          <w:i/>
          <w:iCs/>
        </w:rPr>
      </w:pPr>
      <w:r w:rsidRPr="00E029B3">
        <w:rPr>
          <w:rFonts w:asciiTheme="minorHAnsi" w:eastAsiaTheme="minorEastAsia" w:hAnsiTheme="minorHAnsi" w:cstheme="minorHAnsi"/>
          <w:i/>
          <w:iCs/>
        </w:rPr>
        <w:t xml:space="preserve">wentylację i klimatyzację oraz węzeł ciepła z obiegami CWU, CO, CT, </w:t>
      </w:r>
    </w:p>
    <w:p w:rsidR="00E029B3" w:rsidRPr="00E029B3" w:rsidRDefault="00E029B3" w:rsidP="00E029B3">
      <w:pPr>
        <w:numPr>
          <w:ilvl w:val="0"/>
          <w:numId w:val="19"/>
        </w:numPr>
        <w:spacing w:line="360" w:lineRule="auto"/>
        <w:jc w:val="both"/>
        <w:rPr>
          <w:rFonts w:asciiTheme="minorHAnsi" w:eastAsiaTheme="minorEastAsia" w:hAnsiTheme="minorHAnsi" w:cstheme="minorHAnsi"/>
          <w:i/>
          <w:iCs/>
        </w:rPr>
      </w:pPr>
      <w:r w:rsidRPr="00E029B3">
        <w:rPr>
          <w:rFonts w:asciiTheme="minorHAnsi" w:eastAsiaTheme="minorEastAsia" w:hAnsiTheme="minorHAnsi" w:cstheme="minorHAnsi"/>
          <w:i/>
          <w:iCs/>
        </w:rPr>
        <w:t>układ zasilania budynku - monitorowanie analizatora sieci na wejściu zasilania budynku, liczniki energii elektrycznej, stany zadziałania ograniczników przepięć, stany rozłączników głównych rozdzielnic,</w:t>
      </w:r>
    </w:p>
    <w:p w:rsidR="00E029B3" w:rsidRPr="00E029B3" w:rsidRDefault="00E029B3" w:rsidP="00E029B3">
      <w:pPr>
        <w:numPr>
          <w:ilvl w:val="0"/>
          <w:numId w:val="19"/>
        </w:numPr>
        <w:spacing w:line="360" w:lineRule="auto"/>
        <w:jc w:val="both"/>
        <w:rPr>
          <w:rFonts w:asciiTheme="minorHAnsi" w:eastAsiaTheme="minorEastAsia" w:hAnsiTheme="minorHAnsi" w:cstheme="minorHAnsi"/>
          <w:i/>
          <w:iCs/>
        </w:rPr>
      </w:pPr>
      <w:r w:rsidRPr="00E029B3">
        <w:rPr>
          <w:rFonts w:asciiTheme="minorHAnsi" w:eastAsiaTheme="minorEastAsia" w:hAnsiTheme="minorHAnsi" w:cstheme="minorHAnsi"/>
          <w:i/>
          <w:iCs/>
        </w:rPr>
        <w:t>stan zasilaczy UPS: temperatura, szacowany czas podtrzymania, parametry wejściowe i wyjściowe,</w:t>
      </w:r>
    </w:p>
    <w:p w:rsidR="00E029B3" w:rsidRPr="00E029B3" w:rsidRDefault="00E029B3" w:rsidP="00E029B3">
      <w:pPr>
        <w:numPr>
          <w:ilvl w:val="0"/>
          <w:numId w:val="19"/>
        </w:numPr>
        <w:spacing w:line="360" w:lineRule="auto"/>
        <w:jc w:val="both"/>
        <w:rPr>
          <w:rFonts w:asciiTheme="minorHAnsi" w:eastAsiaTheme="minorEastAsia" w:hAnsiTheme="minorHAnsi" w:cstheme="minorHAnsi"/>
          <w:i/>
          <w:iCs/>
        </w:rPr>
      </w:pPr>
      <w:r w:rsidRPr="00E029B3">
        <w:rPr>
          <w:rFonts w:asciiTheme="minorHAnsi" w:eastAsiaTheme="minorEastAsia" w:hAnsiTheme="minorHAnsi" w:cstheme="minorHAnsi"/>
          <w:i/>
          <w:iCs/>
        </w:rPr>
        <w:t>monitorowanie stanu i sterowanie ogrzewania rynien/zjazdu itp.,</w:t>
      </w:r>
    </w:p>
    <w:p w:rsidR="00E029B3" w:rsidRPr="00E029B3" w:rsidRDefault="00E029B3" w:rsidP="00E029B3">
      <w:pPr>
        <w:numPr>
          <w:ilvl w:val="0"/>
          <w:numId w:val="19"/>
        </w:numPr>
        <w:spacing w:line="360" w:lineRule="auto"/>
        <w:jc w:val="both"/>
        <w:rPr>
          <w:rFonts w:asciiTheme="minorHAnsi" w:eastAsiaTheme="minorEastAsia" w:hAnsiTheme="minorHAnsi" w:cstheme="minorHAnsi"/>
          <w:i/>
          <w:iCs/>
        </w:rPr>
      </w:pPr>
      <w:r w:rsidRPr="00E029B3">
        <w:rPr>
          <w:rFonts w:asciiTheme="minorHAnsi" w:eastAsiaTheme="minorEastAsia" w:hAnsiTheme="minorHAnsi" w:cstheme="minorHAnsi"/>
          <w:i/>
          <w:iCs/>
        </w:rPr>
        <w:t>monitorowanie i sterowanie systemu żaluzji zewnętrznych,</w:t>
      </w:r>
    </w:p>
    <w:p w:rsidR="00E029B3" w:rsidRPr="00E029B3" w:rsidRDefault="00E029B3" w:rsidP="00E029B3">
      <w:pPr>
        <w:numPr>
          <w:ilvl w:val="0"/>
          <w:numId w:val="19"/>
        </w:numPr>
        <w:spacing w:line="360" w:lineRule="auto"/>
        <w:jc w:val="both"/>
        <w:rPr>
          <w:rFonts w:asciiTheme="minorHAnsi" w:eastAsiaTheme="minorEastAsia" w:hAnsiTheme="minorHAnsi" w:cstheme="minorHAnsi"/>
          <w:i/>
          <w:iCs/>
        </w:rPr>
      </w:pPr>
      <w:r w:rsidRPr="00E029B3">
        <w:rPr>
          <w:rFonts w:asciiTheme="minorHAnsi" w:eastAsiaTheme="minorEastAsia" w:hAnsiTheme="minorHAnsi" w:cstheme="minorHAnsi"/>
          <w:i/>
          <w:iCs/>
        </w:rPr>
        <w:t>monitorowanie stanu zbiorników, tablic rozdzielczych</w:t>
      </w:r>
    </w:p>
    <w:p w:rsidR="00E029B3" w:rsidRPr="00E029B3" w:rsidRDefault="00E029B3" w:rsidP="00E029B3">
      <w:pPr>
        <w:numPr>
          <w:ilvl w:val="0"/>
          <w:numId w:val="19"/>
        </w:numPr>
        <w:spacing w:line="360" w:lineRule="auto"/>
        <w:jc w:val="both"/>
        <w:rPr>
          <w:rFonts w:asciiTheme="minorHAnsi" w:eastAsiaTheme="minorEastAsia" w:hAnsiTheme="minorHAnsi" w:cstheme="minorHAnsi"/>
          <w:i/>
          <w:iCs/>
        </w:rPr>
      </w:pPr>
      <w:r w:rsidRPr="00E029B3">
        <w:rPr>
          <w:rFonts w:asciiTheme="minorHAnsi" w:eastAsiaTheme="minorEastAsia" w:hAnsiTheme="minorHAnsi" w:cstheme="minorHAnsi"/>
          <w:i/>
          <w:iCs/>
        </w:rPr>
        <w:t>praca/awaria windy,</w:t>
      </w:r>
    </w:p>
    <w:p w:rsidR="00E029B3" w:rsidRPr="00E029B3" w:rsidRDefault="00E029B3" w:rsidP="00E029B3">
      <w:pPr>
        <w:numPr>
          <w:ilvl w:val="0"/>
          <w:numId w:val="19"/>
        </w:numPr>
        <w:spacing w:line="360" w:lineRule="auto"/>
        <w:jc w:val="both"/>
        <w:rPr>
          <w:rFonts w:asciiTheme="minorHAnsi" w:eastAsiaTheme="minorEastAsia" w:hAnsiTheme="minorHAnsi" w:cstheme="minorHAnsi"/>
          <w:i/>
          <w:iCs/>
        </w:rPr>
      </w:pPr>
      <w:r w:rsidRPr="00E029B3">
        <w:rPr>
          <w:rFonts w:asciiTheme="minorHAnsi" w:eastAsiaTheme="minorEastAsia" w:hAnsiTheme="minorHAnsi" w:cstheme="minorHAnsi"/>
          <w:i/>
          <w:iCs/>
        </w:rPr>
        <w:t>sterowanie oświetleniem ciągów komunikacyjnych oraz pomieszczeń magazynowych (takie, w których jak zostawi się oświetlenie to zanim ktoś to zauważy może minąć bardzo długi okres czasu),</w:t>
      </w:r>
    </w:p>
    <w:p w:rsidR="00E029B3" w:rsidRPr="00E029B3" w:rsidRDefault="00E029B3" w:rsidP="00E029B3">
      <w:pPr>
        <w:numPr>
          <w:ilvl w:val="0"/>
          <w:numId w:val="19"/>
        </w:numPr>
        <w:spacing w:line="360" w:lineRule="auto"/>
        <w:jc w:val="both"/>
        <w:rPr>
          <w:rFonts w:asciiTheme="minorHAnsi" w:eastAsiaTheme="minorEastAsia" w:hAnsiTheme="minorHAnsi" w:cstheme="minorHAnsi"/>
          <w:i/>
          <w:iCs/>
        </w:rPr>
      </w:pPr>
      <w:r w:rsidRPr="00E029B3">
        <w:rPr>
          <w:rFonts w:asciiTheme="minorHAnsi" w:eastAsiaTheme="minorEastAsia" w:hAnsiTheme="minorHAnsi" w:cstheme="minorHAnsi"/>
          <w:i/>
          <w:iCs/>
        </w:rPr>
        <w:t>monitorowanie stanu systemu detekcji gazu - zadziałanie/awaria (z rozróżnieniem źródła alarmu - rodzaj gazu, który detektor) i monitorowanie sygnału z centrali ppoż. o pożarze,</w:t>
      </w:r>
    </w:p>
    <w:p w:rsidR="00E029B3" w:rsidRPr="00E029B3" w:rsidRDefault="00E029B3" w:rsidP="00E029B3">
      <w:pPr>
        <w:numPr>
          <w:ilvl w:val="0"/>
          <w:numId w:val="19"/>
        </w:numPr>
        <w:spacing w:line="360" w:lineRule="auto"/>
        <w:jc w:val="both"/>
        <w:rPr>
          <w:rFonts w:asciiTheme="minorHAnsi" w:eastAsiaTheme="minorEastAsia" w:hAnsiTheme="minorHAnsi" w:cstheme="minorHAnsi"/>
          <w:i/>
          <w:iCs/>
        </w:rPr>
      </w:pPr>
      <w:r w:rsidRPr="00E029B3">
        <w:rPr>
          <w:rFonts w:asciiTheme="minorHAnsi" w:eastAsiaTheme="minorEastAsia" w:hAnsiTheme="minorHAnsi" w:cstheme="minorHAnsi"/>
          <w:i/>
          <w:iCs/>
        </w:rPr>
        <w:t>monitorowanie stanu centralnej baterii oświetlenia awaryjnego i ewakuacyjnego (tryb pracy, awaria - informacja o błędzie)</w:t>
      </w:r>
    </w:p>
    <w:p w:rsidR="00E029B3" w:rsidRPr="00E029B3" w:rsidRDefault="00E029B3" w:rsidP="00E029B3">
      <w:pPr>
        <w:numPr>
          <w:ilvl w:val="0"/>
          <w:numId w:val="19"/>
        </w:numPr>
        <w:spacing w:line="360" w:lineRule="auto"/>
        <w:jc w:val="both"/>
        <w:rPr>
          <w:rFonts w:asciiTheme="minorHAnsi" w:eastAsiaTheme="minorEastAsia" w:hAnsiTheme="minorHAnsi" w:cstheme="minorHAnsi"/>
          <w:i/>
          <w:iCs/>
        </w:rPr>
      </w:pPr>
      <w:r w:rsidRPr="00E029B3">
        <w:rPr>
          <w:rFonts w:asciiTheme="minorHAnsi" w:eastAsiaTheme="minorEastAsia" w:hAnsiTheme="minorHAnsi" w:cstheme="minorHAnsi"/>
          <w:i/>
          <w:iCs/>
        </w:rPr>
        <w:t>monitorowanie temperatur urządzeń laboratoryjnych (lodówek, cieplarek)</w:t>
      </w:r>
    </w:p>
    <w:p w:rsidR="00E029B3" w:rsidRPr="00E029B3" w:rsidRDefault="00E029B3" w:rsidP="00E029B3">
      <w:pPr>
        <w:numPr>
          <w:ilvl w:val="0"/>
          <w:numId w:val="19"/>
        </w:numPr>
        <w:spacing w:line="360" w:lineRule="auto"/>
        <w:jc w:val="both"/>
        <w:rPr>
          <w:rFonts w:asciiTheme="minorHAnsi" w:eastAsiaTheme="minorEastAsia" w:hAnsiTheme="minorHAnsi" w:cstheme="minorHAnsi"/>
          <w:i/>
          <w:iCs/>
        </w:rPr>
      </w:pPr>
      <w:r w:rsidRPr="00E029B3">
        <w:rPr>
          <w:rFonts w:asciiTheme="minorHAnsi" w:eastAsiaTheme="minorEastAsia" w:hAnsiTheme="minorHAnsi" w:cstheme="minorHAnsi"/>
          <w:i/>
          <w:iCs/>
        </w:rPr>
        <w:t>innych jeżeli występują</w:t>
      </w:r>
    </w:p>
    <w:p w:rsidR="00E029B3" w:rsidRPr="00E029B3" w:rsidRDefault="00E029B3" w:rsidP="00E029B3">
      <w:pPr>
        <w:spacing w:line="360" w:lineRule="auto"/>
        <w:jc w:val="both"/>
        <w:rPr>
          <w:rFonts w:asciiTheme="minorHAnsi" w:hAnsiTheme="minorHAnsi" w:cstheme="minorHAnsi"/>
        </w:rPr>
      </w:pPr>
      <w:r w:rsidRPr="00E029B3">
        <w:rPr>
          <w:rFonts w:asciiTheme="minorHAnsi" w:hAnsiTheme="minorHAnsi" w:cstheme="minorHAnsi"/>
        </w:rPr>
        <w:t xml:space="preserve">które powstaną w ramach opracowania projektowego i umożliwiać użytkownikowi ich monitorowanie oraz zarządzanie. Projekt BMS musi być wykonany w sposób umożliwiający realizacje zakresu określonego projektem. </w:t>
      </w:r>
    </w:p>
    <w:p w:rsidR="00E029B3" w:rsidRDefault="00E029B3" w:rsidP="00E029B3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666666"/>
          <w:sz w:val="19"/>
          <w:szCs w:val="19"/>
          <w:lang w:eastAsia="en-US"/>
        </w:rPr>
      </w:pPr>
    </w:p>
    <w:p w:rsidR="00E029B3" w:rsidRPr="00E029B3" w:rsidRDefault="00E029B3" w:rsidP="00E029B3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b/>
          <w:lang w:eastAsia="en-US"/>
        </w:rPr>
      </w:pPr>
      <w:r w:rsidRPr="00E029B3">
        <w:rPr>
          <w:rFonts w:asciiTheme="minorHAnsi" w:eastAsiaTheme="minorHAnsi" w:hAnsiTheme="minorHAnsi" w:cstheme="minorHAnsi"/>
          <w:b/>
          <w:lang w:eastAsia="en-US"/>
        </w:rPr>
        <w:t>Pytanie 4</w:t>
      </w:r>
    </w:p>
    <w:p w:rsidR="00E029B3" w:rsidRPr="00E029B3" w:rsidRDefault="00E029B3" w:rsidP="00E029B3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E029B3">
        <w:rPr>
          <w:rFonts w:asciiTheme="minorHAnsi" w:eastAsiaTheme="minorHAnsi" w:hAnsiTheme="minorHAnsi" w:cstheme="minorHAnsi"/>
          <w:lang w:eastAsia="en-US"/>
        </w:rPr>
        <w:t xml:space="preserve">Czy jesteście Państwo w stanie określić w przybliżeniu obecne obciążenie istniejącej stacji </w:t>
      </w:r>
      <w:proofErr w:type="spellStart"/>
      <w:r w:rsidRPr="00E029B3">
        <w:rPr>
          <w:rFonts w:asciiTheme="minorHAnsi" w:eastAsiaTheme="minorHAnsi" w:hAnsiTheme="minorHAnsi" w:cstheme="minorHAnsi"/>
          <w:lang w:eastAsia="en-US"/>
        </w:rPr>
        <w:t>trafo</w:t>
      </w:r>
      <w:proofErr w:type="spellEnd"/>
      <w:r w:rsidRPr="00E029B3">
        <w:rPr>
          <w:rFonts w:asciiTheme="minorHAnsi" w:eastAsiaTheme="minorHAnsi" w:hAnsiTheme="minorHAnsi" w:cstheme="minorHAnsi"/>
          <w:lang w:eastAsia="en-US"/>
        </w:rPr>
        <w:t>?</w:t>
      </w:r>
      <w:r w:rsidRPr="00E029B3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E029B3">
        <w:rPr>
          <w:rFonts w:asciiTheme="minorHAnsi" w:eastAsiaTheme="minorHAnsi" w:hAnsiTheme="minorHAnsi" w:cstheme="minorHAnsi"/>
          <w:lang w:eastAsia="en-US"/>
        </w:rPr>
        <w:t xml:space="preserve">Ewentualna konieczność zwiększenia mocy stacji </w:t>
      </w:r>
      <w:proofErr w:type="spellStart"/>
      <w:r w:rsidRPr="00E029B3">
        <w:rPr>
          <w:rFonts w:asciiTheme="minorHAnsi" w:eastAsiaTheme="minorHAnsi" w:hAnsiTheme="minorHAnsi" w:cstheme="minorHAnsi"/>
          <w:lang w:eastAsia="en-US"/>
        </w:rPr>
        <w:t>trafo</w:t>
      </w:r>
      <w:proofErr w:type="spellEnd"/>
      <w:r w:rsidRPr="00E029B3">
        <w:rPr>
          <w:rFonts w:asciiTheme="minorHAnsi" w:eastAsiaTheme="minorHAnsi" w:hAnsiTheme="minorHAnsi" w:cstheme="minorHAnsi"/>
          <w:lang w:eastAsia="en-US"/>
        </w:rPr>
        <w:t xml:space="preserve"> wiązać się będzie z dodatkowymi uzgodnieniami z</w:t>
      </w:r>
      <w:r w:rsidRPr="00E029B3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E029B3">
        <w:rPr>
          <w:rFonts w:asciiTheme="minorHAnsi" w:eastAsiaTheme="minorHAnsi" w:hAnsiTheme="minorHAnsi" w:cstheme="minorHAnsi"/>
          <w:lang w:eastAsia="en-US"/>
        </w:rPr>
        <w:t>zakładem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Pr="00E029B3">
        <w:rPr>
          <w:rFonts w:asciiTheme="minorHAnsi" w:eastAsiaTheme="minorHAnsi" w:hAnsiTheme="minorHAnsi" w:cstheme="minorHAnsi"/>
          <w:lang w:eastAsia="en-US"/>
        </w:rPr>
        <w:t>energetycznym (moc przyłączeniowa, układ pomiarowy), co może zając sporo czasu i być</w:t>
      </w:r>
      <w:r w:rsidRPr="00E029B3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E029B3">
        <w:rPr>
          <w:rFonts w:asciiTheme="minorHAnsi" w:eastAsiaTheme="minorHAnsi" w:hAnsiTheme="minorHAnsi" w:cstheme="minorHAnsi"/>
          <w:lang w:eastAsia="en-US"/>
        </w:rPr>
        <w:t>sporym ryzykiem pod względem dotrzymania terminu realizacji</w:t>
      </w:r>
    </w:p>
    <w:p w:rsidR="00E029B3" w:rsidRDefault="00E029B3" w:rsidP="00E029B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</w:rPr>
      </w:pPr>
      <w:r w:rsidRPr="00E029B3">
        <w:rPr>
          <w:rFonts w:asciiTheme="minorHAnsi" w:hAnsiTheme="minorHAnsi" w:cstheme="minorHAnsi"/>
          <w:b/>
        </w:rPr>
        <w:t>Odpowiedź:</w:t>
      </w:r>
    </w:p>
    <w:p w:rsidR="00D94FA7" w:rsidRPr="00E029B3" w:rsidRDefault="00E029B3" w:rsidP="00E029B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29B3">
        <w:rPr>
          <w:rFonts w:asciiTheme="minorHAnsi" w:hAnsiTheme="minorHAnsi" w:cstheme="minorHAnsi"/>
        </w:rPr>
        <w:t xml:space="preserve">Stacja jest wyposażona w jeden transformator o mocy 630 kVA. Aktualne obciążenie szczytowe wynosi ok. 50-60 %. Jest to stacja abonencka – uzgodnienie z zakładem energetycznym nie jest wymagane. Jednakże w ramach prac </w:t>
      </w:r>
      <w:r w:rsidRPr="00E029B3">
        <w:rPr>
          <w:rFonts w:asciiTheme="minorHAnsi" w:hAnsiTheme="minorHAnsi" w:cstheme="minorHAnsi"/>
        </w:rPr>
        <w:lastRenderedPageBreak/>
        <w:t xml:space="preserve">projektowych należy wykonać </w:t>
      </w:r>
      <w:r w:rsidRPr="00E029B3">
        <w:rPr>
          <w:rFonts w:asciiTheme="minorHAnsi" w:eastAsia="Aptos" w:hAnsiTheme="minorHAnsi" w:cstheme="minorHAnsi"/>
        </w:rPr>
        <w:t>projekt dostosowania układu pomiarowo-rozliczeniowego w stacji transformatorowej T-16133 do zwiększonego poboru mocy, zgodnie z warunkami przyłączeniowymi Energa-Operator S.A.</w:t>
      </w:r>
    </w:p>
    <w:p w:rsidR="00D94FA7" w:rsidRDefault="00D94FA7" w:rsidP="00513D56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029B3" w:rsidRPr="00E029B3" w:rsidRDefault="00E029B3" w:rsidP="00330038">
      <w:pPr>
        <w:autoSpaceDE w:val="0"/>
        <w:autoSpaceDN w:val="0"/>
        <w:adjustRightInd w:val="0"/>
        <w:spacing w:after="120"/>
        <w:ind w:right="567"/>
        <w:rPr>
          <w:rFonts w:asciiTheme="minorHAnsi" w:hAnsiTheme="minorHAnsi" w:cstheme="minorHAnsi"/>
          <w:b/>
          <w:bCs/>
        </w:rPr>
      </w:pPr>
      <w:r w:rsidRPr="00E029B3">
        <w:rPr>
          <w:rFonts w:asciiTheme="minorHAnsi" w:hAnsiTheme="minorHAnsi" w:cstheme="minorHAnsi"/>
          <w:b/>
          <w:bCs/>
        </w:rPr>
        <w:t>Pytanie 5</w:t>
      </w:r>
    </w:p>
    <w:p w:rsidR="00E029B3" w:rsidRDefault="00E029B3" w:rsidP="00330038">
      <w:pPr>
        <w:autoSpaceDE w:val="0"/>
        <w:autoSpaceDN w:val="0"/>
        <w:adjustRightInd w:val="0"/>
        <w:spacing w:after="120"/>
        <w:ind w:right="567"/>
        <w:rPr>
          <w:rFonts w:asciiTheme="minorHAnsi" w:eastAsiaTheme="minorHAnsi" w:hAnsiTheme="minorHAnsi" w:cstheme="minorHAnsi"/>
          <w:lang w:eastAsia="en-US"/>
        </w:rPr>
      </w:pPr>
      <w:r w:rsidRPr="00E029B3">
        <w:rPr>
          <w:rFonts w:asciiTheme="minorHAnsi" w:eastAsiaTheme="minorHAnsi" w:hAnsiTheme="minorHAnsi" w:cstheme="minorHAnsi"/>
          <w:lang w:eastAsia="en-US"/>
        </w:rPr>
        <w:t>Czy przewidujecie Państwo synchronizację planowanego agregatu z siecią energetyczną?</w:t>
      </w:r>
    </w:p>
    <w:p w:rsidR="00E029B3" w:rsidRPr="00E029B3" w:rsidRDefault="00E029B3" w:rsidP="00E029B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</w:rPr>
      </w:pPr>
      <w:bookmarkStart w:id="2" w:name="_Hlk177464170"/>
      <w:r w:rsidRPr="00E029B3">
        <w:rPr>
          <w:rFonts w:asciiTheme="minorHAnsi" w:hAnsiTheme="minorHAnsi" w:cstheme="minorHAnsi"/>
          <w:b/>
        </w:rPr>
        <w:t>Odpowiedź:</w:t>
      </w:r>
    </w:p>
    <w:bookmarkEnd w:id="2"/>
    <w:p w:rsidR="00E029B3" w:rsidRPr="00E029B3" w:rsidRDefault="00E029B3" w:rsidP="00E029B3">
      <w:pPr>
        <w:spacing w:line="360" w:lineRule="auto"/>
        <w:rPr>
          <w:rFonts w:asciiTheme="minorHAnsi" w:eastAsia="Aptos" w:hAnsiTheme="minorHAnsi" w:cstheme="minorHAnsi"/>
        </w:rPr>
      </w:pPr>
      <w:r w:rsidRPr="00E029B3">
        <w:rPr>
          <w:rFonts w:asciiTheme="minorHAnsi" w:eastAsia="Aptos" w:hAnsiTheme="minorHAnsi" w:cstheme="minorHAnsi"/>
        </w:rPr>
        <w:t>Zamawiający przewiduje synchronizacje agregatu z siecią energetyczną.</w:t>
      </w:r>
    </w:p>
    <w:p w:rsidR="002C3C91" w:rsidRDefault="00362D09" w:rsidP="00330038">
      <w:pPr>
        <w:autoSpaceDE w:val="0"/>
        <w:autoSpaceDN w:val="0"/>
        <w:adjustRightInd w:val="0"/>
        <w:spacing w:after="120"/>
        <w:ind w:right="567"/>
        <w:rPr>
          <w:rFonts w:asciiTheme="minorHAnsi" w:hAnsiTheme="minorHAnsi" w:cstheme="minorHAnsi"/>
          <w:bCs/>
          <w:sz w:val="22"/>
          <w:szCs w:val="22"/>
        </w:rPr>
      </w:pPr>
      <w:r w:rsidRPr="00E029B3">
        <w:rPr>
          <w:rFonts w:asciiTheme="minorHAnsi" w:hAnsiTheme="minorHAnsi" w:cstheme="minorHAnsi"/>
          <w:bCs/>
        </w:rPr>
        <w:tab/>
      </w:r>
      <w:r w:rsidRPr="00513D56">
        <w:rPr>
          <w:rFonts w:asciiTheme="minorHAnsi" w:hAnsiTheme="minorHAnsi" w:cstheme="minorHAnsi"/>
          <w:bCs/>
          <w:sz w:val="22"/>
          <w:szCs w:val="22"/>
        </w:rPr>
        <w:tab/>
      </w:r>
      <w:r w:rsidRPr="00513D56">
        <w:rPr>
          <w:rFonts w:asciiTheme="minorHAnsi" w:hAnsiTheme="minorHAnsi" w:cstheme="minorHAnsi"/>
          <w:bCs/>
          <w:sz w:val="22"/>
          <w:szCs w:val="22"/>
        </w:rPr>
        <w:tab/>
      </w:r>
      <w:r w:rsidRPr="00513D56">
        <w:rPr>
          <w:rFonts w:asciiTheme="minorHAnsi" w:hAnsiTheme="minorHAnsi" w:cstheme="minorHAnsi"/>
          <w:bCs/>
          <w:sz w:val="22"/>
          <w:szCs w:val="22"/>
        </w:rPr>
        <w:tab/>
      </w:r>
      <w:r w:rsidRPr="00513D56">
        <w:rPr>
          <w:rFonts w:asciiTheme="minorHAnsi" w:hAnsiTheme="minorHAnsi" w:cstheme="minorHAnsi"/>
          <w:bCs/>
          <w:sz w:val="22"/>
          <w:szCs w:val="22"/>
        </w:rPr>
        <w:tab/>
      </w:r>
      <w:r w:rsidRPr="00513D56">
        <w:rPr>
          <w:rFonts w:asciiTheme="minorHAnsi" w:hAnsiTheme="minorHAnsi" w:cstheme="minorHAnsi"/>
          <w:bCs/>
          <w:sz w:val="22"/>
          <w:szCs w:val="22"/>
        </w:rPr>
        <w:tab/>
      </w:r>
    </w:p>
    <w:p w:rsidR="002C3C91" w:rsidRPr="002C3C91" w:rsidRDefault="002C3C91" w:rsidP="002C3C91">
      <w:pPr>
        <w:autoSpaceDE w:val="0"/>
        <w:autoSpaceDN w:val="0"/>
        <w:adjustRightInd w:val="0"/>
        <w:spacing w:after="120"/>
        <w:ind w:right="567"/>
        <w:jc w:val="both"/>
        <w:rPr>
          <w:rFonts w:asciiTheme="minorHAnsi" w:hAnsiTheme="minorHAnsi" w:cstheme="minorHAnsi"/>
          <w:b/>
          <w:bCs/>
        </w:rPr>
      </w:pPr>
      <w:r w:rsidRPr="002C3C91">
        <w:rPr>
          <w:rFonts w:asciiTheme="minorHAnsi" w:hAnsiTheme="minorHAnsi" w:cstheme="minorHAnsi"/>
          <w:b/>
          <w:bCs/>
        </w:rPr>
        <w:t>Pytanie 6</w:t>
      </w:r>
    </w:p>
    <w:p w:rsidR="00E029B3" w:rsidRPr="002C3C91" w:rsidRDefault="002C3C91" w:rsidP="002C3C91">
      <w:pPr>
        <w:autoSpaceDE w:val="0"/>
        <w:autoSpaceDN w:val="0"/>
        <w:adjustRightInd w:val="0"/>
        <w:spacing w:line="360" w:lineRule="auto"/>
        <w:jc w:val="both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 w:rsidRPr="002C3C91">
        <w:rPr>
          <w:rFonts w:asciiTheme="minorHAnsi" w:eastAsiaTheme="minorHAnsi" w:hAnsiTheme="minorHAnsi" w:cstheme="minorHAnsi"/>
          <w:lang w:eastAsia="en-US"/>
        </w:rPr>
        <w:t>Czy w ramach nadzoru autorskiego wymagane będzie aktualizowanie projektów technicznych o zmiany</w:t>
      </w:r>
      <w:r w:rsidRPr="002C3C91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2C3C91">
        <w:rPr>
          <w:rFonts w:asciiTheme="minorHAnsi" w:eastAsiaTheme="minorHAnsi" w:hAnsiTheme="minorHAnsi" w:cstheme="minorHAnsi"/>
          <w:lang w:eastAsia="en-US"/>
        </w:rPr>
        <w:t>wprowadzane na etapie realizacji, w tym zmiany wprowadzane przez Wykonawcę, zaakceptowane przez</w:t>
      </w:r>
      <w:r w:rsidRPr="002C3C91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2C3C91">
        <w:rPr>
          <w:rFonts w:asciiTheme="minorHAnsi" w:eastAsiaTheme="minorHAnsi" w:hAnsiTheme="minorHAnsi" w:cstheme="minorHAnsi"/>
          <w:lang w:eastAsia="en-US"/>
        </w:rPr>
        <w:t>Zamawiającego?</w:t>
      </w:r>
      <w:r w:rsidR="00362D09" w:rsidRPr="002C3C91">
        <w:rPr>
          <w:rFonts w:asciiTheme="minorHAnsi" w:hAnsiTheme="minorHAnsi" w:cstheme="minorHAnsi"/>
          <w:bCs/>
        </w:rPr>
        <w:tab/>
      </w:r>
      <w:r w:rsidR="00362D09" w:rsidRPr="00513D56">
        <w:rPr>
          <w:rFonts w:asciiTheme="minorHAnsi" w:hAnsiTheme="minorHAnsi" w:cstheme="minorHAnsi"/>
          <w:bCs/>
          <w:sz w:val="22"/>
          <w:szCs w:val="22"/>
        </w:rPr>
        <w:tab/>
      </w:r>
      <w:r w:rsidR="00362D09" w:rsidRPr="00513D56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A75758">
        <w:rPr>
          <w:rFonts w:asciiTheme="minorHAnsi" w:hAnsiTheme="minorHAnsi" w:cstheme="minorHAnsi"/>
          <w:bCs/>
          <w:i/>
          <w:sz w:val="22"/>
          <w:szCs w:val="22"/>
        </w:rPr>
        <w:tab/>
      </w:r>
    </w:p>
    <w:p w:rsidR="002C3C91" w:rsidRPr="00E029B3" w:rsidRDefault="002C3C91" w:rsidP="002C3C9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</w:rPr>
      </w:pPr>
      <w:r w:rsidRPr="00E029B3">
        <w:rPr>
          <w:rFonts w:asciiTheme="minorHAnsi" w:hAnsiTheme="minorHAnsi" w:cstheme="minorHAnsi"/>
          <w:b/>
        </w:rPr>
        <w:t>Odpowiedź:</w:t>
      </w:r>
    </w:p>
    <w:p w:rsidR="002C3C91" w:rsidRPr="002C3C91" w:rsidRDefault="002C3C91" w:rsidP="002C3C91">
      <w:pPr>
        <w:spacing w:line="360" w:lineRule="auto"/>
        <w:jc w:val="both"/>
        <w:rPr>
          <w:rFonts w:asciiTheme="minorHAnsi" w:hAnsiTheme="minorHAnsi" w:cstheme="minorHAnsi"/>
        </w:rPr>
      </w:pPr>
      <w:r w:rsidRPr="002C3C91">
        <w:rPr>
          <w:rFonts w:asciiTheme="minorHAnsi" w:hAnsiTheme="minorHAnsi" w:cstheme="minorHAnsi"/>
        </w:rPr>
        <w:t>Wszelkie zmiany wprowadzane na etapie realizacji prac wynikające z przyczyn niezależnych od Wykonawcy dokumentacji projektowej będą składane do uzgodnienia do autora projektu w celu kwalifikacji zmian w rozumieniu przepisów prawa budowlanego oraz do weryfikacji zakresu zmian w celu potwierdzenia, że proponowane zmiany nie wpływają na funkcjonalność obiektu. Powyższe zmiany przygotuje i przedstawi na kopii projektu wnioskodawca zmiany.</w:t>
      </w:r>
    </w:p>
    <w:p w:rsidR="002C3C91" w:rsidRDefault="002C3C91" w:rsidP="002C3C91">
      <w:pPr>
        <w:spacing w:line="360" w:lineRule="auto"/>
        <w:jc w:val="both"/>
        <w:rPr>
          <w:rFonts w:asciiTheme="minorHAnsi" w:hAnsiTheme="minorHAnsi" w:cstheme="minorHAnsi"/>
        </w:rPr>
      </w:pPr>
      <w:r w:rsidRPr="002C3C91">
        <w:rPr>
          <w:rFonts w:asciiTheme="minorHAnsi" w:hAnsiTheme="minorHAnsi" w:cstheme="minorHAnsi"/>
        </w:rPr>
        <w:t>W przypadku gdy zmiana będzie wymagała realizacji zamiennej dokumentacji projektowej w tym dokumentacji wielobranżowej powyższą dokumentację przygotuje Wykonawca robót budowlanych a jej weryfikacja oraz akceptacja nie będzie realizowana w ramach nadzoru autorskiego.</w:t>
      </w:r>
    </w:p>
    <w:p w:rsidR="002C3C91" w:rsidRDefault="002C3C91" w:rsidP="002C3C91">
      <w:pPr>
        <w:spacing w:line="360" w:lineRule="auto"/>
        <w:jc w:val="both"/>
        <w:rPr>
          <w:rFonts w:asciiTheme="minorHAnsi" w:hAnsiTheme="minorHAnsi" w:cstheme="minorHAnsi"/>
        </w:rPr>
      </w:pPr>
    </w:p>
    <w:p w:rsidR="002C3C91" w:rsidRPr="002C3C91" w:rsidRDefault="002C3C91" w:rsidP="002C3C91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2C3C91">
        <w:rPr>
          <w:rFonts w:asciiTheme="minorHAnsi" w:hAnsiTheme="minorHAnsi" w:cstheme="minorHAnsi"/>
          <w:b/>
        </w:rPr>
        <w:t>Pytanie 7</w:t>
      </w:r>
    </w:p>
    <w:p w:rsidR="002C3C91" w:rsidRPr="002C3C91" w:rsidRDefault="002C3C91" w:rsidP="002C3C91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2C3C91">
        <w:rPr>
          <w:rFonts w:asciiTheme="minorHAnsi" w:eastAsiaTheme="minorHAnsi" w:hAnsiTheme="minorHAnsi" w:cstheme="minorHAnsi"/>
          <w:lang w:eastAsia="en-US"/>
        </w:rPr>
        <w:t>Czy Zamawiający wymaga szczegółowych opisów wraz z rysunkami technicznymi wykonania</w:t>
      </w:r>
      <w:r w:rsidRPr="002C3C91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2C3C91">
        <w:rPr>
          <w:rFonts w:asciiTheme="minorHAnsi" w:eastAsiaTheme="minorHAnsi" w:hAnsiTheme="minorHAnsi" w:cstheme="minorHAnsi"/>
          <w:lang w:eastAsia="en-US"/>
        </w:rPr>
        <w:t>poszczególnych mebli laboratoryjnych, uwzględniające: materiały - surowce, zawiasy, prowadnice, zamki</w:t>
      </w:r>
      <w:r w:rsidRPr="002C3C91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2C3C91">
        <w:rPr>
          <w:rFonts w:asciiTheme="minorHAnsi" w:eastAsiaTheme="minorHAnsi" w:hAnsiTheme="minorHAnsi" w:cstheme="minorHAnsi"/>
          <w:lang w:eastAsia="en-US"/>
        </w:rPr>
        <w:t>itp. ?</w:t>
      </w:r>
    </w:p>
    <w:p w:rsidR="002C3C91" w:rsidRPr="00E029B3" w:rsidRDefault="002C3C91" w:rsidP="002C3C9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</w:rPr>
      </w:pPr>
      <w:r w:rsidRPr="00E029B3">
        <w:rPr>
          <w:rFonts w:asciiTheme="minorHAnsi" w:hAnsiTheme="minorHAnsi" w:cstheme="minorHAnsi"/>
          <w:b/>
        </w:rPr>
        <w:t>Odpowiedź:</w:t>
      </w:r>
    </w:p>
    <w:p w:rsidR="00E029B3" w:rsidRPr="002C3C91" w:rsidRDefault="002C3C91" w:rsidP="002C3C91">
      <w:pPr>
        <w:autoSpaceDE w:val="0"/>
        <w:autoSpaceDN w:val="0"/>
        <w:adjustRightInd w:val="0"/>
        <w:spacing w:line="360" w:lineRule="auto"/>
        <w:ind w:right="567"/>
        <w:jc w:val="both"/>
        <w:rPr>
          <w:rFonts w:asciiTheme="minorHAnsi" w:hAnsiTheme="minorHAnsi" w:cstheme="minorHAnsi"/>
          <w:bCs/>
          <w:i/>
        </w:rPr>
      </w:pPr>
      <w:r w:rsidRPr="002C3C91">
        <w:rPr>
          <w:rFonts w:asciiTheme="minorHAnsi" w:hAnsiTheme="minorHAnsi" w:cstheme="minorHAnsi"/>
        </w:rPr>
        <w:t xml:space="preserve">Zamawiający wymaga dostarczenia </w:t>
      </w:r>
      <w:proofErr w:type="spellStart"/>
      <w:r w:rsidRPr="002C3C91">
        <w:rPr>
          <w:rFonts w:asciiTheme="minorHAnsi" w:hAnsiTheme="minorHAnsi" w:cstheme="minorHAnsi"/>
        </w:rPr>
        <w:t>kpl</w:t>
      </w:r>
      <w:proofErr w:type="spellEnd"/>
      <w:r w:rsidRPr="002C3C91">
        <w:rPr>
          <w:rFonts w:asciiTheme="minorHAnsi" w:hAnsiTheme="minorHAnsi" w:cstheme="minorHAnsi"/>
        </w:rPr>
        <w:t xml:space="preserve"> dokumentacji projektowej umożliwiającej realizację prac w</w:t>
      </w:r>
      <w:r w:rsidRPr="002C3C91">
        <w:rPr>
          <w:rFonts w:asciiTheme="minorHAnsi" w:hAnsiTheme="minorHAnsi" w:cstheme="minorHAnsi"/>
        </w:rPr>
        <w:t xml:space="preserve"> </w:t>
      </w:r>
      <w:r w:rsidRPr="002C3C91">
        <w:rPr>
          <w:rFonts w:asciiTheme="minorHAnsi" w:hAnsiTheme="minorHAnsi" w:cstheme="minorHAnsi"/>
        </w:rPr>
        <w:t>powyższym zakresie. Zamawiający wymaga dostarczenia opisów, rysunków, w tym opisów materiałów jak</w:t>
      </w:r>
      <w:r w:rsidRPr="002C3C91">
        <w:rPr>
          <w:rFonts w:asciiTheme="minorHAnsi" w:hAnsiTheme="minorHAnsi" w:cstheme="minorHAnsi"/>
        </w:rPr>
        <w:t xml:space="preserve"> </w:t>
      </w:r>
      <w:r w:rsidRPr="002C3C91">
        <w:rPr>
          <w:rFonts w:asciiTheme="minorHAnsi" w:hAnsiTheme="minorHAnsi" w:cstheme="minorHAnsi"/>
        </w:rPr>
        <w:t>i określenia poszczególnych elementów składających się na końcowy element. Dokumentacja powinna</w:t>
      </w:r>
      <w:r w:rsidRPr="002C3C91">
        <w:rPr>
          <w:rFonts w:asciiTheme="minorHAnsi" w:hAnsiTheme="minorHAnsi" w:cstheme="minorHAnsi"/>
        </w:rPr>
        <w:t xml:space="preserve"> </w:t>
      </w:r>
      <w:r w:rsidRPr="002C3C91">
        <w:rPr>
          <w:rFonts w:asciiTheme="minorHAnsi" w:hAnsiTheme="minorHAnsi" w:cstheme="minorHAnsi"/>
        </w:rPr>
        <w:t>zawierać wszelkie niezbędne elementy do przygotowania rzetelnej oferty a na późniejszym etapie realizacji nie budzić wątpliwości stron w trakcie akceptacji kart materiałowych</w:t>
      </w:r>
    </w:p>
    <w:p w:rsidR="00E029B3" w:rsidRDefault="00E029B3" w:rsidP="00330038">
      <w:pPr>
        <w:autoSpaceDE w:val="0"/>
        <w:autoSpaceDN w:val="0"/>
        <w:adjustRightInd w:val="0"/>
        <w:spacing w:after="120"/>
        <w:ind w:right="567"/>
        <w:rPr>
          <w:rFonts w:asciiTheme="minorHAnsi" w:hAnsiTheme="minorHAnsi" w:cstheme="minorHAnsi"/>
          <w:bCs/>
          <w:i/>
        </w:rPr>
      </w:pPr>
    </w:p>
    <w:p w:rsidR="002C3C91" w:rsidRDefault="002C3C91" w:rsidP="00330038">
      <w:pPr>
        <w:autoSpaceDE w:val="0"/>
        <w:autoSpaceDN w:val="0"/>
        <w:adjustRightInd w:val="0"/>
        <w:spacing w:after="120"/>
        <w:ind w:right="567"/>
        <w:rPr>
          <w:rFonts w:asciiTheme="minorHAnsi" w:hAnsiTheme="minorHAnsi" w:cstheme="minorHAnsi"/>
          <w:bCs/>
          <w:i/>
        </w:rPr>
      </w:pPr>
    </w:p>
    <w:p w:rsidR="00E029B3" w:rsidRDefault="002C3C91" w:rsidP="00330038">
      <w:pPr>
        <w:autoSpaceDE w:val="0"/>
        <w:autoSpaceDN w:val="0"/>
        <w:adjustRightInd w:val="0"/>
        <w:spacing w:after="120"/>
        <w:ind w:right="567"/>
        <w:rPr>
          <w:rFonts w:asciiTheme="minorHAnsi" w:hAnsiTheme="minorHAnsi" w:cstheme="minorHAnsi"/>
          <w:b/>
          <w:bCs/>
        </w:rPr>
      </w:pPr>
      <w:r w:rsidRPr="002C3C91">
        <w:rPr>
          <w:rFonts w:asciiTheme="minorHAnsi" w:hAnsiTheme="minorHAnsi" w:cstheme="minorHAnsi"/>
          <w:b/>
          <w:bCs/>
        </w:rPr>
        <w:lastRenderedPageBreak/>
        <w:t xml:space="preserve">Pytanie </w:t>
      </w:r>
      <w:r w:rsidR="00584EC4">
        <w:rPr>
          <w:rFonts w:asciiTheme="minorHAnsi" w:hAnsiTheme="minorHAnsi" w:cstheme="minorHAnsi"/>
          <w:b/>
          <w:bCs/>
        </w:rPr>
        <w:t>8</w:t>
      </w:r>
    </w:p>
    <w:p w:rsidR="002C3C91" w:rsidRPr="002C3C91" w:rsidRDefault="002C3C91" w:rsidP="002C3C91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2C3C91">
        <w:rPr>
          <w:rFonts w:asciiTheme="minorHAnsi" w:eastAsiaTheme="minorHAnsi" w:hAnsiTheme="minorHAnsi" w:cstheme="minorHAnsi"/>
          <w:lang w:eastAsia="en-US"/>
        </w:rPr>
        <w:t>Czy Zamawiający wymaga szczegółowych opisów sprzętów laboratoryjnych stanowiących wyposażenie</w:t>
      </w:r>
      <w:r w:rsidRPr="002C3C91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2C3C91">
        <w:rPr>
          <w:rFonts w:asciiTheme="minorHAnsi" w:eastAsiaTheme="minorHAnsi" w:hAnsiTheme="minorHAnsi" w:cstheme="minorHAnsi"/>
          <w:lang w:eastAsia="en-US"/>
        </w:rPr>
        <w:t>oparte o technologię laboratoriów; np. lodówki, cieplarki, inkubatory, komory laminarne, dygestoria itp. ?</w:t>
      </w:r>
    </w:p>
    <w:p w:rsidR="002C3C91" w:rsidRPr="00E029B3" w:rsidRDefault="002C3C91" w:rsidP="002C3C9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</w:rPr>
      </w:pPr>
      <w:r w:rsidRPr="00E029B3">
        <w:rPr>
          <w:rFonts w:asciiTheme="minorHAnsi" w:hAnsiTheme="minorHAnsi" w:cstheme="minorHAnsi"/>
          <w:b/>
        </w:rPr>
        <w:t>Odpowiedź:</w:t>
      </w:r>
    </w:p>
    <w:p w:rsidR="002C3C91" w:rsidRPr="002C3C91" w:rsidRDefault="002C3C91" w:rsidP="002C3C91">
      <w:pPr>
        <w:autoSpaceDE w:val="0"/>
        <w:autoSpaceDN w:val="0"/>
        <w:adjustRightInd w:val="0"/>
        <w:spacing w:line="360" w:lineRule="auto"/>
        <w:ind w:right="567"/>
        <w:jc w:val="both"/>
        <w:rPr>
          <w:rFonts w:asciiTheme="minorHAnsi" w:hAnsiTheme="minorHAnsi" w:cstheme="minorHAnsi"/>
          <w:bCs/>
          <w:i/>
        </w:rPr>
      </w:pPr>
      <w:r w:rsidRPr="002C3C91">
        <w:rPr>
          <w:rFonts w:asciiTheme="minorHAnsi" w:hAnsiTheme="minorHAnsi" w:cstheme="minorHAnsi"/>
        </w:rPr>
        <w:t>Zamawiający wymaga uwzględnienia przez Wykonawcę specyfikacji urządzeń w celu wykonania przez</w:t>
      </w:r>
      <w:r w:rsidRPr="002C3C91">
        <w:rPr>
          <w:rFonts w:asciiTheme="minorHAnsi" w:hAnsiTheme="minorHAnsi" w:cstheme="minorHAnsi"/>
        </w:rPr>
        <w:t xml:space="preserve"> </w:t>
      </w:r>
      <w:r w:rsidRPr="002C3C91">
        <w:rPr>
          <w:rFonts w:asciiTheme="minorHAnsi" w:hAnsiTheme="minorHAnsi" w:cstheme="minorHAnsi"/>
        </w:rPr>
        <w:t>niego wielobranżowej dokumentacji projektowej zgodnie z warunkami postępowania.</w:t>
      </w:r>
    </w:p>
    <w:p w:rsidR="00E029B3" w:rsidRDefault="00E029B3" w:rsidP="00330038">
      <w:pPr>
        <w:autoSpaceDE w:val="0"/>
        <w:autoSpaceDN w:val="0"/>
        <w:adjustRightInd w:val="0"/>
        <w:spacing w:after="120"/>
        <w:ind w:right="567"/>
        <w:rPr>
          <w:rFonts w:asciiTheme="minorHAnsi" w:hAnsiTheme="minorHAnsi" w:cstheme="minorHAnsi"/>
          <w:bCs/>
          <w:i/>
        </w:rPr>
      </w:pPr>
    </w:p>
    <w:p w:rsidR="002C3C91" w:rsidRPr="002C3C91" w:rsidRDefault="002C3C91" w:rsidP="004C705B">
      <w:pPr>
        <w:autoSpaceDE w:val="0"/>
        <w:autoSpaceDN w:val="0"/>
        <w:adjustRightInd w:val="0"/>
        <w:spacing w:line="360" w:lineRule="auto"/>
        <w:ind w:right="567"/>
        <w:rPr>
          <w:rFonts w:asciiTheme="minorHAnsi" w:hAnsiTheme="minorHAnsi" w:cstheme="minorHAnsi"/>
          <w:b/>
          <w:bCs/>
        </w:rPr>
      </w:pPr>
      <w:r w:rsidRPr="002C3C91">
        <w:rPr>
          <w:rFonts w:asciiTheme="minorHAnsi" w:hAnsiTheme="minorHAnsi" w:cstheme="minorHAnsi"/>
          <w:b/>
          <w:bCs/>
        </w:rPr>
        <w:t xml:space="preserve">Pytanie </w:t>
      </w:r>
      <w:r w:rsidR="00584EC4">
        <w:rPr>
          <w:rFonts w:asciiTheme="minorHAnsi" w:hAnsiTheme="minorHAnsi" w:cstheme="minorHAnsi"/>
          <w:b/>
          <w:bCs/>
        </w:rPr>
        <w:t>9</w:t>
      </w:r>
    </w:p>
    <w:p w:rsidR="004C705B" w:rsidRPr="004C705B" w:rsidRDefault="002C3C91" w:rsidP="004C705B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2C3C91">
        <w:rPr>
          <w:rFonts w:asciiTheme="minorHAnsi" w:eastAsiaTheme="minorHAnsi" w:hAnsiTheme="minorHAnsi" w:cstheme="minorHAnsi"/>
          <w:lang w:eastAsia="en-US"/>
        </w:rPr>
        <w:t>Czy w ramach kosztorysów inwestorskich (roboty budowlane) należy również ująć dostawy wraz z</w:t>
      </w:r>
      <w:r w:rsidRPr="002C3C91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2C3C91">
        <w:rPr>
          <w:rFonts w:asciiTheme="minorHAnsi" w:eastAsiaTheme="minorHAnsi" w:hAnsiTheme="minorHAnsi" w:cstheme="minorHAnsi"/>
          <w:lang w:eastAsia="en-US"/>
        </w:rPr>
        <w:t>montażem mebli laboratoryjnych oraz sprzętów laboratoryjnych ?</w:t>
      </w:r>
      <w:r w:rsidRPr="002C3C91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2C3C91">
        <w:rPr>
          <w:rFonts w:asciiTheme="minorHAnsi" w:eastAsiaTheme="minorHAnsi" w:hAnsiTheme="minorHAnsi" w:cstheme="minorHAnsi"/>
          <w:lang w:eastAsia="en-US"/>
        </w:rPr>
        <w:t>Zamawiający w OPZ nic nie wspomina o meblach: biurowych, uczniowskich, kuchennych – aneksy</w:t>
      </w:r>
      <w:r w:rsidRPr="002C3C91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2C3C91">
        <w:rPr>
          <w:rFonts w:asciiTheme="minorHAnsi" w:eastAsiaTheme="minorHAnsi" w:hAnsiTheme="minorHAnsi" w:cstheme="minorHAnsi"/>
          <w:lang w:eastAsia="en-US"/>
        </w:rPr>
        <w:t>gospodarcze, szatniowych, krzesłach, fotelach, itp.</w:t>
      </w:r>
    </w:p>
    <w:p w:rsidR="002C3C91" w:rsidRDefault="002C3C91" w:rsidP="004C705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</w:rPr>
      </w:pPr>
      <w:r w:rsidRPr="00E029B3">
        <w:rPr>
          <w:rFonts w:asciiTheme="minorHAnsi" w:hAnsiTheme="minorHAnsi" w:cstheme="minorHAnsi"/>
          <w:b/>
        </w:rPr>
        <w:t>Odpowiedź:</w:t>
      </w:r>
    </w:p>
    <w:p w:rsidR="004C705B" w:rsidRPr="004C705B" w:rsidRDefault="004C705B" w:rsidP="004C705B">
      <w:pPr>
        <w:spacing w:line="360" w:lineRule="auto"/>
        <w:jc w:val="both"/>
        <w:rPr>
          <w:rFonts w:asciiTheme="minorHAnsi" w:hAnsiTheme="minorHAnsi" w:cstheme="minorHAnsi"/>
          <w:highlight w:val="yellow"/>
        </w:rPr>
      </w:pPr>
      <w:r w:rsidRPr="004C705B">
        <w:rPr>
          <w:rFonts w:asciiTheme="minorHAnsi" w:hAnsiTheme="minorHAnsi" w:cstheme="minorHAnsi"/>
        </w:rPr>
        <w:t xml:space="preserve">Zamawiający informuje, że należy ująć w kosztorysie inwestorskim dostawy mebli laboratoryjnych. </w:t>
      </w:r>
    </w:p>
    <w:p w:rsidR="004C705B" w:rsidRDefault="004C705B" w:rsidP="004C705B">
      <w:pPr>
        <w:spacing w:line="360" w:lineRule="auto"/>
        <w:jc w:val="both"/>
      </w:pPr>
      <w:r w:rsidRPr="004C705B">
        <w:rPr>
          <w:rFonts w:asciiTheme="minorHAnsi" w:hAnsiTheme="minorHAnsi" w:cstheme="minorHAnsi"/>
        </w:rPr>
        <w:t>Zamawiający nie jest w stanie zająć stanowiska do stwierdzenia Wykonawcy:” Zamawiający w OPZ nic nie wspomina o meblach: biurowych, uczniowskich, kuchennych – aneksy gospodarcze, szatniowych, krzesłach, fotelach, itp. – nie stanowi to pytania</w:t>
      </w:r>
      <w:r w:rsidRPr="007D4FEB">
        <w:t>.</w:t>
      </w:r>
    </w:p>
    <w:p w:rsidR="004C705B" w:rsidRDefault="004C705B" w:rsidP="004C705B">
      <w:pPr>
        <w:spacing w:line="360" w:lineRule="auto"/>
        <w:jc w:val="both"/>
      </w:pPr>
    </w:p>
    <w:p w:rsidR="004C705B" w:rsidRPr="004C705B" w:rsidRDefault="004C705B" w:rsidP="004C705B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4C705B">
        <w:rPr>
          <w:rFonts w:asciiTheme="minorHAnsi" w:hAnsiTheme="minorHAnsi" w:cstheme="minorHAnsi"/>
          <w:b/>
        </w:rPr>
        <w:t xml:space="preserve">Pytanie </w:t>
      </w:r>
      <w:r w:rsidR="00584EC4">
        <w:rPr>
          <w:rFonts w:asciiTheme="minorHAnsi" w:hAnsiTheme="minorHAnsi" w:cstheme="minorHAnsi"/>
          <w:b/>
        </w:rPr>
        <w:t>10</w:t>
      </w:r>
    </w:p>
    <w:p w:rsidR="004C705B" w:rsidRPr="004C705B" w:rsidRDefault="004C705B" w:rsidP="004C705B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4C705B">
        <w:rPr>
          <w:rFonts w:asciiTheme="minorHAnsi" w:eastAsiaTheme="minorHAnsi" w:hAnsiTheme="minorHAnsi" w:cstheme="minorHAnsi"/>
          <w:lang w:eastAsia="en-US"/>
        </w:rPr>
        <w:t>Czy Zamawiający wymaga aby w rzutach pomieszczeń były wrysowane tego typu meble, do których</w:t>
      </w:r>
      <w:r w:rsidRPr="004C705B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4C705B">
        <w:rPr>
          <w:rFonts w:asciiTheme="minorHAnsi" w:eastAsiaTheme="minorHAnsi" w:hAnsiTheme="minorHAnsi" w:cstheme="minorHAnsi"/>
          <w:lang w:eastAsia="en-US"/>
        </w:rPr>
        <w:t>należy zaprojektować (doprowadzić) wszelkiego typu media ?</w:t>
      </w:r>
    </w:p>
    <w:p w:rsidR="004C705B" w:rsidRDefault="004C705B" w:rsidP="004C705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</w:rPr>
      </w:pPr>
      <w:r w:rsidRPr="00E029B3">
        <w:rPr>
          <w:rFonts w:asciiTheme="minorHAnsi" w:hAnsiTheme="minorHAnsi" w:cstheme="minorHAnsi"/>
          <w:b/>
        </w:rPr>
        <w:t>Odpowiedź:</w:t>
      </w:r>
    </w:p>
    <w:p w:rsidR="004C705B" w:rsidRDefault="004C705B" w:rsidP="004C705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4C705B">
        <w:rPr>
          <w:rFonts w:asciiTheme="minorHAnsi" w:hAnsiTheme="minorHAnsi" w:cstheme="minorHAnsi"/>
        </w:rPr>
        <w:t xml:space="preserve">Zamawiający wymaga dostarczenia </w:t>
      </w:r>
      <w:proofErr w:type="spellStart"/>
      <w:r w:rsidRPr="004C705B">
        <w:rPr>
          <w:rFonts w:asciiTheme="minorHAnsi" w:hAnsiTheme="minorHAnsi" w:cstheme="minorHAnsi"/>
        </w:rPr>
        <w:t>kpl</w:t>
      </w:r>
      <w:proofErr w:type="spellEnd"/>
      <w:r w:rsidRPr="004C705B">
        <w:rPr>
          <w:rFonts w:asciiTheme="minorHAnsi" w:hAnsiTheme="minorHAnsi" w:cstheme="minorHAnsi"/>
        </w:rPr>
        <w:t xml:space="preserve"> dokumentacji projektowej zgodnie z warunkami postępowania. Jeżeli</w:t>
      </w:r>
      <w:r w:rsidRPr="004C705B">
        <w:rPr>
          <w:rFonts w:asciiTheme="minorHAnsi" w:hAnsiTheme="minorHAnsi" w:cstheme="minorHAnsi"/>
        </w:rPr>
        <w:t xml:space="preserve"> </w:t>
      </w:r>
      <w:r w:rsidRPr="004C705B">
        <w:rPr>
          <w:rFonts w:asciiTheme="minorHAnsi" w:hAnsiTheme="minorHAnsi" w:cstheme="minorHAnsi"/>
        </w:rPr>
        <w:t>zgodnie z dokumentacją projektową do mebla należy doprowadzić media należy to pokazać/uwzględnić w dokumentacji.</w:t>
      </w:r>
    </w:p>
    <w:p w:rsidR="004C705B" w:rsidRDefault="004C705B" w:rsidP="004C705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</w:rPr>
      </w:pPr>
    </w:p>
    <w:p w:rsidR="004C705B" w:rsidRDefault="004C705B" w:rsidP="004C705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Pytanie 1</w:t>
      </w:r>
      <w:r w:rsidR="00584EC4">
        <w:rPr>
          <w:rFonts w:asciiTheme="minorHAnsi" w:hAnsiTheme="minorHAnsi" w:cstheme="minorHAnsi"/>
          <w:b/>
        </w:rPr>
        <w:t>1</w:t>
      </w:r>
    </w:p>
    <w:p w:rsidR="004C705B" w:rsidRPr="004C705B" w:rsidRDefault="004C705B" w:rsidP="004C705B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666666"/>
          <w:lang w:eastAsia="en-US"/>
        </w:rPr>
      </w:pPr>
      <w:r w:rsidRPr="004C705B">
        <w:rPr>
          <w:rFonts w:asciiTheme="minorHAnsi" w:eastAsiaTheme="minorHAnsi" w:hAnsiTheme="minorHAnsi" w:cstheme="minorHAnsi"/>
          <w:lang w:eastAsia="en-US"/>
        </w:rPr>
        <w:t>Czy Zamawiający, w tym przypadku wymaga również dokładnych opisów i wycen, jak w pytaniach 1-3</w:t>
      </w:r>
      <w:r w:rsidRPr="004C705B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4C705B">
        <w:rPr>
          <w:rFonts w:asciiTheme="minorHAnsi" w:eastAsiaTheme="minorHAnsi" w:hAnsiTheme="minorHAnsi" w:cstheme="minorHAnsi"/>
          <w:lang w:eastAsia="en-US"/>
        </w:rPr>
        <w:t>?</w:t>
      </w:r>
    </w:p>
    <w:p w:rsidR="004C705B" w:rsidRDefault="004C705B" w:rsidP="004C705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</w:rPr>
      </w:pPr>
      <w:r w:rsidRPr="00E029B3">
        <w:rPr>
          <w:rFonts w:asciiTheme="minorHAnsi" w:hAnsiTheme="minorHAnsi" w:cstheme="minorHAnsi"/>
          <w:b/>
        </w:rPr>
        <w:t>Odpowiedź:</w:t>
      </w:r>
    </w:p>
    <w:p w:rsidR="004C705B" w:rsidRPr="004C705B" w:rsidRDefault="004C705B" w:rsidP="004C705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</w:rPr>
      </w:pPr>
      <w:r w:rsidRPr="004C705B">
        <w:rPr>
          <w:rFonts w:asciiTheme="minorHAnsi" w:eastAsia="Aptos" w:hAnsiTheme="minorHAnsi" w:cstheme="minorHAnsi"/>
          <w:kern w:val="2"/>
          <w:lang w:eastAsia="en-US"/>
          <w14:ligatures w14:val="standardContextual"/>
        </w:rPr>
        <w:t>Zamawiający nie rozumie pytania. Zamawiający wymaga dostarczenia przedmiotu zamówienia zgodnie z warunkami postępowania. Opracowanie projektowe powinno być kompletne.</w:t>
      </w:r>
    </w:p>
    <w:p w:rsidR="002C3C91" w:rsidRDefault="002C3C91" w:rsidP="00330038">
      <w:pPr>
        <w:autoSpaceDE w:val="0"/>
        <w:autoSpaceDN w:val="0"/>
        <w:adjustRightInd w:val="0"/>
        <w:spacing w:after="120"/>
        <w:ind w:right="567"/>
        <w:rPr>
          <w:rFonts w:asciiTheme="minorHAnsi" w:hAnsiTheme="minorHAnsi" w:cstheme="minorHAnsi"/>
          <w:bCs/>
          <w:i/>
        </w:rPr>
      </w:pPr>
    </w:p>
    <w:p w:rsidR="004C705B" w:rsidRPr="004C705B" w:rsidRDefault="004C705B" w:rsidP="00330038">
      <w:pPr>
        <w:autoSpaceDE w:val="0"/>
        <w:autoSpaceDN w:val="0"/>
        <w:adjustRightInd w:val="0"/>
        <w:spacing w:after="120"/>
        <w:ind w:right="567"/>
        <w:rPr>
          <w:rFonts w:asciiTheme="minorHAnsi" w:hAnsiTheme="minorHAnsi" w:cstheme="minorHAnsi"/>
          <w:b/>
          <w:bCs/>
        </w:rPr>
      </w:pPr>
      <w:r w:rsidRPr="004C705B">
        <w:rPr>
          <w:rFonts w:asciiTheme="minorHAnsi" w:hAnsiTheme="minorHAnsi" w:cstheme="minorHAnsi"/>
          <w:b/>
          <w:bCs/>
        </w:rPr>
        <w:t>Pytanie 1</w:t>
      </w:r>
      <w:r w:rsidR="00584EC4">
        <w:rPr>
          <w:rFonts w:asciiTheme="minorHAnsi" w:hAnsiTheme="minorHAnsi" w:cstheme="minorHAnsi"/>
          <w:b/>
          <w:bCs/>
        </w:rPr>
        <w:t>2</w:t>
      </w:r>
    </w:p>
    <w:p w:rsidR="004C705B" w:rsidRDefault="004C705B" w:rsidP="004C705B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4C705B">
        <w:rPr>
          <w:rFonts w:asciiTheme="minorHAnsi" w:eastAsiaTheme="minorHAnsi" w:hAnsiTheme="minorHAnsi" w:cstheme="minorHAnsi"/>
          <w:lang w:eastAsia="en-US"/>
        </w:rPr>
        <w:t>W związku z zapisem w SWZ pkt. 10) proszę o potwierdzenie czy Zamawiający wymaga wniesienia</w:t>
      </w:r>
      <w:r w:rsidRPr="004C705B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4C705B">
        <w:rPr>
          <w:rFonts w:asciiTheme="minorHAnsi" w:eastAsiaTheme="minorHAnsi" w:hAnsiTheme="minorHAnsi" w:cstheme="minorHAnsi"/>
          <w:lang w:eastAsia="en-US"/>
        </w:rPr>
        <w:t>zabezpieczenia należytego wykonania umowy ?</w:t>
      </w:r>
    </w:p>
    <w:p w:rsidR="004C705B" w:rsidRDefault="004C705B" w:rsidP="004C705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</w:rPr>
      </w:pPr>
      <w:r w:rsidRPr="00E029B3">
        <w:rPr>
          <w:rFonts w:asciiTheme="minorHAnsi" w:hAnsiTheme="minorHAnsi" w:cstheme="minorHAnsi"/>
          <w:b/>
        </w:rPr>
        <w:lastRenderedPageBreak/>
        <w:t>Odpowiedź:</w:t>
      </w:r>
    </w:p>
    <w:p w:rsidR="004C705B" w:rsidRPr="004C705B" w:rsidRDefault="004C705B" w:rsidP="004C705B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4C705B">
        <w:rPr>
          <w:rFonts w:asciiTheme="minorHAnsi" w:hAnsiTheme="minorHAnsi" w:cstheme="minorHAnsi"/>
        </w:rPr>
        <w:t>Zamawiający wymaga wniesienia zabezpieczenia należytego wykonania umowy.</w:t>
      </w:r>
    </w:p>
    <w:p w:rsidR="004C705B" w:rsidRDefault="004C705B" w:rsidP="00330038">
      <w:pPr>
        <w:autoSpaceDE w:val="0"/>
        <w:autoSpaceDN w:val="0"/>
        <w:adjustRightInd w:val="0"/>
        <w:spacing w:after="120"/>
        <w:ind w:right="567"/>
        <w:rPr>
          <w:rFonts w:asciiTheme="minorHAnsi" w:hAnsiTheme="minorHAnsi" w:cstheme="minorHAnsi"/>
          <w:bCs/>
          <w:i/>
        </w:rPr>
      </w:pPr>
    </w:p>
    <w:p w:rsidR="004C705B" w:rsidRPr="004C705B" w:rsidRDefault="004C705B" w:rsidP="00330038">
      <w:pPr>
        <w:autoSpaceDE w:val="0"/>
        <w:autoSpaceDN w:val="0"/>
        <w:adjustRightInd w:val="0"/>
        <w:spacing w:after="120"/>
        <w:ind w:right="567"/>
        <w:rPr>
          <w:rFonts w:asciiTheme="minorHAnsi" w:hAnsiTheme="minorHAnsi" w:cstheme="minorHAnsi"/>
          <w:b/>
          <w:bCs/>
        </w:rPr>
      </w:pPr>
      <w:r w:rsidRPr="004C705B">
        <w:rPr>
          <w:rFonts w:asciiTheme="minorHAnsi" w:hAnsiTheme="minorHAnsi" w:cstheme="minorHAnsi"/>
          <w:b/>
          <w:bCs/>
        </w:rPr>
        <w:t>Pytanie 1</w:t>
      </w:r>
      <w:r w:rsidR="00584EC4">
        <w:rPr>
          <w:rFonts w:asciiTheme="minorHAnsi" w:hAnsiTheme="minorHAnsi" w:cstheme="minorHAnsi"/>
          <w:b/>
          <w:bCs/>
        </w:rPr>
        <w:t>3</w:t>
      </w:r>
    </w:p>
    <w:p w:rsidR="004C705B" w:rsidRPr="004C705B" w:rsidRDefault="004C705B" w:rsidP="004C705B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4C705B">
        <w:rPr>
          <w:rFonts w:asciiTheme="minorHAnsi" w:eastAsiaTheme="minorHAnsi" w:hAnsiTheme="minorHAnsi" w:cstheme="minorHAnsi"/>
          <w:lang w:eastAsia="en-US"/>
        </w:rPr>
        <w:t>W zawiązku z zapisem w OPZ pkt. 4.2.8 lit. p) proszę o potwierdzenie czy Zamawiający wymaga od</w:t>
      </w:r>
      <w:r w:rsidRPr="004C705B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4C705B">
        <w:rPr>
          <w:rFonts w:asciiTheme="minorHAnsi" w:eastAsiaTheme="minorHAnsi" w:hAnsiTheme="minorHAnsi" w:cstheme="minorHAnsi"/>
          <w:lang w:eastAsia="en-US"/>
        </w:rPr>
        <w:t>projektanta projektu organizacji robót ?</w:t>
      </w:r>
    </w:p>
    <w:p w:rsidR="004C705B" w:rsidRDefault="004C705B" w:rsidP="004C705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</w:rPr>
      </w:pPr>
      <w:r w:rsidRPr="00E029B3">
        <w:rPr>
          <w:rFonts w:asciiTheme="minorHAnsi" w:hAnsiTheme="minorHAnsi" w:cstheme="minorHAnsi"/>
          <w:b/>
        </w:rPr>
        <w:t>Odpowiedź:</w:t>
      </w:r>
    </w:p>
    <w:p w:rsidR="004C705B" w:rsidRDefault="004C705B" w:rsidP="004C705B">
      <w:pPr>
        <w:spacing w:line="360" w:lineRule="auto"/>
        <w:jc w:val="both"/>
      </w:pPr>
      <w:r w:rsidRPr="004C705B">
        <w:rPr>
          <w:rFonts w:asciiTheme="minorHAnsi" w:hAnsiTheme="minorHAnsi" w:cstheme="minorHAnsi"/>
        </w:rPr>
        <w:t>Zamawiający wymaga od projektanta planu organizacji robót,  z uwzględnieniem trasy dojazdu pojazdów ciężkich na teren budowy oraz planszy zagospodarowania terenu z uwzględnieniem tymczasowej organizacji ruchu na drodze wewnętrznej</w:t>
      </w:r>
      <w:r w:rsidRPr="00DF7CC9">
        <w:t xml:space="preserve">. </w:t>
      </w:r>
    </w:p>
    <w:p w:rsidR="006774DD" w:rsidRDefault="006774DD" w:rsidP="004C705B">
      <w:pPr>
        <w:spacing w:line="360" w:lineRule="auto"/>
        <w:jc w:val="both"/>
      </w:pPr>
    </w:p>
    <w:p w:rsidR="006774DD" w:rsidRPr="006774DD" w:rsidRDefault="006774DD" w:rsidP="006774DD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6774DD">
        <w:rPr>
          <w:rFonts w:asciiTheme="minorHAnsi" w:hAnsiTheme="minorHAnsi" w:cstheme="minorHAnsi"/>
          <w:b/>
        </w:rPr>
        <w:t>Pytanie 1</w:t>
      </w:r>
      <w:r w:rsidR="00584EC4">
        <w:rPr>
          <w:rFonts w:asciiTheme="minorHAnsi" w:hAnsiTheme="minorHAnsi" w:cstheme="minorHAnsi"/>
          <w:b/>
        </w:rPr>
        <w:t>4</w:t>
      </w:r>
    </w:p>
    <w:p w:rsidR="006774DD" w:rsidRPr="006774DD" w:rsidRDefault="006774DD" w:rsidP="006774DD">
      <w:pPr>
        <w:spacing w:line="360" w:lineRule="auto"/>
        <w:jc w:val="both"/>
        <w:rPr>
          <w:rFonts w:asciiTheme="minorHAnsi" w:hAnsiTheme="minorHAnsi" w:cstheme="minorHAnsi"/>
        </w:rPr>
      </w:pPr>
      <w:r w:rsidRPr="006774DD">
        <w:rPr>
          <w:rFonts w:asciiTheme="minorHAnsi" w:eastAsiaTheme="minorHAnsi" w:hAnsiTheme="minorHAnsi" w:cstheme="minorHAnsi"/>
          <w:lang w:eastAsia="en-US"/>
        </w:rPr>
        <w:t>Jaki poziom bezpieczeństwa biologicznego należy przewidzieć dla pracowni np.; BSL-1, BSL-2, wyższy?</w:t>
      </w:r>
    </w:p>
    <w:p w:rsidR="004C705B" w:rsidRPr="006774DD" w:rsidRDefault="006774DD" w:rsidP="006774D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</w:rPr>
      </w:pPr>
      <w:bookmarkStart w:id="3" w:name="_Hlk177465624"/>
      <w:r w:rsidRPr="006774DD">
        <w:rPr>
          <w:rFonts w:asciiTheme="minorHAnsi" w:hAnsiTheme="minorHAnsi" w:cstheme="minorHAnsi"/>
          <w:b/>
        </w:rPr>
        <w:t>Odpowiedź:</w:t>
      </w:r>
    </w:p>
    <w:bookmarkEnd w:id="3"/>
    <w:p w:rsidR="006774DD" w:rsidRPr="006774DD" w:rsidRDefault="006774DD" w:rsidP="006774DD">
      <w:pPr>
        <w:jc w:val="both"/>
        <w:rPr>
          <w:rFonts w:asciiTheme="minorHAnsi" w:hAnsiTheme="minorHAnsi" w:cstheme="minorHAnsi"/>
        </w:rPr>
      </w:pPr>
      <w:r w:rsidRPr="006774DD">
        <w:rPr>
          <w:rFonts w:asciiTheme="minorHAnsi" w:hAnsiTheme="minorHAnsi" w:cstheme="minorHAnsi"/>
        </w:rPr>
        <w:t>Zamawiający wyjaśnia, że</w:t>
      </w:r>
      <w:r w:rsidRPr="006774DD">
        <w:rPr>
          <w:rFonts w:asciiTheme="minorHAnsi" w:hAnsiTheme="minorHAnsi" w:cstheme="minorHAnsi"/>
        </w:rPr>
        <w:t xml:space="preserve"> </w:t>
      </w:r>
      <w:r w:rsidRPr="006774DD">
        <w:rPr>
          <w:rFonts w:asciiTheme="minorHAnsi" w:hAnsiTheme="minorHAnsi" w:cstheme="minorHAnsi"/>
        </w:rPr>
        <w:t xml:space="preserve">należy przewidzieć poziom bezpieczeństwa biologicznego na poziomie BLS1 oraz BLS2 </w:t>
      </w:r>
    </w:p>
    <w:p w:rsidR="004C705B" w:rsidRPr="006774DD" w:rsidRDefault="004C705B" w:rsidP="00330038">
      <w:pPr>
        <w:autoSpaceDE w:val="0"/>
        <w:autoSpaceDN w:val="0"/>
        <w:adjustRightInd w:val="0"/>
        <w:spacing w:after="120"/>
        <w:ind w:right="567"/>
        <w:rPr>
          <w:rFonts w:asciiTheme="minorHAnsi" w:hAnsiTheme="minorHAnsi" w:cstheme="minorHAnsi"/>
          <w:b/>
          <w:bCs/>
        </w:rPr>
      </w:pPr>
    </w:p>
    <w:p w:rsidR="006774DD" w:rsidRPr="006774DD" w:rsidRDefault="006774DD" w:rsidP="006774DD">
      <w:pPr>
        <w:autoSpaceDE w:val="0"/>
        <w:autoSpaceDN w:val="0"/>
        <w:adjustRightInd w:val="0"/>
        <w:spacing w:line="360" w:lineRule="auto"/>
        <w:ind w:right="567"/>
        <w:rPr>
          <w:rFonts w:asciiTheme="minorHAnsi" w:hAnsiTheme="minorHAnsi" w:cstheme="minorHAnsi"/>
          <w:b/>
          <w:bCs/>
        </w:rPr>
      </w:pPr>
      <w:r w:rsidRPr="006774DD">
        <w:rPr>
          <w:rFonts w:asciiTheme="minorHAnsi" w:hAnsiTheme="minorHAnsi" w:cstheme="minorHAnsi"/>
          <w:b/>
          <w:bCs/>
        </w:rPr>
        <w:t>Pytanie 1</w:t>
      </w:r>
      <w:r w:rsidR="00584EC4">
        <w:rPr>
          <w:rFonts w:asciiTheme="minorHAnsi" w:hAnsiTheme="minorHAnsi" w:cstheme="minorHAnsi"/>
          <w:b/>
          <w:bCs/>
        </w:rPr>
        <w:t>5</w:t>
      </w:r>
    </w:p>
    <w:p w:rsidR="006774DD" w:rsidRPr="006774DD" w:rsidRDefault="006774DD" w:rsidP="006774DD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6774DD">
        <w:rPr>
          <w:rFonts w:asciiTheme="minorHAnsi" w:eastAsiaTheme="minorHAnsi" w:hAnsiTheme="minorHAnsi" w:cstheme="minorHAnsi"/>
          <w:lang w:eastAsia="en-US"/>
        </w:rPr>
        <w:t>Czy w pracowni tkanek lub w innych obszarach laboratoriów planuje się hodowle /pracę z udziałem</w:t>
      </w:r>
      <w:r w:rsidRPr="006774DD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6774DD">
        <w:rPr>
          <w:rFonts w:asciiTheme="minorHAnsi" w:eastAsiaTheme="minorHAnsi" w:hAnsiTheme="minorHAnsi" w:cstheme="minorHAnsi"/>
          <w:lang w:eastAsia="en-US"/>
        </w:rPr>
        <w:t>bakterii/wirusów/adenowirusów/</w:t>
      </w:r>
      <w:proofErr w:type="spellStart"/>
      <w:r w:rsidRPr="006774DD">
        <w:rPr>
          <w:rFonts w:asciiTheme="minorHAnsi" w:eastAsiaTheme="minorHAnsi" w:hAnsiTheme="minorHAnsi" w:cstheme="minorHAnsi"/>
          <w:lang w:eastAsia="en-US"/>
        </w:rPr>
        <w:t>lentiwirusów</w:t>
      </w:r>
      <w:proofErr w:type="spellEnd"/>
      <w:r w:rsidRPr="006774DD">
        <w:rPr>
          <w:rFonts w:asciiTheme="minorHAnsi" w:eastAsiaTheme="minorHAnsi" w:hAnsiTheme="minorHAnsi" w:cstheme="minorHAnsi"/>
          <w:lang w:eastAsia="en-US"/>
        </w:rPr>
        <w:t>?</w:t>
      </w:r>
    </w:p>
    <w:p w:rsidR="006774DD" w:rsidRPr="006774DD" w:rsidRDefault="006774DD" w:rsidP="006774D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</w:rPr>
      </w:pPr>
      <w:r w:rsidRPr="006774DD">
        <w:rPr>
          <w:rFonts w:asciiTheme="minorHAnsi" w:hAnsiTheme="minorHAnsi" w:cstheme="minorHAnsi"/>
          <w:b/>
        </w:rPr>
        <w:t>Odpowiedź:</w:t>
      </w:r>
    </w:p>
    <w:p w:rsidR="006774DD" w:rsidRDefault="006774DD" w:rsidP="006774DD">
      <w:pPr>
        <w:spacing w:line="360" w:lineRule="auto"/>
        <w:jc w:val="both"/>
        <w:rPr>
          <w:rFonts w:asciiTheme="minorHAnsi" w:hAnsiTheme="minorHAnsi" w:cstheme="minorHAnsi"/>
        </w:rPr>
      </w:pPr>
      <w:r w:rsidRPr="006774DD">
        <w:rPr>
          <w:rFonts w:asciiTheme="minorHAnsi" w:hAnsiTheme="minorHAnsi" w:cstheme="minorHAnsi"/>
        </w:rPr>
        <w:t xml:space="preserve">Zamawiający </w:t>
      </w:r>
      <w:r w:rsidRPr="006774DD">
        <w:rPr>
          <w:rFonts w:asciiTheme="minorHAnsi" w:hAnsiTheme="minorHAnsi" w:cstheme="minorHAnsi"/>
        </w:rPr>
        <w:t xml:space="preserve">nie planuje poza izolacją materiału genetycznego pochodzącego od wirusów i bakterii z próbek pobranych od ludzi (krew, ślina, mocz, tkanki, itd.) hodowli mikrobiologicznych czy wykorzystywania wektorów wirusowych w postaci adenowirusów czy </w:t>
      </w:r>
      <w:proofErr w:type="spellStart"/>
      <w:r w:rsidRPr="006774DD">
        <w:rPr>
          <w:rFonts w:asciiTheme="minorHAnsi" w:hAnsiTheme="minorHAnsi" w:cstheme="minorHAnsi"/>
        </w:rPr>
        <w:t>lentiwirusów</w:t>
      </w:r>
      <w:proofErr w:type="spellEnd"/>
    </w:p>
    <w:p w:rsidR="006774DD" w:rsidRDefault="006774DD" w:rsidP="006774DD">
      <w:pPr>
        <w:spacing w:line="360" w:lineRule="auto"/>
        <w:jc w:val="both"/>
        <w:rPr>
          <w:rFonts w:asciiTheme="minorHAnsi" w:hAnsiTheme="minorHAnsi" w:cstheme="minorHAnsi"/>
        </w:rPr>
      </w:pPr>
    </w:p>
    <w:p w:rsidR="006774DD" w:rsidRPr="006774DD" w:rsidRDefault="006774DD" w:rsidP="006774DD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6774DD">
        <w:rPr>
          <w:rFonts w:asciiTheme="minorHAnsi" w:hAnsiTheme="minorHAnsi" w:cstheme="minorHAnsi"/>
          <w:b/>
        </w:rPr>
        <w:t>Pytanie 1</w:t>
      </w:r>
      <w:r w:rsidR="00584EC4">
        <w:rPr>
          <w:rFonts w:asciiTheme="minorHAnsi" w:hAnsiTheme="minorHAnsi" w:cstheme="minorHAnsi"/>
          <w:b/>
        </w:rPr>
        <w:t>6</w:t>
      </w:r>
    </w:p>
    <w:p w:rsidR="006774DD" w:rsidRPr="006774DD" w:rsidRDefault="006774DD" w:rsidP="006774DD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6774DD">
        <w:rPr>
          <w:rFonts w:asciiTheme="minorHAnsi" w:eastAsiaTheme="minorHAnsi" w:hAnsiTheme="minorHAnsi" w:cstheme="minorHAnsi"/>
          <w:lang w:eastAsia="en-US"/>
        </w:rPr>
        <w:t>Na jakiego rodzaju materiale będą prowadzone analizy - materiał biologiczny pochodzącego od ludzi,</w:t>
      </w:r>
      <w:r w:rsidRPr="006774DD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6774DD">
        <w:rPr>
          <w:rFonts w:asciiTheme="minorHAnsi" w:eastAsiaTheme="minorHAnsi" w:hAnsiTheme="minorHAnsi" w:cstheme="minorHAnsi"/>
          <w:lang w:eastAsia="en-US"/>
        </w:rPr>
        <w:t>zwierząt doświadczalnych, inny?</w:t>
      </w:r>
    </w:p>
    <w:p w:rsidR="006774DD" w:rsidRDefault="006774DD" w:rsidP="006774D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</w:rPr>
      </w:pPr>
      <w:r w:rsidRPr="006774DD">
        <w:rPr>
          <w:rFonts w:asciiTheme="minorHAnsi" w:hAnsiTheme="minorHAnsi" w:cstheme="minorHAnsi"/>
          <w:b/>
        </w:rPr>
        <w:t>Odpowiedź:</w:t>
      </w:r>
    </w:p>
    <w:p w:rsidR="006774DD" w:rsidRDefault="006774DD" w:rsidP="006774DD">
      <w:pPr>
        <w:spacing w:line="360" w:lineRule="auto"/>
        <w:jc w:val="both"/>
        <w:rPr>
          <w:rFonts w:asciiTheme="minorHAnsi" w:hAnsiTheme="minorHAnsi" w:cstheme="minorHAnsi"/>
        </w:rPr>
      </w:pPr>
      <w:r w:rsidRPr="006774DD">
        <w:rPr>
          <w:rFonts w:asciiTheme="minorHAnsi" w:hAnsiTheme="minorHAnsi" w:cstheme="minorHAnsi"/>
        </w:rPr>
        <w:t>A</w:t>
      </w:r>
      <w:r w:rsidRPr="006774DD">
        <w:rPr>
          <w:rFonts w:asciiTheme="minorHAnsi" w:hAnsiTheme="minorHAnsi" w:cstheme="minorHAnsi"/>
        </w:rPr>
        <w:t>nalizy będą prowadzone na materiale biologicznym pochodzącym od ludzi. Nie przewiduje badań na</w:t>
      </w:r>
      <w:r w:rsidRPr="006774DD">
        <w:rPr>
          <w:rFonts w:asciiTheme="minorHAnsi" w:hAnsiTheme="minorHAnsi" w:cstheme="minorHAnsi"/>
        </w:rPr>
        <w:t xml:space="preserve"> </w:t>
      </w:r>
      <w:r w:rsidRPr="006774DD">
        <w:rPr>
          <w:rFonts w:asciiTheme="minorHAnsi" w:hAnsiTheme="minorHAnsi" w:cstheme="minorHAnsi"/>
        </w:rPr>
        <w:t>zwierzętach doświadczalnych</w:t>
      </w:r>
    </w:p>
    <w:p w:rsidR="006774DD" w:rsidRDefault="006774DD" w:rsidP="006774DD">
      <w:pPr>
        <w:spacing w:line="360" w:lineRule="auto"/>
        <w:jc w:val="both"/>
        <w:rPr>
          <w:rFonts w:asciiTheme="minorHAnsi" w:hAnsiTheme="minorHAnsi" w:cstheme="minorHAnsi"/>
        </w:rPr>
      </w:pPr>
    </w:p>
    <w:p w:rsidR="006774DD" w:rsidRPr="006774DD" w:rsidRDefault="006774DD" w:rsidP="006774DD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6774DD">
        <w:rPr>
          <w:rFonts w:asciiTheme="minorHAnsi" w:hAnsiTheme="minorHAnsi" w:cstheme="minorHAnsi"/>
          <w:b/>
        </w:rPr>
        <w:t>Pytanie 1</w:t>
      </w:r>
      <w:r w:rsidR="00584EC4">
        <w:rPr>
          <w:rFonts w:asciiTheme="minorHAnsi" w:hAnsiTheme="minorHAnsi" w:cstheme="minorHAnsi"/>
          <w:b/>
        </w:rPr>
        <w:t>7</w:t>
      </w:r>
    </w:p>
    <w:p w:rsidR="006774DD" w:rsidRPr="006774DD" w:rsidRDefault="006774DD" w:rsidP="006774D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 w:rsidRPr="006774DD">
        <w:rPr>
          <w:rFonts w:asciiTheme="minorHAnsi" w:eastAsiaTheme="minorHAnsi" w:hAnsiTheme="minorHAnsi" w:cstheme="minorHAnsi"/>
          <w:lang w:eastAsia="en-US"/>
        </w:rPr>
        <w:t>Czy w laboratoriach przewiduje się pracę z materiałem modyfikowanym genetycznie? – jeżeli tak to której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Pr="006774DD">
        <w:rPr>
          <w:rFonts w:asciiTheme="minorHAnsi" w:eastAsiaTheme="minorHAnsi" w:hAnsiTheme="minorHAnsi" w:cstheme="minorHAnsi"/>
          <w:lang w:eastAsia="en-US"/>
        </w:rPr>
        <w:t>klasy?</w:t>
      </w:r>
    </w:p>
    <w:p w:rsidR="006774DD" w:rsidRDefault="006774DD" w:rsidP="006774D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</w:rPr>
      </w:pPr>
      <w:r w:rsidRPr="006774DD">
        <w:rPr>
          <w:rFonts w:asciiTheme="minorHAnsi" w:hAnsiTheme="minorHAnsi" w:cstheme="minorHAnsi"/>
          <w:b/>
        </w:rPr>
        <w:t>Odpowiedź:</w:t>
      </w:r>
    </w:p>
    <w:p w:rsidR="006774DD" w:rsidRDefault="006774DD" w:rsidP="006774DD">
      <w:pPr>
        <w:spacing w:line="278" w:lineRule="auto"/>
        <w:jc w:val="both"/>
        <w:rPr>
          <w:rFonts w:asciiTheme="minorHAnsi" w:hAnsiTheme="minorHAnsi" w:cstheme="minorHAnsi"/>
        </w:rPr>
      </w:pPr>
      <w:r w:rsidRPr="006774DD">
        <w:rPr>
          <w:rFonts w:asciiTheme="minorHAnsi" w:hAnsiTheme="minorHAnsi" w:cstheme="minorHAnsi"/>
        </w:rPr>
        <w:lastRenderedPageBreak/>
        <w:t>W</w:t>
      </w:r>
      <w:r w:rsidRPr="006774DD">
        <w:rPr>
          <w:rFonts w:asciiTheme="minorHAnsi" w:hAnsiTheme="minorHAnsi" w:cstheme="minorHAnsi"/>
        </w:rPr>
        <w:t xml:space="preserve"> laboratoriach nie planuje pracy z materiałem modyfikowanym genetycznie.</w:t>
      </w:r>
    </w:p>
    <w:p w:rsidR="006774DD" w:rsidRDefault="006774DD" w:rsidP="006774DD">
      <w:pPr>
        <w:spacing w:line="278" w:lineRule="auto"/>
        <w:jc w:val="both"/>
        <w:rPr>
          <w:rFonts w:asciiTheme="minorHAnsi" w:hAnsiTheme="minorHAnsi" w:cstheme="minorHAnsi"/>
        </w:rPr>
      </w:pPr>
    </w:p>
    <w:p w:rsidR="006774DD" w:rsidRPr="006774DD" w:rsidRDefault="006774DD" w:rsidP="006774DD">
      <w:pPr>
        <w:spacing w:line="278" w:lineRule="auto"/>
        <w:jc w:val="both"/>
        <w:rPr>
          <w:rFonts w:asciiTheme="minorHAnsi" w:hAnsiTheme="minorHAnsi" w:cstheme="minorHAnsi"/>
          <w:b/>
        </w:rPr>
      </w:pPr>
      <w:r w:rsidRPr="006774DD">
        <w:rPr>
          <w:rFonts w:asciiTheme="minorHAnsi" w:hAnsiTheme="minorHAnsi" w:cstheme="minorHAnsi"/>
          <w:b/>
        </w:rPr>
        <w:t>Pytanie 1</w:t>
      </w:r>
      <w:r w:rsidR="00584EC4">
        <w:rPr>
          <w:rFonts w:asciiTheme="minorHAnsi" w:hAnsiTheme="minorHAnsi" w:cstheme="minorHAnsi"/>
          <w:b/>
        </w:rPr>
        <w:t>8</w:t>
      </w:r>
    </w:p>
    <w:p w:rsidR="006774DD" w:rsidRPr="00B13973" w:rsidRDefault="006774DD" w:rsidP="00B13973">
      <w:pPr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B13973">
        <w:rPr>
          <w:rFonts w:asciiTheme="minorHAnsi" w:eastAsiaTheme="minorHAnsi" w:hAnsiTheme="minorHAnsi" w:cstheme="minorHAnsi"/>
          <w:lang w:eastAsia="en-US"/>
        </w:rPr>
        <w:t xml:space="preserve">Czy w obszarze laboratorium planowany jest oddzielny </w:t>
      </w:r>
      <w:proofErr w:type="spellStart"/>
      <w:r w:rsidRPr="00B13973">
        <w:rPr>
          <w:rFonts w:asciiTheme="minorHAnsi" w:eastAsiaTheme="minorHAnsi" w:hAnsiTheme="minorHAnsi" w:cstheme="minorHAnsi"/>
          <w:lang w:eastAsia="en-US"/>
        </w:rPr>
        <w:t>biobank</w:t>
      </w:r>
      <w:proofErr w:type="spellEnd"/>
      <w:r w:rsidRPr="00B13973">
        <w:rPr>
          <w:rFonts w:asciiTheme="minorHAnsi" w:eastAsiaTheme="minorHAnsi" w:hAnsiTheme="minorHAnsi" w:cstheme="minorHAnsi"/>
          <w:lang w:eastAsia="en-US"/>
        </w:rPr>
        <w:t>/repozytorium materiału biologicznego?</w:t>
      </w:r>
    </w:p>
    <w:p w:rsidR="00293234" w:rsidRPr="00B13973" w:rsidRDefault="00B13973" w:rsidP="00B13973">
      <w:pPr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B13973">
        <w:rPr>
          <w:rFonts w:asciiTheme="minorHAnsi" w:eastAsiaTheme="minorHAnsi" w:hAnsiTheme="minorHAnsi" w:cstheme="minorHAnsi"/>
          <w:lang w:eastAsia="en-US"/>
        </w:rPr>
        <w:t xml:space="preserve">Czy np. materiał będzie przechowywany w </w:t>
      </w:r>
      <w:proofErr w:type="spellStart"/>
      <w:r w:rsidRPr="00B13973">
        <w:rPr>
          <w:rFonts w:asciiTheme="minorHAnsi" w:eastAsiaTheme="minorHAnsi" w:hAnsiTheme="minorHAnsi" w:cstheme="minorHAnsi"/>
          <w:lang w:eastAsia="en-US"/>
        </w:rPr>
        <w:t>dewarze</w:t>
      </w:r>
      <w:proofErr w:type="spellEnd"/>
      <w:r w:rsidRPr="00B13973">
        <w:rPr>
          <w:rFonts w:asciiTheme="minorHAnsi" w:eastAsiaTheme="minorHAnsi" w:hAnsiTheme="minorHAnsi" w:cstheme="minorHAnsi"/>
          <w:lang w:eastAsia="en-US"/>
        </w:rPr>
        <w:t xml:space="preserve"> w ciekłym azocie w obszarze laboratorium.</w:t>
      </w:r>
    </w:p>
    <w:p w:rsidR="00B13973" w:rsidRPr="00B13973" w:rsidRDefault="00B13973" w:rsidP="00B13973">
      <w:pPr>
        <w:spacing w:line="360" w:lineRule="auto"/>
        <w:jc w:val="both"/>
        <w:rPr>
          <w:rFonts w:asciiTheme="minorHAnsi" w:hAnsiTheme="minorHAnsi" w:cstheme="minorHAnsi"/>
        </w:rPr>
      </w:pPr>
      <w:r w:rsidRPr="00B13973">
        <w:rPr>
          <w:rFonts w:asciiTheme="minorHAnsi" w:eastAsiaTheme="minorHAnsi" w:hAnsiTheme="minorHAnsi" w:cstheme="minorHAnsi"/>
          <w:lang w:eastAsia="en-US"/>
        </w:rPr>
        <w:t xml:space="preserve">Czy dla laboratoriów należy przewidzieć niezależną </w:t>
      </w:r>
      <w:proofErr w:type="spellStart"/>
      <w:r w:rsidRPr="00B13973">
        <w:rPr>
          <w:rFonts w:asciiTheme="minorHAnsi" w:eastAsiaTheme="minorHAnsi" w:hAnsiTheme="minorHAnsi" w:cstheme="minorHAnsi"/>
          <w:lang w:eastAsia="en-US"/>
        </w:rPr>
        <w:t>rozprężalnię</w:t>
      </w:r>
      <w:proofErr w:type="spellEnd"/>
      <w:r w:rsidRPr="00B13973">
        <w:rPr>
          <w:rFonts w:asciiTheme="minorHAnsi" w:eastAsiaTheme="minorHAnsi" w:hAnsiTheme="minorHAnsi" w:cstheme="minorHAnsi"/>
          <w:lang w:eastAsia="en-US"/>
        </w:rPr>
        <w:t xml:space="preserve"> gazów i zbiornik na azot?</w:t>
      </w:r>
    </w:p>
    <w:p w:rsidR="006774DD" w:rsidRPr="00B13973" w:rsidRDefault="006774DD" w:rsidP="00B1397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</w:rPr>
      </w:pPr>
      <w:r w:rsidRPr="00B13973">
        <w:rPr>
          <w:rFonts w:asciiTheme="minorHAnsi" w:hAnsiTheme="minorHAnsi" w:cstheme="minorHAnsi"/>
          <w:b/>
        </w:rPr>
        <w:t>Odpowiedź:</w:t>
      </w:r>
    </w:p>
    <w:p w:rsidR="00B13973" w:rsidRPr="00B13973" w:rsidRDefault="00B13973" w:rsidP="00B13973">
      <w:pPr>
        <w:spacing w:line="360" w:lineRule="auto"/>
        <w:jc w:val="both"/>
        <w:rPr>
          <w:rFonts w:asciiTheme="minorHAnsi" w:hAnsiTheme="minorHAnsi" w:cstheme="minorHAnsi"/>
        </w:rPr>
      </w:pPr>
      <w:bookmarkStart w:id="4" w:name="_Hlk177465958"/>
      <w:r w:rsidRPr="00B13973">
        <w:rPr>
          <w:rFonts w:asciiTheme="minorHAnsi" w:hAnsiTheme="minorHAnsi" w:cstheme="minorHAnsi"/>
        </w:rPr>
        <w:t>Linie komórkowe (</w:t>
      </w:r>
      <w:proofErr w:type="spellStart"/>
      <w:r w:rsidRPr="00B13973">
        <w:rPr>
          <w:rFonts w:asciiTheme="minorHAnsi" w:hAnsiTheme="minorHAnsi" w:cstheme="minorHAnsi"/>
        </w:rPr>
        <w:t>biobank</w:t>
      </w:r>
      <w:proofErr w:type="spellEnd"/>
      <w:r w:rsidRPr="00B13973">
        <w:rPr>
          <w:rFonts w:asciiTheme="minorHAnsi" w:hAnsiTheme="minorHAnsi" w:cstheme="minorHAnsi"/>
        </w:rPr>
        <w:t xml:space="preserve">) planuje przechowywać w </w:t>
      </w:r>
      <w:proofErr w:type="spellStart"/>
      <w:r w:rsidRPr="00B13973">
        <w:rPr>
          <w:rFonts w:asciiTheme="minorHAnsi" w:hAnsiTheme="minorHAnsi" w:cstheme="minorHAnsi"/>
        </w:rPr>
        <w:t>dewarze</w:t>
      </w:r>
      <w:proofErr w:type="spellEnd"/>
      <w:r w:rsidRPr="00B13973">
        <w:rPr>
          <w:rFonts w:asciiTheme="minorHAnsi" w:hAnsiTheme="minorHAnsi" w:cstheme="minorHAnsi"/>
        </w:rPr>
        <w:t xml:space="preserve"> w ciekłym azocie w pokoju z zamrażarkami niskotemperaturowymi.</w:t>
      </w:r>
    </w:p>
    <w:bookmarkEnd w:id="4"/>
    <w:p w:rsidR="00B13973" w:rsidRPr="00B13973" w:rsidRDefault="00B13973" w:rsidP="00B13973">
      <w:pPr>
        <w:spacing w:line="360" w:lineRule="auto"/>
        <w:jc w:val="both"/>
        <w:rPr>
          <w:rFonts w:asciiTheme="minorHAnsi" w:hAnsiTheme="minorHAnsi" w:cstheme="minorHAnsi"/>
        </w:rPr>
      </w:pPr>
      <w:r w:rsidRPr="00B13973">
        <w:rPr>
          <w:rFonts w:asciiTheme="minorHAnsi" w:hAnsiTheme="minorHAnsi" w:cstheme="minorHAnsi"/>
        </w:rPr>
        <w:t xml:space="preserve">Należy przewidzieć pomieszczenie </w:t>
      </w:r>
      <w:proofErr w:type="spellStart"/>
      <w:r w:rsidRPr="00B13973">
        <w:rPr>
          <w:rFonts w:asciiTheme="minorHAnsi" w:hAnsiTheme="minorHAnsi" w:cstheme="minorHAnsi"/>
        </w:rPr>
        <w:t>rozprężalni</w:t>
      </w:r>
      <w:proofErr w:type="spellEnd"/>
      <w:r w:rsidRPr="00B13973">
        <w:rPr>
          <w:rFonts w:asciiTheme="minorHAnsi" w:hAnsiTheme="minorHAnsi" w:cstheme="minorHAnsi"/>
        </w:rPr>
        <w:t xml:space="preserve"> gazów. (CO2, O2, N2)  z doprowadzeniem gazów na poziom 2</w:t>
      </w:r>
    </w:p>
    <w:p w:rsidR="00184EA7" w:rsidRDefault="00184EA7" w:rsidP="00184EA7">
      <w:pPr>
        <w:spacing w:line="278" w:lineRule="auto"/>
        <w:jc w:val="both"/>
        <w:rPr>
          <w:rFonts w:asciiTheme="minorHAnsi" w:hAnsiTheme="minorHAnsi" w:cstheme="minorHAnsi"/>
        </w:rPr>
      </w:pPr>
    </w:p>
    <w:p w:rsidR="00184EA7" w:rsidRPr="00184EA7" w:rsidRDefault="00184EA7" w:rsidP="00184EA7">
      <w:pPr>
        <w:spacing w:line="278" w:lineRule="auto"/>
        <w:jc w:val="both"/>
        <w:rPr>
          <w:rFonts w:asciiTheme="minorHAnsi" w:hAnsiTheme="minorHAnsi" w:cstheme="minorHAnsi"/>
          <w:b/>
        </w:rPr>
      </w:pPr>
      <w:r w:rsidRPr="00184EA7">
        <w:rPr>
          <w:rFonts w:asciiTheme="minorHAnsi" w:hAnsiTheme="minorHAnsi" w:cstheme="minorHAnsi"/>
          <w:b/>
        </w:rPr>
        <w:t>Pytanie 1</w:t>
      </w:r>
      <w:r w:rsidR="00584EC4">
        <w:rPr>
          <w:rFonts w:asciiTheme="minorHAnsi" w:hAnsiTheme="minorHAnsi" w:cstheme="minorHAnsi"/>
          <w:b/>
        </w:rPr>
        <w:t>9</w:t>
      </w:r>
    </w:p>
    <w:p w:rsidR="00B13973" w:rsidRPr="00B13973" w:rsidRDefault="00B13973" w:rsidP="00184EA7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B13973">
        <w:rPr>
          <w:rFonts w:asciiTheme="minorHAnsi" w:eastAsiaTheme="minorHAnsi" w:hAnsiTheme="minorHAnsi" w:cstheme="minorHAnsi"/>
          <w:lang w:eastAsia="en-US"/>
        </w:rPr>
        <w:t>Czy w obrębie pracowni planuje się pracę z użyciem izotopów? Jeżeli tak to jakich?</w:t>
      </w:r>
    </w:p>
    <w:p w:rsidR="00184EA7" w:rsidRDefault="00184EA7" w:rsidP="00184EA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</w:rPr>
      </w:pPr>
      <w:r w:rsidRPr="006774DD">
        <w:rPr>
          <w:rFonts w:asciiTheme="minorHAnsi" w:hAnsiTheme="minorHAnsi" w:cstheme="minorHAnsi"/>
          <w:b/>
        </w:rPr>
        <w:t>Odpowiedź:</w:t>
      </w:r>
    </w:p>
    <w:p w:rsidR="00B13973" w:rsidRPr="00B13973" w:rsidRDefault="00B13973" w:rsidP="00B13973">
      <w:pPr>
        <w:spacing w:line="278" w:lineRule="auto"/>
        <w:rPr>
          <w:rFonts w:asciiTheme="minorHAnsi" w:hAnsiTheme="minorHAnsi" w:cstheme="minorHAnsi"/>
        </w:rPr>
      </w:pPr>
      <w:r w:rsidRPr="00B13973">
        <w:rPr>
          <w:rFonts w:asciiTheme="minorHAnsi" w:hAnsiTheme="minorHAnsi" w:cstheme="minorHAnsi"/>
        </w:rPr>
        <w:t>Nie planuje pracy z użyciem izotopów</w:t>
      </w:r>
    </w:p>
    <w:p w:rsidR="00B13973" w:rsidRDefault="00B13973" w:rsidP="00184EA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</w:rPr>
      </w:pPr>
    </w:p>
    <w:p w:rsidR="00B13973" w:rsidRDefault="00B13973" w:rsidP="00184EA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Pytanie </w:t>
      </w:r>
      <w:r w:rsidR="00584EC4">
        <w:rPr>
          <w:rFonts w:asciiTheme="minorHAnsi" w:hAnsiTheme="minorHAnsi" w:cstheme="minorHAnsi"/>
          <w:b/>
        </w:rPr>
        <w:t>20</w:t>
      </w:r>
    </w:p>
    <w:p w:rsidR="00B13973" w:rsidRPr="00B13973" w:rsidRDefault="00B13973" w:rsidP="00B13973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B13973">
        <w:rPr>
          <w:rFonts w:asciiTheme="minorHAnsi" w:eastAsiaTheme="minorHAnsi" w:hAnsiTheme="minorHAnsi" w:cstheme="minorHAnsi"/>
          <w:lang w:eastAsia="en-US"/>
        </w:rPr>
        <w:t>Czy droga (wewnętrzna) na której części zastała pokazana propozycja lokalizacji planowanej rozbudowy</w:t>
      </w:r>
      <w:r w:rsidRPr="00B13973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B13973">
        <w:rPr>
          <w:rFonts w:asciiTheme="minorHAnsi" w:eastAsiaTheme="minorHAnsi" w:hAnsiTheme="minorHAnsi" w:cstheme="minorHAnsi"/>
          <w:lang w:eastAsia="en-US"/>
        </w:rPr>
        <w:t>stanowi obwodową drogę p.poż. czy też ma jedynie charakter dojazdowy?</w:t>
      </w:r>
    </w:p>
    <w:p w:rsidR="00B13973" w:rsidRDefault="00B13973" w:rsidP="00B1397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</w:rPr>
      </w:pPr>
      <w:r w:rsidRPr="006774DD">
        <w:rPr>
          <w:rFonts w:asciiTheme="minorHAnsi" w:hAnsiTheme="minorHAnsi" w:cstheme="minorHAnsi"/>
          <w:b/>
        </w:rPr>
        <w:t>Odpowiedź:</w:t>
      </w:r>
    </w:p>
    <w:p w:rsidR="00584EC4" w:rsidRPr="00584EC4" w:rsidRDefault="00584EC4" w:rsidP="00584EC4">
      <w:pPr>
        <w:spacing w:line="360" w:lineRule="auto"/>
        <w:jc w:val="both"/>
        <w:rPr>
          <w:rFonts w:asciiTheme="minorHAnsi" w:hAnsiTheme="minorHAnsi" w:cstheme="minorHAnsi"/>
        </w:rPr>
      </w:pPr>
      <w:r w:rsidRPr="00584EC4">
        <w:rPr>
          <w:rFonts w:asciiTheme="minorHAnsi" w:hAnsiTheme="minorHAnsi" w:cstheme="minorHAnsi"/>
        </w:rPr>
        <w:t>Planowana rozbudowa została oznaczona schematycznie. Obowiązkiem Wykonawcy jest opracowanie dokumentacji projektowej zgodnie z warunkami postępowania. Dla istniejącego obiektu dojazd(droga pożarowa) został zapewniony z obu stron dłuższego boku budynku z możliwością ruch w pętli i wyjazdu na główne trakty jezdne, drogą o nawierzchni utwardzonej.</w:t>
      </w:r>
    </w:p>
    <w:p w:rsidR="004C705B" w:rsidRDefault="004C705B" w:rsidP="00330038">
      <w:pPr>
        <w:autoSpaceDE w:val="0"/>
        <w:autoSpaceDN w:val="0"/>
        <w:adjustRightInd w:val="0"/>
        <w:spacing w:after="120"/>
        <w:ind w:right="567"/>
        <w:rPr>
          <w:rFonts w:asciiTheme="minorHAnsi" w:hAnsiTheme="minorHAnsi" w:cstheme="minorHAnsi"/>
          <w:bCs/>
          <w:i/>
        </w:rPr>
      </w:pPr>
    </w:p>
    <w:p w:rsidR="00B13973" w:rsidRPr="00D94FA7" w:rsidRDefault="00B13973" w:rsidP="00B13973">
      <w:pPr>
        <w:pStyle w:val="Akapitzlist"/>
        <w:tabs>
          <w:tab w:val="left" w:pos="9160"/>
        </w:tabs>
        <w:spacing w:line="360" w:lineRule="auto"/>
        <w:ind w:left="0"/>
        <w:jc w:val="both"/>
        <w:rPr>
          <w:rFonts w:asciiTheme="minorHAnsi" w:hAnsiTheme="minorHAnsi" w:cstheme="minorHAnsi"/>
          <w:bCs/>
          <w:sz w:val="20"/>
        </w:rPr>
      </w:pPr>
      <w:r w:rsidRPr="00D94FA7">
        <w:rPr>
          <w:rFonts w:asciiTheme="minorHAnsi" w:hAnsiTheme="minorHAnsi" w:cstheme="minorHAnsi"/>
          <w:bCs/>
          <w:sz w:val="20"/>
        </w:rPr>
        <w:t>W związku z</w:t>
      </w:r>
      <w:r w:rsidR="009F54B0">
        <w:rPr>
          <w:rFonts w:asciiTheme="minorHAnsi" w:hAnsiTheme="minorHAnsi" w:cstheme="minorHAnsi"/>
          <w:bCs/>
          <w:sz w:val="20"/>
        </w:rPr>
        <w:t xml:space="preserve"> udzielonymi</w:t>
      </w:r>
      <w:r w:rsidRPr="00D94FA7">
        <w:rPr>
          <w:rFonts w:asciiTheme="minorHAnsi" w:hAnsiTheme="minorHAnsi" w:cstheme="minorHAnsi"/>
          <w:bCs/>
          <w:sz w:val="20"/>
        </w:rPr>
        <w:t xml:space="preserve"> </w:t>
      </w:r>
      <w:r w:rsidR="009F54B0">
        <w:rPr>
          <w:rFonts w:asciiTheme="minorHAnsi" w:hAnsiTheme="minorHAnsi" w:cstheme="minorHAnsi"/>
          <w:bCs/>
          <w:sz w:val="20"/>
        </w:rPr>
        <w:t>odpowiedziami</w:t>
      </w:r>
      <w:r w:rsidRPr="00D94FA7">
        <w:rPr>
          <w:rFonts w:asciiTheme="minorHAnsi" w:hAnsiTheme="minorHAnsi" w:cstheme="minorHAnsi"/>
          <w:bCs/>
          <w:sz w:val="20"/>
        </w:rPr>
        <w:t xml:space="preserve">, Zamawiający zawiadamia, iż dokonuje zmiany terminu składania </w:t>
      </w:r>
      <w:r w:rsidR="00584EC4">
        <w:rPr>
          <w:rFonts w:asciiTheme="minorHAnsi" w:hAnsiTheme="minorHAnsi" w:cstheme="minorHAnsi"/>
          <w:bCs/>
          <w:sz w:val="20"/>
        </w:rPr>
        <w:t xml:space="preserve">                              </w:t>
      </w:r>
      <w:r w:rsidRPr="00D94FA7">
        <w:rPr>
          <w:rFonts w:asciiTheme="minorHAnsi" w:hAnsiTheme="minorHAnsi" w:cstheme="minorHAnsi"/>
          <w:bCs/>
          <w:sz w:val="20"/>
        </w:rPr>
        <w:t xml:space="preserve">i otwarcia ofert z dnia </w:t>
      </w:r>
      <w:r w:rsidR="009F54B0">
        <w:rPr>
          <w:rFonts w:asciiTheme="minorHAnsi" w:hAnsiTheme="minorHAnsi" w:cstheme="minorHAnsi"/>
          <w:bCs/>
          <w:sz w:val="20"/>
        </w:rPr>
        <w:t>23</w:t>
      </w:r>
      <w:r w:rsidRPr="00D94FA7">
        <w:rPr>
          <w:rFonts w:asciiTheme="minorHAnsi" w:hAnsiTheme="minorHAnsi" w:cstheme="minorHAnsi"/>
          <w:bCs/>
          <w:sz w:val="20"/>
        </w:rPr>
        <w:t xml:space="preserve">.09.2024 r. na dzień </w:t>
      </w:r>
      <w:r>
        <w:rPr>
          <w:rFonts w:asciiTheme="minorHAnsi" w:hAnsiTheme="minorHAnsi" w:cstheme="minorHAnsi"/>
          <w:b/>
          <w:bCs/>
          <w:sz w:val="20"/>
        </w:rPr>
        <w:t>2</w:t>
      </w:r>
      <w:r w:rsidR="009F54B0">
        <w:rPr>
          <w:rFonts w:asciiTheme="minorHAnsi" w:hAnsiTheme="minorHAnsi" w:cstheme="minorHAnsi"/>
          <w:b/>
          <w:bCs/>
          <w:sz w:val="20"/>
        </w:rPr>
        <w:t>4</w:t>
      </w:r>
      <w:r w:rsidRPr="00D94FA7">
        <w:rPr>
          <w:rFonts w:asciiTheme="minorHAnsi" w:hAnsiTheme="minorHAnsi" w:cstheme="minorHAnsi"/>
          <w:b/>
          <w:bCs/>
          <w:sz w:val="20"/>
        </w:rPr>
        <w:t>.0</w:t>
      </w:r>
      <w:r>
        <w:rPr>
          <w:rFonts w:asciiTheme="minorHAnsi" w:hAnsiTheme="minorHAnsi" w:cstheme="minorHAnsi"/>
          <w:b/>
          <w:bCs/>
          <w:sz w:val="20"/>
        </w:rPr>
        <w:t>9</w:t>
      </w:r>
      <w:r w:rsidRPr="00D94FA7">
        <w:rPr>
          <w:rFonts w:asciiTheme="minorHAnsi" w:hAnsiTheme="minorHAnsi" w:cstheme="minorHAnsi"/>
          <w:b/>
          <w:bCs/>
          <w:sz w:val="20"/>
        </w:rPr>
        <w:t xml:space="preserve">.2024 r. </w:t>
      </w:r>
    </w:p>
    <w:p w:rsidR="00B13973" w:rsidRPr="00D94FA7" w:rsidRDefault="00B13973" w:rsidP="00B13973">
      <w:pPr>
        <w:pStyle w:val="Akapitzlist"/>
        <w:tabs>
          <w:tab w:val="left" w:pos="9160"/>
        </w:tabs>
        <w:spacing w:line="360" w:lineRule="auto"/>
        <w:ind w:left="0"/>
        <w:jc w:val="both"/>
        <w:rPr>
          <w:rFonts w:asciiTheme="minorHAnsi" w:hAnsiTheme="minorHAnsi" w:cstheme="minorHAnsi"/>
          <w:bCs/>
          <w:sz w:val="20"/>
        </w:rPr>
      </w:pPr>
      <w:r w:rsidRPr="00D94FA7">
        <w:rPr>
          <w:rFonts w:asciiTheme="minorHAnsi" w:hAnsiTheme="minorHAnsi" w:cstheme="minorHAnsi"/>
          <w:bCs/>
          <w:sz w:val="20"/>
        </w:rPr>
        <w:t xml:space="preserve">Składanie ofert do godz. 09:00. </w:t>
      </w:r>
    </w:p>
    <w:p w:rsidR="00B13973" w:rsidRPr="00D94FA7" w:rsidRDefault="00B13973" w:rsidP="00B13973">
      <w:pPr>
        <w:pStyle w:val="Akapitzlist"/>
        <w:tabs>
          <w:tab w:val="left" w:pos="9160"/>
        </w:tabs>
        <w:spacing w:line="360" w:lineRule="auto"/>
        <w:ind w:left="0"/>
        <w:jc w:val="both"/>
        <w:rPr>
          <w:rFonts w:asciiTheme="minorHAnsi" w:hAnsiTheme="minorHAnsi" w:cstheme="minorHAnsi"/>
          <w:bCs/>
          <w:sz w:val="20"/>
        </w:rPr>
      </w:pPr>
      <w:r w:rsidRPr="00D94FA7">
        <w:rPr>
          <w:rFonts w:asciiTheme="minorHAnsi" w:hAnsiTheme="minorHAnsi" w:cstheme="minorHAnsi"/>
          <w:bCs/>
          <w:sz w:val="20"/>
        </w:rPr>
        <w:t xml:space="preserve">Otwarcie ofert o godz. 09:30 </w:t>
      </w:r>
    </w:p>
    <w:p w:rsidR="004C705B" w:rsidRPr="00584EC4" w:rsidRDefault="00B13973" w:rsidP="00584EC4">
      <w:pPr>
        <w:pStyle w:val="Akapitzlist"/>
        <w:tabs>
          <w:tab w:val="left" w:pos="9160"/>
        </w:tabs>
        <w:spacing w:line="360" w:lineRule="auto"/>
        <w:ind w:left="0"/>
        <w:jc w:val="both"/>
        <w:rPr>
          <w:rFonts w:asciiTheme="minorHAnsi" w:hAnsiTheme="minorHAnsi" w:cstheme="minorHAnsi"/>
          <w:bCs/>
          <w:sz w:val="20"/>
        </w:rPr>
      </w:pPr>
      <w:r w:rsidRPr="00D94FA7">
        <w:rPr>
          <w:rFonts w:asciiTheme="minorHAnsi" w:hAnsiTheme="minorHAnsi" w:cstheme="minorHAnsi"/>
          <w:bCs/>
          <w:sz w:val="20"/>
        </w:rPr>
        <w:t>Miejsce otwarcia ofert pozostaje bez zmian.</w:t>
      </w:r>
    </w:p>
    <w:p w:rsidR="00330038" w:rsidRDefault="00B13973" w:rsidP="00330038">
      <w:pPr>
        <w:autoSpaceDE w:val="0"/>
        <w:autoSpaceDN w:val="0"/>
        <w:adjustRightInd w:val="0"/>
        <w:spacing w:after="120"/>
        <w:ind w:right="567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 xml:space="preserve">                                                                                                                                               </w:t>
      </w:r>
      <w:r w:rsidR="00362D09" w:rsidRPr="00A32601">
        <w:rPr>
          <w:rFonts w:asciiTheme="minorHAnsi" w:hAnsiTheme="minorHAnsi" w:cstheme="minorHAnsi"/>
          <w:bCs/>
          <w:i/>
        </w:rPr>
        <w:t xml:space="preserve"> </w:t>
      </w:r>
      <w:r w:rsidR="00A75758" w:rsidRPr="00A32601">
        <w:rPr>
          <w:rFonts w:asciiTheme="minorHAnsi" w:hAnsiTheme="minorHAnsi" w:cstheme="minorHAnsi"/>
          <w:bCs/>
          <w:i/>
        </w:rPr>
        <w:t xml:space="preserve">p.o. </w:t>
      </w:r>
      <w:r w:rsidR="00362D09" w:rsidRPr="00A32601">
        <w:rPr>
          <w:rFonts w:asciiTheme="minorHAnsi" w:hAnsiTheme="minorHAnsi" w:cstheme="minorHAnsi"/>
          <w:bCs/>
          <w:i/>
        </w:rPr>
        <w:t>Kanclerz</w:t>
      </w:r>
      <w:r w:rsidR="00A75758" w:rsidRPr="00A32601">
        <w:rPr>
          <w:rFonts w:asciiTheme="minorHAnsi" w:hAnsiTheme="minorHAnsi" w:cstheme="minorHAnsi"/>
          <w:bCs/>
          <w:i/>
        </w:rPr>
        <w:t>a</w:t>
      </w:r>
    </w:p>
    <w:p w:rsidR="00360C76" w:rsidRPr="00A32601" w:rsidRDefault="00D94FA7" w:rsidP="00330038">
      <w:pPr>
        <w:autoSpaceDE w:val="0"/>
        <w:autoSpaceDN w:val="0"/>
        <w:adjustRightInd w:val="0"/>
        <w:spacing w:after="120"/>
        <w:ind w:right="567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 xml:space="preserve">                                                                                                                                                         </w:t>
      </w:r>
      <w:r w:rsidR="00AF0F59">
        <w:rPr>
          <w:rFonts w:asciiTheme="minorHAnsi" w:hAnsiTheme="minorHAnsi" w:cstheme="minorHAnsi"/>
          <w:bCs/>
          <w:i/>
        </w:rPr>
        <w:t>/-/</w:t>
      </w:r>
      <w:bookmarkStart w:id="5" w:name="_GoBack"/>
      <w:bookmarkEnd w:id="5"/>
    </w:p>
    <w:p w:rsidR="00D94FA7" w:rsidRPr="009F54B0" w:rsidRDefault="00513D56" w:rsidP="009F54B0">
      <w:pPr>
        <w:autoSpaceDE w:val="0"/>
        <w:autoSpaceDN w:val="0"/>
        <w:adjustRightInd w:val="0"/>
        <w:ind w:right="567"/>
        <w:rPr>
          <w:rFonts w:asciiTheme="minorHAnsi" w:hAnsiTheme="minorHAnsi" w:cstheme="minorHAnsi"/>
        </w:rPr>
      </w:pPr>
      <w:r w:rsidRPr="00A32601">
        <w:rPr>
          <w:rFonts w:asciiTheme="minorHAnsi" w:hAnsiTheme="minorHAnsi" w:cstheme="minorHAnsi"/>
          <w:bCs/>
          <w:i/>
        </w:rPr>
        <w:tab/>
      </w:r>
      <w:r w:rsidRPr="00A32601">
        <w:rPr>
          <w:rFonts w:asciiTheme="minorHAnsi" w:hAnsiTheme="minorHAnsi" w:cstheme="minorHAnsi"/>
          <w:bCs/>
          <w:i/>
        </w:rPr>
        <w:tab/>
      </w:r>
      <w:r w:rsidRPr="00A32601">
        <w:rPr>
          <w:rFonts w:asciiTheme="minorHAnsi" w:hAnsiTheme="minorHAnsi" w:cstheme="minorHAnsi"/>
          <w:bCs/>
          <w:i/>
        </w:rPr>
        <w:tab/>
      </w:r>
      <w:r w:rsidRPr="00A32601">
        <w:rPr>
          <w:rFonts w:asciiTheme="minorHAnsi" w:hAnsiTheme="minorHAnsi" w:cstheme="minorHAnsi"/>
          <w:bCs/>
          <w:i/>
        </w:rPr>
        <w:tab/>
      </w:r>
      <w:r w:rsidRPr="00A32601">
        <w:rPr>
          <w:rFonts w:asciiTheme="minorHAnsi" w:hAnsiTheme="minorHAnsi" w:cstheme="minorHAnsi"/>
          <w:bCs/>
          <w:i/>
        </w:rPr>
        <w:tab/>
      </w:r>
      <w:r w:rsidRPr="00A32601">
        <w:rPr>
          <w:rFonts w:asciiTheme="minorHAnsi" w:hAnsiTheme="minorHAnsi" w:cstheme="minorHAnsi"/>
          <w:bCs/>
          <w:i/>
        </w:rPr>
        <w:tab/>
      </w:r>
      <w:r w:rsidRPr="00A32601">
        <w:rPr>
          <w:rFonts w:asciiTheme="minorHAnsi" w:hAnsiTheme="minorHAnsi" w:cstheme="minorHAnsi"/>
          <w:bCs/>
          <w:i/>
        </w:rPr>
        <w:tab/>
      </w:r>
      <w:r w:rsidRPr="00A32601">
        <w:rPr>
          <w:rFonts w:asciiTheme="minorHAnsi" w:hAnsiTheme="minorHAnsi" w:cstheme="minorHAnsi"/>
          <w:bCs/>
          <w:i/>
        </w:rPr>
        <w:tab/>
      </w:r>
      <w:r w:rsidR="00A75758" w:rsidRPr="00A32601">
        <w:rPr>
          <w:rFonts w:asciiTheme="minorHAnsi" w:hAnsiTheme="minorHAnsi" w:cstheme="minorHAnsi"/>
          <w:bCs/>
          <w:i/>
        </w:rPr>
        <w:t xml:space="preserve">     Prof. dr hab. Jacek </w:t>
      </w:r>
      <w:proofErr w:type="spellStart"/>
      <w:r w:rsidR="00A75758" w:rsidRPr="00A32601">
        <w:rPr>
          <w:rFonts w:asciiTheme="minorHAnsi" w:hAnsiTheme="minorHAnsi" w:cstheme="minorHAnsi"/>
          <w:bCs/>
          <w:i/>
        </w:rPr>
        <w:t>Bigda</w:t>
      </w:r>
      <w:proofErr w:type="spellEnd"/>
    </w:p>
    <w:p w:rsidR="00D94FA7" w:rsidRDefault="00D94FA7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D94FA7" w:rsidRDefault="00D94FA7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513D56" w:rsidRPr="00513D56" w:rsidRDefault="00A75758" w:rsidP="00B31E84">
      <w:pPr>
        <w:rPr>
          <w:rFonts w:asciiTheme="minorHAnsi" w:hAnsiTheme="minorHAnsi" w:cstheme="minorHAnsi"/>
          <w:i/>
          <w:sz w:val="18"/>
          <w:szCs w:val="22"/>
        </w:rPr>
      </w:pPr>
      <w:r>
        <w:rPr>
          <w:rFonts w:asciiTheme="minorHAnsi" w:hAnsiTheme="minorHAnsi" w:cstheme="minorHAnsi"/>
          <w:i/>
          <w:sz w:val="18"/>
          <w:szCs w:val="22"/>
        </w:rPr>
        <w:t>S</w:t>
      </w:r>
      <w:r w:rsidR="00513D56" w:rsidRPr="00513D56">
        <w:rPr>
          <w:rFonts w:asciiTheme="minorHAnsi" w:hAnsiTheme="minorHAnsi" w:cstheme="minorHAnsi"/>
          <w:i/>
          <w:sz w:val="18"/>
          <w:szCs w:val="22"/>
        </w:rPr>
        <w:t xml:space="preserve">prawę prowadzi: </w:t>
      </w:r>
      <w:r w:rsidR="00330038">
        <w:rPr>
          <w:rFonts w:asciiTheme="minorHAnsi" w:hAnsiTheme="minorHAnsi" w:cstheme="minorHAnsi"/>
          <w:i/>
          <w:sz w:val="18"/>
          <w:szCs w:val="22"/>
        </w:rPr>
        <w:t>Paulina Kowalska</w:t>
      </w:r>
    </w:p>
    <w:sectPr w:rsidR="00513D56" w:rsidRPr="00513D56" w:rsidSect="002A6B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274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650" w:rsidRDefault="00632650" w:rsidP="000A396A">
      <w:r>
        <w:separator/>
      </w:r>
    </w:p>
  </w:endnote>
  <w:endnote w:type="continuationSeparator" w:id="0">
    <w:p w:rsidR="00632650" w:rsidRDefault="00632650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CD7" w:rsidRDefault="00881C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>
      <w:rPr>
        <w:rFonts w:ascii="Century Gothic" w:hAnsi="Century Gothic"/>
        <w:color w:val="024387"/>
        <w:sz w:val="16"/>
        <w:szCs w:val="16"/>
      </w:rPr>
      <w:t xml:space="preserve">210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>
      <w:rPr>
        <w:rFonts w:ascii="Century Gothic" w:hAnsi="Century Gothic"/>
        <w:color w:val="024387"/>
        <w:sz w:val="16"/>
        <w:szCs w:val="16"/>
      </w:rPr>
      <w:t>zp</w:t>
    </w:r>
    <w:r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CD7" w:rsidRDefault="00881C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650" w:rsidRDefault="00632650" w:rsidP="000A396A">
      <w:r>
        <w:separator/>
      </w:r>
    </w:p>
  </w:footnote>
  <w:footnote w:type="continuationSeparator" w:id="0">
    <w:p w:rsidR="00632650" w:rsidRDefault="00632650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CD7" w:rsidRDefault="00881C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CD7" w:rsidRDefault="00881CD7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CD7" w:rsidRDefault="00881C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6770"/>
    <w:multiLevelType w:val="hybridMultilevel"/>
    <w:tmpl w:val="FEA49E86"/>
    <w:lvl w:ilvl="0" w:tplc="21426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404AA"/>
    <w:multiLevelType w:val="hybridMultilevel"/>
    <w:tmpl w:val="8EDCF0E6"/>
    <w:lvl w:ilvl="0" w:tplc="5AFC0F7C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9B6757"/>
    <w:multiLevelType w:val="hybridMultilevel"/>
    <w:tmpl w:val="8278D3BA"/>
    <w:lvl w:ilvl="0" w:tplc="23A25EA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C14CFB"/>
    <w:multiLevelType w:val="multilevel"/>
    <w:tmpl w:val="4112A094"/>
    <w:lvl w:ilvl="0">
      <w:start w:val="3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4" w15:restartNumberingAfterBreak="0">
    <w:nsid w:val="1ADD5341"/>
    <w:multiLevelType w:val="hybridMultilevel"/>
    <w:tmpl w:val="4540F8B8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C9E1FAC"/>
    <w:multiLevelType w:val="multilevel"/>
    <w:tmpl w:val="A0A436C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149F5"/>
    <w:multiLevelType w:val="hybridMultilevel"/>
    <w:tmpl w:val="4A7038AA"/>
    <w:lvl w:ilvl="0" w:tplc="4A1451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D7BAA6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07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6B0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7E4F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8E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23D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A688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C62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875383"/>
    <w:multiLevelType w:val="hybridMultilevel"/>
    <w:tmpl w:val="21AC3C22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8" w15:restartNumberingAfterBreak="0">
    <w:nsid w:val="34CC2411"/>
    <w:multiLevelType w:val="multilevel"/>
    <w:tmpl w:val="9BBE6D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3C7F1534"/>
    <w:multiLevelType w:val="hybridMultilevel"/>
    <w:tmpl w:val="621E7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A7E7A"/>
    <w:multiLevelType w:val="singleLevel"/>
    <w:tmpl w:val="C6842FAC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11" w15:restartNumberingAfterBreak="0">
    <w:nsid w:val="546E58DA"/>
    <w:multiLevelType w:val="hybridMultilevel"/>
    <w:tmpl w:val="90A234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D44D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09AD08"/>
    <w:multiLevelType w:val="hybridMultilevel"/>
    <w:tmpl w:val="6826D4E8"/>
    <w:lvl w:ilvl="0" w:tplc="55C4B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202D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C05D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D69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9CB2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BC1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2C8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CE7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58EB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04713"/>
    <w:multiLevelType w:val="multilevel"/>
    <w:tmpl w:val="BB1215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62A360F3"/>
    <w:multiLevelType w:val="multilevel"/>
    <w:tmpl w:val="4880A83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34332"/>
    <w:multiLevelType w:val="hybridMultilevel"/>
    <w:tmpl w:val="8EFE2258"/>
    <w:lvl w:ilvl="0" w:tplc="CF268EB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67712"/>
    <w:multiLevelType w:val="hybridMultilevel"/>
    <w:tmpl w:val="892CC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AB1A6E"/>
    <w:multiLevelType w:val="hybridMultilevel"/>
    <w:tmpl w:val="B51C7252"/>
    <w:lvl w:ilvl="0" w:tplc="34B0D5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9521EB1"/>
    <w:multiLevelType w:val="hybridMultilevel"/>
    <w:tmpl w:val="5D96C21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14"/>
  </w:num>
  <w:num w:numId="6">
    <w:abstractNumId w:val="10"/>
  </w:num>
  <w:num w:numId="7">
    <w:abstractNumId w:val="3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0"/>
  </w:num>
  <w:num w:numId="13">
    <w:abstractNumId w:val="18"/>
  </w:num>
  <w:num w:numId="14">
    <w:abstractNumId w:val="16"/>
  </w:num>
  <w:num w:numId="15">
    <w:abstractNumId w:val="6"/>
  </w:num>
  <w:num w:numId="16">
    <w:abstractNumId w:val="1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6A"/>
    <w:rsid w:val="00006EF6"/>
    <w:rsid w:val="00043EC4"/>
    <w:rsid w:val="000900B3"/>
    <w:rsid w:val="000A396A"/>
    <w:rsid w:val="000B0B1D"/>
    <w:rsid w:val="000B0FA7"/>
    <w:rsid w:val="001057C5"/>
    <w:rsid w:val="00112436"/>
    <w:rsid w:val="001518F7"/>
    <w:rsid w:val="00156D62"/>
    <w:rsid w:val="00176252"/>
    <w:rsid w:val="001831D1"/>
    <w:rsid w:val="00184EA7"/>
    <w:rsid w:val="001C6021"/>
    <w:rsid w:val="001D2CB4"/>
    <w:rsid w:val="001D3FAF"/>
    <w:rsid w:val="001F3181"/>
    <w:rsid w:val="002033B7"/>
    <w:rsid w:val="00223323"/>
    <w:rsid w:val="00245BC6"/>
    <w:rsid w:val="00262C04"/>
    <w:rsid w:val="00274598"/>
    <w:rsid w:val="00293234"/>
    <w:rsid w:val="002A6B02"/>
    <w:rsid w:val="002B3E44"/>
    <w:rsid w:val="002C3C91"/>
    <w:rsid w:val="00310F60"/>
    <w:rsid w:val="00326652"/>
    <w:rsid w:val="00330038"/>
    <w:rsid w:val="00360C76"/>
    <w:rsid w:val="00362D09"/>
    <w:rsid w:val="00365D10"/>
    <w:rsid w:val="00384059"/>
    <w:rsid w:val="003921AF"/>
    <w:rsid w:val="00392C41"/>
    <w:rsid w:val="003C00FB"/>
    <w:rsid w:val="003D298F"/>
    <w:rsid w:val="00433313"/>
    <w:rsid w:val="0046696C"/>
    <w:rsid w:val="00480A89"/>
    <w:rsid w:val="004B264C"/>
    <w:rsid w:val="004C705B"/>
    <w:rsid w:val="00513D56"/>
    <w:rsid w:val="00550603"/>
    <w:rsid w:val="00584EC4"/>
    <w:rsid w:val="005862F3"/>
    <w:rsid w:val="005B361C"/>
    <w:rsid w:val="005B72A8"/>
    <w:rsid w:val="005D6C67"/>
    <w:rsid w:val="005E23AA"/>
    <w:rsid w:val="00615D95"/>
    <w:rsid w:val="00632650"/>
    <w:rsid w:val="0065100D"/>
    <w:rsid w:val="006774DD"/>
    <w:rsid w:val="006A4DF5"/>
    <w:rsid w:val="006D7D77"/>
    <w:rsid w:val="007232C3"/>
    <w:rsid w:val="007A41E6"/>
    <w:rsid w:val="007C1D38"/>
    <w:rsid w:val="007D4AC8"/>
    <w:rsid w:val="007F1C80"/>
    <w:rsid w:val="00877DFF"/>
    <w:rsid w:val="00881CD7"/>
    <w:rsid w:val="008A28C2"/>
    <w:rsid w:val="008B47B3"/>
    <w:rsid w:val="008C39AE"/>
    <w:rsid w:val="00904B06"/>
    <w:rsid w:val="00904FD2"/>
    <w:rsid w:val="00944D5E"/>
    <w:rsid w:val="00953BCE"/>
    <w:rsid w:val="0096754F"/>
    <w:rsid w:val="0096779E"/>
    <w:rsid w:val="009A69DE"/>
    <w:rsid w:val="009C342B"/>
    <w:rsid w:val="009C7AC0"/>
    <w:rsid w:val="009C7F22"/>
    <w:rsid w:val="009E1398"/>
    <w:rsid w:val="009E7E74"/>
    <w:rsid w:val="009F20EF"/>
    <w:rsid w:val="009F54B0"/>
    <w:rsid w:val="00A10860"/>
    <w:rsid w:val="00A252C3"/>
    <w:rsid w:val="00A31971"/>
    <w:rsid w:val="00A32601"/>
    <w:rsid w:val="00A75758"/>
    <w:rsid w:val="00AA2313"/>
    <w:rsid w:val="00AB6E33"/>
    <w:rsid w:val="00AD563A"/>
    <w:rsid w:val="00AE273E"/>
    <w:rsid w:val="00AF0F59"/>
    <w:rsid w:val="00B13973"/>
    <w:rsid w:val="00B31E84"/>
    <w:rsid w:val="00B676E4"/>
    <w:rsid w:val="00B75708"/>
    <w:rsid w:val="00B77CC9"/>
    <w:rsid w:val="00B844A3"/>
    <w:rsid w:val="00BC12B4"/>
    <w:rsid w:val="00BC4E68"/>
    <w:rsid w:val="00BC5B00"/>
    <w:rsid w:val="00BC68AD"/>
    <w:rsid w:val="00BD6BF2"/>
    <w:rsid w:val="00BE469B"/>
    <w:rsid w:val="00C332F5"/>
    <w:rsid w:val="00CA2AB3"/>
    <w:rsid w:val="00CD6E06"/>
    <w:rsid w:val="00D368E4"/>
    <w:rsid w:val="00D6566A"/>
    <w:rsid w:val="00D707D5"/>
    <w:rsid w:val="00D84E3F"/>
    <w:rsid w:val="00D94FA7"/>
    <w:rsid w:val="00DC46E4"/>
    <w:rsid w:val="00E02042"/>
    <w:rsid w:val="00E029B3"/>
    <w:rsid w:val="00E27227"/>
    <w:rsid w:val="00E4349A"/>
    <w:rsid w:val="00E60550"/>
    <w:rsid w:val="00E86566"/>
    <w:rsid w:val="00EA3AF2"/>
    <w:rsid w:val="00EC0B1A"/>
    <w:rsid w:val="00EF2B9F"/>
    <w:rsid w:val="00F15C04"/>
    <w:rsid w:val="00F32F74"/>
    <w:rsid w:val="00F65A38"/>
    <w:rsid w:val="00F71366"/>
    <w:rsid w:val="00F96B34"/>
    <w:rsid w:val="00FB65A8"/>
    <w:rsid w:val="00FC0097"/>
    <w:rsid w:val="00FC4CF6"/>
    <w:rsid w:val="00F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EB719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2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00B3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customStyle="1" w:styleId="Default">
    <w:name w:val="Default"/>
    <w:rsid w:val="00362D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7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708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A6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A6B0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CW_Lista,L1,Numerowanie,Akapit z listą5"/>
    <w:basedOn w:val="Normalny"/>
    <w:link w:val="AkapitzlistZnak"/>
    <w:uiPriority w:val="34"/>
    <w:qFormat/>
    <w:rsid w:val="002B3E4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2B3E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00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nyWeb">
    <w:name w:val="Normal (Web)"/>
    <w:basedOn w:val="Normalny"/>
    <w:uiPriority w:val="99"/>
    <w:unhideWhenUsed/>
    <w:rsid w:val="000900B3"/>
    <w:rPr>
      <w:rFonts w:eastAsiaTheme="minorHAnsi"/>
      <w:sz w:val="24"/>
      <w:szCs w:val="24"/>
    </w:rPr>
  </w:style>
  <w:style w:type="character" w:customStyle="1" w:styleId="AkapitzlistZnak">
    <w:name w:val="Akapit z listą Znak"/>
    <w:aliases w:val="CW_Lista Znak,L1 Znak,Numerowanie Znak,Akapit z listą5 Znak"/>
    <w:link w:val="Akapitzlist"/>
    <w:uiPriority w:val="34"/>
    <w:qFormat/>
    <w:locked/>
    <w:rsid w:val="000900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1648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Paulina Kowalska</cp:lastModifiedBy>
  <cp:revision>5</cp:revision>
  <cp:lastPrinted>2024-09-17T10:23:00Z</cp:lastPrinted>
  <dcterms:created xsi:type="dcterms:W3CDTF">2024-09-17T09:52:00Z</dcterms:created>
  <dcterms:modified xsi:type="dcterms:W3CDTF">2024-09-17T10:23:00Z</dcterms:modified>
</cp:coreProperties>
</file>