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3150A6AC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0F68674B" w14:textId="1984EE16" w:rsidR="005C51AB" w:rsidRPr="005C51AB" w:rsidRDefault="007606DA" w:rsidP="007606DA">
      <w:pPr>
        <w:spacing w:before="24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49166419"/>
      <w:bookmarkStart w:id="1" w:name="_Hlk62554536"/>
      <w:bookmarkStart w:id="2" w:name="_Hlk49166395"/>
      <w:r>
        <w:rPr>
          <w:rFonts w:asciiTheme="minorHAnsi" w:hAnsiTheme="minorHAnsi" w:cstheme="minorHAnsi"/>
          <w:b/>
          <w:sz w:val="28"/>
          <w:szCs w:val="28"/>
        </w:rPr>
        <w:t>r</w:t>
      </w:r>
      <w:r w:rsidR="005C51AB" w:rsidRPr="005C51AB">
        <w:rPr>
          <w:rFonts w:asciiTheme="minorHAnsi" w:hAnsiTheme="minorHAnsi" w:cstheme="minorHAnsi"/>
          <w:b/>
          <w:sz w:val="28"/>
          <w:szCs w:val="28"/>
        </w:rPr>
        <w:t>oboty budowlane zw</w:t>
      </w:r>
      <w:r>
        <w:rPr>
          <w:rFonts w:asciiTheme="minorHAnsi" w:hAnsiTheme="minorHAnsi" w:cstheme="minorHAnsi"/>
          <w:b/>
          <w:sz w:val="28"/>
          <w:szCs w:val="28"/>
        </w:rPr>
        <w:t>iązane z realizacją zadania pn.</w:t>
      </w:r>
    </w:p>
    <w:p w14:paraId="5D00354C" w14:textId="334F4FF6" w:rsidR="00FA7672" w:rsidRPr="001215FA" w:rsidRDefault="005C51AB" w:rsidP="007606DA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5C51AB">
        <w:rPr>
          <w:rFonts w:asciiTheme="minorHAnsi" w:hAnsiTheme="minorHAnsi" w:cstheme="minorHAnsi"/>
          <w:b/>
          <w:sz w:val="28"/>
          <w:szCs w:val="28"/>
        </w:rPr>
        <w:t>„Przebudowa zewnętrznej instalacji odbiorczej c.o. od komory K-4A do budynku przy ulicy Karczówkowskiej 10 w Kielcach”</w:t>
      </w:r>
    </w:p>
    <w:p w14:paraId="048FF719" w14:textId="77777777" w:rsidR="005C51AB" w:rsidRPr="005C51AB" w:rsidRDefault="00296742" w:rsidP="005C51AB">
      <w:pPr>
        <w:spacing w:before="24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bookmarkStart w:id="3" w:name="_Hlk63841879"/>
      <w:r w:rsidR="005C51AB" w:rsidRPr="005C51A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TZ.262.5.2024</w:t>
      </w:r>
      <w:bookmarkEnd w:id="3"/>
    </w:p>
    <w:p w14:paraId="186E04C0" w14:textId="08297B99" w:rsidR="00296742" w:rsidRPr="00741E87" w:rsidRDefault="005C51AB" w:rsidP="005C51AB">
      <w:pPr>
        <w:spacing w:after="12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TP</w:t>
      </w:r>
    </w:p>
    <w:bookmarkEnd w:id="0"/>
    <w:bookmarkEnd w:id="1"/>
    <w:p w14:paraId="2D6E4801" w14:textId="6691E038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4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5 382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4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630FEE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078BF8D2" w:rsidR="00A63B29" w:rsidRPr="007606DA" w:rsidRDefault="0060192F" w:rsidP="00A63B29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A63B29" w:rsidRPr="00C00387">
        <w:rPr>
          <w:sz w:val="24"/>
          <w:szCs w:val="24"/>
        </w:rPr>
        <w:t>:</w:t>
      </w:r>
    </w:p>
    <w:p w14:paraId="4D494BF5" w14:textId="77777777" w:rsidR="007606DA" w:rsidRPr="007606DA" w:rsidRDefault="007606DA" w:rsidP="007606DA">
      <w:pPr>
        <w:pStyle w:val="Akapitzlist"/>
        <w:numPr>
          <w:ilvl w:val="1"/>
          <w:numId w:val="15"/>
        </w:numPr>
        <w:spacing w:before="240"/>
        <w:jc w:val="both"/>
        <w:rPr>
          <w:rFonts w:cs="Calibri"/>
          <w:sz w:val="24"/>
          <w:szCs w:val="24"/>
        </w:rPr>
      </w:pPr>
      <w:r w:rsidRPr="007606DA">
        <w:rPr>
          <w:rFonts w:cs="Calibri"/>
          <w:sz w:val="24"/>
          <w:szCs w:val="24"/>
        </w:rPr>
        <w:t>Wariant 1 (zgodnie z projektem):</w:t>
      </w:r>
    </w:p>
    <w:p w14:paraId="1FD5421E" w14:textId="0342F3DA" w:rsidR="007606DA" w:rsidRPr="000B0ACF" w:rsidRDefault="007606DA" w:rsidP="007606DA">
      <w:pPr>
        <w:pStyle w:val="Akapitzlist"/>
        <w:spacing w:before="240"/>
        <w:ind w:left="646"/>
        <w:jc w:val="both"/>
        <w:rPr>
          <w:rFonts w:cs="Calibri"/>
          <w:sz w:val="24"/>
          <w:szCs w:val="24"/>
        </w:rPr>
      </w:pPr>
      <w:r w:rsidRPr="007606DA">
        <w:rPr>
          <w:rFonts w:cs="Calibri"/>
          <w:sz w:val="24"/>
          <w:szCs w:val="24"/>
        </w:rPr>
        <w:t>Układy pomiarowe pozostają bez zmian na rurociągach powrotnych, za wyjątkiem przeniesienia czujników temperatury (wraz z króćcami do wspawania) zamontowanych na rurociągach zasilających. Istniejące króćce termometrów kontrolnych przewidziano do likwidacji. Szczegóły przebudowy w pomieszczeniach rozdzielaczy R-1, R-2 i R-3 pokazano na rysunkach nr 4 i nr 5 projektu</w:t>
      </w:r>
      <w:r>
        <w:rPr>
          <w:rFonts w:cs="Calibri"/>
          <w:sz w:val="24"/>
          <w:szCs w:val="24"/>
        </w:rPr>
        <w:t xml:space="preserve"> </w:t>
      </w:r>
      <w:r w:rsidRPr="00C00387">
        <w:rPr>
          <w:sz w:val="24"/>
          <w:szCs w:val="24"/>
        </w:rPr>
        <w:t xml:space="preserve">za </w:t>
      </w:r>
      <w:r>
        <w:rPr>
          <w:sz w:val="24"/>
          <w:szCs w:val="24"/>
        </w:rPr>
        <w:t>łączną kwotę ryczałtową</w:t>
      </w:r>
      <w:r w:rsidRPr="00C00387">
        <w:rPr>
          <w:sz w:val="24"/>
          <w:szCs w:val="24"/>
        </w:rPr>
        <w:t>:</w:t>
      </w:r>
    </w:p>
    <w:p w14:paraId="7CF26566" w14:textId="7197F85C" w:rsidR="00A63B29" w:rsidRPr="00C00387" w:rsidRDefault="00A63B29" w:rsidP="000F36F4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="000F36F4">
        <w:rPr>
          <w:rFonts w:asciiTheme="minorHAnsi" w:hAnsiTheme="minorHAnsi" w:cstheme="minorHAnsi"/>
          <w:b/>
          <w:bCs/>
        </w:rPr>
        <w:t xml:space="preserve">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969E166" w14:textId="77777777" w:rsidR="00936A59" w:rsidRDefault="00A63B29" w:rsidP="00936A59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 w:rsidR="00936A59">
        <w:rPr>
          <w:rFonts w:asciiTheme="minorHAnsi" w:hAnsiTheme="minorHAnsi" w:cstheme="minorHAnsi"/>
          <w:bCs/>
        </w:rPr>
        <w:t>,</w:t>
      </w:r>
    </w:p>
    <w:p w14:paraId="7DC9E420" w14:textId="77777777" w:rsidR="007606DA" w:rsidRPr="007606DA" w:rsidRDefault="007606DA" w:rsidP="007606DA">
      <w:pPr>
        <w:pStyle w:val="Akapitzlist"/>
        <w:numPr>
          <w:ilvl w:val="1"/>
          <w:numId w:val="15"/>
        </w:numPr>
        <w:spacing w:before="600" w:after="0" w:line="360" w:lineRule="auto"/>
        <w:ind w:left="641" w:hanging="357"/>
        <w:contextualSpacing w:val="0"/>
        <w:rPr>
          <w:rFonts w:asciiTheme="minorHAnsi" w:hAnsiTheme="minorHAnsi" w:cstheme="minorHAnsi"/>
          <w:bCs/>
        </w:rPr>
      </w:pPr>
      <w:r w:rsidRPr="007606DA">
        <w:rPr>
          <w:rFonts w:asciiTheme="minorHAnsi" w:hAnsiTheme="minorHAnsi" w:cstheme="minorHAnsi"/>
          <w:bCs/>
        </w:rPr>
        <w:lastRenderedPageBreak/>
        <w:t>Wariant 2 (do ustalenia na budowie):</w:t>
      </w:r>
    </w:p>
    <w:p w14:paraId="3A91AE83" w14:textId="16A30EC4" w:rsidR="007606DA" w:rsidRDefault="007606DA" w:rsidP="007606DA">
      <w:pPr>
        <w:pStyle w:val="Akapitzlist"/>
        <w:spacing w:after="0"/>
        <w:ind w:left="641"/>
        <w:jc w:val="both"/>
        <w:rPr>
          <w:sz w:val="24"/>
          <w:szCs w:val="24"/>
        </w:rPr>
      </w:pPr>
      <w:r w:rsidRPr="007606DA">
        <w:rPr>
          <w:rFonts w:asciiTheme="minorHAnsi" w:hAnsiTheme="minorHAnsi" w:cstheme="minorHAnsi"/>
          <w:bCs/>
          <w:sz w:val="24"/>
          <w:szCs w:val="24"/>
        </w:rPr>
        <w:t xml:space="preserve">Układy pomiarowe będą zamontowane na rurociągach zasilających, przed rozdzielaczami R-1, R-2 i R-3 instalacji odbiorczych. Przewidzieć przeniesienie przetworników przepływu DN40 z rurociągów powrotnych na rurociągi zasilające. Montaż na zasilaniu: nowych filtrów kołnierzowych (z siatką 600 oczek/cm2), dwóch (za i przed przetwornikiem) zaworów odcinających kulowych kołnierzowych Dn65, spustów Dn15 z układów pomiarowych (z zaworem do wspawania Dn15), jednego manometru (z rurką syfonową i kurkiem manometrycznym), przeniesienie </w:t>
      </w:r>
      <w:proofErr w:type="spellStart"/>
      <w:r w:rsidRPr="007606DA">
        <w:rPr>
          <w:rFonts w:asciiTheme="minorHAnsi" w:hAnsiTheme="minorHAnsi" w:cstheme="minorHAnsi"/>
          <w:bCs/>
          <w:sz w:val="24"/>
          <w:szCs w:val="24"/>
        </w:rPr>
        <w:t>istn</w:t>
      </w:r>
      <w:proofErr w:type="spellEnd"/>
      <w:r w:rsidRPr="007606DA">
        <w:rPr>
          <w:rFonts w:asciiTheme="minorHAnsi" w:hAnsiTheme="minorHAnsi" w:cstheme="minorHAnsi"/>
          <w:bCs/>
          <w:sz w:val="24"/>
          <w:szCs w:val="24"/>
        </w:rPr>
        <w:t>. czujników temperatury (wraz z króćcami do wspawania)</w:t>
      </w:r>
      <w:r>
        <w:rPr>
          <w:rFonts w:cs="Calibri"/>
          <w:sz w:val="24"/>
          <w:szCs w:val="24"/>
        </w:rPr>
        <w:t xml:space="preserve"> </w:t>
      </w:r>
      <w:r w:rsidRPr="00C00387">
        <w:rPr>
          <w:sz w:val="24"/>
          <w:szCs w:val="24"/>
        </w:rPr>
        <w:t xml:space="preserve">za </w:t>
      </w:r>
      <w:r>
        <w:rPr>
          <w:sz w:val="24"/>
          <w:szCs w:val="24"/>
        </w:rPr>
        <w:t>łączną kwotę ryczałtową</w:t>
      </w:r>
      <w:r w:rsidRPr="00C00387">
        <w:rPr>
          <w:sz w:val="24"/>
          <w:szCs w:val="24"/>
        </w:rPr>
        <w:t>:</w:t>
      </w:r>
    </w:p>
    <w:p w14:paraId="26D9061E" w14:textId="77777777" w:rsidR="007606DA" w:rsidRPr="00C00387" w:rsidRDefault="007606DA" w:rsidP="007606DA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ECC70C8" w14:textId="77777777" w:rsidR="007606DA" w:rsidRDefault="007606DA" w:rsidP="007606DA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>
        <w:rPr>
          <w:rFonts w:asciiTheme="minorHAnsi" w:hAnsiTheme="minorHAnsi" w:cstheme="minorHAnsi"/>
          <w:bCs/>
        </w:rPr>
        <w:t>,</w:t>
      </w:r>
    </w:p>
    <w:p w14:paraId="4412429C" w14:textId="09C613A0" w:rsidR="004F21E4" w:rsidRDefault="00737AAE" w:rsidP="000C6541">
      <w:pPr>
        <w:numPr>
          <w:ilvl w:val="0"/>
          <w:numId w:val="7"/>
        </w:numPr>
        <w:spacing w:before="120" w:after="120"/>
        <w:ind w:left="425" w:hanging="357"/>
        <w:contextualSpacing/>
        <w:jc w:val="both"/>
        <w:rPr>
          <w:rFonts w:ascii="Calibri" w:hAnsi="Calibri" w:cs="Calibri"/>
          <w:bCs/>
        </w:rPr>
      </w:pPr>
      <w:bookmarkStart w:id="5" w:name="_GoBack"/>
      <w:bookmarkEnd w:id="5"/>
      <w:r w:rsidRPr="004F21E4">
        <w:rPr>
          <w:rFonts w:asciiTheme="minorHAnsi" w:hAnsiTheme="minorHAnsi" w:cstheme="minorHAnsi"/>
          <w:bCs/>
        </w:rPr>
        <w:t xml:space="preserve">Zakres przedmiotu zamówienia wykonam/y* w terminie </w:t>
      </w:r>
      <w:r w:rsidR="004F21E4" w:rsidRPr="004F21E4">
        <w:rPr>
          <w:rFonts w:asciiTheme="minorHAnsi" w:hAnsiTheme="minorHAnsi" w:cstheme="minorHAnsi"/>
          <w:b/>
          <w:bCs/>
        </w:rPr>
        <w:t>do dnia</w:t>
      </w:r>
      <w:r w:rsidR="004F21E4" w:rsidRPr="004F21E4">
        <w:rPr>
          <w:rFonts w:asciiTheme="minorHAnsi" w:hAnsiTheme="minorHAnsi" w:cstheme="minorHAnsi"/>
        </w:rPr>
        <w:t xml:space="preserve"> </w:t>
      </w:r>
      <w:r w:rsidR="005C51AB">
        <w:rPr>
          <w:rFonts w:ascii="Calibri" w:hAnsi="Calibri" w:cs="Calibri"/>
          <w:b/>
          <w:bCs/>
        </w:rPr>
        <w:t>30</w:t>
      </w:r>
      <w:r w:rsidR="00630FEE">
        <w:rPr>
          <w:rFonts w:ascii="Calibri" w:hAnsi="Calibri" w:cs="Calibri"/>
          <w:b/>
          <w:bCs/>
        </w:rPr>
        <w:t xml:space="preserve"> września</w:t>
      </w:r>
      <w:r w:rsidR="005C51AB">
        <w:rPr>
          <w:rFonts w:ascii="Calibri" w:hAnsi="Calibri" w:cs="Calibri"/>
          <w:b/>
          <w:bCs/>
        </w:rPr>
        <w:t xml:space="preserve"> 2024</w:t>
      </w:r>
      <w:r w:rsidR="004F21E4" w:rsidRPr="004F21E4">
        <w:rPr>
          <w:rFonts w:ascii="Calibri" w:hAnsi="Calibri" w:cs="Calibri"/>
          <w:b/>
          <w:bCs/>
        </w:rPr>
        <w:t xml:space="preserve"> r., </w:t>
      </w:r>
      <w:r w:rsidR="004F21E4" w:rsidRPr="004F21E4">
        <w:rPr>
          <w:rFonts w:ascii="Calibri" w:hAnsi="Calibri" w:cs="Calibri"/>
          <w:bCs/>
        </w:rPr>
        <w:t xml:space="preserve">z </w:t>
      </w:r>
      <w:r w:rsidR="004F21E4">
        <w:rPr>
          <w:rFonts w:ascii="Calibri" w:hAnsi="Calibri" w:cs="Calibri"/>
          <w:bCs/>
        </w:rPr>
        <w:t> tym, że:</w:t>
      </w:r>
    </w:p>
    <w:p w14:paraId="35CC16BE" w14:textId="4AB494F9" w:rsidR="004F21E4" w:rsidRPr="004F21E4" w:rsidRDefault="004F21E4" w:rsidP="004F21E4">
      <w:pPr>
        <w:spacing w:before="120" w:after="120"/>
        <w:ind w:left="425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</w:t>
      </w:r>
      <w:r w:rsidRPr="004F21E4">
        <w:rPr>
          <w:rFonts w:ascii="Calibri" w:hAnsi="Calibri" w:cs="Calibri"/>
          <w:bCs/>
        </w:rPr>
        <w:t xml:space="preserve">roboty związane z wymianą sieci ciepłowniczej oraz odtworzeniem terenu do dnia: </w:t>
      </w:r>
      <w:r w:rsidR="005C51AB">
        <w:rPr>
          <w:rFonts w:ascii="Calibri" w:hAnsi="Calibri" w:cs="Calibri"/>
          <w:b/>
          <w:bCs/>
        </w:rPr>
        <w:t>31</w:t>
      </w:r>
      <w:r>
        <w:rPr>
          <w:rFonts w:ascii="Calibri" w:hAnsi="Calibri" w:cs="Calibri"/>
          <w:b/>
          <w:bCs/>
        </w:rPr>
        <w:t> </w:t>
      </w:r>
      <w:r w:rsidR="005C51AB">
        <w:rPr>
          <w:rFonts w:ascii="Calibri" w:hAnsi="Calibri" w:cs="Calibri"/>
          <w:b/>
          <w:bCs/>
        </w:rPr>
        <w:t>sierpnia 2024</w:t>
      </w:r>
      <w:r w:rsidRPr="004F21E4">
        <w:rPr>
          <w:rFonts w:ascii="Calibri" w:hAnsi="Calibri" w:cs="Calibri"/>
          <w:b/>
          <w:bCs/>
        </w:rPr>
        <w:t xml:space="preserve"> r. </w:t>
      </w:r>
      <w:r w:rsidRPr="004F21E4">
        <w:rPr>
          <w:rFonts w:ascii="Calibri" w:hAnsi="Calibri" w:cs="Calibri"/>
          <w:bCs/>
        </w:rPr>
        <w:t>,</w:t>
      </w:r>
    </w:p>
    <w:p w14:paraId="71913968" w14:textId="5062EF7E" w:rsidR="004F21E4" w:rsidRPr="004F21E4" w:rsidRDefault="004F21E4" w:rsidP="004F21E4">
      <w:pPr>
        <w:spacing w:before="120" w:after="120"/>
        <w:ind w:left="425"/>
        <w:jc w:val="both"/>
        <w:rPr>
          <w:rFonts w:ascii="Calibri" w:hAnsi="Calibri" w:cs="Calibri"/>
        </w:rPr>
      </w:pPr>
      <w:r w:rsidRPr="004F21E4">
        <w:rPr>
          <w:rFonts w:ascii="Calibri" w:hAnsi="Calibri" w:cs="Calibri"/>
          <w:bCs/>
        </w:rPr>
        <w:t xml:space="preserve">- wykonanie próby na gorąco do dnia </w:t>
      </w:r>
      <w:r w:rsidR="005C51AB">
        <w:rPr>
          <w:rFonts w:ascii="Calibri" w:hAnsi="Calibri" w:cs="Calibri"/>
          <w:b/>
          <w:bCs/>
        </w:rPr>
        <w:t>30 września 2024</w:t>
      </w:r>
      <w:r w:rsidRPr="004F21E4">
        <w:rPr>
          <w:rFonts w:ascii="Calibri" w:hAnsi="Calibri" w:cs="Calibri"/>
          <w:b/>
          <w:bCs/>
        </w:rPr>
        <w:t xml:space="preserve"> r</w:t>
      </w:r>
      <w:r w:rsidRPr="004F21E4">
        <w:rPr>
          <w:rFonts w:ascii="Calibri" w:hAnsi="Calibri" w:cs="Calibri"/>
          <w:bCs/>
        </w:rPr>
        <w:t>.</w:t>
      </w:r>
    </w:p>
    <w:p w14:paraId="5C6C6740" w14:textId="13419400" w:rsidR="00737AAE" w:rsidRPr="004F21E4" w:rsidRDefault="00737AAE" w:rsidP="00F97FAB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21E4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4F21E4">
        <w:rPr>
          <w:rFonts w:asciiTheme="minorHAnsi" w:hAnsiTheme="minorHAnsi" w:cstheme="minorHAnsi"/>
          <w:sz w:val="24"/>
          <w:szCs w:val="24"/>
        </w:rPr>
        <w:t xml:space="preserve"> </w:t>
      </w:r>
      <w:r w:rsidRPr="004F21E4">
        <w:rPr>
          <w:rFonts w:asciiTheme="minorHAnsi" w:hAnsiTheme="minorHAnsi" w:cstheme="minorHAnsi"/>
          <w:b/>
          <w:sz w:val="24"/>
          <w:szCs w:val="24"/>
        </w:rPr>
        <w:t>…….. lat</w:t>
      </w:r>
      <w:r w:rsidRPr="004F21E4">
        <w:rPr>
          <w:rFonts w:asciiTheme="minorHAnsi" w:hAnsiTheme="minorHAnsi" w:cstheme="minorHAnsi"/>
          <w:sz w:val="24"/>
          <w:szCs w:val="24"/>
        </w:rPr>
        <w:t xml:space="preserve"> gwarancji i rękojmi na licząc od daty spisania końcowego protokołu bezusterkowego odbioru robót,</w:t>
      </w:r>
    </w:p>
    <w:p w14:paraId="3A44A318" w14:textId="77777777" w:rsidR="00737AAE" w:rsidRPr="001F57F0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4BEA165A" w:rsidR="00737AAE" w:rsidRPr="005C51AB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5C51AB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6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6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lastRenderedPageBreak/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06872" w14:textId="77777777" w:rsidR="0025255B" w:rsidRDefault="0025255B">
      <w:r>
        <w:separator/>
      </w:r>
    </w:p>
  </w:endnote>
  <w:endnote w:type="continuationSeparator" w:id="0">
    <w:p w14:paraId="62FD4753" w14:textId="77777777" w:rsidR="0025255B" w:rsidRDefault="0025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A1703" w14:textId="77777777" w:rsidR="005C51AB" w:rsidRPr="005C51AB" w:rsidRDefault="005C51AB" w:rsidP="005C51AB">
    <w:pPr>
      <w:spacing w:line="259" w:lineRule="auto"/>
      <w:jc w:val="center"/>
      <w:rPr>
        <w:rFonts w:asciiTheme="minorHAnsi" w:eastAsiaTheme="minorHAnsi" w:hAnsiTheme="minorHAnsi" w:cstheme="minorHAnsi"/>
        <w:sz w:val="16"/>
        <w:szCs w:val="16"/>
      </w:rPr>
    </w:pPr>
    <w:r w:rsidRPr="005C51AB">
      <w:rPr>
        <w:rFonts w:asciiTheme="minorHAnsi" w:eastAsiaTheme="minorHAnsi" w:hAnsiTheme="minorHAnsi" w:cstheme="minorHAnsi"/>
        <w:sz w:val="16"/>
        <w:szCs w:val="16"/>
      </w:rPr>
      <w:t>„Przebudowa zewnętrznej instalacji odbiorczej c.o. od komory K-4A do budynku przy ulicy Karczówkowskiej 10 w Kielcach”</w:t>
    </w:r>
  </w:p>
  <w:p w14:paraId="7BEF16D3" w14:textId="75BF303B" w:rsidR="00C740AC" w:rsidRPr="001215FA" w:rsidRDefault="00C740AC" w:rsidP="001215FA">
    <w:pPr>
      <w:spacing w:line="259" w:lineRule="auto"/>
      <w:jc w:val="center"/>
      <w:rPr>
        <w:rFonts w:asciiTheme="minorHAnsi" w:eastAsia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860B" w14:textId="77777777" w:rsidR="005C51AB" w:rsidRPr="005C51AB" w:rsidRDefault="005C51AB" w:rsidP="005C51AB">
    <w:pPr>
      <w:spacing w:line="259" w:lineRule="auto"/>
      <w:jc w:val="center"/>
      <w:rPr>
        <w:rFonts w:asciiTheme="minorHAnsi" w:eastAsiaTheme="minorHAnsi" w:hAnsiTheme="minorHAnsi" w:cstheme="minorHAnsi"/>
        <w:sz w:val="16"/>
        <w:szCs w:val="16"/>
      </w:rPr>
    </w:pPr>
    <w:r w:rsidRPr="005C51AB">
      <w:rPr>
        <w:rFonts w:asciiTheme="minorHAnsi" w:eastAsiaTheme="minorHAnsi" w:hAnsiTheme="minorHAnsi" w:cstheme="minorHAnsi"/>
        <w:sz w:val="16"/>
        <w:szCs w:val="16"/>
      </w:rPr>
      <w:t>„Przebudowa zewnętrznej instalacji odbiorczej c.o. od komory K-4A do budynku przy ulicy Karczówkowskiej 10 w Kielcach”</w:t>
    </w:r>
  </w:p>
  <w:p w14:paraId="517727E5" w14:textId="017AC8C7" w:rsidR="003C1E54" w:rsidRPr="005C51AB" w:rsidRDefault="003C1E54" w:rsidP="005C51AB">
    <w:pPr>
      <w:pStyle w:val="Stopka"/>
      <w:rPr>
        <w:rFonts w:eastAsia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17EE3" w14:textId="77777777" w:rsidR="0025255B" w:rsidRDefault="0025255B">
      <w:r>
        <w:separator/>
      </w:r>
    </w:p>
  </w:footnote>
  <w:footnote w:type="continuationSeparator" w:id="0">
    <w:p w14:paraId="1D0FA723" w14:textId="77777777" w:rsidR="0025255B" w:rsidRDefault="0025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1A2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4C25D8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610DFD"/>
    <w:multiLevelType w:val="multilevel"/>
    <w:tmpl w:val="BF803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9"/>
  </w:num>
  <w:num w:numId="14">
    <w:abstractNumId w:val="11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0465A"/>
    <w:rsid w:val="00010088"/>
    <w:rsid w:val="00011303"/>
    <w:rsid w:val="00014DB5"/>
    <w:rsid w:val="00014E13"/>
    <w:rsid w:val="00020F27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15FA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770AD"/>
    <w:rsid w:val="0018041A"/>
    <w:rsid w:val="00183BB3"/>
    <w:rsid w:val="00187407"/>
    <w:rsid w:val="0019626B"/>
    <w:rsid w:val="001A0707"/>
    <w:rsid w:val="001A11BA"/>
    <w:rsid w:val="001A5090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255B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E4FF9"/>
    <w:rsid w:val="004F21E4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077"/>
    <w:rsid w:val="005864C8"/>
    <w:rsid w:val="0058770C"/>
    <w:rsid w:val="00590129"/>
    <w:rsid w:val="00590AC3"/>
    <w:rsid w:val="00591A2A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51AB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30FEE"/>
    <w:rsid w:val="00645319"/>
    <w:rsid w:val="00650813"/>
    <w:rsid w:val="00653439"/>
    <w:rsid w:val="006568E9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CE5"/>
    <w:rsid w:val="00707865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06DA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161F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3C1E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E814-AB86-4D31-9D61-E21024DF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107</cp:revision>
  <cp:lastPrinted>2022-04-25T09:17:00Z</cp:lastPrinted>
  <dcterms:created xsi:type="dcterms:W3CDTF">2021-02-03T08:39:00Z</dcterms:created>
  <dcterms:modified xsi:type="dcterms:W3CDTF">2024-05-22T10:26:00Z</dcterms:modified>
</cp:coreProperties>
</file>