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392C9051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30053"/>
      <w:r w:rsidR="00354389" w:rsidRPr="00A32D23">
        <w:rPr>
          <w:rFonts w:cstheme="minorHAnsi"/>
        </w:rPr>
        <w:t>„</w:t>
      </w:r>
      <w:r w:rsidR="00A50C10" w:rsidRPr="006B6B90">
        <w:rPr>
          <w:rFonts w:cs="Calibri"/>
          <w:b/>
          <w:bCs/>
          <w:lang w:val="pl"/>
        </w:rPr>
        <w:t>Poprawa bezpieczeństwa ruchu pieszych na terenie Gminy Sędziszów Małopolski poprzez pr</w:t>
      </w:r>
      <w:r w:rsidR="00A50C10">
        <w:rPr>
          <w:rFonts w:cs="Calibri"/>
          <w:b/>
          <w:bCs/>
          <w:lang w:val="pl"/>
        </w:rPr>
        <w:t>zebudowę przejść dla pieszych w </w:t>
      </w:r>
      <w:r w:rsidR="00A50C10" w:rsidRPr="006B6B90">
        <w:rPr>
          <w:rFonts w:cs="Calibri"/>
          <w:b/>
          <w:bCs/>
          <w:lang w:val="pl"/>
        </w:rPr>
        <w:t>Sędziszowie Małopolskim przy ul. Fabrycznej (nr drogi 107657</w:t>
      </w:r>
      <w:r w:rsidR="00A50C10">
        <w:rPr>
          <w:rFonts w:cs="Calibri"/>
          <w:b/>
          <w:bCs/>
          <w:lang w:val="pl"/>
        </w:rPr>
        <w:t xml:space="preserve"> </w:t>
      </w:r>
      <w:r w:rsidR="00A50C10" w:rsidRPr="006B6B90">
        <w:rPr>
          <w:rFonts w:cs="Calibri"/>
          <w:b/>
          <w:bCs/>
          <w:lang w:val="pl"/>
        </w:rPr>
        <w:t>R)</w:t>
      </w:r>
      <w:r w:rsidR="00354389" w:rsidRPr="00A32D23">
        <w:rPr>
          <w:rFonts w:cstheme="minorHAnsi"/>
          <w:b/>
          <w:bCs/>
        </w:rPr>
        <w:t>”</w:t>
      </w:r>
      <w:r w:rsidR="00996D03">
        <w:rPr>
          <w:rFonts w:cstheme="minorHAnsi"/>
          <w:b/>
          <w:bCs/>
        </w:rPr>
        <w:t>,</w:t>
      </w:r>
      <w:r w:rsidRPr="00E9246C">
        <w:rPr>
          <w:rFonts w:cstheme="minorHAnsi"/>
          <w:b/>
          <w:i/>
          <w:iCs/>
        </w:rPr>
        <w:t xml:space="preserve"> </w:t>
      </w:r>
      <w:bookmarkEnd w:id="0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p w14:paraId="1C10143F" w14:textId="2FE569DD" w:rsidR="00B2571A" w:rsidRPr="00E9246C" w:rsidRDefault="00B2571A" w:rsidP="00B2571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4AFFA046" w14:textId="7E79AB32" w:rsidR="00B2571A" w:rsidRPr="00E9246C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1CA9956D" w:rsidR="00305B6D" w:rsidRPr="00E9246C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5D6F09E8" w14:textId="77777777" w:rsidR="00996D03" w:rsidRPr="00E9246C" w:rsidRDefault="00996D03" w:rsidP="00305B6D">
      <w:pPr>
        <w:ind w:left="360"/>
        <w:rPr>
          <w:rFonts w:cstheme="minorHAnsi"/>
        </w:rPr>
      </w:pPr>
    </w:p>
    <w:p w14:paraId="401F7E90" w14:textId="30D63E9B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62C8924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915D" w14:textId="77777777" w:rsidR="002C4DD7" w:rsidRDefault="002C4DD7" w:rsidP="00FF2260">
      <w:pPr>
        <w:spacing w:after="0" w:line="240" w:lineRule="auto"/>
      </w:pPr>
      <w:r>
        <w:separator/>
      </w:r>
    </w:p>
  </w:endnote>
  <w:endnote w:type="continuationSeparator" w:id="0">
    <w:p w14:paraId="26FFAE20" w14:textId="77777777" w:rsidR="002C4DD7" w:rsidRDefault="002C4DD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212EB910" w:rsidR="00E9246C" w:rsidRDefault="00E9246C" w:rsidP="00E9246C">
    <w:pPr>
      <w:pStyle w:val="Stopka"/>
      <w:jc w:val="center"/>
    </w:pPr>
    <w:r w:rsidRPr="00946458">
      <w:rPr>
        <w:rFonts w:asciiTheme="majorHAnsi" w:hAnsiTheme="majorHAnsi" w:cstheme="majorHAnsi"/>
      </w:rPr>
      <w:t>PPiZP.271.</w:t>
    </w:r>
    <w:r w:rsidR="00354389">
      <w:rPr>
        <w:rFonts w:asciiTheme="majorHAnsi" w:hAnsiTheme="majorHAnsi" w:cstheme="majorHAnsi"/>
      </w:rPr>
      <w:t>2</w:t>
    </w:r>
    <w:r w:rsidR="00A50C10">
      <w:rPr>
        <w:rFonts w:asciiTheme="majorHAnsi" w:hAnsiTheme="majorHAnsi" w:cstheme="majorHAnsi"/>
      </w:rPr>
      <w:t>7</w:t>
    </w:r>
    <w:r w:rsidRPr="00946458">
      <w:rPr>
        <w:rFonts w:asciiTheme="majorHAnsi" w:hAnsiTheme="majorHAnsi" w:cstheme="majorHAnsi"/>
      </w:rPr>
      <w:t>.202</w:t>
    </w:r>
    <w:r w:rsidR="006C15F9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0B63" w14:textId="77777777" w:rsidR="002C4DD7" w:rsidRDefault="002C4DD7" w:rsidP="00FF2260">
      <w:pPr>
        <w:spacing w:after="0" w:line="240" w:lineRule="auto"/>
      </w:pPr>
      <w:r>
        <w:separator/>
      </w:r>
    </w:p>
  </w:footnote>
  <w:footnote w:type="continuationSeparator" w:id="0">
    <w:p w14:paraId="5C3E4D0C" w14:textId="77777777" w:rsidR="002C4DD7" w:rsidRDefault="002C4DD7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04AED3C"/>
    <w:lvl w:ilvl="0" w:tplc="81784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6A5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180BC1"/>
    <w:rsid w:val="0029566D"/>
    <w:rsid w:val="002C4DD7"/>
    <w:rsid w:val="00305B6D"/>
    <w:rsid w:val="00321B46"/>
    <w:rsid w:val="003512D6"/>
    <w:rsid w:val="00354389"/>
    <w:rsid w:val="00362382"/>
    <w:rsid w:val="00510733"/>
    <w:rsid w:val="0051360F"/>
    <w:rsid w:val="0054568C"/>
    <w:rsid w:val="00583DD4"/>
    <w:rsid w:val="005F4E41"/>
    <w:rsid w:val="006A2CE7"/>
    <w:rsid w:val="006C15F9"/>
    <w:rsid w:val="006E6C68"/>
    <w:rsid w:val="00716533"/>
    <w:rsid w:val="007B5739"/>
    <w:rsid w:val="007D24CB"/>
    <w:rsid w:val="00807556"/>
    <w:rsid w:val="008126D3"/>
    <w:rsid w:val="00996D03"/>
    <w:rsid w:val="009E67A6"/>
    <w:rsid w:val="009F1D5D"/>
    <w:rsid w:val="00A50C10"/>
    <w:rsid w:val="00A542AF"/>
    <w:rsid w:val="00A9569C"/>
    <w:rsid w:val="00B2571A"/>
    <w:rsid w:val="00C35943"/>
    <w:rsid w:val="00C815A0"/>
    <w:rsid w:val="00DE295D"/>
    <w:rsid w:val="00DF66C4"/>
    <w:rsid w:val="00E318E6"/>
    <w:rsid w:val="00E47A57"/>
    <w:rsid w:val="00E9246C"/>
    <w:rsid w:val="00F47EA6"/>
    <w:rsid w:val="00F8126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1A46-8FA1-4874-A743-8C95485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17</cp:revision>
  <cp:lastPrinted>2021-02-25T19:58:00Z</cp:lastPrinted>
  <dcterms:created xsi:type="dcterms:W3CDTF">2021-02-26T09:26:00Z</dcterms:created>
  <dcterms:modified xsi:type="dcterms:W3CDTF">2023-10-13T06:11:00Z</dcterms:modified>
</cp:coreProperties>
</file>