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59" w:rsidRPr="0092519B" w:rsidRDefault="005F3A33" w:rsidP="006D5C59">
      <w:pPr>
        <w:spacing w:before="120"/>
        <w:jc w:val="right"/>
        <w:rPr>
          <w:rFonts w:ascii="Cambria" w:hAnsi="Cambria" w:cs="Arial"/>
          <w:b/>
          <w:bCs/>
        </w:rPr>
      </w:pPr>
      <w:bookmarkStart w:id="0" w:name="_GoBack"/>
      <w:bookmarkEnd w:id="0"/>
      <w:r>
        <w:rPr>
          <w:rFonts w:ascii="Cambria" w:hAnsi="Cambria" w:cs="Arial"/>
          <w:b/>
          <w:bCs/>
        </w:rPr>
        <w:t>Załącznik nr 9</w:t>
      </w:r>
      <w:r w:rsidR="006D5C59" w:rsidRPr="0092519B">
        <w:rPr>
          <w:rFonts w:ascii="Cambria" w:hAnsi="Cambria" w:cs="Arial"/>
          <w:b/>
          <w:bCs/>
        </w:rPr>
        <w:t xml:space="preserve"> do SIWZ </w:t>
      </w:r>
    </w:p>
    <w:p w:rsidR="006D5C59" w:rsidRPr="0092519B" w:rsidRDefault="006D5C59" w:rsidP="006D5C59">
      <w:pPr>
        <w:jc w:val="right"/>
        <w:rPr>
          <w:rFonts w:ascii="Cambria" w:hAnsi="Cambria"/>
        </w:rPr>
      </w:pPr>
    </w:p>
    <w:p w:rsidR="006D5C59" w:rsidRPr="0092519B" w:rsidRDefault="006D5C59" w:rsidP="006D5C59">
      <w:pPr>
        <w:spacing w:before="120"/>
        <w:jc w:val="center"/>
        <w:rPr>
          <w:rFonts w:ascii="Cambria" w:hAnsi="Cambria" w:cs="Arial"/>
          <w:b/>
          <w:bCs/>
        </w:rPr>
      </w:pPr>
    </w:p>
    <w:p w:rsidR="00B7095D" w:rsidRDefault="006D5C59" w:rsidP="00B7095D">
      <w:pPr>
        <w:spacing w:before="120"/>
        <w:jc w:val="center"/>
        <w:rPr>
          <w:rFonts w:ascii="Cambria" w:hAnsi="Cambria" w:cs="Arial"/>
          <w:b/>
          <w:bCs/>
        </w:rPr>
      </w:pPr>
      <w:r w:rsidRPr="0092519B">
        <w:rPr>
          <w:rFonts w:ascii="Cambria" w:hAnsi="Cambria" w:cs="Arial"/>
          <w:b/>
          <w:bCs/>
        </w:rPr>
        <w:t xml:space="preserve">REGULAMIN KORZYSTANIA Z PLATFORMY </w:t>
      </w:r>
      <w:r w:rsidR="00B7095D" w:rsidRPr="0092519B">
        <w:rPr>
          <w:rFonts w:ascii="Cambria" w:hAnsi="Cambria" w:cs="Arial"/>
          <w:b/>
          <w:bCs/>
        </w:rPr>
        <w:t>platformazakupowa.pl Open Nexus Sp. z o.o.</w:t>
      </w:r>
    </w:p>
    <w:p w:rsidR="000F4A46" w:rsidRPr="0092519B" w:rsidRDefault="000F4A46" w:rsidP="00B7095D">
      <w:pPr>
        <w:spacing w:before="120"/>
        <w:jc w:val="center"/>
        <w:rPr>
          <w:rFonts w:ascii="Cambria" w:hAnsi="Cambria" w:cs="Arial"/>
          <w:b/>
          <w:bCs/>
        </w:rPr>
      </w:pPr>
    </w:p>
    <w:p w:rsidR="00B7095D" w:rsidRPr="0092519B" w:rsidRDefault="00B7095D" w:rsidP="0092519B">
      <w:pPr>
        <w:pStyle w:val="NormalnyWeb"/>
        <w:jc w:val="both"/>
        <w:rPr>
          <w:rFonts w:ascii="Cambria" w:eastAsia="Times New Roman" w:hAnsi="Cambria"/>
          <w:lang w:eastAsia="pl-PL"/>
        </w:rPr>
      </w:pPr>
      <w:r w:rsidRPr="0092519B">
        <w:rPr>
          <w:rFonts w:ascii="Cambria" w:eastAsia="Times New Roman" w:hAnsi="Cambria" w:cs="Arial"/>
          <w:color w:val="000000"/>
          <w:sz w:val="20"/>
          <w:szCs w:val="20"/>
          <w:lang w:eastAsia="pl-PL"/>
        </w:rPr>
        <w:t>Niniejszy Regulamin określa ogólne warunki, zasady oraz sposób świadczenia przez Open Nexus Sp. z o.o. z</w:t>
      </w:r>
      <w:r w:rsidR="0092519B">
        <w:rPr>
          <w:rFonts w:ascii="Cambria" w:eastAsia="Times New Roman" w:hAnsi="Cambria" w:cs="Arial"/>
          <w:color w:val="000000"/>
          <w:sz w:val="20"/>
          <w:szCs w:val="20"/>
          <w:lang w:eastAsia="pl-PL"/>
        </w:rPr>
        <w:t> </w:t>
      </w:r>
      <w:r w:rsidRPr="0092519B">
        <w:rPr>
          <w:rFonts w:ascii="Cambria" w:eastAsia="Times New Roman" w:hAnsi="Cambria" w:cs="Arial"/>
          <w:color w:val="000000"/>
          <w:sz w:val="20"/>
          <w:szCs w:val="20"/>
          <w:lang w:eastAsia="pl-PL"/>
        </w:rPr>
        <w:t xml:space="preserve">siedzibą w Poznaniu usług nieodpłatnych dla Konta Użytkownika drogą elektroniczną, za pośrednictwem domeny </w:t>
      </w:r>
      <w:hyperlink r:id="rId5" w:history="1">
        <w:r w:rsidRPr="0092519B">
          <w:rPr>
            <w:rFonts w:ascii="Cambria" w:eastAsia="Times New Roman" w:hAnsi="Cambria" w:cs="Arial"/>
            <w:color w:val="1155CC"/>
            <w:sz w:val="20"/>
            <w:szCs w:val="20"/>
            <w:u w:val="single"/>
            <w:lang w:eastAsia="pl-PL"/>
          </w:rPr>
          <w:t>platformazakupowa.pl</w:t>
        </w:r>
      </w:hyperlink>
      <w:r w:rsidRPr="0092519B">
        <w:rPr>
          <w:rFonts w:ascii="Cambria" w:eastAsia="Times New Roman" w:hAnsi="Cambria" w:cs="Arial"/>
          <w:color w:val="000000"/>
          <w:sz w:val="20"/>
          <w:szCs w:val="20"/>
          <w:lang w:eastAsia="pl-PL"/>
        </w:rPr>
        <w:t xml:space="preserve"> (zwanego dalej: „</w:t>
      </w:r>
      <w:hyperlink r:id="rId6" w:history="1">
        <w:r w:rsidRPr="0092519B">
          <w:rPr>
            <w:rFonts w:ascii="Cambria" w:eastAsia="Times New Roman" w:hAnsi="Cambria" w:cs="Arial"/>
            <w:color w:val="1155CC"/>
            <w:sz w:val="20"/>
            <w:szCs w:val="20"/>
            <w:u w:val="single"/>
            <w:lang w:eastAsia="pl-PL"/>
          </w:rPr>
          <w:t>platformazakupowa.pl</w:t>
        </w:r>
      </w:hyperlink>
      <w:r w:rsidRPr="0092519B">
        <w:rPr>
          <w:rFonts w:ascii="Cambria" w:eastAsia="Times New Roman" w:hAnsi="Cambria" w:cs="Arial"/>
          <w:color w:val="000000"/>
          <w:sz w:val="20"/>
          <w:szCs w:val="20"/>
          <w:lang w:eastAsia="pl-PL"/>
        </w:rPr>
        <w:t>”). Na usługi odpłatne należy podpisać z Open Nexus Sp. z o.o. odrębną umowę.</w:t>
      </w:r>
    </w:p>
    <w:p w:rsidR="00B7095D" w:rsidRPr="00B7095D" w:rsidRDefault="00B7095D" w:rsidP="0092519B">
      <w:p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1 Definicje</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Hasło </w:t>
      </w:r>
      <w:r w:rsidRPr="00B7095D">
        <w:rPr>
          <w:rFonts w:ascii="Cambria" w:eastAsia="Times New Roman" w:hAnsi="Cambria" w:cs="Times New Roman"/>
          <w:sz w:val="20"/>
          <w:szCs w:val="20"/>
          <w:lang w:eastAsia="pl-PL"/>
        </w:rPr>
        <w:t xml:space="preserve">- oznacza ciąg znaków literowych, cyfrowych lub innych wybranych przez Użytkownika podczas Zakładania konta na </w:t>
      </w:r>
      <w:hyperlink r:id="rId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wykorzystywanych w celu zabezpieczenia dostępu do Konta Użytkownika na </w:t>
      </w:r>
      <w:hyperlink r:id="rId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Konto Użytkownika </w:t>
      </w:r>
      <w:r w:rsidRPr="00B7095D">
        <w:rPr>
          <w:rFonts w:ascii="Cambria" w:eastAsia="Times New Roman" w:hAnsi="Cambria" w:cs="Times New Roman"/>
          <w:sz w:val="20"/>
          <w:szCs w:val="20"/>
          <w:lang w:eastAsia="pl-PL"/>
        </w:rPr>
        <w:t xml:space="preserve">- oznacza indywidualny dla każdego Użytkownika panel, uruchomiony na jego rzecz przez Usługodawcę (operatora </w:t>
      </w:r>
      <w:hyperlink r:id="rId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po Założeniu konta przez Użytkownika (rejestracji Użytkownika na </w:t>
      </w:r>
      <w:hyperlink r:id="rId1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w zakresie składania ofert i negocjacji pod indywidualnym adresem e-mail poczty elektronicznej (zmiana adresu e-mail będzie wiązała się z koniecznością założenia nowego konta lub Subkonta).</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Zamawiający </w:t>
      </w:r>
      <w:r w:rsidRPr="00B7095D">
        <w:rPr>
          <w:rFonts w:ascii="Cambria" w:eastAsia="Times New Roman" w:hAnsi="Cambria" w:cs="Times New Roman"/>
          <w:sz w:val="20"/>
          <w:szCs w:val="20"/>
          <w:lang w:eastAsia="pl-PL"/>
        </w:rPr>
        <w:t xml:space="preserve">- oznacza Użytkownika, który na podstawie odrębnej umowy zawartej z Open Nexus Sp. z o.o. ma możliwość prowadzenia Postępowań na Stronie </w:t>
      </w:r>
      <w:hyperlink r:id="rId1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Login </w:t>
      </w:r>
      <w:r w:rsidRPr="00B7095D">
        <w:rPr>
          <w:rFonts w:ascii="Cambria" w:eastAsia="Times New Roman" w:hAnsi="Cambria" w:cs="Times New Roman"/>
          <w:sz w:val="20"/>
          <w:szCs w:val="20"/>
          <w:lang w:eastAsia="pl-PL"/>
        </w:rPr>
        <w:t xml:space="preserve">- oznacza indywidualne oznaczenie Użytkownika, przez niego ustalone, składające się z ciągu znaków literowych, cyfrowych lub innych, wymagane wraz z Hasłem do zalogowania się na Konto Użytkownika na </w:t>
      </w:r>
      <w:hyperlink r:id="rId1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Login jest właściwym adresem poczty elektronicznej Użytkownika.</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Postępowanie </w:t>
      </w:r>
      <w:r w:rsidRPr="00B7095D">
        <w:rPr>
          <w:rFonts w:ascii="Cambria" w:eastAsia="Times New Roman" w:hAnsi="Cambria" w:cs="Times New Roman"/>
          <w:sz w:val="20"/>
          <w:szCs w:val="20"/>
          <w:lang w:eastAsia="pl-PL"/>
        </w:rPr>
        <w:t xml:space="preserve">- oznacza prowadzenie postępowania celem zakupu usługi, roboty budowlanej lub dostawy (w tym także zapytanie ofertowe oraz aukcję elektroniczną), zamieszczone przez Zamawiającego i prezentowane na </w:t>
      </w:r>
      <w:hyperlink r:id="rId1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Regulamin </w:t>
      </w:r>
      <w:r w:rsidRPr="00B7095D">
        <w:rPr>
          <w:rFonts w:ascii="Cambria" w:eastAsia="Times New Roman" w:hAnsi="Cambria" w:cs="Times New Roman"/>
          <w:sz w:val="20"/>
          <w:szCs w:val="20"/>
          <w:lang w:eastAsia="pl-PL"/>
        </w:rPr>
        <w:t xml:space="preserve">– oznacza niniejszy regulamin </w:t>
      </w:r>
      <w:hyperlink r:id="rId1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Założenie konta </w:t>
      </w:r>
      <w:r w:rsidRPr="00B7095D">
        <w:rPr>
          <w:rFonts w:ascii="Cambria" w:eastAsia="Times New Roman" w:hAnsi="Cambria" w:cs="Times New Roman"/>
          <w:sz w:val="20"/>
          <w:szCs w:val="20"/>
          <w:lang w:eastAsia="pl-PL"/>
        </w:rPr>
        <w:t xml:space="preserve">- oznacza czynność faktyczną dokonaną w sposób określony w Regulaminie, wymaganą dla korzystania przez Użytkownika ze wszystkich funkcjonalności </w:t>
      </w:r>
      <w:hyperlink r:id="rId1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Subkonto </w:t>
      </w:r>
      <w:r w:rsidRPr="00B7095D">
        <w:rPr>
          <w:rFonts w:ascii="Cambria" w:eastAsia="Times New Roman" w:hAnsi="Cambria" w:cs="Times New Roman"/>
          <w:sz w:val="20"/>
          <w:szCs w:val="20"/>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Strona Internetowa </w:t>
      </w:r>
      <w:hyperlink r:id="rId16" w:history="1">
        <w:r w:rsidRPr="0092519B">
          <w:rPr>
            <w:rFonts w:ascii="Cambria" w:eastAsia="Times New Roman" w:hAnsi="Cambria" w:cs="Times New Roman"/>
            <w:color w:val="1155CC"/>
            <w:sz w:val="20"/>
            <w:szCs w:val="20"/>
            <w:u w:val="single"/>
            <w:lang w:eastAsia="pl-PL"/>
          </w:rPr>
          <w:t>platformazakupowa.pl</w:t>
        </w:r>
      </w:hyperlink>
      <w:r w:rsidRPr="0092519B">
        <w:rPr>
          <w:rFonts w:ascii="Cambria" w:eastAsia="Times New Roman" w:hAnsi="Cambria" w:cs="Times New Roman"/>
          <w:b/>
          <w:bCs/>
          <w:sz w:val="24"/>
          <w:szCs w:val="24"/>
          <w:lang w:eastAsia="pl-PL"/>
        </w:rPr>
        <w:t xml:space="preserve"> </w:t>
      </w:r>
      <w:r w:rsidRPr="00B7095D">
        <w:rPr>
          <w:rFonts w:ascii="Cambria" w:eastAsia="Times New Roman" w:hAnsi="Cambria" w:cs="Times New Roman"/>
          <w:sz w:val="20"/>
          <w:szCs w:val="20"/>
          <w:lang w:eastAsia="pl-PL"/>
        </w:rPr>
        <w:t xml:space="preserve">- oznacza strony internetowe, pod którymi Usługodawca (operator) prowadzi Platformę Internetową, działające w domenie </w:t>
      </w:r>
      <w:hyperlink r:id="rId1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Usługodawca </w:t>
      </w:r>
      <w:r w:rsidRPr="00B7095D">
        <w:rPr>
          <w:rFonts w:ascii="Cambria" w:eastAsia="Times New Roman" w:hAnsi="Cambria" w:cs="Times New Roman"/>
          <w:sz w:val="20"/>
          <w:szCs w:val="20"/>
          <w:lang w:eastAsia="pl-PL"/>
        </w:rPr>
        <w:t xml:space="preserve">- oznacza operator </w:t>
      </w:r>
      <w:hyperlink r:id="rId1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którym jest Open Nexus Sp. z o.o. 28 Czerwca 1956 Roku 406, 61-441 Poznań. Sąd Rejonowy Poznań - Nowe Miasto i Wilda w Poznaniu, Wydział VIII Gospodarczy KRS 0000335959, NIP 7792363577, REGON 301196705, kapitał zakładowy 62000 PLN, numer rachunku bankowego 77116022020000000148511753, e-mail cwk@platformazakupowa.pl.</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Użytkownik (Wykonawca) </w:t>
      </w:r>
      <w:r w:rsidRPr="00B7095D">
        <w:rPr>
          <w:rFonts w:ascii="Cambria" w:eastAsia="Times New Roman" w:hAnsi="Cambria" w:cs="Times New Roman"/>
          <w:sz w:val="20"/>
          <w:szCs w:val="20"/>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lastRenderedPageBreak/>
        <w:t> </w:t>
      </w:r>
      <w:r w:rsidRPr="0092519B">
        <w:rPr>
          <w:rFonts w:ascii="Cambria" w:eastAsia="Times New Roman" w:hAnsi="Cambria" w:cs="Times New Roman"/>
          <w:b/>
          <w:bCs/>
          <w:sz w:val="24"/>
          <w:szCs w:val="24"/>
          <w:lang w:eastAsia="pl-PL"/>
        </w:rPr>
        <w:t>§ 2 Postanowienia ogólne</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Wszelkie prawa do </w:t>
      </w:r>
      <w:hyperlink r:id="rId1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 tym majątkowe prawa autorskie, prawa własności intelektualnej do jego nazwy, domeny internetowej, Strony Internetowej </w:t>
      </w:r>
      <w:hyperlink r:id="rId2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a</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także do wzorców, formularzy, logotypów należą do operatora, a korzystanie z nich może następować wyłącznie w sposób określony i zgodny z Regulaminem.</w:t>
      </w:r>
    </w:p>
    <w:p w:rsidR="00B7095D" w:rsidRPr="00B7095D" w:rsidRDefault="00FB66E9"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hyperlink r:id="rId21" w:history="1">
        <w:r w:rsidR="00B7095D" w:rsidRPr="0092519B">
          <w:rPr>
            <w:rFonts w:ascii="Cambria" w:eastAsia="Times New Roman" w:hAnsi="Cambria" w:cs="Times New Roman"/>
            <w:color w:val="1155CC"/>
            <w:sz w:val="20"/>
            <w:szCs w:val="20"/>
            <w:u w:val="single"/>
            <w:lang w:eastAsia="pl-PL"/>
          </w:rPr>
          <w:t>platformazakupowa.pl</w:t>
        </w:r>
      </w:hyperlink>
      <w:r w:rsidR="00B7095D" w:rsidRPr="00B7095D">
        <w:rPr>
          <w:rFonts w:ascii="Cambria" w:eastAsia="Times New Roman" w:hAnsi="Cambria" w:cs="Times New Roman"/>
          <w:sz w:val="20"/>
          <w:szCs w:val="20"/>
          <w:lang w:eastAsia="pl-PL"/>
        </w:rPr>
        <w:t xml:space="preserve"> jest udostępniana przez Usługodawcę za pośrednictwem sieci Internet i</w:t>
      </w:r>
      <w:r w:rsidR="00273662">
        <w:rPr>
          <w:rFonts w:ascii="Cambria" w:eastAsia="Times New Roman" w:hAnsi="Cambria" w:cs="Times New Roman"/>
          <w:sz w:val="20"/>
          <w:szCs w:val="20"/>
          <w:lang w:eastAsia="pl-PL"/>
        </w:rPr>
        <w:t> </w:t>
      </w:r>
      <w:r w:rsidR="00B7095D" w:rsidRPr="00B7095D">
        <w:rPr>
          <w:rFonts w:ascii="Cambria" w:eastAsia="Times New Roman" w:hAnsi="Cambria" w:cs="Times New Roman"/>
          <w:sz w:val="20"/>
          <w:szCs w:val="20"/>
          <w:lang w:eastAsia="pl-PL"/>
        </w:rPr>
        <w:t xml:space="preserve">Strony WWW </w:t>
      </w:r>
      <w:hyperlink r:id="rId22" w:history="1">
        <w:r w:rsidR="00B7095D" w:rsidRPr="0092519B">
          <w:rPr>
            <w:rFonts w:ascii="Cambria" w:eastAsia="Times New Roman" w:hAnsi="Cambria" w:cs="Times New Roman"/>
            <w:color w:val="1155CC"/>
            <w:sz w:val="20"/>
            <w:szCs w:val="20"/>
            <w:u w:val="single"/>
            <w:lang w:eastAsia="pl-PL"/>
          </w:rPr>
          <w:t>platformazakupowa.pl</w:t>
        </w:r>
      </w:hyperlink>
      <w:r w:rsidR="00B7095D" w:rsidRPr="00B7095D">
        <w:rPr>
          <w:rFonts w:ascii="Cambria" w:eastAsia="Times New Roman" w:hAnsi="Cambria" w:cs="Times New Roman"/>
          <w:sz w:val="20"/>
          <w:szCs w:val="20"/>
          <w:lang w:eastAsia="pl-PL"/>
        </w:rPr>
        <w:t>, jako zasób systemu teleinformatycznego oraz informatycznego.</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zastrzega sobie prawo do umieszczania na </w:t>
      </w:r>
      <w:hyperlink r:id="rId2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treści reklamowych dotyczących towarów i usług osób trzecich, w formach stosowanych w sieci Internet.</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Zabronione jest wykorzystywanie </w:t>
      </w:r>
      <w:hyperlink r:id="rId2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przez Użytkowników lub osoby trzecie do przesyłania niezamówionej informacji handlowej.</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 3 Korzystanie z </w:t>
      </w:r>
      <w:hyperlink r:id="rId25" w:history="1">
        <w:r w:rsidRPr="0092519B">
          <w:rPr>
            <w:rFonts w:ascii="Cambria" w:eastAsia="Times New Roman" w:hAnsi="Cambria" w:cs="Arial"/>
            <w:color w:val="1155CC"/>
            <w:sz w:val="20"/>
            <w:szCs w:val="20"/>
            <w:u w:val="single"/>
            <w:lang w:eastAsia="pl-PL"/>
          </w:rPr>
          <w:t>platformazakupowa.pl</w:t>
        </w:r>
      </w:hyperlink>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Korzystanie z </w:t>
      </w:r>
      <w:hyperlink r:id="rId2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oznacza każdą czynność Użytkownika, która prowadzi do zapoznania się przez niego z treściami zawartymi na </w:t>
      </w:r>
      <w:hyperlink r:id="rId2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z zastrzeżeniem postanowień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4 Regulaminu.</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Korzystanie z </w:t>
      </w:r>
      <w:hyperlink r:id="rId2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odbywać może się wyłącznie na zasadach i w zakresie wskazanym w Regulaminie.</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dołoży starań, aby korzystanie z </w:t>
      </w:r>
      <w:hyperlink r:id="rId2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to przeglądarka internetowa Internet Explorer, Chrome i FireFox w najnowszej dostępnej wersji, z włączoną obsługą języka Javascript, akceptująca pliki typu „cookies” oraz łącze internetowe o</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przepustowości co najmniej 256 kbit/s. </w:t>
      </w:r>
      <w:hyperlink r:id="rId3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jest zoptymalizowana dla minimalnej rozdzielczości ekranu 1024x768 pikseli.</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celu założenia Konta Użytkownika na </w:t>
      </w:r>
      <w:hyperlink r:id="rId3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konieczne jest posiadanie przez Użytkownika aktywnego konta poczty elektronicznej (e-mail).</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Użytkownik korzystający z </w:t>
      </w:r>
      <w:hyperlink r:id="rId3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nie jest uprawniony do jakiejkolwiek ingerencji w treść, strukturę, formę, grafikę, mechanizm działania </w:t>
      </w:r>
      <w:hyperlink r:id="rId3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Zakazane jest dostarczanie przez Użytkownika treści o charakterze bezprawnym oraz wykorzystywanie przez Użytkownika </w:t>
      </w:r>
      <w:hyperlink r:id="rId3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(lub usług nieodpłatnych świadczonych przez Usługodawcę) w sposób sprzeczny z prawem, dobrymi obyczajami, naruszający dobra osobiste osób trzecich lub uzasadnione interesy Usługodawcy (operatora </w:t>
      </w:r>
      <w:hyperlink r:id="rId3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4 Założenie konta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celu utworzenia Konta Użytkownika, Użytkownik zobowiązany jest założyć konto.</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celu założenia konta, Użytkownik powinien wypełnić formularz Założenia konta udostępniony przez Usługodawcę na Stronie </w:t>
      </w:r>
      <w:hyperlink r:id="rId3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przesłać wypełniony formularz drogą </w:t>
      </w:r>
      <w:r w:rsidRPr="00B7095D">
        <w:rPr>
          <w:rFonts w:ascii="Cambria" w:eastAsia="Times New Roman" w:hAnsi="Cambria" w:cs="Times New Roman"/>
          <w:sz w:val="20"/>
          <w:szCs w:val="20"/>
          <w:lang w:eastAsia="pl-PL"/>
        </w:rPr>
        <w:lastRenderedPageBreak/>
        <w:t>elektroniczną do Usługodawcy poprzez wybór odpowiedniej funkcji znajdującej się w formularzu Zakładania konta. Podczas Zakładania konta Użytkownik ustala indywidualne Hasło.</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Założenie konta następuje z zachowaniem poniższych zasad:</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powinien wypełnić wszystkie pola formularza, chyba że pole jest oznaczone jako opcjonalne;</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Informacje wpisane do formularza powinny dotyczyć wyłącznie Użytkownika i być zgodne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prawdą, przy czym Użytkownik jest osobą odpowiedzialną za prawdziwość informacji wpisanych do formularza;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powinien zapoznać się z treścią Regulaminu udostępnionego w</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formularzu  Zakładania konta;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Zakładając konto, wyraża zgodę na przetwarzanie jego danych osobowych zawartych w formularzu w celu realizacji usług na podstawie umów zawartych zgodnie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Regulaminem, przy czym Użytkownikowi przysługuje prawo dostępu do treści swoich danych oraz ich poprawiania i usuwania.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Aktywacja następuje poprzez wybranie przekierowania na </w:t>
      </w:r>
      <w:hyperlink r:id="rId3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zobowiązany jest dołożyć wszelkich starań w celu zachowania poufności Hasła.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razie zaistnienia okoliczności wskazujących na podejrzenie, iż Hasło znalazło się w posiadaniu osoby nieuprawnionej, Użytkownik ma obowiązek niezwłocznie zawiadomić o tym fakcie Usługodawcę, z wykorzystaniem dostępnych środków łączności.</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tworzy i wdraża zabezpieczenia przed nieuprawnionym korzystaniem, zwielokrotnianiem lub rozpowszechnianiem treści zawartych na </w:t>
      </w:r>
      <w:hyperlink r:id="rId3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przypadku zastosowania przez Usługodawcę powyższych zabezpieczeń, Użytkownicy zobowiązują się powstrzymać od jakichkolwiek działań zmierzających do usunięcia lub obejścia takich zabezpieczeń lub rozwiązań.</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5 Usługi</w:t>
      </w:r>
    </w:p>
    <w:p w:rsidR="00B7095D" w:rsidRPr="00B7095D" w:rsidRDefault="00B7095D" w:rsidP="00273662">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świadczy 24 (dwadzieścia cztery) godziny na dobę, 7 (siedem) dni w tygodniu na rzecz Użytkowników, którzy Założyli konto drogą elektroniczną, </w:t>
      </w:r>
      <w:r w:rsidRPr="00B7095D">
        <w:rPr>
          <w:rFonts w:ascii="Cambria" w:eastAsia="Times New Roman" w:hAnsi="Cambria" w:cs="Times New Roman"/>
          <w:b/>
          <w:sz w:val="20"/>
          <w:szCs w:val="20"/>
          <w:lang w:eastAsia="pl-PL"/>
        </w:rPr>
        <w:t>usługę nieodpłatną</w:t>
      </w:r>
      <w:r w:rsidRPr="00B7095D">
        <w:rPr>
          <w:rFonts w:ascii="Cambria" w:eastAsia="Times New Roman" w:hAnsi="Cambria" w:cs="Times New Roman"/>
          <w:sz w:val="20"/>
          <w:szCs w:val="20"/>
          <w:lang w:eastAsia="pl-PL"/>
        </w:rPr>
        <w:t xml:space="preserve"> Prowadzenie Konta Użytkownika, w ramach której Użytkownik ma możliwość:</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składania Zamawiającym Ofert w zakresie zamieszczanych przez nich Postępowań;</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zamieszczenia wizytówki zawierającej dane kontaktowe Użytkownika, która będzie widoczna dla Zamawiających;</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założenia nieograniczonej liczby Subkont.</w:t>
      </w:r>
    </w:p>
    <w:p w:rsidR="00B7095D" w:rsidRPr="00B7095D" w:rsidRDefault="00B7095D" w:rsidP="00273662">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Przesłanie wypełnionego formularza Założenia konta jest równoznaczne z:</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przyjęciem do wiadomości i akceptacją przez Użytkownika postanowień Regulaminu;</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lastRenderedPageBreak/>
        <w:t xml:space="preserve">akceptacją Instrukcji dostępnej </w:t>
      </w:r>
      <w:hyperlink r:id="rId40" w:history="1">
        <w:r w:rsidRPr="00273662">
          <w:rPr>
            <w:rFonts w:ascii="Cambria" w:eastAsia="Times New Roman" w:hAnsi="Cambria" w:cs="Times New Roman"/>
            <w:color w:val="1155CC"/>
            <w:sz w:val="20"/>
            <w:szCs w:val="20"/>
            <w:u w:val="single"/>
            <w:lang w:eastAsia="pl-PL"/>
          </w:rPr>
          <w:t>pod linkiem</w:t>
        </w:r>
      </w:hyperlink>
      <w:r w:rsidRPr="00273662">
        <w:rPr>
          <w:rFonts w:ascii="Cambria" w:eastAsia="Times New Roman" w:hAnsi="Cambria" w:cs="Times New Roman"/>
          <w:sz w:val="20"/>
          <w:szCs w:val="20"/>
          <w:lang w:eastAsia="pl-PL"/>
        </w:rPr>
        <w:t xml:space="preserve"> w przypadku złożenia oferty w postępowaniu podlegającym pod Prawo zamówień publicznych;</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upoważnieniem Usługodawcy do przetwarzania danych osobowych Użytkownika w celu świadczenia usługi oraz wyrażeniem zgody na przekazywanie przez Usługodawcę na adres poczty elektronicznej, podany przez Użytkownika podczas Zakładania konta, informacji związanych z obsługą techniczną Konta Użytkownika.</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w celu złożenia Zamawiającemu Oferty określonej w §</w:t>
      </w:r>
      <w:r w:rsidR="00903B7B">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 xml:space="preserve">5 ust. 1 lit. a wybiera polecenie "ZŁÓŻ OFERTĘ" dostępne pod zamieszczonym przez Zamawiającego Postępowaniem. </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Wypełnienie formularza i kliknięcie "ZŁÓŻ OFERTĘ" w Postępowaniu oznacza, że:</w:t>
      </w:r>
    </w:p>
    <w:p w:rsidR="00B7095D" w:rsidRPr="00273662" w:rsidRDefault="00B7095D" w:rsidP="00273662">
      <w:pPr>
        <w:pStyle w:val="Akapitzlist"/>
        <w:numPr>
          <w:ilvl w:val="1"/>
          <w:numId w:val="16"/>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dane do momentu zakończenia zbierania ofert w Postępowaniu należą do Użytkownika, który może wycofać się ze składanej oferty poprzez jej anulowanie oraz ma prawo do składania poprawionej oferty,</w:t>
      </w:r>
    </w:p>
    <w:p w:rsidR="00B7095D" w:rsidRPr="00273662" w:rsidRDefault="00B7095D" w:rsidP="00273662">
      <w:pPr>
        <w:pStyle w:val="Akapitzlist"/>
        <w:numPr>
          <w:ilvl w:val="1"/>
          <w:numId w:val="16"/>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po upływie terminu zbierania ofert dane w ofercie należą do Zamawiającego. W związku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jest zobowiązany do utrzymywania kontaktu z Zamawiającym w sprawie wyjaśnień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zakresie złożonej oferty.</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Jeżeli Użytkownik nie ma konta na </w:t>
      </w:r>
      <w:hyperlink r:id="rId4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składa Ofertę bez Zakładania konta, to ma obowiązek potwierdzić do czasu zakończenia zbierania ofert adres mailowy podany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formularzu, poprzez kliknięcie w link aktywacyjny wysłany w mailu potwierdzającym złożenie Oferty. Niedopełnienie tego obowiązku może skutkować odrzuceniem Oferty przez Zamawiającego, gdyż kontakt z Użytkownikiem nie będzie potwierdzony.</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zastrzega sobie możliwość wyboru i zmiany rodzaju, form, czasu oraz sposobu udzielania dostępu do wybranych wymienionych usług, o czym poinformuje Użytkowników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sposób właściwy dla zmiany Regulaminu.</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Usługa Prowadzenie Konta Użytkownika dostępna jest po Założeniu konta, na zasadach opisanych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4 Regulaminu.</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który Założył konto, może zgłosić Usługodawcy żądanie usunięcia Konta Użytkownika. Żądanie usunięcia Konta Użytkownika jest równoznaczne z wypowiedzeniem umowy świadczenia usługi Prowadzenie Konta Użytkownika, zgodnie z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9.</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jest uprawniony do zablokowania dostępu do Konta Użytkownika i do usług,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lub innymi działaniami hakerskimi. Zablokowanie dostępu do Konta Użytkownika i usług nieodpłatnych z wymienionych przyczyn trwa przez okres niezbędny do rozwiązania kwestii stanowiącej podstawę zablokowania dostępu do Konta Użytkownika i usług nieodpłatnych. Usługodawca zawiadamia Użytkownika o zamiarze zablokowania dostępu do Konta Użytkownika i usług drogą elektroniczną na adres podany przez Użytkownika w formularzu Zakładania konta.</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lastRenderedPageBreak/>
        <w:t>§ 6 Reklamacje</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Użytkownik może zgłosić Usługodawcy reklamację w związku z korzystaniem z usług świadczonych drogą elektroniczną przez Usługodawcę. </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Reklamacja powinna być złożona w formie elektronicznej i przesłana na adres elektroniczny Usługodawcy podany w zakładce Kontakt.</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zgłoszeniu reklamacyjnym Użytkownik winien zawrzeć swój Login oraz opis zaistniałego problemu. </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Ze względu na złożoność systemu oraz przechowywane logi, reklamacje w zakresie konkretnych błędów w systemie powinny być składane niezwłocznie, jednak nie później niż 3 (trzy) dni robocze od zaistniałej sytuacji.</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niezwłocznie, lecz nie później niż w terminie 14 (czternaście) dni, rozpatruje reklamację i udziela odpowiedzi na adres poczty elektronicznej Użytkownika, podany w zgłoszeniu reklamacji.</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7 Odpowiedzialność</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ponosi odpowiedzialności za niewykonanie lub nienależyte wykonywanie usług świadczonych drogą elektroniczną, jeżeli jest to spowodowane przez osoby trzecie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szczególności operatorów telekomunikacyjnych, operatorów poczty elektronicznej, dostawców łączy telekomunikacyjnych i energii elektrycznej). </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zapewnia system do komunikacji, jednak nie ponosi odpowiedzialności za treści Postępowań oraz składanych Ofert.</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Zamawiający prowadzą Postępowania według własnego Regulaminu lub Ustawy Prawo zamówień publicznych.</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ponosi odpowiedzialności za niemożliwość lub utrudnienia w korzystaniu z</w:t>
      </w:r>
      <w:r w:rsidR="00273662">
        <w:rPr>
          <w:rFonts w:ascii="Cambria" w:eastAsia="Times New Roman" w:hAnsi="Cambria" w:cs="Times New Roman"/>
          <w:sz w:val="20"/>
          <w:szCs w:val="20"/>
          <w:lang w:eastAsia="pl-PL"/>
        </w:rPr>
        <w:t> </w:t>
      </w:r>
      <w:hyperlink r:id="rId4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wynikające z przyczyn leżących po stronie Użytkownika, w szczególności za utratę przez Użytkownika lub wejście w posiadanie przez osoby trzecie (niezależnie od sposobu) jego Hasła. </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odpowiada jednak, jeśli utrata przez Użytkownika lub wejście w posiadanie przez osoby trzecie jego Hasła nastąpiły z przyczyn zawinionych przez Usługodawcę lub przyczyn, za które Usługodawca ponosi odpowiedzialność.</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nie ponosi odpowiedzialności z tytułu szkód spowodowanych działaniami lub zaniechaniami Użytkowników, w szczególności za korzystanie przez nich z </w:t>
      </w:r>
      <w:hyperlink r:id="rId4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 sposób niezgodny z obowiązującymi przepisami prawa, Regulaminem lub dostępnymi Instrukcjami.</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Wyłącznym źródłem zobowiązań Usługodawcy jest niniejszy Regulamin oraz bezwzględnie obowiązujące przepisy prawa.</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ponosi pełną odpowiedzialność za składane oferty w Postępowaniach, a</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niezapoznanie się z warunkami oraz regulaminem i niewywiązanie się ze zobowiązań wobec Zamawiającego może doprowadzić do usunięcia konta Użytkownika lub oznaczenie go jako nierzetelnego Wykonawcy.</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8 Dane osobowe i pliki „Cookies”</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Administratorem danych osobowych Użytkowników, przekazanych Usługodawcy dobrowolnie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ramach Zakładania konta, jest Usługodawca.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lastRenderedPageBreak/>
        <w:t>Dane osobowe przetwarzane będą przez Usługodawcę wyłącznie na podstawie upoważnienia do przetwarzania danych oraz wyłącznie w celu realizacji usług świadczonych drogą elektroniczną przez Usługodawcę oraz w innych celach określonych w Regulaminie.</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Dane osobowe przekazane Usługodawcy podawane są mu dobrowolnie, z tym jednak zastrzeżeniem, że niepodanie danych wymaganych podczas Zakładania konta uniemożliwia założenie Konta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ma możliwość w takim przypadku składać oferty bez zakładania konta Wykonawcy (składanie ofert bez Zakładania konta).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Każdy, kto przekaże Usługodawcy swoje dane osobowe, ma prawo dostępu do ich treści oraz do ich poprawiania.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zobowiązany jest nie ujawniać osobom trzecim informacji dotyczących innych Użytkowników, które otrzymał od Usługodawcy w związku z korzystaniem z</w:t>
      </w:r>
      <w:r w:rsidR="00903B7B">
        <w:rPr>
          <w:rFonts w:ascii="Cambria" w:eastAsia="Times New Roman" w:hAnsi="Cambria" w:cs="Times New Roman"/>
          <w:sz w:val="20"/>
          <w:szCs w:val="20"/>
          <w:lang w:eastAsia="pl-PL"/>
        </w:rPr>
        <w:t> </w:t>
      </w:r>
      <w:hyperlink r:id="rId4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chyba że uzyskał uprzednią zgodę od Użytkownika, którego dane dotyczą.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Otrzymane od Usługodawcy informacje Użytkownik może wykorzystać wyłącznie w celach związanych z realizacją umów zawartych pomiędzy Użytkownikami.</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zapewnia możliwość usunięcia danych osobowych z prowadzonego zbioru,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szczególności w przypadku usunięcia Konta Użytkownika.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może odmówić usunięcia danych osobowych, jeżeli Użytkownik naruszył obowiązujące przepisy prawa, a zachowanie danych osobowych jest niezbędne do wyjaśnienia tych okoliczności i ustalenia odpowiedzialności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chroni przekazane mu dane osobowe oraz dokłada wszelkich starań w celu zabezpieczenia ich przed nieuprawnionym dostępem lub wykorzystaniem.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Zbiór zgromadzonych danych osobowych Użytkowników traktowany jest jako wydzielona baza danych, przechowywana na serwerze Usługodawcy, w specjalnej strefie bezpieczeństwa, zapewniającej właściwą ochronę.</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przekazuje, nie sprzedaje i nie użycza zgromadzonych danych osobowych Użytkowników innym osobom lub instytucjom, chyba że dzieje się to za wyraźną zgodą lub na życzenie Użytkownika, zgodnie z obowiązującymi przepisami prawa lub też na wniosek sądu, prokuratury, policji lub innego uprawnionego organu, w przypadku naruszenia przez Użytkowników przepisów prawa.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zastrzega sobie prawo do ujawniania współpracującym z Usługodawcą firmom i</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serwisom internetowym zbiorczych, ogólnych zestawień statystycznych dotyczących Użytkowników. Zestawienia takie dotyczą oglądalności </w:t>
      </w:r>
      <w:hyperlink r:id="rId4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nie zawierają danych osobowych Użytkowników.</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stosuje mechanizm plików "cookies", które podczas korzystania przez Użytkowników ze Strony </w:t>
      </w:r>
      <w:hyperlink r:id="rId4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zapisywane są przez serwer Usługodawcy na dysku twardym urządzenia końcowego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Stosowanie plików "cookies" ma na celu poprawne działanie Strony </w:t>
      </w:r>
      <w:hyperlink r:id="rId4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na urządzeniach końcowych Użytkowników. Mechanizm ten nie niszczy urządzenia końcowego Użytkownika oraz nie powoduje zmian konfiguracyjnych w urządzeniach końcowych Użytkowników ani w oprogramowaniu zainstalowanym na tych urządzeniach. „Cookies” nie mają na celu identyfikacji Użytkowników.</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stosuje mechanizm plików "cookies" w celu:</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zapamiętania informacji o urządzeniach końcowych Użytkowników;</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weryfikacji i rozwoju swojej oferty;</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prezentowania reklam dostosowanych do preferencji Użytkownika;</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określenia lokalizacji Użytkownika;</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zbierania danych statystycznych.</w:t>
      </w:r>
    </w:p>
    <w:p w:rsidR="00B7095D" w:rsidRPr="00B7095D" w:rsidRDefault="00B7095D" w:rsidP="00903B7B">
      <w:pPr>
        <w:numPr>
          <w:ilvl w:val="0"/>
          <w:numId w:val="10"/>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Każdy Użytkownik może wyłączyć mechanizm „cookies” w przeglądarce internetowej swojego urządzenia końcowego. Usługodawca wskazuje, że wyłączenie „cookies” może jednak spowodować utrudnienia lub uniemożliwić korzystanie ze Strony </w:t>
      </w:r>
      <w:hyperlink r:id="rId4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lastRenderedPageBreak/>
        <w:t>§ 9 Rozwiązanie umowy</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wypowiada umowę o świadczenie usług drogą elektroniczną poprzez wysłanie do Usługodawcy stosownego oświadczenia woli na adres poczty elektronicznej Usługodawcy podany w zakładce kontakt lub bezpośrednio przez link do usunięcia konta, który jest wysyłany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wiadomościach. </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przypadku wysłania wiadomości na adres poczty elektronicznej Usługodawca wyśle, w celu weryfikacji Użytkownika, link do usunięcia konta na adres poczty elektronicznej podany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formularzu Zakładania konta z możliwością samodzielnego usunięcia konta.</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Rozwiązanie umowy następuje w ciągu 24h, jednak nie później niż po upływie 30 (trzydziestu) dni. </w:t>
      </w:r>
    </w:p>
    <w:p w:rsidR="00B7095D" w:rsidRPr="00B7095D" w:rsidRDefault="00B7095D" w:rsidP="00B7095D">
      <w:pPr>
        <w:spacing w:after="0"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xml:space="preserve">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10 Postanowienia końcowe i zmiana Regulaminu</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obowiązuje od dnia opublikowania na Stronie </w:t>
      </w:r>
      <w:hyperlink r:id="rId5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zastępuje poprzednio obowiązujące regulaminy </w:t>
      </w:r>
      <w:hyperlink r:id="rId5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Treść niniejszego Regulaminu może zostać utrwalona poprzez wydrukowanie, zapisanie na nośniku lub pobranie, w każdej chwili, ze Strony Internetowej </w:t>
      </w:r>
      <w:hyperlink r:id="rId5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może ulec zmianie. O treści zmian Regulaminu każdy Użytkownik zostanie poinformowany przez umieszczenie przez Usługodawcę na stronie głównej </w:t>
      </w:r>
      <w:hyperlink r:id="rId5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wiadomości o zmianie Regulaminu, zawierającej zestawienie zmian Regulaminu i utrzymanie tej informacji na stronie głównej </w:t>
      </w:r>
      <w:hyperlink r:id="rId5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Poinformowanie o zmianie Regulaminu, w sposób określony powyżej, nastąpi nie później niż na 14 (czternaście) dni kalendarzowych przed wprowadzeniem zmienionego Regulaminu.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przypadku powstania sporu na gruncie zawartej Umowy, strony będą dążyły do rozwiązania sprawy polubownie. Prawem właściwym dla rozstrzygania wszelkich sporów powstałych na gruncie niniejszego Regulaminu jest prawo polskie.</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obowiązujący do dnia 24.06.2019 dostępny jest pod </w:t>
      </w:r>
      <w:hyperlink r:id="rId55" w:history="1">
        <w:r w:rsidRPr="0092519B">
          <w:rPr>
            <w:rFonts w:ascii="Cambria" w:eastAsia="Times New Roman" w:hAnsi="Cambria" w:cs="Times New Roman"/>
            <w:color w:val="3C78D8"/>
            <w:sz w:val="20"/>
            <w:szCs w:val="20"/>
            <w:u w:val="single"/>
            <w:lang w:eastAsia="pl-PL"/>
          </w:rPr>
          <w:t>linkiem</w:t>
        </w:r>
      </w:hyperlink>
      <w:r w:rsidRPr="00B7095D">
        <w:rPr>
          <w:rFonts w:ascii="Cambria" w:eastAsia="Times New Roman" w:hAnsi="Cambria" w:cs="Times New Roman"/>
          <w:sz w:val="20"/>
          <w:szCs w:val="20"/>
          <w:lang w:eastAsia="pl-PL"/>
        </w:rPr>
        <w:t>.</w:t>
      </w:r>
    </w:p>
    <w:p w:rsidR="00B7095D" w:rsidRPr="0092519B" w:rsidRDefault="00B7095D" w:rsidP="00B7095D">
      <w:pPr>
        <w:spacing w:before="120"/>
        <w:jc w:val="both"/>
        <w:rPr>
          <w:rFonts w:ascii="Cambria" w:hAnsi="Cambria" w:cs="Arial"/>
          <w:bCs/>
        </w:rPr>
      </w:pPr>
    </w:p>
    <w:p w:rsidR="006D5C59" w:rsidRPr="0092519B" w:rsidRDefault="00B7095D" w:rsidP="006D5C59">
      <w:pPr>
        <w:spacing w:before="120"/>
        <w:jc w:val="center"/>
        <w:rPr>
          <w:rFonts w:ascii="Cambria" w:hAnsi="Cambria" w:cs="Arial"/>
          <w:b/>
          <w:bCs/>
          <w:sz w:val="24"/>
          <w:szCs w:val="24"/>
        </w:rPr>
      </w:pPr>
      <w:r w:rsidRPr="0092519B">
        <w:rPr>
          <w:rFonts w:ascii="Cambria" w:hAnsi="Cambria" w:cs="Arial"/>
          <w:b/>
          <w:bCs/>
          <w:sz w:val="24"/>
          <w:szCs w:val="24"/>
        </w:rPr>
        <w:t xml:space="preserve"> </w:t>
      </w:r>
    </w:p>
    <w:p w:rsidR="006D5C59" w:rsidRPr="0092519B" w:rsidRDefault="006D5C59" w:rsidP="006D5C59">
      <w:pPr>
        <w:rPr>
          <w:rFonts w:ascii="Cambria" w:hAnsi="Cambria"/>
          <w:b/>
          <w:sz w:val="24"/>
          <w:szCs w:val="24"/>
        </w:rPr>
      </w:pPr>
    </w:p>
    <w:p w:rsidR="00EF4A69" w:rsidRPr="0092519B" w:rsidRDefault="00FB66E9">
      <w:pPr>
        <w:rPr>
          <w:rFonts w:ascii="Cambria" w:hAnsi="Cambria"/>
        </w:rPr>
      </w:pPr>
    </w:p>
    <w:sectPr w:rsidR="00EF4A69" w:rsidRPr="00925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E98"/>
    <w:multiLevelType w:val="hybridMultilevel"/>
    <w:tmpl w:val="2BFCB9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0A6F00"/>
    <w:multiLevelType w:val="hybridMultilevel"/>
    <w:tmpl w:val="46DE1F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F070583"/>
    <w:multiLevelType w:val="multilevel"/>
    <w:tmpl w:val="2C16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D58A9"/>
    <w:multiLevelType w:val="multilevel"/>
    <w:tmpl w:val="0426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01F33"/>
    <w:multiLevelType w:val="hybridMultilevel"/>
    <w:tmpl w:val="2864E14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DE14574"/>
    <w:multiLevelType w:val="multilevel"/>
    <w:tmpl w:val="7CC40D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90D32"/>
    <w:multiLevelType w:val="multilevel"/>
    <w:tmpl w:val="E040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D104B"/>
    <w:multiLevelType w:val="multilevel"/>
    <w:tmpl w:val="A2D0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F6E36"/>
    <w:multiLevelType w:val="hybridMultilevel"/>
    <w:tmpl w:val="9B06D3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EA7797"/>
    <w:multiLevelType w:val="multilevel"/>
    <w:tmpl w:val="476C7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3152A"/>
    <w:multiLevelType w:val="multilevel"/>
    <w:tmpl w:val="4A1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D5696"/>
    <w:multiLevelType w:val="hybridMultilevel"/>
    <w:tmpl w:val="EB8614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BC25849"/>
    <w:multiLevelType w:val="multilevel"/>
    <w:tmpl w:val="4A1E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C0192"/>
    <w:multiLevelType w:val="multilevel"/>
    <w:tmpl w:val="CC66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B21EC"/>
    <w:multiLevelType w:val="multilevel"/>
    <w:tmpl w:val="1842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7006C"/>
    <w:multiLevelType w:val="multilevel"/>
    <w:tmpl w:val="C534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96EE8"/>
    <w:multiLevelType w:val="multilevel"/>
    <w:tmpl w:val="C6D6BD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3"/>
  </w:num>
  <w:num w:numId="4">
    <w:abstractNumId w:val="16"/>
  </w:num>
  <w:num w:numId="5">
    <w:abstractNumId w:val="2"/>
  </w:num>
  <w:num w:numId="6">
    <w:abstractNumId w:val="9"/>
  </w:num>
  <w:num w:numId="7">
    <w:abstractNumId w:val="7"/>
  </w:num>
  <w:num w:numId="8">
    <w:abstractNumId w:val="6"/>
  </w:num>
  <w:num w:numId="9">
    <w:abstractNumId w:val="13"/>
  </w:num>
  <w:num w:numId="10">
    <w:abstractNumId w:val="5"/>
  </w:num>
  <w:num w:numId="11">
    <w:abstractNumId w:val="12"/>
  </w:num>
  <w:num w:numId="12">
    <w:abstractNumId w:val="14"/>
  </w:num>
  <w:num w:numId="13">
    <w:abstractNumId w:val="4"/>
  </w:num>
  <w:num w:numId="14">
    <w:abstractNumId w:val="11"/>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59"/>
    <w:rsid w:val="000F4A46"/>
    <w:rsid w:val="0016068D"/>
    <w:rsid w:val="00273662"/>
    <w:rsid w:val="002D6014"/>
    <w:rsid w:val="005F3A33"/>
    <w:rsid w:val="00661664"/>
    <w:rsid w:val="0067259A"/>
    <w:rsid w:val="006D5C59"/>
    <w:rsid w:val="00903B7B"/>
    <w:rsid w:val="0092519B"/>
    <w:rsid w:val="00B7095D"/>
    <w:rsid w:val="00C9454C"/>
    <w:rsid w:val="00FB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6090-5779-4135-AB54-B5D06174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C59"/>
  </w:style>
  <w:style w:type="paragraph" w:styleId="Nagwek3">
    <w:name w:val="heading 3"/>
    <w:basedOn w:val="Normalny"/>
    <w:next w:val="Normalny"/>
    <w:link w:val="Nagwek3Znak"/>
    <w:uiPriority w:val="9"/>
    <w:semiHidden/>
    <w:unhideWhenUsed/>
    <w:qFormat/>
    <w:rsid w:val="00B70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B7095D"/>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B7095D"/>
    <w:rPr>
      <w:rFonts w:ascii="Times New Roman" w:hAnsi="Times New Roman" w:cs="Times New Roman"/>
      <w:sz w:val="24"/>
      <w:szCs w:val="24"/>
    </w:rPr>
  </w:style>
  <w:style w:type="paragraph" w:styleId="Akapitzlist">
    <w:name w:val="List Paragraph"/>
    <w:basedOn w:val="Normalny"/>
    <w:uiPriority w:val="34"/>
    <w:qFormat/>
    <w:rsid w:val="0027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1804">
      <w:bodyDiv w:val="1"/>
      <w:marLeft w:val="0"/>
      <w:marRight w:val="0"/>
      <w:marTop w:val="0"/>
      <w:marBottom w:val="0"/>
      <w:divBdr>
        <w:top w:val="none" w:sz="0" w:space="0" w:color="auto"/>
        <w:left w:val="none" w:sz="0" w:space="0" w:color="auto"/>
        <w:bottom w:val="none" w:sz="0" w:space="0" w:color="auto"/>
        <w:right w:val="none" w:sz="0" w:space="0" w:color="auto"/>
      </w:divBdr>
    </w:div>
    <w:div w:id="334039235">
      <w:bodyDiv w:val="1"/>
      <w:marLeft w:val="0"/>
      <w:marRight w:val="0"/>
      <w:marTop w:val="0"/>
      <w:marBottom w:val="0"/>
      <w:divBdr>
        <w:top w:val="none" w:sz="0" w:space="0" w:color="auto"/>
        <w:left w:val="none" w:sz="0" w:space="0" w:color="auto"/>
        <w:bottom w:val="none" w:sz="0" w:space="0" w:color="auto"/>
        <w:right w:val="none" w:sz="0" w:space="0" w:color="auto"/>
      </w:divBdr>
    </w:div>
    <w:div w:id="20338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drive.google.com/a/platformazakupowa.pl/file/d/1scE0kryaC0hj4mo4rdB4QzR1nQvelMDW/view?usp=sharing"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drive.google.com/file/d/1Kd1DttbBeiNWt4q4slS4t76lZVKPbkyD/view"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 TargetMode="External"/><Relationship Id="rId57" Type="http://schemas.openxmlformats.org/officeDocument/2006/relationships/theme" Target="theme/theme1.xml"/><Relationship Id="rId10" Type="http://schemas.openxmlformats.org/officeDocument/2006/relationships/hyperlink" Target="https://platformazakupowa.p"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fontTable" Target="fontTable.xm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3622</Words>
  <Characters>21734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Olszewska</dc:creator>
  <cp:keywords/>
  <dc:description/>
  <cp:lastModifiedBy>Marta Antonkiewicz</cp:lastModifiedBy>
  <cp:revision>2</cp:revision>
  <dcterms:created xsi:type="dcterms:W3CDTF">2020-09-11T07:42:00Z</dcterms:created>
  <dcterms:modified xsi:type="dcterms:W3CDTF">2020-09-11T07:42:00Z</dcterms:modified>
</cp:coreProperties>
</file>