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CA3C" w14:textId="77777777" w:rsidR="00122FF6" w:rsidRPr="000F7D9D" w:rsidRDefault="00122FF6" w:rsidP="00122FF6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180E24C" w14:textId="77777777" w:rsidR="00122FF6" w:rsidRPr="000F7D9D" w:rsidRDefault="00122FF6" w:rsidP="009C5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665FB" w14:textId="77777777" w:rsidR="00122FF6" w:rsidRPr="00AF60BD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1334F6F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B3BE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0AB5DA0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13B0AFE" w14:textId="2918AB76" w:rsidR="00122FF6" w:rsidRPr="004B5176" w:rsidRDefault="00122FF6" w:rsidP="004B5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11219C3A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30A67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PODMIOTU UDOSTĘPNIAJĄCEGO ZASOBY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4562E723" w14:textId="77777777" w:rsidR="00122FF6" w:rsidRPr="00675FB9" w:rsidRDefault="00122FF6" w:rsidP="009C5B84">
      <w:pPr>
        <w:spacing w:after="0" w:line="240" w:lineRule="auto"/>
        <w:ind w:left="709" w:firstLine="70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49FBC2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</w:t>
      </w:r>
      <w:r>
        <w:rPr>
          <w:rFonts w:ascii="Arial" w:eastAsia="Calibri" w:hAnsi="Arial" w:cs="Arial"/>
          <w:bCs/>
          <w:sz w:val="20"/>
          <w:szCs w:val="20"/>
        </w:rPr>
        <w:t>5</w:t>
      </w:r>
      <w:r w:rsidRPr="00675FB9">
        <w:rPr>
          <w:rFonts w:ascii="Arial" w:eastAsia="Calibri" w:hAnsi="Arial" w:cs="Arial"/>
          <w:bCs/>
          <w:sz w:val="20"/>
          <w:szCs w:val="20"/>
        </w:rPr>
        <w:t xml:space="preserve"> ustawy z dnia 11 września 2019 r. </w:t>
      </w:r>
    </w:p>
    <w:p w14:paraId="36278CE8" w14:textId="1DC1A661" w:rsidR="00122FF6" w:rsidRPr="004B5176" w:rsidRDefault="00122FF6" w:rsidP="004B517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Pzp), </w:t>
      </w:r>
    </w:p>
    <w:p w14:paraId="2655637E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D6AFFE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2B2A673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4C738F9" w14:textId="07510A29" w:rsidR="00122FF6" w:rsidRPr="00675FB9" w:rsidRDefault="00122FF6" w:rsidP="00122F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9BD9F6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59A4C42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06A2FA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16A7263E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2572CEB3" w14:textId="4D935E0D" w:rsidR="00122FF6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F22359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F22359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40706904" w14:textId="77777777" w:rsidR="00122FF6" w:rsidRPr="000F7D9D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867EE6" w14:textId="391F1803" w:rsidR="00122FF6" w:rsidRPr="009C5B84" w:rsidRDefault="00122FF6" w:rsidP="009C5B8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51BF23FB" w14:textId="0AB6FDB0" w:rsidR="00122FF6" w:rsidRDefault="00122FF6" w:rsidP="00122FF6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D6620">
        <w:rPr>
          <w:rFonts w:ascii="Arial" w:hAnsi="Arial" w:cs="Arial"/>
          <w:sz w:val="20"/>
          <w:szCs w:val="20"/>
        </w:rPr>
        <w:t>Oświadczam, że nie podlegam wykluczeniu z post</w:t>
      </w:r>
      <w:r w:rsidR="00031668">
        <w:rPr>
          <w:rFonts w:ascii="Arial" w:hAnsi="Arial" w:cs="Arial"/>
          <w:sz w:val="20"/>
          <w:szCs w:val="20"/>
        </w:rPr>
        <w:t>ę</w:t>
      </w:r>
      <w:r w:rsidRPr="00DD6620">
        <w:rPr>
          <w:rFonts w:ascii="Arial" w:hAnsi="Arial" w:cs="Arial"/>
          <w:sz w:val="20"/>
          <w:szCs w:val="20"/>
        </w:rPr>
        <w:t>powania na podstawie art. 108 ust. 1 ustawy Pzp.</w:t>
      </w:r>
    </w:p>
    <w:p w14:paraId="6AF6183A" w14:textId="4878CCA0" w:rsidR="00D25468" w:rsidRPr="00D25468" w:rsidRDefault="00D25468" w:rsidP="00D25468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25468">
        <w:rPr>
          <w:rFonts w:ascii="Arial" w:eastAsia="Calibri" w:hAnsi="Arial" w:cs="Arial"/>
          <w:sz w:val="20"/>
          <w:szCs w:val="20"/>
        </w:rPr>
        <w:t>Oświadczam, że nie podlegam wykluczeniu z postępowania na podstawie art. 109 ust. 1 pkt 4, 5</w:t>
      </w:r>
      <w:r w:rsidRPr="00D25468">
        <w:rPr>
          <w:rFonts w:ascii="Arial" w:eastAsia="Calibri" w:hAnsi="Arial" w:cs="Arial"/>
          <w:sz w:val="20"/>
          <w:szCs w:val="20"/>
        </w:rPr>
        <w:br/>
        <w:t xml:space="preserve"> i 7 ustawy Pzp.</w:t>
      </w:r>
    </w:p>
    <w:p w14:paraId="292F0183" w14:textId="03EC8591" w:rsidR="00D25468" w:rsidRPr="00D25468" w:rsidRDefault="00D25468" w:rsidP="00D25468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25468">
        <w:rPr>
          <w:rFonts w:ascii="Arial" w:eastAsia="Calibri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1C0207">
        <w:rPr>
          <w:rFonts w:ascii="Arial" w:eastAsia="Calibri" w:hAnsi="Arial" w:cs="Arial"/>
          <w:sz w:val="20"/>
          <w:szCs w:val="20"/>
        </w:rPr>
        <w:t>Dz.U. z 2023 r., poz. 1497</w:t>
      </w:r>
      <w:r w:rsidRPr="00D25468">
        <w:rPr>
          <w:rFonts w:ascii="Arial" w:eastAsia="Calibri" w:hAnsi="Arial" w:cs="Arial"/>
          <w:sz w:val="20"/>
          <w:szCs w:val="20"/>
        </w:rPr>
        <w:t xml:space="preserve">). </w:t>
      </w:r>
    </w:p>
    <w:p w14:paraId="07613824" w14:textId="2C03E11E" w:rsidR="004B5176" w:rsidRPr="004B5176" w:rsidRDefault="004B5176" w:rsidP="004B517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Pzp).  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37B3677D" w14:textId="77777777" w:rsidR="004B5176" w:rsidRDefault="004B5176" w:rsidP="004B5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67FCA7" w14:textId="77777777" w:rsidR="004B5176" w:rsidRPr="00DD6620" w:rsidRDefault="004B5176" w:rsidP="004B5176">
      <w:pPr>
        <w:pStyle w:val="Akapitzlist"/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7833AA3" w14:textId="48C0E0C2" w:rsidR="00122FF6" w:rsidRPr="009C5B84" w:rsidRDefault="00122FF6" w:rsidP="009C5B84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</w:t>
      </w:r>
      <w:r w:rsidR="00F1056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powaniu w zakresie wskazanym </w:t>
      </w:r>
      <w:r w:rsidR="000316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031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zobowiązaniu do oddania do dyspozycji Wykonawcy niezbędnych zasobów na potrzeby realizacji zamówienia</w:t>
      </w:r>
      <w:r w:rsidR="00031668">
        <w:rPr>
          <w:rFonts w:ascii="Arial" w:hAnsi="Arial" w:cs="Arial"/>
          <w:sz w:val="20"/>
          <w:szCs w:val="20"/>
        </w:rPr>
        <w:t xml:space="preserve">, </w:t>
      </w:r>
      <w:r w:rsidRPr="00031668">
        <w:rPr>
          <w:rFonts w:ascii="Arial" w:hAnsi="Arial" w:cs="Arial"/>
          <w:sz w:val="20"/>
          <w:szCs w:val="20"/>
        </w:rPr>
        <w:t>tj.: …………………………………………………………………………………………………………………</w:t>
      </w:r>
    </w:p>
    <w:p w14:paraId="306D6126" w14:textId="78E8FBDC" w:rsidR="00122FF6" w:rsidRDefault="00122FF6" w:rsidP="009C5B84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1DC04E0" w14:textId="77777777" w:rsidR="00C94AC2" w:rsidRDefault="00C94AC2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53957B0F" w14:textId="20B40AAD" w:rsidR="00122FF6" w:rsidRPr="002C54F6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289EBE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6D0C60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122FF6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07A50"/>
    <w:multiLevelType w:val="hybridMultilevel"/>
    <w:tmpl w:val="A3B873C8"/>
    <w:lvl w:ilvl="0" w:tplc="E73A3098">
      <w:start w:val="4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81323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872156">
    <w:abstractNumId w:val="1"/>
  </w:num>
  <w:num w:numId="3" w16cid:durableId="1141921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6"/>
    <w:rsid w:val="00031668"/>
    <w:rsid w:val="00122FF6"/>
    <w:rsid w:val="001C0207"/>
    <w:rsid w:val="00285C71"/>
    <w:rsid w:val="004B5176"/>
    <w:rsid w:val="00624A70"/>
    <w:rsid w:val="009C5B84"/>
    <w:rsid w:val="00C94AC2"/>
    <w:rsid w:val="00D25468"/>
    <w:rsid w:val="00F10563"/>
    <w:rsid w:val="00F214DD"/>
    <w:rsid w:val="00F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507"/>
  <w15:chartTrackingRefBased/>
  <w15:docId w15:val="{48C7E63A-80A8-465C-84D2-914BE3B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5</cp:revision>
  <dcterms:created xsi:type="dcterms:W3CDTF">2023-11-02T12:07:00Z</dcterms:created>
  <dcterms:modified xsi:type="dcterms:W3CDTF">2023-11-22T08:01:00Z</dcterms:modified>
</cp:coreProperties>
</file>