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347817" w:rsidP="007011F6">
      <w:pPr>
        <w:spacing w:after="0" w:line="259" w:lineRule="auto"/>
        <w:jc w:val="center"/>
        <w:rPr>
          <w:rFonts w:cstheme="minorHAnsi"/>
        </w:rPr>
      </w:pPr>
      <w:r>
        <w:rPr>
          <w:noProof/>
        </w:rPr>
        <w:drawing>
          <wp:inline distT="0" distB="0" distL="0" distR="0" wp14:anchorId="67F1EAA8" wp14:editId="46C4130F">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7F4381" w:rsidRPr="00355B08" w:rsidRDefault="008840D4" w:rsidP="007F4381">
      <w:pPr>
        <w:spacing w:after="0" w:line="259" w:lineRule="auto"/>
        <w:ind w:right="-2"/>
        <w:jc w:val="center"/>
        <w:rPr>
          <w:rFonts w:cstheme="minorHAnsi"/>
          <w:b/>
          <w:sz w:val="26"/>
        </w:rPr>
      </w:pPr>
      <w:r>
        <w:rPr>
          <w:rFonts w:cstheme="minorHAnsi"/>
          <w:b/>
          <w:sz w:val="26"/>
        </w:rPr>
        <w:t>Gmina Resko</w:t>
      </w:r>
    </w:p>
    <w:p w:rsidR="007011F6" w:rsidRPr="00355B08" w:rsidRDefault="007011F6" w:rsidP="007F4381">
      <w:pPr>
        <w:spacing w:after="0" w:line="259" w:lineRule="auto"/>
        <w:ind w:right="-2"/>
        <w:jc w:val="center"/>
        <w:rPr>
          <w:rFonts w:cstheme="minorHAnsi"/>
        </w:rPr>
      </w:pPr>
      <w:r w:rsidRPr="00355B08">
        <w:rPr>
          <w:rFonts w:cstheme="minorHAnsi"/>
          <w:sz w:val="24"/>
        </w:rPr>
        <w:t xml:space="preserve">72-315 Resko, ul. </w:t>
      </w:r>
      <w:r w:rsidR="008840D4">
        <w:rPr>
          <w:rFonts w:cstheme="minorHAnsi"/>
          <w:sz w:val="24"/>
        </w:rPr>
        <w:t>Rynek 1</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7011F6" w:rsidRPr="00355B08" w:rsidRDefault="00C67E7B" w:rsidP="000968EF">
      <w:pPr>
        <w:spacing w:after="0" w:line="259" w:lineRule="auto"/>
        <w:ind w:left="708" w:right="-2"/>
        <w:jc w:val="center"/>
        <w:rPr>
          <w:rFonts w:cstheme="minorHAnsi"/>
          <w:b/>
          <w:bCs/>
          <w:sz w:val="26"/>
          <w:szCs w:val="26"/>
        </w:rPr>
      </w:pPr>
      <w:r>
        <w:rPr>
          <w:rFonts w:cstheme="minorHAnsi"/>
          <w:b/>
          <w:bCs/>
          <w:sz w:val="26"/>
          <w:szCs w:val="26"/>
        </w:rPr>
        <w:t xml:space="preserve">Przebudowa lokalu mieszkalnego w budynku Warsztatów Terapii Zajęciowej </w:t>
      </w:r>
      <w:r>
        <w:rPr>
          <w:rFonts w:cstheme="minorHAnsi"/>
          <w:b/>
          <w:bCs/>
          <w:sz w:val="26"/>
          <w:szCs w:val="26"/>
        </w:rPr>
        <w:br/>
        <w:t>w Łabuniu Wielkim 32, Gmina Resko</w:t>
      </w:r>
    </w:p>
    <w:p w:rsidR="007011F6" w:rsidRPr="00355B08" w:rsidRDefault="007011F6" w:rsidP="007011F6">
      <w:pPr>
        <w:spacing w:after="0" w:line="259" w:lineRule="auto"/>
        <w:ind w:right="886"/>
        <w:jc w:val="center"/>
        <w:rPr>
          <w:rFonts w:cstheme="minorHAnsi"/>
          <w:b/>
          <w:bCs/>
          <w:sz w:val="26"/>
          <w:szCs w:val="26"/>
        </w:rPr>
      </w:pPr>
    </w:p>
    <w:p w:rsidR="007011F6" w:rsidRPr="00355B08" w:rsidRDefault="007011F6" w:rsidP="007011F6">
      <w:pPr>
        <w:spacing w:after="0" w:line="259" w:lineRule="auto"/>
        <w:ind w:right="886"/>
        <w:jc w:val="center"/>
        <w:rPr>
          <w:rFonts w:cstheme="minorHAnsi"/>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2A43E3" w:rsidRDefault="00C67E7B" w:rsidP="002A43E3">
      <w:pPr>
        <w:spacing w:after="4" w:line="247" w:lineRule="auto"/>
        <w:ind w:left="1709" w:hanging="10"/>
        <w:jc w:val="both"/>
        <w:rPr>
          <w:rFonts w:eastAsia="Tahoma" w:cstheme="minorHAnsi"/>
          <w:color w:val="000000"/>
          <w:sz w:val="20"/>
          <w:szCs w:val="20"/>
        </w:rPr>
      </w:pPr>
      <w:r w:rsidRPr="00C67E7B">
        <w:rPr>
          <w:rFonts w:eastAsia="Tahoma" w:cstheme="minorHAnsi"/>
          <w:color w:val="000000"/>
          <w:sz w:val="20"/>
          <w:szCs w:val="20"/>
        </w:rPr>
        <w:t>45400000</w:t>
      </w:r>
      <w:r>
        <w:rPr>
          <w:rFonts w:eastAsia="Tahoma" w:cstheme="minorHAnsi"/>
          <w:color w:val="000000"/>
          <w:sz w:val="20"/>
          <w:szCs w:val="20"/>
        </w:rPr>
        <w:t xml:space="preserve">-1 – </w:t>
      </w:r>
      <w:r w:rsidRPr="00C67E7B">
        <w:rPr>
          <w:rFonts w:eastAsia="Tahoma" w:cstheme="minorHAnsi"/>
          <w:color w:val="000000"/>
          <w:sz w:val="20"/>
          <w:szCs w:val="20"/>
        </w:rPr>
        <w:t>Roboty wykończeniowe w zakresie obiektów budowlanych</w:t>
      </w:r>
    </w:p>
    <w:p w:rsidR="00C67E7B" w:rsidRDefault="00C67E7B" w:rsidP="002A43E3">
      <w:pPr>
        <w:spacing w:after="4" w:line="247" w:lineRule="auto"/>
        <w:ind w:left="1709" w:hanging="10"/>
        <w:jc w:val="both"/>
        <w:rPr>
          <w:rFonts w:eastAsia="Tahoma" w:cstheme="minorHAnsi"/>
          <w:color w:val="000000"/>
          <w:sz w:val="20"/>
          <w:szCs w:val="20"/>
        </w:rPr>
      </w:pPr>
      <w:r w:rsidRPr="00C67E7B">
        <w:rPr>
          <w:rFonts w:eastAsia="Tahoma" w:cstheme="minorHAnsi"/>
          <w:color w:val="000000"/>
          <w:sz w:val="20"/>
          <w:szCs w:val="20"/>
        </w:rPr>
        <w:t xml:space="preserve">45262690-4 </w:t>
      </w:r>
      <w:r>
        <w:rPr>
          <w:rFonts w:eastAsia="Tahoma" w:cstheme="minorHAnsi"/>
          <w:color w:val="000000"/>
          <w:sz w:val="20"/>
          <w:szCs w:val="20"/>
        </w:rPr>
        <w:t>–</w:t>
      </w:r>
      <w:r w:rsidRPr="00C67E7B">
        <w:rPr>
          <w:rFonts w:eastAsia="Tahoma" w:cstheme="minorHAnsi"/>
          <w:color w:val="000000"/>
          <w:sz w:val="20"/>
          <w:szCs w:val="20"/>
        </w:rPr>
        <w:t xml:space="preserve"> Remont starych budynków</w:t>
      </w:r>
    </w:p>
    <w:p w:rsidR="00C67E7B" w:rsidRDefault="00C67E7B" w:rsidP="002A43E3">
      <w:pPr>
        <w:spacing w:after="4" w:line="247" w:lineRule="auto"/>
        <w:ind w:left="1709" w:hanging="10"/>
        <w:jc w:val="both"/>
        <w:rPr>
          <w:rFonts w:eastAsia="Tahoma" w:cstheme="minorHAnsi"/>
          <w:color w:val="000000"/>
          <w:sz w:val="20"/>
          <w:szCs w:val="20"/>
        </w:rPr>
      </w:pPr>
      <w:r w:rsidRPr="00C67E7B">
        <w:rPr>
          <w:rFonts w:eastAsia="Tahoma" w:cstheme="minorHAnsi"/>
          <w:color w:val="000000"/>
          <w:sz w:val="20"/>
          <w:szCs w:val="20"/>
        </w:rPr>
        <w:t xml:space="preserve">45262500-6 </w:t>
      </w:r>
      <w:r>
        <w:rPr>
          <w:rFonts w:eastAsia="Tahoma" w:cstheme="minorHAnsi"/>
          <w:color w:val="000000"/>
          <w:sz w:val="20"/>
          <w:szCs w:val="20"/>
        </w:rPr>
        <w:t>–</w:t>
      </w:r>
      <w:r w:rsidRPr="00C67E7B">
        <w:rPr>
          <w:rFonts w:eastAsia="Tahoma" w:cstheme="minorHAnsi"/>
          <w:color w:val="000000"/>
          <w:sz w:val="20"/>
          <w:szCs w:val="20"/>
        </w:rPr>
        <w:t xml:space="preserve"> Roboty murarskie i murowe</w:t>
      </w:r>
    </w:p>
    <w:p w:rsidR="00C67E7B" w:rsidRDefault="00C67E7B" w:rsidP="002A43E3">
      <w:pPr>
        <w:spacing w:after="4" w:line="247" w:lineRule="auto"/>
        <w:ind w:left="1709" w:hanging="10"/>
        <w:jc w:val="both"/>
        <w:rPr>
          <w:rFonts w:eastAsia="Tahoma" w:cstheme="minorHAnsi"/>
          <w:color w:val="000000"/>
          <w:sz w:val="20"/>
          <w:szCs w:val="20"/>
        </w:rPr>
      </w:pPr>
      <w:r w:rsidRPr="00C67E7B">
        <w:rPr>
          <w:rFonts w:eastAsia="Tahoma" w:cstheme="minorHAnsi"/>
          <w:color w:val="000000"/>
          <w:sz w:val="20"/>
          <w:szCs w:val="20"/>
        </w:rPr>
        <w:t xml:space="preserve">45111200-0 </w:t>
      </w:r>
      <w:r>
        <w:rPr>
          <w:rFonts w:eastAsia="Tahoma" w:cstheme="minorHAnsi"/>
          <w:color w:val="000000"/>
          <w:sz w:val="20"/>
          <w:szCs w:val="20"/>
        </w:rPr>
        <w:t>–</w:t>
      </w:r>
      <w:r w:rsidRPr="00C67E7B">
        <w:rPr>
          <w:rFonts w:eastAsia="Tahoma" w:cstheme="minorHAnsi"/>
          <w:color w:val="000000"/>
          <w:sz w:val="20"/>
          <w:szCs w:val="20"/>
        </w:rPr>
        <w:t xml:space="preserve"> Roboty w zakresie przygotowania terenu pod budowę i roboty ziemne</w:t>
      </w:r>
    </w:p>
    <w:p w:rsidR="00C67E7B" w:rsidRDefault="00C67E7B" w:rsidP="002A43E3">
      <w:pPr>
        <w:spacing w:after="4" w:line="247" w:lineRule="auto"/>
        <w:ind w:left="1709" w:hanging="10"/>
        <w:jc w:val="both"/>
        <w:rPr>
          <w:rFonts w:eastAsia="Tahoma" w:cstheme="minorHAnsi"/>
          <w:color w:val="000000"/>
          <w:sz w:val="20"/>
          <w:szCs w:val="20"/>
        </w:rPr>
      </w:pPr>
      <w:r w:rsidRPr="00C67E7B">
        <w:rPr>
          <w:rFonts w:eastAsia="Tahoma" w:cstheme="minorHAnsi"/>
          <w:color w:val="000000"/>
          <w:sz w:val="20"/>
          <w:szCs w:val="20"/>
        </w:rPr>
        <w:t xml:space="preserve">45111300-1 </w:t>
      </w:r>
      <w:r>
        <w:rPr>
          <w:rFonts w:eastAsia="Tahoma" w:cstheme="minorHAnsi"/>
          <w:color w:val="000000"/>
          <w:sz w:val="20"/>
          <w:szCs w:val="20"/>
        </w:rPr>
        <w:t>–</w:t>
      </w:r>
      <w:r w:rsidRPr="00C67E7B">
        <w:rPr>
          <w:rFonts w:eastAsia="Tahoma" w:cstheme="minorHAnsi"/>
          <w:color w:val="000000"/>
          <w:sz w:val="20"/>
          <w:szCs w:val="20"/>
        </w:rPr>
        <w:t xml:space="preserve"> Roboty rozbiórkowe</w:t>
      </w:r>
    </w:p>
    <w:p w:rsidR="00C67E7B" w:rsidRDefault="00C67E7B" w:rsidP="002A43E3">
      <w:pPr>
        <w:spacing w:after="4" w:line="247" w:lineRule="auto"/>
        <w:ind w:left="1709" w:hanging="10"/>
        <w:jc w:val="both"/>
        <w:rPr>
          <w:rFonts w:eastAsia="Tahoma" w:cstheme="minorHAnsi"/>
          <w:color w:val="000000"/>
          <w:sz w:val="20"/>
          <w:szCs w:val="20"/>
        </w:rPr>
      </w:pPr>
      <w:r w:rsidRPr="00C67E7B">
        <w:rPr>
          <w:rFonts w:eastAsia="Tahoma" w:cstheme="minorHAnsi"/>
          <w:color w:val="000000"/>
          <w:sz w:val="20"/>
          <w:szCs w:val="20"/>
        </w:rPr>
        <w:t xml:space="preserve">45315100-9 </w:t>
      </w:r>
      <w:r>
        <w:rPr>
          <w:rFonts w:eastAsia="Tahoma" w:cstheme="minorHAnsi"/>
          <w:color w:val="000000"/>
          <w:sz w:val="20"/>
          <w:szCs w:val="20"/>
        </w:rPr>
        <w:t>–</w:t>
      </w:r>
      <w:r w:rsidRPr="00C67E7B">
        <w:rPr>
          <w:rFonts w:eastAsia="Tahoma" w:cstheme="minorHAnsi"/>
          <w:color w:val="000000"/>
          <w:sz w:val="20"/>
          <w:szCs w:val="20"/>
        </w:rPr>
        <w:t xml:space="preserve"> Instalacyjne roboty </w:t>
      </w:r>
      <w:r w:rsidR="00152CA0" w:rsidRPr="00152CA0">
        <w:rPr>
          <w:rFonts w:eastAsia="Tahoma" w:cstheme="minorHAnsi"/>
          <w:color w:val="000000"/>
          <w:sz w:val="20"/>
          <w:szCs w:val="20"/>
        </w:rPr>
        <w:t>elektrotechniczne</w:t>
      </w:r>
    </w:p>
    <w:p w:rsidR="00C67E7B" w:rsidRPr="002A43E3" w:rsidRDefault="00C67E7B" w:rsidP="002A43E3">
      <w:pPr>
        <w:spacing w:after="4" w:line="247" w:lineRule="auto"/>
        <w:ind w:left="1709" w:hanging="10"/>
        <w:jc w:val="both"/>
        <w:rPr>
          <w:rFonts w:eastAsia="Tahoma" w:cstheme="minorHAnsi"/>
          <w:color w:val="000000"/>
          <w:sz w:val="20"/>
          <w:szCs w:val="20"/>
        </w:rPr>
      </w:pPr>
      <w:r w:rsidRPr="00C67E7B">
        <w:rPr>
          <w:rFonts w:eastAsia="Tahoma" w:cstheme="minorHAnsi"/>
          <w:color w:val="000000"/>
          <w:sz w:val="20"/>
          <w:szCs w:val="20"/>
        </w:rPr>
        <w:t>45311000-1 –</w:t>
      </w:r>
      <w:r>
        <w:rPr>
          <w:rFonts w:eastAsia="Tahoma" w:cstheme="minorHAnsi"/>
          <w:color w:val="000000"/>
          <w:sz w:val="20"/>
          <w:szCs w:val="20"/>
        </w:rPr>
        <w:t>R</w:t>
      </w:r>
      <w:r w:rsidRPr="00C67E7B">
        <w:rPr>
          <w:rFonts w:eastAsia="Tahoma" w:cstheme="minorHAnsi"/>
          <w:color w:val="000000"/>
          <w:sz w:val="20"/>
          <w:szCs w:val="20"/>
        </w:rPr>
        <w:t>oboty w zakresie okablowania</w:t>
      </w: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Burmistrz Reska</w:t>
      </w:r>
    </w:p>
    <w:p w:rsidR="007011F6" w:rsidRPr="00355B08" w:rsidRDefault="007011F6" w:rsidP="007011F6">
      <w:pPr>
        <w:spacing w:after="12" w:line="259" w:lineRule="auto"/>
        <w:ind w:left="4248"/>
        <w:jc w:val="center"/>
        <w:rPr>
          <w:rFonts w:eastAsia="Calibri" w:cstheme="minorHAnsi"/>
          <w:noProof/>
        </w:rPr>
      </w:pP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Arkadiusz Czerwiński</w:t>
      </w: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C424D" w:rsidRDefault="007011F6" w:rsidP="007011F6">
      <w:pPr>
        <w:spacing w:after="0" w:line="259" w:lineRule="auto"/>
        <w:ind w:right="882"/>
        <w:rPr>
          <w:rFonts w:cstheme="minorHAnsi"/>
          <w:sz w:val="21"/>
        </w:rPr>
      </w:pPr>
      <w:r w:rsidRPr="00355B08">
        <w:rPr>
          <w:rFonts w:cstheme="minorHAnsi"/>
          <w:sz w:val="21"/>
        </w:rPr>
        <w:t xml:space="preserve"> </w:t>
      </w:r>
    </w:p>
    <w:p w:rsidR="007C424D" w:rsidRDefault="007C424D" w:rsidP="007011F6">
      <w:pPr>
        <w:spacing w:after="0" w:line="259" w:lineRule="auto"/>
        <w:ind w:right="882"/>
        <w:rPr>
          <w:rFonts w:cstheme="minorHAnsi"/>
          <w:sz w:val="21"/>
        </w:rPr>
      </w:pPr>
    </w:p>
    <w:p w:rsidR="008840D4" w:rsidRDefault="008840D4" w:rsidP="007011F6">
      <w:pPr>
        <w:spacing w:after="0" w:line="259" w:lineRule="auto"/>
        <w:ind w:right="882"/>
        <w:rPr>
          <w:rFonts w:cstheme="minorHAnsi"/>
          <w:sz w:val="21"/>
        </w:rPr>
      </w:pPr>
    </w:p>
    <w:p w:rsidR="008840D4" w:rsidRDefault="008840D4" w:rsidP="007011F6">
      <w:pPr>
        <w:spacing w:after="0" w:line="259" w:lineRule="auto"/>
        <w:ind w:right="882"/>
        <w:rPr>
          <w:rFonts w:cstheme="minorHAnsi"/>
          <w:sz w:val="21"/>
        </w:rPr>
      </w:pPr>
    </w:p>
    <w:p w:rsidR="00187319" w:rsidRDefault="00187319"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rPr>
      </w:pPr>
    </w:p>
    <w:p w:rsidR="00975400" w:rsidRPr="00355B08" w:rsidRDefault="00975400"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BD2B62">
        <w:rPr>
          <w:rFonts w:cstheme="minorHAnsi"/>
          <w:sz w:val="21"/>
        </w:rPr>
        <w:t xml:space="preserve"> </w:t>
      </w:r>
      <w:r w:rsidR="00C67E7B">
        <w:rPr>
          <w:rFonts w:cstheme="minorHAnsi"/>
          <w:sz w:val="21"/>
        </w:rPr>
        <w:t>październik</w:t>
      </w:r>
      <w:r w:rsidR="00CF054C">
        <w:rPr>
          <w:rFonts w:cstheme="minorHAnsi"/>
          <w:sz w:val="21"/>
        </w:rPr>
        <w:t xml:space="preserve"> </w:t>
      </w:r>
      <w:r w:rsidRPr="00355B08">
        <w:rPr>
          <w:rFonts w:cstheme="minorHAnsi"/>
          <w:sz w:val="21"/>
        </w:rPr>
        <w:t>2021</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797AF4"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72397732" w:history="1">
            <w:r w:rsidR="00797AF4" w:rsidRPr="008652A5">
              <w:rPr>
                <w:rStyle w:val="Hipercze"/>
                <w:noProof/>
              </w:rPr>
              <w:t>1.</w:t>
            </w:r>
            <w:r w:rsidR="00797AF4">
              <w:rPr>
                <w:noProof/>
              </w:rPr>
              <w:tab/>
            </w:r>
            <w:r w:rsidR="00797AF4" w:rsidRPr="008652A5">
              <w:rPr>
                <w:rStyle w:val="Hipercze"/>
                <w:noProof/>
              </w:rPr>
              <w:t>Zamawiający</w:t>
            </w:r>
            <w:r w:rsidR="00797AF4">
              <w:rPr>
                <w:noProof/>
                <w:webHidden/>
              </w:rPr>
              <w:tab/>
            </w:r>
            <w:r w:rsidR="00797AF4">
              <w:rPr>
                <w:noProof/>
                <w:webHidden/>
              </w:rPr>
              <w:fldChar w:fldCharType="begin"/>
            </w:r>
            <w:r w:rsidR="00797AF4">
              <w:rPr>
                <w:noProof/>
                <w:webHidden/>
              </w:rPr>
              <w:instrText xml:space="preserve"> PAGEREF _Toc72397732 \h </w:instrText>
            </w:r>
            <w:r w:rsidR="00797AF4">
              <w:rPr>
                <w:noProof/>
                <w:webHidden/>
              </w:rPr>
            </w:r>
            <w:r w:rsidR="00797AF4">
              <w:rPr>
                <w:noProof/>
                <w:webHidden/>
              </w:rPr>
              <w:fldChar w:fldCharType="separate"/>
            </w:r>
            <w:r w:rsidR="005017FA">
              <w:rPr>
                <w:noProof/>
                <w:webHidden/>
              </w:rPr>
              <w:t>3</w:t>
            </w:r>
            <w:r w:rsidR="00797AF4">
              <w:rPr>
                <w:noProof/>
                <w:webHidden/>
              </w:rPr>
              <w:fldChar w:fldCharType="end"/>
            </w:r>
          </w:hyperlink>
        </w:p>
        <w:p w:rsidR="00797AF4" w:rsidRDefault="0041108A">
          <w:pPr>
            <w:pStyle w:val="Spistreci1"/>
            <w:tabs>
              <w:tab w:val="left" w:pos="440"/>
              <w:tab w:val="right" w:leader="dot" w:pos="9344"/>
            </w:tabs>
            <w:rPr>
              <w:noProof/>
            </w:rPr>
          </w:pPr>
          <w:hyperlink w:anchor="_Toc72397733" w:history="1">
            <w:r w:rsidR="00797AF4" w:rsidRPr="008652A5">
              <w:rPr>
                <w:rStyle w:val="Hipercze"/>
                <w:noProof/>
              </w:rPr>
              <w:t>2.</w:t>
            </w:r>
            <w:r w:rsidR="00797AF4">
              <w:rPr>
                <w:noProof/>
              </w:rPr>
              <w:tab/>
            </w:r>
            <w:r w:rsidR="00797AF4" w:rsidRPr="008652A5">
              <w:rPr>
                <w:rStyle w:val="Hipercze"/>
                <w:noProof/>
              </w:rPr>
              <w:t>Strona internetowa</w:t>
            </w:r>
            <w:r w:rsidR="00797AF4">
              <w:rPr>
                <w:noProof/>
                <w:webHidden/>
              </w:rPr>
              <w:tab/>
            </w:r>
            <w:r w:rsidR="00797AF4">
              <w:rPr>
                <w:noProof/>
                <w:webHidden/>
              </w:rPr>
              <w:fldChar w:fldCharType="begin"/>
            </w:r>
            <w:r w:rsidR="00797AF4">
              <w:rPr>
                <w:noProof/>
                <w:webHidden/>
              </w:rPr>
              <w:instrText xml:space="preserve"> PAGEREF _Toc72397733 \h </w:instrText>
            </w:r>
            <w:r w:rsidR="00797AF4">
              <w:rPr>
                <w:noProof/>
                <w:webHidden/>
              </w:rPr>
            </w:r>
            <w:r w:rsidR="00797AF4">
              <w:rPr>
                <w:noProof/>
                <w:webHidden/>
              </w:rPr>
              <w:fldChar w:fldCharType="separate"/>
            </w:r>
            <w:r w:rsidR="005017FA">
              <w:rPr>
                <w:noProof/>
                <w:webHidden/>
              </w:rPr>
              <w:t>3</w:t>
            </w:r>
            <w:r w:rsidR="00797AF4">
              <w:rPr>
                <w:noProof/>
                <w:webHidden/>
              </w:rPr>
              <w:fldChar w:fldCharType="end"/>
            </w:r>
          </w:hyperlink>
        </w:p>
        <w:p w:rsidR="00797AF4" w:rsidRDefault="0041108A">
          <w:pPr>
            <w:pStyle w:val="Spistreci1"/>
            <w:tabs>
              <w:tab w:val="left" w:pos="440"/>
              <w:tab w:val="right" w:leader="dot" w:pos="9344"/>
            </w:tabs>
            <w:rPr>
              <w:noProof/>
            </w:rPr>
          </w:pPr>
          <w:hyperlink w:anchor="_Toc72397734" w:history="1">
            <w:r w:rsidR="00797AF4" w:rsidRPr="008652A5">
              <w:rPr>
                <w:rStyle w:val="Hipercze"/>
                <w:noProof/>
              </w:rPr>
              <w:t>3.</w:t>
            </w:r>
            <w:r w:rsidR="00797AF4">
              <w:rPr>
                <w:noProof/>
              </w:rPr>
              <w:tab/>
            </w:r>
            <w:r w:rsidR="00797AF4" w:rsidRPr="008652A5">
              <w:rPr>
                <w:rStyle w:val="Hipercze"/>
                <w:noProof/>
              </w:rPr>
              <w:t>Procedura postępowania</w:t>
            </w:r>
            <w:r w:rsidR="00797AF4">
              <w:rPr>
                <w:noProof/>
                <w:webHidden/>
              </w:rPr>
              <w:tab/>
            </w:r>
            <w:r w:rsidR="00797AF4">
              <w:rPr>
                <w:noProof/>
                <w:webHidden/>
              </w:rPr>
              <w:fldChar w:fldCharType="begin"/>
            </w:r>
            <w:r w:rsidR="00797AF4">
              <w:rPr>
                <w:noProof/>
                <w:webHidden/>
              </w:rPr>
              <w:instrText xml:space="preserve"> PAGEREF _Toc72397734 \h </w:instrText>
            </w:r>
            <w:r w:rsidR="00797AF4">
              <w:rPr>
                <w:noProof/>
                <w:webHidden/>
              </w:rPr>
            </w:r>
            <w:r w:rsidR="00797AF4">
              <w:rPr>
                <w:noProof/>
                <w:webHidden/>
              </w:rPr>
              <w:fldChar w:fldCharType="separate"/>
            </w:r>
            <w:r w:rsidR="005017FA">
              <w:rPr>
                <w:noProof/>
                <w:webHidden/>
              </w:rPr>
              <w:t>3</w:t>
            </w:r>
            <w:r w:rsidR="00797AF4">
              <w:rPr>
                <w:noProof/>
                <w:webHidden/>
              </w:rPr>
              <w:fldChar w:fldCharType="end"/>
            </w:r>
          </w:hyperlink>
        </w:p>
        <w:p w:rsidR="00797AF4" w:rsidRDefault="0041108A">
          <w:pPr>
            <w:pStyle w:val="Spistreci1"/>
            <w:tabs>
              <w:tab w:val="left" w:pos="440"/>
              <w:tab w:val="right" w:leader="dot" w:pos="9344"/>
            </w:tabs>
            <w:rPr>
              <w:noProof/>
            </w:rPr>
          </w:pPr>
          <w:hyperlink w:anchor="_Toc72397735" w:history="1">
            <w:r w:rsidR="00797AF4" w:rsidRPr="008652A5">
              <w:rPr>
                <w:rStyle w:val="Hipercze"/>
                <w:noProof/>
              </w:rPr>
              <w:t>4.</w:t>
            </w:r>
            <w:r w:rsidR="00797AF4">
              <w:rPr>
                <w:noProof/>
              </w:rPr>
              <w:tab/>
            </w:r>
            <w:r w:rsidR="00797AF4" w:rsidRPr="008652A5">
              <w:rPr>
                <w:rStyle w:val="Hipercze"/>
                <w:noProof/>
              </w:rPr>
              <w:t>Negocjacje</w:t>
            </w:r>
            <w:r w:rsidR="00797AF4">
              <w:rPr>
                <w:noProof/>
                <w:webHidden/>
              </w:rPr>
              <w:tab/>
            </w:r>
            <w:r w:rsidR="00797AF4">
              <w:rPr>
                <w:noProof/>
                <w:webHidden/>
              </w:rPr>
              <w:fldChar w:fldCharType="begin"/>
            </w:r>
            <w:r w:rsidR="00797AF4">
              <w:rPr>
                <w:noProof/>
                <w:webHidden/>
              </w:rPr>
              <w:instrText xml:space="preserve"> PAGEREF _Toc72397735 \h </w:instrText>
            </w:r>
            <w:r w:rsidR="00797AF4">
              <w:rPr>
                <w:noProof/>
                <w:webHidden/>
              </w:rPr>
            </w:r>
            <w:r w:rsidR="00797AF4">
              <w:rPr>
                <w:noProof/>
                <w:webHidden/>
              </w:rPr>
              <w:fldChar w:fldCharType="separate"/>
            </w:r>
            <w:r w:rsidR="005017FA">
              <w:rPr>
                <w:noProof/>
                <w:webHidden/>
              </w:rPr>
              <w:t>3</w:t>
            </w:r>
            <w:r w:rsidR="00797AF4">
              <w:rPr>
                <w:noProof/>
                <w:webHidden/>
              </w:rPr>
              <w:fldChar w:fldCharType="end"/>
            </w:r>
          </w:hyperlink>
        </w:p>
        <w:p w:rsidR="00797AF4" w:rsidRDefault="0041108A">
          <w:pPr>
            <w:pStyle w:val="Spistreci1"/>
            <w:tabs>
              <w:tab w:val="left" w:pos="440"/>
              <w:tab w:val="right" w:leader="dot" w:pos="9344"/>
            </w:tabs>
            <w:rPr>
              <w:noProof/>
            </w:rPr>
          </w:pPr>
          <w:hyperlink w:anchor="_Toc72397736" w:history="1">
            <w:r w:rsidR="00797AF4" w:rsidRPr="008652A5">
              <w:rPr>
                <w:rStyle w:val="Hipercze"/>
                <w:noProof/>
              </w:rPr>
              <w:t>5.</w:t>
            </w:r>
            <w:r w:rsidR="00797AF4">
              <w:rPr>
                <w:noProof/>
              </w:rPr>
              <w:tab/>
            </w:r>
            <w:r w:rsidR="00797AF4" w:rsidRPr="008652A5">
              <w:rPr>
                <w:rStyle w:val="Hipercze"/>
                <w:noProof/>
              </w:rPr>
              <w:t>Opis przedmiotu zamówienia</w:t>
            </w:r>
            <w:r w:rsidR="00797AF4">
              <w:rPr>
                <w:noProof/>
                <w:webHidden/>
              </w:rPr>
              <w:tab/>
            </w:r>
            <w:r w:rsidR="00797AF4">
              <w:rPr>
                <w:noProof/>
                <w:webHidden/>
              </w:rPr>
              <w:fldChar w:fldCharType="begin"/>
            </w:r>
            <w:r w:rsidR="00797AF4">
              <w:rPr>
                <w:noProof/>
                <w:webHidden/>
              </w:rPr>
              <w:instrText xml:space="preserve"> PAGEREF _Toc72397736 \h </w:instrText>
            </w:r>
            <w:r w:rsidR="00797AF4">
              <w:rPr>
                <w:noProof/>
                <w:webHidden/>
              </w:rPr>
            </w:r>
            <w:r w:rsidR="00797AF4">
              <w:rPr>
                <w:noProof/>
                <w:webHidden/>
              </w:rPr>
              <w:fldChar w:fldCharType="separate"/>
            </w:r>
            <w:r w:rsidR="005017FA">
              <w:rPr>
                <w:noProof/>
                <w:webHidden/>
              </w:rPr>
              <w:t>3</w:t>
            </w:r>
            <w:r w:rsidR="00797AF4">
              <w:rPr>
                <w:noProof/>
                <w:webHidden/>
              </w:rPr>
              <w:fldChar w:fldCharType="end"/>
            </w:r>
          </w:hyperlink>
        </w:p>
        <w:p w:rsidR="00797AF4" w:rsidRDefault="0041108A">
          <w:pPr>
            <w:pStyle w:val="Spistreci1"/>
            <w:tabs>
              <w:tab w:val="left" w:pos="440"/>
              <w:tab w:val="right" w:leader="dot" w:pos="9344"/>
            </w:tabs>
            <w:rPr>
              <w:noProof/>
            </w:rPr>
          </w:pPr>
          <w:hyperlink w:anchor="_Toc72397737" w:history="1">
            <w:r w:rsidR="00797AF4" w:rsidRPr="008652A5">
              <w:rPr>
                <w:rStyle w:val="Hipercze"/>
                <w:noProof/>
              </w:rPr>
              <w:t>6.</w:t>
            </w:r>
            <w:r w:rsidR="00797AF4">
              <w:rPr>
                <w:noProof/>
              </w:rPr>
              <w:tab/>
            </w:r>
            <w:r w:rsidR="00797AF4" w:rsidRPr="008652A5">
              <w:rPr>
                <w:rStyle w:val="Hipercze"/>
                <w:noProof/>
              </w:rPr>
              <w:t>Termin wykonania zamówienia</w:t>
            </w:r>
            <w:r w:rsidR="00797AF4">
              <w:rPr>
                <w:noProof/>
                <w:webHidden/>
              </w:rPr>
              <w:tab/>
            </w:r>
            <w:r w:rsidR="00797AF4">
              <w:rPr>
                <w:noProof/>
                <w:webHidden/>
              </w:rPr>
              <w:fldChar w:fldCharType="begin"/>
            </w:r>
            <w:r w:rsidR="00797AF4">
              <w:rPr>
                <w:noProof/>
                <w:webHidden/>
              </w:rPr>
              <w:instrText xml:space="preserve"> PAGEREF _Toc72397737 \h </w:instrText>
            </w:r>
            <w:r w:rsidR="00797AF4">
              <w:rPr>
                <w:noProof/>
                <w:webHidden/>
              </w:rPr>
            </w:r>
            <w:r w:rsidR="00797AF4">
              <w:rPr>
                <w:noProof/>
                <w:webHidden/>
              </w:rPr>
              <w:fldChar w:fldCharType="separate"/>
            </w:r>
            <w:r w:rsidR="005017FA">
              <w:rPr>
                <w:noProof/>
                <w:webHidden/>
              </w:rPr>
              <w:t>6</w:t>
            </w:r>
            <w:r w:rsidR="00797AF4">
              <w:rPr>
                <w:noProof/>
                <w:webHidden/>
              </w:rPr>
              <w:fldChar w:fldCharType="end"/>
            </w:r>
          </w:hyperlink>
        </w:p>
        <w:p w:rsidR="00797AF4" w:rsidRDefault="0041108A">
          <w:pPr>
            <w:pStyle w:val="Spistreci1"/>
            <w:tabs>
              <w:tab w:val="left" w:pos="440"/>
              <w:tab w:val="right" w:leader="dot" w:pos="9344"/>
            </w:tabs>
            <w:rPr>
              <w:noProof/>
            </w:rPr>
          </w:pPr>
          <w:hyperlink w:anchor="_Toc72397738" w:history="1">
            <w:r w:rsidR="00797AF4" w:rsidRPr="008652A5">
              <w:rPr>
                <w:rStyle w:val="Hipercze"/>
                <w:noProof/>
              </w:rPr>
              <w:t>7.</w:t>
            </w:r>
            <w:r w:rsidR="00797AF4">
              <w:rPr>
                <w:noProof/>
              </w:rPr>
              <w:tab/>
            </w:r>
            <w:r w:rsidR="00797AF4" w:rsidRPr="008652A5">
              <w:rPr>
                <w:rStyle w:val="Hipercze"/>
                <w:noProof/>
              </w:rPr>
              <w:t>Umowa</w:t>
            </w:r>
            <w:r w:rsidR="00797AF4">
              <w:rPr>
                <w:noProof/>
                <w:webHidden/>
              </w:rPr>
              <w:tab/>
            </w:r>
            <w:r w:rsidR="00797AF4">
              <w:rPr>
                <w:noProof/>
                <w:webHidden/>
              </w:rPr>
              <w:fldChar w:fldCharType="begin"/>
            </w:r>
            <w:r w:rsidR="00797AF4">
              <w:rPr>
                <w:noProof/>
                <w:webHidden/>
              </w:rPr>
              <w:instrText xml:space="preserve"> PAGEREF _Toc72397738 \h </w:instrText>
            </w:r>
            <w:r w:rsidR="00797AF4">
              <w:rPr>
                <w:noProof/>
                <w:webHidden/>
              </w:rPr>
            </w:r>
            <w:r w:rsidR="00797AF4">
              <w:rPr>
                <w:noProof/>
                <w:webHidden/>
              </w:rPr>
              <w:fldChar w:fldCharType="separate"/>
            </w:r>
            <w:r w:rsidR="005017FA">
              <w:rPr>
                <w:noProof/>
                <w:webHidden/>
              </w:rPr>
              <w:t>6</w:t>
            </w:r>
            <w:r w:rsidR="00797AF4">
              <w:rPr>
                <w:noProof/>
                <w:webHidden/>
              </w:rPr>
              <w:fldChar w:fldCharType="end"/>
            </w:r>
          </w:hyperlink>
        </w:p>
        <w:p w:rsidR="00797AF4" w:rsidRDefault="0041108A">
          <w:pPr>
            <w:pStyle w:val="Spistreci1"/>
            <w:tabs>
              <w:tab w:val="left" w:pos="440"/>
              <w:tab w:val="right" w:leader="dot" w:pos="9344"/>
            </w:tabs>
            <w:rPr>
              <w:noProof/>
            </w:rPr>
          </w:pPr>
          <w:hyperlink w:anchor="_Toc72397739" w:history="1">
            <w:r w:rsidR="00797AF4" w:rsidRPr="008652A5">
              <w:rPr>
                <w:rStyle w:val="Hipercze"/>
                <w:noProof/>
              </w:rPr>
              <w:t>8.</w:t>
            </w:r>
            <w:r w:rsidR="00797AF4">
              <w:rPr>
                <w:noProof/>
              </w:rPr>
              <w:tab/>
            </w:r>
            <w:r w:rsidR="00797AF4" w:rsidRPr="008652A5">
              <w:rPr>
                <w:rStyle w:val="Hipercze"/>
                <w:noProof/>
              </w:rPr>
              <w:t>Komunikacja elektroniczna</w:t>
            </w:r>
            <w:r w:rsidR="00797AF4">
              <w:rPr>
                <w:noProof/>
                <w:webHidden/>
              </w:rPr>
              <w:tab/>
            </w:r>
            <w:r w:rsidR="00797AF4">
              <w:rPr>
                <w:noProof/>
                <w:webHidden/>
              </w:rPr>
              <w:fldChar w:fldCharType="begin"/>
            </w:r>
            <w:r w:rsidR="00797AF4">
              <w:rPr>
                <w:noProof/>
                <w:webHidden/>
              </w:rPr>
              <w:instrText xml:space="preserve"> PAGEREF _Toc72397739 \h </w:instrText>
            </w:r>
            <w:r w:rsidR="00797AF4">
              <w:rPr>
                <w:noProof/>
                <w:webHidden/>
              </w:rPr>
            </w:r>
            <w:r w:rsidR="00797AF4">
              <w:rPr>
                <w:noProof/>
                <w:webHidden/>
              </w:rPr>
              <w:fldChar w:fldCharType="separate"/>
            </w:r>
            <w:r w:rsidR="005017FA">
              <w:rPr>
                <w:noProof/>
                <w:webHidden/>
              </w:rPr>
              <w:t>6</w:t>
            </w:r>
            <w:r w:rsidR="00797AF4">
              <w:rPr>
                <w:noProof/>
                <w:webHidden/>
              </w:rPr>
              <w:fldChar w:fldCharType="end"/>
            </w:r>
          </w:hyperlink>
        </w:p>
        <w:p w:rsidR="00797AF4" w:rsidRDefault="0041108A">
          <w:pPr>
            <w:pStyle w:val="Spistreci1"/>
            <w:tabs>
              <w:tab w:val="left" w:pos="440"/>
              <w:tab w:val="right" w:leader="dot" w:pos="9344"/>
            </w:tabs>
            <w:rPr>
              <w:noProof/>
            </w:rPr>
          </w:pPr>
          <w:hyperlink w:anchor="_Toc72397740" w:history="1">
            <w:r w:rsidR="00797AF4" w:rsidRPr="008652A5">
              <w:rPr>
                <w:rStyle w:val="Hipercze"/>
                <w:noProof/>
              </w:rPr>
              <w:t>9.</w:t>
            </w:r>
            <w:r w:rsidR="00797AF4">
              <w:rPr>
                <w:noProof/>
              </w:rPr>
              <w:tab/>
            </w:r>
            <w:r w:rsidR="00797AF4" w:rsidRPr="008652A5">
              <w:rPr>
                <w:rStyle w:val="Hipercze"/>
                <w:noProof/>
              </w:rPr>
              <w:t>Kontakt z zamawiającym</w:t>
            </w:r>
            <w:r w:rsidR="00797AF4">
              <w:rPr>
                <w:noProof/>
                <w:webHidden/>
              </w:rPr>
              <w:tab/>
            </w:r>
            <w:r w:rsidR="00797AF4">
              <w:rPr>
                <w:noProof/>
                <w:webHidden/>
              </w:rPr>
              <w:fldChar w:fldCharType="begin"/>
            </w:r>
            <w:r w:rsidR="00797AF4">
              <w:rPr>
                <w:noProof/>
                <w:webHidden/>
              </w:rPr>
              <w:instrText xml:space="preserve"> PAGEREF _Toc72397740 \h </w:instrText>
            </w:r>
            <w:r w:rsidR="00797AF4">
              <w:rPr>
                <w:noProof/>
                <w:webHidden/>
              </w:rPr>
            </w:r>
            <w:r w:rsidR="00797AF4">
              <w:rPr>
                <w:noProof/>
                <w:webHidden/>
              </w:rPr>
              <w:fldChar w:fldCharType="separate"/>
            </w:r>
            <w:r w:rsidR="005017FA">
              <w:rPr>
                <w:noProof/>
                <w:webHidden/>
              </w:rPr>
              <w:t>8</w:t>
            </w:r>
            <w:r w:rsidR="00797AF4">
              <w:rPr>
                <w:noProof/>
                <w:webHidden/>
              </w:rPr>
              <w:fldChar w:fldCharType="end"/>
            </w:r>
          </w:hyperlink>
        </w:p>
        <w:p w:rsidR="00797AF4" w:rsidRDefault="0041108A">
          <w:pPr>
            <w:pStyle w:val="Spistreci1"/>
            <w:tabs>
              <w:tab w:val="left" w:pos="660"/>
              <w:tab w:val="right" w:leader="dot" w:pos="9344"/>
            </w:tabs>
            <w:rPr>
              <w:noProof/>
            </w:rPr>
          </w:pPr>
          <w:hyperlink w:anchor="_Toc72397741" w:history="1">
            <w:r w:rsidR="00797AF4" w:rsidRPr="008652A5">
              <w:rPr>
                <w:rStyle w:val="Hipercze"/>
                <w:noProof/>
              </w:rPr>
              <w:t>10.</w:t>
            </w:r>
            <w:r w:rsidR="00797AF4">
              <w:rPr>
                <w:noProof/>
              </w:rPr>
              <w:tab/>
            </w:r>
            <w:r w:rsidR="00797AF4" w:rsidRPr="008652A5">
              <w:rPr>
                <w:rStyle w:val="Hipercze"/>
                <w:noProof/>
              </w:rPr>
              <w:t>Wyjaśnienia dotyczące treści SWZ</w:t>
            </w:r>
            <w:r w:rsidR="00797AF4">
              <w:rPr>
                <w:noProof/>
                <w:webHidden/>
              </w:rPr>
              <w:tab/>
            </w:r>
            <w:r w:rsidR="00797AF4">
              <w:rPr>
                <w:noProof/>
                <w:webHidden/>
              </w:rPr>
              <w:fldChar w:fldCharType="begin"/>
            </w:r>
            <w:r w:rsidR="00797AF4">
              <w:rPr>
                <w:noProof/>
                <w:webHidden/>
              </w:rPr>
              <w:instrText xml:space="preserve"> PAGEREF _Toc72397741 \h </w:instrText>
            </w:r>
            <w:r w:rsidR="00797AF4">
              <w:rPr>
                <w:noProof/>
                <w:webHidden/>
              </w:rPr>
            </w:r>
            <w:r w:rsidR="00797AF4">
              <w:rPr>
                <w:noProof/>
                <w:webHidden/>
              </w:rPr>
              <w:fldChar w:fldCharType="separate"/>
            </w:r>
            <w:r w:rsidR="005017FA">
              <w:rPr>
                <w:noProof/>
                <w:webHidden/>
              </w:rPr>
              <w:t>8</w:t>
            </w:r>
            <w:r w:rsidR="00797AF4">
              <w:rPr>
                <w:noProof/>
                <w:webHidden/>
              </w:rPr>
              <w:fldChar w:fldCharType="end"/>
            </w:r>
          </w:hyperlink>
        </w:p>
        <w:p w:rsidR="00797AF4" w:rsidRDefault="0041108A">
          <w:pPr>
            <w:pStyle w:val="Spistreci1"/>
            <w:tabs>
              <w:tab w:val="left" w:pos="660"/>
              <w:tab w:val="right" w:leader="dot" w:pos="9344"/>
            </w:tabs>
            <w:rPr>
              <w:noProof/>
            </w:rPr>
          </w:pPr>
          <w:hyperlink w:anchor="_Toc72397742" w:history="1">
            <w:r w:rsidR="00797AF4" w:rsidRPr="008652A5">
              <w:rPr>
                <w:rStyle w:val="Hipercze"/>
                <w:noProof/>
              </w:rPr>
              <w:t>11.</w:t>
            </w:r>
            <w:r w:rsidR="00797AF4">
              <w:rPr>
                <w:noProof/>
              </w:rPr>
              <w:tab/>
            </w:r>
            <w:r w:rsidR="00797AF4" w:rsidRPr="008652A5">
              <w:rPr>
                <w:rStyle w:val="Hipercze"/>
                <w:noProof/>
              </w:rPr>
              <w:t>Związanie ofertą</w:t>
            </w:r>
            <w:r w:rsidR="00797AF4">
              <w:rPr>
                <w:noProof/>
                <w:webHidden/>
              </w:rPr>
              <w:tab/>
            </w:r>
            <w:r w:rsidR="00797AF4">
              <w:rPr>
                <w:noProof/>
                <w:webHidden/>
              </w:rPr>
              <w:fldChar w:fldCharType="begin"/>
            </w:r>
            <w:r w:rsidR="00797AF4">
              <w:rPr>
                <w:noProof/>
                <w:webHidden/>
              </w:rPr>
              <w:instrText xml:space="preserve"> PAGEREF _Toc72397742 \h </w:instrText>
            </w:r>
            <w:r w:rsidR="00797AF4">
              <w:rPr>
                <w:noProof/>
                <w:webHidden/>
              </w:rPr>
            </w:r>
            <w:r w:rsidR="00797AF4">
              <w:rPr>
                <w:noProof/>
                <w:webHidden/>
              </w:rPr>
              <w:fldChar w:fldCharType="separate"/>
            </w:r>
            <w:r w:rsidR="005017FA">
              <w:rPr>
                <w:noProof/>
                <w:webHidden/>
              </w:rPr>
              <w:t>9</w:t>
            </w:r>
            <w:r w:rsidR="00797AF4">
              <w:rPr>
                <w:noProof/>
                <w:webHidden/>
              </w:rPr>
              <w:fldChar w:fldCharType="end"/>
            </w:r>
          </w:hyperlink>
        </w:p>
        <w:p w:rsidR="00797AF4" w:rsidRDefault="0041108A">
          <w:pPr>
            <w:pStyle w:val="Spistreci1"/>
            <w:tabs>
              <w:tab w:val="left" w:pos="660"/>
              <w:tab w:val="right" w:leader="dot" w:pos="9344"/>
            </w:tabs>
            <w:rPr>
              <w:noProof/>
            </w:rPr>
          </w:pPr>
          <w:hyperlink w:anchor="_Toc72397743" w:history="1">
            <w:r w:rsidR="00797AF4" w:rsidRPr="008652A5">
              <w:rPr>
                <w:rStyle w:val="Hipercze"/>
                <w:noProof/>
              </w:rPr>
              <w:t>12.</w:t>
            </w:r>
            <w:r w:rsidR="00797AF4">
              <w:rPr>
                <w:noProof/>
              </w:rPr>
              <w:tab/>
            </w:r>
            <w:r w:rsidR="00797AF4" w:rsidRPr="008652A5">
              <w:rPr>
                <w:rStyle w:val="Hipercze"/>
                <w:noProof/>
              </w:rPr>
              <w:t>Opis sposobu przygotowania oferty</w:t>
            </w:r>
            <w:r w:rsidR="00797AF4">
              <w:rPr>
                <w:noProof/>
                <w:webHidden/>
              </w:rPr>
              <w:tab/>
            </w:r>
            <w:r w:rsidR="00797AF4">
              <w:rPr>
                <w:noProof/>
                <w:webHidden/>
              </w:rPr>
              <w:fldChar w:fldCharType="begin"/>
            </w:r>
            <w:r w:rsidR="00797AF4">
              <w:rPr>
                <w:noProof/>
                <w:webHidden/>
              </w:rPr>
              <w:instrText xml:space="preserve"> PAGEREF _Toc72397743 \h </w:instrText>
            </w:r>
            <w:r w:rsidR="00797AF4">
              <w:rPr>
                <w:noProof/>
                <w:webHidden/>
              </w:rPr>
            </w:r>
            <w:r w:rsidR="00797AF4">
              <w:rPr>
                <w:noProof/>
                <w:webHidden/>
              </w:rPr>
              <w:fldChar w:fldCharType="separate"/>
            </w:r>
            <w:r w:rsidR="005017FA">
              <w:rPr>
                <w:noProof/>
                <w:webHidden/>
              </w:rPr>
              <w:t>9</w:t>
            </w:r>
            <w:r w:rsidR="00797AF4">
              <w:rPr>
                <w:noProof/>
                <w:webHidden/>
              </w:rPr>
              <w:fldChar w:fldCharType="end"/>
            </w:r>
          </w:hyperlink>
        </w:p>
        <w:p w:rsidR="00797AF4" w:rsidRDefault="0041108A">
          <w:pPr>
            <w:pStyle w:val="Spistreci1"/>
            <w:tabs>
              <w:tab w:val="left" w:pos="660"/>
              <w:tab w:val="right" w:leader="dot" w:pos="9344"/>
            </w:tabs>
            <w:rPr>
              <w:noProof/>
            </w:rPr>
          </w:pPr>
          <w:hyperlink w:anchor="_Toc72397744" w:history="1">
            <w:r w:rsidR="00797AF4" w:rsidRPr="008652A5">
              <w:rPr>
                <w:rStyle w:val="Hipercze"/>
                <w:noProof/>
              </w:rPr>
              <w:t>13.</w:t>
            </w:r>
            <w:r w:rsidR="00797AF4">
              <w:rPr>
                <w:noProof/>
              </w:rPr>
              <w:tab/>
            </w:r>
            <w:r w:rsidR="00797AF4" w:rsidRPr="008652A5">
              <w:rPr>
                <w:rStyle w:val="Hipercze"/>
                <w:noProof/>
              </w:rPr>
              <w:t>Składanie ofert</w:t>
            </w:r>
            <w:r w:rsidR="00797AF4">
              <w:rPr>
                <w:noProof/>
                <w:webHidden/>
              </w:rPr>
              <w:tab/>
            </w:r>
            <w:r w:rsidR="00797AF4">
              <w:rPr>
                <w:noProof/>
                <w:webHidden/>
              </w:rPr>
              <w:fldChar w:fldCharType="begin"/>
            </w:r>
            <w:r w:rsidR="00797AF4">
              <w:rPr>
                <w:noProof/>
                <w:webHidden/>
              </w:rPr>
              <w:instrText xml:space="preserve"> PAGEREF _Toc72397744 \h </w:instrText>
            </w:r>
            <w:r w:rsidR="00797AF4">
              <w:rPr>
                <w:noProof/>
                <w:webHidden/>
              </w:rPr>
            </w:r>
            <w:r w:rsidR="00797AF4">
              <w:rPr>
                <w:noProof/>
                <w:webHidden/>
              </w:rPr>
              <w:fldChar w:fldCharType="separate"/>
            </w:r>
            <w:r w:rsidR="005017FA">
              <w:rPr>
                <w:noProof/>
                <w:webHidden/>
              </w:rPr>
              <w:t>10</w:t>
            </w:r>
            <w:r w:rsidR="00797AF4">
              <w:rPr>
                <w:noProof/>
                <w:webHidden/>
              </w:rPr>
              <w:fldChar w:fldCharType="end"/>
            </w:r>
          </w:hyperlink>
        </w:p>
        <w:p w:rsidR="00797AF4" w:rsidRDefault="0041108A">
          <w:pPr>
            <w:pStyle w:val="Spistreci1"/>
            <w:tabs>
              <w:tab w:val="left" w:pos="660"/>
              <w:tab w:val="right" w:leader="dot" w:pos="9344"/>
            </w:tabs>
            <w:rPr>
              <w:noProof/>
            </w:rPr>
          </w:pPr>
          <w:hyperlink w:anchor="_Toc72397745" w:history="1">
            <w:r w:rsidR="00797AF4" w:rsidRPr="008652A5">
              <w:rPr>
                <w:rStyle w:val="Hipercze"/>
                <w:noProof/>
              </w:rPr>
              <w:t>14.</w:t>
            </w:r>
            <w:r w:rsidR="00797AF4">
              <w:rPr>
                <w:noProof/>
              </w:rPr>
              <w:tab/>
            </w:r>
            <w:r w:rsidR="00797AF4" w:rsidRPr="008652A5">
              <w:rPr>
                <w:rStyle w:val="Hipercze"/>
                <w:noProof/>
              </w:rPr>
              <w:t>Otwarcie ofert</w:t>
            </w:r>
            <w:r w:rsidR="00797AF4">
              <w:rPr>
                <w:noProof/>
                <w:webHidden/>
              </w:rPr>
              <w:tab/>
            </w:r>
            <w:r w:rsidR="00797AF4">
              <w:rPr>
                <w:noProof/>
                <w:webHidden/>
              </w:rPr>
              <w:fldChar w:fldCharType="begin"/>
            </w:r>
            <w:r w:rsidR="00797AF4">
              <w:rPr>
                <w:noProof/>
                <w:webHidden/>
              </w:rPr>
              <w:instrText xml:space="preserve"> PAGEREF _Toc72397745 \h </w:instrText>
            </w:r>
            <w:r w:rsidR="00797AF4">
              <w:rPr>
                <w:noProof/>
                <w:webHidden/>
              </w:rPr>
            </w:r>
            <w:r w:rsidR="00797AF4">
              <w:rPr>
                <w:noProof/>
                <w:webHidden/>
              </w:rPr>
              <w:fldChar w:fldCharType="separate"/>
            </w:r>
            <w:r w:rsidR="005017FA">
              <w:rPr>
                <w:noProof/>
                <w:webHidden/>
              </w:rPr>
              <w:t>11</w:t>
            </w:r>
            <w:r w:rsidR="00797AF4">
              <w:rPr>
                <w:noProof/>
                <w:webHidden/>
              </w:rPr>
              <w:fldChar w:fldCharType="end"/>
            </w:r>
          </w:hyperlink>
        </w:p>
        <w:p w:rsidR="00797AF4" w:rsidRDefault="0041108A">
          <w:pPr>
            <w:pStyle w:val="Spistreci1"/>
            <w:tabs>
              <w:tab w:val="left" w:pos="660"/>
              <w:tab w:val="right" w:leader="dot" w:pos="9344"/>
            </w:tabs>
            <w:rPr>
              <w:noProof/>
            </w:rPr>
          </w:pPr>
          <w:hyperlink w:anchor="_Toc72397746" w:history="1">
            <w:r w:rsidR="00797AF4" w:rsidRPr="008652A5">
              <w:rPr>
                <w:rStyle w:val="Hipercze"/>
                <w:noProof/>
              </w:rPr>
              <w:t>15.</w:t>
            </w:r>
            <w:r w:rsidR="00797AF4">
              <w:rPr>
                <w:noProof/>
              </w:rPr>
              <w:tab/>
            </w:r>
            <w:r w:rsidR="00797AF4" w:rsidRPr="008652A5">
              <w:rPr>
                <w:rStyle w:val="Hipercze"/>
                <w:noProof/>
              </w:rPr>
              <w:t>Podstawy wykluczenia</w:t>
            </w:r>
            <w:r w:rsidR="00797AF4">
              <w:rPr>
                <w:noProof/>
                <w:webHidden/>
              </w:rPr>
              <w:tab/>
            </w:r>
            <w:r w:rsidR="00797AF4">
              <w:rPr>
                <w:noProof/>
                <w:webHidden/>
              </w:rPr>
              <w:fldChar w:fldCharType="begin"/>
            </w:r>
            <w:r w:rsidR="00797AF4">
              <w:rPr>
                <w:noProof/>
                <w:webHidden/>
              </w:rPr>
              <w:instrText xml:space="preserve"> PAGEREF _Toc72397746 \h </w:instrText>
            </w:r>
            <w:r w:rsidR="00797AF4">
              <w:rPr>
                <w:noProof/>
                <w:webHidden/>
              </w:rPr>
            </w:r>
            <w:r w:rsidR="00797AF4">
              <w:rPr>
                <w:noProof/>
                <w:webHidden/>
              </w:rPr>
              <w:fldChar w:fldCharType="separate"/>
            </w:r>
            <w:r w:rsidR="005017FA">
              <w:rPr>
                <w:noProof/>
                <w:webHidden/>
              </w:rPr>
              <w:t>11</w:t>
            </w:r>
            <w:r w:rsidR="00797AF4">
              <w:rPr>
                <w:noProof/>
                <w:webHidden/>
              </w:rPr>
              <w:fldChar w:fldCharType="end"/>
            </w:r>
          </w:hyperlink>
        </w:p>
        <w:p w:rsidR="00797AF4" w:rsidRDefault="0041108A">
          <w:pPr>
            <w:pStyle w:val="Spistreci1"/>
            <w:tabs>
              <w:tab w:val="left" w:pos="660"/>
              <w:tab w:val="right" w:leader="dot" w:pos="9344"/>
            </w:tabs>
            <w:rPr>
              <w:noProof/>
            </w:rPr>
          </w:pPr>
          <w:hyperlink w:anchor="_Toc72397747" w:history="1">
            <w:r w:rsidR="00797AF4" w:rsidRPr="008652A5">
              <w:rPr>
                <w:rStyle w:val="Hipercze"/>
                <w:noProof/>
              </w:rPr>
              <w:t>16.</w:t>
            </w:r>
            <w:r w:rsidR="00797AF4">
              <w:rPr>
                <w:noProof/>
              </w:rPr>
              <w:tab/>
            </w:r>
            <w:r w:rsidR="00797AF4" w:rsidRPr="008652A5">
              <w:rPr>
                <w:rStyle w:val="Hipercze"/>
                <w:noProof/>
              </w:rPr>
              <w:t>Obliczenie ceny</w:t>
            </w:r>
            <w:r w:rsidR="00797AF4">
              <w:rPr>
                <w:noProof/>
                <w:webHidden/>
              </w:rPr>
              <w:tab/>
            </w:r>
            <w:r w:rsidR="00797AF4">
              <w:rPr>
                <w:noProof/>
                <w:webHidden/>
              </w:rPr>
              <w:fldChar w:fldCharType="begin"/>
            </w:r>
            <w:r w:rsidR="00797AF4">
              <w:rPr>
                <w:noProof/>
                <w:webHidden/>
              </w:rPr>
              <w:instrText xml:space="preserve"> PAGEREF _Toc72397747 \h </w:instrText>
            </w:r>
            <w:r w:rsidR="00797AF4">
              <w:rPr>
                <w:noProof/>
                <w:webHidden/>
              </w:rPr>
            </w:r>
            <w:r w:rsidR="00797AF4">
              <w:rPr>
                <w:noProof/>
                <w:webHidden/>
              </w:rPr>
              <w:fldChar w:fldCharType="separate"/>
            </w:r>
            <w:r w:rsidR="005017FA">
              <w:rPr>
                <w:noProof/>
                <w:webHidden/>
              </w:rPr>
              <w:t>13</w:t>
            </w:r>
            <w:r w:rsidR="00797AF4">
              <w:rPr>
                <w:noProof/>
                <w:webHidden/>
              </w:rPr>
              <w:fldChar w:fldCharType="end"/>
            </w:r>
          </w:hyperlink>
        </w:p>
        <w:p w:rsidR="00797AF4" w:rsidRDefault="0041108A">
          <w:pPr>
            <w:pStyle w:val="Spistreci1"/>
            <w:tabs>
              <w:tab w:val="left" w:pos="660"/>
              <w:tab w:val="right" w:leader="dot" w:pos="9344"/>
            </w:tabs>
            <w:rPr>
              <w:noProof/>
            </w:rPr>
          </w:pPr>
          <w:hyperlink w:anchor="_Toc72397748" w:history="1">
            <w:r w:rsidR="00797AF4" w:rsidRPr="008652A5">
              <w:rPr>
                <w:rStyle w:val="Hipercze"/>
                <w:noProof/>
              </w:rPr>
              <w:t>17.</w:t>
            </w:r>
            <w:r w:rsidR="00797AF4">
              <w:rPr>
                <w:noProof/>
              </w:rPr>
              <w:tab/>
            </w:r>
            <w:r w:rsidR="00797AF4" w:rsidRPr="008652A5">
              <w:rPr>
                <w:rStyle w:val="Hipercze"/>
                <w:noProof/>
              </w:rPr>
              <w:t>Kryteria oceny ofert</w:t>
            </w:r>
            <w:r w:rsidR="00797AF4">
              <w:rPr>
                <w:noProof/>
                <w:webHidden/>
              </w:rPr>
              <w:tab/>
            </w:r>
            <w:r w:rsidR="00797AF4">
              <w:rPr>
                <w:noProof/>
                <w:webHidden/>
              </w:rPr>
              <w:fldChar w:fldCharType="begin"/>
            </w:r>
            <w:r w:rsidR="00797AF4">
              <w:rPr>
                <w:noProof/>
                <w:webHidden/>
              </w:rPr>
              <w:instrText xml:space="preserve"> PAGEREF _Toc72397748 \h </w:instrText>
            </w:r>
            <w:r w:rsidR="00797AF4">
              <w:rPr>
                <w:noProof/>
                <w:webHidden/>
              </w:rPr>
            </w:r>
            <w:r w:rsidR="00797AF4">
              <w:rPr>
                <w:noProof/>
                <w:webHidden/>
              </w:rPr>
              <w:fldChar w:fldCharType="separate"/>
            </w:r>
            <w:r w:rsidR="005017FA">
              <w:rPr>
                <w:noProof/>
                <w:webHidden/>
              </w:rPr>
              <w:t>14</w:t>
            </w:r>
            <w:r w:rsidR="00797AF4">
              <w:rPr>
                <w:noProof/>
                <w:webHidden/>
              </w:rPr>
              <w:fldChar w:fldCharType="end"/>
            </w:r>
          </w:hyperlink>
        </w:p>
        <w:p w:rsidR="00797AF4" w:rsidRDefault="0041108A">
          <w:pPr>
            <w:pStyle w:val="Spistreci1"/>
            <w:tabs>
              <w:tab w:val="left" w:pos="660"/>
              <w:tab w:val="right" w:leader="dot" w:pos="9344"/>
            </w:tabs>
            <w:rPr>
              <w:noProof/>
            </w:rPr>
          </w:pPr>
          <w:hyperlink w:anchor="_Toc72397749" w:history="1">
            <w:r w:rsidR="00797AF4" w:rsidRPr="008652A5">
              <w:rPr>
                <w:rStyle w:val="Hipercze"/>
                <w:noProof/>
              </w:rPr>
              <w:t>18.</w:t>
            </w:r>
            <w:r w:rsidR="00797AF4">
              <w:rPr>
                <w:noProof/>
              </w:rPr>
              <w:tab/>
            </w:r>
            <w:r w:rsidR="00797AF4" w:rsidRPr="008652A5">
              <w:rPr>
                <w:rStyle w:val="Hipercze"/>
                <w:noProof/>
              </w:rPr>
              <w:t>Ocena ofert</w:t>
            </w:r>
            <w:r w:rsidR="00797AF4">
              <w:rPr>
                <w:noProof/>
                <w:webHidden/>
              </w:rPr>
              <w:tab/>
            </w:r>
            <w:r w:rsidR="00797AF4">
              <w:rPr>
                <w:noProof/>
                <w:webHidden/>
              </w:rPr>
              <w:fldChar w:fldCharType="begin"/>
            </w:r>
            <w:r w:rsidR="00797AF4">
              <w:rPr>
                <w:noProof/>
                <w:webHidden/>
              </w:rPr>
              <w:instrText xml:space="preserve"> PAGEREF _Toc72397749 \h </w:instrText>
            </w:r>
            <w:r w:rsidR="00797AF4">
              <w:rPr>
                <w:noProof/>
                <w:webHidden/>
              </w:rPr>
            </w:r>
            <w:r w:rsidR="00797AF4">
              <w:rPr>
                <w:noProof/>
                <w:webHidden/>
              </w:rPr>
              <w:fldChar w:fldCharType="separate"/>
            </w:r>
            <w:r w:rsidR="005017FA">
              <w:rPr>
                <w:noProof/>
                <w:webHidden/>
              </w:rPr>
              <w:t>15</w:t>
            </w:r>
            <w:r w:rsidR="00797AF4">
              <w:rPr>
                <w:noProof/>
                <w:webHidden/>
              </w:rPr>
              <w:fldChar w:fldCharType="end"/>
            </w:r>
          </w:hyperlink>
        </w:p>
        <w:p w:rsidR="00797AF4" w:rsidRDefault="0041108A">
          <w:pPr>
            <w:pStyle w:val="Spistreci1"/>
            <w:tabs>
              <w:tab w:val="left" w:pos="660"/>
              <w:tab w:val="right" w:leader="dot" w:pos="9344"/>
            </w:tabs>
            <w:rPr>
              <w:noProof/>
            </w:rPr>
          </w:pPr>
          <w:hyperlink w:anchor="_Toc72397750" w:history="1">
            <w:r w:rsidR="00797AF4" w:rsidRPr="008652A5">
              <w:rPr>
                <w:rStyle w:val="Hipercze"/>
                <w:noProof/>
              </w:rPr>
              <w:t>19.</w:t>
            </w:r>
            <w:r w:rsidR="00797AF4">
              <w:rPr>
                <w:noProof/>
              </w:rPr>
              <w:tab/>
            </w:r>
            <w:r w:rsidR="00797AF4" w:rsidRPr="008652A5">
              <w:rPr>
                <w:rStyle w:val="Hipercze"/>
                <w:noProof/>
              </w:rPr>
              <w:t>Formalności po wyborze oferty</w:t>
            </w:r>
            <w:r w:rsidR="00797AF4">
              <w:rPr>
                <w:noProof/>
                <w:webHidden/>
              </w:rPr>
              <w:tab/>
            </w:r>
            <w:r w:rsidR="00797AF4">
              <w:rPr>
                <w:noProof/>
                <w:webHidden/>
              </w:rPr>
              <w:fldChar w:fldCharType="begin"/>
            </w:r>
            <w:r w:rsidR="00797AF4">
              <w:rPr>
                <w:noProof/>
                <w:webHidden/>
              </w:rPr>
              <w:instrText xml:space="preserve"> PAGEREF _Toc72397750 \h </w:instrText>
            </w:r>
            <w:r w:rsidR="00797AF4">
              <w:rPr>
                <w:noProof/>
                <w:webHidden/>
              </w:rPr>
            </w:r>
            <w:r w:rsidR="00797AF4">
              <w:rPr>
                <w:noProof/>
                <w:webHidden/>
              </w:rPr>
              <w:fldChar w:fldCharType="separate"/>
            </w:r>
            <w:r w:rsidR="005017FA">
              <w:rPr>
                <w:noProof/>
                <w:webHidden/>
              </w:rPr>
              <w:t>16</w:t>
            </w:r>
            <w:r w:rsidR="00797AF4">
              <w:rPr>
                <w:noProof/>
                <w:webHidden/>
              </w:rPr>
              <w:fldChar w:fldCharType="end"/>
            </w:r>
          </w:hyperlink>
        </w:p>
        <w:p w:rsidR="00797AF4" w:rsidRDefault="0041108A">
          <w:pPr>
            <w:pStyle w:val="Spistreci1"/>
            <w:tabs>
              <w:tab w:val="left" w:pos="660"/>
              <w:tab w:val="right" w:leader="dot" w:pos="9344"/>
            </w:tabs>
            <w:rPr>
              <w:noProof/>
            </w:rPr>
          </w:pPr>
          <w:hyperlink w:anchor="_Toc72397751" w:history="1">
            <w:r w:rsidR="00797AF4" w:rsidRPr="008652A5">
              <w:rPr>
                <w:rStyle w:val="Hipercze"/>
                <w:noProof/>
              </w:rPr>
              <w:t>20.</w:t>
            </w:r>
            <w:r w:rsidR="00797AF4">
              <w:rPr>
                <w:noProof/>
              </w:rPr>
              <w:tab/>
            </w:r>
            <w:r w:rsidR="00797AF4" w:rsidRPr="008652A5">
              <w:rPr>
                <w:rStyle w:val="Hipercze"/>
                <w:noProof/>
              </w:rPr>
              <w:t>Ochrona prawna</w:t>
            </w:r>
            <w:r w:rsidR="00797AF4">
              <w:rPr>
                <w:noProof/>
                <w:webHidden/>
              </w:rPr>
              <w:tab/>
            </w:r>
            <w:r w:rsidR="00797AF4">
              <w:rPr>
                <w:noProof/>
                <w:webHidden/>
              </w:rPr>
              <w:fldChar w:fldCharType="begin"/>
            </w:r>
            <w:r w:rsidR="00797AF4">
              <w:rPr>
                <w:noProof/>
                <w:webHidden/>
              </w:rPr>
              <w:instrText xml:space="preserve"> PAGEREF _Toc72397751 \h </w:instrText>
            </w:r>
            <w:r w:rsidR="00797AF4">
              <w:rPr>
                <w:noProof/>
                <w:webHidden/>
              </w:rPr>
            </w:r>
            <w:r w:rsidR="00797AF4">
              <w:rPr>
                <w:noProof/>
                <w:webHidden/>
              </w:rPr>
              <w:fldChar w:fldCharType="separate"/>
            </w:r>
            <w:r w:rsidR="005017FA">
              <w:rPr>
                <w:noProof/>
                <w:webHidden/>
              </w:rPr>
              <w:t>17</w:t>
            </w:r>
            <w:r w:rsidR="00797AF4">
              <w:rPr>
                <w:noProof/>
                <w:webHidden/>
              </w:rPr>
              <w:fldChar w:fldCharType="end"/>
            </w:r>
          </w:hyperlink>
        </w:p>
        <w:p w:rsidR="00797AF4" w:rsidRDefault="0041108A">
          <w:pPr>
            <w:pStyle w:val="Spistreci1"/>
            <w:tabs>
              <w:tab w:val="left" w:pos="660"/>
              <w:tab w:val="right" w:leader="dot" w:pos="9344"/>
            </w:tabs>
            <w:rPr>
              <w:noProof/>
            </w:rPr>
          </w:pPr>
          <w:hyperlink w:anchor="_Toc72397752" w:history="1">
            <w:r w:rsidR="00797AF4" w:rsidRPr="008652A5">
              <w:rPr>
                <w:rStyle w:val="Hipercze"/>
                <w:noProof/>
              </w:rPr>
              <w:t>21.</w:t>
            </w:r>
            <w:r w:rsidR="00797AF4">
              <w:rPr>
                <w:noProof/>
              </w:rPr>
              <w:tab/>
            </w:r>
            <w:r w:rsidR="00797AF4" w:rsidRPr="008652A5">
              <w:rPr>
                <w:rStyle w:val="Hipercze"/>
                <w:noProof/>
              </w:rPr>
              <w:t>Warunki udziału w postępowaniu</w:t>
            </w:r>
            <w:r w:rsidR="00797AF4">
              <w:rPr>
                <w:noProof/>
                <w:webHidden/>
              </w:rPr>
              <w:tab/>
            </w:r>
            <w:r w:rsidR="00797AF4">
              <w:rPr>
                <w:noProof/>
                <w:webHidden/>
              </w:rPr>
              <w:fldChar w:fldCharType="begin"/>
            </w:r>
            <w:r w:rsidR="00797AF4">
              <w:rPr>
                <w:noProof/>
                <w:webHidden/>
              </w:rPr>
              <w:instrText xml:space="preserve"> PAGEREF _Toc72397752 \h </w:instrText>
            </w:r>
            <w:r w:rsidR="00797AF4">
              <w:rPr>
                <w:noProof/>
                <w:webHidden/>
              </w:rPr>
            </w:r>
            <w:r w:rsidR="00797AF4">
              <w:rPr>
                <w:noProof/>
                <w:webHidden/>
              </w:rPr>
              <w:fldChar w:fldCharType="separate"/>
            </w:r>
            <w:r w:rsidR="005017FA">
              <w:rPr>
                <w:noProof/>
                <w:webHidden/>
              </w:rPr>
              <w:t>17</w:t>
            </w:r>
            <w:r w:rsidR="00797AF4">
              <w:rPr>
                <w:noProof/>
                <w:webHidden/>
              </w:rPr>
              <w:fldChar w:fldCharType="end"/>
            </w:r>
          </w:hyperlink>
        </w:p>
        <w:p w:rsidR="00797AF4" w:rsidRDefault="0041108A">
          <w:pPr>
            <w:pStyle w:val="Spistreci1"/>
            <w:tabs>
              <w:tab w:val="left" w:pos="660"/>
              <w:tab w:val="right" w:leader="dot" w:pos="9344"/>
            </w:tabs>
            <w:rPr>
              <w:noProof/>
            </w:rPr>
          </w:pPr>
          <w:hyperlink w:anchor="_Toc72397753" w:history="1">
            <w:r w:rsidR="00797AF4" w:rsidRPr="008652A5">
              <w:rPr>
                <w:rStyle w:val="Hipercze"/>
                <w:noProof/>
              </w:rPr>
              <w:t>22.</w:t>
            </w:r>
            <w:r w:rsidR="00797AF4">
              <w:rPr>
                <w:noProof/>
              </w:rPr>
              <w:tab/>
            </w:r>
            <w:r w:rsidR="00797AF4" w:rsidRPr="008652A5">
              <w:rPr>
                <w:rStyle w:val="Hipercze"/>
                <w:noProof/>
              </w:rPr>
              <w:t>Podmiotowe środki dowodowe</w:t>
            </w:r>
            <w:r w:rsidR="00797AF4">
              <w:rPr>
                <w:noProof/>
                <w:webHidden/>
              </w:rPr>
              <w:tab/>
            </w:r>
            <w:r w:rsidR="00797AF4">
              <w:rPr>
                <w:noProof/>
                <w:webHidden/>
              </w:rPr>
              <w:fldChar w:fldCharType="begin"/>
            </w:r>
            <w:r w:rsidR="00797AF4">
              <w:rPr>
                <w:noProof/>
                <w:webHidden/>
              </w:rPr>
              <w:instrText xml:space="preserve"> PAGEREF _Toc72397753 \h </w:instrText>
            </w:r>
            <w:r w:rsidR="00797AF4">
              <w:rPr>
                <w:noProof/>
                <w:webHidden/>
              </w:rPr>
            </w:r>
            <w:r w:rsidR="00797AF4">
              <w:rPr>
                <w:noProof/>
                <w:webHidden/>
              </w:rPr>
              <w:fldChar w:fldCharType="separate"/>
            </w:r>
            <w:r w:rsidR="005017FA">
              <w:rPr>
                <w:noProof/>
                <w:webHidden/>
              </w:rPr>
              <w:t>19</w:t>
            </w:r>
            <w:r w:rsidR="00797AF4">
              <w:rPr>
                <w:noProof/>
                <w:webHidden/>
              </w:rPr>
              <w:fldChar w:fldCharType="end"/>
            </w:r>
          </w:hyperlink>
        </w:p>
        <w:p w:rsidR="00797AF4" w:rsidRDefault="0041108A">
          <w:pPr>
            <w:pStyle w:val="Spistreci1"/>
            <w:tabs>
              <w:tab w:val="left" w:pos="660"/>
              <w:tab w:val="right" w:leader="dot" w:pos="9344"/>
            </w:tabs>
            <w:rPr>
              <w:noProof/>
            </w:rPr>
          </w:pPr>
          <w:hyperlink w:anchor="_Toc72397754" w:history="1">
            <w:r w:rsidR="00797AF4" w:rsidRPr="008652A5">
              <w:rPr>
                <w:rStyle w:val="Hipercze"/>
                <w:noProof/>
              </w:rPr>
              <w:t>23.</w:t>
            </w:r>
            <w:r w:rsidR="00797AF4">
              <w:rPr>
                <w:noProof/>
              </w:rPr>
              <w:tab/>
            </w:r>
            <w:r w:rsidR="00797AF4" w:rsidRPr="008652A5">
              <w:rPr>
                <w:rStyle w:val="Hipercze"/>
                <w:noProof/>
              </w:rPr>
              <w:t>Przedmiotowe środki dowodowe</w:t>
            </w:r>
            <w:r w:rsidR="00797AF4">
              <w:rPr>
                <w:noProof/>
                <w:webHidden/>
              </w:rPr>
              <w:tab/>
            </w:r>
            <w:r w:rsidR="00797AF4">
              <w:rPr>
                <w:noProof/>
                <w:webHidden/>
              </w:rPr>
              <w:fldChar w:fldCharType="begin"/>
            </w:r>
            <w:r w:rsidR="00797AF4">
              <w:rPr>
                <w:noProof/>
                <w:webHidden/>
              </w:rPr>
              <w:instrText xml:space="preserve"> PAGEREF _Toc72397754 \h </w:instrText>
            </w:r>
            <w:r w:rsidR="00797AF4">
              <w:rPr>
                <w:noProof/>
                <w:webHidden/>
              </w:rPr>
            </w:r>
            <w:r w:rsidR="00797AF4">
              <w:rPr>
                <w:noProof/>
                <w:webHidden/>
              </w:rPr>
              <w:fldChar w:fldCharType="separate"/>
            </w:r>
            <w:r w:rsidR="005017FA">
              <w:rPr>
                <w:noProof/>
                <w:webHidden/>
              </w:rPr>
              <w:t>20</w:t>
            </w:r>
            <w:r w:rsidR="00797AF4">
              <w:rPr>
                <w:noProof/>
                <w:webHidden/>
              </w:rPr>
              <w:fldChar w:fldCharType="end"/>
            </w:r>
          </w:hyperlink>
        </w:p>
        <w:p w:rsidR="00797AF4" w:rsidRDefault="0041108A">
          <w:pPr>
            <w:pStyle w:val="Spistreci1"/>
            <w:tabs>
              <w:tab w:val="left" w:pos="660"/>
              <w:tab w:val="right" w:leader="dot" w:pos="9344"/>
            </w:tabs>
            <w:rPr>
              <w:noProof/>
            </w:rPr>
          </w:pPr>
          <w:hyperlink w:anchor="_Toc72397755" w:history="1">
            <w:r w:rsidR="00797AF4" w:rsidRPr="008652A5">
              <w:rPr>
                <w:rStyle w:val="Hipercze"/>
                <w:noProof/>
              </w:rPr>
              <w:t>24.</w:t>
            </w:r>
            <w:r w:rsidR="00797AF4">
              <w:rPr>
                <w:noProof/>
              </w:rPr>
              <w:tab/>
            </w:r>
            <w:r w:rsidR="00797AF4" w:rsidRPr="008652A5">
              <w:rPr>
                <w:rStyle w:val="Hipercze"/>
                <w:noProof/>
              </w:rPr>
              <w:t>Podział zamówienia na części</w:t>
            </w:r>
            <w:r w:rsidR="00797AF4">
              <w:rPr>
                <w:noProof/>
                <w:webHidden/>
              </w:rPr>
              <w:tab/>
            </w:r>
            <w:r w:rsidR="00797AF4">
              <w:rPr>
                <w:noProof/>
                <w:webHidden/>
              </w:rPr>
              <w:fldChar w:fldCharType="begin"/>
            </w:r>
            <w:r w:rsidR="00797AF4">
              <w:rPr>
                <w:noProof/>
                <w:webHidden/>
              </w:rPr>
              <w:instrText xml:space="preserve"> PAGEREF _Toc72397755 \h </w:instrText>
            </w:r>
            <w:r w:rsidR="00797AF4">
              <w:rPr>
                <w:noProof/>
                <w:webHidden/>
              </w:rPr>
            </w:r>
            <w:r w:rsidR="00797AF4">
              <w:rPr>
                <w:noProof/>
                <w:webHidden/>
              </w:rPr>
              <w:fldChar w:fldCharType="separate"/>
            </w:r>
            <w:r w:rsidR="005017FA">
              <w:rPr>
                <w:noProof/>
                <w:webHidden/>
              </w:rPr>
              <w:t>20</w:t>
            </w:r>
            <w:r w:rsidR="00797AF4">
              <w:rPr>
                <w:noProof/>
                <w:webHidden/>
              </w:rPr>
              <w:fldChar w:fldCharType="end"/>
            </w:r>
          </w:hyperlink>
        </w:p>
        <w:p w:rsidR="00797AF4" w:rsidRDefault="0041108A">
          <w:pPr>
            <w:pStyle w:val="Spistreci1"/>
            <w:tabs>
              <w:tab w:val="left" w:pos="660"/>
              <w:tab w:val="right" w:leader="dot" w:pos="9344"/>
            </w:tabs>
            <w:rPr>
              <w:noProof/>
            </w:rPr>
          </w:pPr>
          <w:hyperlink w:anchor="_Toc72397756" w:history="1">
            <w:r w:rsidR="00797AF4" w:rsidRPr="008652A5">
              <w:rPr>
                <w:rStyle w:val="Hipercze"/>
                <w:noProof/>
              </w:rPr>
              <w:t>25.</w:t>
            </w:r>
            <w:r w:rsidR="00797AF4">
              <w:rPr>
                <w:noProof/>
              </w:rPr>
              <w:tab/>
            </w:r>
            <w:r w:rsidR="00797AF4" w:rsidRPr="008652A5">
              <w:rPr>
                <w:rStyle w:val="Hipercze"/>
                <w:noProof/>
              </w:rPr>
              <w:t>Oferta wariantowa</w:t>
            </w:r>
            <w:r w:rsidR="00797AF4">
              <w:rPr>
                <w:noProof/>
                <w:webHidden/>
              </w:rPr>
              <w:tab/>
            </w:r>
            <w:r w:rsidR="00797AF4">
              <w:rPr>
                <w:noProof/>
                <w:webHidden/>
              </w:rPr>
              <w:fldChar w:fldCharType="begin"/>
            </w:r>
            <w:r w:rsidR="00797AF4">
              <w:rPr>
                <w:noProof/>
                <w:webHidden/>
              </w:rPr>
              <w:instrText xml:space="preserve"> PAGEREF _Toc72397756 \h </w:instrText>
            </w:r>
            <w:r w:rsidR="00797AF4">
              <w:rPr>
                <w:noProof/>
                <w:webHidden/>
              </w:rPr>
            </w:r>
            <w:r w:rsidR="00797AF4">
              <w:rPr>
                <w:noProof/>
                <w:webHidden/>
              </w:rPr>
              <w:fldChar w:fldCharType="separate"/>
            </w:r>
            <w:r w:rsidR="005017FA">
              <w:rPr>
                <w:noProof/>
                <w:webHidden/>
              </w:rPr>
              <w:t>20</w:t>
            </w:r>
            <w:r w:rsidR="00797AF4">
              <w:rPr>
                <w:noProof/>
                <w:webHidden/>
              </w:rPr>
              <w:fldChar w:fldCharType="end"/>
            </w:r>
          </w:hyperlink>
        </w:p>
        <w:p w:rsidR="00797AF4" w:rsidRDefault="0041108A">
          <w:pPr>
            <w:pStyle w:val="Spistreci1"/>
            <w:tabs>
              <w:tab w:val="left" w:pos="660"/>
              <w:tab w:val="right" w:leader="dot" w:pos="9344"/>
            </w:tabs>
            <w:rPr>
              <w:noProof/>
            </w:rPr>
          </w:pPr>
          <w:hyperlink w:anchor="_Toc72397757" w:history="1">
            <w:r w:rsidR="00797AF4" w:rsidRPr="008652A5">
              <w:rPr>
                <w:rStyle w:val="Hipercze"/>
                <w:noProof/>
              </w:rPr>
              <w:t>26.</w:t>
            </w:r>
            <w:r w:rsidR="00797AF4">
              <w:rPr>
                <w:noProof/>
              </w:rPr>
              <w:tab/>
            </w:r>
            <w:r w:rsidR="00797AF4" w:rsidRPr="008652A5">
              <w:rPr>
                <w:rStyle w:val="Hipercze"/>
                <w:noProof/>
              </w:rPr>
              <w:t>Wadium</w:t>
            </w:r>
            <w:r w:rsidR="00797AF4">
              <w:rPr>
                <w:noProof/>
                <w:webHidden/>
              </w:rPr>
              <w:tab/>
            </w:r>
            <w:r w:rsidR="00797AF4">
              <w:rPr>
                <w:noProof/>
                <w:webHidden/>
              </w:rPr>
              <w:fldChar w:fldCharType="begin"/>
            </w:r>
            <w:r w:rsidR="00797AF4">
              <w:rPr>
                <w:noProof/>
                <w:webHidden/>
              </w:rPr>
              <w:instrText xml:space="preserve"> PAGEREF _Toc72397757 \h </w:instrText>
            </w:r>
            <w:r w:rsidR="00797AF4">
              <w:rPr>
                <w:noProof/>
                <w:webHidden/>
              </w:rPr>
            </w:r>
            <w:r w:rsidR="00797AF4">
              <w:rPr>
                <w:noProof/>
                <w:webHidden/>
              </w:rPr>
              <w:fldChar w:fldCharType="separate"/>
            </w:r>
            <w:r w:rsidR="005017FA">
              <w:rPr>
                <w:noProof/>
                <w:webHidden/>
              </w:rPr>
              <w:t>20</w:t>
            </w:r>
            <w:r w:rsidR="00797AF4">
              <w:rPr>
                <w:noProof/>
                <w:webHidden/>
              </w:rPr>
              <w:fldChar w:fldCharType="end"/>
            </w:r>
          </w:hyperlink>
        </w:p>
        <w:p w:rsidR="00797AF4" w:rsidRDefault="0041108A">
          <w:pPr>
            <w:pStyle w:val="Spistreci1"/>
            <w:tabs>
              <w:tab w:val="left" w:pos="660"/>
              <w:tab w:val="right" w:leader="dot" w:pos="9344"/>
            </w:tabs>
            <w:rPr>
              <w:noProof/>
            </w:rPr>
          </w:pPr>
          <w:hyperlink w:anchor="_Toc72397758" w:history="1">
            <w:r w:rsidR="00797AF4" w:rsidRPr="008652A5">
              <w:rPr>
                <w:rStyle w:val="Hipercze"/>
                <w:noProof/>
              </w:rPr>
              <w:t>27.</w:t>
            </w:r>
            <w:r w:rsidR="00797AF4">
              <w:rPr>
                <w:noProof/>
              </w:rPr>
              <w:tab/>
            </w:r>
            <w:r w:rsidR="00797AF4" w:rsidRPr="008652A5">
              <w:rPr>
                <w:rStyle w:val="Hipercze"/>
                <w:noProof/>
              </w:rPr>
              <w:t>Zamówienia powtórzeniowe</w:t>
            </w:r>
            <w:r w:rsidR="00797AF4">
              <w:rPr>
                <w:noProof/>
                <w:webHidden/>
              </w:rPr>
              <w:tab/>
            </w:r>
            <w:r w:rsidR="00797AF4">
              <w:rPr>
                <w:noProof/>
                <w:webHidden/>
              </w:rPr>
              <w:fldChar w:fldCharType="begin"/>
            </w:r>
            <w:r w:rsidR="00797AF4">
              <w:rPr>
                <w:noProof/>
                <w:webHidden/>
              </w:rPr>
              <w:instrText xml:space="preserve"> PAGEREF _Toc72397758 \h </w:instrText>
            </w:r>
            <w:r w:rsidR="00797AF4">
              <w:rPr>
                <w:noProof/>
                <w:webHidden/>
              </w:rPr>
            </w:r>
            <w:r w:rsidR="00797AF4">
              <w:rPr>
                <w:noProof/>
                <w:webHidden/>
              </w:rPr>
              <w:fldChar w:fldCharType="separate"/>
            </w:r>
            <w:r w:rsidR="005017FA">
              <w:rPr>
                <w:noProof/>
                <w:webHidden/>
              </w:rPr>
              <w:t>22</w:t>
            </w:r>
            <w:r w:rsidR="00797AF4">
              <w:rPr>
                <w:noProof/>
                <w:webHidden/>
              </w:rPr>
              <w:fldChar w:fldCharType="end"/>
            </w:r>
          </w:hyperlink>
        </w:p>
        <w:p w:rsidR="00797AF4" w:rsidRDefault="0041108A">
          <w:pPr>
            <w:pStyle w:val="Spistreci1"/>
            <w:tabs>
              <w:tab w:val="left" w:pos="660"/>
              <w:tab w:val="right" w:leader="dot" w:pos="9344"/>
            </w:tabs>
            <w:rPr>
              <w:noProof/>
            </w:rPr>
          </w:pPr>
          <w:hyperlink w:anchor="_Toc72397759" w:history="1">
            <w:r w:rsidR="00797AF4" w:rsidRPr="008652A5">
              <w:rPr>
                <w:rStyle w:val="Hipercze"/>
                <w:noProof/>
              </w:rPr>
              <w:t>28.</w:t>
            </w:r>
            <w:r w:rsidR="00797AF4">
              <w:rPr>
                <w:noProof/>
              </w:rPr>
              <w:tab/>
            </w:r>
            <w:r w:rsidR="00797AF4" w:rsidRPr="008652A5">
              <w:rPr>
                <w:rStyle w:val="Hipercze"/>
                <w:noProof/>
              </w:rPr>
              <w:t>Informacje uzupełniające</w:t>
            </w:r>
            <w:r w:rsidR="00797AF4">
              <w:rPr>
                <w:noProof/>
                <w:webHidden/>
              </w:rPr>
              <w:tab/>
            </w:r>
            <w:r w:rsidR="00797AF4">
              <w:rPr>
                <w:noProof/>
                <w:webHidden/>
              </w:rPr>
              <w:fldChar w:fldCharType="begin"/>
            </w:r>
            <w:r w:rsidR="00797AF4">
              <w:rPr>
                <w:noProof/>
                <w:webHidden/>
              </w:rPr>
              <w:instrText xml:space="preserve"> PAGEREF _Toc72397759 \h </w:instrText>
            </w:r>
            <w:r w:rsidR="00797AF4">
              <w:rPr>
                <w:noProof/>
                <w:webHidden/>
              </w:rPr>
            </w:r>
            <w:r w:rsidR="00797AF4">
              <w:rPr>
                <w:noProof/>
                <w:webHidden/>
              </w:rPr>
              <w:fldChar w:fldCharType="separate"/>
            </w:r>
            <w:r w:rsidR="005017FA">
              <w:rPr>
                <w:noProof/>
                <w:webHidden/>
              </w:rPr>
              <w:t>22</w:t>
            </w:r>
            <w:r w:rsidR="00797AF4">
              <w:rPr>
                <w:noProof/>
                <w:webHidden/>
              </w:rPr>
              <w:fldChar w:fldCharType="end"/>
            </w:r>
          </w:hyperlink>
        </w:p>
        <w:p w:rsidR="00797AF4" w:rsidRDefault="0041108A">
          <w:pPr>
            <w:pStyle w:val="Spistreci1"/>
            <w:tabs>
              <w:tab w:val="left" w:pos="660"/>
              <w:tab w:val="right" w:leader="dot" w:pos="9344"/>
            </w:tabs>
            <w:rPr>
              <w:noProof/>
            </w:rPr>
          </w:pPr>
          <w:hyperlink w:anchor="_Toc72397760" w:history="1">
            <w:r w:rsidR="00797AF4" w:rsidRPr="008652A5">
              <w:rPr>
                <w:rStyle w:val="Hipercze"/>
                <w:noProof/>
              </w:rPr>
              <w:t>29.</w:t>
            </w:r>
            <w:r w:rsidR="00797AF4">
              <w:rPr>
                <w:noProof/>
              </w:rPr>
              <w:tab/>
            </w:r>
            <w:r w:rsidR="00797AF4" w:rsidRPr="008652A5">
              <w:rPr>
                <w:rStyle w:val="Hipercze"/>
                <w:noProof/>
              </w:rPr>
              <w:t>Klauzula RODO</w:t>
            </w:r>
            <w:r w:rsidR="00797AF4">
              <w:rPr>
                <w:noProof/>
                <w:webHidden/>
              </w:rPr>
              <w:tab/>
            </w:r>
            <w:r w:rsidR="00797AF4">
              <w:rPr>
                <w:noProof/>
                <w:webHidden/>
              </w:rPr>
              <w:fldChar w:fldCharType="begin"/>
            </w:r>
            <w:r w:rsidR="00797AF4">
              <w:rPr>
                <w:noProof/>
                <w:webHidden/>
              </w:rPr>
              <w:instrText xml:space="preserve"> PAGEREF _Toc72397760 \h </w:instrText>
            </w:r>
            <w:r w:rsidR="00797AF4">
              <w:rPr>
                <w:noProof/>
                <w:webHidden/>
              </w:rPr>
            </w:r>
            <w:r w:rsidR="00797AF4">
              <w:rPr>
                <w:noProof/>
                <w:webHidden/>
              </w:rPr>
              <w:fldChar w:fldCharType="separate"/>
            </w:r>
            <w:r w:rsidR="005017FA">
              <w:rPr>
                <w:noProof/>
                <w:webHidden/>
              </w:rPr>
              <w:t>22</w:t>
            </w:r>
            <w:r w:rsidR="00797AF4">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72397732"/>
      <w:r w:rsidRPr="00265764">
        <w:lastRenderedPageBreak/>
        <w:t>Zamawiający</w:t>
      </w:r>
      <w:bookmarkEnd w:id="0"/>
    </w:p>
    <w:p w:rsidR="007C424D" w:rsidRDefault="008840D4" w:rsidP="00010294">
      <w:pPr>
        <w:pStyle w:val="Akapitzlist"/>
        <w:numPr>
          <w:ilvl w:val="0"/>
          <w:numId w:val="5"/>
        </w:numPr>
        <w:rPr>
          <w:rFonts w:cstheme="minorHAnsi"/>
        </w:rPr>
      </w:pPr>
      <w:r>
        <w:rPr>
          <w:rFonts w:cstheme="minorHAnsi"/>
        </w:rPr>
        <w:t>Gmina Resko</w:t>
      </w:r>
      <w:r w:rsidR="007C424D">
        <w:rPr>
          <w:rFonts w:cstheme="minorHAnsi"/>
        </w:rPr>
        <w:br/>
      </w:r>
      <w:r w:rsidR="007011F6" w:rsidRPr="00355B08">
        <w:rPr>
          <w:rFonts w:cstheme="minorHAnsi"/>
        </w:rPr>
        <w:t xml:space="preserve">ul. </w:t>
      </w:r>
      <w:r>
        <w:rPr>
          <w:rFonts w:cstheme="minorHAnsi"/>
        </w:rPr>
        <w:t>Rynek 1</w:t>
      </w:r>
      <w:r w:rsidR="007C424D" w:rsidRPr="007C424D">
        <w:rPr>
          <w:rFonts w:cstheme="minorHAnsi"/>
        </w:rPr>
        <w:t xml:space="preserve">, 72-315 </w:t>
      </w:r>
      <w:r w:rsidR="007C424D">
        <w:rPr>
          <w:rFonts w:cstheme="minorHAnsi"/>
        </w:rPr>
        <w:t>Resko</w:t>
      </w:r>
      <w:r w:rsidR="007011F6" w:rsidRPr="007C424D">
        <w:rPr>
          <w:rFonts w:cstheme="minorHAnsi"/>
        </w:rPr>
        <w:br/>
        <w:t xml:space="preserve">Tel: </w:t>
      </w:r>
      <w:r w:rsidR="007C424D">
        <w:rPr>
          <w:rFonts w:cstheme="minorHAnsi"/>
        </w:rPr>
        <w:t>91 39 51 </w:t>
      </w:r>
      <w:r>
        <w:rPr>
          <w:rFonts w:cstheme="minorHAnsi"/>
        </w:rPr>
        <w:t>503</w:t>
      </w:r>
    </w:p>
    <w:p w:rsidR="007011F6" w:rsidRPr="007C424D" w:rsidRDefault="0041108A" w:rsidP="007C424D">
      <w:pPr>
        <w:pStyle w:val="Akapitzlist"/>
        <w:rPr>
          <w:rFonts w:cstheme="minorHAnsi"/>
        </w:rPr>
      </w:pPr>
      <w:hyperlink r:id="rId10" w:history="1">
        <w:r w:rsidR="007011F6" w:rsidRPr="007C424D">
          <w:rPr>
            <w:rStyle w:val="Hipercze"/>
            <w:rFonts w:cstheme="minorHAnsi"/>
          </w:rPr>
          <w:t>zamowienia@resko.pl</w:t>
        </w:r>
      </w:hyperlink>
      <w:r w:rsidR="007011F6" w:rsidRPr="007C424D">
        <w:rPr>
          <w:rFonts w:cstheme="minorHAnsi"/>
        </w:rPr>
        <w:t xml:space="preserve"> </w:t>
      </w:r>
      <w:r w:rsidR="007011F6" w:rsidRPr="007C424D">
        <w:rPr>
          <w:rFonts w:cstheme="minorHAnsi"/>
        </w:rPr>
        <w:br/>
      </w:r>
      <w:hyperlink r:id="rId11" w:history="1">
        <w:r w:rsidR="007011F6" w:rsidRPr="007C424D">
          <w:rPr>
            <w:rStyle w:val="Hipercze"/>
            <w:rFonts w:cstheme="minorHAnsi"/>
          </w:rPr>
          <w:t>https://platformazakupowa.pl/pn/resko</w:t>
        </w:r>
      </w:hyperlink>
      <w:r w:rsidR="007011F6" w:rsidRPr="007C424D">
        <w:rPr>
          <w:rFonts w:cstheme="minorHAnsi"/>
        </w:rPr>
        <w:t xml:space="preserve"> </w:t>
      </w:r>
    </w:p>
    <w:p w:rsidR="007011F6" w:rsidRPr="00265764" w:rsidRDefault="007011F6" w:rsidP="00FA77A5">
      <w:pPr>
        <w:pStyle w:val="Nagwek1"/>
        <w:ind w:left="426" w:hanging="426"/>
      </w:pPr>
      <w:bookmarkStart w:id="1" w:name="_Toc72397733"/>
      <w:r w:rsidRPr="00265764">
        <w:t>Strona internetowa</w:t>
      </w:r>
      <w:bookmarkEnd w:id="1"/>
    </w:p>
    <w:p w:rsidR="007011F6" w:rsidRDefault="007011F6" w:rsidP="00DC2F80">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p>
    <w:bookmarkStart w:id="2" w:name="_Toc72397734"/>
    <w:p w:rsidR="0078424E" w:rsidRPr="0078424E" w:rsidRDefault="00F7758B" w:rsidP="0078424E">
      <w:pPr>
        <w:pStyle w:val="Akapitzlist"/>
        <w:rPr>
          <w:rFonts w:cstheme="minorHAnsi"/>
        </w:rPr>
      </w:pPr>
      <w:r>
        <w:rPr>
          <w:rFonts w:cstheme="minorHAnsi"/>
        </w:rPr>
        <w:fldChar w:fldCharType="begin"/>
      </w:r>
      <w:r>
        <w:rPr>
          <w:rFonts w:cstheme="minorHAnsi"/>
        </w:rPr>
        <w:instrText xml:space="preserve"> HYPERLINK "</w:instrText>
      </w:r>
      <w:r w:rsidRPr="00F7758B">
        <w:rPr>
          <w:rFonts w:cstheme="minorHAnsi"/>
        </w:rPr>
        <w:instrText>https://platformazakupowa.pl/transakcja/518218</w:instrText>
      </w:r>
      <w:r>
        <w:rPr>
          <w:rFonts w:cstheme="minorHAnsi"/>
        </w:rPr>
        <w:instrText xml:space="preserve">" </w:instrText>
      </w:r>
      <w:r>
        <w:rPr>
          <w:rFonts w:cstheme="minorHAnsi"/>
        </w:rPr>
        <w:fldChar w:fldCharType="separate"/>
      </w:r>
      <w:r w:rsidRPr="0023008C">
        <w:rPr>
          <w:rStyle w:val="Hipercze"/>
          <w:rFonts w:cstheme="minorHAnsi"/>
        </w:rPr>
        <w:t>https://platformazakupowa.pl/transakcja/518218</w:t>
      </w:r>
      <w:r>
        <w:rPr>
          <w:rFonts w:cstheme="minorHAnsi"/>
        </w:rPr>
        <w:fldChar w:fldCharType="end"/>
      </w:r>
      <w:r>
        <w:rPr>
          <w:rFonts w:cstheme="minorHAnsi"/>
        </w:rPr>
        <w:t xml:space="preserve"> </w:t>
      </w:r>
    </w:p>
    <w:p w:rsidR="007011F6" w:rsidRPr="00265764" w:rsidRDefault="007011F6" w:rsidP="00FA77A5">
      <w:pPr>
        <w:pStyle w:val="Nagwek1"/>
        <w:ind w:left="426" w:hanging="426"/>
      </w:pPr>
      <w:r w:rsidRPr="00265764">
        <w:t>Procedura postępowania</w:t>
      </w:r>
      <w:bookmarkEnd w:id="2"/>
    </w:p>
    <w:p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poz. 2019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3"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4" w:name="_Toc72397735"/>
      <w:bookmarkEnd w:id="3"/>
      <w:r w:rsidRPr="00265764">
        <w:t>Negocjacje</w:t>
      </w:r>
      <w:bookmarkEnd w:id="4"/>
    </w:p>
    <w:p w:rsidR="00F80A25" w:rsidRDefault="00F80A25" w:rsidP="007E4F85">
      <w:pPr>
        <w:pStyle w:val="Akapitzlist"/>
        <w:numPr>
          <w:ilvl w:val="0"/>
          <w:numId w:val="42"/>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Default="00F80A25" w:rsidP="007E4F85">
      <w:pPr>
        <w:pStyle w:val="Akapitzlist"/>
        <w:numPr>
          <w:ilvl w:val="0"/>
          <w:numId w:val="42"/>
        </w:numPr>
        <w:jc w:val="both"/>
      </w:pPr>
      <w:r>
        <w:t>Negocjacje nie mogą prowadzić do zmiany treści SWZ.</w:t>
      </w:r>
    </w:p>
    <w:p w:rsidR="00F80A25" w:rsidRDefault="00F80A25" w:rsidP="007E4F85">
      <w:pPr>
        <w:pStyle w:val="Akapitzlist"/>
        <w:numPr>
          <w:ilvl w:val="0"/>
          <w:numId w:val="42"/>
        </w:numPr>
        <w:jc w:val="both"/>
      </w:pPr>
      <w:r>
        <w:t>Zamawiający podejmuje decyzję o zaproszeniu wykonawców do negocjacji lub udzieleniu zamówienia bez negocjacji.</w:t>
      </w:r>
    </w:p>
    <w:p w:rsidR="00F80A25" w:rsidRPr="00551E39" w:rsidRDefault="00F80A25" w:rsidP="007E4F85">
      <w:pPr>
        <w:pStyle w:val="Akapitzlist"/>
        <w:numPr>
          <w:ilvl w:val="0"/>
          <w:numId w:val="42"/>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5" w:name="_Toc72397736"/>
      <w:r w:rsidRPr="00265764">
        <w:t>Opis przedmiotu zamówienia</w:t>
      </w:r>
      <w:bookmarkEnd w:id="5"/>
    </w:p>
    <w:p w:rsidR="00F7758B" w:rsidRPr="00F7758B" w:rsidRDefault="007A3245" w:rsidP="00F7758B">
      <w:pPr>
        <w:pStyle w:val="Akapitzlist"/>
        <w:numPr>
          <w:ilvl w:val="0"/>
          <w:numId w:val="7"/>
        </w:numPr>
        <w:rPr>
          <w:rFonts w:cstheme="minorHAnsi"/>
        </w:rPr>
      </w:pPr>
      <w:r w:rsidRPr="00561093">
        <w:rPr>
          <w:rFonts w:cstheme="minorHAnsi"/>
        </w:rPr>
        <w:t xml:space="preserve">Kody CPV: </w:t>
      </w:r>
      <w:r w:rsidR="002A43E3">
        <w:rPr>
          <w:rFonts w:cstheme="minorHAnsi"/>
        </w:rPr>
        <w:br/>
      </w:r>
      <w:r w:rsidR="00F7758B" w:rsidRPr="00F7758B">
        <w:rPr>
          <w:rFonts w:cstheme="minorHAnsi"/>
        </w:rPr>
        <w:t>45400000-1 – Roboty wykończeniowe w zakresie obiektów budowlanych</w:t>
      </w:r>
    </w:p>
    <w:p w:rsidR="00F7758B" w:rsidRPr="00F7758B" w:rsidRDefault="00F7758B" w:rsidP="00F7758B">
      <w:pPr>
        <w:pStyle w:val="Akapitzlist"/>
        <w:rPr>
          <w:rFonts w:cstheme="minorHAnsi"/>
        </w:rPr>
      </w:pPr>
      <w:r w:rsidRPr="00F7758B">
        <w:rPr>
          <w:rFonts w:cstheme="minorHAnsi"/>
        </w:rPr>
        <w:t>45262690-4 – Remont starych budynków</w:t>
      </w:r>
    </w:p>
    <w:p w:rsidR="00F7758B" w:rsidRPr="00F7758B" w:rsidRDefault="00F7758B" w:rsidP="00F7758B">
      <w:pPr>
        <w:pStyle w:val="Akapitzlist"/>
        <w:rPr>
          <w:rFonts w:cstheme="minorHAnsi"/>
        </w:rPr>
      </w:pPr>
      <w:r w:rsidRPr="00F7758B">
        <w:rPr>
          <w:rFonts w:cstheme="minorHAnsi"/>
        </w:rPr>
        <w:t>45262500-6 – Roboty murarskie i murowe</w:t>
      </w:r>
    </w:p>
    <w:p w:rsidR="00F7758B" w:rsidRPr="00F7758B" w:rsidRDefault="00F7758B" w:rsidP="00F7758B">
      <w:pPr>
        <w:pStyle w:val="Akapitzlist"/>
        <w:rPr>
          <w:rFonts w:cstheme="minorHAnsi"/>
        </w:rPr>
      </w:pPr>
      <w:r w:rsidRPr="00F7758B">
        <w:rPr>
          <w:rFonts w:cstheme="minorHAnsi"/>
        </w:rPr>
        <w:t>45111200-0 – Roboty w zakresie przygotowania terenu pod budowę i roboty ziemne</w:t>
      </w:r>
    </w:p>
    <w:p w:rsidR="00F7758B" w:rsidRPr="00F7758B" w:rsidRDefault="00F7758B" w:rsidP="00F7758B">
      <w:pPr>
        <w:pStyle w:val="Akapitzlist"/>
        <w:rPr>
          <w:rFonts w:cstheme="minorHAnsi"/>
        </w:rPr>
      </w:pPr>
      <w:r w:rsidRPr="00F7758B">
        <w:rPr>
          <w:rFonts w:cstheme="minorHAnsi"/>
        </w:rPr>
        <w:t>45111300-1 – Roboty rozbiórkowe</w:t>
      </w:r>
    </w:p>
    <w:p w:rsidR="00F7758B" w:rsidRPr="00F7758B" w:rsidRDefault="00F7758B" w:rsidP="00F7758B">
      <w:pPr>
        <w:pStyle w:val="Akapitzlist"/>
        <w:rPr>
          <w:rFonts w:cstheme="minorHAnsi"/>
        </w:rPr>
      </w:pPr>
      <w:r w:rsidRPr="00F7758B">
        <w:rPr>
          <w:rFonts w:cstheme="minorHAnsi"/>
        </w:rPr>
        <w:t>45315100-9 – Instalacyjne roboty elektr</w:t>
      </w:r>
      <w:r w:rsidR="00152CA0">
        <w:rPr>
          <w:rFonts w:cstheme="minorHAnsi"/>
        </w:rPr>
        <w:t>otechniczne</w:t>
      </w:r>
    </w:p>
    <w:p w:rsidR="00F7758B" w:rsidRDefault="00F7758B" w:rsidP="00F7758B">
      <w:pPr>
        <w:pStyle w:val="Akapitzlist"/>
        <w:rPr>
          <w:rFonts w:cstheme="minorHAnsi"/>
        </w:rPr>
      </w:pPr>
      <w:r w:rsidRPr="00F7758B">
        <w:rPr>
          <w:rFonts w:cstheme="minorHAnsi"/>
        </w:rPr>
        <w:t>45311000-1 –Roboty w zakresie okablowania</w:t>
      </w:r>
    </w:p>
    <w:p w:rsidR="00BD2B62" w:rsidRDefault="008840D4" w:rsidP="00F7758B">
      <w:pPr>
        <w:pStyle w:val="Akapitzlist"/>
        <w:numPr>
          <w:ilvl w:val="0"/>
          <w:numId w:val="7"/>
        </w:numPr>
        <w:rPr>
          <w:rFonts w:cstheme="minorHAnsi"/>
          <w:szCs w:val="20"/>
        </w:rPr>
      </w:pPr>
      <w:r w:rsidRPr="008840D4">
        <w:rPr>
          <w:rFonts w:cstheme="minorHAnsi"/>
          <w:szCs w:val="20"/>
        </w:rPr>
        <w:lastRenderedPageBreak/>
        <w:t xml:space="preserve">Przedmiotem zamówienia jest wykonanie na rzecz Zamawiającego </w:t>
      </w:r>
      <w:r w:rsidR="00205E63">
        <w:rPr>
          <w:rFonts w:cstheme="minorHAnsi"/>
          <w:szCs w:val="20"/>
        </w:rPr>
        <w:t>robót budowlanych</w:t>
      </w:r>
      <w:r w:rsidRPr="008840D4">
        <w:rPr>
          <w:rFonts w:cstheme="minorHAnsi"/>
          <w:szCs w:val="20"/>
        </w:rPr>
        <w:t xml:space="preserve"> zgodnie </w:t>
      </w:r>
      <w:r w:rsidR="000307FB">
        <w:rPr>
          <w:rFonts w:cstheme="minorHAnsi"/>
          <w:szCs w:val="20"/>
        </w:rPr>
        <w:t xml:space="preserve">dokumentami zamówienia (SWZ, </w:t>
      </w:r>
      <w:r w:rsidR="00CF054C">
        <w:rPr>
          <w:rFonts w:cstheme="minorHAnsi"/>
          <w:szCs w:val="20"/>
        </w:rPr>
        <w:t>projekt</w:t>
      </w:r>
      <w:r w:rsidR="000307FB">
        <w:rPr>
          <w:rFonts w:cstheme="minorHAnsi"/>
          <w:szCs w:val="20"/>
        </w:rPr>
        <w:t>,</w:t>
      </w:r>
      <w:r w:rsidR="000307FB" w:rsidRPr="000307FB">
        <w:rPr>
          <w:rFonts w:cstheme="minorHAnsi"/>
          <w:szCs w:val="20"/>
        </w:rPr>
        <w:t xml:space="preserve"> przedmiar</w:t>
      </w:r>
      <w:r w:rsidR="00D42651">
        <w:rPr>
          <w:rFonts w:cstheme="minorHAnsi"/>
          <w:szCs w:val="20"/>
        </w:rPr>
        <w:t>, przy czym przedmiar jest pomocniczy przy dokonywaniu wyceny</w:t>
      </w:r>
      <w:r w:rsidR="000307FB">
        <w:rPr>
          <w:rFonts w:cstheme="minorHAnsi"/>
          <w:szCs w:val="20"/>
        </w:rPr>
        <w:t>)</w:t>
      </w:r>
      <w:r w:rsidRPr="008840D4">
        <w:rPr>
          <w:rFonts w:cstheme="minorHAnsi"/>
          <w:szCs w:val="20"/>
        </w:rPr>
        <w:t xml:space="preserve">. </w:t>
      </w:r>
    </w:p>
    <w:p w:rsidR="008840D4" w:rsidRPr="008840D4" w:rsidRDefault="008840D4" w:rsidP="000307FB">
      <w:pPr>
        <w:pStyle w:val="Akapitzlist"/>
        <w:numPr>
          <w:ilvl w:val="0"/>
          <w:numId w:val="7"/>
        </w:numPr>
        <w:jc w:val="both"/>
        <w:rPr>
          <w:rFonts w:cstheme="minorHAnsi"/>
          <w:szCs w:val="20"/>
        </w:rPr>
      </w:pPr>
      <w:r w:rsidRPr="008840D4">
        <w:rPr>
          <w:rFonts w:cstheme="minorHAnsi"/>
          <w:szCs w:val="20"/>
        </w:rPr>
        <w:t>Przedmiot zamówienia:</w:t>
      </w:r>
    </w:p>
    <w:p w:rsidR="00F7758B" w:rsidRPr="00F7758B" w:rsidRDefault="00F7758B" w:rsidP="00F7758B">
      <w:pPr>
        <w:ind w:left="851"/>
        <w:rPr>
          <w:rFonts w:cstheme="minorHAnsi"/>
          <w:szCs w:val="20"/>
        </w:rPr>
      </w:pPr>
      <w:r w:rsidRPr="00F7758B">
        <w:rPr>
          <w:rFonts w:cstheme="minorHAnsi"/>
          <w:szCs w:val="20"/>
        </w:rPr>
        <w:t>Wykonanie robót budowlanych polegających na przebudowie lokalu mieszkalnego w budynku Warsztatów Terapii Zajęciowej w Łabuniu Wielkim 32 .</w:t>
      </w:r>
    </w:p>
    <w:p w:rsidR="00F7758B" w:rsidRPr="00F7758B" w:rsidRDefault="00F7758B" w:rsidP="00F7758B">
      <w:pPr>
        <w:ind w:left="851"/>
        <w:rPr>
          <w:rFonts w:cstheme="minorHAnsi"/>
          <w:szCs w:val="20"/>
        </w:rPr>
      </w:pPr>
      <w:r w:rsidRPr="00F7758B">
        <w:rPr>
          <w:rFonts w:cstheme="minorHAnsi"/>
          <w:szCs w:val="20"/>
        </w:rPr>
        <w:t>Inwestycja obejmuje budynek zlokalizowany na działce nr 163 obręb Łabuń Wielki.</w:t>
      </w:r>
    </w:p>
    <w:p w:rsidR="00F7758B" w:rsidRPr="00F7758B" w:rsidRDefault="00F7758B" w:rsidP="00F7758B">
      <w:pPr>
        <w:ind w:left="851"/>
        <w:rPr>
          <w:rFonts w:cstheme="minorHAnsi"/>
          <w:szCs w:val="20"/>
        </w:rPr>
      </w:pPr>
      <w:r w:rsidRPr="00F7758B">
        <w:rPr>
          <w:rFonts w:cstheme="minorHAnsi"/>
          <w:szCs w:val="20"/>
        </w:rPr>
        <w:t>Lokal mieszkalny objęty opracowaniem znajduje się w południowym skrzydle budynku warsztatów terapii zajęciowej w Łabuniu Wielkim, gmina Resko.</w:t>
      </w:r>
    </w:p>
    <w:p w:rsidR="00F7758B" w:rsidRPr="00F7758B" w:rsidRDefault="00F7758B" w:rsidP="00F7758B">
      <w:pPr>
        <w:ind w:left="851"/>
        <w:rPr>
          <w:rFonts w:cstheme="minorHAnsi"/>
          <w:szCs w:val="20"/>
        </w:rPr>
      </w:pPr>
      <w:r w:rsidRPr="00F7758B">
        <w:rPr>
          <w:rFonts w:cstheme="minorHAnsi"/>
          <w:szCs w:val="20"/>
        </w:rPr>
        <w:t>Przedmiotowa przebudowa obejmuje lokal mieszkalny zlokalizowany w skrzydle południowym. Pomieszczenia 1 piętra zlokalizowane nad częścią główną budynku oraz pomieszczenia poddasza stanowią funkcję pomieszczeń pomocniczych, są one oddzielone pożarowo od parteru (warsztatów terapii zajęciowej oraz lokali mieszkalnych).</w:t>
      </w:r>
    </w:p>
    <w:p w:rsidR="00F7758B" w:rsidRPr="00F7758B" w:rsidRDefault="00F7758B" w:rsidP="00F7758B">
      <w:pPr>
        <w:ind w:left="851"/>
        <w:rPr>
          <w:rFonts w:cstheme="minorHAnsi"/>
          <w:szCs w:val="20"/>
        </w:rPr>
      </w:pPr>
      <w:r w:rsidRPr="00F7758B">
        <w:rPr>
          <w:rFonts w:cstheme="minorHAnsi"/>
          <w:szCs w:val="20"/>
        </w:rPr>
        <w:t>Zakres planowanej inwestycji obejmuje:</w:t>
      </w:r>
    </w:p>
    <w:p w:rsidR="00F7758B" w:rsidRPr="00F7758B" w:rsidRDefault="00F7758B" w:rsidP="00F7758B">
      <w:pPr>
        <w:pStyle w:val="Akapitzlist"/>
        <w:numPr>
          <w:ilvl w:val="1"/>
          <w:numId w:val="107"/>
        </w:numPr>
        <w:ind w:left="1276"/>
        <w:rPr>
          <w:rFonts w:cstheme="minorHAnsi"/>
          <w:szCs w:val="20"/>
        </w:rPr>
      </w:pPr>
      <w:r w:rsidRPr="00F7758B">
        <w:rPr>
          <w:rFonts w:cstheme="minorHAnsi"/>
          <w:szCs w:val="20"/>
        </w:rPr>
        <w:t>Zagospodarowanie terenu w niezbędnym zakresie (głównie strefa wejściowa), prace te nie wymagają pozwolenia na budowę jednakże są objęte całościowym zamówieniem Inwestora;</w:t>
      </w:r>
    </w:p>
    <w:p w:rsidR="00F7758B" w:rsidRPr="00F7758B" w:rsidRDefault="00F7758B" w:rsidP="00F7758B">
      <w:pPr>
        <w:pStyle w:val="Akapitzlist"/>
        <w:numPr>
          <w:ilvl w:val="1"/>
          <w:numId w:val="107"/>
        </w:numPr>
        <w:ind w:left="1276"/>
        <w:rPr>
          <w:rFonts w:cstheme="minorHAnsi"/>
          <w:szCs w:val="20"/>
        </w:rPr>
      </w:pPr>
      <w:r w:rsidRPr="00F7758B">
        <w:rPr>
          <w:rFonts w:cstheme="minorHAnsi"/>
          <w:szCs w:val="20"/>
        </w:rPr>
        <w:t>Instalacje - wodociągowa, kanalizacji sanitarnej, elektroenergetyczna centralnego ogrzewania, gazowa - kompleksowa przebudowa/budowa (zgodnie z opracowaniami branżowymi);</w:t>
      </w:r>
    </w:p>
    <w:p w:rsidR="00F7758B" w:rsidRPr="00F7758B" w:rsidRDefault="00F7758B" w:rsidP="00F7758B">
      <w:pPr>
        <w:pStyle w:val="Akapitzlist"/>
        <w:numPr>
          <w:ilvl w:val="1"/>
          <w:numId w:val="107"/>
        </w:numPr>
        <w:ind w:left="1276"/>
        <w:rPr>
          <w:rFonts w:cstheme="minorHAnsi"/>
          <w:szCs w:val="20"/>
        </w:rPr>
      </w:pPr>
      <w:r w:rsidRPr="00F7758B">
        <w:rPr>
          <w:rFonts w:cstheme="minorHAnsi"/>
          <w:szCs w:val="20"/>
        </w:rPr>
        <w:t xml:space="preserve">Przebudowa lokalu mieszkalnego stanowiącego część budynku terapii zajęciowej; </w:t>
      </w:r>
    </w:p>
    <w:p w:rsidR="00F7758B" w:rsidRPr="00F7758B" w:rsidRDefault="00F7758B" w:rsidP="00F7758B">
      <w:pPr>
        <w:pStyle w:val="Akapitzlist"/>
        <w:numPr>
          <w:ilvl w:val="1"/>
          <w:numId w:val="107"/>
        </w:numPr>
        <w:ind w:left="1276"/>
        <w:rPr>
          <w:rFonts w:cstheme="minorHAnsi"/>
          <w:szCs w:val="20"/>
        </w:rPr>
      </w:pPr>
      <w:r w:rsidRPr="00F7758B">
        <w:rPr>
          <w:rFonts w:cstheme="minorHAnsi"/>
          <w:szCs w:val="20"/>
        </w:rPr>
        <w:t>Prace remontowo-konstrukcyjne;</w:t>
      </w:r>
    </w:p>
    <w:p w:rsidR="00F7758B" w:rsidRPr="00F7758B" w:rsidRDefault="00F7758B" w:rsidP="00F7758B">
      <w:pPr>
        <w:ind w:left="851"/>
        <w:rPr>
          <w:rFonts w:cstheme="minorHAnsi"/>
          <w:szCs w:val="20"/>
        </w:rPr>
      </w:pPr>
      <w:r w:rsidRPr="00F7758B">
        <w:rPr>
          <w:rFonts w:cstheme="minorHAnsi"/>
          <w:szCs w:val="20"/>
        </w:rPr>
        <w:t>Założeniem projektu jest stworzenie nowoczesnego i funkcjonalnego lokalu mieszkalnego z przeznaczeniem głównie dla osób niepełnosprawnych oraz optymalne wykorzystanie istniejącego budynku pod względem ekonomicznym.</w:t>
      </w:r>
    </w:p>
    <w:p w:rsidR="00CF054C" w:rsidRPr="00F7758B" w:rsidRDefault="00F7758B" w:rsidP="00F7758B">
      <w:pPr>
        <w:ind w:left="851"/>
        <w:rPr>
          <w:rFonts w:cstheme="minorHAnsi"/>
          <w:szCs w:val="20"/>
        </w:rPr>
      </w:pPr>
      <w:r w:rsidRPr="00F7758B">
        <w:rPr>
          <w:rFonts w:cstheme="minorHAnsi"/>
          <w:szCs w:val="20"/>
        </w:rPr>
        <w:t>Inwestycję zrealizować należy zgodnie z załączoną dokumentacją projektową.</w:t>
      </w:r>
    </w:p>
    <w:p w:rsidR="006A7476" w:rsidRPr="00242AA2" w:rsidRDefault="006A7476" w:rsidP="00DB3D67">
      <w:pPr>
        <w:pStyle w:val="Akapitzlist"/>
        <w:numPr>
          <w:ilvl w:val="0"/>
          <w:numId w:val="7"/>
        </w:numPr>
        <w:jc w:val="both"/>
        <w:rPr>
          <w:rFonts w:cstheme="minorHAnsi"/>
          <w:szCs w:val="20"/>
        </w:rPr>
      </w:pPr>
      <w:r w:rsidRPr="00561093">
        <w:rPr>
          <w:szCs w:val="20"/>
        </w:rPr>
        <w:t xml:space="preserve">Standardy jakościowe odnoszące się do głównych elementów przedmiotu zamówienia opisano </w:t>
      </w:r>
      <w:r w:rsidR="00CF054C">
        <w:rPr>
          <w:szCs w:val="20"/>
        </w:rPr>
        <w:t>w dokumentacji projektowej.</w:t>
      </w:r>
    </w:p>
    <w:p w:rsidR="00242AA2" w:rsidRPr="00B74288" w:rsidRDefault="00242AA2" w:rsidP="00DB3D67">
      <w:pPr>
        <w:pStyle w:val="Akapitzlist"/>
        <w:numPr>
          <w:ilvl w:val="0"/>
          <w:numId w:val="7"/>
        </w:numPr>
        <w:jc w:val="both"/>
        <w:rPr>
          <w:rFonts w:cstheme="minorHAnsi"/>
        </w:rPr>
      </w:pPr>
      <w:r w:rsidRPr="00242AA2">
        <w:rPr>
          <w:rFonts w:cstheme="minorHAnsi"/>
          <w:szCs w:val="20"/>
        </w:rPr>
        <w:t xml:space="preserve">Zakres zamówienia obejmuje zakup 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rsidR="00242AA2" w:rsidRPr="00D42651" w:rsidRDefault="00242AA2" w:rsidP="00797AF4">
      <w:pPr>
        <w:pStyle w:val="Akapitzlist"/>
        <w:numPr>
          <w:ilvl w:val="0"/>
          <w:numId w:val="7"/>
        </w:numPr>
        <w:spacing w:line="240" w:lineRule="auto"/>
        <w:jc w:val="both"/>
        <w:rPr>
          <w:rFonts w:cstheme="minorHAnsi"/>
        </w:rPr>
      </w:pPr>
      <w:r w:rsidRPr="00D42651">
        <w:rPr>
          <w:rFonts w:cstheme="minorHAnsi"/>
        </w:rPr>
        <w:t>Wykonanie inwentaryzacji geodezyjnej powykonawczej i wniesi</w:t>
      </w:r>
      <w:r w:rsidR="00D42651">
        <w:rPr>
          <w:rFonts w:cstheme="minorHAnsi"/>
        </w:rPr>
        <w:t>enie do zasobu kartograficznego.</w:t>
      </w:r>
    </w:p>
    <w:p w:rsidR="00242AA2" w:rsidRPr="005D1C77" w:rsidRDefault="00242AA2" w:rsidP="00797AF4">
      <w:pPr>
        <w:pStyle w:val="Akapitzlist"/>
        <w:numPr>
          <w:ilvl w:val="0"/>
          <w:numId w:val="7"/>
        </w:numPr>
        <w:spacing w:line="240" w:lineRule="auto"/>
        <w:jc w:val="both"/>
        <w:rPr>
          <w:rFonts w:cstheme="minorHAnsi"/>
        </w:rPr>
      </w:pPr>
      <w:r w:rsidRPr="00B74288">
        <w:rPr>
          <w:rFonts w:cstheme="minorHAnsi"/>
        </w:rPr>
        <w:t>Wykonawca ma obowiązek utylizacji odpadów powstałych w wyniku prowadzonych robót</w:t>
      </w:r>
      <w:r w:rsidRPr="005D1C77">
        <w:rPr>
          <w:rFonts w:cstheme="minorHAnsi"/>
        </w:rPr>
        <w:t xml:space="preserve"> budowlanych.</w:t>
      </w:r>
    </w:p>
    <w:p w:rsidR="00242AA2" w:rsidRPr="00DB3D67" w:rsidRDefault="00242AA2" w:rsidP="00797AF4">
      <w:pPr>
        <w:pStyle w:val="Akapitzlist"/>
        <w:numPr>
          <w:ilvl w:val="0"/>
          <w:numId w:val="7"/>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określoną  Polską Normą.</w:t>
      </w:r>
      <w:r w:rsidRPr="00DB3D67">
        <w:rPr>
          <w:rFonts w:cstheme="minorHAnsi"/>
        </w:rPr>
        <w:t xml:space="preserve"> </w:t>
      </w:r>
    </w:p>
    <w:p w:rsidR="00242AA2" w:rsidRPr="00DB3D67" w:rsidRDefault="00242AA2" w:rsidP="00797AF4">
      <w:pPr>
        <w:pStyle w:val="Akapitzlist"/>
        <w:numPr>
          <w:ilvl w:val="0"/>
          <w:numId w:val="7"/>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lastRenderedPageBreak/>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w trakcie wykonywania robót ponosi odpowiedzialność za bezpieczeństwo swoich pracowników oraz innych osób znajdujących się w obrębie przekazanego placu budowy z tytułu prowadzonych robót.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Przed przystąpieniem do końcowego odbioru robót Wykonawca przedstawia Zamawiającemu protokoły z prawidłowej realizacji zamówienia, certyfikaty lub atesty  na zastosowane materiały oraz karty gwarancyjne urządzeń.  </w:t>
      </w:r>
    </w:p>
    <w:p w:rsidR="00242AA2" w:rsidRPr="00D42651" w:rsidRDefault="00242AA2" w:rsidP="00DB3D67">
      <w:pPr>
        <w:pStyle w:val="Akapitzlist"/>
        <w:numPr>
          <w:ilvl w:val="0"/>
          <w:numId w:val="7"/>
        </w:numPr>
        <w:spacing w:after="0" w:line="240" w:lineRule="auto"/>
        <w:jc w:val="both"/>
        <w:rPr>
          <w:rFonts w:cstheme="minorHAnsi"/>
        </w:rPr>
      </w:pPr>
      <w:r w:rsidRPr="00D42651">
        <w:rPr>
          <w:rFonts w:cstheme="minorHAnsi"/>
        </w:rPr>
        <w:t xml:space="preserve">Zakres zadania obejmuje również: </w:t>
      </w:r>
    </w:p>
    <w:p w:rsidR="00242AA2" w:rsidRPr="00D42651" w:rsidRDefault="00242AA2" w:rsidP="003A5E56">
      <w:pPr>
        <w:numPr>
          <w:ilvl w:val="3"/>
          <w:numId w:val="63"/>
        </w:numPr>
        <w:spacing w:after="0" w:line="240" w:lineRule="auto"/>
        <w:ind w:left="993" w:hanging="317"/>
        <w:jc w:val="both"/>
        <w:rPr>
          <w:rFonts w:cstheme="minorHAnsi"/>
        </w:rPr>
      </w:pPr>
      <w:r w:rsidRPr="00D42651">
        <w:rPr>
          <w:rFonts w:cstheme="minorHAnsi"/>
        </w:rPr>
        <w:t>uzyskanie przez Wykonawcę wszelkich niezbędnych zezwoleń koniecznych do prawidłowej realizacji zamówienia oraz pokrycia związanych z nimi kosztów,</w:t>
      </w:r>
    </w:p>
    <w:p w:rsidR="00242AA2" w:rsidRPr="00D42651" w:rsidRDefault="00242AA2" w:rsidP="003A5E56">
      <w:pPr>
        <w:numPr>
          <w:ilvl w:val="3"/>
          <w:numId w:val="63"/>
        </w:numPr>
        <w:spacing w:after="5" w:line="244" w:lineRule="auto"/>
        <w:ind w:left="993" w:hanging="317"/>
        <w:jc w:val="both"/>
        <w:rPr>
          <w:rFonts w:cstheme="minorHAnsi"/>
        </w:rPr>
      </w:pPr>
      <w:r w:rsidRPr="00D42651">
        <w:rPr>
          <w:rFonts w:cstheme="minorHAnsi"/>
        </w:rPr>
        <w:t xml:space="preserve">wykonanie wszystkich wymaganych prawem i określonych w </w:t>
      </w:r>
      <w:r w:rsidR="00D42651" w:rsidRPr="00D42651">
        <w:rPr>
          <w:rFonts w:cstheme="minorHAnsi"/>
        </w:rPr>
        <w:t>dokumentacji projektowej</w:t>
      </w:r>
      <w:r w:rsidRPr="00D42651">
        <w:rPr>
          <w:rFonts w:cstheme="minorHAnsi"/>
        </w:rPr>
        <w:t xml:space="preserve"> badań, prób, atestów materiałowych, </w:t>
      </w:r>
    </w:p>
    <w:p w:rsidR="00242AA2" w:rsidRPr="00D42651" w:rsidRDefault="00242AA2" w:rsidP="003A5E56">
      <w:pPr>
        <w:numPr>
          <w:ilvl w:val="3"/>
          <w:numId w:val="63"/>
        </w:numPr>
        <w:spacing w:after="5" w:line="244" w:lineRule="auto"/>
        <w:ind w:left="993" w:hanging="317"/>
        <w:jc w:val="both"/>
        <w:rPr>
          <w:rFonts w:cstheme="minorHAnsi"/>
        </w:rPr>
      </w:pPr>
      <w:r w:rsidRPr="00D42651">
        <w:rPr>
          <w:rFonts w:cstheme="minorHAnsi"/>
        </w:rPr>
        <w:t xml:space="preserve">w razie konieczności (na żądanie Zamawiającego) wykonanie dokumentacji powykonawczej, w tym kosztorys powykonawczy i różnicowy. </w:t>
      </w:r>
    </w:p>
    <w:p w:rsidR="00242AA2" w:rsidRPr="00DB3D67" w:rsidRDefault="00242AA2" w:rsidP="00DB3D67">
      <w:pPr>
        <w:pStyle w:val="Akapitzlist"/>
        <w:numPr>
          <w:ilvl w:val="0"/>
          <w:numId w:val="7"/>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edmiotu zamówienia, zgodnie z S</w:t>
      </w:r>
      <w:r w:rsidR="00D42651">
        <w:rPr>
          <w:rFonts w:cstheme="minorHAnsi"/>
        </w:rPr>
        <w:t>WZ</w:t>
      </w:r>
      <w:r w:rsidRPr="00DB3D67">
        <w:rPr>
          <w:rFonts w:cstheme="minorHAnsi"/>
        </w:rPr>
        <w:t xml:space="preserve">.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stosowne atesty i certyfikaty. </w:t>
      </w:r>
      <w:r w:rsidRPr="005D1C77">
        <w:rPr>
          <w:rFonts w:cstheme="minorHAnsi"/>
        </w:rPr>
        <w:br/>
        <w:t xml:space="preserve">Zabrania się stosowania materiałów nieodpowiadających wymaganiom obowiązujących norm oraz o innych parametrach niż określone w SWZ.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Przed podpisaniem umowy Wykonawca zobowiązany jest przedłożyć kosztorys ofertowy sporządzony metodą uproszczoną, osobno dla każdej ulicy/miejscowości, sporządzony na podstawie wytycznych zawartych w SWZ wraz z załącznikami.</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Z uwagi na formę wynagrodzenia ryczałtowego kosztorys ofertowy będzie niezbędny do :</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42651" w:rsidRDefault="00242AA2" w:rsidP="003A5E56">
      <w:pPr>
        <w:pStyle w:val="Akapitzlist"/>
        <w:numPr>
          <w:ilvl w:val="0"/>
          <w:numId w:val="64"/>
        </w:numPr>
        <w:spacing w:line="240" w:lineRule="auto"/>
        <w:jc w:val="both"/>
        <w:rPr>
          <w:rFonts w:cstheme="minorHAnsi"/>
        </w:rPr>
      </w:pPr>
      <w:r w:rsidRPr="00DB3D67">
        <w:rPr>
          <w:rFonts w:cstheme="minorHAnsi"/>
        </w:rPr>
        <w:t xml:space="preserve">stwierdzenia, czy przedmiot zamówienia będzie wykonany z użyciem materiałów i </w:t>
      </w:r>
      <w:r w:rsidRPr="00D42651">
        <w:rPr>
          <w:rFonts w:cstheme="minorHAnsi"/>
        </w:rPr>
        <w:t>urządzeń potwierdzających wymagania Zamawiającego co do sposobu wykonania.</w:t>
      </w:r>
    </w:p>
    <w:p w:rsidR="006825D3" w:rsidRPr="00D42651" w:rsidRDefault="00242AA2" w:rsidP="00DB3D67">
      <w:pPr>
        <w:pStyle w:val="Akapitzlist"/>
        <w:numPr>
          <w:ilvl w:val="0"/>
          <w:numId w:val="7"/>
        </w:numPr>
        <w:spacing w:line="240" w:lineRule="auto"/>
        <w:jc w:val="both"/>
        <w:rPr>
          <w:rFonts w:cstheme="minorHAnsi"/>
        </w:rPr>
      </w:pPr>
      <w:r w:rsidRPr="00D42651">
        <w:rPr>
          <w:rFonts w:cstheme="minorHAnsi"/>
        </w:rPr>
        <w:t>Wymagany okres rękojmi za wady wykonanych robót wynosi minimum 36 miesięcy od daty bezusterkowego odbioru, a na zainstalowane urządzenia gwarancji zgodnie z gwarancją udzielaną przez producenta lub dostawcę od daty bezusterkowego odbioru ale nie krócej niż 36 miesięcy.</w:t>
      </w:r>
    </w:p>
    <w:p w:rsidR="00771163" w:rsidRPr="00771163" w:rsidRDefault="00771163" w:rsidP="00771163">
      <w:pPr>
        <w:pStyle w:val="Akapitzlist"/>
        <w:numPr>
          <w:ilvl w:val="0"/>
          <w:numId w:val="7"/>
        </w:numPr>
        <w:spacing w:after="0" w:line="240" w:lineRule="auto"/>
        <w:jc w:val="both"/>
        <w:rPr>
          <w:rFonts w:cstheme="minorHAnsi"/>
        </w:rPr>
      </w:pPr>
      <w:r w:rsidRPr="00771163">
        <w:rPr>
          <w:rFonts w:cstheme="minorHAnsi"/>
        </w:rPr>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lastRenderedPageBreak/>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inne dokumenty zgromadzone w trakcie wykonywania przedmiotu zamówienia, a odnoszące się do jego realizacji, zwłaszcza rysunki ze zmianami naniesionymi w trakcie realizacji zadania.</w:t>
      </w:r>
    </w:p>
    <w:p w:rsidR="006825D3" w:rsidRPr="00DB3D67" w:rsidRDefault="00242AA2" w:rsidP="00DB3D67">
      <w:pPr>
        <w:pStyle w:val="Akapitzlist"/>
        <w:numPr>
          <w:ilvl w:val="0"/>
          <w:numId w:val="7"/>
        </w:numPr>
        <w:spacing w:after="0" w:line="240" w:lineRule="auto"/>
        <w:jc w:val="both"/>
        <w:rPr>
          <w:rFonts w:cstheme="minorHAnsi"/>
        </w:rPr>
      </w:pPr>
      <w:r w:rsidRPr="00DB3D67">
        <w:rPr>
          <w:rFonts w:cstheme="minorHAnsi"/>
        </w:rPr>
        <w:t>Wykonawca ma obowiązek posiadać w stosunku do użytych materiałów i urządzeń dokumenty potwierdzające pozwolenie na zastosowanie / wbudowanie (atesty, certyfikaty, aprobaty techniczne, świadectwa jakości).</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Wyroby budowlane użyte do wykonania robót muszą odpowiadać wymaganiom określonym w obowiązujących przepisach :</w:t>
      </w:r>
    </w:p>
    <w:p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rsidR="00242AA2" w:rsidRPr="00DB3D67" w:rsidRDefault="00242AA2" w:rsidP="00DB3D67">
      <w:pPr>
        <w:spacing w:after="205" w:line="240" w:lineRule="auto"/>
        <w:ind w:left="993"/>
        <w:rPr>
          <w:rFonts w:cstheme="minorHAnsi"/>
        </w:rPr>
      </w:pPr>
      <w:r w:rsidRPr="00DB3D67">
        <w:rPr>
          <w:rFonts w:cstheme="minorHAnsi"/>
        </w:rPr>
        <w:t>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242AA2" w:rsidRPr="00DB3D67" w:rsidRDefault="00242AA2" w:rsidP="00DB3D67">
      <w:pPr>
        <w:spacing w:after="205" w:line="240" w:lineRule="auto"/>
        <w:ind w:left="993"/>
        <w:rPr>
          <w:rFonts w:cstheme="minorHAnsi"/>
        </w:rPr>
      </w:pPr>
      <w:r w:rsidRPr="00DB3D67">
        <w:rPr>
          <w:rFonts w:cstheme="minorHAnsi"/>
        </w:rPr>
        <w:t>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Dz. U. z 2020 r. poz. 1333 z </w:t>
      </w:r>
      <w:proofErr w:type="spellStart"/>
      <w:r w:rsidRPr="00DB3D67">
        <w:rPr>
          <w:rFonts w:cstheme="minorHAnsi"/>
        </w:rPr>
        <w:t>późn</w:t>
      </w:r>
      <w:proofErr w:type="spellEnd"/>
      <w:r w:rsidRPr="00DB3D67">
        <w:rPr>
          <w:rFonts w:cstheme="minorHAnsi"/>
        </w:rPr>
        <w:t xml:space="preserve">. zm.) cyt. : </w:t>
      </w:r>
    </w:p>
    <w:p w:rsidR="00242AA2" w:rsidRPr="00DB3D67" w:rsidRDefault="00242AA2" w:rsidP="00DB3D67">
      <w:pPr>
        <w:spacing w:after="205" w:line="240" w:lineRule="auto"/>
        <w:ind w:left="993"/>
        <w:rPr>
          <w:rFonts w:cstheme="minorHAnsi"/>
        </w:rPr>
      </w:pPr>
      <w:r w:rsidRPr="00DB3D67">
        <w:rPr>
          <w:rFonts w:cstheme="minorHAnsi"/>
        </w:rPr>
        <w:t>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7011F6" w:rsidRPr="00265764" w:rsidRDefault="007011F6" w:rsidP="00FA77A5">
      <w:pPr>
        <w:pStyle w:val="Nagwek1"/>
        <w:ind w:left="426" w:hanging="426"/>
      </w:pPr>
      <w:bookmarkStart w:id="6" w:name="_Toc72397737"/>
      <w:r w:rsidRPr="00265764">
        <w:t>Termin wykonania zamówienia</w:t>
      </w:r>
      <w:bookmarkEnd w:id="6"/>
    </w:p>
    <w:p w:rsidR="00CF054C" w:rsidRPr="00BD2B62" w:rsidRDefault="007C424D" w:rsidP="00BD2B62">
      <w:pPr>
        <w:pStyle w:val="Akapitzlist"/>
        <w:numPr>
          <w:ilvl w:val="0"/>
          <w:numId w:val="6"/>
        </w:numPr>
        <w:rPr>
          <w:rFonts w:cstheme="minorHAnsi"/>
        </w:rPr>
      </w:pPr>
      <w:r w:rsidRPr="007C424D">
        <w:rPr>
          <w:rFonts w:cstheme="minorHAnsi"/>
        </w:rPr>
        <w:t xml:space="preserve">Termin realizacji zamówienia: </w:t>
      </w:r>
      <w:r w:rsidR="00BD2B62">
        <w:rPr>
          <w:rFonts w:cstheme="minorHAnsi"/>
        </w:rPr>
        <w:t xml:space="preserve"> </w:t>
      </w:r>
      <w:r w:rsidR="00BD2B62" w:rsidRPr="005958E0">
        <w:rPr>
          <w:rFonts w:cstheme="minorHAnsi"/>
          <w:b/>
        </w:rPr>
        <w:t xml:space="preserve">do </w:t>
      </w:r>
      <w:r w:rsidR="00F7758B">
        <w:rPr>
          <w:rFonts w:cstheme="minorHAnsi"/>
          <w:b/>
        </w:rPr>
        <w:t>10</w:t>
      </w:r>
      <w:r w:rsidR="00BD2B62" w:rsidRPr="005958E0">
        <w:rPr>
          <w:rFonts w:cstheme="minorHAnsi"/>
          <w:b/>
        </w:rPr>
        <w:t xml:space="preserve"> </w:t>
      </w:r>
      <w:r w:rsidR="0078424E">
        <w:rPr>
          <w:rFonts w:cstheme="minorHAnsi"/>
          <w:b/>
        </w:rPr>
        <w:t xml:space="preserve">grudnia </w:t>
      </w:r>
      <w:r w:rsidR="00BD2B62" w:rsidRPr="005958E0">
        <w:rPr>
          <w:rFonts w:cstheme="minorHAnsi"/>
          <w:b/>
        </w:rPr>
        <w:t>2021 r.</w:t>
      </w:r>
    </w:p>
    <w:p w:rsidR="007A3245" w:rsidRPr="00265764" w:rsidRDefault="007A3245" w:rsidP="00FA77A5">
      <w:pPr>
        <w:pStyle w:val="Nagwek1"/>
        <w:ind w:left="426" w:hanging="426"/>
      </w:pPr>
      <w:bookmarkStart w:id="7" w:name="_Toc72397738"/>
      <w:r w:rsidRPr="00265764">
        <w:t>Umowa</w:t>
      </w:r>
      <w:bookmarkEnd w:id="7"/>
    </w:p>
    <w:p w:rsidR="007A3245" w:rsidRPr="00355B08" w:rsidRDefault="007A3245" w:rsidP="00010294">
      <w:pPr>
        <w:pStyle w:val="Akapitzlist"/>
        <w:numPr>
          <w:ilvl w:val="0"/>
          <w:numId w:val="8"/>
        </w:numPr>
        <w:rPr>
          <w:rFonts w:cstheme="minorHAnsi"/>
        </w:rPr>
      </w:pPr>
      <w:r w:rsidRPr="00355B08">
        <w:rPr>
          <w:rFonts w:cstheme="minorHAnsi"/>
        </w:rPr>
        <w:t xml:space="preserve">Projektowane postanowienia umowy w sprawie zamówienia publicznego, stanowi </w:t>
      </w:r>
      <w:r w:rsidRPr="005D1C77">
        <w:rPr>
          <w:rFonts w:cstheme="minorHAnsi"/>
        </w:rPr>
        <w:t xml:space="preserve">zał. </w:t>
      </w:r>
      <w:r w:rsidR="00F80A25" w:rsidRPr="005D1C77">
        <w:rPr>
          <w:rFonts w:cstheme="minorHAnsi"/>
        </w:rPr>
        <w:t>n</w:t>
      </w:r>
      <w:r w:rsidRPr="005D1C77">
        <w:rPr>
          <w:rFonts w:cstheme="minorHAnsi"/>
        </w:rPr>
        <w:t>r</w:t>
      </w:r>
      <w:r w:rsidR="007F4381" w:rsidRPr="005D1C77">
        <w:rPr>
          <w:rFonts w:cstheme="minorHAnsi"/>
        </w:rPr>
        <w:t xml:space="preserve"> </w:t>
      </w:r>
      <w:r w:rsidR="00801BA9" w:rsidRPr="005D1C77">
        <w:rPr>
          <w:rFonts w:cstheme="minorHAnsi"/>
        </w:rPr>
        <w:t>5</w:t>
      </w:r>
      <w:r w:rsidRPr="005D1C77">
        <w:rPr>
          <w:rFonts w:cstheme="minorHAnsi"/>
        </w:rPr>
        <w:t xml:space="preserve"> do</w:t>
      </w:r>
      <w:r w:rsidRPr="00355B08">
        <w:rPr>
          <w:rFonts w:cstheme="minorHAnsi"/>
        </w:rPr>
        <w:t xml:space="preserve"> SWZ.</w:t>
      </w:r>
    </w:p>
    <w:p w:rsidR="007A3245" w:rsidRPr="00265764" w:rsidRDefault="007A3245" w:rsidP="00FA77A5">
      <w:pPr>
        <w:pStyle w:val="Nagwek1"/>
        <w:ind w:left="426" w:hanging="426"/>
      </w:pPr>
      <w:bookmarkStart w:id="8" w:name="_Toc72397739"/>
      <w:r w:rsidRPr="00265764">
        <w:t>Komunikacja elektroniczna</w:t>
      </w:r>
      <w:bookmarkEnd w:id="8"/>
    </w:p>
    <w:p w:rsidR="007A3245" w:rsidRPr="00355B08" w:rsidRDefault="007A3245" w:rsidP="00010294">
      <w:pPr>
        <w:pStyle w:val="Akapitzlist"/>
        <w:numPr>
          <w:ilvl w:val="0"/>
          <w:numId w:val="9"/>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Default="007A3245" w:rsidP="000E75C7">
      <w:pPr>
        <w:pStyle w:val="Akapitzlist"/>
        <w:numPr>
          <w:ilvl w:val="0"/>
          <w:numId w:val="9"/>
        </w:numPr>
        <w:jc w:val="both"/>
        <w:rPr>
          <w:rFonts w:cstheme="minorHAnsi"/>
        </w:rPr>
      </w:pPr>
      <w:r w:rsidRPr="00355B08">
        <w:rPr>
          <w:rFonts w:cstheme="minorHAnsi"/>
        </w:rPr>
        <w:lastRenderedPageBreak/>
        <w:t xml:space="preserve">Postępowanie prowadzone jest w języku polskim w formie elektronicznej za pośrednictwem  platformazakupowa.pl (dalej jako „Platforma”) pod adresem : </w:t>
      </w:r>
    </w:p>
    <w:p w:rsidR="00F7758B" w:rsidRPr="0078424E" w:rsidRDefault="0041108A" w:rsidP="00F7758B">
      <w:pPr>
        <w:pStyle w:val="Akapitzlist"/>
        <w:rPr>
          <w:rFonts w:cstheme="minorHAnsi"/>
        </w:rPr>
      </w:pPr>
      <w:hyperlink r:id="rId12" w:history="1">
        <w:r w:rsidR="00F7758B" w:rsidRPr="0023008C">
          <w:rPr>
            <w:rStyle w:val="Hipercze"/>
            <w:rFonts w:cstheme="minorHAnsi"/>
          </w:rPr>
          <w:t>https://platformazakupowa.pl/transakcja/518218</w:t>
        </w:r>
      </w:hyperlink>
      <w:r w:rsidR="00F7758B">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010294">
      <w:pPr>
        <w:pStyle w:val="Akapitzlist"/>
        <w:numPr>
          <w:ilvl w:val="0"/>
          <w:numId w:val="9"/>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010294">
      <w:pPr>
        <w:pStyle w:val="Akapitzlist"/>
        <w:numPr>
          <w:ilvl w:val="0"/>
          <w:numId w:val="9"/>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010294">
      <w:pPr>
        <w:pStyle w:val="Akapitzlist"/>
        <w:numPr>
          <w:ilvl w:val="0"/>
          <w:numId w:val="9"/>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010294">
      <w:pPr>
        <w:pStyle w:val="Akapitzlist"/>
        <w:numPr>
          <w:ilvl w:val="1"/>
          <w:numId w:val="9"/>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010294">
      <w:pPr>
        <w:pStyle w:val="Akapitzlist"/>
        <w:numPr>
          <w:ilvl w:val="1"/>
          <w:numId w:val="9"/>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010294">
      <w:pPr>
        <w:pStyle w:val="Akapitzlist"/>
        <w:numPr>
          <w:ilvl w:val="1"/>
          <w:numId w:val="9"/>
        </w:numPr>
        <w:jc w:val="both"/>
        <w:rPr>
          <w:rFonts w:cstheme="minorHAnsi"/>
        </w:rPr>
      </w:pPr>
      <w:r w:rsidRPr="00355B08">
        <w:rPr>
          <w:rFonts w:cstheme="minorHAnsi"/>
        </w:rPr>
        <w:t>włączona obsługa JavaScript,</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010294">
      <w:pPr>
        <w:pStyle w:val="Akapitzlist"/>
        <w:numPr>
          <w:ilvl w:val="1"/>
          <w:numId w:val="9"/>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010294">
      <w:pPr>
        <w:pStyle w:val="Akapitzlist"/>
        <w:numPr>
          <w:ilvl w:val="1"/>
          <w:numId w:val="9"/>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010294">
      <w:pPr>
        <w:pStyle w:val="Akapitzlist"/>
        <w:numPr>
          <w:ilvl w:val="0"/>
          <w:numId w:val="9"/>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010294">
      <w:pPr>
        <w:pStyle w:val="Akapitzlist"/>
        <w:numPr>
          <w:ilvl w:val="1"/>
          <w:numId w:val="9"/>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w:t>
      </w:r>
      <w:r w:rsidRPr="00355B08">
        <w:rPr>
          <w:rFonts w:cstheme="minorHAnsi"/>
        </w:rPr>
        <w:lastRenderedPageBreak/>
        <w:t xml:space="preserve">„Instrukcje dla Wykonawców" na stronie internetowej pod adresem: </w:t>
      </w:r>
      <w:hyperlink r:id="rId13"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4"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rsidR="007A3245" w:rsidRPr="00355B08" w:rsidRDefault="007A3245" w:rsidP="00010294">
      <w:pPr>
        <w:pStyle w:val="Akapitzlist"/>
        <w:numPr>
          <w:ilvl w:val="0"/>
          <w:numId w:val="9"/>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010294">
      <w:pPr>
        <w:pStyle w:val="Akapitzlist"/>
        <w:numPr>
          <w:ilvl w:val="1"/>
          <w:numId w:val="9"/>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010294">
      <w:pPr>
        <w:pStyle w:val="Akapitzlist"/>
        <w:numPr>
          <w:ilvl w:val="1"/>
          <w:numId w:val="9"/>
        </w:numPr>
        <w:rPr>
          <w:rFonts w:cstheme="minorHAnsi"/>
        </w:rPr>
      </w:pPr>
      <w:r w:rsidRPr="00355B08">
        <w:rPr>
          <w:rFonts w:cstheme="minorHAnsi"/>
        </w:rPr>
        <w:t>pliki skompresowane: .zip, .7z, .tar</w:t>
      </w:r>
    </w:p>
    <w:p w:rsidR="007A3245" w:rsidRPr="0078424E" w:rsidRDefault="007A3245" w:rsidP="00010294">
      <w:pPr>
        <w:pStyle w:val="Akapitzlist"/>
        <w:numPr>
          <w:ilvl w:val="0"/>
          <w:numId w:val="9"/>
        </w:numPr>
        <w:jc w:val="both"/>
        <w:rPr>
          <w:rFonts w:cstheme="minorHAnsi"/>
          <w:b/>
          <w:u w:val="single"/>
        </w:rPr>
      </w:pPr>
      <w:r w:rsidRPr="0078424E">
        <w:rPr>
          <w:rFonts w:cstheme="minorHAnsi"/>
          <w:b/>
          <w:u w:val="single"/>
        </w:rPr>
        <w:t>Nie należy składać dokumentów w formacie .</w:t>
      </w:r>
      <w:proofErr w:type="spellStart"/>
      <w:r w:rsidRPr="0078424E">
        <w:rPr>
          <w:rFonts w:cstheme="minorHAnsi"/>
          <w:b/>
          <w:u w:val="single"/>
        </w:rPr>
        <w:t>bmp</w:t>
      </w:r>
      <w:proofErr w:type="spellEnd"/>
      <w:r w:rsidRPr="0078424E">
        <w:rPr>
          <w:rFonts w:cstheme="minorHAnsi"/>
          <w:b/>
          <w:u w:val="single"/>
        </w:rPr>
        <w:t>, .gif oraz nie należy stosować kompresji do plików .</w:t>
      </w:r>
      <w:proofErr w:type="spellStart"/>
      <w:r w:rsidRPr="0078424E">
        <w:rPr>
          <w:rFonts w:cstheme="minorHAnsi"/>
          <w:b/>
          <w:u w:val="single"/>
        </w:rPr>
        <w:t>rar</w:t>
      </w:r>
      <w:proofErr w:type="spellEnd"/>
      <w:r w:rsidRPr="0078424E">
        <w:rPr>
          <w:rFonts w:cstheme="minorHAnsi"/>
          <w:b/>
          <w:u w:val="single"/>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9" w:name="_Toc72397740"/>
      <w:r w:rsidRPr="00265764">
        <w:t>Kontakt z zamawiającym</w:t>
      </w:r>
      <w:bookmarkEnd w:id="9"/>
    </w:p>
    <w:p w:rsidR="003349E0" w:rsidRPr="00355B08" w:rsidRDefault="003349E0" w:rsidP="00010294">
      <w:pPr>
        <w:numPr>
          <w:ilvl w:val="0"/>
          <w:numId w:val="10"/>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010294">
      <w:pPr>
        <w:numPr>
          <w:ilvl w:val="0"/>
          <w:numId w:val="11"/>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205E63">
        <w:rPr>
          <w:rFonts w:eastAsia="Calibri" w:cstheme="minorHAnsi"/>
        </w:rPr>
        <w:t>Jacek Więckowski</w:t>
      </w:r>
      <w:r w:rsidRPr="00355B08">
        <w:rPr>
          <w:rFonts w:eastAsia="Calibri" w:cstheme="minorHAnsi"/>
        </w:rPr>
        <w:t xml:space="preserve">, mail: </w:t>
      </w:r>
      <w:hyperlink r:id="rId15" w:history="1">
        <w:r w:rsidR="0078424E" w:rsidRPr="00C81714">
          <w:rPr>
            <w:rStyle w:val="Hipercze"/>
            <w:rFonts w:eastAsia="Calibri" w:cstheme="minorHAnsi"/>
          </w:rPr>
          <w:t>jacek.wieckowski@resko.pl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6"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7"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3349E0" w:rsidRPr="00265764" w:rsidRDefault="003349E0" w:rsidP="00010294">
      <w:pPr>
        <w:pStyle w:val="Akapitzlist"/>
        <w:numPr>
          <w:ilvl w:val="0"/>
          <w:numId w:val="10"/>
        </w:numPr>
        <w:jc w:val="both"/>
        <w:rPr>
          <w:rFonts w:eastAsia="Calibri" w:cstheme="minorHAnsi"/>
        </w:rPr>
      </w:pPr>
      <w:r w:rsidRPr="00355B08">
        <w:rPr>
          <w:rFonts w:cstheme="minorHAnsi"/>
        </w:rPr>
        <w:t>Zamawiający będzie pisemnie dokumentował treść rozmów telefonicznych z wykonawcą.</w:t>
      </w:r>
    </w:p>
    <w:p w:rsidR="00265764" w:rsidRDefault="00C7149D" w:rsidP="00FA77A5">
      <w:pPr>
        <w:pStyle w:val="Nagwek1"/>
        <w:ind w:left="426" w:hanging="426"/>
      </w:pPr>
      <w:r>
        <w:t xml:space="preserve"> </w:t>
      </w:r>
      <w:bookmarkStart w:id="10" w:name="_Toc72397741"/>
      <w:r w:rsidR="00265764" w:rsidRPr="00265764">
        <w:t>Wyjaśnienia dotyczące treści SWZ</w:t>
      </w:r>
      <w:bookmarkEnd w:id="10"/>
    </w:p>
    <w:p w:rsidR="007525CA" w:rsidRDefault="007525CA" w:rsidP="007E4F85">
      <w:pPr>
        <w:pStyle w:val="Akapitzlist"/>
        <w:numPr>
          <w:ilvl w:val="0"/>
          <w:numId w:val="39"/>
        </w:numPr>
        <w:spacing w:after="0" w:line="240" w:lineRule="auto"/>
        <w:ind w:left="1134" w:hanging="425"/>
        <w:jc w:val="both"/>
      </w:pPr>
      <w:r w:rsidRPr="007525CA">
        <w:t>Wykonawca może zwrócić się do Zamawiającego z wnioskiem o wyjaśnienie treści SWZ.</w:t>
      </w:r>
    </w:p>
    <w:p w:rsidR="007525CA" w:rsidRDefault="007525CA" w:rsidP="007E4F85">
      <w:pPr>
        <w:pStyle w:val="Akapitzlist"/>
        <w:numPr>
          <w:ilvl w:val="0"/>
          <w:numId w:val="39"/>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7E4F85">
      <w:pPr>
        <w:pStyle w:val="Akapitzlist"/>
        <w:numPr>
          <w:ilvl w:val="0"/>
          <w:numId w:val="39"/>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7E4F85">
      <w:pPr>
        <w:pStyle w:val="Akapitzlist"/>
        <w:numPr>
          <w:ilvl w:val="0"/>
          <w:numId w:val="39"/>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7E4F85">
      <w:pPr>
        <w:pStyle w:val="Akapitzlist"/>
        <w:numPr>
          <w:ilvl w:val="0"/>
          <w:numId w:val="39"/>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7E4F85">
      <w:pPr>
        <w:pStyle w:val="Akapitzlist"/>
        <w:numPr>
          <w:ilvl w:val="0"/>
          <w:numId w:val="39"/>
        </w:numPr>
        <w:spacing w:after="0" w:line="240" w:lineRule="auto"/>
        <w:ind w:left="1134" w:hanging="425"/>
        <w:jc w:val="both"/>
      </w:pPr>
      <w:r w:rsidRPr="007525CA">
        <w:lastRenderedPageBreak/>
        <w:t>Przedłużenie terminu składania ofert, o których mowa w ust.4, nie wpływa na bieg terminu składania wniosku o wyjaśnienie treści SWZ.</w:t>
      </w:r>
    </w:p>
    <w:p w:rsidR="007525CA" w:rsidRDefault="007525CA" w:rsidP="007E4F85">
      <w:pPr>
        <w:pStyle w:val="Akapitzlist"/>
        <w:numPr>
          <w:ilvl w:val="0"/>
          <w:numId w:val="39"/>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7E4F85">
      <w:pPr>
        <w:pStyle w:val="Akapitzlist"/>
        <w:numPr>
          <w:ilvl w:val="0"/>
          <w:numId w:val="39"/>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1" w:name="_Toc72397742"/>
      <w:r w:rsidR="00AB1016" w:rsidRPr="00265764">
        <w:t>Związanie ofertą</w:t>
      </w:r>
      <w:bookmarkEnd w:id="11"/>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w:t>
      </w:r>
      <w:r w:rsidR="00265764" w:rsidRPr="0006047D">
        <w:rPr>
          <w:rFonts w:eastAsia="Calibri" w:cstheme="minorHAnsi"/>
        </w:rPr>
        <w:t>,</w:t>
      </w:r>
      <w:r w:rsidR="00265764" w:rsidRPr="00370C2E">
        <w:rPr>
          <w:rFonts w:eastAsia="Calibri" w:cstheme="minorHAnsi"/>
        </w:rPr>
        <w:t xml:space="preserve"> </w:t>
      </w:r>
      <w:r w:rsidR="00F7758B">
        <w:rPr>
          <w:rFonts w:eastAsia="Calibri" w:cstheme="minorHAnsi"/>
        </w:rPr>
        <w:t xml:space="preserve">tj. do dnia </w:t>
      </w:r>
      <w:r w:rsidR="00F7758B" w:rsidRPr="00D42651">
        <w:rPr>
          <w:rFonts w:eastAsia="Calibri" w:cstheme="minorHAnsi"/>
        </w:rPr>
        <w:t xml:space="preserve">24.11.2021 </w:t>
      </w:r>
      <w:proofErr w:type="spellStart"/>
      <w:r w:rsidR="00F7758B" w:rsidRPr="00D42651">
        <w:rPr>
          <w:rFonts w:eastAsia="Calibri" w:cstheme="minorHAnsi"/>
        </w:rPr>
        <w:t>r.,</w:t>
      </w:r>
      <w:r w:rsidR="00265764" w:rsidRPr="00D42651">
        <w:rPr>
          <w:rFonts w:eastAsia="Calibri" w:cstheme="minorHAnsi"/>
        </w:rPr>
        <w:t>z</w:t>
      </w:r>
      <w:proofErr w:type="spellEnd"/>
      <w:r w:rsidR="00265764" w:rsidRPr="00D42651">
        <w:rPr>
          <w:rFonts w:eastAsia="Calibri" w:cstheme="minorHAnsi"/>
        </w:rPr>
        <w:t xml:space="preserve"> zastrzeżeniem</w:t>
      </w:r>
      <w:r w:rsidR="00265764">
        <w:rPr>
          <w:rFonts w:eastAsia="Calibri" w:cstheme="minorHAnsi"/>
        </w:rPr>
        <w:t xml:space="preserve"> ust. 3.</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010294">
      <w:pPr>
        <w:numPr>
          <w:ilvl w:val="0"/>
          <w:numId w:val="12"/>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010294">
      <w:pPr>
        <w:numPr>
          <w:ilvl w:val="0"/>
          <w:numId w:val="12"/>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2" w:name="_Toc72397743"/>
      <w:r w:rsidR="00AB1016" w:rsidRPr="00265764">
        <w:t>Opis sposobu przygotowania oferty</w:t>
      </w:r>
      <w:bookmarkEnd w:id="12"/>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Oferta powinna być:</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t>
      </w:r>
      <w:r w:rsidRPr="00355B08">
        <w:rPr>
          <w:rFonts w:cstheme="minorHAnsi"/>
        </w:rPr>
        <w:lastRenderedPageBreak/>
        <w:t xml:space="preserve">w formie lub postaci elektronicznej, podpisane kwalifikowanym podpisem elektronicznym lub podpisem zaufanym, lub podpisem osobistym, określające zakres umocowania.   </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8"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3" w:name="_Toc72397744"/>
      <w:r w:rsidR="000B0C7A" w:rsidRPr="00265764">
        <w:t xml:space="preserve">Składanie </w:t>
      </w:r>
      <w:r w:rsidR="00475021" w:rsidRPr="00265764">
        <w:t>ofert</w:t>
      </w:r>
      <w:bookmarkEnd w:id="13"/>
    </w:p>
    <w:p w:rsidR="007842D4" w:rsidRDefault="007842D4" w:rsidP="000E75C7">
      <w:pPr>
        <w:pStyle w:val="Akapitzlist"/>
        <w:numPr>
          <w:ilvl w:val="0"/>
          <w:numId w:val="14"/>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F7758B" w:rsidRPr="0078424E" w:rsidRDefault="0041108A" w:rsidP="00F7758B">
      <w:pPr>
        <w:pStyle w:val="Akapitzlist"/>
        <w:rPr>
          <w:rFonts w:cstheme="minorHAnsi"/>
        </w:rPr>
      </w:pPr>
      <w:hyperlink r:id="rId19" w:history="1">
        <w:r w:rsidR="00F7758B" w:rsidRPr="0023008C">
          <w:rPr>
            <w:rStyle w:val="Hipercze"/>
            <w:rFonts w:cstheme="minorHAnsi"/>
          </w:rPr>
          <w:t>https://platformazakupowa.pl/transakcja/518218</w:t>
        </w:r>
      </w:hyperlink>
      <w:r w:rsidR="00F7758B">
        <w:rPr>
          <w:rFonts w:cstheme="minorHAnsi"/>
        </w:rPr>
        <w:t xml:space="preserve"> </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Do oferty należy dołączyć wszystkie wymagane w SWZ dokumenty.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lastRenderedPageBreak/>
        <w:t xml:space="preserve">Szczegółowa instrukcja dla Wykonawców dotycząca złożenia, zmiany i wycofania oferty znajduje się na stronie internetowej pod adresem:  </w:t>
      </w:r>
      <w:hyperlink r:id="rId20"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355B08" w:rsidRDefault="00475021" w:rsidP="00010294">
      <w:pPr>
        <w:pStyle w:val="Akapitzlist"/>
        <w:numPr>
          <w:ilvl w:val="0"/>
          <w:numId w:val="14"/>
        </w:numPr>
        <w:spacing w:after="0" w:line="240" w:lineRule="auto"/>
        <w:rPr>
          <w:rFonts w:cstheme="minorHAnsi"/>
        </w:rPr>
      </w:pPr>
      <w:r w:rsidRPr="00355B08">
        <w:rPr>
          <w:rFonts w:cstheme="minorHAnsi"/>
        </w:rPr>
        <w:t>Oferta na dzień składania ofert zawiera:</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Formularz ofertowy</w:t>
      </w:r>
      <w:r w:rsidR="007F4381" w:rsidRPr="00370C2E">
        <w:rPr>
          <w:rFonts w:cstheme="minorHAnsi"/>
        </w:rPr>
        <w:t xml:space="preserve"> – załącznik nr 1 do SWZ</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Oświadczeni</w:t>
      </w:r>
      <w:r w:rsidR="007F4381" w:rsidRPr="00370C2E">
        <w:rPr>
          <w:rFonts w:cstheme="minorHAnsi"/>
        </w:rPr>
        <w:t>a</w:t>
      </w:r>
      <w:r w:rsidRPr="00370C2E">
        <w:rPr>
          <w:rFonts w:cstheme="minorHAnsi"/>
        </w:rPr>
        <w:t xml:space="preserve"> wykonawcy</w:t>
      </w:r>
      <w:r w:rsidR="00801BA9" w:rsidRPr="00370C2E">
        <w:rPr>
          <w:rFonts w:cstheme="minorHAnsi"/>
        </w:rPr>
        <w:t xml:space="preserve"> – załączniki nr 2 i 3</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Zobowiązanie innego podmiotu/ oświadczenie w ramach konsorcjum</w:t>
      </w:r>
      <w:r w:rsidR="007F4381" w:rsidRPr="00370C2E">
        <w:rPr>
          <w:rFonts w:cstheme="minorHAnsi"/>
        </w:rPr>
        <w:t xml:space="preserve"> (jeśli dotyczy)</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Pełnomocnictwo</w:t>
      </w:r>
      <w:r w:rsidR="007F4381" w:rsidRPr="00370C2E">
        <w:rPr>
          <w:rFonts w:cstheme="minorHAnsi"/>
        </w:rPr>
        <w:t xml:space="preserve"> (jeśli dotyczy)</w:t>
      </w:r>
      <w:r w:rsidRPr="00370C2E">
        <w:rPr>
          <w:rFonts w:cstheme="minorHAnsi"/>
        </w:rPr>
        <w:t>,</w:t>
      </w:r>
    </w:p>
    <w:p w:rsidR="00475021" w:rsidRDefault="00102357" w:rsidP="00010294">
      <w:pPr>
        <w:pStyle w:val="Akapitzlist"/>
        <w:numPr>
          <w:ilvl w:val="1"/>
          <w:numId w:val="14"/>
        </w:numPr>
        <w:spacing w:after="0" w:line="240" w:lineRule="auto"/>
        <w:rPr>
          <w:rFonts w:cstheme="minorHAnsi"/>
        </w:rPr>
      </w:pPr>
      <w:r>
        <w:rPr>
          <w:rFonts w:cstheme="minorHAnsi"/>
        </w:rPr>
        <w:t>Dowód wniesienia wadium,</w:t>
      </w:r>
    </w:p>
    <w:p w:rsidR="00475021" w:rsidRPr="0006047D" w:rsidRDefault="00475021" w:rsidP="00010294">
      <w:pPr>
        <w:pStyle w:val="Akapitzlist"/>
        <w:numPr>
          <w:ilvl w:val="0"/>
          <w:numId w:val="14"/>
        </w:numPr>
        <w:spacing w:after="0" w:line="240" w:lineRule="auto"/>
        <w:rPr>
          <w:rFonts w:cstheme="minorHAnsi"/>
        </w:rPr>
      </w:pPr>
      <w:r w:rsidRPr="00370C2E">
        <w:rPr>
          <w:rFonts w:cstheme="minorHAnsi"/>
        </w:rPr>
        <w:t xml:space="preserve">Termin składania ofert: </w:t>
      </w:r>
      <w:r w:rsidR="00F7758B">
        <w:rPr>
          <w:rFonts w:cstheme="minorHAnsi"/>
          <w:b/>
        </w:rPr>
        <w:t>26</w:t>
      </w:r>
      <w:r w:rsidR="005330C8" w:rsidRPr="0006047D">
        <w:rPr>
          <w:rFonts w:cstheme="minorHAnsi"/>
          <w:b/>
        </w:rPr>
        <w:t>.</w:t>
      </w:r>
      <w:r w:rsidR="00F7758B">
        <w:rPr>
          <w:rFonts w:cstheme="minorHAnsi"/>
          <w:b/>
        </w:rPr>
        <w:t>10</w:t>
      </w:r>
      <w:r w:rsidR="00BD2B62">
        <w:rPr>
          <w:rFonts w:cstheme="minorHAnsi"/>
          <w:b/>
        </w:rPr>
        <w:t>.</w:t>
      </w:r>
      <w:r w:rsidR="005330C8" w:rsidRPr="0006047D">
        <w:rPr>
          <w:rFonts w:cstheme="minorHAnsi"/>
          <w:b/>
        </w:rPr>
        <w:t>2021 r. godz. 1</w:t>
      </w:r>
      <w:r w:rsidR="00CF054C">
        <w:rPr>
          <w:rFonts w:cstheme="minorHAnsi"/>
          <w:b/>
        </w:rPr>
        <w:t>3</w:t>
      </w:r>
      <w:r w:rsidR="005330C8" w:rsidRPr="0006047D">
        <w:rPr>
          <w:rFonts w:cstheme="minorHAnsi"/>
          <w:b/>
        </w:rPr>
        <w:t>:00</w:t>
      </w:r>
    </w:p>
    <w:p w:rsidR="00475021" w:rsidRPr="0006047D" w:rsidRDefault="00C7149D" w:rsidP="00FA77A5">
      <w:pPr>
        <w:pStyle w:val="Nagwek1"/>
        <w:ind w:left="426" w:hanging="426"/>
      </w:pPr>
      <w:r w:rsidRPr="0006047D">
        <w:t xml:space="preserve"> </w:t>
      </w:r>
      <w:bookmarkStart w:id="14" w:name="_Toc72397745"/>
      <w:r w:rsidR="000B0C7A" w:rsidRPr="0006047D">
        <w:t>Otwarcie ofert</w:t>
      </w:r>
      <w:bookmarkEnd w:id="14"/>
    </w:p>
    <w:p w:rsidR="005330C8" w:rsidRPr="0006047D" w:rsidRDefault="000B0C7A" w:rsidP="00010294">
      <w:pPr>
        <w:numPr>
          <w:ilvl w:val="0"/>
          <w:numId w:val="15"/>
        </w:numPr>
        <w:contextualSpacing/>
        <w:jc w:val="both"/>
        <w:rPr>
          <w:rFonts w:eastAsia="Calibri" w:cstheme="minorHAnsi"/>
        </w:rPr>
      </w:pPr>
      <w:r w:rsidRPr="0006047D">
        <w:rPr>
          <w:rFonts w:eastAsia="Calibri" w:cstheme="minorHAnsi"/>
        </w:rPr>
        <w:t>Termin otwarcia ofert</w:t>
      </w:r>
      <w:r w:rsidR="005330C8" w:rsidRPr="0006047D">
        <w:rPr>
          <w:rFonts w:eastAsia="Calibri" w:cstheme="minorHAnsi"/>
        </w:rPr>
        <w:t>:</w:t>
      </w:r>
      <w:r w:rsidR="00F7758B">
        <w:rPr>
          <w:rFonts w:eastAsia="Calibri" w:cstheme="minorHAnsi"/>
        </w:rPr>
        <w:t xml:space="preserve"> </w:t>
      </w:r>
      <w:r w:rsidR="00F7758B" w:rsidRPr="00F7758B">
        <w:rPr>
          <w:rFonts w:eastAsia="Calibri" w:cstheme="minorHAnsi"/>
          <w:b/>
        </w:rPr>
        <w:t>26</w:t>
      </w:r>
      <w:r w:rsidR="005330C8" w:rsidRPr="0006047D">
        <w:rPr>
          <w:rFonts w:eastAsia="Calibri" w:cstheme="minorHAnsi"/>
          <w:b/>
        </w:rPr>
        <w:t>.</w:t>
      </w:r>
      <w:r w:rsidR="00F7758B">
        <w:rPr>
          <w:rFonts w:eastAsia="Calibri" w:cstheme="minorHAnsi"/>
          <w:b/>
        </w:rPr>
        <w:t>10</w:t>
      </w:r>
      <w:r w:rsidR="005330C8" w:rsidRPr="0006047D">
        <w:rPr>
          <w:rFonts w:eastAsia="Calibri" w:cstheme="minorHAnsi"/>
          <w:b/>
        </w:rPr>
        <w:t>.2021 r. godz. 1</w:t>
      </w:r>
      <w:r w:rsidR="00CF054C">
        <w:rPr>
          <w:rFonts w:eastAsia="Calibri" w:cstheme="minorHAnsi"/>
          <w:b/>
        </w:rPr>
        <w:t>3</w:t>
      </w:r>
      <w:r w:rsidR="005330C8" w:rsidRPr="0006047D">
        <w:rPr>
          <w:rFonts w:eastAsia="Calibri" w:cstheme="minorHAnsi"/>
          <w:b/>
        </w:rPr>
        <w:t>:15</w:t>
      </w:r>
    </w:p>
    <w:p w:rsidR="000B0C7A" w:rsidRPr="00370C2E" w:rsidRDefault="000B0C7A" w:rsidP="00010294">
      <w:pPr>
        <w:numPr>
          <w:ilvl w:val="0"/>
          <w:numId w:val="15"/>
        </w:numPr>
        <w:contextualSpacing/>
        <w:jc w:val="both"/>
        <w:rPr>
          <w:rFonts w:eastAsia="Calibri" w:cstheme="minorHAnsi"/>
        </w:rPr>
      </w:pPr>
      <w:r w:rsidRPr="00370C2E">
        <w:rPr>
          <w:rFonts w:eastAsia="Calibri" w:cstheme="minorHAnsi"/>
        </w:rPr>
        <w:t>Otwarcie ofert następuje przy użyciu systemu teleinformatycznego</w:t>
      </w:r>
      <w:r w:rsidR="007842D4" w:rsidRPr="00370C2E">
        <w:rPr>
          <w:rFonts w:eastAsia="Calibri" w:cstheme="minorHAnsi"/>
        </w:rPr>
        <w:t xml:space="preserve"> platformazakupowa.pl </w:t>
      </w:r>
      <w:r w:rsidRPr="00370C2E">
        <w:rPr>
          <w:rFonts w:eastAsia="Calibri" w:cstheme="minorHAnsi"/>
        </w:rPr>
        <w:t xml:space="preserve">, </w:t>
      </w:r>
    </w:p>
    <w:p w:rsidR="000B0C7A" w:rsidRPr="00355B08" w:rsidRDefault="007842D4" w:rsidP="00010294">
      <w:pPr>
        <w:numPr>
          <w:ilvl w:val="0"/>
          <w:numId w:val="15"/>
        </w:numPr>
        <w:contextualSpacing/>
        <w:jc w:val="both"/>
        <w:rPr>
          <w:rFonts w:eastAsia="Calibri" w:cstheme="minorHAnsi"/>
        </w:rPr>
      </w:pPr>
      <w:r w:rsidRPr="00370C2E">
        <w:rPr>
          <w:rFonts w:eastAsia="Calibri" w:cstheme="minorHAnsi"/>
        </w:rPr>
        <w:t>W</w:t>
      </w:r>
      <w:r w:rsidR="000B0C7A" w:rsidRPr="00370C2E">
        <w:rPr>
          <w:rFonts w:eastAsia="Calibri" w:cstheme="minorHAnsi"/>
        </w:rPr>
        <w:t xml:space="preserve"> przypadku awarii systemu, która spowoduje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010294">
      <w:pPr>
        <w:numPr>
          <w:ilvl w:val="0"/>
          <w:numId w:val="15"/>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5" w:name="_Toc72397746"/>
      <w:r w:rsidR="00613BE9" w:rsidRPr="00265764">
        <w:t>P</w:t>
      </w:r>
      <w:r w:rsidR="00C86280" w:rsidRPr="00265764">
        <w:t>odstawy</w:t>
      </w:r>
      <w:r w:rsidR="00C86280" w:rsidRPr="00355B08">
        <w:t xml:space="preserve"> wykluczenia</w:t>
      </w:r>
      <w:bookmarkEnd w:id="15"/>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lastRenderedPageBreak/>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010294">
      <w:pPr>
        <w:numPr>
          <w:ilvl w:val="0"/>
          <w:numId w:val="17"/>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lastRenderedPageBreak/>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Pr="00C7149D"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6280" w:rsidRPr="00C7149D" w:rsidRDefault="00C86280" w:rsidP="00010294">
      <w:pPr>
        <w:numPr>
          <w:ilvl w:val="0"/>
          <w:numId w:val="17"/>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6" w:name="_Toc72397747"/>
      <w:r w:rsidR="00C86280" w:rsidRPr="00265764">
        <w:t>Obliczenie ceny</w:t>
      </w:r>
      <w:bookmarkEnd w:id="16"/>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010294">
      <w:pPr>
        <w:numPr>
          <w:ilvl w:val="0"/>
          <w:numId w:val="18"/>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 xml:space="preserve">Jeżeli zaoferowana cena lub koszt, lub ich istotne części składowe, wydają się rażąco niskie w stosunku do przedmiotu zamówienia lub budzą wątpliwości zamawiającego co </w:t>
      </w:r>
      <w:r w:rsidRPr="00355B08">
        <w:rPr>
          <w:rFonts w:cstheme="minorHAnsi"/>
          <w:szCs w:val="20"/>
        </w:rPr>
        <w:lastRenderedPageBreak/>
        <w:t>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7" w:name="_Toc72397748"/>
      <w:r w:rsidR="00C86280" w:rsidRPr="00355B08">
        <w:t>Kryteria oceny ofert</w:t>
      </w:r>
      <w:bookmarkEnd w:id="17"/>
    </w:p>
    <w:p w:rsidR="0003117F" w:rsidRPr="007C424D"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lastRenderedPageBreak/>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010294">
      <w:pPr>
        <w:pStyle w:val="Akapitzlist"/>
        <w:numPr>
          <w:ilvl w:val="0"/>
          <w:numId w:val="20"/>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010294">
      <w:pPr>
        <w:numPr>
          <w:ilvl w:val="0"/>
          <w:numId w:val="21"/>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8" w:name="_Toc72397749"/>
      <w:r>
        <w:t>Ocena ofert</w:t>
      </w:r>
      <w:bookmarkEnd w:id="18"/>
    </w:p>
    <w:p w:rsidR="00C7149D" w:rsidRDefault="00C7149D" w:rsidP="007E4F85">
      <w:pPr>
        <w:pStyle w:val="Akapitzlist"/>
        <w:numPr>
          <w:ilvl w:val="0"/>
          <w:numId w:val="40"/>
        </w:numPr>
        <w:spacing w:after="0" w:line="240" w:lineRule="auto"/>
        <w:jc w:val="both"/>
      </w:pPr>
      <w:r w:rsidRPr="00C7149D">
        <w:t>Zamawiający poprawi w ofercie:</w:t>
      </w:r>
    </w:p>
    <w:p w:rsidR="00C7149D" w:rsidRDefault="00C7149D" w:rsidP="007E4F85">
      <w:pPr>
        <w:pStyle w:val="Akapitzlist"/>
        <w:numPr>
          <w:ilvl w:val="1"/>
          <w:numId w:val="40"/>
        </w:numPr>
        <w:spacing w:after="0" w:line="240" w:lineRule="auto"/>
        <w:jc w:val="both"/>
      </w:pPr>
      <w:r>
        <w:t>Oczywiste omyłki pisarskie</w:t>
      </w:r>
    </w:p>
    <w:p w:rsidR="00C7149D" w:rsidRDefault="00C7149D" w:rsidP="007E4F85">
      <w:pPr>
        <w:pStyle w:val="Akapitzlist"/>
        <w:numPr>
          <w:ilvl w:val="1"/>
          <w:numId w:val="40"/>
        </w:numPr>
        <w:spacing w:after="0" w:line="240" w:lineRule="auto"/>
        <w:jc w:val="both"/>
      </w:pPr>
      <w:r w:rsidRPr="00C7149D">
        <w:t>oczywiste omyłki rachunkowe, z uwzględnieniem konsekwencji rachunkowych dokonanych poprawek,</w:t>
      </w:r>
    </w:p>
    <w:p w:rsidR="00C7149D" w:rsidRDefault="00C7149D" w:rsidP="007E4F85">
      <w:pPr>
        <w:pStyle w:val="Akapitzlist"/>
        <w:numPr>
          <w:ilvl w:val="1"/>
          <w:numId w:val="40"/>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7E4F85">
      <w:pPr>
        <w:pStyle w:val="Akapitzlist"/>
        <w:numPr>
          <w:ilvl w:val="0"/>
          <w:numId w:val="40"/>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7E4F85">
      <w:pPr>
        <w:pStyle w:val="Akapitzlist"/>
        <w:numPr>
          <w:ilvl w:val="0"/>
          <w:numId w:val="40"/>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7E4F85">
      <w:pPr>
        <w:pStyle w:val="Akapitzlist"/>
        <w:numPr>
          <w:ilvl w:val="0"/>
          <w:numId w:val="40"/>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7E4F85">
      <w:pPr>
        <w:pStyle w:val="Akapitzlist"/>
        <w:numPr>
          <w:ilvl w:val="0"/>
          <w:numId w:val="40"/>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7E4F85">
      <w:pPr>
        <w:pStyle w:val="Akapitzlist"/>
        <w:numPr>
          <w:ilvl w:val="0"/>
          <w:numId w:val="40"/>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7E4F85">
      <w:pPr>
        <w:pStyle w:val="Akapitzlist"/>
        <w:numPr>
          <w:ilvl w:val="0"/>
          <w:numId w:val="40"/>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7E4F85">
      <w:pPr>
        <w:pStyle w:val="Akapitzlist"/>
        <w:numPr>
          <w:ilvl w:val="1"/>
          <w:numId w:val="40"/>
        </w:numPr>
        <w:spacing w:after="0" w:line="240" w:lineRule="auto"/>
        <w:jc w:val="both"/>
      </w:pPr>
      <w:r>
        <w:t xml:space="preserve"> oferta Wykonawcy podlegają odrzuceniu bez względu na ich złożenie, uzupełnienie lub poprawienie lub</w:t>
      </w:r>
    </w:p>
    <w:p w:rsidR="00C7149D" w:rsidRDefault="00C7149D" w:rsidP="007E4F85">
      <w:pPr>
        <w:pStyle w:val="Akapitzlist"/>
        <w:numPr>
          <w:ilvl w:val="1"/>
          <w:numId w:val="40"/>
        </w:numPr>
        <w:spacing w:after="0" w:line="240" w:lineRule="auto"/>
        <w:jc w:val="both"/>
      </w:pPr>
      <w:r>
        <w:t>zachodzą przesłanki unieważnienia postępowania.</w:t>
      </w:r>
    </w:p>
    <w:p w:rsidR="00A15232" w:rsidRDefault="00A15232" w:rsidP="007E4F85">
      <w:pPr>
        <w:pStyle w:val="Akapitzlist"/>
        <w:numPr>
          <w:ilvl w:val="0"/>
          <w:numId w:val="40"/>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7E4F85">
      <w:pPr>
        <w:pStyle w:val="Akapitzlist"/>
        <w:numPr>
          <w:ilvl w:val="0"/>
          <w:numId w:val="40"/>
        </w:numPr>
        <w:spacing w:after="0" w:line="240" w:lineRule="auto"/>
        <w:jc w:val="both"/>
      </w:pPr>
      <w:r w:rsidRPr="00A15232">
        <w:lastRenderedPageBreak/>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7E4F85">
      <w:pPr>
        <w:pStyle w:val="Akapitzlist"/>
        <w:numPr>
          <w:ilvl w:val="0"/>
          <w:numId w:val="40"/>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7E4F85">
      <w:pPr>
        <w:pStyle w:val="Akapitzlist"/>
        <w:numPr>
          <w:ilvl w:val="0"/>
          <w:numId w:val="40"/>
        </w:numPr>
        <w:spacing w:after="0" w:line="240" w:lineRule="auto"/>
        <w:jc w:val="both"/>
      </w:pPr>
      <w:r w:rsidRPr="00A15232">
        <w:t>Zamawiający odrzuca ofertę w przypadkach określonych w art.226 ust.1 ustawy.</w:t>
      </w:r>
    </w:p>
    <w:p w:rsidR="00A15232" w:rsidRDefault="00A15232" w:rsidP="007E4F85">
      <w:pPr>
        <w:pStyle w:val="Akapitzlist"/>
        <w:numPr>
          <w:ilvl w:val="0"/>
          <w:numId w:val="40"/>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7E4F85">
      <w:pPr>
        <w:pStyle w:val="Akapitzlist"/>
        <w:numPr>
          <w:ilvl w:val="0"/>
          <w:numId w:val="40"/>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7E4F85">
      <w:pPr>
        <w:pStyle w:val="Akapitzlist"/>
        <w:numPr>
          <w:ilvl w:val="0"/>
          <w:numId w:val="40"/>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7E4F85">
      <w:pPr>
        <w:pStyle w:val="Akapitzlist"/>
        <w:numPr>
          <w:ilvl w:val="0"/>
          <w:numId w:val="40"/>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7E4F85">
      <w:pPr>
        <w:pStyle w:val="Akapitzlist"/>
        <w:numPr>
          <w:ilvl w:val="0"/>
          <w:numId w:val="40"/>
        </w:numPr>
        <w:spacing w:after="0" w:line="240" w:lineRule="auto"/>
        <w:jc w:val="both"/>
      </w:pPr>
      <w:r>
        <w:t>Niezwłocznie po wyborze najkorzystniejszej oferty Zamawiający informuje równocześnie Wykonawców, którzy złożyli oferty, o:</w:t>
      </w:r>
    </w:p>
    <w:p w:rsidR="00D57553" w:rsidRDefault="00D57553" w:rsidP="007E4F85">
      <w:pPr>
        <w:pStyle w:val="Akapitzlist"/>
        <w:numPr>
          <w:ilvl w:val="1"/>
          <w:numId w:val="40"/>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7E4F85">
      <w:pPr>
        <w:pStyle w:val="Akapitzlist"/>
        <w:numPr>
          <w:ilvl w:val="1"/>
          <w:numId w:val="40"/>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7E4F85">
      <w:pPr>
        <w:pStyle w:val="Akapitzlist"/>
        <w:numPr>
          <w:ilvl w:val="0"/>
          <w:numId w:val="40"/>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9" w:name="_Toc72397750"/>
      <w:r w:rsidR="004B3ABA" w:rsidRPr="00355B08">
        <w:t>Formalności po wyborze oferty</w:t>
      </w:r>
      <w:bookmarkEnd w:id="19"/>
    </w:p>
    <w:p w:rsidR="004B3ABA" w:rsidRPr="00355B08" w:rsidRDefault="004B3ABA" w:rsidP="00010294">
      <w:pPr>
        <w:pStyle w:val="Akapitzlist"/>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010294">
      <w:pPr>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010294">
      <w:pPr>
        <w:numPr>
          <w:ilvl w:val="0"/>
          <w:numId w:val="22"/>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4A6185">
      <w:pPr>
        <w:numPr>
          <w:ilvl w:val="0"/>
          <w:numId w:val="22"/>
        </w:numPr>
        <w:spacing w:after="0" w:line="240" w:lineRule="auto"/>
        <w:ind w:left="993" w:right="41"/>
        <w:jc w:val="both"/>
        <w:rPr>
          <w:rFonts w:cstheme="minorHAnsi"/>
          <w:szCs w:val="20"/>
        </w:rPr>
      </w:pPr>
      <w:r w:rsidRPr="00355B08">
        <w:rPr>
          <w:rFonts w:cstheme="minorHAnsi"/>
          <w:szCs w:val="20"/>
        </w:rPr>
        <w:t xml:space="preserve">Jeżeli wykonawca, którego oferta została wybrana jako najkorzystniejsza, uchyla się od zawarcia umowy w sprawie zamówienia publicznego lub nie wnosi wymaganego zabezpieczenia należytego wykonania umowy, zamawiający może dokonać ponownego </w:t>
      </w:r>
      <w:r w:rsidRPr="00355B08">
        <w:rPr>
          <w:rFonts w:cstheme="minorHAnsi"/>
          <w:szCs w:val="20"/>
        </w:rPr>
        <w:lastRenderedPageBreak/>
        <w:t>badania i oceny ofert spośród ofert pozostałych w postępowaniu wykonawców oraz wybrać najkorzystniejszą ofertę albo unieważnić postępowanie.</w:t>
      </w:r>
    </w:p>
    <w:p w:rsidR="004A6185" w:rsidRDefault="004A6185" w:rsidP="004A6185">
      <w:pPr>
        <w:numPr>
          <w:ilvl w:val="0"/>
          <w:numId w:val="22"/>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4A6185" w:rsidRDefault="004A6185" w:rsidP="004A6185">
      <w:pPr>
        <w:numPr>
          <w:ilvl w:val="1"/>
          <w:numId w:val="22"/>
        </w:numPr>
        <w:spacing w:after="0" w:line="240" w:lineRule="auto"/>
        <w:ind w:right="41"/>
        <w:jc w:val="both"/>
        <w:rPr>
          <w:rFonts w:cstheme="minorHAnsi"/>
          <w:szCs w:val="20"/>
        </w:rPr>
      </w:pPr>
      <w:r w:rsidRPr="00433B23">
        <w:t>Przedłożyć Kosztorys ofertow</w:t>
      </w:r>
      <w:r>
        <w:t>y</w:t>
      </w:r>
      <w:r w:rsidRPr="00433B23">
        <w:t xml:space="preserve"> Wykonawcy sporządzon</w:t>
      </w:r>
      <w:r>
        <w:t>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t>Uwaga</w:t>
      </w:r>
    </w:p>
    <w:p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4A6185" w:rsidRPr="0041108A" w:rsidRDefault="004A6185" w:rsidP="004A6185">
      <w:pPr>
        <w:pStyle w:val="Akapitzlist"/>
        <w:numPr>
          <w:ilvl w:val="1"/>
          <w:numId w:val="22"/>
        </w:numPr>
        <w:spacing w:after="0" w:line="240" w:lineRule="auto"/>
        <w:ind w:right="41"/>
        <w:jc w:val="both"/>
        <w:rPr>
          <w:rFonts w:cstheme="minorHAnsi"/>
          <w:szCs w:val="20"/>
        </w:rPr>
      </w:pPr>
      <w:r w:rsidRPr="000968EF">
        <w:t>Przedłożyć polis</w:t>
      </w:r>
      <w:r w:rsidR="000968EF" w:rsidRPr="000968EF">
        <w:t>ę</w:t>
      </w:r>
      <w:r w:rsidRPr="000968EF">
        <w:t xml:space="preserve"> ubezpieczeniow</w:t>
      </w:r>
      <w:r w:rsidR="000968EF" w:rsidRPr="000968EF">
        <w:t>ą</w:t>
      </w:r>
      <w:r w:rsidRPr="000968EF">
        <w:t xml:space="preserve"> zgodnie z wymaganiami §</w:t>
      </w:r>
      <w:r w:rsidR="000846EA" w:rsidRPr="000968EF">
        <w:t>12</w:t>
      </w:r>
      <w:r w:rsidRPr="000968EF">
        <w:t xml:space="preserve"> wzoru umowy</w:t>
      </w:r>
    </w:p>
    <w:p w:rsidR="0041108A" w:rsidRPr="000968EF" w:rsidRDefault="0041108A" w:rsidP="004A6185">
      <w:pPr>
        <w:pStyle w:val="Akapitzlist"/>
        <w:numPr>
          <w:ilvl w:val="1"/>
          <w:numId w:val="22"/>
        </w:numPr>
        <w:spacing w:after="0" w:line="240" w:lineRule="auto"/>
        <w:ind w:right="41"/>
        <w:jc w:val="both"/>
        <w:rPr>
          <w:rFonts w:cstheme="minorHAnsi"/>
          <w:szCs w:val="20"/>
        </w:rPr>
      </w:pPr>
      <w:r>
        <w:t>Wnieść wymagane zabezpieczenie wykonania umowy i usunięcia wad i usterek w okresie gwarancji.</w:t>
      </w:r>
    </w:p>
    <w:p w:rsidR="004A6185" w:rsidRPr="00864359" w:rsidRDefault="004A6185" w:rsidP="004A6185">
      <w:pPr>
        <w:pStyle w:val="Akapitzlist"/>
        <w:numPr>
          <w:ilvl w:val="1"/>
          <w:numId w:val="22"/>
        </w:numPr>
        <w:spacing w:after="0" w:line="240" w:lineRule="auto"/>
        <w:ind w:right="41"/>
        <w:jc w:val="both"/>
        <w:rPr>
          <w:rFonts w:cstheme="minorHAnsi"/>
          <w:szCs w:val="20"/>
        </w:rPr>
      </w:pPr>
      <w:r w:rsidRPr="00433B23">
        <w:t>Przedłożyć pełnomocnictwo Przedstawiciela Wykonawcy (jeśli dotyczy).</w:t>
      </w:r>
    </w:p>
    <w:p w:rsidR="00DC2F80" w:rsidRPr="004A6185" w:rsidRDefault="00DC2F80" w:rsidP="00DC2F80">
      <w:pPr>
        <w:pStyle w:val="Akapitzlist"/>
        <w:numPr>
          <w:ilvl w:val="1"/>
          <w:numId w:val="22"/>
        </w:numPr>
        <w:spacing w:after="0" w:line="240" w:lineRule="auto"/>
        <w:ind w:right="41"/>
        <w:jc w:val="both"/>
        <w:rPr>
          <w:rFonts w:cstheme="minorHAnsi"/>
          <w:szCs w:val="20"/>
        </w:rPr>
      </w:pPr>
      <w:r w:rsidRPr="00DC2F80">
        <w:rPr>
          <w:rFonts w:cstheme="minorHAnsi"/>
          <w:szCs w:val="20"/>
        </w:rPr>
        <w:t>W przypadku złożenia oferty wspólnej przedstawić umowę regulującą współpracę Wykonawców</w:t>
      </w:r>
    </w:p>
    <w:p w:rsidR="004B3ABA" w:rsidRPr="00355B08" w:rsidRDefault="004B3ABA" w:rsidP="004A6185">
      <w:pPr>
        <w:pStyle w:val="Nagwek1"/>
        <w:ind w:left="426" w:hanging="426"/>
      </w:pPr>
      <w:bookmarkStart w:id="20" w:name="_Toc72397751"/>
      <w:r w:rsidRPr="00355B08">
        <w:t>Ochrona prawna</w:t>
      </w:r>
      <w:bookmarkEnd w:id="20"/>
    </w:p>
    <w:p w:rsidR="004B3ABA" w:rsidRPr="00355B08" w:rsidRDefault="004B3ABA" w:rsidP="00010294">
      <w:pPr>
        <w:pStyle w:val="Akapitzlist"/>
        <w:numPr>
          <w:ilvl w:val="0"/>
          <w:numId w:val="23"/>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 xml:space="preserve">Art.514:  </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lastRenderedPageBreak/>
        <w:t xml:space="preserve"> </w:t>
      </w:r>
      <w:bookmarkStart w:id="21" w:name="_Toc72397752"/>
      <w:r w:rsidR="004B3ABA" w:rsidRPr="00265764">
        <w:t>Warunki</w:t>
      </w:r>
      <w:r w:rsidR="004B3ABA" w:rsidRPr="00355B08">
        <w:t xml:space="preserve"> udziału w postępowaniu</w:t>
      </w:r>
      <w:bookmarkEnd w:id="21"/>
    </w:p>
    <w:p w:rsidR="0075688E" w:rsidRPr="0075688E" w:rsidRDefault="00C001E1" w:rsidP="00010294">
      <w:pPr>
        <w:pStyle w:val="Akapitzlist"/>
        <w:numPr>
          <w:ilvl w:val="0"/>
          <w:numId w:val="24"/>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75688E" w:rsidRPr="00675317" w:rsidRDefault="003D0EDA" w:rsidP="00E830F4">
      <w:pPr>
        <w:pStyle w:val="Akapitzlist"/>
        <w:numPr>
          <w:ilvl w:val="1"/>
          <w:numId w:val="24"/>
        </w:numPr>
        <w:spacing w:after="0" w:line="240" w:lineRule="auto"/>
        <w:ind w:left="1134"/>
        <w:jc w:val="both"/>
        <w:rPr>
          <w:rFonts w:cstheme="minorHAnsi"/>
          <w:b/>
        </w:rPr>
      </w:pPr>
      <w:r w:rsidRPr="00675317">
        <w:rPr>
          <w:rFonts w:cstheme="minorHAnsi"/>
          <w:b/>
        </w:rPr>
        <w:t xml:space="preserve"> </w:t>
      </w:r>
      <w:r w:rsidR="00C001E1" w:rsidRPr="00675317">
        <w:rPr>
          <w:rFonts w:cstheme="minorHAnsi"/>
          <w:b/>
        </w:rPr>
        <w:t>zdolności technicznej lub zawodowej:</w:t>
      </w:r>
      <w:r w:rsidR="00FD4F9C" w:rsidRPr="00675317">
        <w:rPr>
          <w:rFonts w:cstheme="minorHAnsi"/>
          <w:b/>
        </w:rPr>
        <w:t xml:space="preserve"> </w:t>
      </w:r>
    </w:p>
    <w:p w:rsidR="00C001E1" w:rsidRPr="00E25C88" w:rsidRDefault="00FD4F9C" w:rsidP="00E830F4">
      <w:pPr>
        <w:pStyle w:val="Akapitzlist"/>
        <w:numPr>
          <w:ilvl w:val="2"/>
          <w:numId w:val="24"/>
        </w:numPr>
        <w:spacing w:after="0" w:line="240" w:lineRule="auto"/>
        <w:ind w:left="1701" w:hanging="317"/>
        <w:jc w:val="both"/>
        <w:rPr>
          <w:rFonts w:cstheme="minorHAnsi"/>
          <w:b/>
        </w:rPr>
      </w:pPr>
      <w:r w:rsidRPr="00E25C88">
        <w:rPr>
          <w:rFonts w:cstheme="minorHAnsi"/>
          <w:b/>
        </w:rPr>
        <w:t xml:space="preserve">należyte wykonanie w okresie ostatnich </w:t>
      </w:r>
      <w:r w:rsidR="00C354F8" w:rsidRPr="00E25C88">
        <w:rPr>
          <w:rFonts w:cstheme="minorHAnsi"/>
          <w:b/>
        </w:rPr>
        <w:t>5</w:t>
      </w:r>
      <w:r w:rsidRPr="00E25C88">
        <w:rPr>
          <w:rFonts w:cstheme="minorHAnsi"/>
          <w:b/>
        </w:rPr>
        <w:t xml:space="preserve"> lat co najmniej </w:t>
      </w:r>
      <w:r w:rsidR="00864359" w:rsidRPr="00E25C88">
        <w:rPr>
          <w:rFonts w:cstheme="minorHAnsi"/>
          <w:b/>
        </w:rPr>
        <w:t xml:space="preserve">dwóch robót budowlanych polegających na wykonaniu </w:t>
      </w:r>
      <w:r w:rsidR="00286147" w:rsidRPr="00286147">
        <w:rPr>
          <w:rFonts w:cstheme="minorHAnsi"/>
          <w:b/>
        </w:rPr>
        <w:t xml:space="preserve">budowy lub przebudowy obiektu kubaturowego o wartości </w:t>
      </w:r>
      <w:r w:rsidR="00286147">
        <w:rPr>
          <w:rFonts w:cstheme="minorHAnsi"/>
          <w:b/>
        </w:rPr>
        <w:t xml:space="preserve">każdej z robót </w:t>
      </w:r>
      <w:r w:rsidR="00286147" w:rsidRPr="00286147">
        <w:rPr>
          <w:rFonts w:cstheme="minorHAnsi"/>
          <w:b/>
        </w:rPr>
        <w:t>min. 130 000 zł brutto</w:t>
      </w:r>
      <w:r w:rsidR="00286147">
        <w:rPr>
          <w:rFonts w:cstheme="minorHAnsi"/>
          <w:b/>
        </w:rPr>
        <w:t xml:space="preserve"> </w:t>
      </w:r>
      <w:r w:rsidR="00F02DCE" w:rsidRPr="00E25C88">
        <w:rPr>
          <w:rFonts w:cstheme="minorHAnsi"/>
          <w:b/>
        </w:rPr>
        <w:t xml:space="preserve">(dwie roboty na łączną kwotę minimum </w:t>
      </w:r>
      <w:r w:rsidR="00286147">
        <w:rPr>
          <w:rFonts w:cstheme="minorHAnsi"/>
          <w:b/>
        </w:rPr>
        <w:t xml:space="preserve">260 </w:t>
      </w:r>
      <w:r w:rsidR="00F02DCE" w:rsidRPr="00E25C88">
        <w:rPr>
          <w:rFonts w:cstheme="minorHAnsi"/>
          <w:b/>
        </w:rPr>
        <w:t>tys. zł brutto)</w:t>
      </w:r>
      <w:r w:rsidR="0075688E" w:rsidRPr="00E25C88">
        <w:rPr>
          <w:rFonts w:cstheme="minorHAnsi"/>
          <w:b/>
        </w:rPr>
        <w:t>,</w:t>
      </w:r>
    </w:p>
    <w:p w:rsidR="00E830F4" w:rsidRPr="00E830F4" w:rsidRDefault="00E830F4" w:rsidP="00E830F4">
      <w:pPr>
        <w:pStyle w:val="Akapitzlist"/>
        <w:numPr>
          <w:ilvl w:val="2"/>
          <w:numId w:val="24"/>
        </w:numPr>
        <w:spacing w:after="0" w:line="240" w:lineRule="auto"/>
        <w:ind w:left="1701" w:hanging="317"/>
        <w:jc w:val="both"/>
        <w:rPr>
          <w:rFonts w:cstheme="minorHAnsi"/>
          <w:b/>
        </w:rPr>
      </w:pPr>
      <w:r w:rsidRPr="00E0788C">
        <w:rPr>
          <w:rFonts w:cstheme="minorHAnsi"/>
        </w:rPr>
        <w:t xml:space="preserve">dysponowanie osobą zdolną do należytego wykonania przedmiotu zamówienia: </w:t>
      </w:r>
      <w:r w:rsidRPr="00E0788C">
        <w:rPr>
          <w:rFonts w:cstheme="minorHAnsi"/>
          <w:b/>
        </w:rPr>
        <w:t xml:space="preserve">kierownik budowy z uprawnieniami do wykonywania samodzielnych funkcji w budownictwie bez ograniczeń do kierowania robotami budowlanymi  w specjalności konstrukcyjno-budowlanej </w:t>
      </w:r>
      <w:r w:rsidRPr="00E0788C">
        <w:rPr>
          <w:rFonts w:cstheme="minorHAnsi"/>
        </w:rPr>
        <w:t>lub posiadający odpowiadające im ważne uprawnienia, które zostały wydane na podstawie wcześniej obowiązujących przepisów</w:t>
      </w:r>
      <w:r w:rsidRPr="0075688E">
        <w:rPr>
          <w:rFonts w:cstheme="minorHAnsi"/>
        </w:rPr>
        <w:t xml:space="preserve"> oraz zrzeszony we właściwym samorządzie zawodowym zgodnie z przepisami ustawy z dnia 15.12.2000 r. o samorządach zawodowych architektów, inżynierów budowlanych oraz urbanistów (</w:t>
      </w:r>
      <w:proofErr w:type="spellStart"/>
      <w:r w:rsidRPr="0075688E">
        <w:rPr>
          <w:rFonts w:cstheme="minorHAnsi"/>
        </w:rPr>
        <w:t>t.j</w:t>
      </w:r>
      <w:proofErr w:type="spellEnd"/>
      <w:r w:rsidRPr="0075688E">
        <w:rPr>
          <w:rFonts w:cstheme="minorHAnsi"/>
        </w:rPr>
        <w:t>. Dz. U. z 2019 r. poz. 1117) lub spełniający warunki, o których mowa w art. 12a ustawy z dnia 7 lipca 1994 r. Prawo budowlane (</w:t>
      </w:r>
      <w:proofErr w:type="spellStart"/>
      <w:r w:rsidRPr="0075688E">
        <w:rPr>
          <w:rFonts w:cstheme="minorHAnsi"/>
        </w:rPr>
        <w:t>t.j</w:t>
      </w:r>
      <w:proofErr w:type="spellEnd"/>
      <w:r w:rsidRPr="0075688E">
        <w:rPr>
          <w:rFonts w:cstheme="minorHAnsi"/>
        </w:rPr>
        <w:t xml:space="preserve">. Dz. U. z 2020 r. poz. 1333 z </w:t>
      </w:r>
      <w:proofErr w:type="spellStart"/>
      <w:r w:rsidRPr="0075688E">
        <w:rPr>
          <w:rFonts w:cstheme="minorHAnsi"/>
        </w:rPr>
        <w:t>późn</w:t>
      </w:r>
      <w:proofErr w:type="spellEnd"/>
      <w:r w:rsidRPr="0075688E">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E830F4" w:rsidRPr="00E830F4" w:rsidRDefault="00E830F4" w:rsidP="00E830F4">
      <w:pPr>
        <w:pStyle w:val="Akapitzlist"/>
        <w:numPr>
          <w:ilvl w:val="2"/>
          <w:numId w:val="24"/>
        </w:numPr>
        <w:spacing w:after="0" w:line="240" w:lineRule="auto"/>
        <w:ind w:left="1701" w:hanging="317"/>
        <w:jc w:val="both"/>
        <w:rPr>
          <w:rFonts w:cstheme="minorHAnsi"/>
          <w:b/>
        </w:rPr>
      </w:pPr>
      <w:r w:rsidRPr="00E830F4">
        <w:rPr>
          <w:rFonts w:cstheme="minorHAnsi"/>
        </w:rPr>
        <w:t xml:space="preserve">dysponowanie osobą zdolną do należytego wykonania przedmiotu zamówienia: </w:t>
      </w:r>
      <w:r w:rsidRPr="00E830F4">
        <w:rPr>
          <w:rFonts w:cstheme="minorHAnsi"/>
          <w:b/>
        </w:rPr>
        <w:t>kierownik robót elektrycznych z uprawnieniami do wykonywania samodzielnych funkcji w budownictwie bez ograniczeń do kierowania robotami budowlanymi w zakresie instalacji elektrycznych</w:t>
      </w:r>
      <w:r w:rsidRPr="00E830F4">
        <w:rPr>
          <w:rFonts w:cstheme="minorHAnsi"/>
        </w:rPr>
        <w:t xml:space="preserve"> lub posiadający odpowiadające im ważne uprawnienia, 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sidRPr="00E830F4">
        <w:rPr>
          <w:rFonts w:cstheme="minorHAnsi"/>
        </w:rPr>
        <w:t>t.j</w:t>
      </w:r>
      <w:proofErr w:type="spellEnd"/>
      <w:r w:rsidRPr="00E830F4">
        <w:rPr>
          <w:rFonts w:cstheme="minorHAnsi"/>
        </w:rPr>
        <w:t>. Dz. U. z 2019 r. poz. 1117) lub spełniający warunki, o których mowa w art. 12a ustawy z dnia 7 lipca 1994 r. Prawo budowlane (</w:t>
      </w:r>
      <w:proofErr w:type="spellStart"/>
      <w:r w:rsidRPr="00E830F4">
        <w:rPr>
          <w:rFonts w:cstheme="minorHAnsi"/>
        </w:rPr>
        <w:t>t.j</w:t>
      </w:r>
      <w:proofErr w:type="spellEnd"/>
      <w:r w:rsidRPr="00E830F4">
        <w:rPr>
          <w:rFonts w:cstheme="minorHAnsi"/>
        </w:rPr>
        <w:t xml:space="preserve">. Dz. U. z 2020 r. poz. 1333 z </w:t>
      </w:r>
      <w:proofErr w:type="spellStart"/>
      <w:r w:rsidRPr="00E830F4">
        <w:rPr>
          <w:rFonts w:cstheme="minorHAnsi"/>
        </w:rPr>
        <w:t>późn</w:t>
      </w:r>
      <w:proofErr w:type="spellEnd"/>
      <w:r w:rsidRPr="00E830F4">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E830F4" w:rsidRPr="00E830F4" w:rsidRDefault="00E830F4" w:rsidP="00E830F4">
      <w:pPr>
        <w:pStyle w:val="Akapitzlist"/>
        <w:numPr>
          <w:ilvl w:val="2"/>
          <w:numId w:val="24"/>
        </w:numPr>
        <w:spacing w:after="0" w:line="240" w:lineRule="auto"/>
        <w:ind w:left="1701" w:hanging="317"/>
        <w:jc w:val="both"/>
        <w:rPr>
          <w:rFonts w:cstheme="minorHAnsi"/>
        </w:rPr>
      </w:pPr>
      <w:r w:rsidRPr="00E830F4">
        <w:rPr>
          <w:rFonts w:cstheme="minorHAnsi"/>
        </w:rPr>
        <w:t xml:space="preserve">dysponowanie osobą zdolną do należytego wykonania przedmiotu zamówienia: </w:t>
      </w:r>
      <w:r w:rsidRPr="00E830F4">
        <w:rPr>
          <w:rFonts w:cstheme="minorHAnsi"/>
          <w:b/>
        </w:rPr>
        <w:t>kierownik robót sanitarnych posiadający uprawnienia do wykonywania samodzielnych funkcji w budownictwie bez ograniczeń</w:t>
      </w:r>
      <w:r w:rsidRPr="00E830F4">
        <w:rPr>
          <w:rFonts w:cstheme="minorHAnsi"/>
        </w:rPr>
        <w:t xml:space="preserve"> do kierowania robotami budowlanymi w zakresie sieci i instalacji sanitarnych, zgodne z obowiązującym polskim Prawem budowlanym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w:t>
      </w:r>
      <w:proofErr w:type="spellStart"/>
      <w:r w:rsidRPr="00E830F4">
        <w:rPr>
          <w:rFonts w:cstheme="minorHAnsi"/>
        </w:rPr>
        <w:t>t.j</w:t>
      </w:r>
      <w:proofErr w:type="spellEnd"/>
      <w:r w:rsidRPr="00E830F4">
        <w:rPr>
          <w:rFonts w:cstheme="minorHAnsi"/>
        </w:rPr>
        <w:t>. Dz. U. z 2019 r., poz.1186 ze zm.) oraz ustawy o zasadach uznawania kwalifikacji zawodowych nabytych w państwach członkowskich Unii Europejskiej (</w:t>
      </w:r>
      <w:proofErr w:type="spellStart"/>
      <w:r w:rsidRPr="00E830F4">
        <w:rPr>
          <w:rFonts w:cstheme="minorHAnsi"/>
        </w:rPr>
        <w:t>t.j</w:t>
      </w:r>
      <w:proofErr w:type="spellEnd"/>
      <w:r w:rsidRPr="00E830F4">
        <w:rPr>
          <w:rFonts w:cstheme="minorHAnsi"/>
        </w:rPr>
        <w:t xml:space="preserve">. Dz. U. z 2020 r. poz. 220); </w:t>
      </w:r>
    </w:p>
    <w:p w:rsidR="00E830F4" w:rsidRPr="00E830F4" w:rsidRDefault="00E830F4" w:rsidP="00E830F4">
      <w:pPr>
        <w:spacing w:after="0" w:line="240" w:lineRule="auto"/>
        <w:ind w:left="1384"/>
        <w:jc w:val="both"/>
        <w:rPr>
          <w:rFonts w:cstheme="minorHAnsi"/>
          <w:b/>
        </w:rPr>
      </w:pPr>
    </w:p>
    <w:p w:rsidR="00C354F8" w:rsidRPr="0006047D" w:rsidRDefault="00C354F8" w:rsidP="00E830F4">
      <w:pPr>
        <w:pStyle w:val="Akapitzlist"/>
        <w:numPr>
          <w:ilvl w:val="1"/>
          <w:numId w:val="24"/>
        </w:numPr>
        <w:spacing w:after="0" w:line="240" w:lineRule="auto"/>
        <w:ind w:left="1134"/>
        <w:jc w:val="both"/>
        <w:rPr>
          <w:rFonts w:cstheme="minorHAnsi"/>
          <w:b/>
        </w:rPr>
      </w:pPr>
      <w:r w:rsidRPr="0006047D">
        <w:rPr>
          <w:rFonts w:cstheme="minorHAnsi"/>
          <w:b/>
        </w:rPr>
        <w:t>sytuacji ekonomicznej lub</w:t>
      </w:r>
      <w:r w:rsidR="0075688E" w:rsidRPr="0006047D">
        <w:rPr>
          <w:rFonts w:cstheme="minorHAnsi"/>
          <w:b/>
        </w:rPr>
        <w:t xml:space="preserve"> finansowej</w:t>
      </w:r>
      <w:r w:rsidRPr="0006047D">
        <w:rPr>
          <w:rFonts w:cstheme="minorHAnsi"/>
          <w:b/>
        </w:rPr>
        <w:t>:</w:t>
      </w:r>
    </w:p>
    <w:p w:rsidR="00C354F8" w:rsidRPr="0006047D" w:rsidRDefault="00C354F8" w:rsidP="00C354F8">
      <w:pPr>
        <w:pStyle w:val="Akapitzlist"/>
        <w:numPr>
          <w:ilvl w:val="2"/>
          <w:numId w:val="24"/>
        </w:numPr>
        <w:spacing w:after="0" w:line="240" w:lineRule="auto"/>
        <w:jc w:val="both"/>
        <w:rPr>
          <w:rFonts w:cstheme="minorHAnsi"/>
          <w:b/>
        </w:rPr>
      </w:pPr>
      <w:r w:rsidRPr="0006047D">
        <w:rPr>
          <w:rFonts w:cstheme="minorHAnsi"/>
          <w:b/>
        </w:rPr>
        <w:t xml:space="preserve">Wykonawca wykaże, że posiada środki finansowe lub zdolność kredytową w wysokości co najmniej </w:t>
      </w:r>
      <w:r w:rsidR="00BD2B62">
        <w:rPr>
          <w:rFonts w:cstheme="minorHAnsi"/>
          <w:b/>
        </w:rPr>
        <w:t>100</w:t>
      </w:r>
      <w:r w:rsidR="002A43E3" w:rsidRPr="0006047D">
        <w:rPr>
          <w:rFonts w:cstheme="minorHAnsi"/>
          <w:b/>
        </w:rPr>
        <w:t xml:space="preserve"> </w:t>
      </w:r>
      <w:r w:rsidRPr="0006047D">
        <w:rPr>
          <w:rFonts w:cstheme="minorHAnsi"/>
          <w:b/>
        </w:rPr>
        <w:t>000 PLN</w:t>
      </w:r>
      <w:r w:rsidRPr="0006047D">
        <w:rPr>
          <w:rFonts w:cstheme="minorHAnsi"/>
        </w:rPr>
        <w:t xml:space="preserve"> (słownie: sto tysięcy zł). </w:t>
      </w:r>
    </w:p>
    <w:p w:rsidR="00526A59" w:rsidRPr="00526A59" w:rsidRDefault="00526A59" w:rsidP="00C354F8">
      <w:pPr>
        <w:pStyle w:val="Akapitzlist"/>
        <w:numPr>
          <w:ilvl w:val="0"/>
          <w:numId w:val="24"/>
        </w:numPr>
        <w:spacing w:after="0" w:line="240" w:lineRule="auto"/>
        <w:jc w:val="both"/>
        <w:rPr>
          <w:rFonts w:cstheme="minorHAnsi"/>
        </w:rPr>
      </w:pPr>
      <w:r w:rsidRPr="00355B08">
        <w:rPr>
          <w:rFonts w:cstheme="minorHAnsi"/>
        </w:rPr>
        <w:t xml:space="preserve">Oceniając zdolność techniczną lub zawodową, zamawiający może, na każdym etapie postepowania, uznać, że wykonawca nie posiada wymaganych zdolności, jeżeli posiadanie przez wykonawcę sprzecznych interesów, w szczególności zaangażowanie zasobów technicznych lub </w:t>
      </w:r>
      <w:r w:rsidRPr="00355B08">
        <w:rPr>
          <w:rFonts w:cstheme="minorHAnsi"/>
        </w:rPr>
        <w:lastRenderedPageBreak/>
        <w:t>zawodowych wykonawcy w inne przedsięwzięcia gospodarcze wykonawcy może mieć negatywny wpływ na realizację zamówienia.</w:t>
      </w:r>
    </w:p>
    <w:p w:rsidR="00294643" w:rsidRDefault="00294643" w:rsidP="00010294">
      <w:pPr>
        <w:pStyle w:val="Akapitzlist"/>
        <w:numPr>
          <w:ilvl w:val="0"/>
          <w:numId w:val="24"/>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010294">
      <w:pPr>
        <w:pStyle w:val="Akapitzlist"/>
        <w:numPr>
          <w:ilvl w:val="0"/>
          <w:numId w:val="24"/>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010294">
      <w:pPr>
        <w:pStyle w:val="Akapitzlist"/>
        <w:numPr>
          <w:ilvl w:val="1"/>
          <w:numId w:val="24"/>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25526F">
      <w:pPr>
        <w:pStyle w:val="Akapitzlist"/>
        <w:numPr>
          <w:ilvl w:val="1"/>
          <w:numId w:val="24"/>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lastRenderedPageBreak/>
        <w:t xml:space="preserve"> </w:t>
      </w:r>
      <w:bookmarkStart w:id="22" w:name="_Toc72397753"/>
      <w:r w:rsidR="002A46C4" w:rsidRPr="007525CA">
        <w:t>Podmiotowe</w:t>
      </w:r>
      <w:r w:rsidR="002A46C4" w:rsidRPr="00355B08">
        <w:t xml:space="preserve"> środki dowodowe</w:t>
      </w:r>
      <w:bookmarkEnd w:id="22"/>
    </w:p>
    <w:p w:rsidR="00AC428F" w:rsidRPr="00355B08" w:rsidRDefault="00AC428F" w:rsidP="00010294">
      <w:pPr>
        <w:pStyle w:val="Akapitzlist"/>
        <w:numPr>
          <w:ilvl w:val="0"/>
          <w:numId w:val="27"/>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010294">
      <w:pPr>
        <w:pStyle w:val="Akapitzlist"/>
        <w:numPr>
          <w:ilvl w:val="1"/>
          <w:numId w:val="27"/>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675317" w:rsidRDefault="00B2614A" w:rsidP="00010294">
      <w:pPr>
        <w:pStyle w:val="Akapitzlist"/>
        <w:numPr>
          <w:ilvl w:val="1"/>
          <w:numId w:val="27"/>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76511E">
        <w:rPr>
          <w:rFonts w:cstheme="minorHAnsi"/>
        </w:rPr>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rsidR="00123F3B" w:rsidRPr="00675317" w:rsidRDefault="00123F3B" w:rsidP="00010294">
      <w:pPr>
        <w:pStyle w:val="Akapitzlist"/>
        <w:numPr>
          <w:ilvl w:val="1"/>
          <w:numId w:val="27"/>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rsidR="00B56CF9" w:rsidRPr="00675317" w:rsidRDefault="00B56CF9" w:rsidP="00010294">
      <w:pPr>
        <w:pStyle w:val="Akapitzlist"/>
        <w:numPr>
          <w:ilvl w:val="0"/>
          <w:numId w:val="27"/>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FD4F9C" w:rsidRPr="0006047D" w:rsidRDefault="00F01A9C" w:rsidP="00F01A9C">
      <w:pPr>
        <w:pStyle w:val="Akapitzlist"/>
        <w:numPr>
          <w:ilvl w:val="1"/>
          <w:numId w:val="27"/>
        </w:numPr>
        <w:spacing w:after="0" w:line="240" w:lineRule="auto"/>
        <w:jc w:val="both"/>
        <w:rPr>
          <w:rFonts w:cstheme="minorHAnsi"/>
        </w:rPr>
      </w:pPr>
      <w:r>
        <w:rPr>
          <w:rFonts w:cstheme="minorHAnsi"/>
          <w:b/>
        </w:rPr>
        <w:t>wykaz</w:t>
      </w:r>
      <w:r w:rsidRPr="00F01A9C">
        <w:rPr>
          <w:rFonts w:cstheme="minorHAnsi"/>
          <w:b/>
        </w:rPr>
        <w:t xml:space="preserve"> robót budowlanych </w:t>
      </w:r>
      <w:r w:rsidRPr="00F01A9C">
        <w:rPr>
          <w:rFonts w:cstheme="minorHAnsi"/>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F01A9C">
        <w:rPr>
          <w:rFonts w:cstheme="minorHAnsi"/>
        </w:rPr>
        <w:lastRenderedPageBreak/>
        <w:t xml:space="preserve">inne dokumenty sporządzone przez podmiot, na rzecz którego roboty budowlane zostały wykonane, a jeżeli wykonawca z przyczyn niezależnych od niego nie jest w stanie </w:t>
      </w:r>
      <w:r w:rsidRPr="0006047D">
        <w:rPr>
          <w:rFonts w:cstheme="minorHAnsi"/>
        </w:rPr>
        <w:t>uzyskać tych dokumentów - inne odpowiednie dokumenty</w:t>
      </w:r>
      <w:r w:rsidR="00FD4F9C" w:rsidRPr="0006047D">
        <w:rPr>
          <w:rFonts w:cstheme="minorHAnsi"/>
        </w:rPr>
        <w:t>;</w:t>
      </w:r>
    </w:p>
    <w:p w:rsidR="0075688E" w:rsidRPr="00675317" w:rsidRDefault="0075688E" w:rsidP="0075688E">
      <w:pPr>
        <w:pStyle w:val="Akapitzlist"/>
        <w:numPr>
          <w:ilvl w:val="1"/>
          <w:numId w:val="27"/>
        </w:numPr>
        <w:spacing w:after="0" w:line="240" w:lineRule="auto"/>
        <w:jc w:val="both"/>
        <w:rPr>
          <w:rFonts w:cstheme="minorHAnsi"/>
        </w:rPr>
      </w:pPr>
      <w:r w:rsidRPr="0006047D">
        <w:rPr>
          <w:rFonts w:cstheme="minorHAnsi"/>
          <w:b/>
        </w:rPr>
        <w:t>wykaz osób</w:t>
      </w:r>
      <w:r w:rsidRPr="0006047D">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rsidR="000E75C7" w:rsidRPr="00675317" w:rsidRDefault="000E75C7" w:rsidP="000E75C7">
      <w:pPr>
        <w:pStyle w:val="Akapitzlist"/>
        <w:numPr>
          <w:ilvl w:val="1"/>
          <w:numId w:val="27"/>
        </w:numPr>
        <w:spacing w:after="0" w:line="240" w:lineRule="auto"/>
        <w:jc w:val="both"/>
        <w:rPr>
          <w:rFonts w:cstheme="minorHAnsi"/>
        </w:rPr>
      </w:pPr>
      <w:r w:rsidRPr="00675317">
        <w:rPr>
          <w:rFonts w:cstheme="minorHAnsi"/>
          <w:b/>
        </w:rPr>
        <w:t>informacj</w:t>
      </w:r>
      <w:r w:rsidR="00675317">
        <w:rPr>
          <w:rFonts w:cstheme="minorHAnsi"/>
          <w:b/>
        </w:rPr>
        <w:t>a</w:t>
      </w:r>
      <w:r w:rsidRPr="00675317">
        <w:rPr>
          <w:rFonts w:cstheme="minorHAnsi"/>
          <w:b/>
        </w:rPr>
        <w:t xml:space="preserve"> banku</w:t>
      </w:r>
      <w:r w:rsidRPr="00675317">
        <w:rPr>
          <w:rFonts w:cstheme="minorHAnsi"/>
        </w:rPr>
        <w:t xml:space="preserve"> lub spółdzielczej kasy oszczędnościowo-kredytowej potwierdzając</w:t>
      </w:r>
      <w:r w:rsidR="00675317">
        <w:rPr>
          <w:rFonts w:cstheme="minorHAnsi"/>
        </w:rPr>
        <w:t>a</w:t>
      </w:r>
      <w:r w:rsidRPr="00675317">
        <w:rPr>
          <w:rFonts w:cstheme="minorHAnsi"/>
        </w:rPr>
        <w:t xml:space="preserve"> wysokość posiadanych środków finansowych lub zdolność kredytową wykonawcy, w okresie nie wcześniejszym niż 3 miesiące przed jej złożeniem;</w:t>
      </w:r>
    </w:p>
    <w:p w:rsidR="00526A59" w:rsidRPr="00675317" w:rsidRDefault="00526A59" w:rsidP="00526A59">
      <w:pPr>
        <w:pStyle w:val="Nagwek1"/>
        <w:ind w:left="426" w:hanging="426"/>
      </w:pPr>
      <w:bookmarkStart w:id="23" w:name="_Toc72397754"/>
      <w:r w:rsidRPr="00675317">
        <w:t>Przedmiotowe środki dowodowe</w:t>
      </w:r>
      <w:bookmarkEnd w:id="23"/>
    </w:p>
    <w:p w:rsidR="00290F81" w:rsidRPr="00290F81" w:rsidRDefault="002A43E3" w:rsidP="007E4F85">
      <w:pPr>
        <w:pStyle w:val="Akapitzlist"/>
        <w:numPr>
          <w:ilvl w:val="0"/>
          <w:numId w:val="41"/>
        </w:numPr>
        <w:jc w:val="both"/>
        <w:rPr>
          <w:rFonts w:cstheme="minorHAnsi"/>
        </w:rPr>
      </w:pPr>
      <w:r>
        <w:t>Zamawiający nie wymaga przedmiotowych środków dowodowych.</w:t>
      </w:r>
    </w:p>
    <w:p w:rsidR="00D753EB" w:rsidRPr="00355B08" w:rsidRDefault="00D753EB" w:rsidP="00FA77A5">
      <w:pPr>
        <w:pStyle w:val="Nagwek1"/>
        <w:ind w:left="426" w:hanging="426"/>
      </w:pPr>
      <w:bookmarkStart w:id="24" w:name="_Toc72397755"/>
      <w:r w:rsidRPr="00355B08">
        <w:t>Podział zamówienia na części</w:t>
      </w:r>
      <w:bookmarkEnd w:id="24"/>
    </w:p>
    <w:p w:rsidR="00D753EB" w:rsidRDefault="00D753EB" w:rsidP="00010294">
      <w:pPr>
        <w:pStyle w:val="Akapitzlist"/>
        <w:numPr>
          <w:ilvl w:val="0"/>
          <w:numId w:val="28"/>
        </w:numPr>
        <w:jc w:val="both"/>
        <w:rPr>
          <w:rFonts w:cstheme="minorHAnsi"/>
        </w:rPr>
      </w:pPr>
      <w:r w:rsidRPr="00355B08">
        <w:rPr>
          <w:rFonts w:cstheme="minorHAnsi"/>
        </w:rPr>
        <w:t>Zamawiający nie dokonuje podziału zamówienia na części. Ofertę należy złożyć na realizację całego przedmiotu zamówienia zgodnie z opisem rozdz. 5.</w:t>
      </w:r>
    </w:p>
    <w:p w:rsidR="00606F9A" w:rsidRPr="00355B08" w:rsidRDefault="00606F9A" w:rsidP="00010294">
      <w:pPr>
        <w:pStyle w:val="Akapitzlist"/>
        <w:numPr>
          <w:ilvl w:val="0"/>
          <w:numId w:val="28"/>
        </w:numPr>
        <w:jc w:val="both"/>
        <w:rPr>
          <w:rFonts w:cstheme="minorHAnsi"/>
        </w:rPr>
      </w:pPr>
      <w:r w:rsidRPr="00606F9A">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873BB4">
        <w:rPr>
          <w:rFonts w:cstheme="minorHAnsi"/>
        </w:rPr>
        <w:t>.</w:t>
      </w:r>
    </w:p>
    <w:p w:rsidR="00D753EB" w:rsidRPr="00355B08" w:rsidRDefault="00C7149D" w:rsidP="00FA77A5">
      <w:pPr>
        <w:pStyle w:val="Nagwek1"/>
        <w:ind w:left="426" w:hanging="426"/>
      </w:pPr>
      <w:r>
        <w:t xml:space="preserve"> </w:t>
      </w:r>
      <w:bookmarkStart w:id="25" w:name="_Toc72397756"/>
      <w:r w:rsidR="00D753EB" w:rsidRPr="00355B08">
        <w:t>Oferta wariantowa</w:t>
      </w:r>
      <w:bookmarkEnd w:id="25"/>
      <w:r w:rsidR="00D753EB" w:rsidRPr="00355B08">
        <w:t xml:space="preserve"> </w:t>
      </w:r>
    </w:p>
    <w:p w:rsidR="00D753EB" w:rsidRPr="00355B08" w:rsidRDefault="00D753EB" w:rsidP="00010294">
      <w:pPr>
        <w:pStyle w:val="Akapitzlist"/>
        <w:numPr>
          <w:ilvl w:val="0"/>
          <w:numId w:val="29"/>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6" w:name="_Toc72397757"/>
      <w:r w:rsidRPr="00355B08">
        <w:t>Wadium</w:t>
      </w:r>
      <w:bookmarkEnd w:id="26"/>
    </w:p>
    <w:p w:rsidR="004C47FB" w:rsidRPr="00675317" w:rsidRDefault="004C47FB" w:rsidP="00010294">
      <w:pPr>
        <w:pStyle w:val="Akapitzlist"/>
        <w:numPr>
          <w:ilvl w:val="0"/>
          <w:numId w:val="30"/>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wadium w wysokości </w:t>
      </w:r>
      <w:r w:rsidR="00E830F4">
        <w:rPr>
          <w:rFonts w:cstheme="minorHAnsi"/>
          <w:b/>
        </w:rPr>
        <w:t>3 000</w:t>
      </w:r>
      <w:r w:rsidR="00BD2B62">
        <w:rPr>
          <w:rFonts w:cstheme="minorHAnsi"/>
          <w:b/>
        </w:rPr>
        <w:t xml:space="preserve"> </w:t>
      </w:r>
      <w:r w:rsidR="00DF0746" w:rsidRPr="00675317">
        <w:rPr>
          <w:rFonts w:cstheme="minorHAnsi"/>
          <w:b/>
        </w:rPr>
        <w:t>zł</w:t>
      </w:r>
      <w:r w:rsidR="00DF0746" w:rsidRPr="00675317">
        <w:rPr>
          <w:rFonts w:cstheme="minorHAnsi"/>
        </w:rPr>
        <w:t xml:space="preserve"> (słownie: </w:t>
      </w:r>
      <w:r w:rsidR="00E830F4">
        <w:rPr>
          <w:rFonts w:cstheme="minorHAnsi"/>
        </w:rPr>
        <w:t>trzy tysiące</w:t>
      </w:r>
      <w:r w:rsidR="00BD2B62">
        <w:rPr>
          <w:rFonts w:cstheme="minorHAnsi"/>
        </w:rPr>
        <w:t xml:space="preserve"> </w:t>
      </w:r>
      <w:r w:rsidRPr="00675317">
        <w:rPr>
          <w:rFonts w:cstheme="minorHAnsi"/>
        </w:rPr>
        <w:t>złotych 00/100).</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pieniądzu;</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bankowych;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ubezpieczeniowych;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010294">
      <w:pPr>
        <w:pStyle w:val="Akapitzlist"/>
        <w:numPr>
          <w:ilvl w:val="0"/>
          <w:numId w:val="30"/>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EC1724" w:rsidRPr="00EC1724">
        <w:rPr>
          <w:rFonts w:cstheme="minorHAnsi"/>
        </w:rPr>
        <w:t>91 9376 0001 0050 6515 2003 0007</w:t>
      </w:r>
      <w:r w:rsidR="00F47911">
        <w:rPr>
          <w:rFonts w:cstheme="minorHAnsi"/>
        </w:rPr>
        <w:t>.</w:t>
      </w:r>
    </w:p>
    <w:p w:rsidR="00DF0746" w:rsidRPr="00355B08" w:rsidRDefault="00DF0746" w:rsidP="00DF0746">
      <w:pPr>
        <w:pStyle w:val="Akapitzlist"/>
        <w:spacing w:after="0" w:line="240" w:lineRule="auto"/>
        <w:jc w:val="both"/>
        <w:rPr>
          <w:rFonts w:cstheme="minorHAnsi"/>
        </w:rPr>
      </w:pPr>
      <w:r w:rsidRPr="004500ED">
        <w:rPr>
          <w:rFonts w:cstheme="minorHAnsi"/>
        </w:rPr>
        <w:t>W tytule przelewu należy podać: „</w:t>
      </w:r>
      <w:r w:rsidR="00F96CEF" w:rsidRPr="00675317">
        <w:rPr>
          <w:rFonts w:cstheme="minorHAnsi"/>
        </w:rPr>
        <w:t xml:space="preserve">Wadium znak sprawy </w:t>
      </w:r>
      <w:r w:rsidR="00EC1724" w:rsidRPr="0006047D">
        <w:rPr>
          <w:rFonts w:cstheme="minorHAnsi"/>
        </w:rPr>
        <w:t>ZP.271.</w:t>
      </w:r>
      <w:r w:rsidR="00E830F4">
        <w:rPr>
          <w:rFonts w:cstheme="minorHAnsi"/>
        </w:rPr>
        <w:t>13</w:t>
      </w:r>
      <w:r w:rsidR="00B153A1" w:rsidRPr="0006047D">
        <w:rPr>
          <w:rFonts w:cstheme="minorHAnsi"/>
        </w:rPr>
        <w:t>.21</w:t>
      </w:r>
      <w:r w:rsidRPr="0006047D">
        <w:rPr>
          <w:rFonts w:cstheme="minorHAnsi"/>
        </w:rPr>
        <w:t>”</w:t>
      </w:r>
      <w:r w:rsidR="00675317" w:rsidRPr="0006047D">
        <w:rPr>
          <w:rFonts w:cstheme="minorHAnsi"/>
        </w:rPr>
        <w:t>.</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upływu terminu związania ofertą;</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lastRenderedPageBreak/>
        <w:t>zawarcia umowy w sprawie zamówienia publicznego;</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którego oferta została wybrana:</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7" w:name="_Toc72397758"/>
      <w:r w:rsidR="00175B8C" w:rsidRPr="007525CA">
        <w:t>Zamówienia</w:t>
      </w:r>
      <w:r w:rsidR="00175B8C" w:rsidRPr="00355B08">
        <w:t xml:space="preserve"> powtórzeniowe</w:t>
      </w:r>
      <w:bookmarkEnd w:id="27"/>
    </w:p>
    <w:p w:rsidR="00175B8C" w:rsidRPr="00355B08" w:rsidRDefault="00175B8C" w:rsidP="00010294">
      <w:pPr>
        <w:pStyle w:val="Akapitzlist"/>
        <w:numPr>
          <w:ilvl w:val="0"/>
          <w:numId w:val="34"/>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8" w:name="_Toc72397759"/>
      <w:r w:rsidR="00342F75" w:rsidRPr="007525CA">
        <w:t>Informacje</w:t>
      </w:r>
      <w:r w:rsidR="00342F75" w:rsidRPr="00355B08">
        <w:t xml:space="preserve"> uzupełniające</w:t>
      </w:r>
      <w:bookmarkEnd w:id="28"/>
    </w:p>
    <w:p w:rsidR="00342F75" w:rsidRPr="00355B08" w:rsidRDefault="00342F75" w:rsidP="00010294">
      <w:pPr>
        <w:pStyle w:val="Akapitzlist"/>
        <w:numPr>
          <w:ilvl w:val="0"/>
          <w:numId w:val="35"/>
        </w:numPr>
        <w:rPr>
          <w:rFonts w:cstheme="minorHAnsi"/>
        </w:rPr>
      </w:pPr>
      <w:r w:rsidRPr="00355B08">
        <w:rPr>
          <w:rFonts w:cstheme="minorHAnsi"/>
        </w:rPr>
        <w:t>Zamawiający nie wymaga przeprowadzenia wizji lokalnej.</w:t>
      </w:r>
    </w:p>
    <w:p w:rsidR="00342F75" w:rsidRPr="00355B08" w:rsidRDefault="00342F75" w:rsidP="00010294">
      <w:pPr>
        <w:pStyle w:val="Akapitzlist"/>
        <w:numPr>
          <w:ilvl w:val="0"/>
          <w:numId w:val="35"/>
        </w:numPr>
        <w:rPr>
          <w:rFonts w:cstheme="minorHAnsi"/>
        </w:rPr>
      </w:pPr>
      <w:r w:rsidRPr="00355B08">
        <w:rPr>
          <w:rFonts w:cstheme="minorHAnsi"/>
        </w:rPr>
        <w:t>Nie przewiduje się rozliczenia w walutach obcych.</w:t>
      </w:r>
    </w:p>
    <w:p w:rsidR="00342F75" w:rsidRPr="00355B08" w:rsidRDefault="00342F75" w:rsidP="00010294">
      <w:pPr>
        <w:pStyle w:val="Akapitzlist"/>
        <w:numPr>
          <w:ilvl w:val="0"/>
          <w:numId w:val="35"/>
        </w:numPr>
        <w:rPr>
          <w:rFonts w:cstheme="minorHAnsi"/>
        </w:rPr>
      </w:pPr>
      <w:r w:rsidRPr="00355B08">
        <w:rPr>
          <w:rFonts w:cstheme="minorHAnsi"/>
        </w:rPr>
        <w:t>Nie przewiduje się zwrotu kosztów udziału w postępowaniu.</w:t>
      </w:r>
    </w:p>
    <w:p w:rsidR="00342F75" w:rsidRPr="00355B08" w:rsidRDefault="00342F75" w:rsidP="00010294">
      <w:pPr>
        <w:pStyle w:val="Akapitzlist"/>
        <w:numPr>
          <w:ilvl w:val="0"/>
          <w:numId w:val="35"/>
        </w:numPr>
        <w:rPr>
          <w:rFonts w:cstheme="minorHAnsi"/>
        </w:rPr>
      </w:pPr>
      <w:r w:rsidRPr="00355B08">
        <w:rPr>
          <w:rFonts w:cstheme="minorHAnsi"/>
        </w:rPr>
        <w:t>Nie przewiduje się prowadzenia aukcji elektronicznej.</w:t>
      </w:r>
    </w:p>
    <w:p w:rsidR="00342F75" w:rsidRPr="00355B08" w:rsidRDefault="00342F75" w:rsidP="00010294">
      <w:pPr>
        <w:pStyle w:val="Akapitzlist"/>
        <w:numPr>
          <w:ilvl w:val="0"/>
          <w:numId w:val="35"/>
        </w:numPr>
        <w:rPr>
          <w:rFonts w:cstheme="minorHAnsi"/>
        </w:rPr>
      </w:pPr>
      <w:r w:rsidRPr="00355B08">
        <w:rPr>
          <w:rFonts w:cstheme="minorHAnsi"/>
        </w:rPr>
        <w:t>Nie dopuszcza się możliwości złożenia oferty w postaci katalogów elektronicznych.</w:t>
      </w:r>
    </w:p>
    <w:p w:rsidR="00342F75" w:rsidRDefault="0040576E" w:rsidP="00010294">
      <w:pPr>
        <w:pStyle w:val="Akapitzlist"/>
        <w:numPr>
          <w:ilvl w:val="0"/>
          <w:numId w:val="35"/>
        </w:numPr>
        <w:rPr>
          <w:rFonts w:cstheme="minorHAnsi"/>
        </w:rPr>
      </w:pPr>
      <w:r>
        <w:rPr>
          <w:rFonts w:cstheme="minorHAnsi"/>
        </w:rPr>
        <w:t xml:space="preserve">Zamawiający </w:t>
      </w:r>
      <w:r w:rsidR="00342F75" w:rsidRPr="00355B08">
        <w:rPr>
          <w:rFonts w:cstheme="minorHAnsi"/>
        </w:rPr>
        <w:t>wymaga wniesienia zabezpieczenia należytego wykonania umowy</w:t>
      </w:r>
      <w:r>
        <w:rPr>
          <w:rFonts w:cstheme="minorHAnsi"/>
        </w:rPr>
        <w:t xml:space="preserve"> w wysokości 5% wynagrodzenia brutto Wykonawcy</w:t>
      </w:r>
      <w:r w:rsidR="00342F75" w:rsidRPr="00355B08">
        <w:rPr>
          <w:rFonts w:cstheme="minorHAnsi"/>
        </w:rPr>
        <w:t>.</w:t>
      </w:r>
      <w:r>
        <w:rPr>
          <w:rFonts w:cstheme="minorHAnsi"/>
        </w:rPr>
        <w:t xml:space="preserve"> Szczegółowe postanowienia zawiera wzór umowy.</w:t>
      </w:r>
    </w:p>
    <w:p w:rsidR="00D3287E" w:rsidRPr="00355B08" w:rsidRDefault="0025526F" w:rsidP="0025526F">
      <w:pPr>
        <w:pStyle w:val="Akapitzlist"/>
        <w:numPr>
          <w:ilvl w:val="0"/>
          <w:numId w:val="35"/>
        </w:numPr>
        <w:rPr>
          <w:rFonts w:cstheme="minorHAnsi"/>
        </w:rPr>
      </w:pPr>
      <w:r w:rsidRPr="0025526F">
        <w:rPr>
          <w:rFonts w:cstheme="minorHAnsi"/>
        </w:rPr>
        <w:t>Zamawiający przewiduje unieważnienie postępowania, jeśli środki publiczne, które zamierzał przeznaczyć na sfinansowanie całości lub części zamówienia nie zostały przyznane</w:t>
      </w:r>
      <w:r w:rsidR="00D3287E">
        <w:rPr>
          <w:rFonts w:cstheme="minorHAnsi"/>
        </w:rPr>
        <w:t>.</w:t>
      </w:r>
    </w:p>
    <w:p w:rsidR="00342F75" w:rsidRPr="00355B08" w:rsidRDefault="00C7149D" w:rsidP="00FA77A5">
      <w:pPr>
        <w:pStyle w:val="Nagwek1"/>
        <w:ind w:left="426" w:hanging="426"/>
      </w:pPr>
      <w:r>
        <w:lastRenderedPageBreak/>
        <w:t xml:space="preserve"> </w:t>
      </w:r>
      <w:bookmarkStart w:id="29" w:name="_Toc72397760"/>
      <w:r w:rsidR="00342F75" w:rsidRPr="00355B08">
        <w:t>Klauzula RODO</w:t>
      </w:r>
      <w:bookmarkEnd w:id="29"/>
    </w:p>
    <w:p w:rsidR="004D1189" w:rsidRPr="00355B08" w:rsidRDefault="00342F75" w:rsidP="00010294">
      <w:pPr>
        <w:pStyle w:val="Akapitzlist"/>
        <w:numPr>
          <w:ilvl w:val="1"/>
          <w:numId w:val="36"/>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AB5126" w:rsidRDefault="004D1189" w:rsidP="00010294">
      <w:pPr>
        <w:pStyle w:val="Akapitzlist"/>
        <w:numPr>
          <w:ilvl w:val="2"/>
          <w:numId w:val="36"/>
        </w:numPr>
        <w:spacing w:after="0" w:line="240" w:lineRule="auto"/>
        <w:ind w:left="1276" w:hanging="283"/>
        <w:jc w:val="both"/>
        <w:rPr>
          <w:rFonts w:cstheme="minorHAnsi"/>
        </w:rPr>
      </w:pPr>
      <w:r w:rsidRPr="00355B08">
        <w:rPr>
          <w:rFonts w:cstheme="minorHAnsi"/>
        </w:rPr>
        <w:t xml:space="preserve"> </w:t>
      </w:r>
      <w:r w:rsidR="00342F75" w:rsidRPr="00AB5126">
        <w:rPr>
          <w:rFonts w:cstheme="minorHAnsi"/>
        </w:rPr>
        <w:t xml:space="preserve">administratorem Pani/Pana danych osobowych jest </w:t>
      </w:r>
      <w:r w:rsidR="00FA5BC4">
        <w:rPr>
          <w:rFonts w:cstheme="minorHAnsi"/>
        </w:rPr>
        <w:t>Arkadiusz Czerwiń</w:t>
      </w:r>
      <w:r w:rsidR="000E75C7">
        <w:rPr>
          <w:rFonts w:cstheme="minorHAnsi"/>
        </w:rPr>
        <w:t>s</w:t>
      </w:r>
      <w:r w:rsidR="00FA5BC4">
        <w:rPr>
          <w:rFonts w:cstheme="minorHAnsi"/>
        </w:rPr>
        <w:t>ki</w:t>
      </w:r>
      <w:r w:rsidR="00D67136" w:rsidRPr="00AB5126">
        <w:rPr>
          <w:rFonts w:cstheme="minorHAnsi"/>
        </w:rPr>
        <w:t xml:space="preserve"> – </w:t>
      </w:r>
      <w:r w:rsidR="00FA5BC4">
        <w:rPr>
          <w:rFonts w:cstheme="minorHAnsi"/>
        </w:rPr>
        <w:t>Burmistrz Reska</w:t>
      </w:r>
      <w:r w:rsidR="00342F75" w:rsidRPr="00AB5126">
        <w:rPr>
          <w:rFonts w:cstheme="minorHAnsi"/>
        </w:rPr>
        <w:t xml:space="preserve">, ul. </w:t>
      </w:r>
      <w:r w:rsidR="00FA5BC4">
        <w:rPr>
          <w:rFonts w:cstheme="minorHAnsi"/>
        </w:rPr>
        <w:t>Rynek 1</w:t>
      </w:r>
      <w:r w:rsidR="00342F75" w:rsidRPr="00AB5126">
        <w:rPr>
          <w:rFonts w:cstheme="minorHAnsi"/>
        </w:rPr>
        <w:t xml:space="preserve">, 72-315 Resko e-mail </w:t>
      </w:r>
      <w:hyperlink r:id="rId21" w:history="1">
        <w:r w:rsidR="00FA5BC4" w:rsidRPr="00E0461C">
          <w:rPr>
            <w:rStyle w:val="Hipercze"/>
          </w:rPr>
          <w:t>resko@resko.pl</w:t>
        </w:r>
      </w:hyperlink>
      <w:r w:rsidR="00FA5BC4">
        <w:t xml:space="preserve"> </w:t>
      </w:r>
      <w:r w:rsidR="00342F75" w:rsidRPr="00AB5126">
        <w:rPr>
          <w:rFonts w:cstheme="minorHAnsi"/>
        </w:rPr>
        <w:t>;</w:t>
      </w:r>
    </w:p>
    <w:p w:rsidR="00767904" w:rsidRPr="00AB5126" w:rsidRDefault="004D1189" w:rsidP="00010294">
      <w:pPr>
        <w:pStyle w:val="Akapitzlist"/>
        <w:numPr>
          <w:ilvl w:val="2"/>
          <w:numId w:val="36"/>
        </w:numPr>
        <w:spacing w:after="0" w:line="240" w:lineRule="auto"/>
        <w:ind w:left="1276" w:hanging="283"/>
        <w:jc w:val="both"/>
        <w:rPr>
          <w:rFonts w:cstheme="minorHAnsi"/>
        </w:rPr>
      </w:pPr>
      <w:r w:rsidRPr="00AB5126">
        <w:rPr>
          <w:rFonts w:cstheme="minorHAnsi"/>
        </w:rPr>
        <w:t xml:space="preserve"> </w:t>
      </w:r>
      <w:r w:rsidR="00342F75" w:rsidRPr="00AB5126">
        <w:rPr>
          <w:rFonts w:cstheme="minorHAnsi"/>
        </w:rPr>
        <w:t xml:space="preserve">inspektorem ochrony danych osobowych w </w:t>
      </w:r>
      <w:r w:rsidR="00FA5BC4">
        <w:rPr>
          <w:rFonts w:cstheme="minorHAnsi"/>
        </w:rPr>
        <w:t xml:space="preserve">Gminie Resko </w:t>
      </w:r>
      <w:r w:rsidR="00342F75" w:rsidRPr="00AB5126">
        <w:rPr>
          <w:rFonts w:cstheme="minorHAnsi"/>
        </w:rPr>
        <w:t xml:space="preserve">jest </w:t>
      </w:r>
      <w:r w:rsidR="00FA5BC4">
        <w:rPr>
          <w:rFonts w:cstheme="minorHAnsi"/>
        </w:rPr>
        <w:t>Sandra Kocik</w:t>
      </w:r>
      <w:r w:rsidR="00342F75" w:rsidRPr="00AB5126">
        <w:rPr>
          <w:rFonts w:cstheme="minorHAnsi"/>
        </w:rPr>
        <w:t xml:space="preserve">, kontakt: adres e-mail </w:t>
      </w:r>
      <w:hyperlink r:id="rId22" w:history="1">
        <w:r w:rsidR="00FA5BC4" w:rsidRPr="00E0461C">
          <w:rPr>
            <w:rStyle w:val="Hipercze"/>
            <w:rFonts w:cstheme="minorHAnsi"/>
          </w:rPr>
          <w:t>iod@resko.pl</w:t>
        </w:r>
      </w:hyperlink>
      <w:r w:rsidR="00AB5126" w:rsidRPr="00AB5126">
        <w:rPr>
          <w:rFonts w:cstheme="minorHAnsi"/>
        </w:rPr>
        <w:t>,</w:t>
      </w:r>
      <w:r w:rsidR="00AB5126" w:rsidRPr="00AB5126">
        <w:rPr>
          <w:rFonts w:ascii="Arial" w:eastAsia="Tahoma" w:hAnsi="Arial" w:cs="Arial"/>
          <w:color w:val="000000"/>
          <w:sz w:val="20"/>
          <w:szCs w:val="20"/>
        </w:rPr>
        <w:t xml:space="preserve"> </w:t>
      </w:r>
      <w:r w:rsidR="00AB5126" w:rsidRPr="00FA5BC4">
        <w:rPr>
          <w:rFonts w:eastAsia="Tahoma" w:cstheme="minorHAnsi"/>
          <w:color w:val="000000"/>
          <w:sz w:val="20"/>
          <w:szCs w:val="20"/>
        </w:rPr>
        <w:t>telefon</w:t>
      </w:r>
      <w:r w:rsidR="00FA5BC4" w:rsidRPr="00FA5BC4">
        <w:rPr>
          <w:rFonts w:eastAsia="Tahoma" w:cstheme="minorHAnsi"/>
          <w:color w:val="000000"/>
          <w:sz w:val="20"/>
          <w:szCs w:val="20"/>
        </w:rPr>
        <w:t xml:space="preserve"> 531716589</w:t>
      </w:r>
    </w:p>
    <w:p w:rsidR="00342F75" w:rsidRPr="00034B9E" w:rsidRDefault="00342F75" w:rsidP="00034B9E">
      <w:pPr>
        <w:pStyle w:val="Akapitzlist"/>
        <w:numPr>
          <w:ilvl w:val="2"/>
          <w:numId w:val="36"/>
        </w:numPr>
        <w:spacing w:after="0" w:line="240" w:lineRule="auto"/>
        <w:ind w:left="1276" w:hanging="283"/>
        <w:jc w:val="both"/>
        <w:rPr>
          <w:rFonts w:cstheme="minorHAnsi"/>
        </w:rPr>
      </w:pPr>
      <w:r w:rsidRPr="00034B9E">
        <w:rPr>
          <w:rFonts w:cstheme="minorHAnsi"/>
        </w:rPr>
        <w:t>Pani/Pana dane osobowe przetwarzane będą na podstawie art. 6 ust. 1 lit. c RODO w celu związanym z postępowaniem o udzielenie zamówienia publicznego pn.: „</w:t>
      </w:r>
      <w:r w:rsidR="00034B9E" w:rsidRPr="00034B9E">
        <w:rPr>
          <w:rFonts w:cstheme="minorHAnsi"/>
        </w:rPr>
        <w:t>Przebudowa lokalu mieszkalnego w budynku Warsztatów Terapii Zajęciowej w Łabuniu Wielkim 32, Gmina Resko</w:t>
      </w:r>
      <w:r w:rsidRPr="00034B9E">
        <w:rPr>
          <w:rFonts w:cstheme="minorHAnsi"/>
          <w:bCs/>
        </w:rPr>
        <w:t>”</w:t>
      </w:r>
      <w:r w:rsidRPr="00034B9E">
        <w:rPr>
          <w:rFonts w:cstheme="minorHAnsi"/>
        </w:rPr>
        <w:t xml:space="preserve">, znak sprawy </w:t>
      </w:r>
      <w:r w:rsidR="001B6884" w:rsidRPr="00034B9E">
        <w:rPr>
          <w:rFonts w:cstheme="minorHAnsi"/>
        </w:rPr>
        <w:t>ZP</w:t>
      </w:r>
      <w:r w:rsidR="005023DA" w:rsidRPr="00034B9E">
        <w:rPr>
          <w:rFonts w:cstheme="minorHAnsi"/>
        </w:rPr>
        <w:t>.271.</w:t>
      </w:r>
      <w:r w:rsidR="00034B9E">
        <w:rPr>
          <w:rFonts w:cstheme="minorHAnsi"/>
        </w:rPr>
        <w:t>13</w:t>
      </w:r>
      <w:r w:rsidR="00AB5126" w:rsidRPr="00034B9E">
        <w:rPr>
          <w:rFonts w:cstheme="minorHAnsi"/>
        </w:rPr>
        <w:t xml:space="preserve">.21 </w:t>
      </w:r>
      <w:r w:rsidRPr="00034B9E">
        <w:rPr>
          <w:rFonts w:cstheme="minorHAnsi"/>
        </w:rPr>
        <w:t xml:space="preserve">prowadzonym w trybie </w:t>
      </w:r>
      <w:r w:rsidR="004D1189" w:rsidRPr="00034B9E">
        <w:rPr>
          <w:rFonts w:cstheme="minorHAnsi"/>
        </w:rPr>
        <w:t>podstawowym</w:t>
      </w:r>
      <w:r w:rsidRPr="00034B9E">
        <w:rPr>
          <w:rFonts w:cstheme="minorHAnsi"/>
        </w:rPr>
        <w:t>;</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010294">
      <w:pPr>
        <w:numPr>
          <w:ilvl w:val="2"/>
          <w:numId w:val="36"/>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975400">
      <w:pPr>
        <w:numPr>
          <w:ilvl w:val="4"/>
          <w:numId w:val="36"/>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D3287E" w:rsidRDefault="00D3287E" w:rsidP="0003781A">
      <w:pPr>
        <w:spacing w:after="21" w:line="259" w:lineRule="auto"/>
        <w:jc w:val="right"/>
        <w:rPr>
          <w:rFonts w:eastAsia="Courier New" w:cstheme="minorHAnsi"/>
          <w:b/>
          <w:bCs/>
          <w:sz w:val="18"/>
        </w:rPr>
      </w:pP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rsidR="0003781A" w:rsidRPr="00355B08" w:rsidRDefault="0003781A" w:rsidP="0003781A">
      <w:pPr>
        <w:spacing w:after="21" w:line="259" w:lineRule="auto"/>
        <w:jc w:val="right"/>
        <w:rPr>
          <w:rFonts w:eastAsia="Courier New" w:cstheme="minorHAnsi"/>
          <w:sz w:val="18"/>
        </w:rPr>
      </w:pPr>
    </w:p>
    <w:p w:rsidR="0003781A" w:rsidRPr="00355B08" w:rsidRDefault="0003781A" w:rsidP="0003781A">
      <w:pPr>
        <w:spacing w:after="21" w:line="259" w:lineRule="auto"/>
        <w:rPr>
          <w:rFonts w:eastAsia="Courier New" w:cstheme="minorHAnsi"/>
        </w:rPr>
      </w:pPr>
      <w:r w:rsidRPr="00355B08">
        <w:rPr>
          <w:rFonts w:eastAsia="Courier New" w:cstheme="minorHAnsi"/>
          <w:sz w:val="18"/>
        </w:rPr>
        <w:t xml:space="preserve">          pieczęć wykonawcy</w:t>
      </w:r>
      <w:r w:rsidRPr="00355B08">
        <w:rPr>
          <w:rFonts w:eastAsia="Courier New" w:cstheme="minorHAnsi"/>
          <w:sz w:val="18"/>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rsidR="00034B9E" w:rsidRPr="00034B9E" w:rsidRDefault="000C4F9F" w:rsidP="00034B9E">
      <w:pPr>
        <w:spacing w:after="21" w:line="259" w:lineRule="auto"/>
        <w:jc w:val="center"/>
        <w:rPr>
          <w:rFonts w:eastAsia="Courier New" w:cstheme="minorHAnsi"/>
          <w:b/>
          <w:bCs/>
        </w:rPr>
      </w:pPr>
      <w:r>
        <w:rPr>
          <w:rFonts w:eastAsia="Courier New" w:cstheme="minorHAnsi"/>
          <w:b/>
          <w:bCs/>
        </w:rPr>
        <w:t>„</w:t>
      </w:r>
      <w:r w:rsidR="00034B9E" w:rsidRPr="00034B9E">
        <w:rPr>
          <w:rFonts w:eastAsia="Courier New" w:cstheme="minorHAnsi"/>
          <w:b/>
          <w:bCs/>
        </w:rPr>
        <w:t xml:space="preserve">Przebudowa lokalu mieszkalnego w budynku Warsztatów Terapii Zajęciowej </w:t>
      </w:r>
    </w:p>
    <w:p w:rsidR="0003781A" w:rsidRDefault="00034B9E" w:rsidP="00034B9E">
      <w:pPr>
        <w:spacing w:after="21" w:line="259" w:lineRule="auto"/>
        <w:jc w:val="center"/>
        <w:rPr>
          <w:rFonts w:eastAsia="Courier New" w:cstheme="minorHAnsi"/>
          <w:b/>
          <w:bCs/>
        </w:rPr>
      </w:pPr>
      <w:r w:rsidRPr="00034B9E">
        <w:rPr>
          <w:rFonts w:eastAsia="Courier New" w:cstheme="minorHAnsi"/>
          <w:b/>
          <w:bCs/>
        </w:rPr>
        <w:t>w Łabuniu Wielkim 32, Gmina Resko</w:t>
      </w:r>
      <w:r w:rsidR="000C4F9F">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Pr="00B153A1">
        <w:rPr>
          <w:rFonts w:cstheme="minorHAnsi"/>
        </w:rPr>
        <w:t xml:space="preserve"> </w:t>
      </w:r>
      <w:r w:rsidR="00283865" w:rsidRPr="00B153A1">
        <w:rPr>
          <w:rFonts w:cstheme="minorHAnsi"/>
          <w:b/>
        </w:rPr>
        <w:t>ZP</w:t>
      </w:r>
      <w:r w:rsidRPr="00B153A1">
        <w:rPr>
          <w:rFonts w:cstheme="minorHAnsi"/>
          <w:b/>
        </w:rPr>
        <w:t>.271.</w:t>
      </w:r>
      <w:r w:rsidR="007E786C">
        <w:rPr>
          <w:rFonts w:cstheme="minorHAnsi"/>
          <w:b/>
        </w:rPr>
        <w:t>1</w:t>
      </w:r>
      <w:r w:rsidR="00034B9E">
        <w:rPr>
          <w:rFonts w:cstheme="minorHAnsi"/>
          <w:b/>
        </w:rPr>
        <w:t>3</w:t>
      </w:r>
      <w:r w:rsidRPr="00B153A1">
        <w:rPr>
          <w:rFonts w:cstheme="minorHAnsi"/>
          <w:b/>
        </w:rPr>
        <w:t>.21</w:t>
      </w:r>
    </w:p>
    <w:p w:rsidR="0003781A" w:rsidRPr="00355B08" w:rsidRDefault="0003781A" w:rsidP="0003781A">
      <w:pPr>
        <w:spacing w:after="21" w:line="259" w:lineRule="auto"/>
        <w:jc w:val="right"/>
        <w:rPr>
          <w:rFonts w:eastAsia="Courier New" w:cstheme="minorHAnsi"/>
        </w:rPr>
      </w:pPr>
    </w:p>
    <w:p w:rsidR="0003781A" w:rsidRPr="00355B08" w:rsidRDefault="0003781A" w:rsidP="00010294">
      <w:pPr>
        <w:numPr>
          <w:ilvl w:val="0"/>
          <w:numId w:val="37"/>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p w:rsidR="0003781A" w:rsidRPr="00355B08" w:rsidRDefault="0003781A" w:rsidP="0003781A">
      <w:pPr>
        <w:spacing w:after="21" w:line="259" w:lineRule="auto"/>
        <w:rPr>
          <w:rFonts w:eastAsia="Courier New" w:cstheme="minorHAnsi"/>
          <w:lang w:val="en-US"/>
        </w:rPr>
      </w:pPr>
    </w:p>
    <w:p w:rsidR="0003781A" w:rsidRPr="00355B08" w:rsidRDefault="0003781A" w:rsidP="00283865">
      <w:pPr>
        <w:numPr>
          <w:ilvl w:val="0"/>
          <w:numId w:val="37"/>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283865">
        <w:rPr>
          <w:rFonts w:eastAsia="Courier New" w:cstheme="minorHAnsi"/>
        </w:rPr>
        <w:t>Gmina Resko reprezentowana przez Burmistrza Reska – Arkadiusza Czerwińskiego, ul. Rynek 1, 72-315 Resko</w:t>
      </w:r>
    </w:p>
    <w:p w:rsidR="0003781A" w:rsidRPr="00355B08" w:rsidRDefault="0003781A" w:rsidP="0003781A">
      <w:pPr>
        <w:spacing w:after="21" w:line="259" w:lineRule="auto"/>
        <w:ind w:left="284"/>
        <w:rPr>
          <w:rFonts w:eastAsia="Courier New" w:cstheme="minorHAnsi"/>
        </w:rPr>
      </w:pPr>
    </w:p>
    <w:p w:rsidR="0003781A" w:rsidRPr="00355B08" w:rsidRDefault="0003781A" w:rsidP="00010294">
      <w:pPr>
        <w:numPr>
          <w:ilvl w:val="0"/>
          <w:numId w:val="37"/>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872E17" w:rsidRDefault="0003781A" w:rsidP="000C4F9F">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872E17">
        <w:rPr>
          <w:rFonts w:eastAsia="Courier New" w:cstheme="minorHAnsi"/>
          <w:bCs/>
        </w:rPr>
        <w:t>,</w:t>
      </w: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b/>
          <w:bCs/>
        </w:rPr>
        <w:br/>
      </w:r>
      <w:r w:rsidRPr="00355B08">
        <w:rPr>
          <w:rFonts w:eastAsia="Courier New" w:cstheme="minorHAnsi"/>
        </w:rPr>
        <w:t>Oświadczenia Wykonawcy:</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 od upływu terminu składania ofert</w:t>
      </w:r>
      <w:r w:rsidR="000C4F9F">
        <w:rPr>
          <w:rFonts w:eastAsia="Courier New" w:cstheme="minorHAnsi"/>
        </w:rPr>
        <w:t xml:space="preserve">, tj. do </w:t>
      </w:r>
      <w:r w:rsidR="00283865" w:rsidRPr="0006047D">
        <w:rPr>
          <w:rFonts w:eastAsia="Courier New" w:cstheme="minorHAnsi"/>
        </w:rPr>
        <w:t xml:space="preserve">dnia </w:t>
      </w:r>
      <w:r w:rsidR="00034B9E">
        <w:rPr>
          <w:rFonts w:eastAsia="Courier New" w:cstheme="minorHAnsi"/>
        </w:rPr>
        <w:t>określonego w SWZ rozdz. 11 ust. 1</w:t>
      </w:r>
      <w:r w:rsidRPr="0006047D">
        <w:rPr>
          <w:rFonts w:eastAsia="Courier New" w:cstheme="minorHAnsi"/>
        </w:rPr>
        <w:t>.</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BD2B62" w:rsidRPr="00BD2B62" w:rsidRDefault="00BD2B62" w:rsidP="00BD2B62">
      <w:pPr>
        <w:tabs>
          <w:tab w:val="left" w:pos="142"/>
          <w:tab w:val="left" w:pos="284"/>
        </w:tabs>
        <w:spacing w:after="21" w:line="259" w:lineRule="auto"/>
        <w:rPr>
          <w:rFonts w:eastAsia="Courier New" w:cstheme="minorHAnsi"/>
        </w:rPr>
      </w:pPr>
      <w:r>
        <w:rPr>
          <w:rFonts w:eastAsia="Courier New" w:cstheme="minorHAnsi"/>
        </w:rPr>
        <w:br/>
      </w:r>
      <w:r>
        <w:rPr>
          <w:rFonts w:eastAsia="Courier New" w:cstheme="minorHAnsi"/>
        </w:rPr>
        <w:br/>
      </w:r>
      <w:r>
        <w:rPr>
          <w:rFonts w:eastAsia="Courier New" w:cstheme="minorHAnsi"/>
        </w:rPr>
        <w:br/>
      </w:r>
    </w:p>
    <w:p w:rsidR="0003781A" w:rsidRPr="00355B08" w:rsidRDefault="0003781A" w:rsidP="00010294">
      <w:pPr>
        <w:numPr>
          <w:ilvl w:val="0"/>
          <w:numId w:val="37"/>
        </w:numPr>
        <w:tabs>
          <w:tab w:val="left" w:pos="142"/>
          <w:tab w:val="left" w:pos="284"/>
        </w:tabs>
        <w:spacing w:after="21" w:line="259" w:lineRule="auto"/>
        <w:rPr>
          <w:rFonts w:eastAsia="Courier New" w:cstheme="minorHAnsi"/>
        </w:rPr>
      </w:pPr>
      <w:r w:rsidRPr="00355B08">
        <w:rPr>
          <w:rFonts w:eastAsia="Courier New" w:cstheme="minorHAnsi"/>
        </w:rPr>
        <w:lastRenderedPageBreak/>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3781A">
      <w:pPr>
        <w:spacing w:after="21" w:line="259" w:lineRule="auto"/>
        <w:rPr>
          <w:rFonts w:eastAsia="Courier New" w:cstheme="minorHAnsi"/>
        </w:rPr>
      </w:pP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….................20</w:t>
      </w:r>
      <w:r w:rsidR="00A26A08" w:rsidRPr="00355B08">
        <w:rPr>
          <w:rFonts w:eastAsia="Courier New" w:cstheme="minorHAnsi"/>
        </w:rPr>
        <w:t>21</w:t>
      </w:r>
      <w:r w:rsidRPr="00355B08">
        <w:rPr>
          <w:rFonts w:eastAsia="Courier New" w:cstheme="minorHAnsi"/>
        </w:rPr>
        <w:t>r.</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8E62B3">
        <w:rPr>
          <w:rFonts w:cstheme="minorHAnsi"/>
          <w:sz w:val="21"/>
          <w:szCs w:val="21"/>
        </w:rPr>
        <w:t>Gmina Resko</w:t>
      </w:r>
    </w:p>
    <w:p w:rsidR="00A26A08" w:rsidRPr="00355B08" w:rsidRDefault="00A26A08" w:rsidP="008E62B3">
      <w:pPr>
        <w:spacing w:after="0" w:line="240" w:lineRule="auto"/>
        <w:ind w:left="6379" w:hanging="1"/>
        <w:rPr>
          <w:rFonts w:cstheme="minorHAnsi"/>
          <w:sz w:val="21"/>
          <w:szCs w:val="21"/>
        </w:rPr>
      </w:pPr>
      <w:r w:rsidRPr="00355B08">
        <w:rPr>
          <w:rFonts w:cstheme="minorHAnsi"/>
          <w:sz w:val="21"/>
          <w:szCs w:val="21"/>
        </w:rPr>
        <w:t xml:space="preserve">ul. </w:t>
      </w:r>
      <w:r w:rsidR="008E62B3">
        <w:rPr>
          <w:rFonts w:cstheme="minorHAnsi"/>
          <w:sz w:val="21"/>
          <w:szCs w:val="21"/>
        </w:rPr>
        <w:t>Rynek 1</w:t>
      </w:r>
      <w:r w:rsidRPr="00355B08">
        <w:rPr>
          <w:rFonts w:cstheme="minorHAnsi"/>
          <w:sz w:val="21"/>
          <w:szCs w:val="21"/>
        </w:rPr>
        <w:t>,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rPr>
          <w:rFonts w:cstheme="minorHAnsi"/>
          <w:sz w:val="21"/>
          <w:szCs w:val="21"/>
        </w:rPr>
      </w:pPr>
    </w:p>
    <w:p w:rsidR="00A26A08" w:rsidRPr="00355B08" w:rsidRDefault="00A26A08" w:rsidP="00034B9E">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034B9E" w:rsidRPr="00034B9E">
        <w:rPr>
          <w:rFonts w:eastAsia="Courier New" w:cstheme="minorHAnsi"/>
          <w:bCs/>
        </w:rPr>
        <w:t xml:space="preserve">Przebudowa lokalu mieszkalnego w budynku Warsztatów Terapii Zajęciowej </w:t>
      </w:r>
      <w:r w:rsidR="00034B9E">
        <w:rPr>
          <w:rFonts w:eastAsia="Courier New" w:cstheme="minorHAnsi"/>
          <w:bCs/>
        </w:rPr>
        <w:t xml:space="preserve"> </w:t>
      </w:r>
      <w:r w:rsidR="00034B9E" w:rsidRPr="00034B9E">
        <w:rPr>
          <w:rFonts w:eastAsia="Courier New" w:cstheme="minorHAnsi"/>
          <w:bCs/>
        </w:rPr>
        <w:t>w Łabuniu Wielkim 32, Gmina Resko</w:t>
      </w:r>
      <w:r w:rsidR="000C4F9F" w:rsidRPr="000C4F9F">
        <w:rPr>
          <w:rFonts w:eastAsia="Courier New" w:cstheme="minorHAnsi"/>
          <w:bCs/>
        </w:rPr>
        <w:t>”</w:t>
      </w:r>
      <w:r w:rsidR="00D3287E">
        <w:rPr>
          <w:rFonts w:eastAsia="Courier New" w:cstheme="minorHAnsi"/>
          <w:bCs/>
        </w:rPr>
        <w:t xml:space="preserve"> znak sprawy ZP.271.</w:t>
      </w:r>
      <w:r w:rsidR="007E786C">
        <w:rPr>
          <w:rFonts w:eastAsia="Courier New" w:cstheme="minorHAnsi"/>
          <w:bCs/>
        </w:rPr>
        <w:t>1</w:t>
      </w:r>
      <w:r w:rsidR="00034B9E">
        <w:rPr>
          <w:rFonts w:eastAsia="Courier New" w:cstheme="minorHAnsi"/>
          <w:bCs/>
        </w:rPr>
        <w:t>3</w:t>
      </w:r>
      <w:r w:rsidR="00D3287E">
        <w:rPr>
          <w:rFonts w:eastAsia="Courier New" w:cstheme="minorHAnsi"/>
          <w:bCs/>
        </w:rPr>
        <w:t>.21,</w:t>
      </w:r>
      <w:r w:rsidR="000C4F9F">
        <w:rPr>
          <w:rFonts w:eastAsia="Courier New" w:cstheme="minorHAnsi"/>
          <w:b/>
          <w:bCs/>
        </w:rPr>
        <w:t xml:space="preserve"> </w:t>
      </w:r>
      <w:r w:rsidRPr="00355B08">
        <w:rPr>
          <w:rFonts w:cstheme="minorHAnsi"/>
          <w:sz w:val="21"/>
          <w:szCs w:val="21"/>
        </w:rPr>
        <w:t xml:space="preserve"> prowadzonego przez </w:t>
      </w:r>
      <w:r w:rsidR="008E62B3">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Default="00A26A08" w:rsidP="00A26A08">
      <w:pPr>
        <w:spacing w:after="0" w:line="360" w:lineRule="auto"/>
        <w:rPr>
          <w:rFonts w:cstheme="minorHAnsi"/>
          <w:sz w:val="21"/>
          <w:szCs w:val="21"/>
        </w:rPr>
      </w:pPr>
    </w:p>
    <w:p w:rsidR="00BC10B2" w:rsidRDefault="00BC10B2" w:rsidP="00A26A08">
      <w:pPr>
        <w:spacing w:after="0" w:line="360" w:lineRule="auto"/>
        <w:rPr>
          <w:rFonts w:cstheme="minorHAnsi"/>
          <w:sz w:val="21"/>
          <w:szCs w:val="21"/>
        </w:rPr>
      </w:pPr>
    </w:p>
    <w:p w:rsidR="00975400" w:rsidRDefault="00975400" w:rsidP="00A26A08">
      <w:pPr>
        <w:spacing w:after="0" w:line="360" w:lineRule="auto"/>
        <w:rPr>
          <w:rFonts w:cstheme="minorHAnsi"/>
          <w:sz w:val="21"/>
          <w:szCs w:val="21"/>
        </w:rPr>
      </w:pPr>
    </w:p>
    <w:p w:rsidR="00975400" w:rsidRPr="00355B08" w:rsidRDefault="00975400"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765D07" w:rsidRPr="00355B08" w:rsidRDefault="00A26A08" w:rsidP="00765D07">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765D07">
        <w:rPr>
          <w:rFonts w:cstheme="minorHAnsi"/>
          <w:sz w:val="21"/>
          <w:szCs w:val="21"/>
        </w:rPr>
        <w:t>Gmina Resko</w:t>
      </w:r>
    </w:p>
    <w:p w:rsidR="00765D07" w:rsidRPr="00355B08" w:rsidRDefault="00765D07" w:rsidP="00765D07">
      <w:pPr>
        <w:spacing w:after="0" w:line="240" w:lineRule="auto"/>
        <w:ind w:left="6379" w:hanging="1"/>
        <w:rPr>
          <w:rFonts w:cstheme="minorHAnsi"/>
          <w:sz w:val="21"/>
          <w:szCs w:val="21"/>
        </w:rPr>
      </w:pPr>
      <w:r w:rsidRPr="00355B08">
        <w:rPr>
          <w:rFonts w:cstheme="minorHAnsi"/>
          <w:sz w:val="21"/>
          <w:szCs w:val="21"/>
        </w:rPr>
        <w:t xml:space="preserve">ul. </w:t>
      </w:r>
      <w:r>
        <w:rPr>
          <w:rFonts w:cstheme="minorHAnsi"/>
          <w:sz w:val="21"/>
          <w:szCs w:val="21"/>
        </w:rPr>
        <w:t>Rynek 1</w:t>
      </w:r>
      <w:r w:rsidRPr="00355B08">
        <w:rPr>
          <w:rFonts w:cstheme="minorHAnsi"/>
          <w:sz w:val="21"/>
          <w:szCs w:val="21"/>
        </w:rPr>
        <w:t>, 72-315 Resko</w:t>
      </w:r>
    </w:p>
    <w:p w:rsidR="00A26A08" w:rsidRPr="00355B08" w:rsidRDefault="00A26A08" w:rsidP="00765D07">
      <w:pPr>
        <w:spacing w:after="0" w:line="240" w:lineRule="auto"/>
        <w:ind w:left="6379" w:hanging="1"/>
        <w:rPr>
          <w:rFonts w:cstheme="minorHAnsi"/>
          <w:sz w:val="21"/>
          <w:szCs w:val="21"/>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765D07" w:rsidRPr="000C4F9F">
        <w:rPr>
          <w:rFonts w:eastAsia="Courier New" w:cstheme="minorHAnsi"/>
          <w:bCs/>
        </w:rPr>
        <w:t>„</w:t>
      </w:r>
      <w:r w:rsidR="00E64842" w:rsidRPr="00E64842">
        <w:rPr>
          <w:rFonts w:eastAsia="Courier New" w:cstheme="minorHAnsi"/>
          <w:bCs/>
        </w:rPr>
        <w:t>.: „Przebudowa lokalu mieszkalnego w budynku Warsztatów Terapii Zajęciowej  w Łabuniu Wielkim 32, Gmina Resko” znak sprawy ZP.271.13.21</w:t>
      </w:r>
      <w:r w:rsidR="00D3287E">
        <w:rPr>
          <w:rFonts w:cstheme="minorHAnsi"/>
          <w:sz w:val="21"/>
          <w:szCs w:val="21"/>
        </w:rPr>
        <w:t xml:space="preserve">, </w:t>
      </w:r>
      <w:r w:rsidR="00765D07" w:rsidRPr="00355B08">
        <w:rPr>
          <w:rFonts w:cstheme="minorHAnsi"/>
          <w:sz w:val="21"/>
          <w:szCs w:val="21"/>
        </w:rPr>
        <w:t xml:space="preserve">prowadzonego przez </w:t>
      </w:r>
      <w:r w:rsidR="00765D07">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pacing w:after="0" w:line="360" w:lineRule="auto"/>
        <w:rPr>
          <w:rFonts w:cstheme="minorHAnsi"/>
        </w:rPr>
      </w:pP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010294">
      <w:pPr>
        <w:pStyle w:val="Akapitzlist"/>
        <w:numPr>
          <w:ilvl w:val="0"/>
          <w:numId w:val="38"/>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w:t>
      </w:r>
      <w:r w:rsidR="00F01A9C">
        <w:rPr>
          <w:rFonts w:cstheme="minorHAnsi"/>
          <w:sz w:val="21"/>
          <w:szCs w:val="21"/>
        </w:rPr>
        <w:t>.</w:t>
      </w:r>
      <w:r w:rsidRPr="00355B08">
        <w:rPr>
          <w:rFonts w:cstheme="minorHAnsi"/>
          <w:sz w:val="21"/>
          <w:szCs w:val="21"/>
        </w:rPr>
        <w:t xml:space="preserve"> 1</w:t>
      </w:r>
      <w:r w:rsidR="00F01A9C">
        <w:rPr>
          <w:rFonts w:cstheme="minorHAnsi"/>
          <w:sz w:val="21"/>
          <w:szCs w:val="21"/>
        </w:rPr>
        <w:t xml:space="preserve"> </w:t>
      </w:r>
      <w:r w:rsidRPr="00355B08">
        <w:rPr>
          <w:rFonts w:cstheme="minorHAnsi"/>
          <w:sz w:val="21"/>
          <w:szCs w:val="21"/>
        </w:rPr>
        <w:t xml:space="preserve">ustawy </w:t>
      </w:r>
      <w:proofErr w:type="spellStart"/>
      <w:r w:rsidRPr="00355B08">
        <w:rPr>
          <w:rFonts w:cstheme="minorHAnsi"/>
          <w:sz w:val="21"/>
          <w:szCs w:val="21"/>
        </w:rPr>
        <w:t>Pzp</w:t>
      </w:r>
      <w:proofErr w:type="spellEnd"/>
      <w:r w:rsidRPr="00355B08">
        <w:rPr>
          <w:rFonts w:cstheme="minorHAnsi"/>
          <w:sz w:val="21"/>
          <w:szCs w:val="21"/>
        </w:rPr>
        <w:t>.</w:t>
      </w:r>
    </w:p>
    <w:p w:rsidR="00A26A08" w:rsidRPr="00355B08" w:rsidRDefault="00A26A08" w:rsidP="00010294">
      <w:pPr>
        <w:pStyle w:val="Akapitzlist"/>
        <w:numPr>
          <w:ilvl w:val="0"/>
          <w:numId w:val="38"/>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0161AB">
      <w:pPr>
        <w:spacing w:after="0" w:line="360" w:lineRule="auto"/>
        <w:ind w:hanging="1"/>
        <w:rPr>
          <w:rFonts w:cstheme="minorHAnsi"/>
          <w:sz w:val="21"/>
          <w:szCs w:val="21"/>
        </w:rPr>
      </w:pPr>
    </w:p>
    <w:p w:rsidR="00975400" w:rsidRDefault="00975400" w:rsidP="000161AB">
      <w:pPr>
        <w:spacing w:after="0" w:line="360" w:lineRule="auto"/>
        <w:ind w:hanging="1"/>
        <w:rPr>
          <w:rFonts w:cstheme="minorHAnsi"/>
          <w:sz w:val="21"/>
          <w:szCs w:val="21"/>
        </w:rPr>
      </w:pPr>
    </w:p>
    <w:p w:rsidR="00975400" w:rsidRDefault="00975400" w:rsidP="000161AB">
      <w:pPr>
        <w:spacing w:after="0" w:line="360" w:lineRule="auto"/>
        <w:ind w:hanging="1"/>
        <w:rPr>
          <w:rFonts w:cstheme="minorHAnsi"/>
          <w:sz w:val="21"/>
          <w:szCs w:val="21"/>
        </w:rPr>
      </w:pPr>
    </w:p>
    <w:p w:rsidR="00BC10B2" w:rsidRDefault="00BC10B2" w:rsidP="000161AB">
      <w:pPr>
        <w:spacing w:after="0" w:line="360" w:lineRule="auto"/>
        <w:ind w:hanging="1"/>
        <w:rPr>
          <w:rFonts w:cstheme="minorHAnsi"/>
          <w:sz w:val="21"/>
          <w:szCs w:val="21"/>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360" w:lineRule="auto"/>
        <w:ind w:left="5664" w:firstLine="708"/>
        <w:jc w:val="right"/>
        <w:rPr>
          <w:rFonts w:eastAsia="Courier New" w:cstheme="minorHAnsi"/>
          <w:color w:val="FF0000"/>
          <w:sz w:val="18"/>
        </w:rPr>
      </w:pP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0C4F9F">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00765D07">
        <w:rPr>
          <w:rFonts w:asciiTheme="minorHAnsi" w:hAnsiTheme="minorHAnsi" w:cstheme="minorHAnsi"/>
          <w:i w:val="0"/>
          <w:szCs w:val="19"/>
        </w:rPr>
        <w:t>Gmina Resko</w:t>
      </w:r>
      <w:r w:rsidR="00765D07">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E64842" w:rsidRDefault="00E64842" w:rsidP="00E64842">
      <w:pPr>
        <w:spacing w:line="240" w:lineRule="auto"/>
        <w:ind w:right="-1"/>
        <w:jc w:val="center"/>
        <w:rPr>
          <w:rFonts w:eastAsia="Courier New" w:cstheme="minorHAnsi"/>
          <w:b/>
          <w:bCs/>
        </w:rPr>
      </w:pPr>
      <w:r w:rsidRPr="00E64842">
        <w:rPr>
          <w:rFonts w:eastAsia="Courier New" w:cstheme="minorHAnsi"/>
          <w:b/>
          <w:bCs/>
        </w:rPr>
        <w:t xml:space="preserve">„Przebudowa lokalu mieszkalnego w budynku Warsztatów Terapii Zajęciowej </w:t>
      </w:r>
      <w:r>
        <w:rPr>
          <w:rFonts w:eastAsia="Courier New" w:cstheme="minorHAnsi"/>
          <w:b/>
          <w:bCs/>
        </w:rPr>
        <w:br/>
      </w:r>
      <w:r w:rsidRPr="00E64842">
        <w:rPr>
          <w:rFonts w:eastAsia="Courier New" w:cstheme="minorHAnsi"/>
          <w:b/>
          <w:bCs/>
        </w:rPr>
        <w:t xml:space="preserve"> w Łabuniu Wielkim 32, Gmina Resko” znak sprawy ZP.271.13.21</w:t>
      </w:r>
    </w:p>
    <w:p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BC10B2">
        <w:rPr>
          <w:rFonts w:eastAsia="Times New Roman" w:cstheme="minorHAnsi"/>
          <w:b/>
          <w:szCs w:val="19"/>
          <w:lang w:eastAsia="ar-SA"/>
        </w:rPr>
        <w:t xml:space="preserve">robót budowlanych </w:t>
      </w:r>
      <w:r w:rsidRPr="000C4F9F">
        <w:rPr>
          <w:rFonts w:eastAsia="Times New Roman" w:cstheme="minorHAnsi"/>
          <w:b/>
          <w:szCs w:val="19"/>
          <w:lang w:eastAsia="ar-SA"/>
        </w:rPr>
        <w:t xml:space="preserve">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0C4F9F" w:rsidRPr="00355B08" w:rsidTr="00897EE0">
        <w:tc>
          <w:tcPr>
            <w:tcW w:w="536" w:type="dxa"/>
            <w:vAlign w:val="center"/>
          </w:tcPr>
          <w:p w:rsidR="000C4F9F" w:rsidRPr="00355B08" w:rsidRDefault="000C4F9F"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0C4F9F" w:rsidRPr="00355B08" w:rsidRDefault="000C4F9F" w:rsidP="00BC10B2">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sidR="00462AA9">
              <w:rPr>
                <w:rFonts w:eastAsia="Times New Roman" w:cstheme="minorHAnsi"/>
                <w:b/>
                <w:szCs w:val="19"/>
                <w:lang w:eastAsia="ar-SA"/>
              </w:rPr>
              <w:br/>
            </w:r>
            <w:r>
              <w:rPr>
                <w:rFonts w:eastAsia="Times New Roman" w:cstheme="minorHAnsi"/>
                <w:b/>
                <w:szCs w:val="19"/>
                <w:lang w:eastAsia="ar-SA"/>
              </w:rPr>
              <w:t xml:space="preserve">z określeniem </w:t>
            </w:r>
            <w:r w:rsidR="00897EE0">
              <w:rPr>
                <w:rFonts w:eastAsia="Times New Roman" w:cstheme="minorHAnsi"/>
                <w:b/>
                <w:szCs w:val="19"/>
                <w:lang w:eastAsia="ar-SA"/>
              </w:rPr>
              <w:t xml:space="preserve">rodzaju </w:t>
            </w:r>
            <w:r w:rsidR="00BC10B2">
              <w:rPr>
                <w:rFonts w:eastAsia="Times New Roman" w:cstheme="minorHAnsi"/>
                <w:b/>
                <w:szCs w:val="19"/>
                <w:lang w:eastAsia="ar-SA"/>
              </w:rPr>
              <w:t>roboty budowlanej</w:t>
            </w:r>
            <w:r w:rsidR="0041108A">
              <w:rPr>
                <w:rFonts w:eastAsia="Times New Roman" w:cstheme="minorHAnsi"/>
                <w:b/>
                <w:szCs w:val="19"/>
                <w:lang w:eastAsia="ar-SA"/>
              </w:rPr>
              <w:t>, z podaniem podstawowych parametrów</w:t>
            </w:r>
          </w:p>
        </w:tc>
        <w:tc>
          <w:tcPr>
            <w:tcW w:w="1579" w:type="dxa"/>
            <w:vAlign w:val="center"/>
          </w:tcPr>
          <w:p w:rsidR="000C4F9F" w:rsidRPr="00355B08" w:rsidRDefault="000C4F9F"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0C4F9F" w:rsidRPr="00355B08" w:rsidRDefault="00897EE0" w:rsidP="00BC10B2">
            <w:pPr>
              <w:ind w:right="-1"/>
              <w:jc w:val="center"/>
              <w:rPr>
                <w:rFonts w:eastAsia="Times New Roman" w:cstheme="minorHAnsi"/>
                <w:b/>
                <w:szCs w:val="19"/>
                <w:lang w:eastAsia="ar-SA"/>
              </w:rPr>
            </w:pPr>
            <w:r>
              <w:rPr>
                <w:rFonts w:eastAsia="Times New Roman" w:cstheme="minorHAnsi"/>
                <w:b/>
                <w:szCs w:val="19"/>
                <w:lang w:eastAsia="ar-SA"/>
              </w:rPr>
              <w:t xml:space="preserve">Nazwa podmiotu na rzecz którego </w:t>
            </w:r>
            <w:r w:rsidR="00BC10B2">
              <w:rPr>
                <w:rFonts w:eastAsia="Times New Roman" w:cstheme="minorHAnsi"/>
                <w:b/>
                <w:szCs w:val="19"/>
                <w:lang w:eastAsia="ar-SA"/>
              </w:rPr>
              <w:t>robota</w:t>
            </w:r>
            <w:r>
              <w:rPr>
                <w:rFonts w:eastAsia="Times New Roman" w:cstheme="minorHAnsi"/>
                <w:b/>
                <w:szCs w:val="19"/>
                <w:lang w:eastAsia="ar-SA"/>
              </w:rPr>
              <w:t xml:space="preserve"> została wykonana</w:t>
            </w:r>
          </w:p>
        </w:tc>
        <w:tc>
          <w:tcPr>
            <w:tcW w:w="1559" w:type="dxa"/>
            <w:vAlign w:val="center"/>
          </w:tcPr>
          <w:p w:rsidR="00897EE0" w:rsidRDefault="000C4F9F"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0C4F9F" w:rsidRPr="00355B08" w:rsidRDefault="000C4F9F"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BC10B2">
        <w:rPr>
          <w:rFonts w:cstheme="minorHAnsi"/>
          <w:sz w:val="20"/>
          <w:szCs w:val="20"/>
        </w:rPr>
        <w:t>roboty budowlane</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BC10B2">
        <w:rPr>
          <w:rFonts w:cstheme="minorHAnsi"/>
          <w:sz w:val="20"/>
          <w:szCs w:val="20"/>
        </w:rPr>
        <w:t xml:space="preserve">roboty budowlane </w:t>
      </w:r>
      <w:r w:rsidRPr="009E5224">
        <w:rPr>
          <w:rFonts w:cstheme="minorHAnsi"/>
          <w:sz w:val="20"/>
          <w:szCs w:val="20"/>
        </w:rPr>
        <w:t>zostały wykonane</w:t>
      </w:r>
      <w:r>
        <w:rPr>
          <w:rFonts w:cstheme="minorHAnsi"/>
          <w:sz w:val="20"/>
          <w:szCs w:val="20"/>
        </w:rPr>
        <w:t xml:space="preserve">. </w:t>
      </w:r>
    </w:p>
    <w:p w:rsidR="00897EE0" w:rsidRPr="00355B08" w:rsidRDefault="00897EE0" w:rsidP="009E5224">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975400" w:rsidRDefault="00975400" w:rsidP="00E16BB7">
      <w:pPr>
        <w:pStyle w:val="Nagwek7"/>
        <w:ind w:right="-1"/>
        <w:jc w:val="right"/>
        <w:rPr>
          <w:rFonts w:asciiTheme="minorHAnsi" w:hAnsiTheme="minorHAnsi" w:cstheme="minorHAnsi"/>
          <w:b/>
          <w:i w:val="0"/>
        </w:rPr>
      </w:pP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E16BB7" w:rsidRPr="00355B08" w:rsidRDefault="00E16BB7" w:rsidP="00E16BB7">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rPr>
          <w:rFonts w:cstheme="minorHAnsi"/>
        </w:rPr>
      </w:pP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765D07" w:rsidRDefault="00E64842" w:rsidP="00E16BB7">
      <w:pPr>
        <w:spacing w:line="240" w:lineRule="auto"/>
        <w:ind w:right="-1"/>
        <w:jc w:val="center"/>
        <w:rPr>
          <w:rFonts w:cstheme="minorHAnsi"/>
          <w:b/>
          <w:szCs w:val="19"/>
        </w:rPr>
      </w:pPr>
      <w:r w:rsidRPr="00E64842">
        <w:rPr>
          <w:rFonts w:eastAsia="Courier New" w:cstheme="minorHAnsi"/>
          <w:b/>
          <w:bCs/>
        </w:rPr>
        <w:t xml:space="preserve"> „Przebudowa lokalu mieszkalnego w budynku Warsztatów Terapii Zajęciowej  </w:t>
      </w:r>
      <w:r>
        <w:rPr>
          <w:rFonts w:eastAsia="Courier New" w:cstheme="minorHAnsi"/>
          <w:b/>
          <w:bCs/>
        </w:rPr>
        <w:br/>
      </w:r>
      <w:r w:rsidRPr="00E64842">
        <w:rPr>
          <w:rFonts w:eastAsia="Courier New" w:cstheme="minorHAnsi"/>
          <w:b/>
          <w:bCs/>
        </w:rPr>
        <w:t>w Łabuniu Wielkim 32, Gmina Resko” znak sprawy ZP.271.13.21</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rsidTr="00E16BB7">
        <w:tc>
          <w:tcPr>
            <w:tcW w:w="536" w:type="dxa"/>
            <w:vAlign w:val="center"/>
          </w:tcPr>
          <w:p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bl>
    <w:p w:rsidR="00E16BB7" w:rsidRPr="00355B08" w:rsidRDefault="00E16BB7" w:rsidP="00E16BB7">
      <w:pPr>
        <w:spacing w:after="0" w:line="360" w:lineRule="auto"/>
        <w:rPr>
          <w:rFonts w:cstheme="minorHAnsi"/>
          <w:sz w:val="20"/>
          <w:szCs w:val="20"/>
        </w:rPr>
      </w:pPr>
    </w:p>
    <w:p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Pr="00355B08"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Pr="00355B08"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E16BB7" w:rsidRDefault="00E16BB7" w:rsidP="00E16BB7">
      <w:pPr>
        <w:spacing w:after="0" w:line="259" w:lineRule="auto"/>
        <w:jc w:val="right"/>
        <w:rPr>
          <w:rFonts w:eastAsia="Arial" w:cstheme="minorHAnsi"/>
          <w:b/>
          <w:sz w:val="20"/>
          <w:szCs w:val="20"/>
        </w:rPr>
      </w:pPr>
    </w:p>
    <w:p w:rsidR="00E16BB7" w:rsidRDefault="00E16BB7">
      <w:pPr>
        <w:rPr>
          <w:rFonts w:cstheme="minorHAnsi"/>
          <w:b/>
          <w:szCs w:val="19"/>
        </w:rPr>
      </w:pPr>
    </w:p>
    <w:p w:rsidR="003A5E56" w:rsidRDefault="003A5E56">
      <w:pPr>
        <w:rPr>
          <w:rFonts w:cstheme="minorHAnsi"/>
          <w:b/>
          <w:szCs w:val="19"/>
        </w:rPr>
      </w:pPr>
    </w:p>
    <w:p w:rsidR="003A5E56" w:rsidRDefault="003A5E56">
      <w:pPr>
        <w:rPr>
          <w:rFonts w:cstheme="minorHAnsi"/>
          <w:b/>
          <w:szCs w:val="19"/>
        </w:rPr>
      </w:pPr>
    </w:p>
    <w:p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lastRenderedPageBreak/>
        <w:t>Załącznik nr 5 do SWZ</w:t>
      </w:r>
    </w:p>
    <w:p w:rsidR="003A5E56" w:rsidRPr="00433B23" w:rsidRDefault="003A5E56" w:rsidP="003A5E56">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p>
    <w:p w:rsidR="003A5E56" w:rsidRPr="00433B23" w:rsidRDefault="003A5E56" w:rsidP="003A5E56">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rsidR="003A5E56" w:rsidRPr="00433B23" w:rsidRDefault="003A5E56" w:rsidP="003A5E56">
      <w:pPr>
        <w:spacing w:after="0" w:line="240" w:lineRule="auto"/>
        <w:rPr>
          <w:rFonts w:ascii="Calibri" w:hAnsi="Calibri" w:cs="Calibri"/>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zawarta w dniu ..................20</w:t>
      </w:r>
      <w:r>
        <w:rPr>
          <w:rFonts w:ascii="Calibri" w:hAnsi="Calibri"/>
          <w:sz w:val="24"/>
          <w:szCs w:val="24"/>
        </w:rPr>
        <w:t>21</w:t>
      </w:r>
      <w:r w:rsidRPr="00433B23">
        <w:rPr>
          <w:rFonts w:ascii="Calibri" w:hAnsi="Calibri"/>
          <w:sz w:val="24"/>
          <w:szCs w:val="24"/>
        </w:rPr>
        <w:t xml:space="preserve"> r. w Resku</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reprezentowaną przez:</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 ………………………</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przy kontrasygnacie Skarbnika -  </w:t>
      </w:r>
      <w:r w:rsidRPr="00433B23">
        <w:rPr>
          <w:rFonts w:ascii="Calibri" w:hAnsi="Calibri" w:cs="Arial"/>
          <w:sz w:val="24"/>
          <w:szCs w:val="24"/>
        </w:rPr>
        <w:t>…………………..</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NIP: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REGON: </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a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z siedzibą w ............... przy ul.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NIP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Regon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reprezentowanym przez:</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1)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2)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b/>
          <w:sz w:val="24"/>
          <w:szCs w:val="24"/>
        </w:rPr>
        <w:t>lub:</w:t>
      </w:r>
    </w:p>
    <w:p w:rsidR="003A5E56" w:rsidRPr="00433B23" w:rsidRDefault="003A5E56" w:rsidP="003A5E56">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rsidR="003A5E56" w:rsidRPr="00433B23" w:rsidRDefault="003A5E56" w:rsidP="003A5E56">
      <w:pPr>
        <w:pStyle w:val="Default"/>
        <w:rPr>
          <w:rFonts w:ascii="Calibri" w:hAnsi="Calibri"/>
          <w:color w:val="auto"/>
        </w:rPr>
      </w:pPr>
      <w:r w:rsidRPr="00433B23">
        <w:rPr>
          <w:rFonts w:ascii="Calibri" w:hAnsi="Calibri"/>
          <w:iCs/>
          <w:color w:val="auto"/>
        </w:rPr>
        <w:t xml:space="preserve">REGON ................................ NIP .............................................., </w:t>
      </w:r>
    </w:p>
    <w:p w:rsidR="003A5E56" w:rsidRPr="00433B23" w:rsidRDefault="003A5E56" w:rsidP="003A5E56">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rsidR="003A5E56" w:rsidRPr="00433B23" w:rsidRDefault="003A5E56" w:rsidP="003A5E56">
      <w:pPr>
        <w:spacing w:after="0" w:line="240" w:lineRule="auto"/>
        <w:rPr>
          <w:rFonts w:ascii="Calibri" w:hAnsi="Calibri" w:cs="Calibri"/>
          <w:sz w:val="24"/>
          <w:szCs w:val="24"/>
        </w:rPr>
      </w:pPr>
    </w:p>
    <w:p w:rsidR="00BD2B62" w:rsidRDefault="003A5E56" w:rsidP="00BD2B62">
      <w:pPr>
        <w:spacing w:after="0" w:line="240" w:lineRule="auto"/>
        <w:ind w:hanging="1"/>
        <w:jc w:val="both"/>
        <w:rPr>
          <w:rFonts w:cstheme="minorHAnsi"/>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sidR="00BD2B62">
        <w:rPr>
          <w:rFonts w:ascii="Calibri" w:hAnsi="Calibri"/>
          <w:sz w:val="24"/>
          <w:szCs w:val="24"/>
        </w:rPr>
        <w:t>21</w:t>
      </w:r>
      <w:r w:rsidRPr="00433B23">
        <w:rPr>
          <w:rFonts w:ascii="Calibri" w:hAnsi="Calibri"/>
          <w:sz w:val="24"/>
          <w:szCs w:val="24"/>
        </w:rPr>
        <w:t xml:space="preserve"> r. poz. </w:t>
      </w:r>
      <w:r w:rsidR="00BD2B62">
        <w:rPr>
          <w:rFonts w:ascii="Calibri" w:hAnsi="Calibri"/>
          <w:sz w:val="24"/>
          <w:szCs w:val="24"/>
        </w:rPr>
        <w:t>1129</w:t>
      </w:r>
      <w:r w:rsidRPr="00433B23">
        <w:rPr>
          <w:rFonts w:ascii="Calibri" w:hAnsi="Calibri"/>
          <w:sz w:val="24"/>
          <w:szCs w:val="24"/>
        </w:rPr>
        <w:t xml:space="preserve">, z </w:t>
      </w:r>
      <w:proofErr w:type="spellStart"/>
      <w:r w:rsidRPr="00433B23">
        <w:rPr>
          <w:rFonts w:ascii="Calibri" w:hAnsi="Calibri"/>
          <w:sz w:val="24"/>
          <w:szCs w:val="24"/>
        </w:rPr>
        <w:t>późn</w:t>
      </w:r>
      <w:proofErr w:type="spellEnd"/>
      <w:r w:rsidRPr="00433B23">
        <w:rPr>
          <w:rFonts w:ascii="Calibri" w:hAnsi="Calibri"/>
          <w:sz w:val="24"/>
          <w:szCs w:val="24"/>
        </w:rPr>
        <w:t>. zm.) na realizację za</w:t>
      </w:r>
      <w:r>
        <w:rPr>
          <w:rFonts w:ascii="Calibri" w:hAnsi="Calibri"/>
          <w:sz w:val="24"/>
          <w:szCs w:val="24"/>
        </w:rPr>
        <w:t xml:space="preserve">dania inwestycyjnego pod </w:t>
      </w:r>
      <w:r w:rsidRPr="002103D2">
        <w:rPr>
          <w:rFonts w:cstheme="minorHAnsi"/>
          <w:sz w:val="24"/>
          <w:szCs w:val="24"/>
        </w:rPr>
        <w:t xml:space="preserve">nazwą: </w:t>
      </w:r>
    </w:p>
    <w:p w:rsidR="003A5E56" w:rsidRDefault="00E64842" w:rsidP="00BD2B62">
      <w:pPr>
        <w:spacing w:after="0" w:line="240" w:lineRule="auto"/>
        <w:ind w:hanging="1"/>
        <w:jc w:val="center"/>
        <w:rPr>
          <w:rFonts w:ascii="Calibri" w:hAnsi="Calibri" w:cs="Arial"/>
          <w:b/>
          <w:sz w:val="24"/>
          <w:szCs w:val="24"/>
        </w:rPr>
      </w:pPr>
      <w:r w:rsidRPr="00E64842">
        <w:rPr>
          <w:rFonts w:cstheme="minorHAnsi"/>
          <w:b/>
          <w:bCs/>
          <w:sz w:val="26"/>
          <w:szCs w:val="26"/>
        </w:rPr>
        <w:t xml:space="preserve">„Przebudowa lokalu mieszkalnego w budynku Warsztatów Terapii Zajęciowej  </w:t>
      </w:r>
      <w:r>
        <w:rPr>
          <w:rFonts w:cstheme="minorHAnsi"/>
          <w:b/>
          <w:bCs/>
          <w:sz w:val="26"/>
          <w:szCs w:val="26"/>
        </w:rPr>
        <w:br/>
      </w:r>
      <w:r w:rsidRPr="00E64842">
        <w:rPr>
          <w:rFonts w:cstheme="minorHAnsi"/>
          <w:b/>
          <w:bCs/>
          <w:sz w:val="26"/>
          <w:szCs w:val="26"/>
        </w:rPr>
        <w:t>w Łabuniu Wielkim 32, Gmina Resko”</w:t>
      </w:r>
    </w:p>
    <w:p w:rsidR="003A5E56" w:rsidRDefault="003A5E56" w:rsidP="003A5E56">
      <w:pPr>
        <w:keepNext/>
        <w:spacing w:after="0" w:line="240" w:lineRule="auto"/>
        <w:ind w:right="-11"/>
        <w:jc w:val="center"/>
        <w:rPr>
          <w:rFonts w:ascii="Calibri" w:hAnsi="Calibri" w:cs="Arial"/>
          <w:b/>
          <w:sz w:val="24"/>
          <w:szCs w:val="24"/>
        </w:rPr>
      </w:pPr>
    </w:p>
    <w:p w:rsidR="003A5E56" w:rsidRPr="00433B23" w:rsidRDefault="003A5E56" w:rsidP="003A5E56">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rsidR="003A5E56" w:rsidRPr="00433B23" w:rsidRDefault="003A5E56" w:rsidP="003A5E56">
      <w:pPr>
        <w:keepNext/>
        <w:spacing w:after="0" w:line="240" w:lineRule="auto"/>
        <w:ind w:right="-11"/>
        <w:jc w:val="center"/>
        <w:outlineLvl w:val="0"/>
        <w:rPr>
          <w:rFonts w:ascii="Calibri" w:hAnsi="Calibri" w:cs="Arial"/>
          <w:b/>
          <w:sz w:val="24"/>
          <w:szCs w:val="24"/>
        </w:rPr>
      </w:pPr>
      <w:r w:rsidRPr="00433B23">
        <w:rPr>
          <w:rFonts w:ascii="Calibri" w:hAnsi="Calibri" w:cs="Arial"/>
          <w:b/>
          <w:sz w:val="24"/>
          <w:szCs w:val="24"/>
        </w:rPr>
        <w:t>DEFINICJE</w:t>
      </w:r>
    </w:p>
    <w:p w:rsidR="003A5E56" w:rsidRPr="00433B23" w:rsidRDefault="003A5E56" w:rsidP="003A5E56">
      <w:pPr>
        <w:keepNext/>
        <w:spacing w:after="0" w:line="240" w:lineRule="auto"/>
        <w:outlineLvl w:val="0"/>
        <w:rPr>
          <w:rFonts w:ascii="Calibri" w:hAnsi="Calibri" w:cs="Calibri"/>
          <w:sz w:val="24"/>
          <w:szCs w:val="24"/>
        </w:rPr>
      </w:pPr>
      <w:r w:rsidRPr="00433B23">
        <w:rPr>
          <w:rFonts w:ascii="Calibri" w:hAnsi="Calibri" w:cs="Calibri"/>
          <w:sz w:val="24"/>
          <w:szCs w:val="24"/>
        </w:rPr>
        <w:t>Użyte w niniejszej umowie wyrażenia mają następujące znaczenie:</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 xml:space="preserve">Prawo budowlane </w:t>
      </w:r>
      <w:r w:rsidRPr="00433B23">
        <w:rPr>
          <w:rFonts w:ascii="Calibri" w:hAnsi="Calibri" w:cs="Calibri"/>
          <w:sz w:val="24"/>
          <w:szCs w:val="24"/>
        </w:rPr>
        <w:t xml:space="preserve">– należy przez to rozumieć ustawę z dnia 7 lipca 1994 r. Prawo budowlane </w:t>
      </w:r>
      <w:r w:rsidRPr="00433B23">
        <w:rPr>
          <w:rFonts w:ascii="Calibri" w:hAnsi="Calibri" w:cs="Calibri"/>
          <w:sz w:val="24"/>
          <w:szCs w:val="24"/>
        </w:rPr>
        <w:br/>
        <w:t>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rsidR="003A5E56" w:rsidRPr="009674DA" w:rsidRDefault="003A5E56" w:rsidP="003A5E56">
      <w:pPr>
        <w:numPr>
          <w:ilvl w:val="0"/>
          <w:numId w:val="86"/>
        </w:numPr>
        <w:tabs>
          <w:tab w:val="left" w:pos="284"/>
        </w:tabs>
        <w:spacing w:after="0" w:line="240" w:lineRule="auto"/>
        <w:ind w:left="284"/>
        <w:jc w:val="both"/>
        <w:rPr>
          <w:rFonts w:ascii="Calibri" w:hAnsi="Calibri"/>
          <w:b/>
          <w:sz w:val="24"/>
          <w:szCs w:val="24"/>
        </w:rPr>
      </w:pPr>
      <w:r w:rsidRPr="009674DA">
        <w:rPr>
          <w:rFonts w:ascii="Calibri" w:hAnsi="Calibri" w:cs="Calibri"/>
          <w:b/>
          <w:sz w:val="24"/>
          <w:szCs w:val="24"/>
        </w:rPr>
        <w:lastRenderedPageBreak/>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sidR="001315D0">
        <w:rPr>
          <w:rFonts w:ascii="Calibri" w:hAnsi="Calibri" w:cs="Calibri"/>
          <w:sz w:val="24"/>
          <w:szCs w:val="24"/>
        </w:rPr>
        <w:t>„</w:t>
      </w:r>
      <w:r>
        <w:rPr>
          <w:rFonts w:ascii="Calibri" w:hAnsi="Calibri" w:cs="Calibri"/>
          <w:sz w:val="24"/>
          <w:szCs w:val="24"/>
        </w:rPr>
        <w:t xml:space="preserve">Modernizacja </w:t>
      </w:r>
      <w:r w:rsidR="001315D0">
        <w:rPr>
          <w:rFonts w:ascii="Calibri" w:hAnsi="Calibri" w:cs="Calibri"/>
          <w:sz w:val="24"/>
          <w:szCs w:val="24"/>
        </w:rPr>
        <w:t xml:space="preserve">terenów utwardzonych </w:t>
      </w:r>
      <w:r w:rsidR="0021217E">
        <w:rPr>
          <w:rFonts w:ascii="Calibri" w:hAnsi="Calibri" w:cs="Calibri"/>
          <w:sz w:val="24"/>
          <w:szCs w:val="24"/>
        </w:rPr>
        <w:t>w Gminie Resko</w:t>
      </w:r>
      <w:r w:rsidR="001315D0">
        <w:rPr>
          <w:rFonts w:ascii="Calibri" w:hAnsi="Calibri" w:cs="Calibri"/>
          <w:sz w:val="24"/>
          <w:szCs w:val="24"/>
        </w:rPr>
        <w:t>”</w:t>
      </w:r>
      <w:r>
        <w:rPr>
          <w:rFonts w:ascii="Calibri" w:hAnsi="Calibri" w:cs="Calibri"/>
          <w:sz w:val="24"/>
          <w:szCs w:val="24"/>
        </w:rPr>
        <w:t xml:space="preserve"> wraz z robotami towarzyszącymi.</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rsidR="003A5E56" w:rsidRPr="00D74A2F" w:rsidRDefault="003A5E56" w:rsidP="003A5E56">
      <w:pPr>
        <w:numPr>
          <w:ilvl w:val="0"/>
          <w:numId w:val="86"/>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rsidR="003A5E56" w:rsidRPr="00D74A2F" w:rsidRDefault="003A5E56" w:rsidP="003A5E56">
      <w:pPr>
        <w:numPr>
          <w:ilvl w:val="0"/>
          <w:numId w:val="86"/>
        </w:numPr>
        <w:spacing w:after="0" w:line="240" w:lineRule="auto"/>
        <w:ind w:left="284" w:right="-11" w:hanging="426"/>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Dz. U. z 2020 r. poz. 1333 z </w:t>
      </w:r>
      <w:proofErr w:type="spellStart"/>
      <w:r w:rsidRPr="00D74A2F">
        <w:rPr>
          <w:rFonts w:ascii="Calibri" w:hAnsi="Calibri" w:cs="Arial"/>
          <w:sz w:val="24"/>
          <w:szCs w:val="24"/>
        </w:rPr>
        <w:t>późn</w:t>
      </w:r>
      <w:proofErr w:type="spellEnd"/>
      <w:r w:rsidRPr="00D74A2F">
        <w:rPr>
          <w:rFonts w:ascii="Calibri" w:hAnsi="Calibri" w:cs="Arial"/>
          <w:sz w:val="24"/>
          <w:szCs w:val="24"/>
        </w:rPr>
        <w:t>. zm.)</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rsidR="003A5E56"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Protokół końcowego odbioru robót</w:t>
      </w:r>
      <w:r w:rsidRPr="00433B23">
        <w:rPr>
          <w:rFonts w:ascii="Calibri" w:hAnsi="Calibri" w:cs="Calibri"/>
          <w:b/>
          <w:sz w:val="24"/>
          <w:szCs w:val="24"/>
        </w:rPr>
        <w:t xml:space="preserve"> </w:t>
      </w:r>
      <w:r w:rsidRPr="00433B23">
        <w:rPr>
          <w:rFonts w:ascii="Calibri" w:hAnsi="Calibri" w:cs="Calibri"/>
          <w:sz w:val="24"/>
          <w:szCs w:val="24"/>
        </w:rPr>
        <w:t>– należy przez to rozumieć dokument wystawiony przez Inspektora Nadzoru stwierdzający wykonanie przedmiotu zamówienia, tj. obowiązków, o których mowa w § 2 ust. 1 pkt 1-4 oraz ust. 3 Umowy – podpisany przez Komisję odbioru. Podpisanie protokołu końcowego odbiór robót rozpoczyna bieg rękojmi i gwarancji dla przedmiotu zamówienia.</w:t>
      </w:r>
    </w:p>
    <w:p w:rsidR="003A5E56" w:rsidRPr="00433B23" w:rsidRDefault="003A5E56" w:rsidP="003A5E56">
      <w:pPr>
        <w:numPr>
          <w:ilvl w:val="0"/>
          <w:numId w:val="86"/>
        </w:numPr>
        <w:spacing w:after="0" w:line="240" w:lineRule="auto"/>
        <w:ind w:left="283" w:right="-11" w:hanging="425"/>
        <w:jc w:val="both"/>
        <w:rPr>
          <w:rFonts w:ascii="Calibri" w:hAnsi="Calibri" w:cs="Arial"/>
          <w:sz w:val="24"/>
          <w:szCs w:val="24"/>
        </w:rPr>
      </w:pPr>
      <w:r w:rsidRPr="00433B23">
        <w:rPr>
          <w:rFonts w:ascii="Calibri" w:hAnsi="Calibri" w:cs="Arial"/>
          <w:b/>
          <w:bCs/>
          <w:sz w:val="24"/>
          <w:szCs w:val="24"/>
        </w:rPr>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dokument opracowany przez Inspektora Nadzoru oraz podpisany przez Wykonawcę i Zamawiającego, opisujący oraz uzasadniający w świetle obowiązujących wymogów prawnych konieczne istotne zmiany niniejszej Umowy, konieczność/możliwość udzielenia odrębnych zamówień stosownie do postanowień ustawy Prawo zamówień publicznych, jak i sankcjonujący ewentualne korekty w ramach dokumentacji opisującej przedmiot niniejszej Umowy.</w:t>
      </w:r>
    </w:p>
    <w:p w:rsidR="003A5E56"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Operat Kolaudacyjny</w:t>
      </w:r>
      <w:r w:rsidRPr="00433B23">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w:t>
      </w:r>
      <w:r w:rsidRPr="00433B23">
        <w:rPr>
          <w:rFonts w:ascii="Calibri" w:hAnsi="Calibri" w:cs="Calibri"/>
          <w:sz w:val="24"/>
          <w:szCs w:val="24"/>
        </w:rPr>
        <w:lastRenderedPageBreak/>
        <w:t>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rsidR="003A5E56" w:rsidRPr="00433B23" w:rsidRDefault="003A5E56" w:rsidP="003A5E56">
      <w:pPr>
        <w:numPr>
          <w:ilvl w:val="0"/>
          <w:numId w:val="86"/>
        </w:numPr>
        <w:spacing w:after="0" w:line="240" w:lineRule="auto"/>
        <w:ind w:left="284" w:hanging="426"/>
        <w:jc w:val="both"/>
        <w:rPr>
          <w:rFonts w:ascii="Calibri" w:hAnsi="Calibri" w:cs="Arial"/>
          <w:sz w:val="24"/>
          <w:szCs w:val="24"/>
        </w:rPr>
      </w:pPr>
      <w:r w:rsidRPr="00433B23">
        <w:rPr>
          <w:rFonts w:ascii="Calibri" w:hAnsi="Calibri" w:cs="Arial"/>
          <w:b/>
          <w:bCs/>
          <w:sz w:val="24"/>
          <w:szCs w:val="24"/>
        </w:rPr>
        <w:t>Klęska żywiołowa</w:t>
      </w:r>
      <w:r w:rsidRPr="00433B23">
        <w:rPr>
          <w:rFonts w:ascii="Calibri" w:hAnsi="Calibri" w:cs="Arial"/>
          <w:sz w:val="24"/>
          <w:szCs w:val="24"/>
        </w:rPr>
        <w:t xml:space="preserve"> (kataklizm) – ekstremalne </w:t>
      </w:r>
      <w:hyperlink r:id="rId23"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4"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25"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26"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27"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28"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29"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30"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31"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32"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33"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34"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PRZEDMIOT UMOWY</w:t>
      </w:r>
    </w:p>
    <w:p w:rsidR="003A5E56" w:rsidRPr="00433B23" w:rsidRDefault="003A5E56" w:rsidP="003A5E56">
      <w:pPr>
        <w:numPr>
          <w:ilvl w:val="0"/>
          <w:numId w:val="65"/>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Dostarczenie kompletnej dokumentacji powykonawczej.</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Uzyskanie niezbędnych uzgodnień i pozwole</w:t>
      </w:r>
      <w:r>
        <w:rPr>
          <w:rFonts w:ascii="Calibri" w:hAnsi="Calibri"/>
          <w:sz w:val="24"/>
          <w:szCs w:val="24"/>
        </w:rPr>
        <w:t xml:space="preserve">ń, w tym wymaganych przepisami </w:t>
      </w:r>
      <w:r w:rsidRPr="00433B23">
        <w:rPr>
          <w:rFonts w:ascii="Calibri" w:hAnsi="Calibri"/>
          <w:sz w:val="24"/>
          <w:szCs w:val="24"/>
        </w:rPr>
        <w:t>Prawa budowlanego.</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Dokonywanie przeglądów w okresie gwarancji jakości i rękojmi za wady wykonanych robót i zamontowanych urządzeń.</w:t>
      </w:r>
    </w:p>
    <w:p w:rsidR="003A5E56"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rsidR="006A49F1" w:rsidRDefault="006A49F1" w:rsidP="006A49F1">
      <w:pPr>
        <w:pStyle w:val="IIIpoziom"/>
        <w:numPr>
          <w:ilvl w:val="0"/>
          <w:numId w:val="0"/>
        </w:numPr>
        <w:spacing w:line="240" w:lineRule="auto"/>
        <w:ind w:left="284"/>
        <w:rPr>
          <w:rFonts w:ascii="Calibri" w:hAnsi="Calibri"/>
          <w:bCs/>
          <w:sz w:val="24"/>
        </w:rPr>
      </w:pPr>
      <w:r>
        <w:rPr>
          <w:rFonts w:ascii="Calibri" w:hAnsi="Calibri"/>
          <w:bCs/>
          <w:sz w:val="24"/>
        </w:rPr>
        <w:t xml:space="preserve">Dokumentacja projektowa, stanowiąca załącznik do SWZ, określa warunki służące zapewnieniu dostępności osobom ze szczególnymi potrzebami w zakresie dostępności architektonicznej, tj. </w:t>
      </w:r>
      <w:r w:rsidRPr="006A49F1">
        <w:rPr>
          <w:rFonts w:ascii="Calibri" w:hAnsi="Calibri"/>
          <w:bCs/>
          <w:sz w:val="24"/>
        </w:rPr>
        <w:t>zapewnienie wolnych od barier poziomych i pionowych przestrzeni komunikacyjnych budynków,</w:t>
      </w:r>
      <w:r w:rsidRPr="006A49F1">
        <w:t xml:space="preserve"> </w:t>
      </w:r>
      <w:r>
        <w:rPr>
          <w:rFonts w:ascii="Calibri" w:hAnsi="Calibri"/>
          <w:bCs/>
          <w:sz w:val="24"/>
        </w:rPr>
        <w:t xml:space="preserve"> </w:t>
      </w:r>
      <w:r w:rsidRPr="006A49F1">
        <w:rPr>
          <w:rFonts w:ascii="Calibri" w:hAnsi="Calibri"/>
          <w:bCs/>
          <w:sz w:val="24"/>
        </w:rPr>
        <w:t>instalację urządzeń lub zastosowanie środków technicznych i rozwiązań architektonicznych w budynku, które umożliwiają dostęp do wszystkich pomieszczeń, z wyłąc</w:t>
      </w:r>
      <w:r>
        <w:rPr>
          <w:rFonts w:ascii="Calibri" w:hAnsi="Calibri"/>
          <w:bCs/>
          <w:sz w:val="24"/>
        </w:rPr>
        <w:t>zeniem pomieszczeń technicznych – w zakresie objętym przedmiotem umowy.</w:t>
      </w:r>
    </w:p>
    <w:p w:rsidR="003A5E56" w:rsidRPr="00861614"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861614">
        <w:rPr>
          <w:rFonts w:ascii="Calibri" w:hAnsi="Calibri"/>
          <w:sz w:val="24"/>
        </w:rPr>
        <w:t xml:space="preserve">Wykonawca zobowiązuje się do wykonania wszelkich prac niezbędnych do prawidłowego wykonania Przedmiotu Umowy – w tym w szczególności: czynności związanych z </w:t>
      </w:r>
      <w:r w:rsidRPr="00861614">
        <w:rPr>
          <w:rFonts w:ascii="Calibri" w:hAnsi="Calibri"/>
          <w:sz w:val="24"/>
        </w:rPr>
        <w:lastRenderedPageBreak/>
        <w:t>zapoznaniem się z warunkami terenu budowy (umiejscowienie istniejącej infrastruktury), wytyczenia planowanej infrastruktury w terenie, wdrożenia zastępczej organizacji ruchu.</w:t>
      </w:r>
    </w:p>
    <w:p w:rsidR="003A5E56" w:rsidRPr="00433B23" w:rsidRDefault="003A5E56" w:rsidP="003A5E56">
      <w:pPr>
        <w:keepNext/>
        <w:spacing w:after="0" w:line="240" w:lineRule="auto"/>
        <w:ind w:left="284"/>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rsidR="003A5E56" w:rsidRPr="00433B23" w:rsidRDefault="003A5E56" w:rsidP="00AE34E9">
      <w:pPr>
        <w:spacing w:after="0" w:line="240" w:lineRule="auto"/>
        <w:ind w:left="284" w:hanging="1"/>
        <w:jc w:val="both"/>
        <w:rPr>
          <w:rFonts w:ascii="Calibri" w:hAnsi="Calibri" w:cs="Calibri"/>
          <w:sz w:val="24"/>
          <w:szCs w:val="24"/>
        </w:rPr>
      </w:pPr>
      <w:r w:rsidRPr="00433B23">
        <w:rPr>
          <w:rFonts w:ascii="Calibri" w:hAnsi="Calibri" w:cs="Calibri"/>
          <w:sz w:val="24"/>
          <w:szCs w:val="24"/>
        </w:rPr>
        <w:t xml:space="preserve">Treść Umowy oraz dokumentów, określonych w § 2 ust. 2, należy traktować, jako wzajemnie się uzupełniającą i uszczegóławiającą. W razie wystąpienia rozbieżności w tych </w:t>
      </w:r>
      <w:r w:rsidR="00AE34E9">
        <w:rPr>
          <w:rFonts w:ascii="Calibri" w:hAnsi="Calibri" w:cs="Calibri"/>
          <w:sz w:val="24"/>
          <w:szCs w:val="24"/>
        </w:rPr>
        <w:t>d</w:t>
      </w:r>
      <w:r w:rsidRPr="00433B23">
        <w:rPr>
          <w:rFonts w:ascii="Calibri" w:hAnsi="Calibri" w:cs="Calibri"/>
          <w:sz w:val="24"/>
          <w:szCs w:val="24"/>
        </w:rPr>
        <w:t>okumentach, których nie można usunąć w drodze odniesienia się do reguł sztuki budowlanej i zasad wiedzy technicznej, interpretacja zapisów będzie uzgadniana z uwzględnieniem poniższej hierarchii: Umowa, S</w:t>
      </w:r>
      <w:r>
        <w:rPr>
          <w:rFonts w:ascii="Calibri" w:hAnsi="Calibri" w:cs="Calibri"/>
          <w:sz w:val="24"/>
          <w:szCs w:val="24"/>
        </w:rPr>
        <w:t>WZ wraz z załącznikami.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4</w:t>
      </w:r>
    </w:p>
    <w:p w:rsidR="003A5E56" w:rsidRPr="00433B23" w:rsidRDefault="003A5E56" w:rsidP="003A5E56">
      <w:pPr>
        <w:spacing w:after="0" w:line="240" w:lineRule="auto"/>
        <w:jc w:val="center"/>
        <w:outlineLvl w:val="0"/>
        <w:rPr>
          <w:rFonts w:ascii="Calibri" w:hAnsi="Calibri" w:cs="Calibri"/>
          <w:b/>
          <w:sz w:val="24"/>
          <w:szCs w:val="24"/>
        </w:rPr>
      </w:pPr>
      <w:r w:rsidRPr="00433B23">
        <w:rPr>
          <w:rFonts w:ascii="Calibri" w:hAnsi="Calibri" w:cs="Calibri"/>
          <w:b/>
          <w:sz w:val="24"/>
          <w:szCs w:val="24"/>
        </w:rPr>
        <w:t>PRAWA I OBOWIĄZKI STRON</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przekazanie Wykonawcy upoważnienia do występowania w imieniu Zamawiającego </w:t>
      </w:r>
      <w:r w:rsidRPr="00433B23">
        <w:rPr>
          <w:rFonts w:ascii="Calibri" w:hAnsi="Calibri" w:cs="Calibri"/>
          <w:sz w:val="24"/>
          <w:szCs w:val="24"/>
        </w:rPr>
        <w:br/>
        <w:t>i reprezentowania go przed właściwymi organami administracyjnymi, jeżeli zajdzie taka potrzeba,</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przygotowanie i złożenie oświadczeń i dokumentów w celu zgłoszenia osób na stanowiskach kierowniczych budowy oraz wniosku o rozpoczęciu robót budowlanych objętych Umową do właściwego organu nadzoru budowlanego,</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opracowanie i przekazanie Zamawiającemu, własnym staraniem i na własny koszt z uwzględnieniem wytycznych Inspektora Nadzoru:</w:t>
      </w:r>
    </w:p>
    <w:p w:rsidR="003A5E56" w:rsidRPr="00433B23" w:rsidRDefault="003A5E56" w:rsidP="003A5E56">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433B23">
        <w:rPr>
          <w:sz w:val="24"/>
          <w:szCs w:val="24"/>
        </w:rPr>
        <w:t xml:space="preserve">Projektu Czasowej Organizacji Ruchu </w:t>
      </w:r>
      <w:r w:rsidRPr="00433B23">
        <w:rPr>
          <w:rFonts w:eastAsia="Tahoma,Bold"/>
          <w:sz w:val="24"/>
          <w:szCs w:val="24"/>
        </w:rPr>
        <w:t>na czas prowadzenia  robót  wraz z uzyskaniem  wszystkich wymaganych zatwierdzeń oraz wprowadzenie go na drodze.</w:t>
      </w:r>
    </w:p>
    <w:p w:rsidR="003A5E56" w:rsidRPr="00433B23" w:rsidRDefault="003A5E56" w:rsidP="003A5E56">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433B23">
        <w:rPr>
          <w:rFonts w:eastAsia="Tahoma,Bold"/>
          <w:sz w:val="24"/>
          <w:szCs w:val="24"/>
        </w:rPr>
        <w:t xml:space="preserve">Projektu Organizacji i </w:t>
      </w:r>
      <w:r w:rsidRPr="00433B23">
        <w:rPr>
          <w:sz w:val="24"/>
          <w:szCs w:val="24"/>
        </w:rPr>
        <w:t>Zabezpieczenia Robót i uzgodnienie go z Inspektorem Nadzoru.</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cs="Calibri"/>
          <w:sz w:val="24"/>
          <w:szCs w:val="24"/>
        </w:rPr>
        <w:t xml:space="preserve">Wszystkie wyżej wymienione dokumenty muszą uzyskać akceptację Zamawiającego. </w:t>
      </w:r>
      <w:r w:rsidRPr="00433B23">
        <w:rPr>
          <w:rFonts w:ascii="Calibri" w:hAnsi="Calibri" w:cs="Calibri"/>
          <w:sz w:val="24"/>
          <w:szCs w:val="24"/>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urządzenie zaplecza budowy (w ramach doboru odpowiedniego miejsca uwzględniając </w:t>
      </w:r>
      <w:r w:rsidRPr="00433B23">
        <w:rPr>
          <w:rFonts w:ascii="Calibri" w:hAnsi="Calibri" w:cs="Calibri"/>
          <w:sz w:val="24"/>
          <w:szCs w:val="24"/>
        </w:rPr>
        <w:br/>
        <w:t xml:space="preserve">w pierwszej kolejności lokalizację proponowaną przez Zamawiającego) wraz z przyłączeniem własnym staraniem niezbędnych mediów oraz ponoszenie wszelkich opłat z tym związanych. </w:t>
      </w:r>
    </w:p>
    <w:p w:rsidR="003A5E56" w:rsidRPr="00433B23" w:rsidRDefault="003A5E56" w:rsidP="003A5E56">
      <w:pPr>
        <w:spacing w:after="0" w:line="240" w:lineRule="auto"/>
        <w:ind w:left="567"/>
        <w:rPr>
          <w:rFonts w:ascii="Calibri" w:hAnsi="Calibri" w:cs="Calibri"/>
          <w:sz w:val="24"/>
          <w:szCs w:val="24"/>
        </w:rPr>
      </w:pPr>
      <w:r w:rsidRPr="00433B23">
        <w:rPr>
          <w:rFonts w:ascii="Calibri" w:hAnsi="Calibri" w:cs="Calibri"/>
          <w:sz w:val="24"/>
          <w:szCs w:val="24"/>
        </w:rPr>
        <w:t xml:space="preserve">Po zakończeniu prac Wykonawca zobowiązany jest zlikwidować zaplecze budowy (łącznie </w:t>
      </w:r>
      <w:r w:rsidRPr="00433B23">
        <w:rPr>
          <w:rFonts w:ascii="Calibri" w:hAnsi="Calibri" w:cs="Calibri"/>
          <w:sz w:val="24"/>
          <w:szCs w:val="24"/>
        </w:rPr>
        <w:br/>
        <w:t xml:space="preserve">z odłączeniem mediów i usunięciem wszystkich instalacji, rozbiórką wszystkich dróg </w:t>
      </w:r>
      <w:r w:rsidRPr="00433B23">
        <w:rPr>
          <w:rFonts w:ascii="Calibri" w:hAnsi="Calibri" w:cs="Calibri"/>
          <w:sz w:val="24"/>
          <w:szCs w:val="24"/>
        </w:rPr>
        <w:lastRenderedPageBreak/>
        <w:t>dojazdowych, oczyszczeniem terenu oraz wywiezieniem wszystkich elementów i urządzeń) i przywrócić teren do stanu pierwotnego,</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niezwłoczne informowanie pisemnie Zamawiającego o zaistniałych przeszkodach i trudnościach mogących wpłynąć na jakość wykonywanych prac albo opóźnienie terminu zakończenia wykonania Przedmiotu Umowy, </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ponoszenie pełnej odpowiedzialności na zasadach ogólnych za szkody powstałe na terenie budowy od chwili jego przekazania,</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dozoru mienia znajdującego się na terenie budowy, w tym pod względem przeciwpożarowym,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utrzymanie porządku na terenie budowy oraz ponoszenie kosztów wywozu odpadów, a po zakończeniu realizacji przedmiotu zamówienia, przekazanie Zamawiającemu uporządkowanego terenu budowy,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usunięcia wszelkich wad i/lub usterek zgłoszonych przez Inspektora Nadzoru lub Zamawiającego w trakcie trwania prac w wyznaczonym Wykonawcy terminie, nie dłuższym jednak niż termin technicznie uzasadniony, niezbędny do ich usunięcia,</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bieżącej obsługi geodezyjnej prac oraz prowadzenie na bieżąco dokumentacji geodezyjnej, a po zakończeniu realizacji przedmiotu zamówienia przekazanie jej Zamawiającemu. </w:t>
      </w:r>
      <w:r w:rsidRPr="00433B23">
        <w:rPr>
          <w:rFonts w:ascii="Calibri" w:hAnsi="Calibri"/>
          <w:sz w:val="24"/>
          <w:szCs w:val="24"/>
        </w:rPr>
        <w:t>Wykonawca potwierdzi w Powiatowym Ośrodku Dokumentacji Geodezyjnej i Kartograficznej (</w:t>
      </w:r>
      <w:proofErr w:type="spellStart"/>
      <w:r w:rsidRPr="00433B23">
        <w:rPr>
          <w:rFonts w:ascii="Calibri" w:hAnsi="Calibri"/>
          <w:sz w:val="24"/>
          <w:szCs w:val="24"/>
        </w:rPr>
        <w:t>PODGiK</w:t>
      </w:r>
      <w:proofErr w:type="spellEnd"/>
      <w:r w:rsidRPr="00433B23">
        <w:rPr>
          <w:rFonts w:ascii="Calibri" w:hAnsi="Calibri"/>
          <w:sz w:val="24"/>
          <w:szCs w:val="24"/>
        </w:rPr>
        <w:t xml:space="preserve">) w Łobzie czy na terenie budowy znajdują się znaki geodezyjne będące pod ochroną i przedstawi ich wykaz Zamawiającemu. W razie uszkodzenia tych znaków będzie zmuszony do ich odtworzenia w uzgodnieniu z </w:t>
      </w:r>
      <w:proofErr w:type="spellStart"/>
      <w:r w:rsidRPr="00433B23">
        <w:rPr>
          <w:rFonts w:ascii="Calibri" w:hAnsi="Calibri"/>
          <w:sz w:val="24"/>
          <w:szCs w:val="24"/>
        </w:rPr>
        <w:t>PODGiK</w:t>
      </w:r>
      <w:proofErr w:type="spellEnd"/>
      <w:r w:rsidRPr="00433B23">
        <w:rPr>
          <w:rFonts w:ascii="Calibri" w:hAnsi="Calibri"/>
          <w:sz w:val="24"/>
          <w:szCs w:val="24"/>
        </w:rPr>
        <w:t>,</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nanoszenie na bieżąco w dokumentacji zmian, wprowadzanych w uzgodnieniu z Zamawiającym i/lub  Inspektorem Nadzoru w przypadku odstępstw od dokumentacji </w:t>
      </w:r>
      <w:r>
        <w:rPr>
          <w:rFonts w:ascii="Calibri" w:hAnsi="Calibri" w:cs="Calibri"/>
          <w:sz w:val="24"/>
          <w:szCs w:val="24"/>
        </w:rPr>
        <w:t>zamówienia</w:t>
      </w:r>
      <w:r w:rsidRPr="00433B23">
        <w:rPr>
          <w:rFonts w:ascii="Calibri" w:hAnsi="Calibri" w:cs="Calibri"/>
          <w:sz w:val="24"/>
          <w:szCs w:val="24"/>
        </w:rPr>
        <w:t>,</w:t>
      </w:r>
    </w:p>
    <w:p w:rsidR="003A5E56" w:rsidRPr="00410AC5"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10AC5">
        <w:rPr>
          <w:rFonts w:ascii="Calibri" w:hAnsi="Calibri" w:cs="Calibri"/>
          <w:sz w:val="24"/>
          <w:szCs w:val="24"/>
        </w:rPr>
        <w:t xml:space="preserve">ubezpieczenia budowy na zasadach i warunkach określonych </w:t>
      </w:r>
      <w:r w:rsidRPr="002979FE">
        <w:rPr>
          <w:rFonts w:ascii="Calibri" w:hAnsi="Calibri" w:cs="Calibri"/>
          <w:sz w:val="24"/>
          <w:szCs w:val="24"/>
        </w:rPr>
        <w:t>w § 12 Umowy.</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sz w:val="24"/>
          <w:szCs w:val="24"/>
        </w:rPr>
        <w:t xml:space="preserve">niezwłocznego powiadamiania Zamawiającego oraz Inspektora Nadzoru o wszelkich dostrzeżonych ewentualnych niezgodnościach </w:t>
      </w:r>
      <w:r>
        <w:rPr>
          <w:rFonts w:ascii="Calibri" w:hAnsi="Calibri"/>
          <w:sz w:val="24"/>
          <w:szCs w:val="24"/>
        </w:rPr>
        <w:t>w dokumentacji zamówienia</w:t>
      </w:r>
      <w:r w:rsidRPr="00433B23">
        <w:rPr>
          <w:rFonts w:ascii="Calibri" w:hAnsi="Calibri"/>
          <w:sz w:val="24"/>
          <w:szCs w:val="24"/>
        </w:rPr>
        <w:t xml:space="preserve"> mogących zagrażać prawidłowemu wykonaniu przedmiotu zamówienia.</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t>Wykonawca przygotuje dokumenty rozliczeniowe do płatności zgodnie ze wskazówkami Inspektora Nadzoru i/lub Zamawiającego.</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może, bez pisemnej zgody Zamawiającego, przenieść praw i zobowiązań, długów i wierzytelności wynikających z Umowy na osobę trzecią.</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doprowadzenie energii elektrycznej dla potrzeb socjalnych i budowy, według uzyskanych własnym staraniem warunków z Rejonu Dystrybucji Energii Elektrycznej lub będzie </w:t>
      </w:r>
      <w:r w:rsidRPr="00433B23">
        <w:rPr>
          <w:rFonts w:ascii="Calibri" w:hAnsi="Calibri"/>
          <w:bCs/>
          <w:sz w:val="24"/>
          <w:szCs w:val="24"/>
        </w:rPr>
        <w:lastRenderedPageBreak/>
        <w:t>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zabezpieczenie terenu prowadzonych prac zgodnie z odnośnymi przepisami bhp i p.poż,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uporządkowanie terenu budowy i przekazanie go Zamawiającemu w terminie do dnia podpisania protokołu końcowego odbioru robót.</w:t>
      </w:r>
    </w:p>
    <w:p w:rsidR="003A5E56" w:rsidRPr="00433B23" w:rsidRDefault="003A5E56" w:rsidP="003A5E56">
      <w:pPr>
        <w:numPr>
          <w:ilvl w:val="0"/>
          <w:numId w:val="66"/>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Do zakończenia odbioru końcowego, Wykonawca zobowiązuje się prowadzić i przechowywać na terenie budowy dziennik budowy. Podczas prowadz</w:t>
      </w:r>
      <w:bookmarkStart w:id="30" w:name="_GoBack"/>
      <w:bookmarkEnd w:id="30"/>
      <w:r w:rsidRPr="00433B23">
        <w:rPr>
          <w:rFonts w:ascii="Calibri" w:hAnsi="Calibri"/>
          <w:bCs/>
          <w:sz w:val="24"/>
          <w:szCs w:val="24"/>
        </w:rPr>
        <w:t>enia prac na terenie budowy muszą znajdować się i być do dyspozycji, co najmniej następujące d</w:t>
      </w:r>
      <w:r>
        <w:rPr>
          <w:rFonts w:ascii="Calibri" w:hAnsi="Calibri"/>
          <w:bCs/>
          <w:sz w:val="24"/>
          <w:szCs w:val="24"/>
        </w:rPr>
        <w:t>okumenty: pozwolenie na budowę</w:t>
      </w:r>
      <w:r w:rsidRPr="00433B23">
        <w:rPr>
          <w:rFonts w:ascii="Calibri" w:hAnsi="Calibri"/>
          <w:bCs/>
          <w:sz w:val="24"/>
          <w:szCs w:val="24"/>
        </w:rPr>
        <w:t>, protokół przekazania terenu budowy, notatki ze spotkań organizacyjnych i koordynacyjnych, protokoły oraz inne dokumenty, zgodnie z wymaganiami Zamawiającego.</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wyłącznie nowe wyroby, materiały oraz urządzenia dopuszczone do stosowania w budownictwie, zgodnie z aktualnie obowiązującymi w tym zakresie przepisami i normami.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zobowiązany do uzyskania zatwierdzenia przez Inspektora Nadzoru wyrobów, materiałów i urządzeń  planowanych do dostarczenia</w:t>
      </w:r>
      <w:r>
        <w:rPr>
          <w:rFonts w:ascii="Calibri" w:hAnsi="Calibri" w:cs="Calibri"/>
          <w:sz w:val="24"/>
          <w:szCs w:val="24"/>
        </w:rPr>
        <w:t xml:space="preserve"> </w:t>
      </w:r>
      <w:r w:rsidRPr="00433B23">
        <w:rPr>
          <w:rFonts w:ascii="Calibri" w:hAnsi="Calibri" w:cs="Calibri"/>
          <w:sz w:val="24"/>
          <w:szCs w:val="24"/>
        </w:rPr>
        <w:t xml:space="preserve">/ wbudowania.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pełną kontrolę prac, wyrobów, materiałów i urządzeń.</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zapewni odpowiedni system kontroli prac, włączając personel, laboratorium, sprzęt, zaopatrzenie i wszystkie urządzenia niezbędne do pobierania próbek i badań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6</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TERMINY ORAZ ZASADY REALIZACJI PRAC</w:t>
      </w:r>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będzie realizował przedmiot Umowy w następujących terminach:</w:t>
      </w:r>
    </w:p>
    <w:p w:rsidR="003A5E56" w:rsidRPr="002979FE" w:rsidRDefault="003A5E56" w:rsidP="003A5E56">
      <w:pPr>
        <w:pStyle w:val="Tekstpodstawowy2"/>
        <w:numPr>
          <w:ilvl w:val="0"/>
          <w:numId w:val="98"/>
        </w:numPr>
        <w:ind w:left="709" w:hanging="425"/>
        <w:jc w:val="both"/>
        <w:rPr>
          <w:rFonts w:ascii="Calibri" w:hAnsi="Calibri" w:cs="Arial"/>
          <w:b/>
          <w:bCs/>
          <w:sz w:val="24"/>
          <w:szCs w:val="24"/>
        </w:rPr>
      </w:pPr>
      <w:r w:rsidRPr="002979FE">
        <w:rPr>
          <w:rFonts w:ascii="Calibri" w:hAnsi="Calibri" w:cs="Arial"/>
          <w:b/>
          <w:bCs/>
          <w:sz w:val="24"/>
          <w:szCs w:val="24"/>
        </w:rPr>
        <w:t xml:space="preserve">rozpoczęcie wykonywania przedmiotu </w:t>
      </w:r>
      <w:r w:rsidRPr="002979FE">
        <w:rPr>
          <w:rFonts w:ascii="Calibri" w:hAnsi="Calibri" w:cs="Arial"/>
          <w:b/>
          <w:bCs/>
          <w:sz w:val="24"/>
          <w:szCs w:val="24"/>
          <w:lang w:val="pl-PL"/>
        </w:rPr>
        <w:t>Umowy</w:t>
      </w:r>
      <w:r w:rsidRPr="002979FE">
        <w:rPr>
          <w:rFonts w:ascii="Calibri" w:hAnsi="Calibri" w:cs="Arial"/>
          <w:b/>
          <w:bCs/>
          <w:sz w:val="24"/>
          <w:szCs w:val="24"/>
        </w:rPr>
        <w:t xml:space="preserve"> – </w:t>
      </w:r>
      <w:r w:rsidRPr="002979FE">
        <w:rPr>
          <w:rFonts w:ascii="Calibri" w:hAnsi="Calibri" w:cs="Arial"/>
          <w:sz w:val="24"/>
          <w:szCs w:val="24"/>
        </w:rPr>
        <w:t xml:space="preserve">po </w:t>
      </w:r>
      <w:r w:rsidRPr="002979FE">
        <w:rPr>
          <w:rFonts w:ascii="Calibri" w:hAnsi="Calibri" w:cs="Arial"/>
          <w:sz w:val="24"/>
          <w:szCs w:val="24"/>
          <w:lang w:val="pl-PL"/>
        </w:rPr>
        <w:t>przekazaniu terenu budowy,</w:t>
      </w:r>
    </w:p>
    <w:p w:rsidR="004F176A" w:rsidRPr="004F176A" w:rsidRDefault="003A5E56" w:rsidP="00AE34E9">
      <w:pPr>
        <w:pStyle w:val="Tekstpodstawowy2"/>
        <w:numPr>
          <w:ilvl w:val="0"/>
          <w:numId w:val="98"/>
        </w:numPr>
        <w:ind w:left="709" w:hanging="425"/>
        <w:jc w:val="both"/>
        <w:rPr>
          <w:rFonts w:ascii="Calibri" w:hAnsi="Calibri" w:cs="Arial"/>
          <w:sz w:val="24"/>
          <w:szCs w:val="24"/>
        </w:rPr>
      </w:pPr>
      <w:r w:rsidRPr="002979FE">
        <w:rPr>
          <w:rFonts w:ascii="Calibri" w:hAnsi="Calibri" w:cs="Arial"/>
          <w:b/>
          <w:sz w:val="24"/>
          <w:szCs w:val="24"/>
        </w:rPr>
        <w:lastRenderedPageBreak/>
        <w:t xml:space="preserve">zakończenie wykonywania </w:t>
      </w:r>
      <w:r w:rsidRPr="002979FE">
        <w:rPr>
          <w:rFonts w:ascii="Calibri" w:hAnsi="Calibri" w:cs="Arial"/>
          <w:b/>
          <w:sz w:val="24"/>
          <w:szCs w:val="24"/>
          <w:lang w:val="pl-PL"/>
        </w:rPr>
        <w:t xml:space="preserve">przedmiotu Umowy </w:t>
      </w:r>
      <w:r w:rsidRPr="002979FE">
        <w:rPr>
          <w:rFonts w:ascii="Calibri" w:hAnsi="Calibri" w:cs="Arial"/>
          <w:sz w:val="24"/>
          <w:szCs w:val="24"/>
          <w:lang w:val="pl-PL"/>
        </w:rPr>
        <w:t xml:space="preserve">– </w:t>
      </w:r>
      <w:r w:rsidR="00AE34E9" w:rsidRPr="00AE34E9">
        <w:rPr>
          <w:rFonts w:ascii="Calibri" w:hAnsi="Calibri" w:cs="Arial"/>
          <w:b/>
          <w:sz w:val="24"/>
          <w:szCs w:val="24"/>
          <w:lang w:val="pl-PL"/>
        </w:rPr>
        <w:t xml:space="preserve">do </w:t>
      </w:r>
      <w:r w:rsidR="00E64842">
        <w:rPr>
          <w:rFonts w:ascii="Calibri" w:hAnsi="Calibri" w:cs="Arial"/>
          <w:b/>
          <w:sz w:val="24"/>
          <w:szCs w:val="24"/>
          <w:lang w:val="pl-PL"/>
        </w:rPr>
        <w:t xml:space="preserve">10 </w:t>
      </w:r>
      <w:r w:rsidR="007E786C">
        <w:rPr>
          <w:rFonts w:ascii="Calibri" w:hAnsi="Calibri" w:cs="Arial"/>
          <w:b/>
          <w:sz w:val="24"/>
          <w:szCs w:val="24"/>
          <w:lang w:val="pl-PL"/>
        </w:rPr>
        <w:t xml:space="preserve">grudnia </w:t>
      </w:r>
      <w:r w:rsidR="00AE34E9" w:rsidRPr="00AE34E9">
        <w:rPr>
          <w:rFonts w:ascii="Calibri" w:hAnsi="Calibri" w:cs="Arial"/>
          <w:b/>
          <w:sz w:val="24"/>
          <w:szCs w:val="24"/>
          <w:lang w:val="pl-PL"/>
        </w:rPr>
        <w:t>2021 r</w:t>
      </w:r>
      <w:r w:rsidR="004F176A" w:rsidRPr="002979FE">
        <w:rPr>
          <w:rFonts w:ascii="Calibri" w:hAnsi="Calibri" w:cs="Arial"/>
          <w:b/>
          <w:sz w:val="24"/>
          <w:szCs w:val="24"/>
          <w:lang w:val="pl-PL"/>
        </w:rPr>
        <w:t>.</w:t>
      </w:r>
    </w:p>
    <w:p w:rsidR="003A5E56" w:rsidRPr="002979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będzie wykonywał prace zgodnie z SWZ wraz z załącznikami oraz złożoną ofertą.</w:t>
      </w:r>
    </w:p>
    <w:p w:rsidR="003A5E56" w:rsidRPr="004850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850FE">
        <w:rPr>
          <w:rFonts w:ascii="Calibri" w:hAnsi="Calibri"/>
          <w:bCs/>
          <w:sz w:val="24"/>
          <w:szCs w:val="24"/>
        </w:rPr>
        <w:t>Zamawiający, zgodnie z art. 41 ustawy Prawo budowlane, zawiadomi Powiatowego Inspektora Nadzoru Budowlanego w Łobzie o planowanym rozpoczęciu robót. Do zawiadomienia będą dołączone wymagane przepisami prawa następujące dokumenty:</w:t>
      </w:r>
    </w:p>
    <w:p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oświadczenie kierownika budowy, stwierdzające sporządzenie planu bezpieczeństwa i ochrony zdrowia oraz przyjęcie obowiązku kierowania budowy, a także kopia uprawnień oraz aktualne zaświadczenie o wpisie na listę członków właściwej izby samorządu zawodowego;</w:t>
      </w:r>
    </w:p>
    <w:p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informację zawierającą dane dotyczące bezpieczeństwa pracy i ochrony zdrowia.</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spełni wymagania zawarte w pozwoleniach na budowę i zapewni wydającym je organom pełną możliwość inspekcji i sprawdzenia prac, jak również uczestnictwo w próbach i badaniach wykonywanych prac.</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Całkowite zakończenie prac oraz gotowość do Odbioru Końcowego będzie stwierdzona przez Wykonawcę wpisem do dziennika budowy, z bezzwłocznym pisemnym powiadomieniem o tym fakcie Inspektora Nadzoru i Zamawiającego. </w:t>
      </w:r>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bCs/>
          <w:sz w:val="24"/>
          <w:szCs w:val="24"/>
        </w:rPr>
        <w:t>Wykonawca będzie współuczestniczył z Zamawiającym, w niezbędnym zakresie, w prowadzonym postępowaniu administracyjnym dotyczącym wydania pozwolenia na użytkowanie Obiektu.</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7</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Przekazanie terenu budowy udokumentowane będzie w formie protokołu przekazania terenu budowy podpisanego przez przedstawicieli Zamawiającego oraz Wykonawcy.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Wszelkie prace na i w bezpośrednim sąsiedztwie jakichkolwiek obiektów należy wykonać w uzgodnieniu z właścicielami lub administratorami tych obiektów.</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ODBIORY</w:t>
      </w:r>
    </w:p>
    <w:p w:rsidR="003A5E56" w:rsidRPr="00BA3760" w:rsidRDefault="003A5E56" w:rsidP="003A5E56">
      <w:pPr>
        <w:pStyle w:val="Tekstpodstawowywcity"/>
        <w:numPr>
          <w:ilvl w:val="0"/>
          <w:numId w:val="77"/>
        </w:numPr>
        <w:tabs>
          <w:tab w:val="center" w:pos="-4111"/>
        </w:tabs>
        <w:spacing w:after="0" w:line="240" w:lineRule="auto"/>
        <w:ind w:left="284" w:hanging="284"/>
        <w:jc w:val="both"/>
        <w:rPr>
          <w:rFonts w:ascii="Calibri" w:hAnsi="Calibri" w:cs="Calibri"/>
          <w:sz w:val="24"/>
          <w:szCs w:val="24"/>
        </w:rPr>
      </w:pPr>
      <w:r w:rsidRPr="00BA3760">
        <w:rPr>
          <w:rFonts w:ascii="Calibri" w:hAnsi="Calibri" w:cs="Calibri"/>
          <w:sz w:val="24"/>
          <w:szCs w:val="24"/>
        </w:rPr>
        <w:t>Przewiduje się odbiór końcowy robót</w:t>
      </w:r>
      <w:r w:rsidR="00AE34E9">
        <w:rPr>
          <w:rFonts w:ascii="Calibri" w:hAnsi="Calibri" w:cs="Calibri"/>
          <w:sz w:val="24"/>
          <w:szCs w:val="24"/>
        </w:rPr>
        <w:t xml:space="preserve">. </w:t>
      </w:r>
      <w:r w:rsidRPr="005A0651">
        <w:rPr>
          <w:rFonts w:ascii="Calibri" w:hAnsi="Calibri" w:cs="Calibri"/>
          <w:sz w:val="24"/>
          <w:szCs w:val="24"/>
        </w:rPr>
        <w:t>Nie przewiduje się odbiorów częściowych.</w:t>
      </w:r>
    </w:p>
    <w:p w:rsidR="003A5E56" w:rsidRPr="00433B23" w:rsidRDefault="003A5E56" w:rsidP="003A5E56">
      <w:pPr>
        <w:numPr>
          <w:ilvl w:val="0"/>
          <w:numId w:val="77"/>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razie konieczności dokonania odbioru robót zanikających lub ulegających zakryciu, Wykonawca zawiadomi Inspektora Nadzoru o wykonaniu tych robót w celu dokonania ich odbioru. Wykonawca przygotuje i przedłoży Inspektorowi Nadzoru niezbędne do dokonania odbioru dokumenty przed rozpoczęciem odbioru tych robót. W przypadku wykonania robót zanikających lub ulegających zakryciu bez polecenia Inspektora Nadzoru, Wykonawca na własny koszt dokona ich odkrycia i/lub wykona te roboty ponownie. Każdorazowy odbiór robót zanikających lub ulegających zakryciu zostanie potwierdzony przez Inspektora Nadzoru wpisem do dziennika budowy.</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Zamawiający wyznaczy termin i rozpocznie odbiór końcowy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 odbiorem końcowym Obiektu, Wykonawca skompletuje i przedstawi Inspektorowi Nadzoru dokumenty pozwalające na ocenę prawidłowego wykonania Umowy, a w szczególności dokumentację powykonawczą oraz niezbędne świadectwa kontroli jakości materiałów, będących przedmiotem odbioru</w:t>
      </w:r>
      <w:r>
        <w:rPr>
          <w:rFonts w:ascii="Calibri" w:hAnsi="Calibri" w:cs="Calibri"/>
          <w:sz w:val="24"/>
          <w:szCs w:val="24"/>
        </w:rPr>
        <w:t xml:space="preserve"> </w:t>
      </w:r>
      <w:r w:rsidRPr="00150C7B">
        <w:rPr>
          <w:rFonts w:ascii="Calibri" w:hAnsi="Calibri" w:cs="Calibri"/>
          <w:sz w:val="24"/>
          <w:szCs w:val="24"/>
        </w:rPr>
        <w:t>oddzielnie dla każdego zadania</w:t>
      </w:r>
      <w:r w:rsidRPr="00433B23">
        <w:rPr>
          <w:rFonts w:ascii="Calibri" w:hAnsi="Calibri" w:cs="Calibri"/>
          <w:sz w:val="24"/>
          <w:szCs w:val="24"/>
        </w:rPr>
        <w:t>, w tym m.in.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Dzienniki budowy z wpisem kierownika budowy o zakończeniu robót budowlanych i zgłoszeniem do odbioru końcowego całego przedmiotu Umowy,</w:t>
      </w:r>
    </w:p>
    <w:p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lastRenderedPageBreak/>
        <w:t xml:space="preserve">Oświadczenia kierownika budowy i dokumenty zgodne z Prawem budowlanym z wyszczególnieniem ewentualnych zmian do rozwiązań projektu. </w:t>
      </w:r>
    </w:p>
    <w:p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Oświadczenie kierownika budowy o wbudowaniu materiałów i urządzeń zgodnie z </w:t>
      </w:r>
      <w:r>
        <w:rPr>
          <w:rFonts w:ascii="Calibri" w:hAnsi="Calibri"/>
          <w:sz w:val="24"/>
          <w:szCs w:val="24"/>
        </w:rPr>
        <w:t>SWZ</w:t>
      </w:r>
      <w:r w:rsidRPr="00433B23">
        <w:rPr>
          <w:rFonts w:ascii="Calibri" w:hAnsi="Calibri"/>
          <w:sz w:val="24"/>
          <w:szCs w:val="24"/>
        </w:rPr>
        <w:t xml:space="preserve"> i ofertą Wykonawcy, posiadających odpowiednie dokumenty dopuszczenia do stosowania w budownictwie i spełniające zakładane projektowe i użytkowe warunki wytrzymałościowe, jakościowe, techniczne, bhp, p.poż. </w:t>
      </w:r>
    </w:p>
    <w:p w:rsidR="003A5E56" w:rsidRPr="00DE5A0D"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Pr>
          <w:rFonts w:ascii="Calibri" w:hAnsi="Calibri"/>
          <w:sz w:val="24"/>
          <w:szCs w:val="24"/>
        </w:rPr>
        <w:t xml:space="preserve">W razie powstania zmian nieodstępujących w sposób istotny od przyjętych rozwiązań, dokonanych podczas wykonywania robót - kopie rysunków zamiennych, a w razie potrzeby, także uzupełniający opis.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Wyniki przeprowadzonych ekspertyz i badań technicznych (jeżeli miały miejsce).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Dokumenty potwierdzające wbudowanie materiałów i urządzeń dopuszczonych do obrotu </w:t>
      </w:r>
      <w:r w:rsidRPr="00433B23">
        <w:rPr>
          <w:rFonts w:ascii="Calibri" w:hAnsi="Calibri"/>
          <w:sz w:val="24"/>
          <w:szCs w:val="24"/>
        </w:rPr>
        <w:br/>
        <w:t>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3A5E56" w:rsidRPr="00433B23" w:rsidRDefault="003A5E56" w:rsidP="003A5E56">
      <w:pPr>
        <w:pStyle w:val="Tekstpodstawowywcity"/>
        <w:widowControl w:val="0"/>
        <w:numPr>
          <w:ilvl w:val="0"/>
          <w:numId w:val="83"/>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Wykaz urządzeń podlegających serwisowi wraz z podaniem punktów serwisowych.</w:t>
      </w:r>
    </w:p>
    <w:p w:rsidR="003A5E56" w:rsidRPr="00433B23" w:rsidRDefault="003A5E56" w:rsidP="003A5E56">
      <w:pPr>
        <w:pStyle w:val="Tekstpodstawowywcity"/>
        <w:widowControl w:val="0"/>
        <w:tabs>
          <w:tab w:val="left" w:pos="-993"/>
        </w:tabs>
        <w:suppressAutoHyphens/>
        <w:autoSpaceDE w:val="0"/>
        <w:spacing w:after="0" w:line="240" w:lineRule="auto"/>
        <w:ind w:left="567" w:hanging="283"/>
        <w:jc w:val="both"/>
        <w:rPr>
          <w:rFonts w:ascii="Calibri" w:hAnsi="Calibri"/>
          <w:sz w:val="24"/>
          <w:szCs w:val="24"/>
        </w:rPr>
      </w:pPr>
      <w:r>
        <w:rPr>
          <w:rFonts w:ascii="Calibri" w:hAnsi="Calibri"/>
          <w:sz w:val="24"/>
          <w:szCs w:val="24"/>
        </w:rPr>
        <w:tab/>
      </w:r>
      <w:r w:rsidRPr="00433B23">
        <w:rPr>
          <w:rFonts w:ascii="Calibri" w:hAnsi="Calibri"/>
          <w:sz w:val="24"/>
          <w:szCs w:val="24"/>
        </w:rPr>
        <w:t>Dokumenty, o którym mowa powyżej w niniejszym ustępie należy przygotować w następujący sposób :</w:t>
      </w:r>
    </w:p>
    <w:p w:rsidR="003A5E56" w:rsidRPr="00433B23" w:rsidRDefault="003A5E56" w:rsidP="003A5E56">
      <w:pPr>
        <w:pStyle w:val="Tekstpodstawowywcity"/>
        <w:numPr>
          <w:ilvl w:val="0"/>
          <w:numId w:val="100"/>
        </w:numPr>
        <w:tabs>
          <w:tab w:val="left" w:pos="-1276"/>
        </w:tabs>
        <w:autoSpaceDN w:val="0"/>
        <w:spacing w:after="0" w:line="240" w:lineRule="auto"/>
        <w:jc w:val="both"/>
        <w:rPr>
          <w:rFonts w:ascii="Calibri" w:hAnsi="Calibri"/>
          <w:iCs/>
          <w:sz w:val="24"/>
          <w:szCs w:val="24"/>
        </w:rPr>
      </w:pPr>
      <w:r w:rsidRPr="00433B23">
        <w:rPr>
          <w:rFonts w:ascii="Calibri" w:hAnsi="Calibri"/>
          <w:iCs/>
          <w:sz w:val="24"/>
          <w:szCs w:val="24"/>
        </w:rPr>
        <w:t>powinny być przygotowane w dwóch kompletach z podziałem na branże,</w:t>
      </w:r>
    </w:p>
    <w:p w:rsidR="003A5E56" w:rsidRPr="00433B23" w:rsidRDefault="003A5E56" w:rsidP="003A5E56">
      <w:pPr>
        <w:pStyle w:val="Tekstpodstawowywcity"/>
        <w:widowControl w:val="0"/>
        <w:numPr>
          <w:ilvl w:val="0"/>
          <w:numId w:val="100"/>
        </w:numPr>
        <w:tabs>
          <w:tab w:val="left" w:pos="-1276"/>
        </w:tabs>
        <w:suppressAutoHyphens/>
        <w:autoSpaceDE w:val="0"/>
        <w:spacing w:after="0" w:line="240" w:lineRule="auto"/>
        <w:jc w:val="both"/>
        <w:rPr>
          <w:rFonts w:ascii="Calibri" w:hAnsi="Calibri"/>
          <w:iCs/>
          <w:sz w:val="24"/>
          <w:szCs w:val="24"/>
        </w:rPr>
      </w:pPr>
      <w:r w:rsidRPr="00433B23">
        <w:rPr>
          <w:rFonts w:ascii="Calibri" w:hAnsi="Calibri"/>
          <w:iCs/>
          <w:sz w:val="24"/>
          <w:szCs w:val="24"/>
        </w:rPr>
        <w:t>każda teczka winna posiadać spis wpiętych i ponumerowanych dokumentów; teczki należy wpiąć w segregatory.</w:t>
      </w:r>
    </w:p>
    <w:p w:rsidR="003A5E56" w:rsidRPr="00433B23" w:rsidRDefault="003A5E56" w:rsidP="003A5E56">
      <w:pPr>
        <w:pStyle w:val="Tekstpodstawowywcity"/>
        <w:numPr>
          <w:ilvl w:val="0"/>
          <w:numId w:val="77"/>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nadają się do usunięcia, Zamawiający, z zachowaniem prawa do należnych mu kar umownych i odszkodowań, ma prawo odmowy dokonania odbioru do czasu ich usunięcia, wyznaczając równocześnie termin usunięcia wad i/lub usterek,</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Wykonawca zobowiązany jest do zawiadomienia Zamawiającego o usunięciu wad i/lub usterek, żądając jednocześnie wyznaczenia terminu odbioru, zakwestionowanych poprzednio wadliwych robót. Zapisy ust. 6 stosuje się odpowiednio.</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Protokół końcowego odbioru robót będzie zawierał ustalenia poczynione w trakcie odbioru, a w szczególności:</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wynik dokonanego sprawdzenia jakości robót podlegających odbiorowi, a w szczególności zgodności ich wykonania z Umową i </w:t>
      </w:r>
      <w:r>
        <w:rPr>
          <w:rFonts w:ascii="Calibri" w:hAnsi="Calibri" w:cs="Calibri"/>
          <w:sz w:val="24"/>
          <w:szCs w:val="24"/>
        </w:rPr>
        <w:t>SWZ</w:t>
      </w:r>
      <w:r w:rsidRPr="00433B23">
        <w:rPr>
          <w:rFonts w:ascii="Calibri" w:hAnsi="Calibri" w:cs="Calibri"/>
          <w:sz w:val="24"/>
          <w:szCs w:val="24"/>
        </w:rPr>
        <w:t>,</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wykaz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decyzję Zamawiającego co do terminu usunięcia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podpisy przedstawicieli Zamawiającego, Wykonawcy, Inspektora Nadzoru i osób uczestniczących w odbiorze.</w:t>
      </w:r>
    </w:p>
    <w:p w:rsidR="003A5E56" w:rsidRPr="00433B23" w:rsidRDefault="003A5E56" w:rsidP="003A5E56">
      <w:pPr>
        <w:numPr>
          <w:ilvl w:val="0"/>
          <w:numId w:val="77"/>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Wszelkie koszty związane w odbiorami obciążają Wykonawcę.</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WYNAGRODZENIE I WARUNKI PŁATNOŚCI</w:t>
      </w:r>
    </w:p>
    <w:p w:rsidR="003A5E56" w:rsidRDefault="003A5E56" w:rsidP="003A5E56">
      <w:pPr>
        <w:numPr>
          <w:ilvl w:val="0"/>
          <w:numId w:val="103"/>
        </w:numPr>
        <w:tabs>
          <w:tab w:val="left" w:pos="426"/>
        </w:tabs>
        <w:spacing w:after="0" w:line="240" w:lineRule="auto"/>
        <w:rPr>
          <w:rFonts w:cs="Arial"/>
          <w:sz w:val="24"/>
          <w:szCs w:val="24"/>
        </w:rPr>
      </w:pPr>
      <w:r w:rsidRPr="009674DA">
        <w:rPr>
          <w:rFonts w:cs="Arial"/>
          <w:sz w:val="24"/>
          <w:szCs w:val="24"/>
        </w:rPr>
        <w:t>Za wykonanie przedmiotu umowy, strony ustalają wynagrodzenie ryczałtowe  w kwocie ………………..</w:t>
      </w:r>
      <w:r w:rsidRPr="009674DA">
        <w:rPr>
          <w:rFonts w:cs="Arial"/>
          <w:b/>
          <w:sz w:val="24"/>
          <w:szCs w:val="24"/>
        </w:rPr>
        <w:t xml:space="preserve"> zł</w:t>
      </w:r>
      <w:r w:rsidRPr="009674DA">
        <w:rPr>
          <w:rFonts w:cs="Arial"/>
          <w:sz w:val="24"/>
          <w:szCs w:val="24"/>
        </w:rPr>
        <w:t xml:space="preserve"> netto (słownie: ..........……………………….………) plus należny podatek VAT w wysokości ……% od kwoty ………… zł, tj. ………..…….. zł, co stanowi łącznie kwotę brutto ……….….. </w:t>
      </w:r>
      <w:r w:rsidRPr="009674DA">
        <w:rPr>
          <w:rFonts w:cs="Arial"/>
          <w:b/>
          <w:sz w:val="24"/>
          <w:szCs w:val="24"/>
        </w:rPr>
        <w:t>zł</w:t>
      </w:r>
      <w:r w:rsidRPr="009674DA">
        <w:rPr>
          <w:rFonts w:cs="Arial"/>
          <w:sz w:val="24"/>
          <w:szCs w:val="24"/>
        </w:rPr>
        <w:t xml:space="preserve">  (słownie:...............……………...),</w:t>
      </w:r>
    </w:p>
    <w:p w:rsidR="003A5E56" w:rsidRDefault="003A5E56" w:rsidP="004F176A">
      <w:pPr>
        <w:pStyle w:val="Akapitzlist"/>
        <w:numPr>
          <w:ilvl w:val="0"/>
          <w:numId w:val="103"/>
        </w:numPr>
        <w:spacing w:after="0" w:line="240" w:lineRule="auto"/>
        <w:jc w:val="both"/>
        <w:rPr>
          <w:rFonts w:ascii="Calibri" w:hAnsi="Calibri" w:cs="Calibri"/>
          <w:sz w:val="24"/>
          <w:szCs w:val="24"/>
        </w:rPr>
      </w:pPr>
      <w:r w:rsidRPr="009674DA">
        <w:rPr>
          <w:rFonts w:ascii="Calibri" w:hAnsi="Calibri" w:cs="Calibri"/>
          <w:iCs/>
          <w:sz w:val="24"/>
          <w:szCs w:val="24"/>
        </w:rPr>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koszty wszystkich robót przygotowawczych, porządkowych, koszty zatrudnienia i nadzorowania pracowników dla wypełnienia Umowy, zakupu i dostawy wymaganych dla wykonania przedmiotu Umowy materiałów i urządzeń, koszty oznakowania i zagospodarowania terenu budowy, utrzymania i likwidacji zaplecza budowy, dozorowania budowy, transportu materiałów i ich składowania, dokumentacji powykonawczej i innych opracowań wyszczególnionych w treści Umowy, zorganizowania i prowadzenia niezbędnych prób, badań i odbiorów, koszty obsługi geodezyjnej i geotechnicznej, koszty ewentualnego zajęcia dodatkowego terenu pod zaplecze budowy, koszty opłat urzędowych, koszty ubezpieczeń, koszty zajęcia pasa drogowego i inne koszty związane z wykonywaniem przedmiotu Umowy.</w:t>
      </w:r>
    </w:p>
    <w:p w:rsidR="003A5E56" w:rsidRPr="009674DA" w:rsidRDefault="003A5E56" w:rsidP="003A5E56">
      <w:pPr>
        <w:pStyle w:val="Akapitzlist"/>
        <w:numPr>
          <w:ilvl w:val="0"/>
          <w:numId w:val="103"/>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rsidR="003A5E56" w:rsidRPr="00AE34E9"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AE34E9">
        <w:rPr>
          <w:rFonts w:ascii="Calibri" w:hAnsi="Calibri" w:cs="Calibri"/>
          <w:sz w:val="24"/>
          <w:szCs w:val="24"/>
        </w:rPr>
        <w:t xml:space="preserve">Zamawiający przewiduje rozliczenie wykonania przedmiotu umowy na następujących zasadach: </w:t>
      </w:r>
      <w:r w:rsidRPr="00AE34E9">
        <w:rPr>
          <w:rFonts w:ascii="Calibri" w:hAnsi="Calibri" w:cs="Calibri"/>
          <w:b/>
          <w:sz w:val="24"/>
          <w:szCs w:val="24"/>
        </w:rPr>
        <w:t>po wykonaniu 100% zakresu robót, płatność 100% wynagrodzenia na podstawie bezusterkowego protokołu końcowego odbioru robót</w:t>
      </w:r>
      <w:r w:rsidRPr="00AE34E9">
        <w:rPr>
          <w:rFonts w:ascii="Calibri" w:hAnsi="Calibri" w:cs="Calibri"/>
          <w:sz w:val="24"/>
          <w:szCs w:val="24"/>
        </w:rPr>
        <w:t>.</w:t>
      </w:r>
    </w:p>
    <w:p w:rsidR="003A5E56" w:rsidRPr="001B0062"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1B0062">
        <w:rPr>
          <w:rFonts w:ascii="Calibri" w:hAnsi="Calibri" w:cs="Calibri"/>
          <w:sz w:val="24"/>
          <w:szCs w:val="24"/>
        </w:rPr>
        <w:t>Zapłata za fakturę może być zrealizowana z terminem odroczonej płatności nie przekraczającym 30 dni licząc od daty otrzymania przez Zamawiającego faktury zaakceptowanej przez Inspektora Nadzoru.</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Calibri"/>
          <w:sz w:val="24"/>
          <w:szCs w:val="24"/>
        </w:rPr>
        <w:t>Zamawiający nie przewiduje udzielania zaliczek.</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t>Wykonawca nie może, bez pisemnej zgody Zamawiającego, przenieść zobowiązań na osobę trzecią, ani też scedować na osobę trzecią swoich wierzytelności.</w:t>
      </w:r>
    </w:p>
    <w:p w:rsidR="003A5E56" w:rsidRPr="007C56FC"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Za dzień dokonania płatności uważa się dzień, w którym nastąpiło przekazanie należności na rachunek bankowy Wykonawcy nr …………………………………….</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Dokonanie płatności będzie możliwe, jeżeli Zamawiający otrzyma potwierdzenie dokonania zapłaty przez Wykonawcę swoim Podwykonawcom (dalszym Podwykonawcom) za 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lastRenderedPageBreak/>
        <w:t>Zapłata za wykonanie przedmiotu umowy nastąpi z wykorzystaniem mechanizmu płatności podzielonej (tzw. „</w:t>
      </w:r>
      <w:proofErr w:type="spellStart"/>
      <w:r w:rsidRPr="0022156D">
        <w:rPr>
          <w:rFonts w:ascii="Calibri" w:hAnsi="Calibri" w:cs="Calibri"/>
          <w:sz w:val="24"/>
          <w:szCs w:val="24"/>
        </w:rPr>
        <w:t>split</w:t>
      </w:r>
      <w:proofErr w:type="spellEnd"/>
      <w:r w:rsidRPr="0022156D">
        <w:rPr>
          <w:rFonts w:ascii="Calibri" w:hAnsi="Calibri" w:cs="Calibri"/>
          <w:sz w:val="24"/>
          <w:szCs w:val="24"/>
        </w:rPr>
        <w:t xml:space="preserve"> </w:t>
      </w:r>
      <w:proofErr w:type="spellStart"/>
      <w:r w:rsidRPr="0022156D">
        <w:rPr>
          <w:rFonts w:ascii="Calibri" w:hAnsi="Calibri" w:cs="Calibri"/>
          <w:sz w:val="24"/>
          <w:szCs w:val="24"/>
        </w:rPr>
        <w:t>payment</w:t>
      </w:r>
      <w:proofErr w:type="spellEnd"/>
      <w:r w:rsidRPr="0022156D">
        <w:rPr>
          <w:rFonts w:ascii="Calibri" w:hAnsi="Calibri" w:cs="Calibri"/>
          <w:sz w:val="24"/>
          <w:szCs w:val="24"/>
        </w:rPr>
        <w:t>”).</w:t>
      </w:r>
      <w:r>
        <w:rPr>
          <w:rFonts w:ascii="Calibri" w:hAnsi="Calibri" w:cs="Calibri"/>
          <w:sz w:val="24"/>
          <w:szCs w:val="24"/>
        </w:rPr>
        <w:t xml:space="preserve"> </w:t>
      </w:r>
      <w:r w:rsidRPr="0022156D">
        <w:rPr>
          <w:rFonts w:ascii="Calibri" w:hAnsi="Calibri" w:cs="Calibri"/>
          <w:sz w:val="24"/>
          <w:szCs w:val="24"/>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3A5E56" w:rsidRPr="00883A77"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 xml:space="preserve"> Wykonawca oświadcza, że wyraża zgodę na dokonywanie przez Zamawiającego płatności w</w:t>
      </w:r>
      <w:r>
        <w:rPr>
          <w:rFonts w:ascii="Calibri" w:hAnsi="Calibri" w:cs="Calibri"/>
          <w:sz w:val="24"/>
          <w:szCs w:val="24"/>
        </w:rPr>
        <w:t xml:space="preserve"> systemie podzielonej płatności.</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OSOBY UCZESTNICZĄCE W REALIZACJI UMOWY</w:t>
      </w:r>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zobowiązany jest zapewnić wykonanie Przedmiotu Umowy przez osoby posiadające odpowiednie, wymagane w SWZ i w Prawie budowlanym, uprawnienia do pełnienia samodzielnych funkcji technicznych w budownictwie dla poszczególnych branż i wpis</w:t>
      </w:r>
      <w:r w:rsidRPr="00433B23">
        <w:rPr>
          <w:rFonts w:ascii="Calibri" w:hAnsi="Calibri"/>
          <w:bCs/>
          <w:sz w:val="24"/>
          <w:szCs w:val="24"/>
        </w:rPr>
        <w:t xml:space="preserve"> na listę członków właściwej izby samorządu zawodowego.</w:t>
      </w:r>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wyznacza:</w:t>
      </w:r>
    </w:p>
    <w:p w:rsidR="003A5E56" w:rsidRPr="00433B23" w:rsidRDefault="003A5E56" w:rsidP="003A5E56">
      <w:pPr>
        <w:numPr>
          <w:ilvl w:val="0"/>
          <w:numId w:val="70"/>
        </w:numPr>
        <w:spacing w:after="0" w:line="240" w:lineRule="auto"/>
        <w:ind w:left="567" w:hanging="284"/>
        <w:jc w:val="both"/>
        <w:rPr>
          <w:rFonts w:ascii="Calibri" w:hAnsi="Calibri" w:cs="Calibri"/>
          <w:sz w:val="24"/>
          <w:szCs w:val="24"/>
        </w:rPr>
      </w:pPr>
      <w:r w:rsidRPr="00433B23">
        <w:rPr>
          <w:rFonts w:ascii="Calibri" w:hAnsi="Calibri" w:cs="Calibri"/>
          <w:sz w:val="24"/>
          <w:szCs w:val="24"/>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3A5E56" w:rsidRDefault="003A5E56" w:rsidP="003A5E56">
      <w:pPr>
        <w:numPr>
          <w:ilvl w:val="0"/>
          <w:numId w:val="70"/>
        </w:numPr>
        <w:spacing w:after="0" w:line="240" w:lineRule="auto"/>
        <w:ind w:left="567" w:hanging="284"/>
        <w:jc w:val="both"/>
        <w:rPr>
          <w:rFonts w:ascii="Calibri" w:hAnsi="Calibri" w:cs="Calibri"/>
          <w:sz w:val="24"/>
          <w:szCs w:val="24"/>
        </w:rPr>
      </w:pPr>
      <w:r w:rsidRPr="005A0651">
        <w:rPr>
          <w:rFonts w:ascii="Calibri" w:hAnsi="Calibri" w:cs="Calibri"/>
          <w:sz w:val="24"/>
          <w:szCs w:val="24"/>
        </w:rPr>
        <w:t>……………………… - jako kierownika budowy posiadającego uprawnienia do kierowania robotami</w:t>
      </w:r>
      <w:r w:rsidR="00FF3CDB">
        <w:rPr>
          <w:rFonts w:ascii="Calibri" w:hAnsi="Calibri" w:cs="Calibri"/>
          <w:sz w:val="24"/>
          <w:szCs w:val="24"/>
        </w:rPr>
        <w:t xml:space="preserve"> w zakresie </w:t>
      </w:r>
      <w:r w:rsidR="00E64842">
        <w:rPr>
          <w:rFonts w:ascii="Calibri" w:hAnsi="Calibri" w:cs="Calibri"/>
          <w:sz w:val="24"/>
          <w:szCs w:val="24"/>
        </w:rPr>
        <w:t>konstrukcyjno-budowlanym</w:t>
      </w:r>
      <w:r w:rsidR="00FF3CDB">
        <w:rPr>
          <w:rFonts w:ascii="Calibri" w:hAnsi="Calibri" w:cs="Calibri"/>
          <w:sz w:val="24"/>
          <w:szCs w:val="24"/>
        </w:rPr>
        <w:t xml:space="preserve"> bez ogr</w:t>
      </w:r>
      <w:r w:rsidR="00E64842">
        <w:rPr>
          <w:rFonts w:ascii="Calibri" w:hAnsi="Calibri" w:cs="Calibri"/>
          <w:sz w:val="24"/>
          <w:szCs w:val="24"/>
        </w:rPr>
        <w:t>aniczeń,</w:t>
      </w:r>
    </w:p>
    <w:p w:rsidR="00E64842" w:rsidRDefault="00E64842" w:rsidP="003A5E56">
      <w:pPr>
        <w:numPr>
          <w:ilvl w:val="0"/>
          <w:numId w:val="70"/>
        </w:numPr>
        <w:spacing w:after="0" w:line="240" w:lineRule="auto"/>
        <w:ind w:left="567" w:hanging="284"/>
        <w:jc w:val="both"/>
        <w:rPr>
          <w:rFonts w:ascii="Calibri" w:hAnsi="Calibri" w:cs="Calibri"/>
          <w:sz w:val="24"/>
          <w:szCs w:val="24"/>
        </w:rPr>
      </w:pPr>
      <w:r>
        <w:rPr>
          <w:rFonts w:ascii="Calibri" w:hAnsi="Calibri" w:cs="Calibri"/>
          <w:sz w:val="24"/>
          <w:szCs w:val="24"/>
        </w:rPr>
        <w:t xml:space="preserve">…………………….. – jako </w:t>
      </w:r>
      <w:r w:rsidRPr="00E64842">
        <w:rPr>
          <w:rFonts w:ascii="Calibri" w:hAnsi="Calibri" w:cs="Calibri"/>
          <w:sz w:val="24"/>
          <w:szCs w:val="24"/>
        </w:rPr>
        <w:t>kierownik</w:t>
      </w:r>
      <w:r>
        <w:rPr>
          <w:rFonts w:ascii="Calibri" w:hAnsi="Calibri" w:cs="Calibri"/>
          <w:sz w:val="24"/>
          <w:szCs w:val="24"/>
        </w:rPr>
        <w:t>a</w:t>
      </w:r>
      <w:r w:rsidRPr="00E64842">
        <w:rPr>
          <w:rFonts w:ascii="Calibri" w:hAnsi="Calibri" w:cs="Calibri"/>
          <w:sz w:val="24"/>
          <w:szCs w:val="24"/>
        </w:rPr>
        <w:t xml:space="preserve"> robót elektrycznych z uprawnieniami do wykonywania samodzielnych funkcji w budownictwie </w:t>
      </w:r>
      <w:r>
        <w:rPr>
          <w:rFonts w:ascii="Calibri" w:hAnsi="Calibri" w:cs="Calibri"/>
          <w:sz w:val="24"/>
          <w:szCs w:val="24"/>
        </w:rPr>
        <w:t xml:space="preserve">w zakresie instalacji elektrycznych </w:t>
      </w:r>
      <w:r w:rsidRPr="00E64842">
        <w:rPr>
          <w:rFonts w:ascii="Calibri" w:hAnsi="Calibri" w:cs="Calibri"/>
          <w:sz w:val="24"/>
          <w:szCs w:val="24"/>
        </w:rPr>
        <w:t>bez ograniczeń</w:t>
      </w:r>
      <w:r>
        <w:rPr>
          <w:rFonts w:ascii="Calibri" w:hAnsi="Calibri" w:cs="Calibri"/>
          <w:sz w:val="24"/>
          <w:szCs w:val="24"/>
        </w:rPr>
        <w:t>,</w:t>
      </w:r>
    </w:p>
    <w:p w:rsidR="00E64842" w:rsidRPr="005A0651" w:rsidRDefault="00E64842" w:rsidP="003A5E56">
      <w:pPr>
        <w:numPr>
          <w:ilvl w:val="0"/>
          <w:numId w:val="70"/>
        </w:numPr>
        <w:spacing w:after="0" w:line="240" w:lineRule="auto"/>
        <w:ind w:left="567" w:hanging="284"/>
        <w:jc w:val="both"/>
        <w:rPr>
          <w:rFonts w:ascii="Calibri" w:hAnsi="Calibri" w:cs="Calibri"/>
          <w:sz w:val="24"/>
          <w:szCs w:val="24"/>
        </w:rPr>
      </w:pPr>
      <w:r>
        <w:rPr>
          <w:rFonts w:ascii="Calibri" w:hAnsi="Calibri" w:cs="Calibri"/>
          <w:sz w:val="24"/>
          <w:szCs w:val="24"/>
        </w:rPr>
        <w:t xml:space="preserve">………………………. – jako kierownika robót sanitarnych posiadającego </w:t>
      </w:r>
      <w:r w:rsidRPr="00E64842">
        <w:rPr>
          <w:rFonts w:ascii="Calibri" w:hAnsi="Calibri" w:cs="Calibri"/>
          <w:sz w:val="24"/>
          <w:szCs w:val="24"/>
        </w:rPr>
        <w:t>uprawnienia do kierowania robotami budowlanymi w zakresie sieci i instalacji sanitarnych bez ograniczeń.</w:t>
      </w:r>
    </w:p>
    <w:p w:rsidR="003A5E56" w:rsidRPr="002C026A" w:rsidRDefault="003A5E56" w:rsidP="003A5E56">
      <w:pPr>
        <w:spacing w:after="0" w:line="240" w:lineRule="auto"/>
        <w:rPr>
          <w:rFonts w:ascii="Calibri" w:hAnsi="Calibri" w:cs="Calibri"/>
          <w:sz w:val="24"/>
          <w:szCs w:val="24"/>
          <w:highlight w:val="yellow"/>
        </w:rPr>
      </w:pPr>
    </w:p>
    <w:p w:rsidR="003A5E56" w:rsidRPr="00433B23" w:rsidRDefault="003A5E56" w:rsidP="003A5E56">
      <w:pPr>
        <w:spacing w:after="0" w:line="240" w:lineRule="auto"/>
        <w:ind w:left="284"/>
        <w:rPr>
          <w:rFonts w:ascii="Calibri" w:hAnsi="Calibri" w:cs="Calibri"/>
          <w:b/>
          <w:i/>
          <w:sz w:val="24"/>
          <w:szCs w:val="24"/>
        </w:rPr>
      </w:pPr>
      <w:r w:rsidRPr="00433B23">
        <w:rPr>
          <w:rFonts w:ascii="Calibri" w:hAnsi="Calibri" w:cs="Calibri"/>
          <w:b/>
          <w:i/>
          <w:sz w:val="24"/>
          <w:szCs w:val="24"/>
        </w:rPr>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 sytuacji konieczności zmiany osoby sprawującej z ramienia Wykonawcy jedną z fun</w:t>
      </w:r>
      <w:r>
        <w:rPr>
          <w:rFonts w:ascii="Calibri" w:hAnsi="Calibri" w:cs="Calibri"/>
          <w:sz w:val="24"/>
          <w:szCs w:val="24"/>
        </w:rPr>
        <w:t>kcji, określoną w ust. 2 pkt 2</w:t>
      </w:r>
      <w:r w:rsidRPr="00433B23">
        <w:rPr>
          <w:rFonts w:ascii="Calibri" w:hAnsi="Calibri" w:cs="Calibri"/>
          <w:sz w:val="24"/>
          <w:szCs w:val="24"/>
        </w:rPr>
        <w:t xml:space="preserve"> niniejszego paragrafu – osoba wskazana przez Wykonawcę w zastępstwie powinna spełniać warunki w zakresie kwalifikacji zawodowych (uprawnień) oraz doświadczenia, które określone zostały w SWZ odpowiednio dla osób mających uczestniczyć w realizacji Umowy.</w:t>
      </w:r>
    </w:p>
    <w:p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będzie upoważniony do powierzenia podejmowania jakichkolwiek czynności w ramach Umowy przez osob</w:t>
      </w:r>
      <w:r>
        <w:rPr>
          <w:rFonts w:ascii="Calibri" w:hAnsi="Calibri" w:cs="Calibri"/>
          <w:sz w:val="24"/>
          <w:szCs w:val="24"/>
        </w:rPr>
        <w:t>y</w:t>
      </w:r>
      <w:r w:rsidRPr="00433B23">
        <w:rPr>
          <w:rFonts w:ascii="Calibri" w:hAnsi="Calibri" w:cs="Calibri"/>
          <w:sz w:val="24"/>
          <w:szCs w:val="24"/>
        </w:rPr>
        <w:t xml:space="preserve"> proponowane przez niego jako stali/czasowi zastępcy do wykonywania funkc</w:t>
      </w:r>
      <w:r>
        <w:rPr>
          <w:rFonts w:ascii="Calibri" w:hAnsi="Calibri" w:cs="Calibri"/>
          <w:sz w:val="24"/>
          <w:szCs w:val="24"/>
        </w:rPr>
        <w:t>ji, określonych w ust. 2 pkt 2</w:t>
      </w:r>
      <w:r w:rsidRPr="00433B23">
        <w:rPr>
          <w:rFonts w:ascii="Calibri" w:hAnsi="Calibri" w:cs="Calibri"/>
          <w:sz w:val="24"/>
          <w:szCs w:val="24"/>
        </w:rPr>
        <w:t xml:space="preserve"> niniejszego paragrafu, do czasu ich zaakceptowania przez Zamawiającego.</w:t>
      </w:r>
    </w:p>
    <w:p w:rsidR="003A5E56" w:rsidRPr="00C44EAD" w:rsidRDefault="003A5E56" w:rsidP="003A5E56">
      <w:pPr>
        <w:numPr>
          <w:ilvl w:val="0"/>
          <w:numId w:val="69"/>
        </w:numPr>
        <w:spacing w:after="0" w:line="240" w:lineRule="auto"/>
        <w:ind w:left="284" w:hanging="284"/>
        <w:jc w:val="both"/>
        <w:rPr>
          <w:rFonts w:ascii="Calibri" w:hAnsi="Calibri" w:cs="Calibri"/>
          <w:sz w:val="24"/>
          <w:szCs w:val="24"/>
        </w:rPr>
      </w:pPr>
      <w:r w:rsidRPr="00C44EAD">
        <w:rPr>
          <w:rFonts w:ascii="Calibri" w:hAnsi="Calibri" w:cs="Calibri"/>
          <w:sz w:val="24"/>
          <w:szCs w:val="24"/>
        </w:rPr>
        <w:t xml:space="preserve">Funkcję Przedstawiciela Zamawiającego sprawować </w:t>
      </w:r>
      <w:r w:rsidRPr="00FD1CBF">
        <w:rPr>
          <w:rFonts w:ascii="Calibri" w:hAnsi="Calibri" w:cs="Calibri"/>
          <w:sz w:val="24"/>
          <w:szCs w:val="24"/>
        </w:rPr>
        <w:t xml:space="preserve">będzie </w:t>
      </w:r>
      <w:r>
        <w:rPr>
          <w:rFonts w:ascii="Calibri" w:hAnsi="Calibri" w:cs="Calibri"/>
          <w:sz w:val="24"/>
          <w:szCs w:val="24"/>
        </w:rPr>
        <w:t>……………..</w:t>
      </w:r>
      <w:r w:rsidRPr="00FD1CBF">
        <w:rPr>
          <w:rFonts w:ascii="Calibri" w:hAnsi="Calibri" w:cs="Calibri"/>
          <w:sz w:val="24"/>
          <w:szCs w:val="24"/>
        </w:rPr>
        <w:t>.</w:t>
      </w:r>
    </w:p>
    <w:p w:rsidR="003A5E56" w:rsidRPr="003C6856" w:rsidRDefault="003A5E56" w:rsidP="003A5E56">
      <w:pPr>
        <w:numPr>
          <w:ilvl w:val="0"/>
          <w:numId w:val="69"/>
        </w:numPr>
        <w:spacing w:after="0" w:line="240" w:lineRule="auto"/>
        <w:jc w:val="both"/>
        <w:rPr>
          <w:rFonts w:ascii="Calibri" w:hAnsi="Calibri" w:cs="Calibri"/>
          <w:sz w:val="24"/>
          <w:szCs w:val="24"/>
        </w:rPr>
      </w:pPr>
      <w:r w:rsidRPr="003C6856">
        <w:rPr>
          <w:rFonts w:ascii="Calibri" w:hAnsi="Calibri" w:cs="Calibri"/>
          <w:sz w:val="24"/>
          <w:szCs w:val="24"/>
        </w:rPr>
        <w:t>Zamawiający</w:t>
      </w:r>
      <w:r>
        <w:rPr>
          <w:rFonts w:ascii="Calibri" w:hAnsi="Calibri" w:cs="Calibri"/>
          <w:sz w:val="24"/>
          <w:szCs w:val="24"/>
        </w:rPr>
        <w:t>, działając na podstawie art. 95</w:t>
      </w:r>
      <w:r w:rsidRPr="003C6856">
        <w:rPr>
          <w:rFonts w:ascii="Calibri" w:hAnsi="Calibri" w:cs="Calibri"/>
          <w:sz w:val="24"/>
          <w:szCs w:val="24"/>
        </w:rPr>
        <w:t xml:space="preserve"> ust. </w:t>
      </w:r>
      <w:r>
        <w:rPr>
          <w:rFonts w:ascii="Calibri" w:hAnsi="Calibri" w:cs="Calibri"/>
          <w:sz w:val="24"/>
          <w:szCs w:val="24"/>
        </w:rPr>
        <w:t>1</w:t>
      </w:r>
      <w:r w:rsidRPr="003C6856">
        <w:rPr>
          <w:rFonts w:ascii="Calibri" w:hAnsi="Calibri" w:cs="Calibri"/>
          <w:sz w:val="24"/>
          <w:szCs w:val="24"/>
        </w:rPr>
        <w:t xml:space="preserve"> ustawy wymaga zatrudnienia na ca</w:t>
      </w:r>
      <w:r>
        <w:rPr>
          <w:rFonts w:ascii="Calibri" w:hAnsi="Calibri" w:cs="Calibri"/>
          <w:sz w:val="24"/>
          <w:szCs w:val="24"/>
        </w:rPr>
        <w:t xml:space="preserve">ły okres realizacji zamówienia </w:t>
      </w:r>
      <w:r w:rsidRPr="003C6856">
        <w:rPr>
          <w:rFonts w:ascii="Calibri" w:hAnsi="Calibri" w:cs="Calibri"/>
          <w:sz w:val="24"/>
          <w:szCs w:val="24"/>
        </w:rPr>
        <w:t>przez Wykonawcę</w:t>
      </w:r>
      <w:r>
        <w:rPr>
          <w:rFonts w:ascii="Calibri" w:hAnsi="Calibri" w:cs="Calibri"/>
          <w:sz w:val="24"/>
          <w:szCs w:val="24"/>
        </w:rPr>
        <w:t xml:space="preserve"> lub podwykonawcę na podstawie </w:t>
      </w:r>
      <w:r w:rsidRPr="003C6856">
        <w:rPr>
          <w:rFonts w:ascii="Calibri" w:hAnsi="Calibri" w:cs="Calibri"/>
          <w:sz w:val="24"/>
          <w:szCs w:val="24"/>
        </w:rPr>
        <w:t>umowy o pracę ( wykonywanie pracy w sposób określ</w:t>
      </w:r>
      <w:r>
        <w:rPr>
          <w:rFonts w:ascii="Calibri" w:hAnsi="Calibri" w:cs="Calibri"/>
          <w:sz w:val="24"/>
          <w:szCs w:val="24"/>
        </w:rPr>
        <w:t xml:space="preserve">ony w art. 22 §1 ustawy z dnia </w:t>
      </w:r>
      <w:r w:rsidRPr="003C6856">
        <w:rPr>
          <w:rFonts w:ascii="Calibri" w:hAnsi="Calibri" w:cs="Calibri"/>
          <w:sz w:val="24"/>
          <w:szCs w:val="24"/>
        </w:rPr>
        <w:t xml:space="preserve">26 czerwca 1974 r. Kodeks pracy </w:t>
      </w:r>
      <w:r>
        <w:rPr>
          <w:rFonts w:ascii="Calibri" w:hAnsi="Calibri" w:cs="Calibri"/>
          <w:sz w:val="24"/>
          <w:szCs w:val="24"/>
        </w:rPr>
        <w:t>(</w:t>
      </w:r>
      <w:proofErr w:type="spellStart"/>
      <w:r w:rsidRPr="00883A77">
        <w:rPr>
          <w:rFonts w:ascii="Calibri" w:hAnsi="Calibri" w:cs="Calibri"/>
          <w:sz w:val="24"/>
          <w:szCs w:val="24"/>
        </w:rPr>
        <w:t>t.j</w:t>
      </w:r>
      <w:proofErr w:type="spellEnd"/>
      <w:r w:rsidRPr="00883A77">
        <w:rPr>
          <w:rFonts w:ascii="Calibri" w:hAnsi="Calibri" w:cs="Calibri"/>
          <w:sz w:val="24"/>
          <w:szCs w:val="24"/>
        </w:rPr>
        <w:t>. Dz. U. z 2019 r. poz. 1040</w:t>
      </w:r>
      <w:r>
        <w:rPr>
          <w:rFonts w:ascii="Calibri" w:hAnsi="Calibri" w:cs="Calibri"/>
          <w:sz w:val="24"/>
          <w:szCs w:val="24"/>
        </w:rPr>
        <w:t>, 1043 i 1495</w:t>
      </w:r>
      <w:r w:rsidRPr="00883A77">
        <w:rPr>
          <w:rFonts w:ascii="Calibri" w:hAnsi="Calibri" w:cs="Calibri"/>
          <w:sz w:val="24"/>
          <w:szCs w:val="24"/>
        </w:rPr>
        <w:t xml:space="preserve"> z </w:t>
      </w:r>
      <w:proofErr w:type="spellStart"/>
      <w:r w:rsidRPr="00883A77">
        <w:rPr>
          <w:rFonts w:ascii="Calibri" w:hAnsi="Calibri" w:cs="Calibri"/>
          <w:sz w:val="24"/>
          <w:szCs w:val="24"/>
        </w:rPr>
        <w:t>późn</w:t>
      </w:r>
      <w:proofErr w:type="spellEnd"/>
      <w:r w:rsidRPr="00883A77">
        <w:rPr>
          <w:rFonts w:ascii="Calibri" w:hAnsi="Calibri" w:cs="Calibri"/>
          <w:sz w:val="24"/>
          <w:szCs w:val="24"/>
        </w:rPr>
        <w:t>. zm.</w:t>
      </w:r>
      <w:r>
        <w:rPr>
          <w:rFonts w:ascii="Calibri" w:hAnsi="Calibri" w:cs="Calibri"/>
          <w:sz w:val="24"/>
          <w:szCs w:val="24"/>
        </w:rPr>
        <w:t xml:space="preserve">) osób wykonujących wskazane </w:t>
      </w:r>
      <w:r w:rsidRPr="003C6856">
        <w:rPr>
          <w:rFonts w:ascii="Calibri" w:hAnsi="Calibri" w:cs="Calibri"/>
          <w:sz w:val="24"/>
          <w:szCs w:val="24"/>
        </w:rPr>
        <w:t xml:space="preserve">poniżej czynności, związane z realizowanymi robotami:     </w:t>
      </w:r>
    </w:p>
    <w:p w:rsidR="003A5E56" w:rsidRPr="001168CD" w:rsidRDefault="003A5E56" w:rsidP="003A5E56">
      <w:pPr>
        <w:spacing w:after="0" w:line="240" w:lineRule="auto"/>
        <w:ind w:left="360"/>
        <w:rPr>
          <w:rFonts w:ascii="Calibri" w:hAnsi="Calibri" w:cs="Calibri"/>
          <w:sz w:val="24"/>
          <w:szCs w:val="24"/>
        </w:rPr>
      </w:pPr>
      <w:r>
        <w:rPr>
          <w:rFonts w:ascii="Calibri" w:hAnsi="Calibri" w:cs="Calibri"/>
          <w:sz w:val="24"/>
          <w:szCs w:val="24"/>
        </w:rPr>
        <w:t xml:space="preserve">    </w:t>
      </w:r>
      <w:r w:rsidRPr="001168CD">
        <w:rPr>
          <w:rFonts w:ascii="Calibri" w:hAnsi="Calibri" w:cs="Calibri"/>
          <w:sz w:val="24"/>
          <w:szCs w:val="24"/>
        </w:rPr>
        <w:t>- roboty przygotowawcze,</w:t>
      </w:r>
    </w:p>
    <w:p w:rsidR="003A5E56" w:rsidRPr="001168CD" w:rsidRDefault="003A5E56" w:rsidP="003A5E56">
      <w:pPr>
        <w:spacing w:after="0" w:line="240" w:lineRule="auto"/>
        <w:ind w:left="360"/>
        <w:rPr>
          <w:rFonts w:ascii="Calibri" w:hAnsi="Calibri" w:cs="Calibri"/>
          <w:sz w:val="24"/>
          <w:szCs w:val="24"/>
        </w:rPr>
      </w:pPr>
      <w:r w:rsidRPr="001168CD">
        <w:rPr>
          <w:rFonts w:ascii="Calibri" w:hAnsi="Calibri" w:cs="Calibri"/>
          <w:sz w:val="24"/>
          <w:szCs w:val="24"/>
        </w:rPr>
        <w:t xml:space="preserve">     - roboty ziemne,</w:t>
      </w:r>
    </w:p>
    <w:p w:rsidR="003A5E56" w:rsidRPr="001168CD" w:rsidRDefault="003A5E56" w:rsidP="003A5E56">
      <w:pPr>
        <w:spacing w:after="0" w:line="240" w:lineRule="auto"/>
        <w:ind w:left="360"/>
        <w:rPr>
          <w:rFonts w:ascii="Calibri" w:hAnsi="Calibri" w:cs="Calibri"/>
          <w:sz w:val="24"/>
          <w:szCs w:val="24"/>
        </w:rPr>
      </w:pPr>
      <w:r w:rsidRPr="001168CD">
        <w:rPr>
          <w:rFonts w:ascii="Calibri" w:hAnsi="Calibri" w:cs="Calibri"/>
          <w:sz w:val="24"/>
          <w:szCs w:val="24"/>
        </w:rPr>
        <w:lastRenderedPageBreak/>
        <w:t xml:space="preserve">     - roboty konstrukcyjne</w:t>
      </w:r>
    </w:p>
    <w:p w:rsidR="003A5E56" w:rsidRPr="001168CD" w:rsidRDefault="003A5E56" w:rsidP="003A5E56">
      <w:pPr>
        <w:spacing w:after="0" w:line="240" w:lineRule="auto"/>
        <w:ind w:left="360"/>
        <w:rPr>
          <w:rFonts w:ascii="Calibri" w:hAnsi="Calibri" w:cs="Calibri"/>
          <w:sz w:val="24"/>
          <w:szCs w:val="24"/>
        </w:rPr>
      </w:pPr>
      <w:r w:rsidRPr="001168CD">
        <w:rPr>
          <w:rFonts w:ascii="Calibri" w:hAnsi="Calibri" w:cs="Calibri"/>
          <w:sz w:val="24"/>
          <w:szCs w:val="24"/>
        </w:rPr>
        <w:t xml:space="preserve">     - roboty instalacyjne,</w:t>
      </w:r>
    </w:p>
    <w:p w:rsidR="003A5E56" w:rsidRPr="003C6856" w:rsidRDefault="003A5E56" w:rsidP="003A5E56">
      <w:pPr>
        <w:spacing w:after="0" w:line="240" w:lineRule="auto"/>
        <w:ind w:left="360"/>
        <w:rPr>
          <w:rFonts w:ascii="Calibri" w:hAnsi="Calibri" w:cs="Calibri"/>
          <w:sz w:val="24"/>
          <w:szCs w:val="24"/>
        </w:rPr>
      </w:pPr>
      <w:r w:rsidRPr="001168CD">
        <w:rPr>
          <w:rFonts w:ascii="Calibri" w:hAnsi="Calibri" w:cs="Calibri"/>
          <w:sz w:val="24"/>
          <w:szCs w:val="24"/>
        </w:rPr>
        <w:t xml:space="preserve">     - roboty wykończeniowe.</w:t>
      </w:r>
    </w:p>
    <w:p w:rsidR="003A5E56" w:rsidRPr="003C6856"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F052F1">
        <w:rPr>
          <w:rFonts w:ascii="Calibri" w:hAnsi="Calibri" w:cs="Calibri"/>
          <w:sz w:val="24"/>
          <w:szCs w:val="24"/>
        </w:rPr>
        <w:t>t.j</w:t>
      </w:r>
      <w:proofErr w:type="spellEnd"/>
      <w:r w:rsidRPr="00F052F1">
        <w:rPr>
          <w:rFonts w:ascii="Calibri" w:hAnsi="Calibri" w:cs="Calibri"/>
          <w:sz w:val="24"/>
          <w:szCs w:val="24"/>
        </w:rPr>
        <w:t xml:space="preserve">. Dz. U. z 2020 r. poz. 1333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w:t>
      </w:r>
      <w:r>
        <w:rPr>
          <w:rFonts w:ascii="Calibri" w:hAnsi="Calibri" w:cs="Calibri"/>
          <w:sz w:val="24"/>
          <w:szCs w:val="24"/>
        </w:rPr>
        <w:t>).</w:t>
      </w:r>
    </w:p>
    <w:p w:rsidR="003A5E56" w:rsidRPr="003C6856"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rsidR="003A5E56" w:rsidRPr="003C6856"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t>Zamawiający może wezwać Wykonawcę do złożenia oświadczeń dotyczących sposobu zatrudnienia osób biorących udział w realizacji przedmiotu umowy.</w:t>
      </w:r>
    </w:p>
    <w:p w:rsidR="003A5E56" w:rsidRPr="00433B23"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przypadku stwierdzenia niespełnianie warunku zatrudnienia osób na umowę o pracę</w:t>
      </w:r>
      <w:r w:rsidRPr="003C6856">
        <w:rPr>
          <w:rFonts w:ascii="Calibri" w:hAnsi="Calibri" w:cs="Calibri"/>
          <w:sz w:val="24"/>
          <w:szCs w:val="24"/>
        </w:rPr>
        <w:t xml:space="preserve"> Zamawiający może nałożyć na Wykonawcę karę w </w:t>
      </w:r>
      <w:r w:rsidRPr="002979FE">
        <w:rPr>
          <w:rFonts w:ascii="Calibri" w:hAnsi="Calibri" w:cs="Calibri"/>
          <w:sz w:val="24"/>
          <w:szCs w:val="24"/>
        </w:rPr>
        <w:t>wysokości  50 000 zł.</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11</w:t>
      </w:r>
    </w:p>
    <w:p w:rsidR="003A5E56" w:rsidRPr="00433B23" w:rsidRDefault="003A5E56" w:rsidP="003A5E56">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rsidR="003A5E56" w:rsidRPr="00150C7B"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UBEZPIECZENIA</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opłacając w całości wykupioną polisę, wskutek czego ubezpieczyciel przejmuje na siebie obowiązek pokrycia szkód, do których naprawienia Wykonawca zobowiązany jest w związku z wykonywaniem Umowy lub przy okazji jej wykonywania.</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Ubezpieczenie spełnia warunki określone poniżej : </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w:t>
      </w:r>
      <w:r w:rsidRPr="0070676F">
        <w:rPr>
          <w:rFonts w:ascii="Calibri" w:hAnsi="Calibri" w:cs="Calibri"/>
          <w:b/>
          <w:sz w:val="24"/>
          <w:szCs w:val="24"/>
        </w:rPr>
        <w:t>ubezpieczenie deliktowe</w:t>
      </w:r>
      <w:r w:rsidRPr="00433B23">
        <w:rPr>
          <w:rFonts w:ascii="Calibri" w:hAnsi="Calibri" w:cs="Calibri"/>
          <w:sz w:val="24"/>
          <w:szCs w:val="24"/>
        </w:rPr>
        <w:t xml:space="preserve">), na sumę ubezpieczenia nie niższą </w:t>
      </w:r>
      <w:r w:rsidRPr="00277F36">
        <w:rPr>
          <w:rFonts w:ascii="Calibri" w:hAnsi="Calibri" w:cs="Calibri"/>
          <w:sz w:val="24"/>
          <w:szCs w:val="24"/>
        </w:rPr>
        <w:t xml:space="preserve">niż </w:t>
      </w:r>
      <w:r w:rsidR="00E64842">
        <w:rPr>
          <w:rFonts w:ascii="Calibri" w:hAnsi="Calibri" w:cs="Calibri"/>
          <w:sz w:val="24"/>
          <w:szCs w:val="24"/>
        </w:rPr>
        <w:t>4</w:t>
      </w:r>
      <w:r w:rsidR="00D73104">
        <w:rPr>
          <w:rFonts w:ascii="Calibri" w:hAnsi="Calibri" w:cs="Calibri"/>
          <w:sz w:val="24"/>
          <w:szCs w:val="24"/>
        </w:rPr>
        <w:t xml:space="preserve">00 000 </w:t>
      </w:r>
      <w:r w:rsidRPr="00277F36">
        <w:rPr>
          <w:rFonts w:ascii="Calibri" w:hAnsi="Calibri" w:cs="Calibri"/>
          <w:sz w:val="24"/>
          <w:szCs w:val="24"/>
        </w:rPr>
        <w:t>zł, na</w:t>
      </w:r>
      <w:r w:rsidRPr="00433B23">
        <w:rPr>
          <w:rFonts w:ascii="Calibri" w:hAnsi="Calibri" w:cs="Calibri"/>
          <w:sz w:val="24"/>
          <w:szCs w:val="24"/>
        </w:rPr>
        <w:t xml:space="preserve"> jedno i wszystkie zdarzenia na okres od dnia zawarcia Umowy do momentu spisania protokołu końcowego odbioru robót.</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 którym mowa w pkt 1 obejmuje pokrycie wszelkich strat lub szkód, wynikłych w związku z działaniami Wykonawcy lub Podwykonawców (dalszych Podwykonawców), w tym szkód wyrządzonych wskutek rażącego niedbalstwa.</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Wykonawca zapewnia ochronę ubezpieczeniową od zdarzeń o których mowa w pkt 1-</w:t>
      </w:r>
      <w:r w:rsidR="00AE34E9">
        <w:rPr>
          <w:rFonts w:ascii="Calibri" w:hAnsi="Calibri" w:cs="Calibri"/>
          <w:sz w:val="24"/>
          <w:szCs w:val="24"/>
        </w:rPr>
        <w:t>2</w:t>
      </w:r>
      <w:r w:rsidRPr="00433B23">
        <w:rPr>
          <w:rFonts w:ascii="Calibri" w:hAnsi="Calibri" w:cs="Calibri"/>
          <w:sz w:val="24"/>
          <w:szCs w:val="24"/>
        </w:rPr>
        <w:t xml:space="preserve"> w zakresie rzeczywistej straty jak i utraconych korzyści, roszczeń z tytułu rozwiązania lub odstąpienia od Umowy, zranienia, choroby, inwalidztwa lub śmierci jakiejkolwiek osoby przebywającej na terenie budowy.</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Jako dowód wykonania obowiązku, o którym mowa w niniejszym paragrafie Wykonawca przedkłada do wglądu wykupion</w:t>
      </w:r>
      <w:r w:rsidR="00AE34E9">
        <w:rPr>
          <w:rFonts w:ascii="Calibri" w:hAnsi="Calibri" w:cs="Calibri"/>
          <w:sz w:val="24"/>
          <w:szCs w:val="24"/>
        </w:rPr>
        <w:t>a</w:t>
      </w:r>
      <w:r w:rsidRPr="00433B23">
        <w:rPr>
          <w:rFonts w:ascii="Calibri" w:hAnsi="Calibri" w:cs="Calibri"/>
          <w:sz w:val="24"/>
          <w:szCs w:val="24"/>
        </w:rPr>
        <w:t xml:space="preserve"> polis</w:t>
      </w:r>
      <w:r w:rsidR="00AE34E9">
        <w:rPr>
          <w:rFonts w:ascii="Calibri" w:hAnsi="Calibri" w:cs="Calibri"/>
          <w:sz w:val="24"/>
          <w:szCs w:val="24"/>
        </w:rPr>
        <w:t>ę</w:t>
      </w:r>
      <w:r w:rsidRPr="00433B23">
        <w:rPr>
          <w:rFonts w:ascii="Calibri" w:hAnsi="Calibri" w:cs="Calibri"/>
          <w:sz w:val="24"/>
          <w:szCs w:val="24"/>
        </w:rPr>
        <w:t xml:space="preserve"> wraz z dowodem opłacenia skład</w:t>
      </w:r>
      <w:r w:rsidR="00AE34E9">
        <w:rPr>
          <w:rFonts w:ascii="Calibri" w:hAnsi="Calibri" w:cs="Calibri"/>
          <w:sz w:val="24"/>
          <w:szCs w:val="24"/>
        </w:rPr>
        <w:t>ki</w:t>
      </w:r>
      <w:r w:rsidRPr="00433B23">
        <w:rPr>
          <w:rFonts w:ascii="Calibri" w:hAnsi="Calibri" w:cs="Calibri"/>
          <w:sz w:val="24"/>
          <w:szCs w:val="24"/>
        </w:rPr>
        <w:t xml:space="preserve"> oraz ich kopie poświadczone za zgodność z oryginałem.</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13</w:t>
      </w:r>
    </w:p>
    <w:p w:rsidR="003A5E56" w:rsidRPr="00433B23" w:rsidRDefault="003A5E56" w:rsidP="003A5E56">
      <w:pPr>
        <w:keepNext/>
        <w:spacing w:after="0" w:line="240" w:lineRule="auto"/>
        <w:jc w:val="center"/>
        <w:outlineLvl w:val="0"/>
        <w:rPr>
          <w:rFonts w:ascii="Calibri" w:hAnsi="Calibri" w:cs="Calibri"/>
          <w:bCs/>
          <w:strike/>
          <w:sz w:val="24"/>
          <w:szCs w:val="24"/>
        </w:rPr>
      </w:pPr>
      <w:r w:rsidRPr="00433B23">
        <w:rPr>
          <w:rFonts w:ascii="Calibri" w:hAnsi="Calibri" w:cs="Calibri"/>
          <w:b/>
          <w:sz w:val="24"/>
          <w:szCs w:val="24"/>
        </w:rPr>
        <w:t>KARY UMOWNE</w:t>
      </w:r>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rsidR="003A5E56" w:rsidRPr="00433B23" w:rsidRDefault="003A5E56" w:rsidP="003A5E56">
      <w:pPr>
        <w:numPr>
          <w:ilvl w:val="2"/>
          <w:numId w:val="45"/>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t>Zamawiającemu przysługują od Wykonawcy następujące kary umowne:</w:t>
      </w:r>
    </w:p>
    <w:p w:rsidR="003A5E56" w:rsidRPr="00433B23" w:rsidRDefault="003A5E56" w:rsidP="003A5E56">
      <w:pPr>
        <w:numPr>
          <w:ilvl w:val="0"/>
          <w:numId w:val="47"/>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pkt 2)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za rozwiązanie lub odstąpienie od Umowy (w wyniku czego doszło do zakończenia współpracy) z winy leżącej po stronie Wykonawcy - w wysokości 25 % wynagrodzenia brutto, o którym mowa w § 9 ust. 1.</w:t>
      </w:r>
    </w:p>
    <w:p w:rsidR="003A5E56" w:rsidRPr="00433B23" w:rsidRDefault="003A5E56" w:rsidP="003A5E56">
      <w:pPr>
        <w:pStyle w:val="Akapitzlist"/>
        <w:numPr>
          <w:ilvl w:val="2"/>
          <w:numId w:val="45"/>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rsidR="003A5E56" w:rsidRPr="00433B23" w:rsidRDefault="003A5E56" w:rsidP="003A5E56">
      <w:pPr>
        <w:pStyle w:val="Akapitzlist"/>
        <w:numPr>
          <w:ilvl w:val="2"/>
          <w:numId w:val="44"/>
        </w:numPr>
        <w:tabs>
          <w:tab w:val="left" w:pos="-1701"/>
        </w:tabs>
        <w:spacing w:after="0" w:line="240" w:lineRule="auto"/>
        <w:ind w:left="851" w:hanging="284"/>
        <w:jc w:val="both"/>
        <w:rPr>
          <w:rFonts w:cs="Calibri"/>
          <w:sz w:val="24"/>
          <w:szCs w:val="24"/>
        </w:rPr>
      </w:pPr>
      <w:r w:rsidRPr="00433B23">
        <w:rPr>
          <w:rFonts w:cs="Calibri"/>
          <w:sz w:val="24"/>
          <w:szCs w:val="24"/>
        </w:rPr>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rsidR="003A5E56" w:rsidRPr="00433B2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do zaakceptowania projektu umowy o podwykonawstwo, której przedmiotem są roboty budowlane lub projektu jej zmiany, w wysokości </w:t>
      </w:r>
      <w:r>
        <w:rPr>
          <w:rFonts w:cs="Calibri"/>
          <w:sz w:val="24"/>
          <w:szCs w:val="24"/>
        </w:rPr>
        <w:t>5. 000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rsidR="003A5E56" w:rsidRPr="00433B2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poświadczonej za zgodność z oryginałem kopii umowy o podwykonawstwo lub jej zmiany, której przedmiotem są roboty budowlane, dostawy lub usługi, w wysokości </w:t>
      </w:r>
      <w:r>
        <w:rPr>
          <w:rFonts w:cs="Calibri"/>
          <w:sz w:val="24"/>
          <w:szCs w:val="24"/>
        </w:rPr>
        <w:t>5.000</w:t>
      </w:r>
      <w:r w:rsidRPr="00433B23">
        <w:rPr>
          <w:rFonts w:cs="Calibri"/>
          <w:sz w:val="24"/>
          <w:szCs w:val="24"/>
        </w:rPr>
        <w:t xml:space="preserve"> złotych </w:t>
      </w:r>
      <w:r>
        <w:rPr>
          <w:rFonts w:cs="Calibri"/>
          <w:sz w:val="24"/>
          <w:szCs w:val="24"/>
        </w:rPr>
        <w:t xml:space="preserve">brutto </w:t>
      </w:r>
      <w:r w:rsidRPr="00433B23">
        <w:rPr>
          <w:rFonts w:cs="Calibri"/>
          <w:sz w:val="24"/>
          <w:szCs w:val="24"/>
        </w:rPr>
        <w:t>za każdą nieprzedłożoną kopię umowy lub jej zmiany,</w:t>
      </w:r>
    </w:p>
    <w:p w:rsidR="003A5E56" w:rsidRPr="00F052F1"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brak dokonania wymaganej przez Zamawiającego zmiany umowy o podwykonawstwo w zakresie terminu zapłaty we wskazanym przez Zamawiającego terminie, w wysokości </w:t>
      </w:r>
      <w:r>
        <w:rPr>
          <w:rFonts w:cs="Calibri"/>
          <w:sz w:val="24"/>
          <w:szCs w:val="24"/>
        </w:rPr>
        <w:t>10.000</w:t>
      </w:r>
      <w:r w:rsidRPr="00433B23">
        <w:rPr>
          <w:rFonts w:cs="Calibri"/>
          <w:sz w:val="24"/>
          <w:szCs w:val="24"/>
        </w:rPr>
        <w:t xml:space="preserve"> złotych</w:t>
      </w:r>
      <w:r>
        <w:rPr>
          <w:rFonts w:cs="Calibri"/>
          <w:sz w:val="24"/>
          <w:szCs w:val="24"/>
        </w:rPr>
        <w:t xml:space="preserve"> brutto</w:t>
      </w:r>
      <w:r w:rsidRPr="00433B23">
        <w:rPr>
          <w:rFonts w:cs="Calibri"/>
          <w:sz w:val="24"/>
          <w:szCs w:val="24"/>
        </w:rPr>
        <w:t>,</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Strony zastrzegają sobie prawo dochodzenia odszkodowania uzupełniającego na zasadach ogólnych w przypadku, gdy poniesiona szkoda przewyższa należną karę umowną.</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Zamawiający uprawniony jest do potrącenia z wynagrodzenia Wykonawcy wszelkich należnych mu na podstawie niniejszej umowy kwot, w szczególności z tytułu kar umownych,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Pr="00F052F1">
        <w:rPr>
          <w:rFonts w:ascii="Calibri" w:hAnsi="Calibri" w:cs="Calibri"/>
          <w:sz w:val="24"/>
          <w:szCs w:val="24"/>
        </w:rPr>
        <w:t>późn</w:t>
      </w:r>
      <w:proofErr w:type="spellEnd"/>
      <w:r w:rsidRPr="00F052F1">
        <w:rPr>
          <w:rFonts w:ascii="Calibri" w:hAnsi="Calibri" w:cs="Calibri"/>
          <w:sz w:val="24"/>
          <w:szCs w:val="24"/>
        </w:rPr>
        <w:t xml:space="preserve">. zm.), z wynagrodzenia wykonawcy lub z innych jego wierzytelności, a także nie może dochodzić zaspokojenia z zabezpieczenia należytego </w:t>
      </w:r>
      <w:r w:rsidRPr="00F052F1">
        <w:rPr>
          <w:rFonts w:ascii="Calibri" w:hAnsi="Calibri" w:cs="Calibri"/>
          <w:sz w:val="24"/>
          <w:szCs w:val="24"/>
        </w:rPr>
        <w:lastRenderedPageBreak/>
        <w:t>wykonania tej umowy, o ile zdarzenie, w związku z którym zastrzeżono tę karę, nastąpiło w okresie obowiązywania stanu zagrożenia epidemicznego albo stanu epidemii.</w:t>
      </w:r>
    </w:p>
    <w:p w:rsidR="003A5E56" w:rsidRPr="00F052F1"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Suma kar umownych nie może </w:t>
      </w:r>
      <w:r w:rsidRPr="004A1F51">
        <w:rPr>
          <w:rFonts w:ascii="Calibri" w:hAnsi="Calibri" w:cs="Calibri"/>
          <w:sz w:val="24"/>
          <w:szCs w:val="24"/>
        </w:rPr>
        <w:t>przekroczyć łącznej kwoty</w:t>
      </w:r>
      <w:r w:rsidRPr="00F052F1">
        <w:rPr>
          <w:rFonts w:ascii="Calibri" w:hAnsi="Calibri" w:cs="Calibri"/>
          <w:sz w:val="24"/>
          <w:szCs w:val="24"/>
        </w:rPr>
        <w:t xml:space="preserve"> brutto wynagrodzenia Wykonawcy, o której mowa w §</w:t>
      </w:r>
      <w:r>
        <w:rPr>
          <w:rFonts w:ascii="Calibri" w:hAnsi="Calibri" w:cs="Calibri"/>
          <w:sz w:val="24"/>
          <w:szCs w:val="24"/>
        </w:rPr>
        <w:t>9</w:t>
      </w:r>
      <w:r w:rsidRPr="00F052F1">
        <w:rPr>
          <w:rFonts w:ascii="Calibri" w:hAnsi="Calibri" w:cs="Calibri"/>
          <w:sz w:val="24"/>
          <w:szCs w:val="24"/>
        </w:rPr>
        <w:t xml:space="preserve"> ust. 1.</w:t>
      </w:r>
    </w:p>
    <w:p w:rsidR="003A5E56" w:rsidRPr="00433B23" w:rsidRDefault="003A5E56" w:rsidP="003A5E56">
      <w:pPr>
        <w:spacing w:after="0" w:line="240" w:lineRule="auto"/>
        <w:rPr>
          <w:rFonts w:ascii="Calibri" w:hAnsi="Calibri" w:cs="Calibri"/>
          <w:bCs/>
          <w:strike/>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14</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ZABEZPIECZENIE NALEŻYTEGO WYKONANIA UMOWY</w:t>
      </w:r>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 xml:space="preserve">Wykonawca wniósł Zabezpieczenie Należytego Wykonania Umowy </w:t>
      </w:r>
      <w:r w:rsidRPr="000A7EB9">
        <w:rPr>
          <w:rFonts w:ascii="Calibri" w:hAnsi="Calibri" w:cs="Calibri"/>
          <w:iCs/>
          <w:sz w:val="24"/>
          <w:szCs w:val="24"/>
        </w:rPr>
        <w:t xml:space="preserve">w wysokości </w:t>
      </w:r>
      <w:r>
        <w:rPr>
          <w:rFonts w:ascii="Calibri" w:hAnsi="Calibri" w:cs="Calibri"/>
          <w:iCs/>
          <w:sz w:val="24"/>
          <w:szCs w:val="24"/>
        </w:rPr>
        <w:t>5</w:t>
      </w:r>
      <w:r w:rsidRPr="000A7EB9">
        <w:rPr>
          <w:rFonts w:ascii="Calibri" w:hAnsi="Calibri" w:cs="Calibri"/>
          <w:iCs/>
          <w:sz w:val="24"/>
          <w:szCs w:val="24"/>
        </w:rPr>
        <w:t xml:space="preserve"> %</w:t>
      </w:r>
      <w:r w:rsidRPr="00433B23">
        <w:rPr>
          <w:rFonts w:ascii="Calibri" w:hAnsi="Calibri" w:cs="Calibri"/>
          <w:iCs/>
          <w:sz w:val="24"/>
          <w:szCs w:val="24"/>
        </w:rPr>
        <w:t xml:space="preserve">  wynagrodzenia brutto Wykonawcy tj. ………………………. zł (słownie: …………….. ..................................................</w:t>
      </w:r>
      <w:r>
        <w:rPr>
          <w:rFonts w:ascii="Calibri" w:hAnsi="Calibri" w:cs="Calibri"/>
          <w:iCs/>
          <w:sz w:val="24"/>
          <w:szCs w:val="24"/>
        </w:rPr>
        <w:t>.........) na zasadach według S</w:t>
      </w:r>
      <w:r w:rsidRPr="00433B23">
        <w:rPr>
          <w:rFonts w:ascii="Calibri" w:hAnsi="Calibri" w:cs="Calibri"/>
          <w:iCs/>
          <w:sz w:val="24"/>
          <w:szCs w:val="24"/>
        </w:rPr>
        <w:t>WZ, w formie …………………………………………………………………………………..</w:t>
      </w:r>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Zabezpieczenie służy pokryciu roszczeń Zamawiającego z tytułu niewykonania lub nienależytego wykonania Przedmiotu Umowy oraz roszczeń z tytułu rękojmi za wady.</w:t>
      </w:r>
    </w:p>
    <w:p w:rsidR="003A5E56" w:rsidRPr="00433B23" w:rsidRDefault="003A5E56" w:rsidP="003A5E56">
      <w:pPr>
        <w:numPr>
          <w:ilvl w:val="0"/>
          <w:numId w:val="71"/>
        </w:numPr>
        <w:tabs>
          <w:tab w:val="left" w:pos="-2977"/>
        </w:tabs>
        <w:suppressAutoHyphens/>
        <w:spacing w:after="0" w:line="240" w:lineRule="auto"/>
        <w:ind w:left="284" w:hanging="284"/>
        <w:jc w:val="both"/>
        <w:rPr>
          <w:rFonts w:ascii="Arial" w:hAnsi="Arial" w:cs="Arial"/>
        </w:rPr>
      </w:pPr>
      <w:r w:rsidRPr="00433B23">
        <w:rPr>
          <w:rFonts w:ascii="Calibri" w:hAnsi="Calibri" w:cs="Calibri"/>
          <w:iCs/>
          <w:sz w:val="24"/>
          <w:szCs w:val="24"/>
        </w:rPr>
        <w:t>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jeżeli nie zostało wcześniej wykorzystane.</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15</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GWARANCJA JAKOŚCI</w:t>
      </w:r>
    </w:p>
    <w:p w:rsidR="003A5E56" w:rsidRPr="00433B23"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Wykonawca udziela na przedmiot Umowy gwarancji jakości.</w:t>
      </w:r>
    </w:p>
    <w:p w:rsidR="003A5E56" w:rsidRPr="00433B23"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Szczegółowe zapisy dotyczące warunków gwarancji zostały określone we wzorze Karty Gwarancyjnej stanowiącej załącznik nr 4 do Umowy.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16</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RĘKOJMIA ZA WADY</w:t>
      </w:r>
    </w:p>
    <w:p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stosownie do postanowień art. 558 § 1 Kodeksu cywilnego, rozszerzają odpowiedzialność z tytułu rękojmi za wszelkie wady – w ten sposób, że uprawnienia z tego tytułu przysługiwać będą Zamawiającemu w okresie </w:t>
      </w:r>
      <w:r w:rsidRPr="00433B23">
        <w:rPr>
          <w:rFonts w:ascii="Calibri" w:hAnsi="Calibri" w:cs="Calibri"/>
          <w:bCs/>
          <w:sz w:val="24"/>
          <w:szCs w:val="24"/>
        </w:rPr>
        <w:t>……… miesięcy</w:t>
      </w:r>
      <w:r w:rsidRPr="00433B23">
        <w:rPr>
          <w:rFonts w:ascii="Calibri" w:hAnsi="Calibri" w:cs="Calibri"/>
          <w:sz w:val="24"/>
          <w:szCs w:val="24"/>
        </w:rPr>
        <w:t xml:space="preserve"> od dnia podpisania protokołu końcowego odbioru robót.</w:t>
      </w:r>
    </w:p>
    <w:p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przysługują uprawnienia z tytułu rękojmi za wady niezależnie od uprawnień                   z tytułu gwarancji jakości.</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 17</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rsidR="003A5E56" w:rsidRPr="00433B23" w:rsidRDefault="003A5E56" w:rsidP="003A5E56">
      <w:pPr>
        <w:numPr>
          <w:ilvl w:val="2"/>
          <w:numId w:val="90"/>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Pr>
          <w:rFonts w:ascii="Calibri" w:hAnsi="Calibri"/>
          <w:bCs/>
          <w:sz w:val="24"/>
          <w:szCs w:val="24"/>
        </w:rPr>
        <w:t xml:space="preserve">zeń, hałasu </w:t>
      </w:r>
      <w:r w:rsidRPr="00433B23">
        <w:rPr>
          <w:rFonts w:ascii="Calibri" w:hAnsi="Calibri"/>
          <w:bCs/>
          <w:sz w:val="24"/>
          <w:szCs w:val="24"/>
        </w:rPr>
        <w:t>i innych skutków prowadzonych przez niego działań, także w zakresie przestrzegania przepisów ustawy</w:t>
      </w:r>
      <w:r w:rsidRPr="00433B23">
        <w:rPr>
          <w:rFonts w:ascii="Calibri" w:hAnsi="Calibri"/>
          <w:sz w:val="24"/>
          <w:szCs w:val="24"/>
        </w:rPr>
        <w:t xml:space="preserve"> z dnia 13 września 1996 r o utrzymaniu czystości i porządku w gminach (</w:t>
      </w:r>
      <w:proofErr w:type="spellStart"/>
      <w:r w:rsidRPr="004A56F4">
        <w:rPr>
          <w:rFonts w:ascii="Calibri" w:hAnsi="Calibri"/>
          <w:sz w:val="24"/>
          <w:szCs w:val="24"/>
        </w:rPr>
        <w:t>t.j</w:t>
      </w:r>
      <w:proofErr w:type="spellEnd"/>
      <w:r w:rsidRPr="004A56F4">
        <w:rPr>
          <w:rFonts w:ascii="Calibri" w:hAnsi="Calibri"/>
          <w:sz w:val="24"/>
          <w:szCs w:val="24"/>
        </w:rPr>
        <w:t xml:space="preserve">. Dz. U. z 2019 r. poz. 2010 z </w:t>
      </w:r>
      <w:proofErr w:type="spellStart"/>
      <w:r w:rsidRPr="004A56F4">
        <w:rPr>
          <w:rFonts w:ascii="Calibri" w:hAnsi="Calibri"/>
          <w:sz w:val="24"/>
          <w:szCs w:val="24"/>
        </w:rPr>
        <w:t>późn</w:t>
      </w:r>
      <w:proofErr w:type="spellEnd"/>
      <w:r w:rsidRPr="004A56F4">
        <w:rPr>
          <w:rFonts w:ascii="Calibri" w:hAnsi="Calibri"/>
          <w:sz w:val="24"/>
          <w:szCs w:val="24"/>
        </w:rPr>
        <w:t>. zm.</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Dz. U. z 2019 r. poz. 701 z </w:t>
      </w:r>
      <w:proofErr w:type="spellStart"/>
      <w:r w:rsidRPr="004A56F4">
        <w:rPr>
          <w:rFonts w:ascii="Calibri" w:hAnsi="Calibri" w:cs="Arial"/>
          <w:bCs/>
          <w:sz w:val="24"/>
          <w:szCs w:val="24"/>
        </w:rPr>
        <w:t>późn</w:t>
      </w:r>
      <w:proofErr w:type="spellEnd"/>
      <w:r w:rsidRPr="004A56F4">
        <w:rPr>
          <w:rFonts w:ascii="Calibri" w:hAnsi="Calibri" w:cs="Arial"/>
          <w:bCs/>
          <w:sz w:val="24"/>
          <w:szCs w:val="24"/>
        </w:rPr>
        <w:t>. zm.</w:t>
      </w:r>
      <w:r w:rsidRPr="00433B23">
        <w:rPr>
          <w:rFonts w:ascii="Calibri" w:hAnsi="Calibri" w:cs="Arial"/>
          <w:bCs/>
          <w:sz w:val="24"/>
          <w:szCs w:val="24"/>
        </w:rPr>
        <w:t>).</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zobowiązany jest do gromadzenia danych na temat sposobu postępowania                             z odpadami powstałymi w toku realizacji prac i udostępniania ich na każde żądanie Zamawiającego.</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18</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dopuszcza realizację zadania przez podwykonawców na zasadach określonych w art. 647¹ Kodeksu Cywilnego oraz zgodnie z ustawą z dnia 29 stycznia 2004 Prawo zamówi</w:t>
      </w:r>
      <w:r w:rsidR="00AE34E9">
        <w:rPr>
          <w:rFonts w:cs="Arial"/>
          <w:sz w:val="24"/>
          <w:szCs w:val="24"/>
        </w:rPr>
        <w:t>eń publicznych ( tj. Dz.U. z 2019</w:t>
      </w:r>
      <w:r>
        <w:rPr>
          <w:rFonts w:cs="Arial"/>
          <w:sz w:val="24"/>
          <w:szCs w:val="24"/>
        </w:rPr>
        <w:t xml:space="preserve"> </w:t>
      </w:r>
      <w:r w:rsidRPr="00433B23">
        <w:rPr>
          <w:rFonts w:cs="Arial"/>
          <w:sz w:val="24"/>
          <w:szCs w:val="24"/>
        </w:rPr>
        <w:t>r</w:t>
      </w:r>
      <w:r>
        <w:rPr>
          <w:rFonts w:cs="Arial"/>
          <w:sz w:val="24"/>
          <w:szCs w:val="24"/>
        </w:rPr>
        <w:t>.</w:t>
      </w:r>
      <w:r w:rsidRPr="00433B23">
        <w:rPr>
          <w:rFonts w:cs="Arial"/>
          <w:sz w:val="24"/>
          <w:szCs w:val="24"/>
        </w:rPr>
        <w:t xml:space="preserve"> poz. </w:t>
      </w:r>
      <w:r w:rsidR="00AE34E9">
        <w:rPr>
          <w:rFonts w:cs="Arial"/>
          <w:sz w:val="24"/>
          <w:szCs w:val="24"/>
        </w:rPr>
        <w:t xml:space="preserve">1129 </w:t>
      </w:r>
      <w:r>
        <w:rPr>
          <w:rFonts w:cs="Arial"/>
          <w:sz w:val="24"/>
          <w:szCs w:val="24"/>
        </w:rPr>
        <w:t>ze</w:t>
      </w:r>
      <w:r w:rsidRPr="00433B23">
        <w:rPr>
          <w:rFonts w:cs="Arial"/>
          <w:sz w:val="24"/>
          <w:szCs w:val="24"/>
        </w:rPr>
        <w:t xml:space="preserve"> zm</w:t>
      </w:r>
      <w:r>
        <w:rPr>
          <w:rFonts w:cs="Arial"/>
          <w:sz w:val="24"/>
          <w:szCs w:val="24"/>
        </w:rPr>
        <w:t>.</w:t>
      </w:r>
      <w:r w:rsidRPr="00433B23">
        <w:rPr>
          <w:rFonts w:cs="Arial"/>
          <w:sz w:val="24"/>
          <w:szCs w:val="24"/>
        </w:rPr>
        <w:t xml:space="preserve"> )</w:t>
      </w:r>
      <w:r>
        <w:rPr>
          <w:rFonts w:cs="Arial"/>
          <w:sz w:val="24"/>
          <w:szCs w:val="24"/>
        </w:rPr>
        <w:t>.</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Wykonawca ponosi pełną odpowiedzialność za roboty/usługi/dostawy, które wykonuje przy pomocy podwykonawcy/ów.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w terminie 14 dni może zgłosić w formie pisemnej zastrzeżenia do projektu umowy o podwykonawstwo, której przedmiotem są roboty budowlane, gdy przewiduje termin zapłaty wynagrodzenia dłuższy niż określony w ust. 4.</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Niezgłoszenie w formie pisemnej zastrzeżeń do przedłożonego projektu umowy o podwykonawstwo, której przedmiotem są roboty budowlane, w terminie 14 dni uważa się za akceptację projektu umowy przez Zamawiającego.</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433B23">
        <w:rPr>
          <w:rFonts w:cs="Arial"/>
          <w:sz w:val="24"/>
          <w:szCs w:val="24"/>
        </w:rPr>
        <w:t>jeśli wartość każdej z nich jest większa niż 0,5% wynagrodzenia brutto określonego w § 9 ust. 1 niniejszej umowy.</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Do zawarcia umowy przez podwykonawcę z dalszym podwykonawcą, wymagana jest pisemna zgoda Zamawiającego i Wykonawcy.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 przypadku wykonania niniejszej umowy bez udziału podwykonawców, Wykonawca przed wypłatą wynagrodzenia, złoży oświadczenie w tym zakresie.</w:t>
      </w:r>
    </w:p>
    <w:p w:rsidR="003A5E56" w:rsidRDefault="003A5E56" w:rsidP="003A5E56">
      <w:pPr>
        <w:spacing w:after="0" w:line="240" w:lineRule="auto"/>
        <w:jc w:val="center"/>
        <w:rPr>
          <w:rFonts w:ascii="Calibri" w:hAnsi="Calibri" w:cs="Arial"/>
          <w:b/>
          <w:sz w:val="24"/>
          <w:szCs w:val="24"/>
        </w:rPr>
      </w:pPr>
    </w:p>
    <w:p w:rsidR="003A5E56" w:rsidRPr="00433B23" w:rsidRDefault="003A5E56" w:rsidP="003A5E56">
      <w:pPr>
        <w:spacing w:after="0" w:line="240" w:lineRule="auto"/>
        <w:jc w:val="center"/>
        <w:rPr>
          <w:rFonts w:ascii="Calibri" w:hAnsi="Calibri" w:cs="Arial"/>
          <w:b/>
          <w:sz w:val="24"/>
          <w:szCs w:val="24"/>
        </w:rPr>
      </w:pPr>
      <w:r w:rsidRPr="00433B23">
        <w:rPr>
          <w:rFonts w:ascii="Calibri" w:hAnsi="Calibri" w:cs="Arial"/>
          <w:b/>
          <w:sz w:val="24"/>
          <w:szCs w:val="24"/>
        </w:rPr>
        <w:t>§ 19</w:t>
      </w:r>
    </w:p>
    <w:p w:rsidR="003A5E56" w:rsidRPr="00433B23" w:rsidRDefault="003A5E56" w:rsidP="003A5E56">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DD5F79">
        <w:rPr>
          <w:rFonts w:cs="Arial"/>
          <w:sz w:val="24"/>
          <w:szCs w:val="24"/>
        </w:rPr>
        <w:lastRenderedPageBreak/>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Bezpośrednia zapłata obejmuje wyłącznie należne wynagrodzenie, bez odsetek, należnych podwykonawcy lub dalszemu podwykonawcy.</w:t>
      </w:r>
      <w:r w:rsidRPr="00433B23">
        <w:rPr>
          <w:rFonts w:cs="Arial"/>
          <w:sz w:val="24"/>
          <w:szCs w:val="24"/>
        </w:rPr>
        <w:t xml:space="preserv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w:t>
      </w:r>
      <w:r w:rsidRPr="00433B23">
        <w:rPr>
          <w:rFonts w:cs="Arial"/>
          <w:sz w:val="24"/>
          <w:szCs w:val="24"/>
        </w:rPr>
        <w:t xml:space="preserve"> </w:t>
      </w:r>
    </w:p>
    <w:p w:rsidR="003A5E56" w:rsidRPr="00433B23" w:rsidRDefault="003A5E56" w:rsidP="003A5E56">
      <w:pPr>
        <w:pStyle w:val="p0"/>
        <w:numPr>
          <w:ilvl w:val="0"/>
          <w:numId w:val="99"/>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nie dokonać bezpośredniej zapłaty wynagrodzenia podwykonawcy lub dalszemu podwykonawcy, jeżeli Wykonawca wykaże niezasadność takiej zapłaty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dokonać bezpośredniej zapłaty wynagrodzenia podwykonawcy lub dalszemu podwykonawcy, jeżeli podwykonawca lub dalszy podwykonawca wykaże zasadność takiej zapłaty.</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rsidR="003A5E56" w:rsidRDefault="003A5E56" w:rsidP="003A5E56">
      <w:pPr>
        <w:pStyle w:val="Akapitzlist"/>
        <w:suppressAutoHyphens/>
        <w:spacing w:after="0" w:line="240" w:lineRule="auto"/>
        <w:ind w:left="426"/>
        <w:rPr>
          <w:rFonts w:cs="Arial"/>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20</w:t>
      </w:r>
    </w:p>
    <w:p w:rsidR="003A5E56" w:rsidRPr="00433B23" w:rsidRDefault="003A5E56" w:rsidP="003A5E56">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rsidR="003A5E56" w:rsidRPr="00433B23" w:rsidRDefault="003A5E56" w:rsidP="003A5E56">
      <w:pPr>
        <w:numPr>
          <w:ilvl w:val="3"/>
          <w:numId w:val="49"/>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przysługuje prawo rozwiązania Umowy w następujących sytuacjach:</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wykonuje prace w sposób wadliwy lub sprzeczny z Umową, w tym nie respektuje uzasadnionych nakazów Zamawiającego lub Inspektora Nadzoru i pomimo wyznaczenia mu dodatkowego 7-dniowego terminu do naprawy sposobu realizacji przedmiotu Umowy, w dalszym ciągu przedmiot Umowy jest wykonywany niezgodnie z warunkami Umowy.</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t>Wykonawca jest zobowiązany w terminie 7 dni od daty złożenia wniosku o upadłość lub podjęcia uchwały / decyzji o likwidacji powiadomić na piśmie o tym fakcie Zamawiającego.</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Oświadczenie o rozwiązaniu Umowy powinno nastąpić w formie pisemnej po rygorem nieważności  takiego oświadczenia i powinno zawierać  uzasadnienie.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t>Odstąpienie od umowy wzajemnej musi być poprzedzone:</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wyznaczeniem terminu do wykonania zobowiązania, nie krótszym niż 7 dni od otrzymania wezwania wraz z zagrożeniem odstąpienia od umowy;</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złożeniem oświadczenia o odstąpieniu od umowy (po bezskutecznym upływie terminu do spełnienia świadczenia).</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nieodpłatnie sporządzi wykaz tych materiałów, które nie mogą być wykorzystane przez Wykonawcę do realizacji innych prac nie objętych Umową, jeżeli rozwiązanie nastąpiło z winy leżącej po stronie Zamawiającego,</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na własny koszt w terminie 14 dni usunie z terenu budowy urządzenia zaplecza przez niego dostarczone lub wniesione.</w:t>
      </w:r>
    </w:p>
    <w:p w:rsidR="003A5E56" w:rsidRPr="00433B23" w:rsidRDefault="003A5E56" w:rsidP="003A5E56">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t>9. Zamawiający w razie rozwiązania lub odstąpienia od Umowy przez Wykonawcę z winy leżącej po stronie Zamawiającego, obowiązany jest do:</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przejęcia od Wykonawcy pod swój dozór Terenu Budowy.</w:t>
      </w:r>
    </w:p>
    <w:p w:rsidR="003A5E56" w:rsidRDefault="003A5E56" w:rsidP="003A5E56">
      <w:pPr>
        <w:tabs>
          <w:tab w:val="left" w:pos="426"/>
          <w:tab w:val="left" w:pos="567"/>
        </w:tabs>
        <w:spacing w:after="0" w:line="240" w:lineRule="auto"/>
        <w:rPr>
          <w:rFonts w:ascii="Calibri" w:hAnsi="Calibri" w:cs="Calibri"/>
          <w:b/>
          <w:sz w:val="24"/>
          <w:szCs w:val="24"/>
        </w:rPr>
      </w:pPr>
    </w:p>
    <w:p w:rsidR="00FF3CDB" w:rsidRDefault="00FF3CDB" w:rsidP="003A5E56">
      <w:pPr>
        <w:tabs>
          <w:tab w:val="left" w:pos="426"/>
          <w:tab w:val="left" w:pos="567"/>
        </w:tabs>
        <w:spacing w:after="0" w:line="240" w:lineRule="auto"/>
        <w:jc w:val="center"/>
        <w:rPr>
          <w:rFonts w:ascii="Calibri" w:hAnsi="Calibri" w:cs="Calibri"/>
          <w:b/>
          <w:sz w:val="24"/>
          <w:szCs w:val="24"/>
        </w:rPr>
      </w:pPr>
    </w:p>
    <w:p w:rsidR="003A5E56" w:rsidRPr="00433B23" w:rsidRDefault="003A5E56" w:rsidP="003A5E56">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lastRenderedPageBreak/>
        <w:t>§ 21</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WARUNKI ZMIANY UMOWY</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t>ustawy Prawo zamówień publicznych przykładowo: zmiana danych związanych z obsługą administracyjno-organizacyjną Umowy, zamiana numeru rachunku bankowego.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Określając warunki dokonania zmiany Umowy, sporządza się protokół konieczności, biorąc pod uwagę w szczególności: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uzasadnienie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czas wykonania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termin zakończenia Umowy. </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zmiany osób, o kt</w:t>
      </w:r>
      <w:r>
        <w:rPr>
          <w:rFonts w:ascii="Calibri" w:hAnsi="Calibri" w:cs="Calibri"/>
          <w:sz w:val="24"/>
          <w:szCs w:val="24"/>
        </w:rPr>
        <w:t>órych mowa w § 10 ust. 2 pkt 2</w:t>
      </w:r>
      <w:r w:rsidRPr="00433B23">
        <w:rPr>
          <w:rFonts w:ascii="Calibri" w:hAnsi="Calibri" w:cs="Calibri"/>
          <w:sz w:val="24"/>
          <w:szCs w:val="24"/>
        </w:rPr>
        <w:t>, w przypadku gdy dotychczasowe osoby nie mogą wykonywać powierzonych zadań, przy czym nowa osoba musi spełniać wymogi określone w SWZ oraz spełniać warunki, jakie były podstawą do oceny oferty na poziomie nie niższym, jak osoba zmieniana. Zmiana osoby musi być uzasadniona.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powstania konieczności wykonania zamówień dodatkowych, których wykonanie jest niezbędne dla wykonania przedmiotu Umowy,</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zawieszenia robót przez organy nadzoru budowlanego z przyczyn niezależnych od Wykonawcy,</w:t>
      </w:r>
    </w:p>
    <w:p w:rsidR="003A5E56" w:rsidRPr="009F760D" w:rsidRDefault="003A5E56" w:rsidP="003A5E56">
      <w:pPr>
        <w:pStyle w:val="Akapitzlist"/>
        <w:numPr>
          <w:ilvl w:val="0"/>
          <w:numId w:val="93"/>
        </w:numPr>
        <w:spacing w:after="0" w:line="240" w:lineRule="auto"/>
        <w:ind w:left="851"/>
        <w:jc w:val="both"/>
        <w:rPr>
          <w:rFonts w:ascii="Calibri" w:hAnsi="Calibri" w:cs="Calibri"/>
          <w:sz w:val="24"/>
          <w:szCs w:val="24"/>
        </w:rPr>
      </w:pPr>
      <w:r w:rsidRPr="009F760D">
        <w:rPr>
          <w:rFonts w:ascii="Calibri" w:hAnsi="Calibri" w:cs="Calibri"/>
          <w:sz w:val="24"/>
          <w:szCs w:val="24"/>
        </w:rPr>
        <w:t>warunków atmosferycznych uniemożliwiających prowadzenie robót budowlanych, montażowych z zachowaniem wymaganej technologii, przeprowadzanie prób i sprawdzeń, dokonywanie odbiorów, o ile nie dało się tego wykonać w innym terminie,</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rsidR="003A5E56" w:rsidRPr="00433B23"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 przypadku wykonywania robót zamiennych lub ograniczenia zakresu rzeczowego przedmiotu zamówienia, z zastrzeżeniem nieprzekroczenia części wykraczającej poza określenie przedmiotu zamówienia zawarte w SWZ – zmiana może dotyczyć wynagrodzenia, wymogów w zakresie odbioru robót, terminu wykonania i innych okoliczności powstałych w związku z robotami zamiennymi lub ograniczeniem zakresu rzeczowego przedmiotu zamówienia.</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t>W przypadku wykrycia wad przyjętych rozwiązań technicznych na etapie wykonywania Umowy – gdy okoliczność ta wpłynęła na konieczność zmiany wynagrodzenia, wymogów w zakresie odbioru robót, terminu wykonania i innych okoliczności powstałych w związku z zaistniałą wadą i zmiany te będą konieczne gdyż kontynuacja wykonania Umowy groziłaby powstaniem Obiektu obarczonego wadą.</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rsidR="003A5E56" w:rsidRPr="00F41846" w:rsidRDefault="003A5E56" w:rsidP="003A5E56">
      <w:pPr>
        <w:pStyle w:val="Akapitzlist"/>
        <w:numPr>
          <w:ilvl w:val="1"/>
          <w:numId w:val="82"/>
        </w:numPr>
        <w:tabs>
          <w:tab w:val="num" w:pos="567"/>
        </w:tabs>
        <w:suppressAutoHyphens/>
        <w:spacing w:after="0" w:line="240" w:lineRule="auto"/>
        <w:ind w:left="567" w:hanging="283"/>
        <w:jc w:val="both"/>
        <w:rPr>
          <w:rFonts w:cs="Calibri"/>
          <w:sz w:val="24"/>
          <w:szCs w:val="24"/>
        </w:rPr>
      </w:pPr>
      <w:r w:rsidRPr="00E26F2E">
        <w:rPr>
          <w:rFonts w:cs="Calibri"/>
          <w:sz w:val="24"/>
          <w:szCs w:val="24"/>
        </w:rPr>
        <w:lastRenderedPageBreak/>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przypadku zmniejszenia lub ograniczenia zakresu przedmiotu Umowy, wynagrodzenie przysługujące Wykonawcy zostanie pomniejszone, przy czym Zamawiający zapłaci za wszystkie udokumentowane poniesione już  koszty tego zakresu rzeczowego.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bCs/>
          <w:sz w:val="24"/>
          <w:szCs w:val="24"/>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rsidR="003A5E56" w:rsidRPr="00433B23" w:rsidRDefault="003A5E56" w:rsidP="003A5E56">
      <w:pPr>
        <w:numPr>
          <w:ilvl w:val="0"/>
          <w:numId w:val="82"/>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nie może zostać dokonana z powodów ekonomicznych lub technicznych, w szczególności dotyczących zamienności instalacji, zamówionych w ramach zamówienia podstawowego,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sz w:val="24"/>
          <w:szCs w:val="24"/>
        </w:rPr>
        <w:t>Przewiduje się możliwość dokonania zmiany Umowy, jeżeli zostaną spełnione łącznie poniższe warunki :</w:t>
      </w:r>
    </w:p>
    <w:p w:rsidR="003A5E56" w:rsidRPr="00433B23" w:rsidRDefault="003A5E56" w:rsidP="003A5E56">
      <w:pPr>
        <w:numPr>
          <w:ilvl w:val="1"/>
          <w:numId w:val="101"/>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rsidR="003A5E56" w:rsidRPr="007C56FC" w:rsidRDefault="003A5E56" w:rsidP="003A5E56">
      <w:pPr>
        <w:pStyle w:val="Akapitzlist"/>
        <w:numPr>
          <w:ilvl w:val="0"/>
          <w:numId w:val="101"/>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rsidR="003A5E56" w:rsidRPr="007C56FC" w:rsidRDefault="003A5E56" w:rsidP="003A5E56">
      <w:pPr>
        <w:pStyle w:val="Akapitzlist"/>
        <w:numPr>
          <w:ilvl w:val="0"/>
          <w:numId w:val="82"/>
        </w:numPr>
        <w:spacing w:after="0" w:line="240" w:lineRule="auto"/>
        <w:rPr>
          <w:rFonts w:ascii="Calibri" w:hAnsi="Calibri"/>
          <w:sz w:val="24"/>
          <w:szCs w:val="24"/>
        </w:rPr>
      </w:pPr>
      <w:r w:rsidRPr="007C56FC">
        <w:rPr>
          <w:rFonts w:ascii="Calibri" w:hAnsi="Calibri"/>
          <w:bCs/>
          <w:sz w:val="24"/>
          <w:szCs w:val="24"/>
        </w:rPr>
        <w:t>Przewiduje się możliwość dokonania zmiany Wykonawcy, któremu Zamawiający udzielił zamówienia, i którego ma zastąpić nowy Wykonawca:</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Zmiany, niezależnie od wyżej wymienionych uznaje się za istotne, jeżeli :</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zmienia się ogólny charakter Umowy, w stosunku do charakteru Umowy w pierwotnym brzmieniu,</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lastRenderedPageBreak/>
        <w:t>zmiana narusza równowagę ekonomiczną Umowy na korzyść Wykonawcy w sposób nieprzewidziany pierwotnie w Umowie,</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znacznie rozszerza lub zmniejsza zakres świadczeń i zobowiązań wynikający z Umowy,</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polega na zastąpieniu Wykonawcy, któremu Zamawiający udzielił zamówienia, nowym Wykonawcą, w przypadkach innych niż wymienione w ust. 8 pkt 1.</w:t>
      </w:r>
    </w:p>
    <w:p w:rsidR="003A5E56" w:rsidRPr="00433B23" w:rsidRDefault="003A5E56" w:rsidP="003A5E56">
      <w:pPr>
        <w:numPr>
          <w:ilvl w:val="0"/>
          <w:numId w:val="82"/>
        </w:numPr>
        <w:spacing w:after="0" w:line="240" w:lineRule="auto"/>
        <w:ind w:left="357" w:hanging="357"/>
        <w:jc w:val="both"/>
        <w:rPr>
          <w:rFonts w:ascii="Calibri" w:hAnsi="Calibri" w:cs="Calibri"/>
          <w:sz w:val="24"/>
          <w:szCs w:val="24"/>
        </w:rPr>
      </w:pPr>
      <w:r w:rsidRPr="00433B23">
        <w:rPr>
          <w:rFonts w:ascii="Calibri" w:hAnsi="Calibri" w:cs="Calibri"/>
          <w:sz w:val="24"/>
          <w:szCs w:val="24"/>
        </w:rPr>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9 ust. 1 ulegnie zmianie w sposób odpowiedni – tak, aby odpowiadało zaktualizowanej stawce tego podatku dla zakresu objętego Umową, który na dzień zmiany stawki VAT nie został jeszcze rozliczony.</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p w:rsidR="00AE34E9" w:rsidRDefault="00AE34E9"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22</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ROZSTRZYGANIE SPORÓW</w:t>
      </w:r>
    </w:p>
    <w:p w:rsidR="003A5E56" w:rsidRPr="00433B23" w:rsidRDefault="003A5E56" w:rsidP="003A5E56">
      <w:pPr>
        <w:pStyle w:val="Tekstpodstawowy"/>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 będą w pierwszej kolejności rozwiązywane w drodze polubownej.</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sytuacji, o której mowa w ust. 2 niniejszego paragrafu, do rozstrzygnięcia sporu będzie właściwy sąd powszechny z okręgu, w którym leży siedziba Zamawiającego.</w:t>
      </w:r>
    </w:p>
    <w:p w:rsidR="003A5E56"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23</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POSTANOWIENIA KOŃCOWE</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 wersji pisemnej za pośrednictwem poczty lub złożona osobiście na wskazane poniżej adresy:</w:t>
      </w:r>
    </w:p>
    <w:p w:rsidR="003A5E56"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6491"/>
      </w:tblGrid>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 ul. Rynek 1, 72-315 Resko</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rsidR="003A5E56" w:rsidRPr="00433B23" w:rsidRDefault="003A5E56" w:rsidP="003A5E56">
            <w:pPr>
              <w:spacing w:after="0" w:line="240" w:lineRule="auto"/>
              <w:jc w:val="center"/>
              <w:rPr>
                <w:rFonts w:ascii="Calibri" w:hAnsi="Calibri"/>
                <w:sz w:val="24"/>
                <w:szCs w:val="24"/>
              </w:rPr>
            </w:pPr>
            <w:r w:rsidRPr="00433B23">
              <w:rPr>
                <w:rFonts w:ascii="Calibri" w:hAnsi="Calibri"/>
                <w:sz w:val="24"/>
                <w:szCs w:val="24"/>
              </w:rPr>
              <w:t>91 39 51 503</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pStyle w:val="Tekstpodstawowy2"/>
        <w:ind w:left="284"/>
        <w:jc w:val="both"/>
        <w:rPr>
          <w:rFonts w:ascii="Calibri" w:hAnsi="Calibri" w:cs="Calibri"/>
          <w:sz w:val="24"/>
          <w:szCs w:val="24"/>
          <w:lang w:val="pl-PL"/>
        </w:rPr>
      </w:pPr>
    </w:p>
    <w:p w:rsidR="003A5E56" w:rsidRPr="00433B23"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7659" w:type="dxa"/>
            <w:vAlign w:val="center"/>
          </w:tcPr>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rsidR="003A5E56" w:rsidRPr="00433B23" w:rsidRDefault="003A5E56"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765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Wszelkie zmiany Umowy wymagają zachowania formy pisemnej pod rygorem nieważności.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 sprawach nieuregulowanych Umową zastosowanie mają odpowiednie powszechnie obowiązujące przepisy prawne – w szczególności Kodeksu cywilnego, Prawa zamówień publicznych oraz Prawa budowlanego.</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b/>
          <w:sz w:val="24"/>
          <w:szCs w:val="24"/>
        </w:rPr>
        <w:t>Integralną częścią Umowy są następujące załączniki:</w:t>
      </w:r>
    </w:p>
    <w:p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SWZ</w:t>
      </w:r>
      <w:r w:rsidR="00D73104">
        <w:rPr>
          <w:rFonts w:ascii="Calibri" w:hAnsi="Calibri" w:cs="Calibri"/>
          <w:sz w:val="24"/>
          <w:szCs w:val="24"/>
        </w:rPr>
        <w:t xml:space="preserve"> z załącznikami</w:t>
      </w:r>
    </w:p>
    <w:p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Oferta Wykonawcy wraz z kosztorysem ofertowym</w:t>
      </w:r>
    </w:p>
    <w:p w:rsidR="003A5E56" w:rsidRPr="00433B23" w:rsidRDefault="00FF3CDB"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lastRenderedPageBreak/>
        <w:t>Kopia</w:t>
      </w:r>
      <w:r w:rsidR="003A5E56" w:rsidRPr="00433B23">
        <w:rPr>
          <w:rFonts w:ascii="Calibri" w:hAnsi="Calibri" w:cs="Calibri"/>
          <w:sz w:val="24"/>
          <w:szCs w:val="24"/>
        </w:rPr>
        <w:t xml:space="preserve"> polis</w:t>
      </w:r>
      <w:r>
        <w:rPr>
          <w:rFonts w:ascii="Calibri" w:hAnsi="Calibri" w:cs="Calibri"/>
          <w:sz w:val="24"/>
          <w:szCs w:val="24"/>
        </w:rPr>
        <w:t>y</w:t>
      </w:r>
      <w:r w:rsidR="003A5E56" w:rsidRPr="00433B23">
        <w:rPr>
          <w:rFonts w:ascii="Calibri" w:hAnsi="Calibri" w:cs="Calibri"/>
          <w:sz w:val="24"/>
          <w:szCs w:val="24"/>
        </w:rPr>
        <w:t xml:space="preserve"> ubezpieczeniow</w:t>
      </w:r>
      <w:r>
        <w:rPr>
          <w:rFonts w:ascii="Calibri" w:hAnsi="Calibri" w:cs="Calibri"/>
          <w:sz w:val="24"/>
          <w:szCs w:val="24"/>
        </w:rPr>
        <w:t>ej</w:t>
      </w:r>
      <w:r w:rsidR="003A5E56" w:rsidRPr="00433B23">
        <w:rPr>
          <w:rFonts w:ascii="Calibri" w:hAnsi="Calibri" w:cs="Calibri"/>
          <w:sz w:val="24"/>
          <w:szCs w:val="24"/>
        </w:rPr>
        <w:t xml:space="preserve"> z </w:t>
      </w:r>
      <w:r>
        <w:rPr>
          <w:rFonts w:ascii="Calibri" w:hAnsi="Calibri" w:cs="Calibri"/>
          <w:sz w:val="24"/>
          <w:szCs w:val="24"/>
        </w:rPr>
        <w:t>dowodem jej</w:t>
      </w:r>
      <w:r w:rsidR="003A5E56" w:rsidRPr="00433B23">
        <w:rPr>
          <w:rFonts w:ascii="Calibri" w:hAnsi="Calibri" w:cs="Calibri"/>
          <w:sz w:val="24"/>
          <w:szCs w:val="24"/>
        </w:rPr>
        <w:t xml:space="preserve"> opłacenia</w:t>
      </w:r>
    </w:p>
    <w:p w:rsidR="003A5E56"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Wzór Karty Gwarancyjnej</w:t>
      </w:r>
    </w:p>
    <w:p w:rsidR="003A5E56" w:rsidRPr="00E26F2E" w:rsidRDefault="003A5E56" w:rsidP="003A5E56">
      <w:pPr>
        <w:numPr>
          <w:ilvl w:val="0"/>
          <w:numId w:val="76"/>
        </w:numPr>
        <w:tabs>
          <w:tab w:val="left" w:pos="-1985"/>
        </w:tabs>
        <w:suppressAutoHyphens/>
        <w:spacing w:after="0" w:line="240" w:lineRule="auto"/>
        <w:ind w:left="284" w:hanging="284"/>
        <w:rPr>
          <w:rFonts w:ascii="Calibri" w:hAnsi="Calibri" w:cs="Calibri"/>
          <w:b/>
          <w:sz w:val="24"/>
          <w:szCs w:val="24"/>
        </w:rPr>
      </w:pPr>
      <w:r w:rsidRPr="006B1140">
        <w:rPr>
          <w:rFonts w:ascii="Calibri" w:hAnsi="Calibri" w:cs="Calibri"/>
          <w:sz w:val="24"/>
          <w:szCs w:val="24"/>
        </w:rPr>
        <w:t xml:space="preserve">Umowa została sporządzona w </w:t>
      </w:r>
      <w:r>
        <w:rPr>
          <w:rFonts w:ascii="Calibri" w:hAnsi="Calibri" w:cs="Calibri"/>
          <w:sz w:val="24"/>
          <w:szCs w:val="24"/>
        </w:rPr>
        <w:t>3</w:t>
      </w:r>
      <w:r w:rsidRPr="006B1140">
        <w:rPr>
          <w:rFonts w:ascii="Calibri" w:hAnsi="Calibri" w:cs="Calibri"/>
          <w:sz w:val="24"/>
          <w:szCs w:val="24"/>
        </w:rPr>
        <w:t xml:space="preserve"> jednobrzmiących egzemplarzach, z których każdy uważany jest za oryginalny – z tego </w:t>
      </w:r>
      <w:r>
        <w:rPr>
          <w:rFonts w:ascii="Calibri" w:hAnsi="Calibri" w:cs="Calibri"/>
          <w:sz w:val="24"/>
          <w:szCs w:val="24"/>
        </w:rPr>
        <w:t>2</w:t>
      </w:r>
      <w:r w:rsidRPr="006B1140">
        <w:rPr>
          <w:rFonts w:ascii="Calibri" w:hAnsi="Calibri" w:cs="Calibri"/>
          <w:sz w:val="24"/>
          <w:szCs w:val="24"/>
        </w:rPr>
        <w:t xml:space="preserve"> egzemplarze dla Zamawiającego i </w:t>
      </w:r>
      <w:r>
        <w:rPr>
          <w:rFonts w:ascii="Calibri" w:hAnsi="Calibri" w:cs="Calibri"/>
          <w:sz w:val="24"/>
          <w:szCs w:val="24"/>
        </w:rPr>
        <w:t xml:space="preserve">1 egzemplarz </w:t>
      </w:r>
      <w:r w:rsidRPr="006B1140">
        <w:rPr>
          <w:rFonts w:ascii="Calibri" w:hAnsi="Calibri" w:cs="Calibri"/>
          <w:sz w:val="24"/>
          <w:szCs w:val="24"/>
        </w:rPr>
        <w:t>dla Wykonawcy.</w:t>
      </w:r>
      <w:r>
        <w:rPr>
          <w:rFonts w:ascii="Calibri" w:hAnsi="Calibri" w:cs="Calibri"/>
          <w:sz w:val="24"/>
          <w:szCs w:val="24"/>
        </w:rPr>
        <w:br/>
      </w:r>
      <w:r>
        <w:rPr>
          <w:rFonts w:ascii="Calibri" w:hAnsi="Calibri" w:cs="Calibri"/>
          <w:sz w:val="24"/>
          <w:szCs w:val="24"/>
        </w:rPr>
        <w:br/>
      </w:r>
      <w:r>
        <w:rPr>
          <w:rFonts w:ascii="Calibri" w:hAnsi="Calibri" w:cs="Calibri"/>
          <w:sz w:val="24"/>
          <w:szCs w:val="24"/>
        </w:rPr>
        <w:br/>
      </w:r>
      <w:r w:rsidRPr="00E26F2E">
        <w:rPr>
          <w:rFonts w:ascii="Calibri" w:hAnsi="Calibri" w:cs="Calibri"/>
          <w:b/>
          <w:sz w:val="24"/>
          <w:szCs w:val="24"/>
        </w:rPr>
        <w:t xml:space="preserve">ZAMAWIAJĄCY </w:t>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t>WYKONAWCA</w:t>
      </w:r>
    </w:p>
    <w:p w:rsidR="003A5E56" w:rsidRPr="00433B23" w:rsidRDefault="003A5E56" w:rsidP="003A5E56">
      <w:pPr>
        <w:spacing w:after="0" w:line="240" w:lineRule="auto"/>
        <w:jc w:val="right"/>
        <w:rPr>
          <w:rFonts w:ascii="Calibri" w:hAnsi="Calibri" w:cs="Calibri"/>
          <w:sz w:val="24"/>
          <w:szCs w:val="24"/>
        </w:rPr>
      </w:pPr>
      <w:r w:rsidRPr="00433B23">
        <w:rPr>
          <w:rFonts w:ascii="Calibri" w:hAnsi="Calibri" w:cs="Calibri"/>
          <w:sz w:val="24"/>
          <w:szCs w:val="24"/>
        </w:rPr>
        <w:br w:type="page"/>
      </w:r>
      <w:r w:rsidRPr="00433B23">
        <w:rPr>
          <w:rFonts w:ascii="Calibri" w:hAnsi="Calibri" w:cs="Calibri"/>
          <w:sz w:val="24"/>
          <w:szCs w:val="24"/>
        </w:rPr>
        <w:lastRenderedPageBreak/>
        <w:t xml:space="preserve">Załącznik Nr 4 </w:t>
      </w:r>
    </w:p>
    <w:p w:rsidR="003A5E56" w:rsidRPr="00433B23" w:rsidRDefault="003A5E56" w:rsidP="003A5E56">
      <w:pPr>
        <w:spacing w:after="0" w:line="240" w:lineRule="auto"/>
        <w:jc w:val="right"/>
        <w:outlineLvl w:val="0"/>
        <w:rPr>
          <w:rFonts w:ascii="Calibri" w:hAnsi="Calibri" w:cs="Calibri"/>
          <w:sz w:val="24"/>
          <w:szCs w:val="24"/>
        </w:rPr>
      </w:pPr>
      <w:r w:rsidRPr="00433B23">
        <w:rPr>
          <w:rFonts w:ascii="Calibri" w:hAnsi="Calibri" w:cs="Calibri"/>
          <w:sz w:val="24"/>
          <w:szCs w:val="24"/>
        </w:rPr>
        <w:t>do Umowy Nr …………….. z dnia ……………..</w:t>
      </w:r>
    </w:p>
    <w:p w:rsidR="003A5E56" w:rsidRPr="00433B23" w:rsidRDefault="003A5E56" w:rsidP="003A5E56">
      <w:pPr>
        <w:spacing w:after="0" w:line="240" w:lineRule="auto"/>
        <w:jc w:val="center"/>
        <w:rPr>
          <w:rFonts w:ascii="Calibri" w:hAnsi="Calibri" w:cs="Verdana"/>
          <w:b/>
          <w:sz w:val="24"/>
          <w:szCs w:val="24"/>
        </w:rPr>
      </w:pPr>
    </w:p>
    <w:p w:rsidR="003A5E56" w:rsidRPr="00433B23" w:rsidRDefault="003A5E56" w:rsidP="003A5E56">
      <w:pPr>
        <w:spacing w:after="0" w:line="240" w:lineRule="auto"/>
        <w:jc w:val="center"/>
        <w:rPr>
          <w:rFonts w:ascii="Calibri" w:hAnsi="Calibri"/>
          <w:b/>
          <w:sz w:val="24"/>
          <w:szCs w:val="24"/>
        </w:rPr>
      </w:pPr>
      <w:r w:rsidRPr="00433B23">
        <w:rPr>
          <w:rFonts w:ascii="Calibri" w:hAnsi="Calibri"/>
          <w:b/>
          <w:sz w:val="24"/>
          <w:szCs w:val="24"/>
        </w:rPr>
        <w:t>KARTA GWARANCYJNA (Gwarancja jakości)</w:t>
      </w:r>
    </w:p>
    <w:p w:rsidR="003A5E56" w:rsidRPr="00433B23" w:rsidRDefault="003A5E56" w:rsidP="003A5E56">
      <w:pPr>
        <w:spacing w:after="0" w:line="240" w:lineRule="auto"/>
        <w:jc w:val="center"/>
        <w:rPr>
          <w:rFonts w:ascii="Calibri" w:hAnsi="Calibri"/>
          <w:b/>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Gwarantem jest: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Uprawnionym z tytułu gwarancji jest:</w:t>
      </w:r>
    </w:p>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w:t>
      </w:r>
    </w:p>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u</w:t>
      </w:r>
      <w:r w:rsidRPr="00433B23">
        <w:rPr>
          <w:rFonts w:ascii="Calibri" w:hAnsi="Calibri" w:cs="Arial"/>
          <w:sz w:val="24"/>
          <w:szCs w:val="24"/>
        </w:rPr>
        <w:t>l. Rynek 1, 72-315 Resko</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b/>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3A5E56" w:rsidRPr="00433B23" w:rsidRDefault="003A5E56" w:rsidP="003A5E56">
      <w:pPr>
        <w:spacing w:after="0" w:line="240" w:lineRule="auto"/>
        <w:ind w:left="284" w:hanging="284"/>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     ….. miesięcy na efekty wykonanych robót budowlanych w ramach przedmiotu Umowy, od dnia podpisania protokołu końcowego odbioru robót.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Verdana"/>
          <w:sz w:val="24"/>
          <w:szCs w:val="24"/>
        </w:rPr>
        <w:t>Gwarant odpowiada za wadę również po upływie okresu gwarancji, jeżeli Zamawiający zawiadomił Gwaranta o powstaniu wady przed upływem okresu gwarancji.</w:t>
      </w:r>
    </w:p>
    <w:p w:rsidR="003A5E56" w:rsidRDefault="003A5E56" w:rsidP="003A5E56">
      <w:pPr>
        <w:spacing w:after="0" w:line="240" w:lineRule="auto"/>
        <w:rPr>
          <w:rFonts w:ascii="Calibri" w:hAnsi="Calibri"/>
          <w:sz w:val="24"/>
          <w:szCs w:val="24"/>
        </w:rPr>
      </w:pPr>
    </w:p>
    <w:p w:rsidR="00D73104" w:rsidRDefault="00D73104" w:rsidP="003A5E56">
      <w:pPr>
        <w:spacing w:after="0" w:line="240" w:lineRule="auto"/>
        <w:rPr>
          <w:rFonts w:ascii="Calibri" w:hAnsi="Calibri"/>
          <w:sz w:val="24"/>
          <w:szCs w:val="24"/>
        </w:rPr>
      </w:pPr>
    </w:p>
    <w:p w:rsidR="00D73104" w:rsidRPr="00433B23" w:rsidRDefault="00D73104"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lastRenderedPageBreak/>
        <w:t>Ogólne warunki gwarancji:</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Verdana"/>
          <w:sz w:val="24"/>
          <w:szCs w:val="24"/>
        </w:rPr>
        <w:t>Gwarant oświadcza, że wykonane roboty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w:t>
      </w:r>
      <w:r w:rsidR="00D73104">
        <w:rPr>
          <w:rFonts w:ascii="Calibri" w:hAnsi="Calibri" w:cs="Calibri"/>
          <w:sz w:val="24"/>
          <w:szCs w:val="24"/>
        </w:rPr>
        <w:t xml:space="preserve">ementu na nowy, wolny od wad, </w:t>
      </w:r>
      <w:r w:rsidRPr="00433B23">
        <w:rPr>
          <w:rFonts w:ascii="Calibri" w:hAnsi="Calibri" w:cs="Calibri"/>
          <w:sz w:val="24"/>
          <w:szCs w:val="24"/>
        </w:rPr>
        <w:t xml:space="preserve">a także w przypadku dokonania istotnej naprawy. </w:t>
      </w:r>
    </w:p>
    <w:p w:rsidR="003A5E56" w:rsidRPr="00433B23" w:rsidRDefault="003A5E56" w:rsidP="003A5E56">
      <w:pPr>
        <w:autoSpaceDE w:val="0"/>
        <w:autoSpaceDN w:val="0"/>
        <w:adjustRightInd w:val="0"/>
        <w:spacing w:after="0" w:line="240" w:lineRule="auto"/>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3A5E56" w:rsidRPr="00433B23" w:rsidRDefault="003A5E56" w:rsidP="003A5E56">
      <w:pPr>
        <w:numPr>
          <w:ilvl w:val="0"/>
          <w:numId w:val="58"/>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3A5E56" w:rsidRPr="00433B23" w:rsidRDefault="003A5E56" w:rsidP="003A5E56">
      <w:pPr>
        <w:numPr>
          <w:ilvl w:val="0"/>
          <w:numId w:val="58"/>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w:t>
      </w:r>
      <w:r>
        <w:rPr>
          <w:rFonts w:ascii="Calibri" w:hAnsi="Calibri"/>
          <w:sz w:val="24"/>
          <w:szCs w:val="24"/>
        </w:rPr>
        <w:t xml:space="preserve"> </w:t>
      </w:r>
      <w:r w:rsidRPr="00433B23">
        <w:rPr>
          <w:rFonts w:ascii="Calibri" w:hAnsi="Calibri"/>
          <w:sz w:val="24"/>
          <w:szCs w:val="24"/>
        </w:rPr>
        <w:t>pocztą elektroniczną na niżej wskazan</w:t>
      </w:r>
      <w:r>
        <w:rPr>
          <w:rFonts w:ascii="Calibri" w:hAnsi="Calibri"/>
          <w:sz w:val="24"/>
          <w:szCs w:val="24"/>
        </w:rPr>
        <w:t>y</w:t>
      </w:r>
      <w:r w:rsidRPr="00433B23">
        <w:rPr>
          <w:rFonts w:ascii="Calibri" w:hAnsi="Calibri"/>
          <w:sz w:val="24"/>
          <w:szCs w:val="24"/>
        </w:rPr>
        <w:t xml:space="preserve"> </w:t>
      </w:r>
      <w:r>
        <w:rPr>
          <w:rFonts w:ascii="Calibri" w:hAnsi="Calibri"/>
          <w:sz w:val="24"/>
          <w:szCs w:val="24"/>
        </w:rPr>
        <w:t>adres:</w:t>
      </w:r>
    </w:p>
    <w:p w:rsidR="003A5E56" w:rsidRPr="00433B23" w:rsidRDefault="003A5E56" w:rsidP="003A5E56">
      <w:pPr>
        <w:spacing w:after="0" w:line="240" w:lineRule="auto"/>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 xml:space="preserve">Poczta elektroniczna: </w:t>
      </w:r>
      <w:hyperlink r:id="rId35" w:history="1">
        <w:r w:rsidRPr="00433B23">
          <w:rPr>
            <w:rStyle w:val="Hipercze"/>
            <w:rFonts w:ascii="Calibri" w:hAnsi="Calibri" w:cs="Arial"/>
            <w:b/>
            <w:sz w:val="24"/>
            <w:szCs w:val="24"/>
          </w:rPr>
          <w:t>resko@resko.pl</w:t>
        </w:r>
      </w:hyperlink>
      <w:r w:rsidRPr="00433B23">
        <w:rPr>
          <w:rFonts w:ascii="Calibri" w:hAnsi="Calibri" w:cs="Arial"/>
          <w:b/>
          <w:sz w:val="24"/>
          <w:szCs w:val="24"/>
        </w:rPr>
        <w:t xml:space="preserve"> </w:t>
      </w:r>
      <w:hyperlink r:id="rId36" w:history="1"/>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i uzgodnić z Zamawiającym termin usunięcia wad.</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Zamawiającego:</w:t>
      </w:r>
      <w:r>
        <w:rPr>
          <w:rFonts w:ascii="Calibri" w:hAnsi="Calibri"/>
          <w:sz w:val="24"/>
          <w:szCs w:val="24"/>
        </w:rPr>
        <w:t xml:space="preserve"> </w:t>
      </w:r>
      <w:r w:rsidRPr="00741FA5">
        <w:rPr>
          <w:rFonts w:ascii="Calibri" w:hAnsi="Calibri" w:cs="Arial"/>
          <w:sz w:val="24"/>
          <w:szCs w:val="24"/>
        </w:rPr>
        <w:t>Gmina Resko, ul. Rynek 1, 72-315 Resko</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lastRenderedPageBreak/>
        <w:t>Postanowienia końcowe</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Niniejsza Karta Gwarancyjna jest integralną częścią protokołu końcowego odbioru robót.</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3A5E56" w:rsidRDefault="003A5E56" w:rsidP="003A5E56">
      <w:pPr>
        <w:spacing w:after="0" w:line="240" w:lineRule="auto"/>
        <w:rPr>
          <w:rFonts w:ascii="Calibri" w:hAnsi="Calibri"/>
          <w:sz w:val="24"/>
          <w:szCs w:val="24"/>
        </w:rPr>
      </w:pPr>
    </w:p>
    <w:p w:rsidR="003A5E56" w:rsidRDefault="003A5E56" w:rsidP="003A5E56">
      <w:pPr>
        <w:spacing w:after="0" w:line="240" w:lineRule="auto"/>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3A5E56" w:rsidRDefault="003A5E56" w:rsidP="003A5E56">
      <w:pPr>
        <w:spacing w:after="0" w:line="240" w:lineRule="auto"/>
      </w:pPr>
    </w:p>
    <w:p w:rsidR="003A5E56" w:rsidRDefault="003A5E56" w:rsidP="003A5E56">
      <w:pPr>
        <w:spacing w:after="0" w:line="240" w:lineRule="auto"/>
        <w:rPr>
          <w:rFonts w:cstheme="minorHAnsi"/>
          <w:b/>
          <w:szCs w:val="19"/>
        </w:rPr>
      </w:pPr>
    </w:p>
    <w:sectPr w:rsidR="003A5E56" w:rsidSect="003A5E56">
      <w:footerReference w:type="default" r:id="rId37"/>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B9E" w:rsidRDefault="00034B9E" w:rsidP="007011F6">
      <w:pPr>
        <w:spacing w:after="0" w:line="240" w:lineRule="auto"/>
      </w:pPr>
      <w:r>
        <w:separator/>
      </w:r>
    </w:p>
  </w:endnote>
  <w:endnote w:type="continuationSeparator" w:id="0">
    <w:p w:rsidR="00034B9E" w:rsidRDefault="00034B9E"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034B9E" w:rsidRDefault="00034B9E"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1108A">
              <w:rPr>
                <w:b/>
                <w:bCs/>
                <w:noProof/>
              </w:rPr>
              <w:t>54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1108A">
              <w:rPr>
                <w:b/>
                <w:bCs/>
                <w:noProof/>
              </w:rPr>
              <w:t>54</w:t>
            </w:r>
            <w:r>
              <w:rPr>
                <w:b/>
                <w:bCs/>
                <w:sz w:val="24"/>
                <w:szCs w:val="24"/>
              </w:rPr>
              <w:fldChar w:fldCharType="end"/>
            </w:r>
          </w:p>
        </w:sdtContent>
      </w:sdt>
    </w:sdtContent>
  </w:sdt>
  <w:p w:rsidR="00034B9E" w:rsidRDefault="00034B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B9E" w:rsidRDefault="00034B9E" w:rsidP="007011F6">
      <w:pPr>
        <w:spacing w:after="0" w:line="240" w:lineRule="auto"/>
      </w:pPr>
      <w:r>
        <w:separator/>
      </w:r>
    </w:p>
  </w:footnote>
  <w:footnote w:type="continuationSeparator" w:id="0">
    <w:p w:rsidR="00034B9E" w:rsidRDefault="00034B9E" w:rsidP="00701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AE2387"/>
    <w:multiLevelType w:val="hybridMultilevel"/>
    <w:tmpl w:val="E0F6BC94"/>
    <w:lvl w:ilvl="0" w:tplc="E488C66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E9BEB984">
      <w:start w:val="1"/>
      <w:numFmt w:val="lowerLetter"/>
      <w:lvlText w:val="%3)"/>
      <w:lvlJc w:val="left"/>
      <w:pPr>
        <w:ind w:left="2160" w:hanging="18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0A0C196B"/>
    <w:multiLevelType w:val="hybridMultilevel"/>
    <w:tmpl w:val="78945F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0BF15ED1"/>
    <w:multiLevelType w:val="hybridMultilevel"/>
    <w:tmpl w:val="D95634B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4D1D6C"/>
    <w:multiLevelType w:val="hybridMultilevel"/>
    <w:tmpl w:val="B142A21E"/>
    <w:lvl w:ilvl="0" w:tplc="E8046ED4">
      <w:start w:val="1"/>
      <w:numFmt w:val="decimal"/>
      <w:pStyle w:val="Nagwek1"/>
      <w:lvlText w:val="%1."/>
      <w:lvlJc w:val="left"/>
      <w:pPr>
        <w:ind w:left="720" w:hanging="360"/>
      </w:pPr>
      <w:rPr>
        <w:rFonts w:hint="default"/>
      </w:rPr>
    </w:lvl>
    <w:lvl w:ilvl="1" w:tplc="E7728EDC">
      <w:numFmt w:val="bullet"/>
      <w:lvlText w:val="•"/>
      <w:lvlJc w:val="left"/>
      <w:pPr>
        <w:ind w:left="1635" w:hanging="555"/>
      </w:pPr>
      <w:rPr>
        <w:rFonts w:ascii="Calibri" w:eastAsiaTheme="minorEastAsia"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6">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3">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5">
    <w:nsid w:val="22AD7B7E"/>
    <w:multiLevelType w:val="hybridMultilevel"/>
    <w:tmpl w:val="20522D18"/>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38">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1">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44767F"/>
    <w:multiLevelType w:val="hybridMultilevel"/>
    <w:tmpl w:val="910ABB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nsid w:val="31944925"/>
    <w:multiLevelType w:val="multilevel"/>
    <w:tmpl w:val="28E8C044"/>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2">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DCF01B3"/>
    <w:multiLevelType w:val="hybridMultilevel"/>
    <w:tmpl w:val="A844E3C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1">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5">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47901F07"/>
    <w:multiLevelType w:val="hybridMultilevel"/>
    <w:tmpl w:val="ED22DB10"/>
    <w:lvl w:ilvl="0" w:tplc="04150017">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69">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1CA792B"/>
    <w:multiLevelType w:val="hybridMultilevel"/>
    <w:tmpl w:val="DAC8B13C"/>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52AF4111"/>
    <w:multiLevelType w:val="hybridMultilevel"/>
    <w:tmpl w:val="D61C7DB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5">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79">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81">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2">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89">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94">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9">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nsid w:val="7A376616"/>
    <w:multiLevelType w:val="hybridMultilevel"/>
    <w:tmpl w:val="93CA448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6">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7">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307"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6"/>
  </w:num>
  <w:num w:numId="2">
    <w:abstractNumId w:val="72"/>
  </w:num>
  <w:num w:numId="3">
    <w:abstractNumId w:val="39"/>
  </w:num>
  <w:num w:numId="4">
    <w:abstractNumId w:val="28"/>
  </w:num>
  <w:num w:numId="5">
    <w:abstractNumId w:val="96"/>
  </w:num>
  <w:num w:numId="6">
    <w:abstractNumId w:val="4"/>
  </w:num>
  <w:num w:numId="7">
    <w:abstractNumId w:val="15"/>
  </w:num>
  <w:num w:numId="8">
    <w:abstractNumId w:val="59"/>
  </w:num>
  <w:num w:numId="9">
    <w:abstractNumId w:val="21"/>
  </w:num>
  <w:num w:numId="10">
    <w:abstractNumId w:val="63"/>
  </w:num>
  <w:num w:numId="11">
    <w:abstractNumId w:val="94"/>
  </w:num>
  <w:num w:numId="12">
    <w:abstractNumId w:val="108"/>
  </w:num>
  <w:num w:numId="13">
    <w:abstractNumId w:val="69"/>
  </w:num>
  <w:num w:numId="14">
    <w:abstractNumId w:val="29"/>
  </w:num>
  <w:num w:numId="15">
    <w:abstractNumId w:val="99"/>
  </w:num>
  <w:num w:numId="16">
    <w:abstractNumId w:val="50"/>
  </w:num>
  <w:num w:numId="17">
    <w:abstractNumId w:val="47"/>
  </w:num>
  <w:num w:numId="18">
    <w:abstractNumId w:val="98"/>
  </w:num>
  <w:num w:numId="19">
    <w:abstractNumId w:val="93"/>
  </w:num>
  <w:num w:numId="20">
    <w:abstractNumId w:val="76"/>
  </w:num>
  <w:num w:numId="21">
    <w:abstractNumId w:val="101"/>
  </w:num>
  <w:num w:numId="22">
    <w:abstractNumId w:val="73"/>
  </w:num>
  <w:num w:numId="23">
    <w:abstractNumId w:val="8"/>
  </w:num>
  <w:num w:numId="24">
    <w:abstractNumId w:val="10"/>
  </w:num>
  <w:num w:numId="25">
    <w:abstractNumId w:val="85"/>
  </w:num>
  <w:num w:numId="26">
    <w:abstractNumId w:val="12"/>
  </w:num>
  <w:num w:numId="27">
    <w:abstractNumId w:val="54"/>
  </w:num>
  <w:num w:numId="28">
    <w:abstractNumId w:val="55"/>
  </w:num>
  <w:num w:numId="29">
    <w:abstractNumId w:val="45"/>
  </w:num>
  <w:num w:numId="30">
    <w:abstractNumId w:val="23"/>
  </w:num>
  <w:num w:numId="31">
    <w:abstractNumId w:val="90"/>
  </w:num>
  <w:num w:numId="32">
    <w:abstractNumId w:val="58"/>
  </w:num>
  <w:num w:numId="33">
    <w:abstractNumId w:val="64"/>
  </w:num>
  <w:num w:numId="34">
    <w:abstractNumId w:val="41"/>
  </w:num>
  <w:num w:numId="35">
    <w:abstractNumId w:val="75"/>
  </w:num>
  <w:num w:numId="3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5"/>
  </w:num>
  <w:num w:numId="40">
    <w:abstractNumId w:val="89"/>
  </w:num>
  <w:num w:numId="41">
    <w:abstractNumId w:val="97"/>
  </w:num>
  <w:num w:numId="42">
    <w:abstractNumId w:val="49"/>
  </w:num>
  <w:num w:numId="43">
    <w:abstractNumId w:val="38"/>
  </w:num>
  <w:num w:numId="44">
    <w:abstractNumId w:val="18"/>
  </w:num>
  <w:num w:numId="45">
    <w:abstractNumId w:val="86"/>
  </w:num>
  <w:num w:numId="46">
    <w:abstractNumId w:val="26"/>
  </w:num>
  <w:num w:numId="47">
    <w:abstractNumId w:val="9"/>
  </w:num>
  <w:num w:numId="48">
    <w:abstractNumId w:val="70"/>
  </w:num>
  <w:num w:numId="49">
    <w:abstractNumId w:val="88"/>
  </w:num>
  <w:num w:numId="50">
    <w:abstractNumId w:val="42"/>
  </w:num>
  <w:num w:numId="51">
    <w:abstractNumId w:val="40"/>
  </w:num>
  <w:num w:numId="52">
    <w:abstractNumId w:val="32"/>
  </w:num>
  <w:num w:numId="53">
    <w:abstractNumId w:val="34"/>
  </w:num>
  <w:num w:numId="54">
    <w:abstractNumId w:val="106"/>
  </w:num>
  <w:num w:numId="55">
    <w:abstractNumId w:val="62"/>
  </w:num>
  <w:num w:numId="56">
    <w:abstractNumId w:val="61"/>
  </w:num>
  <w:num w:numId="57">
    <w:abstractNumId w:val="84"/>
  </w:num>
  <w:num w:numId="58">
    <w:abstractNumId w:val="20"/>
  </w:num>
  <w:num w:numId="59">
    <w:abstractNumId w:val="17"/>
  </w:num>
  <w:num w:numId="60">
    <w:abstractNumId w:val="79"/>
  </w:num>
  <w:num w:numId="61">
    <w:abstractNumId w:val="5"/>
  </w:num>
  <w:num w:numId="62">
    <w:abstractNumId w:val="13"/>
  </w:num>
  <w:num w:numId="6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num>
  <w:num w:numId="65">
    <w:abstractNumId w:val="66"/>
  </w:num>
  <w:num w:numId="66">
    <w:abstractNumId w:val="48"/>
  </w:num>
  <w:num w:numId="67">
    <w:abstractNumId w:val="52"/>
  </w:num>
  <w:num w:numId="68">
    <w:abstractNumId w:val="83"/>
  </w:num>
  <w:num w:numId="69">
    <w:abstractNumId w:val="27"/>
  </w:num>
  <w:num w:numId="70">
    <w:abstractNumId w:val="14"/>
  </w:num>
  <w:num w:numId="71">
    <w:abstractNumId w:val="102"/>
  </w:num>
  <w:num w:numId="72">
    <w:abstractNumId w:val="71"/>
  </w:num>
  <w:num w:numId="73">
    <w:abstractNumId w:val="103"/>
  </w:num>
  <w:num w:numId="74">
    <w:abstractNumId w:val="25"/>
  </w:num>
  <w:num w:numId="75">
    <w:abstractNumId w:val="33"/>
  </w:num>
  <w:num w:numId="76">
    <w:abstractNumId w:val="43"/>
  </w:num>
  <w:num w:numId="77">
    <w:abstractNumId w:val="82"/>
  </w:num>
  <w:num w:numId="78">
    <w:abstractNumId w:val="81"/>
  </w:num>
  <w:num w:numId="79">
    <w:abstractNumId w:val="19"/>
  </w:num>
  <w:num w:numId="80">
    <w:abstractNumId w:val="57"/>
  </w:num>
  <w:num w:numId="81">
    <w:abstractNumId w:val="100"/>
  </w:num>
  <w:num w:numId="82">
    <w:abstractNumId w:val="80"/>
  </w:num>
  <w:num w:numId="83">
    <w:abstractNumId w:val="92"/>
  </w:num>
  <w:num w:numId="84">
    <w:abstractNumId w:val="36"/>
  </w:num>
  <w:num w:numId="85">
    <w:abstractNumId w:val="56"/>
  </w:num>
  <w:num w:numId="86">
    <w:abstractNumId w:val="65"/>
  </w:num>
  <w:num w:numId="87">
    <w:abstractNumId w:val="77"/>
  </w:num>
  <w:num w:numId="88">
    <w:abstractNumId w:val="30"/>
  </w:num>
  <w:num w:numId="89">
    <w:abstractNumId w:val="44"/>
  </w:num>
  <w:num w:numId="90">
    <w:abstractNumId w:val="104"/>
  </w:num>
  <w:num w:numId="91">
    <w:abstractNumId w:val="2"/>
  </w:num>
  <w:num w:numId="92">
    <w:abstractNumId w:val="53"/>
  </w:num>
  <w:num w:numId="93">
    <w:abstractNumId w:val="87"/>
  </w:num>
  <w:num w:numId="94">
    <w:abstractNumId w:val="24"/>
  </w:num>
  <w:num w:numId="95">
    <w:abstractNumId w:val="11"/>
  </w:num>
  <w:num w:numId="96">
    <w:abstractNumId w:val="3"/>
  </w:num>
  <w:num w:numId="97">
    <w:abstractNumId w:val="22"/>
  </w:num>
  <w:num w:numId="98">
    <w:abstractNumId w:val="91"/>
  </w:num>
  <w:num w:numId="99">
    <w:abstractNumId w:val="7"/>
  </w:num>
  <w:num w:numId="100">
    <w:abstractNumId w:val="67"/>
  </w:num>
  <w:num w:numId="101">
    <w:abstractNumId w:val="1"/>
  </w:num>
  <w:num w:numId="102">
    <w:abstractNumId w:val="51"/>
  </w:num>
  <w:num w:numId="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5"/>
  </w:num>
  <w:num w:numId="105">
    <w:abstractNumId w:val="60"/>
  </w:num>
  <w:num w:numId="106">
    <w:abstractNumId w:val="68"/>
  </w:num>
  <w:num w:numId="107">
    <w:abstractNumId w:val="35"/>
  </w:num>
  <w:num w:numId="108">
    <w:abstractNumId w:val="7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10294"/>
    <w:rsid w:val="000161AB"/>
    <w:rsid w:val="00024C07"/>
    <w:rsid w:val="00024C93"/>
    <w:rsid w:val="000307FB"/>
    <w:rsid w:val="0003117F"/>
    <w:rsid w:val="00034B9E"/>
    <w:rsid w:val="0003781A"/>
    <w:rsid w:val="0005651F"/>
    <w:rsid w:val="0006047D"/>
    <w:rsid w:val="000606CA"/>
    <w:rsid w:val="00070875"/>
    <w:rsid w:val="000846EA"/>
    <w:rsid w:val="00093B6F"/>
    <w:rsid w:val="000968EF"/>
    <w:rsid w:val="0009768E"/>
    <w:rsid w:val="000A0879"/>
    <w:rsid w:val="000B0C7A"/>
    <w:rsid w:val="000B10DF"/>
    <w:rsid w:val="000B334C"/>
    <w:rsid w:val="000C4F9F"/>
    <w:rsid w:val="000C506C"/>
    <w:rsid w:val="000E6A8B"/>
    <w:rsid w:val="000E75C7"/>
    <w:rsid w:val="000F5D6C"/>
    <w:rsid w:val="00101955"/>
    <w:rsid w:val="00102357"/>
    <w:rsid w:val="00123F3B"/>
    <w:rsid w:val="001315D0"/>
    <w:rsid w:val="00131D23"/>
    <w:rsid w:val="0014274A"/>
    <w:rsid w:val="00152CA0"/>
    <w:rsid w:val="001643D0"/>
    <w:rsid w:val="0017584D"/>
    <w:rsid w:val="00175B8C"/>
    <w:rsid w:val="00187319"/>
    <w:rsid w:val="00190979"/>
    <w:rsid w:val="00192181"/>
    <w:rsid w:val="001A11C0"/>
    <w:rsid w:val="001B6884"/>
    <w:rsid w:val="001C430F"/>
    <w:rsid w:val="001C5B16"/>
    <w:rsid w:val="001C5E48"/>
    <w:rsid w:val="001D7A08"/>
    <w:rsid w:val="00205E63"/>
    <w:rsid w:val="0021217E"/>
    <w:rsid w:val="0021723B"/>
    <w:rsid w:val="00242AA2"/>
    <w:rsid w:val="0025526F"/>
    <w:rsid w:val="002602FB"/>
    <w:rsid w:val="002653D7"/>
    <w:rsid w:val="00265764"/>
    <w:rsid w:val="00266BB0"/>
    <w:rsid w:val="00267E6C"/>
    <w:rsid w:val="00283865"/>
    <w:rsid w:val="00286147"/>
    <w:rsid w:val="00290F81"/>
    <w:rsid w:val="00294643"/>
    <w:rsid w:val="002A43E3"/>
    <w:rsid w:val="002A46C4"/>
    <w:rsid w:val="002B1235"/>
    <w:rsid w:val="002F1722"/>
    <w:rsid w:val="00316209"/>
    <w:rsid w:val="00320AC1"/>
    <w:rsid w:val="003243B7"/>
    <w:rsid w:val="003349E0"/>
    <w:rsid w:val="00336C0E"/>
    <w:rsid w:val="00342F75"/>
    <w:rsid w:val="00347817"/>
    <w:rsid w:val="00347A0F"/>
    <w:rsid w:val="00355B08"/>
    <w:rsid w:val="00364F0F"/>
    <w:rsid w:val="00370C2E"/>
    <w:rsid w:val="00374F6D"/>
    <w:rsid w:val="00383A66"/>
    <w:rsid w:val="003A5E56"/>
    <w:rsid w:val="003D0EDA"/>
    <w:rsid w:val="003F5160"/>
    <w:rsid w:val="0040576E"/>
    <w:rsid w:val="0041108A"/>
    <w:rsid w:val="00426D92"/>
    <w:rsid w:val="004363BE"/>
    <w:rsid w:val="00437762"/>
    <w:rsid w:val="00441ED0"/>
    <w:rsid w:val="004455AA"/>
    <w:rsid w:val="004500ED"/>
    <w:rsid w:val="00453C05"/>
    <w:rsid w:val="00454336"/>
    <w:rsid w:val="00455B45"/>
    <w:rsid w:val="00462AA9"/>
    <w:rsid w:val="00466837"/>
    <w:rsid w:val="004709E1"/>
    <w:rsid w:val="00475021"/>
    <w:rsid w:val="004A2B7A"/>
    <w:rsid w:val="004A6185"/>
    <w:rsid w:val="004B1C3B"/>
    <w:rsid w:val="004B3ABA"/>
    <w:rsid w:val="004C47FB"/>
    <w:rsid w:val="004C497C"/>
    <w:rsid w:val="004D1189"/>
    <w:rsid w:val="004F176A"/>
    <w:rsid w:val="005017FA"/>
    <w:rsid w:val="005023DA"/>
    <w:rsid w:val="00520F01"/>
    <w:rsid w:val="00521641"/>
    <w:rsid w:val="00524076"/>
    <w:rsid w:val="00526A59"/>
    <w:rsid w:val="00530558"/>
    <w:rsid w:val="005330C8"/>
    <w:rsid w:val="005426E9"/>
    <w:rsid w:val="0055013C"/>
    <w:rsid w:val="00561093"/>
    <w:rsid w:val="00576F04"/>
    <w:rsid w:val="005815EC"/>
    <w:rsid w:val="00581DDB"/>
    <w:rsid w:val="00586EA5"/>
    <w:rsid w:val="005958E0"/>
    <w:rsid w:val="005C7560"/>
    <w:rsid w:val="005D1C77"/>
    <w:rsid w:val="005E2B64"/>
    <w:rsid w:val="005E3A09"/>
    <w:rsid w:val="00606F9A"/>
    <w:rsid w:val="00613BE9"/>
    <w:rsid w:val="00620CA2"/>
    <w:rsid w:val="00624CC6"/>
    <w:rsid w:val="00625B70"/>
    <w:rsid w:val="00675317"/>
    <w:rsid w:val="0067546C"/>
    <w:rsid w:val="006825D3"/>
    <w:rsid w:val="006A49F1"/>
    <w:rsid w:val="006A7476"/>
    <w:rsid w:val="006B6CE4"/>
    <w:rsid w:val="006C241F"/>
    <w:rsid w:val="006C3052"/>
    <w:rsid w:val="006C4FCC"/>
    <w:rsid w:val="006D75E2"/>
    <w:rsid w:val="006E26AD"/>
    <w:rsid w:val="006E7C40"/>
    <w:rsid w:val="007011F6"/>
    <w:rsid w:val="00703C3A"/>
    <w:rsid w:val="00734E8B"/>
    <w:rsid w:val="00741F3D"/>
    <w:rsid w:val="007525CA"/>
    <w:rsid w:val="0075688E"/>
    <w:rsid w:val="007602BC"/>
    <w:rsid w:val="0076511E"/>
    <w:rsid w:val="00765D07"/>
    <w:rsid w:val="00767904"/>
    <w:rsid w:val="00770A2D"/>
    <w:rsid w:val="00771163"/>
    <w:rsid w:val="0077224C"/>
    <w:rsid w:val="0078424E"/>
    <w:rsid w:val="007842D4"/>
    <w:rsid w:val="00797AF4"/>
    <w:rsid w:val="007A039C"/>
    <w:rsid w:val="007A3245"/>
    <w:rsid w:val="007A565E"/>
    <w:rsid w:val="007C424D"/>
    <w:rsid w:val="007C6E1B"/>
    <w:rsid w:val="007E1DD9"/>
    <w:rsid w:val="007E4F85"/>
    <w:rsid w:val="007E786C"/>
    <w:rsid w:val="007F4381"/>
    <w:rsid w:val="007F5D0B"/>
    <w:rsid w:val="00801BA9"/>
    <w:rsid w:val="00822590"/>
    <w:rsid w:val="00864359"/>
    <w:rsid w:val="00867982"/>
    <w:rsid w:val="00872E17"/>
    <w:rsid w:val="00873BB4"/>
    <w:rsid w:val="008840D4"/>
    <w:rsid w:val="00897EE0"/>
    <w:rsid w:val="008D7822"/>
    <w:rsid w:val="008E62B3"/>
    <w:rsid w:val="008F28A4"/>
    <w:rsid w:val="009425ED"/>
    <w:rsid w:val="00975400"/>
    <w:rsid w:val="009B549D"/>
    <w:rsid w:val="009C4BCE"/>
    <w:rsid w:val="009C5621"/>
    <w:rsid w:val="009D6CE9"/>
    <w:rsid w:val="009D7907"/>
    <w:rsid w:val="009E3A08"/>
    <w:rsid w:val="009E5224"/>
    <w:rsid w:val="009E6900"/>
    <w:rsid w:val="00A15232"/>
    <w:rsid w:val="00A26A08"/>
    <w:rsid w:val="00A3361E"/>
    <w:rsid w:val="00A34442"/>
    <w:rsid w:val="00A44A21"/>
    <w:rsid w:val="00A5452F"/>
    <w:rsid w:val="00A811EE"/>
    <w:rsid w:val="00A90D6B"/>
    <w:rsid w:val="00AA69E0"/>
    <w:rsid w:val="00AB1016"/>
    <w:rsid w:val="00AB2DA4"/>
    <w:rsid w:val="00AB5126"/>
    <w:rsid w:val="00AC428F"/>
    <w:rsid w:val="00AD154D"/>
    <w:rsid w:val="00AD6B79"/>
    <w:rsid w:val="00AE34E9"/>
    <w:rsid w:val="00AE6B69"/>
    <w:rsid w:val="00AF3C00"/>
    <w:rsid w:val="00B153A1"/>
    <w:rsid w:val="00B154F2"/>
    <w:rsid w:val="00B2614A"/>
    <w:rsid w:val="00B50A11"/>
    <w:rsid w:val="00B56CF9"/>
    <w:rsid w:val="00B73BF0"/>
    <w:rsid w:val="00B74288"/>
    <w:rsid w:val="00BA1150"/>
    <w:rsid w:val="00BA4551"/>
    <w:rsid w:val="00BC0595"/>
    <w:rsid w:val="00BC10B2"/>
    <w:rsid w:val="00BD2B62"/>
    <w:rsid w:val="00BE7F01"/>
    <w:rsid w:val="00C001E1"/>
    <w:rsid w:val="00C354F8"/>
    <w:rsid w:val="00C36B07"/>
    <w:rsid w:val="00C40A51"/>
    <w:rsid w:val="00C64803"/>
    <w:rsid w:val="00C67E7B"/>
    <w:rsid w:val="00C7149D"/>
    <w:rsid w:val="00C8090C"/>
    <w:rsid w:val="00C85CCC"/>
    <w:rsid w:val="00C86280"/>
    <w:rsid w:val="00C92D3D"/>
    <w:rsid w:val="00C9320C"/>
    <w:rsid w:val="00CC4860"/>
    <w:rsid w:val="00CD572F"/>
    <w:rsid w:val="00CE4CFE"/>
    <w:rsid w:val="00CF054C"/>
    <w:rsid w:val="00D00BF8"/>
    <w:rsid w:val="00D22C82"/>
    <w:rsid w:val="00D3287E"/>
    <w:rsid w:val="00D42651"/>
    <w:rsid w:val="00D50DFC"/>
    <w:rsid w:val="00D57553"/>
    <w:rsid w:val="00D61C38"/>
    <w:rsid w:val="00D6592B"/>
    <w:rsid w:val="00D67136"/>
    <w:rsid w:val="00D73104"/>
    <w:rsid w:val="00D753EB"/>
    <w:rsid w:val="00D86A79"/>
    <w:rsid w:val="00DB1C30"/>
    <w:rsid w:val="00DB3D67"/>
    <w:rsid w:val="00DC16BD"/>
    <w:rsid w:val="00DC2F80"/>
    <w:rsid w:val="00DE561C"/>
    <w:rsid w:val="00DF0746"/>
    <w:rsid w:val="00DF0ADF"/>
    <w:rsid w:val="00DF62E3"/>
    <w:rsid w:val="00E052A1"/>
    <w:rsid w:val="00E16BB7"/>
    <w:rsid w:val="00E1748A"/>
    <w:rsid w:val="00E25C88"/>
    <w:rsid w:val="00E26C8B"/>
    <w:rsid w:val="00E56479"/>
    <w:rsid w:val="00E64842"/>
    <w:rsid w:val="00E67F98"/>
    <w:rsid w:val="00E830F4"/>
    <w:rsid w:val="00E87DCD"/>
    <w:rsid w:val="00E947A1"/>
    <w:rsid w:val="00EA2E08"/>
    <w:rsid w:val="00EC1724"/>
    <w:rsid w:val="00F01A9C"/>
    <w:rsid w:val="00F02DCE"/>
    <w:rsid w:val="00F0513E"/>
    <w:rsid w:val="00F108B3"/>
    <w:rsid w:val="00F313CB"/>
    <w:rsid w:val="00F36EE3"/>
    <w:rsid w:val="00F4284D"/>
    <w:rsid w:val="00F47911"/>
    <w:rsid w:val="00F61EF6"/>
    <w:rsid w:val="00F7758B"/>
    <w:rsid w:val="00F80A25"/>
    <w:rsid w:val="00F86403"/>
    <w:rsid w:val="00F8795C"/>
    <w:rsid w:val="00F96CEF"/>
    <w:rsid w:val="00FA5BC4"/>
    <w:rsid w:val="00FA77A5"/>
    <w:rsid w:val="00FD4F9C"/>
    <w:rsid w:val="00FD603F"/>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wikipedia.org/wiki/Po%C5%BCar" TargetMode="External"/><Relationship Id="rId39" Type="http://schemas.openxmlformats.org/officeDocument/2006/relationships/theme" Target="theme/theme1.xml"/><Relationship Id="rId21" Type="http://schemas.openxmlformats.org/officeDocument/2006/relationships/hyperlink" Target="mailto:resko@resko.pl" TargetMode="External"/><Relationship Id="rId34" Type="http://schemas.openxmlformats.org/officeDocument/2006/relationships/hyperlink" Target="http://pl.wikipedia.org/wiki/Osuwisko" TargetMode="External"/><Relationship Id="rId7" Type="http://schemas.openxmlformats.org/officeDocument/2006/relationships/footnotes" Target="footnotes.xml"/><Relationship Id="rId12" Type="http://schemas.openxmlformats.org/officeDocument/2006/relationships/hyperlink" Target="https://platformazakupowa.pl/transakcja/518218" TargetMode="External"/><Relationship Id="rId17" Type="http://schemas.openxmlformats.org/officeDocument/2006/relationships/hyperlink" Target="mailto:cwk@platformazakupowa.pl" TargetMode="External"/><Relationship Id="rId25" Type="http://schemas.openxmlformats.org/officeDocument/2006/relationships/hyperlink" Target="http://pl.wikipedia.org/wiki/Susza" TargetMode="External"/><Relationship Id="rId33" Type="http://schemas.openxmlformats.org/officeDocument/2006/relationships/hyperlink" Target="http://pl.wikipedia.org/wiki/Mr%C3%B3z"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resko.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wikipedia.org/wiki/Torna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esko" TargetMode="External"/><Relationship Id="rId24" Type="http://schemas.openxmlformats.org/officeDocument/2006/relationships/hyperlink" Target="http://pl.wikipedia.org/wiki/Pow%C3%B3d%C5%BA" TargetMode="External"/><Relationship Id="rId32" Type="http://schemas.openxmlformats.org/officeDocument/2006/relationships/hyperlink" Target="http://pl.wikipedia.org/wiki/Upa%C5%82"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acek.wieckowski@resko.pl" TargetMode="External"/><Relationship Id="rId23" Type="http://schemas.openxmlformats.org/officeDocument/2006/relationships/hyperlink" Target="http://pl.wikipedia.org/wiki/Zjawisko_naturalne" TargetMode="External"/><Relationship Id="rId28" Type="http://schemas.openxmlformats.org/officeDocument/2006/relationships/hyperlink" Target="http://pl.wikipedia.org/wiki/Huragan" TargetMode="External"/><Relationship Id="rId36" Type="http://schemas.openxmlformats.org/officeDocument/2006/relationships/hyperlink" Target="mailto:inwestycje@kaczory.com.pl" TargetMode="External"/><Relationship Id="rId10" Type="http://schemas.openxmlformats.org/officeDocument/2006/relationships/hyperlink" Target="mailto:zamowienia@resko.pl" TargetMode="External"/><Relationship Id="rId19" Type="http://schemas.openxmlformats.org/officeDocument/2006/relationships/hyperlink" Target="https://platformazakupowa.pl/transakcja/518218" TargetMode="External"/><Relationship Id="rId31" Type="http://schemas.openxmlformats.org/officeDocument/2006/relationships/hyperlink" Target="http://pl.wikipedia.org/wiki/%C5%9Ani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 TargetMode="External"/><Relationship Id="rId22" Type="http://schemas.openxmlformats.org/officeDocument/2006/relationships/hyperlink" Target="mailto:iod@resko.pl" TargetMode="External"/><Relationship Id="rId27" Type="http://schemas.openxmlformats.org/officeDocument/2006/relationships/hyperlink" Target="http://pl.wikipedia.org/wiki/Trz%C4%99sienie_ziemi" TargetMode="External"/><Relationship Id="rId30" Type="http://schemas.openxmlformats.org/officeDocument/2006/relationships/hyperlink" Target="http://pl.wikipedia.org/wiki/Opad_atmosferyczny" TargetMode="External"/><Relationship Id="rId35" Type="http://schemas.openxmlformats.org/officeDocument/2006/relationships/hyperlink" Target="mailto:resko@resko.pl"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56159-297D-409D-8FD0-6A4459FC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54</Pages>
  <Words>22289</Words>
  <Characters>133736</Characters>
  <Application>Microsoft Office Word</Application>
  <DocSecurity>0</DocSecurity>
  <Lines>1114</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53</cp:revision>
  <cp:lastPrinted>2021-07-13T11:49:00Z</cp:lastPrinted>
  <dcterms:created xsi:type="dcterms:W3CDTF">2021-05-25T10:42:00Z</dcterms:created>
  <dcterms:modified xsi:type="dcterms:W3CDTF">2021-10-07T11:14:00Z</dcterms:modified>
</cp:coreProperties>
</file>