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6497D3A" w14:textId="6BCB7219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3018C1">
              <w:rPr>
                <w:rFonts w:ascii="Verdana" w:hAnsi="Verdana"/>
                <w:b/>
                <w:bCs/>
                <w:sz w:val="22"/>
                <w:szCs w:val="22"/>
              </w:rPr>
              <w:t>DOSTAW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DE5D61B" w14:textId="4F487475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3018C1">
              <w:rPr>
                <w:rFonts w:ascii="Verdana" w:hAnsi="Verdana"/>
                <w:sz w:val="18"/>
                <w:szCs w:val="18"/>
              </w:rPr>
              <w:t>3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41F4671B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w Rozdziale II podrozdziale II.</w:t>
            </w:r>
            <w:r w:rsidR="003018C1">
              <w:rPr>
                <w:rFonts w:ascii="Verdana" w:hAnsi="Verdana"/>
                <w:sz w:val="18"/>
                <w:szCs w:val="18"/>
              </w:rPr>
              <w:t>6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00BE8" w:rsidRPr="00A5799B" w14:paraId="141DB950" w14:textId="77777777" w:rsidTr="00C56E0D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7EDA0BD" w14:textId="77777777" w:rsidR="00800BE8" w:rsidRPr="00A5799B" w:rsidRDefault="00800BE8" w:rsidP="00C56E0D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sz w:val="18"/>
                <w:szCs w:val="18"/>
              </w:rPr>
              <w:t>Postępowania</w:t>
            </w:r>
          </w:p>
        </w:tc>
        <w:tc>
          <w:tcPr>
            <w:tcW w:w="6940" w:type="dxa"/>
          </w:tcPr>
          <w:p w14:paraId="723C733C" w14:textId="77777777" w:rsidR="00800BE8" w:rsidRPr="00934CA6" w:rsidRDefault="00800BE8" w:rsidP="00C56E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2D36"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>„Dostawa energii elektrycznej do punktów poboru energii elektrycznej</w:t>
            </w:r>
            <w:r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 xml:space="preserve"> </w:t>
            </w:r>
            <w:r w:rsidRPr="00872D36"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 xml:space="preserve">należących do Zakładu Gospodarki Komunalnej </w:t>
            </w:r>
            <w:r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br/>
            </w:r>
            <w:r w:rsidRPr="00872D36"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>Sp. z o.o. w Kątach Wrocławskich”</w:t>
            </w:r>
          </w:p>
        </w:tc>
      </w:tr>
    </w:tbl>
    <w:p w14:paraId="276BB5EF" w14:textId="56B47979" w:rsidR="003869C1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3018C1">
        <w:rPr>
          <w:rFonts w:ascii="Verdana" w:hAnsi="Verdana"/>
          <w:sz w:val="18"/>
          <w:szCs w:val="18"/>
        </w:rPr>
        <w:t>3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 xml:space="preserve">wykonałem/wykonaliśmy następujące </w:t>
      </w:r>
      <w:r w:rsidR="003018C1">
        <w:rPr>
          <w:rFonts w:ascii="Verdana" w:hAnsi="Verdana" w:cs="Calibri"/>
          <w:sz w:val="18"/>
          <w:szCs w:val="18"/>
        </w:rPr>
        <w:t>dostawy energii</w:t>
      </w:r>
      <w:r w:rsidR="007D2810" w:rsidRPr="00A5799B">
        <w:rPr>
          <w:rFonts w:ascii="Verdana" w:hAnsi="Verdana" w:cs="Calibri"/>
          <w:sz w:val="18"/>
          <w:szCs w:val="18"/>
        </w:rPr>
        <w:t xml:space="preserve">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Rozdziale II podrozdziale II. </w:t>
      </w:r>
      <w:r w:rsidR="003018C1">
        <w:rPr>
          <w:rFonts w:ascii="Verdana" w:hAnsi="Verdana" w:cs="Calibri"/>
          <w:sz w:val="18"/>
          <w:szCs w:val="18"/>
        </w:rPr>
        <w:t>6</w:t>
      </w:r>
      <w:r w:rsidR="007D2810" w:rsidRPr="00A5799B">
        <w:rPr>
          <w:rFonts w:ascii="Verdana" w:hAnsi="Verdana" w:cs="Calibri"/>
          <w:sz w:val="18"/>
          <w:szCs w:val="18"/>
        </w:rPr>
        <w:t xml:space="preserve">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1701"/>
        <w:gridCol w:w="2409"/>
      </w:tblGrid>
      <w:tr w:rsidR="007D2810" w:rsidRPr="00A5799B" w14:paraId="57B69ABC" w14:textId="77777777" w:rsidTr="007407EF">
        <w:tc>
          <w:tcPr>
            <w:tcW w:w="562" w:type="dxa"/>
            <w:shd w:val="clear" w:color="auto" w:fill="E7E6E6" w:themeFill="background2"/>
          </w:tcPr>
          <w:p w14:paraId="57CB8FD7" w14:textId="2079043A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552" w:type="dxa"/>
            <w:shd w:val="clear" w:color="auto" w:fill="E7E6E6" w:themeFill="background2"/>
          </w:tcPr>
          <w:p w14:paraId="375A12CF" w14:textId="77CCC7C2" w:rsidR="00445629" w:rsidRPr="00A5799B" w:rsidRDefault="003018C1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159051AA" w14:textId="618901A2" w:rsidR="007D2810" w:rsidRPr="00A5799B" w:rsidRDefault="003018C1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</w:t>
            </w:r>
          </w:p>
        </w:tc>
        <w:tc>
          <w:tcPr>
            <w:tcW w:w="1701" w:type="dxa"/>
            <w:shd w:val="clear" w:color="auto" w:fill="E7E6E6" w:themeFill="background2"/>
          </w:tcPr>
          <w:p w14:paraId="5C999EA7" w14:textId="44503F06" w:rsidR="007D2810" w:rsidRPr="00A5799B" w:rsidRDefault="003018C1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 sprzedanej energii elektrycznej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2FE7CBE9" w14:textId="2A760BE9" w:rsidR="003018C1" w:rsidRDefault="003018C1" w:rsidP="003018C1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018C1">
              <w:rPr>
                <w:rFonts w:ascii="Verdana" w:hAnsi="Verdana"/>
                <w:sz w:val="18"/>
                <w:szCs w:val="18"/>
              </w:rPr>
              <w:t>Termin wykonania</w:t>
            </w:r>
          </w:p>
          <w:p w14:paraId="0C6859D8" w14:textId="7BF115DE" w:rsidR="007D2810" w:rsidRPr="00A5799B" w:rsidRDefault="003018C1" w:rsidP="003018C1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(proszę wskazać </w:t>
            </w:r>
            <w:r w:rsidRPr="003018C1">
              <w:rPr>
                <w:rFonts w:ascii="Verdana" w:hAnsi="Verdana"/>
                <w:sz w:val="18"/>
                <w:szCs w:val="18"/>
              </w:rPr>
              <w:t>daty</w:t>
            </w:r>
            <w:r>
              <w:rPr>
                <w:rFonts w:ascii="Verdana" w:hAnsi="Verdana"/>
                <w:sz w:val="18"/>
                <w:szCs w:val="18"/>
              </w:rPr>
              <w:t xml:space="preserve"> dzienne)</w:t>
            </w:r>
          </w:p>
        </w:tc>
      </w:tr>
      <w:tr w:rsidR="007D2810" w:rsidRPr="00A5799B" w14:paraId="258004CF" w14:textId="77777777" w:rsidTr="007407EF">
        <w:trPr>
          <w:trHeight w:val="1206"/>
        </w:trPr>
        <w:tc>
          <w:tcPr>
            <w:tcW w:w="562" w:type="dxa"/>
            <w:shd w:val="clear" w:color="auto" w:fill="E7E6E6" w:themeFill="background2"/>
          </w:tcPr>
          <w:p w14:paraId="135B0075" w14:textId="77777777" w:rsidR="007D2810" w:rsidRPr="00A5799B" w:rsidRDefault="007D2810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2D3A09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18213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BF32CA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50C5A3B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0FD8DA1" w14:textId="77777777" w:rsidTr="007407EF">
        <w:trPr>
          <w:trHeight w:val="1266"/>
        </w:trPr>
        <w:tc>
          <w:tcPr>
            <w:tcW w:w="562" w:type="dxa"/>
            <w:shd w:val="clear" w:color="auto" w:fill="E7E6E6" w:themeFill="background2"/>
          </w:tcPr>
          <w:p w14:paraId="3B454FBE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D10FDFE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ECEE89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87E1F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AF3FB8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754A88A" w14:textId="77777777" w:rsidTr="007407EF">
        <w:trPr>
          <w:trHeight w:val="1398"/>
        </w:trPr>
        <w:tc>
          <w:tcPr>
            <w:tcW w:w="562" w:type="dxa"/>
            <w:shd w:val="clear" w:color="auto" w:fill="E7E6E6" w:themeFill="background2"/>
          </w:tcPr>
          <w:p w14:paraId="5A2F31FA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5F9D3184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816BCC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11389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B4DDA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736068CB" w14:textId="77777777" w:rsidTr="007407EF">
        <w:trPr>
          <w:trHeight w:val="1276"/>
        </w:trPr>
        <w:tc>
          <w:tcPr>
            <w:tcW w:w="562" w:type="dxa"/>
            <w:shd w:val="clear" w:color="auto" w:fill="E7E6E6" w:themeFill="background2"/>
          </w:tcPr>
          <w:p w14:paraId="15D29093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4A01141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6CBB81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62151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CFC2F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2DE259F6" w14:textId="77777777" w:rsidTr="007407EF">
        <w:trPr>
          <w:trHeight w:val="1394"/>
        </w:trPr>
        <w:tc>
          <w:tcPr>
            <w:tcW w:w="562" w:type="dxa"/>
            <w:shd w:val="clear" w:color="auto" w:fill="E7E6E6" w:themeFill="background2"/>
          </w:tcPr>
          <w:p w14:paraId="54A13B37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4869966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BBDD1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C7B03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6A817E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557B0" w14:textId="4F05681E" w:rsidR="00EF4B8B" w:rsidRPr="00EF4B8B" w:rsidRDefault="00165FE2" w:rsidP="00800BE8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</w:t>
      </w:r>
      <w:r w:rsidR="003018C1">
        <w:rPr>
          <w:rFonts w:ascii="Verdana" w:hAnsi="Verdana"/>
          <w:sz w:val="16"/>
          <w:szCs w:val="16"/>
        </w:rPr>
        <w:t>dostawy</w:t>
      </w:r>
      <w:r w:rsidRPr="00165FE2">
        <w:rPr>
          <w:rFonts w:ascii="Verdana" w:hAnsi="Verdana"/>
          <w:sz w:val="16"/>
          <w:szCs w:val="16"/>
        </w:rPr>
        <w:t xml:space="preserve"> zostały wykonane należycie, przy czym dowodami, o których mowa, są referencje bądź inne dokumenty sporządzone przez podmiot, na rzecz którego </w:t>
      </w:r>
      <w:r w:rsidR="003018C1">
        <w:rPr>
          <w:rFonts w:ascii="Verdana" w:hAnsi="Verdana"/>
          <w:sz w:val="16"/>
          <w:szCs w:val="16"/>
        </w:rPr>
        <w:t xml:space="preserve">dostawy </w:t>
      </w:r>
      <w:r w:rsidRPr="00165FE2">
        <w:rPr>
          <w:rFonts w:ascii="Verdana" w:hAnsi="Verdana"/>
          <w:sz w:val="16"/>
          <w:szCs w:val="16"/>
        </w:rPr>
        <w:t xml:space="preserve"> zostały wykonane, a jeżeli Wykonawca z przyczyn niezależnych od niego nie jest w stanie uzyskać tych dokumentów - inne odpowiednie dokumenty.</w:t>
      </w:r>
    </w:p>
    <w:sectPr w:rsidR="00EF4B8B" w:rsidRPr="00EF4B8B" w:rsidSect="003018C1">
      <w:headerReference w:type="default" r:id="rId8"/>
      <w:pgSz w:w="11906" w:h="16838"/>
      <w:pgMar w:top="247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04167" w14:textId="77777777" w:rsidR="00DA6E37" w:rsidRDefault="00DA6E37" w:rsidP="00985D1A">
      <w:pPr>
        <w:spacing w:after="0" w:line="240" w:lineRule="auto"/>
      </w:pPr>
      <w:r>
        <w:separator/>
      </w:r>
    </w:p>
  </w:endnote>
  <w:endnote w:type="continuationSeparator" w:id="0">
    <w:p w14:paraId="42D13107" w14:textId="77777777" w:rsidR="00DA6E37" w:rsidRDefault="00DA6E37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70A21" w14:textId="77777777" w:rsidR="00DA6E37" w:rsidRDefault="00DA6E37" w:rsidP="00985D1A">
      <w:pPr>
        <w:spacing w:after="0" w:line="240" w:lineRule="auto"/>
      </w:pPr>
      <w:r>
        <w:separator/>
      </w:r>
    </w:p>
  </w:footnote>
  <w:footnote w:type="continuationSeparator" w:id="0">
    <w:p w14:paraId="3DE100E8" w14:textId="77777777" w:rsidR="00DA6E37" w:rsidRDefault="00DA6E37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E8D41" w14:textId="25A37E74" w:rsidR="00985D1A" w:rsidRPr="00BF5722" w:rsidRDefault="00985D1A">
    <w:pPr>
      <w:pStyle w:val="Nagwek"/>
      <w:rPr>
        <w:rFonts w:ascii="Verdana" w:hAnsi="Verdana"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892141" w:rsidRPr="00892141">
      <w:rPr>
        <w:rFonts w:ascii="Verdana" w:hAnsi="Verdana" w:cstheme="majorHAnsi"/>
        <w:b/>
        <w:sz w:val="16"/>
        <w:szCs w:val="16"/>
      </w:rPr>
      <w:t>ZGK/DA/PN/01/2022</w:t>
    </w:r>
  </w:p>
  <w:p w14:paraId="59E756A3" w14:textId="71CE6578" w:rsidR="003018C1" w:rsidRDefault="003018C1" w:rsidP="00985D1A">
    <w:pPr>
      <w:pStyle w:val="Nagwek"/>
      <w:jc w:val="right"/>
      <w:rPr>
        <w:rFonts w:ascii="Verdana" w:hAnsi="Verdana"/>
        <w:sz w:val="16"/>
        <w:szCs w:val="16"/>
      </w:rPr>
    </w:pPr>
    <w:r w:rsidRPr="002764B5">
      <w:rPr>
        <w:rFonts w:eastAsia="Arial"/>
        <w:b/>
        <w:bCs/>
        <w:noProof/>
        <w:lang w:eastAsia="pl-PL"/>
      </w:rPr>
      <w:drawing>
        <wp:anchor distT="0" distB="0" distL="0" distR="0" simplePos="0" relativeHeight="251659264" behindDoc="1" locked="0" layoutInCell="1" allowOverlap="1" wp14:anchorId="16179772" wp14:editId="2219A4CB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1257300" cy="838200"/>
          <wp:effectExtent l="0" t="0" r="0" b="0"/>
          <wp:wrapTight wrapText="bothSides">
            <wp:wrapPolygon edited="0">
              <wp:start x="0" y="0"/>
              <wp:lineTo x="0" y="21109"/>
              <wp:lineTo x="21273" y="21109"/>
              <wp:lineTo x="2127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28A90" w14:textId="77777777" w:rsidR="003018C1" w:rsidRDefault="003018C1" w:rsidP="00985D1A">
    <w:pPr>
      <w:pStyle w:val="Nagwek"/>
      <w:jc w:val="right"/>
      <w:rPr>
        <w:rFonts w:ascii="Verdana" w:hAnsi="Verdana"/>
        <w:sz w:val="16"/>
        <w:szCs w:val="16"/>
      </w:rPr>
    </w:pPr>
  </w:p>
  <w:p w14:paraId="26116FD8" w14:textId="77777777" w:rsidR="003018C1" w:rsidRDefault="003018C1" w:rsidP="00985D1A">
    <w:pPr>
      <w:pStyle w:val="Nagwek"/>
      <w:jc w:val="right"/>
      <w:rPr>
        <w:rFonts w:ascii="Verdana" w:hAnsi="Verdana"/>
        <w:sz w:val="16"/>
        <w:szCs w:val="16"/>
      </w:rPr>
    </w:pPr>
  </w:p>
  <w:p w14:paraId="41292D86" w14:textId="77777777" w:rsidR="003018C1" w:rsidRDefault="003018C1" w:rsidP="00985D1A">
    <w:pPr>
      <w:pStyle w:val="Nagwek"/>
      <w:jc w:val="right"/>
      <w:rPr>
        <w:rFonts w:ascii="Verdana" w:hAnsi="Verdana"/>
        <w:sz w:val="16"/>
        <w:szCs w:val="16"/>
      </w:rPr>
    </w:pPr>
  </w:p>
  <w:p w14:paraId="7A1E4053" w14:textId="77777777" w:rsidR="003018C1" w:rsidRDefault="003018C1" w:rsidP="00985D1A">
    <w:pPr>
      <w:pStyle w:val="Nagwek"/>
      <w:jc w:val="right"/>
      <w:rPr>
        <w:rFonts w:ascii="Verdana" w:hAnsi="Verdana"/>
        <w:sz w:val="16"/>
        <w:szCs w:val="16"/>
      </w:rPr>
    </w:pPr>
  </w:p>
  <w:p w14:paraId="2F51D7BE" w14:textId="77777777" w:rsidR="003018C1" w:rsidRDefault="003018C1" w:rsidP="00985D1A">
    <w:pPr>
      <w:pStyle w:val="Nagwek"/>
      <w:jc w:val="right"/>
      <w:rPr>
        <w:rFonts w:ascii="Verdana" w:hAnsi="Verdana"/>
        <w:sz w:val="16"/>
        <w:szCs w:val="16"/>
      </w:rPr>
    </w:pPr>
  </w:p>
  <w:p w14:paraId="412D0B45" w14:textId="7596A556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865F76">
      <w:rPr>
        <w:rFonts w:ascii="Verdana" w:hAnsi="Verdana"/>
        <w:sz w:val="16"/>
        <w:szCs w:val="16"/>
      </w:rPr>
      <w:t>6 do IDW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A4"/>
    <w:rsid w:val="00083608"/>
    <w:rsid w:val="000B0AB1"/>
    <w:rsid w:val="00161069"/>
    <w:rsid w:val="00165FE2"/>
    <w:rsid w:val="003018C1"/>
    <w:rsid w:val="003869C1"/>
    <w:rsid w:val="00396EA8"/>
    <w:rsid w:val="00445629"/>
    <w:rsid w:val="004F647F"/>
    <w:rsid w:val="00591A06"/>
    <w:rsid w:val="007407EF"/>
    <w:rsid w:val="007A25C3"/>
    <w:rsid w:val="007D2810"/>
    <w:rsid w:val="00800BE8"/>
    <w:rsid w:val="00865F76"/>
    <w:rsid w:val="00892141"/>
    <w:rsid w:val="008B62A6"/>
    <w:rsid w:val="00985D1A"/>
    <w:rsid w:val="00A5799B"/>
    <w:rsid w:val="00A718FB"/>
    <w:rsid w:val="00A841C1"/>
    <w:rsid w:val="00BE7D81"/>
    <w:rsid w:val="00BF5722"/>
    <w:rsid w:val="00C17777"/>
    <w:rsid w:val="00CA44A4"/>
    <w:rsid w:val="00DA6E37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Leszczuk</dc:creator>
  <cp:lastModifiedBy>Marcin Trzebski</cp:lastModifiedBy>
  <cp:revision>2</cp:revision>
  <dcterms:created xsi:type="dcterms:W3CDTF">2022-07-18T06:50:00Z</dcterms:created>
  <dcterms:modified xsi:type="dcterms:W3CDTF">2022-07-18T06:50:00Z</dcterms:modified>
</cp:coreProperties>
</file>