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1935387C"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  <w:bookmarkStart w:id="0" w:name="_GoBack"/>
        <w:bookmarkEnd w:id="0"/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3CE33B41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2168A8" w:rsidRPr="00C775CF">
        <w:rPr>
          <w:rFonts w:ascii="Tahoma" w:hAnsi="Tahoma" w:cs="Tahoma"/>
          <w:sz w:val="18"/>
          <w:szCs w:val="18"/>
        </w:rPr>
        <w:t xml:space="preserve">pn. </w:t>
      </w:r>
      <w:r w:rsidR="00805B18" w:rsidRPr="00805B18">
        <w:rPr>
          <w:rFonts w:ascii="Tahoma" w:hAnsi="Tahoma" w:cs="Tahoma"/>
          <w:b/>
          <w:sz w:val="18"/>
          <w:szCs w:val="18"/>
        </w:rPr>
        <w:t>na dostawy rękawic diagnostycznych i chirurgicznych</w:t>
      </w:r>
      <w:r w:rsidR="007D5B61" w:rsidRPr="00C775CF">
        <w:rPr>
          <w:rFonts w:ascii="Tahoma" w:hAnsi="Tahoma" w:cs="Tahoma"/>
          <w:sz w:val="18"/>
          <w:szCs w:val="18"/>
        </w:rPr>
        <w:t>,</w:t>
      </w:r>
      <w:r w:rsidR="008D0487" w:rsidRPr="00C775CF">
        <w:rPr>
          <w:rFonts w:ascii="Tahoma" w:hAnsi="Tahoma" w:cs="Tahoma"/>
          <w:sz w:val="18"/>
          <w:szCs w:val="18"/>
        </w:rPr>
        <w:t xml:space="preserve"> 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7C838095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805B18">
        <w:rPr>
          <w:rFonts w:ascii="Tahoma" w:hAnsi="Tahoma" w:cs="Tahoma"/>
          <w:b/>
          <w:sz w:val="18"/>
          <w:szCs w:val="18"/>
          <w:lang w:eastAsia="x-none"/>
        </w:rPr>
      </w:r>
      <w:r w:rsidR="00805B18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0D8CD9B8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805B18">
        <w:rPr>
          <w:rFonts w:ascii="Tahoma" w:hAnsi="Tahoma" w:cs="Tahoma"/>
          <w:b/>
          <w:sz w:val="18"/>
          <w:szCs w:val="18"/>
          <w:lang w:eastAsia="x-none"/>
        </w:rPr>
      </w:r>
      <w:r w:rsidR="00805B18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77777777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805B18" w14:paraId="06376ED3" w14:textId="77777777" w:rsidTr="00805B18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0AD54440" w14:textId="566C077A" w:rsidR="00805B18" w:rsidRDefault="00805B18" w:rsidP="00805B18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02657F67" wp14:editId="56A015AA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2A7F6B6" w14:textId="77777777" w:rsidR="00805B18" w:rsidRDefault="00805B18" w:rsidP="00805B18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14:paraId="70B07C12" w14:textId="77777777" w:rsidR="00805B18" w:rsidRDefault="00805B18" w:rsidP="00805B18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3D94B8EF" w14:textId="77777777" w:rsidR="00805B18" w:rsidRDefault="00805B18" w:rsidP="00805B18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0D878AC2" w14:textId="77777777" w:rsidR="00805B18" w:rsidRDefault="00805B18" w:rsidP="00805B18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23E2F777" w14:textId="77777777" w:rsidR="00805B18" w:rsidRDefault="00805B18" w:rsidP="00805B1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14:paraId="553C528B" w14:textId="77777777" w:rsidR="00805B18" w:rsidRDefault="00805B18" w:rsidP="00805B1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ZP/31/2022</w:t>
          </w:r>
        </w:p>
      </w:tc>
    </w:tr>
    <w:tr w:rsidR="00805B18" w14:paraId="00FD4F20" w14:textId="77777777" w:rsidTr="00805B1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7A33D57" w14:textId="77777777" w:rsidR="00805B18" w:rsidRDefault="00805B18" w:rsidP="00805B18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C74FE48" w14:textId="77777777" w:rsidR="00805B18" w:rsidRDefault="00805B18" w:rsidP="00805B18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dostawy rękawic diagnostycznych i chirurgicznych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5F4BFB87" w14:textId="77777777" w:rsidR="00805B18" w:rsidRDefault="00805B18" w:rsidP="00805B18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14:paraId="4135E6A7" w14:textId="77777777" w:rsidR="0041297B" w:rsidRPr="0041297B" w:rsidRDefault="0041297B" w:rsidP="00412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05B18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6B1E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5243-5487-4153-9038-45D5216F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2016-07-26T10:32:00Z</cp:lastPrinted>
  <dcterms:created xsi:type="dcterms:W3CDTF">2022-05-06T13:11:00Z</dcterms:created>
  <dcterms:modified xsi:type="dcterms:W3CDTF">2022-11-28T12:21:00Z</dcterms:modified>
</cp:coreProperties>
</file>