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F8" w:rsidRPr="00D3071F" w:rsidRDefault="008B13F8">
      <w:pPr>
        <w:rPr>
          <w:sz w:val="22"/>
          <w:szCs w:val="22"/>
        </w:rPr>
      </w:pPr>
    </w:p>
    <w:p w:rsidR="008B13F8" w:rsidRPr="00D3071F" w:rsidRDefault="00396E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KPZ.271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="004B3FAA">
        <w:rPr>
          <w:rFonts w:ascii="Calibri" w:hAnsi="Calibri"/>
          <w:b/>
          <w:bCs/>
          <w:sz w:val="22"/>
          <w:szCs w:val="22"/>
        </w:rPr>
        <w:t>20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Pr="00D3071F">
        <w:rPr>
          <w:rFonts w:ascii="Calibri" w:hAnsi="Calibri"/>
          <w:b/>
          <w:bCs/>
          <w:sz w:val="22"/>
          <w:szCs w:val="22"/>
        </w:rPr>
        <w:t>202</w:t>
      </w:r>
      <w:r w:rsidR="00A65F53">
        <w:rPr>
          <w:rFonts w:ascii="Calibri" w:hAnsi="Calibri"/>
          <w:b/>
          <w:bCs/>
          <w:sz w:val="22"/>
          <w:szCs w:val="22"/>
        </w:rPr>
        <w:t>2</w:t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         </w:t>
      </w:r>
      <w:r w:rsidRPr="00D3071F">
        <w:rPr>
          <w:rFonts w:ascii="Calibri" w:hAnsi="Calibri"/>
          <w:b/>
          <w:bCs/>
          <w:sz w:val="22"/>
          <w:szCs w:val="22"/>
        </w:rPr>
        <w:t xml:space="preserve">Ostrołęka, </w:t>
      </w:r>
      <w:r w:rsidR="004B3FAA">
        <w:rPr>
          <w:rFonts w:ascii="Calibri" w:hAnsi="Calibri"/>
          <w:b/>
          <w:bCs/>
          <w:sz w:val="22"/>
          <w:szCs w:val="22"/>
        </w:rPr>
        <w:t>01.06</w:t>
      </w:r>
      <w:r w:rsidRPr="00D3071F">
        <w:rPr>
          <w:rFonts w:ascii="Calibri" w:hAnsi="Calibri"/>
          <w:b/>
          <w:bCs/>
          <w:sz w:val="22"/>
          <w:szCs w:val="22"/>
        </w:rPr>
        <w:t>.202</w:t>
      </w:r>
      <w:r w:rsidR="00A65F53">
        <w:rPr>
          <w:rFonts w:ascii="Calibri" w:hAnsi="Calibri"/>
          <w:b/>
          <w:bCs/>
          <w:sz w:val="22"/>
          <w:szCs w:val="22"/>
        </w:rPr>
        <w:t>2</w:t>
      </w:r>
      <w:r w:rsidRPr="00D3071F">
        <w:rPr>
          <w:rFonts w:ascii="Calibri" w:hAnsi="Calibri"/>
          <w:b/>
          <w:bCs/>
          <w:sz w:val="22"/>
          <w:szCs w:val="22"/>
        </w:rPr>
        <w:t xml:space="preserve"> r.</w:t>
      </w:r>
    </w:p>
    <w:p w:rsidR="008B13F8" w:rsidRPr="00D3071F" w:rsidRDefault="008B13F8">
      <w:pPr>
        <w:rPr>
          <w:sz w:val="22"/>
          <w:szCs w:val="22"/>
        </w:rPr>
      </w:pPr>
    </w:p>
    <w:p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8B13F8" w:rsidRPr="00D3071F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:rsidR="00412805" w:rsidRDefault="00396E8C" w:rsidP="004B3FAA">
      <w:pPr>
        <w:spacing w:line="276" w:lineRule="auto"/>
        <w:ind w:left="851" w:hanging="851"/>
        <w:jc w:val="both"/>
        <w:rPr>
          <w:rFonts w:ascii="Calibri" w:hAnsi="Calibri"/>
          <w:sz w:val="22"/>
          <w:szCs w:val="22"/>
        </w:rPr>
      </w:pPr>
      <w:r w:rsidRPr="00D3071F">
        <w:rPr>
          <w:rFonts w:ascii="Calibri" w:hAnsi="Calibri"/>
          <w:sz w:val="22"/>
          <w:szCs w:val="22"/>
        </w:rPr>
        <w:t xml:space="preserve">Dotyczy: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 xml:space="preserve">na zadanie pn. </w:t>
      </w:r>
      <w:r w:rsidR="006F125A">
        <w:rPr>
          <w:rFonts w:ascii="Calibri" w:hAnsi="Calibri" w:cs="Arial"/>
          <w:b/>
          <w:bCs/>
          <w:iCs/>
          <w:sz w:val="22"/>
          <w:szCs w:val="22"/>
        </w:rPr>
        <w:t>„</w:t>
      </w:r>
      <w:r w:rsidR="004B3FAA" w:rsidRPr="001107ED">
        <w:rPr>
          <w:rFonts w:ascii="Calibri" w:hAnsi="Calibri"/>
          <w:b/>
          <w:bCs/>
          <w:iCs/>
          <w:sz w:val="22"/>
          <w:szCs w:val="22"/>
        </w:rPr>
        <w:t>Koszenie terenów zieleni i poboczy w pasach drogowych oraz przycinanie żywopłotów na terenie miasta Ostrołęki</w:t>
      </w:r>
      <w:r w:rsidR="004B3FAA">
        <w:rPr>
          <w:rFonts w:ascii="Calibri" w:hAnsi="Calibri"/>
          <w:b/>
          <w:bCs/>
          <w:iCs/>
          <w:sz w:val="22"/>
          <w:szCs w:val="22"/>
        </w:rPr>
        <w:t>”</w:t>
      </w:r>
      <w:r w:rsidR="004B3FAA" w:rsidRPr="004B3FAA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4B3FAA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4B3FAA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4B3FAA" w:rsidRPr="00D3071F">
        <w:rPr>
          <w:rFonts w:ascii="Calibri" w:hAnsi="Calibri"/>
          <w:sz w:val="22"/>
          <w:szCs w:val="22"/>
        </w:rPr>
        <w:t xml:space="preserve">w trybie </w:t>
      </w:r>
      <w:r w:rsidR="004B3FAA">
        <w:rPr>
          <w:rFonts w:ascii="Calibri" w:hAnsi="Calibri"/>
          <w:sz w:val="22"/>
          <w:szCs w:val="22"/>
        </w:rPr>
        <w:t>podstawowym.</w:t>
      </w:r>
    </w:p>
    <w:p w:rsidR="004B3FAA" w:rsidRDefault="004B3FAA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2457B" w:rsidRPr="00A2457B" w:rsidRDefault="00D3071F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(Dz.U. z 20</w:t>
      </w:r>
      <w:r w:rsidR="007C74CA">
        <w:rPr>
          <w:rFonts w:ascii="Calibri" w:hAnsi="Calibri"/>
          <w:sz w:val="22"/>
          <w:szCs w:val="22"/>
        </w:rPr>
        <w:t>21</w:t>
      </w:r>
      <w:r w:rsidRPr="00D3071F">
        <w:rPr>
          <w:rFonts w:ascii="Calibri" w:hAnsi="Calibri"/>
          <w:sz w:val="22"/>
          <w:szCs w:val="22"/>
        </w:rPr>
        <w:t xml:space="preserve">, poz. </w:t>
      </w:r>
      <w:r w:rsidR="007C74CA">
        <w:rPr>
          <w:rFonts w:ascii="Calibri" w:hAnsi="Calibri"/>
          <w:sz w:val="22"/>
          <w:szCs w:val="22"/>
        </w:rPr>
        <w:t>1129</w:t>
      </w:r>
      <w:r w:rsidRPr="00D3071F">
        <w:rPr>
          <w:rFonts w:ascii="Calibri" w:hAnsi="Calibri"/>
          <w:sz w:val="22"/>
          <w:szCs w:val="22"/>
        </w:rPr>
        <w:t xml:space="preserve"> z późn. zm.) </w:t>
      </w:r>
      <w:r w:rsidR="00A2457B"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:rsidR="00A2457B" w:rsidRPr="00A2457B" w:rsidRDefault="00A2457B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:rsidR="00A2457B" w:rsidRPr="00A2457B" w:rsidRDefault="00A2457B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W </w:t>
      </w:r>
      <w:r w:rsidR="00722EA4">
        <w:rPr>
          <w:rFonts w:ascii="Calibri" w:eastAsia="Calibri" w:hAnsi="Calibri" w:cs="Times New Roman"/>
          <w:sz w:val="22"/>
          <w:szCs w:val="22"/>
          <w:lang w:eastAsia="en-US" w:bidi="ar-SA"/>
        </w:rPr>
        <w:t>niniejszym postepowaniu wpłynęł</w:t>
      </w:r>
      <w:r w:rsidR="00654678">
        <w:rPr>
          <w:rFonts w:ascii="Calibri" w:eastAsia="Calibri" w:hAnsi="Calibri" w:cs="Times New Roman"/>
          <w:sz w:val="22"/>
          <w:szCs w:val="22"/>
          <w:lang w:eastAsia="en-US" w:bidi="ar-SA"/>
        </w:rPr>
        <w:t>y</w:t>
      </w:r>
      <w:r w:rsidR="00722EA4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="00654678">
        <w:rPr>
          <w:rFonts w:ascii="Calibri" w:eastAsia="Calibri" w:hAnsi="Calibri" w:cs="Times New Roman"/>
          <w:sz w:val="22"/>
          <w:szCs w:val="22"/>
          <w:lang w:eastAsia="en-US" w:bidi="ar-SA"/>
        </w:rPr>
        <w:t>2</w:t>
      </w:r>
      <w:r w:rsidR="00722EA4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ofert</w:t>
      </w:r>
      <w:r w:rsidR="00654678">
        <w:rPr>
          <w:rFonts w:ascii="Calibri" w:eastAsia="Calibri" w:hAnsi="Calibri" w:cs="Times New Roman"/>
          <w:sz w:val="22"/>
          <w:szCs w:val="22"/>
          <w:lang w:eastAsia="en-US" w:bidi="ar-SA"/>
        </w:rPr>
        <w:t>y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. </w:t>
      </w:r>
    </w:p>
    <w:p w:rsidR="008B13F8" w:rsidRPr="00D3071F" w:rsidRDefault="008B13F8" w:rsidP="00A2457B">
      <w:pPr>
        <w:tabs>
          <w:tab w:val="left" w:pos="9638"/>
        </w:tabs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294"/>
        <w:gridCol w:w="3679"/>
      </w:tblGrid>
      <w:tr w:rsidR="00A2457B" w:rsidRPr="00A2457B" w:rsidTr="00147F2D">
        <w:tc>
          <w:tcPr>
            <w:tcW w:w="774" w:type="dxa"/>
            <w:shd w:val="clear" w:color="auto" w:fill="auto"/>
          </w:tcPr>
          <w:p w:rsidR="00A2457B" w:rsidRPr="00587FBA" w:rsidRDefault="00A2457B" w:rsidP="00A2457B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5294" w:type="dxa"/>
            <w:shd w:val="clear" w:color="auto" w:fill="auto"/>
          </w:tcPr>
          <w:p w:rsidR="00A2457B" w:rsidRPr="00587FBA" w:rsidRDefault="00A2457B" w:rsidP="00A2457B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3679" w:type="dxa"/>
            <w:shd w:val="clear" w:color="auto" w:fill="auto"/>
          </w:tcPr>
          <w:p w:rsidR="00A2457B" w:rsidRPr="00587FBA" w:rsidRDefault="00A2457B" w:rsidP="00A2457B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587FBA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 xml:space="preserve">Wartość oferty brutto w zł </w:t>
            </w:r>
          </w:p>
        </w:tc>
      </w:tr>
      <w:tr w:rsidR="00A2457B" w:rsidRPr="00A2457B" w:rsidTr="00147F2D">
        <w:tc>
          <w:tcPr>
            <w:tcW w:w="774" w:type="dxa"/>
            <w:shd w:val="clear" w:color="auto" w:fill="auto"/>
          </w:tcPr>
          <w:p w:rsidR="00A2457B" w:rsidRDefault="00A2457B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 w:rsidRPr="00A2457B"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</w:t>
            </w:r>
          </w:p>
          <w:p w:rsidR="00587FBA" w:rsidRPr="00A2457B" w:rsidRDefault="00587FBA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</w:tc>
        <w:tc>
          <w:tcPr>
            <w:tcW w:w="5294" w:type="dxa"/>
            <w:shd w:val="clear" w:color="auto" w:fill="auto"/>
          </w:tcPr>
          <w:p w:rsidR="00BF43B7" w:rsidRDefault="00654678" w:rsidP="00412805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Spółdzielnia Socjalna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br/>
              <w:t>„Samodzielność, Praca, Aktywność”</w:t>
            </w:r>
          </w:p>
          <w:p w:rsidR="00654678" w:rsidRDefault="00654678" w:rsidP="00412805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Kołobrzeska 11</w:t>
            </w:r>
          </w:p>
          <w:p w:rsidR="00654678" w:rsidRPr="009E27EC" w:rsidRDefault="00654678" w:rsidP="00412805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 xml:space="preserve">07-410 Ostrołęka </w:t>
            </w:r>
          </w:p>
        </w:tc>
        <w:tc>
          <w:tcPr>
            <w:tcW w:w="3679" w:type="dxa"/>
            <w:shd w:val="clear" w:color="auto" w:fill="auto"/>
          </w:tcPr>
          <w:p w:rsidR="00A2457B" w:rsidRPr="00A2457B" w:rsidRDefault="00654678" w:rsidP="00624C27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1 115 100,00 zł</w:t>
            </w:r>
          </w:p>
        </w:tc>
      </w:tr>
      <w:tr w:rsidR="00654678" w:rsidRPr="00A2457B" w:rsidTr="00147F2D">
        <w:tc>
          <w:tcPr>
            <w:tcW w:w="774" w:type="dxa"/>
            <w:shd w:val="clear" w:color="auto" w:fill="auto"/>
          </w:tcPr>
          <w:p w:rsidR="00654678" w:rsidRPr="00A2457B" w:rsidRDefault="00654678" w:rsidP="00A2457B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5294" w:type="dxa"/>
            <w:shd w:val="clear" w:color="auto" w:fill="auto"/>
          </w:tcPr>
          <w:p w:rsidR="00654678" w:rsidRDefault="00654678" w:rsidP="00412805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Konsorcjum:</w:t>
            </w:r>
          </w:p>
          <w:p w:rsidR="00654678" w:rsidRDefault="00654678" w:rsidP="00412805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TETTSUI CEZARY LIŻEWSKI – lider konsorcjum</w:t>
            </w:r>
          </w:p>
          <w:p w:rsidR="00654678" w:rsidRDefault="00654678" w:rsidP="00412805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Goworowska  2B/4</w:t>
            </w:r>
          </w:p>
          <w:p w:rsidR="00654678" w:rsidRDefault="00654678" w:rsidP="00412805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07-410 Ostrołęka</w:t>
            </w:r>
          </w:p>
          <w:p w:rsidR="00654678" w:rsidRDefault="00654678" w:rsidP="00412805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TETTSUI SECURITY Sp. z o.o. Sp.k. – partner konsorcjum</w:t>
            </w:r>
          </w:p>
          <w:p w:rsidR="00654678" w:rsidRDefault="00654678" w:rsidP="0065467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Ul. Goworowska  2B/4</w:t>
            </w:r>
          </w:p>
          <w:p w:rsidR="00654678" w:rsidRPr="009E27EC" w:rsidRDefault="00654678" w:rsidP="00654678">
            <w:pPr>
              <w:widowControl w:val="0"/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07-410 Ostrołęka</w:t>
            </w:r>
          </w:p>
        </w:tc>
        <w:tc>
          <w:tcPr>
            <w:tcW w:w="3679" w:type="dxa"/>
            <w:shd w:val="clear" w:color="auto" w:fill="auto"/>
          </w:tcPr>
          <w:p w:rsidR="00654678" w:rsidRPr="00A2457B" w:rsidRDefault="00654678" w:rsidP="00624C27">
            <w:pPr>
              <w:widowControl w:val="0"/>
              <w:spacing w:before="120"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  <w:t>1 016 550,00 zł</w:t>
            </w:r>
          </w:p>
        </w:tc>
      </w:tr>
    </w:tbl>
    <w:p w:rsidR="00A15AA3" w:rsidRPr="00D3071F" w:rsidRDefault="00A15AA3">
      <w:pPr>
        <w:rPr>
          <w:rFonts w:ascii="Calibri" w:hAnsi="Calibri" w:cs="Calibri"/>
          <w:sz w:val="22"/>
          <w:szCs w:val="22"/>
        </w:rPr>
      </w:pPr>
    </w:p>
    <w:p w:rsidR="00A15AA3" w:rsidRPr="00D3071F" w:rsidRDefault="00A15AA3">
      <w:pPr>
        <w:rPr>
          <w:rFonts w:ascii="Calibri" w:hAnsi="Calibri" w:cs="Calibri"/>
          <w:sz w:val="22"/>
          <w:szCs w:val="22"/>
        </w:rPr>
      </w:pPr>
    </w:p>
    <w:p w:rsidR="007255EF" w:rsidRPr="00D3071F" w:rsidRDefault="007255EF">
      <w:pPr>
        <w:rPr>
          <w:rFonts w:ascii="Calibri" w:hAnsi="Calibri" w:cs="Calibri"/>
          <w:sz w:val="22"/>
          <w:szCs w:val="22"/>
        </w:rPr>
      </w:pPr>
    </w:p>
    <w:p w:rsidR="007255EF" w:rsidRDefault="007255EF">
      <w:pPr>
        <w:rPr>
          <w:rFonts w:ascii="Calibri" w:hAnsi="Calibri" w:cs="Calibri"/>
          <w:sz w:val="18"/>
          <w:szCs w:val="18"/>
        </w:rPr>
      </w:pPr>
    </w:p>
    <w:p w:rsidR="007255EF" w:rsidRDefault="007255EF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640E4" w:rsidRDefault="007640E4">
      <w:pPr>
        <w:rPr>
          <w:rFonts w:ascii="Calibri" w:hAnsi="Calibri" w:cs="Calibri"/>
          <w:sz w:val="18"/>
          <w:szCs w:val="18"/>
        </w:rPr>
      </w:pPr>
    </w:p>
    <w:p w:rsidR="007255EF" w:rsidRDefault="007255EF">
      <w:pPr>
        <w:rPr>
          <w:rFonts w:ascii="Calibri" w:hAnsi="Calibri" w:cs="Calibri"/>
          <w:sz w:val="18"/>
          <w:szCs w:val="18"/>
        </w:rPr>
      </w:pPr>
    </w:p>
    <w:sectPr w:rsidR="007255E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5A" w:rsidRDefault="00E5655A" w:rsidP="002C070D">
      <w:r>
        <w:separator/>
      </w:r>
    </w:p>
  </w:endnote>
  <w:endnote w:type="continuationSeparator" w:id="0">
    <w:p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5A" w:rsidRDefault="00E5655A" w:rsidP="002C070D">
      <w:r>
        <w:separator/>
      </w:r>
    </w:p>
  </w:footnote>
  <w:footnote w:type="continuationSeparator" w:id="0">
    <w:p w:rsidR="00E5655A" w:rsidRDefault="00E5655A" w:rsidP="002C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13F8"/>
    <w:rsid w:val="0001101A"/>
    <w:rsid w:val="00011885"/>
    <w:rsid w:val="00055E5C"/>
    <w:rsid w:val="00073F35"/>
    <w:rsid w:val="000F77E7"/>
    <w:rsid w:val="001323F1"/>
    <w:rsid w:val="00140C8F"/>
    <w:rsid w:val="00147F2D"/>
    <w:rsid w:val="001814FF"/>
    <w:rsid w:val="001972AC"/>
    <w:rsid w:val="001B4EDA"/>
    <w:rsid w:val="0020796D"/>
    <w:rsid w:val="00214F3B"/>
    <w:rsid w:val="00226931"/>
    <w:rsid w:val="002376DD"/>
    <w:rsid w:val="00241D56"/>
    <w:rsid w:val="00253C67"/>
    <w:rsid w:val="00255A4B"/>
    <w:rsid w:val="002C070D"/>
    <w:rsid w:val="002E5595"/>
    <w:rsid w:val="002F7A50"/>
    <w:rsid w:val="003418E8"/>
    <w:rsid w:val="00396E8C"/>
    <w:rsid w:val="003A6DF1"/>
    <w:rsid w:val="003D0ED6"/>
    <w:rsid w:val="003D6C95"/>
    <w:rsid w:val="003E0488"/>
    <w:rsid w:val="003F1E8F"/>
    <w:rsid w:val="00412805"/>
    <w:rsid w:val="00425537"/>
    <w:rsid w:val="004A10C3"/>
    <w:rsid w:val="004B3FAA"/>
    <w:rsid w:val="004C57E9"/>
    <w:rsid w:val="004E25F2"/>
    <w:rsid w:val="00587FBA"/>
    <w:rsid w:val="005904E5"/>
    <w:rsid w:val="005B0384"/>
    <w:rsid w:val="005B7C57"/>
    <w:rsid w:val="005C13CF"/>
    <w:rsid w:val="00624C27"/>
    <w:rsid w:val="00636666"/>
    <w:rsid w:val="00654678"/>
    <w:rsid w:val="006B5B80"/>
    <w:rsid w:val="006D4C8C"/>
    <w:rsid w:val="006E0A10"/>
    <w:rsid w:val="006F125A"/>
    <w:rsid w:val="006F6FA8"/>
    <w:rsid w:val="00722EA4"/>
    <w:rsid w:val="007255EF"/>
    <w:rsid w:val="00735640"/>
    <w:rsid w:val="007640E4"/>
    <w:rsid w:val="00793D54"/>
    <w:rsid w:val="00795782"/>
    <w:rsid w:val="007C74CA"/>
    <w:rsid w:val="007D4DAD"/>
    <w:rsid w:val="00807F29"/>
    <w:rsid w:val="0088070F"/>
    <w:rsid w:val="008842EB"/>
    <w:rsid w:val="00895A20"/>
    <w:rsid w:val="008B13F8"/>
    <w:rsid w:val="009846C9"/>
    <w:rsid w:val="009B4D8B"/>
    <w:rsid w:val="009D45B4"/>
    <w:rsid w:val="009E27EC"/>
    <w:rsid w:val="009F3108"/>
    <w:rsid w:val="00A06409"/>
    <w:rsid w:val="00A15AA3"/>
    <w:rsid w:val="00A2457B"/>
    <w:rsid w:val="00A27C07"/>
    <w:rsid w:val="00A4320F"/>
    <w:rsid w:val="00A45B51"/>
    <w:rsid w:val="00A65F53"/>
    <w:rsid w:val="00A84F18"/>
    <w:rsid w:val="00AB6913"/>
    <w:rsid w:val="00B14E2A"/>
    <w:rsid w:val="00B15FCC"/>
    <w:rsid w:val="00B82B0D"/>
    <w:rsid w:val="00BA495B"/>
    <w:rsid w:val="00BB0766"/>
    <w:rsid w:val="00BE6365"/>
    <w:rsid w:val="00BF43B7"/>
    <w:rsid w:val="00BF63EE"/>
    <w:rsid w:val="00BF6C6F"/>
    <w:rsid w:val="00C074D8"/>
    <w:rsid w:val="00C5191F"/>
    <w:rsid w:val="00C85B20"/>
    <w:rsid w:val="00C85E76"/>
    <w:rsid w:val="00CD1BEE"/>
    <w:rsid w:val="00D3071F"/>
    <w:rsid w:val="00D30AAB"/>
    <w:rsid w:val="00DA2539"/>
    <w:rsid w:val="00DA7247"/>
    <w:rsid w:val="00DB2C2D"/>
    <w:rsid w:val="00DC5016"/>
    <w:rsid w:val="00DD6509"/>
    <w:rsid w:val="00DF19FF"/>
    <w:rsid w:val="00E03368"/>
    <w:rsid w:val="00E15F84"/>
    <w:rsid w:val="00E25AB6"/>
    <w:rsid w:val="00E5655A"/>
    <w:rsid w:val="00EA0B5C"/>
    <w:rsid w:val="00EC5A58"/>
    <w:rsid w:val="00ED1DD4"/>
    <w:rsid w:val="00EE622F"/>
    <w:rsid w:val="00F169D3"/>
    <w:rsid w:val="00F348C2"/>
    <w:rsid w:val="00F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55FB134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B54F-E275-42E6-A5CA-EFB8586B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apiasta</cp:lastModifiedBy>
  <cp:revision>96</cp:revision>
  <cp:lastPrinted>2020-10-28T11:46:00Z</cp:lastPrinted>
  <dcterms:created xsi:type="dcterms:W3CDTF">2020-03-10T14:47:00Z</dcterms:created>
  <dcterms:modified xsi:type="dcterms:W3CDTF">2022-06-01T11:27:00Z</dcterms:modified>
  <dc:language>pl-PL</dc:language>
</cp:coreProperties>
</file>