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2F629" w14:textId="4146CC2F" w:rsidR="003863BA" w:rsidRDefault="003863BA" w:rsidP="003863BA">
      <w:pPr>
        <w:spacing w:after="0" w:line="346" w:lineRule="auto"/>
        <w:jc w:val="right"/>
        <w:rPr>
          <w:rFonts w:ascii="Arial" w:hAnsi="Arial" w:cs="Arial"/>
          <w:b/>
        </w:rPr>
      </w:pPr>
      <w:r>
        <w:rPr>
          <w:rFonts w:ascii="Arial" w:hAnsi="Arial" w:cs="Arial"/>
          <w:b/>
        </w:rPr>
        <w:t>Załącznik nr 5 do SWZ</w:t>
      </w:r>
    </w:p>
    <w:p w14:paraId="2216CFDD" w14:textId="79525A66" w:rsidR="00C16F07" w:rsidRPr="00923363" w:rsidRDefault="003B3D78" w:rsidP="003863BA">
      <w:pPr>
        <w:spacing w:after="0" w:line="346" w:lineRule="auto"/>
        <w:jc w:val="center"/>
        <w:rPr>
          <w:rFonts w:ascii="Arial" w:hAnsi="Arial" w:cs="Arial"/>
          <w:b/>
          <w:color w:val="000000" w:themeColor="text1"/>
        </w:rPr>
      </w:pPr>
      <w:r w:rsidRPr="00FF2BFB">
        <w:rPr>
          <w:rFonts w:ascii="Arial" w:hAnsi="Arial" w:cs="Arial"/>
          <w:b/>
        </w:rPr>
        <w:t xml:space="preserve">Umowa nr </w:t>
      </w:r>
      <w:r w:rsidR="00AD1FD0">
        <w:rPr>
          <w:rFonts w:ascii="Arial" w:hAnsi="Arial" w:cs="Arial"/>
          <w:b/>
        </w:rPr>
        <w:t>Or-VI……….2021</w:t>
      </w:r>
    </w:p>
    <w:p w14:paraId="603122BB" w14:textId="77777777" w:rsidR="003B3D78" w:rsidRPr="007F0ABA" w:rsidRDefault="003B3D78" w:rsidP="003863BA">
      <w:pPr>
        <w:spacing w:after="0" w:line="346" w:lineRule="auto"/>
        <w:rPr>
          <w:rFonts w:ascii="Arial" w:hAnsi="Arial" w:cs="Arial"/>
        </w:rPr>
      </w:pPr>
    </w:p>
    <w:p w14:paraId="580E4AC8" w14:textId="77777777" w:rsidR="003B3D78" w:rsidRPr="007F0ABA" w:rsidRDefault="00313B16" w:rsidP="003863BA">
      <w:pPr>
        <w:spacing w:after="0" w:line="346" w:lineRule="auto"/>
        <w:rPr>
          <w:rFonts w:ascii="Arial" w:hAnsi="Arial" w:cs="Arial"/>
        </w:rPr>
      </w:pPr>
      <w:r>
        <w:rPr>
          <w:rFonts w:ascii="Arial" w:hAnsi="Arial" w:cs="Arial"/>
        </w:rPr>
        <w:t>zawarta w dniu</w:t>
      </w:r>
      <w:r w:rsidR="00A94768">
        <w:rPr>
          <w:rFonts w:ascii="Arial" w:hAnsi="Arial" w:cs="Arial"/>
        </w:rPr>
        <w:t>………………………………..</w:t>
      </w:r>
      <w:r>
        <w:rPr>
          <w:rFonts w:ascii="Arial" w:hAnsi="Arial" w:cs="Arial"/>
        </w:rPr>
        <w:t xml:space="preserve"> r. </w:t>
      </w:r>
      <w:r w:rsidR="003B3D78" w:rsidRPr="007F0ABA">
        <w:rPr>
          <w:rFonts w:ascii="Arial" w:hAnsi="Arial" w:cs="Arial"/>
        </w:rPr>
        <w:t>w Poznaniu pomiędzy:</w:t>
      </w:r>
    </w:p>
    <w:p w14:paraId="3757B53F" w14:textId="77777777" w:rsidR="003B3D78" w:rsidRPr="007F0ABA" w:rsidRDefault="003B3D78" w:rsidP="003863BA">
      <w:pPr>
        <w:spacing w:after="0" w:line="346" w:lineRule="auto"/>
        <w:rPr>
          <w:rFonts w:ascii="Arial" w:hAnsi="Arial" w:cs="Arial"/>
        </w:rPr>
      </w:pPr>
    </w:p>
    <w:p w14:paraId="3AD0FC84" w14:textId="1CF3C4E7" w:rsidR="003B3D78" w:rsidRPr="007F0ABA" w:rsidRDefault="003B3D78" w:rsidP="003863BA">
      <w:pPr>
        <w:spacing w:after="0" w:line="346" w:lineRule="auto"/>
        <w:jc w:val="both"/>
        <w:rPr>
          <w:rFonts w:ascii="Arial" w:hAnsi="Arial" w:cs="Arial"/>
        </w:rPr>
      </w:pPr>
      <w:r w:rsidRPr="007F0ABA">
        <w:rPr>
          <w:rFonts w:ascii="Arial" w:hAnsi="Arial" w:cs="Arial"/>
        </w:rPr>
        <w:t>Miastem Poznań z siedzib</w:t>
      </w:r>
      <w:r w:rsidR="00166B51">
        <w:rPr>
          <w:rFonts w:ascii="Arial" w:hAnsi="Arial" w:cs="Arial"/>
        </w:rPr>
        <w:t xml:space="preserve">ą przy placu Kolegiackim 17, 61 - </w:t>
      </w:r>
      <w:r w:rsidRPr="007F0ABA">
        <w:rPr>
          <w:rFonts w:ascii="Arial" w:hAnsi="Arial" w:cs="Arial"/>
        </w:rPr>
        <w:t>841 Poznań, NIP:</w:t>
      </w:r>
      <w:r w:rsidR="001F3B28">
        <w:rPr>
          <w:rFonts w:ascii="Arial" w:hAnsi="Arial" w:cs="Arial"/>
        </w:rPr>
        <w:t xml:space="preserve"> </w:t>
      </w:r>
      <w:r w:rsidRPr="007F0ABA">
        <w:rPr>
          <w:rFonts w:ascii="Arial" w:hAnsi="Arial" w:cs="Arial"/>
        </w:rPr>
        <w:t>2090001440, REGON</w:t>
      </w:r>
      <w:r w:rsidR="006949CB">
        <w:rPr>
          <w:rFonts w:ascii="Arial" w:hAnsi="Arial" w:cs="Arial"/>
        </w:rPr>
        <w:t>: </w:t>
      </w:r>
      <w:r w:rsidRPr="007F0ABA">
        <w:rPr>
          <w:rFonts w:ascii="Arial" w:hAnsi="Arial" w:cs="Arial"/>
        </w:rPr>
        <w:t>631257882,</w:t>
      </w:r>
      <w:r w:rsidR="006949CB">
        <w:rPr>
          <w:rFonts w:ascii="Arial" w:hAnsi="Arial" w:cs="Arial"/>
        </w:rPr>
        <w:t> </w:t>
      </w:r>
      <w:r w:rsidRPr="007F0ABA">
        <w:rPr>
          <w:rFonts w:ascii="Arial" w:hAnsi="Arial" w:cs="Arial"/>
        </w:rPr>
        <w:t>reprezentowanym</w:t>
      </w:r>
      <w:r w:rsidR="006949CB">
        <w:rPr>
          <w:rFonts w:ascii="Arial" w:hAnsi="Arial" w:cs="Arial"/>
        </w:rPr>
        <w:t> </w:t>
      </w:r>
      <w:r w:rsidRPr="007F0ABA">
        <w:rPr>
          <w:rFonts w:ascii="Arial" w:hAnsi="Arial" w:cs="Arial"/>
        </w:rPr>
        <w:t xml:space="preserve">przez: </w:t>
      </w:r>
      <w:r w:rsidR="00A94768">
        <w:rPr>
          <w:rFonts w:ascii="Arial" w:hAnsi="Arial" w:cs="Arial"/>
        </w:rPr>
        <w:t>……………………………………………………………………………………………………………</w:t>
      </w:r>
      <w:r w:rsidRPr="007F0ABA">
        <w:rPr>
          <w:rFonts w:ascii="Arial" w:hAnsi="Arial" w:cs="Arial"/>
        </w:rPr>
        <w:t>zwanym dalej Zamawiającym,</w:t>
      </w:r>
    </w:p>
    <w:p w14:paraId="7E742A7E" w14:textId="77777777" w:rsidR="003B3D78" w:rsidRPr="007F0ABA" w:rsidRDefault="003B3D78" w:rsidP="003863BA">
      <w:pPr>
        <w:spacing w:after="0" w:line="346" w:lineRule="auto"/>
        <w:jc w:val="both"/>
        <w:rPr>
          <w:rFonts w:ascii="Arial" w:hAnsi="Arial" w:cs="Arial"/>
        </w:rPr>
      </w:pPr>
      <w:r w:rsidRPr="007F0ABA">
        <w:rPr>
          <w:rFonts w:ascii="Arial" w:hAnsi="Arial" w:cs="Arial"/>
        </w:rPr>
        <w:t>a</w:t>
      </w:r>
      <w:r w:rsidRPr="007F0ABA">
        <w:rPr>
          <w:rFonts w:ascii="Arial" w:hAnsi="Arial" w:cs="Arial"/>
        </w:rPr>
        <w:br/>
      </w:r>
      <w:r w:rsidR="00A94768">
        <w:rPr>
          <w:rFonts w:ascii="Arial" w:hAnsi="Arial" w:cs="Arial"/>
        </w:rPr>
        <w:t>……………………………………………………………………………………………………………</w:t>
      </w:r>
    </w:p>
    <w:p w14:paraId="498F1C1C" w14:textId="77777777" w:rsidR="007D1CB3" w:rsidRPr="007F0ABA" w:rsidRDefault="007D1CB3" w:rsidP="003863BA">
      <w:pPr>
        <w:spacing w:after="0" w:line="346" w:lineRule="auto"/>
        <w:jc w:val="both"/>
        <w:rPr>
          <w:rFonts w:ascii="Arial" w:hAnsi="Arial" w:cs="Arial"/>
        </w:rPr>
      </w:pPr>
      <w:r w:rsidRPr="007F0ABA">
        <w:rPr>
          <w:rFonts w:ascii="Arial" w:hAnsi="Arial" w:cs="Arial"/>
        </w:rPr>
        <w:t>zwaną dalej Wykonawcą,</w:t>
      </w:r>
    </w:p>
    <w:p w14:paraId="12362D39" w14:textId="0DED20AA" w:rsidR="007D1CB3" w:rsidRDefault="007D1CB3" w:rsidP="003863BA">
      <w:pPr>
        <w:spacing w:after="0" w:line="346" w:lineRule="auto"/>
        <w:jc w:val="both"/>
        <w:rPr>
          <w:rFonts w:ascii="Arial" w:hAnsi="Arial" w:cs="Arial"/>
        </w:rPr>
      </w:pPr>
      <w:r w:rsidRPr="007F0ABA">
        <w:rPr>
          <w:rFonts w:ascii="Arial" w:hAnsi="Arial" w:cs="Arial"/>
        </w:rPr>
        <w:t xml:space="preserve">zwanymi w dalszej części Stronami. </w:t>
      </w:r>
    </w:p>
    <w:p w14:paraId="5D0AC823" w14:textId="77777777" w:rsidR="008633B4" w:rsidRPr="007F0ABA" w:rsidRDefault="008633B4" w:rsidP="003863BA">
      <w:pPr>
        <w:spacing w:after="0" w:line="346" w:lineRule="auto"/>
        <w:jc w:val="both"/>
        <w:rPr>
          <w:rFonts w:ascii="Arial" w:hAnsi="Arial" w:cs="Arial"/>
        </w:rPr>
      </w:pPr>
    </w:p>
    <w:p w14:paraId="7B622DF8" w14:textId="23597645" w:rsidR="00F225C4" w:rsidRPr="00F225C4" w:rsidRDefault="008912C2" w:rsidP="003863BA">
      <w:pPr>
        <w:spacing w:after="0" w:line="346" w:lineRule="auto"/>
        <w:jc w:val="both"/>
        <w:rPr>
          <w:rFonts w:ascii="Arial" w:eastAsia="Calibri" w:hAnsi="Arial" w:cs="Arial"/>
          <w:color w:val="000000"/>
        </w:rPr>
      </w:pPr>
      <w:r>
        <w:rPr>
          <w:rFonts w:ascii="Arial" w:eastAsia="Calibri" w:hAnsi="Arial" w:cs="Arial"/>
          <w:color w:val="000000"/>
        </w:rPr>
        <w:t xml:space="preserve">Niniejsza umowa jest zawarta </w:t>
      </w:r>
      <w:r w:rsidR="008633B4">
        <w:rPr>
          <w:rFonts w:ascii="Arial" w:eastAsia="Calibri" w:hAnsi="Arial" w:cs="Arial"/>
          <w:color w:val="000000"/>
        </w:rPr>
        <w:t xml:space="preserve">na podstawie </w:t>
      </w:r>
      <w:r w:rsidR="00F64B23">
        <w:rPr>
          <w:rFonts w:ascii="Arial" w:eastAsia="Calibri" w:hAnsi="Arial" w:cs="Arial"/>
          <w:color w:val="000000"/>
        </w:rPr>
        <w:t xml:space="preserve">art. </w:t>
      </w:r>
      <w:r w:rsidR="00AA27A4" w:rsidRPr="00AA27A4">
        <w:rPr>
          <w:rFonts w:ascii="Arial" w:eastAsia="Calibri" w:hAnsi="Arial" w:cs="Arial"/>
          <w:color w:val="000000"/>
        </w:rPr>
        <w:t>275 pkt 1) w związku z art.</w:t>
      </w:r>
      <w:r w:rsidR="00F225C4" w:rsidRPr="00F64B23">
        <w:rPr>
          <w:rFonts w:ascii="Arial" w:eastAsia="Calibri" w:hAnsi="Arial" w:cs="Arial"/>
          <w:color w:val="000000"/>
        </w:rPr>
        <w:t xml:space="preserve"> 359 pkt 2) ustawy z dnia 11 września 2019 r. Prawo zamówień publicznych (t</w:t>
      </w:r>
      <w:r w:rsidR="009F25BE">
        <w:rPr>
          <w:rFonts w:ascii="Arial" w:eastAsia="Calibri" w:hAnsi="Arial" w:cs="Arial"/>
          <w:color w:val="000000"/>
        </w:rPr>
        <w:t>.</w:t>
      </w:r>
      <w:r w:rsidR="00F225C4" w:rsidRPr="00F64B23">
        <w:rPr>
          <w:rFonts w:ascii="Arial" w:eastAsia="Calibri" w:hAnsi="Arial" w:cs="Arial"/>
          <w:color w:val="000000"/>
        </w:rPr>
        <w:t xml:space="preserve">j. Dz. U. z </w:t>
      </w:r>
      <w:r w:rsidR="006E0AB0">
        <w:rPr>
          <w:rFonts w:ascii="Arial" w:eastAsia="Calibri" w:hAnsi="Arial" w:cs="Arial"/>
          <w:color w:val="000000"/>
        </w:rPr>
        <w:t>2021</w:t>
      </w:r>
      <w:r w:rsidR="008633B4">
        <w:rPr>
          <w:rFonts w:ascii="Arial" w:eastAsia="Calibri" w:hAnsi="Arial" w:cs="Arial"/>
          <w:color w:val="000000"/>
        </w:rPr>
        <w:t xml:space="preserve"> </w:t>
      </w:r>
      <w:r w:rsidR="00F225C4" w:rsidRPr="00F64B23">
        <w:rPr>
          <w:rFonts w:ascii="Arial" w:eastAsia="Calibri" w:hAnsi="Arial" w:cs="Arial"/>
          <w:color w:val="000000"/>
        </w:rPr>
        <w:t xml:space="preserve">r. poz. </w:t>
      </w:r>
      <w:r w:rsidR="006E0AB0">
        <w:rPr>
          <w:rFonts w:ascii="Arial" w:eastAsia="Calibri" w:hAnsi="Arial" w:cs="Arial"/>
          <w:color w:val="000000"/>
        </w:rPr>
        <w:t>1129</w:t>
      </w:r>
      <w:r w:rsidR="00F225C4" w:rsidRPr="00F64B23">
        <w:rPr>
          <w:rFonts w:ascii="Arial" w:eastAsia="Calibri" w:hAnsi="Arial" w:cs="Arial"/>
          <w:color w:val="000000"/>
        </w:rPr>
        <w:t xml:space="preserve"> ze zm.)</w:t>
      </w:r>
      <w:r w:rsidR="0074749D">
        <w:rPr>
          <w:rFonts w:ascii="Arial" w:eastAsia="Calibri" w:hAnsi="Arial" w:cs="Arial"/>
          <w:color w:val="000000"/>
        </w:rPr>
        <w:t>.</w:t>
      </w:r>
    </w:p>
    <w:p w14:paraId="18352ADF" w14:textId="35C0B95F" w:rsidR="008912C2" w:rsidRDefault="008912C2" w:rsidP="003863BA">
      <w:pPr>
        <w:spacing w:after="0" w:line="346" w:lineRule="auto"/>
        <w:rPr>
          <w:rFonts w:ascii="Arial" w:hAnsi="Arial" w:cs="Arial"/>
          <w:b/>
          <w:color w:val="000000"/>
        </w:rPr>
      </w:pPr>
    </w:p>
    <w:p w14:paraId="26346142" w14:textId="77777777" w:rsidR="00FA297F" w:rsidRPr="00E51CCC" w:rsidRDefault="00FA297F" w:rsidP="003863BA">
      <w:pPr>
        <w:spacing w:after="0" w:line="346" w:lineRule="auto"/>
        <w:jc w:val="center"/>
        <w:rPr>
          <w:rFonts w:ascii="Arial" w:hAnsi="Arial" w:cs="Arial"/>
          <w:b/>
          <w:color w:val="000000"/>
        </w:rPr>
      </w:pPr>
      <w:r w:rsidRPr="00101488">
        <w:rPr>
          <w:rFonts w:ascii="Arial" w:hAnsi="Arial" w:cs="Arial"/>
          <w:b/>
          <w:color w:val="000000"/>
        </w:rPr>
        <w:t>§</w:t>
      </w:r>
      <w:r w:rsidRPr="00E51CCC">
        <w:rPr>
          <w:rFonts w:ascii="Arial" w:hAnsi="Arial" w:cs="Arial"/>
          <w:b/>
          <w:color w:val="000000"/>
        </w:rPr>
        <w:t xml:space="preserve"> 1</w:t>
      </w:r>
    </w:p>
    <w:p w14:paraId="591239F0" w14:textId="5AC853E4" w:rsidR="002F4498" w:rsidRPr="00E51CCC" w:rsidRDefault="00FA297F" w:rsidP="003863BA">
      <w:pPr>
        <w:spacing w:after="0" w:line="346" w:lineRule="auto"/>
        <w:jc w:val="center"/>
        <w:rPr>
          <w:rFonts w:ascii="Arial" w:hAnsi="Arial" w:cs="Arial"/>
          <w:b/>
        </w:rPr>
      </w:pPr>
      <w:r w:rsidRPr="00E51CCC">
        <w:rPr>
          <w:rFonts w:ascii="Arial" w:hAnsi="Arial" w:cs="Arial"/>
          <w:b/>
        </w:rPr>
        <w:t>Przedmiot umowy</w:t>
      </w:r>
    </w:p>
    <w:p w14:paraId="0D7AD1C3" w14:textId="77777777" w:rsidR="00AD1FD0" w:rsidRPr="00DC53F9" w:rsidRDefault="00AD1FD0" w:rsidP="003863BA">
      <w:pPr>
        <w:pStyle w:val="Akapitzlist"/>
        <w:numPr>
          <w:ilvl w:val="0"/>
          <w:numId w:val="1"/>
        </w:numPr>
        <w:spacing w:after="0" w:line="346" w:lineRule="auto"/>
        <w:ind w:left="360"/>
        <w:jc w:val="both"/>
        <w:rPr>
          <w:rFonts w:ascii="Arial" w:hAnsi="Arial" w:cs="Arial"/>
        </w:rPr>
      </w:pPr>
      <w:r>
        <w:rPr>
          <w:rFonts w:ascii="Arial" w:hAnsi="Arial" w:cs="Arial"/>
        </w:rPr>
        <w:t xml:space="preserve">Przedmiotem Umowy jest świadczenie usług dostępu do obiektów sportowych i zajęć sportowo – rekreacyjnych zlokalizowanych na terenie Rzeczypospolitej Polskiej dla pracowników Zamawiającego, Dzieci Pracowników oraz Osób Towarzyszących. </w:t>
      </w:r>
    </w:p>
    <w:p w14:paraId="3BCDD2F2" w14:textId="77777777" w:rsidR="00AD1FD0" w:rsidRDefault="00AD1FD0" w:rsidP="003863BA">
      <w:pPr>
        <w:pStyle w:val="Akapitzlist"/>
        <w:numPr>
          <w:ilvl w:val="0"/>
          <w:numId w:val="1"/>
        </w:numPr>
        <w:spacing w:after="0" w:line="346" w:lineRule="auto"/>
        <w:ind w:left="360"/>
        <w:jc w:val="both"/>
        <w:rPr>
          <w:rFonts w:ascii="Arial" w:hAnsi="Arial" w:cs="Arial"/>
        </w:rPr>
      </w:pPr>
      <w:r>
        <w:rPr>
          <w:rFonts w:ascii="Arial" w:hAnsi="Arial" w:cs="Arial"/>
        </w:rPr>
        <w:t>Ilekroć w Umowie mowa jest o:</w:t>
      </w:r>
    </w:p>
    <w:p w14:paraId="62227517" w14:textId="246DB590" w:rsidR="00AD1FD0" w:rsidRDefault="00AD1FD0" w:rsidP="003863BA">
      <w:pPr>
        <w:pStyle w:val="Akapitzlist"/>
        <w:numPr>
          <w:ilvl w:val="0"/>
          <w:numId w:val="2"/>
        </w:numPr>
        <w:spacing w:after="0" w:line="346" w:lineRule="auto"/>
        <w:ind w:left="708"/>
        <w:jc w:val="both"/>
        <w:rPr>
          <w:rFonts w:ascii="Arial" w:hAnsi="Arial" w:cs="Arial"/>
        </w:rPr>
      </w:pPr>
      <w:r>
        <w:rPr>
          <w:rFonts w:ascii="Arial" w:hAnsi="Arial" w:cs="Arial"/>
        </w:rPr>
        <w:t>Pracowniku Zamawiającego – Strony ma</w:t>
      </w:r>
      <w:r w:rsidR="008912C2">
        <w:rPr>
          <w:rFonts w:ascii="Arial" w:hAnsi="Arial" w:cs="Arial"/>
        </w:rPr>
        <w:t>ją na myśli osobę zatrudnioną u </w:t>
      </w:r>
      <w:r>
        <w:rPr>
          <w:rFonts w:ascii="Arial" w:hAnsi="Arial" w:cs="Arial"/>
        </w:rPr>
        <w:t>Zamawiającego w ramach stosunku pracy oraz radnych Rady Miasta Poznania;</w:t>
      </w:r>
    </w:p>
    <w:p w14:paraId="5EF2D1C3" w14:textId="719F1FC9" w:rsidR="00AD1FD0" w:rsidRDefault="00AD1FD0" w:rsidP="003863BA">
      <w:pPr>
        <w:pStyle w:val="Akapitzlist"/>
        <w:numPr>
          <w:ilvl w:val="0"/>
          <w:numId w:val="2"/>
        </w:numPr>
        <w:spacing w:after="0" w:line="346" w:lineRule="auto"/>
        <w:ind w:left="708"/>
        <w:jc w:val="both"/>
        <w:rPr>
          <w:rFonts w:ascii="Arial" w:hAnsi="Arial" w:cs="Arial"/>
        </w:rPr>
      </w:pPr>
      <w:r>
        <w:rPr>
          <w:rFonts w:ascii="Arial" w:hAnsi="Arial" w:cs="Arial"/>
        </w:rPr>
        <w:t>Dziecku Pracownika – Strony m</w:t>
      </w:r>
      <w:r w:rsidRPr="002C400E">
        <w:rPr>
          <w:rFonts w:ascii="Arial" w:hAnsi="Arial" w:cs="Arial"/>
          <w:color w:val="000000" w:themeColor="text1"/>
        </w:rPr>
        <w:t>aj</w:t>
      </w:r>
      <w:r>
        <w:rPr>
          <w:rFonts w:ascii="Arial" w:hAnsi="Arial" w:cs="Arial"/>
          <w:color w:val="000000" w:themeColor="text1"/>
        </w:rPr>
        <w:t>ą</w:t>
      </w:r>
      <w:r>
        <w:rPr>
          <w:rFonts w:ascii="Arial" w:hAnsi="Arial" w:cs="Arial"/>
        </w:rPr>
        <w:t xml:space="preserve"> na myśli dz</w:t>
      </w:r>
      <w:r w:rsidR="008912C2">
        <w:rPr>
          <w:rFonts w:ascii="Arial" w:hAnsi="Arial" w:cs="Arial"/>
        </w:rPr>
        <w:t>ieci Pracownika Zamawiającego w </w:t>
      </w:r>
      <w:r>
        <w:rPr>
          <w:rFonts w:ascii="Arial" w:hAnsi="Arial" w:cs="Arial"/>
        </w:rPr>
        <w:t>wieku do 15 lat, wskazane przez Pracownika Zamawiającego;</w:t>
      </w:r>
    </w:p>
    <w:p w14:paraId="246620F3" w14:textId="399BC0ED" w:rsidR="00AD1FD0" w:rsidRDefault="00AD1FD0" w:rsidP="003863BA">
      <w:pPr>
        <w:pStyle w:val="Akapitzlist"/>
        <w:numPr>
          <w:ilvl w:val="0"/>
          <w:numId w:val="2"/>
        </w:numPr>
        <w:spacing w:after="0" w:line="346" w:lineRule="auto"/>
        <w:ind w:left="708"/>
        <w:jc w:val="both"/>
        <w:rPr>
          <w:rFonts w:ascii="Arial" w:hAnsi="Arial" w:cs="Arial"/>
        </w:rPr>
      </w:pPr>
      <w:r>
        <w:rPr>
          <w:rFonts w:ascii="Arial" w:hAnsi="Arial" w:cs="Arial"/>
        </w:rPr>
        <w:t>Osobie Towarzyszącej – Strony mają na myśli osoby zgłoszone przez Pracownika Zamawiającego oraz dzieci Pracownika Zama</w:t>
      </w:r>
      <w:r w:rsidR="008633B4">
        <w:rPr>
          <w:rFonts w:ascii="Arial" w:hAnsi="Arial" w:cs="Arial"/>
        </w:rPr>
        <w:t>wiającego powyżej 15 roku życia;</w:t>
      </w:r>
      <w:r>
        <w:rPr>
          <w:rFonts w:ascii="Arial" w:hAnsi="Arial" w:cs="Arial"/>
        </w:rPr>
        <w:t xml:space="preserve"> </w:t>
      </w:r>
    </w:p>
    <w:p w14:paraId="7D0ACE75" w14:textId="076D00FB" w:rsidR="00AD1FD0" w:rsidRDefault="00AD1FD0" w:rsidP="003863BA">
      <w:pPr>
        <w:pStyle w:val="Akapitzlist"/>
        <w:numPr>
          <w:ilvl w:val="0"/>
          <w:numId w:val="2"/>
        </w:numPr>
        <w:spacing w:after="0" w:line="346" w:lineRule="auto"/>
        <w:ind w:left="708"/>
        <w:jc w:val="both"/>
        <w:rPr>
          <w:rFonts w:ascii="Arial" w:hAnsi="Arial" w:cs="Arial"/>
        </w:rPr>
      </w:pPr>
      <w:r>
        <w:rPr>
          <w:rFonts w:ascii="Arial" w:hAnsi="Arial" w:cs="Arial"/>
        </w:rPr>
        <w:t>Beneficje</w:t>
      </w:r>
      <w:r w:rsidR="00943FC8">
        <w:rPr>
          <w:rFonts w:ascii="Arial" w:hAnsi="Arial" w:cs="Arial"/>
        </w:rPr>
        <w:t>ntach</w:t>
      </w:r>
      <w:r>
        <w:rPr>
          <w:rFonts w:ascii="Arial" w:hAnsi="Arial" w:cs="Arial"/>
        </w:rPr>
        <w:t xml:space="preserve"> – Strony maj</w:t>
      </w:r>
      <w:r w:rsidR="008633B4">
        <w:rPr>
          <w:rFonts w:ascii="Arial" w:hAnsi="Arial" w:cs="Arial"/>
        </w:rPr>
        <w:t>ą na myśli osoby wskazane w pkt</w:t>
      </w:r>
      <w:r>
        <w:rPr>
          <w:rFonts w:ascii="Arial" w:hAnsi="Arial" w:cs="Arial"/>
        </w:rPr>
        <w:t xml:space="preserve"> 1) – 3), korzyst</w:t>
      </w:r>
      <w:r w:rsidR="008912C2">
        <w:rPr>
          <w:rFonts w:ascii="Arial" w:hAnsi="Arial" w:cs="Arial"/>
        </w:rPr>
        <w:t>ające z </w:t>
      </w:r>
      <w:r>
        <w:rPr>
          <w:rFonts w:ascii="Arial" w:hAnsi="Arial" w:cs="Arial"/>
        </w:rPr>
        <w:t>Usługi;</w:t>
      </w:r>
    </w:p>
    <w:p w14:paraId="229F69F3" w14:textId="4FEA17D2" w:rsidR="00AD1FD0" w:rsidRDefault="00AD1FD0" w:rsidP="003863BA">
      <w:pPr>
        <w:pStyle w:val="Akapitzlist"/>
        <w:numPr>
          <w:ilvl w:val="0"/>
          <w:numId w:val="2"/>
        </w:numPr>
        <w:spacing w:after="0" w:line="346" w:lineRule="auto"/>
        <w:ind w:left="708"/>
        <w:jc w:val="both"/>
        <w:rPr>
          <w:rFonts w:ascii="Arial" w:hAnsi="Arial" w:cs="Arial"/>
        </w:rPr>
      </w:pPr>
      <w:r>
        <w:rPr>
          <w:rFonts w:ascii="Arial" w:hAnsi="Arial" w:cs="Arial"/>
        </w:rPr>
        <w:t>Programie – Strony mają na myśli gwarantowany przez Wykonawcę dostę</w:t>
      </w:r>
      <w:r w:rsidR="00943FC8">
        <w:rPr>
          <w:rFonts w:ascii="Arial" w:hAnsi="Arial" w:cs="Arial"/>
        </w:rPr>
        <w:t>p dla Beneficjentów</w:t>
      </w:r>
      <w:r>
        <w:rPr>
          <w:rFonts w:ascii="Arial" w:hAnsi="Arial" w:cs="Arial"/>
        </w:rPr>
        <w:t xml:space="preserve"> do min.: 2000 obiektów zlokalizowanych na terenie Rzeczypospolitej Polskiej, w tym do minimum 60 obiektów łącznie na terenie Miasta Poznania i Powiatu Poznańskiego;</w:t>
      </w:r>
    </w:p>
    <w:p w14:paraId="58B0441A" w14:textId="356C6FC2" w:rsidR="00AD1FD0" w:rsidRDefault="00AD1FD0" w:rsidP="003863BA">
      <w:pPr>
        <w:pStyle w:val="Akapitzlist"/>
        <w:numPr>
          <w:ilvl w:val="0"/>
          <w:numId w:val="2"/>
        </w:numPr>
        <w:spacing w:after="0" w:line="346" w:lineRule="auto"/>
        <w:ind w:left="708"/>
        <w:jc w:val="both"/>
        <w:rPr>
          <w:rFonts w:ascii="Arial" w:hAnsi="Arial" w:cs="Arial"/>
        </w:rPr>
      </w:pPr>
      <w:r w:rsidRPr="007E20C0">
        <w:rPr>
          <w:rFonts w:ascii="Arial" w:hAnsi="Arial" w:cs="Arial"/>
        </w:rPr>
        <w:t xml:space="preserve">Okresie rozliczeniowym – Strony mają na myśli okres miesięczny, trwający od pierwszego do ostatniego dnia danego miesiąca, w którym świadczona jest Usługa. </w:t>
      </w:r>
    </w:p>
    <w:p w14:paraId="7D317574" w14:textId="77777777" w:rsidR="00AD1FD0" w:rsidRPr="00E51CCC" w:rsidRDefault="00AD1FD0" w:rsidP="00943FC8">
      <w:pPr>
        <w:pStyle w:val="Akapitzlist"/>
        <w:numPr>
          <w:ilvl w:val="0"/>
          <w:numId w:val="1"/>
        </w:numPr>
        <w:spacing w:after="0" w:line="360" w:lineRule="auto"/>
        <w:ind w:left="426"/>
        <w:jc w:val="both"/>
        <w:rPr>
          <w:rFonts w:ascii="Arial" w:hAnsi="Arial" w:cs="Arial"/>
        </w:rPr>
      </w:pPr>
      <w:r>
        <w:rPr>
          <w:rFonts w:ascii="Arial" w:hAnsi="Arial" w:cs="Arial"/>
        </w:rPr>
        <w:lastRenderedPageBreak/>
        <w:t>Świadczenie usług, o których mowa w ust.1, odbywać się będzie w trzech programach:</w:t>
      </w:r>
    </w:p>
    <w:p w14:paraId="6D73E570" w14:textId="732765B3" w:rsidR="00AD1FD0" w:rsidRDefault="00AD1FD0" w:rsidP="00943FC8">
      <w:pPr>
        <w:pStyle w:val="Akapitzlist"/>
        <w:numPr>
          <w:ilvl w:val="0"/>
          <w:numId w:val="3"/>
        </w:numPr>
        <w:spacing w:after="0" w:line="360" w:lineRule="auto"/>
        <w:jc w:val="both"/>
        <w:rPr>
          <w:rFonts w:ascii="Arial" w:hAnsi="Arial" w:cs="Arial"/>
        </w:rPr>
      </w:pPr>
      <w:r w:rsidRPr="009C6BBA">
        <w:rPr>
          <w:rFonts w:ascii="Arial" w:hAnsi="Arial" w:cs="Arial"/>
          <w:b/>
          <w:i/>
          <w:u w:val="single"/>
        </w:rPr>
        <w:t>PROGRAM I</w:t>
      </w:r>
      <w:r w:rsidR="00B55297" w:rsidRPr="00EA0C5F">
        <w:rPr>
          <w:rFonts w:ascii="Arial" w:hAnsi="Arial" w:cs="Arial"/>
          <w:b/>
          <w:i/>
        </w:rPr>
        <w:t xml:space="preserve"> </w:t>
      </w:r>
      <w:r>
        <w:rPr>
          <w:rFonts w:ascii="Arial" w:hAnsi="Arial" w:cs="Arial"/>
        </w:rPr>
        <w:t>– zapewnia nielimitowane k</w:t>
      </w:r>
      <w:r w:rsidR="008912C2">
        <w:rPr>
          <w:rFonts w:ascii="Arial" w:hAnsi="Arial" w:cs="Arial"/>
        </w:rPr>
        <w:t>orzystanie z usług w minimum 20 </w:t>
      </w:r>
      <w:r>
        <w:rPr>
          <w:rFonts w:ascii="Arial" w:hAnsi="Arial" w:cs="Arial"/>
        </w:rPr>
        <w:t>różnych obiektach</w:t>
      </w:r>
      <w:r w:rsidR="00AA27A4">
        <w:rPr>
          <w:rFonts w:ascii="Arial" w:hAnsi="Arial" w:cs="Arial"/>
        </w:rPr>
        <w:t xml:space="preserve"> sportowo-rekreacyjnych</w:t>
      </w:r>
      <w:r w:rsidR="00166B51">
        <w:rPr>
          <w:rFonts w:ascii="Arial" w:hAnsi="Arial" w:cs="Arial"/>
        </w:rPr>
        <w:t>;</w:t>
      </w:r>
    </w:p>
    <w:p w14:paraId="1235F519" w14:textId="1B3BB8D0" w:rsidR="00AD1FD0" w:rsidRDefault="00AD1FD0" w:rsidP="00943FC8">
      <w:pPr>
        <w:pStyle w:val="Akapitzlist"/>
        <w:numPr>
          <w:ilvl w:val="0"/>
          <w:numId w:val="3"/>
        </w:numPr>
        <w:spacing w:after="0" w:line="360" w:lineRule="auto"/>
        <w:jc w:val="both"/>
        <w:rPr>
          <w:rFonts w:ascii="Arial" w:hAnsi="Arial" w:cs="Arial"/>
        </w:rPr>
      </w:pPr>
      <w:r w:rsidRPr="009C6BBA">
        <w:rPr>
          <w:rFonts w:ascii="Arial" w:hAnsi="Arial" w:cs="Arial"/>
          <w:b/>
          <w:i/>
          <w:u w:val="single"/>
        </w:rPr>
        <w:t>PROGRAM II</w:t>
      </w:r>
      <w:r>
        <w:rPr>
          <w:rFonts w:ascii="Arial" w:hAnsi="Arial" w:cs="Arial"/>
          <w:b/>
          <w:i/>
          <w:u w:val="single"/>
        </w:rPr>
        <w:t xml:space="preserve"> </w:t>
      </w:r>
      <w:r>
        <w:rPr>
          <w:rFonts w:ascii="Arial" w:hAnsi="Arial" w:cs="Arial"/>
        </w:rPr>
        <w:t xml:space="preserve">– </w:t>
      </w:r>
      <w:r w:rsidRPr="00DE163E">
        <w:rPr>
          <w:rFonts w:ascii="Arial" w:hAnsi="Arial" w:cs="Arial"/>
        </w:rPr>
        <w:t>korzystanie z usług raz dziennie w minimum 20 różnych obiektach sportowo- rekreacyjnych. Liczba wejść</w:t>
      </w:r>
      <w:r>
        <w:rPr>
          <w:rFonts w:ascii="Arial" w:hAnsi="Arial" w:cs="Arial"/>
        </w:rPr>
        <w:t xml:space="preserve">: </w:t>
      </w:r>
      <w:r w:rsidRPr="00DE163E">
        <w:rPr>
          <w:rFonts w:ascii="Arial" w:hAnsi="Arial" w:cs="Arial"/>
        </w:rPr>
        <w:t>min. 20 w miesiącu</w:t>
      </w:r>
      <w:r w:rsidR="00166B51">
        <w:rPr>
          <w:rFonts w:ascii="Arial" w:hAnsi="Arial" w:cs="Arial"/>
        </w:rPr>
        <w:t>;</w:t>
      </w:r>
      <w:r>
        <w:rPr>
          <w:rFonts w:ascii="Arial" w:hAnsi="Arial" w:cs="Arial"/>
        </w:rPr>
        <w:t xml:space="preserve">  </w:t>
      </w:r>
    </w:p>
    <w:p w14:paraId="1D1AB1C3" w14:textId="161A8638" w:rsidR="00AD1FD0" w:rsidRPr="00AD1FD0" w:rsidRDefault="00AD1FD0" w:rsidP="00943FC8">
      <w:pPr>
        <w:pStyle w:val="Akapitzlist"/>
        <w:numPr>
          <w:ilvl w:val="0"/>
          <w:numId w:val="3"/>
        </w:numPr>
        <w:spacing w:after="0" w:line="360" w:lineRule="auto"/>
        <w:jc w:val="both"/>
        <w:rPr>
          <w:rFonts w:ascii="Arial" w:hAnsi="Arial" w:cs="Arial"/>
        </w:rPr>
      </w:pPr>
      <w:r w:rsidRPr="009C6BBA">
        <w:rPr>
          <w:rFonts w:ascii="Arial" w:hAnsi="Arial" w:cs="Arial"/>
          <w:b/>
          <w:i/>
          <w:u w:val="single"/>
        </w:rPr>
        <w:t>PROGRAM III</w:t>
      </w:r>
      <w:r>
        <w:rPr>
          <w:rFonts w:ascii="Arial" w:hAnsi="Arial" w:cs="Arial"/>
          <w:b/>
          <w:i/>
          <w:u w:val="single"/>
        </w:rPr>
        <w:t xml:space="preserve"> </w:t>
      </w:r>
      <w:r>
        <w:rPr>
          <w:rFonts w:ascii="Arial" w:hAnsi="Arial" w:cs="Arial"/>
        </w:rPr>
        <w:t xml:space="preserve">– </w:t>
      </w:r>
      <w:r w:rsidRPr="00DE163E">
        <w:rPr>
          <w:rFonts w:ascii="Arial" w:hAnsi="Arial" w:cs="Arial"/>
        </w:rPr>
        <w:t>korzystanie z usług zgodnie z liczbą wejść zapisanych na karcie lub w aplikacji mobilnej oraz możliwość korzystania z minimum 15 usług</w:t>
      </w:r>
      <w:r>
        <w:rPr>
          <w:rFonts w:ascii="Arial" w:hAnsi="Arial" w:cs="Arial"/>
        </w:rPr>
        <w:t xml:space="preserve">. Liczba wejść: </w:t>
      </w:r>
      <w:r w:rsidRPr="00DE163E">
        <w:rPr>
          <w:rFonts w:ascii="Arial" w:hAnsi="Arial" w:cs="Arial"/>
        </w:rPr>
        <w:t>min. 8 w miesiącu</w:t>
      </w:r>
      <w:r>
        <w:rPr>
          <w:rStyle w:val="Odwoanieprzypisudolnego"/>
          <w:rFonts w:ascii="Arial" w:hAnsi="Arial" w:cs="Arial"/>
        </w:rPr>
        <w:footnoteReference w:id="1"/>
      </w:r>
      <w:r>
        <w:rPr>
          <w:rFonts w:ascii="Arial" w:hAnsi="Arial" w:cs="Arial"/>
        </w:rPr>
        <w:t xml:space="preserve">. </w:t>
      </w:r>
    </w:p>
    <w:p w14:paraId="58F3112E" w14:textId="02715168" w:rsidR="00120120" w:rsidRPr="00120120" w:rsidRDefault="00120120" w:rsidP="00120120">
      <w:pPr>
        <w:pStyle w:val="Podtytu"/>
        <w:numPr>
          <w:ilvl w:val="0"/>
          <w:numId w:val="1"/>
        </w:numPr>
        <w:pBdr>
          <w:top w:val="none" w:sz="0" w:space="0" w:color="auto"/>
          <w:left w:val="none" w:sz="0" w:space="0" w:color="auto"/>
          <w:bottom w:val="none" w:sz="0" w:space="0" w:color="auto"/>
          <w:right w:val="none" w:sz="0" w:space="0" w:color="auto"/>
          <w:bar w:val="none" w:sz="0" w:color="auto"/>
        </w:pBdr>
        <w:tabs>
          <w:tab w:val="left" w:pos="5245"/>
        </w:tabs>
        <w:spacing w:after="0" w:line="360" w:lineRule="auto"/>
        <w:ind w:left="714" w:hanging="357"/>
        <w:jc w:val="both"/>
        <w:outlineLvl w:val="9"/>
        <w:rPr>
          <w:rFonts w:ascii="Arial" w:hAnsi="Arial" w:cs="Arial"/>
          <w:color w:val="auto"/>
          <w:sz w:val="22"/>
          <w:szCs w:val="22"/>
        </w:rPr>
      </w:pPr>
      <w:r w:rsidRPr="00120120">
        <w:rPr>
          <w:rFonts w:ascii="Arial" w:hAnsi="Arial" w:cs="Arial"/>
          <w:color w:val="auto"/>
          <w:sz w:val="22"/>
          <w:szCs w:val="22"/>
        </w:rPr>
        <w:t xml:space="preserve">Zamawiający wymaga, aby Wykonawca posiadał w swojej ofercie zróżnicowanie obiektów i usług, co najmniej na: baseny, siłownie, sauny, grota solna, taniec, aerobik, ścianki wspinaczkowe, lodowisko, squash, spinning. </w:t>
      </w:r>
    </w:p>
    <w:p w14:paraId="3BB8785D" w14:textId="32D0B6A3" w:rsidR="00120120" w:rsidRPr="00120120" w:rsidRDefault="00120120" w:rsidP="00120120">
      <w:pPr>
        <w:pStyle w:val="Tekstpodstawowywcity31"/>
        <w:numPr>
          <w:ilvl w:val="0"/>
          <w:numId w:val="1"/>
        </w:numPr>
        <w:spacing w:after="0" w:line="360" w:lineRule="auto"/>
        <w:ind w:left="714" w:hanging="357"/>
        <w:jc w:val="both"/>
        <w:rPr>
          <w:rFonts w:ascii="Arial" w:hAnsi="Arial" w:cs="Arial"/>
          <w:sz w:val="22"/>
          <w:szCs w:val="22"/>
        </w:rPr>
      </w:pPr>
      <w:r w:rsidRPr="00120120">
        <w:rPr>
          <w:rFonts w:ascii="Arial" w:hAnsi="Arial" w:cs="Arial"/>
          <w:sz w:val="22"/>
          <w:szCs w:val="22"/>
        </w:rPr>
        <w:t>Zakres zajęć rekreacyjno</w:t>
      </w:r>
      <w:r w:rsidR="000D54F0">
        <w:rPr>
          <w:rFonts w:ascii="Arial" w:hAnsi="Arial" w:cs="Arial"/>
          <w:sz w:val="22"/>
          <w:szCs w:val="22"/>
        </w:rPr>
        <w:t>-</w:t>
      </w:r>
      <w:r w:rsidRPr="00120120">
        <w:rPr>
          <w:rFonts w:ascii="Arial" w:hAnsi="Arial" w:cs="Arial"/>
          <w:sz w:val="22"/>
          <w:szCs w:val="22"/>
        </w:rPr>
        <w:t xml:space="preserve">sportowych dla </w:t>
      </w:r>
      <w:r w:rsidR="00B55297">
        <w:rPr>
          <w:rFonts w:ascii="Arial" w:hAnsi="Arial" w:cs="Arial"/>
          <w:sz w:val="22"/>
          <w:szCs w:val="22"/>
        </w:rPr>
        <w:t>O</w:t>
      </w:r>
      <w:r w:rsidRPr="00120120">
        <w:rPr>
          <w:rFonts w:ascii="Arial" w:hAnsi="Arial" w:cs="Arial"/>
          <w:sz w:val="22"/>
          <w:szCs w:val="22"/>
        </w:rPr>
        <w:t xml:space="preserve">soby </w:t>
      </w:r>
      <w:r w:rsidR="00B55297">
        <w:rPr>
          <w:rFonts w:ascii="Arial" w:hAnsi="Arial" w:cs="Arial"/>
          <w:sz w:val="22"/>
          <w:szCs w:val="22"/>
        </w:rPr>
        <w:t>T</w:t>
      </w:r>
      <w:r w:rsidRPr="00120120">
        <w:rPr>
          <w:rFonts w:ascii="Arial" w:hAnsi="Arial" w:cs="Arial"/>
          <w:sz w:val="22"/>
          <w:szCs w:val="22"/>
        </w:rPr>
        <w:t xml:space="preserve">owarzyszącej oraz dla </w:t>
      </w:r>
      <w:r w:rsidR="00B55297">
        <w:rPr>
          <w:rFonts w:ascii="Arial" w:hAnsi="Arial" w:cs="Arial"/>
          <w:sz w:val="22"/>
          <w:szCs w:val="22"/>
        </w:rPr>
        <w:t>D</w:t>
      </w:r>
      <w:r w:rsidRPr="00120120">
        <w:rPr>
          <w:rFonts w:ascii="Arial" w:hAnsi="Arial" w:cs="Arial"/>
          <w:sz w:val="22"/>
          <w:szCs w:val="22"/>
        </w:rPr>
        <w:t>ziecka</w:t>
      </w:r>
      <w:r w:rsidR="00B55297">
        <w:rPr>
          <w:rFonts w:ascii="Arial" w:hAnsi="Arial" w:cs="Arial"/>
          <w:sz w:val="22"/>
          <w:szCs w:val="22"/>
        </w:rPr>
        <w:t xml:space="preserve"> Pracownika</w:t>
      </w:r>
      <w:r w:rsidRPr="00120120">
        <w:rPr>
          <w:rFonts w:ascii="Arial" w:hAnsi="Arial" w:cs="Arial"/>
          <w:sz w:val="22"/>
          <w:szCs w:val="22"/>
        </w:rPr>
        <w:t xml:space="preserve"> musi być tożsamy przez cały okres trwania umowy z zakresem zajęć oferowanych dla </w:t>
      </w:r>
      <w:r w:rsidR="004C1FAD">
        <w:rPr>
          <w:rFonts w:ascii="Arial" w:hAnsi="Arial" w:cs="Arial"/>
          <w:sz w:val="22"/>
          <w:szCs w:val="22"/>
        </w:rPr>
        <w:t>P</w:t>
      </w:r>
      <w:r w:rsidRPr="00120120">
        <w:rPr>
          <w:rFonts w:ascii="Arial" w:hAnsi="Arial" w:cs="Arial"/>
          <w:sz w:val="22"/>
          <w:szCs w:val="22"/>
        </w:rPr>
        <w:t>racownika</w:t>
      </w:r>
      <w:r w:rsidR="004C1FAD">
        <w:rPr>
          <w:rFonts w:ascii="Arial" w:hAnsi="Arial" w:cs="Arial"/>
          <w:sz w:val="22"/>
          <w:szCs w:val="22"/>
        </w:rPr>
        <w:t xml:space="preserve"> Zamawiającego</w:t>
      </w:r>
      <w:r w:rsidRPr="00120120">
        <w:rPr>
          <w:rFonts w:ascii="Arial" w:hAnsi="Arial" w:cs="Arial"/>
          <w:sz w:val="22"/>
          <w:szCs w:val="22"/>
        </w:rPr>
        <w:t xml:space="preserve"> z zastrzeżeniem, iż usługi dla </w:t>
      </w:r>
      <w:r w:rsidR="00B55297">
        <w:rPr>
          <w:rFonts w:ascii="Arial" w:hAnsi="Arial" w:cs="Arial"/>
          <w:sz w:val="22"/>
          <w:szCs w:val="22"/>
        </w:rPr>
        <w:t>Dziecka Pracownika</w:t>
      </w:r>
      <w:r w:rsidR="00B55297" w:rsidRPr="00120120">
        <w:rPr>
          <w:rFonts w:ascii="Arial" w:hAnsi="Arial" w:cs="Arial"/>
          <w:sz w:val="22"/>
          <w:szCs w:val="22"/>
        </w:rPr>
        <w:t xml:space="preserve"> </w:t>
      </w:r>
      <w:r w:rsidRPr="00120120">
        <w:rPr>
          <w:rFonts w:ascii="Arial" w:hAnsi="Arial" w:cs="Arial"/>
          <w:sz w:val="22"/>
          <w:szCs w:val="22"/>
        </w:rPr>
        <w:t xml:space="preserve">będą obejmowały swoim zakresem takie zajęcia jak lodowisko w okresie zimowym, basen, basen letni, ścianka wspinaczkowa, taniec, sztuki walki, grota solna. </w:t>
      </w:r>
    </w:p>
    <w:p w14:paraId="77142037" w14:textId="3D42836B" w:rsidR="00120120" w:rsidRPr="00120120" w:rsidRDefault="00120120" w:rsidP="00120120">
      <w:pPr>
        <w:pStyle w:val="Tekstpodstawowywcity31"/>
        <w:numPr>
          <w:ilvl w:val="0"/>
          <w:numId w:val="1"/>
        </w:numPr>
        <w:spacing w:after="0" w:line="360" w:lineRule="auto"/>
        <w:ind w:left="714" w:hanging="357"/>
        <w:jc w:val="both"/>
        <w:rPr>
          <w:rFonts w:ascii="Arial" w:hAnsi="Arial" w:cs="Arial"/>
          <w:sz w:val="22"/>
          <w:szCs w:val="22"/>
        </w:rPr>
      </w:pPr>
      <w:r w:rsidRPr="00120120">
        <w:rPr>
          <w:rFonts w:ascii="Arial" w:hAnsi="Arial" w:cs="Arial"/>
          <w:sz w:val="22"/>
          <w:szCs w:val="22"/>
        </w:rPr>
        <w:t>Dostępność do obiektów nie będzie ograniczona porą dnia w zakresie godzin otwarcia obiektu oraz dniem tygodnia, chyba że dany obiekt wprowadzi w tym zakresie własne ograniczenia.</w:t>
      </w:r>
    </w:p>
    <w:p w14:paraId="2DED8D8B" w14:textId="0E4E144C" w:rsidR="00AD1FD0" w:rsidRPr="00AD1FD0" w:rsidRDefault="00AD1FD0" w:rsidP="00943FC8">
      <w:pPr>
        <w:pStyle w:val="Akapitzlist"/>
        <w:numPr>
          <w:ilvl w:val="0"/>
          <w:numId w:val="1"/>
        </w:numPr>
        <w:spacing w:after="0" w:line="360" w:lineRule="auto"/>
        <w:jc w:val="both"/>
        <w:rPr>
          <w:rFonts w:ascii="Arial" w:hAnsi="Arial" w:cs="Arial"/>
          <w:i/>
        </w:rPr>
      </w:pPr>
      <w:r>
        <w:rPr>
          <w:rFonts w:ascii="Arial" w:hAnsi="Arial" w:cs="Arial"/>
        </w:rPr>
        <w:t>Dostęp do zajęć i obiektów sportowo- rekreacyjnych zostanie zapewniony poprzez</w:t>
      </w:r>
      <w:r>
        <w:rPr>
          <w:rStyle w:val="Odwoanieprzypisudolnego"/>
          <w:rFonts w:ascii="Arial" w:hAnsi="Arial" w:cs="Arial"/>
        </w:rPr>
        <w:footnoteReference w:id="2"/>
      </w:r>
      <w:r w:rsidRPr="00F55208">
        <w:rPr>
          <w:rFonts w:ascii="Arial" w:hAnsi="Arial" w:cs="Arial"/>
        </w:rPr>
        <w:t xml:space="preserve"> </w:t>
      </w:r>
      <w:r>
        <w:rPr>
          <w:rFonts w:ascii="Arial" w:hAnsi="Arial" w:cs="Arial"/>
        </w:rPr>
        <w:t xml:space="preserve"> </w:t>
      </w:r>
    </w:p>
    <w:p w14:paraId="4F377BC2" w14:textId="3F0959AD" w:rsidR="00AD1FD0" w:rsidRDefault="00AD1FD0" w:rsidP="00943FC8">
      <w:pPr>
        <w:pStyle w:val="Akapitzlist"/>
        <w:spacing w:after="0" w:line="360" w:lineRule="auto"/>
        <w:jc w:val="both"/>
        <w:rPr>
          <w:rFonts w:ascii="Arial" w:hAnsi="Arial" w:cs="Arial"/>
          <w:i/>
        </w:rPr>
      </w:pPr>
      <w:r w:rsidRPr="00F55208">
        <w:rPr>
          <w:rFonts w:ascii="Arial" w:hAnsi="Arial" w:cs="Arial"/>
          <w:i/>
        </w:rPr>
        <w:t>dedykowaną aplikację mobilną umożliwiającą dostęp do</w:t>
      </w:r>
      <w:r>
        <w:rPr>
          <w:rFonts w:ascii="Arial" w:hAnsi="Arial" w:cs="Arial"/>
          <w:i/>
        </w:rPr>
        <w:t xml:space="preserve"> usług sportowo – rekreacyjnych. Sposób pobrania i korzystania z aplikacji przez beneficjentów określa odrębny regulamin wykonawcy dostępny na stronie …………..</w:t>
      </w:r>
    </w:p>
    <w:p w14:paraId="1E9399F8" w14:textId="27DC6F62" w:rsidR="00AD1FD0" w:rsidRPr="00120120" w:rsidRDefault="00120120" w:rsidP="00943FC8">
      <w:pPr>
        <w:pStyle w:val="Akapitzlist"/>
        <w:spacing w:after="0" w:line="360" w:lineRule="auto"/>
        <w:jc w:val="both"/>
        <w:rPr>
          <w:rFonts w:ascii="Arial" w:hAnsi="Arial" w:cs="Arial"/>
        </w:rPr>
      </w:pPr>
      <w:r w:rsidRPr="00120120">
        <w:rPr>
          <w:rFonts w:ascii="Arial" w:hAnsi="Arial" w:cs="Arial"/>
        </w:rPr>
        <w:t>albo</w:t>
      </w:r>
    </w:p>
    <w:p w14:paraId="1F86866E" w14:textId="19E4D2B3" w:rsidR="00AD1FD0" w:rsidRPr="00AD1FD0" w:rsidRDefault="00AD1FD0" w:rsidP="00943FC8">
      <w:pPr>
        <w:pStyle w:val="Akapitzlist"/>
        <w:spacing w:after="0" w:line="360" w:lineRule="auto"/>
        <w:jc w:val="both"/>
        <w:rPr>
          <w:rFonts w:ascii="Arial" w:hAnsi="Arial" w:cs="Arial"/>
        </w:rPr>
      </w:pPr>
      <w:r w:rsidRPr="00F55208">
        <w:rPr>
          <w:rFonts w:ascii="Arial" w:hAnsi="Arial" w:cs="Arial"/>
          <w:i/>
        </w:rPr>
        <w:t>w</w:t>
      </w:r>
      <w:r>
        <w:rPr>
          <w:rFonts w:ascii="Arial" w:hAnsi="Arial" w:cs="Arial"/>
          <w:i/>
        </w:rPr>
        <w:t xml:space="preserve">ydanie imiennych </w:t>
      </w:r>
      <w:r w:rsidRPr="00F55208">
        <w:rPr>
          <w:rFonts w:ascii="Arial" w:hAnsi="Arial" w:cs="Arial"/>
          <w:i/>
        </w:rPr>
        <w:t>kart dostępu do wskazanych obiektów sportowo – rekreacyjnych</w:t>
      </w:r>
      <w:r>
        <w:rPr>
          <w:rFonts w:ascii="Arial" w:hAnsi="Arial" w:cs="Arial"/>
        </w:rPr>
        <w:t>.</w:t>
      </w:r>
    </w:p>
    <w:p w14:paraId="54CBE888" w14:textId="77777777" w:rsidR="00AD1FD0" w:rsidRPr="007E20C0" w:rsidRDefault="00AD1FD0" w:rsidP="00120120">
      <w:pPr>
        <w:pStyle w:val="Akapitzlist"/>
        <w:numPr>
          <w:ilvl w:val="0"/>
          <w:numId w:val="1"/>
        </w:numPr>
        <w:spacing w:after="0" w:line="360" w:lineRule="auto"/>
        <w:jc w:val="both"/>
        <w:rPr>
          <w:rFonts w:ascii="Arial" w:hAnsi="Arial" w:cs="Arial"/>
        </w:rPr>
      </w:pPr>
      <w:r>
        <w:rPr>
          <w:rFonts w:ascii="Arial" w:hAnsi="Arial" w:cs="Arial"/>
        </w:rPr>
        <w:t xml:space="preserve">Wykaz obiektów i zajęć do których Wykonawca zapewnia dostęp znajduje się na stronie internetowej: </w:t>
      </w:r>
      <w:r>
        <w:t>………………………………………………………………</w:t>
      </w:r>
    </w:p>
    <w:p w14:paraId="2393C900" w14:textId="55F78E49" w:rsidR="00DB4CF8" w:rsidRDefault="00AD1FD0" w:rsidP="00943FC8">
      <w:pPr>
        <w:pStyle w:val="Akapitzlist"/>
        <w:numPr>
          <w:ilvl w:val="0"/>
          <w:numId w:val="1"/>
        </w:numPr>
        <w:spacing w:after="0" w:line="360" w:lineRule="auto"/>
        <w:jc w:val="both"/>
        <w:rPr>
          <w:rFonts w:ascii="Arial" w:hAnsi="Arial" w:cs="Arial"/>
        </w:rPr>
      </w:pPr>
      <w:r>
        <w:rPr>
          <w:rFonts w:ascii="Arial" w:hAnsi="Arial" w:cs="Arial"/>
        </w:rPr>
        <w:t>Ś</w:t>
      </w:r>
      <w:r w:rsidRPr="007E20C0">
        <w:rPr>
          <w:rFonts w:ascii="Arial" w:hAnsi="Arial" w:cs="Arial"/>
        </w:rPr>
        <w:t xml:space="preserve">wiadczenie usług, o których mowa w ust. 1 w czasie zawieszenia działania stacjonarnego obiektów sportowych oraz zajęć sportowo-rekreacyjnych na terenie Rzeczypospolitej Polskiej spowodowanej stanem zagrożenia epidemicznego lub stanem epidemii, po uzyskaniu zgody Zamawiającego może odbywać się w formie: treningów i zajęć w trybie online dostępnych po zalogowaniu się na </w:t>
      </w:r>
      <w:r w:rsidR="00AA27A4">
        <w:rPr>
          <w:rFonts w:ascii="Arial" w:hAnsi="Arial" w:cs="Arial"/>
        </w:rPr>
        <w:t>stronie internetowej Wykonawcy:</w:t>
      </w:r>
      <w:r>
        <w:rPr>
          <w:rFonts w:ascii="Arial" w:hAnsi="Arial" w:cs="Arial"/>
          <w:color w:val="000000" w:themeColor="text1"/>
        </w:rPr>
        <w:t xml:space="preserve"> </w:t>
      </w:r>
      <w:r w:rsidRPr="007E20C0">
        <w:rPr>
          <w:rFonts w:ascii="Arial" w:hAnsi="Arial" w:cs="Arial"/>
          <w:color w:val="000000" w:themeColor="text1"/>
        </w:rPr>
        <w:t>………………………………………………</w:t>
      </w:r>
      <w:r w:rsidR="00AA27A4">
        <w:rPr>
          <w:rFonts w:ascii="Arial" w:hAnsi="Arial" w:cs="Arial"/>
          <w:color w:val="000000" w:themeColor="text1"/>
        </w:rPr>
        <w:t>……………………………</w:t>
      </w:r>
      <w:r w:rsidRPr="007E20C0">
        <w:rPr>
          <w:rFonts w:ascii="Arial" w:hAnsi="Arial" w:cs="Arial"/>
          <w:color w:val="000000" w:themeColor="text1"/>
        </w:rPr>
        <w:t>……</w:t>
      </w:r>
    </w:p>
    <w:p w14:paraId="2F7F3494" w14:textId="05AA52DE" w:rsidR="00943FC8" w:rsidRPr="00AD1FD0" w:rsidRDefault="00943FC8" w:rsidP="00AA7C67">
      <w:pPr>
        <w:pStyle w:val="Akapitzlist"/>
        <w:numPr>
          <w:ilvl w:val="0"/>
          <w:numId w:val="1"/>
        </w:numPr>
        <w:spacing w:after="0" w:line="336" w:lineRule="auto"/>
        <w:jc w:val="both"/>
        <w:rPr>
          <w:rFonts w:ascii="Arial" w:hAnsi="Arial" w:cs="Arial"/>
        </w:rPr>
      </w:pPr>
      <w:r>
        <w:rPr>
          <w:rFonts w:ascii="Arial" w:hAnsi="Arial" w:cs="Arial"/>
          <w:color w:val="000000"/>
        </w:rPr>
        <w:lastRenderedPageBreak/>
        <w:t>Beneficjenci</w:t>
      </w:r>
      <w:r w:rsidRPr="00B60C3B">
        <w:rPr>
          <w:rFonts w:ascii="Arial" w:hAnsi="Arial" w:cs="Arial"/>
          <w:color w:val="000000"/>
        </w:rPr>
        <w:t xml:space="preserve"> będą mogli korzystać z dodatkowych usług oferowanych przez Wykonawcę, a Zamawiający będzie o takich usługach informowany za pośrednictwem poczty elektronicznej. Aktualne informacje</w:t>
      </w:r>
      <w:r>
        <w:rPr>
          <w:rFonts w:ascii="Arial" w:hAnsi="Arial" w:cs="Arial"/>
          <w:color w:val="000000"/>
        </w:rPr>
        <w:t xml:space="preserve"> o usługach</w:t>
      </w:r>
      <w:r w:rsidRPr="00B60C3B">
        <w:rPr>
          <w:rFonts w:ascii="Arial" w:hAnsi="Arial" w:cs="Arial"/>
          <w:color w:val="000000"/>
        </w:rPr>
        <w:t xml:space="preserve"> będą zamieszczane na stronie internetowej Wykonawcy</w:t>
      </w:r>
      <w:r>
        <w:rPr>
          <w:rFonts w:ascii="Arial" w:hAnsi="Arial" w:cs="Arial"/>
          <w:color w:val="000000"/>
        </w:rPr>
        <w:t xml:space="preserve">. Dodatkowe usługi nie mogą powodować zmiany kosztów dostępu do programów określonych w § 5. </w:t>
      </w:r>
    </w:p>
    <w:p w14:paraId="6458906A" w14:textId="77777777" w:rsidR="00D92E97" w:rsidRDefault="00D92E97" w:rsidP="00AA7C67">
      <w:pPr>
        <w:spacing w:after="0" w:line="336" w:lineRule="auto"/>
        <w:jc w:val="center"/>
        <w:rPr>
          <w:rFonts w:ascii="Arial" w:hAnsi="Arial" w:cs="Arial"/>
          <w:b/>
          <w:color w:val="000000"/>
        </w:rPr>
      </w:pPr>
    </w:p>
    <w:p w14:paraId="6647C7E6" w14:textId="535AFAE9" w:rsidR="002F1B12" w:rsidRPr="00101488" w:rsidRDefault="002F1B12" w:rsidP="00AA7C67">
      <w:pPr>
        <w:spacing w:after="0" w:line="336" w:lineRule="auto"/>
        <w:jc w:val="center"/>
        <w:rPr>
          <w:rFonts w:ascii="Arial" w:hAnsi="Arial" w:cs="Arial"/>
          <w:b/>
          <w:color w:val="000000"/>
        </w:rPr>
      </w:pPr>
      <w:r w:rsidRPr="00101488">
        <w:rPr>
          <w:rFonts w:ascii="Arial" w:hAnsi="Arial" w:cs="Arial"/>
          <w:b/>
          <w:color w:val="000000"/>
        </w:rPr>
        <w:t>§ 2</w:t>
      </w:r>
    </w:p>
    <w:p w14:paraId="6ACC9F77" w14:textId="77777777" w:rsidR="002F1B12" w:rsidRPr="009D23E1" w:rsidRDefault="002F1B12" w:rsidP="00AA7C67">
      <w:pPr>
        <w:spacing w:after="0" w:line="336" w:lineRule="auto"/>
        <w:jc w:val="center"/>
        <w:rPr>
          <w:rFonts w:ascii="Arial" w:hAnsi="Arial" w:cs="Arial"/>
          <w:b/>
          <w:color w:val="000000"/>
        </w:rPr>
      </w:pPr>
      <w:r w:rsidRPr="002C400E">
        <w:rPr>
          <w:rFonts w:ascii="Arial" w:hAnsi="Arial" w:cs="Arial"/>
          <w:b/>
          <w:color w:val="000000"/>
        </w:rPr>
        <w:t>Okres obowiązywania i warunki rozwiązania Umowy</w:t>
      </w:r>
      <w:r w:rsidRPr="009D23E1">
        <w:rPr>
          <w:rFonts w:ascii="Arial" w:hAnsi="Arial" w:cs="Arial"/>
          <w:b/>
          <w:color w:val="000000"/>
        </w:rPr>
        <w:t xml:space="preserve"> </w:t>
      </w:r>
    </w:p>
    <w:p w14:paraId="470E7B10" w14:textId="7D99F9D3" w:rsidR="00866743" w:rsidRPr="003A383D" w:rsidRDefault="002F1B12" w:rsidP="00AA7C67">
      <w:pPr>
        <w:pStyle w:val="Akapitzlist"/>
        <w:numPr>
          <w:ilvl w:val="0"/>
          <w:numId w:val="4"/>
        </w:numPr>
        <w:spacing w:after="0" w:line="336" w:lineRule="auto"/>
        <w:jc w:val="both"/>
        <w:rPr>
          <w:rFonts w:ascii="Arial" w:hAnsi="Arial" w:cs="Arial"/>
          <w:color w:val="000000" w:themeColor="text1"/>
        </w:rPr>
      </w:pPr>
      <w:r w:rsidRPr="003A383D">
        <w:rPr>
          <w:rFonts w:ascii="Arial" w:hAnsi="Arial" w:cs="Arial"/>
          <w:color w:val="000000" w:themeColor="text1"/>
        </w:rPr>
        <w:t>Umowa zawarta jest na czas określony i będzie obowiąz</w:t>
      </w:r>
      <w:r w:rsidR="006F384E" w:rsidRPr="003A383D">
        <w:rPr>
          <w:rFonts w:ascii="Arial" w:hAnsi="Arial" w:cs="Arial"/>
          <w:color w:val="000000" w:themeColor="text1"/>
        </w:rPr>
        <w:t xml:space="preserve">ywać przez </w:t>
      </w:r>
      <w:r w:rsidR="002C400E" w:rsidRPr="003A383D">
        <w:rPr>
          <w:rFonts w:ascii="Arial" w:hAnsi="Arial" w:cs="Arial"/>
          <w:color w:val="000000" w:themeColor="text1"/>
        </w:rPr>
        <w:t>2</w:t>
      </w:r>
      <w:r w:rsidR="00D92E97">
        <w:rPr>
          <w:rFonts w:ascii="Arial" w:hAnsi="Arial" w:cs="Arial"/>
          <w:color w:val="000000" w:themeColor="text1"/>
        </w:rPr>
        <w:t>4 miesiące</w:t>
      </w:r>
      <w:r w:rsidR="00AA27A4">
        <w:rPr>
          <w:rFonts w:ascii="Arial" w:hAnsi="Arial" w:cs="Arial"/>
          <w:color w:val="000000" w:themeColor="text1"/>
        </w:rPr>
        <w:t xml:space="preserve"> od dnia podpisania umowy, tj.</w:t>
      </w:r>
      <w:r w:rsidR="0023074D">
        <w:rPr>
          <w:rFonts w:ascii="Arial" w:hAnsi="Arial" w:cs="Arial"/>
          <w:color w:val="000000" w:themeColor="text1"/>
        </w:rPr>
        <w:t xml:space="preserve"> </w:t>
      </w:r>
      <w:r w:rsidR="00D92E97">
        <w:rPr>
          <w:rFonts w:ascii="Arial" w:hAnsi="Arial" w:cs="Arial"/>
          <w:color w:val="000000" w:themeColor="text1"/>
        </w:rPr>
        <w:t>od </w:t>
      </w:r>
      <w:r w:rsidR="00AA27A4">
        <w:rPr>
          <w:rFonts w:ascii="Arial" w:hAnsi="Arial" w:cs="Arial"/>
          <w:color w:val="000000" w:themeColor="text1"/>
        </w:rPr>
        <w:t xml:space="preserve">………… </w:t>
      </w:r>
      <w:r w:rsidR="006B4987">
        <w:rPr>
          <w:rFonts w:ascii="Arial" w:hAnsi="Arial" w:cs="Arial"/>
          <w:color w:val="000000" w:themeColor="text1"/>
        </w:rPr>
        <w:t xml:space="preserve">do </w:t>
      </w:r>
      <w:r w:rsidR="00CB454A" w:rsidRPr="003A383D">
        <w:rPr>
          <w:rFonts w:ascii="Arial" w:hAnsi="Arial" w:cs="Arial"/>
          <w:color w:val="000000" w:themeColor="text1"/>
        </w:rPr>
        <w:t>………………………</w:t>
      </w:r>
      <w:r w:rsidR="00242EAA" w:rsidRPr="003A383D">
        <w:rPr>
          <w:rFonts w:ascii="Arial" w:hAnsi="Arial" w:cs="Arial"/>
          <w:color w:val="000000" w:themeColor="text1"/>
        </w:rPr>
        <w:t xml:space="preserve">roku. </w:t>
      </w:r>
    </w:p>
    <w:p w14:paraId="1193DEC5" w14:textId="10C5C761" w:rsidR="00866743" w:rsidRPr="002C400E" w:rsidRDefault="00120120" w:rsidP="00AA7C67">
      <w:pPr>
        <w:pStyle w:val="Akapitzlist"/>
        <w:numPr>
          <w:ilvl w:val="0"/>
          <w:numId w:val="4"/>
        </w:numPr>
        <w:spacing w:after="0" w:line="336" w:lineRule="auto"/>
        <w:jc w:val="both"/>
        <w:rPr>
          <w:rFonts w:ascii="Arial" w:hAnsi="Arial" w:cs="Arial"/>
          <w:color w:val="000000"/>
        </w:rPr>
      </w:pPr>
      <w:bookmarkStart w:id="0" w:name="_Hlk55380821"/>
      <w:r>
        <w:rPr>
          <w:rFonts w:ascii="Arial" w:hAnsi="Arial" w:cs="Arial"/>
          <w:color w:val="000000" w:themeColor="text1"/>
        </w:rPr>
        <w:t>J</w:t>
      </w:r>
      <w:r w:rsidR="00AE7283" w:rsidRPr="002C400E">
        <w:rPr>
          <w:rFonts w:ascii="Arial" w:hAnsi="Arial" w:cs="Arial"/>
          <w:color w:val="000000" w:themeColor="text1"/>
        </w:rPr>
        <w:t>eżeli w dniu</w:t>
      </w:r>
      <w:r w:rsidR="00242EAA" w:rsidRPr="002C400E">
        <w:rPr>
          <w:rFonts w:ascii="Arial" w:hAnsi="Arial" w:cs="Arial"/>
          <w:color w:val="000000" w:themeColor="text1"/>
        </w:rPr>
        <w:t xml:space="preserve"> </w:t>
      </w:r>
      <w:r>
        <w:rPr>
          <w:rFonts w:ascii="Arial" w:hAnsi="Arial" w:cs="Arial"/>
          <w:color w:val="000000" w:themeColor="text1"/>
        </w:rPr>
        <w:t xml:space="preserve">zawarcia umowy </w:t>
      </w:r>
      <w:r w:rsidR="00242EAA" w:rsidRPr="002C400E">
        <w:rPr>
          <w:rFonts w:ascii="Arial" w:hAnsi="Arial" w:cs="Arial"/>
          <w:color w:val="000000" w:themeColor="text1"/>
        </w:rPr>
        <w:t>będą obowiązywały ograniczenia</w:t>
      </w:r>
      <w:r w:rsidR="005A3813">
        <w:rPr>
          <w:rFonts w:ascii="Arial" w:hAnsi="Arial" w:cs="Arial"/>
          <w:color w:val="000000" w:themeColor="text1"/>
        </w:rPr>
        <w:t xml:space="preserve"> związane</w:t>
      </w:r>
      <w:r w:rsidR="00D92E97">
        <w:rPr>
          <w:rFonts w:ascii="Arial" w:hAnsi="Arial" w:cs="Arial"/>
          <w:color w:val="000000" w:themeColor="text1"/>
        </w:rPr>
        <w:t xml:space="preserve"> z </w:t>
      </w:r>
      <w:r w:rsidR="00866743" w:rsidRPr="002C400E">
        <w:rPr>
          <w:rFonts w:ascii="Arial" w:hAnsi="Arial" w:cs="Arial"/>
          <w:color w:val="000000" w:themeColor="text1"/>
        </w:rPr>
        <w:t xml:space="preserve">wystąpieniem stanu </w:t>
      </w:r>
      <w:r w:rsidR="00866743" w:rsidRPr="002C400E">
        <w:rPr>
          <w:rFonts w:ascii="Arial" w:hAnsi="Arial" w:cs="Arial"/>
          <w:color w:val="000000"/>
        </w:rPr>
        <w:t>epidemii</w:t>
      </w:r>
      <w:r w:rsidR="005A3813">
        <w:rPr>
          <w:rFonts w:ascii="Arial" w:hAnsi="Arial" w:cs="Arial"/>
          <w:color w:val="000000"/>
        </w:rPr>
        <w:t>,</w:t>
      </w:r>
      <w:r w:rsidR="00242EAA" w:rsidRPr="002C400E">
        <w:rPr>
          <w:rFonts w:ascii="Arial" w:hAnsi="Arial" w:cs="Arial"/>
          <w:color w:val="000000"/>
        </w:rPr>
        <w:t xml:space="preserve"> </w:t>
      </w:r>
      <w:bookmarkStart w:id="1" w:name="_Hlk55382202"/>
      <w:r w:rsidR="00866743" w:rsidRPr="002C400E">
        <w:rPr>
          <w:rFonts w:ascii="Arial" w:hAnsi="Arial" w:cs="Arial"/>
          <w:color w:val="000000"/>
        </w:rPr>
        <w:t>Zamawiający dopuszcza możliwość przesunięcia rozpoczęcia</w:t>
      </w:r>
      <w:r>
        <w:rPr>
          <w:rFonts w:ascii="Arial" w:hAnsi="Arial" w:cs="Arial"/>
          <w:color w:val="000000"/>
        </w:rPr>
        <w:t xml:space="preserve"> t</w:t>
      </w:r>
      <w:r w:rsidR="00866743" w:rsidRPr="002C400E">
        <w:rPr>
          <w:rFonts w:ascii="Arial" w:hAnsi="Arial" w:cs="Arial"/>
          <w:color w:val="000000"/>
        </w:rPr>
        <w:t>erminu</w:t>
      </w:r>
      <w:r>
        <w:rPr>
          <w:rFonts w:ascii="Arial" w:hAnsi="Arial" w:cs="Arial"/>
          <w:color w:val="000000"/>
        </w:rPr>
        <w:t xml:space="preserve"> świadczenia usług dla Beneficjentów</w:t>
      </w:r>
      <w:r w:rsidR="00866743" w:rsidRPr="002C400E">
        <w:rPr>
          <w:rFonts w:ascii="Arial" w:hAnsi="Arial" w:cs="Arial"/>
          <w:color w:val="000000"/>
        </w:rPr>
        <w:t xml:space="preserve"> w taki sposób</w:t>
      </w:r>
      <w:r w:rsidR="00B74651">
        <w:rPr>
          <w:rFonts w:ascii="Arial" w:hAnsi="Arial" w:cs="Arial"/>
          <w:color w:val="000000"/>
        </w:rPr>
        <w:t xml:space="preserve">, </w:t>
      </w:r>
      <w:r w:rsidR="00866743" w:rsidRPr="002C400E">
        <w:rPr>
          <w:rFonts w:ascii="Arial" w:hAnsi="Arial" w:cs="Arial"/>
          <w:color w:val="000000"/>
        </w:rPr>
        <w:t>że</w:t>
      </w:r>
      <w:r w:rsidR="00B74651">
        <w:rPr>
          <w:rFonts w:ascii="Arial" w:hAnsi="Arial" w:cs="Arial"/>
          <w:color w:val="000000"/>
        </w:rPr>
        <w:t xml:space="preserve"> </w:t>
      </w:r>
      <w:r w:rsidR="00866743" w:rsidRPr="002C400E">
        <w:rPr>
          <w:rFonts w:ascii="Arial" w:hAnsi="Arial" w:cs="Arial"/>
          <w:color w:val="000000"/>
        </w:rPr>
        <w:t xml:space="preserve">świadczenie </w:t>
      </w:r>
      <w:bookmarkStart w:id="2" w:name="_Hlk55380959"/>
      <w:bookmarkEnd w:id="0"/>
      <w:bookmarkEnd w:id="1"/>
      <w:r w:rsidR="00866743" w:rsidRPr="002C400E">
        <w:rPr>
          <w:rFonts w:ascii="Arial" w:hAnsi="Arial" w:cs="Arial"/>
          <w:color w:val="000000"/>
        </w:rPr>
        <w:t>usług</w:t>
      </w:r>
      <w:r w:rsidR="00E03EF3">
        <w:rPr>
          <w:rFonts w:ascii="Arial" w:hAnsi="Arial" w:cs="Arial"/>
          <w:color w:val="000000"/>
        </w:rPr>
        <w:t xml:space="preserve"> rozpocznie się</w:t>
      </w:r>
      <w:r w:rsidR="00866743" w:rsidRPr="002C400E">
        <w:rPr>
          <w:rFonts w:ascii="Arial" w:hAnsi="Arial" w:cs="Arial"/>
          <w:color w:val="000000"/>
        </w:rPr>
        <w:t xml:space="preserve"> </w:t>
      </w:r>
      <w:r w:rsidR="00AD1FD0">
        <w:rPr>
          <w:rFonts w:ascii="Arial" w:hAnsi="Arial" w:cs="Arial"/>
          <w:color w:val="000000"/>
        </w:rPr>
        <w:t xml:space="preserve">nie później niż </w:t>
      </w:r>
      <w:r w:rsidR="00866743" w:rsidRPr="002C400E">
        <w:rPr>
          <w:rFonts w:ascii="Arial" w:hAnsi="Arial" w:cs="Arial"/>
          <w:color w:val="000000"/>
        </w:rPr>
        <w:t xml:space="preserve">w ciągu dwóch tygodni od dnia przywrócenia działalności obiektów. </w:t>
      </w:r>
    </w:p>
    <w:bookmarkEnd w:id="2"/>
    <w:p w14:paraId="70D5E9C1" w14:textId="77777777" w:rsidR="006F384E" w:rsidRDefault="002F1B12" w:rsidP="00AA7C67">
      <w:pPr>
        <w:pStyle w:val="Akapitzlist"/>
        <w:numPr>
          <w:ilvl w:val="0"/>
          <w:numId w:val="4"/>
        </w:numPr>
        <w:spacing w:after="0" w:line="336" w:lineRule="auto"/>
        <w:jc w:val="both"/>
        <w:rPr>
          <w:rFonts w:ascii="Arial" w:hAnsi="Arial" w:cs="Arial"/>
          <w:color w:val="000000"/>
        </w:rPr>
      </w:pPr>
      <w:r w:rsidRPr="009D23E1">
        <w:rPr>
          <w:rFonts w:ascii="Arial" w:hAnsi="Arial" w:cs="Arial"/>
          <w:color w:val="000000"/>
        </w:rPr>
        <w:t xml:space="preserve">Strony nie przewidują możliwości </w:t>
      </w:r>
      <w:r w:rsidR="00874813" w:rsidRPr="009D23E1">
        <w:rPr>
          <w:rFonts w:ascii="Arial" w:hAnsi="Arial" w:cs="Arial"/>
          <w:color w:val="000000"/>
        </w:rPr>
        <w:t>wypowiedzenia Umowy przez Wykonawcę w trakcie jej trwania.</w:t>
      </w:r>
    </w:p>
    <w:p w14:paraId="5975882C" w14:textId="77777777" w:rsidR="00874813" w:rsidRPr="006F384E" w:rsidRDefault="00874813" w:rsidP="00AA7C67">
      <w:pPr>
        <w:pStyle w:val="Akapitzlist"/>
        <w:numPr>
          <w:ilvl w:val="0"/>
          <w:numId w:val="4"/>
        </w:numPr>
        <w:spacing w:after="0" w:line="336" w:lineRule="auto"/>
        <w:jc w:val="both"/>
        <w:rPr>
          <w:rFonts w:ascii="Arial" w:hAnsi="Arial" w:cs="Arial"/>
          <w:color w:val="000000"/>
        </w:rPr>
      </w:pPr>
      <w:r w:rsidRPr="006F384E">
        <w:rPr>
          <w:rFonts w:ascii="Arial" w:hAnsi="Arial" w:cs="Arial"/>
          <w:color w:val="000000"/>
        </w:rPr>
        <w:t xml:space="preserve">Zamawiający może odstąpić od Umowy ze skutkiem natychmiastowym w przypadku opóźnienia w realizacji Przedmiotu Umowy przez Wykonawcę przekraczającego 14 dni oraz w sytuacji powtarzających się przypadków niewykonania czy nienależytego wykonania Umowy przez Wykonawcę. W przypadku odstąpienia, Zamawiającemu przysługują kary umowne wskazane w </w:t>
      </w:r>
      <w:r w:rsidR="00D50FF4" w:rsidRPr="006F384E">
        <w:rPr>
          <w:rFonts w:ascii="Arial" w:hAnsi="Arial" w:cs="Arial"/>
          <w:color w:val="000000"/>
        </w:rPr>
        <w:t>§ 6</w:t>
      </w:r>
      <w:r w:rsidRPr="006F384E">
        <w:rPr>
          <w:rFonts w:ascii="Arial" w:hAnsi="Arial" w:cs="Arial"/>
          <w:color w:val="000000"/>
        </w:rPr>
        <w:t xml:space="preserve">, natomiast Wykonawcy nie przysługuje żadne roszczenie poza wynagrodzeniem za część zrealizowanej Umowy. </w:t>
      </w:r>
    </w:p>
    <w:p w14:paraId="524FDBAE" w14:textId="694FB3E8" w:rsidR="00B0756E" w:rsidRDefault="00B0756E" w:rsidP="00AA7C67">
      <w:pPr>
        <w:pStyle w:val="Akapitzlist"/>
        <w:numPr>
          <w:ilvl w:val="0"/>
          <w:numId w:val="4"/>
        </w:numPr>
        <w:spacing w:after="0" w:line="336" w:lineRule="auto"/>
        <w:jc w:val="both"/>
        <w:rPr>
          <w:rFonts w:ascii="Arial" w:hAnsi="Arial" w:cs="Arial"/>
          <w:color w:val="000000"/>
        </w:rPr>
      </w:pPr>
      <w:r>
        <w:rPr>
          <w:rFonts w:ascii="Arial" w:hAnsi="Arial" w:cs="Arial"/>
          <w:color w:val="000000"/>
        </w:rPr>
        <w:t>Wyk</w:t>
      </w:r>
      <w:r w:rsidR="00CB454A">
        <w:rPr>
          <w:rFonts w:ascii="Arial" w:hAnsi="Arial" w:cs="Arial"/>
          <w:color w:val="000000"/>
        </w:rPr>
        <w:t>onawca może odstąpić od Umowy z</w:t>
      </w:r>
      <w:r>
        <w:rPr>
          <w:rFonts w:ascii="Arial" w:hAnsi="Arial" w:cs="Arial"/>
          <w:color w:val="000000"/>
        </w:rPr>
        <w:t xml:space="preserve"> 2-tygo</w:t>
      </w:r>
      <w:r w:rsidR="00D92E97">
        <w:rPr>
          <w:rFonts w:ascii="Arial" w:hAnsi="Arial" w:cs="Arial"/>
          <w:color w:val="000000"/>
        </w:rPr>
        <w:t>dniowym okresem wypowiedzenia w </w:t>
      </w:r>
      <w:r>
        <w:rPr>
          <w:rFonts w:ascii="Arial" w:hAnsi="Arial" w:cs="Arial"/>
          <w:color w:val="000000"/>
        </w:rPr>
        <w:t xml:space="preserve">przypadku zwłoki </w:t>
      </w:r>
      <w:r w:rsidR="00C336A7">
        <w:rPr>
          <w:rFonts w:ascii="Arial" w:hAnsi="Arial" w:cs="Arial"/>
          <w:color w:val="000000"/>
        </w:rPr>
        <w:t>Zamawiającego</w:t>
      </w:r>
      <w:r>
        <w:rPr>
          <w:rFonts w:ascii="Arial" w:hAnsi="Arial" w:cs="Arial"/>
          <w:color w:val="000000"/>
        </w:rPr>
        <w:t xml:space="preserve"> w zapłacie wynagrodzenia za dwa pełne okresy płatności. </w:t>
      </w:r>
    </w:p>
    <w:p w14:paraId="68C8526A" w14:textId="77777777" w:rsidR="00D92E97" w:rsidRDefault="00D92E97" w:rsidP="00AA7C67">
      <w:pPr>
        <w:pStyle w:val="Akapitzlist"/>
        <w:spacing w:after="0" w:line="336" w:lineRule="auto"/>
        <w:ind w:left="360"/>
        <w:jc w:val="center"/>
        <w:rPr>
          <w:rFonts w:ascii="Arial" w:hAnsi="Arial" w:cs="Arial"/>
          <w:b/>
          <w:color w:val="000000"/>
        </w:rPr>
      </w:pPr>
      <w:bookmarkStart w:id="3" w:name="_Hlk48825307"/>
    </w:p>
    <w:p w14:paraId="4F896F96" w14:textId="01F32B14" w:rsidR="00183ADB" w:rsidRDefault="004F1E8A" w:rsidP="00AA7C67">
      <w:pPr>
        <w:pStyle w:val="Akapitzlist"/>
        <w:spacing w:after="0" w:line="336" w:lineRule="auto"/>
        <w:ind w:left="360"/>
        <w:jc w:val="center"/>
        <w:rPr>
          <w:rFonts w:ascii="Arial" w:hAnsi="Arial" w:cs="Arial"/>
          <w:b/>
          <w:color w:val="000000"/>
        </w:rPr>
      </w:pPr>
      <w:r w:rsidRPr="004F1E8A">
        <w:rPr>
          <w:rFonts w:ascii="Arial" w:hAnsi="Arial" w:cs="Arial"/>
          <w:b/>
          <w:color w:val="000000"/>
        </w:rPr>
        <w:t>§</w:t>
      </w:r>
      <w:r>
        <w:rPr>
          <w:rFonts w:ascii="Arial" w:hAnsi="Arial" w:cs="Arial"/>
          <w:b/>
          <w:color w:val="000000"/>
        </w:rPr>
        <w:t xml:space="preserve"> 3</w:t>
      </w:r>
    </w:p>
    <w:bookmarkEnd w:id="3"/>
    <w:p w14:paraId="668AA9F4" w14:textId="77777777" w:rsidR="00183ADB" w:rsidRDefault="00183ADB" w:rsidP="00AA7C67">
      <w:pPr>
        <w:pStyle w:val="Akapitzlist"/>
        <w:spacing w:after="0" w:line="336" w:lineRule="auto"/>
        <w:ind w:left="360"/>
        <w:jc w:val="center"/>
        <w:rPr>
          <w:rFonts w:ascii="Arial" w:hAnsi="Arial" w:cs="Arial"/>
          <w:b/>
          <w:color w:val="000000"/>
        </w:rPr>
      </w:pPr>
      <w:r>
        <w:rPr>
          <w:rFonts w:ascii="Arial" w:hAnsi="Arial" w:cs="Arial"/>
          <w:b/>
          <w:color w:val="000000"/>
        </w:rPr>
        <w:t xml:space="preserve">Zobowiązania Wykonawcy </w:t>
      </w:r>
    </w:p>
    <w:p w14:paraId="2CA70DED" w14:textId="571F6274" w:rsidR="00AD1FD0" w:rsidRDefault="00183ADB" w:rsidP="00AA7C67">
      <w:pPr>
        <w:pStyle w:val="Akapitzlist"/>
        <w:numPr>
          <w:ilvl w:val="0"/>
          <w:numId w:val="16"/>
        </w:numPr>
        <w:spacing w:after="0" w:line="336" w:lineRule="auto"/>
        <w:jc w:val="both"/>
        <w:rPr>
          <w:rFonts w:ascii="Arial" w:hAnsi="Arial" w:cs="Arial"/>
          <w:color w:val="000000"/>
        </w:rPr>
      </w:pPr>
      <w:r w:rsidRPr="00101488">
        <w:rPr>
          <w:rFonts w:ascii="Arial" w:hAnsi="Arial" w:cs="Arial"/>
          <w:color w:val="000000"/>
        </w:rPr>
        <w:t>W terminie 5 dni roboczych od przekazania Wykonawcy listy wskazanej w</w:t>
      </w:r>
      <w:r w:rsidR="00D50FF4" w:rsidRPr="00101488">
        <w:rPr>
          <w:rFonts w:ascii="Arial" w:hAnsi="Arial" w:cs="Arial"/>
          <w:color w:val="000000"/>
        </w:rPr>
        <w:t xml:space="preserve"> § </w:t>
      </w:r>
      <w:r w:rsidR="00C435DE">
        <w:rPr>
          <w:rFonts w:ascii="Arial" w:hAnsi="Arial" w:cs="Arial"/>
          <w:color w:val="000000"/>
        </w:rPr>
        <w:t>4</w:t>
      </w:r>
      <w:r w:rsidR="00D50FF4" w:rsidRPr="006F384E">
        <w:rPr>
          <w:rFonts w:ascii="Arial" w:hAnsi="Arial" w:cs="Arial"/>
          <w:color w:val="000000"/>
        </w:rPr>
        <w:t xml:space="preserve"> </w:t>
      </w:r>
      <w:r w:rsidR="00673D80" w:rsidRPr="006F384E">
        <w:rPr>
          <w:rFonts w:ascii="Arial" w:hAnsi="Arial" w:cs="Arial"/>
          <w:color w:val="000000"/>
        </w:rPr>
        <w:t>Wykonawca</w:t>
      </w:r>
      <w:r w:rsidR="007A66A0">
        <w:rPr>
          <w:rFonts w:ascii="Arial" w:hAnsi="Arial" w:cs="Arial"/>
          <w:color w:val="000000"/>
        </w:rPr>
        <w:t xml:space="preserve"> w zależności od przedstawionej oferty </w:t>
      </w:r>
      <w:r w:rsidR="00673D80" w:rsidRPr="006F384E">
        <w:rPr>
          <w:rFonts w:ascii="Arial" w:hAnsi="Arial" w:cs="Arial"/>
          <w:color w:val="000000"/>
        </w:rPr>
        <w:t>zobowiązuje się</w:t>
      </w:r>
      <w:r w:rsidR="00AD1FD0">
        <w:rPr>
          <w:rFonts w:ascii="Arial" w:hAnsi="Arial" w:cs="Arial"/>
          <w:color w:val="000000"/>
        </w:rPr>
        <w:t xml:space="preserve"> do</w:t>
      </w:r>
      <w:r w:rsidR="00AD1FD0">
        <w:rPr>
          <w:rStyle w:val="Odwoanieprzypisudolnego"/>
          <w:rFonts w:ascii="Arial" w:hAnsi="Arial" w:cs="Arial"/>
          <w:color w:val="000000"/>
        </w:rPr>
        <w:footnoteReference w:id="3"/>
      </w:r>
    </w:p>
    <w:p w14:paraId="477EBDAA" w14:textId="3C79E802" w:rsidR="007A66A0" w:rsidRPr="00AD1FD0" w:rsidRDefault="00D92E97" w:rsidP="00AA7C67">
      <w:pPr>
        <w:pStyle w:val="Akapitzlist"/>
        <w:spacing w:after="0" w:line="336" w:lineRule="auto"/>
        <w:ind w:left="644"/>
        <w:jc w:val="both"/>
        <w:rPr>
          <w:rFonts w:ascii="Arial" w:hAnsi="Arial" w:cs="Arial"/>
          <w:i/>
          <w:color w:val="000000"/>
        </w:rPr>
      </w:pPr>
      <w:r>
        <w:rPr>
          <w:rFonts w:ascii="Arial" w:hAnsi="Arial" w:cs="Arial"/>
          <w:i/>
          <w:color w:val="000000"/>
        </w:rPr>
        <w:t>dostarczenia</w:t>
      </w:r>
      <w:r w:rsidR="007A66A0" w:rsidRPr="00AD1FD0">
        <w:rPr>
          <w:rFonts w:ascii="Arial" w:hAnsi="Arial" w:cs="Arial"/>
          <w:i/>
          <w:color w:val="000000"/>
        </w:rPr>
        <w:t xml:space="preserve"> do</w:t>
      </w:r>
      <w:r w:rsidR="00673D80" w:rsidRPr="00AD1FD0">
        <w:rPr>
          <w:rFonts w:ascii="Arial" w:hAnsi="Arial" w:cs="Arial"/>
          <w:i/>
          <w:color w:val="000000"/>
        </w:rPr>
        <w:t xml:space="preserve"> siedziby Zamawiającego określon</w:t>
      </w:r>
      <w:r w:rsidR="007A66A0" w:rsidRPr="00AD1FD0">
        <w:rPr>
          <w:rFonts w:ascii="Arial" w:hAnsi="Arial" w:cs="Arial"/>
          <w:i/>
          <w:color w:val="000000"/>
        </w:rPr>
        <w:t>ej</w:t>
      </w:r>
      <w:r w:rsidR="00673D80" w:rsidRPr="00AD1FD0">
        <w:rPr>
          <w:rFonts w:ascii="Arial" w:hAnsi="Arial" w:cs="Arial"/>
          <w:i/>
          <w:color w:val="000000"/>
        </w:rPr>
        <w:t xml:space="preserve"> liczb</w:t>
      </w:r>
      <w:r w:rsidR="007A66A0" w:rsidRPr="00AD1FD0">
        <w:rPr>
          <w:rFonts w:ascii="Arial" w:hAnsi="Arial" w:cs="Arial"/>
          <w:i/>
          <w:color w:val="000000"/>
        </w:rPr>
        <w:t>y</w:t>
      </w:r>
      <w:r w:rsidR="00673D80" w:rsidRPr="00AD1FD0">
        <w:rPr>
          <w:rFonts w:ascii="Arial" w:hAnsi="Arial" w:cs="Arial"/>
          <w:i/>
          <w:color w:val="000000"/>
        </w:rPr>
        <w:t xml:space="preserve"> kart sportowych uprawniających zgłoszone przez Zamawiającego </w:t>
      </w:r>
      <w:r>
        <w:rPr>
          <w:rFonts w:ascii="Arial" w:hAnsi="Arial" w:cs="Arial"/>
          <w:i/>
          <w:color w:val="000000"/>
        </w:rPr>
        <w:t>osoby do korzystania z Usługi w </w:t>
      </w:r>
      <w:r w:rsidR="00673D80" w:rsidRPr="00AD1FD0">
        <w:rPr>
          <w:rFonts w:ascii="Arial" w:hAnsi="Arial" w:cs="Arial"/>
          <w:i/>
          <w:color w:val="000000"/>
        </w:rPr>
        <w:t xml:space="preserve">zakresie wskazanym w wybranym Programie, po jednej karcie dla każdego Beneficjenta Usługi. </w:t>
      </w:r>
    </w:p>
    <w:p w14:paraId="0B9772DC" w14:textId="77777777" w:rsidR="00AD1FD0" w:rsidRDefault="007A66A0" w:rsidP="00AA7C67">
      <w:pPr>
        <w:pStyle w:val="Akapitzlist"/>
        <w:spacing w:after="0" w:line="336" w:lineRule="auto"/>
        <w:jc w:val="both"/>
        <w:rPr>
          <w:rFonts w:ascii="Arial" w:hAnsi="Arial" w:cs="Arial"/>
          <w:color w:val="000000"/>
        </w:rPr>
      </w:pPr>
      <w:r>
        <w:rPr>
          <w:rFonts w:ascii="Arial" w:hAnsi="Arial" w:cs="Arial"/>
          <w:color w:val="000000"/>
        </w:rPr>
        <w:t xml:space="preserve">albo </w:t>
      </w:r>
    </w:p>
    <w:p w14:paraId="097AA004" w14:textId="0DF1E82E" w:rsidR="00C435DE" w:rsidRPr="00AD1FD0" w:rsidRDefault="00D92E97" w:rsidP="00AA7C67">
      <w:pPr>
        <w:pStyle w:val="Akapitzlist"/>
        <w:spacing w:after="0" w:line="336" w:lineRule="auto"/>
        <w:ind w:left="709"/>
        <w:jc w:val="both"/>
        <w:rPr>
          <w:rFonts w:ascii="Arial" w:hAnsi="Arial" w:cs="Arial"/>
          <w:color w:val="000000"/>
        </w:rPr>
      </w:pPr>
      <w:r>
        <w:rPr>
          <w:rFonts w:ascii="Arial" w:hAnsi="Arial" w:cs="Arial"/>
          <w:i/>
          <w:color w:val="000000"/>
        </w:rPr>
        <w:t>udostępni</w:t>
      </w:r>
      <w:r w:rsidR="0030755E">
        <w:rPr>
          <w:rFonts w:ascii="Arial" w:hAnsi="Arial" w:cs="Arial"/>
          <w:i/>
          <w:color w:val="000000"/>
        </w:rPr>
        <w:t>enia</w:t>
      </w:r>
      <w:r w:rsidR="008C2D29" w:rsidRPr="00AD1FD0">
        <w:rPr>
          <w:rFonts w:ascii="Arial" w:hAnsi="Arial" w:cs="Arial"/>
          <w:i/>
          <w:color w:val="000000"/>
        </w:rPr>
        <w:t xml:space="preserve"> </w:t>
      </w:r>
      <w:r w:rsidR="007A66A0" w:rsidRPr="00AD1FD0">
        <w:rPr>
          <w:rFonts w:ascii="Arial" w:hAnsi="Arial" w:cs="Arial"/>
          <w:i/>
          <w:color w:val="000000"/>
        </w:rPr>
        <w:t>Beneficjentowi dedykowan</w:t>
      </w:r>
      <w:r w:rsidR="0030755E">
        <w:rPr>
          <w:rFonts w:ascii="Arial" w:hAnsi="Arial" w:cs="Arial"/>
          <w:i/>
          <w:color w:val="000000"/>
        </w:rPr>
        <w:t>ej</w:t>
      </w:r>
      <w:r w:rsidR="007A66A0" w:rsidRPr="00AD1FD0">
        <w:rPr>
          <w:rFonts w:ascii="Arial" w:hAnsi="Arial" w:cs="Arial"/>
          <w:i/>
          <w:color w:val="000000"/>
        </w:rPr>
        <w:t xml:space="preserve"> aplikacj</w:t>
      </w:r>
      <w:r w:rsidR="0030755E">
        <w:rPr>
          <w:rFonts w:ascii="Arial" w:hAnsi="Arial" w:cs="Arial"/>
          <w:i/>
          <w:color w:val="000000"/>
        </w:rPr>
        <w:t>i</w:t>
      </w:r>
      <w:r w:rsidR="007A66A0" w:rsidRPr="00AD1FD0">
        <w:rPr>
          <w:rFonts w:ascii="Arial" w:hAnsi="Arial" w:cs="Arial"/>
          <w:i/>
          <w:color w:val="000000"/>
        </w:rPr>
        <w:t xml:space="preserve"> mobiln</w:t>
      </w:r>
      <w:r w:rsidR="0030755E">
        <w:rPr>
          <w:rFonts w:ascii="Arial" w:hAnsi="Arial" w:cs="Arial"/>
          <w:i/>
          <w:color w:val="000000"/>
        </w:rPr>
        <w:t>ej</w:t>
      </w:r>
      <w:r w:rsidR="007A66A0" w:rsidRPr="00AD1FD0">
        <w:rPr>
          <w:rFonts w:ascii="Arial" w:hAnsi="Arial" w:cs="Arial"/>
          <w:i/>
          <w:color w:val="000000"/>
        </w:rPr>
        <w:t xml:space="preserve"> umożliwia</w:t>
      </w:r>
      <w:r>
        <w:rPr>
          <w:rFonts w:ascii="Arial" w:hAnsi="Arial" w:cs="Arial"/>
          <w:i/>
          <w:color w:val="000000"/>
        </w:rPr>
        <w:t>jąc</w:t>
      </w:r>
      <w:r w:rsidR="0030755E">
        <w:rPr>
          <w:rFonts w:ascii="Arial" w:hAnsi="Arial" w:cs="Arial"/>
          <w:i/>
          <w:color w:val="000000"/>
        </w:rPr>
        <w:t>ej</w:t>
      </w:r>
      <w:r w:rsidR="007A66A0" w:rsidRPr="00AD1FD0">
        <w:rPr>
          <w:rFonts w:ascii="Arial" w:hAnsi="Arial" w:cs="Arial"/>
          <w:i/>
          <w:color w:val="000000"/>
        </w:rPr>
        <w:t xml:space="preserve"> </w:t>
      </w:r>
      <w:r w:rsidR="00B60748">
        <w:rPr>
          <w:rFonts w:ascii="Arial" w:hAnsi="Arial" w:cs="Arial"/>
          <w:i/>
          <w:color w:val="000000"/>
        </w:rPr>
        <w:t>dostęp do </w:t>
      </w:r>
      <w:r w:rsidR="007A66A0" w:rsidRPr="00AD1FD0">
        <w:rPr>
          <w:rFonts w:ascii="Arial" w:hAnsi="Arial" w:cs="Arial"/>
          <w:i/>
          <w:color w:val="000000"/>
        </w:rPr>
        <w:t xml:space="preserve">korzystania z </w:t>
      </w:r>
      <w:r w:rsidR="00303AFB" w:rsidRPr="00AD1FD0">
        <w:rPr>
          <w:rFonts w:ascii="Arial" w:hAnsi="Arial" w:cs="Arial"/>
          <w:i/>
          <w:color w:val="000000"/>
        </w:rPr>
        <w:t>Usługi w zakresie wskazanym w wybranym Programie</w:t>
      </w:r>
      <w:r w:rsidR="00303AFB">
        <w:rPr>
          <w:rFonts w:ascii="Arial" w:hAnsi="Arial" w:cs="Arial"/>
          <w:color w:val="000000"/>
        </w:rPr>
        <w:t xml:space="preserve">. </w:t>
      </w:r>
    </w:p>
    <w:p w14:paraId="1B52AD03" w14:textId="4B7B9886" w:rsidR="00AD1FD0" w:rsidRDefault="00673D80" w:rsidP="00B60748">
      <w:pPr>
        <w:pStyle w:val="Akapitzlist"/>
        <w:numPr>
          <w:ilvl w:val="0"/>
          <w:numId w:val="16"/>
        </w:numPr>
        <w:spacing w:after="0" w:line="336" w:lineRule="auto"/>
        <w:jc w:val="both"/>
        <w:rPr>
          <w:rFonts w:ascii="Arial" w:hAnsi="Arial" w:cs="Arial"/>
          <w:color w:val="000000"/>
        </w:rPr>
      </w:pPr>
      <w:r w:rsidRPr="00AD1FD0">
        <w:rPr>
          <w:rFonts w:ascii="Arial" w:hAnsi="Arial" w:cs="Arial"/>
          <w:color w:val="000000"/>
        </w:rPr>
        <w:lastRenderedPageBreak/>
        <w:t>W przypadku dołą</w:t>
      </w:r>
      <w:r w:rsidR="00AD1FD0">
        <w:rPr>
          <w:rFonts w:ascii="Arial" w:hAnsi="Arial" w:cs="Arial"/>
          <w:color w:val="000000"/>
        </w:rPr>
        <w:t>czenia kolejnych Beneficjentów</w:t>
      </w:r>
      <w:r w:rsidRPr="00AD1FD0">
        <w:rPr>
          <w:rFonts w:ascii="Arial" w:hAnsi="Arial" w:cs="Arial"/>
          <w:color w:val="000000"/>
        </w:rPr>
        <w:t xml:space="preserve"> do Programu, Wykonawca</w:t>
      </w:r>
      <w:r w:rsidR="00AD1FD0">
        <w:rPr>
          <w:rStyle w:val="Odwoanieprzypisudolnego"/>
          <w:rFonts w:ascii="Arial" w:hAnsi="Arial" w:cs="Arial"/>
          <w:color w:val="000000"/>
        </w:rPr>
        <w:footnoteReference w:id="4"/>
      </w:r>
      <w:r w:rsidR="00AD1FD0">
        <w:rPr>
          <w:rFonts w:ascii="Arial" w:hAnsi="Arial" w:cs="Arial"/>
          <w:color w:val="000000"/>
        </w:rPr>
        <w:t>:</w:t>
      </w:r>
    </w:p>
    <w:p w14:paraId="014B2A39" w14:textId="77777777" w:rsidR="00AD1FD0" w:rsidRPr="00AD1FD0" w:rsidRDefault="00673D80" w:rsidP="00B60748">
      <w:pPr>
        <w:pStyle w:val="Akapitzlist"/>
        <w:spacing w:after="0" w:line="336" w:lineRule="auto"/>
        <w:ind w:left="644"/>
        <w:jc w:val="both"/>
        <w:rPr>
          <w:rFonts w:ascii="Arial" w:hAnsi="Arial" w:cs="Arial"/>
          <w:i/>
          <w:color w:val="000000"/>
        </w:rPr>
      </w:pPr>
      <w:r w:rsidRPr="00AD1FD0">
        <w:rPr>
          <w:rFonts w:ascii="Arial" w:hAnsi="Arial" w:cs="Arial"/>
          <w:i/>
          <w:color w:val="000000"/>
        </w:rPr>
        <w:t xml:space="preserve">co najmniej na 3 dni robocze przed rozpoczęciem każdego miesiąca kalendarzowego, w którym będzie świadczona Usługa, dostarczy do siedziby Zamawiającego określoną liczbę kart </w:t>
      </w:r>
      <w:r w:rsidR="00360030" w:rsidRPr="00AD1FD0">
        <w:rPr>
          <w:rFonts w:ascii="Arial" w:hAnsi="Arial" w:cs="Arial"/>
          <w:i/>
          <w:color w:val="000000"/>
        </w:rPr>
        <w:t xml:space="preserve">dla nowych Beneficjentów </w:t>
      </w:r>
    </w:p>
    <w:p w14:paraId="794C46E9" w14:textId="77777777" w:rsidR="00AD1FD0" w:rsidRDefault="008C2D29" w:rsidP="00B60748">
      <w:pPr>
        <w:pStyle w:val="Akapitzlist"/>
        <w:spacing w:after="0" w:line="336" w:lineRule="auto"/>
        <w:ind w:left="644"/>
        <w:jc w:val="both"/>
        <w:rPr>
          <w:rFonts w:ascii="Arial" w:hAnsi="Arial" w:cs="Arial"/>
          <w:color w:val="000000"/>
        </w:rPr>
      </w:pPr>
      <w:r w:rsidRPr="00AD1FD0">
        <w:rPr>
          <w:rFonts w:ascii="Arial" w:hAnsi="Arial" w:cs="Arial"/>
          <w:color w:val="000000"/>
        </w:rPr>
        <w:t xml:space="preserve">lub </w:t>
      </w:r>
    </w:p>
    <w:p w14:paraId="2728F89A" w14:textId="130395D1" w:rsidR="00AD1FD0" w:rsidRDefault="008C2D29" w:rsidP="00B60748">
      <w:pPr>
        <w:pStyle w:val="Akapitzlist"/>
        <w:spacing w:after="0" w:line="336" w:lineRule="auto"/>
        <w:ind w:left="644"/>
        <w:jc w:val="both"/>
        <w:rPr>
          <w:rFonts w:ascii="Arial" w:hAnsi="Arial" w:cs="Arial"/>
          <w:i/>
          <w:color w:val="000000"/>
        </w:rPr>
      </w:pPr>
      <w:r w:rsidRPr="00AD1FD0">
        <w:rPr>
          <w:rFonts w:ascii="Arial" w:hAnsi="Arial" w:cs="Arial"/>
          <w:i/>
          <w:color w:val="000000"/>
        </w:rPr>
        <w:t xml:space="preserve">umożliwi rejestrację </w:t>
      </w:r>
      <w:r w:rsidR="00360030" w:rsidRPr="00AD1FD0">
        <w:rPr>
          <w:rFonts w:ascii="Arial" w:hAnsi="Arial" w:cs="Arial"/>
          <w:i/>
          <w:color w:val="000000"/>
        </w:rPr>
        <w:t xml:space="preserve">nowego </w:t>
      </w:r>
      <w:r w:rsidRPr="00AD1FD0">
        <w:rPr>
          <w:rFonts w:ascii="Arial" w:hAnsi="Arial" w:cs="Arial"/>
          <w:i/>
          <w:color w:val="000000"/>
        </w:rPr>
        <w:t>użytkownika w aplikacji</w:t>
      </w:r>
      <w:r w:rsidR="00673D80" w:rsidRPr="00AD1FD0">
        <w:rPr>
          <w:rFonts w:ascii="Arial" w:hAnsi="Arial" w:cs="Arial"/>
          <w:i/>
          <w:color w:val="000000"/>
        </w:rPr>
        <w:t>, uprawniając</w:t>
      </w:r>
      <w:r w:rsidR="00360030" w:rsidRPr="00AD1FD0">
        <w:rPr>
          <w:rFonts w:ascii="Arial" w:hAnsi="Arial" w:cs="Arial"/>
          <w:i/>
          <w:color w:val="000000"/>
        </w:rPr>
        <w:t>ej</w:t>
      </w:r>
      <w:r w:rsidR="00B60748">
        <w:rPr>
          <w:rFonts w:ascii="Arial" w:hAnsi="Arial" w:cs="Arial"/>
          <w:i/>
          <w:color w:val="000000"/>
        </w:rPr>
        <w:t xml:space="preserve"> do korzystania z </w:t>
      </w:r>
      <w:r w:rsidR="00673D80" w:rsidRPr="00AD1FD0">
        <w:rPr>
          <w:rFonts w:ascii="Arial" w:hAnsi="Arial" w:cs="Arial"/>
          <w:i/>
          <w:color w:val="000000"/>
        </w:rPr>
        <w:t>Usługi w</w:t>
      </w:r>
      <w:r w:rsidR="008E1F90">
        <w:rPr>
          <w:rFonts w:ascii="Arial" w:hAnsi="Arial" w:cs="Arial"/>
          <w:i/>
          <w:color w:val="000000"/>
        </w:rPr>
        <w:t xml:space="preserve"> zakresie wskazanym w Programie.</w:t>
      </w:r>
      <w:r w:rsidR="00673D80" w:rsidRPr="00AD1FD0">
        <w:rPr>
          <w:rFonts w:ascii="Arial" w:hAnsi="Arial" w:cs="Arial"/>
          <w:i/>
          <w:color w:val="000000"/>
        </w:rPr>
        <w:t xml:space="preserve"> </w:t>
      </w:r>
    </w:p>
    <w:p w14:paraId="1450C6DB" w14:textId="64BCF599" w:rsidR="004F0286" w:rsidRPr="004F0286" w:rsidRDefault="00673D80" w:rsidP="00B60748">
      <w:pPr>
        <w:pStyle w:val="Akapitzlist"/>
        <w:numPr>
          <w:ilvl w:val="0"/>
          <w:numId w:val="16"/>
        </w:numPr>
        <w:spacing w:after="0" w:line="336" w:lineRule="auto"/>
        <w:jc w:val="both"/>
        <w:rPr>
          <w:rFonts w:ascii="Arial" w:hAnsi="Arial" w:cs="Arial"/>
          <w:i/>
          <w:color w:val="000000"/>
        </w:rPr>
      </w:pPr>
      <w:r w:rsidRPr="00AD1FD0">
        <w:rPr>
          <w:rFonts w:ascii="Arial" w:hAnsi="Arial" w:cs="Arial"/>
          <w:color w:val="000000"/>
        </w:rPr>
        <w:t xml:space="preserve">W przypadku rezygnacji Beneficjenta Usługi z uczestnictwa w Programie, Wykonawca </w:t>
      </w:r>
      <w:r w:rsidR="00600588" w:rsidRPr="00AD1FD0">
        <w:rPr>
          <w:rFonts w:ascii="Arial" w:hAnsi="Arial" w:cs="Arial"/>
          <w:color w:val="000000"/>
        </w:rPr>
        <w:t>dezaktywuje kartę</w:t>
      </w:r>
      <w:r w:rsidR="008C2D29" w:rsidRPr="00AD1FD0">
        <w:rPr>
          <w:rFonts w:ascii="Arial" w:hAnsi="Arial" w:cs="Arial"/>
          <w:color w:val="000000"/>
        </w:rPr>
        <w:t xml:space="preserve"> </w:t>
      </w:r>
      <w:r w:rsidR="00360030" w:rsidRPr="00AD1FD0">
        <w:rPr>
          <w:rFonts w:ascii="Arial" w:hAnsi="Arial" w:cs="Arial"/>
          <w:color w:val="000000"/>
        </w:rPr>
        <w:t>Be</w:t>
      </w:r>
      <w:r w:rsidR="00AD1FD0">
        <w:rPr>
          <w:rFonts w:ascii="Arial" w:hAnsi="Arial" w:cs="Arial"/>
          <w:color w:val="000000"/>
        </w:rPr>
        <w:t>neficjenta Usługi/z</w:t>
      </w:r>
      <w:r w:rsidR="008C2D29" w:rsidRPr="00AD1FD0">
        <w:rPr>
          <w:rFonts w:ascii="Arial" w:hAnsi="Arial" w:cs="Arial"/>
          <w:color w:val="000000"/>
        </w:rPr>
        <w:t>ablokuje</w:t>
      </w:r>
      <w:r w:rsidR="00B60748">
        <w:rPr>
          <w:rFonts w:ascii="Arial" w:hAnsi="Arial" w:cs="Arial"/>
          <w:color w:val="000000"/>
        </w:rPr>
        <w:t xml:space="preserve"> jego</w:t>
      </w:r>
      <w:r w:rsidR="008C2D29" w:rsidRPr="00AD1FD0">
        <w:rPr>
          <w:rFonts w:ascii="Arial" w:hAnsi="Arial" w:cs="Arial"/>
          <w:color w:val="000000"/>
        </w:rPr>
        <w:t xml:space="preserve"> konto w aplikacji </w:t>
      </w:r>
      <w:r w:rsidR="00360030" w:rsidRPr="00AD1FD0">
        <w:rPr>
          <w:rFonts w:ascii="Arial" w:hAnsi="Arial" w:cs="Arial"/>
          <w:color w:val="000000"/>
        </w:rPr>
        <w:t>mobilnej</w:t>
      </w:r>
      <w:r w:rsidR="00AD1FD0">
        <w:rPr>
          <w:rStyle w:val="Odwoanieprzypisudolnego"/>
          <w:rFonts w:ascii="Arial" w:hAnsi="Arial" w:cs="Arial"/>
          <w:color w:val="000000"/>
        </w:rPr>
        <w:footnoteReference w:id="5"/>
      </w:r>
      <w:r w:rsidR="00360030" w:rsidRPr="00AD1FD0">
        <w:rPr>
          <w:rFonts w:ascii="Arial" w:hAnsi="Arial" w:cs="Arial"/>
          <w:color w:val="000000"/>
        </w:rPr>
        <w:t xml:space="preserve"> </w:t>
      </w:r>
      <w:r w:rsidR="00B60748">
        <w:rPr>
          <w:rFonts w:ascii="Arial" w:hAnsi="Arial" w:cs="Arial"/>
          <w:color w:val="000000"/>
        </w:rPr>
        <w:t xml:space="preserve"> z </w:t>
      </w:r>
      <w:r w:rsidR="00600588" w:rsidRPr="00AD1FD0">
        <w:rPr>
          <w:rFonts w:ascii="Arial" w:hAnsi="Arial" w:cs="Arial"/>
          <w:color w:val="000000"/>
        </w:rPr>
        <w:t>końcem okresu uczestnictwa B</w:t>
      </w:r>
      <w:r w:rsidR="004F0286">
        <w:rPr>
          <w:rFonts w:ascii="Arial" w:hAnsi="Arial" w:cs="Arial"/>
          <w:color w:val="000000"/>
        </w:rPr>
        <w:t>eneficjenta Usługi w Programie.</w:t>
      </w:r>
    </w:p>
    <w:p w14:paraId="6C8E26DE" w14:textId="4EDA7F30" w:rsidR="004F0286" w:rsidRPr="004F0286" w:rsidRDefault="00600588" w:rsidP="00B60748">
      <w:pPr>
        <w:pStyle w:val="Akapitzlist"/>
        <w:numPr>
          <w:ilvl w:val="0"/>
          <w:numId w:val="16"/>
        </w:numPr>
        <w:spacing w:after="0" w:line="336" w:lineRule="auto"/>
        <w:jc w:val="both"/>
        <w:rPr>
          <w:rFonts w:ascii="Arial" w:hAnsi="Arial" w:cs="Arial"/>
          <w:i/>
          <w:color w:val="000000"/>
        </w:rPr>
      </w:pPr>
      <w:r w:rsidRPr="00AD1FD0">
        <w:rPr>
          <w:rFonts w:ascii="Arial" w:hAnsi="Arial" w:cs="Arial"/>
          <w:color w:val="000000"/>
        </w:rPr>
        <w:t>Wykonawca w ramach Umowy umożliwi także Beneficjentom korzystanie z nowo dostępnych usług</w:t>
      </w:r>
      <w:r w:rsidR="00866743" w:rsidRPr="00AD1FD0">
        <w:rPr>
          <w:rFonts w:ascii="Arial" w:hAnsi="Arial" w:cs="Arial"/>
          <w:color w:val="000000"/>
        </w:rPr>
        <w:t>, o których na bieżąco będzie informował Zamawiającego</w:t>
      </w:r>
      <w:r w:rsidR="00AE7283" w:rsidRPr="00AD1FD0">
        <w:rPr>
          <w:rFonts w:ascii="Arial" w:hAnsi="Arial" w:cs="Arial"/>
          <w:color w:val="000000"/>
        </w:rPr>
        <w:t xml:space="preserve"> z minimum dwutygodniowym wyprzedzeniem. Umożliwie</w:t>
      </w:r>
      <w:r w:rsidR="00B60748">
        <w:rPr>
          <w:rFonts w:ascii="Arial" w:hAnsi="Arial" w:cs="Arial"/>
          <w:color w:val="000000"/>
        </w:rPr>
        <w:t>nie korzystania z tych usług (</w:t>
      </w:r>
      <w:r w:rsidR="00AE7283" w:rsidRPr="00AD1FD0">
        <w:rPr>
          <w:rFonts w:ascii="Arial" w:hAnsi="Arial" w:cs="Arial"/>
          <w:color w:val="000000"/>
        </w:rPr>
        <w:t>w tym nowych programów</w:t>
      </w:r>
      <w:r w:rsidR="00E03EF3" w:rsidRPr="00AD1FD0">
        <w:rPr>
          <w:rFonts w:ascii="Arial" w:hAnsi="Arial" w:cs="Arial"/>
          <w:color w:val="000000"/>
        </w:rPr>
        <w:t>)</w:t>
      </w:r>
      <w:r w:rsidR="00AE7283" w:rsidRPr="00AD1FD0">
        <w:rPr>
          <w:rFonts w:ascii="Arial" w:hAnsi="Arial" w:cs="Arial"/>
          <w:color w:val="000000"/>
        </w:rPr>
        <w:t xml:space="preserve"> nie może spowodowa</w:t>
      </w:r>
      <w:r w:rsidR="00E03EF3" w:rsidRPr="00AD1FD0">
        <w:rPr>
          <w:rFonts w:ascii="Arial" w:hAnsi="Arial" w:cs="Arial"/>
          <w:color w:val="000000"/>
        </w:rPr>
        <w:t xml:space="preserve">ć zwiększenia wartości umowy. </w:t>
      </w:r>
    </w:p>
    <w:p w14:paraId="22F0FCE0" w14:textId="4D3BBAC3" w:rsidR="004F0286" w:rsidRPr="004F0286" w:rsidRDefault="006F384E" w:rsidP="00B60748">
      <w:pPr>
        <w:pStyle w:val="Akapitzlist"/>
        <w:numPr>
          <w:ilvl w:val="0"/>
          <w:numId w:val="16"/>
        </w:numPr>
        <w:spacing w:after="0" w:line="336" w:lineRule="auto"/>
        <w:jc w:val="both"/>
        <w:rPr>
          <w:rFonts w:ascii="Arial" w:hAnsi="Arial" w:cs="Arial"/>
          <w:i/>
          <w:color w:val="000000"/>
        </w:rPr>
      </w:pPr>
      <w:r w:rsidRPr="004F0286">
        <w:rPr>
          <w:rFonts w:ascii="Arial" w:hAnsi="Arial" w:cs="Arial"/>
          <w:color w:val="000000"/>
        </w:rPr>
        <w:t>Wykonawca zobowiązany jest zapewnić w trakcie</w:t>
      </w:r>
      <w:r w:rsidR="00B60748">
        <w:rPr>
          <w:rFonts w:ascii="Arial" w:hAnsi="Arial" w:cs="Arial"/>
          <w:color w:val="000000"/>
        </w:rPr>
        <w:t xml:space="preserve"> trwania umowy zakres usług nie</w:t>
      </w:r>
      <w:r w:rsidR="00051596">
        <w:rPr>
          <w:rFonts w:ascii="Arial" w:hAnsi="Arial" w:cs="Arial"/>
          <w:color w:val="000000"/>
        </w:rPr>
        <w:t xml:space="preserve"> </w:t>
      </w:r>
      <w:r w:rsidRPr="004F0286">
        <w:rPr>
          <w:rFonts w:ascii="Arial" w:hAnsi="Arial" w:cs="Arial"/>
          <w:color w:val="000000"/>
        </w:rPr>
        <w:t xml:space="preserve">mniejszy niż </w:t>
      </w:r>
      <w:r w:rsidR="00360030" w:rsidRPr="004F0286">
        <w:rPr>
          <w:rFonts w:ascii="Arial" w:hAnsi="Arial" w:cs="Arial"/>
          <w:color w:val="000000"/>
        </w:rPr>
        <w:t>2</w:t>
      </w:r>
      <w:r w:rsidRPr="004F0286">
        <w:rPr>
          <w:rFonts w:ascii="Arial" w:hAnsi="Arial" w:cs="Arial"/>
          <w:color w:val="000000"/>
        </w:rPr>
        <w:t>000 obiektów zlokalizowanych terenie Rzeczypospolitej Polskie</w:t>
      </w:r>
      <w:r w:rsidR="00B60748">
        <w:rPr>
          <w:rFonts w:ascii="Arial" w:hAnsi="Arial" w:cs="Arial"/>
          <w:color w:val="000000"/>
        </w:rPr>
        <w:t>j, w </w:t>
      </w:r>
      <w:r w:rsidRPr="004F0286">
        <w:rPr>
          <w:rFonts w:ascii="Arial" w:hAnsi="Arial" w:cs="Arial"/>
          <w:color w:val="000000"/>
        </w:rPr>
        <w:t>tym minimum 60 obiektów łącznie na terenie Miasta Poznania i Powiatu Poznańskiego. W czasie stanu epidemii lub zagrożenia epidemicznego</w:t>
      </w:r>
      <w:r w:rsidR="00B60748">
        <w:rPr>
          <w:rFonts w:ascii="Arial" w:hAnsi="Arial" w:cs="Arial"/>
          <w:color w:val="000000"/>
        </w:rPr>
        <w:t>,</w:t>
      </w:r>
      <w:r w:rsidRPr="004F0286">
        <w:rPr>
          <w:rFonts w:ascii="Arial" w:hAnsi="Arial" w:cs="Arial"/>
          <w:color w:val="000000"/>
        </w:rPr>
        <w:t xml:space="preserve"> liczba obiektów może ulec okresowemu zmniejszeniu, jednakże nie mniej niż o 50%.</w:t>
      </w:r>
    </w:p>
    <w:p w14:paraId="137112BC" w14:textId="1F685FB7" w:rsidR="004F0286" w:rsidRPr="004F0286" w:rsidRDefault="006F384E" w:rsidP="00B60748">
      <w:pPr>
        <w:pStyle w:val="Akapitzlist"/>
        <w:numPr>
          <w:ilvl w:val="0"/>
          <w:numId w:val="16"/>
        </w:numPr>
        <w:spacing w:after="0" w:line="336" w:lineRule="auto"/>
        <w:jc w:val="both"/>
        <w:rPr>
          <w:rFonts w:ascii="Arial" w:hAnsi="Arial" w:cs="Arial"/>
          <w:i/>
          <w:color w:val="000000"/>
        </w:rPr>
      </w:pPr>
      <w:r w:rsidRPr="004F0286">
        <w:rPr>
          <w:rFonts w:ascii="Arial" w:hAnsi="Arial" w:cs="Arial"/>
          <w:color w:val="000000"/>
        </w:rPr>
        <w:t>W zakresie 60 obiektów zlokalizowanych na terenie Miasta Poznania i Powiatu Poznańskiego Wykonawca winien zapewnić łącznie minimum 50 obiektów oferujących co najmniej 1 zajęcia sportowo-rekreacyjne nieodpłatnie (tzn. bez konieczności ponoszenia przez Be</w:t>
      </w:r>
      <w:r w:rsidR="00B60748">
        <w:rPr>
          <w:rFonts w:ascii="Arial" w:hAnsi="Arial" w:cs="Arial"/>
          <w:color w:val="000000"/>
        </w:rPr>
        <w:t>neficjentów dodatkowych kosztów</w:t>
      </w:r>
      <w:r w:rsidR="00360030" w:rsidRPr="004F0286">
        <w:rPr>
          <w:rFonts w:ascii="Arial" w:hAnsi="Arial" w:cs="Arial"/>
          <w:color w:val="000000"/>
        </w:rPr>
        <w:t>)</w:t>
      </w:r>
      <w:r w:rsidR="00B60748">
        <w:rPr>
          <w:rFonts w:ascii="Arial" w:hAnsi="Arial" w:cs="Arial"/>
          <w:color w:val="000000"/>
        </w:rPr>
        <w:t>.</w:t>
      </w:r>
      <w:r w:rsidRPr="004F0286">
        <w:rPr>
          <w:rFonts w:ascii="Arial" w:hAnsi="Arial" w:cs="Arial"/>
          <w:color w:val="000000"/>
        </w:rPr>
        <w:t xml:space="preserve"> W czasie stanu epidemii lub zagrożenia epidemicznego liczba obiektów może ulec okresowemu zmniejszeniu, jednakże nie mniej niż o 50%.</w:t>
      </w:r>
    </w:p>
    <w:p w14:paraId="6875CF59" w14:textId="385DAEB4" w:rsidR="004F1E8A" w:rsidRPr="004F0286" w:rsidRDefault="003130EF" w:rsidP="00BD1930">
      <w:pPr>
        <w:pStyle w:val="Akapitzlist"/>
        <w:numPr>
          <w:ilvl w:val="0"/>
          <w:numId w:val="16"/>
        </w:numPr>
        <w:spacing w:after="0" w:line="360" w:lineRule="auto"/>
        <w:jc w:val="both"/>
        <w:rPr>
          <w:rFonts w:ascii="Arial" w:hAnsi="Arial" w:cs="Arial"/>
          <w:i/>
          <w:color w:val="000000"/>
        </w:rPr>
      </w:pPr>
      <w:r w:rsidRPr="004F0286">
        <w:rPr>
          <w:rFonts w:ascii="Arial" w:hAnsi="Arial" w:cs="Arial"/>
          <w:color w:val="000000"/>
        </w:rPr>
        <w:t>W przypadku zmniejszenia przez Wykonawcę liczby obi</w:t>
      </w:r>
      <w:r w:rsidR="00B60748">
        <w:rPr>
          <w:rFonts w:ascii="Arial" w:hAnsi="Arial" w:cs="Arial"/>
          <w:color w:val="000000"/>
        </w:rPr>
        <w:t>ektów, o której mowa w ust. 5 i </w:t>
      </w:r>
      <w:r w:rsidRPr="004F0286">
        <w:rPr>
          <w:rFonts w:ascii="Arial" w:hAnsi="Arial" w:cs="Arial"/>
          <w:color w:val="000000"/>
        </w:rPr>
        <w:t>6, Zamawiający może odstąpić od Umowy w terminie 3</w:t>
      </w:r>
      <w:r w:rsidR="00B60748">
        <w:rPr>
          <w:rFonts w:ascii="Arial" w:hAnsi="Arial" w:cs="Arial"/>
          <w:color w:val="000000"/>
        </w:rPr>
        <w:t>0 dni od powzięcia informacji o </w:t>
      </w:r>
      <w:r w:rsidRPr="004F0286">
        <w:rPr>
          <w:rFonts w:ascii="Arial" w:hAnsi="Arial" w:cs="Arial"/>
          <w:color w:val="000000"/>
        </w:rPr>
        <w:t>tej okoliczności bez uiszczania jakichkolwiek dodatkowych opłat na rzecz Wykonawcy, za wyjątkiem wynagrodzenia z tytułu zrealizowanej przez Wykonawcę części Umowy</w:t>
      </w:r>
      <w:r w:rsidR="00C06CC0">
        <w:rPr>
          <w:rFonts w:ascii="Arial" w:hAnsi="Arial" w:cs="Arial"/>
          <w:color w:val="000000"/>
        </w:rPr>
        <w:t xml:space="preserve">. </w:t>
      </w:r>
    </w:p>
    <w:p w14:paraId="58390F5A" w14:textId="77777777" w:rsidR="00B60748" w:rsidRDefault="00B60748" w:rsidP="00943FC8">
      <w:pPr>
        <w:spacing w:after="0" w:line="360" w:lineRule="auto"/>
        <w:ind w:left="284"/>
        <w:jc w:val="center"/>
        <w:rPr>
          <w:rFonts w:ascii="Arial" w:hAnsi="Arial" w:cs="Arial"/>
          <w:b/>
          <w:color w:val="000000"/>
        </w:rPr>
      </w:pPr>
    </w:p>
    <w:p w14:paraId="215068DE" w14:textId="78B87A4F" w:rsidR="004F0286" w:rsidRPr="004F0286" w:rsidRDefault="004F0286" w:rsidP="00943FC8">
      <w:pPr>
        <w:spacing w:after="0" w:line="360" w:lineRule="auto"/>
        <w:ind w:left="284"/>
        <w:jc w:val="center"/>
        <w:rPr>
          <w:rFonts w:ascii="Arial" w:hAnsi="Arial" w:cs="Arial"/>
          <w:b/>
          <w:color w:val="000000"/>
        </w:rPr>
      </w:pPr>
      <w:r w:rsidRPr="004F0286">
        <w:rPr>
          <w:rFonts w:ascii="Arial" w:hAnsi="Arial" w:cs="Arial"/>
          <w:b/>
          <w:color w:val="000000"/>
        </w:rPr>
        <w:t>§</w:t>
      </w:r>
      <w:r>
        <w:rPr>
          <w:rFonts w:ascii="Arial" w:hAnsi="Arial" w:cs="Arial"/>
          <w:b/>
          <w:color w:val="000000"/>
        </w:rPr>
        <w:t xml:space="preserve"> 4</w:t>
      </w:r>
    </w:p>
    <w:p w14:paraId="0AA07695" w14:textId="000533E3" w:rsidR="004F1E8A" w:rsidRPr="004F1E8A" w:rsidRDefault="004F1E8A" w:rsidP="00943FC8">
      <w:pPr>
        <w:spacing w:after="0" w:line="360" w:lineRule="auto"/>
        <w:jc w:val="center"/>
        <w:rPr>
          <w:rFonts w:ascii="Arial" w:hAnsi="Arial" w:cs="Arial"/>
          <w:b/>
          <w:color w:val="000000"/>
        </w:rPr>
      </w:pPr>
      <w:r w:rsidRPr="004F1E8A">
        <w:rPr>
          <w:rFonts w:ascii="Arial" w:hAnsi="Arial" w:cs="Arial"/>
          <w:b/>
          <w:color w:val="000000"/>
        </w:rPr>
        <w:t>Zobowiązania Zamawiającego</w:t>
      </w:r>
    </w:p>
    <w:p w14:paraId="48F1DF29" w14:textId="2EA91326" w:rsidR="004F1E8A" w:rsidRPr="004F0286" w:rsidRDefault="004F1E8A" w:rsidP="00943FC8">
      <w:pPr>
        <w:spacing w:after="0" w:line="360" w:lineRule="auto"/>
        <w:ind w:left="360"/>
        <w:jc w:val="both"/>
        <w:rPr>
          <w:rFonts w:ascii="Arial" w:hAnsi="Arial" w:cs="Arial"/>
          <w:color w:val="000000"/>
        </w:rPr>
      </w:pPr>
      <w:r w:rsidRPr="004F0286">
        <w:rPr>
          <w:rFonts w:ascii="Arial" w:hAnsi="Arial" w:cs="Arial"/>
          <w:color w:val="000000"/>
        </w:rPr>
        <w:t>Zamawiający zobowiązuje się na minimum 10 dni przed rozpoczęciem każdego miesiąca kalendarzowego do aktualizowan</w:t>
      </w:r>
      <w:r w:rsidR="004F0286">
        <w:rPr>
          <w:rFonts w:ascii="Arial" w:hAnsi="Arial" w:cs="Arial"/>
          <w:color w:val="000000"/>
        </w:rPr>
        <w:t xml:space="preserve">ia imiennej listy Beneficjentów </w:t>
      </w:r>
      <w:r w:rsidRPr="004F0286">
        <w:rPr>
          <w:rFonts w:ascii="Arial" w:hAnsi="Arial" w:cs="Arial"/>
          <w:color w:val="000000"/>
        </w:rPr>
        <w:t xml:space="preserve">w sposób wskazany przez Wykonawcę.  </w:t>
      </w:r>
    </w:p>
    <w:p w14:paraId="72E07715" w14:textId="40267CAE" w:rsidR="00D0735B" w:rsidRDefault="00DB60DE" w:rsidP="00AA7C67">
      <w:pPr>
        <w:pStyle w:val="Akapitzlist"/>
        <w:spacing w:after="0" w:line="336" w:lineRule="auto"/>
        <w:ind w:left="360"/>
        <w:jc w:val="center"/>
        <w:rPr>
          <w:rFonts w:ascii="Arial" w:hAnsi="Arial" w:cs="Arial"/>
          <w:b/>
          <w:color w:val="000000"/>
        </w:rPr>
      </w:pPr>
      <w:r w:rsidRPr="00101488">
        <w:rPr>
          <w:rFonts w:ascii="Arial" w:hAnsi="Arial" w:cs="Arial"/>
          <w:b/>
          <w:color w:val="000000"/>
        </w:rPr>
        <w:lastRenderedPageBreak/>
        <w:t xml:space="preserve">§ </w:t>
      </w:r>
      <w:r w:rsidR="00BD7525" w:rsidRPr="00923363">
        <w:rPr>
          <w:rFonts w:ascii="Arial" w:hAnsi="Arial" w:cs="Arial"/>
          <w:b/>
          <w:color w:val="000000"/>
        </w:rPr>
        <w:t>5</w:t>
      </w:r>
      <w:r w:rsidR="00106096">
        <w:rPr>
          <w:rFonts w:ascii="Arial" w:hAnsi="Arial" w:cs="Arial"/>
          <w:b/>
          <w:color w:val="000000"/>
        </w:rPr>
        <w:t xml:space="preserve"> </w:t>
      </w:r>
    </w:p>
    <w:p w14:paraId="01D4C6EB" w14:textId="30CE3BFF" w:rsidR="00DB60DE" w:rsidRPr="00DB60DE" w:rsidRDefault="00DB60DE" w:rsidP="00AA7C67">
      <w:pPr>
        <w:pStyle w:val="Akapitzlist"/>
        <w:spacing w:after="0" w:line="336" w:lineRule="auto"/>
        <w:ind w:left="360"/>
        <w:jc w:val="center"/>
        <w:rPr>
          <w:rFonts w:ascii="Arial" w:hAnsi="Arial" w:cs="Arial"/>
          <w:b/>
          <w:color w:val="000000"/>
        </w:rPr>
      </w:pPr>
      <w:r>
        <w:rPr>
          <w:rFonts w:ascii="Arial" w:hAnsi="Arial" w:cs="Arial"/>
          <w:b/>
          <w:color w:val="000000"/>
        </w:rPr>
        <w:t>Wynagrodzenie</w:t>
      </w:r>
    </w:p>
    <w:p w14:paraId="5ADFDFBD" w14:textId="5BFD654A" w:rsidR="00DB60DE" w:rsidRDefault="006F384E" w:rsidP="00AA7C67">
      <w:pPr>
        <w:pStyle w:val="Akapitzlist"/>
        <w:numPr>
          <w:ilvl w:val="0"/>
          <w:numId w:val="17"/>
        </w:numPr>
        <w:spacing w:after="0" w:line="336" w:lineRule="auto"/>
        <w:ind w:right="10"/>
        <w:jc w:val="both"/>
        <w:rPr>
          <w:rFonts w:ascii="Arial" w:eastAsia="Calibri" w:hAnsi="Arial" w:cs="Arial"/>
          <w:color w:val="000000"/>
          <w:lang w:eastAsia="pl-PL"/>
        </w:rPr>
      </w:pPr>
      <w:r w:rsidRPr="004F0286">
        <w:rPr>
          <w:rFonts w:ascii="Arial" w:eastAsia="Calibri" w:hAnsi="Arial" w:cs="Arial"/>
          <w:color w:val="000000"/>
          <w:lang w:eastAsia="pl-PL"/>
        </w:rPr>
        <w:t xml:space="preserve">Wartość maksymalna umowy </w:t>
      </w:r>
      <w:r w:rsidR="00DB60DE" w:rsidRPr="004F0286">
        <w:rPr>
          <w:rFonts w:ascii="Arial" w:eastAsia="Calibri" w:hAnsi="Arial" w:cs="Arial"/>
          <w:color w:val="000000"/>
          <w:lang w:eastAsia="pl-PL"/>
        </w:rPr>
        <w:t>wynos</w:t>
      </w:r>
      <w:r w:rsidR="002C400E" w:rsidRPr="004F0286">
        <w:rPr>
          <w:rFonts w:ascii="Arial" w:eastAsia="Calibri" w:hAnsi="Arial" w:cs="Arial"/>
          <w:color w:val="000000"/>
          <w:lang w:eastAsia="pl-PL"/>
        </w:rPr>
        <w:t>i ………………………………………………</w:t>
      </w:r>
      <w:r w:rsidR="004F0286" w:rsidRPr="004F0286">
        <w:rPr>
          <w:rFonts w:ascii="Arial" w:eastAsia="Calibri" w:hAnsi="Arial" w:cs="Arial"/>
          <w:color w:val="000000"/>
          <w:lang w:eastAsia="pl-PL"/>
        </w:rPr>
        <w:t xml:space="preserve"> zł brutto</w:t>
      </w:r>
      <w:r w:rsidRPr="004F0286">
        <w:rPr>
          <w:rFonts w:ascii="Arial" w:eastAsia="Calibri" w:hAnsi="Arial" w:cs="Arial"/>
          <w:color w:val="000000"/>
          <w:lang w:eastAsia="pl-PL"/>
        </w:rPr>
        <w:t xml:space="preserve"> </w:t>
      </w:r>
      <w:r w:rsidR="004F0286" w:rsidRPr="004F0286">
        <w:rPr>
          <w:rFonts w:ascii="Arial" w:eastAsia="Calibri" w:hAnsi="Arial" w:cs="Arial"/>
          <w:color w:val="000000"/>
          <w:lang w:eastAsia="pl-PL"/>
        </w:rPr>
        <w:t>(słownie:………………………………………………</w:t>
      </w:r>
      <w:r w:rsidR="00CD0922" w:rsidRPr="004F0286">
        <w:rPr>
          <w:rFonts w:ascii="Arial" w:eastAsia="Calibri" w:hAnsi="Arial" w:cs="Arial"/>
          <w:color w:val="000000"/>
          <w:lang w:eastAsia="pl-PL"/>
        </w:rPr>
        <w:t>……</w:t>
      </w:r>
      <w:r w:rsidR="004F0286" w:rsidRPr="004F0286">
        <w:rPr>
          <w:rFonts w:ascii="Arial" w:eastAsia="Calibri" w:hAnsi="Arial" w:cs="Arial"/>
          <w:color w:val="000000"/>
          <w:lang w:eastAsia="pl-PL"/>
        </w:rPr>
        <w:t xml:space="preserve"> zł</w:t>
      </w:r>
      <w:r w:rsidR="00CD0922" w:rsidRPr="004F0286">
        <w:rPr>
          <w:rFonts w:ascii="Arial" w:eastAsia="Calibri" w:hAnsi="Arial" w:cs="Arial"/>
          <w:color w:val="000000"/>
          <w:lang w:eastAsia="pl-PL"/>
        </w:rPr>
        <w:t>)</w:t>
      </w:r>
      <w:r w:rsidR="004F0286" w:rsidRPr="004F0286">
        <w:rPr>
          <w:rFonts w:ascii="Arial" w:eastAsia="Calibri" w:hAnsi="Arial" w:cs="Arial"/>
          <w:color w:val="000000"/>
          <w:lang w:eastAsia="pl-PL"/>
        </w:rPr>
        <w:t xml:space="preserve"> </w:t>
      </w:r>
      <w:r w:rsidR="00CD0922" w:rsidRPr="004F0286">
        <w:rPr>
          <w:rFonts w:ascii="Arial" w:eastAsia="Calibri" w:hAnsi="Arial" w:cs="Arial"/>
          <w:color w:val="000000"/>
          <w:lang w:eastAsia="pl-PL"/>
        </w:rPr>
        <w:t>w tym VAT</w:t>
      </w:r>
      <w:r w:rsidR="002C400E" w:rsidRPr="004F0286">
        <w:rPr>
          <w:rFonts w:ascii="Arial" w:eastAsia="Calibri" w:hAnsi="Arial" w:cs="Arial"/>
          <w:color w:val="000000"/>
          <w:lang w:eastAsia="pl-PL"/>
        </w:rPr>
        <w:t> </w:t>
      </w:r>
      <w:r w:rsidR="004A20E0" w:rsidRPr="004F0286">
        <w:rPr>
          <w:rFonts w:ascii="Arial" w:eastAsia="Calibri" w:hAnsi="Arial" w:cs="Arial"/>
          <w:color w:val="000000"/>
          <w:lang w:eastAsia="pl-PL"/>
        </w:rPr>
        <w:t>8</w:t>
      </w:r>
      <w:r w:rsidR="00CD0922" w:rsidRPr="004F0286">
        <w:rPr>
          <w:rFonts w:ascii="Arial" w:eastAsia="Calibri" w:hAnsi="Arial" w:cs="Arial"/>
          <w:color w:val="000000"/>
          <w:lang w:eastAsia="pl-PL"/>
        </w:rPr>
        <w:t>%</w:t>
      </w:r>
      <w:r w:rsidR="004F0286" w:rsidRPr="004F0286">
        <w:rPr>
          <w:rFonts w:ascii="Arial" w:eastAsia="Calibri" w:hAnsi="Arial" w:cs="Arial"/>
          <w:color w:val="000000"/>
          <w:lang w:eastAsia="pl-PL"/>
        </w:rPr>
        <w:t xml:space="preserve">, </w:t>
      </w:r>
      <w:r w:rsidR="00CD0922" w:rsidRPr="004F0286">
        <w:rPr>
          <w:rFonts w:ascii="Arial" w:eastAsia="Calibri" w:hAnsi="Arial" w:cs="Arial"/>
          <w:color w:val="000000"/>
          <w:lang w:eastAsia="pl-PL"/>
        </w:rPr>
        <w:t>tj</w:t>
      </w:r>
      <w:r w:rsidR="002C400E" w:rsidRPr="004F0286">
        <w:rPr>
          <w:rFonts w:ascii="Arial" w:eastAsia="Calibri" w:hAnsi="Arial" w:cs="Arial"/>
          <w:color w:val="000000"/>
          <w:lang w:eastAsia="pl-PL"/>
        </w:rPr>
        <w:t>.</w:t>
      </w:r>
      <w:r w:rsidR="004F0286" w:rsidRPr="004F0286">
        <w:rPr>
          <w:rFonts w:ascii="Arial" w:eastAsia="Calibri" w:hAnsi="Arial" w:cs="Arial"/>
          <w:color w:val="000000"/>
          <w:lang w:eastAsia="pl-PL"/>
        </w:rPr>
        <w:t xml:space="preserve"> </w:t>
      </w:r>
      <w:r w:rsidR="00CD0922" w:rsidRPr="004F0286">
        <w:rPr>
          <w:rFonts w:ascii="Arial" w:eastAsia="Calibri" w:hAnsi="Arial" w:cs="Arial"/>
          <w:color w:val="000000"/>
          <w:lang w:eastAsia="pl-PL"/>
        </w:rPr>
        <w:t>………</w:t>
      </w:r>
      <w:r w:rsidR="004F0286" w:rsidRPr="004F0286">
        <w:rPr>
          <w:rFonts w:ascii="Arial" w:eastAsia="Calibri" w:hAnsi="Arial" w:cs="Arial"/>
          <w:color w:val="000000"/>
          <w:lang w:eastAsia="pl-PL"/>
        </w:rPr>
        <w:t xml:space="preserve"> zł  (słownie:………………………………………………………… zł)</w:t>
      </w:r>
      <w:r w:rsidR="004F0286">
        <w:rPr>
          <w:rFonts w:ascii="Arial" w:eastAsia="Calibri" w:hAnsi="Arial" w:cs="Arial"/>
          <w:color w:val="000000"/>
          <w:lang w:eastAsia="pl-PL"/>
        </w:rPr>
        <w:t>.</w:t>
      </w:r>
    </w:p>
    <w:p w14:paraId="5997429B" w14:textId="45FBBED3" w:rsidR="00DB60DE" w:rsidRPr="004F0286" w:rsidRDefault="00DB60DE" w:rsidP="00AA7C67">
      <w:pPr>
        <w:pStyle w:val="Akapitzlist"/>
        <w:numPr>
          <w:ilvl w:val="0"/>
          <w:numId w:val="17"/>
        </w:numPr>
        <w:spacing w:after="0" w:line="336" w:lineRule="auto"/>
        <w:ind w:right="10"/>
        <w:jc w:val="both"/>
        <w:rPr>
          <w:rFonts w:ascii="Arial" w:eastAsia="Calibri" w:hAnsi="Arial" w:cs="Arial"/>
          <w:color w:val="000000"/>
          <w:lang w:eastAsia="pl-PL"/>
        </w:rPr>
      </w:pPr>
      <w:r w:rsidRPr="004F0286">
        <w:rPr>
          <w:rFonts w:ascii="Arial" w:eastAsia="Calibri" w:hAnsi="Arial" w:cs="Arial"/>
          <w:color w:val="000000"/>
          <w:lang w:eastAsia="pl-PL"/>
        </w:rPr>
        <w:t>Całkowity koszt dostępu do Programu I za okres jednego miesiąca kalendarzowego, przez:</w:t>
      </w:r>
    </w:p>
    <w:p w14:paraId="1AE32933" w14:textId="728A5B11" w:rsidR="00DB60DE" w:rsidRPr="002C400E" w:rsidRDefault="00DB60DE" w:rsidP="00AA7C67">
      <w:pPr>
        <w:pStyle w:val="Akapitzlist"/>
        <w:numPr>
          <w:ilvl w:val="0"/>
          <w:numId w:val="5"/>
        </w:numPr>
        <w:spacing w:after="0" w:line="336" w:lineRule="auto"/>
        <w:ind w:right="10"/>
        <w:jc w:val="both"/>
        <w:rPr>
          <w:rFonts w:ascii="Arial" w:eastAsia="Calibri" w:hAnsi="Arial" w:cs="Arial"/>
          <w:color w:val="000000" w:themeColor="text1"/>
          <w:lang w:eastAsia="pl-PL"/>
        </w:rPr>
      </w:pPr>
      <w:r w:rsidRPr="00DB60DE">
        <w:rPr>
          <w:rFonts w:ascii="Arial" w:eastAsia="Calibri" w:hAnsi="Arial" w:cs="Arial"/>
          <w:color w:val="000000"/>
          <w:lang w:eastAsia="pl-PL"/>
        </w:rPr>
        <w:t>Pracownika Zamawiającego wynosi brutto</w:t>
      </w:r>
      <w:r w:rsidR="004D732B">
        <w:rPr>
          <w:rFonts w:ascii="Arial" w:eastAsia="Calibri" w:hAnsi="Arial" w:cs="Arial"/>
          <w:color w:val="000000" w:themeColor="text1"/>
          <w:lang w:eastAsia="pl-PL"/>
        </w:rPr>
        <w:t>………………………………</w:t>
      </w:r>
      <w:r w:rsidR="00CD0922" w:rsidRPr="002C400E">
        <w:rPr>
          <w:rFonts w:ascii="Arial" w:eastAsia="Calibri" w:hAnsi="Arial" w:cs="Arial"/>
          <w:color w:val="000000" w:themeColor="text1"/>
          <w:lang w:eastAsia="pl-PL"/>
        </w:rPr>
        <w:t xml:space="preserve"> (słownie:……………………………………………), w tym VAT</w:t>
      </w:r>
      <w:r w:rsidR="00570A2A">
        <w:rPr>
          <w:rFonts w:ascii="Arial" w:eastAsia="Calibri" w:hAnsi="Arial" w:cs="Arial"/>
          <w:color w:val="000000" w:themeColor="text1"/>
          <w:lang w:eastAsia="pl-PL"/>
        </w:rPr>
        <w:t>;</w:t>
      </w:r>
      <w:r w:rsidR="00CD0922" w:rsidRPr="002C400E">
        <w:rPr>
          <w:rFonts w:ascii="Arial" w:eastAsia="Calibri" w:hAnsi="Arial" w:cs="Arial"/>
          <w:color w:val="000000" w:themeColor="text1"/>
          <w:lang w:eastAsia="pl-PL"/>
        </w:rPr>
        <w:t xml:space="preserve"> </w:t>
      </w:r>
    </w:p>
    <w:p w14:paraId="17B04ACB" w14:textId="412E71C0" w:rsidR="00DB60DE" w:rsidRPr="004D732B" w:rsidRDefault="00DB60DE" w:rsidP="00AA7C67">
      <w:pPr>
        <w:pStyle w:val="Akapitzlist"/>
        <w:numPr>
          <w:ilvl w:val="0"/>
          <w:numId w:val="5"/>
        </w:numPr>
        <w:spacing w:after="0" w:line="336" w:lineRule="auto"/>
        <w:ind w:right="10"/>
        <w:jc w:val="both"/>
        <w:rPr>
          <w:rFonts w:ascii="Arial" w:eastAsia="Calibri" w:hAnsi="Arial" w:cs="Arial"/>
          <w:color w:val="000000"/>
          <w:lang w:eastAsia="pl-PL"/>
        </w:rPr>
      </w:pPr>
      <w:r w:rsidRPr="00DB60DE">
        <w:rPr>
          <w:rFonts w:ascii="Arial" w:eastAsia="Calibri" w:hAnsi="Arial" w:cs="Arial"/>
          <w:color w:val="000000"/>
          <w:lang w:eastAsia="pl-PL"/>
        </w:rPr>
        <w:t>jedną Osobę Towarzyszącą wynosi brutto</w:t>
      </w:r>
      <w:r w:rsidR="00CD0922">
        <w:rPr>
          <w:rFonts w:ascii="Arial" w:eastAsia="Calibri" w:hAnsi="Arial" w:cs="Arial"/>
          <w:color w:val="000000"/>
          <w:lang w:eastAsia="pl-PL"/>
        </w:rPr>
        <w:t xml:space="preserve">………………………………………..     </w:t>
      </w:r>
      <w:r w:rsidR="00CD0922" w:rsidRPr="004D732B">
        <w:rPr>
          <w:rFonts w:ascii="Arial" w:eastAsia="Calibri" w:hAnsi="Arial" w:cs="Arial"/>
          <w:color w:val="000000"/>
          <w:lang w:eastAsia="pl-PL"/>
        </w:rPr>
        <w:t>( słownie</w:t>
      </w:r>
      <w:r w:rsidR="00570A2A">
        <w:rPr>
          <w:rFonts w:ascii="Arial" w:eastAsia="Calibri" w:hAnsi="Arial" w:cs="Arial"/>
          <w:color w:val="000000"/>
          <w:lang w:eastAsia="pl-PL"/>
        </w:rPr>
        <w:t>…………………………………………..), w tym VAT;</w:t>
      </w:r>
      <w:r w:rsidRPr="004D732B">
        <w:rPr>
          <w:rFonts w:ascii="Arial" w:eastAsia="Calibri" w:hAnsi="Arial" w:cs="Arial"/>
          <w:color w:val="000000"/>
          <w:lang w:eastAsia="pl-PL"/>
        </w:rPr>
        <w:t xml:space="preserve"> </w:t>
      </w:r>
    </w:p>
    <w:p w14:paraId="6132093D" w14:textId="65E2D3B3" w:rsidR="00271656" w:rsidRDefault="00DB60DE" w:rsidP="00AA7C67">
      <w:pPr>
        <w:pStyle w:val="Akapitzlist"/>
        <w:numPr>
          <w:ilvl w:val="0"/>
          <w:numId w:val="5"/>
        </w:numPr>
        <w:spacing w:after="0" w:line="336" w:lineRule="auto"/>
        <w:ind w:right="10"/>
        <w:jc w:val="both"/>
        <w:rPr>
          <w:rFonts w:ascii="Arial" w:eastAsia="Calibri" w:hAnsi="Arial" w:cs="Arial"/>
          <w:color w:val="000000"/>
          <w:lang w:eastAsia="pl-PL"/>
        </w:rPr>
      </w:pPr>
      <w:r w:rsidRPr="00271656">
        <w:rPr>
          <w:rFonts w:ascii="Arial" w:eastAsia="Calibri" w:hAnsi="Arial" w:cs="Arial"/>
          <w:color w:val="000000"/>
          <w:lang w:eastAsia="pl-PL"/>
        </w:rPr>
        <w:t xml:space="preserve">jedno Dziecko Pracownika wynosi brutto </w:t>
      </w:r>
      <w:r w:rsidR="00CD0922">
        <w:rPr>
          <w:rFonts w:ascii="Arial" w:eastAsia="Calibri" w:hAnsi="Arial" w:cs="Arial"/>
          <w:color w:val="000000"/>
          <w:lang w:eastAsia="pl-PL"/>
        </w:rPr>
        <w:t>……………………………………….</w:t>
      </w:r>
      <w:r w:rsidRPr="00271656">
        <w:rPr>
          <w:rFonts w:ascii="Arial" w:eastAsia="Calibri" w:hAnsi="Arial" w:cs="Arial"/>
          <w:color w:val="000000"/>
          <w:lang w:eastAsia="pl-PL"/>
        </w:rPr>
        <w:t xml:space="preserve"> (słowne: </w:t>
      </w:r>
      <w:r w:rsidR="004D732B">
        <w:rPr>
          <w:rFonts w:ascii="Arial" w:eastAsia="Calibri" w:hAnsi="Arial" w:cs="Arial"/>
          <w:color w:val="000000"/>
          <w:lang w:eastAsia="pl-PL"/>
        </w:rPr>
        <w:t>………………………………………..)</w:t>
      </w:r>
      <w:r w:rsidR="0074749D">
        <w:rPr>
          <w:rFonts w:ascii="Arial" w:eastAsia="Calibri" w:hAnsi="Arial" w:cs="Arial"/>
          <w:color w:val="000000"/>
          <w:lang w:eastAsia="pl-PL"/>
        </w:rPr>
        <w:t xml:space="preserve">, </w:t>
      </w:r>
      <w:r w:rsidR="00271656" w:rsidRPr="00DB60DE">
        <w:rPr>
          <w:rFonts w:ascii="Arial" w:eastAsia="Calibri" w:hAnsi="Arial" w:cs="Arial"/>
          <w:color w:val="000000"/>
          <w:lang w:eastAsia="pl-PL"/>
        </w:rPr>
        <w:t xml:space="preserve">w tym </w:t>
      </w:r>
      <w:r w:rsidR="00271656">
        <w:rPr>
          <w:rFonts w:ascii="Arial" w:eastAsia="Calibri" w:hAnsi="Arial" w:cs="Arial"/>
          <w:color w:val="000000"/>
          <w:lang w:eastAsia="pl-PL"/>
        </w:rPr>
        <w:t>VAT;</w:t>
      </w:r>
    </w:p>
    <w:p w14:paraId="6A168226" w14:textId="5679321D" w:rsidR="004F0286" w:rsidRDefault="00DB60DE" w:rsidP="00AA7C67">
      <w:pPr>
        <w:pStyle w:val="Akapitzlist"/>
        <w:numPr>
          <w:ilvl w:val="0"/>
          <w:numId w:val="5"/>
        </w:numPr>
        <w:spacing w:after="0" w:line="336" w:lineRule="auto"/>
        <w:ind w:right="10"/>
        <w:jc w:val="both"/>
        <w:rPr>
          <w:rFonts w:ascii="Arial" w:eastAsia="Calibri" w:hAnsi="Arial" w:cs="Arial"/>
          <w:color w:val="000000"/>
          <w:lang w:eastAsia="pl-PL"/>
        </w:rPr>
      </w:pPr>
      <w:r w:rsidRPr="00271656">
        <w:rPr>
          <w:rFonts w:ascii="Arial" w:eastAsia="Calibri" w:hAnsi="Arial" w:cs="Arial"/>
          <w:color w:val="000000"/>
          <w:lang w:eastAsia="pl-PL"/>
        </w:rPr>
        <w:t>jedno Dziecko Pracownika (tylko basen) wynos</w:t>
      </w:r>
      <w:r w:rsidR="004D732B">
        <w:rPr>
          <w:rFonts w:ascii="Arial" w:eastAsia="Calibri" w:hAnsi="Arial" w:cs="Arial"/>
          <w:color w:val="000000"/>
          <w:lang w:eastAsia="pl-PL"/>
        </w:rPr>
        <w:t xml:space="preserve">i </w:t>
      </w:r>
      <w:r w:rsidR="00CD0922">
        <w:rPr>
          <w:rFonts w:ascii="Arial" w:eastAsia="Calibri" w:hAnsi="Arial" w:cs="Arial"/>
          <w:color w:val="000000"/>
          <w:lang w:eastAsia="pl-PL"/>
        </w:rPr>
        <w:t>brutto……………………..</w:t>
      </w:r>
      <w:r w:rsidR="004F0286">
        <w:rPr>
          <w:rFonts w:ascii="Arial" w:eastAsia="Calibri" w:hAnsi="Arial" w:cs="Arial"/>
          <w:color w:val="000000"/>
          <w:lang w:eastAsia="pl-PL"/>
        </w:rPr>
        <w:t xml:space="preserve"> </w:t>
      </w:r>
      <w:r w:rsidR="00CD0922">
        <w:rPr>
          <w:rFonts w:ascii="Arial" w:eastAsia="Calibri" w:hAnsi="Arial" w:cs="Arial"/>
          <w:color w:val="000000"/>
          <w:lang w:eastAsia="pl-PL"/>
        </w:rPr>
        <w:t>(</w:t>
      </w:r>
      <w:r w:rsidR="0074749D">
        <w:rPr>
          <w:rFonts w:ascii="Arial" w:eastAsia="Calibri" w:hAnsi="Arial" w:cs="Arial"/>
          <w:color w:val="000000"/>
          <w:lang w:eastAsia="pl-PL"/>
        </w:rPr>
        <w:t xml:space="preserve">słownie……………………………….), </w:t>
      </w:r>
      <w:r w:rsidR="004F0286">
        <w:rPr>
          <w:rFonts w:ascii="Arial" w:eastAsia="Calibri" w:hAnsi="Arial" w:cs="Arial"/>
          <w:color w:val="000000"/>
          <w:lang w:eastAsia="pl-PL"/>
        </w:rPr>
        <w:t>w tym VAT.</w:t>
      </w:r>
      <w:r w:rsidR="00CD0922">
        <w:rPr>
          <w:rFonts w:ascii="Arial" w:eastAsia="Calibri" w:hAnsi="Arial" w:cs="Arial"/>
          <w:color w:val="000000"/>
          <w:lang w:eastAsia="pl-PL"/>
        </w:rPr>
        <w:t xml:space="preserve"> </w:t>
      </w:r>
    </w:p>
    <w:p w14:paraId="2EF3D9EE" w14:textId="64BEB1BF" w:rsidR="0036006E" w:rsidRPr="004F0286" w:rsidRDefault="00DB60DE" w:rsidP="00AA7C67">
      <w:pPr>
        <w:pStyle w:val="Akapitzlist"/>
        <w:numPr>
          <w:ilvl w:val="0"/>
          <w:numId w:val="17"/>
        </w:numPr>
        <w:spacing w:after="0" w:line="336" w:lineRule="auto"/>
        <w:ind w:right="10"/>
        <w:jc w:val="both"/>
        <w:rPr>
          <w:rFonts w:ascii="Arial" w:eastAsia="Calibri" w:hAnsi="Arial" w:cs="Arial"/>
          <w:color w:val="000000"/>
          <w:lang w:eastAsia="pl-PL"/>
        </w:rPr>
      </w:pPr>
      <w:r w:rsidRPr="004F0286">
        <w:rPr>
          <w:rFonts w:ascii="Arial" w:eastAsia="Calibri" w:hAnsi="Arial" w:cs="Arial"/>
          <w:color w:val="000000"/>
          <w:lang w:eastAsia="pl-PL"/>
        </w:rPr>
        <w:t>Całkowity koszt dostępu do Progra</w:t>
      </w:r>
      <w:r w:rsidR="00271656" w:rsidRPr="004F0286">
        <w:rPr>
          <w:rFonts w:ascii="Arial" w:eastAsia="Calibri" w:hAnsi="Arial" w:cs="Arial"/>
          <w:color w:val="000000"/>
          <w:lang w:eastAsia="pl-PL"/>
        </w:rPr>
        <w:t xml:space="preserve">mu Il za okres jednego miesiąca </w:t>
      </w:r>
      <w:r w:rsidRPr="004F0286">
        <w:rPr>
          <w:rFonts w:ascii="Arial" w:eastAsia="Calibri" w:hAnsi="Arial" w:cs="Arial"/>
          <w:color w:val="000000"/>
          <w:lang w:eastAsia="pl-PL"/>
        </w:rPr>
        <w:t>kalendarzowego, przez:</w:t>
      </w:r>
    </w:p>
    <w:p w14:paraId="5BFC4F68" w14:textId="7F85AC09" w:rsidR="004F087A" w:rsidRDefault="00DB60DE" w:rsidP="00AA7C67">
      <w:pPr>
        <w:pStyle w:val="Akapitzlist"/>
        <w:numPr>
          <w:ilvl w:val="0"/>
          <w:numId w:val="6"/>
        </w:numPr>
        <w:spacing w:after="0" w:line="336" w:lineRule="auto"/>
        <w:jc w:val="both"/>
        <w:rPr>
          <w:rFonts w:ascii="Arial" w:eastAsia="Calibri" w:hAnsi="Arial" w:cs="Arial"/>
          <w:color w:val="000000"/>
          <w:lang w:eastAsia="pl-PL"/>
        </w:rPr>
      </w:pPr>
      <w:r w:rsidRPr="0036006E">
        <w:rPr>
          <w:rFonts w:ascii="Arial" w:eastAsia="Calibri" w:hAnsi="Arial" w:cs="Arial"/>
          <w:color w:val="000000"/>
          <w:lang w:eastAsia="pl-PL"/>
        </w:rPr>
        <w:t xml:space="preserve">Pracownika Zamawiającego wynosi brutto </w:t>
      </w:r>
      <w:r w:rsidR="00CD0922">
        <w:rPr>
          <w:rFonts w:ascii="Arial" w:eastAsia="Calibri" w:hAnsi="Arial" w:cs="Arial"/>
          <w:color w:val="000000"/>
          <w:lang w:eastAsia="pl-PL"/>
        </w:rPr>
        <w:t>……</w:t>
      </w:r>
      <w:r w:rsidR="008103FE">
        <w:rPr>
          <w:rFonts w:ascii="Arial" w:eastAsia="Calibri" w:hAnsi="Arial" w:cs="Arial"/>
          <w:color w:val="000000"/>
          <w:lang w:eastAsia="pl-PL"/>
        </w:rPr>
        <w:t xml:space="preserve">……………………(słownie ……………………………..), </w:t>
      </w:r>
      <w:r w:rsidR="00CD0922">
        <w:rPr>
          <w:rFonts w:ascii="Arial" w:eastAsia="Calibri" w:hAnsi="Arial" w:cs="Arial"/>
          <w:color w:val="000000"/>
          <w:lang w:eastAsia="pl-PL"/>
        </w:rPr>
        <w:t>w tym VAT</w:t>
      </w:r>
      <w:r w:rsidR="004F0286">
        <w:rPr>
          <w:rFonts w:ascii="Arial" w:eastAsia="Calibri" w:hAnsi="Arial" w:cs="Arial"/>
          <w:color w:val="000000"/>
          <w:lang w:eastAsia="pl-PL"/>
        </w:rPr>
        <w:t>;</w:t>
      </w:r>
    </w:p>
    <w:p w14:paraId="797F41B6" w14:textId="3065015C" w:rsidR="004D732B" w:rsidRDefault="00DB60DE" w:rsidP="00AA7C67">
      <w:pPr>
        <w:pStyle w:val="Akapitzlist"/>
        <w:numPr>
          <w:ilvl w:val="0"/>
          <w:numId w:val="6"/>
        </w:numPr>
        <w:spacing w:after="0" w:line="336" w:lineRule="auto"/>
        <w:jc w:val="both"/>
        <w:rPr>
          <w:rFonts w:ascii="Arial" w:eastAsia="Calibri" w:hAnsi="Arial" w:cs="Arial"/>
          <w:color w:val="000000"/>
          <w:lang w:eastAsia="pl-PL"/>
        </w:rPr>
      </w:pPr>
      <w:r w:rsidRPr="00DB60DE">
        <w:rPr>
          <w:noProof/>
          <w:lang w:eastAsia="pl-PL"/>
        </w:rPr>
        <w:drawing>
          <wp:inline distT="0" distB="0" distL="0" distR="0" wp14:anchorId="50132E24" wp14:editId="0ADDEF9A">
            <wp:extent cx="3234" cy="9700"/>
            <wp:effectExtent l="0" t="0" r="0" b="0"/>
            <wp:docPr id="10462" name="Picture 10462"/>
            <wp:cNvGraphicFramePr/>
            <a:graphic xmlns:a="http://schemas.openxmlformats.org/drawingml/2006/main">
              <a:graphicData uri="http://schemas.openxmlformats.org/drawingml/2006/picture">
                <pic:pic xmlns:pic="http://schemas.openxmlformats.org/drawingml/2006/picture">
                  <pic:nvPicPr>
                    <pic:cNvPr id="10462" name="Picture 10462"/>
                    <pic:cNvPicPr/>
                  </pic:nvPicPr>
                  <pic:blipFill>
                    <a:blip r:embed="rId8"/>
                    <a:stretch>
                      <a:fillRect/>
                    </a:stretch>
                  </pic:blipFill>
                  <pic:spPr>
                    <a:xfrm>
                      <a:off x="0" y="0"/>
                      <a:ext cx="3234" cy="9700"/>
                    </a:xfrm>
                    <a:prstGeom prst="rect">
                      <a:avLst/>
                    </a:prstGeom>
                  </pic:spPr>
                </pic:pic>
              </a:graphicData>
            </a:graphic>
          </wp:inline>
        </w:drawing>
      </w:r>
      <w:r w:rsidRPr="004D732B">
        <w:rPr>
          <w:rFonts w:ascii="Arial" w:eastAsia="Calibri" w:hAnsi="Arial" w:cs="Arial"/>
          <w:color w:val="000000"/>
          <w:lang w:eastAsia="pl-PL"/>
        </w:rPr>
        <w:t>jedną Osobę Towarzyszącą wynosi brutto</w:t>
      </w:r>
      <w:r w:rsidR="004F0286">
        <w:rPr>
          <w:rFonts w:ascii="Arial" w:eastAsia="Calibri" w:hAnsi="Arial" w:cs="Arial"/>
          <w:color w:val="000000"/>
          <w:lang w:eastAsia="pl-PL"/>
        </w:rPr>
        <w:t>……. (słownie…………</w:t>
      </w:r>
      <w:r w:rsidR="00B60748">
        <w:rPr>
          <w:rFonts w:ascii="Arial" w:eastAsia="Calibri" w:hAnsi="Arial" w:cs="Arial"/>
          <w:color w:val="000000"/>
          <w:lang w:eastAsia="pl-PL"/>
        </w:rPr>
        <w:t>…………..) w </w:t>
      </w:r>
      <w:r w:rsidR="00CD0922" w:rsidRPr="004D732B">
        <w:rPr>
          <w:rFonts w:ascii="Arial" w:eastAsia="Calibri" w:hAnsi="Arial" w:cs="Arial"/>
          <w:color w:val="000000"/>
          <w:lang w:eastAsia="pl-PL"/>
        </w:rPr>
        <w:t>tym VAT</w:t>
      </w:r>
      <w:r w:rsidR="004F0286">
        <w:rPr>
          <w:rFonts w:ascii="Arial" w:eastAsia="Calibri" w:hAnsi="Arial" w:cs="Arial"/>
          <w:color w:val="000000"/>
          <w:lang w:eastAsia="pl-PL"/>
        </w:rPr>
        <w:t>;</w:t>
      </w:r>
    </w:p>
    <w:p w14:paraId="2208E9C4" w14:textId="21604EE1" w:rsidR="004F087A" w:rsidRPr="004D732B" w:rsidRDefault="00DB60DE" w:rsidP="00AA7C67">
      <w:pPr>
        <w:pStyle w:val="Akapitzlist"/>
        <w:numPr>
          <w:ilvl w:val="0"/>
          <w:numId w:val="6"/>
        </w:numPr>
        <w:spacing w:after="0" w:line="336" w:lineRule="auto"/>
        <w:jc w:val="both"/>
        <w:rPr>
          <w:rFonts w:ascii="Arial" w:eastAsia="Calibri" w:hAnsi="Arial" w:cs="Arial"/>
          <w:color w:val="000000"/>
          <w:lang w:eastAsia="pl-PL"/>
        </w:rPr>
      </w:pPr>
      <w:r w:rsidRPr="004D732B">
        <w:rPr>
          <w:rFonts w:ascii="Arial" w:eastAsia="Calibri" w:hAnsi="Arial" w:cs="Arial"/>
          <w:color w:val="000000"/>
          <w:lang w:eastAsia="pl-PL"/>
        </w:rPr>
        <w:t xml:space="preserve"> jedno Dziecko Pracownika wynosi brutto </w:t>
      </w:r>
      <w:r w:rsidR="00CD0922" w:rsidRPr="004D732B">
        <w:rPr>
          <w:rFonts w:ascii="Arial" w:eastAsia="Calibri" w:hAnsi="Arial" w:cs="Arial"/>
          <w:color w:val="000000"/>
          <w:lang w:eastAsia="pl-PL"/>
        </w:rPr>
        <w:t>………………………..</w:t>
      </w:r>
      <w:r w:rsidR="004F0286">
        <w:rPr>
          <w:rFonts w:ascii="Arial" w:eastAsia="Calibri" w:hAnsi="Arial" w:cs="Arial"/>
          <w:color w:val="000000"/>
          <w:lang w:eastAsia="pl-PL"/>
        </w:rPr>
        <w:t xml:space="preserve"> </w:t>
      </w:r>
      <w:bookmarkStart w:id="4" w:name="_Hlk55204348"/>
      <w:r w:rsidR="008103FE">
        <w:rPr>
          <w:rFonts w:ascii="Arial" w:eastAsia="Calibri" w:hAnsi="Arial" w:cs="Arial"/>
          <w:color w:val="000000"/>
          <w:lang w:eastAsia="pl-PL"/>
        </w:rPr>
        <w:t xml:space="preserve">(słownie………………………………..), </w:t>
      </w:r>
      <w:r w:rsidR="00CD0922" w:rsidRPr="004D732B">
        <w:rPr>
          <w:rFonts w:ascii="Arial" w:eastAsia="Calibri" w:hAnsi="Arial" w:cs="Arial"/>
          <w:color w:val="000000"/>
          <w:lang w:eastAsia="pl-PL"/>
        </w:rPr>
        <w:t>w tym VAT</w:t>
      </w:r>
      <w:r w:rsidR="004F0286">
        <w:rPr>
          <w:rFonts w:ascii="Arial" w:eastAsia="Calibri" w:hAnsi="Arial" w:cs="Arial"/>
          <w:color w:val="000000"/>
          <w:lang w:eastAsia="pl-PL"/>
        </w:rPr>
        <w:t>;</w:t>
      </w:r>
    </w:p>
    <w:bookmarkEnd w:id="4"/>
    <w:p w14:paraId="550519C7" w14:textId="17364D6B" w:rsidR="004F0286" w:rsidRDefault="00DB60DE" w:rsidP="00AA7C67">
      <w:pPr>
        <w:pStyle w:val="Akapitzlist"/>
        <w:numPr>
          <w:ilvl w:val="0"/>
          <w:numId w:val="6"/>
        </w:numPr>
        <w:spacing w:after="0" w:line="336" w:lineRule="auto"/>
        <w:jc w:val="both"/>
        <w:rPr>
          <w:rFonts w:ascii="Arial" w:eastAsia="Calibri" w:hAnsi="Arial" w:cs="Arial"/>
          <w:color w:val="000000"/>
          <w:lang w:eastAsia="pl-PL"/>
        </w:rPr>
      </w:pPr>
      <w:r w:rsidRPr="004F087A">
        <w:rPr>
          <w:rFonts w:ascii="Arial" w:eastAsia="Calibri" w:hAnsi="Arial" w:cs="Arial"/>
          <w:color w:val="000000"/>
          <w:lang w:eastAsia="pl-PL"/>
        </w:rPr>
        <w:t xml:space="preserve">jedno Dziecko Pracownika (tylko basen) wynosi brutto </w:t>
      </w:r>
      <w:r w:rsidR="00CD0922">
        <w:rPr>
          <w:rFonts w:ascii="Arial" w:eastAsia="Calibri" w:hAnsi="Arial" w:cs="Arial"/>
          <w:color w:val="000000"/>
          <w:lang w:eastAsia="pl-PL"/>
        </w:rPr>
        <w:t>…………………………..</w:t>
      </w:r>
      <w:r w:rsidR="00B60748">
        <w:rPr>
          <w:rFonts w:ascii="Arial" w:eastAsia="Calibri" w:hAnsi="Arial" w:cs="Arial"/>
          <w:color w:val="000000"/>
          <w:lang w:eastAsia="pl-PL"/>
        </w:rPr>
        <w:t xml:space="preserve"> </w:t>
      </w:r>
      <w:r w:rsidR="00CD0922">
        <w:rPr>
          <w:rFonts w:ascii="Arial" w:eastAsia="Calibri" w:hAnsi="Arial" w:cs="Arial"/>
          <w:color w:val="000000"/>
          <w:lang w:eastAsia="pl-PL"/>
        </w:rPr>
        <w:t>(słownie……………………………………………..)</w:t>
      </w:r>
      <w:r w:rsidR="008103FE">
        <w:rPr>
          <w:rFonts w:ascii="Arial" w:eastAsia="Calibri" w:hAnsi="Arial" w:cs="Arial"/>
          <w:color w:val="000000"/>
          <w:lang w:eastAsia="pl-PL"/>
        </w:rPr>
        <w:t xml:space="preserve">, </w:t>
      </w:r>
      <w:r w:rsidR="00B44159" w:rsidRPr="004D732B">
        <w:rPr>
          <w:rFonts w:ascii="Arial" w:eastAsia="Calibri" w:hAnsi="Arial" w:cs="Arial"/>
          <w:color w:val="000000"/>
          <w:lang w:eastAsia="pl-PL"/>
        </w:rPr>
        <w:t>w tym VAT</w:t>
      </w:r>
      <w:r w:rsidR="004F0286">
        <w:rPr>
          <w:rFonts w:ascii="Arial" w:eastAsia="Calibri" w:hAnsi="Arial" w:cs="Arial"/>
          <w:color w:val="000000"/>
          <w:lang w:eastAsia="pl-PL"/>
        </w:rPr>
        <w:t>.</w:t>
      </w:r>
    </w:p>
    <w:p w14:paraId="5E7B04B9" w14:textId="0C736FE2" w:rsidR="009D23E1" w:rsidRPr="004F0286" w:rsidRDefault="00DB60DE" w:rsidP="00AA7C67">
      <w:pPr>
        <w:pStyle w:val="Akapitzlist"/>
        <w:numPr>
          <w:ilvl w:val="0"/>
          <w:numId w:val="17"/>
        </w:numPr>
        <w:spacing w:after="0" w:line="336" w:lineRule="auto"/>
        <w:jc w:val="both"/>
        <w:rPr>
          <w:rFonts w:ascii="Arial" w:eastAsia="Calibri" w:hAnsi="Arial" w:cs="Arial"/>
          <w:color w:val="000000"/>
          <w:lang w:eastAsia="pl-PL"/>
        </w:rPr>
      </w:pPr>
      <w:r w:rsidRPr="004F0286">
        <w:rPr>
          <w:rFonts w:ascii="Arial" w:eastAsia="Calibri" w:hAnsi="Arial" w:cs="Arial"/>
          <w:color w:val="000000"/>
          <w:lang w:eastAsia="pl-PL"/>
        </w:rPr>
        <w:t>Całkowity koszt dostępu do Programu III za okres jednego miesiąca kalendarzowego,</w:t>
      </w:r>
      <w:r w:rsidR="0036006E" w:rsidRPr="004F0286">
        <w:rPr>
          <w:rFonts w:ascii="Arial" w:eastAsia="Calibri" w:hAnsi="Arial" w:cs="Arial"/>
          <w:color w:val="000000"/>
          <w:lang w:eastAsia="pl-PL"/>
        </w:rPr>
        <w:t xml:space="preserve"> przez:</w:t>
      </w:r>
    </w:p>
    <w:p w14:paraId="30711788" w14:textId="478995E6" w:rsidR="0036006E" w:rsidRDefault="0036006E" w:rsidP="008103FE">
      <w:pPr>
        <w:pStyle w:val="Akapitzlist"/>
        <w:numPr>
          <w:ilvl w:val="0"/>
          <w:numId w:val="14"/>
        </w:numPr>
        <w:spacing w:after="0" w:line="336" w:lineRule="auto"/>
        <w:jc w:val="both"/>
        <w:rPr>
          <w:rFonts w:ascii="Arial" w:eastAsia="Calibri" w:hAnsi="Arial" w:cs="Arial"/>
          <w:color w:val="000000"/>
          <w:lang w:eastAsia="pl-PL"/>
        </w:rPr>
      </w:pPr>
      <w:r w:rsidRPr="009D23E1">
        <w:rPr>
          <w:rFonts w:ascii="Arial" w:eastAsia="Calibri" w:hAnsi="Arial" w:cs="Arial"/>
          <w:color w:val="000000"/>
          <w:lang w:eastAsia="pl-PL"/>
        </w:rPr>
        <w:t xml:space="preserve">Pracownika Zamawiającego wynosi brutto </w:t>
      </w:r>
      <w:r w:rsidR="00CD0922">
        <w:rPr>
          <w:rFonts w:ascii="Arial" w:eastAsia="Calibri" w:hAnsi="Arial" w:cs="Arial"/>
          <w:color w:val="000000"/>
          <w:lang w:eastAsia="pl-PL"/>
        </w:rPr>
        <w:t>………………………</w:t>
      </w:r>
      <w:r w:rsidR="004F0286">
        <w:rPr>
          <w:rFonts w:ascii="Arial" w:eastAsia="Calibri" w:hAnsi="Arial" w:cs="Arial"/>
          <w:color w:val="000000"/>
          <w:lang w:eastAsia="pl-PL"/>
        </w:rPr>
        <w:t xml:space="preserve"> </w:t>
      </w:r>
      <w:r w:rsidR="00CD0922">
        <w:rPr>
          <w:rFonts w:ascii="Arial" w:eastAsia="Calibri" w:hAnsi="Arial" w:cs="Arial"/>
          <w:color w:val="000000"/>
          <w:lang w:eastAsia="pl-PL"/>
        </w:rPr>
        <w:t>(słownie………………………………………</w:t>
      </w:r>
      <w:r w:rsidR="004F0286">
        <w:rPr>
          <w:rFonts w:ascii="Arial" w:eastAsia="Calibri" w:hAnsi="Arial" w:cs="Arial"/>
          <w:color w:val="000000"/>
          <w:lang w:eastAsia="pl-PL"/>
        </w:rPr>
        <w:t>)</w:t>
      </w:r>
      <w:r w:rsidR="008103FE">
        <w:rPr>
          <w:rFonts w:ascii="Arial" w:eastAsia="Calibri" w:hAnsi="Arial" w:cs="Arial"/>
          <w:color w:val="000000"/>
          <w:lang w:eastAsia="pl-PL"/>
        </w:rPr>
        <w:t xml:space="preserve">, </w:t>
      </w:r>
      <w:r w:rsidR="004F0286">
        <w:rPr>
          <w:rFonts w:ascii="Arial" w:eastAsia="Calibri" w:hAnsi="Arial" w:cs="Arial"/>
          <w:color w:val="000000"/>
          <w:lang w:eastAsia="pl-PL"/>
        </w:rPr>
        <w:t>w tym VAT;</w:t>
      </w:r>
    </w:p>
    <w:p w14:paraId="7DA08C93" w14:textId="1E1E3ED6" w:rsidR="004F087A" w:rsidRDefault="009D23E1" w:rsidP="008103FE">
      <w:pPr>
        <w:pStyle w:val="Akapitzlist"/>
        <w:numPr>
          <w:ilvl w:val="0"/>
          <w:numId w:val="14"/>
        </w:numPr>
        <w:spacing w:after="0" w:line="336" w:lineRule="auto"/>
        <w:jc w:val="both"/>
        <w:rPr>
          <w:rFonts w:ascii="Arial" w:eastAsia="Calibri" w:hAnsi="Arial" w:cs="Arial"/>
          <w:color w:val="000000"/>
          <w:lang w:eastAsia="pl-PL"/>
        </w:rPr>
      </w:pPr>
      <w:r w:rsidRPr="004F087A">
        <w:rPr>
          <w:rFonts w:ascii="Arial" w:eastAsia="Calibri" w:hAnsi="Arial" w:cs="Arial"/>
          <w:color w:val="000000"/>
          <w:lang w:eastAsia="pl-PL"/>
        </w:rPr>
        <w:t xml:space="preserve">jedną Osobę Towarzyszącą wynosi brutto </w:t>
      </w:r>
      <w:r w:rsidR="00956357">
        <w:rPr>
          <w:rFonts w:ascii="Arial" w:eastAsia="Calibri" w:hAnsi="Arial" w:cs="Arial"/>
          <w:color w:val="000000"/>
          <w:lang w:eastAsia="pl-PL"/>
        </w:rPr>
        <w:t>…………..</w:t>
      </w:r>
      <w:r w:rsidR="004F0286">
        <w:rPr>
          <w:rFonts w:ascii="Arial" w:eastAsia="Calibri" w:hAnsi="Arial" w:cs="Arial"/>
          <w:color w:val="000000"/>
          <w:lang w:eastAsia="pl-PL"/>
        </w:rPr>
        <w:t xml:space="preserve"> </w:t>
      </w:r>
      <w:r w:rsidR="00956357">
        <w:rPr>
          <w:rFonts w:ascii="Arial" w:eastAsia="Calibri" w:hAnsi="Arial" w:cs="Arial"/>
          <w:color w:val="000000"/>
          <w:lang w:eastAsia="pl-PL"/>
        </w:rPr>
        <w:t>(słownie…………</w:t>
      </w:r>
      <w:r w:rsidR="008103FE">
        <w:rPr>
          <w:rFonts w:ascii="Arial" w:eastAsia="Calibri" w:hAnsi="Arial" w:cs="Arial"/>
          <w:color w:val="000000"/>
          <w:lang w:eastAsia="pl-PL"/>
        </w:rPr>
        <w:t xml:space="preserve"> ……………………), </w:t>
      </w:r>
      <w:r w:rsidR="004F0286">
        <w:rPr>
          <w:rFonts w:ascii="Arial" w:eastAsia="Calibri" w:hAnsi="Arial" w:cs="Arial"/>
          <w:color w:val="000000"/>
          <w:lang w:eastAsia="pl-PL"/>
        </w:rPr>
        <w:t>w tym VAT;</w:t>
      </w:r>
    </w:p>
    <w:p w14:paraId="133DF13F" w14:textId="3B444784" w:rsidR="009D23E1" w:rsidRPr="004F087A" w:rsidRDefault="009D23E1" w:rsidP="008103FE">
      <w:pPr>
        <w:pStyle w:val="Akapitzlist"/>
        <w:numPr>
          <w:ilvl w:val="0"/>
          <w:numId w:val="14"/>
        </w:numPr>
        <w:spacing w:after="0" w:line="336" w:lineRule="auto"/>
        <w:jc w:val="both"/>
        <w:rPr>
          <w:rFonts w:ascii="Arial" w:eastAsia="Calibri" w:hAnsi="Arial" w:cs="Arial"/>
          <w:color w:val="000000"/>
          <w:lang w:eastAsia="pl-PL"/>
        </w:rPr>
      </w:pPr>
      <w:r w:rsidRPr="004F087A">
        <w:rPr>
          <w:rFonts w:ascii="Arial" w:eastAsia="Calibri" w:hAnsi="Arial" w:cs="Arial"/>
          <w:color w:val="000000"/>
          <w:lang w:eastAsia="pl-PL"/>
        </w:rPr>
        <w:t xml:space="preserve">jedno Dziecko Pracownika wynosi brutto </w:t>
      </w:r>
      <w:r w:rsidR="00956357">
        <w:rPr>
          <w:rFonts w:ascii="Arial" w:eastAsia="Calibri" w:hAnsi="Arial" w:cs="Arial"/>
          <w:color w:val="000000"/>
          <w:lang w:eastAsia="pl-PL"/>
        </w:rPr>
        <w:t>……</w:t>
      </w:r>
      <w:r w:rsidR="004F0286">
        <w:rPr>
          <w:rFonts w:ascii="Arial" w:eastAsia="Calibri" w:hAnsi="Arial" w:cs="Arial"/>
          <w:color w:val="000000"/>
          <w:lang w:eastAsia="pl-PL"/>
        </w:rPr>
        <w:t xml:space="preserve">…… </w:t>
      </w:r>
      <w:r w:rsidR="00956357">
        <w:rPr>
          <w:rFonts w:ascii="Arial" w:eastAsia="Calibri" w:hAnsi="Arial" w:cs="Arial"/>
          <w:color w:val="000000"/>
          <w:lang w:eastAsia="pl-PL"/>
        </w:rPr>
        <w:t>(słownie…………</w:t>
      </w:r>
      <w:r w:rsidR="00B60748">
        <w:rPr>
          <w:rFonts w:ascii="Arial" w:eastAsia="Calibri" w:hAnsi="Arial" w:cs="Arial"/>
          <w:color w:val="000000"/>
          <w:lang w:eastAsia="pl-PL"/>
        </w:rPr>
        <w:t>…….)</w:t>
      </w:r>
      <w:r w:rsidR="008103FE">
        <w:rPr>
          <w:rFonts w:ascii="Arial" w:eastAsia="Calibri" w:hAnsi="Arial" w:cs="Arial"/>
          <w:color w:val="000000"/>
          <w:lang w:eastAsia="pl-PL"/>
        </w:rPr>
        <w:t>,</w:t>
      </w:r>
      <w:r w:rsidR="00B60748">
        <w:rPr>
          <w:rFonts w:ascii="Arial" w:eastAsia="Calibri" w:hAnsi="Arial" w:cs="Arial"/>
          <w:color w:val="000000"/>
          <w:lang w:eastAsia="pl-PL"/>
        </w:rPr>
        <w:t xml:space="preserve"> w </w:t>
      </w:r>
      <w:r w:rsidR="004F0286">
        <w:rPr>
          <w:rFonts w:ascii="Arial" w:eastAsia="Calibri" w:hAnsi="Arial" w:cs="Arial"/>
          <w:color w:val="000000"/>
          <w:lang w:eastAsia="pl-PL"/>
        </w:rPr>
        <w:t>tym VAT;</w:t>
      </w:r>
    </w:p>
    <w:p w14:paraId="4A5CAB85" w14:textId="21B440D9" w:rsidR="004F087A" w:rsidRDefault="009D23E1" w:rsidP="008103FE">
      <w:pPr>
        <w:pStyle w:val="Akapitzlist"/>
        <w:numPr>
          <w:ilvl w:val="0"/>
          <w:numId w:val="14"/>
        </w:numPr>
        <w:spacing w:after="0" w:line="336" w:lineRule="auto"/>
        <w:jc w:val="both"/>
        <w:rPr>
          <w:rFonts w:ascii="Arial" w:eastAsia="Calibri" w:hAnsi="Arial" w:cs="Arial"/>
          <w:color w:val="000000"/>
          <w:lang w:eastAsia="pl-PL"/>
        </w:rPr>
      </w:pPr>
      <w:r w:rsidRPr="009D23E1">
        <w:rPr>
          <w:rFonts w:ascii="Arial" w:eastAsia="Calibri" w:hAnsi="Arial" w:cs="Arial"/>
          <w:color w:val="000000"/>
          <w:lang w:eastAsia="pl-PL"/>
        </w:rPr>
        <w:t xml:space="preserve">jedno Dziecko Pracownika (tylko basen) wynosi brutto </w:t>
      </w:r>
      <w:r w:rsidR="004F0286">
        <w:rPr>
          <w:rFonts w:ascii="Arial" w:eastAsia="Calibri" w:hAnsi="Arial" w:cs="Arial"/>
          <w:color w:val="000000"/>
          <w:lang w:eastAsia="pl-PL"/>
        </w:rPr>
        <w:t xml:space="preserve">……… </w:t>
      </w:r>
      <w:r w:rsidR="00956357">
        <w:rPr>
          <w:rFonts w:ascii="Arial" w:eastAsia="Calibri" w:hAnsi="Arial" w:cs="Arial"/>
          <w:color w:val="000000"/>
          <w:lang w:eastAsia="pl-PL"/>
        </w:rPr>
        <w:t>(słownie…………………………………..)</w:t>
      </w:r>
      <w:r w:rsidR="008103FE">
        <w:rPr>
          <w:rFonts w:ascii="Arial" w:eastAsia="Calibri" w:hAnsi="Arial" w:cs="Arial"/>
          <w:color w:val="000000"/>
          <w:lang w:eastAsia="pl-PL"/>
        </w:rPr>
        <w:t xml:space="preserve">, </w:t>
      </w:r>
      <w:r w:rsidR="00956357">
        <w:rPr>
          <w:rFonts w:ascii="Arial" w:eastAsia="Calibri" w:hAnsi="Arial" w:cs="Arial"/>
          <w:color w:val="000000"/>
          <w:lang w:eastAsia="pl-PL"/>
        </w:rPr>
        <w:t>w tym VAT</w:t>
      </w:r>
      <w:r w:rsidR="004F0286">
        <w:rPr>
          <w:rStyle w:val="Odwoanieprzypisudolnego"/>
          <w:rFonts w:ascii="Arial" w:eastAsia="Calibri" w:hAnsi="Arial" w:cs="Arial"/>
          <w:color w:val="000000"/>
          <w:lang w:eastAsia="pl-PL"/>
        </w:rPr>
        <w:footnoteReference w:id="6"/>
      </w:r>
      <w:r w:rsidR="004F0286">
        <w:rPr>
          <w:rFonts w:ascii="Arial" w:eastAsia="Calibri" w:hAnsi="Arial" w:cs="Arial"/>
          <w:color w:val="000000"/>
          <w:lang w:eastAsia="pl-PL"/>
        </w:rPr>
        <w:t>.</w:t>
      </w:r>
    </w:p>
    <w:p w14:paraId="18BC76E3" w14:textId="3B7F3DBC" w:rsidR="004F0286" w:rsidRDefault="00DB60DE" w:rsidP="00B60748">
      <w:pPr>
        <w:pStyle w:val="Akapitzlist"/>
        <w:numPr>
          <w:ilvl w:val="0"/>
          <w:numId w:val="17"/>
        </w:numPr>
        <w:tabs>
          <w:tab w:val="left" w:pos="142"/>
        </w:tabs>
        <w:spacing w:after="0" w:line="372" w:lineRule="auto"/>
        <w:ind w:left="641" w:hanging="357"/>
        <w:jc w:val="both"/>
        <w:rPr>
          <w:rFonts w:ascii="Arial" w:eastAsia="Calibri" w:hAnsi="Arial" w:cs="Arial"/>
          <w:color w:val="000000"/>
          <w:lang w:eastAsia="pl-PL"/>
        </w:rPr>
      </w:pPr>
      <w:r w:rsidRPr="004F0286">
        <w:rPr>
          <w:rFonts w:ascii="Arial" w:eastAsia="Calibri" w:hAnsi="Arial" w:cs="Arial"/>
          <w:color w:val="000000"/>
          <w:lang w:eastAsia="pl-PL"/>
        </w:rPr>
        <w:t xml:space="preserve">Faktyczna liczba osób uczestniczących w Programie będzie zależna od </w:t>
      </w:r>
      <w:r w:rsidR="00956357" w:rsidRPr="004F0286">
        <w:rPr>
          <w:rFonts w:ascii="Arial" w:eastAsia="Calibri" w:hAnsi="Arial" w:cs="Arial"/>
          <w:color w:val="000000"/>
          <w:lang w:eastAsia="pl-PL"/>
        </w:rPr>
        <w:t xml:space="preserve">ilości zainteresowanych </w:t>
      </w:r>
      <w:r w:rsidR="00051596">
        <w:rPr>
          <w:rFonts w:ascii="Arial" w:eastAsia="Calibri" w:hAnsi="Arial" w:cs="Arial"/>
          <w:color w:val="000000"/>
          <w:lang w:eastAsia="pl-PL"/>
        </w:rPr>
        <w:t>P</w:t>
      </w:r>
      <w:r w:rsidR="00956357" w:rsidRPr="004F0286">
        <w:rPr>
          <w:rFonts w:ascii="Arial" w:eastAsia="Calibri" w:hAnsi="Arial" w:cs="Arial"/>
          <w:color w:val="000000"/>
          <w:lang w:eastAsia="pl-PL"/>
        </w:rPr>
        <w:t>racowników</w:t>
      </w:r>
      <w:r w:rsidR="00051596">
        <w:rPr>
          <w:rFonts w:ascii="Arial" w:eastAsia="Calibri" w:hAnsi="Arial" w:cs="Arial"/>
          <w:color w:val="000000"/>
          <w:lang w:eastAsia="pl-PL"/>
        </w:rPr>
        <w:t xml:space="preserve"> Zamawiającego</w:t>
      </w:r>
      <w:r w:rsidR="00570A2A">
        <w:rPr>
          <w:rFonts w:ascii="Arial" w:eastAsia="Calibri" w:hAnsi="Arial" w:cs="Arial"/>
          <w:color w:val="000000"/>
          <w:lang w:eastAsia="pl-PL"/>
        </w:rPr>
        <w:t>.</w:t>
      </w:r>
    </w:p>
    <w:p w14:paraId="26F0FC5E" w14:textId="738C5652" w:rsidR="004F0286" w:rsidRDefault="004F0286" w:rsidP="00AA7C67">
      <w:pPr>
        <w:pStyle w:val="Akapitzlist"/>
        <w:numPr>
          <w:ilvl w:val="0"/>
          <w:numId w:val="17"/>
        </w:numPr>
        <w:tabs>
          <w:tab w:val="left" w:pos="142"/>
        </w:tabs>
        <w:spacing w:after="0" w:line="336" w:lineRule="auto"/>
        <w:ind w:left="641" w:hanging="357"/>
        <w:jc w:val="both"/>
        <w:rPr>
          <w:rFonts w:ascii="Arial" w:eastAsia="Calibri" w:hAnsi="Arial" w:cs="Arial"/>
          <w:color w:val="000000"/>
          <w:lang w:eastAsia="pl-PL"/>
        </w:rPr>
      </w:pPr>
      <w:r>
        <w:rPr>
          <w:rFonts w:ascii="Arial" w:eastAsia="Calibri" w:hAnsi="Arial" w:cs="Arial"/>
          <w:color w:val="000000"/>
          <w:lang w:eastAsia="pl-PL"/>
        </w:rPr>
        <w:lastRenderedPageBreak/>
        <w:t>Kwoty</w:t>
      </w:r>
      <w:r w:rsidR="00617DFE" w:rsidRPr="004F0286">
        <w:rPr>
          <w:rFonts w:ascii="Arial" w:eastAsia="Calibri" w:hAnsi="Arial" w:cs="Arial"/>
          <w:color w:val="000000"/>
          <w:lang w:eastAsia="pl-PL"/>
        </w:rPr>
        <w:t>, o któr</w:t>
      </w:r>
      <w:r>
        <w:rPr>
          <w:rFonts w:ascii="Arial" w:eastAsia="Calibri" w:hAnsi="Arial" w:cs="Arial"/>
          <w:color w:val="000000"/>
          <w:lang w:eastAsia="pl-PL"/>
        </w:rPr>
        <w:t>ych</w:t>
      </w:r>
      <w:r w:rsidR="00617DFE" w:rsidRPr="004F0286">
        <w:rPr>
          <w:rFonts w:ascii="Arial" w:eastAsia="Calibri" w:hAnsi="Arial" w:cs="Arial"/>
          <w:color w:val="000000"/>
          <w:lang w:eastAsia="pl-PL"/>
        </w:rPr>
        <w:t xml:space="preserve"> mowa w ust. </w:t>
      </w:r>
      <w:r w:rsidR="00D0735B">
        <w:rPr>
          <w:rFonts w:ascii="Arial" w:eastAsia="Calibri" w:hAnsi="Arial" w:cs="Arial"/>
          <w:color w:val="000000"/>
          <w:lang w:eastAsia="pl-PL"/>
        </w:rPr>
        <w:t>2-</w:t>
      </w:r>
      <w:r w:rsidR="0030755E">
        <w:rPr>
          <w:rFonts w:ascii="Arial" w:eastAsia="Calibri" w:hAnsi="Arial" w:cs="Arial"/>
          <w:color w:val="000000"/>
          <w:lang w:eastAsia="pl-PL"/>
        </w:rPr>
        <w:t>4</w:t>
      </w:r>
      <w:r w:rsidR="00D0735B">
        <w:rPr>
          <w:rFonts w:ascii="Arial" w:eastAsia="Calibri" w:hAnsi="Arial" w:cs="Arial"/>
          <w:color w:val="000000"/>
          <w:lang w:eastAsia="pl-PL"/>
        </w:rPr>
        <w:t xml:space="preserve"> </w:t>
      </w:r>
      <w:r w:rsidR="00DB60DE" w:rsidRPr="004F0286">
        <w:rPr>
          <w:rFonts w:ascii="Arial" w:eastAsia="Calibri" w:hAnsi="Arial" w:cs="Arial"/>
          <w:color w:val="000000"/>
          <w:lang w:eastAsia="pl-PL"/>
        </w:rPr>
        <w:t>obejmuj</w:t>
      </w:r>
      <w:r w:rsidR="00D0735B">
        <w:rPr>
          <w:rFonts w:ascii="Arial" w:eastAsia="Calibri" w:hAnsi="Arial" w:cs="Arial"/>
          <w:color w:val="000000"/>
          <w:lang w:eastAsia="pl-PL"/>
        </w:rPr>
        <w:t>ą</w:t>
      </w:r>
      <w:r w:rsidR="00DB60DE" w:rsidRPr="004F0286">
        <w:rPr>
          <w:rFonts w:ascii="Arial" w:eastAsia="Calibri" w:hAnsi="Arial" w:cs="Arial"/>
          <w:color w:val="000000"/>
          <w:lang w:eastAsia="pl-PL"/>
        </w:rPr>
        <w:t xml:space="preserve"> wszel</w:t>
      </w:r>
      <w:r w:rsidR="00B60748">
        <w:rPr>
          <w:rFonts w:ascii="Arial" w:eastAsia="Calibri" w:hAnsi="Arial" w:cs="Arial"/>
          <w:color w:val="000000"/>
          <w:lang w:eastAsia="pl-PL"/>
        </w:rPr>
        <w:t>kie koszty Wykonawcy związane z </w:t>
      </w:r>
      <w:r w:rsidR="00DB60DE" w:rsidRPr="004F0286">
        <w:rPr>
          <w:rFonts w:ascii="Arial" w:eastAsia="Calibri" w:hAnsi="Arial" w:cs="Arial"/>
          <w:color w:val="000000"/>
          <w:lang w:eastAsia="pl-PL"/>
        </w:rPr>
        <w:t>realizacją Umowy i nie mo</w:t>
      </w:r>
      <w:r w:rsidR="00D0735B">
        <w:rPr>
          <w:rFonts w:ascii="Arial" w:eastAsia="Calibri" w:hAnsi="Arial" w:cs="Arial"/>
          <w:color w:val="000000"/>
          <w:lang w:eastAsia="pl-PL"/>
        </w:rPr>
        <w:t xml:space="preserve">gą </w:t>
      </w:r>
      <w:r w:rsidR="00DB60DE" w:rsidRPr="004F0286">
        <w:rPr>
          <w:rFonts w:ascii="Arial" w:eastAsia="Calibri" w:hAnsi="Arial" w:cs="Arial"/>
          <w:color w:val="000000"/>
          <w:lang w:eastAsia="pl-PL"/>
        </w:rPr>
        <w:t>ulec zmianie w okresie obowiązywania Umowy.</w:t>
      </w:r>
    </w:p>
    <w:p w14:paraId="021C5347" w14:textId="0129D122" w:rsidR="00D0735B" w:rsidRDefault="00956357" w:rsidP="00AA7C67">
      <w:pPr>
        <w:pStyle w:val="Akapitzlist"/>
        <w:numPr>
          <w:ilvl w:val="0"/>
          <w:numId w:val="17"/>
        </w:numPr>
        <w:tabs>
          <w:tab w:val="left" w:pos="142"/>
        </w:tabs>
        <w:spacing w:after="0" w:line="336" w:lineRule="auto"/>
        <w:ind w:left="641" w:hanging="357"/>
        <w:jc w:val="both"/>
        <w:rPr>
          <w:rFonts w:ascii="Arial" w:eastAsia="Calibri" w:hAnsi="Arial" w:cs="Arial"/>
          <w:color w:val="000000"/>
          <w:lang w:eastAsia="pl-PL"/>
        </w:rPr>
      </w:pPr>
      <w:r w:rsidRPr="004F0286">
        <w:rPr>
          <w:rFonts w:ascii="Arial" w:eastAsia="Calibri" w:hAnsi="Arial" w:cs="Arial"/>
          <w:color w:val="000000"/>
          <w:lang w:eastAsia="pl-PL"/>
        </w:rPr>
        <w:t>Wykonawca nie może s</w:t>
      </w:r>
      <w:r w:rsidR="004F0286" w:rsidRPr="004F0286">
        <w:rPr>
          <w:rFonts w:ascii="Arial" w:eastAsia="Calibri" w:hAnsi="Arial" w:cs="Arial"/>
          <w:color w:val="000000"/>
          <w:lang w:eastAsia="pl-PL"/>
        </w:rPr>
        <w:t xml:space="preserve">kładać roszczeń w przypadku gdy </w:t>
      </w:r>
      <w:r w:rsidR="00B60748">
        <w:rPr>
          <w:rFonts w:ascii="Arial" w:eastAsia="Calibri" w:hAnsi="Arial" w:cs="Arial"/>
          <w:color w:val="000000"/>
          <w:lang w:eastAsia="pl-PL"/>
        </w:rPr>
        <w:t xml:space="preserve">Zamawiający nie </w:t>
      </w:r>
      <w:r w:rsidRPr="004F0286">
        <w:rPr>
          <w:rFonts w:ascii="Arial" w:eastAsia="Calibri" w:hAnsi="Arial" w:cs="Arial"/>
          <w:color w:val="000000"/>
          <w:lang w:eastAsia="pl-PL"/>
        </w:rPr>
        <w:t xml:space="preserve">wykorzysta maksymalnej wartości umowy. </w:t>
      </w:r>
    </w:p>
    <w:p w14:paraId="2E230833" w14:textId="72B5C033" w:rsidR="00D0735B" w:rsidRDefault="00DB60DE" w:rsidP="00AA7C67">
      <w:pPr>
        <w:pStyle w:val="Akapitzlist"/>
        <w:numPr>
          <w:ilvl w:val="0"/>
          <w:numId w:val="17"/>
        </w:numPr>
        <w:tabs>
          <w:tab w:val="left" w:pos="142"/>
        </w:tabs>
        <w:spacing w:after="0" w:line="336" w:lineRule="auto"/>
        <w:ind w:left="641" w:hanging="357"/>
        <w:jc w:val="both"/>
        <w:rPr>
          <w:rFonts w:ascii="Arial" w:eastAsia="Calibri" w:hAnsi="Arial" w:cs="Arial"/>
          <w:color w:val="000000"/>
          <w:lang w:eastAsia="pl-PL"/>
        </w:rPr>
      </w:pPr>
      <w:r w:rsidRPr="00D0735B">
        <w:rPr>
          <w:rFonts w:ascii="Arial" w:eastAsia="Calibri" w:hAnsi="Arial" w:cs="Arial"/>
          <w:color w:val="000000"/>
          <w:lang w:eastAsia="pl-PL"/>
        </w:rPr>
        <w:t>Wynagrodzenie będzie płatne w okresach miesięcznych</w:t>
      </w:r>
      <w:r w:rsidR="00B60748">
        <w:rPr>
          <w:rFonts w:ascii="Arial" w:eastAsia="Calibri" w:hAnsi="Arial" w:cs="Arial"/>
          <w:color w:val="000000"/>
          <w:lang w:eastAsia="pl-PL"/>
        </w:rPr>
        <w:t xml:space="preserve"> „z dołu", w terminie 21 dni od </w:t>
      </w:r>
      <w:r w:rsidRPr="00D0735B">
        <w:rPr>
          <w:rFonts w:ascii="Arial" w:eastAsia="Calibri" w:hAnsi="Arial" w:cs="Arial"/>
          <w:color w:val="000000"/>
          <w:lang w:eastAsia="pl-PL"/>
        </w:rPr>
        <w:t>przedłożenia przez Wykonawcę</w:t>
      </w:r>
      <w:r w:rsidR="004F0286" w:rsidRPr="00D0735B">
        <w:rPr>
          <w:rFonts w:ascii="Arial" w:eastAsia="Calibri" w:hAnsi="Arial" w:cs="Arial"/>
          <w:color w:val="000000"/>
          <w:lang w:eastAsia="pl-PL"/>
        </w:rPr>
        <w:t xml:space="preserve"> prawidłowo wystawionej faktury</w:t>
      </w:r>
      <w:r w:rsidR="0030755E">
        <w:rPr>
          <w:rFonts w:ascii="Arial" w:eastAsia="Calibri" w:hAnsi="Arial" w:cs="Arial"/>
          <w:color w:val="000000"/>
          <w:lang w:eastAsia="pl-PL"/>
        </w:rPr>
        <w:t xml:space="preserve"> VAT</w:t>
      </w:r>
      <w:r w:rsidRPr="00DB60DE">
        <w:rPr>
          <w:noProof/>
          <w:lang w:eastAsia="pl-PL"/>
        </w:rPr>
        <w:drawing>
          <wp:inline distT="0" distB="0" distL="0" distR="0" wp14:anchorId="7F3D9639" wp14:editId="78B8FA25">
            <wp:extent cx="22637" cy="19400"/>
            <wp:effectExtent l="0" t="0" r="0" b="0"/>
            <wp:docPr id="10470" name="Picture 10470"/>
            <wp:cNvGraphicFramePr/>
            <a:graphic xmlns:a="http://schemas.openxmlformats.org/drawingml/2006/main">
              <a:graphicData uri="http://schemas.openxmlformats.org/drawingml/2006/picture">
                <pic:pic xmlns:pic="http://schemas.openxmlformats.org/drawingml/2006/picture">
                  <pic:nvPicPr>
                    <pic:cNvPr id="10470" name="Picture 10470"/>
                    <pic:cNvPicPr/>
                  </pic:nvPicPr>
                  <pic:blipFill>
                    <a:blip r:embed="rId9" cstate="print"/>
                    <a:stretch>
                      <a:fillRect/>
                    </a:stretch>
                  </pic:blipFill>
                  <pic:spPr>
                    <a:xfrm>
                      <a:off x="0" y="0"/>
                      <a:ext cx="22637" cy="19400"/>
                    </a:xfrm>
                    <a:prstGeom prst="rect">
                      <a:avLst/>
                    </a:prstGeom>
                  </pic:spPr>
                </pic:pic>
              </a:graphicData>
            </a:graphic>
          </wp:inline>
        </w:drawing>
      </w:r>
    </w:p>
    <w:p w14:paraId="0ACC03FC" w14:textId="070841AC" w:rsidR="00D0735B" w:rsidRDefault="00D0735B" w:rsidP="00AA7C67">
      <w:pPr>
        <w:pStyle w:val="Akapitzlist"/>
        <w:numPr>
          <w:ilvl w:val="0"/>
          <w:numId w:val="17"/>
        </w:numPr>
        <w:tabs>
          <w:tab w:val="left" w:pos="142"/>
        </w:tabs>
        <w:spacing w:after="0" w:line="336" w:lineRule="auto"/>
        <w:ind w:left="641" w:hanging="357"/>
        <w:jc w:val="both"/>
        <w:rPr>
          <w:rFonts w:ascii="Arial" w:eastAsia="Calibri" w:hAnsi="Arial" w:cs="Arial"/>
          <w:color w:val="000000"/>
          <w:lang w:eastAsia="pl-PL"/>
        </w:rPr>
      </w:pPr>
      <w:r w:rsidRPr="00D0735B">
        <w:rPr>
          <w:rFonts w:ascii="Arial" w:eastAsia="Calibri" w:hAnsi="Arial" w:cs="Arial"/>
          <w:color w:val="000000"/>
          <w:lang w:eastAsia="pl-PL"/>
        </w:rPr>
        <w:t>Wynagrodzenie płatne będzie w formie przelewu bankowego na konto Wykonawcy wskazane na fakturze.</w:t>
      </w:r>
    </w:p>
    <w:p w14:paraId="1EAD9365" w14:textId="78C13CC9" w:rsidR="00D0735B" w:rsidRPr="00D0735B" w:rsidRDefault="00617DFE" w:rsidP="00AA7C67">
      <w:pPr>
        <w:pStyle w:val="Akapitzlist"/>
        <w:numPr>
          <w:ilvl w:val="0"/>
          <w:numId w:val="17"/>
        </w:numPr>
        <w:tabs>
          <w:tab w:val="left" w:pos="142"/>
        </w:tabs>
        <w:spacing w:after="0" w:line="336" w:lineRule="auto"/>
        <w:ind w:left="641" w:hanging="357"/>
        <w:jc w:val="both"/>
        <w:rPr>
          <w:rFonts w:ascii="Arial" w:eastAsia="Calibri" w:hAnsi="Arial" w:cs="Arial"/>
          <w:color w:val="000000"/>
          <w:lang w:eastAsia="pl-PL"/>
        </w:rPr>
      </w:pPr>
      <w:r w:rsidRPr="00D0735B">
        <w:rPr>
          <w:rFonts w:ascii="Arial" w:eastAsia="Calibri" w:hAnsi="Arial" w:cs="Arial"/>
          <w:color w:val="000000"/>
          <w:lang w:eastAsia="pl-PL"/>
        </w:rPr>
        <w:t>Wykonawca w terminie 7 dni od zakończenia miesiąca kalendarzowego wystawi fakturę</w:t>
      </w:r>
      <w:r w:rsidR="00A86AA8" w:rsidRPr="00D0735B">
        <w:rPr>
          <w:rFonts w:ascii="Arial" w:eastAsia="Calibri" w:hAnsi="Arial" w:cs="Arial"/>
          <w:color w:val="000000"/>
          <w:lang w:eastAsia="pl-PL"/>
        </w:rPr>
        <w:t xml:space="preserve"> </w:t>
      </w:r>
      <w:r w:rsidRPr="00D0735B">
        <w:rPr>
          <w:rFonts w:ascii="Arial" w:eastAsia="Calibri" w:hAnsi="Arial" w:cs="Arial"/>
          <w:color w:val="000000"/>
          <w:lang w:eastAsia="pl-PL"/>
        </w:rPr>
        <w:t>VAT obejmującą wynagrodzenie za świadczoną Usługę</w:t>
      </w:r>
      <w:r w:rsidR="00B60748">
        <w:rPr>
          <w:rFonts w:ascii="Arial" w:eastAsia="Calibri" w:hAnsi="Arial" w:cs="Arial"/>
          <w:color w:val="000000"/>
          <w:lang w:eastAsia="pl-PL"/>
        </w:rPr>
        <w:t xml:space="preserve">, </w:t>
      </w:r>
      <w:r w:rsidR="00B60748" w:rsidRPr="0030755E">
        <w:rPr>
          <w:rFonts w:ascii="Arial" w:eastAsia="Calibri" w:hAnsi="Arial" w:cs="Arial"/>
          <w:lang w:eastAsia="pl-PL"/>
        </w:rPr>
        <w:t>uwzględniającą</w:t>
      </w:r>
      <w:r w:rsidRPr="0030755E">
        <w:rPr>
          <w:rFonts w:ascii="Arial" w:eastAsia="Calibri" w:hAnsi="Arial" w:cs="Arial"/>
          <w:lang w:eastAsia="pl-PL"/>
        </w:rPr>
        <w:t xml:space="preserve"> </w:t>
      </w:r>
      <w:r w:rsidR="004F0286" w:rsidRPr="0030755E">
        <w:rPr>
          <w:rFonts w:ascii="Arial" w:eastAsia="Calibri" w:hAnsi="Arial" w:cs="Arial"/>
          <w:lang w:eastAsia="pl-PL"/>
        </w:rPr>
        <w:t>f</w:t>
      </w:r>
      <w:r w:rsidR="004F0286" w:rsidRPr="00D0735B">
        <w:rPr>
          <w:rFonts w:ascii="Arial" w:eastAsia="Calibri" w:hAnsi="Arial" w:cs="Arial"/>
          <w:color w:val="000000"/>
          <w:lang w:eastAsia="pl-PL"/>
        </w:rPr>
        <w:t xml:space="preserve">aktyczną liczbę Beneficjentów </w:t>
      </w:r>
      <w:r w:rsidRPr="00D0735B">
        <w:rPr>
          <w:rFonts w:ascii="Arial" w:eastAsia="Calibri" w:hAnsi="Arial" w:cs="Arial"/>
          <w:color w:val="000000"/>
          <w:lang w:eastAsia="pl-PL"/>
        </w:rPr>
        <w:t>w danym miesiącu, obliczoną na po</w:t>
      </w:r>
      <w:r w:rsidR="00B60748">
        <w:rPr>
          <w:rFonts w:ascii="Arial" w:eastAsia="Calibri" w:hAnsi="Arial" w:cs="Arial"/>
          <w:color w:val="000000"/>
          <w:lang w:eastAsia="pl-PL"/>
        </w:rPr>
        <w:t>dstawie listy, o której mowa w </w:t>
      </w:r>
      <w:r w:rsidR="00283828" w:rsidRPr="00D0735B">
        <w:rPr>
          <w:rFonts w:ascii="Arial" w:eastAsia="Calibri" w:hAnsi="Arial" w:cs="Arial"/>
          <w:color w:val="000000"/>
          <w:lang w:eastAsia="pl-PL"/>
        </w:rPr>
        <w:t>§</w:t>
      </w:r>
      <w:r w:rsidRPr="00D0735B">
        <w:rPr>
          <w:rFonts w:ascii="Arial" w:eastAsia="Calibri" w:hAnsi="Arial" w:cs="Arial"/>
          <w:color w:val="000000"/>
          <w:lang w:eastAsia="pl-PL"/>
        </w:rPr>
        <w:t xml:space="preserve"> </w:t>
      </w:r>
      <w:r w:rsidR="00C06CC0">
        <w:rPr>
          <w:rFonts w:ascii="Arial" w:eastAsia="Calibri" w:hAnsi="Arial" w:cs="Arial"/>
          <w:color w:val="000000"/>
          <w:lang w:eastAsia="pl-PL"/>
        </w:rPr>
        <w:t>4</w:t>
      </w:r>
      <w:r w:rsidRPr="00D0735B">
        <w:rPr>
          <w:rFonts w:ascii="Arial" w:eastAsia="Calibri" w:hAnsi="Arial" w:cs="Arial"/>
          <w:color w:val="000000"/>
          <w:lang w:eastAsia="pl-PL"/>
        </w:rPr>
        <w:t xml:space="preserve"> Umowy i odpowiedniej ceny wskazanej w ust. 2-</w:t>
      </w:r>
      <w:r w:rsidR="0030755E">
        <w:rPr>
          <w:rFonts w:ascii="Arial" w:eastAsia="Calibri" w:hAnsi="Arial" w:cs="Arial"/>
          <w:color w:val="000000"/>
          <w:lang w:eastAsia="pl-PL"/>
        </w:rPr>
        <w:t>4.</w:t>
      </w:r>
    </w:p>
    <w:p w14:paraId="37FC5722" w14:textId="665A9C99" w:rsidR="00D0735B" w:rsidRDefault="00DB60DE" w:rsidP="00AA7C67">
      <w:pPr>
        <w:pStyle w:val="Akapitzlist"/>
        <w:numPr>
          <w:ilvl w:val="0"/>
          <w:numId w:val="17"/>
        </w:numPr>
        <w:tabs>
          <w:tab w:val="left" w:pos="142"/>
        </w:tabs>
        <w:spacing w:after="0" w:line="336" w:lineRule="auto"/>
        <w:ind w:left="641" w:hanging="357"/>
        <w:jc w:val="both"/>
        <w:rPr>
          <w:rFonts w:ascii="Arial" w:eastAsia="Calibri" w:hAnsi="Arial" w:cs="Arial"/>
          <w:color w:val="000000"/>
          <w:lang w:eastAsia="pl-PL"/>
        </w:rPr>
      </w:pPr>
      <w:r w:rsidRPr="00D0735B">
        <w:rPr>
          <w:rFonts w:ascii="Arial" w:eastAsia="Calibri" w:hAnsi="Arial" w:cs="Arial"/>
          <w:color w:val="000000"/>
          <w:lang w:eastAsia="pl-PL"/>
        </w:rPr>
        <w:t>Faktury należy wystawić na Miasto Poznań, Wy</w:t>
      </w:r>
      <w:r w:rsidR="00B60748">
        <w:rPr>
          <w:rFonts w:ascii="Arial" w:eastAsia="Calibri" w:hAnsi="Arial" w:cs="Arial"/>
          <w:color w:val="000000"/>
          <w:lang w:eastAsia="pl-PL"/>
        </w:rPr>
        <w:t>dział Organizacyjny, adres: pl. </w:t>
      </w:r>
      <w:r w:rsidRPr="00D0735B">
        <w:rPr>
          <w:rFonts w:ascii="Arial" w:eastAsia="Calibri" w:hAnsi="Arial" w:cs="Arial"/>
          <w:color w:val="000000"/>
          <w:lang w:eastAsia="pl-PL"/>
        </w:rPr>
        <w:t>Kolegiacki 17, 61-841 Poznań, NIP: 209-00-01-440.</w:t>
      </w:r>
    </w:p>
    <w:p w14:paraId="06ADFE44" w14:textId="45BA8FC1" w:rsidR="00D0735B" w:rsidRDefault="00283828" w:rsidP="00AA7C67">
      <w:pPr>
        <w:pStyle w:val="Akapitzlist"/>
        <w:numPr>
          <w:ilvl w:val="0"/>
          <w:numId w:val="17"/>
        </w:numPr>
        <w:tabs>
          <w:tab w:val="left" w:pos="142"/>
        </w:tabs>
        <w:spacing w:after="0" w:line="336" w:lineRule="auto"/>
        <w:ind w:left="641" w:hanging="357"/>
        <w:jc w:val="both"/>
        <w:rPr>
          <w:rFonts w:ascii="Arial" w:eastAsia="Calibri" w:hAnsi="Arial" w:cs="Arial"/>
          <w:color w:val="000000"/>
          <w:lang w:eastAsia="pl-PL"/>
        </w:rPr>
      </w:pPr>
      <w:r w:rsidRPr="00D0735B">
        <w:rPr>
          <w:rFonts w:ascii="Arial" w:eastAsia="Calibri" w:hAnsi="Arial" w:cs="Arial"/>
          <w:color w:val="000000"/>
          <w:lang w:eastAsia="pl-PL"/>
        </w:rPr>
        <w:t>W przypadku wystawienia faktury elektronicznej, musi ona zostać przesłana za pośrednictwem Platformy Elektronicznego Fakturowania, zgodnie z przepisami ustawy z dnia 9 listopada 2018 r. o elektronicznym fakturowaniu w zamówieniach publicznych, oraz zawierać dane: NABYWCA Miasto Poznań, pl. Kolegiacki 17,  61- 841  Poznań, NIP: 2090001440, ODBIORCA: Wydział Organizacyjny UMP, Adres WYDZIAŁU: plac Kolegiacki 17, 61-841 Poznań, GLN WYDZIAŁU: 5907459620139.</w:t>
      </w:r>
    </w:p>
    <w:p w14:paraId="0D446139" w14:textId="40A9DB0B" w:rsidR="00D0735B" w:rsidRPr="00D0735B" w:rsidRDefault="00283828" w:rsidP="00AA7C67">
      <w:pPr>
        <w:pStyle w:val="Akapitzlist"/>
        <w:numPr>
          <w:ilvl w:val="0"/>
          <w:numId w:val="17"/>
        </w:numPr>
        <w:tabs>
          <w:tab w:val="left" w:pos="142"/>
        </w:tabs>
        <w:spacing w:after="0" w:line="336" w:lineRule="auto"/>
        <w:jc w:val="both"/>
        <w:rPr>
          <w:rFonts w:ascii="Arial" w:eastAsia="Calibri" w:hAnsi="Arial" w:cs="Arial"/>
          <w:color w:val="000000"/>
          <w:lang w:eastAsia="pl-PL"/>
        </w:rPr>
      </w:pPr>
      <w:r w:rsidRPr="00D0735B">
        <w:rPr>
          <w:rFonts w:ascii="Arial" w:hAnsi="Arial" w:cs="Arial"/>
          <w:bCs/>
        </w:rPr>
        <w:t>Zamawiający dokona zapłaty za usługi objęte umową z zastosowaniem mechanizmu podzielonej płatności na rachunek rozliczeniowy wskazany na fakturze i znajdując</w:t>
      </w:r>
      <w:r w:rsidR="003A3619">
        <w:rPr>
          <w:rFonts w:ascii="Arial" w:hAnsi="Arial" w:cs="Arial"/>
          <w:bCs/>
        </w:rPr>
        <w:t>y</w:t>
      </w:r>
      <w:r w:rsidRPr="00D0735B">
        <w:rPr>
          <w:rFonts w:ascii="Arial" w:hAnsi="Arial" w:cs="Arial"/>
          <w:bCs/>
        </w:rPr>
        <w:t xml:space="preserve"> się w wykazie podmiotów prowadzonym zgodnie z art. 96b Ustawy </w:t>
      </w:r>
      <w:r w:rsidR="00B60748">
        <w:rPr>
          <w:rFonts w:ascii="Arial" w:hAnsi="Arial" w:cs="Arial"/>
        </w:rPr>
        <w:t>z dnia 11.03.2004 r. o </w:t>
      </w:r>
      <w:r w:rsidRPr="00D0735B">
        <w:rPr>
          <w:rFonts w:ascii="Arial" w:hAnsi="Arial" w:cs="Arial"/>
        </w:rPr>
        <w:t>podatku od towarów i usług</w:t>
      </w:r>
      <w:r w:rsidRPr="00D0735B">
        <w:rPr>
          <w:rFonts w:ascii="Arial" w:hAnsi="Arial" w:cs="Arial"/>
          <w:bCs/>
        </w:rPr>
        <w:t>, dalej jako wykaz podmiotów</w:t>
      </w:r>
      <w:r w:rsidRPr="00D0735B">
        <w:rPr>
          <w:rFonts w:cs="Arial"/>
          <w:bCs/>
        </w:rPr>
        <w:t xml:space="preserve">. </w:t>
      </w:r>
    </w:p>
    <w:p w14:paraId="2592B5A2" w14:textId="6100ECDF" w:rsidR="00D0735B" w:rsidRPr="00D0735B" w:rsidRDefault="00283828" w:rsidP="00AA7C67">
      <w:pPr>
        <w:pStyle w:val="Akapitzlist"/>
        <w:numPr>
          <w:ilvl w:val="0"/>
          <w:numId w:val="17"/>
        </w:numPr>
        <w:tabs>
          <w:tab w:val="left" w:pos="142"/>
        </w:tabs>
        <w:spacing w:after="0" w:line="336" w:lineRule="auto"/>
        <w:jc w:val="both"/>
        <w:rPr>
          <w:rFonts w:ascii="Arial" w:eastAsia="Calibri" w:hAnsi="Arial" w:cs="Arial"/>
          <w:color w:val="000000"/>
          <w:lang w:eastAsia="pl-PL"/>
        </w:rPr>
      </w:pPr>
      <w:r w:rsidRPr="00D0735B">
        <w:rPr>
          <w:rFonts w:ascii="Arial" w:hAnsi="Arial" w:cs="Arial"/>
          <w:bCs/>
        </w:rPr>
        <w:t>W przypadku wskazania na fakturze VAT, rachunku rozliczeniowego niewymienionego w wykazie podmiotów, Zamawiający dokona płatności na inny podany w wykazie podmiotów rachunek rozliczeniowy Wykonawcy, a w przypadku braku rachunku rozliczeniowego w wykazie podmiotów na ra</w:t>
      </w:r>
      <w:r w:rsidR="00B60748">
        <w:rPr>
          <w:rFonts w:ascii="Arial" w:hAnsi="Arial" w:cs="Arial"/>
          <w:bCs/>
        </w:rPr>
        <w:t>chunek podany na fakturze VAT z </w:t>
      </w:r>
      <w:r w:rsidRPr="00D0735B">
        <w:rPr>
          <w:rFonts w:ascii="Arial" w:hAnsi="Arial" w:cs="Arial"/>
          <w:bCs/>
        </w:rPr>
        <w:t xml:space="preserve">zastosowaniem art. 117ba § 3 ustawy Ordynacja podatkowa z zastrzeżeniem </w:t>
      </w:r>
      <w:r w:rsidR="006223A2">
        <w:rPr>
          <w:rFonts w:ascii="Arial" w:hAnsi="Arial" w:cs="Arial"/>
          <w:bCs/>
        </w:rPr>
        <w:t>ust.</w:t>
      </w:r>
      <w:r w:rsidRPr="006223A2">
        <w:rPr>
          <w:rFonts w:ascii="Arial" w:hAnsi="Arial" w:cs="Arial"/>
          <w:bCs/>
        </w:rPr>
        <w:t xml:space="preserve"> </w:t>
      </w:r>
      <w:r w:rsidR="00B44C48">
        <w:rPr>
          <w:rFonts w:ascii="Arial" w:hAnsi="Arial" w:cs="Arial"/>
          <w:bCs/>
        </w:rPr>
        <w:t>15</w:t>
      </w:r>
      <w:r w:rsidR="004C5B78">
        <w:rPr>
          <w:rFonts w:ascii="Arial" w:hAnsi="Arial" w:cs="Arial"/>
          <w:bCs/>
        </w:rPr>
        <w:t>.</w:t>
      </w:r>
    </w:p>
    <w:p w14:paraId="1084CCB3" w14:textId="398BF1A2" w:rsidR="00D0735B" w:rsidRPr="00D0735B" w:rsidRDefault="00283828" w:rsidP="00AA7C67">
      <w:pPr>
        <w:pStyle w:val="Akapitzlist"/>
        <w:numPr>
          <w:ilvl w:val="0"/>
          <w:numId w:val="17"/>
        </w:numPr>
        <w:tabs>
          <w:tab w:val="left" w:pos="142"/>
        </w:tabs>
        <w:spacing w:after="0" w:line="336" w:lineRule="auto"/>
        <w:jc w:val="both"/>
        <w:rPr>
          <w:rFonts w:ascii="Arial" w:eastAsia="Calibri" w:hAnsi="Arial" w:cs="Arial"/>
          <w:color w:val="000000"/>
          <w:lang w:eastAsia="pl-PL"/>
        </w:rPr>
      </w:pPr>
      <w:r w:rsidRPr="00D0735B">
        <w:rPr>
          <w:rFonts w:ascii="Arial" w:hAnsi="Arial" w:cs="Arial"/>
          <w:bCs/>
        </w:rPr>
        <w:t>W przypadku gdy Wykonawca jest po</w:t>
      </w:r>
      <w:r w:rsidR="00B60748">
        <w:rPr>
          <w:rFonts w:ascii="Arial" w:hAnsi="Arial" w:cs="Arial"/>
          <w:bCs/>
        </w:rPr>
        <w:t xml:space="preserve">datnikiem o którym mowa w art. </w:t>
      </w:r>
      <w:r w:rsidRPr="00D0735B">
        <w:rPr>
          <w:rFonts w:ascii="Arial" w:hAnsi="Arial" w:cs="Arial"/>
          <w:bCs/>
        </w:rPr>
        <w:t>108a ust. 1b Ustawy o VAT, Zamawiający wstrzyma płatność do czasu podania przez Wykonawcę rachunku umożliwiającego płatność z zastosowaniem mechanizmu podzielonej płatności.</w:t>
      </w:r>
    </w:p>
    <w:p w14:paraId="02750722" w14:textId="17F4AA9D" w:rsidR="00283828" w:rsidRPr="00D0735B" w:rsidRDefault="00283828" w:rsidP="00AA7C67">
      <w:pPr>
        <w:pStyle w:val="Akapitzlist"/>
        <w:numPr>
          <w:ilvl w:val="0"/>
          <w:numId w:val="17"/>
        </w:numPr>
        <w:tabs>
          <w:tab w:val="left" w:pos="142"/>
        </w:tabs>
        <w:spacing w:after="0" w:line="348" w:lineRule="auto"/>
        <w:ind w:left="641" w:hanging="357"/>
        <w:jc w:val="both"/>
        <w:rPr>
          <w:rFonts w:ascii="Arial" w:eastAsia="Calibri" w:hAnsi="Arial" w:cs="Arial"/>
          <w:color w:val="000000"/>
          <w:lang w:eastAsia="pl-PL"/>
        </w:rPr>
      </w:pPr>
      <w:r w:rsidRPr="00D0735B">
        <w:rPr>
          <w:rFonts w:ascii="Arial" w:hAnsi="Arial" w:cs="Arial"/>
          <w:bCs/>
        </w:rPr>
        <w:t>Zamawiający nie ponosi odpowiedzial</w:t>
      </w:r>
      <w:r w:rsidR="00D0735B">
        <w:rPr>
          <w:rFonts w:ascii="Arial" w:hAnsi="Arial" w:cs="Arial"/>
          <w:bCs/>
        </w:rPr>
        <w:t>ności za płatność po terminie 21</w:t>
      </w:r>
      <w:r w:rsidRPr="00D0735B">
        <w:rPr>
          <w:rFonts w:ascii="Arial" w:hAnsi="Arial" w:cs="Arial"/>
          <w:bCs/>
        </w:rPr>
        <w:t xml:space="preserve"> dni od dnia prawidłowo wystawionej dostarczonej Zamówionemu faktury VAT spowodowaną brakiem możliwości dokonania płatności z zastosowaniem mechanizmu podzielonej płatności w szczególności brakiem rachunku rozliczeniowego wykonawcy w wykazie podmiotów prowadzonym zgodnie z art. 96b ustawy </w:t>
      </w:r>
      <w:r w:rsidRPr="00D0735B">
        <w:rPr>
          <w:rFonts w:ascii="Arial" w:hAnsi="Arial" w:cs="Arial"/>
        </w:rPr>
        <w:t xml:space="preserve">z </w:t>
      </w:r>
      <w:r w:rsidR="00B60748">
        <w:rPr>
          <w:rFonts w:ascii="Arial" w:hAnsi="Arial" w:cs="Arial"/>
        </w:rPr>
        <w:t>dnia 11.03.2004 r. o podatku od </w:t>
      </w:r>
      <w:r w:rsidRPr="00D0735B">
        <w:rPr>
          <w:rFonts w:ascii="Arial" w:hAnsi="Arial" w:cs="Arial"/>
        </w:rPr>
        <w:t>towarów i usług</w:t>
      </w:r>
      <w:r w:rsidRPr="00D0735B">
        <w:rPr>
          <w:rFonts w:ascii="Arial" w:hAnsi="Arial" w:cs="Arial"/>
          <w:bCs/>
        </w:rPr>
        <w:t>.</w:t>
      </w:r>
    </w:p>
    <w:p w14:paraId="23F7DBFE" w14:textId="16B277ED" w:rsidR="00BD7525" w:rsidRPr="00283828" w:rsidRDefault="0036006E" w:rsidP="00943FC8">
      <w:pPr>
        <w:spacing w:after="0" w:line="360" w:lineRule="auto"/>
        <w:jc w:val="center"/>
        <w:rPr>
          <w:rFonts w:ascii="Arial" w:hAnsi="Arial" w:cs="Arial"/>
          <w:b/>
          <w:color w:val="000000"/>
        </w:rPr>
      </w:pPr>
      <w:r w:rsidRPr="00283828">
        <w:rPr>
          <w:rFonts w:ascii="Arial" w:hAnsi="Arial" w:cs="Arial"/>
          <w:b/>
          <w:color w:val="000000"/>
        </w:rPr>
        <w:lastRenderedPageBreak/>
        <w:t xml:space="preserve">§ </w:t>
      </w:r>
      <w:r w:rsidR="00BD7525" w:rsidRPr="00283828">
        <w:rPr>
          <w:rFonts w:ascii="Arial" w:hAnsi="Arial" w:cs="Arial"/>
          <w:b/>
          <w:color w:val="000000"/>
        </w:rPr>
        <w:t>6</w:t>
      </w:r>
      <w:r w:rsidR="00106096">
        <w:rPr>
          <w:rFonts w:ascii="Arial" w:hAnsi="Arial" w:cs="Arial"/>
          <w:b/>
          <w:color w:val="000000"/>
        </w:rPr>
        <w:t xml:space="preserve"> </w:t>
      </w:r>
    </w:p>
    <w:p w14:paraId="76BF5572" w14:textId="77777777" w:rsidR="004D22E4" w:rsidRPr="00283828" w:rsidRDefault="004D22E4" w:rsidP="00943FC8">
      <w:pPr>
        <w:spacing w:after="0" w:line="360" w:lineRule="auto"/>
        <w:jc w:val="center"/>
        <w:rPr>
          <w:rFonts w:ascii="Arial" w:hAnsi="Arial" w:cs="Arial"/>
          <w:b/>
          <w:color w:val="000000"/>
        </w:rPr>
      </w:pPr>
      <w:r w:rsidRPr="00283828">
        <w:rPr>
          <w:rFonts w:ascii="Arial" w:hAnsi="Arial" w:cs="Arial"/>
          <w:b/>
          <w:color w:val="000000"/>
        </w:rPr>
        <w:t>Kary umowne</w:t>
      </w:r>
    </w:p>
    <w:p w14:paraId="253DDCC5" w14:textId="77777777" w:rsidR="004D22E4" w:rsidRDefault="004D22E4" w:rsidP="00BD1930">
      <w:pPr>
        <w:pStyle w:val="Akapitzlist"/>
        <w:numPr>
          <w:ilvl w:val="0"/>
          <w:numId w:val="10"/>
        </w:numPr>
        <w:spacing w:after="0" w:line="360" w:lineRule="auto"/>
        <w:jc w:val="both"/>
        <w:rPr>
          <w:rFonts w:ascii="Arial" w:hAnsi="Arial" w:cs="Arial"/>
          <w:color w:val="000000"/>
        </w:rPr>
      </w:pPr>
      <w:r w:rsidRPr="004D22E4">
        <w:rPr>
          <w:rFonts w:ascii="Arial" w:hAnsi="Arial" w:cs="Arial"/>
          <w:color w:val="000000"/>
        </w:rPr>
        <w:t>Wykonawca zobowiązuje się zapłacić Zamawiającemu kary umowne:</w:t>
      </w:r>
    </w:p>
    <w:p w14:paraId="514B29D6" w14:textId="15A8D7FA" w:rsidR="004D22E4" w:rsidRDefault="00283828" w:rsidP="00BD1930">
      <w:pPr>
        <w:pStyle w:val="Akapitzlist"/>
        <w:numPr>
          <w:ilvl w:val="0"/>
          <w:numId w:val="11"/>
        </w:numPr>
        <w:spacing w:after="0" w:line="360" w:lineRule="auto"/>
        <w:jc w:val="both"/>
        <w:rPr>
          <w:rFonts w:ascii="Arial" w:hAnsi="Arial" w:cs="Arial"/>
          <w:color w:val="000000"/>
        </w:rPr>
      </w:pPr>
      <w:r>
        <w:rPr>
          <w:rFonts w:ascii="Arial" w:hAnsi="Arial" w:cs="Arial"/>
          <w:color w:val="000000"/>
        </w:rPr>
        <w:t>w wysokości 2</w:t>
      </w:r>
      <w:r w:rsidR="004D22E4" w:rsidRPr="004D22E4">
        <w:rPr>
          <w:rFonts w:ascii="Arial" w:hAnsi="Arial" w:cs="Arial"/>
          <w:color w:val="000000"/>
        </w:rPr>
        <w:t xml:space="preserve">0 % kwoty, o której mowa </w:t>
      </w:r>
      <w:bookmarkStart w:id="5" w:name="_Hlk75168260"/>
      <w:r w:rsidR="004D22E4" w:rsidRPr="004D22E4">
        <w:rPr>
          <w:rFonts w:ascii="Arial" w:hAnsi="Arial" w:cs="Arial"/>
          <w:color w:val="000000"/>
        </w:rPr>
        <w:t xml:space="preserve">w </w:t>
      </w:r>
      <w:r w:rsidR="009D23E1" w:rsidRPr="009D23E1">
        <w:rPr>
          <w:rFonts w:ascii="Arial" w:hAnsi="Arial" w:cs="Arial"/>
          <w:color w:val="000000"/>
        </w:rPr>
        <w:t xml:space="preserve">§ </w:t>
      </w:r>
      <w:r w:rsidR="009D23E1">
        <w:rPr>
          <w:rFonts w:ascii="Arial" w:hAnsi="Arial" w:cs="Arial"/>
          <w:color w:val="000000"/>
        </w:rPr>
        <w:t>5</w:t>
      </w:r>
      <w:r w:rsidR="004D22E4" w:rsidRPr="004D22E4">
        <w:rPr>
          <w:rFonts w:ascii="Arial" w:hAnsi="Arial" w:cs="Arial"/>
          <w:color w:val="000000"/>
        </w:rPr>
        <w:t xml:space="preserve"> ust. 1 Umowy</w:t>
      </w:r>
      <w:bookmarkEnd w:id="5"/>
      <w:r w:rsidR="004D22E4" w:rsidRPr="004D22E4">
        <w:rPr>
          <w:rFonts w:ascii="Arial" w:hAnsi="Arial" w:cs="Arial"/>
          <w:color w:val="000000"/>
        </w:rPr>
        <w:t xml:space="preserve">, w przypadku odstąpienia </w:t>
      </w:r>
      <w:r w:rsidR="0030755E">
        <w:rPr>
          <w:rFonts w:ascii="Arial" w:hAnsi="Arial" w:cs="Arial"/>
          <w:color w:val="000000"/>
        </w:rPr>
        <w:t xml:space="preserve">przez </w:t>
      </w:r>
      <w:r w:rsidR="004D22E4" w:rsidRPr="004D22E4">
        <w:rPr>
          <w:rFonts w:ascii="Arial" w:hAnsi="Arial" w:cs="Arial"/>
          <w:color w:val="000000"/>
        </w:rPr>
        <w:t>k</w:t>
      </w:r>
      <w:r w:rsidR="0030755E">
        <w:rPr>
          <w:rFonts w:ascii="Arial" w:hAnsi="Arial" w:cs="Arial"/>
          <w:color w:val="000000"/>
        </w:rPr>
        <w:t>tórą</w:t>
      </w:r>
      <w:r w:rsidR="004D22E4" w:rsidRPr="004D22E4">
        <w:rPr>
          <w:rFonts w:ascii="Arial" w:hAnsi="Arial" w:cs="Arial"/>
          <w:color w:val="000000"/>
        </w:rPr>
        <w:t>kolwiek ze Stron od Umowy z powodu okoliczności leżących po stronie Wykonawcy;</w:t>
      </w:r>
    </w:p>
    <w:p w14:paraId="4B90E064" w14:textId="4E025A73" w:rsidR="004D22E4" w:rsidRPr="00747B40" w:rsidRDefault="004D22E4" w:rsidP="00BD1930">
      <w:pPr>
        <w:pStyle w:val="Akapitzlist"/>
        <w:numPr>
          <w:ilvl w:val="0"/>
          <w:numId w:val="11"/>
        </w:numPr>
        <w:spacing w:after="0" w:line="360" w:lineRule="auto"/>
        <w:jc w:val="both"/>
        <w:rPr>
          <w:rFonts w:ascii="Arial" w:hAnsi="Arial" w:cs="Arial"/>
          <w:color w:val="000000"/>
        </w:rPr>
      </w:pPr>
      <w:r w:rsidRPr="00747B40">
        <w:rPr>
          <w:rFonts w:ascii="Arial" w:hAnsi="Arial" w:cs="Arial"/>
          <w:color w:val="000000"/>
        </w:rPr>
        <w:t xml:space="preserve"> w wysokości 0,5 % kwoty, o której mowa w </w:t>
      </w:r>
      <w:r w:rsidR="009D23E1" w:rsidRPr="00747B40">
        <w:rPr>
          <w:rFonts w:ascii="Arial" w:hAnsi="Arial" w:cs="Arial"/>
          <w:color w:val="000000"/>
        </w:rPr>
        <w:t>§ 5</w:t>
      </w:r>
      <w:r w:rsidRPr="00747B40">
        <w:rPr>
          <w:rFonts w:ascii="Arial" w:hAnsi="Arial" w:cs="Arial"/>
          <w:color w:val="000000"/>
        </w:rPr>
        <w:t xml:space="preserve"> ust. 1 Umowy, za każdy rozpoczęty dzień </w:t>
      </w:r>
      <w:r w:rsidR="0030755E">
        <w:rPr>
          <w:rFonts w:ascii="Arial" w:hAnsi="Arial" w:cs="Arial"/>
          <w:color w:val="000000"/>
        </w:rPr>
        <w:t>zwłoki</w:t>
      </w:r>
      <w:r w:rsidRPr="00747B40">
        <w:rPr>
          <w:rFonts w:ascii="Arial" w:hAnsi="Arial" w:cs="Arial"/>
          <w:color w:val="000000"/>
        </w:rPr>
        <w:t xml:space="preserve"> </w:t>
      </w:r>
      <w:r w:rsidR="00747B40">
        <w:rPr>
          <w:rFonts w:ascii="Arial" w:hAnsi="Arial" w:cs="Arial"/>
          <w:color w:val="000000"/>
        </w:rPr>
        <w:t>w zakresie usługi dostępu do obiektów sportowych i zajęć sportowo – rekreacyjnych</w:t>
      </w:r>
      <w:r w:rsidR="00B44C48">
        <w:rPr>
          <w:rFonts w:ascii="Arial" w:hAnsi="Arial" w:cs="Arial"/>
          <w:color w:val="000000"/>
        </w:rPr>
        <w:t>, z uwzględnieniem</w:t>
      </w:r>
      <w:r w:rsidR="00570A2A">
        <w:rPr>
          <w:rFonts w:ascii="Arial" w:hAnsi="Arial" w:cs="Arial"/>
          <w:color w:val="000000"/>
        </w:rPr>
        <w:t xml:space="preserve"> </w:t>
      </w:r>
      <w:r w:rsidR="00747B40" w:rsidRPr="00747B40">
        <w:rPr>
          <w:rFonts w:ascii="Arial" w:hAnsi="Arial" w:cs="Arial"/>
          <w:color w:val="000000"/>
        </w:rPr>
        <w:t>§ 2 ust. 2 Umowy</w:t>
      </w:r>
      <w:r w:rsidR="00D0735B">
        <w:rPr>
          <w:rFonts w:ascii="Arial" w:hAnsi="Arial" w:cs="Arial"/>
          <w:color w:val="000000"/>
        </w:rPr>
        <w:t>;</w:t>
      </w:r>
      <w:r w:rsidR="008A7569" w:rsidRPr="00747B40">
        <w:rPr>
          <w:rFonts w:ascii="Arial" w:hAnsi="Arial" w:cs="Arial"/>
          <w:color w:val="000000"/>
        </w:rPr>
        <w:t xml:space="preserve"> </w:t>
      </w:r>
    </w:p>
    <w:p w14:paraId="0FFD3A84" w14:textId="0E0EC144" w:rsidR="004D22E4" w:rsidRDefault="004D22E4" w:rsidP="00BD1930">
      <w:pPr>
        <w:pStyle w:val="Akapitzlist"/>
        <w:numPr>
          <w:ilvl w:val="0"/>
          <w:numId w:val="11"/>
        </w:numPr>
        <w:spacing w:after="0" w:line="360" w:lineRule="auto"/>
        <w:jc w:val="both"/>
        <w:rPr>
          <w:rFonts w:ascii="Arial" w:hAnsi="Arial" w:cs="Arial"/>
          <w:color w:val="000000"/>
        </w:rPr>
      </w:pPr>
      <w:r w:rsidRPr="004D22E4">
        <w:rPr>
          <w:rFonts w:ascii="Arial" w:hAnsi="Arial" w:cs="Arial"/>
          <w:color w:val="000000"/>
        </w:rPr>
        <w:t xml:space="preserve">w wysokości 0,5 % kwoty o której mowa w </w:t>
      </w:r>
      <w:r w:rsidR="009D23E1" w:rsidRPr="009D23E1">
        <w:rPr>
          <w:rFonts w:ascii="Arial" w:hAnsi="Arial" w:cs="Arial"/>
          <w:color w:val="000000"/>
        </w:rPr>
        <w:t xml:space="preserve">§ 5 </w:t>
      </w:r>
      <w:r w:rsidRPr="004D22E4">
        <w:rPr>
          <w:rFonts w:ascii="Arial" w:hAnsi="Arial" w:cs="Arial"/>
          <w:color w:val="000000"/>
        </w:rPr>
        <w:t>ust. 1 Umowy, za każdy przypadek niewykonywania lub nienależytego wykonywania Przedmiotu Umowy</w:t>
      </w:r>
      <w:r w:rsidR="003A3619">
        <w:rPr>
          <w:rFonts w:ascii="Arial" w:hAnsi="Arial" w:cs="Arial"/>
          <w:color w:val="000000"/>
        </w:rPr>
        <w:t>;</w:t>
      </w:r>
    </w:p>
    <w:p w14:paraId="2197364D" w14:textId="1181E9AB" w:rsidR="0030755E" w:rsidRDefault="0030755E" w:rsidP="0030755E">
      <w:pPr>
        <w:pStyle w:val="Akapitzlist"/>
        <w:numPr>
          <w:ilvl w:val="0"/>
          <w:numId w:val="11"/>
        </w:numPr>
        <w:spacing w:after="0" w:line="360" w:lineRule="auto"/>
        <w:jc w:val="both"/>
        <w:rPr>
          <w:rFonts w:ascii="Arial" w:hAnsi="Arial" w:cs="Arial"/>
          <w:color w:val="000000"/>
        </w:rPr>
      </w:pPr>
      <w:r w:rsidRPr="0030755E">
        <w:rPr>
          <w:rFonts w:ascii="Arial" w:hAnsi="Arial" w:cs="Arial"/>
          <w:color w:val="000000"/>
        </w:rPr>
        <w:t>w wysokości 0</w:t>
      </w:r>
      <w:r>
        <w:rPr>
          <w:rFonts w:ascii="Arial" w:hAnsi="Arial" w:cs="Arial"/>
          <w:color w:val="000000"/>
        </w:rPr>
        <w:t xml:space="preserve">,5 % kwoty o której mowa w § 5 </w:t>
      </w:r>
      <w:r w:rsidRPr="0030755E">
        <w:rPr>
          <w:rFonts w:ascii="Arial" w:hAnsi="Arial" w:cs="Arial"/>
          <w:color w:val="000000"/>
        </w:rPr>
        <w:t>ust. 1 Umowy</w:t>
      </w:r>
      <w:r>
        <w:rPr>
          <w:rFonts w:ascii="Arial" w:hAnsi="Arial" w:cs="Arial"/>
          <w:color w:val="000000"/>
        </w:rPr>
        <w:t>, w przypadku, gdy</w:t>
      </w:r>
      <w:r w:rsidRPr="0030755E">
        <w:rPr>
          <w:rFonts w:ascii="Arial" w:hAnsi="Arial" w:cs="Arial"/>
          <w:color w:val="000000"/>
        </w:rPr>
        <w:t xml:space="preserve"> Wykonawca, którego wynagrodzenie zostało zmienione zgodnie z §</w:t>
      </w:r>
      <w:r>
        <w:rPr>
          <w:rFonts w:ascii="Arial" w:hAnsi="Arial" w:cs="Arial"/>
          <w:color w:val="000000"/>
        </w:rPr>
        <w:t xml:space="preserve"> 11</w:t>
      </w:r>
      <w:r w:rsidRPr="0030755E">
        <w:rPr>
          <w:rFonts w:ascii="Arial" w:hAnsi="Arial" w:cs="Arial"/>
          <w:color w:val="000000"/>
        </w:rPr>
        <w:t xml:space="preserve">, </w:t>
      </w:r>
      <w:r>
        <w:rPr>
          <w:rFonts w:ascii="Arial" w:hAnsi="Arial" w:cs="Arial"/>
          <w:color w:val="000000"/>
        </w:rPr>
        <w:t xml:space="preserve">nie zmieni </w:t>
      </w:r>
      <w:r w:rsidRPr="0030755E">
        <w:rPr>
          <w:rFonts w:ascii="Arial" w:hAnsi="Arial" w:cs="Arial"/>
          <w:color w:val="000000"/>
        </w:rPr>
        <w:t>wynagrodzenia przysługującego podwyko</w:t>
      </w:r>
      <w:r>
        <w:rPr>
          <w:rFonts w:ascii="Arial" w:hAnsi="Arial" w:cs="Arial"/>
          <w:color w:val="000000"/>
        </w:rPr>
        <w:t>nawcy, z którym zawarł umowę, w </w:t>
      </w:r>
      <w:r w:rsidRPr="0030755E">
        <w:rPr>
          <w:rFonts w:ascii="Arial" w:hAnsi="Arial" w:cs="Arial"/>
          <w:color w:val="000000"/>
        </w:rPr>
        <w:t>zakresie odpowiadającym zmianom cen materiałów lub kosztów dotyczących zobowiązania podwykonawcy</w:t>
      </w:r>
      <w:r>
        <w:rPr>
          <w:rFonts w:ascii="Arial" w:hAnsi="Arial" w:cs="Arial"/>
          <w:color w:val="000000"/>
        </w:rPr>
        <w:t xml:space="preserve"> (jeżeli dotyczy)</w:t>
      </w:r>
      <w:r w:rsidR="00AA7C67">
        <w:rPr>
          <w:rFonts w:ascii="Arial" w:hAnsi="Arial" w:cs="Arial"/>
          <w:color w:val="000000"/>
        </w:rPr>
        <w:t>.</w:t>
      </w:r>
    </w:p>
    <w:p w14:paraId="00BA99CC" w14:textId="363424B7" w:rsidR="004D22E4" w:rsidRPr="0095351B" w:rsidRDefault="0030755E" w:rsidP="00BD1930">
      <w:pPr>
        <w:pStyle w:val="Akapitzlist"/>
        <w:numPr>
          <w:ilvl w:val="0"/>
          <w:numId w:val="10"/>
        </w:numPr>
        <w:spacing w:after="0" w:line="360" w:lineRule="auto"/>
        <w:jc w:val="both"/>
        <w:rPr>
          <w:rFonts w:ascii="Arial" w:hAnsi="Arial" w:cs="Arial"/>
          <w:color w:val="000000"/>
        </w:rPr>
      </w:pPr>
      <w:r>
        <w:rPr>
          <w:rFonts w:ascii="Arial" w:hAnsi="Arial" w:cs="Arial"/>
          <w:color w:val="000000"/>
        </w:rPr>
        <w:t xml:space="preserve">Zwłoka </w:t>
      </w:r>
      <w:r w:rsidR="004D22E4" w:rsidRPr="0095351B">
        <w:rPr>
          <w:rFonts w:ascii="Arial" w:hAnsi="Arial" w:cs="Arial"/>
          <w:color w:val="000000"/>
        </w:rPr>
        <w:t>w wykonywaniu Umowy, jej niewykonywanie lub nienależyte wykonywanie stwierdzone zostanie przez Zamawiającego w formie pisemnej, a Zamawiający poinformuje niezwłocznie Wykonawcę o stwierdzonych nieprawidłowościach.</w:t>
      </w:r>
    </w:p>
    <w:p w14:paraId="11AAD14C" w14:textId="171CF9A3" w:rsidR="004D22E4" w:rsidRPr="0095351B" w:rsidRDefault="004D22E4" w:rsidP="00BD1930">
      <w:pPr>
        <w:pStyle w:val="Akapitzlist"/>
        <w:numPr>
          <w:ilvl w:val="0"/>
          <w:numId w:val="10"/>
        </w:numPr>
        <w:spacing w:after="0" w:line="360" w:lineRule="auto"/>
        <w:jc w:val="both"/>
        <w:rPr>
          <w:rFonts w:ascii="Arial" w:hAnsi="Arial" w:cs="Arial"/>
          <w:color w:val="000000"/>
        </w:rPr>
      </w:pPr>
      <w:r w:rsidRPr="0095351B">
        <w:rPr>
          <w:rFonts w:ascii="Arial" w:hAnsi="Arial" w:cs="Arial"/>
          <w:color w:val="000000"/>
        </w:rPr>
        <w:t>W przypadku odstąpienia od umowy przez Zam</w:t>
      </w:r>
      <w:r w:rsidR="0030755E">
        <w:rPr>
          <w:rFonts w:ascii="Arial" w:hAnsi="Arial" w:cs="Arial"/>
          <w:color w:val="000000"/>
        </w:rPr>
        <w:t>awiającego, którego powodem była</w:t>
      </w:r>
      <w:r w:rsidRPr="0095351B">
        <w:rPr>
          <w:rFonts w:ascii="Arial" w:hAnsi="Arial" w:cs="Arial"/>
          <w:color w:val="000000"/>
        </w:rPr>
        <w:t xml:space="preserve"> </w:t>
      </w:r>
      <w:r w:rsidR="0030755E">
        <w:rPr>
          <w:rFonts w:ascii="Arial" w:hAnsi="Arial" w:cs="Arial"/>
          <w:color w:val="000000"/>
        </w:rPr>
        <w:t>zwłoka</w:t>
      </w:r>
      <w:r w:rsidRPr="0095351B">
        <w:rPr>
          <w:rFonts w:ascii="Arial" w:hAnsi="Arial" w:cs="Arial"/>
          <w:color w:val="000000"/>
        </w:rPr>
        <w:t xml:space="preserve"> w wykonywaniu Umowy, jej niewykonywanie czy nienależyte wykonywanie, Zamawiający może dochodzić kary umownej zastrzeżonej w ust. 1 pkt 2 lub 3 niezależnie od kary umown</w:t>
      </w:r>
      <w:r w:rsidR="00D0735B" w:rsidRPr="0095351B">
        <w:rPr>
          <w:rFonts w:ascii="Arial" w:hAnsi="Arial" w:cs="Arial"/>
          <w:color w:val="000000"/>
        </w:rPr>
        <w:t>ej zastrzeżonej w ust. 1 pkt 1.</w:t>
      </w:r>
    </w:p>
    <w:p w14:paraId="2FFBA74D" w14:textId="6021803D" w:rsidR="00D0735B" w:rsidRPr="00D0735B" w:rsidRDefault="00D0735B" w:rsidP="00BD1930">
      <w:pPr>
        <w:pStyle w:val="Akapitzlist"/>
        <w:numPr>
          <w:ilvl w:val="0"/>
          <w:numId w:val="10"/>
        </w:numPr>
        <w:spacing w:after="0" w:line="360" w:lineRule="auto"/>
        <w:jc w:val="both"/>
        <w:rPr>
          <w:rFonts w:ascii="Arial" w:hAnsi="Arial" w:cs="Arial"/>
          <w:color w:val="000000"/>
        </w:rPr>
      </w:pPr>
      <w:r>
        <w:rPr>
          <w:rFonts w:ascii="Arial" w:hAnsi="Arial" w:cs="Arial"/>
          <w:color w:val="000000"/>
        </w:rPr>
        <w:t>Ł</w:t>
      </w:r>
      <w:r w:rsidR="0095351B">
        <w:rPr>
          <w:rFonts w:ascii="Arial" w:hAnsi="Arial" w:cs="Arial"/>
          <w:color w:val="000000"/>
        </w:rPr>
        <w:t xml:space="preserve">ączna </w:t>
      </w:r>
      <w:r w:rsidRPr="00D0735B">
        <w:rPr>
          <w:rFonts w:ascii="Arial" w:hAnsi="Arial" w:cs="Arial"/>
          <w:color w:val="000000"/>
        </w:rPr>
        <w:t>wysokość kar umownych nie może być wyższa n</w:t>
      </w:r>
      <w:r w:rsidR="0095351B">
        <w:rPr>
          <w:rFonts w:ascii="Arial" w:hAnsi="Arial" w:cs="Arial"/>
          <w:color w:val="000000"/>
        </w:rPr>
        <w:t>iż 25% kwoty, o której mowa w § </w:t>
      </w:r>
      <w:r w:rsidRPr="00D0735B">
        <w:rPr>
          <w:rFonts w:ascii="Arial" w:hAnsi="Arial" w:cs="Arial"/>
          <w:color w:val="000000"/>
        </w:rPr>
        <w:t>5 ust. 1 Umowy</w:t>
      </w:r>
      <w:r>
        <w:rPr>
          <w:rFonts w:ascii="Arial" w:hAnsi="Arial" w:cs="Arial"/>
          <w:color w:val="000000"/>
        </w:rPr>
        <w:t>.</w:t>
      </w:r>
    </w:p>
    <w:p w14:paraId="612C0E33" w14:textId="77777777" w:rsidR="004D22E4" w:rsidRPr="004D22E4" w:rsidRDefault="004D22E4" w:rsidP="00BD1930">
      <w:pPr>
        <w:pStyle w:val="Akapitzlist"/>
        <w:numPr>
          <w:ilvl w:val="0"/>
          <w:numId w:val="10"/>
        </w:numPr>
        <w:spacing w:after="0" w:line="360" w:lineRule="auto"/>
        <w:jc w:val="both"/>
        <w:rPr>
          <w:rFonts w:ascii="Arial" w:hAnsi="Arial" w:cs="Arial"/>
          <w:color w:val="000000"/>
        </w:rPr>
      </w:pPr>
      <w:r w:rsidRPr="004D22E4">
        <w:rPr>
          <w:rFonts w:ascii="Arial" w:hAnsi="Arial" w:cs="Arial"/>
          <w:color w:val="000000"/>
        </w:rPr>
        <w:t>Zamawiający ma możliwość potrącenia przysługujących mu kar umownych z należności Wykonawcy z tytułu realizacji Umowy,</w:t>
      </w:r>
    </w:p>
    <w:p w14:paraId="7229ABB4" w14:textId="77777777" w:rsidR="004D22E4" w:rsidRPr="004D22E4" w:rsidRDefault="004D22E4" w:rsidP="00BD1930">
      <w:pPr>
        <w:pStyle w:val="Akapitzlist"/>
        <w:numPr>
          <w:ilvl w:val="0"/>
          <w:numId w:val="10"/>
        </w:numPr>
        <w:spacing w:after="0" w:line="360" w:lineRule="auto"/>
        <w:jc w:val="both"/>
        <w:rPr>
          <w:rFonts w:ascii="Arial" w:hAnsi="Arial" w:cs="Arial"/>
          <w:color w:val="000000"/>
        </w:rPr>
      </w:pPr>
      <w:r w:rsidRPr="004D22E4">
        <w:rPr>
          <w:rFonts w:ascii="Arial" w:hAnsi="Arial" w:cs="Arial"/>
          <w:color w:val="000000"/>
        </w:rPr>
        <w:t>Zamawiający może dochodzić na zasadach ogólnych odszkodowania przewyższającego zastrzeżone kary umowne.</w:t>
      </w:r>
    </w:p>
    <w:p w14:paraId="1ADAC3CC" w14:textId="77777777" w:rsidR="0095351B" w:rsidRDefault="0095351B" w:rsidP="00943FC8">
      <w:pPr>
        <w:spacing w:after="0" w:line="360" w:lineRule="auto"/>
        <w:ind w:left="3540" w:firstLine="708"/>
        <w:rPr>
          <w:rFonts w:ascii="Arial" w:hAnsi="Arial" w:cs="Arial"/>
          <w:b/>
          <w:color w:val="000000"/>
        </w:rPr>
      </w:pPr>
    </w:p>
    <w:p w14:paraId="76B61198" w14:textId="321997A1" w:rsidR="008E5176" w:rsidRDefault="004D22E4" w:rsidP="00943FC8">
      <w:pPr>
        <w:spacing w:after="0" w:line="360" w:lineRule="auto"/>
        <w:ind w:left="3540" w:firstLine="708"/>
        <w:rPr>
          <w:rFonts w:ascii="Arial" w:hAnsi="Arial" w:cs="Arial"/>
          <w:b/>
          <w:color w:val="000000"/>
        </w:rPr>
      </w:pPr>
      <w:r w:rsidRPr="004D22E4">
        <w:rPr>
          <w:rFonts w:ascii="Arial" w:hAnsi="Arial" w:cs="Arial"/>
          <w:b/>
          <w:color w:val="000000"/>
        </w:rPr>
        <w:t xml:space="preserve">§ </w:t>
      </w:r>
      <w:r>
        <w:rPr>
          <w:rFonts w:ascii="Arial" w:hAnsi="Arial" w:cs="Arial"/>
          <w:b/>
          <w:color w:val="000000"/>
        </w:rPr>
        <w:t>7</w:t>
      </w:r>
      <w:r w:rsidR="00106096">
        <w:rPr>
          <w:rFonts w:ascii="Arial" w:hAnsi="Arial" w:cs="Arial"/>
          <w:b/>
          <w:color w:val="000000"/>
        </w:rPr>
        <w:t xml:space="preserve"> </w:t>
      </w:r>
    </w:p>
    <w:p w14:paraId="61D4B98E" w14:textId="249E97E3" w:rsidR="00BD7525" w:rsidRPr="004D22E4" w:rsidRDefault="00BD7525" w:rsidP="00943FC8">
      <w:pPr>
        <w:spacing w:after="0" w:line="360" w:lineRule="auto"/>
        <w:jc w:val="center"/>
        <w:rPr>
          <w:rFonts w:ascii="Arial" w:hAnsi="Arial" w:cs="Arial"/>
          <w:b/>
          <w:color w:val="000000"/>
        </w:rPr>
      </w:pPr>
      <w:r w:rsidRPr="004D22E4">
        <w:rPr>
          <w:rFonts w:ascii="Arial" w:hAnsi="Arial" w:cs="Arial"/>
          <w:b/>
          <w:color w:val="000000"/>
        </w:rPr>
        <w:t>Klauzula Poufności</w:t>
      </w:r>
    </w:p>
    <w:p w14:paraId="38DF5D8B" w14:textId="159A87EA" w:rsidR="007D1CB3" w:rsidRDefault="00BD7525" w:rsidP="0095351B">
      <w:pPr>
        <w:pStyle w:val="Akapitzlist"/>
        <w:numPr>
          <w:ilvl w:val="0"/>
          <w:numId w:val="7"/>
        </w:numPr>
        <w:spacing w:after="0" w:line="360" w:lineRule="auto"/>
        <w:jc w:val="both"/>
        <w:rPr>
          <w:rFonts w:ascii="Arial" w:hAnsi="Arial" w:cs="Arial"/>
          <w:color w:val="000000"/>
        </w:rPr>
      </w:pPr>
      <w:r w:rsidRPr="00BD7525">
        <w:rPr>
          <w:rFonts w:ascii="Arial" w:hAnsi="Arial" w:cs="Arial"/>
          <w:color w:val="000000"/>
        </w:rPr>
        <w:t xml:space="preserve">Strony zobowiązują się do zachowania poufności wszelkich informacji </w:t>
      </w:r>
      <w:r w:rsidR="0095351B">
        <w:rPr>
          <w:rFonts w:ascii="Arial" w:hAnsi="Arial" w:cs="Arial"/>
          <w:color w:val="000000"/>
        </w:rPr>
        <w:t>uzyskanych w związku</w:t>
      </w:r>
      <w:r w:rsidRPr="00BD7525">
        <w:rPr>
          <w:rFonts w:ascii="Arial" w:hAnsi="Arial" w:cs="Arial"/>
          <w:color w:val="000000"/>
        </w:rPr>
        <w:t xml:space="preserve"> lub przy okazji wykonywania Umowy, które stanowią lub mogą stanowić technologiczną,  organizacyjną lub finansową tajemnicę drugiej Strony i których ujawnienie mogłoby narazić Stronę na szkodę (dalej: Informacje Poufne</w:t>
      </w:r>
      <w:r w:rsidR="00132F70">
        <w:rPr>
          <w:rFonts w:ascii="Arial" w:hAnsi="Arial" w:cs="Arial"/>
          <w:color w:val="000000"/>
        </w:rPr>
        <w:t xml:space="preserve">). </w:t>
      </w:r>
    </w:p>
    <w:p w14:paraId="6C1478FB" w14:textId="76D2C1DC" w:rsidR="00BD7525" w:rsidRDefault="00BD7525" w:rsidP="0095351B">
      <w:pPr>
        <w:pStyle w:val="Akapitzlist"/>
        <w:numPr>
          <w:ilvl w:val="0"/>
          <w:numId w:val="7"/>
        </w:numPr>
        <w:spacing w:after="0" w:line="360" w:lineRule="auto"/>
        <w:jc w:val="both"/>
        <w:rPr>
          <w:rFonts w:ascii="Arial" w:hAnsi="Arial" w:cs="Arial"/>
          <w:color w:val="000000"/>
        </w:rPr>
      </w:pPr>
      <w:r w:rsidRPr="00BD7525">
        <w:rPr>
          <w:rFonts w:ascii="Arial" w:hAnsi="Arial" w:cs="Arial"/>
          <w:color w:val="000000"/>
        </w:rPr>
        <w:t>Informacje Poufne obejmują w szczególności</w:t>
      </w:r>
      <w:r w:rsidR="003A3619">
        <w:rPr>
          <w:rFonts w:ascii="Arial" w:hAnsi="Arial" w:cs="Arial"/>
          <w:color w:val="000000"/>
        </w:rPr>
        <w:t>:</w:t>
      </w:r>
    </w:p>
    <w:p w14:paraId="68722D11" w14:textId="77777777" w:rsidR="00BD7525" w:rsidRPr="00BD7525" w:rsidRDefault="00BD7525" w:rsidP="0095351B">
      <w:pPr>
        <w:pStyle w:val="Akapitzlist"/>
        <w:numPr>
          <w:ilvl w:val="0"/>
          <w:numId w:val="8"/>
        </w:numPr>
        <w:spacing w:after="0" w:line="360" w:lineRule="auto"/>
        <w:jc w:val="both"/>
        <w:rPr>
          <w:rFonts w:ascii="Arial" w:hAnsi="Arial" w:cs="Arial"/>
          <w:color w:val="000000"/>
        </w:rPr>
      </w:pPr>
      <w:r w:rsidRPr="00BD7525">
        <w:rPr>
          <w:rFonts w:ascii="Arial" w:hAnsi="Arial" w:cs="Arial"/>
          <w:color w:val="000000"/>
        </w:rPr>
        <w:lastRenderedPageBreak/>
        <w:t xml:space="preserve">wszelkie dane technologiczne, finansowe, handlowe, tajemnice handlowe, projekty, biznes plany lub inne informacje dotyczące Strony lub jej klientów lub kontrahentów; </w:t>
      </w:r>
    </w:p>
    <w:p w14:paraId="7F37D6FD" w14:textId="77777777" w:rsidR="00BD7525" w:rsidRPr="00BD7525" w:rsidRDefault="00BD7525" w:rsidP="0095351B">
      <w:pPr>
        <w:pStyle w:val="Akapitzlist"/>
        <w:numPr>
          <w:ilvl w:val="0"/>
          <w:numId w:val="8"/>
        </w:numPr>
        <w:spacing w:after="0" w:line="360" w:lineRule="auto"/>
        <w:jc w:val="both"/>
        <w:rPr>
          <w:rFonts w:ascii="Arial" w:hAnsi="Arial" w:cs="Arial"/>
          <w:color w:val="000000"/>
        </w:rPr>
      </w:pPr>
      <w:r w:rsidRPr="00BD7525">
        <w:rPr>
          <w:rFonts w:ascii="Arial" w:hAnsi="Arial" w:cs="Arial"/>
          <w:color w:val="000000"/>
        </w:rPr>
        <w:t>informacje dotyczące usług, polityki cenowej, wynagrodzeń pracowników, sprzedaży, które Wykonawca otrzymał w okresie obowiązywania Umowy lub o których dowiedział się, czy też do których miał dostęp przy wykonywaniu Umowy, względnie dowie się, czy też będzie miał dostęp w związku z prowadzonymi negocjacjami w przedmiocie wykonania Umowy;</w:t>
      </w:r>
    </w:p>
    <w:p w14:paraId="1C3FA4BE" w14:textId="38637132" w:rsidR="00BD7525" w:rsidRPr="00BD7525" w:rsidRDefault="00BD7525" w:rsidP="0095351B">
      <w:pPr>
        <w:pStyle w:val="Akapitzlist"/>
        <w:numPr>
          <w:ilvl w:val="0"/>
          <w:numId w:val="8"/>
        </w:numPr>
        <w:spacing w:after="0" w:line="360" w:lineRule="auto"/>
        <w:jc w:val="both"/>
        <w:rPr>
          <w:rFonts w:ascii="Arial" w:hAnsi="Arial" w:cs="Arial"/>
          <w:color w:val="000000"/>
        </w:rPr>
      </w:pPr>
      <w:r w:rsidRPr="00BD7525">
        <w:rPr>
          <w:rFonts w:ascii="Arial" w:hAnsi="Arial" w:cs="Arial"/>
          <w:color w:val="000000"/>
        </w:rPr>
        <w:t>informacje stanowiące tajemnicę przedsiębiorstwa Strony w roz</w:t>
      </w:r>
      <w:r w:rsidR="0095351B">
        <w:rPr>
          <w:rFonts w:ascii="Arial" w:hAnsi="Arial" w:cs="Arial"/>
          <w:color w:val="000000"/>
        </w:rPr>
        <w:t>umieniu art. 11 ust. 4 ustawy z</w:t>
      </w:r>
      <w:r w:rsidRPr="00BD7525">
        <w:rPr>
          <w:rFonts w:ascii="Arial" w:hAnsi="Arial" w:cs="Arial"/>
          <w:color w:val="000000"/>
        </w:rPr>
        <w:t xml:space="preserve"> dnia 16 kwietnia 1993 r. o zwalczaniu nieuczciwej konkurencji (t.j. </w:t>
      </w:r>
      <w:r w:rsidR="0095351B">
        <w:rPr>
          <w:rFonts w:ascii="Arial" w:hAnsi="Arial" w:cs="Arial"/>
          <w:color w:val="000000"/>
        </w:rPr>
        <w:t>Dz.U. z </w:t>
      </w:r>
      <w:r w:rsidR="00132F70">
        <w:rPr>
          <w:rFonts w:ascii="Arial" w:hAnsi="Arial" w:cs="Arial"/>
          <w:color w:val="000000"/>
        </w:rPr>
        <w:t>2020 r. poz. 1913</w:t>
      </w:r>
      <w:r w:rsidRPr="00BD7525">
        <w:rPr>
          <w:rFonts w:ascii="Arial" w:hAnsi="Arial" w:cs="Arial"/>
          <w:color w:val="000000"/>
        </w:rPr>
        <w:t xml:space="preserve">), obejmujące nieujawnione do wiadomości publicznej informacje techniczne, technologiczne, organizacyjne, finansowe lub inne informacje posiadające wartość gospodarczą dla Strony lub których nieuprawnione ujawnienie narusza lub może naruszać interesy Strony, jej klientów lub podmiotów związanych ze Stroną kapitałowo lub organizacyjnie, takie jak informacje o wiedzy, know-how, dane finansowe, handlowe, techniczne, operacyjne, public relations, analizy, badania, plany dotyczące działalności Zamawiającego oraz wszelkie opracowania powyższych informacji; </w:t>
      </w:r>
    </w:p>
    <w:p w14:paraId="509FD82D" w14:textId="2886C90E" w:rsidR="00BD7525" w:rsidRPr="00132F70" w:rsidRDefault="00BD7525" w:rsidP="0095351B">
      <w:pPr>
        <w:pStyle w:val="Akapitzlist"/>
        <w:numPr>
          <w:ilvl w:val="0"/>
          <w:numId w:val="8"/>
        </w:numPr>
        <w:spacing w:after="0" w:line="360" w:lineRule="auto"/>
        <w:jc w:val="both"/>
        <w:rPr>
          <w:rFonts w:ascii="Arial" w:hAnsi="Arial" w:cs="Arial"/>
          <w:color w:val="000000"/>
        </w:rPr>
      </w:pPr>
      <w:r w:rsidRPr="00BD7525">
        <w:rPr>
          <w:rFonts w:ascii="Arial" w:hAnsi="Arial" w:cs="Arial"/>
          <w:color w:val="000000"/>
        </w:rPr>
        <w:t xml:space="preserve">wszelkie informacje i dokumenty dotyczące Strony i jej </w:t>
      </w:r>
      <w:r w:rsidR="0095351B">
        <w:rPr>
          <w:rFonts w:ascii="Arial" w:hAnsi="Arial" w:cs="Arial"/>
          <w:color w:val="000000"/>
        </w:rPr>
        <w:t>praw własności intelektualnej w </w:t>
      </w:r>
      <w:r w:rsidRPr="00BD7525">
        <w:rPr>
          <w:rFonts w:ascii="Arial" w:hAnsi="Arial" w:cs="Arial"/>
          <w:color w:val="000000"/>
        </w:rPr>
        <w:t>rozumieniu ustawy z dnia 4 lutego 1994 r. o prawie autorskim i prawach pokrewnych (t</w:t>
      </w:r>
      <w:r w:rsidR="00051596">
        <w:rPr>
          <w:rFonts w:ascii="Arial" w:hAnsi="Arial" w:cs="Arial"/>
          <w:color w:val="000000"/>
        </w:rPr>
        <w:t>.</w:t>
      </w:r>
      <w:r w:rsidR="00132F70">
        <w:rPr>
          <w:rFonts w:ascii="Arial" w:hAnsi="Arial" w:cs="Arial"/>
          <w:color w:val="000000"/>
        </w:rPr>
        <w:t xml:space="preserve">j. Dz.U. z 2021 r. poz. 1062 ), </w:t>
      </w:r>
      <w:r w:rsidRPr="00132F70">
        <w:rPr>
          <w:rFonts w:ascii="Arial" w:hAnsi="Arial" w:cs="Arial"/>
          <w:color w:val="000000"/>
        </w:rPr>
        <w:t>w szczególności: majątkowych praw autorskich, niemajątkowych praw autorskich, licencji;</w:t>
      </w:r>
    </w:p>
    <w:p w14:paraId="1F35174F" w14:textId="77777777" w:rsidR="00BD7525" w:rsidRDefault="00BD7525" w:rsidP="0095351B">
      <w:pPr>
        <w:pStyle w:val="Akapitzlist"/>
        <w:numPr>
          <w:ilvl w:val="0"/>
          <w:numId w:val="8"/>
        </w:numPr>
        <w:spacing w:after="0" w:line="360" w:lineRule="auto"/>
        <w:jc w:val="both"/>
        <w:rPr>
          <w:rFonts w:ascii="Arial" w:hAnsi="Arial" w:cs="Arial"/>
          <w:color w:val="000000"/>
        </w:rPr>
      </w:pPr>
      <w:r w:rsidRPr="00BD7525">
        <w:rPr>
          <w:rFonts w:ascii="Arial" w:hAnsi="Arial" w:cs="Arial"/>
          <w:color w:val="000000"/>
        </w:rPr>
        <w:t>wszelkie opracowania, kompilacje oraz inne dokumenty w takim zakresie, w jakim będą one zawierały Informacje Poufne.</w:t>
      </w:r>
    </w:p>
    <w:p w14:paraId="52CBE6D3" w14:textId="7DF188C5" w:rsidR="00BD7525" w:rsidRPr="00BD7525" w:rsidRDefault="003A3619" w:rsidP="0095351B">
      <w:pPr>
        <w:pStyle w:val="Akapitzlist"/>
        <w:numPr>
          <w:ilvl w:val="0"/>
          <w:numId w:val="7"/>
        </w:numPr>
        <w:spacing w:after="0" w:line="360" w:lineRule="auto"/>
        <w:jc w:val="both"/>
        <w:rPr>
          <w:rFonts w:ascii="Arial" w:hAnsi="Arial" w:cs="Arial"/>
          <w:color w:val="000000"/>
        </w:rPr>
      </w:pPr>
      <w:r>
        <w:rPr>
          <w:rFonts w:ascii="Arial" w:hAnsi="Arial" w:cs="Arial"/>
          <w:color w:val="000000"/>
        </w:rPr>
        <w:t xml:space="preserve">Strony ustalają, </w:t>
      </w:r>
      <w:r w:rsidR="00BD7525" w:rsidRPr="00BD7525">
        <w:rPr>
          <w:rFonts w:ascii="Arial" w:hAnsi="Arial" w:cs="Arial"/>
          <w:color w:val="000000"/>
        </w:rPr>
        <w:t>że Informacje Poufne obejmuj</w:t>
      </w:r>
      <w:r w:rsidR="0063310E">
        <w:rPr>
          <w:rFonts w:ascii="Arial" w:hAnsi="Arial" w:cs="Arial"/>
          <w:color w:val="000000"/>
        </w:rPr>
        <w:t xml:space="preserve">ą informacje wskazane w ust. 2 </w:t>
      </w:r>
      <w:r w:rsidR="00BD7525" w:rsidRPr="00BD7525">
        <w:rPr>
          <w:rFonts w:ascii="Arial" w:hAnsi="Arial" w:cs="Arial"/>
          <w:color w:val="000000"/>
        </w:rPr>
        <w:t>niezależnie od formy ich przekazania (informacje pisemne, ustne,</w:t>
      </w:r>
      <w:r w:rsidR="0095351B">
        <w:rPr>
          <w:rFonts w:ascii="Arial" w:hAnsi="Arial" w:cs="Arial"/>
          <w:color w:val="000000"/>
        </w:rPr>
        <w:t xml:space="preserve"> na nośnikach elektronicznych, a </w:t>
      </w:r>
      <w:r w:rsidR="00BD7525" w:rsidRPr="00BD7525">
        <w:rPr>
          <w:rFonts w:ascii="Arial" w:hAnsi="Arial" w:cs="Arial"/>
          <w:color w:val="000000"/>
        </w:rPr>
        <w:t>także w postaci prezentacji, rysunków i filmów i innych znanych form przekazania informacji).</w:t>
      </w:r>
    </w:p>
    <w:p w14:paraId="7362FE2C" w14:textId="31006B12" w:rsidR="00BD7525" w:rsidRDefault="00BD7525" w:rsidP="0095351B">
      <w:pPr>
        <w:pStyle w:val="Akapitzlist"/>
        <w:numPr>
          <w:ilvl w:val="0"/>
          <w:numId w:val="7"/>
        </w:numPr>
        <w:spacing w:after="0" w:line="360" w:lineRule="auto"/>
        <w:jc w:val="both"/>
        <w:rPr>
          <w:rFonts w:ascii="Arial" w:hAnsi="Arial" w:cs="Arial"/>
          <w:color w:val="000000"/>
        </w:rPr>
      </w:pPr>
      <w:r w:rsidRPr="00BD7525">
        <w:rPr>
          <w:rFonts w:ascii="Arial" w:hAnsi="Arial" w:cs="Arial"/>
          <w:color w:val="000000"/>
        </w:rPr>
        <w:t>Strony ustalają, że wzajemnie ujawnią sobie jedynie takie Informacje Poufne, które są niezbędne do realizacji Umowy oraz że Informacje Poufne zostaną wykorzystane przez  Strony tylko i wyłącznie w celu wykonywania Umowy</w:t>
      </w:r>
      <w:r w:rsidR="006B6500">
        <w:rPr>
          <w:rFonts w:ascii="Arial" w:hAnsi="Arial" w:cs="Arial"/>
          <w:color w:val="000000"/>
        </w:rPr>
        <w:t>.</w:t>
      </w:r>
    </w:p>
    <w:p w14:paraId="37BDCFCD" w14:textId="77777777" w:rsidR="00BD7525" w:rsidRPr="00BD7525" w:rsidRDefault="00BD7525" w:rsidP="0095351B">
      <w:pPr>
        <w:pStyle w:val="Akapitzlist"/>
        <w:numPr>
          <w:ilvl w:val="0"/>
          <w:numId w:val="7"/>
        </w:numPr>
        <w:spacing w:after="0" w:line="360" w:lineRule="auto"/>
        <w:jc w:val="both"/>
        <w:rPr>
          <w:rFonts w:ascii="Arial" w:hAnsi="Arial" w:cs="Arial"/>
          <w:color w:val="000000"/>
        </w:rPr>
      </w:pPr>
      <w:r w:rsidRPr="00BD7525">
        <w:rPr>
          <w:rFonts w:ascii="Arial" w:hAnsi="Arial" w:cs="Arial"/>
          <w:color w:val="000000"/>
        </w:rPr>
        <w:t>Strony zobowiązują się chronić przekazane sobie wzajemnie Informacje Poufne niezależnie od formy ich przekazania i przetwarzania. Strony postanawiają, że Informacje Poufne będą przekazywane tylko w ustalonej wcześniej formie i przez osoby do tego upoważnione na mocy Umowy.</w:t>
      </w:r>
    </w:p>
    <w:p w14:paraId="07D9C205" w14:textId="52301C73" w:rsidR="00BD7525" w:rsidRPr="00BD7525" w:rsidRDefault="00BD7525" w:rsidP="00AA7C67">
      <w:pPr>
        <w:pStyle w:val="Akapitzlist"/>
        <w:numPr>
          <w:ilvl w:val="0"/>
          <w:numId w:val="7"/>
        </w:numPr>
        <w:spacing w:after="0" w:line="348" w:lineRule="auto"/>
        <w:jc w:val="both"/>
        <w:rPr>
          <w:rFonts w:ascii="Arial" w:hAnsi="Arial" w:cs="Arial"/>
          <w:color w:val="000000"/>
        </w:rPr>
      </w:pPr>
      <w:r w:rsidRPr="00BD7525">
        <w:rPr>
          <w:rFonts w:ascii="Arial" w:hAnsi="Arial" w:cs="Arial"/>
          <w:color w:val="000000"/>
        </w:rPr>
        <w:t>Strona powstrzyma się od kopiowania i powielania w inny sposób dostarczonych przez drugą Stronę Informacji Poufnych lub ich części, chyba, ż</w:t>
      </w:r>
      <w:r w:rsidR="0095351B">
        <w:rPr>
          <w:rFonts w:ascii="Arial" w:hAnsi="Arial" w:cs="Arial"/>
          <w:color w:val="000000"/>
        </w:rPr>
        <w:t>e konieczne jest to dla celu, w </w:t>
      </w:r>
      <w:r w:rsidRPr="00BD7525">
        <w:rPr>
          <w:rFonts w:ascii="Arial" w:hAnsi="Arial" w:cs="Arial"/>
          <w:color w:val="000000"/>
        </w:rPr>
        <w:t>jakim zostały one przekazane lub w innym ce</w:t>
      </w:r>
      <w:r w:rsidR="006B6500">
        <w:rPr>
          <w:rFonts w:ascii="Arial" w:hAnsi="Arial" w:cs="Arial"/>
          <w:color w:val="000000"/>
        </w:rPr>
        <w:t>lu związanym z wykonaniem Umowy.</w:t>
      </w:r>
      <w:r w:rsidRPr="00BD7525">
        <w:rPr>
          <w:rFonts w:ascii="Arial" w:hAnsi="Arial" w:cs="Arial"/>
          <w:color w:val="000000"/>
        </w:rPr>
        <w:t xml:space="preserve"> </w:t>
      </w:r>
    </w:p>
    <w:p w14:paraId="47F4E56D" w14:textId="5AE0AE03" w:rsidR="00BD7525" w:rsidRDefault="00BD7525" w:rsidP="003863BA">
      <w:pPr>
        <w:pStyle w:val="Akapitzlist"/>
        <w:numPr>
          <w:ilvl w:val="0"/>
          <w:numId w:val="7"/>
        </w:numPr>
        <w:spacing w:after="0" w:line="336" w:lineRule="auto"/>
        <w:jc w:val="both"/>
        <w:rPr>
          <w:rFonts w:ascii="Arial" w:hAnsi="Arial" w:cs="Arial"/>
          <w:color w:val="000000"/>
        </w:rPr>
      </w:pPr>
      <w:r w:rsidRPr="00BD7525">
        <w:rPr>
          <w:rFonts w:ascii="Arial" w:hAnsi="Arial" w:cs="Arial"/>
          <w:color w:val="000000"/>
        </w:rPr>
        <w:lastRenderedPageBreak/>
        <w:t>Strony zobowiązują się zwrócić sobie wszelkie dokumenty i nośniki zawierające Informacje Poufne na żądanie drugiej Strony, po ich wykorzystaniu lub użyciu w toku wykonywania Umowy. Kopie takich nośników zostaną zwrócone lub zlikwidowane równocześnie ze zwrotem oryginalnych nośników do drugiej Strony</w:t>
      </w:r>
      <w:r w:rsidR="006B6500">
        <w:rPr>
          <w:rFonts w:ascii="Arial" w:hAnsi="Arial" w:cs="Arial"/>
          <w:color w:val="000000"/>
        </w:rPr>
        <w:t>.</w:t>
      </w:r>
    </w:p>
    <w:p w14:paraId="19125580" w14:textId="77777777" w:rsidR="00BD7525" w:rsidRPr="00BD7525" w:rsidRDefault="00BD7525" w:rsidP="003863BA">
      <w:pPr>
        <w:pStyle w:val="Akapitzlist"/>
        <w:numPr>
          <w:ilvl w:val="0"/>
          <w:numId w:val="7"/>
        </w:numPr>
        <w:spacing w:after="0" w:line="336" w:lineRule="auto"/>
        <w:jc w:val="both"/>
        <w:rPr>
          <w:rFonts w:ascii="Arial" w:hAnsi="Arial" w:cs="Arial"/>
          <w:color w:val="000000"/>
        </w:rPr>
      </w:pPr>
      <w:r w:rsidRPr="00BD7525">
        <w:rPr>
          <w:rFonts w:ascii="Arial" w:hAnsi="Arial" w:cs="Arial"/>
          <w:color w:val="000000"/>
        </w:rPr>
        <w:t>Obowiązek zachowania w tajemnicy Informacji Poufnych jest nieograniczony w czasie.</w:t>
      </w:r>
    </w:p>
    <w:p w14:paraId="6F66CD3D" w14:textId="4050D69B" w:rsidR="00BD7525" w:rsidRDefault="00BD7525" w:rsidP="003863BA">
      <w:pPr>
        <w:pStyle w:val="Akapitzlist"/>
        <w:numPr>
          <w:ilvl w:val="0"/>
          <w:numId w:val="7"/>
        </w:numPr>
        <w:spacing w:after="0" w:line="336" w:lineRule="auto"/>
        <w:jc w:val="both"/>
        <w:rPr>
          <w:rFonts w:ascii="Arial" w:hAnsi="Arial" w:cs="Arial"/>
          <w:color w:val="000000"/>
        </w:rPr>
      </w:pPr>
      <w:r w:rsidRPr="00BD7525">
        <w:rPr>
          <w:rFonts w:ascii="Arial" w:hAnsi="Arial" w:cs="Arial"/>
          <w:color w:val="000000"/>
        </w:rPr>
        <w:t>Strona może ujawnić Informacje Poufne jedynie swo</w:t>
      </w:r>
      <w:r w:rsidR="0095351B">
        <w:rPr>
          <w:rFonts w:ascii="Arial" w:hAnsi="Arial" w:cs="Arial"/>
          <w:color w:val="000000"/>
        </w:rPr>
        <w:t>im pracownikom, podwykonawcom i </w:t>
      </w:r>
      <w:r w:rsidRPr="00BD7525">
        <w:rPr>
          <w:rFonts w:ascii="Arial" w:hAnsi="Arial" w:cs="Arial"/>
          <w:color w:val="000000"/>
        </w:rPr>
        <w:t>kontrahentom, którzy z uwagi na zakres swoich obowiązków bądź powierzone im zadania będą zaangażowani w realizację Umowy, ale tylko w takim zakresie, jaki jest niezbędny do prawidłowego wykonania Umowy. Wyżej wymienione osoby zostaną wcześniej wyraźnie poinformowane o charakterze Informacji Poufnych i zo</w:t>
      </w:r>
      <w:r w:rsidR="0095351B">
        <w:rPr>
          <w:rFonts w:ascii="Arial" w:hAnsi="Arial" w:cs="Arial"/>
          <w:color w:val="000000"/>
        </w:rPr>
        <w:t>bowiążą się do zachowania ich w </w:t>
      </w:r>
      <w:r w:rsidRPr="00BD7525">
        <w:rPr>
          <w:rFonts w:ascii="Arial" w:hAnsi="Arial" w:cs="Arial"/>
          <w:color w:val="000000"/>
        </w:rPr>
        <w:t>tajemnicy Za działania lub zaniechania wyżej wymienionych osób odpowiada Strona, w</w:t>
      </w:r>
      <w:r w:rsidR="0095351B">
        <w:rPr>
          <w:rFonts w:ascii="Arial" w:hAnsi="Arial" w:cs="Arial"/>
          <w:color w:val="000000"/>
        </w:rPr>
        <w:t> </w:t>
      </w:r>
      <w:r w:rsidRPr="00BD7525">
        <w:rPr>
          <w:rFonts w:ascii="Arial" w:hAnsi="Arial" w:cs="Arial"/>
          <w:color w:val="000000"/>
        </w:rPr>
        <w:t>imieniu której wykonują one zadania związane z realizacją Umowy.</w:t>
      </w:r>
    </w:p>
    <w:p w14:paraId="55DC90C6" w14:textId="77777777" w:rsidR="004D22E4" w:rsidRDefault="004D22E4" w:rsidP="003863BA">
      <w:pPr>
        <w:pStyle w:val="Akapitzlist"/>
        <w:numPr>
          <w:ilvl w:val="0"/>
          <w:numId w:val="7"/>
        </w:numPr>
        <w:spacing w:after="0" w:line="336" w:lineRule="auto"/>
        <w:jc w:val="both"/>
        <w:rPr>
          <w:rFonts w:ascii="Arial" w:hAnsi="Arial" w:cs="Arial"/>
          <w:color w:val="000000"/>
        </w:rPr>
      </w:pPr>
      <w:r w:rsidRPr="004D22E4">
        <w:rPr>
          <w:rFonts w:ascii="Arial" w:hAnsi="Arial" w:cs="Arial"/>
          <w:color w:val="000000"/>
        </w:rPr>
        <w:t>Strony ustalają, że Informacje Poufne nie obejmują:</w:t>
      </w:r>
    </w:p>
    <w:p w14:paraId="09AAE043" w14:textId="27131816" w:rsidR="004D22E4" w:rsidRPr="004D22E4" w:rsidRDefault="004D22E4" w:rsidP="003863BA">
      <w:pPr>
        <w:pStyle w:val="Akapitzlist"/>
        <w:numPr>
          <w:ilvl w:val="0"/>
          <w:numId w:val="9"/>
        </w:numPr>
        <w:spacing w:after="0" w:line="336" w:lineRule="auto"/>
        <w:jc w:val="both"/>
        <w:rPr>
          <w:rFonts w:ascii="Arial" w:hAnsi="Arial" w:cs="Arial"/>
          <w:color w:val="000000"/>
        </w:rPr>
      </w:pPr>
      <w:r w:rsidRPr="004D22E4">
        <w:rPr>
          <w:rFonts w:ascii="Arial" w:hAnsi="Arial" w:cs="Arial"/>
          <w:color w:val="000000"/>
        </w:rPr>
        <w:t>informacji, które legalnie znajdowały się w posiadaniu Strony przed podpisaniem Umowy i nie były objęte obowiązkiem zachowania w tajemn</w:t>
      </w:r>
      <w:r w:rsidR="006B6500">
        <w:rPr>
          <w:rFonts w:ascii="Arial" w:hAnsi="Arial" w:cs="Arial"/>
          <w:color w:val="000000"/>
        </w:rPr>
        <w:t>icy zanim zostały jej ujawnione;</w:t>
      </w:r>
    </w:p>
    <w:p w14:paraId="7B6A2621" w14:textId="3A1E8885" w:rsidR="004D22E4" w:rsidRPr="004D22E4" w:rsidRDefault="004D22E4" w:rsidP="003863BA">
      <w:pPr>
        <w:pStyle w:val="Akapitzlist"/>
        <w:numPr>
          <w:ilvl w:val="0"/>
          <w:numId w:val="9"/>
        </w:numPr>
        <w:spacing w:after="0" w:line="336" w:lineRule="auto"/>
        <w:jc w:val="both"/>
        <w:rPr>
          <w:rFonts w:ascii="Arial" w:hAnsi="Arial" w:cs="Arial"/>
          <w:color w:val="000000"/>
        </w:rPr>
      </w:pPr>
      <w:r w:rsidRPr="004D22E4">
        <w:rPr>
          <w:rFonts w:ascii="Arial" w:hAnsi="Arial" w:cs="Arial"/>
          <w:color w:val="000000"/>
        </w:rPr>
        <w:t>informacji uzyskanych od osób trzecich</w:t>
      </w:r>
      <w:r w:rsidR="008946F0">
        <w:rPr>
          <w:rFonts w:ascii="Arial" w:hAnsi="Arial" w:cs="Arial"/>
          <w:color w:val="000000"/>
        </w:rPr>
        <w:t>,</w:t>
      </w:r>
      <w:r w:rsidRPr="004D22E4">
        <w:rPr>
          <w:rFonts w:ascii="Arial" w:hAnsi="Arial" w:cs="Arial"/>
          <w:color w:val="000000"/>
        </w:rPr>
        <w:t xml:space="preserve"> któ</w:t>
      </w:r>
      <w:r w:rsidR="0095351B">
        <w:rPr>
          <w:rFonts w:ascii="Arial" w:hAnsi="Arial" w:cs="Arial"/>
          <w:color w:val="000000"/>
        </w:rPr>
        <w:t>re miały prawo ich posiadania i </w:t>
      </w:r>
      <w:r w:rsidRPr="004D22E4">
        <w:rPr>
          <w:rFonts w:ascii="Arial" w:hAnsi="Arial" w:cs="Arial"/>
          <w:color w:val="000000"/>
        </w:rPr>
        <w:t>ujawnienia, jeśli zostały ujawnione bez na</w:t>
      </w:r>
      <w:r w:rsidR="006B6500">
        <w:rPr>
          <w:rFonts w:ascii="Arial" w:hAnsi="Arial" w:cs="Arial"/>
          <w:color w:val="000000"/>
        </w:rPr>
        <w:t>ruszania prawa;</w:t>
      </w:r>
    </w:p>
    <w:p w14:paraId="3245BE3E" w14:textId="77777777" w:rsidR="004D22E4" w:rsidRDefault="004D22E4" w:rsidP="003863BA">
      <w:pPr>
        <w:pStyle w:val="Akapitzlist"/>
        <w:numPr>
          <w:ilvl w:val="0"/>
          <w:numId w:val="9"/>
        </w:numPr>
        <w:spacing w:after="0" w:line="336" w:lineRule="auto"/>
        <w:jc w:val="both"/>
        <w:rPr>
          <w:rFonts w:ascii="Arial" w:hAnsi="Arial" w:cs="Arial"/>
          <w:color w:val="000000"/>
        </w:rPr>
      </w:pPr>
      <w:r w:rsidRPr="004D22E4">
        <w:rPr>
          <w:rFonts w:ascii="Arial" w:hAnsi="Arial" w:cs="Arial"/>
          <w:color w:val="000000"/>
        </w:rPr>
        <w:t>informacji, które są dostępne publicznie, lub staną się publiczne w terminie późniejszym (od chwili ich upublicznienia) bez naruszania postanowień Umowy.</w:t>
      </w:r>
    </w:p>
    <w:p w14:paraId="38A02CE9" w14:textId="7383D180" w:rsidR="004D22E4" w:rsidRDefault="004D22E4" w:rsidP="003863BA">
      <w:pPr>
        <w:pStyle w:val="Akapitzlist"/>
        <w:numPr>
          <w:ilvl w:val="0"/>
          <w:numId w:val="7"/>
        </w:numPr>
        <w:spacing w:after="0" w:line="336" w:lineRule="auto"/>
        <w:jc w:val="both"/>
        <w:rPr>
          <w:rFonts w:ascii="Arial" w:hAnsi="Arial" w:cs="Arial"/>
          <w:color w:val="000000"/>
        </w:rPr>
      </w:pPr>
      <w:r w:rsidRPr="004D22E4">
        <w:rPr>
          <w:rFonts w:ascii="Arial" w:hAnsi="Arial" w:cs="Arial"/>
          <w:color w:val="000000"/>
        </w:rPr>
        <w:t xml:space="preserve"> Strony zwolnione będą z obowiązku zachowania w tajemnicy Informacji Poufnych, jeżeli obowiązek ujawnienia Informacji Poufnych wynikać będzie z obowiązujących przepisów prawa</w:t>
      </w:r>
      <w:r w:rsidR="006B6500">
        <w:rPr>
          <w:rFonts w:ascii="Arial" w:hAnsi="Arial" w:cs="Arial"/>
          <w:color w:val="000000"/>
        </w:rPr>
        <w:t xml:space="preserve">, orzeczenia uprawnionego sądu </w:t>
      </w:r>
      <w:r w:rsidRPr="004D22E4">
        <w:rPr>
          <w:rFonts w:ascii="Arial" w:hAnsi="Arial" w:cs="Arial"/>
          <w:color w:val="000000"/>
        </w:rPr>
        <w:t>lub decyzji uprawnionego organu.</w:t>
      </w:r>
    </w:p>
    <w:p w14:paraId="5528ACDC" w14:textId="77777777" w:rsidR="0095351B" w:rsidRDefault="0095351B" w:rsidP="003863BA">
      <w:pPr>
        <w:spacing w:after="0" w:line="336" w:lineRule="auto"/>
        <w:jc w:val="center"/>
        <w:rPr>
          <w:rFonts w:ascii="Arial" w:hAnsi="Arial" w:cs="Arial"/>
          <w:b/>
          <w:color w:val="000000"/>
        </w:rPr>
      </w:pPr>
    </w:p>
    <w:p w14:paraId="49305E63" w14:textId="230A1732" w:rsidR="00BD7525" w:rsidRDefault="003F7999" w:rsidP="003863BA">
      <w:pPr>
        <w:spacing w:after="0" w:line="336" w:lineRule="auto"/>
        <w:jc w:val="center"/>
        <w:rPr>
          <w:rFonts w:ascii="Arial" w:hAnsi="Arial" w:cs="Arial"/>
          <w:b/>
          <w:color w:val="000000"/>
        </w:rPr>
      </w:pPr>
      <w:r w:rsidRPr="003F7999">
        <w:rPr>
          <w:rFonts w:ascii="Arial" w:hAnsi="Arial" w:cs="Arial"/>
          <w:b/>
          <w:color w:val="000000"/>
        </w:rPr>
        <w:t xml:space="preserve">§ </w:t>
      </w:r>
      <w:r>
        <w:rPr>
          <w:rFonts w:ascii="Arial" w:hAnsi="Arial" w:cs="Arial"/>
          <w:b/>
          <w:color w:val="000000"/>
        </w:rPr>
        <w:t xml:space="preserve">8 </w:t>
      </w:r>
      <w:r w:rsidR="008946F0">
        <w:rPr>
          <w:rFonts w:ascii="Arial" w:hAnsi="Arial" w:cs="Arial"/>
          <w:b/>
          <w:color w:val="000000"/>
        </w:rPr>
        <w:br/>
      </w:r>
      <w:r>
        <w:rPr>
          <w:rFonts w:ascii="Arial" w:hAnsi="Arial" w:cs="Arial"/>
          <w:b/>
          <w:color w:val="000000"/>
        </w:rPr>
        <w:t>Ochrona danych osobowych</w:t>
      </w:r>
    </w:p>
    <w:p w14:paraId="40EEE5EE" w14:textId="77777777" w:rsidR="00132F70" w:rsidRPr="00295B00" w:rsidRDefault="00132F70" w:rsidP="003863BA">
      <w:pPr>
        <w:pStyle w:val="Akapitzlist"/>
        <w:numPr>
          <w:ilvl w:val="0"/>
          <w:numId w:val="12"/>
        </w:numPr>
        <w:spacing w:after="0" w:line="336" w:lineRule="auto"/>
        <w:ind w:left="426" w:hanging="426"/>
        <w:jc w:val="both"/>
        <w:rPr>
          <w:rFonts w:ascii="Arial" w:hAnsi="Arial" w:cs="Arial"/>
        </w:rPr>
      </w:pPr>
      <w:r w:rsidRPr="00295B00">
        <w:rPr>
          <w:rFonts w:ascii="Arial" w:hAnsi="Arial" w:cs="Arial"/>
        </w:rPr>
        <w:t>Dane osobowe reprezentantów Stron będą przetwarzane w celu wykonania Umowy.</w:t>
      </w:r>
    </w:p>
    <w:p w14:paraId="27F7BDEB" w14:textId="77777777" w:rsidR="00132F70" w:rsidRPr="00295B00" w:rsidRDefault="00132F70" w:rsidP="003863BA">
      <w:pPr>
        <w:pStyle w:val="Akapitzlist"/>
        <w:numPr>
          <w:ilvl w:val="0"/>
          <w:numId w:val="12"/>
        </w:numPr>
        <w:spacing w:after="0" w:line="336" w:lineRule="auto"/>
        <w:ind w:left="426" w:hanging="426"/>
        <w:jc w:val="both"/>
        <w:rPr>
          <w:rFonts w:ascii="Arial" w:hAnsi="Arial" w:cs="Arial"/>
        </w:rPr>
      </w:pPr>
      <w:r w:rsidRPr="00295B00">
        <w:rPr>
          <w:rFonts w:ascii="Arial" w:hAnsi="Arial" w:cs="Arial"/>
        </w:rPr>
        <w:t>Każda ze Stron oświadcza, że jest administratorem danych osobowych osób przeznaczonych do wykonania Umowy i zobowiązuje się udostępnić je Stronom Umowy, wyłącznie w celu i zakresie niezbędnym do jej realizacji, w tym dla zapewniania sprawnej komunikacji pomiędzy Stronami.</w:t>
      </w:r>
    </w:p>
    <w:p w14:paraId="663DADC5" w14:textId="77777777" w:rsidR="00132F70" w:rsidRPr="00295B00" w:rsidRDefault="00132F70" w:rsidP="003863BA">
      <w:pPr>
        <w:pStyle w:val="Akapitzlist"/>
        <w:numPr>
          <w:ilvl w:val="0"/>
          <w:numId w:val="12"/>
        </w:numPr>
        <w:spacing w:after="0" w:line="336" w:lineRule="auto"/>
        <w:ind w:left="426" w:hanging="426"/>
        <w:jc w:val="both"/>
        <w:rPr>
          <w:rFonts w:ascii="Arial" w:hAnsi="Arial" w:cs="Arial"/>
        </w:rPr>
      </w:pPr>
      <w:r w:rsidRPr="00295B00">
        <w:rPr>
          <w:rFonts w:ascii="Arial" w:hAnsi="Arial" w:cs="Arial"/>
        </w:rPr>
        <w:t>Dane, o których mowa w punkcie poprzedzającym, w zależności od rodzaju współpracy, mogą obejmować: imię i nazwisko pracownika, zakład pracy, stanowisko służbowe, służbowe dane kontaktowe (e-mail, numer telefonu) oraz dane zawarte w dokumentach potwierdzających uprawnienia lub doświadczenie zawodowe.</w:t>
      </w:r>
    </w:p>
    <w:p w14:paraId="674050C1" w14:textId="77777777" w:rsidR="00132F70" w:rsidRPr="00295B00" w:rsidRDefault="00132F70" w:rsidP="003863BA">
      <w:pPr>
        <w:pStyle w:val="Akapitzlist"/>
        <w:numPr>
          <w:ilvl w:val="0"/>
          <w:numId w:val="12"/>
        </w:numPr>
        <w:spacing w:after="0" w:line="336" w:lineRule="auto"/>
        <w:ind w:left="426" w:hanging="426"/>
        <w:jc w:val="both"/>
        <w:rPr>
          <w:rFonts w:ascii="Arial" w:hAnsi="Arial" w:cs="Arial"/>
        </w:rPr>
      </w:pPr>
      <w:r w:rsidRPr="00295B00">
        <w:rPr>
          <w:rFonts w:ascii="Arial" w:hAnsi="Arial" w:cs="Arial"/>
        </w:rPr>
        <w:t>Każda ze Stron zobowiązuje się wypełnić tzw. obowiązek informacyjny administratora wobec ww. osób, których dane udostępnione zostały Stronom w celu wykonania Umowy, poprzez zapoznanie ich z informacjami, o których mowa w art. 14 RODO (tzw. ogólne rozporządzenie o ochronie danych).</w:t>
      </w:r>
    </w:p>
    <w:p w14:paraId="2966F56D" w14:textId="77777777" w:rsidR="00132F70" w:rsidRPr="00295B00" w:rsidRDefault="00132F70" w:rsidP="00AA7C67">
      <w:pPr>
        <w:pStyle w:val="Akapitzlist"/>
        <w:numPr>
          <w:ilvl w:val="0"/>
          <w:numId w:val="12"/>
        </w:numPr>
        <w:spacing w:after="0" w:line="348" w:lineRule="auto"/>
        <w:ind w:left="426" w:hanging="426"/>
        <w:jc w:val="both"/>
        <w:rPr>
          <w:rFonts w:ascii="Arial" w:hAnsi="Arial" w:cs="Arial"/>
        </w:rPr>
      </w:pPr>
      <w:r w:rsidRPr="00295B00">
        <w:rPr>
          <w:rFonts w:ascii="Arial" w:hAnsi="Arial" w:cs="Arial"/>
        </w:rPr>
        <w:lastRenderedPageBreak/>
        <w:t>Informacje na temat przetwarzania danych osobowych przez U</w:t>
      </w:r>
      <w:r>
        <w:rPr>
          <w:rFonts w:ascii="Arial" w:hAnsi="Arial" w:cs="Arial"/>
        </w:rPr>
        <w:t xml:space="preserve">rząd </w:t>
      </w:r>
      <w:r w:rsidRPr="00295B00">
        <w:rPr>
          <w:rFonts w:ascii="Arial" w:hAnsi="Arial" w:cs="Arial"/>
        </w:rPr>
        <w:t>znajdują się pod adresem: https://www.poznan.pl/klauzuladlakontrahenta/</w:t>
      </w:r>
      <w:r>
        <w:rPr>
          <w:rFonts w:ascii="Arial" w:hAnsi="Arial" w:cs="Arial"/>
        </w:rPr>
        <w:t>.</w:t>
      </w:r>
    </w:p>
    <w:p w14:paraId="6DE20CFE" w14:textId="6539ABAD" w:rsidR="00132F70" w:rsidRPr="00295B00" w:rsidRDefault="00132F70" w:rsidP="00AA7C67">
      <w:pPr>
        <w:pStyle w:val="Akapitzlist"/>
        <w:numPr>
          <w:ilvl w:val="0"/>
          <w:numId w:val="12"/>
        </w:numPr>
        <w:spacing w:after="0" w:line="348" w:lineRule="auto"/>
        <w:ind w:left="426" w:hanging="426"/>
        <w:jc w:val="both"/>
        <w:rPr>
          <w:rFonts w:ascii="Arial" w:hAnsi="Arial" w:cs="Arial"/>
        </w:rPr>
      </w:pPr>
      <w:r w:rsidRPr="00295B00">
        <w:rPr>
          <w:rFonts w:ascii="Arial" w:hAnsi="Arial" w:cs="Arial"/>
        </w:rPr>
        <w:t xml:space="preserve">Informacje na temat przetwarzania danych osobowych przez </w:t>
      </w:r>
      <w:r>
        <w:rPr>
          <w:rFonts w:ascii="Arial" w:hAnsi="Arial" w:cs="Arial"/>
        </w:rPr>
        <w:t xml:space="preserve">Wykonawcę </w:t>
      </w:r>
      <w:r>
        <w:rPr>
          <w:rFonts w:ascii="Arial" w:hAnsi="Arial" w:cs="Arial"/>
          <w:i/>
        </w:rPr>
        <w:t>są dostępne pod adresem…………….</w:t>
      </w:r>
    </w:p>
    <w:p w14:paraId="5FA1CA0A" w14:textId="246D51ED" w:rsidR="003F7999" w:rsidRDefault="003F7999" w:rsidP="00AA7C67">
      <w:pPr>
        <w:pStyle w:val="Akapitzlist"/>
        <w:numPr>
          <w:ilvl w:val="0"/>
          <w:numId w:val="12"/>
        </w:numPr>
        <w:spacing w:after="0" w:line="348" w:lineRule="auto"/>
        <w:ind w:left="426" w:hanging="426"/>
        <w:jc w:val="both"/>
        <w:rPr>
          <w:rFonts w:ascii="Arial" w:hAnsi="Arial" w:cs="Arial"/>
          <w:color w:val="000000"/>
        </w:rPr>
      </w:pPr>
      <w:r w:rsidRPr="003F7999">
        <w:rPr>
          <w:rFonts w:ascii="Arial" w:hAnsi="Arial" w:cs="Arial"/>
          <w:color w:val="000000"/>
        </w:rPr>
        <w:t xml:space="preserve">Strony zobowiązują się do współdziałania w zakresie określenia szczegółowych zasad  ochrony danych osobowych w celu prawidłowego wykonania przedmiotu umowy, zgodnie z ustawą o ochronie danych osobowych i przepisami </w:t>
      </w:r>
      <w:r w:rsidR="006E4648">
        <w:rPr>
          <w:rFonts w:ascii="Arial" w:hAnsi="Arial" w:cs="Arial"/>
          <w:color w:val="000000"/>
        </w:rPr>
        <w:t>wykonawczymi, a także zgodnie z </w:t>
      </w:r>
      <w:r w:rsidRPr="003F7999">
        <w:rPr>
          <w:rFonts w:ascii="Arial" w:hAnsi="Arial" w:cs="Arial"/>
          <w:color w:val="000000"/>
        </w:rPr>
        <w:t>Rozporządzeniem Parlamentu Europejskiego i Rady (UE) 2016/679 z dnia 27 kwietnia 2016 r. w sprawie ochrony osób fizycznych w związku z przetwarzaniem danych osobowych i w sprawie swobodnego przepływu takich danych oraz uchylenia dyrektywy 95/46/WE</w:t>
      </w:r>
      <w:r w:rsidR="00132F70">
        <w:rPr>
          <w:rFonts w:ascii="Arial" w:hAnsi="Arial" w:cs="Arial"/>
          <w:color w:val="000000"/>
        </w:rPr>
        <w:t>.</w:t>
      </w:r>
    </w:p>
    <w:p w14:paraId="69EF9B12" w14:textId="615E551F" w:rsidR="00132F70" w:rsidRDefault="00132F70" w:rsidP="00AA7C67">
      <w:pPr>
        <w:pStyle w:val="Akapitzlist"/>
        <w:numPr>
          <w:ilvl w:val="0"/>
          <w:numId w:val="12"/>
        </w:numPr>
        <w:spacing w:after="0" w:line="348" w:lineRule="auto"/>
        <w:ind w:left="426" w:hanging="426"/>
        <w:jc w:val="both"/>
        <w:rPr>
          <w:rFonts w:ascii="Arial" w:hAnsi="Arial" w:cs="Arial"/>
          <w:color w:val="000000"/>
        </w:rPr>
      </w:pPr>
      <w:r w:rsidRPr="007950E0">
        <w:rPr>
          <w:rFonts w:ascii="Arial" w:hAnsi="Arial" w:cs="Arial"/>
        </w:rPr>
        <w:t>Strony doprecyzują po zawarciu</w:t>
      </w:r>
      <w:r>
        <w:rPr>
          <w:rFonts w:ascii="Arial" w:hAnsi="Arial" w:cs="Arial"/>
        </w:rPr>
        <w:t xml:space="preserve"> niniejszej</w:t>
      </w:r>
      <w:r w:rsidRPr="007950E0">
        <w:rPr>
          <w:rFonts w:ascii="Arial" w:hAnsi="Arial" w:cs="Arial"/>
        </w:rPr>
        <w:t xml:space="preserve"> umowy w drodze operacyjnej na piśmie kwestie dotyczące przetwarzan</w:t>
      </w:r>
      <w:r>
        <w:rPr>
          <w:rFonts w:ascii="Arial" w:hAnsi="Arial" w:cs="Arial"/>
        </w:rPr>
        <w:t>ia danych osobowych Beneficjentów</w:t>
      </w:r>
      <w:r w:rsidRPr="007950E0">
        <w:rPr>
          <w:rFonts w:ascii="Arial" w:hAnsi="Arial" w:cs="Arial"/>
        </w:rPr>
        <w:t xml:space="preserve"> w świetle RODO, w tym zawrą umowę powierzenia danych na rzecz Z</w:t>
      </w:r>
      <w:r>
        <w:rPr>
          <w:rFonts w:ascii="Arial" w:hAnsi="Arial" w:cs="Arial"/>
        </w:rPr>
        <w:t>a</w:t>
      </w:r>
      <w:r w:rsidRPr="007950E0">
        <w:rPr>
          <w:rFonts w:ascii="Arial" w:hAnsi="Arial" w:cs="Arial"/>
        </w:rPr>
        <w:t xml:space="preserve">mawiającego. Ustalenia te nie </w:t>
      </w:r>
      <w:r>
        <w:rPr>
          <w:rFonts w:ascii="Arial" w:hAnsi="Arial" w:cs="Arial"/>
        </w:rPr>
        <w:t xml:space="preserve">mogą stanowić zmiany </w:t>
      </w:r>
      <w:r w:rsidR="00943FC8">
        <w:rPr>
          <w:rFonts w:ascii="Arial" w:hAnsi="Arial" w:cs="Arial"/>
        </w:rPr>
        <w:t>niniejszej</w:t>
      </w:r>
      <w:r>
        <w:rPr>
          <w:rFonts w:ascii="Arial" w:hAnsi="Arial" w:cs="Arial"/>
        </w:rPr>
        <w:t xml:space="preserve"> umowy. </w:t>
      </w:r>
    </w:p>
    <w:p w14:paraId="4D72E19C" w14:textId="77777777" w:rsidR="003863BA" w:rsidRDefault="003863BA" w:rsidP="00AA7C67">
      <w:pPr>
        <w:spacing w:after="0" w:line="348" w:lineRule="auto"/>
        <w:ind w:hanging="7"/>
        <w:jc w:val="center"/>
        <w:rPr>
          <w:rFonts w:ascii="Arial" w:hAnsi="Arial" w:cs="Arial"/>
          <w:b/>
          <w:color w:val="000000"/>
        </w:rPr>
      </w:pPr>
    </w:p>
    <w:p w14:paraId="333847B0" w14:textId="4153F88C" w:rsidR="00132F70" w:rsidRDefault="00132F70" w:rsidP="00AA7C67">
      <w:pPr>
        <w:spacing w:after="0" w:line="348" w:lineRule="auto"/>
        <w:ind w:hanging="7"/>
        <w:jc w:val="center"/>
        <w:rPr>
          <w:rFonts w:ascii="Arial" w:hAnsi="Arial" w:cs="Arial"/>
          <w:b/>
          <w:color w:val="000000"/>
        </w:rPr>
      </w:pPr>
      <w:r w:rsidRPr="00B53E7C">
        <w:rPr>
          <w:rFonts w:ascii="Arial" w:hAnsi="Arial" w:cs="Arial"/>
          <w:b/>
          <w:color w:val="000000"/>
        </w:rPr>
        <w:t>§</w:t>
      </w:r>
      <w:r w:rsidR="0063310E">
        <w:rPr>
          <w:rFonts w:ascii="Arial" w:hAnsi="Arial" w:cs="Arial"/>
          <w:b/>
          <w:color w:val="000000"/>
        </w:rPr>
        <w:t xml:space="preserve"> </w:t>
      </w:r>
      <w:r w:rsidR="00C06CC0">
        <w:rPr>
          <w:rFonts w:ascii="Arial" w:hAnsi="Arial" w:cs="Arial"/>
          <w:b/>
          <w:color w:val="000000"/>
        </w:rPr>
        <w:t>9</w:t>
      </w:r>
    </w:p>
    <w:p w14:paraId="67659CCC" w14:textId="34A5A116" w:rsidR="00132F70" w:rsidRPr="002F4498" w:rsidRDefault="002776A1" w:rsidP="00AA7C67">
      <w:pPr>
        <w:spacing w:after="0" w:line="348" w:lineRule="auto"/>
        <w:ind w:hanging="7"/>
        <w:jc w:val="center"/>
        <w:rPr>
          <w:rFonts w:ascii="Arial" w:hAnsi="Arial" w:cs="Arial"/>
          <w:b/>
          <w:color w:val="000000"/>
        </w:rPr>
      </w:pPr>
      <w:r>
        <w:rPr>
          <w:rFonts w:ascii="Arial" w:hAnsi="Arial" w:cs="Arial"/>
          <w:b/>
          <w:color w:val="000000"/>
        </w:rPr>
        <w:t>Informacja publiczna</w:t>
      </w:r>
    </w:p>
    <w:p w14:paraId="2670445A" w14:textId="3C4F8193" w:rsidR="00132F70" w:rsidRDefault="002776A1" w:rsidP="00AA7C67">
      <w:pPr>
        <w:spacing w:after="0" w:line="348" w:lineRule="auto"/>
        <w:ind w:hanging="7"/>
        <w:jc w:val="both"/>
        <w:rPr>
          <w:rFonts w:ascii="Arial" w:hAnsi="Arial" w:cs="Arial"/>
          <w:b/>
          <w:color w:val="000000"/>
        </w:rPr>
      </w:pPr>
      <w:r>
        <w:rPr>
          <w:rFonts w:ascii="Arial" w:hAnsi="Arial" w:cs="Arial"/>
          <w:kern w:val="1"/>
        </w:rPr>
        <w:t>Wykonawca</w:t>
      </w:r>
      <w:r w:rsidRPr="000C75E6">
        <w:rPr>
          <w:rFonts w:ascii="Arial" w:hAnsi="Arial" w:cs="Arial"/>
          <w:kern w:val="1"/>
        </w:rPr>
        <w:t xml:space="preserve"> oświadcza, że jest świadomy ciążącego na </w:t>
      </w:r>
      <w:r>
        <w:rPr>
          <w:rFonts w:ascii="Arial" w:hAnsi="Arial" w:cs="Arial"/>
          <w:kern w:val="1"/>
        </w:rPr>
        <w:t>Zamawiającym</w:t>
      </w:r>
      <w:r w:rsidRPr="000C75E6">
        <w:rPr>
          <w:rFonts w:ascii="Arial" w:hAnsi="Arial" w:cs="Arial"/>
          <w:kern w:val="1"/>
        </w:rPr>
        <w:t xml:space="preserve"> obowiązku ujawnienia informacji na temat treści niniejszej umowy w ramach realizacji dostępu do informacji publicznej, </w:t>
      </w:r>
      <w:r>
        <w:rPr>
          <w:rFonts w:ascii="Arial" w:hAnsi="Arial" w:cs="Arial"/>
          <w:kern w:val="1"/>
        </w:rPr>
        <w:t>m.in.</w:t>
      </w:r>
      <w:r w:rsidRPr="000C75E6">
        <w:rPr>
          <w:rFonts w:ascii="Arial" w:hAnsi="Arial" w:cs="Arial"/>
          <w:kern w:val="1"/>
        </w:rPr>
        <w:t xml:space="preserve"> poprzez zamieszczenie tego rodzaju informacji w Biuletynie Informacji Publicznej Miasta Poznania (w Rejestrze Umów).</w:t>
      </w:r>
    </w:p>
    <w:p w14:paraId="29F1F407" w14:textId="77777777" w:rsidR="006E4648" w:rsidRDefault="006E4648" w:rsidP="00AA7C67">
      <w:pPr>
        <w:spacing w:after="0" w:line="348" w:lineRule="auto"/>
        <w:ind w:left="3976" w:firstLine="284"/>
        <w:rPr>
          <w:rFonts w:ascii="Arial" w:hAnsi="Arial" w:cs="Arial"/>
          <w:b/>
          <w:color w:val="000000"/>
        </w:rPr>
      </w:pPr>
    </w:p>
    <w:p w14:paraId="504190C8" w14:textId="22273C3F" w:rsidR="002F4498" w:rsidRDefault="002F4498" w:rsidP="00AA7C67">
      <w:pPr>
        <w:spacing w:after="0" w:line="348" w:lineRule="auto"/>
        <w:ind w:left="3976" w:firstLine="284"/>
        <w:rPr>
          <w:rFonts w:ascii="Arial" w:hAnsi="Arial" w:cs="Arial"/>
          <w:b/>
          <w:color w:val="000000"/>
        </w:rPr>
      </w:pPr>
      <w:r w:rsidRPr="00B53E7C">
        <w:rPr>
          <w:rFonts w:ascii="Arial" w:hAnsi="Arial" w:cs="Arial"/>
          <w:b/>
          <w:color w:val="000000"/>
        </w:rPr>
        <w:t>§</w:t>
      </w:r>
      <w:r w:rsidR="0063310E">
        <w:rPr>
          <w:rFonts w:ascii="Arial" w:hAnsi="Arial" w:cs="Arial"/>
          <w:b/>
          <w:color w:val="000000"/>
        </w:rPr>
        <w:t xml:space="preserve"> </w:t>
      </w:r>
      <w:r w:rsidR="00C06CC0">
        <w:rPr>
          <w:rFonts w:ascii="Arial" w:hAnsi="Arial" w:cs="Arial"/>
          <w:b/>
          <w:color w:val="000000"/>
        </w:rPr>
        <w:t>10</w:t>
      </w:r>
    </w:p>
    <w:p w14:paraId="7E5C28C9" w14:textId="77777777" w:rsidR="002F4498" w:rsidRPr="002F4498" w:rsidRDefault="002F4498" w:rsidP="00AA7C67">
      <w:pPr>
        <w:spacing w:after="0" w:line="348" w:lineRule="auto"/>
        <w:ind w:left="3124" w:firstLine="284"/>
        <w:rPr>
          <w:rFonts w:ascii="Arial" w:hAnsi="Arial" w:cs="Arial"/>
          <w:b/>
          <w:color w:val="000000"/>
        </w:rPr>
      </w:pPr>
      <w:r w:rsidRPr="002F4498">
        <w:rPr>
          <w:rFonts w:ascii="Arial" w:hAnsi="Arial" w:cs="Arial"/>
          <w:b/>
          <w:color w:val="000000"/>
        </w:rPr>
        <w:t xml:space="preserve">Zmiany w umowie </w:t>
      </w:r>
    </w:p>
    <w:p w14:paraId="3095A8F2" w14:textId="64139265" w:rsidR="002F4498" w:rsidRDefault="002F4498" w:rsidP="00AA7C67">
      <w:pPr>
        <w:pStyle w:val="Akapitzlist"/>
        <w:numPr>
          <w:ilvl w:val="0"/>
          <w:numId w:val="15"/>
        </w:numPr>
        <w:spacing w:after="0" w:line="348" w:lineRule="auto"/>
        <w:ind w:left="360"/>
        <w:jc w:val="both"/>
        <w:rPr>
          <w:rFonts w:ascii="Arial" w:hAnsi="Arial" w:cs="Arial"/>
          <w:color w:val="000000"/>
        </w:rPr>
      </w:pPr>
      <w:r>
        <w:rPr>
          <w:rFonts w:ascii="Arial" w:hAnsi="Arial" w:cs="Arial"/>
          <w:color w:val="000000"/>
        </w:rPr>
        <w:t>Zamawiający dopuszcza przedłużenie trwania umowy w sytuacji, gdy nie zostanie wykorzystana ma</w:t>
      </w:r>
      <w:r w:rsidR="009F25BE">
        <w:rPr>
          <w:rFonts w:ascii="Arial" w:hAnsi="Arial" w:cs="Arial"/>
          <w:color w:val="000000"/>
        </w:rPr>
        <w:t>ks</w:t>
      </w:r>
      <w:r w:rsidR="006B6500">
        <w:rPr>
          <w:rFonts w:ascii="Arial" w:hAnsi="Arial" w:cs="Arial"/>
          <w:color w:val="000000"/>
        </w:rPr>
        <w:t>ymalna</w:t>
      </w:r>
      <w:r>
        <w:rPr>
          <w:rFonts w:ascii="Arial" w:hAnsi="Arial" w:cs="Arial"/>
          <w:color w:val="000000"/>
        </w:rPr>
        <w:t xml:space="preserve"> wartość umowy określona w</w:t>
      </w:r>
      <w:r w:rsidRPr="00593130">
        <w:rPr>
          <w:rFonts w:ascii="Arial" w:hAnsi="Arial" w:cs="Arial"/>
          <w:color w:val="000000"/>
        </w:rPr>
        <w:t xml:space="preserve"> §</w:t>
      </w:r>
      <w:r>
        <w:rPr>
          <w:rFonts w:ascii="Arial" w:hAnsi="Arial" w:cs="Arial"/>
          <w:color w:val="000000"/>
        </w:rPr>
        <w:t xml:space="preserve"> 5 ust. 1</w:t>
      </w:r>
      <w:r w:rsidR="002776A1">
        <w:rPr>
          <w:rFonts w:ascii="Arial" w:hAnsi="Arial" w:cs="Arial"/>
          <w:color w:val="000000"/>
        </w:rPr>
        <w:t xml:space="preserve">, jednakże nie dłużej niż o kolejne 3 miesiące. </w:t>
      </w:r>
    </w:p>
    <w:p w14:paraId="0E0552C3" w14:textId="56287034" w:rsidR="00D73974" w:rsidRDefault="00D73974" w:rsidP="00AA7C67">
      <w:pPr>
        <w:pStyle w:val="Akapitzlist"/>
        <w:numPr>
          <w:ilvl w:val="0"/>
          <w:numId w:val="15"/>
        </w:numPr>
        <w:spacing w:after="0" w:line="348" w:lineRule="auto"/>
        <w:ind w:left="360"/>
        <w:jc w:val="both"/>
        <w:rPr>
          <w:rFonts w:ascii="Arial" w:hAnsi="Arial" w:cs="Arial"/>
          <w:color w:val="000000"/>
        </w:rPr>
      </w:pPr>
      <w:r>
        <w:rPr>
          <w:rFonts w:ascii="Arial" w:hAnsi="Arial" w:cs="Arial"/>
          <w:color w:val="000000"/>
        </w:rPr>
        <w:t>Zamawiający dopuszcza</w:t>
      </w:r>
      <w:r w:rsidR="002776A1">
        <w:rPr>
          <w:rFonts w:ascii="Arial" w:hAnsi="Arial" w:cs="Arial"/>
          <w:color w:val="000000"/>
        </w:rPr>
        <w:t xml:space="preserve"> zaoferowanie przez Wykonawcę dodatkowych płatnych programów</w:t>
      </w:r>
      <w:r>
        <w:rPr>
          <w:rFonts w:ascii="Arial" w:hAnsi="Arial" w:cs="Arial"/>
          <w:color w:val="000000"/>
        </w:rPr>
        <w:t xml:space="preserve"> w trakcie trwania umowy bez zmiany wartości umowy określonej  </w:t>
      </w:r>
      <w:r w:rsidRPr="00D73974">
        <w:rPr>
          <w:rFonts w:ascii="Arial" w:hAnsi="Arial" w:cs="Arial"/>
          <w:color w:val="000000"/>
        </w:rPr>
        <w:t>w § 5 ust. 1 Umowy</w:t>
      </w:r>
      <w:r w:rsidR="002776A1">
        <w:rPr>
          <w:rFonts w:ascii="Arial" w:hAnsi="Arial" w:cs="Arial"/>
          <w:color w:val="000000"/>
        </w:rPr>
        <w:t xml:space="preserve">. </w:t>
      </w:r>
    </w:p>
    <w:p w14:paraId="536577DD" w14:textId="517AD735" w:rsidR="002776A1" w:rsidRDefault="002776A1" w:rsidP="00BD1930">
      <w:pPr>
        <w:pStyle w:val="Akapitzlist"/>
        <w:numPr>
          <w:ilvl w:val="0"/>
          <w:numId w:val="15"/>
        </w:numPr>
        <w:spacing w:after="0" w:line="360" w:lineRule="auto"/>
        <w:ind w:left="360"/>
        <w:jc w:val="both"/>
        <w:rPr>
          <w:rFonts w:ascii="Arial" w:hAnsi="Arial" w:cs="Arial"/>
          <w:color w:val="000000"/>
        </w:rPr>
      </w:pPr>
      <w:r>
        <w:rPr>
          <w:rFonts w:ascii="Arial" w:hAnsi="Arial" w:cs="Arial"/>
          <w:color w:val="000000"/>
        </w:rPr>
        <w:t>W przypadku przedstawienia w ofercie przez Wykonawcę informacji o posiadaniu platformy kafeteryjnej, Zamawiający dopuszcza uruch</w:t>
      </w:r>
      <w:r w:rsidR="006E4648">
        <w:rPr>
          <w:rFonts w:ascii="Arial" w:hAnsi="Arial" w:cs="Arial"/>
          <w:color w:val="000000"/>
        </w:rPr>
        <w:t>omienie tej dodatkowej usługi w </w:t>
      </w:r>
      <w:r>
        <w:rPr>
          <w:rFonts w:ascii="Arial" w:hAnsi="Arial" w:cs="Arial"/>
          <w:color w:val="000000"/>
        </w:rPr>
        <w:t xml:space="preserve">czasie trwania umowy, co może skutkować zmianami w zasadach rozliczeń, określonymi w § 5. Zmiany te jednak nie mogą skutkować zwiększeniem wartości maksymalnej umowy określonej w </w:t>
      </w:r>
      <w:r w:rsidRPr="00D73974">
        <w:rPr>
          <w:rFonts w:ascii="Arial" w:hAnsi="Arial" w:cs="Arial"/>
          <w:color w:val="000000"/>
        </w:rPr>
        <w:t>§ 5 ust. 1 Umowy</w:t>
      </w:r>
      <w:r>
        <w:rPr>
          <w:rFonts w:ascii="Arial" w:hAnsi="Arial" w:cs="Arial"/>
          <w:color w:val="000000"/>
        </w:rPr>
        <w:t>.</w:t>
      </w:r>
    </w:p>
    <w:p w14:paraId="787F248D" w14:textId="61E0133A" w:rsidR="00BE4113" w:rsidRDefault="00BE4113" w:rsidP="00BD1930">
      <w:pPr>
        <w:pStyle w:val="Akapitzlist"/>
        <w:numPr>
          <w:ilvl w:val="0"/>
          <w:numId w:val="15"/>
        </w:numPr>
        <w:spacing w:after="0" w:line="360" w:lineRule="auto"/>
        <w:ind w:left="360"/>
        <w:jc w:val="both"/>
        <w:rPr>
          <w:rFonts w:ascii="Arial" w:hAnsi="Arial" w:cs="Arial"/>
          <w:color w:val="000000"/>
        </w:rPr>
      </w:pPr>
      <w:r w:rsidRPr="00BE4113">
        <w:rPr>
          <w:rFonts w:ascii="Arial" w:hAnsi="Arial" w:cs="Arial"/>
          <w:color w:val="000000"/>
        </w:rPr>
        <w:lastRenderedPageBreak/>
        <w:t>Zamawiający dopuszcza zmiany terminu obowiązywania umowy określone w § 2 us</w:t>
      </w:r>
      <w:r>
        <w:rPr>
          <w:rFonts w:ascii="Arial" w:hAnsi="Arial" w:cs="Arial"/>
          <w:color w:val="000000"/>
        </w:rPr>
        <w:t>t</w:t>
      </w:r>
      <w:r w:rsidRPr="00BE4113">
        <w:rPr>
          <w:rFonts w:ascii="Arial" w:hAnsi="Arial" w:cs="Arial"/>
          <w:color w:val="000000"/>
        </w:rPr>
        <w:t>. 2 Umowy</w:t>
      </w:r>
      <w:r>
        <w:rPr>
          <w:rFonts w:ascii="Arial" w:hAnsi="Arial" w:cs="Arial"/>
          <w:color w:val="000000"/>
        </w:rPr>
        <w:t>,</w:t>
      </w:r>
      <w:r w:rsidRPr="00BE4113">
        <w:rPr>
          <w:rFonts w:ascii="Arial" w:hAnsi="Arial" w:cs="Arial"/>
          <w:color w:val="000000"/>
        </w:rPr>
        <w:t xml:space="preserve"> </w:t>
      </w:r>
      <w:r>
        <w:rPr>
          <w:rFonts w:ascii="Arial" w:hAnsi="Arial" w:cs="Arial"/>
          <w:color w:val="000000"/>
        </w:rPr>
        <w:t>jeżeli w dniu rozpoczęcia usług będą obowi</w:t>
      </w:r>
      <w:r w:rsidR="006E4648">
        <w:rPr>
          <w:rFonts w:ascii="Arial" w:hAnsi="Arial" w:cs="Arial"/>
          <w:color w:val="000000"/>
        </w:rPr>
        <w:t>ązywały ograniczenia związane z </w:t>
      </w:r>
      <w:r>
        <w:rPr>
          <w:rFonts w:ascii="Arial" w:hAnsi="Arial" w:cs="Arial"/>
          <w:color w:val="000000"/>
        </w:rPr>
        <w:t xml:space="preserve">wystąpieniem stanu epidemii. </w:t>
      </w:r>
    </w:p>
    <w:p w14:paraId="5E5B4D0A" w14:textId="7A77D41C" w:rsidR="002776A1" w:rsidRPr="002776A1" w:rsidRDefault="002776A1" w:rsidP="00BD1930">
      <w:pPr>
        <w:pStyle w:val="Akapitzlist"/>
        <w:numPr>
          <w:ilvl w:val="0"/>
          <w:numId w:val="15"/>
        </w:numPr>
        <w:spacing w:after="0" w:line="360" w:lineRule="auto"/>
        <w:ind w:left="360"/>
        <w:jc w:val="both"/>
        <w:rPr>
          <w:rFonts w:ascii="Arial" w:hAnsi="Arial" w:cs="Arial"/>
          <w:color w:val="000000"/>
        </w:rPr>
      </w:pPr>
      <w:r w:rsidRPr="002776A1">
        <w:rPr>
          <w:rFonts w:ascii="Arial" w:hAnsi="Arial" w:cs="Arial"/>
          <w:color w:val="000000"/>
        </w:rPr>
        <w:t>Strony przewidują możliwość zmiany Umowy w przypadku zmiany powszechnie obowiązującego prawa w zakresie:</w:t>
      </w:r>
    </w:p>
    <w:p w14:paraId="6FA76F77" w14:textId="77777777" w:rsidR="002776A1" w:rsidRPr="002776A1" w:rsidRDefault="002776A1" w:rsidP="00BD1930">
      <w:pPr>
        <w:pStyle w:val="Akapitzlist"/>
        <w:numPr>
          <w:ilvl w:val="0"/>
          <w:numId w:val="18"/>
        </w:numPr>
        <w:spacing w:after="0" w:line="360" w:lineRule="auto"/>
        <w:ind w:left="720"/>
        <w:jc w:val="both"/>
        <w:rPr>
          <w:rFonts w:ascii="Arial" w:hAnsi="Arial" w:cs="Arial"/>
          <w:color w:val="000000"/>
        </w:rPr>
      </w:pPr>
      <w:r w:rsidRPr="002776A1">
        <w:rPr>
          <w:rFonts w:ascii="Arial" w:hAnsi="Arial" w:cs="Arial"/>
          <w:color w:val="000000"/>
        </w:rPr>
        <w:t xml:space="preserve">stawki podatku od towarów i usług oraz podatku akcyzowego, </w:t>
      </w:r>
    </w:p>
    <w:p w14:paraId="056C2B95" w14:textId="28ECEEDA" w:rsidR="002776A1" w:rsidRPr="002776A1" w:rsidRDefault="002776A1" w:rsidP="00BD1930">
      <w:pPr>
        <w:pStyle w:val="Akapitzlist"/>
        <w:numPr>
          <w:ilvl w:val="0"/>
          <w:numId w:val="18"/>
        </w:numPr>
        <w:spacing w:after="0" w:line="360" w:lineRule="auto"/>
        <w:ind w:left="720"/>
        <w:jc w:val="both"/>
        <w:rPr>
          <w:rFonts w:ascii="Arial" w:hAnsi="Arial" w:cs="Arial"/>
          <w:color w:val="000000"/>
        </w:rPr>
      </w:pPr>
      <w:r w:rsidRPr="002776A1">
        <w:rPr>
          <w:rFonts w:ascii="Arial" w:hAnsi="Arial" w:cs="Arial"/>
          <w:color w:val="000000"/>
        </w:rPr>
        <w:t>wysokości minimalnego wynagrodzenia za pracę albo wysokości minimalnej stawki godzinowej, ustalonych na podstawie ustawy z</w:t>
      </w:r>
      <w:r w:rsidR="006E4648">
        <w:rPr>
          <w:rFonts w:ascii="Arial" w:hAnsi="Arial" w:cs="Arial"/>
          <w:color w:val="000000"/>
        </w:rPr>
        <w:t xml:space="preserve"> dnia 10 października 2002 r. o </w:t>
      </w:r>
      <w:r w:rsidRPr="002776A1">
        <w:rPr>
          <w:rFonts w:ascii="Arial" w:hAnsi="Arial" w:cs="Arial"/>
          <w:color w:val="000000"/>
        </w:rPr>
        <w:t xml:space="preserve">minimalnym wynagrodzeniu za pracę, </w:t>
      </w:r>
    </w:p>
    <w:p w14:paraId="21D0B6A4" w14:textId="77777777" w:rsidR="002776A1" w:rsidRPr="002776A1" w:rsidRDefault="002776A1" w:rsidP="00BD1930">
      <w:pPr>
        <w:pStyle w:val="Akapitzlist"/>
        <w:numPr>
          <w:ilvl w:val="0"/>
          <w:numId w:val="18"/>
        </w:numPr>
        <w:spacing w:after="0" w:line="360" w:lineRule="auto"/>
        <w:ind w:left="720"/>
        <w:jc w:val="both"/>
        <w:rPr>
          <w:rFonts w:ascii="Arial" w:hAnsi="Arial" w:cs="Arial"/>
          <w:color w:val="000000"/>
        </w:rPr>
      </w:pPr>
      <w:r w:rsidRPr="002776A1">
        <w:rPr>
          <w:rFonts w:ascii="Arial" w:hAnsi="Arial" w:cs="Arial"/>
          <w:color w:val="000000"/>
        </w:rPr>
        <w:t xml:space="preserve">zasad podlegania ubezpieczeniom społecznym lub ubezpieczeniu zdrowotnemu lub wysokości stawki składki na ubezpieczenia społeczne lub ubezpieczenie zdrowotne, </w:t>
      </w:r>
    </w:p>
    <w:p w14:paraId="5EFB7E4E" w14:textId="50788ED4" w:rsidR="002776A1" w:rsidRPr="002776A1" w:rsidRDefault="002776A1" w:rsidP="00BD1930">
      <w:pPr>
        <w:pStyle w:val="Akapitzlist"/>
        <w:numPr>
          <w:ilvl w:val="0"/>
          <w:numId w:val="18"/>
        </w:numPr>
        <w:spacing w:after="0" w:line="360" w:lineRule="auto"/>
        <w:ind w:left="720"/>
        <w:jc w:val="both"/>
        <w:rPr>
          <w:rFonts w:ascii="Arial" w:hAnsi="Arial" w:cs="Arial"/>
          <w:color w:val="000000"/>
        </w:rPr>
      </w:pPr>
      <w:r w:rsidRPr="002776A1">
        <w:rPr>
          <w:rFonts w:ascii="Arial" w:hAnsi="Arial" w:cs="Arial"/>
          <w:color w:val="000000"/>
        </w:rPr>
        <w:t>zasad gromadzenia i wysokości wpłat do pracowniczych planów kapi</w:t>
      </w:r>
      <w:r w:rsidR="006E4648">
        <w:rPr>
          <w:rFonts w:ascii="Arial" w:hAnsi="Arial" w:cs="Arial"/>
          <w:color w:val="000000"/>
        </w:rPr>
        <w:t>tałowych, o </w:t>
      </w:r>
      <w:r w:rsidRPr="002776A1">
        <w:rPr>
          <w:rFonts w:ascii="Arial" w:hAnsi="Arial" w:cs="Arial"/>
          <w:color w:val="000000"/>
        </w:rPr>
        <w:t>których mowa w ustawie z dnia 4 października 2018 r. o pracowniczych planach kapitałowych (</w:t>
      </w:r>
      <w:r w:rsidR="009F25BE">
        <w:rPr>
          <w:rFonts w:ascii="Arial" w:hAnsi="Arial" w:cs="Arial"/>
          <w:color w:val="000000"/>
        </w:rPr>
        <w:t xml:space="preserve">t.j. </w:t>
      </w:r>
      <w:r w:rsidRPr="002776A1">
        <w:rPr>
          <w:rFonts w:ascii="Arial" w:hAnsi="Arial" w:cs="Arial"/>
          <w:color w:val="000000"/>
        </w:rPr>
        <w:t>Dz.</w:t>
      </w:r>
      <w:r w:rsidR="006B6500">
        <w:rPr>
          <w:rFonts w:ascii="Arial" w:hAnsi="Arial" w:cs="Arial"/>
          <w:color w:val="000000"/>
        </w:rPr>
        <w:t xml:space="preserve"> </w:t>
      </w:r>
      <w:r w:rsidRPr="002776A1">
        <w:rPr>
          <w:rFonts w:ascii="Arial" w:hAnsi="Arial" w:cs="Arial"/>
          <w:color w:val="000000"/>
        </w:rPr>
        <w:t>U.</w:t>
      </w:r>
      <w:r w:rsidR="0063310E">
        <w:rPr>
          <w:rFonts w:ascii="Arial" w:hAnsi="Arial" w:cs="Arial"/>
          <w:color w:val="000000"/>
        </w:rPr>
        <w:t xml:space="preserve"> </w:t>
      </w:r>
      <w:r w:rsidR="00FA547B">
        <w:rPr>
          <w:rFonts w:ascii="Arial" w:hAnsi="Arial" w:cs="Arial"/>
          <w:color w:val="000000"/>
        </w:rPr>
        <w:t>z 2020 poz</w:t>
      </w:r>
      <w:r w:rsidR="0063310E">
        <w:rPr>
          <w:rFonts w:ascii="Arial" w:hAnsi="Arial" w:cs="Arial"/>
          <w:color w:val="000000"/>
        </w:rPr>
        <w:t>.</w:t>
      </w:r>
      <w:r w:rsidR="00FA547B">
        <w:rPr>
          <w:rFonts w:ascii="Arial" w:hAnsi="Arial" w:cs="Arial"/>
          <w:color w:val="000000"/>
        </w:rPr>
        <w:t xml:space="preserve"> 1342)</w:t>
      </w:r>
      <w:r>
        <w:rPr>
          <w:rFonts w:ascii="Arial" w:hAnsi="Arial" w:cs="Arial"/>
          <w:color w:val="000000"/>
        </w:rPr>
        <w:t>.</w:t>
      </w:r>
    </w:p>
    <w:p w14:paraId="64F13317" w14:textId="6736F80C" w:rsidR="00004EB7" w:rsidRDefault="002776A1" w:rsidP="006E4648">
      <w:pPr>
        <w:pStyle w:val="Akapitzlist"/>
        <w:numPr>
          <w:ilvl w:val="0"/>
          <w:numId w:val="15"/>
        </w:numPr>
        <w:spacing w:after="0" w:line="360" w:lineRule="auto"/>
        <w:ind w:left="426" w:hanging="426"/>
        <w:jc w:val="both"/>
        <w:rPr>
          <w:rFonts w:ascii="Arial" w:hAnsi="Arial" w:cs="Arial"/>
          <w:color w:val="000000"/>
        </w:rPr>
      </w:pPr>
      <w:r w:rsidRPr="00DB4CF8">
        <w:rPr>
          <w:rFonts w:ascii="Arial" w:hAnsi="Arial" w:cs="Arial"/>
          <w:color w:val="000000"/>
        </w:rPr>
        <w:t>W przypadku określonym</w:t>
      </w:r>
      <w:r w:rsidR="00004EB7">
        <w:rPr>
          <w:rFonts w:ascii="Arial" w:hAnsi="Arial" w:cs="Arial"/>
          <w:color w:val="000000"/>
        </w:rPr>
        <w:t xml:space="preserve"> w ust. 5 </w:t>
      </w:r>
      <w:r w:rsidRPr="00DB4CF8">
        <w:rPr>
          <w:rFonts w:ascii="Arial" w:hAnsi="Arial" w:cs="Arial"/>
          <w:color w:val="000000"/>
        </w:rPr>
        <w:t>Wykona</w:t>
      </w:r>
      <w:r w:rsidR="00004EB7">
        <w:rPr>
          <w:rFonts w:ascii="Arial" w:hAnsi="Arial" w:cs="Arial"/>
          <w:color w:val="000000"/>
        </w:rPr>
        <w:t>wca zobowiązany jest do</w:t>
      </w:r>
      <w:r w:rsidRPr="00DB4CF8">
        <w:rPr>
          <w:rFonts w:ascii="Arial" w:hAnsi="Arial" w:cs="Arial"/>
          <w:color w:val="000000"/>
        </w:rPr>
        <w:t xml:space="preserve"> przedstawienia dokumentacji</w:t>
      </w:r>
      <w:r w:rsidR="00004EB7">
        <w:rPr>
          <w:rFonts w:ascii="Arial" w:hAnsi="Arial" w:cs="Arial"/>
          <w:color w:val="000000"/>
        </w:rPr>
        <w:t xml:space="preserve"> uzasadniającej wpływ zmiany </w:t>
      </w:r>
      <w:r w:rsidR="00A177CF">
        <w:rPr>
          <w:rFonts w:ascii="Arial" w:hAnsi="Arial" w:cs="Arial"/>
          <w:color w:val="000000"/>
        </w:rPr>
        <w:t xml:space="preserve">na koszty realizacji </w:t>
      </w:r>
      <w:r w:rsidR="008C79EE">
        <w:rPr>
          <w:rFonts w:ascii="Arial" w:hAnsi="Arial" w:cs="Arial"/>
          <w:color w:val="000000"/>
        </w:rPr>
        <w:t>U</w:t>
      </w:r>
      <w:r w:rsidR="00004EB7">
        <w:rPr>
          <w:rFonts w:ascii="Arial" w:hAnsi="Arial" w:cs="Arial"/>
          <w:color w:val="000000"/>
        </w:rPr>
        <w:t>mowy.</w:t>
      </w:r>
    </w:p>
    <w:p w14:paraId="609B317D" w14:textId="77777777" w:rsidR="006E4648" w:rsidRDefault="006E4648" w:rsidP="00943FC8">
      <w:pPr>
        <w:spacing w:after="0" w:line="360" w:lineRule="auto"/>
        <w:ind w:left="285"/>
        <w:jc w:val="center"/>
        <w:rPr>
          <w:rFonts w:ascii="Arial" w:hAnsi="Arial" w:cs="Arial"/>
          <w:b/>
          <w:color w:val="000000"/>
        </w:rPr>
      </w:pPr>
    </w:p>
    <w:p w14:paraId="4F2DA0D9" w14:textId="7C194D6E" w:rsidR="00004EB7" w:rsidRPr="00004EB7" w:rsidRDefault="00004EB7" w:rsidP="00943FC8">
      <w:pPr>
        <w:spacing w:after="0" w:line="360" w:lineRule="auto"/>
        <w:ind w:left="285"/>
        <w:jc w:val="center"/>
        <w:rPr>
          <w:rFonts w:ascii="Arial" w:hAnsi="Arial" w:cs="Arial"/>
          <w:b/>
          <w:color w:val="000000"/>
        </w:rPr>
      </w:pPr>
      <w:r w:rsidRPr="00004EB7">
        <w:rPr>
          <w:rFonts w:ascii="Arial" w:hAnsi="Arial" w:cs="Arial"/>
          <w:b/>
          <w:color w:val="000000"/>
        </w:rPr>
        <w:t>§</w:t>
      </w:r>
      <w:r w:rsidR="00A177CF">
        <w:rPr>
          <w:rFonts w:ascii="Arial" w:hAnsi="Arial" w:cs="Arial"/>
          <w:b/>
          <w:color w:val="000000"/>
        </w:rPr>
        <w:t xml:space="preserve"> </w:t>
      </w:r>
      <w:r w:rsidRPr="00004EB7">
        <w:rPr>
          <w:rFonts w:ascii="Arial" w:hAnsi="Arial" w:cs="Arial"/>
          <w:b/>
          <w:color w:val="000000"/>
        </w:rPr>
        <w:t>1</w:t>
      </w:r>
      <w:r w:rsidR="00C06CC0">
        <w:rPr>
          <w:rFonts w:ascii="Arial" w:hAnsi="Arial" w:cs="Arial"/>
          <w:b/>
          <w:color w:val="000000"/>
        </w:rPr>
        <w:t>1</w:t>
      </w:r>
    </w:p>
    <w:p w14:paraId="08390F0F" w14:textId="5691B21F" w:rsidR="00004EB7" w:rsidRPr="00004EB7" w:rsidRDefault="00004EB7" w:rsidP="00943FC8">
      <w:pPr>
        <w:spacing w:after="0" w:line="360" w:lineRule="auto"/>
        <w:ind w:left="285"/>
        <w:jc w:val="center"/>
        <w:rPr>
          <w:rFonts w:ascii="Arial" w:hAnsi="Arial" w:cs="Arial"/>
          <w:b/>
          <w:color w:val="000000"/>
        </w:rPr>
      </w:pPr>
      <w:r w:rsidRPr="00004EB7">
        <w:rPr>
          <w:rFonts w:ascii="Arial" w:hAnsi="Arial" w:cs="Arial"/>
          <w:b/>
          <w:color w:val="000000"/>
        </w:rPr>
        <w:t>Klauzula waloryzacyjna</w:t>
      </w:r>
    </w:p>
    <w:p w14:paraId="169DA55D" w14:textId="13D9C767" w:rsidR="00004EB7" w:rsidRPr="00004EB7" w:rsidRDefault="00004EB7" w:rsidP="006E4648">
      <w:pPr>
        <w:pStyle w:val="Akapitzlist"/>
        <w:numPr>
          <w:ilvl w:val="0"/>
          <w:numId w:val="19"/>
        </w:numPr>
        <w:spacing w:after="0" w:line="360" w:lineRule="auto"/>
        <w:ind w:left="426" w:hanging="426"/>
        <w:jc w:val="both"/>
        <w:rPr>
          <w:rFonts w:ascii="Arial" w:hAnsi="Arial" w:cs="Arial"/>
          <w:color w:val="000000"/>
        </w:rPr>
      </w:pPr>
      <w:r w:rsidRPr="00004EB7">
        <w:rPr>
          <w:rFonts w:ascii="Arial" w:hAnsi="Arial" w:cs="Arial"/>
          <w:color w:val="000000"/>
        </w:rPr>
        <w:t>W przypadku</w:t>
      </w:r>
      <w:r w:rsidR="006E4648">
        <w:rPr>
          <w:rFonts w:ascii="Arial" w:hAnsi="Arial" w:cs="Arial"/>
          <w:color w:val="000000"/>
        </w:rPr>
        <w:t>,</w:t>
      </w:r>
      <w:r w:rsidRPr="00004EB7">
        <w:rPr>
          <w:rFonts w:ascii="Arial" w:hAnsi="Arial" w:cs="Arial"/>
          <w:color w:val="000000"/>
        </w:rPr>
        <w:t xml:space="preserve"> gdy koszty związane z realizacją Umowy ulegną zmianie o co </w:t>
      </w:r>
      <w:r>
        <w:rPr>
          <w:rFonts w:ascii="Arial" w:hAnsi="Arial" w:cs="Arial"/>
          <w:color w:val="000000"/>
        </w:rPr>
        <w:t xml:space="preserve">najmniej 5 % w stosunku do </w:t>
      </w:r>
      <w:r w:rsidRPr="00004EB7">
        <w:rPr>
          <w:rFonts w:ascii="Arial" w:hAnsi="Arial" w:cs="Arial"/>
          <w:color w:val="000000"/>
        </w:rPr>
        <w:t xml:space="preserve">cen i kosztów z daty złożenia oferty w odniesieniu do odpowiedniego komunikatu Prezesa GUS o wskaźniku cen i usług, wynagrodzenie należne Wykonawcy ulegnie odpowiedniej zmianie (zwiększeniu lub zmniejszeniu). </w:t>
      </w:r>
    </w:p>
    <w:p w14:paraId="38DDA1C0" w14:textId="50092A53" w:rsidR="00004EB7" w:rsidRPr="00004EB7" w:rsidRDefault="00004EB7" w:rsidP="006E4648">
      <w:pPr>
        <w:pStyle w:val="Akapitzlist"/>
        <w:numPr>
          <w:ilvl w:val="0"/>
          <w:numId w:val="19"/>
        </w:numPr>
        <w:spacing w:after="0" w:line="360" w:lineRule="auto"/>
        <w:ind w:left="426" w:hanging="426"/>
        <w:jc w:val="both"/>
        <w:rPr>
          <w:rFonts w:ascii="Arial" w:hAnsi="Arial" w:cs="Arial"/>
          <w:color w:val="000000"/>
        </w:rPr>
      </w:pPr>
      <w:r w:rsidRPr="00004EB7">
        <w:rPr>
          <w:rFonts w:ascii="Arial" w:hAnsi="Arial" w:cs="Arial"/>
          <w:color w:val="000000"/>
        </w:rPr>
        <w:t xml:space="preserve">Początkowy termin waloryzacji wynagrodzenia to ostatni dzień 13 miesiąca realizacji Umowy. Waloryzacja nie działa wstecz, co oznacza, że </w:t>
      </w:r>
      <w:r w:rsidR="006E4648">
        <w:rPr>
          <w:rFonts w:ascii="Arial" w:hAnsi="Arial" w:cs="Arial"/>
          <w:color w:val="000000"/>
        </w:rPr>
        <w:t>nie znajduje ona zastosowania w </w:t>
      </w:r>
      <w:r w:rsidRPr="00004EB7">
        <w:rPr>
          <w:rFonts w:ascii="Arial" w:hAnsi="Arial" w:cs="Arial"/>
          <w:color w:val="000000"/>
        </w:rPr>
        <w:t>stosunku do wypłaconego już wynagrodzenia przed datą pierwszej waloryzacji</w:t>
      </w:r>
      <w:r>
        <w:rPr>
          <w:rFonts w:ascii="Arial" w:hAnsi="Arial" w:cs="Arial"/>
          <w:color w:val="000000"/>
        </w:rPr>
        <w:t xml:space="preserve">. </w:t>
      </w:r>
    </w:p>
    <w:p w14:paraId="299308BC" w14:textId="50C89354" w:rsidR="00004EB7" w:rsidRPr="00004EB7" w:rsidRDefault="00004EB7" w:rsidP="006E4648">
      <w:pPr>
        <w:pStyle w:val="Akapitzlist"/>
        <w:numPr>
          <w:ilvl w:val="0"/>
          <w:numId w:val="19"/>
        </w:numPr>
        <w:spacing w:after="0" w:line="360" w:lineRule="auto"/>
        <w:ind w:left="426" w:hanging="426"/>
        <w:jc w:val="both"/>
        <w:rPr>
          <w:rFonts w:ascii="Arial" w:hAnsi="Arial" w:cs="Arial"/>
          <w:color w:val="000000"/>
        </w:rPr>
      </w:pPr>
      <w:r w:rsidRPr="00004EB7">
        <w:rPr>
          <w:rFonts w:ascii="Arial" w:hAnsi="Arial" w:cs="Arial"/>
          <w:color w:val="000000"/>
        </w:rPr>
        <w:t>Kolejna waloryzacja ma miejsce</w:t>
      </w:r>
      <w:r w:rsidR="009F25BE">
        <w:rPr>
          <w:rFonts w:ascii="Arial" w:hAnsi="Arial" w:cs="Arial"/>
          <w:color w:val="000000"/>
        </w:rPr>
        <w:t xml:space="preserve">, </w:t>
      </w:r>
      <w:r w:rsidRPr="00004EB7">
        <w:rPr>
          <w:rFonts w:ascii="Arial" w:hAnsi="Arial" w:cs="Arial"/>
          <w:color w:val="000000"/>
        </w:rPr>
        <w:t>począwszy od daty pierwszej waloryzacji w</w:t>
      </w:r>
      <w:r w:rsidR="006E4648">
        <w:rPr>
          <w:rFonts w:ascii="Arial" w:hAnsi="Arial" w:cs="Arial"/>
          <w:color w:val="000000"/>
        </w:rPr>
        <w:t>skazanej w </w:t>
      </w:r>
      <w:r>
        <w:rPr>
          <w:rFonts w:ascii="Arial" w:hAnsi="Arial" w:cs="Arial"/>
          <w:color w:val="000000"/>
        </w:rPr>
        <w:t xml:space="preserve">ust. 2, </w:t>
      </w:r>
      <w:r w:rsidRPr="00004EB7">
        <w:rPr>
          <w:rFonts w:ascii="Arial" w:hAnsi="Arial" w:cs="Arial"/>
          <w:color w:val="000000"/>
        </w:rPr>
        <w:t>co 6 miesięcy (na ostatni dzień każdego ostatniego miesiąca tego okresu).</w:t>
      </w:r>
    </w:p>
    <w:p w14:paraId="08C2E0CD" w14:textId="3A6F18F2" w:rsidR="00004EB7" w:rsidRPr="00004EB7" w:rsidRDefault="00004EB7" w:rsidP="006E4648">
      <w:pPr>
        <w:pStyle w:val="Akapitzlist"/>
        <w:numPr>
          <w:ilvl w:val="0"/>
          <w:numId w:val="19"/>
        </w:numPr>
        <w:spacing w:after="0" w:line="360" w:lineRule="auto"/>
        <w:ind w:left="426" w:hanging="426"/>
        <w:jc w:val="both"/>
        <w:rPr>
          <w:rFonts w:ascii="Arial" w:hAnsi="Arial" w:cs="Arial"/>
          <w:color w:val="000000"/>
        </w:rPr>
      </w:pPr>
      <w:r w:rsidRPr="00004EB7">
        <w:rPr>
          <w:rFonts w:ascii="Arial" w:hAnsi="Arial" w:cs="Arial"/>
          <w:color w:val="000000"/>
        </w:rPr>
        <w:t xml:space="preserve">Maksymalna wysokość zmiany wynagrodzenia </w:t>
      </w:r>
      <w:r w:rsidR="006E4648">
        <w:rPr>
          <w:rFonts w:ascii="Arial" w:hAnsi="Arial" w:cs="Arial"/>
          <w:color w:val="000000"/>
        </w:rPr>
        <w:t>należnego Wykonawcy w związku z </w:t>
      </w:r>
      <w:r w:rsidRPr="00004EB7">
        <w:rPr>
          <w:rFonts w:ascii="Arial" w:hAnsi="Arial" w:cs="Arial"/>
          <w:color w:val="000000"/>
        </w:rPr>
        <w:t>waloryzacją wynagrodz</w:t>
      </w:r>
      <w:r>
        <w:rPr>
          <w:rFonts w:ascii="Arial" w:hAnsi="Arial" w:cs="Arial"/>
          <w:color w:val="000000"/>
        </w:rPr>
        <w:t xml:space="preserve">enia nie może przekroczyć 10 </w:t>
      </w:r>
      <w:r w:rsidRPr="00004EB7">
        <w:rPr>
          <w:rFonts w:ascii="Arial" w:hAnsi="Arial" w:cs="Arial"/>
          <w:color w:val="000000"/>
        </w:rPr>
        <w:t>% wartości wynagrodzenia</w:t>
      </w:r>
      <w:r w:rsidR="006E4648">
        <w:rPr>
          <w:rFonts w:ascii="Arial" w:hAnsi="Arial" w:cs="Arial"/>
          <w:color w:val="000000"/>
        </w:rPr>
        <w:t xml:space="preserve"> za </w:t>
      </w:r>
      <w:r w:rsidRPr="00004EB7">
        <w:rPr>
          <w:rFonts w:ascii="Arial" w:hAnsi="Arial" w:cs="Arial"/>
          <w:color w:val="000000"/>
        </w:rPr>
        <w:t>wykonani</w:t>
      </w:r>
      <w:r>
        <w:rPr>
          <w:rFonts w:ascii="Arial" w:hAnsi="Arial" w:cs="Arial"/>
          <w:color w:val="000000"/>
        </w:rPr>
        <w:t>e Umowy, o którym mowa w § 5 ust. 1</w:t>
      </w:r>
      <w:r w:rsidRPr="00004EB7">
        <w:rPr>
          <w:rFonts w:ascii="Arial" w:hAnsi="Arial" w:cs="Arial"/>
          <w:color w:val="000000"/>
        </w:rPr>
        <w:t xml:space="preserve">. </w:t>
      </w:r>
    </w:p>
    <w:p w14:paraId="3736DD68" w14:textId="4E366AC3" w:rsidR="00004EB7" w:rsidRPr="00004EB7" w:rsidRDefault="00004EB7" w:rsidP="006E4648">
      <w:pPr>
        <w:pStyle w:val="Akapitzlist"/>
        <w:numPr>
          <w:ilvl w:val="0"/>
          <w:numId w:val="19"/>
        </w:numPr>
        <w:spacing w:after="0" w:line="360" w:lineRule="auto"/>
        <w:ind w:left="426" w:hanging="426"/>
        <w:jc w:val="both"/>
        <w:rPr>
          <w:rFonts w:ascii="Arial" w:hAnsi="Arial" w:cs="Arial"/>
          <w:color w:val="000000"/>
        </w:rPr>
      </w:pPr>
      <w:r w:rsidRPr="00004EB7">
        <w:rPr>
          <w:rFonts w:ascii="Arial" w:hAnsi="Arial" w:cs="Arial"/>
          <w:color w:val="000000"/>
        </w:rPr>
        <w:t>Strona, która wnosi o waloryzację wynagro</w:t>
      </w:r>
      <w:r>
        <w:rPr>
          <w:rFonts w:ascii="Arial" w:hAnsi="Arial" w:cs="Arial"/>
          <w:color w:val="000000"/>
        </w:rPr>
        <w:t>dzenia umownego zobowiązana j</w:t>
      </w:r>
      <w:r w:rsidR="006E4648">
        <w:rPr>
          <w:rFonts w:ascii="Arial" w:hAnsi="Arial" w:cs="Arial"/>
          <w:color w:val="000000"/>
        </w:rPr>
        <w:t>est do </w:t>
      </w:r>
      <w:r w:rsidRPr="00004EB7">
        <w:rPr>
          <w:rFonts w:ascii="Arial" w:hAnsi="Arial" w:cs="Arial"/>
          <w:color w:val="000000"/>
        </w:rPr>
        <w:t>przedstawienia szczegółowego uzasadnienia, wskazującego:</w:t>
      </w:r>
    </w:p>
    <w:p w14:paraId="1506521C" w14:textId="528BDC6D" w:rsidR="00004EB7" w:rsidRDefault="00004EB7" w:rsidP="00BD1930">
      <w:pPr>
        <w:pStyle w:val="Akapitzlist"/>
        <w:numPr>
          <w:ilvl w:val="0"/>
          <w:numId w:val="20"/>
        </w:numPr>
        <w:spacing w:after="0" w:line="360" w:lineRule="auto"/>
        <w:jc w:val="both"/>
        <w:rPr>
          <w:rFonts w:ascii="Arial" w:hAnsi="Arial" w:cs="Arial"/>
          <w:color w:val="000000"/>
        </w:rPr>
      </w:pPr>
      <w:r w:rsidRPr="00004EB7">
        <w:rPr>
          <w:rFonts w:ascii="Arial" w:hAnsi="Arial" w:cs="Arial"/>
          <w:color w:val="000000"/>
        </w:rPr>
        <w:t>jakie ceny i koszty związane z realizacją Umowy wzrosły w stosunku do ce</w:t>
      </w:r>
      <w:r w:rsidR="006E4648">
        <w:rPr>
          <w:rFonts w:ascii="Arial" w:hAnsi="Arial" w:cs="Arial"/>
          <w:color w:val="000000"/>
        </w:rPr>
        <w:t>n i </w:t>
      </w:r>
      <w:r w:rsidRPr="00004EB7">
        <w:rPr>
          <w:rFonts w:ascii="Arial" w:hAnsi="Arial" w:cs="Arial"/>
          <w:color w:val="000000"/>
        </w:rPr>
        <w:t>kosztów z daty złożenia oferty wraz z odniesieniem się do odpowiednich komunikatów Prezesa GUS na temat wskaźników cen i usług</w:t>
      </w:r>
      <w:r>
        <w:rPr>
          <w:rFonts w:ascii="Arial" w:hAnsi="Arial" w:cs="Arial"/>
          <w:color w:val="000000"/>
        </w:rPr>
        <w:t>;</w:t>
      </w:r>
    </w:p>
    <w:p w14:paraId="6E9C88DF" w14:textId="3D7F30CB" w:rsidR="00004EB7" w:rsidRDefault="00004EB7" w:rsidP="00BD1930">
      <w:pPr>
        <w:pStyle w:val="Akapitzlist"/>
        <w:numPr>
          <w:ilvl w:val="0"/>
          <w:numId w:val="20"/>
        </w:numPr>
        <w:spacing w:after="0" w:line="360" w:lineRule="auto"/>
        <w:jc w:val="both"/>
        <w:rPr>
          <w:rFonts w:ascii="Arial" w:hAnsi="Arial" w:cs="Arial"/>
          <w:color w:val="000000"/>
        </w:rPr>
      </w:pPr>
      <w:r w:rsidRPr="00004EB7">
        <w:rPr>
          <w:rFonts w:ascii="Arial" w:hAnsi="Arial" w:cs="Arial"/>
          <w:color w:val="000000"/>
        </w:rPr>
        <w:t>dlaczego ww. zmiana wp</w:t>
      </w:r>
      <w:r>
        <w:rPr>
          <w:rFonts w:ascii="Arial" w:hAnsi="Arial" w:cs="Arial"/>
          <w:color w:val="000000"/>
        </w:rPr>
        <w:t>ływa na koszt realizacji Umowy;</w:t>
      </w:r>
    </w:p>
    <w:p w14:paraId="37530E97" w14:textId="4C4E325E" w:rsidR="00004EB7" w:rsidRPr="00004EB7" w:rsidRDefault="00004EB7" w:rsidP="00BD1930">
      <w:pPr>
        <w:pStyle w:val="Akapitzlist"/>
        <w:numPr>
          <w:ilvl w:val="0"/>
          <w:numId w:val="20"/>
        </w:numPr>
        <w:spacing w:after="0" w:line="360" w:lineRule="auto"/>
        <w:jc w:val="both"/>
        <w:rPr>
          <w:rFonts w:ascii="Arial" w:hAnsi="Arial" w:cs="Arial"/>
          <w:color w:val="000000"/>
        </w:rPr>
      </w:pPr>
      <w:r w:rsidRPr="00004EB7">
        <w:rPr>
          <w:rFonts w:ascii="Arial" w:hAnsi="Arial" w:cs="Arial"/>
          <w:color w:val="000000"/>
        </w:rPr>
        <w:lastRenderedPageBreak/>
        <w:t>kwoty o jaką zmienił się koszt wykonania Umowy, w związku ze zmianą ce</w:t>
      </w:r>
      <w:r w:rsidR="006E4648">
        <w:rPr>
          <w:rFonts w:ascii="Arial" w:hAnsi="Arial" w:cs="Arial"/>
          <w:color w:val="000000"/>
        </w:rPr>
        <w:t>n i </w:t>
      </w:r>
      <w:r w:rsidRPr="00004EB7">
        <w:rPr>
          <w:rFonts w:ascii="Arial" w:hAnsi="Arial" w:cs="Arial"/>
          <w:color w:val="000000"/>
        </w:rPr>
        <w:t xml:space="preserve">kosztów związanych z realizacją Umowy wraz z uzasadnieniem. </w:t>
      </w:r>
    </w:p>
    <w:p w14:paraId="08639A24" w14:textId="42247374" w:rsidR="00004EB7" w:rsidRPr="00004EB7" w:rsidRDefault="00004EB7" w:rsidP="006E4648">
      <w:pPr>
        <w:pStyle w:val="Akapitzlist"/>
        <w:numPr>
          <w:ilvl w:val="0"/>
          <w:numId w:val="19"/>
        </w:numPr>
        <w:spacing w:after="0" w:line="360" w:lineRule="auto"/>
        <w:ind w:left="426" w:hanging="426"/>
        <w:jc w:val="both"/>
        <w:rPr>
          <w:rFonts w:ascii="Arial" w:hAnsi="Arial" w:cs="Arial"/>
          <w:color w:val="000000"/>
        </w:rPr>
      </w:pPr>
      <w:r w:rsidRPr="00004EB7">
        <w:rPr>
          <w:rFonts w:ascii="Arial" w:hAnsi="Arial" w:cs="Arial"/>
          <w:color w:val="000000"/>
        </w:rPr>
        <w:t>Wynagrodzenie należne Wykonawcy zostanie zmienione w wysokości kwo</w:t>
      </w:r>
      <w:r>
        <w:rPr>
          <w:rFonts w:ascii="Arial" w:hAnsi="Arial" w:cs="Arial"/>
          <w:color w:val="000000"/>
        </w:rPr>
        <w:t xml:space="preserve">ty, o której mowa w ust. 5 </w:t>
      </w:r>
      <w:r w:rsidR="00C42DDF">
        <w:rPr>
          <w:rFonts w:ascii="Arial" w:hAnsi="Arial" w:cs="Arial"/>
          <w:color w:val="000000"/>
        </w:rPr>
        <w:t>lit.</w:t>
      </w:r>
      <w:r>
        <w:rPr>
          <w:rFonts w:ascii="Arial" w:hAnsi="Arial" w:cs="Arial"/>
          <w:color w:val="000000"/>
        </w:rPr>
        <w:t xml:space="preserve"> c</w:t>
      </w:r>
      <w:r w:rsidRPr="00004EB7">
        <w:rPr>
          <w:rFonts w:ascii="Arial" w:hAnsi="Arial" w:cs="Arial"/>
          <w:color w:val="000000"/>
        </w:rPr>
        <w:t xml:space="preserve">, z zastrzeżeniem maksymalnej kwoty zmiany wynagrodzenia określonej w ust. 4 oraz w wysokości proporcjonalnej do wpływu zmian wskaźników na koszty wykonania Umowy, jeżeli zmiany te będą miały wpływ na koszty wykonania zamówienia przez Wykonawcę. </w:t>
      </w:r>
    </w:p>
    <w:p w14:paraId="47647A5B" w14:textId="54B59A16" w:rsidR="002776A1" w:rsidRDefault="00004EB7" w:rsidP="006E4648">
      <w:pPr>
        <w:pStyle w:val="Akapitzlist"/>
        <w:numPr>
          <w:ilvl w:val="0"/>
          <w:numId w:val="19"/>
        </w:numPr>
        <w:spacing w:after="0" w:line="360" w:lineRule="auto"/>
        <w:ind w:left="426" w:hanging="426"/>
        <w:jc w:val="both"/>
        <w:rPr>
          <w:rFonts w:ascii="Arial" w:hAnsi="Arial" w:cs="Arial"/>
          <w:color w:val="000000"/>
        </w:rPr>
      </w:pPr>
      <w:r w:rsidRPr="00004EB7">
        <w:rPr>
          <w:rFonts w:ascii="Arial" w:hAnsi="Arial" w:cs="Arial"/>
          <w:color w:val="000000"/>
        </w:rPr>
        <w:t>W przypadku wątpliwości w zakresie przedstawionych informacji każda ze Stron może żądać uzupełnienia, poprawienia informacji przedstawionych przez drugą Stronę wnioskującą o zmianę wynagrodzenia wynikającą z jego waloryzacji.</w:t>
      </w:r>
    </w:p>
    <w:p w14:paraId="1FBAB5C6" w14:textId="77777777" w:rsidR="006E4648" w:rsidRDefault="006E4648" w:rsidP="00943FC8">
      <w:pPr>
        <w:spacing w:after="0" w:line="360" w:lineRule="auto"/>
        <w:jc w:val="center"/>
        <w:rPr>
          <w:rFonts w:ascii="Arial" w:hAnsi="Arial" w:cs="Arial"/>
          <w:b/>
          <w:color w:val="000000"/>
        </w:rPr>
      </w:pPr>
    </w:p>
    <w:p w14:paraId="1A90CD54" w14:textId="3324B5C4" w:rsidR="00004EB7" w:rsidRPr="00004EB7" w:rsidRDefault="00004EB7" w:rsidP="00943FC8">
      <w:pPr>
        <w:spacing w:after="0" w:line="360" w:lineRule="auto"/>
        <w:jc w:val="center"/>
        <w:rPr>
          <w:rFonts w:ascii="Arial" w:hAnsi="Arial" w:cs="Arial"/>
          <w:b/>
          <w:color w:val="000000"/>
        </w:rPr>
      </w:pPr>
      <w:r>
        <w:rPr>
          <w:rFonts w:ascii="Arial" w:hAnsi="Arial" w:cs="Arial"/>
          <w:b/>
          <w:color w:val="000000"/>
        </w:rPr>
        <w:t>§</w:t>
      </w:r>
      <w:r w:rsidR="0063310E">
        <w:rPr>
          <w:rFonts w:ascii="Arial" w:hAnsi="Arial" w:cs="Arial"/>
          <w:b/>
          <w:color w:val="000000"/>
        </w:rPr>
        <w:t xml:space="preserve"> </w:t>
      </w:r>
      <w:r>
        <w:rPr>
          <w:rFonts w:ascii="Arial" w:hAnsi="Arial" w:cs="Arial"/>
          <w:b/>
          <w:color w:val="000000"/>
        </w:rPr>
        <w:t>1</w:t>
      </w:r>
      <w:r w:rsidR="00C06CC0">
        <w:rPr>
          <w:rFonts w:ascii="Arial" w:hAnsi="Arial" w:cs="Arial"/>
          <w:b/>
          <w:color w:val="000000"/>
        </w:rPr>
        <w:t>2</w:t>
      </w:r>
    </w:p>
    <w:p w14:paraId="4021C637" w14:textId="53B29E9E" w:rsidR="00004EB7" w:rsidRPr="00004EB7" w:rsidRDefault="00004EB7" w:rsidP="00943FC8">
      <w:pPr>
        <w:spacing w:after="0" w:line="360" w:lineRule="auto"/>
        <w:jc w:val="center"/>
        <w:rPr>
          <w:rFonts w:ascii="Arial" w:hAnsi="Arial" w:cs="Arial"/>
          <w:b/>
          <w:color w:val="000000"/>
        </w:rPr>
      </w:pPr>
      <w:r>
        <w:rPr>
          <w:rFonts w:ascii="Arial" w:hAnsi="Arial" w:cs="Arial"/>
          <w:b/>
          <w:color w:val="000000"/>
        </w:rPr>
        <w:t xml:space="preserve">Podwykonawcy </w:t>
      </w:r>
    </w:p>
    <w:p w14:paraId="40AA30DB" w14:textId="71763021" w:rsidR="00BE4113" w:rsidRPr="00BE4113" w:rsidRDefault="00004EB7" w:rsidP="00943FC8">
      <w:pPr>
        <w:pStyle w:val="Akapitzlist"/>
        <w:spacing w:after="0" w:line="360" w:lineRule="auto"/>
        <w:ind w:left="0"/>
        <w:jc w:val="both"/>
        <w:rPr>
          <w:rFonts w:ascii="Arial" w:hAnsi="Arial" w:cs="Arial"/>
          <w:color w:val="000000"/>
        </w:rPr>
      </w:pPr>
      <w:r w:rsidRPr="002776A1">
        <w:rPr>
          <w:rFonts w:ascii="Arial" w:hAnsi="Arial" w:cs="Arial"/>
          <w:color w:val="000000"/>
        </w:rPr>
        <w:t>Zamawiający dopuszcza możliwość powierzenia realizacji przedmiotu zamówienia podwykonawcom. W takim przypadku Wykonawca odpowiada za ich działania lub zaniechania działania jak za swoje własne.</w:t>
      </w:r>
    </w:p>
    <w:p w14:paraId="4C0FC146" w14:textId="77777777" w:rsidR="006E4648" w:rsidRDefault="006E4648" w:rsidP="00943FC8">
      <w:pPr>
        <w:spacing w:after="0" w:line="360" w:lineRule="auto"/>
        <w:jc w:val="center"/>
        <w:rPr>
          <w:rFonts w:ascii="Arial" w:hAnsi="Arial" w:cs="Arial"/>
          <w:b/>
          <w:color w:val="000000"/>
        </w:rPr>
      </w:pPr>
    </w:p>
    <w:p w14:paraId="664950DB" w14:textId="7D985C5A" w:rsidR="00004EB7" w:rsidRDefault="003F7999" w:rsidP="00943FC8">
      <w:pPr>
        <w:spacing w:after="0" w:line="360" w:lineRule="auto"/>
        <w:jc w:val="center"/>
        <w:rPr>
          <w:rFonts w:ascii="Arial" w:hAnsi="Arial" w:cs="Arial"/>
          <w:b/>
          <w:color w:val="000000"/>
        </w:rPr>
      </w:pPr>
      <w:r w:rsidRPr="00B53E7C">
        <w:rPr>
          <w:rFonts w:ascii="Arial" w:hAnsi="Arial" w:cs="Arial"/>
          <w:b/>
          <w:color w:val="000000"/>
        </w:rPr>
        <w:t>§</w:t>
      </w:r>
      <w:r w:rsidR="0063310E">
        <w:rPr>
          <w:rFonts w:ascii="Arial" w:hAnsi="Arial" w:cs="Arial"/>
          <w:b/>
          <w:color w:val="000000"/>
        </w:rPr>
        <w:t xml:space="preserve"> </w:t>
      </w:r>
      <w:r w:rsidR="00004EB7">
        <w:rPr>
          <w:rFonts w:ascii="Arial" w:hAnsi="Arial" w:cs="Arial"/>
          <w:b/>
          <w:color w:val="000000"/>
        </w:rPr>
        <w:t>1</w:t>
      </w:r>
      <w:r w:rsidR="00C06CC0">
        <w:rPr>
          <w:rFonts w:ascii="Arial" w:hAnsi="Arial" w:cs="Arial"/>
          <w:b/>
          <w:color w:val="000000"/>
        </w:rPr>
        <w:t>3</w:t>
      </w:r>
    </w:p>
    <w:p w14:paraId="3C8EB6F7" w14:textId="47DEC560" w:rsidR="00004EB7" w:rsidRDefault="00004EB7" w:rsidP="00943FC8">
      <w:pPr>
        <w:spacing w:after="0" w:line="360" w:lineRule="auto"/>
        <w:jc w:val="center"/>
        <w:rPr>
          <w:rFonts w:ascii="Arial" w:hAnsi="Arial" w:cs="Arial"/>
          <w:b/>
          <w:color w:val="000000"/>
        </w:rPr>
      </w:pPr>
      <w:r>
        <w:rPr>
          <w:rFonts w:ascii="Arial" w:hAnsi="Arial" w:cs="Arial"/>
          <w:b/>
          <w:color w:val="000000"/>
        </w:rPr>
        <w:t>Osoby do kontaktu ws. realizacji umowy</w:t>
      </w:r>
    </w:p>
    <w:p w14:paraId="4384D1E3" w14:textId="77777777" w:rsidR="00004EB7" w:rsidRDefault="00004EB7" w:rsidP="00BD1930">
      <w:pPr>
        <w:pStyle w:val="Akapitzlist"/>
        <w:numPr>
          <w:ilvl w:val="0"/>
          <w:numId w:val="13"/>
        </w:numPr>
        <w:spacing w:after="0" w:line="360" w:lineRule="auto"/>
        <w:jc w:val="both"/>
        <w:rPr>
          <w:rFonts w:ascii="Arial" w:hAnsi="Arial" w:cs="Arial"/>
          <w:color w:val="000000"/>
        </w:rPr>
      </w:pPr>
      <w:r w:rsidRPr="00683D03">
        <w:rPr>
          <w:rFonts w:ascii="Arial" w:hAnsi="Arial" w:cs="Arial"/>
          <w:color w:val="000000"/>
        </w:rPr>
        <w:t>Osobami upoważnionymi przez Zamawiającego do kontaktów z Wykonawcą są:</w:t>
      </w:r>
    </w:p>
    <w:p w14:paraId="5974BF9D" w14:textId="77777777" w:rsidR="00004EB7" w:rsidRDefault="00004EB7" w:rsidP="00BD1930">
      <w:pPr>
        <w:pStyle w:val="Akapitzlist"/>
        <w:numPr>
          <w:ilvl w:val="0"/>
          <w:numId w:val="21"/>
        </w:numPr>
        <w:spacing w:after="0" w:line="360" w:lineRule="auto"/>
        <w:jc w:val="both"/>
        <w:rPr>
          <w:rFonts w:ascii="Arial" w:hAnsi="Arial" w:cs="Arial"/>
          <w:color w:val="000000"/>
        </w:rPr>
      </w:pPr>
      <w:r>
        <w:rPr>
          <w:rFonts w:ascii="Arial" w:hAnsi="Arial" w:cs="Arial"/>
          <w:color w:val="000000"/>
        </w:rPr>
        <w:t>……………………………………………………………….</w:t>
      </w:r>
    </w:p>
    <w:p w14:paraId="6EE7D52E" w14:textId="77777777" w:rsidR="00004EB7" w:rsidRDefault="00004EB7" w:rsidP="00BD1930">
      <w:pPr>
        <w:pStyle w:val="Akapitzlist"/>
        <w:numPr>
          <w:ilvl w:val="0"/>
          <w:numId w:val="21"/>
        </w:numPr>
        <w:spacing w:after="0" w:line="360" w:lineRule="auto"/>
        <w:jc w:val="both"/>
        <w:rPr>
          <w:rFonts w:ascii="Arial" w:hAnsi="Arial" w:cs="Arial"/>
          <w:color w:val="000000"/>
        </w:rPr>
      </w:pPr>
      <w:r>
        <w:rPr>
          <w:rFonts w:ascii="Arial" w:hAnsi="Arial" w:cs="Arial"/>
          <w:color w:val="000000"/>
        </w:rPr>
        <w:t>……………………………………………………………….</w:t>
      </w:r>
    </w:p>
    <w:p w14:paraId="4EEA3C2C" w14:textId="77777777" w:rsidR="00004EB7" w:rsidRDefault="00004EB7" w:rsidP="00BD1930">
      <w:pPr>
        <w:pStyle w:val="Akapitzlist"/>
        <w:numPr>
          <w:ilvl w:val="0"/>
          <w:numId w:val="13"/>
        </w:numPr>
        <w:spacing w:after="0" w:line="360" w:lineRule="auto"/>
        <w:jc w:val="both"/>
        <w:rPr>
          <w:rFonts w:ascii="Arial" w:hAnsi="Arial" w:cs="Arial"/>
          <w:color w:val="000000"/>
        </w:rPr>
      </w:pPr>
      <w:r w:rsidRPr="00956357">
        <w:rPr>
          <w:rFonts w:ascii="Arial" w:hAnsi="Arial" w:cs="Arial"/>
          <w:color w:val="000000"/>
        </w:rPr>
        <w:t xml:space="preserve">Osobami upoważnionymi przez Wykonawcę do kontaktów z Zamawiającym są:   </w:t>
      </w:r>
    </w:p>
    <w:p w14:paraId="5C97A254" w14:textId="77777777" w:rsidR="00004EB7" w:rsidRDefault="00004EB7" w:rsidP="00BD1930">
      <w:pPr>
        <w:pStyle w:val="Akapitzlist"/>
        <w:numPr>
          <w:ilvl w:val="0"/>
          <w:numId w:val="22"/>
        </w:numPr>
        <w:spacing w:after="0" w:line="360" w:lineRule="auto"/>
        <w:jc w:val="both"/>
        <w:rPr>
          <w:rFonts w:ascii="Arial" w:hAnsi="Arial" w:cs="Arial"/>
          <w:color w:val="000000"/>
        </w:rPr>
      </w:pPr>
      <w:r>
        <w:rPr>
          <w:rFonts w:ascii="Arial" w:hAnsi="Arial" w:cs="Arial"/>
          <w:color w:val="000000"/>
        </w:rPr>
        <w:t>………………………………………………………………………………………</w:t>
      </w:r>
    </w:p>
    <w:p w14:paraId="0B134492" w14:textId="06DD3BB8" w:rsidR="00004EB7" w:rsidRDefault="00004EB7" w:rsidP="00BD1930">
      <w:pPr>
        <w:pStyle w:val="Akapitzlist"/>
        <w:numPr>
          <w:ilvl w:val="0"/>
          <w:numId w:val="22"/>
        </w:numPr>
        <w:spacing w:after="0" w:line="360" w:lineRule="auto"/>
        <w:jc w:val="both"/>
        <w:rPr>
          <w:rFonts w:ascii="Arial" w:hAnsi="Arial" w:cs="Arial"/>
          <w:color w:val="000000"/>
        </w:rPr>
      </w:pPr>
      <w:r>
        <w:rPr>
          <w:rFonts w:ascii="Arial" w:hAnsi="Arial" w:cs="Arial"/>
          <w:color w:val="000000"/>
        </w:rPr>
        <w:t>…………………………………………………………………………………………</w:t>
      </w:r>
    </w:p>
    <w:p w14:paraId="7D3A4DAE" w14:textId="77777777" w:rsidR="00004EB7" w:rsidRPr="00956357" w:rsidRDefault="00004EB7" w:rsidP="00BD1930">
      <w:pPr>
        <w:pStyle w:val="Akapitzlist"/>
        <w:numPr>
          <w:ilvl w:val="0"/>
          <w:numId w:val="13"/>
        </w:numPr>
        <w:spacing w:after="0" w:line="360" w:lineRule="auto"/>
        <w:jc w:val="both"/>
        <w:rPr>
          <w:rFonts w:ascii="Arial" w:hAnsi="Arial" w:cs="Arial"/>
          <w:color w:val="000000"/>
        </w:rPr>
      </w:pPr>
      <w:r w:rsidRPr="00956357">
        <w:rPr>
          <w:rFonts w:ascii="Arial" w:hAnsi="Arial" w:cs="Arial"/>
          <w:color w:val="000000"/>
        </w:rPr>
        <w:t>Strony oświadczają, że adresy ich siedzib stanowią adresy do doręczania korespondencji</w:t>
      </w:r>
    </w:p>
    <w:p w14:paraId="548D9393" w14:textId="77777777" w:rsidR="00004EB7" w:rsidRDefault="00004EB7" w:rsidP="00BD1930">
      <w:pPr>
        <w:pStyle w:val="Akapitzlist"/>
        <w:numPr>
          <w:ilvl w:val="0"/>
          <w:numId w:val="13"/>
        </w:numPr>
        <w:spacing w:after="0" w:line="360" w:lineRule="auto"/>
        <w:jc w:val="both"/>
        <w:rPr>
          <w:rFonts w:ascii="Arial" w:hAnsi="Arial" w:cs="Arial"/>
          <w:color w:val="000000"/>
        </w:rPr>
      </w:pPr>
      <w:r w:rsidRPr="00683D03">
        <w:rPr>
          <w:rFonts w:ascii="Arial" w:hAnsi="Arial" w:cs="Arial"/>
          <w:color w:val="000000"/>
        </w:rPr>
        <w:t>Strony Umowy zobowiązują się do niezwłocznego powiadomienia o każdej zmianie adresu lub numeru telefonu.</w:t>
      </w:r>
    </w:p>
    <w:p w14:paraId="7FA3B0C1" w14:textId="1B4129CA" w:rsidR="00004EB7" w:rsidRPr="00004EB7" w:rsidRDefault="00004EB7" w:rsidP="00BD1930">
      <w:pPr>
        <w:pStyle w:val="Akapitzlist"/>
        <w:numPr>
          <w:ilvl w:val="0"/>
          <w:numId w:val="13"/>
        </w:numPr>
        <w:spacing w:after="0" w:line="360" w:lineRule="auto"/>
        <w:jc w:val="both"/>
        <w:rPr>
          <w:rFonts w:ascii="Arial" w:hAnsi="Arial" w:cs="Arial"/>
          <w:color w:val="000000"/>
        </w:rPr>
      </w:pPr>
      <w:r w:rsidRPr="00004EB7">
        <w:rPr>
          <w:rFonts w:ascii="Arial" w:hAnsi="Arial" w:cs="Arial"/>
          <w:color w:val="000000"/>
        </w:rPr>
        <w:t>W przypadku niezrealizowania zobowiązania, o którym mo</w:t>
      </w:r>
      <w:r>
        <w:rPr>
          <w:rFonts w:ascii="Arial" w:hAnsi="Arial" w:cs="Arial"/>
          <w:color w:val="000000"/>
        </w:rPr>
        <w:t xml:space="preserve">wa w ust. 4, pisma dostarczone </w:t>
      </w:r>
      <w:r w:rsidRPr="00004EB7">
        <w:rPr>
          <w:rFonts w:ascii="Arial" w:hAnsi="Arial" w:cs="Arial"/>
          <w:color w:val="000000"/>
        </w:rPr>
        <w:t>pod adres wskazany w niniejszej Umowie uważa się za doręczone.</w:t>
      </w:r>
    </w:p>
    <w:p w14:paraId="7E7A8F67" w14:textId="77777777" w:rsidR="008C79EE" w:rsidRDefault="008C79EE" w:rsidP="00943FC8">
      <w:pPr>
        <w:spacing w:after="0" w:line="360" w:lineRule="auto"/>
        <w:jc w:val="center"/>
        <w:rPr>
          <w:rFonts w:ascii="Arial" w:hAnsi="Arial" w:cs="Arial"/>
          <w:b/>
          <w:color w:val="000000"/>
        </w:rPr>
      </w:pPr>
    </w:p>
    <w:p w14:paraId="4CCBBEC6" w14:textId="77B539E2" w:rsidR="00004EB7" w:rsidRDefault="00943FC8" w:rsidP="00943FC8">
      <w:pPr>
        <w:spacing w:after="0" w:line="360" w:lineRule="auto"/>
        <w:jc w:val="center"/>
        <w:rPr>
          <w:rFonts w:ascii="Arial" w:hAnsi="Arial" w:cs="Arial"/>
          <w:b/>
          <w:color w:val="000000"/>
        </w:rPr>
      </w:pPr>
      <w:r w:rsidRPr="00B53E7C">
        <w:rPr>
          <w:rFonts w:ascii="Arial" w:hAnsi="Arial" w:cs="Arial"/>
          <w:b/>
          <w:color w:val="000000"/>
        </w:rPr>
        <w:t>§</w:t>
      </w:r>
      <w:r w:rsidR="0063310E">
        <w:rPr>
          <w:rFonts w:ascii="Arial" w:hAnsi="Arial" w:cs="Arial"/>
          <w:b/>
          <w:color w:val="000000"/>
        </w:rPr>
        <w:t xml:space="preserve"> </w:t>
      </w:r>
      <w:r>
        <w:rPr>
          <w:rFonts w:ascii="Arial" w:hAnsi="Arial" w:cs="Arial"/>
          <w:b/>
          <w:color w:val="000000"/>
        </w:rPr>
        <w:t>1</w:t>
      </w:r>
      <w:r w:rsidR="00C06CC0">
        <w:rPr>
          <w:rFonts w:ascii="Arial" w:hAnsi="Arial" w:cs="Arial"/>
          <w:b/>
          <w:color w:val="000000"/>
        </w:rPr>
        <w:t>4</w:t>
      </w:r>
    </w:p>
    <w:p w14:paraId="4ADCC7C3" w14:textId="1C7090D0" w:rsidR="001334DA" w:rsidRPr="00943FC8" w:rsidRDefault="003F7999" w:rsidP="00943FC8">
      <w:pPr>
        <w:spacing w:after="0" w:line="360" w:lineRule="auto"/>
        <w:jc w:val="center"/>
        <w:rPr>
          <w:rFonts w:ascii="Arial" w:hAnsi="Arial" w:cs="Arial"/>
          <w:color w:val="000000"/>
        </w:rPr>
      </w:pPr>
      <w:r w:rsidRPr="00B53E7C">
        <w:rPr>
          <w:rFonts w:ascii="Arial" w:hAnsi="Arial" w:cs="Arial"/>
          <w:b/>
          <w:color w:val="000000"/>
        </w:rPr>
        <w:t>Postanowienia końcowe</w:t>
      </w:r>
    </w:p>
    <w:p w14:paraId="57058606" w14:textId="7599A79A" w:rsidR="00C51005" w:rsidRDefault="00C51005" w:rsidP="00BD1930">
      <w:pPr>
        <w:pStyle w:val="Akapitzlist"/>
        <w:numPr>
          <w:ilvl w:val="0"/>
          <w:numId w:val="23"/>
        </w:numPr>
        <w:spacing w:after="0" w:line="360" w:lineRule="auto"/>
        <w:jc w:val="both"/>
        <w:rPr>
          <w:rFonts w:ascii="Arial" w:hAnsi="Arial" w:cs="Arial"/>
          <w:color w:val="000000"/>
        </w:rPr>
      </w:pPr>
      <w:r>
        <w:rPr>
          <w:rFonts w:ascii="Arial" w:hAnsi="Arial" w:cs="Arial"/>
          <w:color w:val="000000"/>
        </w:rPr>
        <w:t xml:space="preserve">W sprawach nieuregulowanych niniejszą Umową, mają zastosowanie odpowiednie przepisy prawa w szczególności ustawa kodeks cywilny oraz ustawa Prawo zamówień publicznych. </w:t>
      </w:r>
    </w:p>
    <w:p w14:paraId="22BFB20A" w14:textId="4E11E5EE" w:rsidR="003544E9" w:rsidRDefault="003544E9" w:rsidP="00BD1930">
      <w:pPr>
        <w:pStyle w:val="Akapitzlist"/>
        <w:numPr>
          <w:ilvl w:val="0"/>
          <w:numId w:val="23"/>
        </w:numPr>
        <w:spacing w:after="0" w:line="360" w:lineRule="auto"/>
        <w:jc w:val="both"/>
        <w:rPr>
          <w:rFonts w:ascii="Arial" w:hAnsi="Arial" w:cs="Arial"/>
          <w:color w:val="000000"/>
        </w:rPr>
      </w:pPr>
      <w:r>
        <w:rPr>
          <w:rFonts w:ascii="Arial" w:hAnsi="Arial" w:cs="Arial"/>
          <w:color w:val="000000"/>
        </w:rPr>
        <w:lastRenderedPageBreak/>
        <w:t>W sprawach nieuregulowanych niniejszą mają zastosowanie</w:t>
      </w:r>
      <w:r w:rsidR="00004EB7">
        <w:rPr>
          <w:rFonts w:ascii="Arial" w:hAnsi="Arial" w:cs="Arial"/>
          <w:color w:val="000000"/>
        </w:rPr>
        <w:t xml:space="preserve"> odpowiednie regulaminy wykonawcy, w tym </w:t>
      </w:r>
      <w:r w:rsidR="00943FC8">
        <w:rPr>
          <w:rFonts w:ascii="Arial" w:hAnsi="Arial" w:cs="Arial"/>
          <w:color w:val="000000"/>
        </w:rPr>
        <w:t>Regulamin świadczenia usług droga elektroniczną</w:t>
      </w:r>
      <w:r>
        <w:rPr>
          <w:rFonts w:ascii="Arial" w:hAnsi="Arial" w:cs="Arial"/>
          <w:color w:val="000000"/>
        </w:rPr>
        <w:t>.</w:t>
      </w:r>
      <w:r w:rsidR="00943FC8">
        <w:rPr>
          <w:rFonts w:ascii="Arial" w:hAnsi="Arial" w:cs="Arial"/>
          <w:color w:val="000000"/>
        </w:rPr>
        <w:t xml:space="preserve"> W przypadku sprzeczności regulaminów wykonawc</w:t>
      </w:r>
      <w:r w:rsidR="006E4648">
        <w:rPr>
          <w:rFonts w:ascii="Arial" w:hAnsi="Arial" w:cs="Arial"/>
          <w:color w:val="000000"/>
        </w:rPr>
        <w:t>y z ofertą przedstawioną w pos</w:t>
      </w:r>
      <w:r w:rsidR="006E4648" w:rsidRPr="0030755E">
        <w:rPr>
          <w:rFonts w:ascii="Arial" w:hAnsi="Arial" w:cs="Arial"/>
        </w:rPr>
        <w:t>tępow</w:t>
      </w:r>
      <w:r w:rsidR="006E4648">
        <w:rPr>
          <w:rFonts w:ascii="Arial" w:hAnsi="Arial" w:cs="Arial"/>
          <w:color w:val="000000"/>
        </w:rPr>
        <w:t>aniu o </w:t>
      </w:r>
      <w:r w:rsidR="00943FC8">
        <w:rPr>
          <w:rFonts w:ascii="Arial" w:hAnsi="Arial" w:cs="Arial"/>
          <w:color w:val="000000"/>
        </w:rPr>
        <w:t xml:space="preserve">udzielenie zamówienia publicznego lub niniejszą umową, pierwszeństwo mają zapisy oferty oraz umowy. </w:t>
      </w:r>
      <w:r>
        <w:rPr>
          <w:rFonts w:ascii="Arial" w:hAnsi="Arial" w:cs="Arial"/>
          <w:color w:val="000000"/>
        </w:rPr>
        <w:t xml:space="preserve"> </w:t>
      </w:r>
    </w:p>
    <w:p w14:paraId="1F5BCBCE" w14:textId="3442524F" w:rsidR="00B60C3B" w:rsidRPr="00B60C3B" w:rsidRDefault="00B60C3B" w:rsidP="00BD1930">
      <w:pPr>
        <w:pStyle w:val="Akapitzlist"/>
        <w:numPr>
          <w:ilvl w:val="0"/>
          <w:numId w:val="23"/>
        </w:numPr>
        <w:spacing w:after="0" w:line="360" w:lineRule="auto"/>
        <w:jc w:val="both"/>
        <w:rPr>
          <w:rFonts w:ascii="Arial" w:hAnsi="Arial" w:cs="Arial"/>
          <w:color w:val="000000"/>
        </w:rPr>
      </w:pPr>
      <w:r w:rsidRPr="00B60C3B">
        <w:rPr>
          <w:rFonts w:ascii="Arial" w:hAnsi="Arial" w:cs="Arial"/>
          <w:color w:val="000000"/>
        </w:rPr>
        <w:t>Jakiekolwiek zmiany niniejszej umowy wymagają formy pisemnej pod rygorem nieważności.  Zapis ten nie ma zastosowania w przypadku zmiany osób kontaktowych oraz rozszerzenia przez Wykonawcę zakresu pakietów objętych Programem</w:t>
      </w:r>
      <w:r w:rsidR="00943FC8">
        <w:rPr>
          <w:rFonts w:ascii="Arial" w:hAnsi="Arial" w:cs="Arial"/>
          <w:color w:val="000000"/>
        </w:rPr>
        <w:t xml:space="preserve">, </w:t>
      </w:r>
      <w:r w:rsidRPr="00B60C3B">
        <w:rPr>
          <w:rFonts w:ascii="Arial" w:hAnsi="Arial" w:cs="Arial"/>
          <w:color w:val="000000"/>
        </w:rPr>
        <w:t>kiedy to wystarczającą formą dla</w:t>
      </w:r>
      <w:r w:rsidR="00C336A7">
        <w:rPr>
          <w:rFonts w:ascii="Arial" w:hAnsi="Arial" w:cs="Arial"/>
          <w:color w:val="000000"/>
        </w:rPr>
        <w:t xml:space="preserve"> wprowadzenia zmian jest forma </w:t>
      </w:r>
      <w:r w:rsidRPr="00B60C3B">
        <w:rPr>
          <w:rFonts w:ascii="Arial" w:hAnsi="Arial" w:cs="Arial"/>
          <w:color w:val="000000"/>
        </w:rPr>
        <w:t xml:space="preserve">wiadomości e-mail. </w:t>
      </w:r>
    </w:p>
    <w:p w14:paraId="354EAA1C" w14:textId="77777777" w:rsidR="00B60C3B" w:rsidRPr="00B60C3B" w:rsidRDefault="00B60C3B" w:rsidP="00BD1930">
      <w:pPr>
        <w:pStyle w:val="Akapitzlist"/>
        <w:numPr>
          <w:ilvl w:val="0"/>
          <w:numId w:val="13"/>
        </w:numPr>
        <w:spacing w:after="0" w:line="360" w:lineRule="auto"/>
        <w:jc w:val="both"/>
        <w:rPr>
          <w:rFonts w:ascii="Arial" w:hAnsi="Arial" w:cs="Arial"/>
          <w:color w:val="000000"/>
        </w:rPr>
      </w:pPr>
      <w:r w:rsidRPr="00B60C3B">
        <w:rPr>
          <w:rFonts w:ascii="Arial" w:hAnsi="Arial" w:cs="Arial"/>
          <w:color w:val="000000"/>
        </w:rPr>
        <w:t>Ewentualne spory powstałe w związku z zawarciem i wykonywaniem niniejszej Umowy Strony będą się starały rozstrzygać polubownie. W przypadku braku porozumienia spór zostanie poddany pod rozstrzygnięcie sądu powszechnego właściwego miejscowo dla siedziby  Zamawiającego.</w:t>
      </w:r>
    </w:p>
    <w:p w14:paraId="25E0C88B" w14:textId="693F5CDC" w:rsidR="00B60C3B" w:rsidRDefault="00B60C3B" w:rsidP="00BD1930">
      <w:pPr>
        <w:pStyle w:val="Akapitzlist"/>
        <w:numPr>
          <w:ilvl w:val="0"/>
          <w:numId w:val="13"/>
        </w:numPr>
        <w:spacing w:after="0" w:line="360" w:lineRule="auto"/>
        <w:jc w:val="both"/>
        <w:rPr>
          <w:rFonts w:ascii="Arial" w:hAnsi="Arial" w:cs="Arial"/>
          <w:color w:val="000000"/>
        </w:rPr>
      </w:pPr>
      <w:r w:rsidRPr="00B60C3B">
        <w:rPr>
          <w:rFonts w:ascii="Arial" w:hAnsi="Arial" w:cs="Arial"/>
          <w:color w:val="000000"/>
        </w:rPr>
        <w:t>Umowę sporządzono w dwóch egzemplarzach,</w:t>
      </w:r>
      <w:r w:rsidR="003863BA">
        <w:rPr>
          <w:rFonts w:ascii="Arial" w:hAnsi="Arial" w:cs="Arial"/>
          <w:color w:val="000000"/>
        </w:rPr>
        <w:t xml:space="preserve"> 1 egzemplarz dla Wykonawcy i </w:t>
      </w:r>
      <w:bookmarkStart w:id="6" w:name="_GoBack"/>
      <w:bookmarkEnd w:id="6"/>
      <w:r w:rsidR="003863BA">
        <w:rPr>
          <w:rFonts w:ascii="Arial" w:hAnsi="Arial" w:cs="Arial"/>
          <w:color w:val="000000"/>
        </w:rPr>
        <w:t>1 </w:t>
      </w:r>
      <w:r w:rsidRPr="00B60C3B">
        <w:rPr>
          <w:rFonts w:ascii="Arial" w:hAnsi="Arial" w:cs="Arial"/>
          <w:color w:val="000000"/>
        </w:rPr>
        <w:t>egzemplarz dla Zamawiającego.</w:t>
      </w:r>
    </w:p>
    <w:p w14:paraId="72AB34BA" w14:textId="7B354B01" w:rsidR="0030755E" w:rsidRDefault="0030755E" w:rsidP="0030755E">
      <w:pPr>
        <w:spacing w:after="0" w:line="360" w:lineRule="auto"/>
        <w:jc w:val="both"/>
        <w:rPr>
          <w:rFonts w:ascii="Arial" w:hAnsi="Arial" w:cs="Arial"/>
          <w:color w:val="000000"/>
        </w:rPr>
      </w:pPr>
    </w:p>
    <w:p w14:paraId="468B60B2" w14:textId="6DA370F8" w:rsidR="0030755E" w:rsidRPr="0030755E" w:rsidRDefault="0030755E" w:rsidP="0030755E">
      <w:pPr>
        <w:spacing w:after="0" w:line="360" w:lineRule="auto"/>
        <w:jc w:val="center"/>
        <w:rPr>
          <w:rFonts w:ascii="Arial" w:hAnsi="Arial" w:cs="Arial"/>
          <w:color w:val="000000"/>
        </w:rPr>
      </w:pPr>
      <w:r>
        <w:rPr>
          <w:rFonts w:ascii="Arial" w:hAnsi="Arial" w:cs="Arial"/>
          <w:color w:val="000000"/>
        </w:rPr>
        <w:t>Zamawiający</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Wykonawca</w:t>
      </w:r>
    </w:p>
    <w:p w14:paraId="12595F12" w14:textId="18512C65" w:rsidR="00CC5245" w:rsidRPr="00355DFB" w:rsidRDefault="00CC5245" w:rsidP="00943FC8">
      <w:pPr>
        <w:spacing w:after="0" w:line="360" w:lineRule="auto"/>
      </w:pPr>
    </w:p>
    <w:sectPr w:rsidR="00CC5245" w:rsidRPr="00355DFB" w:rsidSect="007A6E2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1DFA" w14:textId="77777777" w:rsidR="0092101B" w:rsidRDefault="0092101B" w:rsidP="00673D80">
      <w:pPr>
        <w:spacing w:after="0" w:line="240" w:lineRule="auto"/>
      </w:pPr>
      <w:r>
        <w:separator/>
      </w:r>
    </w:p>
  </w:endnote>
  <w:endnote w:type="continuationSeparator" w:id="0">
    <w:p w14:paraId="651967E7" w14:textId="77777777" w:rsidR="0092101B" w:rsidRDefault="0092101B" w:rsidP="0067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35025"/>
      <w:docPartObj>
        <w:docPartGallery w:val="Page Numbers (Bottom of Page)"/>
        <w:docPartUnique/>
      </w:docPartObj>
    </w:sdtPr>
    <w:sdtEndPr/>
    <w:sdtContent>
      <w:p w14:paraId="7CD87EB1" w14:textId="78AB1C9A" w:rsidR="00BD7525" w:rsidRDefault="00BC5A79">
        <w:pPr>
          <w:pStyle w:val="Stopka"/>
          <w:jc w:val="right"/>
        </w:pPr>
        <w:r>
          <w:fldChar w:fldCharType="begin"/>
        </w:r>
        <w:r w:rsidR="00BD7525">
          <w:instrText>PAGE   \* MERGEFORMAT</w:instrText>
        </w:r>
        <w:r>
          <w:fldChar w:fldCharType="separate"/>
        </w:r>
        <w:r w:rsidR="003863BA">
          <w:rPr>
            <w:noProof/>
          </w:rPr>
          <w:t>13</w:t>
        </w:r>
        <w:r>
          <w:fldChar w:fldCharType="end"/>
        </w:r>
      </w:p>
    </w:sdtContent>
  </w:sdt>
  <w:p w14:paraId="18814071" w14:textId="77777777" w:rsidR="00BD7525" w:rsidRDefault="00BD75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2F69D" w14:textId="77777777" w:rsidR="0092101B" w:rsidRDefault="0092101B" w:rsidP="00673D80">
      <w:pPr>
        <w:spacing w:after="0" w:line="240" w:lineRule="auto"/>
      </w:pPr>
      <w:r>
        <w:separator/>
      </w:r>
    </w:p>
  </w:footnote>
  <w:footnote w:type="continuationSeparator" w:id="0">
    <w:p w14:paraId="7C002285" w14:textId="77777777" w:rsidR="0092101B" w:rsidRDefault="0092101B" w:rsidP="00673D80">
      <w:pPr>
        <w:spacing w:after="0" w:line="240" w:lineRule="auto"/>
      </w:pPr>
      <w:r>
        <w:continuationSeparator/>
      </w:r>
    </w:p>
  </w:footnote>
  <w:footnote w:id="1">
    <w:p w14:paraId="755B107A" w14:textId="0AC46E65" w:rsidR="00AD1FD0" w:rsidRDefault="00AD1FD0" w:rsidP="00834265">
      <w:pPr>
        <w:pStyle w:val="Tekstprzypisudolnego"/>
        <w:jc w:val="both"/>
      </w:pPr>
      <w:r>
        <w:rPr>
          <w:rStyle w:val="Odwoanieprzypisudolnego"/>
        </w:rPr>
        <w:footnoteRef/>
      </w:r>
      <w:r>
        <w:t xml:space="preserve"> Zapis może zostać rozszerzony o inne programy w przypadku zaoferowania </w:t>
      </w:r>
      <w:r w:rsidR="00166B51">
        <w:t>ich przez wykonawcę w ofercie w </w:t>
      </w:r>
      <w:r>
        <w:t xml:space="preserve">ramach </w:t>
      </w:r>
      <w:r w:rsidR="008912C2" w:rsidRPr="00AA27A4">
        <w:t xml:space="preserve">pozacenowych </w:t>
      </w:r>
      <w:r w:rsidRPr="00AA27A4">
        <w:t xml:space="preserve">kryteriów </w:t>
      </w:r>
      <w:r>
        <w:t xml:space="preserve">oceny ofert. </w:t>
      </w:r>
    </w:p>
  </w:footnote>
  <w:footnote w:id="2">
    <w:p w14:paraId="1CEF86AE" w14:textId="783E8A00" w:rsidR="00AD1FD0" w:rsidRDefault="00AD1FD0" w:rsidP="00834265">
      <w:pPr>
        <w:pStyle w:val="Tekstprzypisudolnego"/>
        <w:jc w:val="both"/>
      </w:pPr>
      <w:r>
        <w:rPr>
          <w:rStyle w:val="Odwoanieprzypisudolnego"/>
        </w:rPr>
        <w:footnoteRef/>
      </w:r>
      <w:r>
        <w:t xml:space="preserve"> Zapis zależny od sposobu realizacji dostępu przedstawionego przez wykonawcę w ofercie.</w:t>
      </w:r>
    </w:p>
  </w:footnote>
  <w:footnote w:id="3">
    <w:p w14:paraId="67FB2B7A" w14:textId="5FF1B560" w:rsidR="00AD1FD0" w:rsidRDefault="00AD1FD0" w:rsidP="008E1F90">
      <w:pPr>
        <w:pStyle w:val="Tekstprzypisudolnego"/>
        <w:jc w:val="both"/>
      </w:pPr>
      <w:r>
        <w:rPr>
          <w:rStyle w:val="Odwoanieprzypisudolnego"/>
        </w:rPr>
        <w:footnoteRef/>
      </w:r>
      <w:r>
        <w:t xml:space="preserve"> Zapis zależny od sposobu realizacji dostępu przedstawionego przez wykonawcę w ofercie.</w:t>
      </w:r>
    </w:p>
  </w:footnote>
  <w:footnote w:id="4">
    <w:p w14:paraId="5F9723D2" w14:textId="10D573DC" w:rsidR="00AD1FD0" w:rsidRDefault="00AD1FD0">
      <w:pPr>
        <w:pStyle w:val="Tekstprzypisudolnego"/>
      </w:pPr>
      <w:r>
        <w:rPr>
          <w:rStyle w:val="Odwoanieprzypisudolnego"/>
        </w:rPr>
        <w:footnoteRef/>
      </w:r>
      <w:r>
        <w:t xml:space="preserve"> Zapis zależny od sposobu realizacji dostępu przedstawionego przez wykonawcę w ofercie.</w:t>
      </w:r>
    </w:p>
  </w:footnote>
  <w:footnote w:id="5">
    <w:p w14:paraId="3F9EB8F8" w14:textId="2C4EAD93" w:rsidR="00AD1FD0" w:rsidRDefault="00AD1FD0">
      <w:pPr>
        <w:pStyle w:val="Tekstprzypisudolnego"/>
      </w:pPr>
      <w:r>
        <w:rPr>
          <w:rStyle w:val="Odwoanieprzypisudolnego"/>
        </w:rPr>
        <w:footnoteRef/>
      </w:r>
      <w:r>
        <w:t xml:space="preserve"> Zapis zależny od sposobu realizacji dostępu przedstawionego przez wykonawcę w ofercie.</w:t>
      </w:r>
    </w:p>
  </w:footnote>
  <w:footnote w:id="6">
    <w:p w14:paraId="2AD9D28E" w14:textId="6BAC9EF0" w:rsidR="004F0286" w:rsidRDefault="004F0286" w:rsidP="00570A2A">
      <w:pPr>
        <w:pStyle w:val="Tekstprzypisudolnego"/>
        <w:jc w:val="both"/>
      </w:pPr>
      <w:r>
        <w:rPr>
          <w:rStyle w:val="Odwoanieprzypisudolnego"/>
        </w:rPr>
        <w:footnoteRef/>
      </w:r>
      <w:r>
        <w:t xml:space="preserve"> W przypadku, gdy wykonawca w oferci</w:t>
      </w:r>
      <w:r w:rsidR="00D0735B">
        <w:t xml:space="preserve">e przedstawi dodatkowe programy, ich ceny jednostkowe zostaną ujęte w umowie.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764"/>
    <w:multiLevelType w:val="hybridMultilevel"/>
    <w:tmpl w:val="62248F84"/>
    <w:lvl w:ilvl="0" w:tplc="251ABD1E">
      <w:start w:val="1"/>
      <w:numFmt w:val="decimal"/>
      <w:lvlText w:val="%1)"/>
      <w:lvlJc w:val="left"/>
      <w:pPr>
        <w:ind w:left="108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871434"/>
    <w:multiLevelType w:val="hybridMultilevel"/>
    <w:tmpl w:val="A2B46FA2"/>
    <w:lvl w:ilvl="0" w:tplc="369E9F76">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CBB1B40"/>
    <w:multiLevelType w:val="hybridMultilevel"/>
    <w:tmpl w:val="DE3EA9BA"/>
    <w:lvl w:ilvl="0" w:tplc="F4842412">
      <w:start w:val="1"/>
      <w:numFmt w:val="decimal"/>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C4276"/>
    <w:multiLevelType w:val="hybridMultilevel"/>
    <w:tmpl w:val="DDC09E92"/>
    <w:lvl w:ilvl="0" w:tplc="04150017">
      <w:start w:val="1"/>
      <w:numFmt w:val="lowerLetter"/>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4" w15:restartNumberingAfterBreak="0">
    <w:nsid w:val="274B1D78"/>
    <w:multiLevelType w:val="hybridMultilevel"/>
    <w:tmpl w:val="A118A68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8D0AC2"/>
    <w:multiLevelType w:val="hybridMultilevel"/>
    <w:tmpl w:val="B8E227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FD5307B"/>
    <w:multiLevelType w:val="hybridMultilevel"/>
    <w:tmpl w:val="38462F54"/>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35081C"/>
    <w:multiLevelType w:val="hybridMultilevel"/>
    <w:tmpl w:val="80BC302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42EE7742"/>
    <w:multiLevelType w:val="hybridMultilevel"/>
    <w:tmpl w:val="DC16FB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67A0207"/>
    <w:multiLevelType w:val="hybridMultilevel"/>
    <w:tmpl w:val="CECE4934"/>
    <w:lvl w:ilvl="0" w:tplc="369E9F76">
      <w:start w:val="1"/>
      <w:numFmt w:val="decimal"/>
      <w:lvlText w:val="%1."/>
      <w:lvlJc w:val="left"/>
      <w:pPr>
        <w:ind w:left="644"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864713"/>
    <w:multiLevelType w:val="hybridMultilevel"/>
    <w:tmpl w:val="D88C00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C33795E"/>
    <w:multiLevelType w:val="hybridMultilevel"/>
    <w:tmpl w:val="450E8054"/>
    <w:lvl w:ilvl="0" w:tplc="9558D268">
      <w:start w:val="1"/>
      <w:numFmt w:val="decimal"/>
      <w:lvlText w:val="%1)"/>
      <w:lvlJc w:val="left"/>
      <w:pPr>
        <w:ind w:left="108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29F6C94"/>
    <w:multiLevelType w:val="hybridMultilevel"/>
    <w:tmpl w:val="69E6FD6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3" w15:restartNumberingAfterBreak="0">
    <w:nsid w:val="53437BB0"/>
    <w:multiLevelType w:val="hybridMultilevel"/>
    <w:tmpl w:val="34061EDC"/>
    <w:lvl w:ilvl="0" w:tplc="5352EB6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20345D"/>
    <w:multiLevelType w:val="hybridMultilevel"/>
    <w:tmpl w:val="0AD02FBE"/>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5" w15:restartNumberingAfterBreak="0">
    <w:nsid w:val="5C322DEA"/>
    <w:multiLevelType w:val="hybridMultilevel"/>
    <w:tmpl w:val="D4D44C8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64A26DBE"/>
    <w:multiLevelType w:val="hybridMultilevel"/>
    <w:tmpl w:val="9D484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D2727D"/>
    <w:multiLevelType w:val="hybridMultilevel"/>
    <w:tmpl w:val="10BA0BD8"/>
    <w:lvl w:ilvl="0" w:tplc="0415000F">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8" w15:restartNumberingAfterBreak="0">
    <w:nsid w:val="6EF75578"/>
    <w:multiLevelType w:val="hybridMultilevel"/>
    <w:tmpl w:val="55701FA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6F2D53CC"/>
    <w:multiLevelType w:val="hybridMultilevel"/>
    <w:tmpl w:val="1D5A69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1260CF8"/>
    <w:multiLevelType w:val="hybridMultilevel"/>
    <w:tmpl w:val="B7ACE6EA"/>
    <w:lvl w:ilvl="0" w:tplc="481013EC">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1" w15:restartNumberingAfterBreak="0">
    <w:nsid w:val="79952B76"/>
    <w:multiLevelType w:val="hybridMultilevel"/>
    <w:tmpl w:val="0AF0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1B3D37"/>
    <w:multiLevelType w:val="hybridMultilevel"/>
    <w:tmpl w:val="31F62E3E"/>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num w:numId="1">
    <w:abstractNumId w:val="13"/>
  </w:num>
  <w:num w:numId="2">
    <w:abstractNumId w:val="18"/>
  </w:num>
  <w:num w:numId="3">
    <w:abstractNumId w:val="22"/>
  </w:num>
  <w:num w:numId="4">
    <w:abstractNumId w:val="16"/>
  </w:num>
  <w:num w:numId="5">
    <w:abstractNumId w:val="7"/>
  </w:num>
  <w:num w:numId="6">
    <w:abstractNumId w:val="15"/>
  </w:num>
  <w:num w:numId="7">
    <w:abstractNumId w:val="5"/>
  </w:num>
  <w:num w:numId="8">
    <w:abstractNumId w:val="2"/>
  </w:num>
  <w:num w:numId="9">
    <w:abstractNumId w:val="11"/>
  </w:num>
  <w:num w:numId="10">
    <w:abstractNumId w:val="19"/>
  </w:num>
  <w:num w:numId="11">
    <w:abstractNumId w:val="0"/>
  </w:num>
  <w:num w:numId="12">
    <w:abstractNumId w:val="21"/>
  </w:num>
  <w:num w:numId="13">
    <w:abstractNumId w:val="4"/>
  </w:num>
  <w:num w:numId="14">
    <w:abstractNumId w:val="12"/>
  </w:num>
  <w:num w:numId="15">
    <w:abstractNumId w:val="20"/>
  </w:num>
  <w:num w:numId="16">
    <w:abstractNumId w:val="1"/>
  </w:num>
  <w:num w:numId="17">
    <w:abstractNumId w:val="9"/>
  </w:num>
  <w:num w:numId="18">
    <w:abstractNumId w:val="3"/>
  </w:num>
  <w:num w:numId="19">
    <w:abstractNumId w:val="17"/>
  </w:num>
  <w:num w:numId="20">
    <w:abstractNumId w:val="14"/>
  </w:num>
  <w:num w:numId="21">
    <w:abstractNumId w:val="8"/>
  </w:num>
  <w:num w:numId="22">
    <w:abstractNumId w:val="10"/>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78"/>
    <w:rsid w:val="00003217"/>
    <w:rsid w:val="00003BF9"/>
    <w:rsid w:val="00004EB7"/>
    <w:rsid w:val="00013F8E"/>
    <w:rsid w:val="00051596"/>
    <w:rsid w:val="000575A6"/>
    <w:rsid w:val="0008615F"/>
    <w:rsid w:val="000A7742"/>
    <w:rsid w:val="000D54F0"/>
    <w:rsid w:val="00101488"/>
    <w:rsid w:val="00106096"/>
    <w:rsid w:val="001168BE"/>
    <w:rsid w:val="00120120"/>
    <w:rsid w:val="001224E0"/>
    <w:rsid w:val="00132F70"/>
    <w:rsid w:val="001334DA"/>
    <w:rsid w:val="00140B48"/>
    <w:rsid w:val="001528B0"/>
    <w:rsid w:val="00166B51"/>
    <w:rsid w:val="00183ADB"/>
    <w:rsid w:val="001E41F9"/>
    <w:rsid w:val="001E4C6A"/>
    <w:rsid w:val="001E6336"/>
    <w:rsid w:val="001F3B28"/>
    <w:rsid w:val="00210037"/>
    <w:rsid w:val="0023074D"/>
    <w:rsid w:val="00242EAA"/>
    <w:rsid w:val="00260BA5"/>
    <w:rsid w:val="00271656"/>
    <w:rsid w:val="00276328"/>
    <w:rsid w:val="002776A1"/>
    <w:rsid w:val="00283828"/>
    <w:rsid w:val="00283ADD"/>
    <w:rsid w:val="002C400E"/>
    <w:rsid w:val="002F005D"/>
    <w:rsid w:val="002F1B12"/>
    <w:rsid w:val="002F4498"/>
    <w:rsid w:val="00303AFB"/>
    <w:rsid w:val="0030755E"/>
    <w:rsid w:val="003130EF"/>
    <w:rsid w:val="00313B16"/>
    <w:rsid w:val="00323439"/>
    <w:rsid w:val="0034012B"/>
    <w:rsid w:val="003544E9"/>
    <w:rsid w:val="00355DFB"/>
    <w:rsid w:val="00360030"/>
    <w:rsid w:val="0036006E"/>
    <w:rsid w:val="00382E2E"/>
    <w:rsid w:val="003863BA"/>
    <w:rsid w:val="003A3619"/>
    <w:rsid w:val="003A383D"/>
    <w:rsid w:val="003B3D78"/>
    <w:rsid w:val="003E2754"/>
    <w:rsid w:val="003E4D91"/>
    <w:rsid w:val="003F27DE"/>
    <w:rsid w:val="003F7999"/>
    <w:rsid w:val="004008A7"/>
    <w:rsid w:val="00411155"/>
    <w:rsid w:val="00411B14"/>
    <w:rsid w:val="00425FCE"/>
    <w:rsid w:val="00447240"/>
    <w:rsid w:val="00453513"/>
    <w:rsid w:val="004A20E0"/>
    <w:rsid w:val="004C1FAD"/>
    <w:rsid w:val="004C5B78"/>
    <w:rsid w:val="004D22E4"/>
    <w:rsid w:val="004D38DE"/>
    <w:rsid w:val="004D479C"/>
    <w:rsid w:val="004D732B"/>
    <w:rsid w:val="004E609F"/>
    <w:rsid w:val="004F0063"/>
    <w:rsid w:val="004F0286"/>
    <w:rsid w:val="004F087A"/>
    <w:rsid w:val="004F1E8A"/>
    <w:rsid w:val="0050345D"/>
    <w:rsid w:val="005045F9"/>
    <w:rsid w:val="00516B37"/>
    <w:rsid w:val="00555203"/>
    <w:rsid w:val="00570A2A"/>
    <w:rsid w:val="00593130"/>
    <w:rsid w:val="005A3813"/>
    <w:rsid w:val="005B6F9F"/>
    <w:rsid w:val="005C1B86"/>
    <w:rsid w:val="005E2C23"/>
    <w:rsid w:val="005F3B42"/>
    <w:rsid w:val="00600588"/>
    <w:rsid w:val="00607F3D"/>
    <w:rsid w:val="00617DFE"/>
    <w:rsid w:val="006223A2"/>
    <w:rsid w:val="0063310E"/>
    <w:rsid w:val="00661490"/>
    <w:rsid w:val="00673D80"/>
    <w:rsid w:val="00683D03"/>
    <w:rsid w:val="006949CB"/>
    <w:rsid w:val="006B020E"/>
    <w:rsid w:val="006B4987"/>
    <w:rsid w:val="006B5862"/>
    <w:rsid w:val="006B6500"/>
    <w:rsid w:val="006C27BB"/>
    <w:rsid w:val="006D2042"/>
    <w:rsid w:val="006E0AB0"/>
    <w:rsid w:val="006E4648"/>
    <w:rsid w:val="006F384E"/>
    <w:rsid w:val="00707DA0"/>
    <w:rsid w:val="0071124F"/>
    <w:rsid w:val="00717E76"/>
    <w:rsid w:val="0074749D"/>
    <w:rsid w:val="00747B40"/>
    <w:rsid w:val="00787453"/>
    <w:rsid w:val="007A66A0"/>
    <w:rsid w:val="007A6E27"/>
    <w:rsid w:val="007D1CB3"/>
    <w:rsid w:val="007E2E89"/>
    <w:rsid w:val="007F0ABA"/>
    <w:rsid w:val="008103FE"/>
    <w:rsid w:val="00821ED8"/>
    <w:rsid w:val="00824C7B"/>
    <w:rsid w:val="008301F6"/>
    <w:rsid w:val="00834265"/>
    <w:rsid w:val="008415E2"/>
    <w:rsid w:val="00852633"/>
    <w:rsid w:val="008540D4"/>
    <w:rsid w:val="008633B4"/>
    <w:rsid w:val="00866743"/>
    <w:rsid w:val="00873449"/>
    <w:rsid w:val="00874813"/>
    <w:rsid w:val="008912C2"/>
    <w:rsid w:val="008946F0"/>
    <w:rsid w:val="008A1C44"/>
    <w:rsid w:val="008A7569"/>
    <w:rsid w:val="008C2D29"/>
    <w:rsid w:val="008C79EE"/>
    <w:rsid w:val="008E1F90"/>
    <w:rsid w:val="008E5176"/>
    <w:rsid w:val="0092101B"/>
    <w:rsid w:val="00923363"/>
    <w:rsid w:val="00932B2C"/>
    <w:rsid w:val="009357A9"/>
    <w:rsid w:val="00943FC8"/>
    <w:rsid w:val="00952CE0"/>
    <w:rsid w:val="0095351B"/>
    <w:rsid w:val="00956357"/>
    <w:rsid w:val="009C6BBA"/>
    <w:rsid w:val="009D23E1"/>
    <w:rsid w:val="009D2B59"/>
    <w:rsid w:val="009D4123"/>
    <w:rsid w:val="009F25BE"/>
    <w:rsid w:val="00A177CF"/>
    <w:rsid w:val="00A23E06"/>
    <w:rsid w:val="00A5607A"/>
    <w:rsid w:val="00A77A24"/>
    <w:rsid w:val="00A86AA8"/>
    <w:rsid w:val="00A94768"/>
    <w:rsid w:val="00AA27A4"/>
    <w:rsid w:val="00AA7C67"/>
    <w:rsid w:val="00AD1FD0"/>
    <w:rsid w:val="00AE0A1F"/>
    <w:rsid w:val="00AE7283"/>
    <w:rsid w:val="00AF196C"/>
    <w:rsid w:val="00AF6DBA"/>
    <w:rsid w:val="00B0756E"/>
    <w:rsid w:val="00B32FD4"/>
    <w:rsid w:val="00B44159"/>
    <w:rsid w:val="00B44C48"/>
    <w:rsid w:val="00B4717B"/>
    <w:rsid w:val="00B51883"/>
    <w:rsid w:val="00B53E7C"/>
    <w:rsid w:val="00B55297"/>
    <w:rsid w:val="00B60748"/>
    <w:rsid w:val="00B60C3B"/>
    <w:rsid w:val="00B74651"/>
    <w:rsid w:val="00B82FE0"/>
    <w:rsid w:val="00BA02CC"/>
    <w:rsid w:val="00BC5981"/>
    <w:rsid w:val="00BC5A79"/>
    <w:rsid w:val="00BC7D15"/>
    <w:rsid w:val="00BD1930"/>
    <w:rsid w:val="00BD7525"/>
    <w:rsid w:val="00BE4113"/>
    <w:rsid w:val="00C06CC0"/>
    <w:rsid w:val="00C16F07"/>
    <w:rsid w:val="00C16FF1"/>
    <w:rsid w:val="00C336A7"/>
    <w:rsid w:val="00C42DDF"/>
    <w:rsid w:val="00C435DE"/>
    <w:rsid w:val="00C51005"/>
    <w:rsid w:val="00C7479A"/>
    <w:rsid w:val="00C96708"/>
    <w:rsid w:val="00CA626C"/>
    <w:rsid w:val="00CA784A"/>
    <w:rsid w:val="00CB454A"/>
    <w:rsid w:val="00CB542F"/>
    <w:rsid w:val="00CC2274"/>
    <w:rsid w:val="00CC5245"/>
    <w:rsid w:val="00CD0922"/>
    <w:rsid w:val="00CE1398"/>
    <w:rsid w:val="00D0735B"/>
    <w:rsid w:val="00D10408"/>
    <w:rsid w:val="00D37F2F"/>
    <w:rsid w:val="00D50FF4"/>
    <w:rsid w:val="00D51229"/>
    <w:rsid w:val="00D73974"/>
    <w:rsid w:val="00D90A5A"/>
    <w:rsid w:val="00D92E97"/>
    <w:rsid w:val="00DB4CF8"/>
    <w:rsid w:val="00DB60DE"/>
    <w:rsid w:val="00E03EF3"/>
    <w:rsid w:val="00E105FD"/>
    <w:rsid w:val="00E51CCC"/>
    <w:rsid w:val="00E63109"/>
    <w:rsid w:val="00EA0C5F"/>
    <w:rsid w:val="00EB4013"/>
    <w:rsid w:val="00EF739E"/>
    <w:rsid w:val="00F15A77"/>
    <w:rsid w:val="00F2016C"/>
    <w:rsid w:val="00F225C4"/>
    <w:rsid w:val="00F26674"/>
    <w:rsid w:val="00F63FDD"/>
    <w:rsid w:val="00F64B23"/>
    <w:rsid w:val="00F727DD"/>
    <w:rsid w:val="00F92D2D"/>
    <w:rsid w:val="00F95560"/>
    <w:rsid w:val="00FA297F"/>
    <w:rsid w:val="00FA547B"/>
    <w:rsid w:val="00FF2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D902"/>
  <w15:docId w15:val="{A2B480BA-1EE6-43A3-AB9E-2DD540AC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6E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297F"/>
    <w:pPr>
      <w:ind w:left="720"/>
      <w:contextualSpacing/>
    </w:pPr>
  </w:style>
  <w:style w:type="character" w:styleId="Hipercze">
    <w:name w:val="Hyperlink"/>
    <w:basedOn w:val="Domylnaczcionkaakapitu"/>
    <w:uiPriority w:val="99"/>
    <w:unhideWhenUsed/>
    <w:rsid w:val="007F0ABA"/>
    <w:rPr>
      <w:color w:val="0563C1" w:themeColor="hyperlink"/>
      <w:u w:val="single"/>
    </w:rPr>
  </w:style>
  <w:style w:type="character" w:customStyle="1" w:styleId="Nierozpoznanawzmianka1">
    <w:name w:val="Nierozpoznana wzmianka1"/>
    <w:basedOn w:val="Domylnaczcionkaakapitu"/>
    <w:uiPriority w:val="99"/>
    <w:semiHidden/>
    <w:unhideWhenUsed/>
    <w:rsid w:val="007F0ABA"/>
    <w:rPr>
      <w:color w:val="605E5C"/>
      <w:shd w:val="clear" w:color="auto" w:fill="E1DFDD"/>
    </w:rPr>
  </w:style>
  <w:style w:type="paragraph" w:styleId="Tekstprzypisukocowego">
    <w:name w:val="endnote text"/>
    <w:basedOn w:val="Normalny"/>
    <w:link w:val="TekstprzypisukocowegoZnak"/>
    <w:uiPriority w:val="99"/>
    <w:semiHidden/>
    <w:unhideWhenUsed/>
    <w:rsid w:val="00673D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3D80"/>
    <w:rPr>
      <w:sz w:val="20"/>
      <w:szCs w:val="20"/>
    </w:rPr>
  </w:style>
  <w:style w:type="character" w:styleId="Odwoanieprzypisukocowego">
    <w:name w:val="endnote reference"/>
    <w:basedOn w:val="Domylnaczcionkaakapitu"/>
    <w:uiPriority w:val="99"/>
    <w:semiHidden/>
    <w:unhideWhenUsed/>
    <w:rsid w:val="00673D80"/>
    <w:rPr>
      <w:vertAlign w:val="superscript"/>
    </w:rPr>
  </w:style>
  <w:style w:type="paragraph" w:styleId="Nagwek">
    <w:name w:val="header"/>
    <w:basedOn w:val="Normalny"/>
    <w:link w:val="NagwekZnak"/>
    <w:unhideWhenUsed/>
    <w:rsid w:val="00BD7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525"/>
  </w:style>
  <w:style w:type="paragraph" w:styleId="Stopka">
    <w:name w:val="footer"/>
    <w:basedOn w:val="Normalny"/>
    <w:link w:val="StopkaZnak"/>
    <w:uiPriority w:val="99"/>
    <w:unhideWhenUsed/>
    <w:rsid w:val="00BD7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525"/>
  </w:style>
  <w:style w:type="paragraph" w:styleId="Tekstdymka">
    <w:name w:val="Balloon Text"/>
    <w:basedOn w:val="Normalny"/>
    <w:link w:val="TekstdymkaZnak"/>
    <w:uiPriority w:val="99"/>
    <w:semiHidden/>
    <w:unhideWhenUsed/>
    <w:rsid w:val="00683D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3D03"/>
    <w:rPr>
      <w:rFonts w:ascii="Segoe UI" w:hAnsi="Segoe UI" w:cs="Segoe UI"/>
      <w:sz w:val="18"/>
      <w:szCs w:val="18"/>
    </w:rPr>
  </w:style>
  <w:style w:type="paragraph" w:styleId="Tekstpodstawowywcity">
    <w:name w:val="Body Text Indent"/>
    <w:basedOn w:val="Normalny"/>
    <w:link w:val="TekstpodstawowywcityZnak"/>
    <w:semiHidden/>
    <w:rsid w:val="00283828"/>
    <w:pPr>
      <w:autoSpaceDE w:val="0"/>
      <w:autoSpaceDN w:val="0"/>
      <w:spacing w:after="0" w:line="360" w:lineRule="auto"/>
      <w:ind w:firstLine="708"/>
      <w:jc w:val="both"/>
    </w:pPr>
    <w:rPr>
      <w:rFonts w:ascii="Arial" w:eastAsia="Times New Roman" w:hAnsi="Arial" w:cs="Times New Roman"/>
      <w:lang w:eastAsia="pl-PL"/>
    </w:rPr>
  </w:style>
  <w:style w:type="character" w:customStyle="1" w:styleId="TekstpodstawowywcityZnak">
    <w:name w:val="Tekst podstawowy wcięty Znak"/>
    <w:basedOn w:val="Domylnaczcionkaakapitu"/>
    <w:link w:val="Tekstpodstawowywcity"/>
    <w:semiHidden/>
    <w:rsid w:val="00283828"/>
    <w:rPr>
      <w:rFonts w:ascii="Arial" w:eastAsia="Times New Roman" w:hAnsi="Arial" w:cs="Times New Roman"/>
      <w:lang w:eastAsia="pl-PL"/>
    </w:rPr>
  </w:style>
  <w:style w:type="character" w:styleId="Odwoaniedokomentarza">
    <w:name w:val="annotation reference"/>
    <w:basedOn w:val="Domylnaczcionkaakapitu"/>
    <w:uiPriority w:val="99"/>
    <w:semiHidden/>
    <w:unhideWhenUsed/>
    <w:rsid w:val="003A383D"/>
    <w:rPr>
      <w:sz w:val="16"/>
      <w:szCs w:val="16"/>
    </w:rPr>
  </w:style>
  <w:style w:type="paragraph" w:styleId="Tekstkomentarza">
    <w:name w:val="annotation text"/>
    <w:basedOn w:val="Normalny"/>
    <w:link w:val="TekstkomentarzaZnak"/>
    <w:uiPriority w:val="99"/>
    <w:semiHidden/>
    <w:unhideWhenUsed/>
    <w:rsid w:val="003A38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383D"/>
    <w:rPr>
      <w:sz w:val="20"/>
      <w:szCs w:val="20"/>
    </w:rPr>
  </w:style>
  <w:style w:type="paragraph" w:styleId="Tematkomentarza">
    <w:name w:val="annotation subject"/>
    <w:basedOn w:val="Tekstkomentarza"/>
    <w:next w:val="Tekstkomentarza"/>
    <w:link w:val="TematkomentarzaZnak"/>
    <w:uiPriority w:val="99"/>
    <w:semiHidden/>
    <w:unhideWhenUsed/>
    <w:rsid w:val="003A383D"/>
    <w:rPr>
      <w:b/>
      <w:bCs/>
    </w:rPr>
  </w:style>
  <w:style w:type="character" w:customStyle="1" w:styleId="TematkomentarzaZnak">
    <w:name w:val="Temat komentarza Znak"/>
    <w:basedOn w:val="TekstkomentarzaZnak"/>
    <w:link w:val="Tematkomentarza"/>
    <w:uiPriority w:val="99"/>
    <w:semiHidden/>
    <w:rsid w:val="003A383D"/>
    <w:rPr>
      <w:b/>
      <w:bCs/>
      <w:sz w:val="20"/>
      <w:szCs w:val="20"/>
    </w:rPr>
  </w:style>
  <w:style w:type="character" w:customStyle="1" w:styleId="Nierozpoznanawzmianka2">
    <w:name w:val="Nierozpoznana wzmianka2"/>
    <w:basedOn w:val="Domylnaczcionkaakapitu"/>
    <w:uiPriority w:val="99"/>
    <w:semiHidden/>
    <w:unhideWhenUsed/>
    <w:rsid w:val="003544E9"/>
    <w:rPr>
      <w:color w:val="605E5C"/>
      <w:shd w:val="clear" w:color="auto" w:fill="E1DFDD"/>
    </w:rPr>
  </w:style>
  <w:style w:type="character" w:styleId="UyteHipercze">
    <w:name w:val="FollowedHyperlink"/>
    <w:basedOn w:val="Domylnaczcionkaakapitu"/>
    <w:uiPriority w:val="99"/>
    <w:semiHidden/>
    <w:unhideWhenUsed/>
    <w:rsid w:val="003544E9"/>
    <w:rPr>
      <w:color w:val="954F72" w:themeColor="followedHyperlink"/>
      <w:u w:val="single"/>
    </w:rPr>
  </w:style>
  <w:style w:type="paragraph" w:styleId="Tekstprzypisudolnego">
    <w:name w:val="footnote text"/>
    <w:basedOn w:val="Normalny"/>
    <w:link w:val="TekstprzypisudolnegoZnak"/>
    <w:uiPriority w:val="99"/>
    <w:semiHidden/>
    <w:unhideWhenUsed/>
    <w:rsid w:val="00AD1FD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D1FD0"/>
    <w:rPr>
      <w:sz w:val="20"/>
      <w:szCs w:val="20"/>
    </w:rPr>
  </w:style>
  <w:style w:type="character" w:styleId="Odwoanieprzypisudolnego">
    <w:name w:val="footnote reference"/>
    <w:basedOn w:val="Domylnaczcionkaakapitu"/>
    <w:uiPriority w:val="99"/>
    <w:semiHidden/>
    <w:unhideWhenUsed/>
    <w:rsid w:val="00AD1FD0"/>
    <w:rPr>
      <w:vertAlign w:val="superscript"/>
    </w:rPr>
  </w:style>
  <w:style w:type="paragraph" w:customStyle="1" w:styleId="Tekstpodstawowywcity31">
    <w:name w:val="Tekst podstawowy wcięty 31"/>
    <w:basedOn w:val="Normalny"/>
    <w:qFormat/>
    <w:rsid w:val="00120120"/>
    <w:pPr>
      <w:suppressAutoHyphens/>
      <w:spacing w:after="120" w:line="240" w:lineRule="auto"/>
      <w:ind w:left="283"/>
    </w:pPr>
    <w:rPr>
      <w:rFonts w:ascii="Times New Roman" w:eastAsia="Times New Roman" w:hAnsi="Times New Roman" w:cs="Times New Roman"/>
      <w:sz w:val="16"/>
      <w:szCs w:val="16"/>
      <w:lang w:eastAsia="zh-CN"/>
    </w:rPr>
  </w:style>
  <w:style w:type="paragraph" w:styleId="Podtytu">
    <w:name w:val="Subtitle"/>
    <w:basedOn w:val="Normalny"/>
    <w:link w:val="PodtytuZnak"/>
    <w:uiPriority w:val="11"/>
    <w:qFormat/>
    <w:rsid w:val="00120120"/>
    <w:pPr>
      <w:pBdr>
        <w:top w:val="none" w:sz="96" w:space="31" w:color="FFFFFF" w:frame="1"/>
        <w:left w:val="none" w:sz="96" w:space="31" w:color="FFFFFF" w:frame="1"/>
        <w:bottom w:val="none" w:sz="96" w:space="31" w:color="FFFFFF" w:frame="1"/>
        <w:right w:val="none" w:sz="96" w:space="31" w:color="FFFFFF" w:frame="1"/>
        <w:bar w:val="none" w:sz="0" w:color="000000"/>
      </w:pBdr>
      <w:spacing w:after="60" w:line="240" w:lineRule="auto"/>
      <w:jc w:val="center"/>
      <w:outlineLvl w:val="1"/>
    </w:pPr>
    <w:rPr>
      <w:rFonts w:ascii="Cambria" w:eastAsia="Times New Roman" w:hAnsi="Cambria" w:cs="Cambria"/>
      <w:color w:val="000000"/>
      <w:sz w:val="24"/>
      <w:szCs w:val="24"/>
      <w:u w:color="000000"/>
      <w:lang w:eastAsia="pl-PL"/>
    </w:rPr>
  </w:style>
  <w:style w:type="character" w:customStyle="1" w:styleId="PodtytuZnak">
    <w:name w:val="Podtytuł Znak"/>
    <w:basedOn w:val="Domylnaczcionkaakapitu"/>
    <w:link w:val="Podtytu"/>
    <w:uiPriority w:val="11"/>
    <w:rsid w:val="00120120"/>
    <w:rPr>
      <w:rFonts w:ascii="Cambria" w:eastAsia="Times New Roman" w:hAnsi="Cambria" w:cs="Cambria"/>
      <w:color w:val="000000"/>
      <w:sz w:val="24"/>
      <w:szCs w:val="24"/>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3002">
      <w:bodyDiv w:val="1"/>
      <w:marLeft w:val="0"/>
      <w:marRight w:val="0"/>
      <w:marTop w:val="0"/>
      <w:marBottom w:val="0"/>
      <w:divBdr>
        <w:top w:val="none" w:sz="0" w:space="0" w:color="auto"/>
        <w:left w:val="none" w:sz="0" w:space="0" w:color="auto"/>
        <w:bottom w:val="none" w:sz="0" w:space="0" w:color="auto"/>
        <w:right w:val="none" w:sz="0" w:space="0" w:color="auto"/>
      </w:divBdr>
      <w:divsChild>
        <w:div w:id="655842116">
          <w:marLeft w:val="0"/>
          <w:marRight w:val="0"/>
          <w:marTop w:val="0"/>
          <w:marBottom w:val="0"/>
          <w:divBdr>
            <w:top w:val="none" w:sz="0" w:space="0" w:color="auto"/>
            <w:left w:val="none" w:sz="0" w:space="0" w:color="auto"/>
            <w:bottom w:val="none" w:sz="0" w:space="0" w:color="auto"/>
            <w:right w:val="none" w:sz="0" w:space="0" w:color="auto"/>
          </w:divBdr>
        </w:div>
      </w:divsChild>
    </w:div>
    <w:div w:id="1362782525">
      <w:bodyDiv w:val="1"/>
      <w:marLeft w:val="0"/>
      <w:marRight w:val="0"/>
      <w:marTop w:val="0"/>
      <w:marBottom w:val="0"/>
      <w:divBdr>
        <w:top w:val="none" w:sz="0" w:space="0" w:color="auto"/>
        <w:left w:val="none" w:sz="0" w:space="0" w:color="auto"/>
        <w:bottom w:val="none" w:sz="0" w:space="0" w:color="auto"/>
        <w:right w:val="none" w:sz="0" w:space="0" w:color="auto"/>
      </w:divBdr>
      <w:divsChild>
        <w:div w:id="59101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5AF75-7245-4399-B6C1-B7E56913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3936</Words>
  <Characters>23621</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27502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Winkel</dc:creator>
  <cp:lastModifiedBy>Małgorzata Abramczyk</cp:lastModifiedBy>
  <cp:revision>2</cp:revision>
  <cp:lastPrinted>2021-08-11T05:05:00Z</cp:lastPrinted>
  <dcterms:created xsi:type="dcterms:W3CDTF">2021-08-11T05:06:00Z</dcterms:created>
  <dcterms:modified xsi:type="dcterms:W3CDTF">2021-08-11T05:06:00Z</dcterms:modified>
</cp:coreProperties>
</file>