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67EDA" w14:textId="77777777" w:rsidR="00723961" w:rsidRDefault="00112378">
      <w:pPr>
        <w:pStyle w:val="Nagowek1"/>
      </w:pPr>
      <w:r>
        <w:t>WZÓR</w:t>
      </w:r>
    </w:p>
    <w:p w14:paraId="705D5A51" w14:textId="77777777" w:rsidR="00723961" w:rsidRDefault="00112378">
      <w:pPr>
        <w:pStyle w:val="Nagowek1"/>
      </w:pPr>
      <w:r>
        <w:t xml:space="preserve">UMOWA NR </w:t>
      </w:r>
    </w:p>
    <w:p w14:paraId="485ECF8F" w14:textId="77777777" w:rsidR="00723961" w:rsidRDefault="00112378">
      <w:pPr>
        <w:tabs>
          <w:tab w:val="left" w:pos="6663"/>
        </w:tabs>
        <w:spacing w:line="240" w:lineRule="auto"/>
        <w:rPr>
          <w:szCs w:val="22"/>
        </w:rPr>
      </w:pPr>
      <w:r>
        <w:t xml:space="preserve">zawarta w dniu ………….. r. pomiędzy:                                                            </w:t>
      </w:r>
      <w:r>
        <w:rPr>
          <w:sz w:val="12"/>
          <w:szCs w:val="12"/>
        </w:rPr>
        <w:br/>
      </w:r>
      <w:r>
        <w:rPr>
          <w:bCs/>
          <w:szCs w:val="22"/>
        </w:rPr>
        <w:t>Miastem Poznań</w:t>
      </w:r>
      <w:r>
        <w:rPr>
          <w:szCs w:val="22"/>
        </w:rPr>
        <w:t xml:space="preserve">, Plac Kolegiacki 17; 61-841 Poznań                                                                                                                                                                                       </w:t>
      </w:r>
    </w:p>
    <w:p w14:paraId="784D7DC8" w14:textId="7314A719" w:rsidR="00723961" w:rsidRPr="009434A8" w:rsidRDefault="00112378">
      <w:pPr>
        <w:tabs>
          <w:tab w:val="left" w:pos="6663"/>
        </w:tabs>
        <w:spacing w:line="240" w:lineRule="auto"/>
        <w:rPr>
          <w:color w:val="auto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</w:t>
      </w:r>
      <w:r>
        <w:rPr>
          <w:sz w:val="12"/>
          <w:szCs w:val="12"/>
        </w:rPr>
        <w:br/>
      </w:r>
      <w:r>
        <w:t xml:space="preserve">NIP: 2090001440, REGON: 631257822,                                                                       </w:t>
      </w:r>
      <w:r>
        <w:br/>
        <w:t>reprezentowanym przez  ……………………………………………………………………..</w:t>
      </w:r>
      <w:r>
        <w:br/>
        <w:t xml:space="preserve">zwanym w treści umowy Zamawiającym, </w:t>
      </w:r>
      <w:r>
        <w:br/>
        <w:t xml:space="preserve">a </w:t>
      </w:r>
      <w:r>
        <w:br/>
      </w:r>
      <w:sdt>
        <w:sdtPr>
          <w:alias w:val="Nazwa firmy"/>
          <w:id w:val="-707491474"/>
          <w:text/>
        </w:sdtPr>
        <w:sdtEndPr/>
        <w:sdtContent>
          <w:r>
            <w:rPr>
              <w:bCs/>
            </w:rPr>
            <w:t>……………………………………………………………………………………………………</w:t>
          </w:r>
        </w:sdtContent>
      </w:sdt>
      <w:r>
        <w:br/>
      </w:r>
      <w:r w:rsidRPr="009434A8">
        <w:rPr>
          <w:color w:val="auto"/>
        </w:rPr>
        <w:t xml:space="preserve">reprezentowanym przez: </w:t>
      </w:r>
      <w:r w:rsidRPr="009434A8">
        <w:rPr>
          <w:color w:val="auto"/>
        </w:rPr>
        <w:br/>
      </w:r>
      <w:sdt>
        <w:sdtPr>
          <w:rPr>
            <w:color w:val="auto"/>
          </w:rPr>
          <w:alias w:val="Imię i nazwisko"/>
          <w:id w:val="-1309005045"/>
          <w:text/>
        </w:sdtPr>
        <w:sdtEndPr/>
        <w:sdtContent>
          <w:r w:rsidRPr="009434A8">
            <w:rPr>
              <w:color w:val="auto"/>
            </w:rPr>
            <w:t>……………………………………………………………………………………………………</w:t>
          </w:r>
        </w:sdtContent>
      </w:sdt>
      <w:r w:rsidR="009434A8" w:rsidRPr="009434A8">
        <w:rPr>
          <w:color w:val="auto"/>
        </w:rPr>
        <w:br/>
        <w:t>zwanym</w:t>
      </w:r>
      <w:r w:rsidRPr="009434A8">
        <w:rPr>
          <w:color w:val="auto"/>
        </w:rPr>
        <w:t xml:space="preserve"> w treści umowy Wykonawcą</w:t>
      </w:r>
      <w:r w:rsidR="007972B0">
        <w:rPr>
          <w:color w:val="auto"/>
        </w:rPr>
        <w:t>,</w:t>
      </w:r>
    </w:p>
    <w:p w14:paraId="4FDF63E2" w14:textId="0B3279AB" w:rsidR="00723961" w:rsidRPr="00CA7DD9" w:rsidRDefault="002A4ECD">
      <w:pPr>
        <w:tabs>
          <w:tab w:val="left" w:pos="6663"/>
        </w:tabs>
        <w:spacing w:line="240" w:lineRule="auto"/>
        <w:rPr>
          <w:color w:val="FF0000"/>
        </w:rPr>
      </w:pPr>
      <w:r>
        <w:rPr>
          <w:color w:val="auto"/>
        </w:rPr>
        <w:t>zwanymi d</w:t>
      </w:r>
      <w:r w:rsidR="00112378" w:rsidRPr="009434A8">
        <w:rPr>
          <w:color w:val="auto"/>
        </w:rPr>
        <w:t>alej Stronami</w:t>
      </w:r>
      <w:r w:rsidR="00112378" w:rsidRPr="00CA7DD9">
        <w:rPr>
          <w:color w:val="FF0000"/>
        </w:rPr>
        <w:t xml:space="preserve">. </w:t>
      </w:r>
    </w:p>
    <w:p w14:paraId="4807A340" w14:textId="77777777" w:rsidR="00723961" w:rsidRDefault="00723961">
      <w:pPr>
        <w:tabs>
          <w:tab w:val="left" w:pos="6663"/>
        </w:tabs>
        <w:spacing w:line="240" w:lineRule="auto"/>
      </w:pPr>
    </w:p>
    <w:p w14:paraId="680EB965" w14:textId="77777777" w:rsidR="00723961" w:rsidRDefault="00112378">
      <w:pPr>
        <w:tabs>
          <w:tab w:val="left" w:pos="6663"/>
        </w:tabs>
        <w:spacing w:line="240" w:lineRule="auto"/>
      </w:pPr>
      <w:r>
        <w:t>Niniejsza umowa nie podlega przepisom ustawy z dnia 11 września 2019 r. Prawo zamówień publicznych, zgodnie z art. 2 ust. 1 pkt. 1.</w:t>
      </w:r>
    </w:p>
    <w:p w14:paraId="17EB4E28" w14:textId="77777777" w:rsidR="00723961" w:rsidRDefault="00112378">
      <w:pPr>
        <w:pStyle w:val="Nagwek2"/>
      </w:pPr>
      <w:r>
        <w:t xml:space="preserve">§ 1 </w:t>
      </w:r>
      <w:r>
        <w:br/>
        <w:t>Przedmiot umowy</w:t>
      </w:r>
    </w:p>
    <w:p w14:paraId="312547BA" w14:textId="458944AC" w:rsidR="00D620CB" w:rsidRDefault="00112378" w:rsidP="00610D5A">
      <w:pPr>
        <w:pStyle w:val="Akapitzlist"/>
      </w:pPr>
      <w:r>
        <w:t>Przedmiotem umowy jest zakup, dostarczenie i zainstalowanie fabrycznie nowego zestawu sprzętu multimedialnego w salce Urzędu Miasta Poznania przy pl. Kolegiackim 17, wskazanej przez Zamawiającego. Opis przedmiotu zamówienia stanowi załącznik</w:t>
      </w:r>
      <w:r w:rsidR="00B62D1F">
        <w:t xml:space="preserve"> </w:t>
      </w:r>
      <w:r>
        <w:t xml:space="preserve">do niniejszej umowy. </w:t>
      </w:r>
    </w:p>
    <w:p w14:paraId="275948CE" w14:textId="77777777" w:rsidR="00C3103D" w:rsidRDefault="00112378">
      <w:pPr>
        <w:pStyle w:val="Akapitzlist"/>
      </w:pPr>
      <w:r>
        <w:t xml:space="preserve">Odbiór przedmiotu umowy nastąpi po dokonaniu jego montażu, konfiguracji i uruchomieniu. </w:t>
      </w:r>
    </w:p>
    <w:p w14:paraId="62E6F48E" w14:textId="23740792" w:rsidR="00C3103D" w:rsidRPr="00C3103D" w:rsidRDefault="00C3103D" w:rsidP="001D1806">
      <w:pPr>
        <w:pStyle w:val="Akapitzlist"/>
      </w:pPr>
      <w:r w:rsidRPr="00C3103D">
        <w:t>Dokumentem potwierdzającym przyjęcie przez Zamawiającego wykonanego przedmiotu zamówienia jest protokół odbioru bez zastrzeżeń, podpisany przez obie Strony.</w:t>
      </w:r>
    </w:p>
    <w:p w14:paraId="6A99DAE3" w14:textId="45DA4DC9" w:rsidR="00723961" w:rsidRDefault="00112378">
      <w:pPr>
        <w:pStyle w:val="Nagwek2"/>
      </w:pPr>
      <w:r>
        <w:t xml:space="preserve">§ 2 </w:t>
      </w:r>
      <w:r>
        <w:br/>
      </w:r>
      <w:r w:rsidR="00D620CB">
        <w:t>Termin wykonania</w:t>
      </w:r>
      <w:r>
        <w:t xml:space="preserve"> umowy</w:t>
      </w:r>
    </w:p>
    <w:p w14:paraId="2B6F20B7" w14:textId="20AE8DD2" w:rsidR="00723961" w:rsidRDefault="00D620CB">
      <w:pPr>
        <w:rPr>
          <w:lang w:eastAsia="en-US"/>
        </w:rPr>
      </w:pPr>
      <w:r w:rsidRPr="00D620CB">
        <w:rPr>
          <w:lang w:eastAsia="en-US"/>
        </w:rPr>
        <w:t xml:space="preserve">Wykonawca zobowiązuje się </w:t>
      </w:r>
      <w:r>
        <w:t xml:space="preserve">zakupić, dostarczyć i zainstalować przedmiot umowy </w:t>
      </w:r>
      <w:r w:rsidR="009434A8">
        <w:rPr>
          <w:color w:val="auto"/>
          <w:lang w:eastAsia="en-US"/>
        </w:rPr>
        <w:t>do 31.08.202</w:t>
      </w:r>
      <w:r w:rsidR="003D5F8E">
        <w:rPr>
          <w:color w:val="auto"/>
          <w:lang w:eastAsia="en-US"/>
        </w:rPr>
        <w:t>4 r.</w:t>
      </w:r>
      <w:r w:rsidR="009434A8">
        <w:rPr>
          <w:color w:val="auto"/>
          <w:lang w:eastAsia="en-US"/>
        </w:rPr>
        <w:t xml:space="preserve"> </w:t>
      </w:r>
    </w:p>
    <w:p w14:paraId="6146D5AF" w14:textId="77777777" w:rsidR="00723961" w:rsidRDefault="00112378">
      <w:pPr>
        <w:pStyle w:val="Nagwek2"/>
      </w:pPr>
      <w:r>
        <w:t xml:space="preserve">§ 3 </w:t>
      </w:r>
      <w:r>
        <w:br/>
        <w:t>Obowiązki Wykonawcy</w:t>
      </w:r>
    </w:p>
    <w:p w14:paraId="7580862B" w14:textId="77777777" w:rsidR="00723961" w:rsidRDefault="00112378">
      <w:pPr>
        <w:rPr>
          <w:lang w:eastAsia="en-US"/>
        </w:rPr>
      </w:pPr>
      <w:r>
        <w:rPr>
          <w:lang w:eastAsia="en-US"/>
        </w:rPr>
        <w:t>1.   Wykonawca przy wykonywaniu przedmiotu umowy zobowiązany jest do:</w:t>
      </w:r>
    </w:p>
    <w:p w14:paraId="5EA81987" w14:textId="77777777" w:rsidR="00723961" w:rsidRDefault="00112378">
      <w:pPr>
        <w:ind w:left="360"/>
        <w:rPr>
          <w:lang w:eastAsia="en-US"/>
        </w:rPr>
      </w:pPr>
      <w:r>
        <w:rPr>
          <w:lang w:eastAsia="en-US"/>
        </w:rPr>
        <w:t xml:space="preserve">1) realizacji przedmiotu umowy w terminie określonym w </w:t>
      </w:r>
      <w:r>
        <w:rPr>
          <w:rFonts w:cs="Arial"/>
          <w:lang w:eastAsia="en-US"/>
        </w:rPr>
        <w:t>§</w:t>
      </w:r>
      <w:r>
        <w:rPr>
          <w:lang w:eastAsia="en-US"/>
        </w:rPr>
        <w:t xml:space="preserve"> 2 i miejscu wskazanym w </w:t>
      </w:r>
      <w:r>
        <w:rPr>
          <w:rFonts w:cs="Arial"/>
          <w:lang w:eastAsia="en-US"/>
        </w:rPr>
        <w:t>§</w:t>
      </w:r>
      <w:r>
        <w:rPr>
          <w:lang w:eastAsia="en-US"/>
        </w:rPr>
        <w:t xml:space="preserve"> 1,</w:t>
      </w:r>
    </w:p>
    <w:p w14:paraId="71E83E42" w14:textId="77777777" w:rsidR="00723961" w:rsidRDefault="00112378">
      <w:pPr>
        <w:ind w:left="360"/>
        <w:rPr>
          <w:lang w:eastAsia="en-US"/>
        </w:rPr>
      </w:pPr>
      <w:r>
        <w:rPr>
          <w:lang w:eastAsia="en-US"/>
        </w:rPr>
        <w:t xml:space="preserve"> 2) posprzątania i wywozu śmieci pozostałych po realizacji przedmiotu umowy.</w:t>
      </w:r>
    </w:p>
    <w:p w14:paraId="75A97198" w14:textId="77777777" w:rsidR="00723961" w:rsidRDefault="00112378">
      <w:pPr>
        <w:ind w:left="360" w:hanging="360"/>
      </w:pPr>
      <w:r>
        <w:rPr>
          <w:lang w:eastAsia="en-US"/>
        </w:rPr>
        <w:t xml:space="preserve"> 2.  </w:t>
      </w:r>
      <w:r>
        <w:t>W sytuacji, gdy konsekwencją realizacji przedmiotu zamówienia będzie powstanie odpadów, Wykonawca postępować będzie zgodnie z przepisami ustawy z dnia 3 marca 2022 r. o odpadach (</w:t>
      </w:r>
      <w:proofErr w:type="spellStart"/>
      <w:r>
        <w:t>t.j</w:t>
      </w:r>
      <w:proofErr w:type="spellEnd"/>
      <w:r>
        <w:t xml:space="preserve">. Dz. U. z 2023 r. poz. 1587 z </w:t>
      </w:r>
      <w:proofErr w:type="spellStart"/>
      <w:r>
        <w:t>późn</w:t>
      </w:r>
      <w:proofErr w:type="spellEnd"/>
      <w:r>
        <w:t>. zm.), w szczególności posługiwać się będzie przy gospodarowaniu odpadami podmiotami spełniającymi warunki określone ww. ustawą.</w:t>
      </w:r>
    </w:p>
    <w:p w14:paraId="0077CBBC" w14:textId="77777777" w:rsidR="00723961" w:rsidRDefault="00112378">
      <w:pPr>
        <w:ind w:left="360" w:hanging="360"/>
      </w:pPr>
      <w:r>
        <w:lastRenderedPageBreak/>
        <w:t xml:space="preserve"> 3.  W  związku z realizacją przedmiotu umowy Wykonawca ponosi odpowiedzialność cywilną za wyrządzone szkody osobom trzecim.</w:t>
      </w:r>
    </w:p>
    <w:p w14:paraId="0ECF93FC" w14:textId="77777777" w:rsidR="00723961" w:rsidRDefault="00112378">
      <w:pPr>
        <w:ind w:left="360" w:hanging="360"/>
      </w:pPr>
      <w:r>
        <w:t xml:space="preserve"> 4.  Wykonawca zobowiązuje się do zawarcia na własny koszt odpowiednich umów ubezpieczenia z tytułu szkód, które mogą zaistnieć w związku z określonymi zdarzeniami losowymi oraz od odpowiedzialności cywilnej na czas realizacji przedmiotu umowy.</w:t>
      </w:r>
    </w:p>
    <w:p w14:paraId="4C6CF63A" w14:textId="77777777" w:rsidR="00723961" w:rsidRDefault="00112378">
      <w:pPr>
        <w:ind w:left="360" w:hanging="360"/>
        <w:rPr>
          <w:lang w:eastAsia="en-US"/>
        </w:rPr>
      </w:pPr>
      <w:r>
        <w:rPr>
          <w:lang w:eastAsia="en-US"/>
        </w:rPr>
        <w:t xml:space="preserve"> 5.  Wykonawca udziela Zamawiającemu ………… gwarancji na zakupiony zestaw sprzętu multimedialnego i montaż licząc od dnia podpisania przez Strony protokołu odbioru bez zastrzeżeń.</w:t>
      </w:r>
    </w:p>
    <w:p w14:paraId="0B2EDF96" w14:textId="6321A0D7" w:rsidR="00723961" w:rsidRDefault="00112378">
      <w:pPr>
        <w:ind w:left="360" w:hanging="360"/>
        <w:rPr>
          <w:lang w:eastAsia="en-US"/>
        </w:rPr>
      </w:pPr>
      <w:r>
        <w:rPr>
          <w:lang w:eastAsia="en-US"/>
        </w:rPr>
        <w:t xml:space="preserve"> 6.  W okresie gwarancji Wykonawca</w:t>
      </w:r>
      <w:r w:rsidR="009366EA">
        <w:rPr>
          <w:lang w:eastAsia="en-US"/>
        </w:rPr>
        <w:t xml:space="preserve"> jest zobowiązany do usunięcia</w:t>
      </w:r>
      <w:r>
        <w:rPr>
          <w:color w:val="auto"/>
          <w:lang w:eastAsia="en-US"/>
        </w:rPr>
        <w:t xml:space="preserve"> zgłoszon</w:t>
      </w:r>
      <w:r w:rsidR="00873289">
        <w:rPr>
          <w:color w:val="auto"/>
          <w:lang w:eastAsia="en-US"/>
        </w:rPr>
        <w:t>ych</w:t>
      </w:r>
      <w:r>
        <w:rPr>
          <w:color w:val="auto"/>
          <w:lang w:eastAsia="en-US"/>
        </w:rPr>
        <w:t xml:space="preserve"> wad</w:t>
      </w:r>
      <w:r w:rsidR="006E79FE">
        <w:rPr>
          <w:color w:val="auto"/>
          <w:lang w:eastAsia="en-US"/>
        </w:rPr>
        <w:t xml:space="preserve"> </w:t>
      </w:r>
      <w:r w:rsidR="006E79FE">
        <w:rPr>
          <w:lang w:eastAsia="en-US"/>
        </w:rPr>
        <w:t xml:space="preserve">lub wymiany wadliwego sprzętu na wolny od wad </w:t>
      </w:r>
      <w:r>
        <w:rPr>
          <w:color w:val="auto"/>
          <w:lang w:eastAsia="en-US"/>
        </w:rPr>
        <w:t xml:space="preserve">na swój koszt w terminie 14 dni roboczych od momentu </w:t>
      </w:r>
      <w:r>
        <w:rPr>
          <w:lang w:eastAsia="en-US"/>
        </w:rPr>
        <w:t>zawiadomienia.</w:t>
      </w:r>
    </w:p>
    <w:p w14:paraId="20442475" w14:textId="77777777" w:rsidR="00723961" w:rsidRDefault="00112378">
      <w:pPr>
        <w:pStyle w:val="Nagwek2"/>
      </w:pPr>
      <w:r>
        <w:t xml:space="preserve">§ 4 </w:t>
      </w:r>
      <w:r>
        <w:br/>
        <w:t>Nadzór nad realizacją umowy</w:t>
      </w:r>
    </w:p>
    <w:p w14:paraId="7137615C" w14:textId="77777777" w:rsidR="00723961" w:rsidRDefault="00112378">
      <w:pPr>
        <w:rPr>
          <w:lang w:eastAsia="en-US"/>
        </w:rPr>
      </w:pPr>
      <w:r>
        <w:rPr>
          <w:lang w:eastAsia="en-US"/>
        </w:rPr>
        <w:t>Nadzór nad realizacją umowy ze strony:</w:t>
      </w:r>
    </w:p>
    <w:p w14:paraId="749F03D9" w14:textId="77777777" w:rsidR="00723961" w:rsidRDefault="00112378" w:rsidP="00610D5A">
      <w:pPr>
        <w:pStyle w:val="Akapitzlist"/>
        <w:numPr>
          <w:ilvl w:val="0"/>
          <w:numId w:val="1"/>
        </w:numPr>
      </w:pPr>
      <w:r>
        <w:rPr>
          <w:lang w:eastAsia="en-US"/>
        </w:rPr>
        <w:t xml:space="preserve">Zamawiającego sprawować będzie Maciej Jankowiak, tel. 61 878 5087, adres e-mail: </w:t>
      </w:r>
      <w:hyperlink r:id="rId8">
        <w:r>
          <w:rPr>
            <w:rStyle w:val="czeinternetowe"/>
            <w:lang w:eastAsia="en-US"/>
          </w:rPr>
          <w:t>maciej_jankowiak@um.poznan.pl</w:t>
        </w:r>
      </w:hyperlink>
      <w:r>
        <w:rPr>
          <w:lang w:eastAsia="en-US"/>
        </w:rPr>
        <w:t xml:space="preserve"> ,</w:t>
      </w:r>
    </w:p>
    <w:p w14:paraId="13639EBC" w14:textId="77777777" w:rsidR="00723961" w:rsidRDefault="00112378">
      <w:pPr>
        <w:pStyle w:val="Akapitzlist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Wykonawcy sprawować będzie …………………………………, tel. ………………., adres e-mail: ………………………. .</w:t>
      </w:r>
    </w:p>
    <w:p w14:paraId="6FCD525C" w14:textId="77777777" w:rsidR="00723961" w:rsidRDefault="00112378">
      <w:pPr>
        <w:pStyle w:val="Nagwek2"/>
      </w:pPr>
      <w:r>
        <w:t xml:space="preserve">§ 5 </w:t>
      </w:r>
      <w:r>
        <w:br/>
        <w:t>Wynagrodzenie</w:t>
      </w:r>
    </w:p>
    <w:p w14:paraId="3E2D8BF1" w14:textId="1C24401C" w:rsidR="006E79FE" w:rsidRDefault="006E79FE" w:rsidP="006E79FE">
      <w:pPr>
        <w:pStyle w:val="Akapitzlist0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Wynagrodzenie z tytułu wykonania przedmiotu umowy wynosi  </w:t>
      </w:r>
      <w:sdt>
        <w:sdtPr>
          <w:alias w:val="Wpisz kwotę"/>
          <w:id w:val="-237326988"/>
          <w:text/>
        </w:sdtPr>
        <w:sdtEndPr/>
        <w:sdtContent>
          <w:r>
            <w:rPr>
              <w:lang w:eastAsia="en-US"/>
            </w:rPr>
            <w:t>…………………. zł</w:t>
          </w:r>
        </w:sdtContent>
      </w:sdt>
      <w:r>
        <w:rPr>
          <w:lang w:eastAsia="en-US"/>
        </w:rPr>
        <w:t xml:space="preserve"> brutto słownie: ………………,w tym podatek VAT w wysokości </w:t>
      </w:r>
      <w:sdt>
        <w:sdtPr>
          <w:alias w:val="Wpisz kwotę"/>
          <w:id w:val="-1519762781"/>
          <w:text/>
        </w:sdtPr>
        <w:sdtEndPr/>
        <w:sdtContent>
          <w:r>
            <w:rPr>
              <w:lang w:eastAsia="en-US"/>
            </w:rPr>
            <w:t>……….. zł.</w:t>
          </w:r>
        </w:sdtContent>
      </w:sdt>
    </w:p>
    <w:p w14:paraId="745E75A3" w14:textId="77777777" w:rsidR="006E79FE" w:rsidRDefault="006E79FE" w:rsidP="006E79FE">
      <w:pPr>
        <w:rPr>
          <w:lang w:eastAsia="en-US"/>
        </w:rPr>
      </w:pPr>
      <w:r>
        <w:rPr>
          <w:lang w:eastAsia="en-US"/>
        </w:rPr>
        <w:t xml:space="preserve">2.   Wykonawca wystawi fakturę na rzecz Miasta Poznań, Wydział Obsługi Urzędu, 61-841  </w:t>
      </w:r>
    </w:p>
    <w:p w14:paraId="66D3ED4B" w14:textId="25F0ED39" w:rsidR="006E79FE" w:rsidRDefault="006E79FE" w:rsidP="006E79FE">
      <w:pPr>
        <w:rPr>
          <w:lang w:eastAsia="en-US"/>
        </w:rPr>
      </w:pPr>
      <w:r>
        <w:rPr>
          <w:lang w:eastAsia="en-US"/>
        </w:rPr>
        <w:t xml:space="preserve">      Poznań, Plac Kolegiacki 17, NIP 209-00-01-440.</w:t>
      </w:r>
    </w:p>
    <w:p w14:paraId="6B43327B" w14:textId="0E78988F" w:rsidR="006E79FE" w:rsidRDefault="006E79FE" w:rsidP="00C70173">
      <w:pPr>
        <w:pStyle w:val="Akapitzlist"/>
        <w:rPr>
          <w:lang w:eastAsia="en-US"/>
        </w:rPr>
      </w:pPr>
      <w:r>
        <w:rPr>
          <w:lang w:eastAsia="en-US"/>
        </w:rPr>
        <w:t xml:space="preserve">Wynagrodzenie płatne będzie w terminie 21 dni od dnia otrzymania </w:t>
      </w:r>
      <w:r w:rsidRPr="006E79FE">
        <w:rPr>
          <w:lang w:eastAsia="en-US"/>
        </w:rPr>
        <w:t xml:space="preserve">prawidłowo wystawionej </w:t>
      </w:r>
      <w:r w:rsidRPr="006E79FE">
        <w:rPr>
          <w:color w:val="FF0000"/>
          <w:lang w:eastAsia="en-US"/>
        </w:rPr>
        <w:t xml:space="preserve"> </w:t>
      </w:r>
      <w:r>
        <w:rPr>
          <w:lang w:eastAsia="en-US"/>
        </w:rPr>
        <w:t>faktury przez  Zamawiającego. Podstawę do wystawienia faktury stanowi podpisany przez strony protokół odbioru przedmiotu umowy</w:t>
      </w:r>
      <w:r w:rsidR="00C70173">
        <w:rPr>
          <w:lang w:eastAsia="en-US"/>
        </w:rPr>
        <w:t xml:space="preserve"> bez zastrzeżeń</w:t>
      </w:r>
      <w:r>
        <w:rPr>
          <w:lang w:eastAsia="en-US"/>
        </w:rPr>
        <w:t>. Dniem zapłaty jest dzień obciążenia rachunku bankowego Zamawiającego.</w:t>
      </w:r>
    </w:p>
    <w:p w14:paraId="0BF48987" w14:textId="77777777" w:rsidR="006E79FE" w:rsidRDefault="006E79FE" w:rsidP="006E79FE">
      <w:pPr>
        <w:ind w:left="360" w:hanging="360"/>
        <w:rPr>
          <w:lang w:eastAsia="en-US"/>
        </w:rPr>
      </w:pPr>
      <w:r>
        <w:rPr>
          <w:lang w:eastAsia="en-US"/>
        </w:rPr>
        <w:t>4.   W przypadku wystawienia faktury elektronicznej Zamawiający przyjmie od Wykonawcy ustrukturyzowaną fakturę elektroniczną przesłaną za pośrednictwem Platformy Elektronicznego Fakturowania zgodnie z przepisami ustawy z dnia 9 listopada 2018 roku o elektronicznym fakturowaniu w zamówieniach publicznych, koncesjach na roboty budowlane lub usługi oraz partnerstwie publiczno-prywatnym (</w:t>
      </w:r>
      <w:proofErr w:type="spellStart"/>
      <w:r>
        <w:t>t.j</w:t>
      </w:r>
      <w:proofErr w:type="spellEnd"/>
      <w:r>
        <w:t>. Dz. U. z 2023 r. poz. 1637</w:t>
      </w:r>
      <w:r>
        <w:rPr>
          <w:lang w:eastAsia="en-US"/>
        </w:rPr>
        <w:t xml:space="preserve">). Zamawiający upoważnia do odbioru faktury elektronicznej wystawionej zgodnie z niniejszą umową następującą jednostkę organizacyjną -  Wydział Obsługi Urzędu Miasta Poznania. Faktura elektroniczna powinna zawierać następujące dane: </w:t>
      </w:r>
      <w:r>
        <w:rPr>
          <w:b/>
          <w:bCs/>
          <w:lang w:eastAsia="en-US"/>
        </w:rPr>
        <w:t>NABYWCA</w:t>
      </w:r>
      <w:r>
        <w:rPr>
          <w:lang w:eastAsia="en-US"/>
        </w:rPr>
        <w:t xml:space="preserve">: Miasto Poznań </w:t>
      </w:r>
      <w:r>
        <w:rPr>
          <w:lang w:eastAsia="en-US"/>
        </w:rPr>
        <w:br/>
        <w:t xml:space="preserve">pl. Kolegiacki 17, 61-841 Poznań </w:t>
      </w:r>
      <w:r>
        <w:rPr>
          <w:lang w:eastAsia="en-US"/>
        </w:rPr>
        <w:br/>
        <w:t xml:space="preserve">NIP: 209-00-01-440. </w:t>
      </w:r>
      <w:r>
        <w:rPr>
          <w:lang w:eastAsia="en-US"/>
        </w:rPr>
        <w:br/>
      </w:r>
      <w:r>
        <w:rPr>
          <w:b/>
          <w:bCs/>
          <w:lang w:eastAsia="en-US"/>
        </w:rPr>
        <w:t>ODBIORCA:</w:t>
      </w:r>
      <w:r>
        <w:rPr>
          <w:lang w:eastAsia="en-US"/>
        </w:rPr>
        <w:t xml:space="preserve"> </w:t>
      </w:r>
      <w:r>
        <w:rPr>
          <w:lang w:eastAsia="en-US"/>
        </w:rPr>
        <w:br/>
        <w:t xml:space="preserve">Wydział Obsługi Urzędu Miasta Poznania  </w:t>
      </w:r>
      <w:r>
        <w:rPr>
          <w:lang w:eastAsia="en-US"/>
        </w:rPr>
        <w:br/>
      </w:r>
      <w:r>
        <w:rPr>
          <w:lang w:eastAsia="en-US"/>
        </w:rPr>
        <w:lastRenderedPageBreak/>
        <w:t xml:space="preserve">pl. Kolegiacki 17, 61-841 Poznań </w:t>
      </w:r>
      <w:r>
        <w:rPr>
          <w:lang w:eastAsia="en-US"/>
        </w:rPr>
        <w:br/>
        <w:t xml:space="preserve">GLN: 5907459620061 </w:t>
      </w:r>
      <w:r>
        <w:rPr>
          <w:lang w:eastAsia="en-US"/>
        </w:rPr>
        <w:br/>
      </w:r>
      <w:r>
        <w:rPr>
          <w:b/>
          <w:bCs/>
          <w:lang w:eastAsia="en-US"/>
        </w:rPr>
        <w:t>Numer GLN identyfikuje jednostkę organizacyjną Zamawiającego upoważnioną do odbioru faktury</w:t>
      </w:r>
      <w:r>
        <w:rPr>
          <w:lang w:eastAsia="en-US"/>
        </w:rPr>
        <w:t xml:space="preserve">. </w:t>
      </w:r>
      <w:r>
        <w:rPr>
          <w:lang w:eastAsia="en-US"/>
        </w:rPr>
        <w:br/>
        <w:t>Zamawiający nie wyraża zgody na otrzymanie faktury elektronicznej na innych zasadach niż określone w ustawie z dnia 9 listopada 2018 roku o elektronicznym fakturowaniu w zamówieniach publicznych, koncesjach na roboty budowlane lub usługi oraz partnerstwie publiczno-prywatnym (</w:t>
      </w:r>
      <w:proofErr w:type="spellStart"/>
      <w:r>
        <w:t>t.j</w:t>
      </w:r>
      <w:proofErr w:type="spellEnd"/>
      <w:r>
        <w:t>. Dz. U. z 2023 r. poz. 1637</w:t>
      </w:r>
      <w:r>
        <w:rPr>
          <w:lang w:eastAsia="en-US"/>
        </w:rPr>
        <w:t>).</w:t>
      </w:r>
    </w:p>
    <w:p w14:paraId="3F4CC8CC" w14:textId="77777777" w:rsidR="006E79FE" w:rsidRDefault="006E79FE" w:rsidP="006E79FE">
      <w:pPr>
        <w:ind w:left="360" w:hanging="360"/>
        <w:rPr>
          <w:lang w:eastAsia="en-US"/>
        </w:rPr>
      </w:pPr>
      <w:r>
        <w:rPr>
          <w:lang w:eastAsia="en-US"/>
        </w:rPr>
        <w:t xml:space="preserve">5.   Zamawiający dokona zapłaty za wykonany przedmiot umowy z zastosowaniem mechanizmu podzielonej płatności na rachunek rozliczeniowy Wykonawcy </w:t>
      </w:r>
      <w:sdt>
        <w:sdtPr>
          <w:alias w:val="Tekst"/>
          <w:id w:val="-1162314895"/>
          <w:text/>
        </w:sdtPr>
        <w:sdtEndPr/>
        <w:sdtContent>
          <w:r>
            <w:rPr>
              <w:lang w:eastAsia="en-US"/>
            </w:rPr>
            <w:t xml:space="preserve"> </w:t>
          </w:r>
        </w:sdtContent>
      </w:sdt>
      <w:r>
        <w:rPr>
          <w:lang w:eastAsia="en-US"/>
        </w:rPr>
        <w:t xml:space="preserve">nr </w:t>
      </w:r>
      <w:sdt>
        <w:sdtPr>
          <w:alias w:val="Wpisz numer rachunku"/>
          <w:id w:val="34633399"/>
          <w:text/>
        </w:sdtPr>
        <w:sdtEndPr/>
        <w:sdtContent>
          <w:r>
            <w:rPr>
              <w:lang w:eastAsia="en-US"/>
            </w:rPr>
            <w:t>……………</w:t>
          </w:r>
        </w:sdtContent>
      </w:sdt>
      <w:r>
        <w:rPr>
          <w:lang w:eastAsia="en-US"/>
        </w:rPr>
        <w:t>. Wykonawca oświadcza, że wskazany w umowie oraz na fakturze rachunek rozliczeniowy jest umieszczony w wykazie podatników podatku VAT, o którym mowa w art. 96b ust. 1 ustawy z dnia 11 marca 2004 r. o podatku od towarów i usług (</w:t>
      </w:r>
      <w:proofErr w:type="spellStart"/>
      <w:r>
        <w:t>t.j</w:t>
      </w:r>
      <w:proofErr w:type="spellEnd"/>
      <w:r>
        <w:t>. Dz. U. z 2024 r. poz. 361</w:t>
      </w:r>
      <w:r>
        <w:rPr>
          <w:lang w:eastAsia="en-US"/>
        </w:rPr>
        <w:t xml:space="preserve">)  i umożliwia dokonanie płatności z zastosowaniem mechanizmu podzielonej płatności. Jeżeli wskazany przez Wykonawcę na fakturze rachunek bankowy nie będzie rachunkiem rozliczeniowym i nie został umieszczony na białej liście podatników VAT, Zamawiający poinformuje Wykonawcę o wstrzymaniu płatności do czasu przedłożenia prawidłowego numeru rachunku rozliczeniowego. Zamawiający nie ponosi odpowiedzialności za płatność po terminie określonym w umowie spowodowaną brakiem możliwości dokonania płatności z zastosowaniem mechanizmu podzielonej płatności w szczególności związanym z brakiem właściwego rachunku rozliczeniowego na fakturze. Właściwy dla Wykonawcy Urząd Skarbowy to </w:t>
      </w:r>
      <w:sdt>
        <w:sdtPr>
          <w:alias w:val="Wpisz właściwy Urząd Skarbowy"/>
          <w:id w:val="-1734160327"/>
          <w:text/>
        </w:sdtPr>
        <w:sdtEndPr/>
        <w:sdtContent>
          <w:r>
            <w:rPr>
              <w:lang w:eastAsia="en-US"/>
            </w:rPr>
            <w:t>………………………. ..</w:t>
          </w:r>
        </w:sdtContent>
      </w:sdt>
    </w:p>
    <w:p w14:paraId="7FC02242" w14:textId="77777777" w:rsidR="006E79FE" w:rsidRDefault="006E79FE" w:rsidP="006E79FE">
      <w:pPr>
        <w:ind w:left="360" w:hanging="360"/>
        <w:rPr>
          <w:lang w:eastAsia="en-US"/>
        </w:rPr>
      </w:pPr>
      <w:r>
        <w:rPr>
          <w:lang w:eastAsia="en-US"/>
        </w:rPr>
        <w:t>6.   Wykonawca nie może, bez uprzedniej zgody Zamawiającego, przenosić na osoby trzecie wierzytelności wynikających z niniejszej umowy.</w:t>
      </w:r>
    </w:p>
    <w:p w14:paraId="2D3AB308" w14:textId="77777777" w:rsidR="00723961" w:rsidRDefault="00112378">
      <w:pPr>
        <w:pStyle w:val="Nagwek2"/>
      </w:pPr>
      <w:r>
        <w:t>§ 6</w:t>
      </w:r>
      <w:r>
        <w:br/>
        <w:t>Kary umowne</w:t>
      </w:r>
    </w:p>
    <w:p w14:paraId="3FF305E2" w14:textId="77777777" w:rsidR="00723961" w:rsidRDefault="00112378" w:rsidP="00610D5A">
      <w:pPr>
        <w:pStyle w:val="Akapitzlist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Za każdy dzień zwłoki w wykonaniu niniejszej umowy Wykonawca zapłaci karę umowną w wysokości 3% wynagrodzenia brutto, określonego w </w:t>
      </w:r>
      <w:r>
        <w:rPr>
          <w:rFonts w:cs="Arial"/>
          <w:lang w:eastAsia="en-US"/>
        </w:rPr>
        <w:t>§</w:t>
      </w:r>
      <w:r>
        <w:rPr>
          <w:lang w:eastAsia="en-US"/>
        </w:rPr>
        <w:t xml:space="preserve"> 5 ust. 1.</w:t>
      </w:r>
    </w:p>
    <w:p w14:paraId="69358FFB" w14:textId="77777777" w:rsidR="00723961" w:rsidRDefault="00112378">
      <w:pPr>
        <w:pStyle w:val="Akapitzlist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Za każdy dzień zwłoki w usunięciu wad przedmiotu objętego gwarancją lub wymianą wadliwego sprzętu na wolny od wad Wykonawca zapłaci karę umowną w wysokości 1% wynagrodzenia brutto, określonego w </w:t>
      </w:r>
      <w:r>
        <w:rPr>
          <w:rFonts w:cs="Arial"/>
          <w:lang w:eastAsia="en-US"/>
        </w:rPr>
        <w:t>§</w:t>
      </w:r>
      <w:r>
        <w:rPr>
          <w:lang w:eastAsia="en-US"/>
        </w:rPr>
        <w:t xml:space="preserve"> 5 ust. 1.</w:t>
      </w:r>
    </w:p>
    <w:p w14:paraId="46E18B11" w14:textId="77777777" w:rsidR="00723961" w:rsidRDefault="00112378">
      <w:pPr>
        <w:pStyle w:val="Akapitzlist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W przypadku nienależytego wykonania prac przez Wykonawcę (np. brak ukrycia kabli),  powodującego konieczność wykonania dodatkowych prac remontowych (malowanie, szpachlowanie) Zamawiający ma prawo wykonać te prace na koszt Wykonawcy.</w:t>
      </w:r>
    </w:p>
    <w:p w14:paraId="55A0E0D1" w14:textId="77777777" w:rsidR="00723961" w:rsidRDefault="00112378">
      <w:pPr>
        <w:pStyle w:val="Akapitzlist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W przypadku odstąpienia od umowy przez którąkolwiek ze stron z przyczyn leżących po stronie Wykonawcy, Wykonawca zapłaci karę umowną w wysokości 10% wartości umowy określonej w </w:t>
      </w:r>
      <w:r>
        <w:rPr>
          <w:rFonts w:cs="Arial"/>
          <w:lang w:eastAsia="en-US"/>
        </w:rPr>
        <w:t>§ 5 ust. 1.</w:t>
      </w:r>
    </w:p>
    <w:p w14:paraId="17DDA35F" w14:textId="77777777" w:rsidR="00723961" w:rsidRDefault="00112378">
      <w:pPr>
        <w:pStyle w:val="Akapitzlist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Łączna maksymalna wysokość kar umownych nie może przekroczyć 30% wartości umowy określonej w </w:t>
      </w:r>
      <w:r>
        <w:rPr>
          <w:rFonts w:cs="Arial"/>
          <w:lang w:eastAsia="en-US"/>
        </w:rPr>
        <w:t>§</w:t>
      </w:r>
      <w:r>
        <w:rPr>
          <w:lang w:eastAsia="en-US"/>
        </w:rPr>
        <w:t xml:space="preserve"> 5 ust. 1.</w:t>
      </w:r>
    </w:p>
    <w:p w14:paraId="2CD12724" w14:textId="77777777" w:rsidR="00723961" w:rsidRDefault="00112378">
      <w:pPr>
        <w:pStyle w:val="Akapitzlist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Strony zastrzegają sobie prawo dochodzenia odszkodowania przewyższającego kary umowne jak również dochodzenia odszkodowań z innych tytułów niż określone w umowie na zasadach ogólnych.</w:t>
      </w:r>
    </w:p>
    <w:p w14:paraId="6ED74952" w14:textId="77777777" w:rsidR="00723961" w:rsidRDefault="00112378">
      <w:pPr>
        <w:pStyle w:val="Akapitzlist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lastRenderedPageBreak/>
        <w:t>Należności z tytułu kar umownych mogą zostać potrącone przez Zamawiającego z wynagrodzenia przysługującego Wykonawcy.</w:t>
      </w:r>
    </w:p>
    <w:p w14:paraId="5424C64C" w14:textId="77777777" w:rsidR="00723961" w:rsidRDefault="00112378">
      <w:pPr>
        <w:pStyle w:val="Akapitzlist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Odstąpienie albo wypowiedzenie umowy nie powoduje wygaśnięcia obowiązku zapłaty naliczonych kar umownych.</w:t>
      </w:r>
    </w:p>
    <w:p w14:paraId="21D84706" w14:textId="77777777" w:rsidR="00723961" w:rsidRDefault="00112378">
      <w:pPr>
        <w:pStyle w:val="Nagwek2"/>
      </w:pPr>
      <w:r>
        <w:t xml:space="preserve">§ 7 </w:t>
      </w:r>
      <w:r>
        <w:br/>
        <w:t>Odstąpienie od umowy</w:t>
      </w:r>
    </w:p>
    <w:p w14:paraId="01297CDD" w14:textId="77777777" w:rsidR="00723961" w:rsidRDefault="00112378" w:rsidP="00610D5A">
      <w:pPr>
        <w:pStyle w:val="Akapitzlis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Zamawiający zastrzega sobie możliwość odstąpienia od umowy:</w:t>
      </w:r>
    </w:p>
    <w:p w14:paraId="1B66362A" w14:textId="77777777" w:rsidR="00B27559" w:rsidRDefault="00112378" w:rsidP="00176461">
      <w:pPr>
        <w:ind w:left="708"/>
        <w:rPr>
          <w:lang w:eastAsia="en-US"/>
        </w:rPr>
      </w:pPr>
      <w:r>
        <w:rPr>
          <w:lang w:eastAsia="en-US"/>
        </w:rPr>
        <w:t>a</w:t>
      </w:r>
      <w:r w:rsidR="00610D5A">
        <w:rPr>
          <w:lang w:eastAsia="en-US"/>
        </w:rPr>
        <w:t>)</w:t>
      </w:r>
      <w:r>
        <w:rPr>
          <w:lang w:eastAsia="en-US"/>
        </w:rPr>
        <w:t xml:space="preserve"> w przypadku, gdy wystąpi istotna zmiana okoliczności powodująca, że wykonanie umowy nie leży w interesie publicznym, czego nie można było przewidzieć w chwili  zawarcia umowy.  W takim wypadku Wykonawca może żądać jedynie wynagrodzenia  należnego mu z tytułu wykonania części umowy;</w:t>
      </w:r>
    </w:p>
    <w:p w14:paraId="2CF9E92B" w14:textId="7600E536" w:rsidR="00610D5A" w:rsidRDefault="00112378" w:rsidP="00176461">
      <w:pPr>
        <w:ind w:left="708"/>
        <w:rPr>
          <w:lang w:eastAsia="en-US"/>
        </w:rPr>
      </w:pPr>
      <w:r>
        <w:rPr>
          <w:lang w:eastAsia="en-US"/>
        </w:rPr>
        <w:t>b</w:t>
      </w:r>
      <w:r w:rsidR="00610D5A">
        <w:rPr>
          <w:lang w:eastAsia="en-US"/>
        </w:rPr>
        <w:t>)</w:t>
      </w:r>
      <w:r>
        <w:rPr>
          <w:lang w:eastAsia="en-US"/>
        </w:rPr>
        <w:t xml:space="preserve">  </w:t>
      </w:r>
      <w:r w:rsidR="00176461">
        <w:rPr>
          <w:lang w:eastAsia="en-US"/>
        </w:rPr>
        <w:t xml:space="preserve">w </w:t>
      </w:r>
      <w:r w:rsidR="00176461" w:rsidRPr="00176461">
        <w:rPr>
          <w:lang w:eastAsia="en-US"/>
        </w:rPr>
        <w:t xml:space="preserve">przypadku zwłoki, dłuższej niż </w:t>
      </w:r>
      <w:r w:rsidR="00C70173">
        <w:rPr>
          <w:lang w:eastAsia="en-US"/>
        </w:rPr>
        <w:t>14</w:t>
      </w:r>
      <w:r w:rsidR="00176461" w:rsidRPr="00176461">
        <w:rPr>
          <w:lang w:eastAsia="en-US"/>
        </w:rPr>
        <w:t xml:space="preserve"> dni w wykonaniu przedmiotu Umowy</w:t>
      </w:r>
      <w:r w:rsidR="00176461">
        <w:rPr>
          <w:lang w:eastAsia="en-US"/>
        </w:rPr>
        <w:t>,</w:t>
      </w:r>
      <w:r w:rsidR="00176461" w:rsidRPr="00176461">
        <w:rPr>
          <w:lang w:eastAsia="en-US"/>
        </w:rPr>
        <w:t xml:space="preserve"> Zamawiający zastrzega sobie prawo odstąpienia od Umowy bez konieczności wyznaczania dodatkowego terminu do wykonania Umowy (lex </w:t>
      </w:r>
      <w:proofErr w:type="spellStart"/>
      <w:r w:rsidR="00176461" w:rsidRPr="00176461">
        <w:rPr>
          <w:lang w:eastAsia="en-US"/>
        </w:rPr>
        <w:t>commissoria</w:t>
      </w:r>
      <w:proofErr w:type="spellEnd"/>
      <w:r w:rsidR="00176461" w:rsidRPr="00176461">
        <w:rPr>
          <w:lang w:eastAsia="en-US"/>
        </w:rPr>
        <w:t>)</w:t>
      </w:r>
      <w:r w:rsidR="00610D5A">
        <w:rPr>
          <w:lang w:eastAsia="en-US"/>
        </w:rPr>
        <w:t>;</w:t>
      </w:r>
    </w:p>
    <w:p w14:paraId="6109DD77" w14:textId="613D55EA" w:rsidR="00723961" w:rsidRDefault="00610D5A" w:rsidP="005977F0">
      <w:pPr>
        <w:ind w:left="708"/>
        <w:rPr>
          <w:lang w:eastAsia="en-US"/>
        </w:rPr>
      </w:pPr>
      <w:r>
        <w:rPr>
          <w:lang w:eastAsia="en-US"/>
        </w:rPr>
        <w:t xml:space="preserve">c) </w:t>
      </w:r>
      <w:r w:rsidR="00112378">
        <w:rPr>
          <w:lang w:eastAsia="en-US"/>
        </w:rPr>
        <w:t xml:space="preserve">w sytuacjach określonych w </w:t>
      </w:r>
      <w:r w:rsidR="003D5F8E">
        <w:rPr>
          <w:lang w:eastAsia="en-US"/>
        </w:rPr>
        <w:t>K</w:t>
      </w:r>
      <w:bookmarkStart w:id="0" w:name="_GoBack"/>
      <w:bookmarkEnd w:id="0"/>
      <w:r w:rsidR="00112378">
        <w:rPr>
          <w:lang w:eastAsia="en-US"/>
        </w:rPr>
        <w:t>odeksie cywilnym</w:t>
      </w:r>
      <w:r>
        <w:rPr>
          <w:lang w:eastAsia="en-US"/>
        </w:rPr>
        <w:t>;</w:t>
      </w:r>
    </w:p>
    <w:p w14:paraId="6443C097" w14:textId="7CE0CD61" w:rsidR="00723961" w:rsidRDefault="00610D5A" w:rsidP="005977F0">
      <w:pPr>
        <w:ind w:left="708" w:firstLine="60"/>
        <w:rPr>
          <w:lang w:eastAsia="en-US"/>
        </w:rPr>
      </w:pPr>
      <w:r>
        <w:rPr>
          <w:lang w:eastAsia="en-US"/>
        </w:rPr>
        <w:t>d)</w:t>
      </w:r>
      <w:r w:rsidR="00112378">
        <w:rPr>
          <w:lang w:eastAsia="en-US"/>
        </w:rPr>
        <w:t xml:space="preserve"> w przypadku, gdy łączna wartość kar umownych naliczonych Wykonawcy przekroczy 30% wartości umowy, określonej w § 5 ust. 1.</w:t>
      </w:r>
    </w:p>
    <w:p w14:paraId="16404C9B" w14:textId="77777777" w:rsidR="00723961" w:rsidRDefault="00112378" w:rsidP="00610D5A">
      <w:pPr>
        <w:pStyle w:val="Akapitzlis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Odstąpienie od umowy powinno nastąpić w formie pisemnej pod rygorem nieważności takiego oświadczenia i musi zawierać uzasadnienie. Zamawiający może złożyć takie oświadczenie w terminie 5 dni od powzięcia informacji o przyczynach stanowiących podstawę odstąpienia.</w:t>
      </w:r>
    </w:p>
    <w:p w14:paraId="3BC7916D" w14:textId="77777777" w:rsidR="00723961" w:rsidRDefault="00112378">
      <w:pPr>
        <w:pStyle w:val="Akapitzlis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Zamawiający w razie odstąpienia od umowy z przyczyn, za które Wykonawca nie odpowiada, zapłaci wynagrodzenie za usługi, które zostały wykonane do dnia odstąpienia.</w:t>
      </w:r>
    </w:p>
    <w:p w14:paraId="7222E87F" w14:textId="77777777" w:rsidR="00723961" w:rsidRDefault="00723961">
      <w:pPr>
        <w:rPr>
          <w:lang w:eastAsia="en-US"/>
        </w:rPr>
      </w:pPr>
    </w:p>
    <w:p w14:paraId="403E518A" w14:textId="77777777" w:rsidR="00723961" w:rsidRDefault="00112378">
      <w:pPr>
        <w:spacing w:line="240" w:lineRule="auto"/>
        <w:ind w:left="420"/>
        <w:jc w:val="both"/>
        <w:rPr>
          <w:rFonts w:cs="Arial"/>
          <w:b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                                                           </w:t>
      </w:r>
      <w:r>
        <w:rPr>
          <w:rFonts w:cs="Arial"/>
          <w:b/>
          <w:color w:val="auto"/>
          <w:szCs w:val="22"/>
          <w:lang w:eastAsia="ar-SA"/>
        </w:rPr>
        <w:t>§ 8</w:t>
      </w:r>
    </w:p>
    <w:p w14:paraId="31CAE949" w14:textId="77777777" w:rsidR="00723961" w:rsidRDefault="00112378">
      <w:pPr>
        <w:spacing w:line="240" w:lineRule="auto"/>
        <w:ind w:left="420"/>
        <w:jc w:val="center"/>
        <w:rPr>
          <w:rFonts w:cs="Arial"/>
          <w:b/>
          <w:color w:val="auto"/>
          <w:szCs w:val="22"/>
          <w:lang w:eastAsia="ar-SA"/>
        </w:rPr>
      </w:pPr>
      <w:r>
        <w:rPr>
          <w:rFonts w:cs="Arial"/>
          <w:b/>
          <w:color w:val="auto"/>
          <w:szCs w:val="22"/>
          <w:lang w:eastAsia="ar-SA"/>
        </w:rPr>
        <w:t>Informacje chronione</w:t>
      </w:r>
    </w:p>
    <w:p w14:paraId="50645A4E" w14:textId="77777777" w:rsidR="00723961" w:rsidRDefault="00723961">
      <w:pPr>
        <w:spacing w:line="240" w:lineRule="auto"/>
        <w:ind w:left="420"/>
        <w:jc w:val="both"/>
        <w:rPr>
          <w:rFonts w:cs="Arial"/>
          <w:b/>
          <w:color w:val="auto"/>
          <w:szCs w:val="22"/>
          <w:lang w:eastAsia="ar-SA"/>
        </w:rPr>
      </w:pPr>
    </w:p>
    <w:p w14:paraId="34E9326F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1.   Strony zobowiązują się do zachowania w tajemnicy wobec osób trzecich informacji </w:t>
      </w:r>
    </w:p>
    <w:p w14:paraId="7140ACD4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chronionych oraz do niewykorzystania informacji chronionych dla celów innych, niż </w:t>
      </w:r>
    </w:p>
    <w:p w14:paraId="59333F6B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służące realizacji przedmiotu umowy.</w:t>
      </w:r>
    </w:p>
    <w:p w14:paraId="1E14D632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2.   Za informacje chronione Zamawiającego rozumie się wszelkie informacje dotyczące </w:t>
      </w:r>
    </w:p>
    <w:p w14:paraId="206A0C57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eastAsia="Calibri" w:cs="Arial"/>
          <w:color w:val="auto"/>
          <w:szCs w:val="22"/>
          <w:lang w:eastAsia="ar-SA"/>
        </w:rPr>
        <w:t xml:space="preserve">      </w:t>
      </w:r>
      <w:r>
        <w:rPr>
          <w:rFonts w:cs="Arial"/>
          <w:color w:val="auto"/>
          <w:szCs w:val="22"/>
          <w:lang w:eastAsia="ar-SA"/>
        </w:rPr>
        <w:t xml:space="preserve">Zamawiającego, które nie są znane lub nie powinny być znane publicznie, w </w:t>
      </w:r>
    </w:p>
    <w:p w14:paraId="1F6826B8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posiadanie których niezależnie od sposobu, wszedł Wykonawca w związku z </w:t>
      </w:r>
    </w:p>
    <w:p w14:paraId="79A234C3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wykonywaniem umowy, w szczególności informacje prawem chronione.</w:t>
      </w:r>
    </w:p>
    <w:p w14:paraId="5ECF0776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3.   Wykonawca nie będzie podejmował czynności mających na celu uzyskanie informacji </w:t>
      </w:r>
    </w:p>
    <w:p w14:paraId="475E25FD" w14:textId="77777777" w:rsidR="00723961" w:rsidRDefault="00112378">
      <w:pPr>
        <w:tabs>
          <w:tab w:val="left" w:pos="345"/>
        </w:tabs>
        <w:spacing w:line="240" w:lineRule="auto"/>
        <w:rPr>
          <w:rFonts w:eastAsia="Calibri" w:cs="Arial"/>
          <w:color w:val="auto"/>
          <w:szCs w:val="22"/>
          <w:lang w:eastAsia="ar-SA"/>
        </w:rPr>
      </w:pPr>
      <w:r>
        <w:rPr>
          <w:rFonts w:eastAsia="Calibri" w:cs="Arial"/>
          <w:color w:val="auto"/>
          <w:szCs w:val="22"/>
          <w:lang w:eastAsia="ar-SA"/>
        </w:rPr>
        <w:t xml:space="preserve">      </w:t>
      </w:r>
      <w:r>
        <w:rPr>
          <w:rFonts w:cs="Arial"/>
          <w:color w:val="auto"/>
          <w:szCs w:val="22"/>
          <w:lang w:eastAsia="ar-SA"/>
        </w:rPr>
        <w:t xml:space="preserve">chronionych Zamawiającego innych niż udostępnione przez Zamawiającego, w celu   </w:t>
      </w:r>
    </w:p>
    <w:p w14:paraId="01E438E0" w14:textId="77777777" w:rsidR="00723961" w:rsidRDefault="00112378">
      <w:pPr>
        <w:tabs>
          <w:tab w:val="left" w:pos="345"/>
        </w:tabs>
        <w:spacing w:line="240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realizacji przedmiotu umowy.</w:t>
      </w:r>
    </w:p>
    <w:p w14:paraId="2B66944F" w14:textId="77777777" w:rsidR="00723961" w:rsidRDefault="00112378">
      <w:pPr>
        <w:tabs>
          <w:tab w:val="left" w:pos="345"/>
        </w:tabs>
        <w:spacing w:line="240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>4.   Obowiązek zachowania poufności nie dotyczy informacji chronionych Zamawiającego:</w:t>
      </w:r>
    </w:p>
    <w:p w14:paraId="1954779E" w14:textId="23ADF5A8" w:rsidR="00723961" w:rsidRDefault="00610D5A">
      <w:pPr>
        <w:tabs>
          <w:tab w:val="left" w:pos="345"/>
        </w:tabs>
        <w:spacing w:line="240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ab/>
      </w:r>
      <w:r w:rsidR="00112378">
        <w:rPr>
          <w:rFonts w:cs="Arial"/>
          <w:color w:val="auto"/>
          <w:szCs w:val="22"/>
          <w:lang w:eastAsia="ar-SA"/>
        </w:rPr>
        <w:t>a.   których ujawnienie jest wymagane przez powszechnie obowiązujące przepisy prawa,</w:t>
      </w:r>
    </w:p>
    <w:p w14:paraId="64DD5D0A" w14:textId="130F0A35" w:rsidR="00723961" w:rsidRDefault="00610D5A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ab/>
      </w:r>
      <w:r w:rsidR="00112378">
        <w:rPr>
          <w:rFonts w:cs="Arial"/>
          <w:color w:val="auto"/>
          <w:szCs w:val="22"/>
          <w:lang w:eastAsia="ar-SA"/>
        </w:rPr>
        <w:t xml:space="preserve">b.   które są powszechnie znane lub zostały podane do publicznej wiadomości przez </w:t>
      </w:r>
      <w:r w:rsidR="00C70173">
        <w:rPr>
          <w:rFonts w:cs="Arial"/>
          <w:color w:val="auto"/>
          <w:szCs w:val="22"/>
          <w:lang w:eastAsia="ar-SA"/>
        </w:rPr>
        <w:t>podmiot uprawniony</w:t>
      </w:r>
      <w:r w:rsidR="00112378">
        <w:rPr>
          <w:rFonts w:cs="Arial"/>
          <w:color w:val="auto"/>
          <w:szCs w:val="22"/>
          <w:lang w:eastAsia="ar-SA"/>
        </w:rPr>
        <w:t xml:space="preserve"> lub za jego zgodą.</w:t>
      </w:r>
    </w:p>
    <w:p w14:paraId="1B47270C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5.   Zapewnienie bezpieczeństwa informacji chronionych, o którym mowa w ust. 2, to również </w:t>
      </w:r>
    </w:p>
    <w:p w14:paraId="13B1A5BE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eastAsia="Calibri" w:cs="Arial"/>
          <w:color w:val="auto"/>
          <w:szCs w:val="22"/>
          <w:lang w:eastAsia="ar-SA"/>
        </w:rPr>
        <w:t xml:space="preserve">      </w:t>
      </w:r>
      <w:r>
        <w:rPr>
          <w:rFonts w:cs="Arial"/>
          <w:color w:val="auto"/>
          <w:szCs w:val="22"/>
          <w:lang w:eastAsia="ar-SA"/>
        </w:rPr>
        <w:t>ochrona przed ich kradzieżą i nieuprawnionym dostępie.</w:t>
      </w:r>
    </w:p>
    <w:p w14:paraId="21302E36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6.   Wykonawca nie będzie sporządzać kopii informacji chronionych Zamawiającego, z   </w:t>
      </w:r>
    </w:p>
    <w:p w14:paraId="50698C55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lastRenderedPageBreak/>
        <w:t xml:space="preserve">      Wyjątkiem kopii niezbędnych do realizacji przedmiotu umowy. Wszelkie wykonane kopie </w:t>
      </w:r>
    </w:p>
    <w:p w14:paraId="7C3973FD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należy traktować jako należące do Zamawiającego.</w:t>
      </w:r>
    </w:p>
    <w:p w14:paraId="4323AC51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7.  Wykonawca może ujawnić osobie trzeciej informacje chronione Zamawiającego </w:t>
      </w:r>
    </w:p>
    <w:p w14:paraId="4A967F8F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wyłącznie po uzyskaniu pisemnej zgody Zamawiającego.</w:t>
      </w:r>
    </w:p>
    <w:p w14:paraId="0AA86C84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8.  Wykonawca zobowiązuje się do podjęcia stosownych działań zmierzających do </w:t>
      </w:r>
    </w:p>
    <w:p w14:paraId="7A57B614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zobowiązania swoich pracowników lub innych osób, które będą miały dostęp do </w:t>
      </w:r>
    </w:p>
    <w:p w14:paraId="11F10AF7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informacji chronionych, do stosowania postanowień niniejszego paragrafu.</w:t>
      </w:r>
    </w:p>
    <w:p w14:paraId="673E5635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9.   Na pisemne żądanie Zamawiającego, Wykonawca zobowiązany jest zwrócić w terminie 7 </w:t>
      </w:r>
    </w:p>
    <w:p w14:paraId="5D7E1D19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dni wszystkie utrwalone informacje chronione, które otrzymał, nie zatrzymując żadnych </w:t>
      </w:r>
    </w:p>
    <w:p w14:paraId="4A2F2CDC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ich kopii ani</w:t>
      </w:r>
      <w:r>
        <w:rPr>
          <w:rFonts w:eastAsia="Calibri" w:cs="Arial"/>
          <w:color w:val="auto"/>
          <w:szCs w:val="22"/>
          <w:lang w:eastAsia="ar-SA"/>
        </w:rPr>
        <w:t xml:space="preserve"> </w:t>
      </w:r>
      <w:r>
        <w:rPr>
          <w:rFonts w:cs="Arial"/>
          <w:color w:val="auto"/>
          <w:szCs w:val="22"/>
          <w:lang w:eastAsia="ar-SA"/>
        </w:rPr>
        <w:t>innych reprodukcji lub wyciągów.</w:t>
      </w:r>
    </w:p>
    <w:p w14:paraId="0ED8D987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10. Obowiązek zachowania w tajemnicy informacji chronionych spoczywa na Wykonawcy </w:t>
      </w:r>
    </w:p>
    <w:p w14:paraId="301DCF35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także po wygaśnięciu umowy lub jej rozwiązaniu, lub odstąpieniu od niej przez Strony.</w:t>
      </w:r>
    </w:p>
    <w:p w14:paraId="02A302D1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11. Wykonawca jest w pełni odpowiedzialny za każdą szkodę poniesioną przez </w:t>
      </w:r>
    </w:p>
    <w:p w14:paraId="42AFC83E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 Zamawiającego w związku z naruszeniem przez Wykonawcę postanowień niniejszego </w:t>
      </w:r>
    </w:p>
    <w:p w14:paraId="6CA1D4D4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       paragrafu.</w:t>
      </w:r>
    </w:p>
    <w:p w14:paraId="176EC5D9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cs="Arial"/>
          <w:color w:val="auto"/>
          <w:szCs w:val="22"/>
          <w:lang w:eastAsia="ar-SA"/>
        </w:rPr>
        <w:t xml:space="preserve">12.  Wykonawca zobowiązany jest do poinformowania Zamawiającego o każdym przypadku </w:t>
      </w:r>
    </w:p>
    <w:p w14:paraId="0FA8E0FD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eastAsia="Calibri" w:cs="Arial"/>
          <w:color w:val="auto"/>
          <w:szCs w:val="22"/>
          <w:lang w:eastAsia="ar-SA"/>
        </w:rPr>
        <w:t xml:space="preserve">       </w:t>
      </w:r>
      <w:r>
        <w:rPr>
          <w:rFonts w:cs="Arial"/>
          <w:color w:val="auto"/>
          <w:szCs w:val="22"/>
          <w:lang w:eastAsia="ar-SA"/>
        </w:rPr>
        <w:t xml:space="preserve">naruszenia zobowiązań wynikających z niniejszego paragrafu oraz o każdym przypadku </w:t>
      </w:r>
    </w:p>
    <w:p w14:paraId="5CCC0481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eastAsia="Calibri" w:cs="Arial"/>
          <w:color w:val="auto"/>
          <w:szCs w:val="22"/>
          <w:lang w:eastAsia="ar-SA"/>
        </w:rPr>
        <w:t xml:space="preserve">       </w:t>
      </w:r>
      <w:r>
        <w:rPr>
          <w:rFonts w:cs="Arial"/>
          <w:color w:val="auto"/>
          <w:szCs w:val="22"/>
          <w:lang w:eastAsia="ar-SA"/>
        </w:rPr>
        <w:t xml:space="preserve">powstania obowiązku ujawnienia jakiejkolwiek informacji, wynikającego z powszechnie </w:t>
      </w:r>
    </w:p>
    <w:p w14:paraId="19D5A45A" w14:textId="77777777" w:rsidR="00723961" w:rsidRDefault="00112378">
      <w:pPr>
        <w:tabs>
          <w:tab w:val="left" w:pos="345"/>
        </w:tabs>
        <w:spacing w:line="276" w:lineRule="auto"/>
        <w:rPr>
          <w:rFonts w:cs="Arial"/>
          <w:color w:val="auto"/>
          <w:szCs w:val="22"/>
          <w:lang w:eastAsia="ar-SA"/>
        </w:rPr>
      </w:pPr>
      <w:r>
        <w:rPr>
          <w:rFonts w:eastAsia="Calibri" w:cs="Arial"/>
          <w:color w:val="auto"/>
          <w:szCs w:val="22"/>
          <w:lang w:eastAsia="ar-SA"/>
        </w:rPr>
        <w:t xml:space="preserve">       </w:t>
      </w:r>
      <w:r>
        <w:rPr>
          <w:rFonts w:cs="Arial"/>
          <w:color w:val="auto"/>
          <w:szCs w:val="22"/>
          <w:lang w:eastAsia="ar-SA"/>
        </w:rPr>
        <w:t>obowiązujących przepisów prawa.</w:t>
      </w:r>
    </w:p>
    <w:p w14:paraId="340EE238" w14:textId="77777777" w:rsidR="00723961" w:rsidRDefault="00723961">
      <w:pPr>
        <w:rPr>
          <w:lang w:eastAsia="en-US"/>
        </w:rPr>
      </w:pPr>
    </w:p>
    <w:p w14:paraId="3A0949CC" w14:textId="77777777" w:rsidR="00723961" w:rsidRDefault="00112378">
      <w:pPr>
        <w:pStyle w:val="Nagwek2"/>
      </w:pPr>
      <w:r>
        <w:t xml:space="preserve">§ 9 </w:t>
      </w:r>
      <w:r>
        <w:br/>
        <w:t>Przetwarzanie danych osobowych</w:t>
      </w:r>
    </w:p>
    <w:p w14:paraId="1160ED94" w14:textId="77777777" w:rsidR="00723961" w:rsidRDefault="00112378" w:rsidP="00610D5A">
      <w:pPr>
        <w:pStyle w:val="Akapitzlist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 xml:space="preserve">Dane osobowe reprezentantów Stron będą przetwarzane w celu wykonania umowy. </w:t>
      </w:r>
    </w:p>
    <w:p w14:paraId="4E8711C5" w14:textId="77777777" w:rsidR="00723961" w:rsidRDefault="00112378">
      <w:pPr>
        <w:pStyle w:val="Akapitzlist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Każda ze Stron oświadcza, że jest administratorem danych osobowych osób dedykowanych do realizacji Umowy i zobowiązuje się udostępnić je Stronom umowy, wyłącznie w celu i zakresie niezbędnym do jej realizacji, w tym dla zapewniania sprawnej komunikacji pomiędzy Stronami.</w:t>
      </w:r>
    </w:p>
    <w:p w14:paraId="2EC18597" w14:textId="77777777" w:rsidR="00723961" w:rsidRDefault="00112378">
      <w:pPr>
        <w:pStyle w:val="Akapitzlist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512EAF39" w14:textId="77777777" w:rsidR="00723961" w:rsidRDefault="00112378">
      <w:pPr>
        <w:pStyle w:val="Akapitzlist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 xml:space="preserve">Każda ze Stron zobowiązuje się zrealizować tzw. obowiązek informacyjny administratora wobec ww. osób, których dane udostępnione zostały Stronom w celu realizacji Umowy, poprzez zapoznanie ich z informacjami, o których mowa w art. 14 RODO (tzw. ogólne rozporządzenie o ochronie danych). </w:t>
      </w:r>
    </w:p>
    <w:p w14:paraId="0704EE7C" w14:textId="77777777" w:rsidR="00723961" w:rsidRDefault="00112378">
      <w:pPr>
        <w:pStyle w:val="Akapitzlist"/>
        <w:numPr>
          <w:ilvl w:val="0"/>
          <w:numId w:val="5"/>
        </w:numPr>
      </w:pPr>
      <w:r>
        <w:rPr>
          <w:lang w:eastAsia="en-US"/>
        </w:rPr>
        <w:t xml:space="preserve">Informacje na temat przetwarzania danych osobowych przez Zamawiającego znajdują się pod adresem: </w:t>
      </w:r>
      <w:hyperlink r:id="rId9">
        <w:r>
          <w:rPr>
            <w:rStyle w:val="czeinternetowe"/>
            <w:lang w:eastAsia="en-US"/>
          </w:rPr>
          <w:t>https://www.poznan.pl/klauzuladlakontrahenta/</w:t>
        </w:r>
      </w:hyperlink>
    </w:p>
    <w:p w14:paraId="633DB72E" w14:textId="77777777" w:rsidR="00723961" w:rsidRDefault="00112378">
      <w:pPr>
        <w:pStyle w:val="Akapitzlist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Informacje na temat przetwarzania danych osobowych przez Wykonawcę znajdują się pod adresem: …………………………………………………..</w:t>
      </w:r>
    </w:p>
    <w:p w14:paraId="51A93906" w14:textId="77777777" w:rsidR="00723961" w:rsidRDefault="00723961">
      <w:pPr>
        <w:pStyle w:val="Nagwek2"/>
      </w:pPr>
    </w:p>
    <w:p w14:paraId="63FD88CC" w14:textId="77777777" w:rsidR="00723961" w:rsidRDefault="00112378">
      <w:pPr>
        <w:pStyle w:val="Nagwek2"/>
      </w:pPr>
      <w:r>
        <w:t xml:space="preserve">§ 10 </w:t>
      </w:r>
      <w:r>
        <w:br/>
        <w:t>Postanowienia końcowe</w:t>
      </w:r>
    </w:p>
    <w:p w14:paraId="1075F059" w14:textId="5733F075" w:rsidR="00723961" w:rsidRDefault="00112378" w:rsidP="00610D5A">
      <w:pPr>
        <w:pStyle w:val="Akapitzlis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W sprawach nie unormowanych umową będą miały zastosowanie przepisy ustawy z dnia 23 kwietnia 1964 roku Kodeks cywilny</w:t>
      </w:r>
      <w:r w:rsidR="00610D5A">
        <w:rPr>
          <w:lang w:eastAsia="en-US"/>
        </w:rPr>
        <w:t>.</w:t>
      </w:r>
    </w:p>
    <w:p w14:paraId="179251F0" w14:textId="77777777" w:rsidR="00723961" w:rsidRDefault="00112378">
      <w:pPr>
        <w:pStyle w:val="Akapitzlis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Wszelkie spory mogące powstać w związku z realizacją umowy Strony umowy poddają pod rozstrzygnięcie sądu właściwego miejscowo ze względu na siedzibę Zamawiającego.</w:t>
      </w:r>
    </w:p>
    <w:p w14:paraId="635E223A" w14:textId="77777777" w:rsidR="00723961" w:rsidRDefault="00112378">
      <w:pPr>
        <w:pStyle w:val="Akapitzlis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 xml:space="preserve">Zmiany umowy oraz wszelkie uzupełnienia jej treści wymagają formy pisemnej pod rygorem nieważności w formie aneksu. </w:t>
      </w:r>
    </w:p>
    <w:p w14:paraId="2D53F432" w14:textId="77777777" w:rsidR="00723961" w:rsidRDefault="00112378">
      <w:pPr>
        <w:pStyle w:val="Akapitzlis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 xml:space="preserve">Wykonawca oświadcza, że jest świadomy ciążącego na Zamawiającym obowiązku ujawnienia informacji na temat treści niniejszej umowy (w tym nazwy Wykonawcy) w ramach realizacji dostępu do informacji publicznej, m.in. poprzez zamieszczenie tego rodzaju informacji w Biuletynie Informacji Publicznej Miasta Poznania (w Rejestrze Umów). </w:t>
      </w:r>
    </w:p>
    <w:p w14:paraId="08CBF5F0" w14:textId="7E9C99D5" w:rsidR="00723961" w:rsidRDefault="00112378">
      <w:pPr>
        <w:pStyle w:val="Akapitzlis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 xml:space="preserve">Wykonawca oświadcza, że nie podlega wykluczeniu z postępowania na podstawie art. 7 ust. 1 ustawy z dnia 13 kwietnia 2022 roku o szczególnych rozwiązaniach w zakresie przeciwdziałania wspieraniu agresji na Ukrainę oraz służących ochronie bezpieczeństwa narodowego </w:t>
      </w:r>
      <w:proofErr w:type="spellStart"/>
      <w:r w:rsidR="001D1806">
        <w:t>t.j</w:t>
      </w:r>
      <w:proofErr w:type="spellEnd"/>
      <w:r w:rsidR="001D1806">
        <w:t>. Dz. U. z 2024 r. poz. 507</w:t>
      </w:r>
      <w:r w:rsidR="001D1806" w:rsidRPr="004F1FA9">
        <w:rPr>
          <w:szCs w:val="22"/>
          <w:lang w:eastAsia="en-US"/>
        </w:rPr>
        <w:t>.).</w:t>
      </w:r>
    </w:p>
    <w:p w14:paraId="13A6AE83" w14:textId="4E06DCDC" w:rsidR="00723961" w:rsidRDefault="00112378">
      <w:pPr>
        <w:pStyle w:val="Akapitzlis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 xml:space="preserve">Strony zobowiązują się wzajemnie do zawiadomienia drugiej Strony o każdorazowej zmianie adresu wskazanego w umowie. Doręczenie pod adres wskazany przez Stronę, w przypadku odesłania zwrotnego przez pocztę przesyłki  wysłanej na podany adres uważa się za skuteczne z </w:t>
      </w:r>
      <w:r w:rsidR="009434A8" w:rsidRPr="009434A8">
        <w:rPr>
          <w:lang w:eastAsia="en-US"/>
        </w:rPr>
        <w:t>upływem czternastego</w:t>
      </w:r>
      <w:r w:rsidRPr="009434A8">
        <w:rPr>
          <w:lang w:eastAsia="en-US"/>
        </w:rPr>
        <w:t xml:space="preserve"> dnia, licząc o</w:t>
      </w:r>
      <w:r w:rsidR="00711A35">
        <w:rPr>
          <w:lang w:eastAsia="en-US"/>
        </w:rPr>
        <w:t xml:space="preserve">d </w:t>
      </w:r>
      <w:r>
        <w:rPr>
          <w:lang w:eastAsia="en-US"/>
        </w:rPr>
        <w:t xml:space="preserve">daty stempla pocztowego jeżeli przesyłka nie została podjęta  przez adresata, bez względu na przyczynę niepodjęcia. </w:t>
      </w:r>
      <w:r>
        <w:rPr>
          <w:lang w:eastAsia="en-US"/>
        </w:rPr>
        <w:br/>
        <w:t xml:space="preserve">Adresy do doręczeń: </w:t>
      </w:r>
      <w:r>
        <w:rPr>
          <w:lang w:eastAsia="en-US"/>
        </w:rPr>
        <w:br/>
        <w:t>Wykonawcy: ………………………………………………………………………..</w:t>
      </w:r>
      <w:r>
        <w:rPr>
          <w:lang w:eastAsia="en-US"/>
        </w:rPr>
        <w:br/>
        <w:t>Zamawiającego: Miasto Poznań, Wydział Obsługi Urzędu, Plac Kolegiacki 17, 61-841 Poznań.</w:t>
      </w:r>
    </w:p>
    <w:p w14:paraId="7C81A583" w14:textId="77777777" w:rsidR="00723961" w:rsidRDefault="00112378">
      <w:pPr>
        <w:pStyle w:val="Akapitzlis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Umowę sporządzono w dwóch jednobrzmiących egzemplarzach, po jednej dla każdej ze Stron.</w:t>
      </w:r>
    </w:p>
    <w:p w14:paraId="14B78F33" w14:textId="77777777" w:rsidR="00723961" w:rsidRDefault="00112378">
      <w:pPr>
        <w:pStyle w:val="Akapitzlis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Załącznik do umowy stanowi jej integralną część.</w:t>
      </w:r>
    </w:p>
    <w:p w14:paraId="60FD4DB3" w14:textId="02114BAE" w:rsidR="00723961" w:rsidRDefault="00112378">
      <w:pPr>
        <w:pStyle w:val="Akapitzlis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Umowa zawiera ……… parafowanych stron.</w:t>
      </w:r>
    </w:p>
    <w:p w14:paraId="6C90F3B4" w14:textId="0E38DEC9" w:rsidR="00711A35" w:rsidRDefault="00711A35">
      <w:pPr>
        <w:pStyle w:val="Akapitzlis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Umowa zostaje zawarta z dniem jej podpisania przez ostatnią ze Stron.</w:t>
      </w:r>
    </w:p>
    <w:p w14:paraId="14423E56" w14:textId="5B94322C" w:rsidR="00CB47D6" w:rsidRDefault="00112378" w:rsidP="00711A35">
      <w:pPr>
        <w:rPr>
          <w:lang w:eastAsia="en-US"/>
        </w:rPr>
      </w:pPr>
      <w:r>
        <w:rPr>
          <w:lang w:eastAsia="en-US"/>
        </w:rPr>
        <w:tab/>
      </w:r>
    </w:p>
    <w:p w14:paraId="79BA11B8" w14:textId="17332FF3" w:rsidR="00723961" w:rsidRPr="00711A35" w:rsidRDefault="00711A35" w:rsidP="00711A35">
      <w:pPr>
        <w:rPr>
          <w:b/>
          <w:lang w:eastAsia="en-US"/>
        </w:rPr>
      </w:pPr>
      <w:r w:rsidRPr="00711A35">
        <w:rPr>
          <w:b/>
          <w:lang w:eastAsia="en-US"/>
        </w:rPr>
        <w:t xml:space="preserve">Wykonawca </w:t>
      </w:r>
      <w:r w:rsidRPr="00711A35">
        <w:rPr>
          <w:b/>
          <w:lang w:eastAsia="en-US"/>
        </w:rPr>
        <w:tab/>
      </w:r>
      <w:r w:rsidRPr="00711A35">
        <w:rPr>
          <w:b/>
          <w:lang w:eastAsia="en-US"/>
        </w:rPr>
        <w:tab/>
      </w:r>
      <w:r w:rsidRPr="00711A35">
        <w:rPr>
          <w:b/>
          <w:lang w:eastAsia="en-US"/>
        </w:rPr>
        <w:tab/>
      </w:r>
      <w:r w:rsidRPr="00711A35">
        <w:rPr>
          <w:b/>
          <w:lang w:eastAsia="en-US"/>
        </w:rPr>
        <w:tab/>
      </w:r>
      <w:r w:rsidRPr="00711A35">
        <w:rPr>
          <w:b/>
          <w:lang w:eastAsia="en-US"/>
        </w:rPr>
        <w:tab/>
      </w:r>
      <w:r w:rsidRPr="00711A35">
        <w:rPr>
          <w:b/>
          <w:lang w:eastAsia="en-US"/>
        </w:rPr>
        <w:tab/>
      </w:r>
      <w:r w:rsidRPr="00711A35">
        <w:rPr>
          <w:b/>
          <w:lang w:eastAsia="en-US"/>
        </w:rPr>
        <w:tab/>
      </w:r>
      <w:r w:rsidRPr="00711A35">
        <w:rPr>
          <w:b/>
          <w:lang w:eastAsia="en-US"/>
        </w:rPr>
        <w:tab/>
      </w:r>
      <w:r w:rsidR="00112378" w:rsidRPr="00711A35">
        <w:rPr>
          <w:b/>
          <w:lang w:eastAsia="en-US"/>
        </w:rPr>
        <w:t>Zamawiający</w:t>
      </w:r>
    </w:p>
    <w:p w14:paraId="36ACFC46" w14:textId="77777777" w:rsidR="00147CB7" w:rsidRDefault="00147CB7">
      <w:bookmarkStart w:id="1" w:name="_Hlk171499587"/>
    </w:p>
    <w:p w14:paraId="10962889" w14:textId="77777777" w:rsidR="00147CB7" w:rsidRDefault="00147CB7"/>
    <w:p w14:paraId="20074629" w14:textId="77777777" w:rsidR="00147CB7" w:rsidRDefault="00147CB7"/>
    <w:p w14:paraId="006F4240" w14:textId="77777777" w:rsidR="00147CB7" w:rsidRDefault="00147CB7"/>
    <w:p w14:paraId="15CC613C" w14:textId="77777777" w:rsidR="00E476A6" w:rsidRDefault="00E476A6"/>
    <w:p w14:paraId="311B42E8" w14:textId="2B1312FE" w:rsidR="00610D5A" w:rsidRDefault="00711A35">
      <w:pPr>
        <w:rPr>
          <w:lang w:eastAsia="en-US"/>
        </w:rPr>
      </w:pPr>
      <w:r>
        <w:t>Z</w:t>
      </w:r>
      <w:r w:rsidR="00112378">
        <w:t>ałącznik</w:t>
      </w:r>
      <w:r w:rsidR="00112378">
        <w:rPr>
          <w:lang w:eastAsia="en-US"/>
        </w:rPr>
        <w:t xml:space="preserve">:  </w:t>
      </w:r>
    </w:p>
    <w:p w14:paraId="7449C49A" w14:textId="5F559C89" w:rsidR="00610D5A" w:rsidRDefault="00112378" w:rsidP="00147CB7">
      <w:pPr>
        <w:ind w:left="360" w:hanging="360"/>
      </w:pPr>
      <w:r>
        <w:rPr>
          <w:lang w:eastAsia="en-US"/>
        </w:rPr>
        <w:t>Opis przedmiotu zamówieni</w:t>
      </w:r>
      <w:r w:rsidR="00711A35">
        <w:rPr>
          <w:lang w:eastAsia="en-US"/>
        </w:rPr>
        <w:t>a</w:t>
      </w:r>
      <w:r w:rsidR="009434A8">
        <w:rPr>
          <w:lang w:eastAsia="en-US"/>
        </w:rPr>
        <w:t>– wyposażenie wideokonferencyjne Salki VIP dla Wydziału Urbanistyki UMP</w:t>
      </w:r>
      <w:bookmarkEnd w:id="1"/>
    </w:p>
    <w:sectPr w:rsidR="00610D5A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9038C" w14:textId="77777777" w:rsidR="00EB4696" w:rsidRDefault="00EB4696">
      <w:pPr>
        <w:spacing w:line="240" w:lineRule="auto"/>
      </w:pPr>
      <w:r>
        <w:separator/>
      </w:r>
    </w:p>
  </w:endnote>
  <w:endnote w:type="continuationSeparator" w:id="0">
    <w:p w14:paraId="698003E3" w14:textId="77777777" w:rsidR="00EB4696" w:rsidRDefault="00EB4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2CB5" w14:textId="77777777" w:rsidR="00EB4696" w:rsidRDefault="00EB4696">
      <w:pPr>
        <w:spacing w:line="240" w:lineRule="auto"/>
      </w:pPr>
      <w:r>
        <w:separator/>
      </w:r>
    </w:p>
  </w:footnote>
  <w:footnote w:type="continuationSeparator" w:id="0">
    <w:p w14:paraId="06CC480C" w14:textId="77777777" w:rsidR="00EB4696" w:rsidRDefault="00EB4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Wybierz datę"/>
      <w:id w:val="291762411"/>
      <w:docPartObj>
        <w:docPartGallery w:val="Page Numbers (Top of Page)"/>
        <w:docPartUnique/>
      </w:docPartObj>
    </w:sdtPr>
    <w:sdtEndPr/>
    <w:sdtContent>
      <w:p w14:paraId="20F43EDA" w14:textId="48D6C259" w:rsidR="00723961" w:rsidRDefault="00112378">
        <w:pPr>
          <w:pStyle w:val="Nagwek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A0A79">
          <w:rPr>
            <w:noProof/>
          </w:rPr>
          <w:t>4</w:t>
        </w:r>
        <w:r>
          <w:fldChar w:fldCharType="end"/>
        </w:r>
      </w:p>
    </w:sdtContent>
  </w:sdt>
  <w:p w14:paraId="551BEA5D" w14:textId="77777777" w:rsidR="00723961" w:rsidRDefault="007239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14A9"/>
    <w:multiLevelType w:val="multilevel"/>
    <w:tmpl w:val="AD865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1" w:hanging="454"/>
      </w:pPr>
    </w:lvl>
    <w:lvl w:ilvl="2">
      <w:start w:val="1"/>
      <w:numFmt w:val="lowerLetter"/>
      <w:lvlText w:val="%3)"/>
      <w:lvlJc w:val="right"/>
      <w:pPr>
        <w:ind w:left="1134" w:firstLine="0"/>
      </w:p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96A75"/>
    <w:multiLevelType w:val="multilevel"/>
    <w:tmpl w:val="CB60A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1" w:hanging="454"/>
      </w:pPr>
    </w:lvl>
    <w:lvl w:ilvl="2">
      <w:start w:val="1"/>
      <w:numFmt w:val="lowerLetter"/>
      <w:lvlText w:val="%3)"/>
      <w:lvlJc w:val="right"/>
      <w:pPr>
        <w:ind w:left="1134" w:firstLine="0"/>
      </w:p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F5842"/>
    <w:multiLevelType w:val="multilevel"/>
    <w:tmpl w:val="6F466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1" w:hanging="454"/>
      </w:pPr>
    </w:lvl>
    <w:lvl w:ilvl="2">
      <w:start w:val="1"/>
      <w:numFmt w:val="lowerLetter"/>
      <w:lvlText w:val="%3)"/>
      <w:lvlJc w:val="right"/>
      <w:pPr>
        <w:ind w:left="1134" w:firstLine="0"/>
      </w:p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E4AF8"/>
    <w:multiLevelType w:val="multilevel"/>
    <w:tmpl w:val="7CD43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1" w:hanging="454"/>
      </w:pPr>
    </w:lvl>
    <w:lvl w:ilvl="2">
      <w:start w:val="1"/>
      <w:numFmt w:val="lowerLetter"/>
      <w:lvlText w:val="%3)"/>
      <w:lvlJc w:val="right"/>
      <w:pPr>
        <w:ind w:left="1134" w:firstLine="0"/>
      </w:p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62FAF"/>
    <w:multiLevelType w:val="multilevel"/>
    <w:tmpl w:val="F9BA0A20"/>
    <w:lvl w:ilvl="0">
      <w:start w:val="1"/>
      <w:numFmt w:val="decimal"/>
      <w:pStyle w:val="Akapitzlist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1" w:hanging="454"/>
      </w:pPr>
    </w:lvl>
    <w:lvl w:ilvl="2">
      <w:start w:val="1"/>
      <w:numFmt w:val="lowerLetter"/>
      <w:lvlText w:val="%3)"/>
      <w:lvlJc w:val="right"/>
      <w:pPr>
        <w:ind w:left="1134" w:firstLine="0"/>
      </w:p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4433E4"/>
    <w:multiLevelType w:val="multilevel"/>
    <w:tmpl w:val="FD984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1" w:hanging="454"/>
      </w:pPr>
    </w:lvl>
    <w:lvl w:ilvl="2">
      <w:start w:val="1"/>
      <w:numFmt w:val="lowerLetter"/>
      <w:lvlText w:val="%3)"/>
      <w:lvlJc w:val="right"/>
      <w:pPr>
        <w:ind w:left="1134" w:firstLine="0"/>
      </w:p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AB0FAA"/>
    <w:multiLevelType w:val="multilevel"/>
    <w:tmpl w:val="468824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1" w:hanging="454"/>
      </w:pPr>
    </w:lvl>
    <w:lvl w:ilvl="2">
      <w:start w:val="1"/>
      <w:numFmt w:val="lowerLetter"/>
      <w:lvlText w:val="%3)"/>
      <w:lvlJc w:val="right"/>
      <w:pPr>
        <w:ind w:left="1134" w:firstLine="0"/>
      </w:p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702BC"/>
    <w:multiLevelType w:val="hybridMultilevel"/>
    <w:tmpl w:val="4330D546"/>
    <w:lvl w:ilvl="0" w:tplc="79648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D5E6B"/>
    <w:multiLevelType w:val="multilevel"/>
    <w:tmpl w:val="06BA61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7"/>
    <w:lvlOverride w:ilvl="0">
      <w:startOverride w:val="3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61"/>
    <w:rsid w:val="000705B6"/>
    <w:rsid w:val="000C423E"/>
    <w:rsid w:val="00112378"/>
    <w:rsid w:val="00147CB7"/>
    <w:rsid w:val="00176461"/>
    <w:rsid w:val="001C7704"/>
    <w:rsid w:val="001D1806"/>
    <w:rsid w:val="001E13FA"/>
    <w:rsid w:val="00295BAF"/>
    <w:rsid w:val="002A0A79"/>
    <w:rsid w:val="002A4ECD"/>
    <w:rsid w:val="002D2762"/>
    <w:rsid w:val="003D5F8E"/>
    <w:rsid w:val="004B1A86"/>
    <w:rsid w:val="005977F0"/>
    <w:rsid w:val="005F222E"/>
    <w:rsid w:val="00610D5A"/>
    <w:rsid w:val="006E0907"/>
    <w:rsid w:val="006E79FE"/>
    <w:rsid w:val="00711A35"/>
    <w:rsid w:val="00723961"/>
    <w:rsid w:val="007972B0"/>
    <w:rsid w:val="007B4F32"/>
    <w:rsid w:val="007D59C7"/>
    <w:rsid w:val="008705CD"/>
    <w:rsid w:val="00873289"/>
    <w:rsid w:val="009366EA"/>
    <w:rsid w:val="009434A8"/>
    <w:rsid w:val="009729C9"/>
    <w:rsid w:val="009C2CFD"/>
    <w:rsid w:val="00A21489"/>
    <w:rsid w:val="00B27559"/>
    <w:rsid w:val="00B62D1F"/>
    <w:rsid w:val="00C21350"/>
    <w:rsid w:val="00C3103D"/>
    <w:rsid w:val="00C70173"/>
    <w:rsid w:val="00CA7DD9"/>
    <w:rsid w:val="00CB0805"/>
    <w:rsid w:val="00CB47D6"/>
    <w:rsid w:val="00CF4606"/>
    <w:rsid w:val="00D620CB"/>
    <w:rsid w:val="00D834F4"/>
    <w:rsid w:val="00DC36BD"/>
    <w:rsid w:val="00DC5217"/>
    <w:rsid w:val="00DD5CA1"/>
    <w:rsid w:val="00E476A6"/>
    <w:rsid w:val="00EA7B39"/>
    <w:rsid w:val="00EB4696"/>
    <w:rsid w:val="00F431C5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232A"/>
  <w15:docId w15:val="{3D9AC9BC-C515-41CE-BA41-32EFA864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B25"/>
    <w:pPr>
      <w:suppressAutoHyphens/>
      <w:spacing w:line="312" w:lineRule="auto"/>
    </w:pPr>
    <w:rPr>
      <w:rFonts w:ascii="Arial" w:hAnsi="Arial" w:cs="Times New Roman"/>
      <w:color w:val="000000" w:themeColor="text1"/>
      <w:szCs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4B77EF"/>
    <w:pPr>
      <w:keepNext/>
      <w:keepLines/>
      <w:spacing w:before="360" w:after="240"/>
      <w:outlineLvl w:val="0"/>
    </w:pPr>
    <w:rPr>
      <w:rFonts w:eastAsia="SimSun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502520"/>
    <w:pPr>
      <w:keepNext/>
      <w:keepLines/>
      <w:spacing w:before="120" w:after="120"/>
      <w:jc w:val="center"/>
      <w:outlineLvl w:val="1"/>
    </w:pPr>
    <w:rPr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703988"/>
    <w:pPr>
      <w:keepNext/>
      <w:keepLines/>
      <w:spacing w:before="480" w:after="240" w:line="240" w:lineRule="auto"/>
      <w:jc w:val="center"/>
      <w:outlineLvl w:val="2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gulamin1Znak">
    <w:name w:val="regulamin1 Znak"/>
    <w:basedOn w:val="TytuZnak"/>
    <w:qFormat/>
    <w:rsid w:val="00267BC9"/>
    <w:rPr>
      <w:rFonts w:ascii="Arial" w:eastAsiaTheme="majorEastAsia" w:hAnsi="Arial" w:cs="Arial"/>
      <w:b w:val="0"/>
      <w:spacing w:val="-10"/>
      <w:kern w:val="2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qFormat/>
    <w:rsid w:val="00AD4C4E"/>
    <w:rPr>
      <w:rFonts w:ascii="Arial" w:eastAsia="Times New Roman" w:hAnsi="Arial" w:cs="Times New Roman"/>
      <w:spacing w:val="-10"/>
      <w:kern w:val="2"/>
      <w:szCs w:val="56"/>
    </w:rPr>
  </w:style>
  <w:style w:type="character" w:customStyle="1" w:styleId="regrozdziaZnak">
    <w:name w:val="reg rozdział Znak"/>
    <w:basedOn w:val="Nagwek1Znak"/>
    <w:qFormat/>
    <w:rsid w:val="001240B2"/>
    <w:rPr>
      <w:rFonts w:ascii="Arial" w:eastAsiaTheme="majorEastAsia" w:hAnsi="Arial" w:cs="Arial"/>
      <w:b w:val="0"/>
      <w:color w:val="2F5496" w:themeColor="accent1" w:themeShade="BF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qFormat/>
    <w:rsid w:val="004B77EF"/>
    <w:rPr>
      <w:rFonts w:ascii="Arial" w:eastAsia="SimSun" w:hAnsi="Arial"/>
      <w:color w:val="000000" w:themeColor="text1"/>
      <w:szCs w:val="32"/>
    </w:rPr>
  </w:style>
  <w:style w:type="character" w:customStyle="1" w:styleId="Styl1Znak">
    <w:name w:val="Styl1 Znak"/>
    <w:link w:val="Styl1"/>
    <w:qFormat/>
    <w:rsid w:val="00AD4C4E"/>
    <w:rPr>
      <w:rFonts w:ascii="Arial" w:hAnsi="Arial" w:cs="Times New Roman"/>
      <w:spacing w:val="-10"/>
      <w:kern w:val="2"/>
      <w:szCs w:val="56"/>
      <w:lang w:eastAsia="pl-PL"/>
    </w:rPr>
  </w:style>
  <w:style w:type="character" w:customStyle="1" w:styleId="regtytuZnak">
    <w:name w:val="reg tytuł Znak"/>
    <w:basedOn w:val="TytuZnak"/>
    <w:qFormat/>
    <w:rsid w:val="001240B2"/>
    <w:rPr>
      <w:rFonts w:ascii="Arial" w:eastAsiaTheme="majorEastAsia" w:hAnsi="Arial" w:cs="Arial"/>
      <w:b w:val="0"/>
      <w:spacing w:val="-10"/>
      <w:kern w:val="2"/>
      <w:sz w:val="24"/>
      <w:szCs w:val="24"/>
      <w:lang w:eastAsia="pl-PL"/>
    </w:rPr>
  </w:style>
  <w:style w:type="character" w:customStyle="1" w:styleId="regPunktowanie1Znak">
    <w:name w:val="reg Punktowanie1 Znak"/>
    <w:basedOn w:val="Domylnaczcionkaakapitu"/>
    <w:qFormat/>
    <w:rsid w:val="001240B2"/>
    <w:rPr>
      <w:rFonts w:ascii="Arial" w:eastAsia="Calibri" w:hAnsi="Arial" w:cs="Arial"/>
      <w:sz w:val="24"/>
      <w:szCs w:val="24"/>
      <w:lang w:eastAsia="pl-PL"/>
    </w:rPr>
  </w:style>
  <w:style w:type="character" w:customStyle="1" w:styleId="regpkt1Znak">
    <w:name w:val="reg pkt 1 Znak"/>
    <w:basedOn w:val="Domylnaczcionkaakapitu"/>
    <w:qFormat/>
    <w:rsid w:val="001240B2"/>
    <w:rPr>
      <w:rFonts w:ascii="Arial" w:eastAsia="Calibri" w:hAnsi="Arial" w:cs="Arial"/>
      <w:sz w:val="24"/>
      <w:szCs w:val="24"/>
      <w:lang w:eastAsia="pl-PL"/>
    </w:rPr>
  </w:style>
  <w:style w:type="character" w:customStyle="1" w:styleId="regpktaZnak">
    <w:name w:val="reg pkt a) Znak"/>
    <w:basedOn w:val="Domylnaczcionkaakapitu"/>
    <w:qFormat/>
    <w:rsid w:val="001240B2"/>
    <w:rPr>
      <w:rFonts w:ascii="Arial" w:eastAsia="Calibri" w:hAnsi="Arial" w:cs="Arial"/>
      <w:sz w:val="24"/>
      <w:szCs w:val="24"/>
      <w:lang w:eastAsia="pl-PL"/>
    </w:rPr>
  </w:style>
  <w:style w:type="character" w:customStyle="1" w:styleId="regpkt1Znak0">
    <w:name w:val="reg pkt 1) Znak"/>
    <w:basedOn w:val="Domylnaczcionkaakapitu"/>
    <w:qFormat/>
    <w:rsid w:val="001240B2"/>
    <w:rPr>
      <w:rFonts w:ascii="Arial" w:eastAsia="Calibri" w:hAnsi="Arial" w:cs="Arial"/>
      <w:sz w:val="24"/>
      <w:szCs w:val="24"/>
      <w:lang w:eastAsia="pl-PL"/>
    </w:rPr>
  </w:style>
  <w:style w:type="character" w:customStyle="1" w:styleId="regparagrafZnak">
    <w:name w:val="reg paragraf Znak"/>
    <w:basedOn w:val="regrozdziaZnak"/>
    <w:qFormat/>
    <w:rsid w:val="001240B2"/>
    <w:rPr>
      <w:rFonts w:ascii="Arial" w:eastAsiaTheme="majorEastAsia" w:hAnsi="Arial" w:cs="Arial"/>
      <w:b w:val="0"/>
      <w:color w:val="2F5496" w:themeColor="accent1" w:themeShade="BF"/>
      <w:sz w:val="24"/>
      <w:szCs w:val="24"/>
      <w:lang w:eastAsia="pl-PL"/>
    </w:rPr>
  </w:style>
  <w:style w:type="character" w:customStyle="1" w:styleId="regtekstZnak">
    <w:name w:val="reg tekst Znak"/>
    <w:basedOn w:val="Domylnaczcionkaakapitu"/>
    <w:qFormat/>
    <w:rsid w:val="001240B2"/>
    <w:rPr>
      <w:rFonts w:ascii="Arial" w:hAnsi="Arial" w:cs="Arial"/>
      <w:sz w:val="24"/>
      <w:szCs w:val="24"/>
    </w:rPr>
  </w:style>
  <w:style w:type="character" w:customStyle="1" w:styleId="regrozdzZnak">
    <w:name w:val="reg rozdz Znak"/>
    <w:basedOn w:val="regPunktowanie1Znak"/>
    <w:qFormat/>
    <w:rsid w:val="001240B2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qFormat/>
    <w:rsid w:val="00502520"/>
    <w:rPr>
      <w:rFonts w:ascii="Arial" w:hAnsi="Arial" w:cs="Times New Roman"/>
      <w:b/>
      <w:color w:val="000000" w:themeColor="text1"/>
      <w:szCs w:val="26"/>
    </w:rPr>
  </w:style>
  <w:style w:type="character" w:customStyle="1" w:styleId="Styl2Znak">
    <w:name w:val="Styl2 Znak"/>
    <w:link w:val="Styl2"/>
    <w:qFormat/>
    <w:rsid w:val="00AD4C4E"/>
    <w:rPr>
      <w:rFonts w:ascii="Arial" w:hAnsi="Arial" w:cs="Arial"/>
      <w:lang w:eastAsia="pl-PL"/>
    </w:rPr>
  </w:style>
  <w:style w:type="character" w:customStyle="1" w:styleId="Styl3Znak">
    <w:name w:val="Styl3 Znak"/>
    <w:basedOn w:val="Nagwek1Znak"/>
    <w:link w:val="Styl3"/>
    <w:qFormat/>
    <w:rsid w:val="0012562B"/>
    <w:rPr>
      <w:rFonts w:ascii="Arial" w:eastAsia="SimSun" w:hAnsi="Arial" w:cs="Times New Roman"/>
      <w:b w:val="0"/>
      <w:color w:val="000000" w:themeColor="text1"/>
      <w:szCs w:val="32"/>
      <w:lang w:eastAsia="pl-PL"/>
    </w:rPr>
  </w:style>
  <w:style w:type="character" w:customStyle="1" w:styleId="Styl4Znak">
    <w:name w:val="Styl4 Znak"/>
    <w:basedOn w:val="Nagwek2Znak"/>
    <w:link w:val="Styl4"/>
    <w:qFormat/>
    <w:rsid w:val="0012562B"/>
    <w:rPr>
      <w:rFonts w:ascii="Arial" w:eastAsia="Times New Roman" w:hAnsi="Arial" w:cs="Times New Roman"/>
      <w:b/>
      <w:color w:val="000000" w:themeColor="text1"/>
      <w:sz w:val="26"/>
      <w:szCs w:val="26"/>
      <w:lang w:eastAsia="pl-PL"/>
    </w:rPr>
  </w:style>
  <w:style w:type="character" w:customStyle="1" w:styleId="Styl5Znak">
    <w:name w:val="Styl5 Znak"/>
    <w:basedOn w:val="Nagwek2Znak"/>
    <w:link w:val="Styl5"/>
    <w:qFormat/>
    <w:rsid w:val="0012562B"/>
    <w:rPr>
      <w:rFonts w:ascii="Arial" w:eastAsia="Times New Roman" w:hAnsi="Arial" w:cs="Times New Roman"/>
      <w:b/>
      <w:color w:val="000000" w:themeColor="text1"/>
      <w:sz w:val="26"/>
      <w:szCs w:val="26"/>
      <w:lang w:eastAsia="pl-PL"/>
    </w:rPr>
  </w:style>
  <w:style w:type="character" w:customStyle="1" w:styleId="PodtytuZnak">
    <w:name w:val="Podtytuł Znak"/>
    <w:link w:val="Podtytu"/>
    <w:uiPriority w:val="11"/>
    <w:qFormat/>
    <w:rsid w:val="005D4256"/>
    <w:rPr>
      <w:rFonts w:ascii="Arial" w:hAnsi="Arial"/>
      <w:b/>
      <w:spacing w:val="15"/>
    </w:rPr>
  </w:style>
  <w:style w:type="character" w:customStyle="1" w:styleId="CytatZnak">
    <w:name w:val="Cytat Znak"/>
    <w:link w:val="Cytat"/>
    <w:uiPriority w:val="29"/>
    <w:qFormat/>
    <w:rsid w:val="005D4256"/>
    <w:rPr>
      <w:rFonts w:ascii="Arial" w:hAnsi="Arial"/>
      <w:iCs/>
      <w:color w:val="40404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77EF"/>
    <w:rPr>
      <w:rFonts w:ascii="Arial" w:hAnsi="Arial" w:cs="Times New Roman"/>
      <w:szCs w:val="20"/>
      <w:lang w:eastAsia="pl-PL"/>
    </w:rPr>
  </w:style>
  <w:style w:type="character" w:customStyle="1" w:styleId="Nagowek1Znak">
    <w:name w:val="Nagłowek 1 Znak"/>
    <w:basedOn w:val="Domylnaczcionkaakapitu"/>
    <w:link w:val="Nagowek1"/>
    <w:qFormat/>
    <w:rsid w:val="00371B25"/>
    <w:rPr>
      <w:rFonts w:ascii="Arial" w:eastAsiaTheme="minorHAnsi" w:hAnsi="Arial" w:cs="Arial"/>
      <w:b/>
      <w:color w:val="000000" w:themeColor="text1"/>
      <w:sz w:val="24"/>
      <w:szCs w:val="28"/>
      <w:lang w:eastAsia="pl-PL"/>
    </w:rPr>
  </w:style>
  <w:style w:type="character" w:customStyle="1" w:styleId="Nagwek3Znak">
    <w:name w:val="Nagłówek 3 Znak"/>
    <w:link w:val="Nagwek3"/>
    <w:uiPriority w:val="99"/>
    <w:qFormat/>
    <w:rsid w:val="00703988"/>
    <w:rPr>
      <w:rFonts w:ascii="Arial" w:eastAsia="Times New Roman" w:hAnsi="Arial" w:cs="Times New Roman"/>
      <w:b/>
      <w:color w:val="000000" w:themeColor="text1"/>
      <w:sz w:val="24"/>
      <w:szCs w:val="24"/>
    </w:rPr>
  </w:style>
  <w:style w:type="character" w:customStyle="1" w:styleId="Akapitzlist2Znak">
    <w:name w:val="Akapit z listą 2 Znak"/>
    <w:basedOn w:val="Styl2Znak"/>
    <w:link w:val="Akapitzlist2"/>
    <w:qFormat/>
    <w:rsid w:val="00AD4C4E"/>
    <w:rPr>
      <w:rFonts w:ascii="Arial" w:eastAsia="Times New Roman" w:hAnsi="Arial" w:cs="Arial"/>
      <w:lang w:eastAsia="pl-PL"/>
    </w:rPr>
  </w:style>
  <w:style w:type="character" w:customStyle="1" w:styleId="Nagowek4Znak">
    <w:name w:val="Nagłowek 4 Znak"/>
    <w:basedOn w:val="Domylnaczcionkaakapitu"/>
    <w:link w:val="Nagowek4"/>
    <w:qFormat/>
    <w:rsid w:val="00703988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AkapitzlistZnak">
    <w:name w:val="Akapit z listą Znak"/>
    <w:link w:val="Akapitzlist"/>
    <w:uiPriority w:val="34"/>
    <w:qFormat/>
    <w:rsid w:val="00610D5A"/>
    <w:rPr>
      <w:rFonts w:ascii="Arial" w:eastAsiaTheme="minorHAnsi" w:hAnsi="Arial" w:cs="Times New Roman"/>
      <w:szCs w:val="20"/>
      <w:lang w:eastAsia="pl-PL"/>
    </w:rPr>
  </w:style>
  <w:style w:type="character" w:customStyle="1" w:styleId="testZnak">
    <w:name w:val="test Znak"/>
    <w:basedOn w:val="Domylnaczcionkaakapitu"/>
    <w:qFormat/>
    <w:rsid w:val="0074439B"/>
    <w:rPr>
      <w:rFonts w:ascii="Arial" w:eastAsiaTheme="minorHAnsi" w:hAnsi="Arial" w:cs="Times New Roman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DE144E"/>
    <w:rPr>
      <w:color w:val="808080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4D01C7"/>
    <w:rPr>
      <w:rFonts w:ascii="Arial" w:hAnsi="Arial" w:cs="Times New Roman"/>
      <w:b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F7E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F7E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7D3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07D35"/>
    <w:rPr>
      <w:rFonts w:ascii="Arial" w:hAnsi="Arial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7D35"/>
    <w:rPr>
      <w:rFonts w:ascii="Arial" w:hAnsi="Arial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4157"/>
    <w:rPr>
      <w:rFonts w:ascii="Segoe UI" w:hAnsi="Segoe UI" w:cs="Segoe UI"/>
      <w:color w:val="000000" w:themeColor="text1"/>
      <w:sz w:val="18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7EBA"/>
    <w:rPr>
      <w:rFonts w:ascii="Arial" w:hAnsi="Arial" w:cs="Times New Roman"/>
      <w:color w:val="000000" w:themeColor="text1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77E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regulamin1">
    <w:name w:val="regulamin1"/>
    <w:basedOn w:val="Tytu"/>
    <w:qFormat/>
    <w:rsid w:val="00267BC9"/>
    <w:rPr>
      <w:rFonts w:cs="Arial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AD4C4E"/>
    <w:pPr>
      <w:spacing w:before="480" w:after="480" w:line="240" w:lineRule="auto"/>
      <w:contextualSpacing/>
      <w:jc w:val="center"/>
    </w:pPr>
    <w:rPr>
      <w:spacing w:val="-10"/>
      <w:kern w:val="2"/>
      <w:szCs w:val="56"/>
    </w:rPr>
  </w:style>
  <w:style w:type="paragraph" w:customStyle="1" w:styleId="regrozdzia">
    <w:name w:val="reg rozdział"/>
    <w:basedOn w:val="Nagwek1"/>
    <w:qFormat/>
    <w:rsid w:val="001240B2"/>
    <w:rPr>
      <w:rFonts w:cs="Arial"/>
      <w:sz w:val="24"/>
      <w:szCs w:val="24"/>
    </w:rPr>
  </w:style>
  <w:style w:type="paragraph" w:customStyle="1" w:styleId="Styl1">
    <w:name w:val="Styl1"/>
    <w:basedOn w:val="Tytu"/>
    <w:link w:val="Styl1Znak"/>
    <w:autoRedefine/>
    <w:qFormat/>
    <w:rsid w:val="00AD4C4E"/>
    <w:pPr>
      <w:jc w:val="left"/>
    </w:pPr>
  </w:style>
  <w:style w:type="paragraph" w:customStyle="1" w:styleId="regtytu">
    <w:name w:val="reg tytuł"/>
    <w:basedOn w:val="Tytu"/>
    <w:qFormat/>
    <w:rsid w:val="001240B2"/>
    <w:rPr>
      <w:rFonts w:cs="Arial"/>
      <w:sz w:val="24"/>
      <w:szCs w:val="24"/>
    </w:rPr>
  </w:style>
  <w:style w:type="paragraph" w:customStyle="1" w:styleId="regPunktowanie1">
    <w:name w:val="reg Punktowanie1"/>
    <w:basedOn w:val="Akapitzlist"/>
    <w:qFormat/>
    <w:rsid w:val="001240B2"/>
    <w:rPr>
      <w:rFonts w:eastAsia="Calibri" w:cs="Arial"/>
      <w:sz w:val="24"/>
      <w:szCs w:val="24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610D5A"/>
    <w:pPr>
      <w:numPr>
        <w:numId w:val="10"/>
      </w:numPr>
      <w:contextualSpacing/>
    </w:pPr>
    <w:rPr>
      <w:rFonts w:eastAsiaTheme="minorHAnsi"/>
      <w:color w:val="auto"/>
    </w:rPr>
  </w:style>
  <w:style w:type="paragraph" w:customStyle="1" w:styleId="regpkt1">
    <w:name w:val="reg pkt 1"/>
    <w:basedOn w:val="Akapitzlist"/>
    <w:qFormat/>
    <w:rsid w:val="001240B2"/>
    <w:rPr>
      <w:rFonts w:eastAsia="Calibri" w:cs="Arial"/>
      <w:sz w:val="24"/>
      <w:szCs w:val="24"/>
    </w:rPr>
  </w:style>
  <w:style w:type="paragraph" w:customStyle="1" w:styleId="regpkta">
    <w:name w:val="reg pkt a)"/>
    <w:basedOn w:val="Akapitzlist"/>
    <w:qFormat/>
    <w:rsid w:val="001240B2"/>
    <w:rPr>
      <w:rFonts w:eastAsia="Calibri" w:cs="Arial"/>
      <w:sz w:val="24"/>
      <w:szCs w:val="24"/>
    </w:rPr>
  </w:style>
  <w:style w:type="paragraph" w:customStyle="1" w:styleId="regpkt10">
    <w:name w:val="reg pkt 1)"/>
    <w:basedOn w:val="Akapitzlist"/>
    <w:qFormat/>
    <w:rsid w:val="001240B2"/>
    <w:rPr>
      <w:rFonts w:eastAsia="Calibri" w:cs="Arial"/>
      <w:sz w:val="24"/>
      <w:szCs w:val="24"/>
    </w:rPr>
  </w:style>
  <w:style w:type="paragraph" w:customStyle="1" w:styleId="regparagraf">
    <w:name w:val="reg paragraf"/>
    <w:basedOn w:val="regrozdzia"/>
    <w:qFormat/>
    <w:rsid w:val="001240B2"/>
  </w:style>
  <w:style w:type="paragraph" w:customStyle="1" w:styleId="regtekst">
    <w:name w:val="reg tekst"/>
    <w:basedOn w:val="Normalny"/>
    <w:qFormat/>
    <w:rsid w:val="001240B2"/>
    <w:rPr>
      <w:rFonts w:cs="Arial"/>
      <w:sz w:val="24"/>
      <w:szCs w:val="24"/>
    </w:rPr>
  </w:style>
  <w:style w:type="paragraph" w:customStyle="1" w:styleId="regrozdz">
    <w:name w:val="reg rozdz"/>
    <w:basedOn w:val="regPunktowanie1"/>
    <w:qFormat/>
    <w:rsid w:val="001240B2"/>
    <w:pPr>
      <w:ind w:left="1080"/>
    </w:pPr>
  </w:style>
  <w:style w:type="paragraph" w:customStyle="1" w:styleId="Styl2">
    <w:name w:val="Styl2"/>
    <w:basedOn w:val="Nagwek1"/>
    <w:link w:val="Styl2Znak"/>
    <w:autoRedefine/>
    <w:qFormat/>
    <w:rsid w:val="00AD4C4E"/>
    <w:pPr>
      <w:tabs>
        <w:tab w:val="clear" w:pos="4536"/>
        <w:tab w:val="clear" w:pos="9072"/>
      </w:tabs>
      <w:spacing w:after="120" w:line="240" w:lineRule="auto"/>
    </w:pPr>
    <w:rPr>
      <w:rFonts w:eastAsia="Times New Roman" w:cs="Arial"/>
      <w:color w:val="auto"/>
      <w:szCs w:val="22"/>
    </w:rPr>
  </w:style>
  <w:style w:type="paragraph" w:customStyle="1" w:styleId="Styl3">
    <w:name w:val="Styl3"/>
    <w:basedOn w:val="Nagwek1"/>
    <w:link w:val="Styl3Znak"/>
    <w:qFormat/>
    <w:rsid w:val="0012562B"/>
  </w:style>
  <w:style w:type="paragraph" w:customStyle="1" w:styleId="Styl4">
    <w:name w:val="Styl4"/>
    <w:basedOn w:val="Nagwek2"/>
    <w:link w:val="Styl4Znak"/>
    <w:qFormat/>
    <w:rsid w:val="0012562B"/>
    <w:rPr>
      <w:sz w:val="26"/>
    </w:rPr>
  </w:style>
  <w:style w:type="paragraph" w:customStyle="1" w:styleId="Styl5">
    <w:name w:val="Styl5"/>
    <w:basedOn w:val="Nagwek2"/>
    <w:link w:val="Styl5Znak"/>
    <w:qFormat/>
    <w:rsid w:val="0012562B"/>
    <w:pPr>
      <w:spacing w:before="160"/>
    </w:pPr>
    <w:rPr>
      <w:sz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256"/>
    <w:rPr>
      <w:b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5D4256"/>
    <w:pPr>
      <w:spacing w:before="800" w:after="760"/>
      <w:ind w:left="5664" w:right="864"/>
    </w:pPr>
    <w:rPr>
      <w:iCs/>
      <w:color w:val="404040"/>
    </w:rPr>
  </w:style>
  <w:style w:type="paragraph" w:customStyle="1" w:styleId="Nagowek1">
    <w:name w:val="Nagłowek 1"/>
    <w:basedOn w:val="Normalny"/>
    <w:link w:val="Nagowek1Znak"/>
    <w:autoRedefine/>
    <w:qFormat/>
    <w:rsid w:val="00371B25"/>
    <w:pPr>
      <w:spacing w:before="240" w:after="120"/>
      <w:jc w:val="center"/>
    </w:pPr>
    <w:rPr>
      <w:rFonts w:eastAsiaTheme="minorHAnsi" w:cs="Arial"/>
      <w:b/>
      <w:sz w:val="24"/>
      <w:szCs w:val="28"/>
    </w:rPr>
  </w:style>
  <w:style w:type="paragraph" w:customStyle="1" w:styleId="Cytaty">
    <w:name w:val="Cytaty"/>
    <w:basedOn w:val="Normalny"/>
    <w:autoRedefine/>
    <w:qFormat/>
    <w:rsid w:val="00AD4C4E"/>
    <w:pPr>
      <w:spacing w:after="120" w:line="240" w:lineRule="auto"/>
      <w:ind w:left="5954" w:right="567"/>
    </w:pPr>
    <w:rPr>
      <w:sz w:val="21"/>
    </w:rPr>
  </w:style>
  <w:style w:type="paragraph" w:customStyle="1" w:styleId="Akapitzlist1">
    <w:name w:val="Akapit  z listą 1"/>
    <w:basedOn w:val="Styl1"/>
    <w:autoRedefine/>
    <w:qFormat/>
    <w:rsid w:val="00AD4C4E"/>
    <w:pPr>
      <w:ind w:left="357" w:hanging="357"/>
    </w:pPr>
  </w:style>
  <w:style w:type="paragraph" w:customStyle="1" w:styleId="Akapitzlist2">
    <w:name w:val="Akapit z listą 2"/>
    <w:basedOn w:val="Styl2"/>
    <w:link w:val="Akapitzlist2Znak"/>
    <w:autoRedefine/>
    <w:qFormat/>
    <w:rsid w:val="00AD4C4E"/>
    <w:pPr>
      <w:tabs>
        <w:tab w:val="left" w:pos="720"/>
      </w:tabs>
      <w:ind w:left="527" w:hanging="357"/>
    </w:pPr>
  </w:style>
  <w:style w:type="paragraph" w:customStyle="1" w:styleId="Nagowek4">
    <w:name w:val="Nagłowek 4"/>
    <w:basedOn w:val="Normalny"/>
    <w:link w:val="Nagowek4Znak"/>
    <w:autoRedefine/>
    <w:qFormat/>
    <w:rsid w:val="00703988"/>
    <w:pPr>
      <w:keepNext/>
      <w:keepLines/>
      <w:spacing w:before="280" w:after="240" w:line="240" w:lineRule="auto"/>
      <w:jc w:val="center"/>
      <w:outlineLvl w:val="1"/>
    </w:pPr>
    <w:rPr>
      <w:b/>
      <w:color w:val="000000"/>
      <w:sz w:val="24"/>
      <w:szCs w:val="26"/>
    </w:rPr>
  </w:style>
  <w:style w:type="paragraph" w:customStyle="1" w:styleId="test">
    <w:name w:val="test"/>
    <w:basedOn w:val="Normalny"/>
    <w:qFormat/>
    <w:rsid w:val="0074439B"/>
    <w:pPr>
      <w:ind w:left="644" w:hanging="360"/>
      <w:contextualSpacing/>
    </w:pPr>
    <w:rPr>
      <w:rFonts w:eastAsiaTheme="minorHAnsi"/>
    </w:rPr>
  </w:style>
  <w:style w:type="paragraph" w:customStyle="1" w:styleId="Akapitzlist0">
    <w:name w:val="Akapit  z listą"/>
    <w:basedOn w:val="Normalny"/>
    <w:qFormat/>
    <w:rsid w:val="00D57210"/>
  </w:style>
  <w:style w:type="paragraph" w:styleId="Podpis">
    <w:name w:val="Signature"/>
    <w:basedOn w:val="Normalny"/>
    <w:autoRedefine/>
    <w:uiPriority w:val="99"/>
    <w:unhideWhenUsed/>
    <w:rsid w:val="004D01C7"/>
    <w:pPr>
      <w:spacing w:before="2040" w:after="2040" w:line="480" w:lineRule="auto"/>
      <w:ind w:left="4253"/>
    </w:pPr>
    <w:rPr>
      <w:b/>
    </w:rPr>
  </w:style>
  <w:style w:type="paragraph" w:customStyle="1" w:styleId="Domylnie">
    <w:name w:val="Domyślnie"/>
    <w:qFormat/>
    <w:rsid w:val="00892C0A"/>
    <w:pPr>
      <w:keepNext/>
      <w:suppressAutoHyphens/>
      <w:jc w:val="both"/>
    </w:pPr>
    <w:rPr>
      <w:rFonts w:ascii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07D35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07D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41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E7EBA"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rsid w:val="00DC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_jankowiak@um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znan.pl/klauzuladlakontrahent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3520-15D1-43D1-93DD-0F91A1DF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2141</Words>
  <Characters>12847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Poznania</Company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kinkoz</dc:creator>
  <cp:lastModifiedBy>Bartosz Kaźmierczak</cp:lastModifiedBy>
  <cp:revision>2</cp:revision>
  <cp:lastPrinted>2023-11-09T11:08:00Z</cp:lastPrinted>
  <dcterms:created xsi:type="dcterms:W3CDTF">2024-07-11T05:27:00Z</dcterms:created>
  <dcterms:modified xsi:type="dcterms:W3CDTF">2024-07-11T05:27:00Z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Urzad Miasta Poznania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