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F7E89" w14:textId="2CE2EC46" w:rsidR="008F7308" w:rsidRPr="00E66757" w:rsidRDefault="002A0E07" w:rsidP="00A70399">
      <w:pPr>
        <w:jc w:val="right"/>
        <w:rPr>
          <w:rFonts w:asciiTheme="majorHAnsi" w:hAnsiTheme="majorHAnsi" w:cs="Times New Roman"/>
          <w:b/>
          <w:sz w:val="24"/>
          <w:szCs w:val="24"/>
        </w:rPr>
      </w:pPr>
      <w:r w:rsidRPr="00E66757">
        <w:rPr>
          <w:rFonts w:asciiTheme="majorHAnsi" w:hAnsiTheme="majorHAnsi" w:cs="Times New Roman"/>
          <w:b/>
          <w:sz w:val="24"/>
          <w:szCs w:val="24"/>
        </w:rPr>
        <w:t xml:space="preserve">Załącznik nr </w:t>
      </w:r>
      <w:r w:rsidR="00D55915">
        <w:rPr>
          <w:rFonts w:asciiTheme="majorHAnsi" w:hAnsiTheme="majorHAnsi" w:cs="Times New Roman"/>
          <w:b/>
          <w:sz w:val="24"/>
          <w:szCs w:val="24"/>
        </w:rPr>
        <w:t>1</w:t>
      </w:r>
      <w:r w:rsidR="008F7308" w:rsidRPr="00E66757">
        <w:rPr>
          <w:rFonts w:asciiTheme="majorHAnsi" w:hAnsiTheme="majorHAnsi" w:cs="Times New Roman"/>
          <w:b/>
          <w:sz w:val="24"/>
          <w:szCs w:val="24"/>
        </w:rPr>
        <w:t xml:space="preserve"> do </w:t>
      </w:r>
      <w:r w:rsidR="005E759F" w:rsidRPr="00E66757">
        <w:rPr>
          <w:rFonts w:asciiTheme="majorHAnsi" w:hAnsiTheme="majorHAnsi" w:cs="Times New Roman"/>
          <w:b/>
          <w:sz w:val="24"/>
          <w:szCs w:val="24"/>
        </w:rPr>
        <w:t>umowy</w:t>
      </w:r>
      <w:r w:rsidR="008F7308" w:rsidRPr="00E66757"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14:paraId="06A5F99B" w14:textId="77777777" w:rsidR="00A86788" w:rsidRPr="00E34570" w:rsidRDefault="008F7308" w:rsidP="00A86788">
      <w:pPr>
        <w:jc w:val="center"/>
        <w:rPr>
          <w:rFonts w:asciiTheme="majorHAnsi" w:hAnsiTheme="majorHAnsi" w:cs="Times New Roman"/>
          <w:b/>
        </w:rPr>
      </w:pPr>
      <w:r w:rsidRPr="00E34570">
        <w:rPr>
          <w:rFonts w:asciiTheme="majorHAnsi" w:hAnsiTheme="majorHAnsi" w:cs="Times New Roman"/>
          <w:b/>
        </w:rPr>
        <w:t>KARTA GWARANCYJNA</w:t>
      </w:r>
    </w:p>
    <w:p w14:paraId="28656CC0" w14:textId="77777777" w:rsidR="005207B9" w:rsidRPr="00E34570" w:rsidRDefault="008F7308" w:rsidP="00E34570">
      <w:pPr>
        <w:jc w:val="center"/>
        <w:rPr>
          <w:rFonts w:asciiTheme="majorHAnsi" w:hAnsiTheme="majorHAnsi" w:cs="Times New Roman"/>
        </w:rPr>
      </w:pPr>
      <w:r w:rsidRPr="00E34570">
        <w:rPr>
          <w:rFonts w:asciiTheme="majorHAnsi" w:hAnsiTheme="majorHAnsi" w:cs="Times New Roman"/>
        </w:rPr>
        <w:t>określająca uprawnienia Zamawiają</w:t>
      </w:r>
      <w:r w:rsidR="009130E7" w:rsidRPr="00E34570">
        <w:rPr>
          <w:rFonts w:asciiTheme="majorHAnsi" w:hAnsiTheme="majorHAnsi" w:cs="Times New Roman"/>
        </w:rPr>
        <w:t>cego z tytułu gwarancji jakości</w:t>
      </w:r>
      <w:r w:rsidR="00202055" w:rsidRPr="00E34570">
        <w:rPr>
          <w:rFonts w:asciiTheme="majorHAnsi" w:hAnsiTheme="majorHAnsi" w:cs="Times New Roman"/>
        </w:rPr>
        <w:t>,</w:t>
      </w:r>
    </w:p>
    <w:p w14:paraId="5609D97D" w14:textId="6BCE5683" w:rsidR="00E34570" w:rsidRDefault="00202055" w:rsidP="00E34570">
      <w:pPr>
        <w:jc w:val="center"/>
        <w:rPr>
          <w:rFonts w:asciiTheme="majorHAnsi" w:hAnsiTheme="majorHAnsi" w:cs="Times New Roman"/>
        </w:rPr>
      </w:pPr>
      <w:r w:rsidRPr="00E34570">
        <w:rPr>
          <w:rFonts w:asciiTheme="majorHAnsi" w:hAnsiTheme="majorHAnsi" w:cs="Times New Roman"/>
        </w:rPr>
        <w:t xml:space="preserve">sporządzona w dniu </w:t>
      </w:r>
      <w:r w:rsidR="00AE796C">
        <w:rPr>
          <w:rFonts w:asciiTheme="majorHAnsi" w:hAnsiTheme="majorHAnsi" w:cs="Times New Roman"/>
        </w:rPr>
        <w:t>…………….</w:t>
      </w:r>
    </w:p>
    <w:p w14:paraId="52E98526" w14:textId="77777777" w:rsidR="00A86788" w:rsidRPr="00E34570" w:rsidRDefault="00A86788" w:rsidP="00E34570">
      <w:pPr>
        <w:jc w:val="both"/>
        <w:rPr>
          <w:rFonts w:asciiTheme="majorHAnsi" w:hAnsiTheme="majorHAnsi" w:cs="Times New Roman"/>
          <w:b/>
        </w:rPr>
      </w:pPr>
      <w:r w:rsidRPr="00E34570">
        <w:rPr>
          <w:rFonts w:asciiTheme="majorHAnsi" w:hAnsiTheme="majorHAnsi" w:cs="Times New Roman"/>
          <w:b/>
        </w:rPr>
        <w:t xml:space="preserve">I. </w:t>
      </w:r>
      <w:r w:rsidR="008F7308" w:rsidRPr="00E34570">
        <w:rPr>
          <w:rFonts w:asciiTheme="majorHAnsi" w:hAnsiTheme="majorHAnsi" w:cs="Times New Roman"/>
          <w:b/>
        </w:rPr>
        <w:t xml:space="preserve">Przedmiot karty gwarancyjnej: </w:t>
      </w:r>
    </w:p>
    <w:p w14:paraId="7BACF304" w14:textId="0BB974A9" w:rsidR="004C1531" w:rsidRPr="008A6239" w:rsidRDefault="008F7308" w:rsidP="004C1531">
      <w:pPr>
        <w:suppressAutoHyphens/>
        <w:spacing w:after="0" w:line="240" w:lineRule="auto"/>
        <w:jc w:val="both"/>
        <w:rPr>
          <w:rFonts w:ascii="Cambria" w:eastAsia="Times New Roman" w:hAnsi="Cambria" w:cs="Arial"/>
          <w:b/>
          <w:lang w:eastAsia="ar-SA"/>
        </w:rPr>
      </w:pPr>
      <w:r w:rsidRPr="00E34570">
        <w:rPr>
          <w:rFonts w:asciiTheme="majorHAnsi" w:hAnsiTheme="majorHAnsi" w:cs="Times New Roman"/>
        </w:rPr>
        <w:t xml:space="preserve">Roboty budowlane wykonywane przez Wykonawcę (Gwaranta) na podstawie umowy w sprawie zamówienia publicznego na roboty budowlane nr </w:t>
      </w:r>
      <w:r w:rsidR="001E5F84">
        <w:rPr>
          <w:rFonts w:asciiTheme="majorHAnsi" w:hAnsiTheme="majorHAnsi" w:cs="Times New Roman"/>
        </w:rPr>
        <w:t>SA.271.2.</w:t>
      </w:r>
      <w:r w:rsidR="0009705A">
        <w:rPr>
          <w:rFonts w:asciiTheme="majorHAnsi" w:hAnsiTheme="majorHAnsi" w:cs="Times New Roman"/>
        </w:rPr>
        <w:t>4</w:t>
      </w:r>
      <w:r w:rsidR="001E5F84">
        <w:rPr>
          <w:rFonts w:asciiTheme="majorHAnsi" w:hAnsiTheme="majorHAnsi" w:cs="Times New Roman"/>
        </w:rPr>
        <w:t>.202</w:t>
      </w:r>
      <w:r w:rsidR="0009705A">
        <w:rPr>
          <w:rFonts w:asciiTheme="majorHAnsi" w:hAnsiTheme="majorHAnsi" w:cs="Times New Roman"/>
        </w:rPr>
        <w:t>1</w:t>
      </w:r>
      <w:r w:rsidRPr="00E34570">
        <w:rPr>
          <w:rFonts w:asciiTheme="majorHAnsi" w:hAnsiTheme="majorHAnsi" w:cs="Times New Roman"/>
        </w:rPr>
        <w:t>, zawartej w dniu</w:t>
      </w:r>
      <w:r w:rsidR="001E5F84">
        <w:rPr>
          <w:rFonts w:asciiTheme="majorHAnsi" w:hAnsiTheme="majorHAnsi" w:cs="Times New Roman"/>
        </w:rPr>
        <w:t xml:space="preserve"> </w:t>
      </w:r>
      <w:r w:rsidR="0009705A">
        <w:rPr>
          <w:rFonts w:asciiTheme="majorHAnsi" w:hAnsiTheme="majorHAnsi" w:cs="Times New Roman"/>
        </w:rPr>
        <w:t xml:space="preserve">………………….. </w:t>
      </w:r>
      <w:r w:rsidR="001E5F84">
        <w:rPr>
          <w:rFonts w:asciiTheme="majorHAnsi" w:hAnsiTheme="majorHAnsi" w:cs="Times New Roman"/>
        </w:rPr>
        <w:t>roku</w:t>
      </w:r>
      <w:r w:rsidRPr="00E34570">
        <w:rPr>
          <w:rFonts w:asciiTheme="majorHAnsi" w:hAnsiTheme="majorHAnsi" w:cs="Times New Roman"/>
        </w:rPr>
        <w:t xml:space="preserve">, dotyczącej zadania pod nazwą: </w:t>
      </w:r>
      <w:bookmarkStart w:id="0" w:name="_Hlk52535136"/>
      <w:r w:rsidR="004C1531" w:rsidRPr="008A6239">
        <w:rPr>
          <w:rFonts w:ascii="Cambria" w:eastAsia="Times New Roman" w:hAnsi="Cambria" w:cs="Arial"/>
          <w:b/>
          <w:lang w:eastAsia="ar-SA"/>
        </w:rPr>
        <w:t>„</w:t>
      </w:r>
      <w:r w:rsidR="0009705A">
        <w:rPr>
          <w:rFonts w:ascii="Cambria" w:eastAsia="Times New Roman" w:hAnsi="Cambria" w:cs="Arial"/>
          <w:b/>
          <w:lang w:eastAsia="ar-SA"/>
        </w:rPr>
        <w:t>Remonty i utrzymanie dróg leśnych na terenie Nadleśnictwa Lębork w roku 2021 – CZEŚĆ 2”</w:t>
      </w:r>
      <w:r w:rsidR="005C236E" w:rsidRPr="005C236E">
        <w:rPr>
          <w:rFonts w:ascii="Cambria" w:eastAsia="Times New Roman" w:hAnsi="Cambria" w:cs="Arial"/>
          <w:b/>
          <w:lang w:eastAsia="ar-SA"/>
        </w:rPr>
        <w:t xml:space="preserve"> </w:t>
      </w:r>
    </w:p>
    <w:bookmarkEnd w:id="0"/>
    <w:p w14:paraId="618663BB" w14:textId="34F3EAD9" w:rsidR="004C1531" w:rsidRDefault="004C1531" w:rsidP="00E34570">
      <w:pPr>
        <w:jc w:val="both"/>
        <w:rPr>
          <w:rFonts w:asciiTheme="majorHAnsi" w:hAnsiTheme="majorHAnsi" w:cs="Times New Roman"/>
          <w:b/>
        </w:rPr>
      </w:pPr>
    </w:p>
    <w:p w14:paraId="6D08B7DF" w14:textId="77777777" w:rsidR="00A26DBB" w:rsidRPr="00E34570" w:rsidRDefault="008F7308" w:rsidP="007C4D6B">
      <w:pPr>
        <w:spacing w:before="240" w:after="0" w:line="312" w:lineRule="auto"/>
        <w:jc w:val="both"/>
        <w:rPr>
          <w:rFonts w:asciiTheme="majorHAnsi" w:hAnsiTheme="majorHAnsi" w:cs="Times New Roman"/>
          <w:b/>
        </w:rPr>
      </w:pPr>
      <w:r w:rsidRPr="00E34570">
        <w:rPr>
          <w:rFonts w:asciiTheme="majorHAnsi" w:hAnsiTheme="majorHAnsi" w:cs="Times New Roman"/>
          <w:b/>
        </w:rPr>
        <w:t>II. Data odbioru końcowego obiektu (robót):</w:t>
      </w:r>
    </w:p>
    <w:p w14:paraId="0282C7A6" w14:textId="5B9E5644" w:rsidR="00A26DBB" w:rsidRPr="00E34570" w:rsidRDefault="0009705A" w:rsidP="007F25B2">
      <w:pPr>
        <w:spacing w:after="0" w:line="312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……………………………</w:t>
      </w:r>
      <w:r w:rsidR="001E5F84">
        <w:rPr>
          <w:rFonts w:asciiTheme="majorHAnsi" w:hAnsiTheme="majorHAnsi" w:cs="Times New Roman"/>
        </w:rPr>
        <w:t xml:space="preserve"> rok.</w:t>
      </w:r>
    </w:p>
    <w:p w14:paraId="6E31D27D" w14:textId="77777777" w:rsidR="00A26DBB" w:rsidRPr="00E34570" w:rsidRDefault="008F7308" w:rsidP="007C4D6B">
      <w:pPr>
        <w:spacing w:before="240" w:after="0" w:line="312" w:lineRule="auto"/>
        <w:jc w:val="both"/>
        <w:rPr>
          <w:rFonts w:asciiTheme="majorHAnsi" w:hAnsiTheme="majorHAnsi" w:cs="Times New Roman"/>
          <w:b/>
        </w:rPr>
      </w:pPr>
      <w:r w:rsidRPr="00E34570">
        <w:rPr>
          <w:rFonts w:asciiTheme="majorHAnsi" w:hAnsiTheme="majorHAnsi" w:cs="Times New Roman"/>
          <w:b/>
        </w:rPr>
        <w:t xml:space="preserve">III. Oświadczenie Wykonawcy: </w:t>
      </w:r>
    </w:p>
    <w:p w14:paraId="0865058B" w14:textId="77777777" w:rsidR="00A26DBB" w:rsidRPr="00E34570" w:rsidRDefault="008F7308" w:rsidP="007F25B2">
      <w:pPr>
        <w:spacing w:after="0" w:line="312" w:lineRule="auto"/>
        <w:jc w:val="both"/>
        <w:rPr>
          <w:rFonts w:asciiTheme="majorHAnsi" w:hAnsiTheme="majorHAnsi" w:cs="Times New Roman"/>
        </w:rPr>
      </w:pPr>
      <w:r w:rsidRPr="00E34570">
        <w:rPr>
          <w:rFonts w:asciiTheme="majorHAnsi" w:hAnsiTheme="majorHAnsi" w:cs="Times New Roman"/>
        </w:rPr>
        <w:t xml:space="preserve">Wykonawca oświadcza, że: </w:t>
      </w:r>
    </w:p>
    <w:p w14:paraId="269260EB" w14:textId="59351958" w:rsidR="007C4D6B" w:rsidRPr="00E34570" w:rsidRDefault="008F7308" w:rsidP="007F25B2">
      <w:pPr>
        <w:pStyle w:val="Akapitzlist"/>
        <w:numPr>
          <w:ilvl w:val="0"/>
          <w:numId w:val="2"/>
        </w:numPr>
        <w:spacing w:after="0" w:line="312" w:lineRule="auto"/>
        <w:jc w:val="both"/>
        <w:rPr>
          <w:rFonts w:asciiTheme="majorHAnsi" w:hAnsiTheme="majorHAnsi" w:cs="Times New Roman"/>
        </w:rPr>
      </w:pPr>
      <w:r w:rsidRPr="00E34570">
        <w:rPr>
          <w:rFonts w:asciiTheme="majorHAnsi" w:hAnsiTheme="majorHAnsi" w:cs="Times New Roman"/>
        </w:rPr>
        <w:t>obiekt objęty niniejszą kartą gwarancyjną został wykonany zgodnie z umową nr</w:t>
      </w:r>
      <w:r w:rsidR="00E34570">
        <w:rPr>
          <w:rFonts w:asciiTheme="majorHAnsi" w:hAnsiTheme="majorHAnsi" w:cs="Times New Roman"/>
        </w:rPr>
        <w:t xml:space="preserve"> </w:t>
      </w:r>
      <w:r w:rsidR="001E5F84">
        <w:rPr>
          <w:rFonts w:asciiTheme="majorHAnsi" w:hAnsiTheme="majorHAnsi" w:cs="Times New Roman"/>
        </w:rPr>
        <w:t>SA.271.2.</w:t>
      </w:r>
      <w:r w:rsidR="0009705A">
        <w:rPr>
          <w:rFonts w:asciiTheme="majorHAnsi" w:hAnsiTheme="majorHAnsi" w:cs="Times New Roman"/>
        </w:rPr>
        <w:t>4</w:t>
      </w:r>
      <w:r w:rsidR="001E5F84">
        <w:rPr>
          <w:rFonts w:asciiTheme="majorHAnsi" w:hAnsiTheme="majorHAnsi" w:cs="Times New Roman"/>
        </w:rPr>
        <w:t>.2020</w:t>
      </w:r>
      <w:r w:rsidRPr="00E34570">
        <w:rPr>
          <w:rFonts w:asciiTheme="majorHAnsi" w:hAnsiTheme="majorHAnsi" w:cs="Times New Roman"/>
        </w:rPr>
        <w:t>, zawart</w:t>
      </w:r>
      <w:r w:rsidR="001E5F84">
        <w:rPr>
          <w:rFonts w:asciiTheme="majorHAnsi" w:hAnsiTheme="majorHAnsi" w:cs="Times New Roman"/>
        </w:rPr>
        <w:t>ą</w:t>
      </w:r>
      <w:r w:rsidRPr="00E34570">
        <w:rPr>
          <w:rFonts w:asciiTheme="majorHAnsi" w:hAnsiTheme="majorHAnsi" w:cs="Times New Roman"/>
        </w:rPr>
        <w:t xml:space="preserve"> w dniu </w:t>
      </w:r>
      <w:r w:rsidR="0009705A">
        <w:rPr>
          <w:rFonts w:asciiTheme="majorHAnsi" w:hAnsiTheme="majorHAnsi" w:cs="Times New Roman"/>
        </w:rPr>
        <w:t xml:space="preserve">……………… </w:t>
      </w:r>
      <w:r w:rsidR="001E5F84">
        <w:rPr>
          <w:rFonts w:asciiTheme="majorHAnsi" w:hAnsiTheme="majorHAnsi" w:cs="Times New Roman"/>
        </w:rPr>
        <w:t>roku</w:t>
      </w:r>
      <w:r w:rsidRPr="00E34570">
        <w:rPr>
          <w:rFonts w:asciiTheme="majorHAnsi" w:hAnsiTheme="majorHAnsi" w:cs="Times New Roman"/>
        </w:rPr>
        <w:t xml:space="preserve">, zwanej dalej umową, </w:t>
      </w:r>
      <w:r w:rsidR="00EB2192" w:rsidRPr="00E34570">
        <w:rPr>
          <w:rFonts w:asciiTheme="majorHAnsi" w:hAnsiTheme="majorHAnsi" w:cs="Times New Roman"/>
        </w:rPr>
        <w:t xml:space="preserve">specyfikacją techniczną i </w:t>
      </w:r>
      <w:r w:rsidR="00076676" w:rsidRPr="00E34570">
        <w:rPr>
          <w:rFonts w:asciiTheme="majorHAnsi" w:hAnsiTheme="majorHAnsi" w:cs="Times New Roman"/>
        </w:rPr>
        <w:t xml:space="preserve">dokumentacją </w:t>
      </w:r>
      <w:r w:rsidR="00EB2192" w:rsidRPr="00E34570">
        <w:rPr>
          <w:rFonts w:asciiTheme="majorHAnsi" w:hAnsiTheme="majorHAnsi" w:cs="Times New Roman"/>
        </w:rPr>
        <w:t xml:space="preserve">projektową oraz </w:t>
      </w:r>
      <w:r w:rsidR="00076676" w:rsidRPr="00E34570">
        <w:rPr>
          <w:rFonts w:asciiTheme="majorHAnsi" w:hAnsiTheme="majorHAnsi" w:cs="Times New Roman"/>
        </w:rPr>
        <w:t xml:space="preserve">kosztorysową, </w:t>
      </w:r>
      <w:r w:rsidRPr="00E34570">
        <w:rPr>
          <w:rFonts w:asciiTheme="majorHAnsi" w:hAnsiTheme="majorHAnsi" w:cs="Times New Roman"/>
        </w:rPr>
        <w:t xml:space="preserve">zgodnie </w:t>
      </w:r>
      <w:r w:rsidR="00EB2192" w:rsidRPr="00E34570">
        <w:rPr>
          <w:rFonts w:asciiTheme="majorHAnsi" w:hAnsiTheme="majorHAnsi" w:cs="Times New Roman"/>
        </w:rPr>
        <w:t>z</w:t>
      </w:r>
      <w:r w:rsidR="006F4006">
        <w:rPr>
          <w:rFonts w:asciiTheme="majorHAnsi" w:hAnsiTheme="majorHAnsi" w:cs="Times New Roman"/>
        </w:rPr>
        <w:t> </w:t>
      </w:r>
      <w:r w:rsidR="00EB2192" w:rsidRPr="00E34570">
        <w:rPr>
          <w:rFonts w:asciiTheme="majorHAnsi" w:hAnsiTheme="majorHAnsi" w:cs="Times New Roman"/>
        </w:rPr>
        <w:t xml:space="preserve">aktualnie obowiązującymi </w:t>
      </w:r>
      <w:r w:rsidRPr="00E34570">
        <w:rPr>
          <w:rFonts w:asciiTheme="majorHAnsi" w:hAnsiTheme="majorHAnsi" w:cs="Times New Roman"/>
        </w:rPr>
        <w:t>zasadami wiedzy technicznej</w:t>
      </w:r>
      <w:r w:rsidR="00EB2192" w:rsidRPr="00E34570">
        <w:rPr>
          <w:rFonts w:asciiTheme="majorHAnsi" w:hAnsiTheme="majorHAnsi" w:cs="Times New Roman"/>
        </w:rPr>
        <w:t xml:space="preserve">, sztuki budowlanej oraz </w:t>
      </w:r>
      <w:r w:rsidR="00EB2192" w:rsidRPr="00CF649E">
        <w:rPr>
          <w:rFonts w:asciiTheme="majorHAnsi" w:hAnsiTheme="majorHAnsi" w:cs="Times New Roman"/>
        </w:rPr>
        <w:t>obowiązującymi</w:t>
      </w:r>
      <w:r w:rsidRPr="00CF649E">
        <w:rPr>
          <w:rFonts w:asciiTheme="majorHAnsi" w:hAnsiTheme="majorHAnsi" w:cs="Times New Roman"/>
        </w:rPr>
        <w:t xml:space="preserve"> i</w:t>
      </w:r>
      <w:r w:rsidRPr="00E34570">
        <w:rPr>
          <w:rFonts w:asciiTheme="majorHAnsi" w:hAnsiTheme="majorHAnsi" w:cs="Times New Roman"/>
        </w:rPr>
        <w:t xml:space="preserve"> przepisami techniczno-budowlanymi, </w:t>
      </w:r>
      <w:r w:rsidR="00EB2192" w:rsidRPr="00E34570">
        <w:rPr>
          <w:rFonts w:asciiTheme="majorHAnsi" w:hAnsiTheme="majorHAnsi" w:cs="Times New Roman"/>
        </w:rPr>
        <w:t>w tym istniejącymi w tym zakresie Polskimi Normami,</w:t>
      </w:r>
    </w:p>
    <w:p w14:paraId="589CCC6B" w14:textId="77777777" w:rsidR="00A26DBB" w:rsidRPr="00E34570" w:rsidRDefault="008F7308" w:rsidP="007F25B2">
      <w:pPr>
        <w:pStyle w:val="Akapitzlist"/>
        <w:numPr>
          <w:ilvl w:val="0"/>
          <w:numId w:val="2"/>
        </w:numPr>
        <w:spacing w:after="0" w:line="312" w:lineRule="auto"/>
        <w:jc w:val="both"/>
        <w:rPr>
          <w:rFonts w:asciiTheme="majorHAnsi" w:hAnsiTheme="majorHAnsi" w:cs="Times New Roman"/>
        </w:rPr>
      </w:pPr>
      <w:r w:rsidRPr="00E34570">
        <w:rPr>
          <w:rFonts w:asciiTheme="majorHAnsi" w:hAnsiTheme="majorHAnsi" w:cs="Times New Roman"/>
        </w:rPr>
        <w:t>stworzył konieczne podstawy formalno–prawne oraz warunki organizacyjne i</w:t>
      </w:r>
      <w:r w:rsidR="00E84BB4">
        <w:rPr>
          <w:rFonts w:asciiTheme="majorHAnsi" w:hAnsiTheme="majorHAnsi" w:cs="Times New Roman"/>
        </w:rPr>
        <w:t> </w:t>
      </w:r>
      <w:r w:rsidRPr="00E34570">
        <w:rPr>
          <w:rFonts w:asciiTheme="majorHAnsi" w:hAnsiTheme="majorHAnsi" w:cs="Times New Roman"/>
        </w:rPr>
        <w:t xml:space="preserve">techniczne, niezbędne do należytego wypełnienia warunków gwarancji w całym jej okresie. </w:t>
      </w:r>
    </w:p>
    <w:p w14:paraId="125B15CB" w14:textId="77777777" w:rsidR="00A26DBB" w:rsidRPr="00E34570" w:rsidRDefault="008F7308" w:rsidP="007F25B2">
      <w:pPr>
        <w:spacing w:after="0" w:line="312" w:lineRule="auto"/>
        <w:jc w:val="both"/>
        <w:rPr>
          <w:rFonts w:asciiTheme="majorHAnsi" w:hAnsiTheme="majorHAnsi" w:cs="Times New Roman"/>
          <w:b/>
        </w:rPr>
      </w:pPr>
      <w:r w:rsidRPr="00E34570">
        <w:rPr>
          <w:rFonts w:asciiTheme="majorHAnsi" w:hAnsiTheme="majorHAnsi" w:cs="Times New Roman"/>
          <w:b/>
        </w:rPr>
        <w:t xml:space="preserve">IV. Obowiązki Wykonawcy: </w:t>
      </w:r>
    </w:p>
    <w:p w14:paraId="4B5FB5F5" w14:textId="77777777" w:rsidR="00A26DBB" w:rsidRPr="00E34570" w:rsidRDefault="008F7308" w:rsidP="007F25B2">
      <w:pPr>
        <w:spacing w:after="0" w:line="312" w:lineRule="auto"/>
        <w:jc w:val="both"/>
        <w:rPr>
          <w:rFonts w:asciiTheme="majorHAnsi" w:hAnsiTheme="majorHAnsi" w:cs="Times New Roman"/>
        </w:rPr>
      </w:pPr>
      <w:r w:rsidRPr="00E34570">
        <w:rPr>
          <w:rFonts w:asciiTheme="majorHAnsi" w:hAnsiTheme="majorHAnsi" w:cs="Times New Roman"/>
        </w:rPr>
        <w:t xml:space="preserve">Wykonawca zobowiązuje się: </w:t>
      </w:r>
    </w:p>
    <w:p w14:paraId="31D44E19" w14:textId="77777777" w:rsidR="007F6669" w:rsidRPr="00E34570" w:rsidRDefault="008F7308" w:rsidP="007F25B2">
      <w:pPr>
        <w:pStyle w:val="Akapitzlist"/>
        <w:numPr>
          <w:ilvl w:val="0"/>
          <w:numId w:val="3"/>
        </w:numPr>
        <w:spacing w:after="0" w:line="312" w:lineRule="auto"/>
        <w:jc w:val="both"/>
        <w:rPr>
          <w:rFonts w:asciiTheme="majorHAnsi" w:hAnsiTheme="majorHAnsi" w:cs="Times New Roman"/>
        </w:rPr>
      </w:pPr>
      <w:r w:rsidRPr="00E34570">
        <w:rPr>
          <w:rFonts w:asciiTheme="majorHAnsi" w:hAnsiTheme="majorHAnsi" w:cs="Times New Roman"/>
        </w:rPr>
        <w:t>do nieodpłatnego usunięcia wad zgłoszonych przez Zamawiającego w okresie trwania gwarancji w następujących terminach: awarii, wad zagrażających awarią oraz wad uciążliwych</w:t>
      </w:r>
      <w:r w:rsidR="00CA2569" w:rsidRPr="00E34570">
        <w:rPr>
          <w:rFonts w:asciiTheme="majorHAnsi" w:hAnsiTheme="majorHAnsi" w:cs="Times New Roman"/>
        </w:rPr>
        <w:t xml:space="preserve"> (wad skutkujących zagrożeniem dla życia i zdrowia ludzi, zanieczyszczeniem środowiska, wystąpieniem szkody dla osób trzecich, jak również w innych przypadkach niecierpiących zwłoki; wad uniemożliwiających dzia</w:t>
      </w:r>
      <w:r w:rsidR="005862E1" w:rsidRPr="00E34570">
        <w:rPr>
          <w:rFonts w:asciiTheme="majorHAnsi" w:hAnsiTheme="majorHAnsi" w:cs="Times New Roman"/>
        </w:rPr>
        <w:t>ł</w:t>
      </w:r>
      <w:r w:rsidR="00CA2569" w:rsidRPr="00E34570">
        <w:rPr>
          <w:rFonts w:asciiTheme="majorHAnsi" w:hAnsiTheme="majorHAnsi" w:cs="Times New Roman"/>
        </w:rPr>
        <w:t>anie części lub całości Przedmiotu w/w Umowy)</w:t>
      </w:r>
      <w:r w:rsidRPr="00E34570">
        <w:rPr>
          <w:rFonts w:asciiTheme="majorHAnsi" w:hAnsiTheme="majorHAnsi" w:cs="Times New Roman"/>
        </w:rPr>
        <w:t xml:space="preserve"> – w trybie natychmiastowym po ich zgłoszeniu</w:t>
      </w:r>
      <w:r w:rsidR="00CA2569" w:rsidRPr="00E34570">
        <w:rPr>
          <w:rFonts w:asciiTheme="majorHAnsi" w:hAnsiTheme="majorHAnsi" w:cs="Times New Roman"/>
        </w:rPr>
        <w:t xml:space="preserve"> lecz nie później niż w ciągu 24 godzin</w:t>
      </w:r>
      <w:r w:rsidRPr="00E34570">
        <w:rPr>
          <w:rFonts w:asciiTheme="majorHAnsi" w:hAnsiTheme="majorHAnsi" w:cs="Times New Roman"/>
        </w:rPr>
        <w:t>, a jeżeli usunięcie awarii lub wady z obiektywnych względów technicznych nie jest możliwe w tym trybie, to niezwłocznie po ustąpieniu przeszkody, nie dłużej jednak niż w terminie 3 dni od przyjęcia zgłoszenia, w</w:t>
      </w:r>
      <w:r w:rsidR="00E84BB4">
        <w:rPr>
          <w:rFonts w:asciiTheme="majorHAnsi" w:hAnsiTheme="majorHAnsi" w:cs="Times New Roman"/>
        </w:rPr>
        <w:t> </w:t>
      </w:r>
      <w:r w:rsidRPr="00E34570">
        <w:rPr>
          <w:rFonts w:asciiTheme="majorHAnsi" w:hAnsiTheme="majorHAnsi" w:cs="Times New Roman"/>
        </w:rPr>
        <w:t xml:space="preserve">pozostałych przypadkach – w terminie 14 dni od daty zgłoszenia, jeżeli strony nie uzgodniły innego terminu, </w:t>
      </w:r>
    </w:p>
    <w:p w14:paraId="38C4E39C" w14:textId="77777777" w:rsidR="005862E1" w:rsidRPr="00E34570" w:rsidRDefault="005862E1" w:rsidP="007F25B2">
      <w:pPr>
        <w:pStyle w:val="Akapitzlist"/>
        <w:numPr>
          <w:ilvl w:val="0"/>
          <w:numId w:val="3"/>
        </w:numPr>
        <w:spacing w:after="0" w:line="312" w:lineRule="auto"/>
        <w:jc w:val="both"/>
        <w:rPr>
          <w:rFonts w:asciiTheme="majorHAnsi" w:hAnsiTheme="majorHAnsi" w:cs="Times New Roman"/>
        </w:rPr>
      </w:pPr>
      <w:r w:rsidRPr="00E34570">
        <w:rPr>
          <w:rFonts w:asciiTheme="majorHAnsi" w:hAnsiTheme="majorHAnsi" w:cs="Times New Roman"/>
        </w:rPr>
        <w:lastRenderedPageBreak/>
        <w:t>do nieodpłatnej</w:t>
      </w:r>
      <w:r w:rsidR="00CA2569" w:rsidRPr="00E34570">
        <w:rPr>
          <w:rFonts w:asciiTheme="majorHAnsi" w:hAnsiTheme="majorHAnsi" w:cs="Times New Roman"/>
        </w:rPr>
        <w:t xml:space="preserve"> </w:t>
      </w:r>
      <w:r w:rsidRPr="00E34570">
        <w:rPr>
          <w:rFonts w:asciiTheme="majorHAnsi" w:hAnsiTheme="majorHAnsi" w:cs="Times New Roman"/>
        </w:rPr>
        <w:t>wymiany na nową, wolną od wad lub usterek rzeczy wchodzącej w</w:t>
      </w:r>
      <w:r w:rsidR="00E84BB4">
        <w:rPr>
          <w:rFonts w:asciiTheme="majorHAnsi" w:hAnsiTheme="majorHAnsi" w:cs="Times New Roman"/>
        </w:rPr>
        <w:t> </w:t>
      </w:r>
      <w:r w:rsidRPr="00E34570">
        <w:rPr>
          <w:rFonts w:asciiTheme="majorHAnsi" w:hAnsiTheme="majorHAnsi" w:cs="Times New Roman"/>
        </w:rPr>
        <w:t xml:space="preserve">zakres Przedmiotu Umowy, która była już dwukrotnie naprawiana, a Zamawiający ponownie (po raz trzeci) zgłosił usunięcie jej wady, </w:t>
      </w:r>
    </w:p>
    <w:p w14:paraId="745C98EE" w14:textId="77777777" w:rsidR="007F6669" w:rsidRPr="00E34570" w:rsidRDefault="008F7308" w:rsidP="007F25B2">
      <w:pPr>
        <w:pStyle w:val="Akapitzlist"/>
        <w:numPr>
          <w:ilvl w:val="0"/>
          <w:numId w:val="3"/>
        </w:numPr>
        <w:spacing w:after="0" w:line="312" w:lineRule="auto"/>
        <w:jc w:val="both"/>
        <w:rPr>
          <w:rFonts w:asciiTheme="majorHAnsi" w:hAnsiTheme="majorHAnsi" w:cs="Times New Roman"/>
        </w:rPr>
      </w:pPr>
      <w:r w:rsidRPr="00E34570">
        <w:rPr>
          <w:rFonts w:asciiTheme="majorHAnsi" w:hAnsiTheme="majorHAnsi" w:cs="Times New Roman"/>
        </w:rPr>
        <w:t>do nieodpłatnego usunięcia wszystkich wad w przypadku, gdy wada elementu obiektu o</w:t>
      </w:r>
      <w:r w:rsidR="006F4006">
        <w:rPr>
          <w:rFonts w:asciiTheme="majorHAnsi" w:hAnsiTheme="majorHAnsi" w:cs="Times New Roman"/>
        </w:rPr>
        <w:t> </w:t>
      </w:r>
      <w:r w:rsidRPr="00E34570">
        <w:rPr>
          <w:rFonts w:asciiTheme="majorHAnsi" w:hAnsiTheme="majorHAnsi" w:cs="Times New Roman"/>
        </w:rPr>
        <w:t xml:space="preserve">dłuższym okresie gwarancji spowodowała uszkodzenie elementu obiektu, dla którego okres gwarancji już upłynął, </w:t>
      </w:r>
    </w:p>
    <w:p w14:paraId="1F63EAAF" w14:textId="77777777" w:rsidR="007F6669" w:rsidRPr="00E34570" w:rsidRDefault="008F7308" w:rsidP="007F25B2">
      <w:pPr>
        <w:pStyle w:val="Akapitzlist"/>
        <w:numPr>
          <w:ilvl w:val="0"/>
          <w:numId w:val="3"/>
        </w:numPr>
        <w:spacing w:after="0" w:line="312" w:lineRule="auto"/>
        <w:jc w:val="both"/>
        <w:rPr>
          <w:rFonts w:asciiTheme="majorHAnsi" w:hAnsiTheme="majorHAnsi" w:cs="Times New Roman"/>
        </w:rPr>
      </w:pPr>
      <w:r w:rsidRPr="00E34570">
        <w:rPr>
          <w:rFonts w:asciiTheme="majorHAnsi" w:hAnsiTheme="majorHAnsi" w:cs="Times New Roman"/>
        </w:rPr>
        <w:t>do ścisłego współdziałania z Zamawiającym w przypadku usuwania wad w czynnym obiekcie lub jego części w celu zminimalizowania ograniczeń i uciążliwości związanych z</w:t>
      </w:r>
      <w:r w:rsidR="006F4006">
        <w:rPr>
          <w:rFonts w:asciiTheme="majorHAnsi" w:hAnsiTheme="majorHAnsi" w:cs="Times New Roman"/>
        </w:rPr>
        <w:t> </w:t>
      </w:r>
      <w:r w:rsidRPr="00E34570">
        <w:rPr>
          <w:rFonts w:asciiTheme="majorHAnsi" w:hAnsiTheme="majorHAnsi" w:cs="Times New Roman"/>
        </w:rPr>
        <w:t>wykonywanymi pracami, a w szczególności: uzgadniania i ścisłego przestrzegania terminów, zakresów i sposobów p</w:t>
      </w:r>
      <w:r w:rsidR="00A26DBB" w:rsidRPr="00E34570">
        <w:rPr>
          <w:rFonts w:asciiTheme="majorHAnsi" w:hAnsiTheme="majorHAnsi" w:cs="Times New Roman"/>
        </w:rPr>
        <w:t>rzygotowania i prowadzenia prac,</w:t>
      </w:r>
      <w:r w:rsidRPr="00E34570">
        <w:rPr>
          <w:rFonts w:asciiTheme="majorHAnsi" w:hAnsiTheme="majorHAnsi" w:cs="Times New Roman"/>
        </w:rPr>
        <w:t xml:space="preserve"> </w:t>
      </w:r>
    </w:p>
    <w:p w14:paraId="572EF7BE" w14:textId="77777777" w:rsidR="00A26DBB" w:rsidRPr="00E34570" w:rsidRDefault="008F7308" w:rsidP="007F25B2">
      <w:pPr>
        <w:pStyle w:val="Akapitzlist"/>
        <w:numPr>
          <w:ilvl w:val="0"/>
          <w:numId w:val="3"/>
        </w:numPr>
        <w:spacing w:after="0" w:line="312" w:lineRule="auto"/>
        <w:jc w:val="both"/>
        <w:rPr>
          <w:rFonts w:asciiTheme="majorHAnsi" w:hAnsiTheme="majorHAnsi" w:cs="Times New Roman"/>
        </w:rPr>
      </w:pPr>
      <w:r w:rsidRPr="00E34570">
        <w:rPr>
          <w:rFonts w:asciiTheme="majorHAnsi" w:hAnsiTheme="majorHAnsi" w:cs="Times New Roman"/>
        </w:rPr>
        <w:t xml:space="preserve">do pisemnego stwierdzenia usunięcia wad w postaci przygotowanego protokołu, przedkładając go Zamawiającemu </w:t>
      </w:r>
      <w:r w:rsidR="00397046" w:rsidRPr="00E34570">
        <w:rPr>
          <w:rFonts w:asciiTheme="majorHAnsi" w:hAnsiTheme="majorHAnsi" w:cs="Times New Roman"/>
        </w:rPr>
        <w:t xml:space="preserve">w terminie </w:t>
      </w:r>
      <w:r w:rsidRPr="00E34570">
        <w:rPr>
          <w:rFonts w:asciiTheme="majorHAnsi" w:hAnsiTheme="majorHAnsi" w:cs="Times New Roman"/>
        </w:rPr>
        <w:t>do 7 d</w:t>
      </w:r>
      <w:r w:rsidR="00A26DBB" w:rsidRPr="00E34570">
        <w:rPr>
          <w:rFonts w:asciiTheme="majorHAnsi" w:hAnsiTheme="majorHAnsi" w:cs="Times New Roman"/>
        </w:rPr>
        <w:t xml:space="preserve">ni od daty dokonanej naprawy. </w:t>
      </w:r>
    </w:p>
    <w:p w14:paraId="3FE30865" w14:textId="77777777" w:rsidR="00A26DBB" w:rsidRPr="00E34570" w:rsidRDefault="008F7308" w:rsidP="007F25B2">
      <w:pPr>
        <w:spacing w:after="0" w:line="312" w:lineRule="auto"/>
        <w:jc w:val="both"/>
        <w:rPr>
          <w:rFonts w:asciiTheme="majorHAnsi" w:hAnsiTheme="majorHAnsi" w:cs="Times New Roman"/>
          <w:b/>
        </w:rPr>
      </w:pPr>
      <w:r w:rsidRPr="00E34570">
        <w:rPr>
          <w:rFonts w:asciiTheme="majorHAnsi" w:hAnsiTheme="majorHAnsi" w:cs="Times New Roman"/>
          <w:b/>
        </w:rPr>
        <w:t xml:space="preserve">V. Odpowiedzialność Wykonawcy: </w:t>
      </w:r>
    </w:p>
    <w:p w14:paraId="03C5D267" w14:textId="77777777" w:rsidR="00A877AE" w:rsidRPr="00E34570" w:rsidRDefault="008F7308" w:rsidP="007F25B2">
      <w:pPr>
        <w:spacing w:after="0" w:line="312" w:lineRule="auto"/>
        <w:jc w:val="both"/>
        <w:rPr>
          <w:rFonts w:asciiTheme="majorHAnsi" w:hAnsiTheme="majorHAnsi" w:cs="Times New Roman"/>
        </w:rPr>
      </w:pPr>
      <w:r w:rsidRPr="00E34570">
        <w:rPr>
          <w:rFonts w:asciiTheme="majorHAnsi" w:hAnsiTheme="majorHAnsi" w:cs="Times New Roman"/>
        </w:rPr>
        <w:t xml:space="preserve">Wykonawca jest odpowiedzialny za wszelkie szkody i straty, które spowodował usuwaniem wad lub wykonywaniem zobowiązań zawartych w umowie. </w:t>
      </w:r>
    </w:p>
    <w:p w14:paraId="57256660" w14:textId="77777777" w:rsidR="00A877AE" w:rsidRPr="00E34570" w:rsidRDefault="008F7308" w:rsidP="007F25B2">
      <w:pPr>
        <w:spacing w:after="0" w:line="312" w:lineRule="auto"/>
        <w:jc w:val="both"/>
        <w:rPr>
          <w:rFonts w:asciiTheme="majorHAnsi" w:hAnsiTheme="majorHAnsi" w:cs="Times New Roman"/>
          <w:b/>
        </w:rPr>
      </w:pPr>
      <w:r w:rsidRPr="00E34570">
        <w:rPr>
          <w:rFonts w:asciiTheme="majorHAnsi" w:hAnsiTheme="majorHAnsi" w:cs="Times New Roman"/>
          <w:b/>
        </w:rPr>
        <w:t xml:space="preserve">VI. Obowiązki Zamawiającego: </w:t>
      </w:r>
    </w:p>
    <w:p w14:paraId="50D54A1D" w14:textId="77777777" w:rsidR="00BD72FA" w:rsidRPr="00E34570" w:rsidRDefault="008F7308" w:rsidP="006F4006">
      <w:pPr>
        <w:spacing w:after="0" w:line="312" w:lineRule="auto"/>
        <w:ind w:left="709" w:hanging="425"/>
        <w:jc w:val="both"/>
        <w:rPr>
          <w:rFonts w:asciiTheme="majorHAnsi" w:hAnsiTheme="majorHAnsi" w:cs="Times New Roman"/>
        </w:rPr>
      </w:pPr>
      <w:r w:rsidRPr="00E34570">
        <w:rPr>
          <w:rFonts w:asciiTheme="majorHAnsi" w:hAnsiTheme="majorHAnsi" w:cs="Times New Roman"/>
        </w:rPr>
        <w:t xml:space="preserve">1) Zamawiający zobowiązuje się do przechowywania powykonawczej dokumentacji technicznej i protokołu przekazania obiektu do eksploatacji w celu kwalifikacji zgłoszonych wad, przyczyn powstania i sposobu ich usunięcia. </w:t>
      </w:r>
    </w:p>
    <w:p w14:paraId="21892130" w14:textId="77777777" w:rsidR="00BD72FA" w:rsidRPr="00E34570" w:rsidRDefault="008F7308" w:rsidP="006F4006">
      <w:pPr>
        <w:spacing w:after="0" w:line="312" w:lineRule="auto"/>
        <w:ind w:left="709" w:hanging="425"/>
        <w:jc w:val="both"/>
        <w:rPr>
          <w:rFonts w:asciiTheme="majorHAnsi" w:hAnsiTheme="majorHAnsi" w:cs="Times New Roman"/>
        </w:rPr>
      </w:pPr>
      <w:r w:rsidRPr="00E34570">
        <w:rPr>
          <w:rFonts w:asciiTheme="majorHAnsi" w:hAnsiTheme="majorHAnsi" w:cs="Times New Roman"/>
        </w:rPr>
        <w:t>2) Powiadomienia Wykonawcy pisemnie lub telefon</w:t>
      </w:r>
      <w:r w:rsidR="006F4006">
        <w:rPr>
          <w:rFonts w:asciiTheme="majorHAnsi" w:hAnsiTheme="majorHAnsi" w:cs="Times New Roman"/>
        </w:rPr>
        <w:t>icznie (również faks, e-mail) o </w:t>
      </w:r>
      <w:r w:rsidRPr="00E34570">
        <w:rPr>
          <w:rFonts w:asciiTheme="majorHAnsi" w:hAnsiTheme="majorHAnsi" w:cs="Times New Roman"/>
        </w:rPr>
        <w:t xml:space="preserve">zauważonych wadach w terminie do 14 dni od chwili ich zauważenia. </w:t>
      </w:r>
    </w:p>
    <w:p w14:paraId="24CB026F" w14:textId="77777777" w:rsidR="00CD65FC" w:rsidRPr="00E34570" w:rsidRDefault="00CD65FC" w:rsidP="006F4006">
      <w:pPr>
        <w:spacing w:after="0" w:line="312" w:lineRule="auto"/>
        <w:ind w:left="709" w:hanging="425"/>
        <w:jc w:val="both"/>
        <w:rPr>
          <w:rFonts w:asciiTheme="majorHAnsi" w:hAnsiTheme="majorHAnsi" w:cs="Times New Roman"/>
        </w:rPr>
      </w:pPr>
      <w:r w:rsidRPr="00E34570">
        <w:rPr>
          <w:rFonts w:asciiTheme="majorHAnsi" w:hAnsiTheme="majorHAnsi" w:cs="Times New Roman"/>
        </w:rPr>
        <w:t xml:space="preserve">3) </w:t>
      </w:r>
      <w:r w:rsidR="006F4006">
        <w:rPr>
          <w:rFonts w:asciiTheme="majorHAnsi" w:hAnsiTheme="majorHAnsi" w:cs="Times New Roman"/>
        </w:rPr>
        <w:tab/>
      </w:r>
      <w:r w:rsidR="005862E1" w:rsidRPr="00E34570">
        <w:rPr>
          <w:rFonts w:asciiTheme="majorHAnsi" w:hAnsiTheme="majorHAnsi" w:cs="Times New Roman"/>
        </w:rPr>
        <w:t>Zamawiający zobowiązuje się p</w:t>
      </w:r>
      <w:r w:rsidRPr="00E34570">
        <w:rPr>
          <w:rFonts w:asciiTheme="majorHAnsi" w:hAnsiTheme="majorHAnsi" w:cs="Times New Roman"/>
        </w:rPr>
        <w:t>o pisemnym powiadomieniu przez Wykonawcę o</w:t>
      </w:r>
      <w:r w:rsidR="006F4006">
        <w:rPr>
          <w:rFonts w:asciiTheme="majorHAnsi" w:hAnsiTheme="majorHAnsi" w:cs="Times New Roman"/>
        </w:rPr>
        <w:t> </w:t>
      </w:r>
      <w:r w:rsidRPr="00E34570">
        <w:rPr>
          <w:rFonts w:asciiTheme="majorHAnsi" w:hAnsiTheme="majorHAnsi" w:cs="Times New Roman"/>
        </w:rPr>
        <w:t>usunięciu wad</w:t>
      </w:r>
      <w:r w:rsidR="009E5164" w:rsidRPr="00E34570">
        <w:rPr>
          <w:rFonts w:asciiTheme="majorHAnsi" w:hAnsiTheme="majorHAnsi" w:cs="Times New Roman"/>
        </w:rPr>
        <w:t>,</w:t>
      </w:r>
      <w:r w:rsidRPr="00E34570">
        <w:rPr>
          <w:rFonts w:asciiTheme="majorHAnsi" w:hAnsiTheme="majorHAnsi" w:cs="Times New Roman"/>
        </w:rPr>
        <w:t xml:space="preserve"> w terminie 7 dni od otrzymania protokołu potwierdz</w:t>
      </w:r>
      <w:r w:rsidR="009E5164" w:rsidRPr="00E34570">
        <w:rPr>
          <w:rFonts w:asciiTheme="majorHAnsi" w:hAnsiTheme="majorHAnsi" w:cs="Times New Roman"/>
        </w:rPr>
        <w:t>ić</w:t>
      </w:r>
      <w:r w:rsidRPr="00E34570">
        <w:rPr>
          <w:rFonts w:asciiTheme="majorHAnsi" w:hAnsiTheme="majorHAnsi" w:cs="Times New Roman"/>
        </w:rPr>
        <w:t xml:space="preserve"> pisemnie usunięcie/lub/brak usunięcia zgłoszonych wad Gwarantowi.</w:t>
      </w:r>
    </w:p>
    <w:p w14:paraId="1B29278E" w14:textId="77777777" w:rsidR="00BD72FA" w:rsidRPr="00E34570" w:rsidRDefault="008F7308" w:rsidP="007F25B2">
      <w:pPr>
        <w:spacing w:after="0" w:line="312" w:lineRule="auto"/>
        <w:jc w:val="both"/>
        <w:rPr>
          <w:rFonts w:asciiTheme="majorHAnsi" w:hAnsiTheme="majorHAnsi" w:cs="Times New Roman"/>
          <w:b/>
        </w:rPr>
      </w:pPr>
      <w:r w:rsidRPr="00E34570">
        <w:rPr>
          <w:rFonts w:asciiTheme="majorHAnsi" w:hAnsiTheme="majorHAnsi" w:cs="Times New Roman"/>
          <w:b/>
        </w:rPr>
        <w:t xml:space="preserve">VII. Inne warunki gwarancji: </w:t>
      </w:r>
    </w:p>
    <w:p w14:paraId="14DF3427" w14:textId="3C2CFD22" w:rsidR="00BD72FA" w:rsidRPr="00E34570" w:rsidRDefault="008F7308" w:rsidP="006F4006">
      <w:pPr>
        <w:spacing w:after="0" w:line="312" w:lineRule="auto"/>
        <w:ind w:left="709" w:hanging="425"/>
        <w:jc w:val="both"/>
        <w:rPr>
          <w:rFonts w:asciiTheme="majorHAnsi" w:hAnsiTheme="majorHAnsi" w:cs="Times New Roman"/>
        </w:rPr>
      </w:pPr>
      <w:r w:rsidRPr="00E34570">
        <w:rPr>
          <w:rFonts w:asciiTheme="majorHAnsi" w:hAnsiTheme="majorHAnsi" w:cs="Times New Roman"/>
        </w:rPr>
        <w:t>1)</w:t>
      </w:r>
      <w:r w:rsidR="006F4006">
        <w:rPr>
          <w:rFonts w:asciiTheme="majorHAnsi" w:hAnsiTheme="majorHAnsi" w:cs="Times New Roman"/>
        </w:rPr>
        <w:tab/>
      </w:r>
      <w:r w:rsidRPr="00E34570">
        <w:rPr>
          <w:rFonts w:asciiTheme="majorHAnsi" w:hAnsiTheme="majorHAnsi" w:cs="Times New Roman"/>
        </w:rPr>
        <w:t>Nie podlegają gwarancji wady powstałe na skutek: siły wyższej, szkód wynikłych z winy Zamawiającego</w:t>
      </w:r>
      <w:r w:rsidR="0049583D">
        <w:rPr>
          <w:rFonts w:asciiTheme="majorHAnsi" w:hAnsiTheme="majorHAnsi" w:cs="Times New Roman"/>
        </w:rPr>
        <w:t>.</w:t>
      </w:r>
    </w:p>
    <w:p w14:paraId="51E06D2C" w14:textId="77777777" w:rsidR="00BD72FA" w:rsidRPr="00E34570" w:rsidRDefault="008F7308" w:rsidP="006F4006">
      <w:pPr>
        <w:spacing w:after="0" w:line="312" w:lineRule="auto"/>
        <w:ind w:left="709" w:hanging="425"/>
        <w:jc w:val="both"/>
        <w:rPr>
          <w:rFonts w:asciiTheme="majorHAnsi" w:hAnsiTheme="majorHAnsi" w:cs="Times New Roman"/>
        </w:rPr>
      </w:pPr>
      <w:r w:rsidRPr="00E34570">
        <w:rPr>
          <w:rFonts w:asciiTheme="majorHAnsi" w:hAnsiTheme="majorHAnsi" w:cs="Times New Roman"/>
        </w:rPr>
        <w:t xml:space="preserve">2) </w:t>
      </w:r>
      <w:r w:rsidR="006F4006">
        <w:rPr>
          <w:rFonts w:asciiTheme="majorHAnsi" w:hAnsiTheme="majorHAnsi" w:cs="Times New Roman"/>
        </w:rPr>
        <w:tab/>
      </w:r>
      <w:r w:rsidRPr="00E34570">
        <w:rPr>
          <w:rFonts w:asciiTheme="majorHAnsi" w:hAnsiTheme="majorHAnsi" w:cs="Times New Roman"/>
        </w:rPr>
        <w:t xml:space="preserve">Okres gwarancji zostaje przedłużony o okres wyłączenia elementu z eksploatacji, w tym okres jego naprawy, przy czym okres gwarancji po usunięciu wady elementu nie może być krótszy na ten element niż 1 rok od daty usunięcia wady. Przedłużenie okresu gwarancji lub przerwanie biegu gwarancji dotyczy wyłącznie elementu wadliwego, który został naprawiony lub wymieniony. </w:t>
      </w:r>
    </w:p>
    <w:p w14:paraId="29C902E2" w14:textId="77777777" w:rsidR="00BD72FA" w:rsidRPr="00E34570" w:rsidRDefault="008F7308" w:rsidP="006F4006">
      <w:pPr>
        <w:spacing w:after="0" w:line="312" w:lineRule="auto"/>
        <w:ind w:left="709" w:hanging="425"/>
        <w:jc w:val="both"/>
        <w:rPr>
          <w:rFonts w:asciiTheme="majorHAnsi" w:hAnsiTheme="majorHAnsi" w:cs="Times New Roman"/>
        </w:rPr>
      </w:pPr>
      <w:r w:rsidRPr="00E34570">
        <w:rPr>
          <w:rFonts w:asciiTheme="majorHAnsi" w:hAnsiTheme="majorHAnsi" w:cs="Times New Roman"/>
        </w:rPr>
        <w:t xml:space="preserve">3) </w:t>
      </w:r>
      <w:r w:rsidR="006F4006">
        <w:rPr>
          <w:rFonts w:asciiTheme="majorHAnsi" w:hAnsiTheme="majorHAnsi" w:cs="Times New Roman"/>
        </w:rPr>
        <w:tab/>
      </w:r>
      <w:r w:rsidRPr="00E34570">
        <w:rPr>
          <w:rFonts w:asciiTheme="majorHAnsi" w:hAnsiTheme="majorHAnsi" w:cs="Times New Roman"/>
        </w:rPr>
        <w:t>Okres gwarancji biegnie od nowa w przypadku wymiany elementu na nowy, wolny od wad a także w przypadku dokonania istotnych napraw elementu.</w:t>
      </w:r>
    </w:p>
    <w:p w14:paraId="1F806009" w14:textId="77777777" w:rsidR="00E26C1C" w:rsidRDefault="008F7308" w:rsidP="006F4006">
      <w:pPr>
        <w:spacing w:after="0" w:line="312" w:lineRule="auto"/>
        <w:ind w:left="709" w:hanging="425"/>
        <w:jc w:val="both"/>
        <w:rPr>
          <w:rFonts w:asciiTheme="majorHAnsi" w:hAnsiTheme="majorHAnsi" w:cs="Times New Roman"/>
        </w:rPr>
      </w:pPr>
      <w:r w:rsidRPr="00E34570">
        <w:rPr>
          <w:rFonts w:asciiTheme="majorHAnsi" w:hAnsiTheme="majorHAnsi" w:cs="Times New Roman"/>
        </w:rPr>
        <w:t xml:space="preserve">4) </w:t>
      </w:r>
      <w:r w:rsidR="00E26C1C" w:rsidRPr="00E34570">
        <w:rPr>
          <w:rFonts w:asciiTheme="majorHAnsi" w:hAnsiTheme="majorHAnsi" w:cs="Times New Roman"/>
        </w:rPr>
        <w:t xml:space="preserve">Jeżeli Wykonawca odmowi lub nie usunie wad w terminie wskazanym przez Zamawiającego, wówczas Zamawiający ponownie wezwie pisemnie Wykonawcę do usunięcia wad pod rygorem zlecenia wykonania zastępczego. Jeżeli Wykonawca, pomimo wezwania, pozostaje w opóźnieniu trwającym dłużej niż 14 dni od dnia wezwania, Zamawiający ma prawo zlecić usunięcie ich stronie trzeciej na koszt Wykonawcy, bez potrzeby uzyskania sądowego upoważnienia do wykonania zastępczego. W tym </w:t>
      </w:r>
      <w:r w:rsidR="00E26C1C" w:rsidRPr="00E34570">
        <w:rPr>
          <w:rFonts w:asciiTheme="majorHAnsi" w:hAnsiTheme="majorHAnsi" w:cs="Times New Roman"/>
        </w:rPr>
        <w:lastRenderedPageBreak/>
        <w:t>przypadku koszty usuwania wad będą pokrywane w pierwszej kolejności z zatrzymanej kwoty będącej zabezpieczeniem należytego wykonania umowy.</w:t>
      </w:r>
    </w:p>
    <w:p w14:paraId="1AF0FB22" w14:textId="60EC46ED" w:rsidR="005770A2" w:rsidRDefault="005770A2" w:rsidP="006F4006">
      <w:pPr>
        <w:spacing w:after="0" w:line="312" w:lineRule="auto"/>
        <w:ind w:left="709" w:hanging="425"/>
        <w:jc w:val="both"/>
        <w:rPr>
          <w:rFonts w:asciiTheme="majorHAnsi" w:hAnsiTheme="majorHAnsi" w:cs="Times New Roman"/>
        </w:rPr>
      </w:pPr>
    </w:p>
    <w:p w14:paraId="6369CF15" w14:textId="77777777" w:rsidR="00A80012" w:rsidRPr="00E34570" w:rsidRDefault="00A80012" w:rsidP="006F4006">
      <w:pPr>
        <w:spacing w:after="0" w:line="312" w:lineRule="auto"/>
        <w:ind w:left="709" w:hanging="425"/>
        <w:jc w:val="both"/>
        <w:rPr>
          <w:rFonts w:asciiTheme="majorHAnsi" w:hAnsiTheme="majorHAnsi" w:cs="Times New Roman"/>
        </w:rPr>
      </w:pPr>
    </w:p>
    <w:p w14:paraId="29DF143B" w14:textId="77777777" w:rsidR="00BD72FA" w:rsidRPr="00E34570" w:rsidRDefault="008F7308" w:rsidP="007F25B2">
      <w:pPr>
        <w:spacing w:after="0" w:line="312" w:lineRule="auto"/>
        <w:jc w:val="both"/>
        <w:rPr>
          <w:rFonts w:asciiTheme="majorHAnsi" w:hAnsiTheme="majorHAnsi" w:cs="Times New Roman"/>
          <w:b/>
        </w:rPr>
      </w:pPr>
      <w:r w:rsidRPr="00E34570">
        <w:rPr>
          <w:rFonts w:asciiTheme="majorHAnsi" w:hAnsiTheme="majorHAnsi" w:cs="Times New Roman"/>
          <w:b/>
        </w:rPr>
        <w:t xml:space="preserve">VIII. Okres gwarancji: </w:t>
      </w:r>
    </w:p>
    <w:p w14:paraId="6E17DCD8" w14:textId="1D9325BB" w:rsidR="00ED17EE" w:rsidRPr="00E34570" w:rsidRDefault="008F7308" w:rsidP="007F25B2">
      <w:pPr>
        <w:spacing w:after="0" w:line="312" w:lineRule="auto"/>
        <w:jc w:val="both"/>
        <w:rPr>
          <w:rFonts w:asciiTheme="majorHAnsi" w:hAnsiTheme="majorHAnsi" w:cs="Times New Roman"/>
        </w:rPr>
      </w:pPr>
      <w:r w:rsidRPr="00E34570">
        <w:rPr>
          <w:rFonts w:asciiTheme="majorHAnsi" w:hAnsiTheme="majorHAnsi" w:cs="Times New Roman"/>
        </w:rPr>
        <w:t xml:space="preserve">Okres gwarancji jakości na wykonane roboty i wbudowane materiały wynosi </w:t>
      </w:r>
      <w:r w:rsidR="00297E00">
        <w:rPr>
          <w:rFonts w:asciiTheme="majorHAnsi" w:hAnsiTheme="majorHAnsi" w:cs="Times New Roman"/>
          <w:b/>
        </w:rPr>
        <w:t>….</w:t>
      </w:r>
      <w:r w:rsidRPr="00E34570">
        <w:rPr>
          <w:rFonts w:asciiTheme="majorHAnsi" w:hAnsiTheme="majorHAnsi" w:cs="Times New Roman"/>
          <w:b/>
        </w:rPr>
        <w:t xml:space="preserve"> miesięcy</w:t>
      </w:r>
      <w:r w:rsidRPr="00E34570">
        <w:rPr>
          <w:rFonts w:asciiTheme="majorHAnsi" w:hAnsiTheme="majorHAnsi" w:cs="Times New Roman"/>
        </w:rPr>
        <w:t xml:space="preserve">, licząc od daty bezusterkowego odbioru końcowego lub daty usunięcia usterek i wad określonych </w:t>
      </w:r>
      <w:r w:rsidR="001E5F84">
        <w:rPr>
          <w:rFonts w:asciiTheme="majorHAnsi" w:hAnsiTheme="majorHAnsi" w:cs="Times New Roman"/>
        </w:rPr>
        <w:t xml:space="preserve">           </w:t>
      </w:r>
      <w:r w:rsidRPr="00E34570">
        <w:rPr>
          <w:rFonts w:asciiTheme="majorHAnsi" w:hAnsiTheme="majorHAnsi" w:cs="Times New Roman"/>
        </w:rPr>
        <w:t xml:space="preserve">w protokole odbioru końcowego. </w:t>
      </w:r>
    </w:p>
    <w:p w14:paraId="24803A44" w14:textId="77777777" w:rsidR="00EB2192" w:rsidRPr="00E34570" w:rsidRDefault="00EB2192" w:rsidP="007F25B2">
      <w:pPr>
        <w:spacing w:after="0" w:line="312" w:lineRule="auto"/>
        <w:jc w:val="both"/>
        <w:rPr>
          <w:rFonts w:asciiTheme="majorHAnsi" w:hAnsiTheme="majorHAnsi" w:cs="Times New Roman"/>
        </w:rPr>
      </w:pPr>
      <w:r w:rsidRPr="00E34570">
        <w:rPr>
          <w:rFonts w:asciiTheme="majorHAnsi" w:hAnsiTheme="majorHAnsi" w:cs="Times New Roman"/>
        </w:rPr>
        <w:t>Jeżeli warunki gwarancji udzielonej przez producenta materiałów i urządzeń przewidują dłuższy okres gwarancji</w:t>
      </w:r>
      <w:r w:rsidR="00CD65FC" w:rsidRPr="00E34570">
        <w:rPr>
          <w:rFonts w:asciiTheme="majorHAnsi" w:hAnsiTheme="majorHAnsi" w:cs="Times New Roman"/>
        </w:rPr>
        <w:t xml:space="preserve"> niż gwarancja udzielona przez Wykonawcę – obowiązuje okres gwarancji w wymiarze równym okresowi gwarancji producenta.</w:t>
      </w:r>
    </w:p>
    <w:p w14:paraId="6647F67A" w14:textId="77777777" w:rsidR="00427472" w:rsidRPr="00E34570" w:rsidRDefault="00427472" w:rsidP="007F25B2">
      <w:pPr>
        <w:spacing w:after="0" w:line="312" w:lineRule="auto"/>
        <w:jc w:val="both"/>
        <w:rPr>
          <w:rFonts w:asciiTheme="majorHAnsi" w:hAnsiTheme="majorHAnsi" w:cs="Times New Roman"/>
          <w:color w:val="FF0000"/>
        </w:rPr>
      </w:pPr>
    </w:p>
    <w:p w14:paraId="71C793DD" w14:textId="77777777" w:rsidR="00427472" w:rsidRPr="00E34570" w:rsidRDefault="008F7308" w:rsidP="007F25B2">
      <w:pPr>
        <w:spacing w:after="0" w:line="312" w:lineRule="auto"/>
        <w:jc w:val="both"/>
        <w:rPr>
          <w:rFonts w:asciiTheme="majorHAnsi" w:hAnsiTheme="majorHAnsi" w:cs="Times New Roman"/>
          <w:b/>
        </w:rPr>
      </w:pPr>
      <w:r w:rsidRPr="00E34570">
        <w:rPr>
          <w:rFonts w:asciiTheme="majorHAnsi" w:hAnsiTheme="majorHAnsi" w:cs="Times New Roman"/>
          <w:b/>
        </w:rPr>
        <w:t xml:space="preserve">Udzielam gwarancji w dniu: </w:t>
      </w:r>
    </w:p>
    <w:p w14:paraId="1080748F" w14:textId="61D09710" w:rsidR="00ED17EE" w:rsidRPr="00E34570" w:rsidRDefault="00297E00" w:rsidP="007F25B2">
      <w:pPr>
        <w:spacing w:after="0" w:line="312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…………………………………………..</w:t>
      </w:r>
      <w:r w:rsidR="008F7308" w:rsidRPr="00E34570">
        <w:rPr>
          <w:rFonts w:asciiTheme="majorHAnsi" w:hAnsiTheme="majorHAnsi" w:cs="Times New Roman"/>
        </w:rPr>
        <w:t xml:space="preserve"> </w:t>
      </w:r>
    </w:p>
    <w:p w14:paraId="2B043B63" w14:textId="77777777" w:rsidR="00ED17EE" w:rsidRPr="00E34570" w:rsidRDefault="00ED17EE" w:rsidP="007F25B2">
      <w:pPr>
        <w:spacing w:after="0" w:line="312" w:lineRule="auto"/>
        <w:jc w:val="both"/>
        <w:rPr>
          <w:rFonts w:asciiTheme="majorHAnsi" w:hAnsiTheme="majorHAnsi" w:cs="Times New Roman"/>
        </w:rPr>
      </w:pPr>
    </w:p>
    <w:p w14:paraId="5C670999" w14:textId="77777777" w:rsidR="00D4518E" w:rsidRPr="00CF649E" w:rsidRDefault="00CF649E" w:rsidP="00CF649E">
      <w:pPr>
        <w:spacing w:after="0" w:line="312" w:lineRule="auto"/>
        <w:jc w:val="center"/>
        <w:rPr>
          <w:rFonts w:asciiTheme="majorHAnsi" w:hAnsiTheme="majorHAnsi" w:cs="Times New Roman"/>
          <w:b/>
          <w:color w:val="FF0000"/>
        </w:rPr>
      </w:pPr>
      <w:r w:rsidRPr="00CF649E">
        <w:rPr>
          <w:rFonts w:asciiTheme="majorHAnsi" w:hAnsiTheme="majorHAnsi" w:cs="Times New Roman"/>
          <w:b/>
        </w:rPr>
        <w:t xml:space="preserve">WYKONAWCA: </w:t>
      </w:r>
      <w:r w:rsidRPr="00CF649E">
        <w:rPr>
          <w:rFonts w:asciiTheme="majorHAnsi" w:hAnsiTheme="majorHAnsi" w:cs="Times New Roman"/>
          <w:b/>
        </w:rPr>
        <w:tab/>
      </w:r>
      <w:r w:rsidRPr="00CF649E">
        <w:rPr>
          <w:rFonts w:asciiTheme="majorHAnsi" w:hAnsiTheme="majorHAnsi" w:cs="Times New Roman"/>
          <w:b/>
        </w:rPr>
        <w:tab/>
      </w:r>
      <w:r w:rsidRPr="00CF649E">
        <w:rPr>
          <w:rFonts w:asciiTheme="majorHAnsi" w:hAnsiTheme="majorHAnsi" w:cs="Times New Roman"/>
          <w:b/>
        </w:rPr>
        <w:tab/>
      </w:r>
      <w:r w:rsidRPr="00CF649E">
        <w:rPr>
          <w:rFonts w:asciiTheme="majorHAnsi" w:hAnsiTheme="majorHAnsi" w:cs="Times New Roman"/>
          <w:b/>
        </w:rPr>
        <w:tab/>
      </w:r>
      <w:r w:rsidRPr="00CF649E">
        <w:rPr>
          <w:rFonts w:asciiTheme="majorHAnsi" w:hAnsiTheme="majorHAnsi" w:cs="Times New Roman"/>
          <w:b/>
        </w:rPr>
        <w:tab/>
      </w:r>
      <w:r w:rsidRPr="00CF649E">
        <w:rPr>
          <w:rFonts w:asciiTheme="majorHAnsi" w:hAnsiTheme="majorHAnsi"/>
          <w:b/>
        </w:rPr>
        <w:tab/>
      </w:r>
      <w:r w:rsidRPr="00CF649E">
        <w:rPr>
          <w:rFonts w:asciiTheme="majorHAnsi" w:hAnsiTheme="majorHAnsi" w:cs="Times New Roman"/>
          <w:b/>
        </w:rPr>
        <w:t>ZAMAWIAJĄCY:</w:t>
      </w:r>
    </w:p>
    <w:p w14:paraId="77E81B1B" w14:textId="77777777" w:rsidR="005207B9" w:rsidRPr="00E34570" w:rsidRDefault="005207B9" w:rsidP="007F25B2">
      <w:pPr>
        <w:spacing w:after="0" w:line="312" w:lineRule="auto"/>
        <w:jc w:val="both"/>
        <w:rPr>
          <w:rFonts w:asciiTheme="majorHAnsi" w:hAnsiTheme="majorHAnsi"/>
          <w:color w:val="FF0000"/>
        </w:rPr>
      </w:pPr>
    </w:p>
    <w:sectPr w:rsidR="005207B9" w:rsidRPr="00E34570" w:rsidSect="00A65B00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B6273" w14:textId="77777777" w:rsidR="00EC6CD2" w:rsidRDefault="00EC6CD2" w:rsidP="005D2C19">
      <w:pPr>
        <w:spacing w:after="0" w:line="240" w:lineRule="auto"/>
      </w:pPr>
      <w:r>
        <w:separator/>
      </w:r>
    </w:p>
  </w:endnote>
  <w:endnote w:type="continuationSeparator" w:id="0">
    <w:p w14:paraId="78F799C5" w14:textId="77777777" w:rsidR="00EC6CD2" w:rsidRDefault="00EC6CD2" w:rsidP="005D2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19165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1D86C6F" w14:textId="77777777" w:rsidR="005D7478" w:rsidRDefault="005D7478">
            <w:pPr>
              <w:pStyle w:val="Stopka"/>
              <w:jc w:val="right"/>
            </w:pPr>
            <w:r w:rsidRPr="00A65B00">
              <w:rPr>
                <w:rFonts w:asciiTheme="majorHAnsi" w:hAnsiTheme="majorHAnsi" w:cs="Times New Roman"/>
                <w:sz w:val="20"/>
                <w:szCs w:val="20"/>
              </w:rPr>
              <w:t xml:space="preserve">Strona </w:t>
            </w:r>
            <w:r w:rsidR="006C481D" w:rsidRPr="00A65B0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fldChar w:fldCharType="begin"/>
            </w:r>
            <w:r w:rsidRPr="00A65B0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instrText>PAGE</w:instrText>
            </w:r>
            <w:r w:rsidR="006C481D" w:rsidRPr="00A65B0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fldChar w:fldCharType="separate"/>
            </w:r>
            <w:r w:rsidR="00B96690">
              <w:rPr>
                <w:rFonts w:asciiTheme="majorHAnsi" w:hAnsiTheme="majorHAnsi" w:cs="Times New Roman"/>
                <w:b/>
                <w:bCs/>
                <w:noProof/>
                <w:sz w:val="20"/>
                <w:szCs w:val="20"/>
              </w:rPr>
              <w:t>2</w:t>
            </w:r>
            <w:r w:rsidR="006C481D" w:rsidRPr="00A65B0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fldChar w:fldCharType="end"/>
            </w:r>
            <w:r w:rsidRPr="00A65B00">
              <w:rPr>
                <w:rFonts w:asciiTheme="majorHAnsi" w:hAnsiTheme="majorHAnsi" w:cs="Times New Roman"/>
                <w:sz w:val="20"/>
                <w:szCs w:val="20"/>
              </w:rPr>
              <w:t xml:space="preserve"> z </w:t>
            </w:r>
            <w:r w:rsidR="006C481D" w:rsidRPr="00A65B0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fldChar w:fldCharType="begin"/>
            </w:r>
            <w:r w:rsidRPr="00A65B0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instrText>NUMPAGES</w:instrText>
            </w:r>
            <w:r w:rsidR="006C481D" w:rsidRPr="00A65B0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fldChar w:fldCharType="separate"/>
            </w:r>
            <w:r w:rsidR="00B96690">
              <w:rPr>
                <w:rFonts w:asciiTheme="majorHAnsi" w:hAnsiTheme="majorHAnsi" w:cs="Times New Roman"/>
                <w:b/>
                <w:bCs/>
                <w:noProof/>
                <w:sz w:val="20"/>
                <w:szCs w:val="20"/>
              </w:rPr>
              <w:t>3</w:t>
            </w:r>
            <w:r w:rsidR="006C481D" w:rsidRPr="00A65B0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6C4D7F0" w14:textId="77777777" w:rsidR="00CA2569" w:rsidRDefault="00CA25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99085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5038695D" w14:textId="77777777" w:rsidR="00A65B00" w:rsidRDefault="00A65B00" w:rsidP="00E84BB4">
            <w:pPr>
              <w:pStyle w:val="Stopka"/>
              <w:jc w:val="center"/>
            </w:pPr>
          </w:p>
          <w:p w14:paraId="1F2EE449" w14:textId="77777777" w:rsidR="00A65B00" w:rsidRDefault="00A65B00">
            <w:pPr>
              <w:pStyle w:val="Stopka"/>
              <w:jc w:val="right"/>
            </w:pPr>
            <w:r w:rsidRPr="00A65B00">
              <w:rPr>
                <w:rFonts w:asciiTheme="majorHAnsi" w:hAnsiTheme="majorHAnsi"/>
                <w:sz w:val="20"/>
                <w:szCs w:val="20"/>
              </w:rPr>
              <w:t xml:space="preserve">Strona </w:t>
            </w:r>
            <w:r w:rsidR="006C481D" w:rsidRPr="00A65B00">
              <w:rPr>
                <w:rFonts w:asciiTheme="majorHAnsi" w:hAnsiTheme="majorHAnsi"/>
                <w:b/>
                <w:sz w:val="20"/>
                <w:szCs w:val="20"/>
              </w:rPr>
              <w:fldChar w:fldCharType="begin"/>
            </w:r>
            <w:r w:rsidRPr="00A65B00">
              <w:rPr>
                <w:rFonts w:asciiTheme="majorHAnsi" w:hAnsiTheme="majorHAnsi"/>
                <w:b/>
                <w:sz w:val="20"/>
                <w:szCs w:val="20"/>
              </w:rPr>
              <w:instrText>PAGE</w:instrText>
            </w:r>
            <w:r w:rsidR="006C481D" w:rsidRPr="00A65B00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="00B96690">
              <w:rPr>
                <w:rFonts w:asciiTheme="majorHAnsi" w:hAnsiTheme="majorHAnsi"/>
                <w:b/>
                <w:noProof/>
                <w:sz w:val="20"/>
                <w:szCs w:val="20"/>
              </w:rPr>
              <w:t>1</w:t>
            </w:r>
            <w:r w:rsidR="006C481D" w:rsidRPr="00A65B00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r w:rsidRPr="00A65B00">
              <w:rPr>
                <w:rFonts w:asciiTheme="majorHAnsi" w:hAnsiTheme="majorHAnsi"/>
                <w:sz w:val="20"/>
                <w:szCs w:val="20"/>
              </w:rPr>
              <w:t xml:space="preserve"> z </w:t>
            </w:r>
            <w:r w:rsidR="006C481D" w:rsidRPr="00A65B00">
              <w:rPr>
                <w:rFonts w:asciiTheme="majorHAnsi" w:hAnsiTheme="majorHAnsi"/>
                <w:b/>
                <w:sz w:val="20"/>
                <w:szCs w:val="20"/>
              </w:rPr>
              <w:fldChar w:fldCharType="begin"/>
            </w:r>
            <w:r w:rsidRPr="00A65B00">
              <w:rPr>
                <w:rFonts w:asciiTheme="majorHAnsi" w:hAnsiTheme="majorHAnsi"/>
                <w:b/>
                <w:sz w:val="20"/>
                <w:szCs w:val="20"/>
              </w:rPr>
              <w:instrText>NUMPAGES</w:instrText>
            </w:r>
            <w:r w:rsidR="006C481D" w:rsidRPr="00A65B00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="00B96690">
              <w:rPr>
                <w:rFonts w:asciiTheme="majorHAnsi" w:hAnsiTheme="majorHAnsi"/>
                <w:b/>
                <w:noProof/>
                <w:sz w:val="20"/>
                <w:szCs w:val="20"/>
              </w:rPr>
              <w:t>3</w:t>
            </w:r>
            <w:r w:rsidR="006C481D" w:rsidRPr="00A65B00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64F893A4" w14:textId="77777777" w:rsidR="00A65B00" w:rsidRDefault="00A65B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2CC77" w14:textId="77777777" w:rsidR="00EC6CD2" w:rsidRDefault="00EC6CD2" w:rsidP="005D2C19">
      <w:pPr>
        <w:spacing w:after="0" w:line="240" w:lineRule="auto"/>
      </w:pPr>
      <w:r>
        <w:separator/>
      </w:r>
    </w:p>
  </w:footnote>
  <w:footnote w:type="continuationSeparator" w:id="0">
    <w:p w14:paraId="4A907847" w14:textId="77777777" w:rsidR="00EC6CD2" w:rsidRDefault="00EC6CD2" w:rsidP="005D2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1622B"/>
    <w:multiLevelType w:val="hybridMultilevel"/>
    <w:tmpl w:val="B8AAC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64C81"/>
    <w:multiLevelType w:val="hybridMultilevel"/>
    <w:tmpl w:val="75665C4C"/>
    <w:lvl w:ilvl="0" w:tplc="A5AC6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84031F"/>
    <w:multiLevelType w:val="hybridMultilevel"/>
    <w:tmpl w:val="CE624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7308"/>
    <w:rsid w:val="0003464B"/>
    <w:rsid w:val="00076676"/>
    <w:rsid w:val="00082FF5"/>
    <w:rsid w:val="0009705A"/>
    <w:rsid w:val="000B4C72"/>
    <w:rsid w:val="00104192"/>
    <w:rsid w:val="00114A27"/>
    <w:rsid w:val="00151034"/>
    <w:rsid w:val="001A10E5"/>
    <w:rsid w:val="001C5E03"/>
    <w:rsid w:val="001D3B2A"/>
    <w:rsid w:val="001E5F84"/>
    <w:rsid w:val="001F19C8"/>
    <w:rsid w:val="00202055"/>
    <w:rsid w:val="00240FE5"/>
    <w:rsid w:val="00263F79"/>
    <w:rsid w:val="00297E00"/>
    <w:rsid w:val="002A0E07"/>
    <w:rsid w:val="00306438"/>
    <w:rsid w:val="0031341E"/>
    <w:rsid w:val="00397046"/>
    <w:rsid w:val="003B5472"/>
    <w:rsid w:val="003F06F5"/>
    <w:rsid w:val="00426058"/>
    <w:rsid w:val="00427472"/>
    <w:rsid w:val="004847F5"/>
    <w:rsid w:val="0049583D"/>
    <w:rsid w:val="004C1531"/>
    <w:rsid w:val="004E2B23"/>
    <w:rsid w:val="004E3A4E"/>
    <w:rsid w:val="005166ED"/>
    <w:rsid w:val="005207B9"/>
    <w:rsid w:val="00524AA7"/>
    <w:rsid w:val="00530039"/>
    <w:rsid w:val="005770A2"/>
    <w:rsid w:val="005862E1"/>
    <w:rsid w:val="005A4F81"/>
    <w:rsid w:val="005B5E93"/>
    <w:rsid w:val="005C236E"/>
    <w:rsid w:val="005D2C19"/>
    <w:rsid w:val="005D322C"/>
    <w:rsid w:val="005D7478"/>
    <w:rsid w:val="005E6DCD"/>
    <w:rsid w:val="005E759F"/>
    <w:rsid w:val="006308F7"/>
    <w:rsid w:val="00634E55"/>
    <w:rsid w:val="0065269E"/>
    <w:rsid w:val="00687EA4"/>
    <w:rsid w:val="006C481D"/>
    <w:rsid w:val="006D0654"/>
    <w:rsid w:val="006F4006"/>
    <w:rsid w:val="007009CE"/>
    <w:rsid w:val="00700A6D"/>
    <w:rsid w:val="00732B53"/>
    <w:rsid w:val="007B0161"/>
    <w:rsid w:val="007C4D6B"/>
    <w:rsid w:val="007E1E20"/>
    <w:rsid w:val="007E505E"/>
    <w:rsid w:val="007F25B2"/>
    <w:rsid w:val="007F6669"/>
    <w:rsid w:val="00816A02"/>
    <w:rsid w:val="00873120"/>
    <w:rsid w:val="00882C87"/>
    <w:rsid w:val="008F7308"/>
    <w:rsid w:val="009130E7"/>
    <w:rsid w:val="009938A9"/>
    <w:rsid w:val="009E257D"/>
    <w:rsid w:val="009E5164"/>
    <w:rsid w:val="00A26DBB"/>
    <w:rsid w:val="00A65B00"/>
    <w:rsid w:val="00A70399"/>
    <w:rsid w:val="00A80012"/>
    <w:rsid w:val="00A86788"/>
    <w:rsid w:val="00A877AE"/>
    <w:rsid w:val="00AA3056"/>
    <w:rsid w:val="00AE76D8"/>
    <w:rsid w:val="00AE796C"/>
    <w:rsid w:val="00B2058B"/>
    <w:rsid w:val="00B63CC9"/>
    <w:rsid w:val="00B96690"/>
    <w:rsid w:val="00BC0E76"/>
    <w:rsid w:val="00BD72FA"/>
    <w:rsid w:val="00BE341A"/>
    <w:rsid w:val="00BF25CA"/>
    <w:rsid w:val="00C116A5"/>
    <w:rsid w:val="00C95544"/>
    <w:rsid w:val="00CA2569"/>
    <w:rsid w:val="00CC378C"/>
    <w:rsid w:val="00CD65FC"/>
    <w:rsid w:val="00CF649E"/>
    <w:rsid w:val="00D1229F"/>
    <w:rsid w:val="00D17AE6"/>
    <w:rsid w:val="00D4518E"/>
    <w:rsid w:val="00D55915"/>
    <w:rsid w:val="00DB52EB"/>
    <w:rsid w:val="00DD3B66"/>
    <w:rsid w:val="00E16F23"/>
    <w:rsid w:val="00E26C1C"/>
    <w:rsid w:val="00E34570"/>
    <w:rsid w:val="00E51D99"/>
    <w:rsid w:val="00E66757"/>
    <w:rsid w:val="00E84BB4"/>
    <w:rsid w:val="00EB2192"/>
    <w:rsid w:val="00EC6CD2"/>
    <w:rsid w:val="00ED17EE"/>
    <w:rsid w:val="00F05576"/>
    <w:rsid w:val="00F058E9"/>
    <w:rsid w:val="00F15156"/>
    <w:rsid w:val="00F3071B"/>
    <w:rsid w:val="00F4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C4E0A"/>
  <w15:docId w15:val="{8EBB55AB-2812-4F03-A71B-5DA52358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50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678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D2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C19"/>
  </w:style>
  <w:style w:type="paragraph" w:styleId="Stopka">
    <w:name w:val="footer"/>
    <w:basedOn w:val="Normalny"/>
    <w:link w:val="StopkaZnak"/>
    <w:uiPriority w:val="99"/>
    <w:unhideWhenUsed/>
    <w:rsid w:val="005D2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C19"/>
  </w:style>
  <w:style w:type="paragraph" w:styleId="Tekstdymka">
    <w:name w:val="Balloon Text"/>
    <w:basedOn w:val="Normalny"/>
    <w:link w:val="TekstdymkaZnak"/>
    <w:uiPriority w:val="99"/>
    <w:semiHidden/>
    <w:unhideWhenUsed/>
    <w:rsid w:val="00524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784</Words>
  <Characters>4706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Katarzyna Kaczmarczyk</cp:lastModifiedBy>
  <cp:revision>63</cp:revision>
  <cp:lastPrinted>2021-10-26T11:31:00Z</cp:lastPrinted>
  <dcterms:created xsi:type="dcterms:W3CDTF">2017-03-15T13:59:00Z</dcterms:created>
  <dcterms:modified xsi:type="dcterms:W3CDTF">2021-10-26T11:31:00Z</dcterms:modified>
</cp:coreProperties>
</file>