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5C" w:rsidRPr="00A66001" w:rsidRDefault="0072285C" w:rsidP="0072285C">
      <w:pPr>
        <w:spacing w:after="200" w:line="252" w:lineRule="auto"/>
        <w:contextualSpacing/>
        <w:rPr>
          <w:rFonts w:asciiTheme="minorHAnsi" w:hAnsiTheme="minorHAnsi" w:cstheme="minorHAnsi"/>
          <w:i/>
          <w:color w:val="000000"/>
          <w:spacing w:val="30"/>
          <w:sz w:val="24"/>
          <w:szCs w:val="24"/>
          <w:lang w:eastAsia="en-US"/>
        </w:rPr>
      </w:pPr>
      <w:r w:rsidRPr="00A66001">
        <w:rPr>
          <w:rFonts w:asciiTheme="minorHAnsi" w:hAnsiTheme="minorHAnsi" w:cstheme="minorHAnsi"/>
          <w:i/>
          <w:color w:val="000000"/>
          <w:spacing w:val="30"/>
          <w:sz w:val="24"/>
          <w:szCs w:val="24"/>
          <w:lang w:eastAsia="en-US"/>
        </w:rPr>
        <w:t>(projekt umowy)</w:t>
      </w:r>
    </w:p>
    <w:p w:rsidR="00524B34" w:rsidRPr="00A66001" w:rsidRDefault="00524B34" w:rsidP="00524B34">
      <w:pPr>
        <w:spacing w:after="200" w:line="276" w:lineRule="auto"/>
        <w:contextualSpacing/>
        <w:rPr>
          <w:rFonts w:asciiTheme="minorHAnsi" w:hAnsiTheme="minorHAnsi"/>
          <w:i/>
          <w:color w:val="000000"/>
          <w:spacing w:val="20"/>
          <w:sz w:val="24"/>
          <w:szCs w:val="24"/>
          <w:lang w:eastAsia="en-US"/>
        </w:rPr>
      </w:pPr>
    </w:p>
    <w:p w:rsidR="00524B34" w:rsidRPr="00A66001" w:rsidRDefault="00524B34" w:rsidP="00524B34">
      <w:pPr>
        <w:spacing w:after="200" w:line="276" w:lineRule="auto"/>
        <w:contextualSpacing/>
        <w:rPr>
          <w:rFonts w:asciiTheme="minorHAnsi" w:hAnsiTheme="minorHAnsi"/>
          <w:i/>
          <w:color w:val="000000"/>
          <w:spacing w:val="20"/>
          <w:sz w:val="24"/>
          <w:szCs w:val="24"/>
          <w:lang w:eastAsia="en-US"/>
        </w:rPr>
      </w:pPr>
    </w:p>
    <w:p w:rsidR="00524B34" w:rsidRPr="00A66001" w:rsidRDefault="00524B34" w:rsidP="00524B34">
      <w:pPr>
        <w:spacing w:after="200" w:line="276" w:lineRule="auto"/>
        <w:contextualSpacing/>
        <w:rPr>
          <w:rFonts w:asciiTheme="minorHAnsi" w:hAnsiTheme="minorHAnsi"/>
          <w:i/>
          <w:color w:val="000000"/>
          <w:spacing w:val="20"/>
          <w:sz w:val="24"/>
          <w:szCs w:val="24"/>
          <w:lang w:eastAsia="en-US"/>
        </w:rPr>
      </w:pPr>
    </w:p>
    <w:p w:rsidR="00524B34" w:rsidRPr="00A66001" w:rsidRDefault="00524B34" w:rsidP="00524B34">
      <w:pPr>
        <w:spacing w:after="200" w:line="276" w:lineRule="auto"/>
        <w:contextualSpacing/>
        <w:rPr>
          <w:rFonts w:asciiTheme="minorHAnsi" w:hAnsiTheme="minorHAnsi"/>
          <w:i/>
          <w:color w:val="000000"/>
          <w:spacing w:val="20"/>
          <w:sz w:val="24"/>
          <w:szCs w:val="24"/>
          <w:lang w:eastAsia="en-US"/>
        </w:rPr>
      </w:pPr>
    </w:p>
    <w:p w:rsidR="00524B34" w:rsidRPr="00A66001" w:rsidRDefault="00524B34" w:rsidP="00524B34">
      <w:pPr>
        <w:tabs>
          <w:tab w:val="left" w:pos="3828"/>
        </w:tabs>
        <w:spacing w:line="276" w:lineRule="auto"/>
        <w:rPr>
          <w:rFonts w:asciiTheme="minorHAnsi" w:hAnsiTheme="minorHAnsi"/>
          <w:b/>
          <w:bCs/>
          <w:i/>
          <w:spacing w:val="20"/>
          <w:sz w:val="24"/>
          <w:szCs w:val="24"/>
        </w:rPr>
      </w:pPr>
      <w:r w:rsidRPr="00A66001">
        <w:rPr>
          <w:rFonts w:asciiTheme="minorHAnsi" w:hAnsiTheme="minorHAnsi"/>
          <w:b/>
          <w:bCs/>
          <w:i/>
          <w:spacing w:val="20"/>
          <w:sz w:val="24"/>
          <w:szCs w:val="24"/>
        </w:rPr>
        <w:t>UMOWA Nr ………………………</w:t>
      </w:r>
    </w:p>
    <w:p w:rsidR="00524B34" w:rsidRPr="00A66001" w:rsidRDefault="00524B34" w:rsidP="00524B34">
      <w:pPr>
        <w:tabs>
          <w:tab w:val="left" w:pos="3828"/>
        </w:tabs>
        <w:spacing w:line="276" w:lineRule="auto"/>
        <w:rPr>
          <w:rFonts w:asciiTheme="minorHAnsi" w:hAnsiTheme="minorHAnsi"/>
          <w:b/>
          <w:bCs/>
          <w:i/>
          <w:spacing w:val="20"/>
          <w:sz w:val="24"/>
          <w:szCs w:val="24"/>
        </w:rPr>
      </w:pPr>
      <w:r w:rsidRPr="00A66001">
        <w:rPr>
          <w:rFonts w:asciiTheme="minorHAnsi" w:hAnsiTheme="minorHAnsi"/>
          <w:b/>
          <w:bCs/>
          <w:i/>
          <w:spacing w:val="20"/>
          <w:sz w:val="24"/>
          <w:szCs w:val="24"/>
        </w:rPr>
        <w:t>o wykonanie prac projektowych i robót budowlanych w formule „zaprojektuj i wybuduj”</w:t>
      </w:r>
    </w:p>
    <w:p w:rsidR="00524B34" w:rsidRPr="00A66001" w:rsidRDefault="00524B34" w:rsidP="00524B34">
      <w:pPr>
        <w:tabs>
          <w:tab w:val="left" w:pos="3828"/>
        </w:tabs>
        <w:spacing w:line="276" w:lineRule="auto"/>
        <w:rPr>
          <w:rFonts w:asciiTheme="minorHAnsi" w:hAnsiTheme="minorHAnsi"/>
          <w:b/>
          <w:bCs/>
          <w:i/>
          <w:spacing w:val="20"/>
          <w:sz w:val="24"/>
          <w:szCs w:val="24"/>
        </w:rPr>
      </w:pPr>
    </w:p>
    <w:p w:rsidR="00524B34" w:rsidRPr="00A66001" w:rsidRDefault="00524B34" w:rsidP="00524B34">
      <w:pPr>
        <w:tabs>
          <w:tab w:val="left" w:pos="3828"/>
        </w:tabs>
        <w:spacing w:line="276" w:lineRule="auto"/>
        <w:rPr>
          <w:rFonts w:asciiTheme="minorHAnsi" w:hAnsiTheme="minorHAnsi"/>
          <w:b/>
          <w:bCs/>
          <w:i/>
          <w:spacing w:val="20"/>
          <w:sz w:val="24"/>
          <w:szCs w:val="24"/>
        </w:rPr>
      </w:pPr>
    </w:p>
    <w:p w:rsidR="00524B34" w:rsidRPr="00A66001" w:rsidRDefault="00524B34" w:rsidP="00524B34">
      <w:pPr>
        <w:spacing w:before="120" w:line="276" w:lineRule="auto"/>
        <w:rPr>
          <w:rFonts w:asciiTheme="minorHAnsi" w:hAnsiTheme="minorHAnsi"/>
          <w:bCs/>
          <w:spacing w:val="20"/>
          <w:sz w:val="24"/>
          <w:szCs w:val="24"/>
        </w:rPr>
      </w:pPr>
      <w:r w:rsidRPr="00A66001">
        <w:rPr>
          <w:rFonts w:asciiTheme="minorHAnsi" w:hAnsiTheme="minorHAnsi"/>
          <w:bCs/>
          <w:spacing w:val="20"/>
          <w:sz w:val="24"/>
          <w:szCs w:val="24"/>
        </w:rPr>
        <w:t>Zawarta w dniu  …………………. roku  w Sandomierzu, pomiędzy:</w:t>
      </w:r>
    </w:p>
    <w:p w:rsidR="00524B34" w:rsidRPr="00A66001" w:rsidRDefault="00524B34" w:rsidP="00524B34">
      <w:pPr>
        <w:spacing w:line="276" w:lineRule="auto"/>
        <w:ind w:right="-1"/>
        <w:rPr>
          <w:rFonts w:asciiTheme="minorHAnsi" w:hAnsiTheme="minorHAnsi"/>
          <w:spacing w:val="20"/>
          <w:sz w:val="24"/>
          <w:szCs w:val="24"/>
        </w:rPr>
      </w:pPr>
    </w:p>
    <w:p w:rsidR="00524B34" w:rsidRPr="00A66001" w:rsidRDefault="00524B34" w:rsidP="00524B34">
      <w:pPr>
        <w:spacing w:line="276" w:lineRule="auto"/>
        <w:ind w:right="-1"/>
        <w:rPr>
          <w:rFonts w:asciiTheme="minorHAnsi" w:hAnsiTheme="minorHAnsi"/>
          <w:spacing w:val="20"/>
          <w:sz w:val="24"/>
          <w:szCs w:val="24"/>
        </w:rPr>
      </w:pPr>
      <w:r w:rsidRPr="00A66001">
        <w:rPr>
          <w:rFonts w:asciiTheme="minorHAnsi" w:hAnsiTheme="minorHAnsi"/>
          <w:b/>
          <w:spacing w:val="20"/>
          <w:sz w:val="24"/>
          <w:szCs w:val="24"/>
        </w:rPr>
        <w:t>Gminą Sandomierz</w:t>
      </w:r>
      <w:r w:rsidRPr="00A66001">
        <w:rPr>
          <w:rFonts w:asciiTheme="minorHAnsi" w:hAnsiTheme="minorHAnsi"/>
          <w:bCs/>
          <w:spacing w:val="20"/>
          <w:sz w:val="24"/>
          <w:szCs w:val="24"/>
        </w:rPr>
        <w:t xml:space="preserve"> </w:t>
      </w:r>
      <w:r w:rsidRPr="00A66001">
        <w:rPr>
          <w:rFonts w:asciiTheme="minorHAnsi" w:hAnsiTheme="minorHAnsi"/>
          <w:spacing w:val="20"/>
          <w:sz w:val="24"/>
          <w:szCs w:val="24"/>
        </w:rPr>
        <w:t>z siedzibą w Sandomierzu przy ul. Plac Poniatowskiego 3, NIP 864-17-51-939,  REGON 830409927, reprezentowaną przez:</w:t>
      </w:r>
    </w:p>
    <w:p w:rsidR="00524B34" w:rsidRPr="00A66001" w:rsidRDefault="00524B34" w:rsidP="00524B34">
      <w:pPr>
        <w:spacing w:after="80" w:line="276" w:lineRule="auto"/>
        <w:ind w:right="-1" w:firstLine="708"/>
        <w:rPr>
          <w:rFonts w:asciiTheme="minorHAnsi" w:hAnsiTheme="minorHAnsi"/>
          <w:b/>
          <w:bCs/>
          <w:spacing w:val="20"/>
          <w:sz w:val="24"/>
          <w:szCs w:val="24"/>
        </w:rPr>
      </w:pPr>
      <w:r w:rsidRPr="00A66001">
        <w:rPr>
          <w:rFonts w:asciiTheme="minorHAnsi" w:hAnsiTheme="minorHAnsi"/>
          <w:b/>
          <w:bCs/>
          <w:spacing w:val="20"/>
          <w:sz w:val="24"/>
          <w:szCs w:val="24"/>
        </w:rPr>
        <w:t>Pana Marcina Marca – Burmistrza Miasta Sandomierza</w:t>
      </w:r>
    </w:p>
    <w:p w:rsidR="00524B34" w:rsidRPr="00A66001" w:rsidRDefault="00524B34" w:rsidP="00524B34">
      <w:pPr>
        <w:spacing w:line="276" w:lineRule="auto"/>
        <w:ind w:right="-1"/>
        <w:rPr>
          <w:rFonts w:asciiTheme="minorHAnsi" w:hAnsiTheme="minorHAnsi"/>
          <w:spacing w:val="20"/>
          <w:sz w:val="24"/>
          <w:szCs w:val="24"/>
        </w:rPr>
      </w:pPr>
      <w:r w:rsidRPr="00A66001">
        <w:rPr>
          <w:rFonts w:asciiTheme="minorHAnsi" w:hAnsiTheme="minorHAnsi"/>
          <w:spacing w:val="20"/>
          <w:sz w:val="24"/>
          <w:szCs w:val="24"/>
        </w:rPr>
        <w:t xml:space="preserve">zwaną dalej </w:t>
      </w:r>
      <w:r w:rsidRPr="00A66001">
        <w:rPr>
          <w:rFonts w:asciiTheme="minorHAnsi" w:hAnsiTheme="minorHAnsi"/>
          <w:b/>
          <w:spacing w:val="20"/>
          <w:sz w:val="24"/>
          <w:szCs w:val="24"/>
        </w:rPr>
        <w:t xml:space="preserve">ZAMAWIAJĄCYM, </w:t>
      </w:r>
    </w:p>
    <w:p w:rsidR="00524B34" w:rsidRPr="00A66001" w:rsidRDefault="00524B34" w:rsidP="00524B34">
      <w:pPr>
        <w:spacing w:line="276" w:lineRule="auto"/>
        <w:ind w:right="-142"/>
        <w:rPr>
          <w:rFonts w:asciiTheme="minorHAnsi" w:hAnsiTheme="minorHAnsi"/>
          <w:spacing w:val="20"/>
          <w:sz w:val="24"/>
          <w:szCs w:val="24"/>
        </w:rPr>
      </w:pPr>
      <w:r w:rsidRPr="00A66001">
        <w:rPr>
          <w:rFonts w:asciiTheme="minorHAnsi" w:hAnsiTheme="minorHAnsi"/>
          <w:spacing w:val="20"/>
          <w:sz w:val="24"/>
          <w:szCs w:val="24"/>
        </w:rPr>
        <w:t xml:space="preserve">a </w:t>
      </w:r>
    </w:p>
    <w:p w:rsidR="00524B34" w:rsidRPr="00A66001" w:rsidRDefault="00524B34" w:rsidP="00524B34">
      <w:pPr>
        <w:spacing w:line="276" w:lineRule="auto"/>
        <w:ind w:right="-1"/>
        <w:rPr>
          <w:rFonts w:asciiTheme="minorHAnsi" w:hAnsiTheme="minorHAnsi"/>
          <w:spacing w:val="20"/>
          <w:sz w:val="24"/>
          <w:szCs w:val="24"/>
        </w:rPr>
      </w:pPr>
      <w:r w:rsidRPr="00A66001">
        <w:rPr>
          <w:rFonts w:asciiTheme="minorHAnsi" w:hAnsiTheme="minorHAnsi"/>
          <w:spacing w:val="20"/>
          <w:sz w:val="24"/>
          <w:szCs w:val="24"/>
        </w:rPr>
        <w:t>……………………………………. ……………………………</w:t>
      </w:r>
    </w:p>
    <w:p w:rsidR="00524B34" w:rsidRPr="00A66001" w:rsidRDefault="00524B34" w:rsidP="00524B34">
      <w:pPr>
        <w:spacing w:line="276" w:lineRule="auto"/>
        <w:ind w:right="-1"/>
        <w:rPr>
          <w:rFonts w:asciiTheme="minorHAnsi" w:hAnsiTheme="minorHAnsi"/>
          <w:spacing w:val="20"/>
          <w:sz w:val="24"/>
          <w:szCs w:val="24"/>
        </w:rPr>
      </w:pPr>
      <w:r w:rsidRPr="00A66001">
        <w:rPr>
          <w:rFonts w:asciiTheme="minorHAnsi" w:hAnsiTheme="minorHAnsi"/>
          <w:spacing w:val="20"/>
          <w:sz w:val="24"/>
          <w:szCs w:val="24"/>
        </w:rPr>
        <w:t>…………………………………………………………………..</w:t>
      </w:r>
    </w:p>
    <w:p w:rsidR="00524B34" w:rsidRPr="00A66001" w:rsidRDefault="00524B34" w:rsidP="00524B34">
      <w:pPr>
        <w:tabs>
          <w:tab w:val="left" w:pos="9000"/>
        </w:tabs>
        <w:spacing w:line="276" w:lineRule="auto"/>
        <w:ind w:right="22"/>
        <w:rPr>
          <w:rFonts w:asciiTheme="minorHAnsi" w:hAnsiTheme="minorHAnsi"/>
          <w:b/>
          <w:spacing w:val="20"/>
          <w:sz w:val="24"/>
          <w:szCs w:val="24"/>
        </w:rPr>
      </w:pPr>
      <w:r w:rsidRPr="00A66001">
        <w:rPr>
          <w:rFonts w:asciiTheme="minorHAnsi" w:hAnsiTheme="minorHAnsi"/>
          <w:spacing w:val="20"/>
          <w:sz w:val="24"/>
          <w:szCs w:val="24"/>
        </w:rPr>
        <w:t xml:space="preserve">zwanym dalej </w:t>
      </w:r>
      <w:r w:rsidRPr="00A66001">
        <w:rPr>
          <w:rFonts w:asciiTheme="minorHAnsi" w:hAnsiTheme="minorHAnsi"/>
          <w:b/>
          <w:spacing w:val="20"/>
          <w:sz w:val="24"/>
          <w:szCs w:val="24"/>
        </w:rPr>
        <w:t>WYKONAWCĄ,</w:t>
      </w:r>
    </w:p>
    <w:p w:rsidR="00524B34" w:rsidRPr="00A66001" w:rsidRDefault="00524B34" w:rsidP="00524B34">
      <w:pPr>
        <w:spacing w:line="276" w:lineRule="auto"/>
        <w:rPr>
          <w:rFonts w:asciiTheme="minorHAnsi" w:hAnsiTheme="minorHAnsi"/>
          <w:spacing w:val="20"/>
          <w:sz w:val="24"/>
          <w:szCs w:val="24"/>
        </w:rPr>
      </w:pPr>
    </w:p>
    <w:p w:rsidR="00524B34" w:rsidRPr="00A66001" w:rsidRDefault="00524B34" w:rsidP="00524B34">
      <w:pPr>
        <w:spacing w:line="276" w:lineRule="auto"/>
        <w:rPr>
          <w:rFonts w:asciiTheme="minorHAnsi" w:hAnsiTheme="minorHAnsi"/>
          <w:spacing w:val="20"/>
          <w:sz w:val="24"/>
          <w:szCs w:val="24"/>
        </w:rPr>
      </w:pPr>
      <w:r w:rsidRPr="00A66001">
        <w:rPr>
          <w:rFonts w:asciiTheme="minorHAnsi" w:hAnsiTheme="minorHAnsi"/>
          <w:spacing w:val="20"/>
          <w:sz w:val="24"/>
          <w:szCs w:val="24"/>
        </w:rPr>
        <w:t>wyłonionym w wyniku przeprowadzenia postępowania o udzielenie zamówienia publicznego w trybie podstawowym na podstawie art. 275 ust. 1 ustawy z 11 września 2019 r. – Prawo zamówień publicznych (</w:t>
      </w:r>
      <w:proofErr w:type="spellStart"/>
      <w:r w:rsidRPr="00A66001">
        <w:rPr>
          <w:rFonts w:asciiTheme="minorHAnsi" w:hAnsiTheme="minorHAnsi"/>
          <w:spacing w:val="20"/>
          <w:sz w:val="24"/>
          <w:szCs w:val="24"/>
        </w:rPr>
        <w:t>t.j</w:t>
      </w:r>
      <w:proofErr w:type="spellEnd"/>
      <w:r w:rsidRPr="00A66001">
        <w:rPr>
          <w:rFonts w:asciiTheme="minorHAnsi" w:hAnsiTheme="minorHAnsi"/>
          <w:spacing w:val="20"/>
          <w:sz w:val="24"/>
          <w:szCs w:val="24"/>
        </w:rPr>
        <w:t xml:space="preserve">. Dz.U.2022r. poz. 1710 ze zm.) – dalej: ustawa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w:t>
      </w:r>
    </w:p>
    <w:p w:rsidR="00524B34" w:rsidRPr="00A66001" w:rsidRDefault="00524B34" w:rsidP="00524B34">
      <w:pPr>
        <w:spacing w:line="276" w:lineRule="auto"/>
        <w:rPr>
          <w:rFonts w:asciiTheme="minorHAnsi" w:hAnsiTheme="minorHAnsi"/>
          <w:spacing w:val="20"/>
          <w:sz w:val="24"/>
          <w:szCs w:val="24"/>
        </w:rPr>
      </w:pPr>
    </w:p>
    <w:p w:rsidR="00524B34" w:rsidRPr="00A66001" w:rsidRDefault="00524B34" w:rsidP="00524B34">
      <w:pPr>
        <w:spacing w:line="276" w:lineRule="auto"/>
        <w:rPr>
          <w:rFonts w:asciiTheme="minorHAnsi" w:hAnsiTheme="minorHAnsi"/>
          <w:b/>
          <w:i/>
          <w:spacing w:val="20"/>
          <w:sz w:val="24"/>
          <w:szCs w:val="24"/>
        </w:rPr>
      </w:pPr>
      <w:r w:rsidRPr="00A66001">
        <w:rPr>
          <w:rFonts w:asciiTheme="minorHAnsi" w:hAnsiTheme="minorHAnsi"/>
          <w:b/>
          <w:i/>
          <w:spacing w:val="20"/>
          <w:sz w:val="24"/>
          <w:szCs w:val="24"/>
        </w:rPr>
        <w:t>Realizowana inwestycja dofinansowana jest z Rządowego Funduszu Polski Ład: Program Inwestycji Strategicznych</w:t>
      </w:r>
    </w:p>
    <w:p w:rsidR="00524B34" w:rsidRPr="00A66001" w:rsidRDefault="00524B34" w:rsidP="00524B34">
      <w:pPr>
        <w:spacing w:line="276" w:lineRule="auto"/>
        <w:rPr>
          <w:rFonts w:asciiTheme="minorHAnsi" w:hAnsiTheme="minorHAnsi"/>
          <w:spacing w:val="20"/>
          <w:sz w:val="24"/>
          <w:szCs w:val="24"/>
        </w:rPr>
      </w:pP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 1</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 xml:space="preserve"> Przedmiot umowy</w:t>
      </w:r>
    </w:p>
    <w:p w:rsidR="00524B34" w:rsidRPr="00A66001" w:rsidRDefault="00524B34" w:rsidP="00524B34">
      <w:pPr>
        <w:numPr>
          <w:ilvl w:val="0"/>
          <w:numId w:val="36"/>
        </w:numPr>
        <w:autoSpaceDE w:val="0"/>
        <w:spacing w:after="120" w:line="276" w:lineRule="auto"/>
        <w:ind w:left="284"/>
        <w:rPr>
          <w:rFonts w:asciiTheme="minorHAnsi" w:eastAsia="Tahoma" w:hAnsiTheme="minorHAnsi"/>
          <w:b/>
          <w:bCs/>
          <w:i/>
          <w:color w:val="000000"/>
          <w:spacing w:val="20"/>
          <w:sz w:val="24"/>
          <w:szCs w:val="24"/>
          <w:lang w:eastAsia="ar-SA"/>
        </w:rPr>
      </w:pPr>
      <w:r w:rsidRPr="00A66001">
        <w:rPr>
          <w:rFonts w:asciiTheme="minorHAnsi" w:hAnsiTheme="minorHAnsi"/>
          <w:spacing w:val="20"/>
          <w:sz w:val="24"/>
          <w:szCs w:val="24"/>
          <w:lang w:eastAsia="ar-SA"/>
        </w:rPr>
        <w:t xml:space="preserve">Przedmiotem umowy jest </w:t>
      </w:r>
      <w:r w:rsidRPr="00A66001">
        <w:rPr>
          <w:rFonts w:asciiTheme="minorHAnsi" w:hAnsiTheme="minorHAnsi"/>
          <w:bCs/>
          <w:spacing w:val="20"/>
          <w:sz w:val="24"/>
          <w:szCs w:val="24"/>
        </w:rPr>
        <w:t xml:space="preserve">realizacja zadania w formule „zaprojektuj i wybuduj” pn.: </w:t>
      </w:r>
      <w:r w:rsidRPr="00A66001">
        <w:rPr>
          <w:rFonts w:asciiTheme="minorHAnsi" w:hAnsiTheme="minorHAnsi"/>
          <w:b/>
          <w:bCs/>
          <w:spacing w:val="20"/>
          <w:sz w:val="24"/>
          <w:szCs w:val="24"/>
        </w:rPr>
        <w:t>„Przebudowa Krytej Pływalni i kompleksowa modernizacja pomieszczeń”</w:t>
      </w:r>
      <w:r w:rsidRPr="00A66001">
        <w:rPr>
          <w:rFonts w:asciiTheme="minorHAnsi" w:hAnsiTheme="minorHAnsi"/>
          <w:bCs/>
          <w:spacing w:val="20"/>
          <w:sz w:val="24"/>
          <w:szCs w:val="24"/>
        </w:rPr>
        <w:t>.</w:t>
      </w:r>
    </w:p>
    <w:p w:rsidR="00524B34" w:rsidRPr="00A66001" w:rsidRDefault="00524B34" w:rsidP="00524B34">
      <w:pPr>
        <w:autoSpaceDE w:val="0"/>
        <w:spacing w:after="120" w:line="276" w:lineRule="auto"/>
        <w:ind w:left="284"/>
        <w:rPr>
          <w:rFonts w:asciiTheme="minorHAnsi" w:hAnsiTheme="minorHAnsi"/>
          <w:bCs/>
          <w:spacing w:val="20"/>
          <w:sz w:val="24"/>
          <w:szCs w:val="24"/>
        </w:rPr>
      </w:pPr>
      <w:r w:rsidRPr="00A66001">
        <w:rPr>
          <w:rFonts w:asciiTheme="minorHAnsi" w:hAnsiTheme="minorHAnsi"/>
          <w:bCs/>
          <w:spacing w:val="20"/>
          <w:sz w:val="24"/>
          <w:szCs w:val="24"/>
        </w:rPr>
        <w:t>Szczegółowy opis przedmiotu zamówienia oraz warunki techniczne wykonania przedmiotu umowy określają;</w:t>
      </w:r>
    </w:p>
    <w:p w:rsidR="00524B34" w:rsidRPr="00A66001" w:rsidRDefault="00524B34" w:rsidP="00524B34">
      <w:pPr>
        <w:autoSpaceDE w:val="0"/>
        <w:spacing w:after="120" w:line="276" w:lineRule="auto"/>
        <w:ind w:left="284"/>
        <w:rPr>
          <w:rFonts w:asciiTheme="minorHAnsi" w:hAnsiTheme="minorHAnsi"/>
          <w:bCs/>
          <w:spacing w:val="20"/>
          <w:sz w:val="24"/>
          <w:szCs w:val="24"/>
        </w:rPr>
      </w:pPr>
      <w:r w:rsidRPr="00A66001">
        <w:rPr>
          <w:rFonts w:asciiTheme="minorHAnsi" w:hAnsiTheme="minorHAnsi"/>
          <w:bCs/>
          <w:spacing w:val="20"/>
          <w:sz w:val="24"/>
          <w:szCs w:val="24"/>
        </w:rPr>
        <w:t>- Specyfikacja Warunków Zamówienia</w:t>
      </w:r>
    </w:p>
    <w:p w:rsidR="00524B34" w:rsidRPr="00A66001" w:rsidRDefault="00524B34" w:rsidP="00524B34">
      <w:pPr>
        <w:autoSpaceDE w:val="0"/>
        <w:spacing w:after="120" w:line="276" w:lineRule="auto"/>
        <w:ind w:left="284"/>
        <w:rPr>
          <w:rFonts w:asciiTheme="minorHAnsi" w:eastAsia="Tahoma" w:hAnsiTheme="minorHAnsi"/>
          <w:b/>
          <w:bCs/>
          <w:i/>
          <w:color w:val="000000"/>
          <w:spacing w:val="20"/>
          <w:sz w:val="24"/>
          <w:szCs w:val="24"/>
          <w:lang w:eastAsia="ar-SA"/>
        </w:rPr>
      </w:pPr>
      <w:r w:rsidRPr="00A66001">
        <w:rPr>
          <w:rFonts w:asciiTheme="minorHAnsi" w:hAnsiTheme="minorHAnsi"/>
          <w:bCs/>
          <w:spacing w:val="20"/>
          <w:sz w:val="24"/>
          <w:szCs w:val="24"/>
        </w:rPr>
        <w:lastRenderedPageBreak/>
        <w:t xml:space="preserve">- Program </w:t>
      </w:r>
      <w:proofErr w:type="spellStart"/>
      <w:r w:rsidRPr="00A66001">
        <w:rPr>
          <w:rFonts w:asciiTheme="minorHAnsi" w:hAnsiTheme="minorHAnsi"/>
          <w:bCs/>
          <w:spacing w:val="20"/>
          <w:sz w:val="24"/>
          <w:szCs w:val="24"/>
        </w:rPr>
        <w:t>Funkcjonalno</w:t>
      </w:r>
      <w:proofErr w:type="spellEnd"/>
      <w:r w:rsidRPr="00A66001">
        <w:rPr>
          <w:rFonts w:asciiTheme="minorHAnsi" w:hAnsiTheme="minorHAnsi"/>
          <w:bCs/>
          <w:spacing w:val="20"/>
          <w:sz w:val="24"/>
          <w:szCs w:val="24"/>
        </w:rPr>
        <w:t xml:space="preserve"> - Użytkowy (PFU) stanowiący załącznik nr ……… do SWZ.</w:t>
      </w:r>
    </w:p>
    <w:p w:rsidR="00524B34" w:rsidRPr="00A66001" w:rsidRDefault="00524B34" w:rsidP="00524B34">
      <w:pPr>
        <w:autoSpaceDE w:val="0"/>
        <w:spacing w:line="276" w:lineRule="auto"/>
        <w:rPr>
          <w:rFonts w:asciiTheme="minorHAnsi" w:eastAsia="Tahoma" w:hAnsiTheme="minorHAnsi"/>
          <w:b/>
          <w:bCs/>
          <w:i/>
          <w:color w:val="000000"/>
          <w:spacing w:val="20"/>
          <w:sz w:val="24"/>
          <w:szCs w:val="24"/>
          <w:lang w:eastAsia="ar-SA"/>
        </w:rPr>
      </w:pPr>
    </w:p>
    <w:p w:rsidR="00524B34" w:rsidRPr="00A66001" w:rsidRDefault="00524B34" w:rsidP="00524B34">
      <w:pPr>
        <w:numPr>
          <w:ilvl w:val="0"/>
          <w:numId w:val="36"/>
        </w:numPr>
        <w:spacing w:after="120" w:line="276" w:lineRule="auto"/>
        <w:rPr>
          <w:rFonts w:asciiTheme="minorHAnsi" w:hAnsiTheme="minorHAnsi"/>
          <w:color w:val="000000"/>
          <w:spacing w:val="20"/>
          <w:sz w:val="24"/>
          <w:szCs w:val="24"/>
          <w:lang w:eastAsia="ar-SA"/>
        </w:rPr>
      </w:pPr>
      <w:r w:rsidRPr="00A66001">
        <w:rPr>
          <w:rFonts w:asciiTheme="minorHAnsi" w:hAnsiTheme="minorHAnsi"/>
          <w:color w:val="000000"/>
          <w:spacing w:val="20"/>
          <w:sz w:val="24"/>
          <w:szCs w:val="24"/>
          <w:lang w:eastAsia="ar-SA"/>
        </w:rPr>
        <w:t>W ramach wykonania przedmiotu umowy Wykonawca w szczególności:</w:t>
      </w:r>
    </w:p>
    <w:p w:rsidR="00524B34" w:rsidRPr="00A66001" w:rsidRDefault="00524B34" w:rsidP="00524B34">
      <w:pPr>
        <w:numPr>
          <w:ilvl w:val="0"/>
          <w:numId w:val="42"/>
        </w:numPr>
        <w:spacing w:before="120" w:after="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wykona prace projektowe oraz roboty budowlane – celem realizacji zadania pn.: </w:t>
      </w:r>
      <w:r w:rsidRPr="00A66001">
        <w:rPr>
          <w:rFonts w:asciiTheme="minorHAnsi" w:hAnsiTheme="minorHAnsi"/>
          <w:b/>
          <w:color w:val="000000"/>
          <w:spacing w:val="20"/>
          <w:sz w:val="24"/>
          <w:szCs w:val="24"/>
        </w:rPr>
        <w:t>„Przebudowa Krytej Pływalni i kompleksowa modernizacja pomieszczeń”</w:t>
      </w:r>
      <w:r w:rsidRPr="00A66001">
        <w:rPr>
          <w:rFonts w:asciiTheme="minorHAnsi" w:hAnsiTheme="minorHAnsi"/>
          <w:color w:val="000000"/>
          <w:spacing w:val="20"/>
          <w:sz w:val="24"/>
          <w:szCs w:val="24"/>
        </w:rPr>
        <w:t xml:space="preserve">  na działkach   o nr ewid.114/4,1500/167,1500/170 przy ul.</w:t>
      </w:r>
      <w:r w:rsidR="000B37B6" w:rsidRPr="00A66001">
        <w:rPr>
          <w:rFonts w:asciiTheme="minorHAnsi" w:hAnsiTheme="minorHAnsi"/>
          <w:color w:val="000000"/>
          <w:spacing w:val="20"/>
          <w:sz w:val="24"/>
          <w:szCs w:val="24"/>
        </w:rPr>
        <w:t xml:space="preserve"> </w:t>
      </w:r>
      <w:r w:rsidRPr="00A66001">
        <w:rPr>
          <w:rFonts w:asciiTheme="minorHAnsi" w:hAnsiTheme="minorHAnsi"/>
          <w:color w:val="000000"/>
          <w:spacing w:val="20"/>
          <w:sz w:val="24"/>
          <w:szCs w:val="24"/>
        </w:rPr>
        <w:t xml:space="preserve">Zielnej 6 w Sandomierzu. </w:t>
      </w:r>
    </w:p>
    <w:p w:rsidR="00524B34" w:rsidRPr="00A66001" w:rsidRDefault="00524B34" w:rsidP="00524B34">
      <w:pPr>
        <w:numPr>
          <w:ilvl w:val="0"/>
          <w:numId w:val="42"/>
        </w:numPr>
        <w:spacing w:after="120" w:line="276" w:lineRule="auto"/>
        <w:ind w:left="714" w:hanging="357"/>
        <w:contextualSpacing/>
        <w:rPr>
          <w:rFonts w:asciiTheme="minorHAnsi" w:hAnsiTheme="minorHAnsi"/>
          <w:spacing w:val="20"/>
          <w:sz w:val="24"/>
          <w:szCs w:val="24"/>
        </w:rPr>
      </w:pPr>
      <w:r w:rsidRPr="00A66001">
        <w:rPr>
          <w:rFonts w:asciiTheme="minorHAnsi" w:hAnsiTheme="minorHAnsi"/>
          <w:spacing w:val="20"/>
          <w:sz w:val="24"/>
          <w:szCs w:val="24"/>
        </w:rPr>
        <w:t xml:space="preserve">wykona wszelkie prace pomocnicze i towarzyszące, które są konieczne do prawidłowego wykonania robót, </w:t>
      </w:r>
    </w:p>
    <w:p w:rsidR="00524B34" w:rsidRPr="00A66001" w:rsidRDefault="00524B34" w:rsidP="00524B34">
      <w:pPr>
        <w:spacing w:after="120" w:line="276" w:lineRule="auto"/>
        <w:ind w:left="714"/>
        <w:contextualSpacing/>
        <w:rPr>
          <w:rFonts w:asciiTheme="minorHAnsi" w:hAnsiTheme="minorHAnsi"/>
          <w:spacing w:val="20"/>
          <w:sz w:val="24"/>
          <w:szCs w:val="24"/>
        </w:rPr>
      </w:pPr>
    </w:p>
    <w:p w:rsidR="00524B34" w:rsidRPr="00A66001" w:rsidRDefault="00524B34" w:rsidP="00524B34">
      <w:pPr>
        <w:numPr>
          <w:ilvl w:val="0"/>
          <w:numId w:val="42"/>
        </w:numPr>
        <w:spacing w:after="120" w:line="276" w:lineRule="auto"/>
        <w:ind w:left="714" w:hanging="357"/>
        <w:contextualSpacing/>
        <w:rPr>
          <w:rFonts w:asciiTheme="minorHAnsi" w:hAnsiTheme="minorHAnsi"/>
          <w:spacing w:val="20"/>
          <w:sz w:val="24"/>
          <w:szCs w:val="24"/>
        </w:rPr>
      </w:pPr>
      <w:r w:rsidRPr="00A66001">
        <w:rPr>
          <w:rFonts w:asciiTheme="minorHAnsi" w:hAnsiTheme="minorHAnsi"/>
          <w:spacing w:val="20"/>
          <w:sz w:val="24"/>
          <w:szCs w:val="24"/>
        </w:rPr>
        <w:t>wykona wszelkie inne prace, badania (laboratoryjne), czynności, obowiązki i wymogi wynikające  z umowy, specyfikacji technicznych, dokumentacji,</w:t>
      </w:r>
    </w:p>
    <w:p w:rsidR="00524B34" w:rsidRPr="00A66001" w:rsidRDefault="00524B34" w:rsidP="00524B34">
      <w:pPr>
        <w:numPr>
          <w:ilvl w:val="0"/>
          <w:numId w:val="42"/>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t>wykona dokumentację powykonawczą w dwóch egzemplarzach,</w:t>
      </w:r>
    </w:p>
    <w:p w:rsidR="00524B34" w:rsidRPr="00A66001" w:rsidRDefault="00524B34" w:rsidP="00524B34">
      <w:pPr>
        <w:numPr>
          <w:ilvl w:val="0"/>
          <w:numId w:val="42"/>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t>uzyska pozwolenie na użytkowanie przebudowanego i rozbudowanego obiektu Krytej Pływalni,</w:t>
      </w:r>
    </w:p>
    <w:p w:rsidR="00524B34" w:rsidRPr="00A66001" w:rsidRDefault="00524B34" w:rsidP="00524B34">
      <w:pPr>
        <w:numPr>
          <w:ilvl w:val="0"/>
          <w:numId w:val="42"/>
        </w:numPr>
        <w:spacing w:before="120" w:after="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zawrze umowę ubezpieczeniową z tytułu odpowiedzialności </w:t>
      </w:r>
      <w:r w:rsidRPr="00A66001">
        <w:rPr>
          <w:rFonts w:asciiTheme="minorHAnsi" w:hAnsiTheme="minorHAnsi"/>
          <w:spacing w:val="20"/>
          <w:sz w:val="24"/>
          <w:szCs w:val="24"/>
        </w:rPr>
        <w:t>związanej z wykonywaniem przedmiotu umowy</w:t>
      </w:r>
      <w:r w:rsidRPr="00A66001">
        <w:rPr>
          <w:rFonts w:asciiTheme="minorHAnsi" w:hAnsiTheme="minorHAnsi"/>
          <w:color w:val="000000"/>
          <w:spacing w:val="20"/>
          <w:sz w:val="24"/>
          <w:szCs w:val="24"/>
        </w:rPr>
        <w:t xml:space="preserve"> na warunkach określonych w § 12 umowy;</w:t>
      </w:r>
    </w:p>
    <w:p w:rsidR="00524B34" w:rsidRPr="00A66001" w:rsidRDefault="00524B34" w:rsidP="00524B34">
      <w:pPr>
        <w:numPr>
          <w:ilvl w:val="0"/>
          <w:numId w:val="42"/>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udzieli gwarancji na roboty budowlane, o których mowa w § 1 ust. 2 pkt 1 umowy na warunkach określonych w </w:t>
      </w:r>
      <w:r w:rsidRPr="00A66001">
        <w:rPr>
          <w:rFonts w:asciiTheme="minorHAnsi" w:hAnsiTheme="minorHAnsi"/>
          <w:color w:val="000000"/>
          <w:spacing w:val="20"/>
          <w:sz w:val="24"/>
          <w:szCs w:val="24"/>
        </w:rPr>
        <w:t>§ 13 umowy;</w:t>
      </w:r>
    </w:p>
    <w:p w:rsidR="00524B34" w:rsidRPr="00A66001" w:rsidRDefault="00524B34" w:rsidP="00524B34">
      <w:pPr>
        <w:numPr>
          <w:ilvl w:val="0"/>
          <w:numId w:val="36"/>
        </w:numPr>
        <w:spacing w:after="120" w:line="276" w:lineRule="auto"/>
        <w:rPr>
          <w:rFonts w:asciiTheme="minorHAnsi" w:hAnsiTheme="minorHAnsi"/>
          <w:spacing w:val="20"/>
          <w:sz w:val="24"/>
          <w:szCs w:val="24"/>
          <w:lang w:eastAsia="ar-SA"/>
        </w:rPr>
      </w:pPr>
      <w:r w:rsidRPr="00A66001">
        <w:rPr>
          <w:rFonts w:asciiTheme="minorHAnsi" w:hAnsiTheme="minorHAnsi"/>
          <w:spacing w:val="20"/>
          <w:sz w:val="24"/>
          <w:szCs w:val="24"/>
          <w:lang w:eastAsia="ar-SA"/>
        </w:rPr>
        <w:t xml:space="preserve">Wykonawca w terminie </w:t>
      </w:r>
      <w:r w:rsidRPr="00A66001">
        <w:rPr>
          <w:rFonts w:asciiTheme="minorHAnsi" w:hAnsiTheme="minorHAnsi"/>
          <w:b/>
          <w:bCs/>
          <w:spacing w:val="20"/>
          <w:sz w:val="24"/>
          <w:szCs w:val="24"/>
          <w:lang w:eastAsia="ar-SA"/>
        </w:rPr>
        <w:t>14 dni</w:t>
      </w:r>
      <w:r w:rsidRPr="00A66001">
        <w:rPr>
          <w:rFonts w:asciiTheme="minorHAnsi" w:hAnsiTheme="minorHAnsi"/>
          <w:spacing w:val="20"/>
          <w:sz w:val="24"/>
          <w:szCs w:val="24"/>
          <w:lang w:eastAsia="ar-SA"/>
        </w:rPr>
        <w:t xml:space="preserve"> od dnia zawarcia niniejszej umowy jest zobowiązany opracować i uzgodnić z Zamawiającym harmonogram rzeczowo-finansowy zwany dalej harmonogramem. W  zakresie  harmonogramu dotyczącym robót budowlanych, w ramach podziału robót należy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524B34" w:rsidRPr="00A66001" w:rsidRDefault="00524B34" w:rsidP="00524B34">
      <w:pPr>
        <w:numPr>
          <w:ilvl w:val="0"/>
          <w:numId w:val="36"/>
        </w:numPr>
        <w:spacing w:after="120" w:line="276" w:lineRule="auto"/>
        <w:rPr>
          <w:rFonts w:asciiTheme="minorHAnsi" w:hAnsiTheme="minorHAnsi"/>
          <w:spacing w:val="20"/>
          <w:sz w:val="24"/>
          <w:szCs w:val="24"/>
          <w:lang w:eastAsia="ar-SA"/>
        </w:rPr>
      </w:pPr>
      <w:r w:rsidRPr="00A66001">
        <w:rPr>
          <w:rFonts w:asciiTheme="minorHAnsi" w:hAnsiTheme="minorHAnsi"/>
          <w:spacing w:val="20"/>
          <w:sz w:val="24"/>
          <w:szCs w:val="24"/>
          <w:lang w:eastAsia="ar-SA"/>
        </w:rPr>
        <w:t>Dokumentacja powykonawcza, o której mowa w § 1 ust. 2 pkt 4 umowy obejmuje:</w:t>
      </w:r>
    </w:p>
    <w:p w:rsidR="00524B34" w:rsidRPr="00A66001" w:rsidRDefault="00524B34" w:rsidP="00524B34">
      <w:pPr>
        <w:numPr>
          <w:ilvl w:val="0"/>
          <w:numId w:val="22"/>
        </w:numPr>
        <w:spacing w:before="120" w:after="120" w:line="276" w:lineRule="auto"/>
        <w:rPr>
          <w:rFonts w:asciiTheme="minorHAnsi" w:hAnsiTheme="minorHAnsi"/>
          <w:color w:val="000000"/>
          <w:spacing w:val="20"/>
          <w:sz w:val="24"/>
          <w:szCs w:val="24"/>
        </w:rPr>
      </w:pPr>
      <w:bookmarkStart w:id="0" w:name="_Hlk62130879"/>
      <w:r w:rsidRPr="00A66001">
        <w:rPr>
          <w:rFonts w:asciiTheme="minorHAnsi" w:hAnsiTheme="minorHAnsi"/>
          <w:color w:val="000000"/>
          <w:spacing w:val="20"/>
          <w:sz w:val="24"/>
          <w:szCs w:val="24"/>
        </w:rPr>
        <w:t>dokumentację</w:t>
      </w:r>
      <w:bookmarkEnd w:id="0"/>
      <w:r w:rsidRPr="00A66001">
        <w:rPr>
          <w:rFonts w:asciiTheme="minorHAnsi" w:hAnsiTheme="minorHAnsi"/>
          <w:color w:val="000000"/>
          <w:spacing w:val="20"/>
          <w:sz w:val="24"/>
          <w:szCs w:val="24"/>
        </w:rPr>
        <w:t xml:space="preserve"> budowy z naniesionymi zmianami dokonanymi w toku wykonywania robót oraz geodezyjnymi pomiarami powykonawczymi, w tym geodezyjną inwentaryzację powykonawczą;</w:t>
      </w:r>
    </w:p>
    <w:p w:rsidR="00524B34" w:rsidRPr="00A66001" w:rsidRDefault="00524B34" w:rsidP="00524B34">
      <w:pPr>
        <w:numPr>
          <w:ilvl w:val="0"/>
          <w:numId w:val="22"/>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atesty i świadectwa potwierdzające dopuszczenie do stosowania użytych przy realizacji zamówienia materiałów budowlanych i osprzętu;</w:t>
      </w:r>
    </w:p>
    <w:p w:rsidR="00524B34" w:rsidRPr="00A66001" w:rsidRDefault="00524B34" w:rsidP="00524B34">
      <w:pPr>
        <w:numPr>
          <w:ilvl w:val="0"/>
          <w:numId w:val="22"/>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t>instrukcje, opisy i karty gwarancyjne urządzeń zamontowanych w wyniku realizacji robót,</w:t>
      </w:r>
    </w:p>
    <w:p w:rsidR="00524B34" w:rsidRPr="00A66001" w:rsidRDefault="00524B34" w:rsidP="00524B34">
      <w:pPr>
        <w:numPr>
          <w:ilvl w:val="0"/>
          <w:numId w:val="22"/>
        </w:numPr>
        <w:spacing w:before="120" w:after="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protokoły z prób i pomiarów. </w:t>
      </w:r>
    </w:p>
    <w:p w:rsidR="00524B34" w:rsidRPr="00A66001" w:rsidRDefault="00524B34" w:rsidP="00EC4DBE">
      <w:pPr>
        <w:numPr>
          <w:ilvl w:val="0"/>
          <w:numId w:val="36"/>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Przedmiot umowy należy wykonać zgodnie z postanowieniami niniejszej umowy, zasadami dofinansowania inwestycji z Rządowego Funduszu Polski Ład: Program Inwestycji Strategicznych  Edycja Nr 2                                     </w:t>
      </w:r>
      <w:r w:rsidRPr="00A66001">
        <w:rPr>
          <w:rFonts w:asciiTheme="minorHAnsi" w:hAnsiTheme="minorHAnsi" w:cstheme="minorHAnsi"/>
          <w:spacing w:val="20"/>
          <w:sz w:val="24"/>
          <w:szCs w:val="24"/>
        </w:rPr>
        <w:t>(Za</w:t>
      </w:r>
      <w:r w:rsidR="00EC4DBE" w:rsidRPr="00A66001">
        <w:rPr>
          <w:rFonts w:asciiTheme="minorHAnsi" w:hAnsiTheme="minorHAnsi" w:cstheme="minorHAnsi"/>
          <w:spacing w:val="20"/>
          <w:sz w:val="24"/>
          <w:szCs w:val="24"/>
        </w:rPr>
        <w:t xml:space="preserve">sady dofinansowania pod linkiem </w:t>
      </w:r>
      <w:hyperlink r:id="rId9" w:history="1">
        <w:r w:rsidR="00EC4DBE" w:rsidRPr="00A66001">
          <w:rPr>
            <w:rStyle w:val="Hipercze"/>
            <w:rFonts w:asciiTheme="minorHAnsi" w:hAnsiTheme="minorHAnsi" w:cstheme="minorHAnsi"/>
            <w:sz w:val="24"/>
            <w:szCs w:val="24"/>
          </w:rPr>
          <w:t xml:space="preserve">Link do uchwały RM w sprawie -  Zasad dofinansowania z Nowego Ładu </w:t>
        </w:r>
      </w:hyperlink>
      <w:r w:rsidR="00EC4DBE" w:rsidRPr="00A66001">
        <w:t xml:space="preserve"> )</w:t>
      </w:r>
      <w:r w:rsidR="00EC4DBE" w:rsidRPr="00A66001">
        <w:rPr>
          <w:rFonts w:asciiTheme="minorHAnsi" w:hAnsiTheme="minorHAnsi"/>
          <w:spacing w:val="20"/>
          <w:sz w:val="24"/>
          <w:szCs w:val="24"/>
        </w:rPr>
        <w:t xml:space="preserve">  </w:t>
      </w:r>
      <w:r w:rsidRPr="00A66001">
        <w:rPr>
          <w:rFonts w:asciiTheme="minorHAnsi" w:hAnsiTheme="minorHAnsi"/>
          <w:spacing w:val="20"/>
          <w:sz w:val="24"/>
          <w:szCs w:val="24"/>
        </w:rPr>
        <w:t xml:space="preserve">treścią specyfikacji warunków zamówienia (dalej: SWZ), programem </w:t>
      </w:r>
      <w:proofErr w:type="spellStart"/>
      <w:r w:rsidRPr="00A66001">
        <w:rPr>
          <w:rFonts w:asciiTheme="minorHAnsi" w:hAnsiTheme="minorHAnsi"/>
          <w:spacing w:val="20"/>
          <w:sz w:val="24"/>
          <w:szCs w:val="24"/>
        </w:rPr>
        <w:t>funkcjonalno</w:t>
      </w:r>
      <w:proofErr w:type="spellEnd"/>
      <w:r w:rsidRPr="00A66001">
        <w:rPr>
          <w:rFonts w:asciiTheme="minorHAnsi" w:hAnsiTheme="minorHAnsi"/>
          <w:spacing w:val="20"/>
          <w:sz w:val="24"/>
          <w:szCs w:val="24"/>
        </w:rPr>
        <w:t xml:space="preserve"> – użytkowym, dokumentacją projektową opracowaną na podstawie PFU, specyfikacjami technicznymi wykonania i odbioru robót budowlanych, uzyskaną decyzją o pozwoleniu na budowę.</w:t>
      </w:r>
    </w:p>
    <w:p w:rsidR="00524B34" w:rsidRPr="00A66001" w:rsidRDefault="00524B34" w:rsidP="00524B34">
      <w:pPr>
        <w:numPr>
          <w:ilvl w:val="0"/>
          <w:numId w:val="36"/>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524B34" w:rsidRPr="00A66001" w:rsidRDefault="00524B34" w:rsidP="00524B34">
      <w:pPr>
        <w:numPr>
          <w:ilvl w:val="0"/>
          <w:numId w:val="36"/>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Wszystkie przyjęte w projekcie i wbudowane materiały i urządzenia powinny posiadać stosowne certyfikaty i dopuszczenia do stosowania w budownictwie wymagane polskim prawem.</w:t>
      </w:r>
    </w:p>
    <w:p w:rsidR="00524B34" w:rsidRPr="00A66001" w:rsidRDefault="00524B34" w:rsidP="00524B34">
      <w:pPr>
        <w:numPr>
          <w:ilvl w:val="0"/>
          <w:numId w:val="36"/>
        </w:numPr>
        <w:spacing w:line="276" w:lineRule="auto"/>
        <w:rPr>
          <w:rFonts w:asciiTheme="minorHAnsi" w:hAnsiTheme="minorHAnsi"/>
          <w:spacing w:val="20"/>
          <w:sz w:val="24"/>
          <w:szCs w:val="24"/>
        </w:rPr>
      </w:pPr>
      <w:r w:rsidRPr="00A66001">
        <w:rPr>
          <w:rFonts w:asciiTheme="minorHAnsi" w:hAnsiTheme="minorHAnsi"/>
          <w:spacing w:val="20"/>
          <w:sz w:val="24"/>
          <w:szCs w:val="24"/>
        </w:rPr>
        <w:t>W przypadku rozbieżności pomiędzy postanowieniami zawartymi w poszczególnych dokumentach, Strony umowy przyjmują następującą hierarchię ważności dokumentów:</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Umowa,</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Zasady dofinansowania inwestycji z Rządowego Funduszu Polski Ład: Program Inwestycji Strategicznych Edycja Nr 2,</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Specyfikacja Warunków Zamówienia,</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Program funkcjonalno-użytkowy</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Dokumentacja projektowa opracowana na postawie programu funkcjonalno-użytkowego</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Specyfikacje techniczne wykonania i odbioru robót budowlanych</w:t>
      </w:r>
    </w:p>
    <w:p w:rsidR="00524B34" w:rsidRPr="00A66001" w:rsidRDefault="00524B34" w:rsidP="00524B34">
      <w:pPr>
        <w:widowControl w:val="0"/>
        <w:numPr>
          <w:ilvl w:val="0"/>
          <w:numId w:val="43"/>
        </w:numPr>
        <w:tabs>
          <w:tab w:val="left" w:pos="993"/>
        </w:tabs>
        <w:suppressAutoHyphens/>
        <w:spacing w:line="276" w:lineRule="auto"/>
        <w:ind w:left="567" w:firstLine="0"/>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Oferta Wykonawcy – na nośniku elektronicznym na płycie CD.</w:t>
      </w:r>
    </w:p>
    <w:p w:rsidR="00EC4DBE" w:rsidRPr="00A66001" w:rsidRDefault="00EC4DBE" w:rsidP="00EC4DBE">
      <w:pPr>
        <w:widowControl w:val="0"/>
        <w:tabs>
          <w:tab w:val="left" w:pos="993"/>
        </w:tabs>
        <w:suppressAutoHyphens/>
        <w:spacing w:line="276" w:lineRule="auto"/>
        <w:ind w:left="567"/>
        <w:rPr>
          <w:rFonts w:asciiTheme="minorHAnsi" w:eastAsia="Lucida Sans Unicode" w:hAnsiTheme="minorHAnsi"/>
          <w:spacing w:val="20"/>
          <w:sz w:val="24"/>
          <w:szCs w:val="24"/>
        </w:rPr>
      </w:pPr>
    </w:p>
    <w:p w:rsidR="00EC4DBE" w:rsidRPr="00A66001" w:rsidRDefault="00EC4DBE" w:rsidP="00EC4DBE">
      <w:pPr>
        <w:widowControl w:val="0"/>
        <w:tabs>
          <w:tab w:val="left" w:pos="993"/>
        </w:tabs>
        <w:suppressAutoHyphens/>
        <w:spacing w:line="276" w:lineRule="auto"/>
        <w:ind w:left="567"/>
        <w:rPr>
          <w:rFonts w:asciiTheme="minorHAnsi" w:eastAsia="Lucida Sans Unicode" w:hAnsiTheme="minorHAnsi"/>
          <w:spacing w:val="20"/>
          <w:sz w:val="24"/>
          <w:szCs w:val="24"/>
        </w:rPr>
      </w:pP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lastRenderedPageBreak/>
        <w:t>§ 2</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Termin wykonania zamówienia</w:t>
      </w:r>
    </w:p>
    <w:p w:rsidR="00524B34" w:rsidRPr="00A66001" w:rsidRDefault="00524B34" w:rsidP="00524B34">
      <w:pPr>
        <w:numPr>
          <w:ilvl w:val="0"/>
          <w:numId w:val="16"/>
        </w:numPr>
        <w:tabs>
          <w:tab w:val="num" w:pos="360"/>
        </w:tabs>
        <w:spacing w:before="120" w:line="276" w:lineRule="auto"/>
        <w:ind w:left="357" w:hanging="357"/>
        <w:rPr>
          <w:rFonts w:asciiTheme="minorHAnsi" w:hAnsiTheme="minorHAnsi"/>
          <w:spacing w:val="20"/>
          <w:sz w:val="24"/>
          <w:szCs w:val="24"/>
        </w:rPr>
      </w:pPr>
      <w:r w:rsidRPr="00A66001">
        <w:rPr>
          <w:rFonts w:asciiTheme="minorHAnsi" w:hAnsiTheme="minorHAnsi"/>
          <w:spacing w:val="20"/>
          <w:sz w:val="24"/>
          <w:szCs w:val="24"/>
        </w:rPr>
        <w:t xml:space="preserve">Przedmiot umowy, o którym mowa w § 1 umowy, zostanie wykonany </w:t>
      </w:r>
      <w:r w:rsidRPr="00A66001">
        <w:rPr>
          <w:rFonts w:asciiTheme="minorHAnsi" w:hAnsiTheme="minorHAnsi"/>
          <w:bCs/>
          <w:spacing w:val="20"/>
          <w:sz w:val="24"/>
          <w:szCs w:val="24"/>
        </w:rPr>
        <w:t xml:space="preserve">w </w:t>
      </w:r>
      <w:r w:rsidRPr="00A66001">
        <w:rPr>
          <w:rFonts w:asciiTheme="minorHAnsi" w:hAnsiTheme="minorHAnsi"/>
          <w:b/>
          <w:bCs/>
          <w:spacing w:val="20"/>
          <w:sz w:val="24"/>
          <w:szCs w:val="24"/>
        </w:rPr>
        <w:t>terminie nie dłuższym niż 24 miesięcy od dnia zawarcia umowy</w:t>
      </w:r>
      <w:r w:rsidRPr="00A66001">
        <w:rPr>
          <w:rFonts w:asciiTheme="minorHAnsi" w:hAnsiTheme="minorHAnsi"/>
          <w:bCs/>
          <w:spacing w:val="20"/>
          <w:sz w:val="24"/>
          <w:szCs w:val="24"/>
        </w:rPr>
        <w:t>, w tym:</w:t>
      </w:r>
    </w:p>
    <w:p w:rsidR="00524B34" w:rsidRPr="00A66001" w:rsidRDefault="00524B34" w:rsidP="00524B34">
      <w:pPr>
        <w:numPr>
          <w:ilvl w:val="0"/>
          <w:numId w:val="1"/>
        </w:numPr>
        <w:spacing w:before="120" w:line="276" w:lineRule="auto"/>
        <w:rPr>
          <w:rFonts w:asciiTheme="minorHAnsi" w:hAnsiTheme="minorHAnsi"/>
          <w:spacing w:val="20"/>
          <w:sz w:val="24"/>
          <w:szCs w:val="24"/>
        </w:rPr>
      </w:pPr>
      <w:r w:rsidRPr="00A66001">
        <w:rPr>
          <w:rFonts w:asciiTheme="minorHAnsi" w:hAnsiTheme="minorHAnsi"/>
          <w:b/>
          <w:spacing w:val="20"/>
          <w:sz w:val="24"/>
          <w:szCs w:val="24"/>
        </w:rPr>
        <w:t>do 6 miesięcy</w:t>
      </w:r>
      <w:r w:rsidRPr="00A66001">
        <w:rPr>
          <w:rFonts w:asciiTheme="minorHAnsi" w:hAnsiTheme="minorHAnsi"/>
          <w:spacing w:val="20"/>
          <w:sz w:val="24"/>
          <w:szCs w:val="24"/>
        </w:rPr>
        <w:t xml:space="preserve"> na sporządzenie na podstawie programu funkcjonalno-użytkowego wielobranżowej dokumentacji projektowo-kosztorysowej (m.in. wielobranżowy projekt budowlany, projekty wykonawcze branżowe, kosztorys inwestorski z przedmiarem robót, specyfikacje techniczne wykonania i odbioru robót) wraz z uzyskaniem  prawomocnej decyzji o pozwoleniu na budowę</w:t>
      </w:r>
    </w:p>
    <w:p w:rsidR="00524B34" w:rsidRPr="00A66001" w:rsidRDefault="00524B34" w:rsidP="00524B34">
      <w:pPr>
        <w:numPr>
          <w:ilvl w:val="0"/>
          <w:numId w:val="1"/>
        </w:numPr>
        <w:tabs>
          <w:tab w:val="num" w:pos="360"/>
        </w:tabs>
        <w:spacing w:before="120" w:line="276" w:lineRule="auto"/>
        <w:rPr>
          <w:rFonts w:asciiTheme="minorHAnsi" w:hAnsiTheme="minorHAnsi"/>
          <w:spacing w:val="20"/>
          <w:sz w:val="24"/>
          <w:szCs w:val="24"/>
        </w:rPr>
      </w:pPr>
      <w:r w:rsidRPr="00A66001">
        <w:rPr>
          <w:rFonts w:asciiTheme="minorHAnsi" w:hAnsiTheme="minorHAnsi"/>
          <w:b/>
          <w:spacing w:val="20"/>
          <w:sz w:val="24"/>
          <w:szCs w:val="24"/>
        </w:rPr>
        <w:t>do 18 miesięcy</w:t>
      </w:r>
      <w:r w:rsidRPr="00A66001">
        <w:rPr>
          <w:rFonts w:asciiTheme="minorHAnsi" w:hAnsiTheme="minorHAnsi"/>
          <w:spacing w:val="20"/>
          <w:sz w:val="24"/>
          <w:szCs w:val="24"/>
        </w:rPr>
        <w:t xml:space="preserve"> na realizację robót budowlanych. </w:t>
      </w:r>
    </w:p>
    <w:p w:rsidR="00524B34" w:rsidRPr="00A66001" w:rsidRDefault="00524B34" w:rsidP="00524B34">
      <w:pPr>
        <w:tabs>
          <w:tab w:val="num" w:pos="360"/>
        </w:tabs>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2. Wykonawca w terminie określonym w ust. 1 zakończy wszelkie prace, roboty budowlane i czynności objęte umową oraz pisemnie zawiadomi Zamawiającego o osiągnięciu gotowości do odbioru końcowego. </w:t>
      </w:r>
    </w:p>
    <w:p w:rsidR="00524B34" w:rsidRPr="00A66001" w:rsidRDefault="00524B34" w:rsidP="00524B34">
      <w:pPr>
        <w:tabs>
          <w:tab w:val="num" w:pos="360"/>
        </w:tabs>
        <w:spacing w:before="120" w:line="276" w:lineRule="auto"/>
        <w:rPr>
          <w:rFonts w:asciiTheme="minorHAnsi" w:hAnsiTheme="minorHAnsi"/>
          <w:spacing w:val="20"/>
          <w:sz w:val="24"/>
          <w:szCs w:val="24"/>
        </w:rPr>
      </w:pPr>
      <w:r w:rsidRPr="00A66001">
        <w:rPr>
          <w:rFonts w:asciiTheme="minorHAnsi" w:hAnsiTheme="minorHAnsi"/>
          <w:spacing w:val="20"/>
          <w:sz w:val="24"/>
          <w:szCs w:val="24"/>
        </w:rPr>
        <w:t>3. Natomiast przez termin zakończenia niniejszej umowy rozumie się wykonanie przedmiotu umowy tj. przebudowy Krytej Pływalni i kompleksowej modernizacji pomieszczeń wraz z odbiorem końcowym i uzyskaniem przez Wykonawcę pozwolenia na użytkowanie obiektu po przebudowie                    i rozbudowie.</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3</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Obowiązki stron umowy</w:t>
      </w:r>
    </w:p>
    <w:p w:rsidR="00524B34" w:rsidRPr="00A66001" w:rsidRDefault="00524B34" w:rsidP="00524B34">
      <w:pPr>
        <w:numPr>
          <w:ilvl w:val="0"/>
          <w:numId w:val="24"/>
        </w:numPr>
        <w:spacing w:before="120" w:line="276" w:lineRule="auto"/>
        <w:rPr>
          <w:rFonts w:asciiTheme="minorHAnsi" w:hAnsiTheme="minorHAnsi"/>
          <w:b/>
          <w:spacing w:val="20"/>
          <w:sz w:val="24"/>
          <w:szCs w:val="24"/>
        </w:rPr>
      </w:pPr>
      <w:r w:rsidRPr="00A66001">
        <w:rPr>
          <w:rFonts w:asciiTheme="minorHAnsi" w:hAnsiTheme="minorHAnsi"/>
          <w:spacing w:val="20"/>
          <w:sz w:val="24"/>
          <w:szCs w:val="24"/>
        </w:rPr>
        <w:t>Zamawiający i Wykonawca wybrany w postępowaniu o udzielenie zamówienia zobowiązani są współdziałać przy wykonaniu umowy w sprawie zamówienia publicznego, w celu należytej realizacji zamówienia.</w:t>
      </w:r>
    </w:p>
    <w:p w:rsidR="00524B34" w:rsidRPr="00A66001" w:rsidRDefault="00524B34" w:rsidP="00524B34">
      <w:pPr>
        <w:numPr>
          <w:ilvl w:val="0"/>
          <w:numId w:val="24"/>
        </w:numPr>
        <w:spacing w:before="120" w:line="276" w:lineRule="auto"/>
        <w:rPr>
          <w:rFonts w:asciiTheme="minorHAnsi" w:hAnsiTheme="minorHAnsi"/>
          <w:b/>
          <w:spacing w:val="20"/>
          <w:sz w:val="24"/>
          <w:szCs w:val="24"/>
        </w:rPr>
      </w:pPr>
      <w:r w:rsidRPr="00A66001">
        <w:rPr>
          <w:rFonts w:asciiTheme="minorHAnsi" w:hAnsiTheme="minorHAnsi"/>
          <w:b/>
          <w:spacing w:val="20"/>
          <w:sz w:val="24"/>
          <w:szCs w:val="24"/>
        </w:rPr>
        <w:t>Do obowiązków Zamawiającego należy, w szczególności:</w:t>
      </w:r>
    </w:p>
    <w:p w:rsidR="00524B34" w:rsidRPr="00A66001" w:rsidRDefault="00524B34" w:rsidP="00524B34">
      <w:pPr>
        <w:numPr>
          <w:ilvl w:val="0"/>
          <w:numId w:val="6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przekazanie Wykonawcy 1. egzemplarza wersji papierowej PFU oraz w formie  elektronicznej na płycie DVD, w dniu podpisania umowy;</w:t>
      </w:r>
    </w:p>
    <w:p w:rsidR="00524B34" w:rsidRPr="00A66001" w:rsidRDefault="00524B34" w:rsidP="00524B34">
      <w:pPr>
        <w:numPr>
          <w:ilvl w:val="0"/>
          <w:numId w:val="6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wprowadzenie Wykonawcy na teren robót w uzgodnionym terminie; </w:t>
      </w:r>
    </w:p>
    <w:p w:rsidR="00524B34" w:rsidRPr="00A66001" w:rsidRDefault="00524B34" w:rsidP="00524B34">
      <w:pPr>
        <w:numPr>
          <w:ilvl w:val="0"/>
          <w:numId w:val="61"/>
        </w:numPr>
        <w:spacing w:before="6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wskazanie miejsc poboru energii elektrycznej i wody;</w:t>
      </w:r>
    </w:p>
    <w:p w:rsidR="00524B34" w:rsidRPr="00A66001" w:rsidRDefault="00524B34" w:rsidP="00524B34">
      <w:pPr>
        <w:numPr>
          <w:ilvl w:val="0"/>
          <w:numId w:val="6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zapewnienie nadzoru inwestorskiego;</w:t>
      </w:r>
    </w:p>
    <w:p w:rsidR="00524B34" w:rsidRPr="00A66001" w:rsidRDefault="00524B34" w:rsidP="00524B34">
      <w:pPr>
        <w:numPr>
          <w:ilvl w:val="0"/>
          <w:numId w:val="6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dokonywanie odbiorów, o których mowa  § 5 ust. 1 umowy;</w:t>
      </w:r>
    </w:p>
    <w:p w:rsidR="00524B34" w:rsidRPr="00A66001" w:rsidRDefault="00524B34" w:rsidP="00524B34">
      <w:pPr>
        <w:numPr>
          <w:ilvl w:val="0"/>
          <w:numId w:val="6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zapłata Wykonawcy wynagrodzenia na zasadach opisanych w § 6 umowy.</w:t>
      </w:r>
    </w:p>
    <w:p w:rsidR="00524B34" w:rsidRPr="00A66001" w:rsidRDefault="00524B34" w:rsidP="00524B34">
      <w:pPr>
        <w:numPr>
          <w:ilvl w:val="0"/>
          <w:numId w:val="24"/>
        </w:numPr>
        <w:spacing w:before="120" w:line="276" w:lineRule="auto"/>
        <w:rPr>
          <w:rFonts w:asciiTheme="minorHAnsi" w:hAnsiTheme="minorHAnsi"/>
          <w:b/>
          <w:spacing w:val="20"/>
          <w:sz w:val="24"/>
          <w:szCs w:val="24"/>
        </w:rPr>
      </w:pPr>
      <w:r w:rsidRPr="00A66001">
        <w:rPr>
          <w:rFonts w:asciiTheme="minorHAnsi" w:hAnsiTheme="minorHAnsi"/>
          <w:b/>
          <w:spacing w:val="20"/>
          <w:sz w:val="24"/>
          <w:szCs w:val="24"/>
        </w:rPr>
        <w:t xml:space="preserve">Do obowiązków Wykonawcy należy w szczególności: </w:t>
      </w:r>
    </w:p>
    <w:p w:rsidR="00524B34" w:rsidRPr="00A66001" w:rsidRDefault="00524B34" w:rsidP="00524B34">
      <w:pPr>
        <w:spacing w:before="120" w:line="276" w:lineRule="auto"/>
        <w:rPr>
          <w:rFonts w:asciiTheme="minorHAnsi" w:hAnsiTheme="minorHAnsi"/>
          <w:spacing w:val="20"/>
          <w:sz w:val="24"/>
          <w:szCs w:val="24"/>
          <w:u w:val="single"/>
        </w:rPr>
      </w:pPr>
      <w:r w:rsidRPr="00A66001">
        <w:rPr>
          <w:rFonts w:asciiTheme="minorHAnsi" w:hAnsiTheme="minorHAnsi"/>
          <w:spacing w:val="20"/>
          <w:sz w:val="24"/>
          <w:szCs w:val="24"/>
        </w:rPr>
        <w:lastRenderedPageBreak/>
        <w:t xml:space="preserve">      </w:t>
      </w:r>
      <w:r w:rsidRPr="00A66001">
        <w:rPr>
          <w:rFonts w:asciiTheme="minorHAnsi" w:hAnsiTheme="minorHAnsi"/>
          <w:spacing w:val="20"/>
          <w:sz w:val="24"/>
          <w:szCs w:val="24"/>
          <w:u w:val="single"/>
        </w:rPr>
        <w:t>Obowiązki na etapie wykonywania prac projektowych:</w:t>
      </w:r>
    </w:p>
    <w:p w:rsidR="00524B34" w:rsidRPr="00A66001" w:rsidRDefault="00524B34" w:rsidP="00524B34">
      <w:pPr>
        <w:numPr>
          <w:ilvl w:val="0"/>
          <w:numId w:val="58"/>
        </w:numPr>
        <w:spacing w:after="120" w:line="276" w:lineRule="auto"/>
        <w:ind w:left="720"/>
        <w:rPr>
          <w:rFonts w:asciiTheme="minorHAnsi" w:hAnsiTheme="minorHAnsi"/>
          <w:spacing w:val="20"/>
          <w:sz w:val="24"/>
          <w:szCs w:val="24"/>
        </w:rPr>
      </w:pPr>
      <w:r w:rsidRPr="00A66001">
        <w:rPr>
          <w:rFonts w:asciiTheme="minorHAnsi" w:hAnsiTheme="minorHAnsi"/>
          <w:spacing w:val="20"/>
          <w:sz w:val="24"/>
          <w:szCs w:val="24"/>
        </w:rPr>
        <w:t>Zamawiający wymaga od Wykonawcy bieżącego uzgadniania i współpracy podczas opracowywania przedmiotowej dokumentacji projektowej.</w:t>
      </w:r>
    </w:p>
    <w:p w:rsidR="00524B34" w:rsidRPr="00A66001" w:rsidRDefault="00524B34" w:rsidP="00524B34">
      <w:pPr>
        <w:numPr>
          <w:ilvl w:val="0"/>
          <w:numId w:val="58"/>
        </w:numPr>
        <w:spacing w:after="120" w:line="276" w:lineRule="auto"/>
        <w:ind w:left="720"/>
        <w:rPr>
          <w:rFonts w:asciiTheme="minorHAnsi" w:hAnsiTheme="minorHAnsi"/>
          <w:spacing w:val="20"/>
          <w:sz w:val="24"/>
          <w:szCs w:val="24"/>
        </w:rPr>
      </w:pPr>
      <w:r w:rsidRPr="00A66001">
        <w:rPr>
          <w:rFonts w:asciiTheme="minorHAnsi" w:hAnsiTheme="minorHAnsi"/>
          <w:spacing w:val="20"/>
          <w:sz w:val="24"/>
          <w:szCs w:val="24"/>
        </w:rPr>
        <w:t>Wykonawca w trakcie realizacji zamówienia zobowiązany jest do:</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przeprowadzenia (przed przystąpieniem do projektowania) dokładnego rozpoznania zakresu, objętego zakresem przedmiotu zamówienia, a także zapoznania się z obiektem,</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wykonania niezbędnych badań, pomiarów, ekspertyz i uzyskania niezbędnych dokumentów, które będą stanowiły dane wyjściowe do projektowania w sposób, umożliwiający prawidłową realizację przedmiotu zamówienia,</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uzyskania wszelkich wymaganych przepisami prawa oświadczeń, opinii, ekspertyz, zgód i pozwoleń, przeprowadzenia wszelkich uzgodnień z właściwymi organami i instytucjami, których przeprowadzenia wymagają obowiązujące przepisy prawa lub których przeprowadzenie z innej przyczyny okaże się konieczne dla należytej realizacji zamówienia</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konsultacji z Zamawiającym istotnych rozwiązań konstrukcyjnych i materiałowych,</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wykonania dokumentacji projektowej, która będzie wzajemnie skoordynowana technicznie i kompletna z punktu widzenia realizacji przedmiotu i celu zamówienia, a w szczególności będzie umożliwiała uzyskanie ostatecznej decyzji o pozwoleniu na budowę. W szczególności dokumentacja projektowa zawierać będzie wymagane opinie, uzgodnienia, zgody i pozwolenia w zakresie wynikającym z przepisów, a także spis wszystkich części dokumentacji,</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sprawdzenia opracowanej dokumentacji projektowej pod względem zgodności z obowiązującymi przepisami, (m.in. techniczno-budowlanymi, polskimi normami) przez osobę posiadającą odpowiednie uprawnienia budowlane do projektowania,</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w przypadku niekompletności dokumentacji projektowej, Wykonawca zobowiązany jest do wykonania dokumentacji uzupełniającej i pokrycia w całości kosztów jej wykonania w terminie wskazanym przez Zamawiającego,</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lastRenderedPageBreak/>
        <w:t>zapewnienia osobistego kontaktu projektantów odpowiedzialnych za realizację dokumentacji projektowej z Zamawiającym na każdym etapie wykonania zamówienia,</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bieżącego informowania Zamawiającego o postępie prac,</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opracowanie dokumentacji projektowej na legalnym oprogramowaniu pochodzącym z oficjalnego kanału dystrybucyjnego,</w:t>
      </w:r>
    </w:p>
    <w:p w:rsidR="00524B34" w:rsidRPr="00A66001" w:rsidRDefault="00524B34" w:rsidP="00524B34">
      <w:pPr>
        <w:numPr>
          <w:ilvl w:val="0"/>
          <w:numId w:val="59"/>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pozyskania (na podstawie udzielonego pełnomocnictwa) lub opracowania wszelkich niezbędnych dokumentów wymaganych obowiązującymi przepisami prawa do uzyskania ostatecznej decyzji o pozwoleniu na budowę.</w:t>
      </w:r>
    </w:p>
    <w:p w:rsidR="00524B34" w:rsidRPr="00A66001" w:rsidRDefault="00524B34" w:rsidP="00524B34">
      <w:pPr>
        <w:numPr>
          <w:ilvl w:val="0"/>
          <w:numId w:val="58"/>
        </w:numPr>
        <w:spacing w:after="120" w:line="276" w:lineRule="auto"/>
        <w:ind w:left="720"/>
        <w:rPr>
          <w:rFonts w:asciiTheme="minorHAnsi" w:hAnsiTheme="minorHAnsi"/>
          <w:spacing w:val="20"/>
          <w:sz w:val="24"/>
          <w:szCs w:val="24"/>
        </w:rPr>
      </w:pPr>
      <w:r w:rsidRPr="00A66001">
        <w:rPr>
          <w:rFonts w:asciiTheme="minorHAnsi" w:hAnsiTheme="minorHAnsi"/>
          <w:spacing w:val="20"/>
          <w:sz w:val="24"/>
          <w:szCs w:val="24"/>
        </w:rPr>
        <w:t>Wykonawca wykona Dokumentację Projektową, w tym:</w:t>
      </w:r>
    </w:p>
    <w:p w:rsidR="00524B34" w:rsidRPr="00A66001" w:rsidRDefault="00524B34" w:rsidP="00524B34">
      <w:pPr>
        <w:numPr>
          <w:ilvl w:val="0"/>
          <w:numId w:val="60"/>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projekt budowlany i projekty wykonawcze w formie papierowej oraz w formie elektronicznej. Wymagana ilość: wg PFU</w:t>
      </w:r>
    </w:p>
    <w:p w:rsidR="00524B34" w:rsidRPr="00A66001" w:rsidRDefault="00524B34" w:rsidP="00524B34">
      <w:pPr>
        <w:numPr>
          <w:ilvl w:val="0"/>
          <w:numId w:val="60"/>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specyfikacje techniczne wykonania i odbioru robót budowlanych w formie papierowej oraz formie elektronicznej. Wymagana ilość: wg PFU</w:t>
      </w:r>
    </w:p>
    <w:p w:rsidR="00524B34" w:rsidRPr="00A66001" w:rsidRDefault="00524B34" w:rsidP="00524B34">
      <w:pPr>
        <w:numPr>
          <w:ilvl w:val="0"/>
          <w:numId w:val="60"/>
        </w:num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kosztorys inwestorski wraz z przedmiarem robót, wykonany metodą uproszczoną w formie papierowej oraz w formie elektronicznej. Wymagana ilość: wg PFU,</w:t>
      </w:r>
    </w:p>
    <w:p w:rsidR="00524B34" w:rsidRPr="00A66001" w:rsidRDefault="00524B34" w:rsidP="00524B34">
      <w:pPr>
        <w:spacing w:after="120" w:line="276" w:lineRule="auto"/>
        <w:ind w:left="993"/>
        <w:rPr>
          <w:rFonts w:asciiTheme="minorHAnsi" w:hAnsiTheme="minorHAnsi"/>
          <w:spacing w:val="20"/>
          <w:sz w:val="24"/>
          <w:szCs w:val="24"/>
        </w:rPr>
      </w:pPr>
      <w:r w:rsidRPr="00A66001">
        <w:rPr>
          <w:rFonts w:asciiTheme="minorHAnsi" w:hAnsiTheme="minorHAnsi"/>
          <w:spacing w:val="20"/>
          <w:sz w:val="24"/>
          <w:szCs w:val="24"/>
        </w:rPr>
        <w:t>Na podstawie kosztorysu Wykonawca opracuje harmonogram rzeczowo-finansowy, który  będzie podstawą dokonywania płatności częściowych za wykonane roboty budowlane,</w:t>
      </w:r>
    </w:p>
    <w:p w:rsidR="00524B34" w:rsidRPr="00A66001" w:rsidRDefault="00524B34" w:rsidP="00524B34">
      <w:pPr>
        <w:numPr>
          <w:ilvl w:val="0"/>
          <w:numId w:val="58"/>
        </w:numPr>
        <w:spacing w:after="120" w:line="276" w:lineRule="auto"/>
        <w:ind w:left="720"/>
        <w:rPr>
          <w:rFonts w:asciiTheme="minorHAnsi" w:hAnsiTheme="minorHAnsi"/>
          <w:spacing w:val="20"/>
          <w:sz w:val="24"/>
          <w:szCs w:val="24"/>
        </w:rPr>
      </w:pPr>
      <w:r w:rsidRPr="00A66001">
        <w:rPr>
          <w:rFonts w:asciiTheme="minorHAnsi" w:hAnsiTheme="minorHAnsi"/>
          <w:spacing w:val="20"/>
          <w:sz w:val="24"/>
          <w:szCs w:val="24"/>
        </w:rPr>
        <w:t>Wykonawca zapewni pełnienie nadzoru autorskiego nad realizacją robót budowlanych (koszt usługi po stronie Wykonawcy), wykonywanych w oparciu o sporządzoną dokumentację projektową, stanowiącą przedmiot niniejszego zamówienia w okresie od dnia przekazania placu budowy do dnia odbioru końcowego i uzyskania ostatecznej decyzji o pozwoleniu na użytkowanie włącznie,</w:t>
      </w:r>
    </w:p>
    <w:p w:rsidR="00524B34" w:rsidRPr="00A66001" w:rsidRDefault="00524B34" w:rsidP="00524B34">
      <w:pPr>
        <w:numPr>
          <w:ilvl w:val="0"/>
          <w:numId w:val="58"/>
        </w:numPr>
        <w:spacing w:after="120" w:line="276" w:lineRule="auto"/>
        <w:ind w:left="720"/>
        <w:rPr>
          <w:rFonts w:asciiTheme="minorHAnsi" w:hAnsiTheme="minorHAnsi"/>
          <w:spacing w:val="20"/>
          <w:sz w:val="24"/>
          <w:szCs w:val="24"/>
        </w:rPr>
      </w:pPr>
      <w:r w:rsidRPr="00A66001">
        <w:rPr>
          <w:rFonts w:asciiTheme="minorHAnsi" w:hAnsiTheme="minorHAnsi"/>
          <w:spacing w:val="20"/>
          <w:sz w:val="24"/>
          <w:szCs w:val="24"/>
        </w:rPr>
        <w:t>Ze względu na konieczność uzyskania decyzji o pozwoleniu na użytkowanie, Wykonawca uzyska zgodę właściwych organów o braku przeciwwskazań do użytkowania obiektu.</w:t>
      </w:r>
    </w:p>
    <w:p w:rsidR="00524B34" w:rsidRPr="00A66001" w:rsidRDefault="00524B34" w:rsidP="00524B34">
      <w:pPr>
        <w:spacing w:after="120" w:line="276" w:lineRule="auto"/>
        <w:ind w:left="720"/>
        <w:rPr>
          <w:rFonts w:asciiTheme="minorHAnsi" w:hAnsiTheme="minorHAnsi"/>
          <w:spacing w:val="20"/>
          <w:sz w:val="24"/>
          <w:szCs w:val="24"/>
        </w:rPr>
      </w:pPr>
    </w:p>
    <w:p w:rsidR="00524B34" w:rsidRPr="00A66001" w:rsidRDefault="00524B34" w:rsidP="00524B34">
      <w:pPr>
        <w:spacing w:after="120" w:line="276" w:lineRule="auto"/>
        <w:rPr>
          <w:rFonts w:asciiTheme="minorHAnsi" w:hAnsiTheme="minorHAnsi"/>
          <w:b/>
          <w:spacing w:val="20"/>
          <w:sz w:val="24"/>
          <w:szCs w:val="24"/>
          <w:u w:val="single"/>
        </w:rPr>
      </w:pPr>
      <w:r w:rsidRPr="00A66001">
        <w:rPr>
          <w:rFonts w:asciiTheme="minorHAnsi" w:hAnsiTheme="minorHAnsi"/>
          <w:spacing w:val="20"/>
          <w:sz w:val="24"/>
          <w:szCs w:val="24"/>
        </w:rPr>
        <w:t xml:space="preserve">      </w:t>
      </w:r>
      <w:r w:rsidRPr="00A66001">
        <w:rPr>
          <w:rFonts w:asciiTheme="minorHAnsi" w:hAnsiTheme="minorHAnsi"/>
          <w:spacing w:val="20"/>
          <w:sz w:val="24"/>
          <w:szCs w:val="24"/>
          <w:u w:val="single"/>
        </w:rPr>
        <w:t>Obowiązki na etapie wykonywania robót budowlanych:</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oddanie przedmiotu niniejszej umowy w terminie w niej uzgodnionym, o którym mowa w § 2 ust. 1 umowy; </w:t>
      </w:r>
    </w:p>
    <w:p w:rsidR="00524B34" w:rsidRPr="00A66001" w:rsidRDefault="00524B34" w:rsidP="00524B34">
      <w:pPr>
        <w:numPr>
          <w:ilvl w:val="0"/>
          <w:numId w:val="21"/>
        </w:numPr>
        <w:spacing w:before="6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lastRenderedPageBreak/>
        <w:t>ponoszenie kosztów zużytej wody, energii elektrycznej i ciepła w czasie trwania robót, na podstawie wskazań urządzeń  pomiarowych, które Wykonawca zamontuje własnym kosztem  i staraniem;</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pełnienie funkcji koordynatora, w przypadku powierzenia wykonania części zamówienia podwykonawcom;</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przygotowanie zaplecza budowy na terenie robót oraz sprawowanie dozoru mienia na terenie robót;</w:t>
      </w:r>
    </w:p>
    <w:p w:rsidR="00524B34" w:rsidRPr="00A66001" w:rsidRDefault="00524B34" w:rsidP="00524B34">
      <w:pPr>
        <w:numPr>
          <w:ilvl w:val="0"/>
          <w:numId w:val="21"/>
        </w:numPr>
        <w:spacing w:before="60" w:line="276" w:lineRule="auto"/>
        <w:rPr>
          <w:rFonts w:asciiTheme="minorHAnsi" w:hAnsiTheme="minorHAnsi"/>
          <w:color w:val="000000"/>
          <w:spacing w:val="20"/>
          <w:sz w:val="24"/>
          <w:szCs w:val="24"/>
        </w:rPr>
      </w:pPr>
      <w:r w:rsidRPr="00A66001">
        <w:rPr>
          <w:rFonts w:asciiTheme="minorHAnsi" w:hAnsiTheme="minorHAnsi"/>
          <w:spacing w:val="20"/>
          <w:sz w:val="24"/>
          <w:szCs w:val="24"/>
        </w:rPr>
        <w:t>ogrodzenie i zabezpieczenie miejsca prowadzonych robót przed dostępem osób niepowołanych</w:t>
      </w:r>
      <w:r w:rsidRPr="00A66001">
        <w:rPr>
          <w:rFonts w:asciiTheme="minorHAnsi" w:hAnsiTheme="minorHAnsi"/>
          <w:color w:val="000000"/>
          <w:spacing w:val="20"/>
          <w:sz w:val="24"/>
          <w:szCs w:val="24"/>
        </w:rPr>
        <w:t>;</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color w:val="000000"/>
          <w:spacing w:val="20"/>
          <w:sz w:val="24"/>
          <w:szCs w:val="24"/>
        </w:rPr>
        <w:t>zabezpieczenie instalacji, urządzeń i obiektów na terenie robót i w jej bezpośrednim</w:t>
      </w:r>
      <w:r w:rsidRPr="00A66001">
        <w:rPr>
          <w:rFonts w:asciiTheme="minorHAnsi" w:hAnsiTheme="minorHAnsi"/>
          <w:spacing w:val="20"/>
          <w:sz w:val="24"/>
          <w:szCs w:val="24"/>
        </w:rPr>
        <w:t xml:space="preserve"> otoczeniu, przed ich zniszczeniem lub uszkodzeniem w trakcie wykonywania robót;</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sporządzenie we własnym zakresie i na własny koszt planu bezpieczeństwa ochrony zdrowia na budowie przed przystąpieniem do robót;</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wykonanie robót z </w:t>
      </w:r>
      <w:r w:rsidRPr="00A66001">
        <w:rPr>
          <w:rFonts w:asciiTheme="minorHAnsi" w:hAnsiTheme="minorHAnsi"/>
          <w:b/>
          <w:spacing w:val="20"/>
          <w:sz w:val="24"/>
          <w:szCs w:val="24"/>
        </w:rPr>
        <w:t>materiałów własnych</w:t>
      </w:r>
      <w:r w:rsidRPr="00A66001">
        <w:rPr>
          <w:rFonts w:asciiTheme="minorHAnsi" w:hAnsiTheme="minorHAnsi"/>
          <w:spacing w:val="20"/>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dostarczenie Zamawiającemu świadectw dopuszczenia do obrotu i powszechnego stosowania materiałów i urządzeń, zgodnie z ustawą z dn. 7 lipca 1994 roku – Prawo budowlane;</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zapewnienie, aby wszystkie osoby wyznaczone do wykonywania czynności objętych przedmiotem umowy posiadały odpowiednie </w:t>
      </w:r>
      <w:r w:rsidRPr="00A66001">
        <w:rPr>
          <w:rFonts w:asciiTheme="minorHAnsi" w:hAnsiTheme="minorHAnsi"/>
          <w:spacing w:val="20"/>
          <w:sz w:val="24"/>
          <w:szCs w:val="24"/>
        </w:rPr>
        <w:lastRenderedPageBreak/>
        <w:t>kwalifikacje oraz przeszkolenia i uprawnienia wymagane przepisami prawa;</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ustanowienie kierownika budowy i kierowników robót branżowych, przy czym kierownik budowy będzie upoważniony do podejmowania decyzji w imieniu Wykonawcy i do sprawowania nadzoru nad prowadzonymi robotami oraz nad pracownikami wyznaczonymi do wykonania robót;</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prowadzenie na bieżąco </w:t>
      </w:r>
      <w:r w:rsidRPr="00A66001">
        <w:rPr>
          <w:rFonts w:asciiTheme="minorHAnsi" w:hAnsiTheme="minorHAnsi"/>
          <w:b/>
          <w:spacing w:val="20"/>
          <w:sz w:val="24"/>
          <w:szCs w:val="24"/>
        </w:rPr>
        <w:t>dziennika budowy</w:t>
      </w:r>
      <w:r w:rsidRPr="00A66001">
        <w:rPr>
          <w:rFonts w:asciiTheme="minorHAnsi" w:hAnsiTheme="minorHAnsi"/>
          <w:spacing w:val="20"/>
          <w:sz w:val="24"/>
          <w:szCs w:val="24"/>
        </w:rPr>
        <w:t xml:space="preserve"> zgodnie z ustawą Prawo budowlane;</w:t>
      </w:r>
    </w:p>
    <w:p w:rsidR="00524B34" w:rsidRPr="00A66001" w:rsidRDefault="00524B34" w:rsidP="00524B34">
      <w:pPr>
        <w:numPr>
          <w:ilvl w:val="0"/>
          <w:numId w:val="21"/>
        </w:numPr>
        <w:spacing w:before="6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sporządzenie inwentaryzacji geodezyjnej powykonawczej przez uprawnionego geodetę;</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zgłaszanie inspektorowi nadzoru inwestorskiego do odbioru </w:t>
      </w:r>
      <w:r w:rsidRPr="00A66001">
        <w:rPr>
          <w:rFonts w:asciiTheme="minorHAnsi" w:hAnsiTheme="minorHAnsi"/>
          <w:b/>
          <w:spacing w:val="20"/>
          <w:sz w:val="24"/>
          <w:szCs w:val="24"/>
        </w:rPr>
        <w:t>robót zanikających i ulegających zakryciu</w:t>
      </w:r>
      <w:r w:rsidRPr="00A66001">
        <w:rPr>
          <w:rFonts w:asciiTheme="minorHAnsi" w:hAnsiTheme="minorHAnsi"/>
          <w:spacing w:val="20"/>
          <w:sz w:val="24"/>
          <w:szCs w:val="24"/>
        </w:rPr>
        <w:t>. Niezgłoszenie tych robót daje Zamawiającemu podstawę do żądania odkrycia robót i przywrócenia stanu poprzedniego na koszt i ryzyko Wykonawcy;</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umożliwienie Zamawiającemu przeprowadzenia kontroli lub wizji lokalnej terenu budowy w każdym terminie;</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524B34" w:rsidRPr="00A66001" w:rsidRDefault="00524B34" w:rsidP="00524B34">
      <w:pPr>
        <w:numPr>
          <w:ilvl w:val="0"/>
          <w:numId w:val="21"/>
        </w:numPr>
        <w:spacing w:before="6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zawiadomienie Zamawiającego o zauważonych wadach w dokumentacji projektowej w terminie </w:t>
      </w:r>
      <w:r w:rsidRPr="00A66001">
        <w:rPr>
          <w:rFonts w:asciiTheme="minorHAnsi" w:hAnsiTheme="minorHAnsi"/>
          <w:b/>
          <w:bCs/>
          <w:color w:val="000000"/>
          <w:spacing w:val="20"/>
          <w:sz w:val="24"/>
          <w:szCs w:val="24"/>
        </w:rPr>
        <w:t>7 dni</w:t>
      </w:r>
      <w:r w:rsidRPr="00A66001">
        <w:rPr>
          <w:rFonts w:asciiTheme="minorHAnsi" w:hAnsiTheme="minorHAnsi"/>
          <w:color w:val="000000"/>
          <w:spacing w:val="20"/>
          <w:sz w:val="24"/>
          <w:szCs w:val="24"/>
        </w:rPr>
        <w:t xml:space="preserve"> od daty ich ujawnienia;</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 xml:space="preserve">uzgodnienie z Zamawiającym wielkości, treści i formatu oraz wykonanie i montaż na własny koszt w miejscu prowadzenia robót budowlanych </w:t>
      </w:r>
      <w:r w:rsidRPr="00A66001">
        <w:rPr>
          <w:rFonts w:asciiTheme="minorHAnsi" w:hAnsiTheme="minorHAnsi"/>
          <w:b/>
          <w:bCs/>
          <w:spacing w:val="20"/>
          <w:sz w:val="24"/>
          <w:szCs w:val="24"/>
        </w:rPr>
        <w:t>tablicy informacyjnej</w:t>
      </w:r>
      <w:r w:rsidRPr="00A66001">
        <w:rPr>
          <w:rFonts w:asciiTheme="minorHAnsi" w:hAnsiTheme="minorHAnsi"/>
          <w:spacing w:val="20"/>
          <w:sz w:val="24"/>
          <w:szCs w:val="24"/>
        </w:rPr>
        <w:t>, zgodnej z Rozporządzeniem Rady Ministrów z dnia 7 maja 2021 roku w sprawie określenia działań informacyjnych podejmowanych przez podmioty realizujące zadania finansowane lub dofinansowane z budżetu państwa lub z państwowych funduszy celowych;</w:t>
      </w:r>
    </w:p>
    <w:p w:rsidR="00524B34" w:rsidRPr="00A66001" w:rsidRDefault="00524B34" w:rsidP="00524B34">
      <w:pPr>
        <w:numPr>
          <w:ilvl w:val="0"/>
          <w:numId w:val="21"/>
        </w:numPr>
        <w:spacing w:before="60" w:line="276" w:lineRule="auto"/>
        <w:rPr>
          <w:rFonts w:asciiTheme="minorHAnsi" w:hAnsiTheme="minorHAnsi"/>
          <w:spacing w:val="20"/>
          <w:sz w:val="24"/>
          <w:szCs w:val="24"/>
        </w:rPr>
      </w:pPr>
      <w:r w:rsidRPr="00A66001">
        <w:rPr>
          <w:rFonts w:asciiTheme="minorHAnsi" w:hAnsiTheme="minorHAnsi"/>
          <w:spacing w:val="20"/>
          <w:sz w:val="24"/>
          <w:szCs w:val="24"/>
        </w:rPr>
        <w:t>zainstalowanie tablic informacyjnych, zgodnych z przepisami i wymogami właściwych służb i inspekcji;</w:t>
      </w:r>
    </w:p>
    <w:p w:rsidR="00524B34" w:rsidRPr="00A66001" w:rsidRDefault="00524B34" w:rsidP="00524B34">
      <w:pPr>
        <w:numPr>
          <w:ilvl w:val="0"/>
          <w:numId w:val="21"/>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udział w przeglądach gwarancyjnych zgodnie z § 13 ust. 9 umowy.</w:t>
      </w:r>
    </w:p>
    <w:p w:rsidR="00524B34" w:rsidRPr="00A66001" w:rsidRDefault="00524B34" w:rsidP="00524B34">
      <w:pPr>
        <w:numPr>
          <w:ilvl w:val="0"/>
          <w:numId w:val="24"/>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Wykonawca ponosi pełną odpowiedzialność za:</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przestrzeganie przepisów bhp, ochronę </w:t>
      </w:r>
      <w:proofErr w:type="spellStart"/>
      <w:r w:rsidRPr="00A66001">
        <w:rPr>
          <w:rFonts w:asciiTheme="minorHAnsi" w:hAnsiTheme="minorHAnsi"/>
          <w:spacing w:val="20"/>
          <w:sz w:val="24"/>
          <w:szCs w:val="24"/>
        </w:rPr>
        <w:t>p.poż</w:t>
      </w:r>
      <w:proofErr w:type="spellEnd"/>
      <w:r w:rsidRPr="00A66001">
        <w:rPr>
          <w:rFonts w:asciiTheme="minorHAnsi" w:hAnsiTheme="minorHAnsi"/>
          <w:spacing w:val="20"/>
          <w:sz w:val="24"/>
          <w:szCs w:val="24"/>
        </w:rPr>
        <w:t xml:space="preserve"> i dozór mienia na terenie robót, jak i za wszelkie szkody powstałe w trakcie trwania robót na terenie przyjętym od Zamawiającego lub mające związek z prowadzonymi robotami;</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bezpieczeństwo wszelkich działań prowadzony</w:t>
      </w:r>
      <w:r w:rsidR="0095041D" w:rsidRPr="00A66001">
        <w:rPr>
          <w:rFonts w:asciiTheme="minorHAnsi" w:hAnsiTheme="minorHAnsi"/>
          <w:spacing w:val="20"/>
          <w:sz w:val="24"/>
          <w:szCs w:val="24"/>
        </w:rPr>
        <w:t xml:space="preserve">ch na terenie robót i poza </w:t>
      </w:r>
      <w:proofErr w:type="spellStart"/>
      <w:r w:rsidR="0095041D" w:rsidRPr="00A66001">
        <w:rPr>
          <w:rFonts w:asciiTheme="minorHAnsi" w:hAnsiTheme="minorHAnsi"/>
          <w:spacing w:val="20"/>
          <w:sz w:val="24"/>
          <w:szCs w:val="24"/>
        </w:rPr>
        <w:t>nim,</w:t>
      </w:r>
      <w:r w:rsidRPr="00A66001">
        <w:rPr>
          <w:rFonts w:asciiTheme="minorHAnsi" w:hAnsiTheme="minorHAnsi"/>
          <w:spacing w:val="20"/>
          <w:sz w:val="24"/>
          <w:szCs w:val="24"/>
        </w:rPr>
        <w:t>a</w:t>
      </w:r>
      <w:proofErr w:type="spellEnd"/>
      <w:r w:rsidRPr="00A66001">
        <w:rPr>
          <w:rFonts w:asciiTheme="minorHAnsi" w:hAnsiTheme="minorHAnsi"/>
          <w:spacing w:val="20"/>
          <w:sz w:val="24"/>
          <w:szCs w:val="24"/>
        </w:rPr>
        <w:t xml:space="preserve"> związanych z wykonaniem przedmiotu umowy;</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szkody oraz następstwa nieszczęśliwych wypadków pracowników i osób trzecich, powstałe w związku z prowadzonymi robotami;</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wszelkie szkody będące następstwem niewykonania lub nienależytego wykonania przedmiotu umowy, które to szkody Wykonawca zobowiązuje się pokryć w pełnej wysokości;</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uszkodzenia lub zniszczenia z winy Wykonawcy obiektów, dróg i terenu, a także urządzeń i aparatury znajdujących się na terenie robót;</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bookmarkStart w:id="1" w:name="_GoBack"/>
      <w:bookmarkEnd w:id="1"/>
      <w:r w:rsidRPr="00A66001">
        <w:rPr>
          <w:rFonts w:asciiTheme="minorHAnsi" w:hAnsiTheme="minorHAnsi"/>
          <w:spacing w:val="20"/>
          <w:sz w:val="24"/>
          <w:szCs w:val="24"/>
        </w:rPr>
        <w:t>szkody i straty spowodowane przez niego lub podwykonawców przy wypełnianiu zobowiązań umownych;</w:t>
      </w:r>
    </w:p>
    <w:p w:rsidR="00524B34" w:rsidRPr="00A66001" w:rsidRDefault="00524B34" w:rsidP="00524B34">
      <w:pPr>
        <w:numPr>
          <w:ilvl w:val="0"/>
          <w:numId w:val="46"/>
        </w:numPr>
        <w:tabs>
          <w:tab w:val="left" w:pos="1134"/>
          <w:tab w:val="left" w:pos="1418"/>
        </w:tabs>
        <w:spacing w:after="120" w:line="276" w:lineRule="auto"/>
        <w:rPr>
          <w:rFonts w:asciiTheme="minorHAnsi" w:hAnsiTheme="minorHAnsi"/>
          <w:spacing w:val="20"/>
          <w:sz w:val="24"/>
          <w:szCs w:val="24"/>
        </w:rPr>
      </w:pPr>
      <w:r w:rsidRPr="00A66001">
        <w:rPr>
          <w:rFonts w:asciiTheme="minorHAnsi" w:hAnsiTheme="minorHAnsi"/>
          <w:spacing w:val="20"/>
          <w:sz w:val="24"/>
          <w:szCs w:val="24"/>
        </w:rPr>
        <w:t>szkody i straty spowodowane przez niego lub podwykonawców przy usuwaniu wad w okresie rękojmi i gwarancji.</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4</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Przedstawiciele stron</w:t>
      </w:r>
    </w:p>
    <w:p w:rsidR="00524B34" w:rsidRPr="00A66001" w:rsidRDefault="00524B34" w:rsidP="00524B34">
      <w:pPr>
        <w:spacing w:before="120" w:line="276" w:lineRule="auto"/>
        <w:rPr>
          <w:rFonts w:asciiTheme="minorHAnsi" w:hAnsiTheme="minorHAnsi"/>
          <w:spacing w:val="20"/>
          <w:sz w:val="24"/>
          <w:szCs w:val="24"/>
        </w:rPr>
      </w:pPr>
      <w:r w:rsidRPr="00A66001">
        <w:rPr>
          <w:rFonts w:asciiTheme="minorHAnsi" w:hAnsiTheme="minorHAnsi"/>
          <w:spacing w:val="20"/>
          <w:sz w:val="24"/>
          <w:szCs w:val="24"/>
        </w:rPr>
        <w:t>1. Wykonawca zobowiązany jest zapewnić wykonanie dokumentacji projektowej i kierowanie robotami objętymi umową przez osoby posiadające stosowne kwalifikacje zawodowe i uprawnienia budowlane,</w:t>
      </w:r>
    </w:p>
    <w:p w:rsidR="00524B34" w:rsidRPr="00A66001" w:rsidRDefault="00524B34" w:rsidP="00524B34">
      <w:pPr>
        <w:numPr>
          <w:ilvl w:val="0"/>
          <w:numId w:val="6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ustanawia:</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 xml:space="preserve"> - Głównego Projektanta z uprawnieniami w specjalności architektonicznej, w  osobie:  </w:t>
      </w:r>
    </w:p>
    <w:p w:rsidR="00524B34" w:rsidRPr="00A66001" w:rsidRDefault="00524B34" w:rsidP="00524B34">
      <w:p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          ………………………………………………….</w:t>
      </w:r>
    </w:p>
    <w:p w:rsidR="00524B34" w:rsidRPr="00A66001" w:rsidRDefault="00524B34" w:rsidP="00524B34">
      <w:pPr>
        <w:spacing w:before="120" w:after="240" w:line="276" w:lineRule="auto"/>
        <w:rPr>
          <w:rFonts w:asciiTheme="minorHAnsi" w:hAnsiTheme="minorHAnsi"/>
          <w:spacing w:val="20"/>
          <w:sz w:val="24"/>
          <w:szCs w:val="24"/>
        </w:rPr>
      </w:pPr>
      <w:r w:rsidRPr="00A66001">
        <w:rPr>
          <w:rFonts w:asciiTheme="minorHAnsi" w:hAnsiTheme="minorHAnsi"/>
          <w:spacing w:val="20"/>
          <w:sz w:val="24"/>
          <w:szCs w:val="24"/>
        </w:rPr>
        <w:t xml:space="preserve">         Uprawnienia Nr ……………………………………………………..</w:t>
      </w:r>
    </w:p>
    <w:p w:rsidR="00524B34" w:rsidRPr="00A66001" w:rsidRDefault="00524B34" w:rsidP="00524B34">
      <w:p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        -  Projektantów w specjalnościach : konstrukcyjno-budowlanej, sieci i instalacje sanitarne, sieci i instalacje elektroenergetyczne oraz innych jeśli będą wymagane przepisami odrębnymi.</w:t>
      </w:r>
    </w:p>
    <w:p w:rsidR="00524B34" w:rsidRPr="00A66001" w:rsidRDefault="00524B34" w:rsidP="00524B34">
      <w:pPr>
        <w:spacing w:before="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 xml:space="preserve">Projektanci muszą posiadać uprawnienia do wykonywania samodzielnej funkcji technicznej w budownictwie w odpowiedniej specjalności oraz posiadać wymagane ubezpieczenia od odpowiedzialności cywilnej w izbach samorządu zawodowego (izba architektów, izba inżynierów budownictwa), aktualne w terminie opracowywania dokumentacji projektowej.               </w:t>
      </w:r>
    </w:p>
    <w:p w:rsidR="00524B34" w:rsidRPr="00A66001" w:rsidRDefault="00524B34" w:rsidP="00524B34">
      <w:pPr>
        <w:numPr>
          <w:ilvl w:val="0"/>
          <w:numId w:val="17"/>
        </w:numPr>
        <w:spacing w:before="120" w:line="276" w:lineRule="auto"/>
        <w:ind w:left="1276"/>
        <w:rPr>
          <w:rFonts w:asciiTheme="minorHAnsi" w:hAnsiTheme="minorHAnsi"/>
          <w:spacing w:val="20"/>
          <w:sz w:val="24"/>
          <w:szCs w:val="24"/>
        </w:rPr>
      </w:pPr>
      <w:r w:rsidRPr="00A66001">
        <w:rPr>
          <w:rFonts w:asciiTheme="minorHAnsi" w:hAnsiTheme="minorHAnsi"/>
          <w:spacing w:val="20"/>
          <w:sz w:val="24"/>
          <w:szCs w:val="24"/>
        </w:rPr>
        <w:t>Kierownika budowy z uprawnieniami budowlanymi w specjalności konstrukcyjno-budowlanej, w osobie:……………………………………...</w:t>
      </w:r>
    </w:p>
    <w:p w:rsidR="00524B34" w:rsidRPr="00A66001" w:rsidRDefault="00524B34" w:rsidP="00524B34">
      <w:pPr>
        <w:spacing w:before="120" w:line="276" w:lineRule="auto"/>
        <w:ind w:left="1276"/>
        <w:rPr>
          <w:rFonts w:asciiTheme="minorHAnsi" w:hAnsiTheme="minorHAnsi"/>
          <w:spacing w:val="20"/>
          <w:sz w:val="24"/>
          <w:szCs w:val="24"/>
        </w:rPr>
      </w:pPr>
      <w:r w:rsidRPr="00A66001">
        <w:rPr>
          <w:rFonts w:asciiTheme="minorHAnsi" w:hAnsiTheme="minorHAnsi"/>
          <w:spacing w:val="20"/>
          <w:sz w:val="24"/>
          <w:szCs w:val="24"/>
        </w:rPr>
        <w:t>Uprawnienia budowlane Nr ……………………………</w:t>
      </w:r>
    </w:p>
    <w:p w:rsidR="00524B34" w:rsidRPr="00A66001" w:rsidRDefault="00524B34" w:rsidP="00524B34">
      <w:pPr>
        <w:numPr>
          <w:ilvl w:val="0"/>
          <w:numId w:val="17"/>
        </w:numPr>
        <w:spacing w:before="120" w:line="276" w:lineRule="auto"/>
        <w:ind w:left="1276"/>
        <w:rPr>
          <w:rFonts w:asciiTheme="minorHAnsi" w:hAnsiTheme="minorHAnsi"/>
          <w:spacing w:val="20"/>
          <w:sz w:val="24"/>
          <w:szCs w:val="24"/>
        </w:rPr>
      </w:pPr>
      <w:r w:rsidRPr="00A66001">
        <w:rPr>
          <w:rFonts w:asciiTheme="minorHAnsi" w:hAnsiTheme="minorHAnsi"/>
          <w:spacing w:val="20"/>
          <w:sz w:val="24"/>
          <w:szCs w:val="24"/>
        </w:rPr>
        <w:t xml:space="preserve">Kierownika robót z uprawnieniami budowlanymi w specjalności: instalacje i urządzenia wodociągowe, kanalizacyjne, cieplne, wentylacyjne, w osobie: ………………………………………………….. </w:t>
      </w:r>
    </w:p>
    <w:p w:rsidR="00524B34" w:rsidRPr="00A66001" w:rsidRDefault="00524B34" w:rsidP="00524B34">
      <w:pPr>
        <w:spacing w:before="120" w:after="240" w:line="276" w:lineRule="auto"/>
        <w:ind w:left="568" w:firstLine="708"/>
        <w:rPr>
          <w:rFonts w:asciiTheme="minorHAnsi" w:hAnsiTheme="minorHAnsi"/>
          <w:spacing w:val="20"/>
          <w:sz w:val="24"/>
          <w:szCs w:val="24"/>
        </w:rPr>
      </w:pPr>
      <w:r w:rsidRPr="00A66001">
        <w:rPr>
          <w:rFonts w:asciiTheme="minorHAnsi" w:hAnsiTheme="minorHAnsi"/>
          <w:spacing w:val="20"/>
          <w:sz w:val="24"/>
          <w:szCs w:val="24"/>
        </w:rPr>
        <w:t>Uprawnienia budowlane Nr ………………………</w:t>
      </w:r>
    </w:p>
    <w:p w:rsidR="00524B34" w:rsidRPr="00A66001" w:rsidRDefault="00524B34" w:rsidP="00524B34">
      <w:pPr>
        <w:numPr>
          <w:ilvl w:val="0"/>
          <w:numId w:val="17"/>
        </w:numPr>
        <w:spacing w:before="120" w:line="276" w:lineRule="auto"/>
        <w:ind w:left="1276"/>
        <w:rPr>
          <w:rFonts w:asciiTheme="minorHAnsi" w:hAnsiTheme="minorHAnsi"/>
          <w:spacing w:val="20"/>
          <w:sz w:val="24"/>
          <w:szCs w:val="24"/>
        </w:rPr>
      </w:pPr>
      <w:r w:rsidRPr="00A66001">
        <w:rPr>
          <w:rFonts w:asciiTheme="minorHAnsi" w:hAnsiTheme="minorHAnsi"/>
          <w:spacing w:val="20"/>
          <w:sz w:val="24"/>
          <w:szCs w:val="24"/>
        </w:rPr>
        <w:t xml:space="preserve">Kierownika robót z uprawnieniami budowlanymi w specjalności: instalacje i urządzenia elektryczne i elektroenergetyczne, w osobie: ………………………………………………….. </w:t>
      </w:r>
    </w:p>
    <w:p w:rsidR="00524B34" w:rsidRPr="00A66001" w:rsidRDefault="00524B34" w:rsidP="00524B34">
      <w:pPr>
        <w:spacing w:before="120" w:after="240" w:line="276" w:lineRule="auto"/>
        <w:ind w:left="568" w:firstLine="708"/>
        <w:rPr>
          <w:rFonts w:asciiTheme="minorHAnsi" w:hAnsiTheme="minorHAnsi"/>
          <w:spacing w:val="20"/>
          <w:sz w:val="24"/>
          <w:szCs w:val="24"/>
        </w:rPr>
      </w:pPr>
      <w:r w:rsidRPr="00A66001">
        <w:rPr>
          <w:rFonts w:asciiTheme="minorHAnsi" w:hAnsiTheme="minorHAnsi"/>
          <w:spacing w:val="20"/>
          <w:sz w:val="24"/>
          <w:szCs w:val="24"/>
        </w:rPr>
        <w:t>Uprawnienia budowlane Nr ………………………</w:t>
      </w:r>
    </w:p>
    <w:p w:rsidR="00524B34" w:rsidRPr="00A66001" w:rsidRDefault="00524B34" w:rsidP="00524B34">
      <w:pPr>
        <w:spacing w:before="120" w:after="240" w:line="276" w:lineRule="auto"/>
        <w:rPr>
          <w:rFonts w:asciiTheme="minorHAnsi" w:hAnsiTheme="minorHAnsi"/>
          <w:spacing w:val="20"/>
          <w:sz w:val="24"/>
          <w:szCs w:val="24"/>
        </w:rPr>
      </w:pPr>
      <w:r w:rsidRPr="00A66001">
        <w:rPr>
          <w:rFonts w:asciiTheme="minorHAnsi" w:hAnsiTheme="minorHAnsi"/>
          <w:spacing w:val="20"/>
          <w:sz w:val="24"/>
          <w:szCs w:val="24"/>
        </w:rPr>
        <w:t xml:space="preserve">Kierownik budowy i kierownicy robót muszą posiadać uprawnienia do wykonywania samodzielnej funkcji technicznej w budownictwie w odpowiedniej specjalności oraz posiadać wymagane ubezpieczenia od odpowiedzialności cywilnej w izbie  inżynierów budownictwa, aktualne w terminie realizacji robót budowlanych. </w:t>
      </w:r>
    </w:p>
    <w:p w:rsidR="00524B34" w:rsidRPr="00A66001" w:rsidRDefault="00524B34" w:rsidP="00524B34">
      <w:pPr>
        <w:numPr>
          <w:ilvl w:val="0"/>
          <w:numId w:val="62"/>
        </w:numPr>
        <w:spacing w:before="120" w:after="240" w:line="276" w:lineRule="auto"/>
        <w:rPr>
          <w:rFonts w:asciiTheme="minorHAnsi" w:hAnsiTheme="minorHAnsi"/>
          <w:spacing w:val="20"/>
          <w:sz w:val="24"/>
          <w:szCs w:val="24"/>
        </w:rPr>
      </w:pPr>
      <w:r w:rsidRPr="00A66001">
        <w:rPr>
          <w:rFonts w:asciiTheme="minorHAnsi" w:hAnsiTheme="minorHAnsi"/>
          <w:spacing w:val="20"/>
          <w:sz w:val="24"/>
          <w:szCs w:val="24"/>
        </w:rPr>
        <w:t>Wykonawca zobowiązuje się skierować do kierowania robotami oraz wykonania dokumentacji projektowej osoby wskazane przez Wykonawcę w niniejszej umowie. Zmiana osoby, o której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wymaganej postanowieniami Specyfikacji Warunków Zamówienia,</w:t>
      </w:r>
    </w:p>
    <w:p w:rsidR="00524B34" w:rsidRPr="00A66001" w:rsidRDefault="00524B34" w:rsidP="00524B34">
      <w:pPr>
        <w:numPr>
          <w:ilvl w:val="0"/>
          <w:numId w:val="6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musi przedłożyć Zamawiającemu propozycję zmiany, o której mowa w ust. 1 lit. b) nie później niż 7 dni przed planowanym skierowaniem osoby,</w:t>
      </w:r>
    </w:p>
    <w:p w:rsidR="00524B34" w:rsidRPr="00A66001" w:rsidRDefault="00524B34" w:rsidP="00524B34">
      <w:pPr>
        <w:numPr>
          <w:ilvl w:val="0"/>
          <w:numId w:val="6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zaakceptowana przez Zamawiającego zmiana osoby, winna być dokonana wpisem do dziennika budowy/dziennika postępu robót i nie wymaga aneksu do niniejszej umowy,</w:t>
      </w:r>
    </w:p>
    <w:p w:rsidR="00524B34" w:rsidRPr="00A66001" w:rsidRDefault="00524B34" w:rsidP="00524B34">
      <w:pPr>
        <w:numPr>
          <w:ilvl w:val="0"/>
          <w:numId w:val="6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skierowana, bez akceptacji Zamawiającego, inna osoba niż wskazana w Ofercie Wykonawcy stanowi podstawę odstąpienia od umowy przez Zamawiającego z winy Wykonawcy.</w:t>
      </w:r>
    </w:p>
    <w:p w:rsidR="00524B34" w:rsidRPr="00A66001" w:rsidRDefault="00524B34" w:rsidP="00524B34">
      <w:pPr>
        <w:spacing w:before="120" w:line="276" w:lineRule="auto"/>
        <w:rPr>
          <w:rFonts w:asciiTheme="minorHAnsi" w:hAnsiTheme="minorHAnsi"/>
          <w:color w:val="000000"/>
          <w:spacing w:val="20"/>
          <w:sz w:val="24"/>
          <w:szCs w:val="24"/>
        </w:rPr>
      </w:pPr>
      <w:r w:rsidRPr="00A66001">
        <w:rPr>
          <w:rFonts w:asciiTheme="minorHAnsi" w:hAnsiTheme="minorHAnsi"/>
          <w:spacing w:val="20"/>
          <w:sz w:val="24"/>
          <w:szCs w:val="24"/>
        </w:rPr>
        <w:t>2. Zamawiający ustanowi Inspektorów Nadzoru z uprawnieniami budowlany</w:t>
      </w:r>
      <w:r w:rsidR="0095041D" w:rsidRPr="00A66001">
        <w:rPr>
          <w:rFonts w:asciiTheme="minorHAnsi" w:hAnsiTheme="minorHAnsi"/>
          <w:spacing w:val="20"/>
          <w:sz w:val="24"/>
          <w:szCs w:val="24"/>
        </w:rPr>
        <w:t xml:space="preserve">mi w specjalnościach:  </w:t>
      </w:r>
      <w:r w:rsidRPr="00A66001">
        <w:rPr>
          <w:rFonts w:asciiTheme="minorHAnsi" w:hAnsiTheme="minorHAnsi"/>
          <w:spacing w:val="20"/>
          <w:sz w:val="24"/>
          <w:szCs w:val="24"/>
        </w:rPr>
        <w:t>konstrukcyjno-budowlanej, instalacje sanitarne i elektrycznej.</w:t>
      </w:r>
    </w:p>
    <w:p w:rsidR="00524B34" w:rsidRPr="00A66001" w:rsidRDefault="00524B34" w:rsidP="00524B34">
      <w:pPr>
        <w:spacing w:before="120" w:line="276" w:lineRule="auto"/>
        <w:rPr>
          <w:rFonts w:asciiTheme="minorHAnsi" w:hAnsiTheme="minorHAnsi"/>
          <w:color w:val="000000"/>
          <w:spacing w:val="20"/>
          <w:sz w:val="24"/>
          <w:szCs w:val="24"/>
        </w:rPr>
      </w:pPr>
      <w:r w:rsidRPr="00A66001">
        <w:rPr>
          <w:rFonts w:asciiTheme="minorHAnsi" w:hAnsiTheme="minorHAnsi"/>
          <w:spacing w:val="20"/>
          <w:sz w:val="24"/>
          <w:szCs w:val="24"/>
        </w:rPr>
        <w:t>Koordynatorem czynności inspektorów nadzoru na budowie będzie inspektor nadzoru z uprawnieniami budowlanymi o specjalności konstrukcyjno-budowlanej.</w:t>
      </w:r>
    </w:p>
    <w:p w:rsidR="00524B34" w:rsidRPr="00A66001" w:rsidRDefault="00524B34" w:rsidP="00524B34">
      <w:pPr>
        <w:numPr>
          <w:ilvl w:val="0"/>
          <w:numId w:val="2"/>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Zamawiający zastrzega sobie prawo zmiany osoby wskazanej w pkt 2.  O dokonaniu zmiany Zamawiający powiadomi na piśmie Wykonawcę na 3 dni przed dokonaniem zmiany. Zmiana ta winna być dokonana wpisem do dziennika budowy/dziennika postępu robót i nie wymaga aneksu do niniejszej umowy.</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5</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Odbiory</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Strony zgodnie postanawiają, że będą stosowane następujące rodzaje odbiorów:</w:t>
      </w:r>
    </w:p>
    <w:p w:rsidR="00524B34" w:rsidRPr="00A66001" w:rsidRDefault="00524B34" w:rsidP="00524B34">
      <w:pPr>
        <w:numPr>
          <w:ilvl w:val="0"/>
          <w:numId w:val="25"/>
        </w:numPr>
        <w:spacing w:before="120" w:line="276" w:lineRule="auto"/>
        <w:rPr>
          <w:rFonts w:asciiTheme="minorHAnsi" w:hAnsiTheme="minorHAnsi"/>
          <w:spacing w:val="20"/>
          <w:sz w:val="24"/>
          <w:szCs w:val="24"/>
        </w:rPr>
      </w:pPr>
      <w:r w:rsidRPr="00A66001">
        <w:rPr>
          <w:rFonts w:asciiTheme="minorHAnsi" w:hAnsiTheme="minorHAnsi"/>
          <w:b/>
          <w:spacing w:val="20"/>
          <w:sz w:val="24"/>
          <w:szCs w:val="24"/>
        </w:rPr>
        <w:t xml:space="preserve">odbiór końcowy robót </w:t>
      </w:r>
      <w:r w:rsidRPr="00A66001">
        <w:rPr>
          <w:rFonts w:asciiTheme="minorHAnsi" w:hAnsiTheme="minorHAnsi"/>
          <w:spacing w:val="20"/>
          <w:sz w:val="24"/>
          <w:szCs w:val="24"/>
        </w:rPr>
        <w:t xml:space="preserve"> – na podstawie protokołu odbioru końcowego;</w:t>
      </w:r>
    </w:p>
    <w:p w:rsidR="00524B34" w:rsidRPr="00A66001" w:rsidRDefault="00524B34" w:rsidP="00524B34">
      <w:pPr>
        <w:numPr>
          <w:ilvl w:val="0"/>
          <w:numId w:val="25"/>
        </w:numPr>
        <w:spacing w:before="120" w:line="276" w:lineRule="auto"/>
        <w:rPr>
          <w:rFonts w:asciiTheme="minorHAnsi" w:hAnsiTheme="minorHAnsi"/>
          <w:spacing w:val="20"/>
          <w:sz w:val="24"/>
          <w:szCs w:val="24"/>
        </w:rPr>
      </w:pPr>
      <w:r w:rsidRPr="00A66001">
        <w:rPr>
          <w:rFonts w:asciiTheme="minorHAnsi" w:hAnsiTheme="minorHAnsi"/>
          <w:b/>
          <w:spacing w:val="20"/>
          <w:sz w:val="24"/>
          <w:szCs w:val="24"/>
        </w:rPr>
        <w:t xml:space="preserve">odbiór częściowy robót </w:t>
      </w:r>
      <w:r w:rsidRPr="00A66001">
        <w:rPr>
          <w:rFonts w:asciiTheme="minorHAnsi" w:hAnsiTheme="minorHAnsi"/>
          <w:spacing w:val="20"/>
          <w:sz w:val="24"/>
          <w:szCs w:val="24"/>
        </w:rPr>
        <w:t>– na podstawie protokołu odbioru częściowego;</w:t>
      </w:r>
    </w:p>
    <w:p w:rsidR="00524B34" w:rsidRPr="00A66001" w:rsidRDefault="00524B34" w:rsidP="00524B34">
      <w:pPr>
        <w:numPr>
          <w:ilvl w:val="0"/>
          <w:numId w:val="25"/>
        </w:numPr>
        <w:spacing w:before="120" w:line="276" w:lineRule="auto"/>
        <w:rPr>
          <w:rFonts w:asciiTheme="minorHAnsi" w:hAnsiTheme="minorHAnsi"/>
          <w:spacing w:val="20"/>
          <w:sz w:val="24"/>
          <w:szCs w:val="24"/>
        </w:rPr>
      </w:pPr>
      <w:r w:rsidRPr="00A66001">
        <w:rPr>
          <w:rFonts w:asciiTheme="minorHAnsi" w:hAnsiTheme="minorHAnsi"/>
          <w:b/>
          <w:spacing w:val="20"/>
          <w:sz w:val="24"/>
          <w:szCs w:val="24"/>
        </w:rPr>
        <w:t>odbiory robót zanikających i ulegających zakryciu</w:t>
      </w:r>
      <w:r w:rsidRPr="00A66001">
        <w:rPr>
          <w:rFonts w:asciiTheme="minorHAnsi" w:hAnsiTheme="minorHAnsi"/>
          <w:spacing w:val="20"/>
          <w:sz w:val="24"/>
          <w:szCs w:val="24"/>
        </w:rPr>
        <w:t xml:space="preserve"> – na podstawie wpisów dokonywanych w dzienniku budowy.</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Wprowadzenie Wykonawcy na teren robót nastąpi </w:t>
      </w:r>
      <w:r w:rsidRPr="00A66001">
        <w:rPr>
          <w:rFonts w:asciiTheme="minorHAnsi" w:hAnsiTheme="minorHAnsi"/>
          <w:b/>
          <w:bCs/>
          <w:color w:val="000000"/>
          <w:spacing w:val="20"/>
          <w:sz w:val="24"/>
          <w:szCs w:val="24"/>
        </w:rPr>
        <w:t>w terminie do 7 dni roboczych od dnia uzyskania prawomocnej decyzji o pozwoleniu na budowę</w:t>
      </w:r>
      <w:r w:rsidRPr="00A66001">
        <w:rPr>
          <w:rFonts w:asciiTheme="minorHAnsi" w:hAnsiTheme="minorHAnsi"/>
          <w:bCs/>
          <w:color w:val="000000"/>
          <w:spacing w:val="20"/>
          <w:sz w:val="24"/>
          <w:szCs w:val="24"/>
        </w:rPr>
        <w:t>.</w:t>
      </w:r>
      <w:r w:rsidRPr="00A66001">
        <w:rPr>
          <w:rFonts w:asciiTheme="minorHAnsi" w:hAnsiTheme="minorHAnsi"/>
          <w:b/>
          <w:bCs/>
          <w:color w:val="000000"/>
          <w:spacing w:val="20"/>
          <w:sz w:val="24"/>
          <w:szCs w:val="24"/>
        </w:rPr>
        <w:t xml:space="preserve"> </w:t>
      </w:r>
      <w:r w:rsidRPr="00A66001">
        <w:rPr>
          <w:rFonts w:asciiTheme="minorHAnsi" w:hAnsiTheme="minorHAnsi"/>
          <w:spacing w:val="20"/>
          <w:sz w:val="24"/>
          <w:szCs w:val="24"/>
        </w:rPr>
        <w:t>Z wprowadzenia Wykonawcy na teren robót będzie sporządzony protokół przekazania placu budowy  z udziałem przedstawicieli Zamawiającego i Wykonawcy.</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trakcie realizacji zamówienia dokonywane będą odbiory robót zanikających oraz robót ulegających zakryciu. W tym przypadku Wykonawca – po dokonaniu wpisu o wykonaniu robót w Dzienniku Budowy – powiadamia Zamawiającego z wyprzedzeniem umożliwiającym ich </w:t>
      </w:r>
      <w:r w:rsidRPr="00A66001">
        <w:rPr>
          <w:rFonts w:asciiTheme="minorHAnsi" w:hAnsiTheme="minorHAnsi"/>
          <w:spacing w:val="20"/>
          <w:sz w:val="24"/>
          <w:szCs w:val="24"/>
        </w:rPr>
        <w:lastRenderedPageBreak/>
        <w:t>sprawdzenie przez Inspektora nadzoru. Inspektor nadzoru dokonuje sprawdzenia robót i potwierdza ich wykonanie wpisem do Dziennika Budowy.</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eastAsia="Lucida Sans Unicode" w:hAnsiTheme="minorHAnsi"/>
          <w:spacing w:val="20"/>
          <w:sz w:val="24"/>
          <w:szCs w:val="24"/>
        </w:rPr>
        <w:t>Po zakończeniu realizacji przedmiotu umowy dokonany będzie jego odbiór.  Wykonawca zobowiązany jest do :</w:t>
      </w:r>
    </w:p>
    <w:p w:rsidR="00524B34" w:rsidRPr="00A66001" w:rsidRDefault="00524B34" w:rsidP="00524B34">
      <w:pPr>
        <w:widowControl w:val="0"/>
        <w:numPr>
          <w:ilvl w:val="0"/>
          <w:numId w:val="47"/>
        </w:numPr>
        <w:suppressAutoHyphens/>
        <w:spacing w:line="276" w:lineRule="auto"/>
        <w:ind w:left="993" w:hanging="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skompletowania pełnej dokumentacji odbiorowej  (projektów z naniesionymi w trakcie realizacji zmianami, protokołów prób i odbiorów,  certyfikatów, świadectw zgodności,  atestów, dokumentów gwarancyjnych, inwentaryzacji geodezyjnej powykonawczej, itp.);</w:t>
      </w:r>
    </w:p>
    <w:p w:rsidR="00524B34" w:rsidRPr="00A66001" w:rsidRDefault="00524B34" w:rsidP="00524B34">
      <w:pPr>
        <w:widowControl w:val="0"/>
        <w:numPr>
          <w:ilvl w:val="0"/>
          <w:numId w:val="47"/>
        </w:numPr>
        <w:suppressAutoHyphens/>
        <w:spacing w:line="276" w:lineRule="auto"/>
        <w:ind w:left="993" w:hanging="426"/>
        <w:rPr>
          <w:rFonts w:asciiTheme="minorHAnsi" w:eastAsia="Lucida Sans Unicode" w:hAnsiTheme="minorHAnsi"/>
          <w:spacing w:val="20"/>
          <w:sz w:val="24"/>
          <w:szCs w:val="24"/>
        </w:rPr>
      </w:pPr>
      <w:r w:rsidRPr="00A66001">
        <w:rPr>
          <w:rFonts w:asciiTheme="minorHAnsi" w:eastAsia="Lucida Sans Unicode" w:hAnsiTheme="minorHAnsi"/>
          <w:color w:val="000000"/>
          <w:spacing w:val="20"/>
          <w:sz w:val="24"/>
          <w:szCs w:val="24"/>
        </w:rPr>
        <w:t xml:space="preserve">stwierdzenia, wpisem do Dziennika Budowy, że zakończył wszystkie roboty będące przedmiotem umowy. Zgodność wpisu ze stanem faktycznym musi być potwierdzona </w:t>
      </w:r>
      <w:r w:rsidRPr="00A66001">
        <w:rPr>
          <w:rFonts w:asciiTheme="minorHAnsi" w:eastAsia="Lucida Sans Unicode" w:hAnsiTheme="minorHAnsi"/>
          <w:spacing w:val="20"/>
          <w:sz w:val="24"/>
          <w:szCs w:val="24"/>
        </w:rPr>
        <w:t>przez inspektora nadzoru;</w:t>
      </w:r>
    </w:p>
    <w:p w:rsidR="00524B34" w:rsidRPr="00A66001" w:rsidRDefault="00524B34" w:rsidP="00524B34">
      <w:pPr>
        <w:widowControl w:val="0"/>
        <w:numPr>
          <w:ilvl w:val="0"/>
          <w:numId w:val="47"/>
        </w:numPr>
        <w:suppressAutoHyphens/>
        <w:spacing w:line="276" w:lineRule="auto"/>
        <w:ind w:left="993" w:hanging="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zawiadomienia Zamawiającego na piśmie o osiągnięciu gotowości przedmiotu umowy do odbioru.</w:t>
      </w:r>
    </w:p>
    <w:p w:rsidR="00524B34" w:rsidRPr="00A66001" w:rsidRDefault="00524B34" w:rsidP="00524B34">
      <w:pPr>
        <w:numPr>
          <w:ilvl w:val="0"/>
          <w:numId w:val="26"/>
        </w:numPr>
        <w:spacing w:before="120" w:line="276" w:lineRule="auto"/>
        <w:ind w:left="357" w:hanging="357"/>
        <w:rPr>
          <w:rFonts w:asciiTheme="minorHAnsi" w:hAnsiTheme="minorHAnsi"/>
          <w:spacing w:val="20"/>
          <w:sz w:val="24"/>
          <w:szCs w:val="24"/>
        </w:rPr>
      </w:pPr>
      <w:r w:rsidRPr="00A66001">
        <w:rPr>
          <w:rFonts w:asciiTheme="minorHAnsi" w:hAnsiTheme="minorHAnsi"/>
          <w:spacing w:val="20"/>
          <w:sz w:val="24"/>
          <w:szCs w:val="24"/>
        </w:rPr>
        <w:t xml:space="preserve">Zamawiający wyznaczy datę i rozpocznie czynności odbioru zadania w ciągu </w:t>
      </w:r>
      <w:r w:rsidRPr="00A66001">
        <w:rPr>
          <w:rFonts w:asciiTheme="minorHAnsi" w:hAnsiTheme="minorHAnsi"/>
          <w:b/>
          <w:bCs/>
          <w:spacing w:val="20"/>
          <w:sz w:val="24"/>
          <w:szCs w:val="24"/>
        </w:rPr>
        <w:t xml:space="preserve">14 dni </w:t>
      </w:r>
      <w:r w:rsidRPr="00A66001">
        <w:rPr>
          <w:rFonts w:asciiTheme="minorHAnsi" w:hAnsiTheme="minorHAnsi"/>
          <w:spacing w:val="20"/>
          <w:sz w:val="24"/>
          <w:szCs w:val="24"/>
        </w:rPr>
        <w:t>od daty złożenia przez Wykonawcę pisemnego zawiadomienia o osiągnięciu gotowości przedmiotu umowy do odbioru.</w:t>
      </w:r>
    </w:p>
    <w:p w:rsidR="00524B34" w:rsidRPr="00A66001" w:rsidRDefault="00524B34" w:rsidP="00524B34">
      <w:pPr>
        <w:numPr>
          <w:ilvl w:val="0"/>
          <w:numId w:val="26"/>
        </w:numPr>
        <w:spacing w:before="120" w:line="276" w:lineRule="auto"/>
        <w:ind w:left="357" w:hanging="357"/>
        <w:rPr>
          <w:rFonts w:asciiTheme="minorHAnsi" w:hAnsiTheme="minorHAnsi"/>
          <w:spacing w:val="20"/>
          <w:sz w:val="24"/>
          <w:szCs w:val="24"/>
        </w:rPr>
      </w:pPr>
      <w:r w:rsidRPr="00A66001">
        <w:rPr>
          <w:rFonts w:asciiTheme="minorHAnsi" w:eastAsia="Lucida Sans Unicode" w:hAnsiTheme="minorHAnsi"/>
          <w:spacing w:val="20"/>
          <w:sz w:val="24"/>
          <w:szCs w:val="24"/>
        </w:rPr>
        <w:t>Jeżeli w toku czynności odbioru końcowego robót budowlanych zostaną stwierdzone wady,  Zamawiającemu będą przysługiwały następujące uprawnienia:</w:t>
      </w:r>
    </w:p>
    <w:p w:rsidR="00524B34" w:rsidRPr="00A66001" w:rsidRDefault="00524B34" w:rsidP="00524B34">
      <w:pPr>
        <w:widowControl w:val="0"/>
        <w:numPr>
          <w:ilvl w:val="0"/>
          <w:numId w:val="48"/>
        </w:numPr>
        <w:suppressAutoHyphens/>
        <w:spacing w:line="276" w:lineRule="auto"/>
        <w:ind w:left="993" w:hanging="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w przypadku wad nadających się do usunięcia – Zamawiający wyznaczy termin na usunięcie wad i odmówi odbioru do czasu usunięcia tych wad;</w:t>
      </w:r>
    </w:p>
    <w:p w:rsidR="00524B34" w:rsidRPr="00A66001" w:rsidRDefault="00524B34" w:rsidP="00524B34">
      <w:pPr>
        <w:widowControl w:val="0"/>
        <w:numPr>
          <w:ilvl w:val="0"/>
          <w:numId w:val="48"/>
        </w:numPr>
        <w:suppressAutoHyphens/>
        <w:spacing w:line="276" w:lineRule="auto"/>
        <w:ind w:left="993" w:hanging="426"/>
        <w:rPr>
          <w:rFonts w:asciiTheme="minorHAnsi" w:eastAsia="Lucida Sans Unicode" w:hAnsiTheme="minorHAnsi"/>
          <w:spacing w:val="20"/>
          <w:sz w:val="24"/>
          <w:szCs w:val="24"/>
        </w:rPr>
      </w:pPr>
      <w:proofErr w:type="spellStart"/>
      <w:r w:rsidRPr="00A66001">
        <w:rPr>
          <w:rFonts w:asciiTheme="minorHAnsi" w:eastAsia="Lucida Sans Unicode" w:hAnsiTheme="minorHAnsi"/>
          <w:color w:val="000000"/>
          <w:spacing w:val="20"/>
          <w:sz w:val="24"/>
          <w:szCs w:val="24"/>
          <w:lang w:val="de-DE"/>
        </w:rPr>
        <w:t>jeżeli</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wystąpią</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wady</w:t>
      </w:r>
      <w:proofErr w:type="spellEnd"/>
      <w:r w:rsidRPr="00A66001">
        <w:rPr>
          <w:rFonts w:asciiTheme="minorHAnsi" w:eastAsia="Lucida Sans Unicode" w:hAnsiTheme="minorHAnsi"/>
          <w:color w:val="000000"/>
          <w:spacing w:val="20"/>
          <w:sz w:val="24"/>
          <w:szCs w:val="24"/>
          <w:lang w:val="de-DE"/>
        </w:rPr>
        <w:t xml:space="preserve"> nie </w:t>
      </w:r>
      <w:proofErr w:type="spellStart"/>
      <w:r w:rsidRPr="00A66001">
        <w:rPr>
          <w:rFonts w:asciiTheme="minorHAnsi" w:eastAsia="Lucida Sans Unicode" w:hAnsiTheme="minorHAnsi"/>
          <w:color w:val="000000"/>
          <w:spacing w:val="20"/>
          <w:sz w:val="24"/>
          <w:szCs w:val="24"/>
          <w:lang w:val="de-DE"/>
        </w:rPr>
        <w:t>nadające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się</w:t>
      </w:r>
      <w:proofErr w:type="spellEnd"/>
      <w:r w:rsidRPr="00A66001">
        <w:rPr>
          <w:rFonts w:asciiTheme="minorHAnsi" w:eastAsia="Lucida Sans Unicode" w:hAnsiTheme="minorHAnsi"/>
          <w:color w:val="000000"/>
          <w:spacing w:val="20"/>
          <w:sz w:val="24"/>
          <w:szCs w:val="24"/>
          <w:lang w:val="de-DE"/>
        </w:rPr>
        <w:t xml:space="preserve"> do </w:t>
      </w:r>
      <w:proofErr w:type="spellStart"/>
      <w:r w:rsidRPr="00A66001">
        <w:rPr>
          <w:rFonts w:asciiTheme="minorHAnsi" w:eastAsia="Lucida Sans Unicode" w:hAnsiTheme="minorHAnsi"/>
          <w:color w:val="000000"/>
          <w:spacing w:val="20"/>
          <w:sz w:val="24"/>
          <w:szCs w:val="24"/>
          <w:lang w:val="de-DE"/>
        </w:rPr>
        <w:t>usunięcia</w:t>
      </w:r>
      <w:proofErr w:type="spellEnd"/>
      <w:r w:rsidRPr="00A66001">
        <w:rPr>
          <w:rFonts w:asciiTheme="minorHAnsi" w:eastAsia="Lucida Sans Unicode" w:hAnsiTheme="minorHAnsi"/>
          <w:color w:val="000000"/>
          <w:spacing w:val="20"/>
          <w:sz w:val="24"/>
          <w:szCs w:val="24"/>
          <w:lang w:val="de-DE"/>
        </w:rPr>
        <w:t xml:space="preserve"> – </w:t>
      </w:r>
      <w:proofErr w:type="spellStart"/>
      <w:r w:rsidRPr="00A66001">
        <w:rPr>
          <w:rFonts w:asciiTheme="minorHAnsi" w:eastAsia="Lucida Sans Unicode" w:hAnsiTheme="minorHAnsi"/>
          <w:color w:val="000000"/>
          <w:spacing w:val="20"/>
          <w:sz w:val="24"/>
          <w:szCs w:val="24"/>
          <w:lang w:val="de-DE"/>
        </w:rPr>
        <w:t>Zamawiającemu</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przysługuje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prawo</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odstąpienia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od</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umowy</w:t>
      </w:r>
      <w:proofErr w:type="spellEnd"/>
      <w:r w:rsidRPr="00A66001">
        <w:rPr>
          <w:rFonts w:asciiTheme="minorHAnsi" w:eastAsia="Lucida Sans Unicode" w:hAnsiTheme="minorHAnsi"/>
          <w:color w:val="000000"/>
          <w:spacing w:val="20"/>
          <w:sz w:val="24"/>
          <w:szCs w:val="24"/>
          <w:lang w:val="de-DE"/>
        </w:rPr>
        <w:t xml:space="preserve"> z </w:t>
      </w:r>
      <w:proofErr w:type="spellStart"/>
      <w:r w:rsidRPr="00A66001">
        <w:rPr>
          <w:rFonts w:asciiTheme="minorHAnsi" w:eastAsia="Lucida Sans Unicode" w:hAnsiTheme="minorHAnsi"/>
          <w:color w:val="000000"/>
          <w:spacing w:val="20"/>
          <w:sz w:val="24"/>
          <w:szCs w:val="24"/>
          <w:lang w:val="de-DE"/>
        </w:rPr>
        <w:t>winy</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Wykonawcy</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lub</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może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żądać</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ponownego</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wykonania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robót</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lub</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obniżenia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wynagrodzenia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Wykonawcy</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stosownie</w:t>
      </w:r>
      <w:proofErr w:type="spellEnd"/>
      <w:r w:rsidRPr="00A66001">
        <w:rPr>
          <w:rFonts w:asciiTheme="minorHAnsi" w:eastAsia="Lucida Sans Unicode" w:hAnsiTheme="minorHAnsi"/>
          <w:color w:val="000000"/>
          <w:spacing w:val="20"/>
          <w:sz w:val="24"/>
          <w:szCs w:val="24"/>
          <w:lang w:val="de-DE"/>
        </w:rPr>
        <w:t xml:space="preserve"> do </w:t>
      </w:r>
      <w:proofErr w:type="spellStart"/>
      <w:r w:rsidRPr="00A66001">
        <w:rPr>
          <w:rFonts w:asciiTheme="minorHAnsi" w:eastAsia="Lucida Sans Unicode" w:hAnsiTheme="minorHAnsi"/>
          <w:color w:val="000000"/>
          <w:spacing w:val="20"/>
          <w:sz w:val="24"/>
          <w:szCs w:val="24"/>
          <w:lang w:val="de-DE"/>
        </w:rPr>
        <w:t>obniżenia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wartości</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użytkowej</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przedmiotu</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umowy</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Odbiór</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robót</w:t>
      </w:r>
      <w:proofErr w:type="spellEnd"/>
      <w:r w:rsidRPr="00A66001">
        <w:rPr>
          <w:rFonts w:asciiTheme="minorHAnsi" w:eastAsia="Lucida Sans Unicode" w:hAnsiTheme="minorHAnsi"/>
          <w:color w:val="000000"/>
          <w:spacing w:val="20"/>
          <w:sz w:val="24"/>
          <w:szCs w:val="24"/>
          <w:lang w:val="de-DE"/>
        </w:rPr>
        <w:t xml:space="preserve"> z </w:t>
      </w:r>
      <w:proofErr w:type="spellStart"/>
      <w:r w:rsidRPr="00A66001">
        <w:rPr>
          <w:rFonts w:asciiTheme="minorHAnsi" w:eastAsia="Lucida Sans Unicode" w:hAnsiTheme="minorHAnsi"/>
          <w:color w:val="000000"/>
          <w:spacing w:val="20"/>
          <w:sz w:val="24"/>
          <w:szCs w:val="24"/>
          <w:lang w:val="de-DE"/>
        </w:rPr>
        <w:t>wadami</w:t>
      </w:r>
      <w:proofErr w:type="spellEnd"/>
      <w:r w:rsidRPr="00A66001">
        <w:rPr>
          <w:rFonts w:asciiTheme="minorHAnsi" w:eastAsia="Lucida Sans Unicode" w:hAnsiTheme="minorHAnsi"/>
          <w:color w:val="000000"/>
          <w:spacing w:val="20"/>
          <w:sz w:val="24"/>
          <w:szCs w:val="24"/>
          <w:lang w:val="de-DE"/>
        </w:rPr>
        <w:t xml:space="preserve"> nie </w:t>
      </w:r>
      <w:proofErr w:type="spellStart"/>
      <w:r w:rsidRPr="00A66001">
        <w:rPr>
          <w:rFonts w:asciiTheme="minorHAnsi" w:eastAsia="Lucida Sans Unicode" w:hAnsiTheme="minorHAnsi"/>
          <w:color w:val="000000"/>
          <w:spacing w:val="20"/>
          <w:sz w:val="24"/>
          <w:szCs w:val="24"/>
          <w:lang w:val="de-DE"/>
        </w:rPr>
        <w:t>nadającymi</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się</w:t>
      </w:r>
      <w:proofErr w:type="spellEnd"/>
      <w:r w:rsidRPr="00A66001">
        <w:rPr>
          <w:rFonts w:asciiTheme="minorHAnsi" w:eastAsia="Lucida Sans Unicode" w:hAnsiTheme="minorHAnsi"/>
          <w:color w:val="000000"/>
          <w:spacing w:val="20"/>
          <w:sz w:val="24"/>
          <w:szCs w:val="24"/>
          <w:lang w:val="de-DE"/>
        </w:rPr>
        <w:t xml:space="preserve"> do </w:t>
      </w:r>
      <w:proofErr w:type="spellStart"/>
      <w:r w:rsidRPr="00A66001">
        <w:rPr>
          <w:rFonts w:asciiTheme="minorHAnsi" w:eastAsia="Lucida Sans Unicode" w:hAnsiTheme="minorHAnsi"/>
          <w:color w:val="000000"/>
          <w:spacing w:val="20"/>
          <w:sz w:val="24"/>
          <w:szCs w:val="24"/>
          <w:lang w:val="de-DE"/>
        </w:rPr>
        <w:t>usunięcia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może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nastąpić</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wyłącznie</w:t>
      </w:r>
      <w:proofErr w:type="spellEnd"/>
      <w:r w:rsidRPr="00A66001">
        <w:rPr>
          <w:rFonts w:asciiTheme="minorHAnsi" w:eastAsia="Lucida Sans Unicode" w:hAnsiTheme="minorHAnsi"/>
          <w:color w:val="000000"/>
          <w:spacing w:val="20"/>
          <w:sz w:val="24"/>
          <w:szCs w:val="24"/>
          <w:lang w:val="de-DE"/>
        </w:rPr>
        <w:t xml:space="preserve"> w </w:t>
      </w:r>
      <w:proofErr w:type="spellStart"/>
      <w:r w:rsidRPr="00A66001">
        <w:rPr>
          <w:rFonts w:asciiTheme="minorHAnsi" w:eastAsia="Lucida Sans Unicode" w:hAnsiTheme="minorHAnsi"/>
          <w:color w:val="000000"/>
          <w:spacing w:val="20"/>
          <w:sz w:val="24"/>
          <w:szCs w:val="24"/>
          <w:lang w:val="de-DE"/>
        </w:rPr>
        <w:t>przypadku</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gdy</w:t>
      </w:r>
      <w:proofErr w:type="spellEnd"/>
      <w:r w:rsidRPr="00A66001">
        <w:rPr>
          <w:rFonts w:asciiTheme="minorHAnsi" w:eastAsia="Lucida Sans Unicode" w:hAnsiTheme="minorHAnsi"/>
          <w:color w:val="000000"/>
          <w:spacing w:val="20"/>
          <w:sz w:val="24"/>
          <w:szCs w:val="24"/>
          <w:lang w:val="de-DE"/>
        </w:rPr>
        <w:t xml:space="preserve"> nie </w:t>
      </w:r>
      <w:proofErr w:type="spellStart"/>
      <w:r w:rsidRPr="00A66001">
        <w:rPr>
          <w:rFonts w:asciiTheme="minorHAnsi" w:eastAsia="Lucida Sans Unicode" w:hAnsiTheme="minorHAnsi"/>
          <w:color w:val="000000"/>
          <w:spacing w:val="20"/>
          <w:sz w:val="24"/>
          <w:szCs w:val="24"/>
          <w:lang w:val="de-DE"/>
        </w:rPr>
        <w:t>będzie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to</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stanowić</w:t>
      </w:r>
      <w:proofErr w:type="spellEnd"/>
      <w:r w:rsidRPr="00A66001">
        <w:rPr>
          <w:rFonts w:asciiTheme="minorHAnsi" w:eastAsia="Lucida Sans Unicode" w:hAnsiTheme="minorHAnsi"/>
          <w:color w:val="000000"/>
          <w:spacing w:val="20"/>
          <w:sz w:val="24"/>
          <w:szCs w:val="24"/>
          <w:lang w:val="de-DE"/>
        </w:rPr>
        <w:t xml:space="preserve"> o </w:t>
      </w:r>
      <w:proofErr w:type="spellStart"/>
      <w:r w:rsidRPr="00A66001">
        <w:rPr>
          <w:rFonts w:asciiTheme="minorHAnsi" w:eastAsia="Lucida Sans Unicode" w:hAnsiTheme="minorHAnsi"/>
          <w:color w:val="000000"/>
          <w:spacing w:val="20"/>
          <w:sz w:val="24"/>
          <w:szCs w:val="24"/>
          <w:lang w:val="de-DE"/>
        </w:rPr>
        <w:t>trwałości</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przedmiotu</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umowy</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potwierdzonej</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przez</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Inspektora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Nadzoru</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Taka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sytuacja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będzie</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wymagała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każdorazowo</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akceptacji</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przez</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Inspektora</w:t>
      </w:r>
      <w:proofErr w:type="spellEnd"/>
      <w:r w:rsidRPr="00A66001">
        <w:rPr>
          <w:rFonts w:asciiTheme="minorHAnsi" w:eastAsia="Lucida Sans Unicode" w:hAnsiTheme="minorHAnsi"/>
          <w:color w:val="000000"/>
          <w:spacing w:val="20"/>
          <w:sz w:val="24"/>
          <w:szCs w:val="24"/>
          <w:lang w:val="de-DE"/>
        </w:rPr>
        <w:t xml:space="preserve"> </w:t>
      </w:r>
      <w:proofErr w:type="spellStart"/>
      <w:r w:rsidRPr="00A66001">
        <w:rPr>
          <w:rFonts w:asciiTheme="minorHAnsi" w:eastAsia="Lucida Sans Unicode" w:hAnsiTheme="minorHAnsi"/>
          <w:color w:val="000000"/>
          <w:spacing w:val="20"/>
          <w:sz w:val="24"/>
          <w:szCs w:val="24"/>
          <w:lang w:val="de-DE"/>
        </w:rPr>
        <w:t>nadzoru</w:t>
      </w:r>
      <w:proofErr w:type="spellEnd"/>
      <w:r w:rsidRPr="00A66001">
        <w:rPr>
          <w:rFonts w:asciiTheme="minorHAnsi" w:eastAsia="Lucida Sans Unicode" w:hAnsiTheme="minorHAnsi"/>
          <w:color w:val="000000"/>
          <w:spacing w:val="20"/>
          <w:sz w:val="24"/>
          <w:szCs w:val="24"/>
          <w:lang w:val="de-DE"/>
        </w:rPr>
        <w:t>.</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Pozytywny odbiór  przedmiotu umowy, zostanie potwierdzony protokołem odbioru końcowego, podpisanym przez upoważnionych przedstawicieli Zamawiającego i Wykonawcy.</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 wykonanie robót zgodnie z umową i oddanie ich Zamawiającemu w terminie  umownym odpowiada Wykonawca.</w:t>
      </w:r>
    </w:p>
    <w:p w:rsidR="00524B34" w:rsidRPr="00A66001" w:rsidRDefault="00524B34" w:rsidP="00524B34">
      <w:pPr>
        <w:numPr>
          <w:ilvl w:val="0"/>
          <w:numId w:val="26"/>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 xml:space="preserve">Za prace wykonane, ale nie odebrane przez Zamawiającego z przyczyn leżących po stronie Wykonawcy, Zamawiający nie wypłaci wynagrodzenia w wysokości odpowiadającej tym pracom.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6</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Wynagrodzenie i warunki jego płatności</w:t>
      </w:r>
    </w:p>
    <w:p w:rsidR="00524B34" w:rsidRPr="00A66001" w:rsidRDefault="00524B34" w:rsidP="00524B34">
      <w:pPr>
        <w:spacing w:line="276" w:lineRule="auto"/>
        <w:rPr>
          <w:rFonts w:asciiTheme="minorHAnsi" w:hAnsiTheme="minorHAnsi"/>
          <w:b/>
          <w:spacing w:val="20"/>
          <w:sz w:val="24"/>
          <w:szCs w:val="24"/>
        </w:rPr>
      </w:pPr>
    </w:p>
    <w:p w:rsidR="00524B34" w:rsidRPr="00A66001" w:rsidRDefault="00524B34" w:rsidP="00524B34">
      <w:pPr>
        <w:numPr>
          <w:ilvl w:val="0"/>
          <w:numId w:val="18"/>
        </w:num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Za prawidłową realizację przedmiotu umowy, określonego w § 1 niniejszej umowy, strony ustalają wynagrodzenie ryczałtowe w wysokości: .................................................................... złotych brutto (słownie złotych:........................................................................00/100), w tym:</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Kwota ryczałtowa netto ………………..</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Podatek VAT…………………………….., w tym:</w:t>
      </w:r>
    </w:p>
    <w:p w:rsidR="00524B34" w:rsidRPr="00A66001" w:rsidRDefault="00524B34" w:rsidP="00524B34">
      <w:pPr>
        <w:spacing w:line="276" w:lineRule="auto"/>
        <w:ind w:left="357"/>
        <w:rPr>
          <w:rFonts w:asciiTheme="minorHAnsi" w:hAnsiTheme="minorHAnsi"/>
          <w:spacing w:val="20"/>
          <w:sz w:val="24"/>
          <w:szCs w:val="24"/>
        </w:rPr>
      </w:pP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 xml:space="preserve">    </w:t>
      </w:r>
      <w:r w:rsidRPr="00A66001">
        <w:rPr>
          <w:rFonts w:asciiTheme="minorHAnsi" w:hAnsiTheme="minorHAnsi"/>
          <w:b/>
          <w:spacing w:val="20"/>
          <w:sz w:val="24"/>
          <w:szCs w:val="24"/>
        </w:rPr>
        <w:t>Prace projektowe</w:t>
      </w:r>
      <w:r w:rsidRPr="00A66001">
        <w:rPr>
          <w:rFonts w:asciiTheme="minorHAnsi" w:hAnsiTheme="minorHAnsi"/>
          <w:spacing w:val="20"/>
          <w:sz w:val="24"/>
          <w:szCs w:val="24"/>
        </w:rPr>
        <w:t xml:space="preserve"> </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 xml:space="preserve">    Wartość netto: ………………………………zł</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 xml:space="preserve">    Wartość brutto: …………………………….zł</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 xml:space="preserve">    </w:t>
      </w:r>
      <w:r w:rsidRPr="00A66001">
        <w:rPr>
          <w:rFonts w:asciiTheme="minorHAnsi" w:hAnsiTheme="minorHAnsi"/>
          <w:b/>
          <w:spacing w:val="20"/>
          <w:sz w:val="24"/>
          <w:szCs w:val="24"/>
        </w:rPr>
        <w:t>Wykonawstwo</w:t>
      </w:r>
      <w:r w:rsidRPr="00A66001">
        <w:rPr>
          <w:rFonts w:asciiTheme="minorHAnsi" w:hAnsiTheme="minorHAnsi"/>
          <w:spacing w:val="20"/>
          <w:sz w:val="24"/>
          <w:szCs w:val="24"/>
        </w:rPr>
        <w:t xml:space="preserve"> </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b/>
          <w:spacing w:val="20"/>
          <w:sz w:val="24"/>
          <w:szCs w:val="24"/>
        </w:rPr>
        <w:t xml:space="preserve">    </w:t>
      </w:r>
      <w:r w:rsidRPr="00A66001">
        <w:rPr>
          <w:rFonts w:asciiTheme="minorHAnsi" w:hAnsiTheme="minorHAnsi"/>
          <w:spacing w:val="20"/>
          <w:sz w:val="24"/>
          <w:szCs w:val="24"/>
        </w:rPr>
        <w:t>Wartość netto: ……………………………….zł</w:t>
      </w: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 xml:space="preserve">    Wartość brutto: ………………………………zł</w:t>
      </w:r>
    </w:p>
    <w:p w:rsidR="00524B34" w:rsidRPr="00A66001" w:rsidRDefault="00524B34" w:rsidP="00524B34">
      <w:pPr>
        <w:spacing w:line="276" w:lineRule="auto"/>
        <w:rPr>
          <w:rFonts w:asciiTheme="minorHAnsi" w:hAnsiTheme="minorHAnsi"/>
          <w:b/>
          <w:spacing w:val="20"/>
          <w:sz w:val="24"/>
          <w:szCs w:val="24"/>
        </w:rPr>
      </w:pPr>
    </w:p>
    <w:p w:rsidR="00524B34" w:rsidRPr="00A66001" w:rsidRDefault="00524B34" w:rsidP="00524B34">
      <w:pPr>
        <w:spacing w:line="276" w:lineRule="auto"/>
        <w:ind w:left="357"/>
        <w:rPr>
          <w:rFonts w:asciiTheme="minorHAnsi" w:hAnsiTheme="minorHAnsi"/>
          <w:spacing w:val="20"/>
          <w:sz w:val="24"/>
          <w:szCs w:val="24"/>
        </w:rPr>
      </w:pPr>
      <w:r w:rsidRPr="00A66001">
        <w:rPr>
          <w:rFonts w:asciiTheme="minorHAnsi" w:hAnsiTheme="minorHAnsi"/>
          <w:spacing w:val="20"/>
          <w:sz w:val="24"/>
          <w:szCs w:val="24"/>
        </w:rPr>
        <w:t>Wynagrodzenie płatne z: Dział 926 Rozdział 92601 § 6050 i 6370.</w:t>
      </w:r>
    </w:p>
    <w:p w:rsidR="00524B34" w:rsidRPr="00A66001" w:rsidRDefault="00524B34" w:rsidP="00524B34">
      <w:pPr>
        <w:numPr>
          <w:ilvl w:val="0"/>
          <w:numId w:val="27"/>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Wynagrodzenie ryczałtowe, o którym mowa w § 6 ust. 1 umowy obejmuje wszystkie koszty związane z realizacją  umowy, w tym ryzyko Wykonawcy z tytułu niedoszacowania kosztów związanych z realizacją przedmiotu umowy, a także oddziaływania innych czynników mających lub mogących mieć wpływ na koszty.</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 xml:space="preserve">Poza zapłatą wynagrodzenia o którym mowa w </w:t>
      </w:r>
      <w:r w:rsidRPr="00A66001">
        <w:rPr>
          <w:rFonts w:asciiTheme="minorHAnsi" w:hAnsiTheme="minorHAnsi"/>
          <w:bCs/>
          <w:spacing w:val="20"/>
          <w:sz w:val="24"/>
          <w:szCs w:val="24"/>
        </w:rPr>
        <w:t>§</w:t>
      </w:r>
      <w:r w:rsidRPr="00A66001">
        <w:rPr>
          <w:rFonts w:asciiTheme="minorHAnsi" w:hAnsiTheme="minorHAnsi"/>
          <w:b/>
          <w:spacing w:val="20"/>
          <w:sz w:val="24"/>
          <w:szCs w:val="24"/>
        </w:rPr>
        <w:t xml:space="preserve"> </w:t>
      </w:r>
      <w:r w:rsidRPr="00A66001">
        <w:rPr>
          <w:rFonts w:asciiTheme="minorHAnsi" w:hAnsiTheme="minorHAnsi"/>
          <w:bCs/>
          <w:spacing w:val="20"/>
          <w:sz w:val="24"/>
          <w:szCs w:val="24"/>
        </w:rPr>
        <w:t xml:space="preserve">6 ust. 1, Zamawiający nie jest zobowiązany do zapłaty jakiegokolwiek wynagrodzenia dodatkowego lub uzupełniającego nie wynikającego wprost z treści niniejszej umowy. </w:t>
      </w:r>
    </w:p>
    <w:p w:rsidR="00524B34" w:rsidRPr="00A66001" w:rsidRDefault="00524B34" w:rsidP="00524B34">
      <w:pPr>
        <w:numPr>
          <w:ilvl w:val="0"/>
          <w:numId w:val="27"/>
        </w:numPr>
        <w:spacing w:before="120" w:line="276" w:lineRule="auto"/>
        <w:rPr>
          <w:rFonts w:asciiTheme="minorHAnsi" w:hAnsiTheme="minorHAnsi"/>
          <w:bCs/>
          <w:color w:val="000000"/>
          <w:spacing w:val="20"/>
          <w:sz w:val="24"/>
          <w:szCs w:val="24"/>
        </w:rPr>
      </w:pPr>
      <w:r w:rsidRPr="00A66001">
        <w:rPr>
          <w:rFonts w:asciiTheme="minorHAnsi" w:hAnsiTheme="minorHAnsi"/>
          <w:bCs/>
          <w:spacing w:val="20"/>
          <w:sz w:val="24"/>
          <w:szCs w:val="24"/>
        </w:rPr>
        <w:t>Wykonawca oświadcza, iż cena ofertowa stanowiąca wynagrodzenie umowne, o którym mowa w ust. 1, została ustalona z uwzględnieniem obowiązujących regulacji prawnych dotyczących minimalnego wynagrodzenia za pracę oraz minimalnej stawki godzinowej, w szczególności w sposób gwarantujący, iż wysokość wynagrodzenia za każdą godzinę wykonywania prac będących przedmiotem niniejszej umowy jest nie niższa, niż wysokość obowiązującej minimalnej stawki godzinowej.</w:t>
      </w:r>
    </w:p>
    <w:p w:rsidR="00524B34" w:rsidRPr="00A66001" w:rsidRDefault="00524B34" w:rsidP="00524B34">
      <w:pPr>
        <w:numPr>
          <w:ilvl w:val="0"/>
          <w:numId w:val="27"/>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Niedoszacowanie, pominięcie oraz brak rozpoznania zakresu przedmiotu umowy nie może być podstawą do żądania zmiany wynagrodzenia ryczałtowego określonego w § 6 ust. 1.</w:t>
      </w:r>
    </w:p>
    <w:p w:rsidR="00524B34" w:rsidRPr="00A66001" w:rsidRDefault="00524B34" w:rsidP="00524B34">
      <w:pPr>
        <w:numPr>
          <w:ilvl w:val="0"/>
          <w:numId w:val="27"/>
        </w:numPr>
        <w:spacing w:before="120" w:after="100" w:afterAutospacing="1" w:line="276" w:lineRule="auto"/>
        <w:ind w:left="357" w:hanging="357"/>
        <w:rPr>
          <w:rFonts w:asciiTheme="minorHAnsi" w:hAnsiTheme="minorHAnsi"/>
          <w:spacing w:val="20"/>
          <w:sz w:val="24"/>
          <w:szCs w:val="24"/>
        </w:rPr>
      </w:pPr>
      <w:r w:rsidRPr="00A66001">
        <w:rPr>
          <w:rFonts w:asciiTheme="minorHAnsi" w:hAnsiTheme="minorHAnsi"/>
          <w:spacing w:val="20"/>
          <w:sz w:val="24"/>
          <w:szCs w:val="24"/>
        </w:rPr>
        <w:t xml:space="preserve">Wynagrodzenie jest niezmienne przez cały okres realizacji Umowy poza przypadkami określonymi w niniejszej umowie oraz przepisami prawa. </w:t>
      </w:r>
    </w:p>
    <w:p w:rsidR="00524B34" w:rsidRPr="00A66001" w:rsidRDefault="00524B34" w:rsidP="00524B34">
      <w:pPr>
        <w:numPr>
          <w:ilvl w:val="0"/>
          <w:numId w:val="27"/>
        </w:numPr>
        <w:spacing w:before="120" w:after="100" w:afterAutospacing="1" w:line="276" w:lineRule="auto"/>
        <w:ind w:left="357" w:hanging="357"/>
        <w:rPr>
          <w:rFonts w:asciiTheme="minorHAnsi" w:hAnsiTheme="minorHAnsi"/>
          <w:color w:val="000000"/>
          <w:spacing w:val="20"/>
          <w:sz w:val="24"/>
          <w:szCs w:val="24"/>
        </w:rPr>
      </w:pPr>
      <w:r w:rsidRPr="00A66001">
        <w:rPr>
          <w:rFonts w:asciiTheme="minorHAnsi" w:hAnsiTheme="minorHAnsi"/>
          <w:color w:val="000000"/>
          <w:spacing w:val="20"/>
          <w:sz w:val="24"/>
          <w:szCs w:val="24"/>
        </w:rPr>
        <w:t>Wykonawca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Edycja2/2021/6744/</w:t>
      </w:r>
      <w:proofErr w:type="spellStart"/>
      <w:r w:rsidRPr="00A66001">
        <w:rPr>
          <w:rFonts w:asciiTheme="minorHAnsi" w:hAnsiTheme="minorHAnsi"/>
          <w:color w:val="000000"/>
          <w:spacing w:val="20"/>
          <w:sz w:val="24"/>
          <w:szCs w:val="24"/>
        </w:rPr>
        <w:t>PolskiLad</w:t>
      </w:r>
      <w:proofErr w:type="spellEnd"/>
      <w:r w:rsidRPr="00A66001">
        <w:rPr>
          <w:rFonts w:asciiTheme="minorHAnsi" w:hAnsiTheme="minorHAnsi"/>
          <w:color w:val="000000"/>
          <w:spacing w:val="20"/>
          <w:sz w:val="24"/>
          <w:szCs w:val="24"/>
        </w:rPr>
        <w:t xml:space="preserve"> i ich wypłaty na zasadach określonych w ust. 9. </w:t>
      </w:r>
    </w:p>
    <w:p w:rsidR="00524B34" w:rsidRPr="00A66001" w:rsidRDefault="00524B34" w:rsidP="00524B34">
      <w:pPr>
        <w:numPr>
          <w:ilvl w:val="0"/>
          <w:numId w:val="27"/>
        </w:numPr>
        <w:spacing w:before="120" w:after="100" w:afterAutospacing="1" w:line="276" w:lineRule="auto"/>
        <w:ind w:left="357" w:hanging="357"/>
        <w:rPr>
          <w:rFonts w:asciiTheme="minorHAnsi" w:hAnsiTheme="minorHAnsi"/>
          <w:spacing w:val="20"/>
          <w:sz w:val="24"/>
          <w:szCs w:val="24"/>
        </w:rPr>
      </w:pPr>
      <w:r w:rsidRPr="00A66001">
        <w:rPr>
          <w:rFonts w:asciiTheme="minorHAnsi" w:eastAsia="Lucida Sans Unicode" w:hAnsiTheme="minorHAnsi"/>
          <w:spacing w:val="20"/>
          <w:sz w:val="24"/>
          <w:szCs w:val="24"/>
          <w:lang w:eastAsia="en-US"/>
        </w:rPr>
        <w:t xml:space="preserve">Jeżeli w toku realizacji zamówienia nastąpi konieczność wykonania niemożliwych wcześniej do przewidzenia robót dodatkowych, zamiennych lub dodatkowych i zamiennych,  nie objętych zamówieniem podstawowym, a z przyczyn technicznych czy gospodarczych oddzielenie zamówienia dodatkowego od podstawowego wymagałoby niewspółmiernie wysokich kosztów lub wykonanie zamówienia podstawowego jest uzależnione od wykonania zamówień dodatkowych, zamiennych  lub dodatkowych i zamiennych, wówczas Wykonawca jest zobowiązany wykonać te roboty w oparciu o protokół konieczności zatwierdzony przez Zamawiającego. </w:t>
      </w:r>
    </w:p>
    <w:p w:rsidR="00524B34" w:rsidRPr="00A66001" w:rsidRDefault="00524B34" w:rsidP="00524B34">
      <w:pPr>
        <w:widowControl w:val="0"/>
        <w:suppressAutoHyphens/>
        <w:autoSpaceDE w:val="0"/>
        <w:autoSpaceDN w:val="0"/>
        <w:adjustRightInd w:val="0"/>
        <w:spacing w:after="120" w:line="276" w:lineRule="auto"/>
        <w:ind w:left="426"/>
        <w:rPr>
          <w:rFonts w:asciiTheme="minorHAnsi" w:eastAsia="Lucida Sans Unicode" w:hAnsiTheme="minorHAnsi"/>
          <w:spacing w:val="20"/>
          <w:sz w:val="24"/>
          <w:szCs w:val="24"/>
          <w:lang w:val="de-DE" w:eastAsia="en-US"/>
        </w:rPr>
      </w:pPr>
      <w:proofErr w:type="spellStart"/>
      <w:r w:rsidRPr="00A66001">
        <w:rPr>
          <w:rFonts w:asciiTheme="minorHAnsi" w:eastAsia="Lucida Sans Unicode" w:hAnsiTheme="minorHAnsi"/>
          <w:spacing w:val="20"/>
          <w:sz w:val="24"/>
          <w:szCs w:val="24"/>
          <w:lang w:val="de-DE" w:eastAsia="en-US"/>
        </w:rPr>
        <w:t>Roboty</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dodatkowe</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zamienne</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lub</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dodatkowe</w:t>
      </w:r>
      <w:proofErr w:type="spellEnd"/>
      <w:r w:rsidRPr="00A66001">
        <w:rPr>
          <w:rFonts w:asciiTheme="minorHAnsi" w:eastAsia="Lucida Sans Unicode" w:hAnsiTheme="minorHAnsi"/>
          <w:spacing w:val="20"/>
          <w:sz w:val="24"/>
          <w:szCs w:val="24"/>
          <w:lang w:val="de-DE" w:eastAsia="en-US"/>
        </w:rPr>
        <w:t xml:space="preserve"> i </w:t>
      </w:r>
      <w:proofErr w:type="spellStart"/>
      <w:r w:rsidRPr="00A66001">
        <w:rPr>
          <w:rFonts w:asciiTheme="minorHAnsi" w:eastAsia="Lucida Sans Unicode" w:hAnsiTheme="minorHAnsi"/>
          <w:spacing w:val="20"/>
          <w:sz w:val="24"/>
          <w:szCs w:val="24"/>
          <w:lang w:val="de-DE" w:eastAsia="en-US"/>
        </w:rPr>
        <w:t>zamienne</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będą</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wykonywane</w:t>
      </w:r>
      <w:proofErr w:type="spellEnd"/>
      <w:r w:rsidRPr="00A66001">
        <w:rPr>
          <w:rFonts w:asciiTheme="minorHAnsi" w:eastAsia="Lucida Sans Unicode" w:hAnsiTheme="minorHAnsi"/>
          <w:spacing w:val="20"/>
          <w:sz w:val="24"/>
          <w:szCs w:val="24"/>
          <w:lang w:val="de-DE" w:eastAsia="en-US"/>
        </w:rPr>
        <w:t xml:space="preserve"> na </w:t>
      </w:r>
      <w:proofErr w:type="spellStart"/>
      <w:r w:rsidRPr="00A66001">
        <w:rPr>
          <w:rFonts w:asciiTheme="minorHAnsi" w:eastAsia="Lucida Sans Unicode" w:hAnsiTheme="minorHAnsi"/>
          <w:spacing w:val="20"/>
          <w:sz w:val="24"/>
          <w:szCs w:val="24"/>
          <w:lang w:val="de-DE" w:eastAsia="en-US"/>
        </w:rPr>
        <w:t>takich</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samych</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zasadach</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jak</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określone</w:t>
      </w:r>
      <w:proofErr w:type="spellEnd"/>
      <w:r w:rsidRPr="00A66001">
        <w:rPr>
          <w:rFonts w:asciiTheme="minorHAnsi" w:eastAsia="Lucida Sans Unicode" w:hAnsiTheme="minorHAnsi"/>
          <w:spacing w:val="20"/>
          <w:sz w:val="24"/>
          <w:szCs w:val="24"/>
          <w:lang w:val="de-DE" w:eastAsia="en-US"/>
        </w:rPr>
        <w:t xml:space="preserve"> w </w:t>
      </w:r>
      <w:proofErr w:type="spellStart"/>
      <w:r w:rsidRPr="00A66001">
        <w:rPr>
          <w:rFonts w:asciiTheme="minorHAnsi" w:eastAsia="Lucida Sans Unicode" w:hAnsiTheme="minorHAnsi"/>
          <w:spacing w:val="20"/>
          <w:sz w:val="24"/>
          <w:szCs w:val="24"/>
          <w:lang w:val="de-DE" w:eastAsia="en-US"/>
        </w:rPr>
        <w:t>niniejszej</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umowie</w:t>
      </w:r>
      <w:proofErr w:type="spellEnd"/>
      <w:r w:rsidRPr="00A66001">
        <w:rPr>
          <w:rFonts w:asciiTheme="minorHAnsi" w:eastAsia="Lucida Sans Unicode" w:hAnsiTheme="minorHAnsi"/>
          <w:spacing w:val="20"/>
          <w:sz w:val="24"/>
          <w:szCs w:val="24"/>
          <w:lang w:val="de-DE" w:eastAsia="en-US"/>
        </w:rPr>
        <w:t xml:space="preserve">, a </w:t>
      </w:r>
      <w:proofErr w:type="spellStart"/>
      <w:r w:rsidRPr="00A66001">
        <w:rPr>
          <w:rFonts w:asciiTheme="minorHAnsi" w:eastAsia="Lucida Sans Unicode" w:hAnsiTheme="minorHAnsi"/>
          <w:spacing w:val="20"/>
          <w:sz w:val="24"/>
          <w:szCs w:val="24"/>
          <w:lang w:val="de-DE" w:eastAsia="en-US"/>
        </w:rPr>
        <w:t>sposób</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określenia</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wynagrodzenia</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za</w:t>
      </w:r>
      <w:proofErr w:type="spellEnd"/>
      <w:r w:rsidRPr="00A66001">
        <w:rPr>
          <w:rFonts w:asciiTheme="minorHAnsi" w:eastAsia="Lucida Sans Unicode" w:hAnsiTheme="minorHAnsi"/>
          <w:spacing w:val="20"/>
          <w:sz w:val="24"/>
          <w:szCs w:val="24"/>
          <w:lang w:val="de-DE" w:eastAsia="en-US"/>
        </w:rPr>
        <w:t xml:space="preserve"> ich </w:t>
      </w:r>
      <w:proofErr w:type="spellStart"/>
      <w:r w:rsidRPr="00A66001">
        <w:rPr>
          <w:rFonts w:asciiTheme="minorHAnsi" w:eastAsia="Lucida Sans Unicode" w:hAnsiTheme="minorHAnsi"/>
          <w:spacing w:val="20"/>
          <w:sz w:val="24"/>
          <w:szCs w:val="24"/>
          <w:lang w:val="de-DE" w:eastAsia="en-US"/>
        </w:rPr>
        <w:t>wykonanie</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jest</w:t>
      </w:r>
      <w:proofErr w:type="spellEnd"/>
      <w:r w:rsidRPr="00A66001">
        <w:rPr>
          <w:rFonts w:asciiTheme="minorHAnsi" w:eastAsia="Lucida Sans Unicode" w:hAnsiTheme="minorHAnsi"/>
          <w:spacing w:val="20"/>
          <w:sz w:val="24"/>
          <w:szCs w:val="24"/>
          <w:lang w:val="de-DE" w:eastAsia="en-US"/>
        </w:rPr>
        <w:t xml:space="preserve"> </w:t>
      </w:r>
      <w:proofErr w:type="spellStart"/>
      <w:r w:rsidRPr="00A66001">
        <w:rPr>
          <w:rFonts w:asciiTheme="minorHAnsi" w:eastAsia="Lucida Sans Unicode" w:hAnsiTheme="minorHAnsi"/>
          <w:spacing w:val="20"/>
          <w:sz w:val="24"/>
          <w:szCs w:val="24"/>
          <w:lang w:val="de-DE" w:eastAsia="en-US"/>
        </w:rPr>
        <w:t>następujący</w:t>
      </w:r>
      <w:proofErr w:type="spellEnd"/>
      <w:r w:rsidRPr="00A66001">
        <w:rPr>
          <w:rFonts w:asciiTheme="minorHAnsi" w:eastAsia="Lucida Sans Unicode" w:hAnsiTheme="minorHAnsi"/>
          <w:spacing w:val="20"/>
          <w:sz w:val="24"/>
          <w:szCs w:val="24"/>
          <w:lang w:val="de-DE" w:eastAsia="en-US"/>
        </w:rPr>
        <w:t>:</w:t>
      </w:r>
    </w:p>
    <w:p w:rsidR="00524B34" w:rsidRPr="00A66001" w:rsidRDefault="00524B34" w:rsidP="00524B34">
      <w:pPr>
        <w:widowControl w:val="0"/>
        <w:numPr>
          <w:ilvl w:val="0"/>
          <w:numId w:val="44"/>
        </w:numPr>
        <w:suppressAutoHyphens/>
        <w:autoSpaceDE w:val="0"/>
        <w:autoSpaceDN w:val="0"/>
        <w:adjustRightInd w:val="0"/>
        <w:spacing w:after="120" w:line="276" w:lineRule="auto"/>
        <w:ind w:left="993" w:hanging="426"/>
        <w:contextualSpacing/>
        <w:rPr>
          <w:rFonts w:asciiTheme="minorHAnsi" w:eastAsia="Calibri" w:hAnsiTheme="minorHAnsi"/>
          <w:spacing w:val="20"/>
          <w:sz w:val="24"/>
          <w:szCs w:val="24"/>
          <w:lang w:eastAsia="en-US"/>
        </w:rPr>
      </w:pPr>
      <w:r w:rsidRPr="00A66001">
        <w:rPr>
          <w:rFonts w:asciiTheme="minorHAnsi" w:eastAsia="Calibri" w:hAnsiTheme="minorHAnsi"/>
          <w:spacing w:val="20"/>
          <w:sz w:val="24"/>
          <w:szCs w:val="24"/>
          <w:lang w:eastAsia="en-US"/>
        </w:rPr>
        <w:t xml:space="preserve">Jeśli ww. roboty odpowiadają opisowi robót pozycji w kosztorysie inwestorskim, Wykonawca do ich obliczenia, posłuży się ceną jednostkową zawartą w kosztorysie inwestorskim </w:t>
      </w:r>
      <w:proofErr w:type="spellStart"/>
      <w:r w:rsidRPr="00A66001">
        <w:rPr>
          <w:rFonts w:asciiTheme="minorHAnsi" w:eastAsia="Calibri" w:hAnsiTheme="minorHAnsi"/>
          <w:spacing w:val="20"/>
          <w:sz w:val="24"/>
          <w:szCs w:val="24"/>
          <w:lang w:eastAsia="en-US"/>
        </w:rPr>
        <w:t>Wykonwcy</w:t>
      </w:r>
      <w:proofErr w:type="spellEnd"/>
      <w:r w:rsidRPr="00A66001">
        <w:rPr>
          <w:rFonts w:asciiTheme="minorHAnsi" w:eastAsia="Calibri" w:hAnsiTheme="minorHAnsi"/>
          <w:spacing w:val="20"/>
          <w:sz w:val="24"/>
          <w:szCs w:val="24"/>
          <w:lang w:eastAsia="en-US"/>
        </w:rPr>
        <w:t>.</w:t>
      </w:r>
    </w:p>
    <w:p w:rsidR="00524B34" w:rsidRPr="00A66001" w:rsidRDefault="00524B34" w:rsidP="00524B34">
      <w:pPr>
        <w:widowControl w:val="0"/>
        <w:numPr>
          <w:ilvl w:val="0"/>
          <w:numId w:val="44"/>
        </w:numPr>
        <w:suppressAutoHyphens/>
        <w:autoSpaceDE w:val="0"/>
        <w:autoSpaceDN w:val="0"/>
        <w:adjustRightInd w:val="0"/>
        <w:spacing w:after="120" w:line="276" w:lineRule="auto"/>
        <w:ind w:left="993" w:hanging="426"/>
        <w:contextualSpacing/>
        <w:rPr>
          <w:rFonts w:asciiTheme="minorHAnsi" w:eastAsia="Calibri" w:hAnsiTheme="minorHAnsi"/>
          <w:b/>
          <w:spacing w:val="20"/>
          <w:sz w:val="24"/>
          <w:szCs w:val="24"/>
          <w:lang w:eastAsia="en-US"/>
        </w:rPr>
      </w:pPr>
      <w:r w:rsidRPr="00A66001">
        <w:rPr>
          <w:rFonts w:asciiTheme="minorHAnsi" w:eastAsia="Calibri" w:hAnsiTheme="minorHAnsi"/>
          <w:spacing w:val="20"/>
          <w:sz w:val="24"/>
          <w:szCs w:val="24"/>
          <w:lang w:eastAsia="en-US"/>
        </w:rPr>
        <w:t>Jeżeli ww. roboty nie są ujęte w żadnej z pozycji kosztorysu inwestorskiego, Wykonawca, na żądanie Inspektora Nadzoru, przedstawi ofertę cenową na te roboty w formie kosztorysu szczegółowego, określając ich wartość wg wskaźników narzutów kosztów zakupu, kosztów pośrednich, zysku oraz stawek robocizny w wysokościach przyjętych w kosztorysie inwestorskim Wykonawcy. Natomiast ceny materiałów, pracy i najmu sprzętu zostaną przyjęte w wysokościach nieprzekraczających średnich notowań krajowych, a publikowanych w wydawnictwie „</w:t>
      </w:r>
      <w:proofErr w:type="spellStart"/>
      <w:r w:rsidRPr="00A66001">
        <w:rPr>
          <w:rFonts w:asciiTheme="minorHAnsi" w:eastAsia="Calibri" w:hAnsiTheme="minorHAnsi"/>
          <w:spacing w:val="20"/>
          <w:sz w:val="24"/>
          <w:szCs w:val="24"/>
          <w:lang w:eastAsia="en-US"/>
        </w:rPr>
        <w:t>Orgbud</w:t>
      </w:r>
      <w:proofErr w:type="spellEnd"/>
      <w:r w:rsidRPr="00A66001">
        <w:rPr>
          <w:rFonts w:asciiTheme="minorHAnsi" w:eastAsia="Calibri" w:hAnsiTheme="minorHAnsi"/>
          <w:spacing w:val="20"/>
          <w:sz w:val="24"/>
          <w:szCs w:val="24"/>
          <w:lang w:eastAsia="en-US"/>
        </w:rPr>
        <w:t xml:space="preserve"> Serwis“  lub „</w:t>
      </w:r>
      <w:proofErr w:type="spellStart"/>
      <w:r w:rsidRPr="00A66001">
        <w:rPr>
          <w:rFonts w:asciiTheme="minorHAnsi" w:eastAsia="Calibri" w:hAnsiTheme="minorHAnsi"/>
          <w:spacing w:val="20"/>
          <w:sz w:val="24"/>
          <w:szCs w:val="24"/>
          <w:lang w:eastAsia="en-US"/>
        </w:rPr>
        <w:t>Sekocenbud</w:t>
      </w:r>
      <w:proofErr w:type="spellEnd"/>
      <w:r w:rsidRPr="00A66001">
        <w:rPr>
          <w:rFonts w:asciiTheme="minorHAnsi" w:eastAsia="Calibri" w:hAnsiTheme="minorHAnsi"/>
          <w:spacing w:val="20"/>
          <w:sz w:val="24"/>
          <w:szCs w:val="24"/>
          <w:lang w:eastAsia="en-US"/>
        </w:rPr>
        <w:t xml:space="preserve">“ za poprzedni kwartał. </w:t>
      </w:r>
    </w:p>
    <w:p w:rsidR="00524B34" w:rsidRPr="00A66001" w:rsidRDefault="00524B34" w:rsidP="00524B34">
      <w:pPr>
        <w:autoSpaceDE w:val="0"/>
        <w:autoSpaceDN w:val="0"/>
        <w:adjustRightInd w:val="0"/>
        <w:spacing w:after="120" w:line="276" w:lineRule="auto"/>
        <w:ind w:left="993"/>
        <w:contextualSpacing/>
        <w:rPr>
          <w:rFonts w:asciiTheme="minorHAnsi" w:eastAsia="Calibri" w:hAnsiTheme="minorHAnsi"/>
          <w:b/>
          <w:spacing w:val="20"/>
          <w:sz w:val="24"/>
          <w:szCs w:val="24"/>
          <w:lang w:eastAsia="en-US"/>
        </w:rPr>
      </w:pPr>
      <w:r w:rsidRPr="00A66001">
        <w:rPr>
          <w:rFonts w:asciiTheme="minorHAnsi" w:eastAsia="Calibri" w:hAnsiTheme="minorHAnsi"/>
          <w:spacing w:val="20"/>
          <w:sz w:val="24"/>
          <w:szCs w:val="24"/>
          <w:lang w:eastAsia="en-US"/>
        </w:rPr>
        <w:lastRenderedPageBreak/>
        <w:t xml:space="preserve">Kosztorys sporządzony zostanie metodą szczegółową w oparciu o nakłady rzeczowe określone   w odpowiednim KNR, a w przypadku robót dla których nie określono nakładów w KNR, według innych ogólnie  stosowanych katalogów lub kalkulacji własnych. </w:t>
      </w:r>
    </w:p>
    <w:p w:rsidR="00524B34" w:rsidRPr="00A66001" w:rsidRDefault="00524B34" w:rsidP="00524B34">
      <w:pPr>
        <w:autoSpaceDE w:val="0"/>
        <w:autoSpaceDN w:val="0"/>
        <w:adjustRightInd w:val="0"/>
        <w:spacing w:after="120" w:line="276" w:lineRule="auto"/>
        <w:ind w:left="993"/>
        <w:contextualSpacing/>
        <w:rPr>
          <w:rFonts w:asciiTheme="minorHAnsi" w:eastAsia="Calibri" w:hAnsiTheme="minorHAnsi"/>
          <w:spacing w:val="20"/>
          <w:sz w:val="24"/>
          <w:szCs w:val="24"/>
          <w:lang w:eastAsia="en-US"/>
        </w:rPr>
      </w:pPr>
      <w:r w:rsidRPr="00A66001">
        <w:rPr>
          <w:rFonts w:asciiTheme="minorHAnsi" w:eastAsia="Calibri" w:hAnsiTheme="minorHAnsi"/>
          <w:spacing w:val="20"/>
          <w:sz w:val="24"/>
          <w:szCs w:val="24"/>
          <w:lang w:eastAsia="en-US"/>
        </w:rPr>
        <w:t>W przypadku, gdy w wydawnictwach „</w:t>
      </w:r>
      <w:proofErr w:type="spellStart"/>
      <w:r w:rsidRPr="00A66001">
        <w:rPr>
          <w:rFonts w:asciiTheme="minorHAnsi" w:eastAsia="Calibri" w:hAnsiTheme="minorHAnsi"/>
          <w:spacing w:val="20"/>
          <w:sz w:val="24"/>
          <w:szCs w:val="24"/>
          <w:lang w:eastAsia="en-US"/>
        </w:rPr>
        <w:t>Orgbud</w:t>
      </w:r>
      <w:proofErr w:type="spellEnd"/>
      <w:r w:rsidRPr="00A66001">
        <w:rPr>
          <w:rFonts w:asciiTheme="minorHAnsi" w:eastAsia="Calibri" w:hAnsiTheme="minorHAnsi"/>
          <w:spacing w:val="20"/>
          <w:sz w:val="24"/>
          <w:szCs w:val="24"/>
          <w:lang w:eastAsia="en-US"/>
        </w:rPr>
        <w:t xml:space="preserve"> Serwis” lub „</w:t>
      </w:r>
      <w:proofErr w:type="spellStart"/>
      <w:r w:rsidRPr="00A66001">
        <w:rPr>
          <w:rFonts w:asciiTheme="minorHAnsi" w:eastAsia="Calibri" w:hAnsiTheme="minorHAnsi"/>
          <w:spacing w:val="20"/>
          <w:sz w:val="24"/>
          <w:szCs w:val="24"/>
          <w:lang w:eastAsia="en-US"/>
        </w:rPr>
        <w:t>Sekocenbud</w:t>
      </w:r>
      <w:proofErr w:type="spellEnd"/>
      <w:r w:rsidRPr="00A66001">
        <w:rPr>
          <w:rFonts w:asciiTheme="minorHAnsi" w:eastAsia="Calibri" w:hAnsiTheme="minorHAnsi"/>
          <w:spacing w:val="20"/>
          <w:sz w:val="24"/>
          <w:szCs w:val="24"/>
          <w:lang w:eastAsia="en-US"/>
        </w:rPr>
        <w:t>“ nie wystąpią ceny użytych materiałów, ich rozliczenie nastąpi według cen  zakupu na podstawie przedłożonych przez Wykonawcę faktur lub ofert cenowych.</w:t>
      </w:r>
      <w:r w:rsidRPr="00A66001">
        <w:rPr>
          <w:rFonts w:asciiTheme="minorHAnsi" w:eastAsia="Calibri" w:hAnsiTheme="minorHAnsi"/>
          <w:color w:val="FFFFFF" w:themeColor="background1"/>
          <w:spacing w:val="20"/>
          <w:sz w:val="24"/>
          <w:szCs w:val="24"/>
          <w:lang w:eastAsia="en-US"/>
        </w:rPr>
        <w:t>.</w:t>
      </w:r>
      <w:r w:rsidRPr="00A66001">
        <w:rPr>
          <w:rFonts w:asciiTheme="minorHAnsi" w:eastAsia="Calibri" w:hAnsiTheme="minorHAnsi"/>
          <w:spacing w:val="20"/>
          <w:sz w:val="24"/>
          <w:szCs w:val="24"/>
          <w:lang w:eastAsia="en-US"/>
        </w:rPr>
        <w:t xml:space="preserve"> W przypadku użycia sprzętu, dla którego cena  nie jest publikowana w cennikach „</w:t>
      </w:r>
      <w:proofErr w:type="spellStart"/>
      <w:r w:rsidRPr="00A66001">
        <w:rPr>
          <w:rFonts w:asciiTheme="minorHAnsi" w:eastAsia="Calibri" w:hAnsiTheme="minorHAnsi"/>
          <w:spacing w:val="20"/>
          <w:sz w:val="24"/>
          <w:szCs w:val="24"/>
          <w:lang w:eastAsia="en-US"/>
        </w:rPr>
        <w:t>Orgbud</w:t>
      </w:r>
      <w:proofErr w:type="spellEnd"/>
      <w:r w:rsidRPr="00A66001">
        <w:rPr>
          <w:rFonts w:asciiTheme="minorHAnsi" w:eastAsia="Calibri" w:hAnsiTheme="minorHAnsi"/>
          <w:spacing w:val="20"/>
          <w:sz w:val="24"/>
          <w:szCs w:val="24"/>
          <w:lang w:eastAsia="en-US"/>
        </w:rPr>
        <w:t xml:space="preserve"> Serwis” lub „</w:t>
      </w:r>
      <w:proofErr w:type="spellStart"/>
      <w:r w:rsidRPr="00A66001">
        <w:rPr>
          <w:rFonts w:asciiTheme="minorHAnsi" w:eastAsia="Calibri" w:hAnsiTheme="minorHAnsi"/>
          <w:spacing w:val="20"/>
          <w:sz w:val="24"/>
          <w:szCs w:val="24"/>
          <w:lang w:eastAsia="en-US"/>
        </w:rPr>
        <w:t>Sekocenbud</w:t>
      </w:r>
      <w:proofErr w:type="spellEnd"/>
      <w:r w:rsidRPr="00A66001">
        <w:rPr>
          <w:rFonts w:asciiTheme="minorHAnsi" w:eastAsia="Calibri" w:hAnsiTheme="minorHAnsi"/>
          <w:spacing w:val="20"/>
          <w:sz w:val="24"/>
          <w:szCs w:val="24"/>
          <w:lang w:eastAsia="en-US"/>
        </w:rPr>
        <w:t>“, cena będzie ustalona na podstawie ceny  sprzętu o zbliżonych parametrach.</w:t>
      </w:r>
    </w:p>
    <w:p w:rsidR="00524B34" w:rsidRPr="00A66001" w:rsidRDefault="00524B34" w:rsidP="00524B34">
      <w:pPr>
        <w:autoSpaceDE w:val="0"/>
        <w:autoSpaceDN w:val="0"/>
        <w:adjustRightInd w:val="0"/>
        <w:spacing w:after="120" w:line="276" w:lineRule="auto"/>
        <w:ind w:left="993"/>
        <w:contextualSpacing/>
        <w:rPr>
          <w:rFonts w:asciiTheme="minorHAnsi" w:eastAsia="Calibri" w:hAnsiTheme="minorHAnsi"/>
          <w:b/>
          <w:spacing w:val="20"/>
          <w:sz w:val="24"/>
          <w:szCs w:val="24"/>
          <w:lang w:eastAsia="en-US"/>
        </w:rPr>
      </w:pP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Wykonawca oświadcza, że jest płatnikiem VAT, uprawnionym do wystawienia faktury VAT.</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Zgodnie z zasadami dotyczącymi warunków wypłaty wynagrodzenia określonymi w </w:t>
      </w:r>
    </w:p>
    <w:p w:rsidR="00524B34" w:rsidRPr="00A66001" w:rsidRDefault="00524B34" w:rsidP="00524B34">
      <w:pPr>
        <w:numPr>
          <w:ilvl w:val="0"/>
          <w:numId w:val="19"/>
        </w:numPr>
        <w:spacing w:after="120" w:line="276" w:lineRule="auto"/>
        <w:ind w:left="851" w:hanging="142"/>
        <w:rPr>
          <w:rFonts w:asciiTheme="minorHAnsi" w:hAnsiTheme="minorHAnsi"/>
          <w:spacing w:val="20"/>
          <w:sz w:val="24"/>
          <w:szCs w:val="24"/>
        </w:rPr>
      </w:pPr>
      <w:r w:rsidRPr="00A66001">
        <w:rPr>
          <w:rFonts w:asciiTheme="minorHAnsi" w:hAnsiTheme="minorHAnsi"/>
          <w:spacing w:val="20"/>
          <w:sz w:val="24"/>
          <w:szCs w:val="24"/>
        </w:rPr>
        <w:t xml:space="preserve">Szczegółowych zasadach i trybie dofinansowania z Rządowego Funduszu Polski Ład: Programu Inwestycji Strategicznych stanowiącymi załącznik do Uchwały nr 84/2021 Rady Ministrów z dnia  1 lipca 2021 roku, </w:t>
      </w:r>
    </w:p>
    <w:p w:rsidR="00524B34" w:rsidRPr="00A66001" w:rsidRDefault="00524B34" w:rsidP="00524B34">
      <w:pPr>
        <w:numPr>
          <w:ilvl w:val="0"/>
          <w:numId w:val="19"/>
        </w:numPr>
        <w:spacing w:after="120" w:line="276" w:lineRule="auto"/>
        <w:ind w:left="851" w:hanging="142"/>
        <w:rPr>
          <w:rFonts w:asciiTheme="minorHAnsi" w:hAnsiTheme="minorHAnsi"/>
          <w:spacing w:val="20"/>
          <w:sz w:val="24"/>
          <w:szCs w:val="24"/>
        </w:rPr>
      </w:pPr>
      <w:r w:rsidRPr="00A66001">
        <w:rPr>
          <w:rFonts w:asciiTheme="minorHAnsi" w:hAnsiTheme="minorHAnsi"/>
          <w:spacing w:val="20"/>
          <w:sz w:val="24"/>
          <w:szCs w:val="24"/>
        </w:rPr>
        <w:t>Wstępnej Promesie dotyczącej dofinansowania inwestycji z programu Rządowy Fundusz Polski Ład: Program Inwestycji Strategicznych nr Edycja2/2021/6744/</w:t>
      </w:r>
      <w:proofErr w:type="spellStart"/>
      <w:r w:rsidRPr="00A66001">
        <w:rPr>
          <w:rFonts w:asciiTheme="minorHAnsi" w:hAnsiTheme="minorHAnsi"/>
          <w:spacing w:val="20"/>
          <w:sz w:val="24"/>
          <w:szCs w:val="24"/>
        </w:rPr>
        <w:t>PolskiLad</w:t>
      </w:r>
      <w:proofErr w:type="spellEnd"/>
      <w:r w:rsidRPr="00A66001">
        <w:rPr>
          <w:rFonts w:asciiTheme="minorHAnsi" w:hAnsiTheme="minorHAnsi"/>
          <w:spacing w:val="20"/>
          <w:sz w:val="24"/>
          <w:szCs w:val="24"/>
        </w:rPr>
        <w:t xml:space="preserve">, </w:t>
      </w:r>
    </w:p>
    <w:p w:rsidR="00524B34" w:rsidRPr="00A66001" w:rsidRDefault="00524B34" w:rsidP="00524B34">
      <w:pPr>
        <w:numPr>
          <w:ilvl w:val="0"/>
          <w:numId w:val="19"/>
        </w:numPr>
        <w:spacing w:after="120" w:line="276" w:lineRule="auto"/>
        <w:ind w:left="851" w:hanging="142"/>
        <w:rPr>
          <w:rFonts w:asciiTheme="minorHAnsi" w:hAnsiTheme="minorHAnsi"/>
          <w:spacing w:val="20"/>
          <w:sz w:val="24"/>
          <w:szCs w:val="24"/>
        </w:rPr>
      </w:pPr>
      <w:r w:rsidRPr="00A66001">
        <w:rPr>
          <w:rFonts w:asciiTheme="minorHAnsi" w:hAnsiTheme="minorHAnsi"/>
          <w:spacing w:val="20"/>
          <w:sz w:val="24"/>
          <w:szCs w:val="24"/>
        </w:rPr>
        <w:t>Regulaminie BGK o którym mowa w § 11 uchwały RM określającym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rsidR="00524B34" w:rsidRPr="00A66001" w:rsidRDefault="00524B34" w:rsidP="00524B34">
      <w:pPr>
        <w:spacing w:after="120" w:line="276" w:lineRule="auto"/>
        <w:ind w:left="426"/>
        <w:rPr>
          <w:rFonts w:asciiTheme="minorHAnsi" w:hAnsiTheme="minorHAnsi"/>
          <w:spacing w:val="20"/>
          <w:sz w:val="24"/>
          <w:szCs w:val="24"/>
        </w:rPr>
      </w:pPr>
      <w:r w:rsidRPr="00A66001">
        <w:rPr>
          <w:rFonts w:asciiTheme="minorHAnsi" w:hAnsiTheme="minorHAnsi"/>
          <w:spacing w:val="20"/>
          <w:sz w:val="24"/>
          <w:szCs w:val="24"/>
        </w:rPr>
        <w:t>Wykonawca zapewni finansowanie zadania w części niepokrytej udziałem własnym Zamawiającego, na czas poprzedzający wypłaty z Promesy na zasadach określonych w niniejszym ustępie, z jednoczesnym zastrzeżeniem, iż zapłata wynagrodzenia Wykonawcy w całości nastąpi po wykonaniu Inwestycji w terminie nie dłuższym niż 35 od dnia odbioru Inwestycji, przy czym zapłata wynagrodzenia Wykonawcy za wykonanie zadania nastąpi zgodnie z załączonym harmonogramem i na następujących warunkach:</w:t>
      </w:r>
    </w:p>
    <w:p w:rsidR="00524B34" w:rsidRPr="00A66001" w:rsidRDefault="00524B34" w:rsidP="00524B34">
      <w:pPr>
        <w:numPr>
          <w:ilvl w:val="0"/>
          <w:numId w:val="54"/>
        </w:numPr>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lastRenderedPageBreak/>
        <w:t>w odniesieniu do środków stanowiących udział własny Zamawiającego, w kwocie odpowiadającej tym środkom, wynagrodzenie Wykonawcy płatne na podstawie jednej faktury częściowej, wystawionej na kwotę nie wyższą niż wartość wykonanych prac,  potwierdzonych przez Zamawiającego protokołem odbioru, wynikających z etapu realizacji przedmiotu umowy wskazanego w harmonogramie, z zastrzeżeniem, iż łącznie wynagrodzenie Wykonawcy, płatne ze środków własnych Zamawiającego, zostanie wypłacone w kwocie nie wyższej niż kwota środków stanowiących udział własny Zamawiającego, wynikających z Promesy,</w:t>
      </w:r>
    </w:p>
    <w:p w:rsidR="00524B34" w:rsidRPr="00A66001" w:rsidRDefault="00524B34" w:rsidP="00524B34">
      <w:pPr>
        <w:numPr>
          <w:ilvl w:val="0"/>
          <w:numId w:val="54"/>
        </w:numPr>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w odniesieniu do prac wykonywanych w ramach realizacji przedmiotu umowy po przekroczeniu wysokości środków stanowiących udział własny Zamawiającego, wynagrodzenie Wykonawcy będzie płatne z kwoty dofinansowania z Funduszu Polski Ład: Programu Inwestycji Strategicznych w dwóch transzach:</w:t>
      </w:r>
    </w:p>
    <w:p w:rsidR="00524B34" w:rsidRPr="00A66001" w:rsidRDefault="00524B34" w:rsidP="00524B34">
      <w:pPr>
        <w:numPr>
          <w:ilvl w:val="0"/>
          <w:numId w:val="55"/>
        </w:numPr>
        <w:spacing w:after="120"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pierwsza transza płatna po zakończeniu wydzielonego etapu prac w ramach realizacji  Inwestycji, wskazanego w harmonogramie, na podstawie faktury częściowej, wystawionej na kwotę nie wyższą niż wartość wykonanych robót potwierdzonych przez Zamawiającego protokołem odbioru, z zastrzeżeniem, iż łącznie wynagrodzenie Wykonawcy zostanie wypłacone w kwocie nie wyższej niż 50 % kwoty dofinansowania określonej w Promesie.</w:t>
      </w:r>
    </w:p>
    <w:p w:rsidR="00524B34" w:rsidRPr="00A66001" w:rsidRDefault="00524B34" w:rsidP="00524B34">
      <w:pPr>
        <w:numPr>
          <w:ilvl w:val="0"/>
          <w:numId w:val="55"/>
        </w:numPr>
        <w:spacing w:after="120"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druga transza po zakończeniu realizacji Inwestycji w wysokości pozostałej do zapłaty kwoty wynagrodzenia, z uwzględnieniem sumy wypłaconych wcześniej kwot wynagrodzenia.</w:t>
      </w:r>
    </w:p>
    <w:p w:rsidR="00524B34" w:rsidRPr="00A66001" w:rsidRDefault="00524B34" w:rsidP="00524B34">
      <w:pPr>
        <w:numPr>
          <w:ilvl w:val="0"/>
          <w:numId w:val="54"/>
        </w:numPr>
        <w:spacing w:after="240" w:line="276" w:lineRule="auto"/>
        <w:ind w:left="993" w:hanging="426"/>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w odniesieniu do prac wykonywanych w ramach realizacji przedmiotu umowy a wynikających z konieczności wykonania robót dodatkowych płatnych wyłącznie ze środków Zamawiającego Wykonawcy przysługiwać będzie możliwość wystawienia dodatkowej faktury obejmującej wyłącznie te roboty. </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Wykonawca wystawi fakturę VAT za zakończony etap robót budowlanych i przedstawi Zamawiającemu wraz z  protokołem odbioru elementów robót potwierdzonym przez inspektora nadzoru;</w:t>
      </w:r>
    </w:p>
    <w:p w:rsidR="00524B34" w:rsidRPr="00A66001" w:rsidRDefault="00524B34" w:rsidP="00524B34">
      <w:pPr>
        <w:numPr>
          <w:ilvl w:val="0"/>
          <w:numId w:val="27"/>
        </w:numPr>
        <w:spacing w:after="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Do drugiej i każdej kolejnej faktury wystawionej przez Wykonawcę załączone będzie zestawienie kwot umówionych wynagrodzeń wszystkich zgłoszonych podwykonawców lub dalszych podwykonawców w przypadku, </w:t>
      </w:r>
      <w:r w:rsidRPr="00A66001">
        <w:rPr>
          <w:rFonts w:asciiTheme="minorHAnsi" w:hAnsiTheme="minorHAnsi"/>
          <w:color w:val="000000"/>
          <w:spacing w:val="20"/>
          <w:sz w:val="24"/>
          <w:szCs w:val="24"/>
        </w:rPr>
        <w:lastRenderedPageBreak/>
        <w:t xml:space="preserve">których Zamawiający ponosi odpowiedzialność solidarną na zasadach określonych w ustawie Prawo zamówień publicznych wraz z dowodami zapłaty wynagrodzenia podwykonawcom lub dalszym podwykonawcom za wykonane przez nich roboty/dostawy/usługi odebrane przez Zamawiającego. </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Zamawiający z należności przysługującej Wykonawcy ma prawo dokonania bezpośredniej zapłaty wymagalnego wynagrodzenia bez odsetek przysługującego podwykonawcy lub dalszemu podwykonawcy, który zawarł zaakceptowaną przez Zamawia</w:t>
      </w:r>
      <w:r w:rsidR="0095041D" w:rsidRPr="00A66001">
        <w:rPr>
          <w:rFonts w:asciiTheme="minorHAnsi" w:hAnsiTheme="minorHAnsi"/>
          <w:spacing w:val="20"/>
          <w:sz w:val="24"/>
          <w:szCs w:val="24"/>
        </w:rPr>
        <w:t xml:space="preserve">jącego umowę o podwykonawstwo, </w:t>
      </w:r>
      <w:r w:rsidRPr="00A66001">
        <w:rPr>
          <w:rFonts w:asciiTheme="minorHAnsi" w:hAnsiTheme="minorHAnsi"/>
          <w:spacing w:val="20"/>
          <w:sz w:val="24"/>
          <w:szCs w:val="24"/>
        </w:rPr>
        <w:t>której przedmiotem są roboty budowlane, lub który zawarł p</w:t>
      </w:r>
      <w:r w:rsidR="0095041D" w:rsidRPr="00A66001">
        <w:rPr>
          <w:rFonts w:asciiTheme="minorHAnsi" w:hAnsiTheme="minorHAnsi"/>
          <w:spacing w:val="20"/>
          <w:sz w:val="24"/>
          <w:szCs w:val="24"/>
        </w:rPr>
        <w:t xml:space="preserve">rzedłożoną Zamawiającemu umowę </w:t>
      </w:r>
      <w:r w:rsidRPr="00A66001">
        <w:rPr>
          <w:rFonts w:asciiTheme="minorHAnsi" w:hAnsiTheme="minorHAnsi"/>
          <w:spacing w:val="20"/>
          <w:sz w:val="24"/>
          <w:szCs w:val="24"/>
        </w:rPr>
        <w:t xml:space="preserve">o podwykonawstwo, której przedmiotem są dostawy lub usługi, w przypadku uchylenia się od obowiązku zapłaty odpowiednio przez Wykonawcę, podwykonawcę  lub dalszego podwykonawcę. </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Zamawiający przed dokonaniem płatności o której mowa w ust. 1 zwróci się do Wykonawcy aby ten w terminie 7 dni wniósł pisemne uwagi o powodach nie uregulowania zobowiązań wobec podwykonawcy. Wniesione uwagi mogą być podstawą;</w:t>
      </w:r>
    </w:p>
    <w:p w:rsidR="00524B34" w:rsidRPr="00A66001" w:rsidRDefault="00524B34" w:rsidP="00524B34">
      <w:pPr>
        <w:numPr>
          <w:ilvl w:val="0"/>
          <w:numId w:val="56"/>
        </w:numPr>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niedokonania bezpośredniej zapłaty wynagrodzenia podwykonawcy lub dalszemu podwykonawcy, jeżeli Wykonawca wykaże niezasadność takiej zapłaty, albo</w:t>
      </w:r>
    </w:p>
    <w:p w:rsidR="00524B34" w:rsidRPr="00A66001" w:rsidRDefault="00524B34" w:rsidP="00524B34">
      <w:pPr>
        <w:numPr>
          <w:ilvl w:val="0"/>
          <w:numId w:val="56"/>
        </w:numPr>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złożenia do depozytu sądowego, po przedłożeniu prawomocnego postanowienia sądu o zgodzie na depozyt, kwoty potrzebnej na pokrycie wynagrodzenia podwykonawcy lub dalszego podwykonawcy w przypadku istnienia zasadniczej wątpliwości Zamawiającego co do wysokości należnej zapłaty lub podmiotu, któremu płatność się należy, albo</w:t>
      </w:r>
    </w:p>
    <w:p w:rsidR="00524B34" w:rsidRPr="00A66001" w:rsidRDefault="00524B34" w:rsidP="00524B34">
      <w:pPr>
        <w:numPr>
          <w:ilvl w:val="0"/>
          <w:numId w:val="56"/>
        </w:numPr>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dokonania bezpośredniej zapłaty wynagrodzenia podwykonawcy lub dalszemu podwykonawcy, jeżeli podwykonawca lub dalszy podwykonawca wykaże zasadność takiej zapłaty.</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Zapłata nastąpi w terminie do 30 dni licząc od dnia doręczenia Zamawiającemu prawidłowo wystawionych faktur wraz  z protokołem odbioru robót, z zastrzeżeniem ust. 16.</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Za dzień zapłaty uznaje się dzień obciążenia rachunku Zamawiającego.</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Strony ustalają, że płatność faktur uzależniona jest od otrzyman</w:t>
      </w:r>
      <w:r w:rsidR="0095041D" w:rsidRPr="00A66001">
        <w:rPr>
          <w:rFonts w:asciiTheme="minorHAnsi" w:hAnsiTheme="minorHAnsi"/>
          <w:spacing w:val="20"/>
          <w:sz w:val="24"/>
          <w:szCs w:val="24"/>
        </w:rPr>
        <w:t xml:space="preserve">ia przez Zamawiającego środków </w:t>
      </w:r>
      <w:r w:rsidRPr="00A66001">
        <w:rPr>
          <w:rFonts w:asciiTheme="minorHAnsi" w:hAnsiTheme="minorHAnsi"/>
          <w:spacing w:val="20"/>
          <w:sz w:val="24"/>
          <w:szCs w:val="24"/>
        </w:rPr>
        <w:t xml:space="preserve">z Promesy na wypłatę wynagrodzenia Wykonawcy. Środki te przekazywane są Zamawiającemu w oknach </w:t>
      </w:r>
      <w:r w:rsidRPr="00A66001">
        <w:rPr>
          <w:rFonts w:asciiTheme="minorHAnsi" w:hAnsiTheme="minorHAnsi"/>
          <w:spacing w:val="20"/>
          <w:sz w:val="24"/>
          <w:szCs w:val="24"/>
        </w:rPr>
        <w:lastRenderedPageBreak/>
        <w:t xml:space="preserve">płatniczych. W sytuacji dokonania przez Zamawiającego wypłaty wynagrodzenia Wykonawcy po terminie wskazanym w ust. 14 na skutek niezależnych o Zamawiającego opóźnień w przekazaniu przez BGK środków finansowych, Wykonawca oświadcza, iż nie będzie dochodził kar umownych lub odsetek z tego tytułu.  </w:t>
      </w:r>
    </w:p>
    <w:p w:rsidR="00524B34" w:rsidRPr="00A66001" w:rsidRDefault="00524B34" w:rsidP="00524B34">
      <w:pPr>
        <w:numPr>
          <w:ilvl w:val="0"/>
          <w:numId w:val="27"/>
        </w:numPr>
        <w:spacing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Wynagrodzenie należne Wykonawcy zostanie przekazane na rachunek bankowy Wykonawcy wskazany w fakturze po uzyskaniu przez Zamawiającego środków pochodzących z Funduszu na zapłatę wynagrodzenia Wykonawcy. </w:t>
      </w:r>
    </w:p>
    <w:p w:rsidR="00524B34" w:rsidRPr="00A66001" w:rsidRDefault="00524B34" w:rsidP="00524B34">
      <w:pPr>
        <w:numPr>
          <w:ilvl w:val="0"/>
          <w:numId w:val="27"/>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Wszelkie rozliczenia finansowe między Zamawiającym, a Wykonawcą będą prowadzone w złotych polskich, w zaokrągleniu do dwóch miejsc po przecinku.</w:t>
      </w:r>
    </w:p>
    <w:p w:rsidR="00524B34" w:rsidRPr="00A66001" w:rsidRDefault="00524B34" w:rsidP="00524B34">
      <w:pPr>
        <w:numPr>
          <w:ilvl w:val="0"/>
          <w:numId w:val="27"/>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upoważnia Zamawiającego do potrącenia: </w:t>
      </w:r>
    </w:p>
    <w:p w:rsidR="00524B34" w:rsidRPr="00A66001" w:rsidRDefault="00524B34" w:rsidP="00524B34">
      <w:pPr>
        <w:numPr>
          <w:ilvl w:val="0"/>
          <w:numId w:val="35"/>
        </w:numPr>
        <w:spacing w:before="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kar umownych określonych w niniejszej umowie, w tym w § 9 umowy,</w:t>
      </w:r>
    </w:p>
    <w:p w:rsidR="00524B34" w:rsidRPr="00A66001" w:rsidRDefault="00524B34" w:rsidP="00524B34">
      <w:pPr>
        <w:numPr>
          <w:ilvl w:val="0"/>
          <w:numId w:val="35"/>
        </w:numPr>
        <w:spacing w:before="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 xml:space="preserve">płatności na rzecz podwykonawców oraz dalszych podwykonawców oraz </w:t>
      </w:r>
    </w:p>
    <w:p w:rsidR="00524B34" w:rsidRPr="00A66001" w:rsidRDefault="00524B34" w:rsidP="00524B34">
      <w:pPr>
        <w:numPr>
          <w:ilvl w:val="0"/>
          <w:numId w:val="35"/>
        </w:numPr>
        <w:spacing w:before="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wszelkich płatności wskazanych w umowie, których Zamawiający może dokonać z wynagrodzenia Wykonawcy oraz kosztów za wykonawstwo zastępcze z wynagrodzenia wynikającego z faktury oraz z zabezpieczenia należytego wykonania umowy, o którym mowa w § 8 umowy.</w:t>
      </w:r>
    </w:p>
    <w:p w:rsidR="00524B34" w:rsidRPr="00A66001" w:rsidRDefault="00524B34" w:rsidP="00524B34">
      <w:pPr>
        <w:numPr>
          <w:ilvl w:val="0"/>
          <w:numId w:val="27"/>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r w:rsidRPr="00A66001">
        <w:rPr>
          <w:rFonts w:asciiTheme="minorHAnsi" w:hAnsiTheme="minorHAnsi"/>
          <w:color w:val="0070C0"/>
          <w:spacing w:val="20"/>
          <w:sz w:val="24"/>
          <w:szCs w:val="24"/>
        </w:rPr>
        <w:t xml:space="preserve"> </w:t>
      </w:r>
      <w:r w:rsidRPr="00A66001">
        <w:rPr>
          <w:rFonts w:asciiTheme="minorHAnsi" w:hAnsiTheme="minorHAnsi"/>
          <w:spacing w:val="20"/>
          <w:sz w:val="24"/>
          <w:szCs w:val="24"/>
        </w:rPr>
        <w:t xml:space="preserve">Zamawiający będzie dokonywał płatności na rachunek Wykonawcy widniejący na Białej Liście podatników VAT w rozumieniu art. 96b ust. 3 pkt. 13 ustawy z dnia 11 marca 2004 r. o podatku od towarów i usług. </w:t>
      </w:r>
    </w:p>
    <w:p w:rsidR="00524B34" w:rsidRPr="00A66001" w:rsidRDefault="00524B34" w:rsidP="00524B34">
      <w:pPr>
        <w:numPr>
          <w:ilvl w:val="0"/>
          <w:numId w:val="27"/>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oświadcza, że wskazany na fakturach rachunek bankowy jest rachunkiem rozliczeniowym służącym wyłącznie dla celów rozliczeń z tytułu prowadzonej przez niego działalności gospodarczej.</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7</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Zmiany wysokości wynagrodzenia w przypadku zmiany ceny materiałów lub kosztów związanych z realizacją zamówienia</w:t>
      </w:r>
    </w:p>
    <w:p w:rsidR="00524B34" w:rsidRPr="00A66001" w:rsidRDefault="00524B34" w:rsidP="00524B34">
      <w:pPr>
        <w:spacing w:before="120" w:line="276" w:lineRule="auto"/>
        <w:ind w:left="360"/>
        <w:rPr>
          <w:rFonts w:asciiTheme="minorHAnsi" w:hAnsiTheme="minorHAnsi"/>
          <w:spacing w:val="20"/>
          <w:sz w:val="24"/>
          <w:szCs w:val="24"/>
        </w:rPr>
      </w:pPr>
    </w:p>
    <w:p w:rsidR="00524B34" w:rsidRPr="00A66001" w:rsidRDefault="00524B34" w:rsidP="00524B34">
      <w:pPr>
        <w:numPr>
          <w:ilvl w:val="0"/>
          <w:numId w:val="57"/>
        </w:numPr>
        <w:shd w:val="clear" w:color="auto" w:fill="FFFFFF"/>
        <w:spacing w:after="120" w:line="276" w:lineRule="auto"/>
        <w:ind w:left="426" w:hanging="426"/>
        <w:rPr>
          <w:rFonts w:asciiTheme="minorHAnsi" w:hAnsiTheme="minorHAnsi"/>
          <w:spacing w:val="20"/>
          <w:sz w:val="24"/>
          <w:szCs w:val="24"/>
        </w:rPr>
      </w:pPr>
      <w:r w:rsidRPr="00A66001">
        <w:rPr>
          <w:rFonts w:asciiTheme="minorHAnsi" w:hAnsiTheme="minorHAnsi"/>
          <w:spacing w:val="20"/>
          <w:sz w:val="24"/>
          <w:szCs w:val="24"/>
        </w:rPr>
        <w:lastRenderedPageBreak/>
        <w:t>Strony przewidują możliwość zmiany wynagrodzenia Wykonawcy zgodnie z poniższymi zasadami, w przypadku zmiany ceny materiałów lub kosztów związanych z realizacją zamówienia:</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 xml:space="preserve">wyliczenie wysokości zmiany wynagrodzenia odbywać się będzie w oparciu </w:t>
      </w:r>
      <w:r w:rsidRPr="00A66001">
        <w:rPr>
          <w:rFonts w:asciiTheme="minorHAnsi" w:hAnsiTheme="minorHAnsi"/>
          <w:spacing w:val="20"/>
          <w:sz w:val="24"/>
          <w:szCs w:val="24"/>
        </w:rPr>
        <w:br/>
        <w:t xml:space="preserve">o kwartalny wskaźnik cen produkcji budowlano-montażowej liczony do poprzedniego kwartału publikowany przez Prezesa GUS </w:t>
      </w:r>
      <w:r w:rsidRPr="00A66001">
        <w:rPr>
          <w:rFonts w:asciiTheme="minorHAnsi" w:hAnsiTheme="minorHAnsi"/>
          <w:color w:val="222222"/>
          <w:spacing w:val="20"/>
          <w:sz w:val="24"/>
          <w:szCs w:val="24"/>
        </w:rPr>
        <w:t>- zwany dalej wskaźnikiem GUS</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w sytuacji, gdy ostatni opublikowany wskaźnik GUS przed:</w:t>
      </w:r>
    </w:p>
    <w:p w:rsidR="00524B34" w:rsidRPr="00A66001" w:rsidRDefault="00524B34" w:rsidP="00524B34">
      <w:pPr>
        <w:numPr>
          <w:ilvl w:val="3"/>
          <w:numId w:val="57"/>
        </w:numPr>
        <w:shd w:val="clear" w:color="auto" w:fill="FFFFFF"/>
        <w:spacing w:after="120" w:line="276" w:lineRule="auto"/>
        <w:ind w:left="993" w:firstLine="0"/>
        <w:rPr>
          <w:rFonts w:asciiTheme="minorHAnsi" w:hAnsiTheme="minorHAnsi"/>
          <w:spacing w:val="20"/>
          <w:sz w:val="24"/>
          <w:szCs w:val="24"/>
        </w:rPr>
      </w:pPr>
      <w:r w:rsidRPr="00A66001">
        <w:rPr>
          <w:rFonts w:asciiTheme="minorHAnsi" w:hAnsiTheme="minorHAnsi"/>
          <w:spacing w:val="20"/>
          <w:sz w:val="24"/>
          <w:szCs w:val="24"/>
        </w:rPr>
        <w:t xml:space="preserve">podpisaniem protokołu odbioru częściowego </w:t>
      </w:r>
    </w:p>
    <w:p w:rsidR="00524B34" w:rsidRPr="00A66001" w:rsidRDefault="00524B34" w:rsidP="00524B34">
      <w:pPr>
        <w:numPr>
          <w:ilvl w:val="3"/>
          <w:numId w:val="57"/>
        </w:numPr>
        <w:shd w:val="clear" w:color="auto" w:fill="FFFFFF"/>
        <w:spacing w:after="120" w:line="276" w:lineRule="auto"/>
        <w:ind w:left="993" w:firstLine="0"/>
        <w:rPr>
          <w:rFonts w:asciiTheme="minorHAnsi" w:hAnsiTheme="minorHAnsi"/>
          <w:spacing w:val="20"/>
          <w:sz w:val="24"/>
          <w:szCs w:val="24"/>
        </w:rPr>
      </w:pPr>
      <w:r w:rsidRPr="00A66001">
        <w:rPr>
          <w:rFonts w:asciiTheme="minorHAnsi" w:hAnsiTheme="minorHAnsi"/>
          <w:spacing w:val="20"/>
          <w:sz w:val="24"/>
          <w:szCs w:val="24"/>
        </w:rPr>
        <w:t xml:space="preserve">podpisaniem protokołu odbioru końcowego </w:t>
      </w:r>
    </w:p>
    <w:p w:rsidR="00524B34" w:rsidRPr="00A66001" w:rsidRDefault="00524B34" w:rsidP="00524B34">
      <w:pPr>
        <w:shd w:val="clear" w:color="auto" w:fill="FFFFFF"/>
        <w:spacing w:after="120" w:line="276" w:lineRule="auto"/>
        <w:ind w:left="993"/>
        <w:rPr>
          <w:rFonts w:asciiTheme="minorHAnsi" w:hAnsiTheme="minorHAnsi"/>
          <w:b/>
          <w:bCs/>
          <w:spacing w:val="20"/>
          <w:sz w:val="24"/>
          <w:szCs w:val="24"/>
          <w:u w:val="single"/>
        </w:rPr>
      </w:pPr>
      <w:r w:rsidRPr="00A66001">
        <w:rPr>
          <w:rFonts w:asciiTheme="minorHAnsi" w:hAnsiTheme="minorHAnsi"/>
          <w:spacing w:val="20"/>
          <w:sz w:val="24"/>
          <w:szCs w:val="24"/>
        </w:rPr>
        <w:t xml:space="preserve">zmieni się (narastająco) w stosunku do ostatniego opublikowanego wskaźnika GUS przed podpisaniem umowy o poziom przekraczający 10 %, strony mogą złożyć wniosek o dokonanie odpowiedniej zmiany wynagrodzenia </w:t>
      </w:r>
      <w:r w:rsidRPr="00A66001">
        <w:rPr>
          <w:rFonts w:asciiTheme="minorHAnsi" w:hAnsiTheme="minorHAnsi"/>
          <w:b/>
          <w:bCs/>
          <w:spacing w:val="20"/>
          <w:sz w:val="24"/>
          <w:szCs w:val="24"/>
          <w:u w:val="single"/>
        </w:rPr>
        <w:t>w zakresie robót odebranych protokołem podpisanym po publikacji wskaźnika, o którym mowa w lit. a) lub b);</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strona po spełnieniu przesłanek wskazanych w pkt 1-2 może złożyć wniosek o zmianę wynagrodzenia w wysokości wynikającej z wyliczenia:</w:t>
      </w:r>
    </w:p>
    <w:p w:rsidR="00524B34" w:rsidRPr="00A66001" w:rsidRDefault="00524B34" w:rsidP="00524B34">
      <w:pPr>
        <w:shd w:val="clear" w:color="auto" w:fill="FFFFFF"/>
        <w:spacing w:line="276" w:lineRule="auto"/>
        <w:ind w:left="993"/>
        <w:rPr>
          <w:rFonts w:asciiTheme="minorHAnsi" w:hAnsiTheme="minorHAnsi"/>
          <w:spacing w:val="20"/>
          <w:sz w:val="24"/>
          <w:szCs w:val="24"/>
        </w:rPr>
      </w:pPr>
      <w:r w:rsidRPr="00A66001">
        <w:rPr>
          <w:rFonts w:asciiTheme="minorHAnsi" w:hAnsiTheme="minorHAnsi"/>
          <w:spacing w:val="20"/>
          <w:sz w:val="24"/>
          <w:szCs w:val="24"/>
        </w:rPr>
        <w:t>A x (B% - 10  %) = C</w:t>
      </w:r>
    </w:p>
    <w:p w:rsidR="00524B34" w:rsidRPr="00A66001" w:rsidRDefault="00524B34" w:rsidP="00524B34">
      <w:pPr>
        <w:shd w:val="clear" w:color="auto" w:fill="FFFFFF"/>
        <w:spacing w:line="276" w:lineRule="auto"/>
        <w:ind w:left="993"/>
        <w:rPr>
          <w:rFonts w:asciiTheme="minorHAnsi" w:hAnsiTheme="minorHAnsi"/>
          <w:spacing w:val="20"/>
          <w:sz w:val="24"/>
          <w:szCs w:val="24"/>
        </w:rPr>
      </w:pPr>
    </w:p>
    <w:p w:rsidR="00524B34" w:rsidRPr="00A66001" w:rsidRDefault="00524B34" w:rsidP="00524B34">
      <w:pPr>
        <w:shd w:val="clear" w:color="auto" w:fill="FFFFFF"/>
        <w:spacing w:line="276" w:lineRule="auto"/>
        <w:ind w:left="993"/>
        <w:rPr>
          <w:rFonts w:asciiTheme="minorHAnsi" w:hAnsiTheme="minorHAnsi"/>
          <w:spacing w:val="20"/>
          <w:sz w:val="24"/>
          <w:szCs w:val="24"/>
        </w:rPr>
      </w:pPr>
      <w:r w:rsidRPr="00A66001">
        <w:rPr>
          <w:rFonts w:asciiTheme="minorHAnsi" w:hAnsiTheme="minorHAnsi"/>
          <w:spacing w:val="20"/>
          <w:sz w:val="24"/>
          <w:szCs w:val="24"/>
        </w:rPr>
        <w:t>GDZIE:</w:t>
      </w:r>
    </w:p>
    <w:p w:rsidR="00524B34" w:rsidRPr="00A66001" w:rsidRDefault="00524B34" w:rsidP="00524B34">
      <w:pPr>
        <w:shd w:val="clear" w:color="auto" w:fill="FFFFFF"/>
        <w:spacing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10%,</w:t>
      </w:r>
    </w:p>
    <w:p w:rsidR="00524B34" w:rsidRPr="00A66001" w:rsidRDefault="00524B34" w:rsidP="00524B34">
      <w:pPr>
        <w:shd w:val="clear" w:color="auto" w:fill="FFFFFF"/>
        <w:spacing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B –</w:t>
      </w:r>
      <w:r w:rsidRPr="00A66001">
        <w:rPr>
          <w:rFonts w:asciiTheme="minorHAnsi" w:hAnsiTheme="minorHAnsi"/>
          <w:spacing w:val="20"/>
          <w:sz w:val="24"/>
          <w:szCs w:val="24"/>
        </w:rPr>
        <w:tab/>
        <w:t>wartość ostatniego opublikowanego wskaźnika GUS przed podpisaniem protokołu odbioru częściowego o którym mowa w § 7 ust. 2 pkt a lub podpisania protokołu odbioru końcowego o którym mowa w § 7 ust. 2 pkt b</w:t>
      </w:r>
    </w:p>
    <w:p w:rsidR="00524B34" w:rsidRPr="00A66001" w:rsidRDefault="00524B34" w:rsidP="00524B34">
      <w:pPr>
        <w:shd w:val="clear" w:color="auto" w:fill="FFFFFF"/>
        <w:spacing w:after="120"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 xml:space="preserve">C - </w:t>
      </w:r>
      <w:r w:rsidRPr="00A66001">
        <w:rPr>
          <w:rFonts w:asciiTheme="minorHAnsi" w:hAnsiTheme="minorHAnsi"/>
          <w:spacing w:val="20"/>
          <w:sz w:val="24"/>
          <w:szCs w:val="24"/>
        </w:rPr>
        <w:tab/>
        <w:t>wartość zmiany</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strona składając wniosek o zmianę powinna przedstawić w szczególności:</w:t>
      </w:r>
    </w:p>
    <w:p w:rsidR="00524B34" w:rsidRPr="00A66001" w:rsidRDefault="00524B34" w:rsidP="00524B34">
      <w:pPr>
        <w:numPr>
          <w:ilvl w:val="3"/>
          <w:numId w:val="57"/>
        </w:numPr>
        <w:shd w:val="clear" w:color="auto" w:fill="FFFFFF"/>
        <w:spacing w:after="120"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t>wyliczenie wnioskowanej kwoty zmiany wynagrodzenia,</w:t>
      </w:r>
    </w:p>
    <w:p w:rsidR="00524B34" w:rsidRPr="00A66001" w:rsidRDefault="00524B34" w:rsidP="00524B34">
      <w:pPr>
        <w:numPr>
          <w:ilvl w:val="3"/>
          <w:numId w:val="57"/>
        </w:numPr>
        <w:shd w:val="clear" w:color="auto" w:fill="FFFFFF"/>
        <w:spacing w:after="120" w:line="276" w:lineRule="auto"/>
        <w:ind w:left="1418" w:hanging="425"/>
        <w:rPr>
          <w:rFonts w:asciiTheme="minorHAnsi" w:hAnsiTheme="minorHAnsi"/>
          <w:spacing w:val="20"/>
          <w:sz w:val="24"/>
          <w:szCs w:val="24"/>
        </w:rPr>
      </w:pPr>
      <w:r w:rsidRPr="00A66001">
        <w:rPr>
          <w:rFonts w:asciiTheme="minorHAnsi" w:hAnsiTheme="minorHAnsi"/>
          <w:spacing w:val="20"/>
          <w:sz w:val="24"/>
          <w:szCs w:val="24"/>
        </w:rPr>
        <w:lastRenderedPageBreak/>
        <w:t>dowody na to, że wzrost kosztów materiałów lub usług miał wpływ na koszt realizacji zamówienia,</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łączna wartość zmian wysokości wynagrodzenia Wykonawcy, dokonanych na podstawie postanowień niniejszego ustępu nie może być wyższa niż 2 %  w stosunku do pierwotnej wartości umowy,</w:t>
      </w:r>
    </w:p>
    <w:p w:rsidR="00524B34" w:rsidRPr="00A66001" w:rsidRDefault="00524B34" w:rsidP="00524B34">
      <w:pPr>
        <w:numPr>
          <w:ilvl w:val="2"/>
          <w:numId w:val="57"/>
        </w:numPr>
        <w:shd w:val="clear" w:color="auto" w:fill="FFFFFF"/>
        <w:spacing w:after="120" w:line="276" w:lineRule="auto"/>
        <w:ind w:left="993" w:hanging="426"/>
        <w:rPr>
          <w:rFonts w:asciiTheme="minorHAnsi" w:hAnsiTheme="minorHAnsi"/>
          <w:spacing w:val="20"/>
          <w:sz w:val="24"/>
          <w:szCs w:val="24"/>
        </w:rPr>
      </w:pPr>
      <w:r w:rsidRPr="00A66001">
        <w:rPr>
          <w:rFonts w:asciiTheme="minorHAnsi" w:hAnsiTheme="minorHAnsi"/>
          <w:spacing w:val="20"/>
          <w:sz w:val="24"/>
          <w:szCs w:val="24"/>
        </w:rPr>
        <w:t>zmiana wynagrodzenia w oparciu o niniejszy ustęp wymaga zgodnej woli obu stron wyrażonej aneksem do umowy.</w:t>
      </w:r>
    </w:p>
    <w:p w:rsidR="00524B34" w:rsidRPr="00A66001" w:rsidRDefault="00524B34" w:rsidP="00524B34">
      <w:pPr>
        <w:numPr>
          <w:ilvl w:val="0"/>
          <w:numId w:val="57"/>
        </w:numPr>
        <w:shd w:val="clear" w:color="auto" w:fill="FFFFFF"/>
        <w:spacing w:after="120" w:line="276" w:lineRule="auto"/>
        <w:rPr>
          <w:rFonts w:asciiTheme="minorHAnsi" w:hAnsiTheme="minorHAnsi" w:cs="Calibri"/>
          <w:spacing w:val="20"/>
          <w:sz w:val="24"/>
          <w:szCs w:val="24"/>
        </w:rPr>
      </w:pPr>
      <w:r w:rsidRPr="00A66001">
        <w:rPr>
          <w:rFonts w:asciiTheme="minorHAnsi" w:hAnsiTheme="minorHAnsi"/>
          <w:color w:val="000000"/>
          <w:spacing w:val="20"/>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a okres obowiązywania umowy przekracza 6 miesięcy.</w:t>
      </w:r>
    </w:p>
    <w:p w:rsidR="00524B34" w:rsidRPr="00A66001" w:rsidRDefault="00524B34" w:rsidP="00524B34">
      <w:pPr>
        <w:numPr>
          <w:ilvl w:val="0"/>
          <w:numId w:val="57"/>
        </w:numPr>
        <w:shd w:val="clear" w:color="auto" w:fill="FFFFFF"/>
        <w:spacing w:after="120" w:line="276" w:lineRule="auto"/>
        <w:rPr>
          <w:rFonts w:asciiTheme="minorHAnsi" w:hAnsiTheme="minorHAnsi" w:cs="Calibri"/>
          <w:spacing w:val="20"/>
          <w:sz w:val="24"/>
          <w:szCs w:val="24"/>
        </w:rPr>
      </w:pPr>
      <w:r w:rsidRPr="00A66001">
        <w:rPr>
          <w:rFonts w:asciiTheme="minorHAnsi" w:hAnsiTheme="minorHAnsi"/>
          <w:color w:val="000000"/>
          <w:spacing w:val="20"/>
          <w:sz w:val="24"/>
          <w:szCs w:val="24"/>
        </w:rPr>
        <w:t>Każdorazowo zmiana wysokości wynagrodzenia umownego może nastąpić wyłącznie na podstawie aneksu sporządzonego zgodnie z zasadami określonymi w § 14, a ponadto w przypadku ustawowej zmiany wysokości stawki:                                                                                              - podatku VAT                                                                                                                                        - minimalnego wynagrodzenia za pracę                                                                                                    - na ubezpieczenie społeczne i zdrowotne.</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8</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Zabezpieczenie należytego wykonania umowy</w:t>
      </w:r>
    </w:p>
    <w:p w:rsidR="00524B34" w:rsidRPr="00A66001" w:rsidRDefault="00524B34" w:rsidP="00524B34">
      <w:pPr>
        <w:numPr>
          <w:ilvl w:val="0"/>
          <w:numId w:val="2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Zamawiający żąda od Wykonawcy wniesienia zabezpieczenia należytego wykonania umowy zwanego dalej zabezpieczeniem.</w:t>
      </w:r>
    </w:p>
    <w:p w:rsidR="00524B34" w:rsidRPr="00A66001" w:rsidRDefault="00524B34" w:rsidP="00524B34">
      <w:pPr>
        <w:numPr>
          <w:ilvl w:val="0"/>
          <w:numId w:val="2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Zabezpieczenie służy pokryciu roszczeń z tytułu niewykonania lub nienależytego wykonania umowy.</w:t>
      </w:r>
    </w:p>
    <w:p w:rsidR="00524B34" w:rsidRPr="00A66001" w:rsidRDefault="00524B34" w:rsidP="00524B34">
      <w:pPr>
        <w:numPr>
          <w:ilvl w:val="0"/>
          <w:numId w:val="2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jest zobowiązany wnieść zabezpieczenie, w wysokości 5 % wynagrodzenia umownego brutto, o którym mowa w § 6 ust. 1 umowy tj. kwotę …………………….… zł (słownie:……………………………………………), przed zawarciem umowy.</w:t>
      </w:r>
    </w:p>
    <w:p w:rsidR="00524B34" w:rsidRPr="00A66001" w:rsidRDefault="00524B34" w:rsidP="00524B34">
      <w:pPr>
        <w:numPr>
          <w:ilvl w:val="0"/>
          <w:numId w:val="2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Zabezpieczenie należytego wykonania umowy zostało wniesione w formie ………………………</w:t>
      </w:r>
    </w:p>
    <w:p w:rsidR="00524B34" w:rsidRPr="00A66001" w:rsidRDefault="00524B34" w:rsidP="00524B34">
      <w:pPr>
        <w:numPr>
          <w:ilvl w:val="0"/>
          <w:numId w:val="2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Zamawiający zwróci zabezpieczenie w następujących terminach:</w:t>
      </w:r>
    </w:p>
    <w:p w:rsidR="00524B34" w:rsidRPr="00A66001" w:rsidRDefault="00524B34" w:rsidP="00524B34">
      <w:pPr>
        <w:numPr>
          <w:ilvl w:val="0"/>
          <w:numId w:val="29"/>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70% wysokości zabezpieczenia w terminie 30 dni od dnia podpisania protokołu odbioru końcowego, o którym mowa w § 5 ust. 7 umowy;</w:t>
      </w:r>
    </w:p>
    <w:p w:rsidR="00524B34" w:rsidRPr="00A66001" w:rsidRDefault="00524B34" w:rsidP="00524B34">
      <w:pPr>
        <w:numPr>
          <w:ilvl w:val="0"/>
          <w:numId w:val="29"/>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 xml:space="preserve">30% wysokości zabezpieczenia w terminie 15 dni od dnia, w którym wygasa ostatnie zobowiązanie Wykonawcy względem Zamawiającego wynikające z udzielonej gwarancji lub rękojmi.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9</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Kary umowne</w:t>
      </w:r>
    </w:p>
    <w:p w:rsidR="00524B34" w:rsidRPr="00A66001" w:rsidRDefault="00524B34" w:rsidP="00524B34">
      <w:pPr>
        <w:numPr>
          <w:ilvl w:val="0"/>
          <w:numId w:val="3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zapłaci Zamawiającemu karę umowną:</w:t>
      </w:r>
    </w:p>
    <w:p w:rsidR="00524B34" w:rsidRPr="00A66001" w:rsidRDefault="00524B34" w:rsidP="00524B34">
      <w:pPr>
        <w:numPr>
          <w:ilvl w:val="0"/>
          <w:numId w:val="3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 każdy dzień zwłoki w wykonaniu określonego w umowie przedmiotu zamówienia w stosunku do terminu określonego w § 2 ust. 1 umowy – w wysokości </w:t>
      </w:r>
      <w:r w:rsidRPr="00A66001">
        <w:rPr>
          <w:rFonts w:asciiTheme="minorHAnsi" w:hAnsiTheme="minorHAnsi"/>
          <w:b/>
          <w:bCs/>
          <w:color w:val="000000"/>
          <w:spacing w:val="20"/>
          <w:sz w:val="24"/>
          <w:szCs w:val="24"/>
        </w:rPr>
        <w:t>0,01%</w:t>
      </w:r>
      <w:r w:rsidRPr="00A66001">
        <w:rPr>
          <w:rFonts w:asciiTheme="minorHAnsi" w:hAnsiTheme="minorHAnsi"/>
          <w:spacing w:val="20"/>
          <w:sz w:val="24"/>
          <w:szCs w:val="24"/>
        </w:rPr>
        <w:t xml:space="preserve"> wartości wynagrodzenia brutto określonego w § 6 ust. 1 umowy;</w:t>
      </w:r>
    </w:p>
    <w:p w:rsidR="00524B34" w:rsidRPr="00A66001" w:rsidRDefault="00524B34" w:rsidP="00524B34">
      <w:pPr>
        <w:numPr>
          <w:ilvl w:val="0"/>
          <w:numId w:val="3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 każdy dzień zwłoki w usunięciu wad stwierdzonych przy odbiorze lub w okresie trwania rękojmi i gwarancji w wysokości </w:t>
      </w:r>
      <w:r w:rsidRPr="00A66001">
        <w:rPr>
          <w:rFonts w:asciiTheme="minorHAnsi" w:hAnsiTheme="minorHAnsi"/>
          <w:b/>
          <w:bCs/>
          <w:color w:val="000000"/>
          <w:spacing w:val="20"/>
          <w:sz w:val="24"/>
          <w:szCs w:val="24"/>
        </w:rPr>
        <w:t>0,01%</w:t>
      </w:r>
      <w:r w:rsidRPr="00A66001">
        <w:rPr>
          <w:rFonts w:asciiTheme="minorHAnsi" w:hAnsiTheme="minorHAnsi"/>
          <w:spacing w:val="20"/>
          <w:sz w:val="24"/>
          <w:szCs w:val="24"/>
        </w:rPr>
        <w:t xml:space="preserve"> wartości wynagrodzenia brutto określonego w § 6 ust. 1 umowy;</w:t>
      </w:r>
    </w:p>
    <w:p w:rsidR="00524B34" w:rsidRPr="00A66001" w:rsidRDefault="00524B34" w:rsidP="00524B34">
      <w:pPr>
        <w:numPr>
          <w:ilvl w:val="0"/>
          <w:numId w:val="3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 tytułu odstąpienia od umowy przez Zamawiającego lub Wykonawcę z przyczyn leżących po stronie Wykonawcy – w wysokości </w:t>
      </w:r>
      <w:r w:rsidRPr="00A66001">
        <w:rPr>
          <w:rFonts w:asciiTheme="minorHAnsi" w:hAnsiTheme="minorHAnsi"/>
          <w:b/>
          <w:bCs/>
          <w:spacing w:val="20"/>
          <w:sz w:val="24"/>
          <w:szCs w:val="24"/>
        </w:rPr>
        <w:t>10%</w:t>
      </w:r>
      <w:r w:rsidRPr="00A66001">
        <w:rPr>
          <w:rFonts w:asciiTheme="minorHAnsi" w:hAnsiTheme="minorHAnsi"/>
          <w:spacing w:val="20"/>
          <w:sz w:val="24"/>
          <w:szCs w:val="24"/>
        </w:rPr>
        <w:t xml:space="preserve"> wartości wynagrodzenia brutto określonego w§ 6 ust. 1 umowy;</w:t>
      </w:r>
    </w:p>
    <w:p w:rsidR="00524B34" w:rsidRPr="00A66001" w:rsidRDefault="00524B34" w:rsidP="00524B34">
      <w:pPr>
        <w:numPr>
          <w:ilvl w:val="0"/>
          <w:numId w:val="3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 tytułu:</w:t>
      </w:r>
    </w:p>
    <w:p w:rsidR="00524B34" w:rsidRPr="00A66001" w:rsidRDefault="00524B34" w:rsidP="00524B34">
      <w:pPr>
        <w:numPr>
          <w:ilvl w:val="0"/>
          <w:numId w:val="39"/>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nieprzedłożenia do zaakceptowania projektu umowy z podwykonawcą, której przedmiotem są roboty budowlane, lub projektu jej zmiany;</w:t>
      </w:r>
    </w:p>
    <w:p w:rsidR="00524B34" w:rsidRPr="00A66001" w:rsidRDefault="00524B34" w:rsidP="00524B34">
      <w:pPr>
        <w:numPr>
          <w:ilvl w:val="0"/>
          <w:numId w:val="39"/>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nieprzedłożenia poświadczonej za zgodność z oryginałem kopii umowy o podwykonawstwo lub jej zmiany;</w:t>
      </w:r>
    </w:p>
    <w:p w:rsidR="00524B34" w:rsidRPr="00A66001" w:rsidRDefault="00524B34" w:rsidP="00524B34">
      <w:pPr>
        <w:numPr>
          <w:ilvl w:val="0"/>
          <w:numId w:val="39"/>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braku zapłaty lub nieterminowej zapłaty wynagrodzenia należnego podwykonawcom lub dalszym podwykonawcom;</w:t>
      </w:r>
    </w:p>
    <w:p w:rsidR="00524B34" w:rsidRPr="00A66001" w:rsidRDefault="00524B34" w:rsidP="00524B34">
      <w:pPr>
        <w:numPr>
          <w:ilvl w:val="0"/>
          <w:numId w:val="39"/>
        </w:numPr>
        <w:spacing w:before="120" w:line="276" w:lineRule="auto"/>
        <w:rPr>
          <w:rFonts w:asciiTheme="minorHAnsi" w:hAnsiTheme="minorHAnsi"/>
          <w:color w:val="000000"/>
          <w:spacing w:val="20"/>
          <w:sz w:val="24"/>
          <w:szCs w:val="24"/>
        </w:rPr>
      </w:pPr>
      <w:r w:rsidRPr="00A66001">
        <w:rPr>
          <w:rFonts w:asciiTheme="minorHAnsi" w:hAnsiTheme="minorHAnsi"/>
          <w:spacing w:val="20"/>
          <w:sz w:val="24"/>
          <w:szCs w:val="24"/>
        </w:rPr>
        <w:t xml:space="preserve">braku zmiany umowy o podwykonawstwo w zakresie terminu zapłaty, </w:t>
      </w:r>
      <w:r w:rsidRPr="00A66001">
        <w:rPr>
          <w:rFonts w:asciiTheme="minorHAnsi" w:hAnsiTheme="minorHAnsi"/>
          <w:color w:val="000000"/>
          <w:spacing w:val="20"/>
          <w:sz w:val="24"/>
          <w:szCs w:val="24"/>
        </w:rPr>
        <w:t>zgodnie z art. 464 ust. 10 Ustawy Prawo zamówień publicznych;</w:t>
      </w:r>
    </w:p>
    <w:p w:rsidR="00524B34" w:rsidRPr="00A66001" w:rsidRDefault="00524B34" w:rsidP="00524B34">
      <w:pPr>
        <w:numPr>
          <w:ilvl w:val="0"/>
          <w:numId w:val="39"/>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braku zapłaty lub nieterminowej zapłaty wynagrodzenia należnego podwykonawcom z tytułu zmiany wysokości wynagrodzenia;</w:t>
      </w:r>
    </w:p>
    <w:p w:rsidR="00524B34" w:rsidRPr="00A66001" w:rsidRDefault="00524B34" w:rsidP="00524B34">
      <w:pPr>
        <w:spacing w:before="120" w:line="276" w:lineRule="auto"/>
        <w:ind w:left="567"/>
        <w:rPr>
          <w:rFonts w:asciiTheme="minorHAnsi" w:hAnsiTheme="minorHAnsi"/>
          <w:spacing w:val="20"/>
          <w:sz w:val="24"/>
          <w:szCs w:val="24"/>
        </w:rPr>
      </w:pPr>
      <w:r w:rsidRPr="00A66001">
        <w:rPr>
          <w:rFonts w:asciiTheme="minorHAnsi" w:hAnsiTheme="minorHAnsi"/>
          <w:spacing w:val="20"/>
          <w:sz w:val="24"/>
          <w:szCs w:val="24"/>
        </w:rPr>
        <w:t xml:space="preserve">w wysokości </w:t>
      </w:r>
      <w:r w:rsidRPr="00A66001">
        <w:rPr>
          <w:rFonts w:asciiTheme="minorHAnsi" w:hAnsiTheme="minorHAnsi"/>
          <w:b/>
          <w:bCs/>
          <w:iCs/>
          <w:spacing w:val="20"/>
          <w:sz w:val="24"/>
          <w:szCs w:val="24"/>
        </w:rPr>
        <w:t>0,05%</w:t>
      </w:r>
      <w:r w:rsidRPr="00A66001">
        <w:rPr>
          <w:rFonts w:asciiTheme="minorHAnsi" w:hAnsiTheme="minorHAnsi"/>
          <w:i/>
          <w:spacing w:val="20"/>
          <w:sz w:val="24"/>
          <w:szCs w:val="24"/>
        </w:rPr>
        <w:t xml:space="preserve"> </w:t>
      </w:r>
      <w:r w:rsidRPr="00A66001">
        <w:rPr>
          <w:rFonts w:asciiTheme="minorHAnsi" w:hAnsiTheme="minorHAnsi"/>
          <w:iCs/>
          <w:spacing w:val="20"/>
          <w:sz w:val="24"/>
          <w:szCs w:val="24"/>
        </w:rPr>
        <w:t>wartości wynagrodzenia brutto określonego w § 6 ust. 1 umowy,</w:t>
      </w:r>
      <w:r w:rsidRPr="00A66001">
        <w:rPr>
          <w:rFonts w:asciiTheme="minorHAnsi" w:hAnsiTheme="minorHAnsi"/>
          <w:spacing w:val="20"/>
          <w:sz w:val="24"/>
          <w:szCs w:val="24"/>
        </w:rPr>
        <w:t xml:space="preserve"> za każdy przypadek opisanego tu naruszenia. </w:t>
      </w:r>
    </w:p>
    <w:p w:rsidR="00524B34" w:rsidRPr="00A66001" w:rsidRDefault="00524B34" w:rsidP="00524B34">
      <w:pPr>
        <w:numPr>
          <w:ilvl w:val="0"/>
          <w:numId w:val="3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 tytułu naruszenia postanowień § 11 (klauzula społeczna) w wysokości </w:t>
      </w:r>
      <w:r w:rsidRPr="00A66001">
        <w:rPr>
          <w:rFonts w:asciiTheme="minorHAnsi" w:hAnsiTheme="minorHAnsi"/>
          <w:b/>
          <w:bCs/>
          <w:color w:val="000000"/>
          <w:spacing w:val="20"/>
          <w:sz w:val="24"/>
          <w:szCs w:val="24"/>
        </w:rPr>
        <w:t>0,05%</w:t>
      </w:r>
      <w:r w:rsidRPr="00A66001">
        <w:rPr>
          <w:rFonts w:asciiTheme="minorHAnsi" w:hAnsiTheme="minorHAnsi"/>
          <w:spacing w:val="20"/>
          <w:sz w:val="24"/>
          <w:szCs w:val="24"/>
        </w:rPr>
        <w:t xml:space="preserve"> wartości wynagrodzenia brutto określonego w § 6 ust. 1 umowy.</w:t>
      </w:r>
    </w:p>
    <w:p w:rsidR="00524B34" w:rsidRPr="00A66001" w:rsidRDefault="00524B34" w:rsidP="00524B34">
      <w:pPr>
        <w:numPr>
          <w:ilvl w:val="0"/>
          <w:numId w:val="30"/>
        </w:numPr>
        <w:tabs>
          <w:tab w:val="num" w:pos="426"/>
          <w:tab w:val="num" w:pos="1637"/>
        </w:tabs>
        <w:spacing w:before="120" w:line="276" w:lineRule="auto"/>
        <w:rPr>
          <w:rFonts w:asciiTheme="minorHAnsi" w:hAnsiTheme="minorHAnsi"/>
          <w:spacing w:val="20"/>
          <w:sz w:val="24"/>
          <w:szCs w:val="24"/>
        </w:rPr>
      </w:pPr>
      <w:r w:rsidRPr="00A66001">
        <w:rPr>
          <w:rFonts w:asciiTheme="minorHAnsi" w:hAnsiTheme="minorHAnsi"/>
          <w:spacing w:val="20"/>
          <w:sz w:val="24"/>
          <w:szCs w:val="24"/>
        </w:rPr>
        <w:t>Zamawiający zapłaci Wykonawcy karę umowną:</w:t>
      </w:r>
    </w:p>
    <w:p w:rsidR="00524B34" w:rsidRPr="00A66001" w:rsidRDefault="00524B34" w:rsidP="00524B34">
      <w:pPr>
        <w:numPr>
          <w:ilvl w:val="0"/>
          <w:numId w:val="63"/>
        </w:numPr>
        <w:spacing w:before="120" w:line="276" w:lineRule="auto"/>
        <w:ind w:left="709" w:hanging="283"/>
        <w:rPr>
          <w:rFonts w:asciiTheme="minorHAnsi" w:hAnsiTheme="minorHAnsi"/>
          <w:spacing w:val="20"/>
          <w:sz w:val="24"/>
          <w:szCs w:val="24"/>
        </w:rPr>
      </w:pPr>
      <w:r w:rsidRPr="00A66001">
        <w:rPr>
          <w:rFonts w:asciiTheme="minorHAnsi" w:hAnsiTheme="minorHAnsi"/>
          <w:spacing w:val="20"/>
          <w:sz w:val="24"/>
          <w:szCs w:val="24"/>
        </w:rPr>
        <w:lastRenderedPageBreak/>
        <w:t>za każdy dzień zwłoki w przekazaniu placu budowy w wysokości 0,01 % wartości wynagrodzenia brutto określonego w § 6 ust. 1 umowy;</w:t>
      </w:r>
    </w:p>
    <w:p w:rsidR="00524B34" w:rsidRPr="00A66001" w:rsidRDefault="00524B34" w:rsidP="00524B34">
      <w:pPr>
        <w:numPr>
          <w:ilvl w:val="0"/>
          <w:numId w:val="63"/>
        </w:numPr>
        <w:spacing w:before="120" w:line="276" w:lineRule="auto"/>
        <w:ind w:left="709" w:hanging="283"/>
        <w:rPr>
          <w:rFonts w:asciiTheme="minorHAnsi" w:hAnsiTheme="minorHAnsi"/>
          <w:spacing w:val="20"/>
          <w:sz w:val="24"/>
          <w:szCs w:val="24"/>
        </w:rPr>
      </w:pPr>
      <w:r w:rsidRPr="00A66001">
        <w:rPr>
          <w:rFonts w:asciiTheme="minorHAnsi" w:hAnsiTheme="minorHAnsi"/>
          <w:spacing w:val="20"/>
          <w:sz w:val="24"/>
          <w:szCs w:val="24"/>
        </w:rPr>
        <w:t>za każdy dzień zwłoki w rozpoczęciu czynności odbioru końcowego zadania w wysokości 0,01 % wartości wynagrodzenia brutto określonego w § 6 ust. 1 umowy;</w:t>
      </w:r>
    </w:p>
    <w:p w:rsidR="00524B34" w:rsidRPr="00A66001" w:rsidRDefault="00524B34" w:rsidP="00524B34">
      <w:pPr>
        <w:numPr>
          <w:ilvl w:val="0"/>
          <w:numId w:val="3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Łączna maksymalna wysokość kar umownych naliczonych przez jedną ze Stron nie może przekroczyć </w:t>
      </w:r>
      <w:r w:rsidRPr="00A66001">
        <w:rPr>
          <w:rFonts w:asciiTheme="minorHAnsi" w:hAnsiTheme="minorHAnsi"/>
          <w:b/>
          <w:bCs/>
          <w:spacing w:val="20"/>
          <w:sz w:val="24"/>
          <w:szCs w:val="24"/>
        </w:rPr>
        <w:t>100%</w:t>
      </w:r>
      <w:r w:rsidRPr="00A66001">
        <w:rPr>
          <w:rFonts w:asciiTheme="minorHAnsi" w:hAnsiTheme="minorHAnsi"/>
          <w:spacing w:val="20"/>
          <w:sz w:val="24"/>
          <w:szCs w:val="24"/>
        </w:rPr>
        <w:t xml:space="preserve"> wartości wynagrodzenia brutto określonego w § 6 ust. 1 umowy.</w:t>
      </w:r>
    </w:p>
    <w:p w:rsidR="00524B34" w:rsidRPr="00A66001" w:rsidRDefault="00524B34" w:rsidP="00524B34">
      <w:pPr>
        <w:numPr>
          <w:ilvl w:val="0"/>
          <w:numId w:val="3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Kary umowne, o których mowa w ust. 1 pkt 1–5 ustalone za każdy rozpoczęty dzień zwłoki, stają się wymagalne za:</w:t>
      </w:r>
    </w:p>
    <w:p w:rsidR="00524B34" w:rsidRPr="00A66001" w:rsidRDefault="00524B34" w:rsidP="00524B34">
      <w:pPr>
        <w:numPr>
          <w:ilvl w:val="0"/>
          <w:numId w:val="3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każdy rozpoczęty dzień zwłoki – w tym dniu;</w:t>
      </w:r>
    </w:p>
    <w:p w:rsidR="00524B34" w:rsidRPr="00A66001" w:rsidRDefault="00524B34" w:rsidP="00524B34">
      <w:pPr>
        <w:numPr>
          <w:ilvl w:val="0"/>
          <w:numId w:val="32"/>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każdy następny rozpoczęty dzień zwłoki – odpowiednio w każdym z tych dni.</w:t>
      </w:r>
    </w:p>
    <w:p w:rsidR="00524B34" w:rsidRPr="00A66001" w:rsidRDefault="00524B34" w:rsidP="00524B34">
      <w:pPr>
        <w:numPr>
          <w:ilvl w:val="0"/>
          <w:numId w:val="3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Zapłata kar umownych nie zwalnia Wykonawcy z wypełnienia innych obowiązków wynikających z umowy.</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10</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Podwykonawstwo</w:t>
      </w:r>
    </w:p>
    <w:p w:rsidR="00524B34" w:rsidRPr="00A66001" w:rsidRDefault="00524B34" w:rsidP="00524B34">
      <w:pPr>
        <w:numPr>
          <w:ilvl w:val="0"/>
          <w:numId w:val="33"/>
        </w:numPr>
        <w:spacing w:before="120" w:line="276" w:lineRule="auto"/>
        <w:rPr>
          <w:rFonts w:asciiTheme="minorHAnsi" w:hAnsiTheme="minorHAnsi"/>
          <w:strike/>
          <w:color w:val="FF0000"/>
          <w:spacing w:val="20"/>
          <w:sz w:val="24"/>
          <w:szCs w:val="24"/>
        </w:rPr>
      </w:pPr>
      <w:r w:rsidRPr="00A66001">
        <w:rPr>
          <w:rFonts w:asciiTheme="minorHAnsi" w:hAnsiTheme="minorHAnsi"/>
          <w:spacing w:val="20"/>
          <w:sz w:val="24"/>
          <w:szCs w:val="24"/>
        </w:rPr>
        <w:t>Strony umowy ustalają, że roboty zostaną wykonane przez Wykonawcę osobiście bądź z u</w:t>
      </w:r>
      <w:r w:rsidR="0039777C" w:rsidRPr="00A66001">
        <w:rPr>
          <w:rFonts w:asciiTheme="minorHAnsi" w:hAnsiTheme="minorHAnsi"/>
          <w:spacing w:val="20"/>
          <w:sz w:val="24"/>
          <w:szCs w:val="24"/>
        </w:rPr>
        <w:t>działem podwykonawców. Zamawiają</w:t>
      </w:r>
      <w:r w:rsidRPr="00A66001">
        <w:rPr>
          <w:rFonts w:asciiTheme="minorHAnsi" w:hAnsiTheme="minorHAnsi"/>
          <w:spacing w:val="20"/>
          <w:sz w:val="24"/>
          <w:szCs w:val="24"/>
        </w:rPr>
        <w:t>cy zastrzega obowiązek osobistego wykonania przez Wykonawcę robót budowlanych konstrukcyjnych oraz wykończeniowych.</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 przypadku podzlecenia przez Wykonawcę prac objętych umową, musi on uzyskać zgodę Zamawiającego na wybranych podwykonawców.</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jest zobowiązany do zawiadomienia Zamawiającego o wszelkich zmianach podwykonawców w trakcie realizacji zamówienia i przekazania informacji na temat nowych podwykonawców, którym w późniejszym okresie zamierza powierzyć realizację części zamówienia.</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Jeżeli zmiana albo rezygnacja z podwykonawcy dotyczy podmiotu, na którego zasoby Wykonawca powoływał się na zasadach określonych w art. 118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  w celu wykazania spełnienia warunków udziału w postępowaniu, Wykonawca jest zobowiązany wykazać Zamawiającemu, że:</w:t>
      </w:r>
    </w:p>
    <w:p w:rsidR="00524B34" w:rsidRPr="00A66001" w:rsidRDefault="00524B34" w:rsidP="00524B34">
      <w:pPr>
        <w:spacing w:before="120" w:line="276" w:lineRule="auto"/>
        <w:ind w:left="644"/>
        <w:rPr>
          <w:rFonts w:asciiTheme="minorHAnsi" w:hAnsiTheme="minorHAnsi"/>
          <w:spacing w:val="20"/>
          <w:sz w:val="24"/>
          <w:szCs w:val="24"/>
        </w:rPr>
      </w:pPr>
      <w:r w:rsidRPr="00A66001">
        <w:rPr>
          <w:rFonts w:asciiTheme="minorHAnsi" w:hAnsiTheme="minorHAnsi"/>
          <w:spacing w:val="20"/>
          <w:sz w:val="24"/>
          <w:szCs w:val="24"/>
        </w:rPr>
        <w:t xml:space="preserve">- proponowany inny podwykonawca lub Wykonawca samodzielnie spełnia je w stopniu nie mniejszym niż podwykonawca, na którego </w:t>
      </w:r>
      <w:r w:rsidRPr="00A66001">
        <w:rPr>
          <w:rFonts w:asciiTheme="minorHAnsi" w:hAnsiTheme="minorHAnsi"/>
          <w:spacing w:val="20"/>
          <w:sz w:val="24"/>
          <w:szCs w:val="24"/>
        </w:rPr>
        <w:lastRenderedPageBreak/>
        <w:t xml:space="preserve">zasoby Wykonawca powoływał się w trakcie postępowania o udzielenie zamówienia oraz </w:t>
      </w:r>
    </w:p>
    <w:p w:rsidR="00524B34" w:rsidRPr="00A66001" w:rsidRDefault="00524B34" w:rsidP="00524B34">
      <w:pPr>
        <w:spacing w:before="120" w:line="276" w:lineRule="auto"/>
        <w:ind w:left="644"/>
        <w:rPr>
          <w:rFonts w:asciiTheme="minorHAnsi" w:hAnsiTheme="minorHAnsi"/>
          <w:spacing w:val="20"/>
          <w:sz w:val="24"/>
          <w:szCs w:val="24"/>
        </w:rPr>
      </w:pPr>
      <w:r w:rsidRPr="00A66001">
        <w:rPr>
          <w:rFonts w:asciiTheme="minorHAnsi" w:hAnsiTheme="minorHAnsi"/>
          <w:spacing w:val="20"/>
          <w:sz w:val="24"/>
          <w:szCs w:val="24"/>
        </w:rPr>
        <w:t>- brak jest podstaw do wykluczenia proponowanego podwykonawcy.</w:t>
      </w:r>
    </w:p>
    <w:p w:rsidR="00524B34" w:rsidRPr="00A66001" w:rsidRDefault="00524B34" w:rsidP="00524B34">
      <w:pPr>
        <w:numPr>
          <w:ilvl w:val="0"/>
          <w:numId w:val="33"/>
        </w:numPr>
        <w:spacing w:before="120" w:line="276" w:lineRule="auto"/>
        <w:rPr>
          <w:rFonts w:asciiTheme="minorHAnsi" w:hAnsiTheme="minorHAnsi"/>
          <w:i/>
          <w:color w:val="FF0000"/>
          <w:spacing w:val="20"/>
          <w:sz w:val="24"/>
          <w:szCs w:val="24"/>
        </w:rPr>
      </w:pPr>
      <w:r w:rsidRPr="00A66001">
        <w:rPr>
          <w:rFonts w:asciiTheme="minorHAnsi" w:hAnsiTheme="minorHAnsi"/>
          <w:spacing w:val="20"/>
          <w:sz w:val="24"/>
          <w:szCs w:val="24"/>
        </w:rPr>
        <w:t xml:space="preserve">Przepisu ust. 4 nie stosuje się wobec podwykonawców niebędących podmiotami, na których zasoby wykonawca powoływał się na zasadach określonych w art. 118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 xml:space="preserve"> oraz do dalszych podwykonawców </w:t>
      </w:r>
      <w:r w:rsidRPr="00A66001">
        <w:rPr>
          <w:rFonts w:asciiTheme="minorHAnsi" w:hAnsiTheme="minorHAnsi"/>
          <w:i/>
          <w:iCs/>
          <w:spacing w:val="20"/>
          <w:sz w:val="24"/>
          <w:szCs w:val="24"/>
        </w:rPr>
        <w:t xml:space="preserve">(chyba, że w toku postępowania weryfikowane były podstawy wykluczenia podwykonawcy niebędącego podmiotem trzecim, na zasadach określonych w art. 462 ust. 5 ustawy </w:t>
      </w:r>
      <w:proofErr w:type="spellStart"/>
      <w:r w:rsidRPr="00A66001">
        <w:rPr>
          <w:rFonts w:asciiTheme="minorHAnsi" w:hAnsiTheme="minorHAnsi"/>
          <w:i/>
          <w:iCs/>
          <w:spacing w:val="20"/>
          <w:sz w:val="24"/>
          <w:szCs w:val="24"/>
        </w:rPr>
        <w:t>Pzp</w:t>
      </w:r>
      <w:proofErr w:type="spellEnd"/>
      <w:r w:rsidRPr="00A66001">
        <w:rPr>
          <w:rFonts w:asciiTheme="minorHAnsi" w:hAnsiTheme="minorHAnsi"/>
          <w:i/>
          <w:iCs/>
          <w:spacing w:val="20"/>
          <w:sz w:val="24"/>
          <w:szCs w:val="24"/>
        </w:rPr>
        <w:t>).</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Postanowienia dotyczące podwykonawcy odnoszą się wprost również do dalszego podwykonawcy oraz umów zawieranych między podwykonawcą i dalszym podwykonawcą lub między dalszymi podwykonawcami.</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celu powierzenia wykonania części zamówienia podwykonawcy, Wykonawca zawiera umowę o podwykonawstwo w rozumieniu art. 7 pkt 27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Każdy projekt umowy i umowa o podwykonawstwo musi zawierać postanowienia niesprzeczne z postanowieniami niniejszej umowy oraz będzie zawierać w szczególności: </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zakres robót przewidzianych do wykonania; </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termin realizacji robót, który będzie zgodny z terminem wykonania niniejszej umowy;</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terminy i zasady dokonywania odbioru, </w:t>
      </w:r>
    </w:p>
    <w:p w:rsidR="00524B34" w:rsidRPr="00A66001" w:rsidRDefault="00524B34" w:rsidP="00524B34">
      <w:pPr>
        <w:numPr>
          <w:ilvl w:val="0"/>
          <w:numId w:val="38"/>
        </w:numPr>
        <w:spacing w:before="120" w:line="276" w:lineRule="auto"/>
        <w:rPr>
          <w:rFonts w:asciiTheme="minorHAnsi" w:hAnsiTheme="minorHAnsi"/>
          <w:strike/>
          <w:color w:val="000000"/>
          <w:spacing w:val="20"/>
          <w:sz w:val="24"/>
          <w:szCs w:val="24"/>
        </w:rPr>
      </w:pPr>
      <w:r w:rsidRPr="00A66001">
        <w:rPr>
          <w:rFonts w:asciiTheme="minorHAnsi" w:hAnsiTheme="minorHAnsi"/>
          <w:spacing w:val="20"/>
          <w:sz w:val="24"/>
          <w:szCs w:val="24"/>
        </w:rPr>
        <w:t>wynagrodzenie i zasady płatności za wykonanie robót</w:t>
      </w:r>
      <w:r w:rsidRPr="00A66001">
        <w:rPr>
          <w:rFonts w:asciiTheme="minorHAnsi" w:hAnsiTheme="minorHAnsi"/>
          <w:color w:val="000000"/>
          <w:spacing w:val="20"/>
          <w:sz w:val="24"/>
          <w:szCs w:val="24"/>
        </w:rPr>
        <w:t xml:space="preserve">, </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wymóg zatrudnienia przez podwykonawcę na podstawie umowy o pracę osób wykonujących czynności, o których mowa w § 11 ust. 1 </w:t>
      </w:r>
      <w:r w:rsidRPr="00A66001">
        <w:rPr>
          <w:rFonts w:asciiTheme="minorHAnsi" w:hAnsiTheme="minorHAnsi"/>
          <w:spacing w:val="20"/>
          <w:sz w:val="24"/>
          <w:szCs w:val="24"/>
        </w:rPr>
        <w:lastRenderedPageBreak/>
        <w:t>umowy, obowiązki w zakresie dokumentowania oraz sankcje z tytułu niespełnienia tego wymogu;</w:t>
      </w:r>
    </w:p>
    <w:p w:rsidR="00524B34" w:rsidRPr="00A66001" w:rsidRDefault="00524B34" w:rsidP="00524B34">
      <w:pPr>
        <w:numPr>
          <w:ilvl w:val="0"/>
          <w:numId w:val="38"/>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wymaganą treść postanowień projektu umowy i umowy o podwykonawstwo zawieranej z dalszym podwykonawcą, przy czym nie może ona być mniej korzystna dla dalszego podwykonawcy niż postanowienia niniejszej umowy.</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Zamawiający w terminie </w:t>
      </w:r>
      <w:r w:rsidRPr="00A66001">
        <w:rPr>
          <w:rFonts w:asciiTheme="minorHAnsi" w:hAnsiTheme="minorHAnsi"/>
          <w:b/>
          <w:bCs/>
          <w:spacing w:val="20"/>
          <w:sz w:val="24"/>
          <w:szCs w:val="24"/>
        </w:rPr>
        <w:t>10 dni</w:t>
      </w:r>
      <w:r w:rsidRPr="00A66001">
        <w:rPr>
          <w:rFonts w:asciiTheme="minorHAnsi" w:hAnsiTheme="minorHAnsi"/>
          <w:spacing w:val="20"/>
          <w:sz w:val="24"/>
          <w:szCs w:val="24"/>
        </w:rPr>
        <w:t xml:space="preserve"> od otrzymania od Wykonawcy projektu umowy o podwykonawstwo, może wnieść do niej pisemne zastrzeżenia. Jeżeli tego nie uczyni, oznaczać to będzie akceptację projektu umowy przez Zamawiającego.</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w:t>
      </w:r>
      <w:r w:rsidRPr="00A66001">
        <w:rPr>
          <w:rFonts w:asciiTheme="minorHAnsi" w:hAnsiTheme="minorHAnsi"/>
          <w:b/>
          <w:bCs/>
          <w:spacing w:val="20"/>
          <w:sz w:val="24"/>
          <w:szCs w:val="24"/>
        </w:rPr>
        <w:t>do 7 dni</w:t>
      </w:r>
      <w:r w:rsidRPr="00A66001">
        <w:rPr>
          <w:rFonts w:asciiTheme="minorHAnsi" w:hAnsiTheme="minorHAnsi"/>
          <w:spacing w:val="20"/>
          <w:sz w:val="24"/>
          <w:szCs w:val="24"/>
        </w:rPr>
        <w:t xml:space="preserve"> od daty jej zawarcia.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Zamawiający w terminie </w:t>
      </w:r>
      <w:r w:rsidRPr="00A66001">
        <w:rPr>
          <w:rFonts w:asciiTheme="minorHAnsi" w:hAnsiTheme="minorHAnsi"/>
          <w:b/>
          <w:bCs/>
          <w:spacing w:val="20"/>
          <w:sz w:val="24"/>
          <w:szCs w:val="24"/>
        </w:rPr>
        <w:t>do 10 dni</w:t>
      </w:r>
      <w:r w:rsidRPr="00A66001">
        <w:rPr>
          <w:rFonts w:asciiTheme="minorHAnsi" w:hAnsiTheme="minorHAnsi"/>
          <w:spacing w:val="20"/>
          <w:sz w:val="24"/>
          <w:szCs w:val="24"/>
        </w:rPr>
        <w:t xml:space="preserve"> od doręczenia mu kopii umowy o podwykonawstwo może zgłosić sprzeciw do treści tej umowy. Jeżeli tego nie uczyni, oznaczać to będzie akceptację umowy o podwykonawstwo.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Zamawiający jest uprawniony do zgłaszania pisemnych zastrzeżeń do projektu umowy o podwykonawstwo lub sprzeciwu do umowy o podwykonawstwo, w szczególności gdy: </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nie będzie spełniała wymagań określonych w dokumentach zamówienia; </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będzie przewidywała termin zapłaty wynagrodzenia dłuższy niż 30 dni od dnia doręczenia Wykonawcy, podwykonawcy lub dalszemu podwykonawcy faktury lub rachunku, potwierdzających wykonanie zleconego świadczenia;</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będzie zawierała zapisy uzależniające dokonanie zapłaty na rzecz podwykonawcy od odbioru robót przez Zamawiającego lub od zapłaty należności Wykonawcy przez Zamawiającego; </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będzie zawierać postanowienia, które w ocenie Zamawiającego będą mogły utrudniać lub uniemożliwiać prawidłową lub terminową realizację niniejszej umowy, zgodnie z jej treścią;</w:t>
      </w:r>
    </w:p>
    <w:p w:rsidR="00524B34" w:rsidRPr="00A66001" w:rsidRDefault="00524B34" w:rsidP="00524B34">
      <w:pPr>
        <w:numPr>
          <w:ilvl w:val="0"/>
          <w:numId w:val="40"/>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będzie zawierała postanowienia niezgodne z art. 463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Uregulowania niniejszego paragrafu obowiązują także przy zmianach projektów umów o podwykonawstwo jak i zmianach umów o podwykonawstwo.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A66001">
        <w:rPr>
          <w:rFonts w:asciiTheme="minorHAnsi" w:hAnsiTheme="minorHAnsi"/>
          <w:b/>
          <w:bCs/>
          <w:spacing w:val="20"/>
          <w:sz w:val="24"/>
          <w:szCs w:val="24"/>
        </w:rPr>
        <w:t>7 dni</w:t>
      </w:r>
      <w:r w:rsidRPr="00A66001">
        <w:rPr>
          <w:rFonts w:asciiTheme="minorHAnsi" w:hAnsiTheme="minorHAnsi"/>
          <w:spacing w:val="20"/>
          <w:sz w:val="24"/>
          <w:szCs w:val="24"/>
        </w:rPr>
        <w:t xml:space="preserve">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50.000 zł. Podwykonawca lub dalszy podwykonawca przedkłada </w:t>
      </w:r>
      <w:r w:rsidRPr="00A66001">
        <w:rPr>
          <w:rFonts w:asciiTheme="minorHAnsi" w:hAnsiTheme="minorHAnsi"/>
          <w:spacing w:val="20"/>
          <w:sz w:val="24"/>
          <w:szCs w:val="24"/>
        </w:rPr>
        <w:lastRenderedPageBreak/>
        <w:t>poświadczoną za zgodność z oryginałem kopię umowy również Wykonawcy.</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przypadku, o którym mowa w § 10 ust. 18 umowy, jeżeli termin zapłaty wynagrodzenia jest dłuższy niż 30 dni, Zamawiający informuje o tym Wykonawcę i wzywa go do zmiany tej umowy pod rygorem wystąpienia o zapłatę kary umownej.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Procedurę, o której mowa w § 10 ust. 18 i 19 umowy, stosuje się również do wszystkich zmian umów o podwykonawstwo, których przedmiotem są dostawy lub usługi.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w:t>
      </w:r>
    </w:p>
    <w:p w:rsidR="00524B34" w:rsidRPr="00A66001" w:rsidRDefault="00524B34" w:rsidP="00524B34">
      <w:pPr>
        <w:numPr>
          <w:ilvl w:val="0"/>
          <w:numId w:val="3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Wartość wszystkich umów o podwykonawstwo nie może przekraczać wartości niniejszej umowy określonej w § 6 ust. 1. Postanowienia dotyczące podwykonawcy odnoszą się wprost również do dalszego podwykonawcy oraz umów zawieranych między podwykonawcą i dalszym podwykonawcą lub między dalszymi podwykonawcami.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11</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Klauzula społeczna</w:t>
      </w:r>
    </w:p>
    <w:p w:rsidR="00524B34" w:rsidRPr="00A66001" w:rsidRDefault="00524B34" w:rsidP="00524B34">
      <w:pPr>
        <w:numPr>
          <w:ilvl w:val="0"/>
          <w:numId w:val="41"/>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związku z zastosowaniem klauzuli społecznej na podstawie art. 95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p>
    <w:p w:rsidR="00524B34" w:rsidRPr="00A66001" w:rsidRDefault="00524B34" w:rsidP="00524B34">
      <w:pPr>
        <w:numPr>
          <w:ilvl w:val="0"/>
          <w:numId w:val="20"/>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lastRenderedPageBreak/>
        <w:t xml:space="preserve">roboty budowlane, w tym m.in.: rozbiórkowe, montażowe, konstrukcyjne, pokrywcze, izolacyjne,  instalacyjne sanitarne, elektryczne, wykończeniowe ( stolarskie, malarskie, posadzkarskie, tynkarskie, glazurnicze), </w:t>
      </w:r>
    </w:p>
    <w:p w:rsidR="00524B34" w:rsidRPr="00A66001" w:rsidRDefault="00524B34" w:rsidP="00524B34">
      <w:pPr>
        <w:numPr>
          <w:ilvl w:val="0"/>
          <w:numId w:val="20"/>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roboty pomocnicze i porządkowe,</w:t>
      </w:r>
    </w:p>
    <w:p w:rsidR="00524B34" w:rsidRPr="00A66001" w:rsidRDefault="00524B34" w:rsidP="00524B34">
      <w:pPr>
        <w:spacing w:before="120" w:line="276" w:lineRule="auto"/>
        <w:ind w:left="502"/>
        <w:rPr>
          <w:rFonts w:asciiTheme="minorHAnsi" w:hAnsiTheme="minorHAnsi"/>
          <w:spacing w:val="20"/>
          <w:sz w:val="24"/>
          <w:szCs w:val="24"/>
        </w:rPr>
      </w:pPr>
      <w:r w:rsidRPr="00A66001">
        <w:rPr>
          <w:rFonts w:asciiTheme="minorHAnsi" w:hAnsiTheme="minorHAnsi"/>
          <w:spacing w:val="20"/>
          <w:sz w:val="24"/>
          <w:szCs w:val="24"/>
        </w:rPr>
        <w:t xml:space="preserve"> przez cały okres wykonywania tych czynności.</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eastAsia="Tahoma" w:hAnsiTheme="minorHAnsi"/>
          <w:spacing w:val="20"/>
          <w:sz w:val="24"/>
          <w:szCs w:val="24"/>
          <w:lang w:eastAsia="ar-SA"/>
        </w:rPr>
        <w:t>Zatrudnienie, o którym mowa w ust. 1 powinno trwać przez okres niezbędny do wykonania wskazanych czynności. W przypadku rozwiązania stosunku pracy przed zakończeniem tego okresu, Wykonawca lub Podwykonawca niezwłocznie zatrudni na to miejsce inną osobę z zastrzeżeniem ust. 8.</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eastAsia="Tahoma" w:hAnsiTheme="minorHAnsi"/>
          <w:spacing w:val="20"/>
          <w:sz w:val="24"/>
          <w:szCs w:val="24"/>
          <w:lang w:eastAsia="ar-SA"/>
        </w:rPr>
        <w:t xml:space="preserve">Wykonawca w terminie </w:t>
      </w:r>
      <w:r w:rsidRPr="00A66001">
        <w:rPr>
          <w:rFonts w:asciiTheme="minorHAnsi" w:eastAsia="Tahoma" w:hAnsiTheme="minorHAnsi"/>
          <w:b/>
          <w:bCs/>
          <w:spacing w:val="20"/>
          <w:sz w:val="24"/>
          <w:szCs w:val="24"/>
          <w:lang w:eastAsia="ar-SA"/>
        </w:rPr>
        <w:t>10 dni roboczych</w:t>
      </w:r>
      <w:r w:rsidRPr="00A66001">
        <w:rPr>
          <w:rFonts w:asciiTheme="minorHAnsi" w:eastAsia="Tahoma" w:hAnsiTheme="minorHAnsi"/>
          <w:spacing w:val="20"/>
          <w:sz w:val="24"/>
          <w:szCs w:val="24"/>
          <w:lang w:eastAsia="ar-SA"/>
        </w:rPr>
        <w:t xml:space="preserve"> od dnia zawarcia niniejszej umowy, przekaże Zamawiającemu oświadczenie o spełnieniu wymogu, o którym mowa w ust. 1 ze wskazaniem ilu pracowników zatrudnionych na umowę o pracę wykonuje czynności określone w ust. 1.</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bookmarkStart w:id="2" w:name="_Hlk121995219"/>
      <w:r w:rsidRPr="00A66001">
        <w:rPr>
          <w:rFonts w:asciiTheme="minorHAnsi" w:eastAsia="Tahoma" w:hAnsiTheme="minorHAnsi"/>
          <w:spacing w:val="20"/>
          <w:sz w:val="24"/>
          <w:szCs w:val="24"/>
          <w:lang w:eastAsia="ar-SA"/>
        </w:rPr>
        <w:t xml:space="preserve">Zamawiający zastrzega sobie możliwość kontroli zatrudnienia pracowników, o których mowa w ust. 1 przez cały okres realizacji wykonywanych przez nich czynności. W tym celu Wykonawca, na każde żądanie Zamawiającego, w terminie 5 dni roboczych, zobowiązuje się przedłożyć kopie zanonimizowanych umów o pracę zawartych przez Wykonawcę lub Podwykonawcę z pracownikami lub dokumentów potwierdzających bieżące opłacanie składek i należnych podatków z tytułu zatrudnienia. </w:t>
      </w:r>
    </w:p>
    <w:bookmarkEnd w:id="2"/>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eastAsia="Tahoma" w:hAnsiTheme="minorHAnsi"/>
          <w:spacing w:val="20"/>
          <w:sz w:val="24"/>
          <w:szCs w:val="24"/>
          <w:lang w:eastAsia="ar-SA"/>
        </w:rPr>
        <w:t>Zamawiający może żądać od Wykonawcy pisemnych wyjaśnień co do sposobu i stanu zatrudnienia osób, o których mowa w ust. 1.</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eastAsia="Tahoma" w:hAnsiTheme="minorHAnsi"/>
          <w:spacing w:val="20"/>
          <w:sz w:val="24"/>
          <w:szCs w:val="24"/>
          <w:lang w:eastAsia="ar-SA"/>
        </w:rPr>
        <w:t xml:space="preserve">Nieprzedłożenie przez Wykonawcę dokumentów o których mowa w ust. 3 lub 4, w terminie tam wskazanym, będzie traktowane jako niewypełnienie obowiązku zatrudnienia pracowników na umowę o pracę oraz będzie skutkować naliczeniem kary umownej w wysokości określonej w </w:t>
      </w:r>
      <w:r w:rsidRPr="00A66001">
        <w:rPr>
          <w:rFonts w:asciiTheme="minorHAnsi" w:hAnsiTheme="minorHAnsi"/>
          <w:spacing w:val="20"/>
          <w:sz w:val="24"/>
          <w:szCs w:val="24"/>
        </w:rPr>
        <w:t>§ 9 ust. 1 pkt 5.</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hAnsiTheme="minorHAnsi"/>
          <w:spacing w:val="20"/>
          <w:sz w:val="24"/>
          <w:szCs w:val="24"/>
        </w:rPr>
        <w:t>W przypadku dwukrotnego niewywiązania się Wykonawcy z obowiązku wskazanego w ust. 3 lub 4, Zamawiający może odstąpić od umowy z powodu okoliczności, za które odpowiada Wykonawca.</w:t>
      </w:r>
    </w:p>
    <w:p w:rsidR="00524B34" w:rsidRPr="00A66001" w:rsidRDefault="00524B34" w:rsidP="00524B34">
      <w:pPr>
        <w:widowControl w:val="0"/>
        <w:numPr>
          <w:ilvl w:val="0"/>
          <w:numId w:val="41"/>
        </w:numPr>
        <w:suppressAutoHyphens/>
        <w:autoSpaceDE w:val="0"/>
        <w:spacing w:before="120" w:line="276" w:lineRule="auto"/>
        <w:ind w:left="505"/>
        <w:rPr>
          <w:rFonts w:asciiTheme="minorHAnsi" w:eastAsia="Tahoma" w:hAnsiTheme="minorHAnsi"/>
          <w:spacing w:val="20"/>
          <w:sz w:val="24"/>
          <w:szCs w:val="24"/>
          <w:lang w:eastAsia="ar-SA"/>
        </w:rPr>
      </w:pPr>
      <w:r w:rsidRPr="00A66001">
        <w:rPr>
          <w:rFonts w:asciiTheme="minorHAnsi" w:hAnsiTheme="minorHAnsi"/>
          <w:spacing w:val="20"/>
          <w:sz w:val="24"/>
          <w:szCs w:val="24"/>
        </w:rPr>
        <w:t xml:space="preserve">W przypadku konieczności zmiany pracowników zatrudnionych na umowę o pracę wykonujących czynności określone w ust. 1, Wykonawca każdorazowo przekazuje Zamawiającemu w terminie </w:t>
      </w:r>
      <w:r w:rsidRPr="00A66001">
        <w:rPr>
          <w:rFonts w:asciiTheme="minorHAnsi" w:hAnsiTheme="minorHAnsi"/>
          <w:b/>
          <w:bCs/>
          <w:spacing w:val="20"/>
          <w:sz w:val="24"/>
          <w:szCs w:val="24"/>
        </w:rPr>
        <w:t>5 dni roboczych</w:t>
      </w:r>
      <w:r w:rsidRPr="00A66001">
        <w:rPr>
          <w:rFonts w:asciiTheme="minorHAnsi" w:hAnsiTheme="minorHAnsi"/>
          <w:spacing w:val="20"/>
          <w:sz w:val="24"/>
          <w:szCs w:val="24"/>
        </w:rPr>
        <w:t xml:space="preserve"> od dnia rozpoczęcia wykonywania przez te osoby czynności, nowe </w:t>
      </w:r>
      <w:r w:rsidRPr="00A66001">
        <w:rPr>
          <w:rFonts w:asciiTheme="minorHAnsi" w:hAnsiTheme="minorHAnsi"/>
          <w:spacing w:val="20"/>
          <w:sz w:val="24"/>
          <w:szCs w:val="24"/>
        </w:rPr>
        <w:lastRenderedPageBreak/>
        <w:t xml:space="preserve">oświadczenie, o którym mowa w ust. 3.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12</w:t>
      </w:r>
    </w:p>
    <w:p w:rsidR="00524B34" w:rsidRPr="00A66001" w:rsidRDefault="00524B34" w:rsidP="00524B34">
      <w:pPr>
        <w:spacing w:line="276" w:lineRule="auto"/>
        <w:rPr>
          <w:rFonts w:asciiTheme="minorHAnsi" w:hAnsiTheme="minorHAnsi"/>
          <w:spacing w:val="20"/>
          <w:sz w:val="24"/>
          <w:szCs w:val="24"/>
        </w:rPr>
      </w:pPr>
      <w:bookmarkStart w:id="3" w:name="_Toc194228372"/>
      <w:r w:rsidRPr="00A66001">
        <w:rPr>
          <w:rFonts w:asciiTheme="minorHAnsi" w:hAnsiTheme="minorHAnsi"/>
          <w:b/>
          <w:spacing w:val="20"/>
          <w:sz w:val="24"/>
          <w:szCs w:val="24"/>
        </w:rPr>
        <w:t>Ubezpieczenie</w:t>
      </w:r>
      <w:bookmarkEnd w:id="3"/>
    </w:p>
    <w:p w:rsidR="00524B34" w:rsidRPr="00A66001" w:rsidRDefault="00524B34" w:rsidP="00524B34">
      <w:pPr>
        <w:widowControl w:val="0"/>
        <w:numPr>
          <w:ilvl w:val="0"/>
          <w:numId w:val="50"/>
        </w:numPr>
        <w:tabs>
          <w:tab w:val="num" w:pos="426"/>
        </w:tabs>
        <w:suppressAutoHyphens/>
        <w:spacing w:line="276" w:lineRule="auto"/>
        <w:ind w:left="425" w:hanging="425"/>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Wykonawca przed podpisaniem niniejszej umowy dostarczy zawartą polisę odpowiedzialności cywilnej w zakresie prowadzonej działalności gospodarczej, gdyż ponosi odpowiedzialność za:</w:t>
      </w:r>
    </w:p>
    <w:p w:rsidR="00524B34" w:rsidRPr="00A66001" w:rsidRDefault="00524B34" w:rsidP="00524B34">
      <w:pPr>
        <w:widowControl w:val="0"/>
        <w:numPr>
          <w:ilvl w:val="0"/>
          <w:numId w:val="51"/>
        </w:numPr>
        <w:tabs>
          <w:tab w:val="num" w:pos="851"/>
        </w:tabs>
        <w:suppressAutoHyphens/>
        <w:spacing w:line="276" w:lineRule="auto"/>
        <w:ind w:left="851" w:hanging="425"/>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uszkodzenia i zniszczenia spowodowane przez Wykonawcę na terenie prowadzonych robót oraz terenie sąsiadującym;</w:t>
      </w:r>
    </w:p>
    <w:p w:rsidR="00524B34" w:rsidRPr="00A66001" w:rsidRDefault="00524B34" w:rsidP="00524B34">
      <w:pPr>
        <w:widowControl w:val="0"/>
        <w:numPr>
          <w:ilvl w:val="0"/>
          <w:numId w:val="51"/>
        </w:numPr>
        <w:tabs>
          <w:tab w:val="num" w:pos="851"/>
        </w:tabs>
        <w:suppressAutoHyphens/>
        <w:spacing w:line="276" w:lineRule="auto"/>
        <w:ind w:left="851" w:hanging="425"/>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szkody osób trzecich powstałe w wyniku realizacji robót, a w szczególności za wykonywanie niezgodnie z obowiązującymi przepisami , w tym przepisami BHP; </w:t>
      </w:r>
    </w:p>
    <w:p w:rsidR="00524B34" w:rsidRPr="00A66001" w:rsidRDefault="00524B34" w:rsidP="00524B34">
      <w:pPr>
        <w:widowControl w:val="0"/>
        <w:numPr>
          <w:ilvl w:val="0"/>
          <w:numId w:val="51"/>
        </w:numPr>
        <w:tabs>
          <w:tab w:val="num" w:pos="851"/>
        </w:tabs>
        <w:suppressAutoHyphens/>
        <w:spacing w:line="276" w:lineRule="auto"/>
        <w:ind w:left="851" w:hanging="425"/>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szkody i zniszczenia spowodowane w wykonanych robotach – obiektach na skutek zdarzeń losowych i innych powstałe przed odbiorem końcowym obiektu Wykonawca  zobowiązuje się  naprawiać na koszt własny.</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13</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Gwarancja i rękojmia</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Wykonawca udziela Zamawiającemu gwarancji jakości na przedmiot umowy na okres </w:t>
      </w:r>
      <w:r w:rsidRPr="00A66001">
        <w:rPr>
          <w:rFonts w:asciiTheme="minorHAnsi" w:hAnsiTheme="minorHAnsi"/>
          <w:b/>
          <w:bCs/>
          <w:spacing w:val="20"/>
          <w:sz w:val="24"/>
          <w:szCs w:val="24"/>
        </w:rPr>
        <w:t>……………...</w:t>
      </w:r>
      <w:r w:rsidRPr="00A66001">
        <w:rPr>
          <w:rFonts w:asciiTheme="minorHAnsi" w:hAnsiTheme="minorHAnsi"/>
          <w:spacing w:val="20"/>
          <w:sz w:val="24"/>
          <w:szCs w:val="24"/>
        </w:rPr>
        <w:t xml:space="preserve"> miesięcy od dnia podpisania protokołu odbioru końcowego, o którym mowa w § 5 ust. 7 umowy.</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Gwarancja nie wyłącza, nie ogranicza ani nie zawiesza uprawnień Zamawiającego wynikających z przepisów o rękojmi. </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Dokumentem gwarancyjnym w rozumieniu art. 577</w:t>
      </w:r>
      <w:r w:rsidRPr="00A66001">
        <w:rPr>
          <w:rFonts w:asciiTheme="minorHAnsi" w:hAnsiTheme="minorHAnsi"/>
          <w:spacing w:val="20"/>
          <w:sz w:val="24"/>
          <w:szCs w:val="24"/>
          <w:vertAlign w:val="superscript"/>
        </w:rPr>
        <w:t>2</w:t>
      </w:r>
      <w:r w:rsidRPr="00A66001">
        <w:rPr>
          <w:rFonts w:asciiTheme="minorHAnsi" w:hAnsiTheme="minorHAnsi"/>
          <w:spacing w:val="20"/>
          <w:sz w:val="24"/>
          <w:szCs w:val="24"/>
        </w:rPr>
        <w:t xml:space="preserve"> Kodeksu cywilnego  jest  niniejsza umowa. </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O powstałych w okresie gwarancji i rękojmi wadach i/lub usterkach, Zamawiający powiadomi Wykonawcę na piśmie, niezwłocznie po powzięciu takiej informacji.</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 xml:space="preserve">W okresie gwarancji i rękojmi Wykonawca jest zobowiązany usunąć wady lub usterki najpóźniej w terminie </w:t>
      </w:r>
      <w:r w:rsidRPr="00A66001">
        <w:rPr>
          <w:rFonts w:asciiTheme="minorHAnsi" w:hAnsiTheme="minorHAnsi"/>
          <w:b/>
          <w:bCs/>
          <w:spacing w:val="20"/>
          <w:sz w:val="24"/>
          <w:szCs w:val="24"/>
        </w:rPr>
        <w:t>14 dni</w:t>
      </w:r>
      <w:r w:rsidR="0095041D" w:rsidRPr="00A66001">
        <w:rPr>
          <w:rFonts w:asciiTheme="minorHAnsi" w:hAnsiTheme="minorHAnsi"/>
          <w:spacing w:val="20"/>
          <w:sz w:val="24"/>
          <w:szCs w:val="24"/>
        </w:rPr>
        <w:t xml:space="preserve"> od daty otrzymania </w:t>
      </w:r>
      <w:r w:rsidRPr="00A66001">
        <w:rPr>
          <w:rFonts w:asciiTheme="minorHAnsi" w:hAnsiTheme="minorHAnsi"/>
          <w:spacing w:val="20"/>
          <w:sz w:val="24"/>
          <w:szCs w:val="24"/>
        </w:rPr>
        <w:t>powiadomienia o powstałych wadach zgodnie z § 13 ust. 5 umowy. Termin ten w technicznie uzasadnionych przypadkach może zostać wydłużony za zgodą Zamawiającego.</w:t>
      </w:r>
    </w:p>
    <w:p w:rsidR="00524B34" w:rsidRPr="00A66001" w:rsidRDefault="00524B34" w:rsidP="00524B34">
      <w:pPr>
        <w:numPr>
          <w:ilvl w:val="0"/>
          <w:numId w:val="34"/>
        </w:numPr>
        <w:spacing w:before="120" w:after="120" w:line="276" w:lineRule="auto"/>
        <w:rPr>
          <w:rFonts w:asciiTheme="minorHAnsi" w:hAnsiTheme="minorHAnsi"/>
          <w:spacing w:val="20"/>
          <w:sz w:val="24"/>
          <w:szCs w:val="24"/>
        </w:rPr>
      </w:pPr>
      <w:r w:rsidRPr="00A66001">
        <w:rPr>
          <w:rFonts w:asciiTheme="minorHAnsi" w:hAnsiTheme="minorHAnsi"/>
          <w:spacing w:val="20"/>
          <w:sz w:val="24"/>
          <w:szCs w:val="24"/>
        </w:rPr>
        <w:lastRenderedPageBreak/>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 W przypadku, gdy koszty usunięcia wad przekroczą kwotę z części zabezpieczenia należytego wykonania umowy z tytułu rękojmi lub gwarancji, Wykonawca zobowiązany jest do pokrycia różnicy pomiędzy kosztami prac, a wielkością zabezpieczenia z tytułu rękojmi lub gwarancji.</w:t>
      </w:r>
    </w:p>
    <w:p w:rsidR="00524B34" w:rsidRPr="00A66001" w:rsidRDefault="00524B34" w:rsidP="00524B34">
      <w:pPr>
        <w:widowControl w:val="0"/>
        <w:numPr>
          <w:ilvl w:val="0"/>
          <w:numId w:val="34"/>
        </w:numPr>
        <w:suppressAutoHyphens/>
        <w:spacing w:after="120" w:line="276" w:lineRule="auto"/>
        <w:ind w:left="357" w:hanging="357"/>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Zamawiający może dochodzić roszczeń z tytułu rękojmi lub gwarancji, także po terminie zakończenia okresu rękojmi lub gwarancji, jeżeli reklamował wadę przed upływem tego terminu.</w:t>
      </w:r>
    </w:p>
    <w:p w:rsidR="00524B34" w:rsidRPr="00A66001" w:rsidRDefault="00524B34" w:rsidP="00524B34">
      <w:pPr>
        <w:numPr>
          <w:ilvl w:val="0"/>
          <w:numId w:val="34"/>
        </w:numPr>
        <w:spacing w:before="120" w:line="276" w:lineRule="auto"/>
        <w:ind w:left="357" w:hanging="357"/>
        <w:rPr>
          <w:rFonts w:asciiTheme="minorHAnsi" w:hAnsiTheme="minorHAnsi"/>
          <w:spacing w:val="20"/>
          <w:sz w:val="24"/>
          <w:szCs w:val="24"/>
        </w:rPr>
      </w:pPr>
      <w:r w:rsidRPr="00A66001">
        <w:rPr>
          <w:rFonts w:asciiTheme="minorHAnsi" w:hAnsiTheme="minorHAnsi"/>
          <w:spacing w:val="20"/>
          <w:sz w:val="24"/>
          <w:szCs w:val="24"/>
        </w:rPr>
        <w:t>W okresie gwarancji Wykonawca jest zobowiązany do udziału w przeglądach gwarancyjnych. O terminach przeglądów gwarancyjnych Zamawiający poinformuje Wykonawcę pisemnie faksem/e-mailem.</w:t>
      </w:r>
      <w:r w:rsidRPr="00A66001">
        <w:rPr>
          <w:rFonts w:asciiTheme="minorHAnsi" w:eastAsia="Lucida Sans Unicode" w:hAnsiTheme="minorHAnsi"/>
          <w:color w:val="000000"/>
          <w:spacing w:val="20"/>
          <w:sz w:val="24"/>
          <w:szCs w:val="24"/>
        </w:rPr>
        <w:t xml:space="preserve"> </w:t>
      </w:r>
      <w:r w:rsidRPr="00A66001">
        <w:rPr>
          <w:rFonts w:asciiTheme="minorHAnsi" w:hAnsiTheme="minorHAnsi"/>
          <w:spacing w:val="20"/>
          <w:sz w:val="24"/>
          <w:szCs w:val="24"/>
        </w:rPr>
        <w:t>Komisyjne roczne przeglądy gwarancyjne odbywać się będą w 12,24, 36 miesiącu obowiązywania niniejszej gwarancji oraz w przypadku udzielenia dłuższej gwarancji w ostatnim miesiącu jej obowiązywania.</w:t>
      </w:r>
    </w:p>
    <w:p w:rsidR="00524B34" w:rsidRPr="00A66001" w:rsidRDefault="00524B34" w:rsidP="00524B34">
      <w:pPr>
        <w:numPr>
          <w:ilvl w:val="0"/>
          <w:numId w:val="34"/>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usuwa zgłoszone w okresie gwarancji i rękojmi wady i usterki w ramach wynagrodzenia, o którym mowa w § 6 ust. 1 umowy.</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14</w:t>
      </w:r>
    </w:p>
    <w:p w:rsidR="00524B34" w:rsidRPr="00A66001" w:rsidRDefault="00524B34" w:rsidP="00524B34">
      <w:pPr>
        <w:spacing w:after="120" w:line="276" w:lineRule="auto"/>
        <w:rPr>
          <w:rFonts w:asciiTheme="minorHAnsi" w:hAnsiTheme="minorHAnsi"/>
          <w:b/>
          <w:spacing w:val="20"/>
          <w:sz w:val="24"/>
          <w:szCs w:val="24"/>
        </w:rPr>
      </w:pPr>
      <w:r w:rsidRPr="00A66001">
        <w:rPr>
          <w:rFonts w:asciiTheme="minorHAnsi" w:hAnsiTheme="minorHAnsi"/>
          <w:b/>
          <w:spacing w:val="20"/>
          <w:sz w:val="24"/>
          <w:szCs w:val="24"/>
        </w:rPr>
        <w:t>Zmiana umowy</w:t>
      </w:r>
    </w:p>
    <w:p w:rsidR="00524B34" w:rsidRPr="00A66001" w:rsidRDefault="00524B34" w:rsidP="00524B34">
      <w:pPr>
        <w:spacing w:after="120" w:line="276" w:lineRule="auto"/>
        <w:rPr>
          <w:rFonts w:asciiTheme="minorHAnsi" w:eastAsia="SimSun" w:hAnsiTheme="minorHAnsi"/>
          <w:bCs/>
          <w:spacing w:val="20"/>
          <w:sz w:val="24"/>
          <w:szCs w:val="24"/>
        </w:rPr>
      </w:pPr>
      <w:r w:rsidRPr="00A66001">
        <w:rPr>
          <w:rFonts w:asciiTheme="minorHAnsi" w:eastAsia="Lucida Sans Unicode" w:hAnsiTheme="minorHAnsi"/>
          <w:spacing w:val="20"/>
          <w:sz w:val="24"/>
          <w:szCs w:val="24"/>
        </w:rPr>
        <w:t xml:space="preserve">1. </w:t>
      </w:r>
      <w:r w:rsidRPr="00A66001">
        <w:rPr>
          <w:rFonts w:asciiTheme="minorHAnsi" w:eastAsia="SimSun" w:hAnsiTheme="minorHAnsi"/>
          <w:bCs/>
          <w:spacing w:val="20"/>
          <w:sz w:val="24"/>
          <w:szCs w:val="24"/>
        </w:rPr>
        <w:t>Zmiany umowy są dopuszczalne jeżeli zaistnieje jeden z poniższych przypadków:</w:t>
      </w:r>
    </w:p>
    <w:p w:rsidR="00524B34" w:rsidRPr="00A66001" w:rsidRDefault="00524B34" w:rsidP="00524B34">
      <w:pPr>
        <w:widowControl w:val="0"/>
        <w:numPr>
          <w:ilvl w:val="0"/>
          <w:numId w:val="49"/>
        </w:numPr>
        <w:suppressAutoHyphens/>
        <w:spacing w:after="120" w:line="276" w:lineRule="auto"/>
        <w:ind w:firstLine="66"/>
        <w:rPr>
          <w:rFonts w:asciiTheme="minorHAnsi" w:eastAsia="SimSun" w:hAnsiTheme="minorHAnsi"/>
          <w:bCs/>
          <w:color w:val="000000"/>
          <w:spacing w:val="20"/>
          <w:sz w:val="24"/>
          <w:szCs w:val="24"/>
        </w:rPr>
      </w:pPr>
      <w:r w:rsidRPr="00A66001">
        <w:rPr>
          <w:rFonts w:asciiTheme="minorHAnsi" w:eastAsia="SimSun" w:hAnsiTheme="minorHAnsi"/>
          <w:bCs/>
          <w:color w:val="000000"/>
          <w:spacing w:val="20"/>
          <w:sz w:val="24"/>
          <w:szCs w:val="24"/>
        </w:rPr>
        <w:t xml:space="preserve">Zmiany nie są istotne w rozumieniu art. 454 ust. 2 ustawy </w:t>
      </w:r>
      <w:proofErr w:type="spellStart"/>
      <w:r w:rsidRPr="00A66001">
        <w:rPr>
          <w:rFonts w:asciiTheme="minorHAnsi" w:eastAsia="SimSun" w:hAnsiTheme="minorHAnsi"/>
          <w:bCs/>
          <w:color w:val="000000"/>
          <w:spacing w:val="20"/>
          <w:sz w:val="24"/>
          <w:szCs w:val="24"/>
        </w:rPr>
        <w:t>Pzp</w:t>
      </w:r>
      <w:proofErr w:type="spellEnd"/>
      <w:r w:rsidRPr="00A66001">
        <w:rPr>
          <w:rFonts w:asciiTheme="minorHAnsi" w:eastAsia="SimSun" w:hAnsiTheme="minorHAnsi"/>
          <w:bCs/>
          <w:color w:val="000000"/>
          <w:spacing w:val="20"/>
          <w:sz w:val="24"/>
          <w:szCs w:val="24"/>
        </w:rPr>
        <w:t xml:space="preserve">. </w:t>
      </w:r>
    </w:p>
    <w:p w:rsidR="00524B34" w:rsidRPr="00A66001" w:rsidRDefault="00524B34" w:rsidP="00524B34">
      <w:pPr>
        <w:widowControl w:val="0"/>
        <w:numPr>
          <w:ilvl w:val="0"/>
          <w:numId w:val="49"/>
        </w:numPr>
        <w:suppressAutoHyphens/>
        <w:spacing w:after="120" w:line="276" w:lineRule="auto"/>
        <w:ind w:firstLine="66"/>
        <w:rPr>
          <w:rFonts w:asciiTheme="minorHAnsi" w:eastAsia="SimSun" w:hAnsiTheme="minorHAnsi"/>
          <w:bCs/>
          <w:color w:val="000000"/>
          <w:spacing w:val="20"/>
          <w:sz w:val="24"/>
          <w:szCs w:val="24"/>
        </w:rPr>
      </w:pPr>
      <w:r w:rsidRPr="00A66001">
        <w:rPr>
          <w:rFonts w:asciiTheme="minorHAnsi" w:eastAsia="SimSun" w:hAnsiTheme="minorHAnsi"/>
          <w:bCs/>
          <w:color w:val="000000"/>
          <w:spacing w:val="20"/>
          <w:sz w:val="24"/>
          <w:szCs w:val="24"/>
        </w:rPr>
        <w:t xml:space="preserve">Zmiana jest zgodna z art. 455 ustawy </w:t>
      </w:r>
      <w:proofErr w:type="spellStart"/>
      <w:r w:rsidRPr="00A66001">
        <w:rPr>
          <w:rFonts w:asciiTheme="minorHAnsi" w:eastAsia="SimSun" w:hAnsiTheme="minorHAnsi"/>
          <w:bCs/>
          <w:color w:val="000000"/>
          <w:spacing w:val="20"/>
          <w:sz w:val="24"/>
          <w:szCs w:val="24"/>
        </w:rPr>
        <w:t>Pzp</w:t>
      </w:r>
      <w:proofErr w:type="spellEnd"/>
    </w:p>
    <w:p w:rsidR="00524B34" w:rsidRPr="00A66001" w:rsidRDefault="00524B34" w:rsidP="00524B34">
      <w:pPr>
        <w:widowControl w:val="0"/>
        <w:suppressAutoHyphens/>
        <w:spacing w:line="276" w:lineRule="auto"/>
        <w:ind w:left="284" w:hanging="284"/>
        <w:rPr>
          <w:rFonts w:asciiTheme="minorHAnsi" w:eastAsia="Lucida Sans Unicode" w:hAnsiTheme="minorHAnsi"/>
          <w:spacing w:val="20"/>
          <w:sz w:val="24"/>
          <w:szCs w:val="24"/>
        </w:rPr>
      </w:pPr>
      <w:r w:rsidRPr="00A66001">
        <w:rPr>
          <w:rFonts w:asciiTheme="minorHAnsi" w:eastAsia="SimSun" w:hAnsiTheme="minorHAnsi"/>
          <w:bCs/>
          <w:spacing w:val="20"/>
          <w:sz w:val="24"/>
          <w:szCs w:val="24"/>
        </w:rPr>
        <w:t xml:space="preserve">2. </w:t>
      </w:r>
      <w:r w:rsidRPr="00A66001">
        <w:rPr>
          <w:rFonts w:asciiTheme="minorHAnsi" w:eastAsia="Lucida Sans Unicode" w:hAnsiTheme="minorHAnsi"/>
          <w:spacing w:val="20"/>
          <w:sz w:val="24"/>
          <w:szCs w:val="24"/>
        </w:rPr>
        <w:t>Zakazuje się  zmian postanowień zawartej umowy w stosunku do treści oferty na podstawie której dokonano wyboru Wykonawcy chyba, że  zachodzi co najmniej jedna z następujących okoliczności.</w:t>
      </w:r>
    </w:p>
    <w:p w:rsidR="00524B34" w:rsidRPr="00A66001" w:rsidRDefault="00524B34" w:rsidP="00524B34">
      <w:pPr>
        <w:widowControl w:val="0"/>
        <w:suppressAutoHyphens/>
        <w:spacing w:line="276" w:lineRule="auto"/>
        <w:ind w:left="709" w:hanging="425"/>
        <w:rPr>
          <w:rFonts w:asciiTheme="minorHAnsi" w:eastAsia="SimSun" w:hAnsiTheme="minorHAnsi"/>
          <w:bCs/>
          <w:spacing w:val="20"/>
          <w:sz w:val="24"/>
          <w:szCs w:val="24"/>
        </w:rPr>
      </w:pPr>
    </w:p>
    <w:p w:rsidR="00524B34" w:rsidRPr="00A66001" w:rsidRDefault="00524B34" w:rsidP="00524B34">
      <w:pPr>
        <w:widowControl w:val="0"/>
        <w:suppressAutoHyphens/>
        <w:spacing w:line="276" w:lineRule="auto"/>
        <w:ind w:left="426"/>
        <w:rPr>
          <w:rFonts w:asciiTheme="minorHAnsi" w:eastAsia="SimSun" w:hAnsiTheme="minorHAnsi"/>
          <w:bCs/>
          <w:color w:val="0070C0"/>
          <w:spacing w:val="20"/>
          <w:sz w:val="24"/>
          <w:szCs w:val="24"/>
        </w:rPr>
      </w:pPr>
      <w:r w:rsidRPr="00A66001">
        <w:rPr>
          <w:rFonts w:asciiTheme="minorHAnsi" w:eastAsia="SimSun" w:hAnsiTheme="minorHAnsi"/>
          <w:bCs/>
          <w:spacing w:val="20"/>
          <w:sz w:val="24"/>
          <w:szCs w:val="24"/>
        </w:rPr>
        <w:t xml:space="preserve">1) Zmiany spowodowane są okolicznościami, których Zamawiający, działając z należytą starannością nie mógł przewidzieć, a wartość zmiany nie przekracza </w:t>
      </w:r>
      <w:r w:rsidRPr="00A66001">
        <w:rPr>
          <w:rFonts w:asciiTheme="minorHAnsi" w:eastAsia="SimSun" w:hAnsiTheme="minorHAnsi"/>
          <w:b/>
          <w:color w:val="000000"/>
          <w:spacing w:val="20"/>
          <w:sz w:val="24"/>
          <w:szCs w:val="24"/>
        </w:rPr>
        <w:t>50%</w:t>
      </w:r>
      <w:r w:rsidRPr="00A66001">
        <w:rPr>
          <w:rFonts w:asciiTheme="minorHAnsi" w:eastAsia="SimSun" w:hAnsiTheme="minorHAnsi"/>
          <w:bCs/>
          <w:color w:val="000000"/>
          <w:spacing w:val="20"/>
          <w:sz w:val="24"/>
          <w:szCs w:val="24"/>
        </w:rPr>
        <w:t xml:space="preserve"> wartości zamówienia określonego pierwotnie w umowie, </w:t>
      </w:r>
    </w:p>
    <w:p w:rsidR="00524B34" w:rsidRPr="00A66001" w:rsidRDefault="00524B34" w:rsidP="00524B34">
      <w:pPr>
        <w:widowControl w:val="0"/>
        <w:tabs>
          <w:tab w:val="left" w:pos="709"/>
        </w:tabs>
        <w:suppressAutoHyphens/>
        <w:spacing w:after="120" w:line="276" w:lineRule="auto"/>
        <w:ind w:left="426" w:hanging="426"/>
        <w:rPr>
          <w:rFonts w:asciiTheme="minorHAnsi" w:eastAsia="SimSun" w:hAnsiTheme="minorHAnsi"/>
          <w:bCs/>
          <w:spacing w:val="20"/>
          <w:sz w:val="24"/>
          <w:szCs w:val="24"/>
        </w:rPr>
      </w:pPr>
      <w:r w:rsidRPr="00A66001">
        <w:rPr>
          <w:rFonts w:asciiTheme="minorHAnsi" w:eastAsia="SimSun" w:hAnsiTheme="minorHAnsi"/>
          <w:bCs/>
          <w:spacing w:val="20"/>
          <w:sz w:val="24"/>
          <w:szCs w:val="24"/>
        </w:rPr>
        <w:lastRenderedPageBreak/>
        <w:tab/>
        <w:t>2) Zmiany w zakresie przedmiotu zamówienia, jeżeli konieczność             wprowadzenia zmiany wynika ze zmiany przepisów regulujących roboty budowlane  stanowiących przedmiot umowy.</w:t>
      </w:r>
    </w:p>
    <w:p w:rsidR="00524B34" w:rsidRPr="00A66001" w:rsidRDefault="00524B34" w:rsidP="00524B34">
      <w:pPr>
        <w:tabs>
          <w:tab w:val="left" w:pos="709"/>
        </w:tabs>
        <w:spacing w:line="276" w:lineRule="auto"/>
        <w:ind w:left="426"/>
        <w:rPr>
          <w:rFonts w:asciiTheme="minorHAnsi" w:eastAsia="SimSun" w:hAnsiTheme="minorHAnsi"/>
          <w:bCs/>
          <w:spacing w:val="20"/>
          <w:sz w:val="24"/>
          <w:szCs w:val="24"/>
        </w:rPr>
      </w:pPr>
      <w:r w:rsidRPr="00A66001">
        <w:rPr>
          <w:rFonts w:asciiTheme="minorHAnsi" w:eastAsia="SimSun" w:hAnsiTheme="minorHAnsi"/>
          <w:bCs/>
          <w:spacing w:val="20"/>
          <w:sz w:val="24"/>
          <w:szCs w:val="24"/>
        </w:rPr>
        <w:t>3) Zmiany związane z koniecznością wykonania robót dodatkowych, zamiennych lub  dodatkowych  i zamiennych oraz opracowań, wpływających na termin wykonania robót objętych umową.</w:t>
      </w:r>
    </w:p>
    <w:p w:rsidR="00524B34" w:rsidRPr="00A66001" w:rsidRDefault="00524B34" w:rsidP="00524B34">
      <w:pPr>
        <w:tabs>
          <w:tab w:val="left" w:pos="709"/>
        </w:tabs>
        <w:spacing w:line="276" w:lineRule="auto"/>
        <w:ind w:left="426"/>
        <w:rPr>
          <w:rFonts w:asciiTheme="minorHAnsi" w:eastAsia="SimSun" w:hAnsiTheme="minorHAnsi"/>
          <w:b/>
          <w:bCs/>
          <w:spacing w:val="20"/>
          <w:sz w:val="24"/>
          <w:szCs w:val="24"/>
        </w:rPr>
      </w:pPr>
      <w:r w:rsidRPr="00A66001">
        <w:rPr>
          <w:rFonts w:asciiTheme="minorHAnsi" w:eastAsia="SimSun" w:hAnsiTheme="minorHAnsi"/>
          <w:bCs/>
          <w:spacing w:val="20"/>
          <w:sz w:val="24"/>
          <w:szCs w:val="24"/>
        </w:rPr>
        <w:t xml:space="preserve"> </w:t>
      </w:r>
    </w:p>
    <w:p w:rsidR="00524B34" w:rsidRPr="00A66001" w:rsidRDefault="00524B34" w:rsidP="00524B34">
      <w:pPr>
        <w:tabs>
          <w:tab w:val="left" w:pos="709"/>
        </w:tabs>
        <w:spacing w:line="276" w:lineRule="auto"/>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4) Zmiany terminu realizacji umowy w szczególności, gdy:</w:t>
      </w:r>
    </w:p>
    <w:p w:rsidR="00524B34" w:rsidRPr="00A66001" w:rsidRDefault="00524B34" w:rsidP="00524B34">
      <w:pPr>
        <w:spacing w:line="276" w:lineRule="auto"/>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a)  zmiana terminu realizacji umowy będzie następstwem działania</w:t>
      </w:r>
    </w:p>
    <w:p w:rsidR="00524B34" w:rsidRPr="00A66001" w:rsidRDefault="00524B34" w:rsidP="00524B34">
      <w:pPr>
        <w:spacing w:line="276" w:lineRule="auto"/>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organów administracji,</w:t>
      </w:r>
    </w:p>
    <w:p w:rsidR="00524B34" w:rsidRPr="00A66001" w:rsidRDefault="00524B34" w:rsidP="00524B34">
      <w:pPr>
        <w:spacing w:line="276" w:lineRule="auto"/>
        <w:ind w:left="1134" w:hanging="567"/>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b)  pojawiły się okoliczności, których Zamawiający pomimo należytej staranności nie mógł  przewidzieć, zwłaszcza w przypadku wystąpienia potrzeby realizacji robót dodatkowych, zamiennych lub  dodatkowych  i zamiennych oraz opracowań, wpływających na termin wykonania robót objętych umową, </w:t>
      </w:r>
    </w:p>
    <w:p w:rsidR="00524B34" w:rsidRPr="00A66001" w:rsidRDefault="00524B34" w:rsidP="00524B34">
      <w:pPr>
        <w:tabs>
          <w:tab w:val="left" w:pos="851"/>
        </w:tabs>
        <w:spacing w:line="276" w:lineRule="auto"/>
        <w:ind w:left="1134" w:hanging="567"/>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c) wystąpi zmiana stanu prawnego w zakresie dotyczącym realizowanej umowy, który  spowoduje konieczność zmiany terminu,</w:t>
      </w:r>
    </w:p>
    <w:p w:rsidR="00524B34" w:rsidRPr="00A66001" w:rsidRDefault="00524B34" w:rsidP="00524B34">
      <w:pPr>
        <w:spacing w:line="276" w:lineRule="auto"/>
        <w:ind w:left="993" w:hanging="567"/>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d)  wystąpi brak dostępu do miejsc, w których przewidziano                   prowadzenie prac,</w:t>
      </w:r>
    </w:p>
    <w:p w:rsidR="00524B34" w:rsidRPr="00A66001" w:rsidRDefault="00524B34" w:rsidP="00524B34">
      <w:pPr>
        <w:spacing w:line="276" w:lineRule="auto"/>
        <w:ind w:left="1134" w:hanging="708"/>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e)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524B34" w:rsidRPr="00A66001" w:rsidRDefault="00524B34" w:rsidP="00524B34">
      <w:pPr>
        <w:spacing w:line="276" w:lineRule="auto"/>
        <w:ind w:left="1134" w:hanging="708"/>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f) dochowanie terminu wskazanego pierwotnie okazało się niemożliwe z powodu  okoliczności leżących po stronie Zamawiającego, w szczególności wstrzymania  realizacji umowy przez Zamawiającego,</w:t>
      </w:r>
    </w:p>
    <w:p w:rsidR="00524B34" w:rsidRPr="00A66001" w:rsidRDefault="00524B34" w:rsidP="00524B34">
      <w:pPr>
        <w:numPr>
          <w:ilvl w:val="0"/>
          <w:numId w:val="53"/>
        </w:numPr>
        <w:spacing w:line="276" w:lineRule="auto"/>
        <w:ind w:left="1134" w:hanging="283"/>
        <w:rPr>
          <w:rFonts w:asciiTheme="minorHAnsi" w:eastAsia="SimSun" w:hAnsiTheme="minorHAnsi"/>
          <w:bCs/>
          <w:spacing w:val="20"/>
          <w:sz w:val="24"/>
          <w:szCs w:val="24"/>
        </w:rPr>
      </w:pPr>
      <w:r w:rsidRPr="00A66001">
        <w:rPr>
          <w:rFonts w:asciiTheme="minorHAnsi" w:eastAsia="SimSun" w:hAnsiTheme="minorHAnsi"/>
          <w:bCs/>
          <w:spacing w:val="20"/>
          <w:sz w:val="24"/>
          <w:szCs w:val="24"/>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(tj. Dz. U z 2022 r. poz. 1657), a w szczególności w okresie trwania stanu zagrożenia epidemicznego lub epidemii.</w:t>
      </w:r>
    </w:p>
    <w:p w:rsidR="00524B34" w:rsidRPr="00A66001" w:rsidRDefault="00524B34" w:rsidP="00524B34">
      <w:pPr>
        <w:spacing w:line="276" w:lineRule="auto"/>
        <w:ind w:left="851" w:hanging="284"/>
        <w:rPr>
          <w:rFonts w:asciiTheme="minorHAnsi" w:eastAsia="SimSun" w:hAnsiTheme="minorHAnsi"/>
          <w:bCs/>
          <w:spacing w:val="20"/>
          <w:sz w:val="24"/>
          <w:szCs w:val="24"/>
        </w:rPr>
      </w:pPr>
      <w:r w:rsidRPr="00A66001">
        <w:rPr>
          <w:rFonts w:asciiTheme="minorHAnsi" w:eastAsia="SimSun" w:hAnsiTheme="minorHAnsi"/>
          <w:bCs/>
          <w:spacing w:val="20"/>
          <w:sz w:val="24"/>
          <w:szCs w:val="24"/>
        </w:rPr>
        <w:lastRenderedPageBreak/>
        <w:t xml:space="preserve">        W ww. przypadkach termin może być przedłużony o okres</w:t>
      </w:r>
    </w:p>
    <w:p w:rsidR="00524B34" w:rsidRPr="00A66001" w:rsidRDefault="00524B34" w:rsidP="00524B34">
      <w:pPr>
        <w:spacing w:line="276" w:lineRule="auto"/>
        <w:ind w:left="851" w:hanging="284"/>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umożliwiający realizację  przedmiotu umowy Wykonawcy ze</w:t>
      </w:r>
    </w:p>
    <w:p w:rsidR="00524B34" w:rsidRPr="00A66001" w:rsidRDefault="00524B34" w:rsidP="00524B34">
      <w:pPr>
        <w:spacing w:line="276" w:lineRule="auto"/>
        <w:ind w:left="851" w:hanging="284"/>
        <w:rPr>
          <w:rFonts w:asciiTheme="minorHAnsi" w:eastAsia="SimSun" w:hAnsiTheme="minorHAnsi"/>
          <w:bCs/>
          <w:spacing w:val="20"/>
          <w:sz w:val="24"/>
          <w:szCs w:val="24"/>
        </w:rPr>
      </w:pPr>
      <w:r w:rsidRPr="00A66001">
        <w:rPr>
          <w:rFonts w:asciiTheme="minorHAnsi" w:eastAsia="SimSun" w:hAnsiTheme="minorHAnsi"/>
          <w:bCs/>
          <w:spacing w:val="20"/>
          <w:sz w:val="24"/>
          <w:szCs w:val="24"/>
        </w:rPr>
        <w:t xml:space="preserve">        względu na ww. okoliczności.</w:t>
      </w:r>
    </w:p>
    <w:p w:rsidR="00524B34" w:rsidRPr="00A66001" w:rsidRDefault="00524B34" w:rsidP="00524B34">
      <w:pPr>
        <w:spacing w:before="120" w:after="120" w:line="276" w:lineRule="auto"/>
        <w:ind w:left="284" w:hanging="284"/>
        <w:rPr>
          <w:rFonts w:asciiTheme="minorHAnsi" w:hAnsiTheme="minorHAnsi"/>
          <w:bCs/>
          <w:spacing w:val="20"/>
          <w:sz w:val="24"/>
          <w:szCs w:val="24"/>
        </w:rPr>
      </w:pPr>
      <w:r w:rsidRPr="00A66001">
        <w:rPr>
          <w:rFonts w:asciiTheme="minorHAnsi" w:hAnsiTheme="minorHAnsi"/>
          <w:bCs/>
          <w:spacing w:val="20"/>
          <w:sz w:val="24"/>
          <w:szCs w:val="24"/>
        </w:rPr>
        <w:t>3. Zmiany przewidziane w umowie mogą być inicjowane przez Zamawiającego oraz przez  Wykonawcę.</w:t>
      </w:r>
    </w:p>
    <w:p w:rsidR="00524B34" w:rsidRPr="00A66001" w:rsidRDefault="00524B34" w:rsidP="00524B34">
      <w:pPr>
        <w:spacing w:before="120" w:after="120" w:line="276" w:lineRule="auto"/>
        <w:ind w:left="284" w:hanging="284"/>
        <w:rPr>
          <w:rFonts w:asciiTheme="minorHAnsi" w:hAnsiTheme="minorHAnsi"/>
          <w:bCs/>
          <w:color w:val="FF0000"/>
          <w:spacing w:val="20"/>
          <w:sz w:val="24"/>
          <w:szCs w:val="24"/>
        </w:rPr>
      </w:pPr>
      <w:r w:rsidRPr="00A66001">
        <w:rPr>
          <w:rFonts w:asciiTheme="minorHAnsi" w:hAnsiTheme="minorHAnsi"/>
          <w:bCs/>
          <w:spacing w:val="20"/>
          <w:sz w:val="24"/>
          <w:szCs w:val="24"/>
        </w:rPr>
        <w:t>4. Warunkiem dokonania zmian w umowie jest złożenie wniosku przez stronę inicjującą zmianę zawierającego: opis propozycji zmian, uzasadnienie zmian, opis wpływu zmiany na termin wykonania umowy.</w:t>
      </w:r>
    </w:p>
    <w:p w:rsidR="00524B34" w:rsidRPr="00A66001" w:rsidRDefault="00524B34" w:rsidP="00524B34">
      <w:pPr>
        <w:spacing w:before="120" w:after="120" w:line="276" w:lineRule="auto"/>
        <w:ind w:left="284" w:hanging="284"/>
        <w:rPr>
          <w:rFonts w:asciiTheme="minorHAnsi" w:hAnsiTheme="minorHAnsi"/>
          <w:bCs/>
          <w:spacing w:val="20"/>
          <w:sz w:val="24"/>
          <w:szCs w:val="24"/>
        </w:rPr>
      </w:pPr>
      <w:r w:rsidRPr="00A66001">
        <w:rPr>
          <w:rFonts w:asciiTheme="minorHAnsi" w:hAnsiTheme="minorHAnsi"/>
          <w:bCs/>
          <w:spacing w:val="20"/>
          <w:sz w:val="24"/>
          <w:szCs w:val="24"/>
        </w:rPr>
        <w:t>5. Wykonawca nie będzie uprawniony do przedłużenia terminu wykonania umowy, jeżeli konieczność wykonania zmiany została spowodowana przez jakikolwiek błąd lub opóźnienie ze strony Wykonawcy, włącznie z błędem lub opóźnionym dostarczeniem jakiegokolwiek dokumentu wynikającego z obowiązków Wykonawcy.</w:t>
      </w:r>
    </w:p>
    <w:p w:rsidR="00524B34" w:rsidRPr="00A66001" w:rsidRDefault="00524B34" w:rsidP="00524B34">
      <w:pPr>
        <w:spacing w:before="100" w:beforeAutospacing="1"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6.Zmiana wynagrodzenia może nastąpić w przypadkach określonych w                                       niniejszej umowie oraz w przypadku zmiany ustawowej stawki podatku VAT. </w:t>
      </w:r>
    </w:p>
    <w:p w:rsidR="00524B34" w:rsidRPr="00A66001" w:rsidRDefault="00524B34" w:rsidP="00524B34">
      <w:pPr>
        <w:spacing w:before="100" w:beforeAutospacing="1" w:after="120" w:line="276" w:lineRule="auto"/>
        <w:rPr>
          <w:rFonts w:asciiTheme="minorHAnsi" w:hAnsiTheme="minorHAnsi"/>
          <w:spacing w:val="20"/>
          <w:sz w:val="24"/>
          <w:szCs w:val="24"/>
        </w:rPr>
      </w:pPr>
      <w:r w:rsidRPr="00A66001">
        <w:rPr>
          <w:rFonts w:asciiTheme="minorHAnsi" w:hAnsiTheme="minorHAnsi"/>
          <w:spacing w:val="20"/>
          <w:sz w:val="24"/>
          <w:szCs w:val="24"/>
        </w:rPr>
        <w:t>7. Wynagrodzenie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inwestorskim, stanowiącym jeden z elementów opracowanej przez Wykonawcę dokumentacji projektowo-kosztorysowej.</w:t>
      </w:r>
    </w:p>
    <w:p w:rsidR="00524B34" w:rsidRPr="00A66001" w:rsidRDefault="00524B34" w:rsidP="00524B34">
      <w:pPr>
        <w:spacing w:before="100" w:beforeAutospacing="1"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8. Wykonawca zgodnie z przepisami ustawy </w:t>
      </w:r>
      <w:proofErr w:type="spellStart"/>
      <w:r w:rsidRPr="00A66001">
        <w:rPr>
          <w:rFonts w:asciiTheme="minorHAnsi" w:hAnsiTheme="minorHAnsi"/>
          <w:spacing w:val="20"/>
          <w:sz w:val="24"/>
          <w:szCs w:val="24"/>
        </w:rPr>
        <w:t>Pzp</w:t>
      </w:r>
      <w:proofErr w:type="spellEnd"/>
      <w:r w:rsidRPr="00A66001">
        <w:rPr>
          <w:rFonts w:asciiTheme="minorHAnsi" w:hAnsiTheme="minorHAnsi"/>
          <w:spacing w:val="20"/>
          <w:sz w:val="24"/>
          <w:szCs w:val="24"/>
        </w:rPr>
        <w:t xml:space="preserve"> oraz za zgodą Zamawiającego może zmienić podwykonawcę, powierzyć wykonanie lub zmienić część zakresu wykonywania umowy podwykonawcy.</w:t>
      </w:r>
    </w:p>
    <w:p w:rsidR="00524B34" w:rsidRPr="00A66001" w:rsidRDefault="00524B34" w:rsidP="00524B34">
      <w:pPr>
        <w:spacing w:before="100" w:beforeAutospacing="1" w:after="120" w:line="276" w:lineRule="auto"/>
        <w:rPr>
          <w:rFonts w:asciiTheme="minorHAnsi" w:hAnsiTheme="minorHAnsi"/>
          <w:spacing w:val="20"/>
          <w:sz w:val="24"/>
          <w:szCs w:val="24"/>
        </w:rPr>
      </w:pPr>
      <w:r w:rsidRPr="00A66001">
        <w:rPr>
          <w:rFonts w:asciiTheme="minorHAnsi" w:hAnsiTheme="minorHAnsi"/>
          <w:spacing w:val="20"/>
          <w:sz w:val="24"/>
          <w:szCs w:val="24"/>
        </w:rPr>
        <w:t xml:space="preserve">9. Zmiana postanowień umowy może nastąpić za zgodą obu Stron wyrażoną na piśmie, w formie aneksu do umowy, pod rygorem nieważności takiej zmiany.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16</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Odstąpienie od umowy</w:t>
      </w:r>
    </w:p>
    <w:p w:rsidR="00524B34" w:rsidRPr="00A66001" w:rsidRDefault="00524B34" w:rsidP="00524B34">
      <w:pPr>
        <w:spacing w:line="276" w:lineRule="auto"/>
        <w:rPr>
          <w:rFonts w:asciiTheme="minorHAnsi" w:hAnsiTheme="minorHAnsi"/>
          <w:b/>
          <w:spacing w:val="20"/>
          <w:sz w:val="24"/>
          <w:szCs w:val="24"/>
        </w:rPr>
      </w:pPr>
    </w:p>
    <w:p w:rsidR="00524B34" w:rsidRPr="00A66001" w:rsidRDefault="00524B34" w:rsidP="00524B34">
      <w:pPr>
        <w:widowControl w:val="0"/>
        <w:numPr>
          <w:ilvl w:val="0"/>
          <w:numId w:val="45"/>
        </w:numPr>
        <w:suppressAutoHyphens/>
        <w:spacing w:after="120" w:line="276" w:lineRule="auto"/>
        <w:ind w:left="284" w:hanging="284"/>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Strony postanawiają , że niezależnie od regulacji przewidzianej w art. 635 i art. 636 § 1 Kodeksu cywilnego</w:t>
      </w:r>
      <w:r w:rsidRPr="00A66001">
        <w:rPr>
          <w:rFonts w:asciiTheme="minorHAnsi" w:eastAsia="Lucida Sans Unicode" w:hAnsiTheme="minorHAnsi"/>
          <w:color w:val="000000"/>
          <w:spacing w:val="20"/>
          <w:sz w:val="24"/>
          <w:szCs w:val="24"/>
        </w:rPr>
        <w:t xml:space="preserve"> </w:t>
      </w:r>
      <w:r w:rsidRPr="00A66001">
        <w:rPr>
          <w:rFonts w:asciiTheme="minorHAnsi" w:eastAsia="Lucida Sans Unicode" w:hAnsiTheme="minorHAnsi"/>
          <w:spacing w:val="20"/>
          <w:sz w:val="24"/>
          <w:szCs w:val="24"/>
        </w:rPr>
        <w:t>przysługuje im prawo odstąpienia w następujących wypadkach:</w:t>
      </w:r>
    </w:p>
    <w:p w:rsidR="00524B34" w:rsidRPr="00A66001" w:rsidRDefault="00524B34" w:rsidP="00524B34">
      <w:pPr>
        <w:widowControl w:val="0"/>
        <w:suppressAutoHyphens/>
        <w:spacing w:after="120" w:line="276" w:lineRule="auto"/>
        <w:ind w:left="993" w:hanging="567"/>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1) Zamawiający może odstąpić od umowy jeżeli: </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lastRenderedPageBreak/>
        <w:t xml:space="preserve">a) zostanie ogłoszona upadłość Wykonawcy lub rozwiązanie firmy, </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b) zostanie wydany nakaz zajęcia majątku Wykonawcy,</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c) Wykonawca przerwał realizację robót i nie realizuje ich przez  okres trzech tygodni,</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d) Wykonawca bez uzasadnionych przyczyn nie rozpoczął robót w terminie 14 dni od dnia przekazania placu budowy i nie kontynuuje ich pomimo dodatkowego wezwania Zamawiającego,</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e) Wykonawca nie wykonuje robót zgodnie z umową i dokumentacją lub też nienależycie wykonuje swoje zobowiązania umowne,</w:t>
      </w:r>
    </w:p>
    <w:p w:rsidR="00524B34" w:rsidRPr="00A66001" w:rsidRDefault="00524B34" w:rsidP="00524B34">
      <w:pPr>
        <w:widowControl w:val="0"/>
        <w:suppressAutoHyphens/>
        <w:spacing w:after="120" w:line="276" w:lineRule="auto"/>
        <w:ind w:left="1276" w:hanging="567"/>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     f)  w razie zaistnienia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jedynie wynagrodzenia należnego z tytułu wykonania części umowy.</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g) w przypadku złej jakości prac (niezgodnej z aktualnie obowiązującymi normami i przepisami), stwierdzonych dwukrotnym dowodem pisemnym (wpis do dziennika budowy lub powiadomienie na piśmie), Zamawiający może odstąpić od umowy w terminie natychmiastowym z przyczyn leżących po stronie Wykonawcy, a Wykonawca będzie obciążony wszelkimi kosztami z tego tytułu.</w:t>
      </w:r>
    </w:p>
    <w:p w:rsidR="00524B34" w:rsidRPr="00A66001" w:rsidRDefault="00524B34" w:rsidP="00524B34">
      <w:pPr>
        <w:widowControl w:val="0"/>
        <w:suppressAutoHyphens/>
        <w:spacing w:after="120" w:line="276" w:lineRule="auto"/>
        <w:ind w:firstLine="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 Odstąpienie od umowy powinno nastąpić w formie pisemnej z podaniem</w:t>
      </w:r>
    </w:p>
    <w:p w:rsidR="00524B34" w:rsidRPr="00A66001" w:rsidRDefault="00524B34" w:rsidP="00524B34">
      <w:pPr>
        <w:widowControl w:val="0"/>
        <w:suppressAutoHyphens/>
        <w:spacing w:after="120" w:line="276" w:lineRule="auto"/>
        <w:ind w:firstLine="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 uzasadnienia.</w:t>
      </w:r>
    </w:p>
    <w:p w:rsidR="00524B34" w:rsidRPr="00A66001" w:rsidRDefault="00524B34" w:rsidP="00524B34">
      <w:pPr>
        <w:widowControl w:val="0"/>
        <w:suppressAutoHyphens/>
        <w:spacing w:line="276" w:lineRule="auto"/>
        <w:ind w:firstLine="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2) W razie odstąpienia od umowy Wykonawca przy  udziale</w:t>
      </w:r>
    </w:p>
    <w:p w:rsidR="00524B34" w:rsidRPr="00A66001" w:rsidRDefault="00524B34" w:rsidP="0095041D">
      <w:pPr>
        <w:widowControl w:val="0"/>
        <w:suppressAutoHyphens/>
        <w:spacing w:line="276" w:lineRule="auto"/>
        <w:ind w:firstLine="426"/>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     Zamawiającego sporządzi protokół</w:t>
      </w:r>
      <w:r w:rsidR="0095041D" w:rsidRPr="00A66001">
        <w:rPr>
          <w:rFonts w:asciiTheme="minorHAnsi" w:eastAsia="Lucida Sans Unicode" w:hAnsiTheme="minorHAnsi"/>
          <w:spacing w:val="20"/>
          <w:sz w:val="24"/>
          <w:szCs w:val="24"/>
        </w:rPr>
        <w:t xml:space="preserve"> </w:t>
      </w:r>
      <w:r w:rsidRPr="00A66001">
        <w:rPr>
          <w:rFonts w:asciiTheme="minorHAnsi" w:eastAsia="Lucida Sans Unicode" w:hAnsiTheme="minorHAnsi"/>
          <w:spacing w:val="20"/>
          <w:sz w:val="24"/>
          <w:szCs w:val="24"/>
        </w:rPr>
        <w:t xml:space="preserve"> inwentaryzacji robót w toku, na dzień odstąpienia oraz przyjmuje następujące obowiązki szczegółowe:</w:t>
      </w:r>
    </w:p>
    <w:p w:rsidR="00524B34" w:rsidRPr="00A66001" w:rsidRDefault="00524B34" w:rsidP="00524B34">
      <w:pPr>
        <w:widowControl w:val="0"/>
        <w:tabs>
          <w:tab w:val="left" w:pos="567"/>
        </w:tabs>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a) zabezpiecza przerwane roboty w zakresie wzajemnie uzgodnionym na koszt Strony, która spowodowała odstąpienie od umowy,</w:t>
      </w:r>
    </w:p>
    <w:p w:rsidR="00524B34" w:rsidRPr="00A66001" w:rsidRDefault="00524B34" w:rsidP="00524B34">
      <w:pPr>
        <w:widowControl w:val="0"/>
        <w:tabs>
          <w:tab w:val="left" w:pos="1276"/>
        </w:tabs>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b) wzywa Zamawiającego do dokonania odbioru wykonanych robót w toku i robót zabezpieczających, jeżeli odstąpienie  od umowy nastąpiło z przyczyn, za które Wykonawca nie odpowiada.</w:t>
      </w:r>
    </w:p>
    <w:p w:rsidR="00524B34" w:rsidRPr="00A66001" w:rsidRDefault="00524B34" w:rsidP="00524B34">
      <w:pPr>
        <w:widowControl w:val="0"/>
        <w:suppressAutoHyphens/>
        <w:spacing w:line="276" w:lineRule="auto"/>
        <w:ind w:left="709" w:hanging="284"/>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3) W razie odstąpienia od umowy z przyczyn , za które Wykonawca nie odpowiada Zamawiający przyjmuje następujące obowiązki szczegółowe:</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a) dokonania odbioru robót, o których mowa w ust. 2 lit. b oraz </w:t>
      </w:r>
      <w:r w:rsidRPr="00A66001">
        <w:rPr>
          <w:rFonts w:asciiTheme="minorHAnsi" w:eastAsia="Lucida Sans Unicode" w:hAnsiTheme="minorHAnsi"/>
          <w:spacing w:val="20"/>
          <w:sz w:val="24"/>
          <w:szCs w:val="24"/>
        </w:rPr>
        <w:lastRenderedPageBreak/>
        <w:t xml:space="preserve">zapłaty  za nie wynagrodzenia, </w:t>
      </w:r>
    </w:p>
    <w:p w:rsidR="00524B34" w:rsidRPr="00A66001" w:rsidRDefault="00524B34" w:rsidP="00524B34">
      <w:pPr>
        <w:widowControl w:val="0"/>
        <w:suppressAutoHyphens/>
        <w:spacing w:after="120" w:line="276" w:lineRule="auto"/>
        <w:ind w:left="1276" w:hanging="283"/>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 xml:space="preserve">b)  przejęcia terenu budowy.   </w:t>
      </w:r>
    </w:p>
    <w:p w:rsidR="00524B34" w:rsidRPr="00A66001" w:rsidRDefault="00524B34" w:rsidP="00524B34">
      <w:pPr>
        <w:widowControl w:val="0"/>
        <w:suppressAutoHyphens/>
        <w:spacing w:line="276" w:lineRule="auto"/>
        <w:ind w:left="709" w:hanging="284"/>
        <w:rPr>
          <w:rFonts w:asciiTheme="minorHAnsi" w:eastAsia="Lucida Sans Unicode" w:hAnsiTheme="minorHAnsi"/>
          <w:spacing w:val="20"/>
          <w:sz w:val="24"/>
          <w:szCs w:val="24"/>
        </w:rPr>
      </w:pPr>
      <w:r w:rsidRPr="00A66001">
        <w:rPr>
          <w:rFonts w:asciiTheme="minorHAnsi" w:eastAsia="Lucida Sans Unicode" w:hAnsiTheme="minorHAnsi"/>
          <w:spacing w:val="20"/>
          <w:sz w:val="24"/>
          <w:szCs w:val="24"/>
        </w:rPr>
        <w:t>4)  W razie odstąpienia od umowy przez którąkolwiek ze stron, wykonane roboty oraz materiały i urządzenia opłacone przez Zamawiającego będą uważane za jego własność  i pozostaną w jego dyspozycji.</w:t>
      </w:r>
    </w:p>
    <w:p w:rsidR="00524B34" w:rsidRPr="00A66001" w:rsidRDefault="00524B34" w:rsidP="00524B34">
      <w:pPr>
        <w:widowControl w:val="0"/>
        <w:suppressAutoHyphens/>
        <w:spacing w:line="276" w:lineRule="auto"/>
        <w:ind w:left="709" w:hanging="284"/>
        <w:rPr>
          <w:rFonts w:asciiTheme="minorHAnsi" w:eastAsia="Lucida Sans Unicode" w:hAnsiTheme="minorHAnsi"/>
          <w:spacing w:val="20"/>
          <w:sz w:val="24"/>
          <w:szCs w:val="24"/>
        </w:rPr>
      </w:pPr>
    </w:p>
    <w:p w:rsidR="00524B34" w:rsidRPr="00A66001" w:rsidRDefault="00524B34" w:rsidP="00524B34">
      <w:pPr>
        <w:widowControl w:val="0"/>
        <w:numPr>
          <w:ilvl w:val="0"/>
          <w:numId w:val="52"/>
        </w:numPr>
        <w:tabs>
          <w:tab w:val="left" w:pos="426"/>
          <w:tab w:val="left" w:pos="1276"/>
          <w:tab w:val="left" w:pos="1560"/>
        </w:tabs>
        <w:suppressAutoHyphens/>
        <w:spacing w:after="120" w:line="276" w:lineRule="auto"/>
        <w:rPr>
          <w:rFonts w:asciiTheme="minorHAnsi" w:eastAsia="Lucida Sans Unicode" w:hAnsiTheme="minorHAnsi"/>
          <w:color w:val="000000"/>
          <w:spacing w:val="20"/>
          <w:sz w:val="24"/>
          <w:szCs w:val="24"/>
        </w:rPr>
      </w:pPr>
      <w:r w:rsidRPr="00A66001">
        <w:rPr>
          <w:rFonts w:asciiTheme="minorHAnsi" w:eastAsia="Lucida Sans Unicode" w:hAnsiTheme="minorHAnsi"/>
          <w:spacing w:val="20"/>
          <w:sz w:val="24"/>
          <w:szCs w:val="24"/>
        </w:rPr>
        <w:t xml:space="preserve">Jeżeli zaistnieje przypadek odstąpienia od umowy, rozliczenie finansowe nastąpi zgodnie z ww. zasadami oraz sporządzonym przez Wykonawcę kosztorysem powykonawczym wykonanych robót . Źródłem nośników i bazy cenowej będzie  </w:t>
      </w:r>
      <w:r w:rsidRPr="00A66001">
        <w:rPr>
          <w:rFonts w:asciiTheme="minorHAnsi" w:eastAsia="Lucida Sans Unicode" w:hAnsiTheme="minorHAnsi"/>
          <w:color w:val="000000"/>
          <w:spacing w:val="20"/>
          <w:sz w:val="24"/>
          <w:szCs w:val="24"/>
        </w:rPr>
        <w:t xml:space="preserve">kosztorys inwestorski dla całości robót  objętych przedmiotem zamówienia. Kosztorys powykonawczy zostanie sprawdzony i zatwierdzony przez Inspektora Nadzoru Inwestorskiego.  </w:t>
      </w:r>
    </w:p>
    <w:p w:rsidR="00524B34" w:rsidRPr="00A66001" w:rsidRDefault="00524B34" w:rsidP="00524B34">
      <w:pPr>
        <w:spacing w:before="360" w:line="276" w:lineRule="auto"/>
        <w:rPr>
          <w:rFonts w:asciiTheme="minorHAnsi" w:hAnsiTheme="minorHAnsi"/>
          <w:b/>
          <w:spacing w:val="20"/>
          <w:sz w:val="24"/>
          <w:szCs w:val="24"/>
        </w:rPr>
      </w:pPr>
      <w:r w:rsidRPr="00A66001">
        <w:rPr>
          <w:rFonts w:asciiTheme="minorHAnsi" w:hAnsiTheme="minorHAnsi"/>
          <w:b/>
          <w:spacing w:val="20"/>
          <w:sz w:val="24"/>
          <w:szCs w:val="24"/>
        </w:rPr>
        <w:t>§ 17</w:t>
      </w:r>
    </w:p>
    <w:p w:rsidR="00524B34" w:rsidRPr="00A66001" w:rsidRDefault="00524B34" w:rsidP="00524B34">
      <w:pPr>
        <w:spacing w:before="120" w:line="276" w:lineRule="auto"/>
        <w:ind w:left="360"/>
        <w:rPr>
          <w:rFonts w:asciiTheme="minorHAnsi" w:hAnsiTheme="minorHAnsi"/>
          <w:b/>
          <w:spacing w:val="20"/>
          <w:sz w:val="24"/>
          <w:szCs w:val="24"/>
        </w:rPr>
      </w:pPr>
      <w:r w:rsidRPr="00A66001">
        <w:rPr>
          <w:rFonts w:asciiTheme="minorHAnsi" w:hAnsiTheme="minorHAnsi"/>
          <w:b/>
          <w:spacing w:val="20"/>
          <w:sz w:val="24"/>
          <w:szCs w:val="24"/>
        </w:rPr>
        <w:t>Nadzór autorski</w:t>
      </w:r>
    </w:p>
    <w:p w:rsidR="00524B34" w:rsidRPr="00A66001" w:rsidRDefault="00524B34" w:rsidP="00524B34">
      <w:pPr>
        <w:numPr>
          <w:ilvl w:val="1"/>
          <w:numId w:val="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jest zobowiązany zapewnić nadzór autorski projektu objętego niniejszą umową w całym cyklu realizacyjnym przedsięwzięcia inwestycyjnego wraz z okresem gwarancji i rękojmi.</w:t>
      </w:r>
    </w:p>
    <w:p w:rsidR="00524B34" w:rsidRPr="00A66001" w:rsidRDefault="00524B34" w:rsidP="00524B34">
      <w:pPr>
        <w:numPr>
          <w:ilvl w:val="1"/>
          <w:numId w:val="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zapewnia, że wskazany przez niego autor projektu sprawować będzie nadzór autorski w sposób i na zasadach określonych w ustawie Prawo Budowlane, w zakresie stwierdzania w toku wykonywania robót budowlanych zgodności realizacji robót z dokumentacją oraz uzgadniania z Zamawiającym możliwości wprowadzania rozwiązań zamiennych w stosunku do przewidzianych w dokumentacji.</w:t>
      </w:r>
    </w:p>
    <w:p w:rsidR="00524B34" w:rsidRPr="00A66001" w:rsidRDefault="00524B34" w:rsidP="00524B34">
      <w:pPr>
        <w:numPr>
          <w:ilvl w:val="1"/>
          <w:numId w:val="3"/>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zapewnia, że wskazany przez niego autor projektu w ramach nadzoru autorskiego zobowiązany jest do:</w:t>
      </w:r>
    </w:p>
    <w:p w:rsidR="00524B34" w:rsidRPr="00A66001" w:rsidRDefault="00524B34" w:rsidP="00524B34">
      <w:pPr>
        <w:numPr>
          <w:ilvl w:val="0"/>
          <w:numId w:val="4"/>
        </w:numPr>
        <w:spacing w:before="120" w:line="276" w:lineRule="auto"/>
        <w:ind w:left="851"/>
        <w:rPr>
          <w:rFonts w:asciiTheme="minorHAnsi" w:hAnsiTheme="minorHAnsi"/>
          <w:spacing w:val="20"/>
          <w:sz w:val="24"/>
          <w:szCs w:val="24"/>
        </w:rPr>
      </w:pPr>
      <w:r w:rsidRPr="00A66001">
        <w:rPr>
          <w:rFonts w:asciiTheme="minorHAnsi" w:hAnsiTheme="minorHAnsi"/>
          <w:spacing w:val="20"/>
          <w:sz w:val="24"/>
          <w:szCs w:val="24"/>
        </w:rPr>
        <w:t>wyjaśniania wątpliwości dotyczących dokumentacji projektowej i zawartych w niej rozwiązań, a także ewentualne uzupełnianie szczegółów dokumentacji projektowej,</w:t>
      </w:r>
    </w:p>
    <w:p w:rsidR="00524B34" w:rsidRPr="00A66001" w:rsidRDefault="00524B34" w:rsidP="00524B34">
      <w:pPr>
        <w:numPr>
          <w:ilvl w:val="0"/>
          <w:numId w:val="4"/>
        </w:numPr>
        <w:spacing w:before="120" w:line="276" w:lineRule="auto"/>
        <w:ind w:left="851"/>
        <w:rPr>
          <w:rFonts w:asciiTheme="minorHAnsi" w:hAnsiTheme="minorHAnsi"/>
          <w:spacing w:val="20"/>
          <w:sz w:val="24"/>
          <w:szCs w:val="24"/>
        </w:rPr>
      </w:pPr>
      <w:r w:rsidRPr="00A66001">
        <w:rPr>
          <w:rFonts w:asciiTheme="minorHAnsi" w:hAnsiTheme="minorHAnsi"/>
          <w:spacing w:val="20"/>
          <w:sz w:val="24"/>
          <w:szCs w:val="24"/>
        </w:rPr>
        <w:t>analizy by zakres wprowadzonych zmian nie spowodował istotnej zmiany zatwierdzonego projektu budowlanego,</w:t>
      </w:r>
    </w:p>
    <w:p w:rsidR="00524B34" w:rsidRPr="00A66001" w:rsidRDefault="00524B34" w:rsidP="00524B34">
      <w:pPr>
        <w:numPr>
          <w:ilvl w:val="0"/>
          <w:numId w:val="4"/>
        </w:numPr>
        <w:spacing w:before="120" w:line="276" w:lineRule="auto"/>
        <w:ind w:left="851"/>
        <w:rPr>
          <w:rFonts w:asciiTheme="minorHAnsi" w:hAnsiTheme="minorHAnsi"/>
          <w:spacing w:val="20"/>
          <w:sz w:val="24"/>
          <w:szCs w:val="24"/>
        </w:rPr>
      </w:pPr>
      <w:r w:rsidRPr="00A66001">
        <w:rPr>
          <w:rFonts w:asciiTheme="minorHAnsi" w:hAnsiTheme="minorHAnsi"/>
          <w:spacing w:val="20"/>
          <w:sz w:val="24"/>
          <w:szCs w:val="24"/>
        </w:rPr>
        <w:t>udziału w czynnościach mających na celu uzyskanie ostatecznej decyzji o pozwoleniu na użytkowanie,</w:t>
      </w:r>
    </w:p>
    <w:p w:rsidR="00524B34" w:rsidRPr="00A66001" w:rsidRDefault="00524B34" w:rsidP="00524B34">
      <w:pPr>
        <w:numPr>
          <w:ilvl w:val="0"/>
          <w:numId w:val="4"/>
        </w:numPr>
        <w:spacing w:before="120" w:line="276" w:lineRule="auto"/>
        <w:ind w:left="851"/>
        <w:rPr>
          <w:rFonts w:asciiTheme="minorHAnsi" w:hAnsiTheme="minorHAnsi"/>
          <w:spacing w:val="20"/>
          <w:sz w:val="24"/>
          <w:szCs w:val="24"/>
        </w:rPr>
      </w:pPr>
      <w:r w:rsidRPr="00A66001">
        <w:rPr>
          <w:rFonts w:asciiTheme="minorHAnsi" w:hAnsiTheme="minorHAnsi"/>
          <w:spacing w:val="20"/>
          <w:sz w:val="24"/>
          <w:szCs w:val="24"/>
        </w:rPr>
        <w:lastRenderedPageBreak/>
        <w:t>zawiadamiania kierownika budowy i Zamawiającego o wszelkich dostrzeżonych podczas sprawowania nadzoru autorskiego nieprawidłowościach, pod rygorem pełnej odpowiedzialności za wynikłą stąd szkodę,</w:t>
      </w:r>
    </w:p>
    <w:p w:rsidR="00524B34" w:rsidRPr="00A66001" w:rsidRDefault="00524B34" w:rsidP="00524B34">
      <w:pPr>
        <w:numPr>
          <w:ilvl w:val="0"/>
          <w:numId w:val="4"/>
        </w:numPr>
        <w:spacing w:before="120" w:line="276" w:lineRule="auto"/>
        <w:ind w:left="851"/>
        <w:rPr>
          <w:rFonts w:asciiTheme="minorHAnsi" w:hAnsiTheme="minorHAnsi"/>
          <w:spacing w:val="20"/>
          <w:sz w:val="24"/>
          <w:szCs w:val="24"/>
        </w:rPr>
      </w:pPr>
      <w:r w:rsidRPr="00A66001">
        <w:rPr>
          <w:rFonts w:asciiTheme="minorHAnsi" w:hAnsiTheme="minorHAnsi"/>
          <w:spacing w:val="20"/>
          <w:sz w:val="24"/>
          <w:szCs w:val="24"/>
        </w:rPr>
        <w:t>uczestnictwa w naradach roboczych na każde uzasadnione wezwanie przez Zamawiającego, w imieniu którego działa Inspektor Nadzoru Inwestorskiego.</w:t>
      </w:r>
    </w:p>
    <w:p w:rsidR="00524B34" w:rsidRPr="00A66001" w:rsidRDefault="00524B34" w:rsidP="00524B34">
      <w:pPr>
        <w:numPr>
          <w:ilvl w:val="0"/>
          <w:numId w:val="5"/>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oświadcza, że projekt będzie całkowicie oryginalny i nie będzie naruszał autorskich praw majątkowych osób trzecich i będzie wolny od wad prawnych i fizycznych, które mogłyby spowodować odpowiedzialność Zamawiającego.</w:t>
      </w:r>
    </w:p>
    <w:p w:rsidR="00524B34" w:rsidRPr="00A66001" w:rsidRDefault="00524B34" w:rsidP="00524B34">
      <w:pPr>
        <w:numPr>
          <w:ilvl w:val="0"/>
          <w:numId w:val="5"/>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Wykonawca oświadcza, że w ramach majątkowych praw autorskich przenosi na Zamawiającego własność wszystkich egzemplarzy dokumentacji, które zostaną Zamawiającemu wydane w związku z wykonaniem przez Wykonawcę przedmiotu umowy wraz ze zmianami, poprawkami  i uzupełnieniami dokonanym w trakcie realizacji przedmiotu umowy za wynagrodzeniem o którym mowa w § 6.</w:t>
      </w:r>
    </w:p>
    <w:p w:rsidR="00524B34" w:rsidRPr="00A66001" w:rsidRDefault="00524B34" w:rsidP="00524B34">
      <w:pPr>
        <w:numPr>
          <w:ilvl w:val="0"/>
          <w:numId w:val="5"/>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rsidR="00524B34" w:rsidRPr="00A66001" w:rsidRDefault="00524B34" w:rsidP="00524B34">
      <w:pPr>
        <w:numPr>
          <w:ilvl w:val="0"/>
          <w:numId w:val="5"/>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W przypadku rozwiązania umowy projekt pozostaje własnością Zamawiającego.</w:t>
      </w:r>
    </w:p>
    <w:p w:rsidR="00524B34" w:rsidRPr="00A66001" w:rsidRDefault="00524B34" w:rsidP="00524B34">
      <w:pPr>
        <w:numPr>
          <w:ilvl w:val="0"/>
          <w:numId w:val="5"/>
        </w:numPr>
        <w:spacing w:before="120" w:line="276" w:lineRule="auto"/>
        <w:rPr>
          <w:rFonts w:asciiTheme="minorHAnsi" w:hAnsiTheme="minorHAnsi"/>
          <w:spacing w:val="20"/>
          <w:sz w:val="24"/>
          <w:szCs w:val="24"/>
        </w:rPr>
      </w:pPr>
      <w:r w:rsidRPr="00A66001">
        <w:rPr>
          <w:rFonts w:asciiTheme="minorHAnsi" w:hAnsiTheme="minorHAnsi"/>
          <w:spacing w:val="20"/>
          <w:sz w:val="24"/>
          <w:szCs w:val="24"/>
        </w:rPr>
        <w:t>Koszty związane z realizacją nadzoru autorskiego ponosi Wykonawca.</w:t>
      </w:r>
    </w:p>
    <w:p w:rsidR="00524B34" w:rsidRPr="00A66001" w:rsidRDefault="00524B34" w:rsidP="00524B34">
      <w:pPr>
        <w:spacing w:before="120" w:line="276" w:lineRule="auto"/>
        <w:ind w:left="720"/>
        <w:rPr>
          <w:rFonts w:asciiTheme="minorHAnsi" w:hAnsiTheme="minorHAnsi"/>
          <w:spacing w:val="20"/>
          <w:sz w:val="24"/>
          <w:szCs w:val="24"/>
        </w:rPr>
      </w:pPr>
    </w:p>
    <w:p w:rsidR="00524B34" w:rsidRPr="00A66001" w:rsidRDefault="00524B34" w:rsidP="00524B34">
      <w:pPr>
        <w:spacing w:before="120" w:line="276" w:lineRule="auto"/>
        <w:ind w:left="360"/>
        <w:rPr>
          <w:rFonts w:asciiTheme="minorHAnsi" w:hAnsiTheme="minorHAnsi"/>
          <w:b/>
          <w:spacing w:val="20"/>
          <w:sz w:val="24"/>
          <w:szCs w:val="24"/>
        </w:rPr>
      </w:pPr>
      <w:r w:rsidRPr="00A66001">
        <w:rPr>
          <w:rFonts w:asciiTheme="minorHAnsi" w:hAnsiTheme="minorHAnsi"/>
          <w:b/>
          <w:spacing w:val="20"/>
          <w:sz w:val="24"/>
          <w:szCs w:val="24"/>
        </w:rPr>
        <w:t>§ 18</w:t>
      </w:r>
    </w:p>
    <w:p w:rsidR="00524B34" w:rsidRPr="00A66001" w:rsidRDefault="00524B34" w:rsidP="00524B34">
      <w:pPr>
        <w:spacing w:before="120" w:line="276" w:lineRule="auto"/>
        <w:ind w:left="360"/>
        <w:rPr>
          <w:rFonts w:asciiTheme="minorHAnsi" w:hAnsiTheme="minorHAnsi"/>
          <w:b/>
          <w:spacing w:val="20"/>
          <w:sz w:val="24"/>
          <w:szCs w:val="24"/>
        </w:rPr>
      </w:pPr>
      <w:r w:rsidRPr="00A66001">
        <w:rPr>
          <w:rFonts w:asciiTheme="minorHAnsi" w:hAnsiTheme="minorHAnsi"/>
          <w:b/>
          <w:spacing w:val="20"/>
          <w:sz w:val="24"/>
          <w:szCs w:val="24"/>
        </w:rPr>
        <w:t>Przeniesienie autorskich praw majątkowych do dokumentacji</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1. Wykonawca z chwilą przekazania Zamawiającemu opracowanej, w ramach niniejszej umowy dokumentacji, w tym dokumentacji projektowej przenosi na rzecz Zamawiającego, w ramach wynagrodzenia wskazanego w § 6 ust.1, autorskie prawa majątkowe do tej dokumentacji na wszystkich polach eksploatacji wymienionych w art. 50 ustawy z dnia 4 lutego 1994 r. o prawie autorskim i prawach pokrewnych (Dz. U. z 2019r. poz. 1231 ze zm.) a mianowicie:</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lastRenderedPageBreak/>
        <w:t>1) w zakresie utrwalania i zwielokrotniania utworu – wytwarzanie określoną techniką egzemplarzy utworu, w tym techniką drukarską, reprograficzną, zapisu magnetycznego oraz techniką cyfrową,</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2) w zakresie obrotu oryginałem albo egzemplarzami, na których utwór utrwalono – wprowadzanie do obrotu, użyczenie lub najem oryginału albo egzemplarzy,</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3. Przeniesienie autorskich praw majątkowych zgodnie z ust. 2 oraz 3 następuje bez ograniczeń czasowych oraz terytorialnych.</w:t>
      </w:r>
    </w:p>
    <w:p w:rsidR="00524B34" w:rsidRPr="00A66001" w:rsidRDefault="00524B34" w:rsidP="00524B34">
      <w:pPr>
        <w:spacing w:before="120" w:line="276" w:lineRule="auto"/>
        <w:ind w:left="360"/>
        <w:rPr>
          <w:rFonts w:asciiTheme="minorHAnsi" w:hAnsiTheme="minorHAnsi"/>
          <w:spacing w:val="20"/>
          <w:sz w:val="24"/>
          <w:szCs w:val="24"/>
        </w:rPr>
      </w:pPr>
      <w:r w:rsidRPr="00A66001">
        <w:rPr>
          <w:rFonts w:asciiTheme="minorHAnsi" w:hAnsiTheme="minorHAnsi"/>
          <w:spacing w:val="20"/>
          <w:sz w:val="24"/>
          <w:szCs w:val="24"/>
        </w:rPr>
        <w:t>4. Zapłata wynagrodzenia określonego w § 6 ust. 1 niniejszej umowy wyczerpuje roszczenia Wykonawcy z tytułu przeniesienia na rzecz Zamawiającego autorskich praw majątkowych.</w:t>
      </w:r>
    </w:p>
    <w:p w:rsidR="00524B34" w:rsidRPr="00A66001" w:rsidRDefault="00524B34" w:rsidP="00524B34">
      <w:pPr>
        <w:spacing w:before="120" w:line="276" w:lineRule="auto"/>
        <w:ind w:left="360"/>
        <w:rPr>
          <w:rFonts w:asciiTheme="minorHAnsi" w:hAnsiTheme="minorHAnsi"/>
          <w:spacing w:val="20"/>
          <w:sz w:val="24"/>
          <w:szCs w:val="24"/>
        </w:rPr>
      </w:pPr>
    </w:p>
    <w:p w:rsidR="00524B34" w:rsidRPr="00A66001" w:rsidRDefault="00524B34" w:rsidP="00524B34">
      <w:pPr>
        <w:spacing w:after="120" w:line="276" w:lineRule="auto"/>
        <w:rPr>
          <w:rFonts w:asciiTheme="minorHAnsi" w:hAnsiTheme="minorHAnsi"/>
          <w:b/>
          <w:spacing w:val="20"/>
          <w:sz w:val="24"/>
          <w:szCs w:val="24"/>
        </w:rPr>
      </w:pPr>
      <w:r w:rsidRPr="00A66001">
        <w:rPr>
          <w:rFonts w:asciiTheme="minorHAnsi" w:hAnsiTheme="minorHAnsi"/>
          <w:b/>
          <w:spacing w:val="20"/>
          <w:sz w:val="24"/>
          <w:szCs w:val="24"/>
        </w:rPr>
        <w:t>§ 19</w:t>
      </w:r>
    </w:p>
    <w:p w:rsidR="00524B34" w:rsidRPr="00A66001" w:rsidRDefault="00524B34" w:rsidP="00524B34">
      <w:pPr>
        <w:spacing w:line="276" w:lineRule="auto"/>
        <w:rPr>
          <w:rFonts w:asciiTheme="minorHAnsi" w:hAnsiTheme="minorHAnsi"/>
          <w:b/>
          <w:spacing w:val="20"/>
          <w:sz w:val="24"/>
          <w:szCs w:val="24"/>
        </w:rPr>
      </w:pPr>
      <w:r w:rsidRPr="00A66001">
        <w:rPr>
          <w:rFonts w:asciiTheme="minorHAnsi" w:hAnsiTheme="minorHAnsi"/>
          <w:b/>
          <w:spacing w:val="20"/>
          <w:sz w:val="24"/>
          <w:szCs w:val="24"/>
        </w:rPr>
        <w:t>Postanowienia końcowe</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Zamawiający oświadcza, że realizuje obowiązki administratora danych osobowych określone w RODO także w zakresie dotyczącym danych osobowych Wykonawcy oraz jego pracowników.</w:t>
      </w:r>
    </w:p>
    <w:p w:rsidR="00524B34" w:rsidRPr="00A66001" w:rsidRDefault="00524B34" w:rsidP="00524B34">
      <w:pPr>
        <w:numPr>
          <w:ilvl w:val="0"/>
          <w:numId w:val="37"/>
        </w:numPr>
        <w:spacing w:before="120" w:line="276" w:lineRule="auto"/>
        <w:ind w:left="357" w:hanging="357"/>
        <w:rPr>
          <w:rFonts w:asciiTheme="minorHAnsi" w:hAnsiTheme="minorHAnsi"/>
          <w:color w:val="000000"/>
          <w:spacing w:val="20"/>
          <w:sz w:val="24"/>
          <w:szCs w:val="24"/>
        </w:rPr>
      </w:pPr>
      <w:r w:rsidRPr="00A66001">
        <w:rPr>
          <w:rFonts w:asciiTheme="minorHAnsi" w:hAnsiTheme="minorHAnsi"/>
          <w:color w:val="000000"/>
          <w:spacing w:val="20"/>
          <w:sz w:val="24"/>
          <w:szCs w:val="24"/>
        </w:rPr>
        <w:t>Strony postanawiają, iż w razie ewentualnych sporów w relacji Zamawiający - 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rsidR="00524B34" w:rsidRPr="00A66001" w:rsidRDefault="00524B34" w:rsidP="00524B34">
      <w:pPr>
        <w:numPr>
          <w:ilvl w:val="0"/>
          <w:numId w:val="37"/>
        </w:numPr>
        <w:spacing w:before="120" w:line="276" w:lineRule="auto"/>
        <w:ind w:left="357" w:hanging="357"/>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Wszelkie pozostałe spory powstałe w wyniku realizacji umowy podlegają rozpoznaniu przez sąd właściwy dla siedziby Zamawiającego. </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W zakresie nieuregulowanym umową zastosowanie mają przepisy Kodeksu cywilnego, ustawy </w:t>
      </w:r>
      <w:proofErr w:type="spellStart"/>
      <w:r w:rsidRPr="00A66001">
        <w:rPr>
          <w:rFonts w:asciiTheme="minorHAnsi" w:hAnsiTheme="minorHAnsi"/>
          <w:color w:val="000000"/>
          <w:spacing w:val="20"/>
          <w:sz w:val="24"/>
          <w:szCs w:val="24"/>
        </w:rPr>
        <w:t>Pzp</w:t>
      </w:r>
      <w:proofErr w:type="spellEnd"/>
      <w:r w:rsidRPr="00A66001">
        <w:rPr>
          <w:rFonts w:asciiTheme="minorHAnsi" w:hAnsiTheme="minorHAnsi"/>
          <w:color w:val="000000"/>
          <w:spacing w:val="20"/>
          <w:sz w:val="24"/>
          <w:szCs w:val="24"/>
        </w:rPr>
        <w:t>, ustawy Prawo budowlane, wraz z przepisami odrębnymi mogącymi mieć zastosowanie do przedmiotu umowy.</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Jeżeli jakiekolwiek postanowienie umowy okaże się bezskuteczne lub nieważne, nie powoduje to bezskuteczności lub nieważności pozostałych postanowień. Postanowienie nieważne lub bezskuteczne należy zastąpić </w:t>
      </w:r>
      <w:r w:rsidRPr="00A66001">
        <w:rPr>
          <w:rFonts w:asciiTheme="minorHAnsi" w:hAnsiTheme="minorHAnsi"/>
          <w:color w:val="000000"/>
          <w:spacing w:val="20"/>
          <w:sz w:val="24"/>
          <w:szCs w:val="24"/>
        </w:rPr>
        <w:lastRenderedPageBreak/>
        <w:t>odpowiednim postanowieniem skutecznym lub ważnym, a w razie jego braku odpowiednim przepisem prawa. To samo stosuje się, gdy w umowie pojawi się luka.</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Każda ze stron jest zobowiązana niezwłocznie informować drugą stronę o wszelkich zmianach adresów ich siedzib i danych kontaktowych.</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Niniejsza umowa jest jawna i podlega udostępnieniu na zasadach określonych w przepisach o dostępie do informacji publicznej.</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Integralną część umowy stanowią:</w:t>
      </w:r>
    </w:p>
    <w:p w:rsidR="00524B34" w:rsidRPr="00A66001" w:rsidRDefault="00524B34" w:rsidP="00524B34">
      <w:pPr>
        <w:numPr>
          <w:ilvl w:val="0"/>
          <w:numId w:val="23"/>
        </w:numPr>
        <w:spacing w:line="276" w:lineRule="auto"/>
        <w:ind w:left="709"/>
        <w:rPr>
          <w:rFonts w:asciiTheme="minorHAnsi" w:hAnsiTheme="minorHAnsi"/>
          <w:color w:val="000000"/>
          <w:spacing w:val="20"/>
          <w:sz w:val="24"/>
          <w:szCs w:val="24"/>
        </w:rPr>
      </w:pPr>
      <w:r w:rsidRPr="00A66001">
        <w:rPr>
          <w:rFonts w:asciiTheme="minorHAnsi" w:hAnsiTheme="minorHAnsi"/>
          <w:color w:val="000000"/>
          <w:spacing w:val="20"/>
          <w:sz w:val="24"/>
          <w:szCs w:val="24"/>
        </w:rPr>
        <w:t>oferta wykonawcy na nośniku elektronicznym płyta CD,</w:t>
      </w:r>
    </w:p>
    <w:p w:rsidR="00524B34" w:rsidRPr="00A66001" w:rsidRDefault="00524B34" w:rsidP="00524B34">
      <w:pPr>
        <w:numPr>
          <w:ilvl w:val="0"/>
          <w:numId w:val="23"/>
        </w:numPr>
        <w:spacing w:line="276" w:lineRule="auto"/>
        <w:ind w:left="709"/>
        <w:rPr>
          <w:rFonts w:asciiTheme="minorHAnsi" w:hAnsiTheme="minorHAnsi"/>
          <w:color w:val="000000"/>
          <w:spacing w:val="20"/>
          <w:sz w:val="24"/>
          <w:szCs w:val="24"/>
        </w:rPr>
      </w:pPr>
      <w:r w:rsidRPr="00A66001">
        <w:rPr>
          <w:rFonts w:asciiTheme="minorHAnsi" w:hAnsiTheme="minorHAnsi"/>
          <w:color w:val="000000"/>
          <w:spacing w:val="20"/>
          <w:sz w:val="24"/>
          <w:szCs w:val="24"/>
        </w:rPr>
        <w:t>karta gwarancyjna,</w:t>
      </w:r>
    </w:p>
    <w:p w:rsidR="00524B34" w:rsidRPr="00A66001" w:rsidRDefault="00524B34" w:rsidP="00524B34">
      <w:pPr>
        <w:numPr>
          <w:ilvl w:val="0"/>
          <w:numId w:val="23"/>
        </w:numPr>
        <w:spacing w:line="276" w:lineRule="auto"/>
        <w:ind w:left="709"/>
        <w:rPr>
          <w:rFonts w:asciiTheme="minorHAnsi" w:hAnsiTheme="minorHAnsi"/>
          <w:color w:val="000000"/>
          <w:spacing w:val="20"/>
          <w:sz w:val="24"/>
          <w:szCs w:val="24"/>
        </w:rPr>
      </w:pPr>
      <w:r w:rsidRPr="00A66001">
        <w:rPr>
          <w:rFonts w:asciiTheme="minorHAnsi" w:hAnsiTheme="minorHAnsi"/>
          <w:color w:val="000000"/>
          <w:spacing w:val="20"/>
          <w:sz w:val="24"/>
          <w:szCs w:val="24"/>
        </w:rPr>
        <w:t xml:space="preserve">klauzula informacyjna związana z przetwarzaniem danych osobowych. </w:t>
      </w:r>
    </w:p>
    <w:p w:rsidR="00524B34" w:rsidRPr="00A66001" w:rsidRDefault="00524B34" w:rsidP="00524B34">
      <w:pPr>
        <w:numPr>
          <w:ilvl w:val="0"/>
          <w:numId w:val="37"/>
        </w:numPr>
        <w:spacing w:before="120" w:line="276" w:lineRule="auto"/>
        <w:rPr>
          <w:rFonts w:asciiTheme="minorHAnsi" w:hAnsiTheme="minorHAnsi"/>
          <w:color w:val="000000"/>
          <w:spacing w:val="20"/>
          <w:sz w:val="24"/>
          <w:szCs w:val="24"/>
        </w:rPr>
      </w:pPr>
      <w:r w:rsidRPr="00A66001">
        <w:rPr>
          <w:rFonts w:asciiTheme="minorHAnsi" w:hAnsiTheme="minorHAnsi"/>
          <w:color w:val="000000"/>
          <w:spacing w:val="20"/>
          <w:sz w:val="24"/>
          <w:szCs w:val="24"/>
        </w:rPr>
        <w:t>Umowę sporządzono w czterech jednobrzmiących egzemplarzach, w tym trzy dla Zamawiającego i jeden dla Wykonawcy.</w:t>
      </w:r>
    </w:p>
    <w:p w:rsidR="00524B34" w:rsidRPr="00A66001" w:rsidRDefault="00524B34" w:rsidP="00524B34">
      <w:pPr>
        <w:spacing w:line="276" w:lineRule="auto"/>
        <w:rPr>
          <w:rFonts w:asciiTheme="minorHAnsi" w:hAnsiTheme="minorHAnsi"/>
          <w:b/>
          <w:color w:val="000000"/>
          <w:spacing w:val="20"/>
          <w:sz w:val="24"/>
          <w:szCs w:val="24"/>
        </w:rPr>
      </w:pPr>
    </w:p>
    <w:p w:rsidR="00524B34" w:rsidRPr="00A66001" w:rsidRDefault="00524B34" w:rsidP="00524B34">
      <w:pPr>
        <w:spacing w:line="276" w:lineRule="auto"/>
        <w:ind w:left="708"/>
        <w:rPr>
          <w:rFonts w:asciiTheme="minorHAnsi" w:hAnsiTheme="minorHAnsi"/>
          <w:b/>
          <w:color w:val="000000"/>
          <w:spacing w:val="20"/>
          <w:sz w:val="24"/>
          <w:szCs w:val="24"/>
        </w:rPr>
      </w:pPr>
    </w:p>
    <w:p w:rsidR="00524B34" w:rsidRPr="00A66001" w:rsidRDefault="00524B34" w:rsidP="00524B34">
      <w:pPr>
        <w:spacing w:line="276" w:lineRule="auto"/>
        <w:ind w:left="708"/>
        <w:rPr>
          <w:rFonts w:asciiTheme="minorHAnsi" w:hAnsiTheme="minorHAnsi"/>
          <w:b/>
          <w:color w:val="000000"/>
          <w:spacing w:val="20"/>
          <w:sz w:val="24"/>
          <w:szCs w:val="24"/>
        </w:rPr>
      </w:pPr>
    </w:p>
    <w:p w:rsidR="00524B34" w:rsidRPr="00A66001" w:rsidRDefault="00524B34" w:rsidP="00524B34">
      <w:pPr>
        <w:spacing w:line="276" w:lineRule="auto"/>
        <w:ind w:left="708"/>
        <w:rPr>
          <w:rFonts w:asciiTheme="minorHAnsi" w:hAnsiTheme="minorHAnsi"/>
          <w:b/>
          <w:color w:val="000000"/>
          <w:spacing w:val="20"/>
          <w:sz w:val="24"/>
          <w:szCs w:val="24"/>
        </w:rPr>
      </w:pPr>
    </w:p>
    <w:p w:rsidR="00524B34" w:rsidRPr="00A66001" w:rsidRDefault="00524B34" w:rsidP="00524B34">
      <w:pPr>
        <w:spacing w:line="276" w:lineRule="auto"/>
        <w:ind w:left="708"/>
        <w:rPr>
          <w:rFonts w:asciiTheme="minorHAnsi" w:hAnsiTheme="minorHAnsi"/>
          <w:b/>
          <w:color w:val="000000"/>
          <w:spacing w:val="20"/>
          <w:sz w:val="24"/>
          <w:szCs w:val="24"/>
        </w:rPr>
      </w:pPr>
    </w:p>
    <w:p w:rsidR="00524B34" w:rsidRPr="00A66001" w:rsidRDefault="00524B34" w:rsidP="00524B34">
      <w:pPr>
        <w:spacing w:line="276" w:lineRule="auto"/>
        <w:ind w:left="708"/>
        <w:rPr>
          <w:rFonts w:asciiTheme="minorHAnsi" w:hAnsiTheme="minorHAnsi"/>
          <w:b/>
          <w:color w:val="000000"/>
          <w:spacing w:val="20"/>
          <w:sz w:val="24"/>
          <w:szCs w:val="24"/>
        </w:rPr>
      </w:pPr>
      <w:r w:rsidRPr="00A66001">
        <w:rPr>
          <w:rFonts w:asciiTheme="minorHAnsi" w:hAnsiTheme="minorHAnsi"/>
          <w:b/>
          <w:color w:val="000000"/>
          <w:spacing w:val="20"/>
          <w:sz w:val="24"/>
          <w:szCs w:val="24"/>
        </w:rPr>
        <w:t>…………………………</w:t>
      </w:r>
      <w:r w:rsidRPr="00A66001">
        <w:rPr>
          <w:rFonts w:asciiTheme="minorHAnsi" w:hAnsiTheme="minorHAnsi"/>
          <w:b/>
          <w:color w:val="000000"/>
          <w:spacing w:val="20"/>
          <w:sz w:val="24"/>
          <w:szCs w:val="24"/>
        </w:rPr>
        <w:tab/>
      </w:r>
      <w:r w:rsidRPr="00A66001">
        <w:rPr>
          <w:rFonts w:asciiTheme="minorHAnsi" w:hAnsiTheme="minorHAnsi"/>
          <w:b/>
          <w:color w:val="000000"/>
          <w:spacing w:val="20"/>
          <w:sz w:val="24"/>
          <w:szCs w:val="24"/>
        </w:rPr>
        <w:tab/>
      </w:r>
      <w:r w:rsidRPr="00A66001">
        <w:rPr>
          <w:rFonts w:asciiTheme="minorHAnsi" w:hAnsiTheme="minorHAnsi"/>
          <w:b/>
          <w:color w:val="000000"/>
          <w:spacing w:val="20"/>
          <w:sz w:val="24"/>
          <w:szCs w:val="24"/>
        </w:rPr>
        <w:tab/>
      </w:r>
      <w:r w:rsidRPr="00A66001">
        <w:rPr>
          <w:rFonts w:asciiTheme="minorHAnsi" w:hAnsiTheme="minorHAnsi"/>
          <w:b/>
          <w:color w:val="000000"/>
          <w:spacing w:val="20"/>
          <w:sz w:val="24"/>
          <w:szCs w:val="24"/>
        </w:rPr>
        <w:tab/>
      </w:r>
      <w:r w:rsidRPr="00A66001">
        <w:rPr>
          <w:rFonts w:asciiTheme="minorHAnsi" w:hAnsiTheme="minorHAnsi"/>
          <w:b/>
          <w:color w:val="000000"/>
          <w:spacing w:val="20"/>
          <w:sz w:val="24"/>
          <w:szCs w:val="24"/>
        </w:rPr>
        <w:tab/>
        <w:t>………………………..</w:t>
      </w:r>
    </w:p>
    <w:p w:rsidR="00524B34" w:rsidRPr="00A66001" w:rsidRDefault="00524B34" w:rsidP="00524B34">
      <w:pPr>
        <w:spacing w:line="276" w:lineRule="auto"/>
        <w:rPr>
          <w:rFonts w:asciiTheme="minorHAnsi" w:hAnsiTheme="minorHAnsi"/>
          <w:b/>
          <w:color w:val="000000"/>
          <w:spacing w:val="20"/>
          <w:sz w:val="24"/>
          <w:szCs w:val="24"/>
        </w:rPr>
      </w:pPr>
      <w:r w:rsidRPr="00A66001">
        <w:rPr>
          <w:rFonts w:asciiTheme="minorHAnsi" w:hAnsiTheme="minorHAnsi"/>
          <w:b/>
          <w:color w:val="000000"/>
          <w:spacing w:val="20"/>
          <w:sz w:val="24"/>
          <w:szCs w:val="24"/>
        </w:rPr>
        <w:t xml:space="preserve">          ZAMAWIAJĄCY                                              WYKONAWCA                                 </w:t>
      </w:r>
    </w:p>
    <w:p w:rsidR="00524B34" w:rsidRPr="00A66001" w:rsidRDefault="00524B34" w:rsidP="00524B34">
      <w:pPr>
        <w:spacing w:line="276" w:lineRule="auto"/>
        <w:rPr>
          <w:rFonts w:asciiTheme="minorHAnsi" w:hAnsiTheme="minorHAnsi"/>
          <w:b/>
          <w:color w:val="000000"/>
          <w:spacing w:val="20"/>
          <w:sz w:val="24"/>
          <w:szCs w:val="24"/>
        </w:rPr>
      </w:pPr>
    </w:p>
    <w:p w:rsidR="00524B34" w:rsidRPr="00A66001" w:rsidRDefault="00524B34" w:rsidP="00524B34">
      <w:pPr>
        <w:spacing w:line="276" w:lineRule="auto"/>
        <w:rPr>
          <w:rFonts w:asciiTheme="minorHAnsi" w:hAnsiTheme="minorHAnsi"/>
          <w:b/>
          <w:color w:val="000000"/>
          <w:spacing w:val="20"/>
          <w:sz w:val="24"/>
          <w:szCs w:val="24"/>
        </w:rPr>
      </w:pPr>
    </w:p>
    <w:p w:rsidR="00524B34" w:rsidRPr="00A66001" w:rsidRDefault="00524B34" w:rsidP="00524B34">
      <w:pPr>
        <w:spacing w:line="276" w:lineRule="auto"/>
        <w:rPr>
          <w:rFonts w:asciiTheme="minorHAnsi" w:hAnsiTheme="minorHAnsi"/>
          <w:b/>
          <w:color w:val="000000"/>
          <w:spacing w:val="20"/>
          <w:sz w:val="24"/>
          <w:szCs w:val="24"/>
        </w:rPr>
      </w:pPr>
    </w:p>
    <w:p w:rsidR="00524B34" w:rsidRPr="00A66001" w:rsidRDefault="00524B34" w:rsidP="00524B34">
      <w:pPr>
        <w:spacing w:line="276" w:lineRule="auto"/>
        <w:rPr>
          <w:rFonts w:asciiTheme="minorHAnsi" w:hAnsiTheme="minorHAnsi"/>
          <w:b/>
          <w:color w:val="000000"/>
          <w:spacing w:val="20"/>
          <w:sz w:val="24"/>
          <w:szCs w:val="24"/>
        </w:rPr>
      </w:pPr>
    </w:p>
    <w:p w:rsidR="0072285C" w:rsidRPr="00A66001" w:rsidRDefault="0072285C" w:rsidP="0072285C">
      <w:pPr>
        <w:spacing w:after="200" w:line="252" w:lineRule="auto"/>
        <w:contextualSpacing/>
        <w:rPr>
          <w:rFonts w:asciiTheme="minorHAnsi" w:hAnsiTheme="minorHAnsi" w:cstheme="minorHAnsi"/>
          <w:i/>
          <w:color w:val="000000"/>
          <w:spacing w:val="30"/>
          <w:sz w:val="24"/>
          <w:szCs w:val="24"/>
          <w:lang w:eastAsia="en-US"/>
        </w:rPr>
      </w:pPr>
    </w:p>
    <w:p w:rsidR="0072285C" w:rsidRPr="00A66001" w:rsidRDefault="0072285C" w:rsidP="0072285C">
      <w:pPr>
        <w:spacing w:after="200" w:line="252" w:lineRule="auto"/>
        <w:contextualSpacing/>
        <w:rPr>
          <w:rFonts w:asciiTheme="minorHAnsi" w:hAnsiTheme="minorHAnsi" w:cstheme="minorHAnsi"/>
          <w:i/>
          <w:color w:val="000000"/>
          <w:spacing w:val="30"/>
          <w:sz w:val="24"/>
          <w:szCs w:val="24"/>
          <w:lang w:eastAsia="en-US"/>
        </w:rPr>
      </w:pPr>
    </w:p>
    <w:p w:rsidR="00524B34" w:rsidRPr="00A66001" w:rsidRDefault="00524B34" w:rsidP="00524B34">
      <w:pPr>
        <w:spacing w:line="360" w:lineRule="exact"/>
        <w:ind w:firstLine="360"/>
        <w:jc w:val="both"/>
        <w:rPr>
          <w:rFonts w:ascii="Calibri" w:eastAsia="Calibri" w:hAnsi="Calibri" w:cs="Calibri"/>
          <w:spacing w:val="30"/>
          <w:sz w:val="24"/>
          <w:szCs w:val="24"/>
        </w:rPr>
      </w:pPr>
    </w:p>
    <w:p w:rsidR="00524B34" w:rsidRPr="00A66001" w:rsidRDefault="00524B34" w:rsidP="00524B34">
      <w:pPr>
        <w:spacing w:line="360" w:lineRule="exact"/>
        <w:ind w:firstLine="360"/>
        <w:jc w:val="both"/>
        <w:rPr>
          <w:rFonts w:ascii="Calibri" w:eastAsia="Calibri" w:hAnsi="Calibri" w:cs="Calibri"/>
          <w:spacing w:val="30"/>
          <w:sz w:val="24"/>
          <w:szCs w:val="24"/>
        </w:rPr>
      </w:pPr>
    </w:p>
    <w:p w:rsidR="00524B34" w:rsidRPr="00A66001" w:rsidRDefault="00524B34" w:rsidP="00524B34">
      <w:pPr>
        <w:spacing w:line="360" w:lineRule="exact"/>
        <w:ind w:firstLine="360"/>
        <w:jc w:val="both"/>
        <w:rPr>
          <w:rFonts w:ascii="Calibri" w:eastAsia="Calibri" w:hAnsi="Calibri" w:cs="Calibri"/>
          <w:spacing w:val="30"/>
          <w:sz w:val="24"/>
          <w:szCs w:val="24"/>
        </w:rPr>
      </w:pPr>
    </w:p>
    <w:p w:rsidR="00524B34" w:rsidRPr="00A66001" w:rsidRDefault="00524B34" w:rsidP="00524B34">
      <w:pPr>
        <w:spacing w:line="360" w:lineRule="exact"/>
        <w:ind w:firstLine="360"/>
        <w:jc w:val="both"/>
        <w:rPr>
          <w:rFonts w:ascii="Calibri" w:eastAsia="Calibri" w:hAnsi="Calibri" w:cs="Calibri"/>
          <w:bCs/>
          <w:spacing w:val="30"/>
          <w:sz w:val="24"/>
          <w:szCs w:val="24"/>
        </w:rPr>
      </w:pPr>
      <w:r w:rsidRPr="00A66001">
        <w:rPr>
          <w:rFonts w:ascii="Calibri" w:eastAsia="Calibri" w:hAnsi="Calibri" w:cs="Calibri"/>
          <w:b/>
          <w:spacing w:val="30"/>
          <w:sz w:val="24"/>
          <w:szCs w:val="24"/>
        </w:rPr>
        <w:t>Klauzula informacyjna</w:t>
      </w:r>
      <w:r w:rsidR="00973F71" w:rsidRPr="00A66001">
        <w:rPr>
          <w:rFonts w:ascii="Calibri" w:eastAsia="Calibri" w:hAnsi="Calibri" w:cs="Calibri"/>
          <w:spacing w:val="30"/>
          <w:sz w:val="24"/>
          <w:szCs w:val="24"/>
        </w:rPr>
        <w:t xml:space="preserve"> z </w:t>
      </w:r>
      <w:r w:rsidRPr="00A66001">
        <w:rPr>
          <w:rFonts w:ascii="Calibri" w:eastAsia="Calibri" w:hAnsi="Calibri" w:cs="Calibri"/>
          <w:spacing w:val="30"/>
          <w:sz w:val="24"/>
          <w:szCs w:val="24"/>
        </w:rPr>
        <w:t xml:space="preserve"> </w:t>
      </w:r>
      <w:r w:rsidRPr="00A66001">
        <w:rPr>
          <w:rFonts w:ascii="Calibri" w:eastAsia="Calibri" w:hAnsi="Calibri" w:cs="Calibri"/>
          <w:bCs/>
          <w:spacing w:val="30"/>
          <w:sz w:val="24"/>
          <w:szCs w:val="24"/>
        </w:rPr>
        <w:t xml:space="preserve">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związku ze stanowiskiem Urzędu Ochrony Danych Osobowych (https://uodo.gov.pl/pl/225/1577) w przedmiocie uznania danych </w:t>
      </w:r>
      <w:r w:rsidRPr="00A66001">
        <w:rPr>
          <w:rFonts w:ascii="Calibri" w:eastAsia="Calibri" w:hAnsi="Calibri" w:cs="Calibri"/>
          <w:bCs/>
          <w:i/>
          <w:spacing w:val="30"/>
          <w:sz w:val="24"/>
          <w:szCs w:val="24"/>
        </w:rPr>
        <w:t xml:space="preserve">członków zarządu reprezentujących osobę prawną/danych pełnomocników osób prawnych/danych pracowników wskazanych jako </w:t>
      </w:r>
      <w:r w:rsidRPr="00A66001">
        <w:rPr>
          <w:rFonts w:ascii="Calibri" w:eastAsia="Calibri" w:hAnsi="Calibri" w:cs="Calibri"/>
          <w:bCs/>
          <w:i/>
          <w:spacing w:val="30"/>
          <w:sz w:val="24"/>
          <w:szCs w:val="24"/>
        </w:rPr>
        <w:lastRenderedPageBreak/>
        <w:t xml:space="preserve">osoby do kontaktu, </w:t>
      </w:r>
      <w:r w:rsidRPr="00A66001">
        <w:rPr>
          <w:rFonts w:ascii="Calibri" w:eastAsia="Calibri" w:hAnsi="Calibri" w:cs="Calibri"/>
          <w:bCs/>
          <w:spacing w:val="30"/>
          <w:sz w:val="24"/>
          <w:szCs w:val="24"/>
        </w:rPr>
        <w:t xml:space="preserve">jako dane osobowe podlegające ochronie RODO, wypełniając nałożony na administratora obowiązek informacyjny w stosunku do tych osób, informujemy: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 xml:space="preserve">Administratorem danych osobowych osób reprezentujących Państwa podmiot/Państwa pełnomocników/wskazanych przez Państwa osób do kontaktu, jest Gmina Miejska Sandomierz z siedzibą: 27-600 Sandomierz, Plac Poniatowskiego 3, reprezentowana przez Burmistrza Miasta Sandomierza – Pana Marcina Marca, dalej zwana Administratorem.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spacing w:val="30"/>
          <w:sz w:val="24"/>
          <w:szCs w:val="24"/>
        </w:rPr>
        <w:t>Administrator wyznaczył Inspektora Ochrony Danych, z którym można się kontaktować we wszystkich sprawach dotyczących przetwarzania osobowych</w:t>
      </w:r>
      <w:r w:rsidRPr="00A66001">
        <w:rPr>
          <w:rFonts w:ascii="Calibri" w:eastAsia="Calibri" w:hAnsi="Calibri" w:cs="Calibri"/>
          <w:bCs/>
          <w:spacing w:val="30"/>
          <w:sz w:val="24"/>
          <w:szCs w:val="24"/>
        </w:rPr>
        <w:t xml:space="preserve"> </w:t>
      </w:r>
      <w:r w:rsidRPr="00A66001">
        <w:rPr>
          <w:rFonts w:ascii="Calibri" w:hAnsi="Calibri" w:cs="Calibri"/>
          <w:bCs/>
          <w:spacing w:val="30"/>
          <w:sz w:val="24"/>
          <w:szCs w:val="24"/>
        </w:rPr>
        <w:t xml:space="preserve">osób reprezentujących Państwa podmiot/Państwa pełnomocników/wskazanych przez Państwa osób do kontaktu. </w:t>
      </w:r>
      <w:r w:rsidRPr="00A66001">
        <w:rPr>
          <w:rFonts w:ascii="Calibri" w:hAnsi="Calibri" w:cs="Calibri"/>
          <w:spacing w:val="30"/>
          <w:sz w:val="24"/>
          <w:szCs w:val="24"/>
        </w:rPr>
        <w:t xml:space="preserve">Z Inspektorem Ochrony </w:t>
      </w:r>
      <w:proofErr w:type="spellStart"/>
      <w:r w:rsidRPr="00A66001">
        <w:rPr>
          <w:rFonts w:ascii="Calibri" w:hAnsi="Calibri" w:cs="Calibri"/>
          <w:spacing w:val="30"/>
          <w:sz w:val="24"/>
          <w:szCs w:val="24"/>
        </w:rPr>
        <w:t>Danychmożna</w:t>
      </w:r>
      <w:proofErr w:type="spellEnd"/>
      <w:r w:rsidRPr="00A66001">
        <w:rPr>
          <w:rFonts w:ascii="Calibri" w:hAnsi="Calibri" w:cs="Calibri"/>
          <w:spacing w:val="30"/>
          <w:sz w:val="24"/>
          <w:szCs w:val="24"/>
        </w:rPr>
        <w:t xml:space="preserve"> się skontaktować poprzez: e-mail –magdalena.zukowska@um.sandomierz.pl lub pisemnie na adres Administratora: Plac Poniatowskiego 3, 27-600 Sandomierz.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Podstawa prawna przetwarzania danych osobowych:</w:t>
      </w:r>
    </w:p>
    <w:p w:rsidR="00524B34" w:rsidRPr="00A66001" w:rsidRDefault="00524B34" w:rsidP="00524B34">
      <w:pPr>
        <w:pStyle w:val="Akapitzlist"/>
        <w:numPr>
          <w:ilvl w:val="1"/>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osób reprezentujących Państwa Podmiot – obowiązek prawny, o którym mowa w art. 6 ust. 1 lit. c) RODO, wynikający z przepisów prawa określających umocowanie do reprezentowania w zakresie ważności umów/zleceń i właściwej reprezentacji stron. W przypadku zawarcia umowy, podanie danych o których mowa w zdaniu poprzednim, jest warunkiem zawarcia umowy lub ważności podejmowanych czynności;</w:t>
      </w:r>
    </w:p>
    <w:p w:rsidR="00524B34" w:rsidRPr="00A66001" w:rsidRDefault="00524B34" w:rsidP="00524B34">
      <w:pPr>
        <w:pStyle w:val="Akapitzlist"/>
        <w:numPr>
          <w:ilvl w:val="1"/>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 xml:space="preserve">osób wskazanych przez Państwa Podmiot jako osoby do kontaktu/realizacji umowy/zlecenia (imię, nazwisko, służbowe dane kontaktowe, miejsce pracy) – prawnie uzasadniony interes, o którym mowa w art. 6 ust. 1 lit. f) RODO, należyta realizacja umowy/zlecenia/przebiegu postępowania – art. 6 ust. 1 lit. b) RODO. Dane zostały podane przez Państwa Podmiot w ramach zawieranej umowy/zlecenia/prowadzonego postępowania.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 xml:space="preserve">Dane osobowe Administrator danych pozyskał od Podmiotu, który wskazał Pana/Panią jako osobę upoważnioną do reprezentowania/jako pełnomocnika/jako osobę do kontaktu.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lastRenderedPageBreak/>
        <w:t xml:space="preserve">Państwa dane osobowe będą przechowywane do czasu zakończenia realizacji umowy/zlecenia lub też do czasu ewentualnego jej rozwiązania. Po tym okresie dane osobowe będą przechowywane nie dłużej niż to wynika w przepisów ustawy z dnia 14 lipca 1983 r. o narodowym zasobie archiwalnym i archiwach (Dz. U. tekst jedn. z 2020 r. poz. 164 </w:t>
      </w:r>
      <w:r w:rsidRPr="00A66001">
        <w:rPr>
          <w:rFonts w:ascii="Calibri" w:hAnsi="Calibri" w:cs="Calibri"/>
          <w:bCs/>
          <w:spacing w:val="30"/>
          <w:sz w:val="24"/>
          <w:szCs w:val="24"/>
        </w:rPr>
        <w:br/>
        <w:t xml:space="preserve">z </w:t>
      </w:r>
      <w:proofErr w:type="spellStart"/>
      <w:r w:rsidRPr="00A66001">
        <w:rPr>
          <w:rFonts w:ascii="Calibri" w:hAnsi="Calibri" w:cs="Calibri"/>
          <w:bCs/>
          <w:spacing w:val="30"/>
          <w:sz w:val="24"/>
          <w:szCs w:val="24"/>
        </w:rPr>
        <w:t>późn</w:t>
      </w:r>
      <w:proofErr w:type="spellEnd"/>
      <w:r w:rsidRPr="00A66001">
        <w:rPr>
          <w:rFonts w:ascii="Calibri" w:hAnsi="Calibri" w:cs="Calibri"/>
          <w:bCs/>
          <w:spacing w:val="30"/>
          <w:sz w:val="24"/>
          <w:szCs w:val="24"/>
        </w:rPr>
        <w:t xml:space="preserve">. zm.).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 xml:space="preserve">W celu i w zakresie niezbędnym do zrealizowania niniejszej umowy odbiorcą Państwa danych osobowych będą wyłącznie podmioty upoważnionym na podstawie i w granicach przepisów prawa. Odbiorcami danych osobowych mogą być w szczególności: pracownicy posiadający upoważnienie do przetwarzania danych lub organy uprawnione do żądania dostępu do danych osobowych, firmy współpracujące z Administratorem danych w zakresie usług IT, kancelarie prawne zewnętrzne świadczące usługi prawne na rzecz Administratora danych, podmioty świadczące dla Administratora danych usługi audytorskie, firmy kurierskie lub transportowe oraz podmioty ubezpieczające wierzytelności pieniężne współpracujące z Administratorem danych.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 xml:space="preserve">W związku z przetwarzaniem danych osobowych, w granicach i na zasadach opisanych w przepisach prawa, przysługuje Państwu prawo żądania: dostępu do danych osobowych oraz otrzymania ich kopii; sprostowania (poprawienia) danych osobowych; ograniczenia przetwarzania danych osobowych lub ich usunięcia; wniesienia skargi do Prezesa Urzędu Ochrony Danych Osobowych w sytuacji, gdy uznają Państwo, że przetwarzanie danych osobowych narusza przepisy RODO. Osobom wskazanym przez Państwa podmiot jako osoby do kontaktu, przysługuje również prawo wniesienia sprzeciwu wobec przetwarzania danych osobowych, wynikające ze szczególnej sytuacji.    </w:t>
      </w:r>
    </w:p>
    <w:p w:rsidR="00524B34" w:rsidRPr="00A66001" w:rsidRDefault="00524B34" w:rsidP="00524B34">
      <w:pPr>
        <w:pStyle w:val="Akapitzlist"/>
        <w:numPr>
          <w:ilvl w:val="0"/>
          <w:numId w:val="64"/>
        </w:numPr>
        <w:spacing w:line="360" w:lineRule="exact"/>
        <w:contextualSpacing/>
        <w:jc w:val="both"/>
        <w:rPr>
          <w:rFonts w:ascii="Calibri" w:hAnsi="Calibri" w:cs="Calibri"/>
          <w:bCs/>
          <w:spacing w:val="30"/>
          <w:sz w:val="24"/>
          <w:szCs w:val="24"/>
        </w:rPr>
      </w:pPr>
      <w:r w:rsidRPr="00A66001">
        <w:rPr>
          <w:rFonts w:ascii="Calibri" w:hAnsi="Calibri" w:cs="Calibri"/>
          <w:bCs/>
          <w:spacing w:val="30"/>
          <w:sz w:val="24"/>
          <w:szCs w:val="24"/>
        </w:rPr>
        <w:t>Państwa podmiot jest zobowiązany do przekazania powyższych informacji wszystkim osobom fizycznym wymienionym w pkt. 3.</w:t>
      </w:r>
    </w:p>
    <w:p w:rsidR="00524B34" w:rsidRPr="00A66001" w:rsidRDefault="00524B34" w:rsidP="0097442D">
      <w:pPr>
        <w:spacing w:line="360" w:lineRule="auto"/>
        <w:rPr>
          <w:rFonts w:ascii="Calibri" w:hAnsi="Calibri" w:cs="Calibr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B274F7" w:rsidRPr="00A66001" w:rsidRDefault="00B274F7" w:rsidP="00973F71">
      <w:pPr>
        <w:ind w:firstLine="708"/>
        <w:rPr>
          <w:rFonts w:asciiTheme="minorHAnsi" w:hAnsiTheme="minorHAnsi" w:cstheme="minorHAnsi"/>
          <w:bCs/>
          <w:i/>
          <w:spacing w:val="30"/>
          <w:sz w:val="24"/>
          <w:szCs w:val="24"/>
        </w:rPr>
      </w:pPr>
    </w:p>
    <w:p w:rsidR="00973F71" w:rsidRPr="00A66001" w:rsidRDefault="00973F71" w:rsidP="00973F71">
      <w:pPr>
        <w:ind w:firstLine="708"/>
        <w:rPr>
          <w:rFonts w:asciiTheme="minorHAnsi" w:hAnsiTheme="minorHAnsi" w:cstheme="minorHAnsi"/>
          <w:bCs/>
          <w:i/>
          <w:spacing w:val="30"/>
          <w:sz w:val="24"/>
          <w:szCs w:val="24"/>
        </w:rPr>
      </w:pPr>
      <w:r w:rsidRPr="00A66001">
        <w:rPr>
          <w:rFonts w:asciiTheme="minorHAnsi" w:hAnsiTheme="minorHAnsi" w:cstheme="minorHAnsi"/>
          <w:bCs/>
          <w:i/>
          <w:spacing w:val="30"/>
          <w:sz w:val="24"/>
          <w:szCs w:val="24"/>
        </w:rPr>
        <w:t>Niniejszym potwierdzam otrzymanie informacji o przetwarzaniu danych osobowych osób upoważnionych do reprezentacji/kontaktu, zebranych w inny sposób niż od osoby, której dane dotyczą (art. 14 RODO). Jednocześnie oświadczam, że wypełnię obowiązek informacyjny, o którym mowa w pkt. 8, względem osób fizycznych wymienionych w pkt. 3.</w:t>
      </w:r>
    </w:p>
    <w:p w:rsidR="00973F71" w:rsidRPr="00A66001" w:rsidRDefault="00973F71" w:rsidP="00973F71">
      <w:pPr>
        <w:ind w:firstLine="708"/>
        <w:rPr>
          <w:rFonts w:asciiTheme="minorHAnsi" w:hAnsiTheme="minorHAnsi" w:cstheme="minorHAnsi"/>
          <w:bCs/>
          <w:i/>
          <w:spacing w:val="30"/>
          <w:sz w:val="24"/>
          <w:szCs w:val="24"/>
        </w:rPr>
      </w:pPr>
    </w:p>
    <w:p w:rsidR="00973F71" w:rsidRPr="00A66001" w:rsidRDefault="00973F71" w:rsidP="00973F71">
      <w:pPr>
        <w:ind w:firstLine="708"/>
        <w:rPr>
          <w:rFonts w:asciiTheme="minorHAnsi" w:hAnsiTheme="minorHAnsi" w:cstheme="minorHAnsi"/>
          <w:bCs/>
          <w:i/>
          <w:spacing w:val="30"/>
          <w:sz w:val="24"/>
          <w:szCs w:val="24"/>
        </w:rPr>
      </w:pPr>
    </w:p>
    <w:p w:rsidR="00973F71" w:rsidRPr="00A66001" w:rsidRDefault="00973F71" w:rsidP="00973F71">
      <w:pPr>
        <w:ind w:firstLine="708"/>
        <w:rPr>
          <w:rFonts w:asciiTheme="minorHAnsi" w:hAnsiTheme="minorHAnsi" w:cstheme="minorHAnsi"/>
          <w:spacing w:val="30"/>
          <w:sz w:val="24"/>
          <w:szCs w:val="24"/>
        </w:rPr>
      </w:pPr>
      <w:r w:rsidRPr="00A66001">
        <w:rPr>
          <w:rFonts w:asciiTheme="minorHAnsi" w:hAnsiTheme="minorHAnsi" w:cstheme="minorHAnsi"/>
          <w:bCs/>
          <w:spacing w:val="30"/>
          <w:sz w:val="24"/>
          <w:szCs w:val="24"/>
        </w:rPr>
        <w:t>Data:……………………………….                Podpis:…………………………….</w:t>
      </w:r>
    </w:p>
    <w:p w:rsidR="00524B34" w:rsidRPr="00A66001" w:rsidRDefault="00524B34" w:rsidP="00973F71">
      <w:pPr>
        <w:spacing w:line="360" w:lineRule="auto"/>
        <w:rPr>
          <w:rFonts w:asciiTheme="minorHAnsi" w:hAnsiTheme="minorHAnsi" w:cstheme="minorHAnsi"/>
          <w:spacing w:val="30"/>
          <w:sz w:val="24"/>
          <w:szCs w:val="24"/>
        </w:rPr>
      </w:pPr>
    </w:p>
    <w:p w:rsidR="00524B34" w:rsidRPr="00A66001" w:rsidRDefault="00524B34" w:rsidP="00973F71">
      <w:pPr>
        <w:spacing w:line="360" w:lineRule="auto"/>
        <w:rPr>
          <w:rFonts w:asciiTheme="minorHAnsi" w:hAnsiTheme="minorHAnsi" w:cstheme="minorHAns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524B34" w:rsidRPr="00A66001" w:rsidRDefault="00524B34" w:rsidP="0097442D">
      <w:pPr>
        <w:spacing w:line="360" w:lineRule="auto"/>
        <w:rPr>
          <w:rFonts w:ascii="Calibri" w:hAnsi="Calibri" w:cs="Calibri"/>
          <w:spacing w:val="30"/>
          <w:sz w:val="24"/>
          <w:szCs w:val="24"/>
        </w:rPr>
      </w:pPr>
    </w:p>
    <w:p w:rsidR="0097442D" w:rsidRPr="00A66001" w:rsidRDefault="0097442D" w:rsidP="0097442D">
      <w:pPr>
        <w:spacing w:line="360" w:lineRule="auto"/>
        <w:rPr>
          <w:rFonts w:ascii="Calibri" w:hAnsi="Calibri" w:cs="Calibri"/>
          <w:shadow/>
          <w:spacing w:val="30"/>
          <w:sz w:val="24"/>
          <w:szCs w:val="24"/>
        </w:rPr>
      </w:pPr>
      <w:r w:rsidRPr="00A66001">
        <w:rPr>
          <w:rFonts w:ascii="Calibri" w:hAnsi="Calibri" w:cs="Calibri"/>
          <w:spacing w:val="30"/>
          <w:sz w:val="24"/>
          <w:szCs w:val="24"/>
        </w:rPr>
        <w:t xml:space="preserve">Załącznik nr 1 do </w:t>
      </w:r>
      <w:r w:rsidR="002475B7" w:rsidRPr="00A66001">
        <w:rPr>
          <w:rFonts w:ascii="Calibri" w:hAnsi="Calibri" w:cs="Calibri"/>
          <w:spacing w:val="30"/>
          <w:sz w:val="24"/>
          <w:szCs w:val="24"/>
        </w:rPr>
        <w:t xml:space="preserve">projektu </w:t>
      </w:r>
      <w:r w:rsidRPr="00A66001">
        <w:rPr>
          <w:rFonts w:ascii="Calibri" w:hAnsi="Calibri" w:cs="Calibri"/>
          <w:spacing w:val="30"/>
          <w:sz w:val="24"/>
          <w:szCs w:val="24"/>
        </w:rPr>
        <w:t>umowy</w:t>
      </w:r>
      <w:r w:rsidRPr="00A66001">
        <w:rPr>
          <w:rFonts w:ascii="Calibri" w:hAnsi="Calibri" w:cs="Calibri"/>
          <w:shadow/>
          <w:spacing w:val="30"/>
          <w:sz w:val="24"/>
          <w:szCs w:val="24"/>
        </w:rPr>
        <w:t xml:space="preserve"> </w:t>
      </w:r>
    </w:p>
    <w:p w:rsidR="0097442D" w:rsidRPr="00A66001" w:rsidRDefault="0097442D" w:rsidP="0097442D">
      <w:pPr>
        <w:spacing w:line="360" w:lineRule="auto"/>
        <w:rPr>
          <w:rFonts w:ascii="Calibri" w:hAnsi="Calibri" w:cs="Calibri"/>
          <w:b/>
          <w:shadow/>
          <w:spacing w:val="30"/>
          <w:sz w:val="24"/>
          <w:szCs w:val="24"/>
        </w:rPr>
      </w:pPr>
      <w:r w:rsidRPr="00A66001">
        <w:rPr>
          <w:rFonts w:ascii="Calibri" w:hAnsi="Calibri" w:cs="Calibri"/>
          <w:b/>
          <w:shadow/>
          <w:spacing w:val="30"/>
          <w:sz w:val="24"/>
          <w:szCs w:val="24"/>
        </w:rPr>
        <w:t>KARTA GWARANCYJNA</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hadow/>
          <w:spacing w:val="30"/>
          <w:sz w:val="24"/>
          <w:szCs w:val="24"/>
        </w:rPr>
        <w:t>(Gwarancja jakości</w:t>
      </w:r>
      <w:r w:rsidRPr="00A66001">
        <w:rPr>
          <w:rFonts w:ascii="Calibri" w:hAnsi="Calibri" w:cs="Calibri"/>
          <w:b/>
          <w:spacing w:val="30"/>
          <w:sz w:val="24"/>
          <w:szCs w:val="24"/>
        </w:rPr>
        <w:t>)</w:t>
      </w:r>
    </w:p>
    <w:p w:rsidR="0097442D" w:rsidRPr="00A66001" w:rsidRDefault="0097442D" w:rsidP="0097442D">
      <w:pPr>
        <w:spacing w:line="360" w:lineRule="auto"/>
        <w:rPr>
          <w:rFonts w:ascii="Calibri" w:hAnsi="Calibri" w:cs="Calibri"/>
          <w:b/>
          <w:spacing w:val="30"/>
          <w:sz w:val="24"/>
          <w:szCs w:val="24"/>
        </w:rPr>
      </w:pPr>
    </w:p>
    <w:p w:rsidR="0097442D" w:rsidRPr="00A66001" w:rsidRDefault="0097442D" w:rsidP="0097442D">
      <w:pPr>
        <w:pStyle w:val="WW-Tekstpodstawowywcity2"/>
        <w:ind w:left="0"/>
        <w:rPr>
          <w:rFonts w:ascii="Calibri" w:hAnsi="Calibri" w:cs="Calibri"/>
          <w:spacing w:val="30"/>
          <w:lang w:val="pl-PL"/>
        </w:rPr>
      </w:pPr>
      <w:r w:rsidRPr="00A66001">
        <w:rPr>
          <w:rFonts w:ascii="Calibri" w:hAnsi="Calibri" w:cs="Calibri"/>
          <w:b/>
          <w:spacing w:val="30"/>
          <w:lang w:val="pl-PL"/>
        </w:rPr>
        <w:t xml:space="preserve">GWARANTEM  </w:t>
      </w:r>
      <w:r w:rsidRPr="00A66001">
        <w:rPr>
          <w:rFonts w:ascii="Calibri" w:hAnsi="Calibri" w:cs="Calibri"/>
          <w:spacing w:val="30"/>
          <w:lang w:val="pl-PL"/>
        </w:rPr>
        <w:t>jest …………………………………………………………………………………………………………………………</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spacing w:val="30"/>
          <w:sz w:val="24"/>
          <w:szCs w:val="24"/>
        </w:rPr>
        <w:t xml:space="preserve"> zwany dalej Gwarantem. </w:t>
      </w:r>
    </w:p>
    <w:p w:rsidR="0097442D" w:rsidRPr="00A66001" w:rsidRDefault="0097442D" w:rsidP="0097442D">
      <w:pPr>
        <w:spacing w:line="360" w:lineRule="auto"/>
        <w:rPr>
          <w:rFonts w:ascii="Calibri" w:hAnsi="Calibri" w:cs="Calibri"/>
          <w:spacing w:val="30"/>
          <w:sz w:val="24"/>
          <w:szCs w:val="24"/>
        </w:rPr>
      </w:pPr>
      <w:r w:rsidRPr="00A66001">
        <w:rPr>
          <w:rFonts w:ascii="Calibri" w:hAnsi="Calibri" w:cs="Calibri"/>
          <w:b/>
          <w:spacing w:val="30"/>
          <w:sz w:val="24"/>
          <w:szCs w:val="24"/>
        </w:rPr>
        <w:t>Uprawnionym z tytułu gwarancji</w:t>
      </w:r>
      <w:r w:rsidRPr="00A66001">
        <w:rPr>
          <w:rFonts w:ascii="Calibri" w:hAnsi="Calibri" w:cs="Calibri"/>
          <w:spacing w:val="30"/>
          <w:sz w:val="24"/>
          <w:szCs w:val="24"/>
        </w:rPr>
        <w:t xml:space="preserve"> jest Gmina Sandomierz, zwana dalej Zamawiającym.</w:t>
      </w:r>
    </w:p>
    <w:p w:rsidR="0097442D" w:rsidRPr="00A66001" w:rsidRDefault="0097442D" w:rsidP="0097442D">
      <w:pPr>
        <w:spacing w:line="360" w:lineRule="auto"/>
        <w:rPr>
          <w:rFonts w:ascii="Calibri" w:hAnsi="Calibri" w:cs="Calibri"/>
          <w:b/>
          <w:spacing w:val="30"/>
          <w:sz w:val="24"/>
          <w:szCs w:val="24"/>
        </w:rPr>
      </w:pP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1</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Przedmiot i termin gwarancji</w:t>
      </w:r>
    </w:p>
    <w:p w:rsidR="0097442D" w:rsidRPr="00A66001" w:rsidRDefault="0097442D" w:rsidP="00524B34">
      <w:pPr>
        <w:pStyle w:val="Akapitzlist"/>
        <w:numPr>
          <w:ilvl w:val="0"/>
          <w:numId w:val="15"/>
        </w:numPr>
        <w:spacing w:after="200" w:line="276" w:lineRule="auto"/>
        <w:ind w:left="284" w:hanging="284"/>
        <w:contextualSpacing/>
        <w:rPr>
          <w:rFonts w:ascii="Calibri" w:hAnsi="Calibri" w:cs="Calibri"/>
          <w:spacing w:val="30"/>
          <w:sz w:val="24"/>
          <w:szCs w:val="24"/>
        </w:rPr>
      </w:pPr>
      <w:r w:rsidRPr="00A66001">
        <w:rPr>
          <w:rFonts w:ascii="Calibri" w:hAnsi="Calibri" w:cs="Calibri"/>
          <w:spacing w:val="30"/>
          <w:sz w:val="24"/>
          <w:szCs w:val="24"/>
        </w:rPr>
        <w:t>Niniejsza gwarancja obejmuje całość przedmiotu Umowy na wykonanie zadania inwestycyjnego pn</w:t>
      </w:r>
      <w:r w:rsidRPr="00A66001">
        <w:rPr>
          <w:rFonts w:ascii="Calibri" w:hAnsi="Calibri" w:cs="Calibri"/>
          <w:b/>
          <w:spacing w:val="30"/>
          <w:sz w:val="24"/>
          <w:szCs w:val="24"/>
        </w:rPr>
        <w:t xml:space="preserve">. </w:t>
      </w:r>
    </w:p>
    <w:p w:rsidR="0097442D" w:rsidRPr="00A66001" w:rsidRDefault="0097442D" w:rsidP="0097442D">
      <w:pPr>
        <w:pStyle w:val="Akapitzlist"/>
        <w:rPr>
          <w:rFonts w:ascii="Calibri" w:hAnsi="Calibri" w:cs="Calibri"/>
          <w:b/>
          <w:spacing w:val="30"/>
          <w:sz w:val="24"/>
          <w:szCs w:val="24"/>
        </w:rPr>
      </w:pPr>
      <w:r w:rsidRPr="00A66001">
        <w:rPr>
          <w:rFonts w:ascii="Calibri" w:hAnsi="Calibri" w:cs="Calibri"/>
          <w:b/>
          <w:spacing w:val="30"/>
          <w:sz w:val="24"/>
          <w:szCs w:val="24"/>
        </w:rPr>
        <w:t>„Przebudowa Krytej Pływalni i kompleksowa modernizacja pomieszczeń”</w:t>
      </w:r>
    </w:p>
    <w:p w:rsidR="0097442D" w:rsidRPr="00A66001" w:rsidRDefault="0097442D" w:rsidP="0097442D">
      <w:pPr>
        <w:spacing w:line="360" w:lineRule="auto"/>
        <w:ind w:left="284" w:hanging="284"/>
        <w:rPr>
          <w:rFonts w:ascii="Calibri" w:hAnsi="Calibri" w:cs="Calibri"/>
          <w:spacing w:val="30"/>
          <w:sz w:val="24"/>
          <w:szCs w:val="24"/>
        </w:rPr>
      </w:pPr>
      <w:r w:rsidRPr="00A66001">
        <w:rPr>
          <w:rFonts w:ascii="Calibri" w:hAnsi="Calibri" w:cs="Calibri"/>
          <w:spacing w:val="30"/>
          <w:sz w:val="24"/>
          <w:szCs w:val="24"/>
        </w:rPr>
        <w:t>2. Gwarant oświadcza, że odpowiada wobec Zamawiającego z tytułu niniejszej Karty Gwarancyjnej za cały przedmiot Umowy, w tym także za części realizowane przez swoich podwykonawców. Gwarant jest odpowiedzialny wobec Zamawiającego za realizację wszystkich zobowiązań, o których mowa w § 2.</w:t>
      </w:r>
    </w:p>
    <w:p w:rsidR="0097442D" w:rsidRPr="00A66001" w:rsidRDefault="0097442D" w:rsidP="0097442D">
      <w:pPr>
        <w:pStyle w:val="Akapitzlist"/>
        <w:autoSpaceDE w:val="0"/>
        <w:spacing w:line="360" w:lineRule="auto"/>
        <w:ind w:left="0"/>
        <w:rPr>
          <w:rFonts w:ascii="Calibri" w:hAnsi="Calibri" w:cs="Calibri"/>
          <w:spacing w:val="30"/>
          <w:sz w:val="24"/>
          <w:szCs w:val="24"/>
        </w:rPr>
      </w:pPr>
      <w:r w:rsidRPr="00A66001">
        <w:rPr>
          <w:rFonts w:ascii="Calibri" w:hAnsi="Calibri" w:cs="Calibri"/>
          <w:spacing w:val="30"/>
          <w:sz w:val="24"/>
          <w:szCs w:val="24"/>
        </w:rPr>
        <w:t>3.</w:t>
      </w:r>
      <w:r w:rsidRPr="00A66001">
        <w:rPr>
          <w:rFonts w:ascii="Calibri" w:hAnsi="Calibri" w:cs="Calibri"/>
          <w:b/>
          <w:spacing w:val="30"/>
          <w:sz w:val="24"/>
          <w:szCs w:val="24"/>
        </w:rPr>
        <w:t xml:space="preserve">Termin udzielonej przez Gwaranta gwarancji </w:t>
      </w:r>
      <w:r w:rsidRPr="00A66001">
        <w:rPr>
          <w:rFonts w:ascii="Calibri" w:hAnsi="Calibri" w:cs="Calibri"/>
          <w:spacing w:val="30"/>
          <w:sz w:val="24"/>
          <w:szCs w:val="24"/>
        </w:rPr>
        <w:t xml:space="preserve">na przedmiot umowy  wynosi </w:t>
      </w:r>
      <w:r w:rsidRPr="00A66001">
        <w:rPr>
          <w:rFonts w:ascii="Calibri" w:hAnsi="Calibri" w:cs="Calibri"/>
          <w:b/>
          <w:spacing w:val="30"/>
          <w:sz w:val="24"/>
          <w:szCs w:val="24"/>
        </w:rPr>
        <w:t xml:space="preserve">…….  miesięcy  </w:t>
      </w:r>
      <w:r w:rsidRPr="00A66001">
        <w:rPr>
          <w:rFonts w:ascii="Calibri" w:hAnsi="Calibri" w:cs="Calibri"/>
          <w:spacing w:val="30"/>
          <w:sz w:val="24"/>
          <w:szCs w:val="24"/>
        </w:rPr>
        <w:t xml:space="preserve"> i   będzie</w:t>
      </w:r>
      <w:r w:rsidRPr="00A66001">
        <w:rPr>
          <w:rFonts w:ascii="Calibri" w:hAnsi="Calibri" w:cs="Calibri"/>
          <w:b/>
          <w:spacing w:val="30"/>
          <w:sz w:val="24"/>
          <w:szCs w:val="24"/>
        </w:rPr>
        <w:t xml:space="preserve"> </w:t>
      </w:r>
      <w:r w:rsidRPr="00A66001">
        <w:rPr>
          <w:rFonts w:ascii="Calibri" w:hAnsi="Calibri" w:cs="Calibri"/>
          <w:spacing w:val="30"/>
          <w:sz w:val="24"/>
          <w:szCs w:val="24"/>
        </w:rPr>
        <w:t xml:space="preserve">liczony od daty bezusterkowego odbioru końcowego robót objętych umową lub od daty usunięcia usterek stwierdzonych na tym odbiorze.  W przypadku stwierdzenia podczas przeglądów gwarancyjnych usterek, okres gwarancyjny będzie przedłużony do czasu protokolarnego potwierdzenia usunięcia przez Gwaranta tych usterek. Okres gwarancji będzie mógł być również odpowiednio wydłużany na zasadach określonych w art. 581 Kodeksu cywilnego </w:t>
      </w:r>
      <w:r w:rsidRPr="00A66001">
        <w:rPr>
          <w:rFonts w:ascii="Calibri" w:hAnsi="Calibri" w:cs="Calibri"/>
          <w:i/>
          <w:spacing w:val="30"/>
          <w:sz w:val="24"/>
          <w:szCs w:val="24"/>
        </w:rPr>
        <w:t>.</w:t>
      </w:r>
    </w:p>
    <w:p w:rsidR="0097442D" w:rsidRPr="00A66001" w:rsidRDefault="0097442D" w:rsidP="0097442D">
      <w:pPr>
        <w:spacing w:line="360" w:lineRule="auto"/>
        <w:rPr>
          <w:rFonts w:ascii="Calibri" w:hAnsi="Calibri" w:cs="Calibri"/>
          <w:spacing w:val="30"/>
          <w:sz w:val="24"/>
          <w:szCs w:val="24"/>
        </w:rPr>
      </w:pPr>
      <w:r w:rsidRPr="00A66001">
        <w:rPr>
          <w:rFonts w:ascii="Calibri" w:hAnsi="Calibri" w:cs="Calibri"/>
          <w:spacing w:val="30"/>
          <w:sz w:val="24"/>
          <w:szCs w:val="24"/>
        </w:rPr>
        <w:t>4. Gwarant jest obowiązany do usunięcia wady  lub do dostarczenia rzeczy wolnej od wad, jeśli wady te  ujawnią się w ciągu terminu określonego w gwarancji (ust.3).</w:t>
      </w:r>
    </w:p>
    <w:p w:rsidR="0097442D" w:rsidRPr="00A66001" w:rsidRDefault="0097442D" w:rsidP="0097442D">
      <w:pPr>
        <w:spacing w:line="360" w:lineRule="auto"/>
        <w:ind w:left="357"/>
        <w:rPr>
          <w:rFonts w:ascii="Calibri" w:hAnsi="Calibri" w:cs="Calibri"/>
          <w:spacing w:val="30"/>
          <w:sz w:val="24"/>
          <w:szCs w:val="24"/>
        </w:rPr>
      </w:pP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2</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Obowiązki i uprawnienia stron</w:t>
      </w:r>
    </w:p>
    <w:p w:rsidR="0097442D" w:rsidRPr="00A66001" w:rsidRDefault="0097442D" w:rsidP="00524B34">
      <w:pPr>
        <w:numPr>
          <w:ilvl w:val="1"/>
          <w:numId w:val="6"/>
        </w:numPr>
        <w:spacing w:line="360" w:lineRule="auto"/>
        <w:rPr>
          <w:rFonts w:ascii="Calibri" w:hAnsi="Calibri" w:cs="Calibri"/>
          <w:spacing w:val="30"/>
          <w:sz w:val="24"/>
          <w:szCs w:val="24"/>
        </w:rPr>
      </w:pPr>
      <w:r w:rsidRPr="00A66001">
        <w:rPr>
          <w:rFonts w:ascii="Calibri" w:hAnsi="Calibri" w:cs="Calibri"/>
          <w:spacing w:val="30"/>
          <w:sz w:val="24"/>
          <w:szCs w:val="24"/>
        </w:rPr>
        <w:t>W przypadku wystąpienia jakiejkolwiek wady w przedmiocie Umowy Zamawiający jest uprawniony do:</w:t>
      </w:r>
    </w:p>
    <w:p w:rsidR="0097442D" w:rsidRPr="00A66001" w:rsidRDefault="0097442D" w:rsidP="00524B34">
      <w:pPr>
        <w:numPr>
          <w:ilvl w:val="0"/>
          <w:numId w:val="7"/>
        </w:numPr>
        <w:spacing w:line="360" w:lineRule="auto"/>
        <w:ind w:hanging="357"/>
        <w:rPr>
          <w:rFonts w:ascii="Calibri" w:hAnsi="Calibri" w:cs="Calibri"/>
          <w:spacing w:val="30"/>
          <w:sz w:val="24"/>
          <w:szCs w:val="24"/>
        </w:rPr>
      </w:pPr>
      <w:r w:rsidRPr="00A66001">
        <w:rPr>
          <w:rFonts w:ascii="Calibri" w:hAnsi="Calibri" w:cs="Calibri"/>
          <w:spacing w:val="30"/>
          <w:sz w:val="24"/>
          <w:szCs w:val="24"/>
        </w:rPr>
        <w:t xml:space="preserve">żądania usunięcia wady przedmiotu Umowy we wskazanym terminie 14 dni, jeśli będzie to możliwe technicznie lub innym realnym terminie uzgodnionym przez strony,   a w przypadku gdy </w:t>
      </w:r>
      <w:r w:rsidRPr="00A66001">
        <w:rPr>
          <w:rFonts w:ascii="Calibri" w:hAnsi="Calibri" w:cs="Calibri"/>
          <w:spacing w:val="30"/>
          <w:sz w:val="24"/>
          <w:szCs w:val="24"/>
        </w:rPr>
        <w:lastRenderedPageBreak/>
        <w:t>dana rzecz wchodząca w zakres przedmiotu Umowy była już dwukrotnie naprawiana – do żądania wymiany tej rzeczy na nową, wolną od wad;</w:t>
      </w:r>
    </w:p>
    <w:p w:rsidR="0097442D" w:rsidRPr="00A66001" w:rsidRDefault="0097442D" w:rsidP="00524B34">
      <w:pPr>
        <w:numPr>
          <w:ilvl w:val="0"/>
          <w:numId w:val="7"/>
        </w:numPr>
        <w:spacing w:line="360" w:lineRule="auto"/>
        <w:ind w:hanging="357"/>
        <w:rPr>
          <w:rFonts w:ascii="Calibri" w:hAnsi="Calibri" w:cs="Calibri"/>
          <w:spacing w:val="30"/>
          <w:sz w:val="24"/>
          <w:szCs w:val="24"/>
        </w:rPr>
      </w:pPr>
      <w:r w:rsidRPr="00A66001">
        <w:rPr>
          <w:rFonts w:ascii="Calibri" w:hAnsi="Calibri" w:cs="Calibri"/>
          <w:spacing w:val="30"/>
          <w:sz w:val="24"/>
          <w:szCs w:val="24"/>
        </w:rPr>
        <w:t>wskazania trybu usunięcia wady/wymiany rzeczy na wolną od wad;</w:t>
      </w:r>
    </w:p>
    <w:p w:rsidR="0097442D" w:rsidRPr="00A66001" w:rsidRDefault="0097442D" w:rsidP="00524B34">
      <w:pPr>
        <w:numPr>
          <w:ilvl w:val="0"/>
          <w:numId w:val="7"/>
        </w:numPr>
        <w:spacing w:line="360" w:lineRule="auto"/>
        <w:ind w:hanging="357"/>
        <w:rPr>
          <w:rFonts w:ascii="Calibri" w:hAnsi="Calibri" w:cs="Calibri"/>
          <w:spacing w:val="30"/>
          <w:sz w:val="24"/>
          <w:szCs w:val="24"/>
        </w:rPr>
      </w:pPr>
      <w:r w:rsidRPr="00A66001">
        <w:rPr>
          <w:rFonts w:ascii="Calibri" w:hAnsi="Calibri" w:cs="Calibri"/>
          <w:spacing w:val="30"/>
          <w:sz w:val="24"/>
          <w:szCs w:val="24"/>
        </w:rPr>
        <w:t xml:space="preserve">żądania od Gwaranta odszkodowania (obejmującego zarówno poniesione straty, jak i utracone korzyści) jakiej doznał Zamawiający lub osoby trzecie na skutek wystąpienia wad. </w:t>
      </w:r>
    </w:p>
    <w:p w:rsidR="0097442D" w:rsidRPr="00A66001" w:rsidRDefault="0097442D" w:rsidP="00524B34">
      <w:pPr>
        <w:numPr>
          <w:ilvl w:val="0"/>
          <w:numId w:val="7"/>
        </w:numPr>
        <w:spacing w:line="360" w:lineRule="auto"/>
        <w:ind w:hanging="357"/>
        <w:rPr>
          <w:rFonts w:ascii="Calibri" w:hAnsi="Calibri" w:cs="Calibri"/>
          <w:spacing w:val="30"/>
          <w:sz w:val="24"/>
          <w:szCs w:val="24"/>
        </w:rPr>
      </w:pPr>
      <w:r w:rsidRPr="00A66001">
        <w:rPr>
          <w:rFonts w:ascii="Calibri" w:hAnsi="Calibri" w:cs="Calibri"/>
          <w:spacing w:val="30"/>
          <w:sz w:val="24"/>
          <w:szCs w:val="24"/>
        </w:rPr>
        <w:t xml:space="preserve">żądania od Gwaranta kary umownej za nieterminowe </w:t>
      </w:r>
      <w:r w:rsidRPr="00A66001">
        <w:rPr>
          <w:rFonts w:ascii="Calibri" w:hAnsi="Calibri" w:cs="Calibri"/>
          <w:b/>
          <w:spacing w:val="30"/>
          <w:sz w:val="24"/>
          <w:szCs w:val="24"/>
        </w:rPr>
        <w:t>usunięcie wad/wymiany</w:t>
      </w:r>
      <w:r w:rsidRPr="00A66001">
        <w:rPr>
          <w:rFonts w:ascii="Calibri" w:hAnsi="Calibri" w:cs="Calibri"/>
          <w:spacing w:val="30"/>
          <w:sz w:val="24"/>
          <w:szCs w:val="24"/>
        </w:rPr>
        <w:t xml:space="preserve"> rzeczy na wolną od wad w wysokości 0,1 % </w:t>
      </w:r>
      <w:r w:rsidRPr="00A66001">
        <w:rPr>
          <w:rFonts w:ascii="Calibri" w:hAnsi="Calibri" w:cs="Calibri"/>
          <w:spacing w:val="30"/>
          <w:sz w:val="24"/>
          <w:szCs w:val="24"/>
          <w:lang w:eastAsia="ar-SA"/>
        </w:rPr>
        <w:t>wynagrodzenia umownego brutto określonego w § 6 ust. 1 Umowy, o której mowa w § 1 ust. 1, za każdy dzień zwłoki liczonej od dnia wyznaczonego na usunięcie wad.</w:t>
      </w:r>
    </w:p>
    <w:p w:rsidR="0097442D" w:rsidRPr="00A66001" w:rsidRDefault="0097442D" w:rsidP="00524B34">
      <w:pPr>
        <w:numPr>
          <w:ilvl w:val="0"/>
          <w:numId w:val="7"/>
        </w:numPr>
        <w:spacing w:line="360" w:lineRule="auto"/>
        <w:ind w:hanging="357"/>
        <w:rPr>
          <w:rFonts w:ascii="Calibri" w:hAnsi="Calibri" w:cs="Calibri"/>
          <w:spacing w:val="30"/>
          <w:sz w:val="24"/>
          <w:szCs w:val="24"/>
        </w:rPr>
      </w:pPr>
      <w:r w:rsidRPr="00A66001">
        <w:rPr>
          <w:rFonts w:ascii="Calibri" w:hAnsi="Calibri" w:cs="Calibri"/>
          <w:spacing w:val="30"/>
          <w:sz w:val="24"/>
          <w:szCs w:val="24"/>
        </w:rPr>
        <w:t>żądania od Gwaranta odszkodowania za nieterminowe usunięcie wad/wymianę rzeczy na wolne od wad w wysokości przewyższającej kwotę kary umownej, o której mowa w pkt 2.</w:t>
      </w:r>
    </w:p>
    <w:p w:rsidR="0097442D" w:rsidRPr="00A66001" w:rsidRDefault="0097442D" w:rsidP="00524B34">
      <w:pPr>
        <w:numPr>
          <w:ilvl w:val="1"/>
          <w:numId w:val="6"/>
        </w:numPr>
        <w:spacing w:line="360" w:lineRule="auto"/>
        <w:rPr>
          <w:rFonts w:ascii="Calibri" w:hAnsi="Calibri" w:cs="Calibri"/>
          <w:spacing w:val="30"/>
          <w:sz w:val="24"/>
          <w:szCs w:val="24"/>
        </w:rPr>
      </w:pPr>
      <w:r w:rsidRPr="00A66001">
        <w:rPr>
          <w:rFonts w:ascii="Calibri" w:hAnsi="Calibri" w:cs="Calibri"/>
          <w:spacing w:val="30"/>
          <w:sz w:val="24"/>
          <w:szCs w:val="24"/>
        </w:rPr>
        <w:t xml:space="preserve"> W przypadku wystąpienia jakiejkolwiek wady w przedmiocie Umowy Gwarant jest zobowiązany do:</w:t>
      </w:r>
    </w:p>
    <w:p w:rsidR="0097442D" w:rsidRPr="00A66001" w:rsidRDefault="0097442D" w:rsidP="00524B34">
      <w:pPr>
        <w:numPr>
          <w:ilvl w:val="0"/>
          <w:numId w:val="8"/>
        </w:numPr>
        <w:spacing w:line="360" w:lineRule="auto"/>
        <w:ind w:hanging="357"/>
        <w:rPr>
          <w:rFonts w:ascii="Calibri" w:hAnsi="Calibri" w:cs="Calibri"/>
          <w:spacing w:val="30"/>
          <w:sz w:val="24"/>
          <w:szCs w:val="24"/>
        </w:rPr>
      </w:pPr>
      <w:r w:rsidRPr="00A66001">
        <w:rPr>
          <w:rFonts w:ascii="Calibri" w:hAnsi="Calibri" w:cs="Calibri"/>
          <w:spacing w:val="30"/>
          <w:sz w:val="24"/>
          <w:szCs w:val="24"/>
        </w:rPr>
        <w:t>terminowego spełnienia żądania Zamawiającego dotyczącego usunięcia wady</w:t>
      </w:r>
      <w:r w:rsidRPr="00A66001">
        <w:rPr>
          <w:rFonts w:ascii="Calibri" w:hAnsi="Calibri" w:cs="Calibri"/>
          <w:b/>
          <w:spacing w:val="30"/>
          <w:sz w:val="24"/>
          <w:szCs w:val="24"/>
        </w:rPr>
        <w:t xml:space="preserve">, </w:t>
      </w:r>
      <w:r w:rsidRPr="00A66001">
        <w:rPr>
          <w:rFonts w:ascii="Calibri" w:hAnsi="Calibri" w:cs="Calibri"/>
          <w:spacing w:val="30"/>
          <w:sz w:val="24"/>
          <w:szCs w:val="24"/>
        </w:rPr>
        <w:t>przy czym usunięcie wady może nastąpić również poprzez wymianę rzeczy wchodzącej w zakres przedmiotu Umowy na wolną od wad;</w:t>
      </w:r>
    </w:p>
    <w:p w:rsidR="0097442D" w:rsidRPr="00A66001" w:rsidRDefault="0097442D" w:rsidP="00524B34">
      <w:pPr>
        <w:numPr>
          <w:ilvl w:val="0"/>
          <w:numId w:val="8"/>
        </w:numPr>
        <w:spacing w:line="360" w:lineRule="auto"/>
        <w:ind w:hanging="357"/>
        <w:rPr>
          <w:rFonts w:ascii="Calibri" w:hAnsi="Calibri" w:cs="Calibri"/>
          <w:spacing w:val="30"/>
          <w:sz w:val="24"/>
          <w:szCs w:val="24"/>
        </w:rPr>
      </w:pPr>
      <w:r w:rsidRPr="00A66001">
        <w:rPr>
          <w:rFonts w:ascii="Calibri" w:hAnsi="Calibri" w:cs="Calibri"/>
          <w:spacing w:val="30"/>
          <w:sz w:val="24"/>
          <w:szCs w:val="24"/>
        </w:rPr>
        <w:t>zapłaty odszkodowania, o którym mowa w pkt 1 lit. c;</w:t>
      </w:r>
    </w:p>
    <w:p w:rsidR="0097442D" w:rsidRPr="00A66001" w:rsidRDefault="0097442D" w:rsidP="00524B34">
      <w:pPr>
        <w:numPr>
          <w:ilvl w:val="1"/>
          <w:numId w:val="6"/>
        </w:numPr>
        <w:spacing w:line="360" w:lineRule="auto"/>
        <w:rPr>
          <w:rFonts w:ascii="Calibri" w:hAnsi="Calibri" w:cs="Calibri"/>
          <w:spacing w:val="30"/>
          <w:sz w:val="24"/>
          <w:szCs w:val="24"/>
        </w:rPr>
      </w:pPr>
      <w:r w:rsidRPr="00A66001">
        <w:rPr>
          <w:rFonts w:ascii="Calibri" w:hAnsi="Calibri" w:cs="Calibri"/>
          <w:spacing w:val="30"/>
          <w:sz w:val="24"/>
          <w:szCs w:val="24"/>
        </w:rPr>
        <w:t xml:space="preserve">Ilekroć w dalszych postanowieniach jest mowa o </w:t>
      </w:r>
      <w:r w:rsidRPr="00A66001">
        <w:rPr>
          <w:rFonts w:ascii="Calibri" w:hAnsi="Calibri" w:cs="Calibri"/>
          <w:i/>
          <w:spacing w:val="30"/>
          <w:sz w:val="24"/>
          <w:szCs w:val="24"/>
        </w:rPr>
        <w:t>„usunięciu wady”</w:t>
      </w:r>
      <w:r w:rsidRPr="00A66001">
        <w:rPr>
          <w:rFonts w:ascii="Calibri" w:hAnsi="Calibri" w:cs="Calibri"/>
          <w:spacing w:val="30"/>
          <w:sz w:val="24"/>
          <w:szCs w:val="24"/>
        </w:rPr>
        <w:t xml:space="preserve"> należy przez to rozumieć również wymianę rzeczy wchodzącej w zakres przedmiotu Umowy na wolną od wad.</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3</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Przeglądy gwarancyjne</w:t>
      </w:r>
    </w:p>
    <w:p w:rsidR="0097442D" w:rsidRPr="00A66001" w:rsidRDefault="0097442D" w:rsidP="00524B34">
      <w:pPr>
        <w:numPr>
          <w:ilvl w:val="0"/>
          <w:numId w:val="9"/>
        </w:numPr>
        <w:spacing w:line="360" w:lineRule="auto"/>
        <w:ind w:left="357" w:hanging="357"/>
        <w:rPr>
          <w:rFonts w:ascii="Calibri" w:hAnsi="Calibri" w:cs="Calibri"/>
          <w:spacing w:val="30"/>
          <w:sz w:val="24"/>
          <w:szCs w:val="24"/>
        </w:rPr>
      </w:pPr>
      <w:r w:rsidRPr="00A66001">
        <w:rPr>
          <w:rFonts w:ascii="Calibri" w:hAnsi="Calibri" w:cs="Calibri"/>
          <w:spacing w:val="30"/>
          <w:sz w:val="24"/>
          <w:szCs w:val="24"/>
        </w:rPr>
        <w:t xml:space="preserve">Komisyjne roczne przeglądy gwarancyjne odbywać się będą w 12, 24, 36  miesiącu obowiązywania niniejszej gwarancji  oraz  w przypadku </w:t>
      </w:r>
      <w:r w:rsidRPr="00A66001">
        <w:rPr>
          <w:rFonts w:ascii="Calibri" w:hAnsi="Calibri" w:cs="Calibri"/>
          <w:spacing w:val="30"/>
          <w:sz w:val="24"/>
          <w:szCs w:val="24"/>
        </w:rPr>
        <w:lastRenderedPageBreak/>
        <w:t>udzielenia dłuższej gwarancji  w ostatnim miesiącu jej obowiązywania.</w:t>
      </w:r>
    </w:p>
    <w:p w:rsidR="0097442D" w:rsidRPr="00A66001" w:rsidRDefault="0097442D" w:rsidP="00524B34">
      <w:pPr>
        <w:numPr>
          <w:ilvl w:val="0"/>
          <w:numId w:val="9"/>
        </w:numPr>
        <w:spacing w:line="360" w:lineRule="auto"/>
        <w:ind w:left="357" w:hanging="357"/>
        <w:rPr>
          <w:rFonts w:ascii="Calibri" w:hAnsi="Calibri" w:cs="Calibri"/>
          <w:spacing w:val="30"/>
          <w:sz w:val="24"/>
          <w:szCs w:val="24"/>
        </w:rPr>
      </w:pPr>
      <w:r w:rsidRPr="00A66001">
        <w:rPr>
          <w:rFonts w:ascii="Calibri" w:hAnsi="Calibri" w:cs="Calibri"/>
          <w:spacing w:val="30"/>
          <w:sz w:val="24"/>
          <w:szCs w:val="24"/>
        </w:rPr>
        <w:t>Datę, godzinę i miejsce dokonania przeglądu gwarancyjnego wyznacza Zamawiający  zawiadamiając o nim Gwaranta na piśmie z co najmniej 14 dniowym  wyprzedzeniem.</w:t>
      </w:r>
    </w:p>
    <w:p w:rsidR="0097442D" w:rsidRPr="00A66001" w:rsidRDefault="0097442D" w:rsidP="00524B34">
      <w:pPr>
        <w:numPr>
          <w:ilvl w:val="0"/>
          <w:numId w:val="9"/>
        </w:numPr>
        <w:spacing w:line="360" w:lineRule="auto"/>
        <w:rPr>
          <w:rFonts w:ascii="Calibri" w:hAnsi="Calibri" w:cs="Calibri"/>
          <w:spacing w:val="30"/>
          <w:sz w:val="24"/>
          <w:szCs w:val="24"/>
        </w:rPr>
      </w:pPr>
      <w:r w:rsidRPr="00A66001">
        <w:rPr>
          <w:rFonts w:ascii="Calibri" w:hAnsi="Calibri" w:cs="Calibri"/>
          <w:spacing w:val="30"/>
          <w:sz w:val="24"/>
          <w:szCs w:val="24"/>
        </w:rPr>
        <w:t>W skład komisji przeglądowej będą wchodziły co najmniej 2 osoby wyznaczone przez Zamawiającego oraz co najmniej 1 osoba wyznaczona przez Gwaranta.</w:t>
      </w:r>
    </w:p>
    <w:p w:rsidR="0097442D" w:rsidRPr="00A66001" w:rsidRDefault="0097442D" w:rsidP="00524B34">
      <w:pPr>
        <w:numPr>
          <w:ilvl w:val="0"/>
          <w:numId w:val="9"/>
        </w:numPr>
        <w:spacing w:line="360" w:lineRule="auto"/>
        <w:rPr>
          <w:rFonts w:ascii="Calibri" w:hAnsi="Calibri" w:cs="Calibri"/>
          <w:spacing w:val="30"/>
          <w:sz w:val="24"/>
          <w:szCs w:val="24"/>
        </w:rPr>
      </w:pPr>
      <w:r w:rsidRPr="00A66001">
        <w:rPr>
          <w:rFonts w:ascii="Calibri" w:hAnsi="Calibri" w:cs="Calibri"/>
          <w:spacing w:val="30"/>
          <w:sz w:val="24"/>
          <w:szCs w:val="24"/>
        </w:rPr>
        <w:t>Jeżeli Gwarant został prawidłowo zawiadomiony o terminie i miejscu dokonania przeglądu gwarancyjnego</w:t>
      </w:r>
      <w:r w:rsidRPr="00A66001">
        <w:rPr>
          <w:rFonts w:ascii="Calibri" w:hAnsi="Calibri" w:cs="Calibri"/>
          <w:b/>
          <w:spacing w:val="30"/>
          <w:sz w:val="24"/>
          <w:szCs w:val="24"/>
        </w:rPr>
        <w:t xml:space="preserve">, </w:t>
      </w:r>
      <w:r w:rsidRPr="00A66001">
        <w:rPr>
          <w:rFonts w:ascii="Calibri" w:hAnsi="Calibri" w:cs="Calibri"/>
          <w:spacing w:val="30"/>
          <w:sz w:val="24"/>
          <w:szCs w:val="24"/>
        </w:rPr>
        <w:t>niestawienie się jego przedstawiciela nie będzie wywoływało żadnych ujemnych skutków dla ważności i skuteczności ustaleń dokonanych przez komisję przeglądową.</w:t>
      </w:r>
    </w:p>
    <w:p w:rsidR="0097442D" w:rsidRPr="00A66001" w:rsidRDefault="0097442D" w:rsidP="00524B34">
      <w:pPr>
        <w:numPr>
          <w:ilvl w:val="0"/>
          <w:numId w:val="9"/>
        </w:numPr>
        <w:spacing w:line="360" w:lineRule="auto"/>
        <w:rPr>
          <w:rFonts w:ascii="Calibri" w:hAnsi="Calibri" w:cs="Calibri"/>
          <w:spacing w:val="30"/>
          <w:sz w:val="24"/>
          <w:szCs w:val="24"/>
        </w:rPr>
      </w:pPr>
      <w:r w:rsidRPr="00A66001">
        <w:rPr>
          <w:rFonts w:ascii="Calibri" w:hAnsi="Calibri" w:cs="Calibri"/>
          <w:spacing w:val="30"/>
          <w:sz w:val="24"/>
          <w:szCs w:val="24"/>
        </w:rPr>
        <w:t>Z każdego przeglądu gwarancyjnego sporządza się szczegółowy Protokół Przeglądu Gwarancyjnego, w co najmniej dwóch egzemplarzach, po jednym dla Zamawiającego i dla Gwaranta. W przypadku nieobecności przedstawiciela Gwaranta, Zamawiający niezwłocznie przesyła Gwarantowi jeden egzemplarz Protokołu Przeglądu.</w:t>
      </w:r>
    </w:p>
    <w:p w:rsidR="0097442D" w:rsidRPr="00A66001" w:rsidRDefault="0097442D" w:rsidP="0097442D">
      <w:pPr>
        <w:spacing w:line="360" w:lineRule="auto"/>
        <w:ind w:left="360"/>
        <w:rPr>
          <w:rFonts w:ascii="Calibri" w:hAnsi="Calibri" w:cs="Calibri"/>
          <w:spacing w:val="30"/>
          <w:sz w:val="24"/>
          <w:szCs w:val="24"/>
        </w:rPr>
      </w:pP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4</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Wezwanie do usunięcia wady</w:t>
      </w:r>
    </w:p>
    <w:p w:rsidR="0097442D" w:rsidRPr="00A66001" w:rsidRDefault="0097442D" w:rsidP="0097442D">
      <w:pPr>
        <w:spacing w:line="360" w:lineRule="auto"/>
        <w:rPr>
          <w:rFonts w:ascii="Calibri" w:hAnsi="Calibri" w:cs="Calibri"/>
          <w:spacing w:val="30"/>
          <w:sz w:val="24"/>
          <w:szCs w:val="24"/>
        </w:rPr>
      </w:pPr>
      <w:r w:rsidRPr="00A66001">
        <w:rPr>
          <w:rFonts w:ascii="Calibri" w:hAnsi="Calibri" w:cs="Calibri"/>
          <w:spacing w:val="30"/>
          <w:sz w:val="24"/>
          <w:szCs w:val="24"/>
        </w:rPr>
        <w:t xml:space="preserve">W przypadku ujawnienia wady w czasie innym niż podczas przeglądu gwarancyjnego, Zamawiający niezwłocznie od ujawnienia wady, zawiadomi na piśmie o niej Gwaranta, równocześnie wzywając   go do usunięcia ujawnionej wady w odpowiednim trybie: </w:t>
      </w:r>
    </w:p>
    <w:p w:rsidR="0097442D" w:rsidRPr="00A66001" w:rsidRDefault="0097442D" w:rsidP="00524B34">
      <w:pPr>
        <w:numPr>
          <w:ilvl w:val="0"/>
          <w:numId w:val="10"/>
        </w:numPr>
        <w:spacing w:line="360" w:lineRule="auto"/>
        <w:rPr>
          <w:rFonts w:ascii="Calibri" w:hAnsi="Calibri" w:cs="Calibri"/>
          <w:spacing w:val="30"/>
          <w:sz w:val="24"/>
          <w:szCs w:val="24"/>
        </w:rPr>
      </w:pPr>
      <w:r w:rsidRPr="00A66001">
        <w:rPr>
          <w:rFonts w:ascii="Calibri" w:hAnsi="Calibri" w:cs="Calibri"/>
          <w:spacing w:val="30"/>
          <w:sz w:val="24"/>
          <w:szCs w:val="24"/>
        </w:rPr>
        <w:t xml:space="preserve">zwykłym, o którym mowa w § 5 ust. 1 karty gwarancyjnej </w:t>
      </w:r>
    </w:p>
    <w:p w:rsidR="0097442D" w:rsidRPr="00A66001" w:rsidRDefault="0097442D" w:rsidP="00524B34">
      <w:pPr>
        <w:numPr>
          <w:ilvl w:val="0"/>
          <w:numId w:val="10"/>
        </w:numPr>
        <w:spacing w:line="360" w:lineRule="auto"/>
        <w:rPr>
          <w:rFonts w:ascii="Calibri" w:hAnsi="Calibri" w:cs="Calibri"/>
          <w:spacing w:val="30"/>
          <w:sz w:val="24"/>
          <w:szCs w:val="24"/>
        </w:rPr>
      </w:pPr>
      <w:r w:rsidRPr="00A66001">
        <w:rPr>
          <w:rFonts w:ascii="Calibri" w:hAnsi="Calibri" w:cs="Calibri"/>
          <w:spacing w:val="30"/>
          <w:sz w:val="24"/>
          <w:szCs w:val="24"/>
        </w:rPr>
        <w:t>awaryjnym, o którym mowa w § 5 ust. 2 karty gwarancyjnej.</w:t>
      </w:r>
    </w:p>
    <w:p w:rsidR="0097442D" w:rsidRPr="00A66001" w:rsidRDefault="0097442D" w:rsidP="0097442D">
      <w:pPr>
        <w:spacing w:line="360" w:lineRule="auto"/>
        <w:ind w:left="720"/>
        <w:rPr>
          <w:rFonts w:ascii="Calibri" w:hAnsi="Calibri" w:cs="Calibri"/>
          <w:spacing w:val="30"/>
          <w:sz w:val="24"/>
          <w:szCs w:val="24"/>
        </w:rPr>
      </w:pP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5</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Tryby usuwania wad</w:t>
      </w:r>
    </w:p>
    <w:p w:rsidR="0097442D" w:rsidRPr="00A66001" w:rsidRDefault="0097442D" w:rsidP="00524B34">
      <w:pPr>
        <w:numPr>
          <w:ilvl w:val="0"/>
          <w:numId w:val="11"/>
        </w:numPr>
        <w:spacing w:line="360" w:lineRule="auto"/>
        <w:rPr>
          <w:rFonts w:ascii="Calibri" w:hAnsi="Calibri" w:cs="Calibri"/>
          <w:spacing w:val="30"/>
          <w:sz w:val="24"/>
          <w:szCs w:val="24"/>
        </w:rPr>
      </w:pPr>
      <w:r w:rsidRPr="00A66001">
        <w:rPr>
          <w:rFonts w:ascii="Calibri" w:hAnsi="Calibri" w:cs="Calibri"/>
          <w:spacing w:val="30"/>
          <w:sz w:val="24"/>
          <w:szCs w:val="24"/>
        </w:rPr>
        <w:lastRenderedPageBreak/>
        <w:t xml:space="preserve">Gwarant obowiązany jest przystąpić do usuwania ujawnionej wady </w:t>
      </w:r>
      <w:r w:rsidRPr="00A66001">
        <w:rPr>
          <w:rFonts w:ascii="Calibri" w:hAnsi="Calibri" w:cs="Calibri"/>
          <w:b/>
          <w:i/>
          <w:spacing w:val="30"/>
          <w:sz w:val="24"/>
          <w:szCs w:val="24"/>
        </w:rPr>
        <w:t>w ciągu 7 dni od daty otrzymania wezwania</w:t>
      </w:r>
      <w:r w:rsidRPr="00A66001">
        <w:rPr>
          <w:rFonts w:ascii="Calibri" w:hAnsi="Calibri" w:cs="Calibri"/>
          <w:spacing w:val="30"/>
          <w:sz w:val="24"/>
          <w:szCs w:val="24"/>
        </w:rPr>
        <w:t xml:space="preserve">, o którym mowa w § 4 lub daty sporządzenia Protokołu Przeglądu Gwarancyjnego (§ 3 ust.5). </w:t>
      </w:r>
      <w:r w:rsidRPr="00A66001">
        <w:rPr>
          <w:rFonts w:ascii="Calibri" w:hAnsi="Calibri" w:cs="Calibri"/>
          <w:b/>
          <w:i/>
          <w:spacing w:val="30"/>
          <w:sz w:val="24"/>
          <w:szCs w:val="24"/>
        </w:rPr>
        <w:t>Termin usuwania wad nie może być dłuższy niż 14 dni od daty otrzymania wezwania lub daty sporządzenia Protokołu Przeglądu Gwarancyjnego (tryb zwykły)</w:t>
      </w:r>
      <w:r w:rsidRPr="00A66001">
        <w:rPr>
          <w:rFonts w:ascii="Calibri" w:hAnsi="Calibri" w:cs="Calibri"/>
          <w:spacing w:val="30"/>
          <w:sz w:val="24"/>
          <w:szCs w:val="24"/>
        </w:rPr>
        <w:t xml:space="preserve"> - chyba, że usunięcie wad w tym terminie będzie niemożliwe z przyczyn, które nie leżą po stronie Gwaranta, w takim przypadku usuniecie wady nastąpi w realnym terminie uzgodnionym przez strony, z uwzględnieniem możliwości technologicznych usunięcia wad  i zgodnie z zasadami sztuki budowlanej.</w:t>
      </w:r>
    </w:p>
    <w:p w:rsidR="0097442D" w:rsidRPr="00A66001" w:rsidRDefault="0097442D" w:rsidP="00524B34">
      <w:pPr>
        <w:numPr>
          <w:ilvl w:val="0"/>
          <w:numId w:val="11"/>
        </w:numPr>
        <w:spacing w:line="360" w:lineRule="auto"/>
        <w:rPr>
          <w:rFonts w:ascii="Calibri" w:hAnsi="Calibri" w:cs="Calibri"/>
          <w:spacing w:val="30"/>
          <w:sz w:val="24"/>
          <w:szCs w:val="24"/>
        </w:rPr>
      </w:pPr>
      <w:r w:rsidRPr="00A66001">
        <w:rPr>
          <w:rFonts w:ascii="Calibri" w:hAnsi="Calibri" w:cs="Calibri"/>
          <w:spacing w:val="30"/>
          <w:sz w:val="24"/>
          <w:szCs w:val="24"/>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97442D" w:rsidRPr="00A66001" w:rsidRDefault="0097442D" w:rsidP="00524B34">
      <w:pPr>
        <w:numPr>
          <w:ilvl w:val="0"/>
          <w:numId w:val="12"/>
        </w:numPr>
        <w:spacing w:line="360" w:lineRule="auto"/>
        <w:rPr>
          <w:rFonts w:ascii="Calibri" w:hAnsi="Calibri" w:cs="Calibri"/>
          <w:spacing w:val="30"/>
          <w:sz w:val="24"/>
          <w:szCs w:val="24"/>
        </w:rPr>
      </w:pPr>
      <w:r w:rsidRPr="00A66001">
        <w:rPr>
          <w:rFonts w:ascii="Calibri" w:hAnsi="Calibri" w:cs="Calibri"/>
          <w:spacing w:val="30"/>
          <w:sz w:val="24"/>
          <w:szCs w:val="24"/>
        </w:rPr>
        <w:t>przystąpić do usuwania ujawnionej wady niezwłocznie, lecz nie później niż w ciągu 24 godzin od chwili otrzymania wezwania, o którym mowa § 4, lub od chwili sporządzenia Protokołu Przeglądu Gwarancyjnego,</w:t>
      </w:r>
    </w:p>
    <w:p w:rsidR="0097442D" w:rsidRPr="00A66001" w:rsidRDefault="0097442D" w:rsidP="00524B34">
      <w:pPr>
        <w:numPr>
          <w:ilvl w:val="0"/>
          <w:numId w:val="12"/>
        </w:numPr>
        <w:spacing w:line="360" w:lineRule="auto"/>
        <w:rPr>
          <w:rFonts w:ascii="Calibri" w:hAnsi="Calibri" w:cs="Calibri"/>
          <w:spacing w:val="30"/>
          <w:sz w:val="24"/>
          <w:szCs w:val="24"/>
        </w:rPr>
      </w:pPr>
      <w:r w:rsidRPr="00A66001">
        <w:rPr>
          <w:rFonts w:ascii="Calibri" w:hAnsi="Calibri" w:cs="Calibri"/>
          <w:spacing w:val="30"/>
          <w:sz w:val="24"/>
          <w:szCs w:val="24"/>
        </w:rPr>
        <w:t>usunąć wadę w najwcześniej możliwym terminie, nie później niż w ciągu 3 dni od chwili otrzymania wezwania, o którym mowa w § 4 lub daty sporządzenia Protokołu Przeglądu Gwarancyjnego. (tryb awaryjny) - chyba, że usunięcie wad w tym terminie będzie niemożliwe z przyczyn, które nie leżą po stronie Gwaranta. W takim przypadku Gwarant obowiązany jest usunąć wadę w najwcześniej możliwym terminie.</w:t>
      </w:r>
    </w:p>
    <w:p w:rsidR="0097442D" w:rsidRPr="00A66001" w:rsidRDefault="0097442D" w:rsidP="00524B34">
      <w:pPr>
        <w:numPr>
          <w:ilvl w:val="0"/>
          <w:numId w:val="11"/>
        </w:numPr>
        <w:spacing w:line="360" w:lineRule="auto"/>
        <w:rPr>
          <w:rFonts w:ascii="Calibri" w:hAnsi="Calibri" w:cs="Calibri"/>
          <w:spacing w:val="30"/>
          <w:sz w:val="24"/>
          <w:szCs w:val="24"/>
        </w:rPr>
      </w:pPr>
      <w:r w:rsidRPr="00A66001">
        <w:rPr>
          <w:rFonts w:ascii="Calibri" w:hAnsi="Calibri" w:cs="Calibri"/>
          <w:spacing w:val="30"/>
          <w:sz w:val="24"/>
          <w:szCs w:val="24"/>
        </w:rPr>
        <w:lastRenderedPageBreak/>
        <w:t>Usunięcie wad uważa się za skuteczne z chwilą podpisania przez obie strony Protokołu odbioru prac z usuwania wad. Zamawiający zobowiązany jest wziąć udział w odbiorze, który nastąpi  w terminie 2 dni od wezwania przez Gwaranta.</w:t>
      </w:r>
    </w:p>
    <w:p w:rsidR="0097442D" w:rsidRPr="00A66001" w:rsidRDefault="0097442D" w:rsidP="00524B34">
      <w:pPr>
        <w:numPr>
          <w:ilvl w:val="0"/>
          <w:numId w:val="11"/>
        </w:numPr>
        <w:spacing w:line="360" w:lineRule="auto"/>
        <w:rPr>
          <w:rFonts w:ascii="Calibri" w:hAnsi="Calibri" w:cs="Calibri"/>
          <w:spacing w:val="30"/>
          <w:sz w:val="24"/>
          <w:szCs w:val="24"/>
        </w:rPr>
      </w:pPr>
      <w:r w:rsidRPr="00A66001">
        <w:rPr>
          <w:rFonts w:ascii="Calibri" w:hAnsi="Calibri" w:cs="Calibri"/>
          <w:spacing w:val="30"/>
          <w:sz w:val="24"/>
          <w:szCs w:val="24"/>
        </w:rPr>
        <w:t>W przypadku nieusunięcia lub zwłoki w usunięciu wad przez Gwaranta, Zamawiający ma prawo do zlecenia zastępczego ich usunięcia innemu Wykonawcy, a koszt usunięcia pokryty zostanie z części zabezpieczenia należytego wykonania umowy dotyczącej rękojmi.</w:t>
      </w:r>
    </w:p>
    <w:p w:rsidR="0097442D" w:rsidRPr="00A66001" w:rsidRDefault="0097442D" w:rsidP="00524B34">
      <w:pPr>
        <w:numPr>
          <w:ilvl w:val="0"/>
          <w:numId w:val="11"/>
        </w:numPr>
        <w:spacing w:line="360" w:lineRule="auto"/>
        <w:rPr>
          <w:rFonts w:ascii="Calibri" w:hAnsi="Calibri" w:cs="Calibri"/>
          <w:spacing w:val="30"/>
          <w:sz w:val="24"/>
          <w:szCs w:val="24"/>
        </w:rPr>
      </w:pPr>
      <w:r w:rsidRPr="00A66001">
        <w:rPr>
          <w:rFonts w:ascii="Calibri" w:hAnsi="Calibri" w:cs="Calibri"/>
          <w:spacing w:val="30"/>
          <w:sz w:val="24"/>
          <w:szCs w:val="24"/>
        </w:rPr>
        <w:t>W przypadku, gdy koszty usunięcia wad przekroczą kwotę z części zabezpieczenia należytego wykonania umowy z tytułu rękojmi, Gwarant zobowiązany jest do pokrycia różnicy pomiędzy kosztami prac a wielkością zabezpieczenia z tytułu rękojmi.</w:t>
      </w:r>
    </w:p>
    <w:p w:rsidR="002475B7" w:rsidRPr="00A66001" w:rsidRDefault="002475B7" w:rsidP="0097442D">
      <w:pPr>
        <w:spacing w:line="360" w:lineRule="auto"/>
        <w:ind w:left="375"/>
        <w:rPr>
          <w:rFonts w:ascii="Calibri" w:hAnsi="Calibri" w:cs="Calibri"/>
          <w:b/>
          <w:spacing w:val="30"/>
          <w:sz w:val="24"/>
          <w:szCs w:val="24"/>
        </w:rPr>
      </w:pPr>
    </w:p>
    <w:p w:rsidR="0097442D" w:rsidRPr="00A66001" w:rsidRDefault="0097442D" w:rsidP="0097442D">
      <w:pPr>
        <w:spacing w:line="360" w:lineRule="auto"/>
        <w:ind w:left="375"/>
        <w:rPr>
          <w:rFonts w:ascii="Calibri" w:hAnsi="Calibri" w:cs="Calibri"/>
          <w:b/>
          <w:spacing w:val="30"/>
          <w:sz w:val="24"/>
          <w:szCs w:val="24"/>
        </w:rPr>
      </w:pPr>
      <w:r w:rsidRPr="00A66001">
        <w:rPr>
          <w:rFonts w:ascii="Calibri" w:hAnsi="Calibri" w:cs="Calibri"/>
          <w:b/>
          <w:spacing w:val="30"/>
          <w:sz w:val="24"/>
          <w:szCs w:val="24"/>
        </w:rPr>
        <w:t>§ 6</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Komunikacja</w:t>
      </w:r>
    </w:p>
    <w:p w:rsidR="0097442D" w:rsidRPr="00A66001" w:rsidRDefault="0097442D" w:rsidP="00524B34">
      <w:pPr>
        <w:numPr>
          <w:ilvl w:val="3"/>
          <w:numId w:val="13"/>
        </w:numPr>
        <w:spacing w:line="360" w:lineRule="auto"/>
        <w:rPr>
          <w:rFonts w:ascii="Calibri" w:hAnsi="Calibri" w:cs="Calibri"/>
          <w:spacing w:val="30"/>
          <w:sz w:val="24"/>
          <w:szCs w:val="24"/>
        </w:rPr>
      </w:pPr>
      <w:r w:rsidRPr="00A66001">
        <w:rPr>
          <w:rFonts w:ascii="Calibri" w:hAnsi="Calibri" w:cs="Calibri"/>
          <w:spacing w:val="30"/>
          <w:sz w:val="24"/>
          <w:szCs w:val="24"/>
        </w:rPr>
        <w:t>Wszelka komunikacja pomiędzy stronami wymaga zachowania formy pisemnej.</w:t>
      </w:r>
    </w:p>
    <w:p w:rsidR="0097442D" w:rsidRPr="00A66001" w:rsidRDefault="0097442D" w:rsidP="00524B34">
      <w:pPr>
        <w:numPr>
          <w:ilvl w:val="3"/>
          <w:numId w:val="13"/>
        </w:numPr>
        <w:spacing w:line="360" w:lineRule="auto"/>
        <w:rPr>
          <w:rFonts w:ascii="Calibri" w:hAnsi="Calibri" w:cs="Calibri"/>
          <w:spacing w:val="30"/>
          <w:sz w:val="24"/>
          <w:szCs w:val="24"/>
        </w:rPr>
      </w:pPr>
      <w:r w:rsidRPr="00A66001">
        <w:rPr>
          <w:rFonts w:ascii="Calibri" w:hAnsi="Calibri" w:cs="Calibri"/>
          <w:spacing w:val="30"/>
          <w:sz w:val="24"/>
          <w:szCs w:val="24"/>
        </w:rPr>
        <w:t xml:space="preserve">Komunikacja za pomocą  poczty elektronicznej (e-mail) będzie uważana za prowadzoną w formie pisemnej, o ile treść e-maila zostanie niezwłocznie potwierdzona na piśmie. Data otrzymania tak potwierdzonego e-maila będzie uważana za datę otrzymania pisma. </w:t>
      </w:r>
    </w:p>
    <w:p w:rsidR="0097442D" w:rsidRPr="00A66001" w:rsidRDefault="0097442D" w:rsidP="00524B34">
      <w:pPr>
        <w:numPr>
          <w:ilvl w:val="3"/>
          <w:numId w:val="13"/>
        </w:numPr>
        <w:spacing w:line="360" w:lineRule="auto"/>
        <w:rPr>
          <w:rFonts w:ascii="Calibri" w:hAnsi="Calibri" w:cs="Calibri"/>
          <w:spacing w:val="30"/>
          <w:sz w:val="24"/>
          <w:szCs w:val="24"/>
        </w:rPr>
      </w:pPr>
      <w:r w:rsidRPr="00A66001">
        <w:rPr>
          <w:rFonts w:ascii="Calibri" w:hAnsi="Calibri" w:cs="Calibri"/>
          <w:spacing w:val="30"/>
          <w:sz w:val="24"/>
          <w:szCs w:val="24"/>
        </w:rPr>
        <w:t>Wszelkie pisma skierowane do Gwaranta należy wysyłać na adres:</w:t>
      </w:r>
    </w:p>
    <w:p w:rsidR="0097442D" w:rsidRPr="00A66001" w:rsidRDefault="0097442D" w:rsidP="0097442D">
      <w:pPr>
        <w:spacing w:line="360" w:lineRule="auto"/>
        <w:ind w:left="360"/>
        <w:rPr>
          <w:rFonts w:ascii="Calibri" w:hAnsi="Calibri" w:cs="Calibri"/>
          <w:spacing w:val="30"/>
          <w:sz w:val="24"/>
          <w:szCs w:val="24"/>
        </w:rPr>
      </w:pPr>
      <w:r w:rsidRPr="00A66001">
        <w:rPr>
          <w:rFonts w:ascii="Calibri" w:hAnsi="Calibri" w:cs="Calibri"/>
          <w:spacing w:val="30"/>
          <w:sz w:val="24"/>
          <w:szCs w:val="24"/>
        </w:rPr>
        <w:t>……………………………………………………………………………………………………………………………………………………………</w:t>
      </w:r>
    </w:p>
    <w:p w:rsidR="0097442D" w:rsidRPr="00A66001" w:rsidRDefault="0097442D" w:rsidP="00524B34">
      <w:pPr>
        <w:numPr>
          <w:ilvl w:val="3"/>
          <w:numId w:val="13"/>
        </w:numPr>
        <w:spacing w:line="360" w:lineRule="auto"/>
        <w:rPr>
          <w:rFonts w:ascii="Calibri" w:hAnsi="Calibri" w:cs="Calibri"/>
          <w:spacing w:val="30"/>
          <w:sz w:val="24"/>
          <w:szCs w:val="24"/>
        </w:rPr>
      </w:pPr>
      <w:r w:rsidRPr="00A66001">
        <w:rPr>
          <w:rFonts w:ascii="Calibri" w:hAnsi="Calibri" w:cs="Calibri"/>
          <w:spacing w:val="30"/>
          <w:sz w:val="24"/>
          <w:szCs w:val="24"/>
        </w:rPr>
        <w:t xml:space="preserve">Wszelkie pisma skierowane do Zamawiającego  należy wysyłać na adres: </w:t>
      </w:r>
    </w:p>
    <w:p w:rsidR="0097442D" w:rsidRPr="00A66001" w:rsidRDefault="0097442D" w:rsidP="0097442D">
      <w:pPr>
        <w:spacing w:line="360" w:lineRule="auto"/>
        <w:ind w:left="360"/>
        <w:rPr>
          <w:rFonts w:ascii="Calibri" w:hAnsi="Calibri" w:cs="Calibri"/>
          <w:b/>
          <w:i/>
          <w:spacing w:val="30"/>
          <w:sz w:val="24"/>
          <w:szCs w:val="24"/>
        </w:rPr>
      </w:pPr>
      <w:r w:rsidRPr="00A66001">
        <w:rPr>
          <w:rFonts w:ascii="Calibri" w:hAnsi="Calibri" w:cs="Calibri"/>
          <w:b/>
          <w:i/>
          <w:spacing w:val="30"/>
          <w:sz w:val="24"/>
          <w:szCs w:val="24"/>
        </w:rPr>
        <w:t>Gmina Sandomierz Pl. Poniatowskiego 3, 27-600 Sandomierz</w:t>
      </w:r>
    </w:p>
    <w:p w:rsidR="0097442D" w:rsidRPr="00A66001" w:rsidRDefault="0097442D" w:rsidP="00524B34">
      <w:pPr>
        <w:numPr>
          <w:ilvl w:val="3"/>
          <w:numId w:val="13"/>
        </w:numPr>
        <w:spacing w:line="360" w:lineRule="auto"/>
        <w:rPr>
          <w:rFonts w:ascii="Calibri" w:hAnsi="Calibri" w:cs="Calibri"/>
          <w:spacing w:val="30"/>
          <w:sz w:val="24"/>
          <w:szCs w:val="24"/>
        </w:rPr>
      </w:pPr>
      <w:r w:rsidRPr="00A66001">
        <w:rPr>
          <w:rFonts w:ascii="Calibri" w:hAnsi="Calibri" w:cs="Calibri"/>
          <w:spacing w:val="30"/>
          <w:sz w:val="24"/>
          <w:szCs w:val="24"/>
        </w:rPr>
        <w:t xml:space="preserve">O zmianach w danych teleadresowych, o których mowa w ust. 3 i 4 strony obowiązane są informować się niezwłocznie, nie później niż 7 </w:t>
      </w:r>
      <w:r w:rsidRPr="00A66001">
        <w:rPr>
          <w:rFonts w:ascii="Calibri" w:hAnsi="Calibri" w:cs="Calibri"/>
          <w:spacing w:val="30"/>
          <w:sz w:val="24"/>
          <w:szCs w:val="24"/>
        </w:rPr>
        <w:lastRenderedPageBreak/>
        <w:t>dni od chwili zaistnienia zmian, pod rygorem uznania wysłania korespondencji pod ostatnio znany adres za skutecznie doręczoną.</w:t>
      </w:r>
    </w:p>
    <w:p w:rsidR="0097442D" w:rsidRPr="00A66001" w:rsidRDefault="0097442D" w:rsidP="0097442D">
      <w:pPr>
        <w:spacing w:line="360" w:lineRule="auto"/>
        <w:rPr>
          <w:rFonts w:ascii="Calibri" w:hAnsi="Calibri" w:cs="Calibri"/>
          <w:b/>
          <w:spacing w:val="30"/>
          <w:sz w:val="24"/>
          <w:szCs w:val="24"/>
        </w:rPr>
      </w:pP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 7</w:t>
      </w:r>
    </w:p>
    <w:p w:rsidR="0097442D" w:rsidRPr="00A66001" w:rsidRDefault="0097442D" w:rsidP="0097442D">
      <w:pPr>
        <w:spacing w:line="360" w:lineRule="auto"/>
        <w:rPr>
          <w:rFonts w:ascii="Calibri" w:hAnsi="Calibri" w:cs="Calibri"/>
          <w:b/>
          <w:spacing w:val="30"/>
          <w:sz w:val="24"/>
          <w:szCs w:val="24"/>
        </w:rPr>
      </w:pPr>
      <w:r w:rsidRPr="00A66001">
        <w:rPr>
          <w:rFonts w:ascii="Calibri" w:hAnsi="Calibri" w:cs="Calibri"/>
          <w:b/>
          <w:spacing w:val="30"/>
          <w:sz w:val="24"/>
          <w:szCs w:val="24"/>
        </w:rPr>
        <w:t>Postanowienia końcowe</w:t>
      </w:r>
    </w:p>
    <w:p w:rsidR="0097442D" w:rsidRPr="00A66001" w:rsidRDefault="0097442D" w:rsidP="00524B34">
      <w:pPr>
        <w:numPr>
          <w:ilvl w:val="0"/>
          <w:numId w:val="14"/>
        </w:numPr>
        <w:spacing w:line="360" w:lineRule="auto"/>
        <w:rPr>
          <w:rFonts w:ascii="Calibri" w:hAnsi="Calibri" w:cs="Calibri"/>
          <w:i/>
          <w:spacing w:val="30"/>
          <w:sz w:val="24"/>
          <w:szCs w:val="24"/>
        </w:rPr>
      </w:pPr>
      <w:r w:rsidRPr="00A66001">
        <w:rPr>
          <w:rFonts w:ascii="Calibri" w:hAnsi="Calibri" w:cs="Calibri"/>
          <w:spacing w:val="30"/>
          <w:sz w:val="24"/>
          <w:szCs w:val="24"/>
        </w:rPr>
        <w:t>W sprawach nieuregulowanych zastosowanie mają odpowiednie przepisy prawa polskiego, w szczególności Kodeksu cywilnego.</w:t>
      </w:r>
    </w:p>
    <w:p w:rsidR="0097442D" w:rsidRPr="00A66001" w:rsidRDefault="0097442D" w:rsidP="00524B34">
      <w:pPr>
        <w:numPr>
          <w:ilvl w:val="0"/>
          <w:numId w:val="14"/>
        </w:numPr>
        <w:spacing w:line="360" w:lineRule="auto"/>
        <w:rPr>
          <w:rFonts w:ascii="Calibri" w:hAnsi="Calibri" w:cs="Calibri"/>
          <w:spacing w:val="30"/>
          <w:sz w:val="24"/>
          <w:szCs w:val="24"/>
        </w:rPr>
      </w:pPr>
      <w:r w:rsidRPr="00A66001">
        <w:rPr>
          <w:rFonts w:ascii="Calibri" w:hAnsi="Calibri" w:cs="Calibri"/>
          <w:spacing w:val="30"/>
          <w:sz w:val="24"/>
          <w:szCs w:val="24"/>
        </w:rPr>
        <w:t>Wszelkie zmiany niniejszej Karty Gwarancyjnej wymagają formy pisemnej pod rygorem nieważności.</w:t>
      </w:r>
    </w:p>
    <w:p w:rsidR="0097442D" w:rsidRPr="00A66001" w:rsidRDefault="0097442D" w:rsidP="00524B34">
      <w:pPr>
        <w:numPr>
          <w:ilvl w:val="0"/>
          <w:numId w:val="14"/>
        </w:numPr>
        <w:spacing w:line="360" w:lineRule="auto"/>
        <w:rPr>
          <w:rFonts w:ascii="Calibri" w:hAnsi="Calibri" w:cs="Calibri"/>
          <w:spacing w:val="30"/>
          <w:sz w:val="24"/>
          <w:szCs w:val="24"/>
        </w:rPr>
      </w:pPr>
      <w:r w:rsidRPr="00A66001">
        <w:rPr>
          <w:rFonts w:ascii="Calibri" w:hAnsi="Calibri" w:cs="Calibri"/>
          <w:spacing w:val="30"/>
          <w:sz w:val="24"/>
          <w:szCs w:val="24"/>
        </w:rPr>
        <w:t>Niniejszą Kartę Gwarancyjną sporządzono w dwóch egzemplarzach na prawach oryginału,  po jednym egzemplarzu dla każdej ze stron.</w:t>
      </w:r>
    </w:p>
    <w:p w:rsidR="0097442D" w:rsidRPr="00A66001" w:rsidRDefault="0097442D" w:rsidP="0097442D">
      <w:pPr>
        <w:spacing w:line="360" w:lineRule="auto"/>
        <w:rPr>
          <w:rFonts w:ascii="Calibri" w:hAnsi="Calibri" w:cs="Calibri"/>
          <w:spacing w:val="30"/>
          <w:sz w:val="24"/>
          <w:szCs w:val="24"/>
        </w:rPr>
      </w:pPr>
    </w:p>
    <w:p w:rsidR="0097442D" w:rsidRPr="00A66001" w:rsidRDefault="0097442D" w:rsidP="0097442D">
      <w:pPr>
        <w:spacing w:line="360" w:lineRule="auto"/>
        <w:rPr>
          <w:rFonts w:ascii="Calibri" w:hAnsi="Calibri" w:cs="Calibri"/>
          <w:spacing w:val="30"/>
          <w:sz w:val="24"/>
          <w:szCs w:val="24"/>
        </w:rPr>
      </w:pPr>
    </w:p>
    <w:p w:rsidR="0097442D" w:rsidRPr="0097442D" w:rsidRDefault="0097442D" w:rsidP="0050263B">
      <w:pPr>
        <w:spacing w:line="360" w:lineRule="auto"/>
        <w:rPr>
          <w:rFonts w:ascii="Calibri" w:hAnsi="Calibri" w:cs="Calibri"/>
          <w:spacing w:val="30"/>
          <w:sz w:val="24"/>
          <w:szCs w:val="24"/>
        </w:rPr>
      </w:pPr>
      <w:r w:rsidRPr="00A66001">
        <w:rPr>
          <w:rFonts w:ascii="Calibri" w:hAnsi="Calibri" w:cs="Calibri"/>
          <w:b/>
          <w:spacing w:val="30"/>
          <w:sz w:val="24"/>
          <w:szCs w:val="24"/>
        </w:rPr>
        <w:t>ZAMAWIAJĄCY:                                                                           GWARANT:</w:t>
      </w:r>
    </w:p>
    <w:p w:rsidR="0097442D" w:rsidRPr="00C80EC0" w:rsidRDefault="0097442D" w:rsidP="00D26232">
      <w:pPr>
        <w:spacing w:line="276" w:lineRule="auto"/>
        <w:rPr>
          <w:rFonts w:asciiTheme="minorHAnsi" w:hAnsiTheme="minorHAnsi"/>
          <w:b/>
          <w:color w:val="000000"/>
          <w:spacing w:val="20"/>
          <w:sz w:val="24"/>
          <w:szCs w:val="24"/>
        </w:rPr>
      </w:pPr>
    </w:p>
    <w:sectPr w:rsidR="0097442D" w:rsidRPr="00C80EC0" w:rsidSect="0015470B">
      <w:headerReference w:type="even" r:id="rId10"/>
      <w:headerReference w:type="default" r:id="rId11"/>
      <w:footerReference w:type="even" r:id="rId12"/>
      <w:footerReference w:type="default" r:id="rId13"/>
      <w:headerReference w:type="first" r:id="rId14"/>
      <w:footerReference w:type="first" r:id="rId15"/>
      <w:pgSz w:w="11906" w:h="16838"/>
      <w:pgMar w:top="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82" w:rsidRDefault="00884D82">
      <w:r>
        <w:separator/>
      </w:r>
    </w:p>
  </w:endnote>
  <w:endnote w:type="continuationSeparator" w:id="0">
    <w:p w:rsidR="00884D82" w:rsidRDefault="0088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Diavlo Book">
    <w:altName w:val="Calibri"/>
    <w:panose1 w:val="00000000000000000000"/>
    <w:charset w:val="00"/>
    <w:family w:val="modern"/>
    <w:notTrueType/>
    <w:pitch w:val="variable"/>
    <w:sig w:usb0="800000AF" w:usb1="4000204A"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4B" w:rsidRDefault="005A6C8A" w:rsidP="00B4598E">
    <w:pPr>
      <w:pStyle w:val="Stopka"/>
      <w:framePr w:wrap="around" w:vAnchor="text" w:hAnchor="margin" w:xAlign="center" w:y="1"/>
      <w:rPr>
        <w:rStyle w:val="Numerstrony"/>
      </w:rPr>
    </w:pPr>
    <w:r>
      <w:rPr>
        <w:rStyle w:val="Numerstrony"/>
      </w:rPr>
      <w:fldChar w:fldCharType="begin"/>
    </w:r>
    <w:r w:rsidR="0020584B">
      <w:rPr>
        <w:rStyle w:val="Numerstrony"/>
      </w:rPr>
      <w:instrText xml:space="preserve">PAGE  </w:instrText>
    </w:r>
    <w:r>
      <w:rPr>
        <w:rStyle w:val="Numerstrony"/>
      </w:rPr>
      <w:fldChar w:fldCharType="end"/>
    </w:r>
  </w:p>
  <w:p w:rsidR="0020584B" w:rsidRDefault="002058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4B" w:rsidRPr="00642D92" w:rsidRDefault="0020584B">
    <w:pPr>
      <w:pStyle w:val="Stopka"/>
      <w:jc w:val="right"/>
      <w:rPr>
        <w:rFonts w:ascii="Arial" w:hAnsi="Arial" w:cs="Arial"/>
        <w:sz w:val="16"/>
        <w:szCs w:val="16"/>
      </w:rPr>
    </w:pPr>
    <w:r w:rsidRPr="00642D92">
      <w:rPr>
        <w:rFonts w:ascii="Arial" w:hAnsi="Arial" w:cs="Arial"/>
        <w:sz w:val="16"/>
        <w:szCs w:val="16"/>
      </w:rPr>
      <w:t xml:space="preserve">str. </w:t>
    </w:r>
    <w:r w:rsidR="005A6C8A" w:rsidRPr="00642D92">
      <w:rPr>
        <w:rFonts w:ascii="Arial" w:hAnsi="Arial" w:cs="Arial"/>
        <w:sz w:val="16"/>
        <w:szCs w:val="16"/>
      </w:rPr>
      <w:fldChar w:fldCharType="begin"/>
    </w:r>
    <w:r w:rsidRPr="00642D92">
      <w:rPr>
        <w:rFonts w:ascii="Arial" w:hAnsi="Arial" w:cs="Arial"/>
        <w:sz w:val="16"/>
        <w:szCs w:val="16"/>
      </w:rPr>
      <w:instrText>PAGE    \* MERGEFORMAT</w:instrText>
    </w:r>
    <w:r w:rsidR="005A6C8A" w:rsidRPr="00642D92">
      <w:rPr>
        <w:rFonts w:ascii="Arial" w:hAnsi="Arial" w:cs="Arial"/>
        <w:sz w:val="16"/>
        <w:szCs w:val="16"/>
      </w:rPr>
      <w:fldChar w:fldCharType="separate"/>
    </w:r>
    <w:r w:rsidR="004D6BC0">
      <w:rPr>
        <w:rFonts w:ascii="Arial" w:hAnsi="Arial" w:cs="Arial"/>
        <w:noProof/>
        <w:sz w:val="16"/>
        <w:szCs w:val="16"/>
      </w:rPr>
      <w:t>9</w:t>
    </w:r>
    <w:r w:rsidR="005A6C8A" w:rsidRPr="00642D92">
      <w:rPr>
        <w:rFonts w:ascii="Arial" w:hAnsi="Arial" w:cs="Arial"/>
        <w:sz w:val="16"/>
        <w:szCs w:val="16"/>
      </w:rPr>
      <w:fldChar w:fldCharType="end"/>
    </w:r>
  </w:p>
  <w:p w:rsidR="0020584B" w:rsidRDefault="002058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01" w:rsidRDefault="00A660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82" w:rsidRDefault="00884D82">
      <w:r>
        <w:separator/>
      </w:r>
    </w:p>
  </w:footnote>
  <w:footnote w:type="continuationSeparator" w:id="0">
    <w:p w:rsidR="00884D82" w:rsidRDefault="0088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01" w:rsidRDefault="00A660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96" w:rsidRPr="00230296" w:rsidRDefault="00230296" w:rsidP="0015470B">
    <w:pPr>
      <w:pStyle w:val="Nagwek"/>
      <w:spacing w:after="100" w:afterAutospacing="1"/>
      <w:rPr>
        <w:rFonts w:asciiTheme="minorHAnsi" w:hAnsiTheme="minorHAnsi" w:cstheme="minorHAnsi"/>
        <w:spacing w:val="30"/>
        <w:sz w:val="24"/>
        <w:szCs w:val="24"/>
      </w:rPr>
    </w:pPr>
    <w:r w:rsidRPr="00A66001">
      <w:rPr>
        <w:rFonts w:asciiTheme="minorHAnsi" w:hAnsiTheme="minorHAnsi" w:cstheme="minorHAnsi"/>
        <w:spacing w:val="30"/>
        <w:sz w:val="24"/>
        <w:szCs w:val="24"/>
      </w:rPr>
      <w:t>R</w:t>
    </w:r>
    <w:r w:rsidR="00A66001" w:rsidRPr="00A66001">
      <w:rPr>
        <w:rFonts w:asciiTheme="minorHAnsi" w:hAnsiTheme="minorHAnsi" w:cstheme="minorHAnsi"/>
        <w:spacing w:val="30"/>
        <w:sz w:val="24"/>
        <w:szCs w:val="24"/>
      </w:rPr>
      <w:t>ZP.271.1.10</w:t>
    </w:r>
    <w:r w:rsidRPr="00A66001">
      <w:rPr>
        <w:rFonts w:asciiTheme="minorHAnsi" w:hAnsiTheme="minorHAnsi" w:cstheme="minorHAnsi"/>
        <w:spacing w:val="30"/>
        <w:sz w:val="24"/>
        <w:szCs w:val="24"/>
      </w:rPr>
      <w:t>.2023.MZI</w:t>
    </w:r>
  </w:p>
  <w:p w:rsidR="0020584B" w:rsidRPr="00230296" w:rsidRDefault="00230296" w:rsidP="0015470B">
    <w:pPr>
      <w:pStyle w:val="Nagwek"/>
      <w:spacing w:after="100" w:afterAutospacing="1"/>
      <w:rPr>
        <w:rFonts w:asciiTheme="minorHAnsi" w:hAnsiTheme="minorHAnsi" w:cstheme="minorHAnsi"/>
        <w:spacing w:val="30"/>
        <w:sz w:val="24"/>
        <w:szCs w:val="24"/>
      </w:rPr>
    </w:pPr>
    <w:r w:rsidRPr="00230296">
      <w:rPr>
        <w:rFonts w:asciiTheme="minorHAnsi" w:hAnsiTheme="minorHAnsi" w:cstheme="minorHAnsi"/>
        <w:spacing w:val="30"/>
        <w:sz w:val="24"/>
        <w:szCs w:val="24"/>
      </w:rPr>
      <w:t>Zał. nr 8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01" w:rsidRDefault="00A660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
    <w:nsid w:val="073B02D0"/>
    <w:multiLevelType w:val="hybridMultilevel"/>
    <w:tmpl w:val="A2B4780C"/>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
    <w:nsid w:val="09E83219"/>
    <w:multiLevelType w:val="hybridMultilevel"/>
    <w:tmpl w:val="4C98F2F0"/>
    <w:lvl w:ilvl="0" w:tplc="C292F6D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nsid w:val="0E404D23"/>
    <w:multiLevelType w:val="hybridMultilevel"/>
    <w:tmpl w:val="2C2CEAFE"/>
    <w:lvl w:ilvl="0" w:tplc="9CA60B44">
      <w:start w:val="1"/>
      <w:numFmt w:val="decimal"/>
      <w:lvlText w:val="%1)"/>
      <w:lvlJc w:val="left"/>
      <w:pPr>
        <w:tabs>
          <w:tab w:val="num" w:pos="1440"/>
        </w:tabs>
        <w:ind w:left="144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26644"/>
    <w:multiLevelType w:val="hybridMultilevel"/>
    <w:tmpl w:val="39F25346"/>
    <w:lvl w:ilvl="0" w:tplc="E3C0E39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9A3F2E"/>
    <w:multiLevelType w:val="hybridMultilevel"/>
    <w:tmpl w:val="2752B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0741A9"/>
    <w:multiLevelType w:val="hybridMultilevel"/>
    <w:tmpl w:val="71AEA668"/>
    <w:lvl w:ilvl="0" w:tplc="47B67348">
      <w:start w:val="5"/>
      <w:numFmt w:val="decimal"/>
      <w:lvlText w:val="%1)"/>
      <w:lvlJc w:val="left"/>
      <w:pPr>
        <w:tabs>
          <w:tab w:val="num" w:pos="786"/>
        </w:tabs>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94524"/>
    <w:multiLevelType w:val="hybridMultilevel"/>
    <w:tmpl w:val="8166CE94"/>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565ABA"/>
    <w:multiLevelType w:val="hybridMultilevel"/>
    <w:tmpl w:val="614E7EFC"/>
    <w:lvl w:ilvl="0" w:tplc="29949EE4">
      <w:start w:val="1"/>
      <w:numFmt w:val="decimal"/>
      <w:lvlText w:val="%1."/>
      <w:lvlJc w:val="left"/>
      <w:pPr>
        <w:ind w:left="720" w:hanging="360"/>
      </w:pPr>
      <w:rPr>
        <w:rFonts w:ascii="Arial" w:eastAsia="Calibri" w:hAnsi="Arial" w:cs="Arial"/>
        <w:b w:val="0"/>
      </w:rPr>
    </w:lvl>
    <w:lvl w:ilvl="1" w:tplc="07023798">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051C77"/>
    <w:multiLevelType w:val="hybridMultilevel"/>
    <w:tmpl w:val="EFD8E13A"/>
    <w:lvl w:ilvl="0" w:tplc="0D724192">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nsid w:val="22FD0472"/>
    <w:multiLevelType w:val="hybridMultilevel"/>
    <w:tmpl w:val="83FA6C3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986C14"/>
    <w:multiLevelType w:val="hybridMultilevel"/>
    <w:tmpl w:val="22A22684"/>
    <w:lvl w:ilvl="0" w:tplc="DFCE674E">
      <w:start w:val="1"/>
      <w:numFmt w:val="decimal"/>
      <w:lvlText w:val="%1."/>
      <w:lvlJc w:val="left"/>
      <w:pPr>
        <w:tabs>
          <w:tab w:val="num" w:pos="720"/>
        </w:tabs>
        <w:ind w:left="720" w:hanging="360"/>
      </w:pPr>
      <w:rPr>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9FF5850"/>
    <w:multiLevelType w:val="hybridMultilevel"/>
    <w:tmpl w:val="503A1B14"/>
    <w:lvl w:ilvl="0" w:tplc="22BCECBE">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BA22BAB"/>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nsid w:val="2E23361A"/>
    <w:multiLevelType w:val="hybridMultilevel"/>
    <w:tmpl w:val="7728B088"/>
    <w:lvl w:ilvl="0" w:tplc="F964041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15689"/>
    <w:multiLevelType w:val="hybridMultilevel"/>
    <w:tmpl w:val="FACE3B66"/>
    <w:lvl w:ilvl="0" w:tplc="4590FAFA">
      <w:start w:val="1"/>
      <w:numFmt w:val="decimal"/>
      <w:lvlText w:val="%1."/>
      <w:lvlJc w:val="left"/>
      <w:pPr>
        <w:tabs>
          <w:tab w:val="num" w:pos="360"/>
        </w:tabs>
        <w:ind w:left="360" w:hanging="360"/>
      </w:pPr>
      <w:rPr>
        <w:i w:val="0"/>
      </w:rPr>
    </w:lvl>
    <w:lvl w:ilvl="1" w:tplc="866201E6">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E7863B7"/>
    <w:multiLevelType w:val="hybridMultilevel"/>
    <w:tmpl w:val="36D6FB9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nsid w:val="30840676"/>
    <w:multiLevelType w:val="hybridMultilevel"/>
    <w:tmpl w:val="CC5A55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6B10DC"/>
    <w:multiLevelType w:val="hybridMultilevel"/>
    <w:tmpl w:val="ADAAD8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325777BB"/>
    <w:multiLevelType w:val="hybridMultilevel"/>
    <w:tmpl w:val="599E9542"/>
    <w:lvl w:ilvl="0" w:tplc="6270CAC4">
      <w:start w:val="1"/>
      <w:numFmt w:val="decimal"/>
      <w:lvlText w:val="%1."/>
      <w:lvlJc w:val="left"/>
      <w:pPr>
        <w:ind w:left="720" w:hanging="360"/>
      </w:pPr>
      <w:rPr>
        <w:rFonts w:ascii="Diavlo Book" w:hAnsi="Diavlo Book"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E70D4C"/>
    <w:multiLevelType w:val="hybridMultilevel"/>
    <w:tmpl w:val="042C6B22"/>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330A5528"/>
    <w:multiLevelType w:val="hybridMultilevel"/>
    <w:tmpl w:val="6EF65104"/>
    <w:lvl w:ilvl="0" w:tplc="0A0CF08E">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4781407"/>
    <w:multiLevelType w:val="hybridMultilevel"/>
    <w:tmpl w:val="F552DCD8"/>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9">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35385422"/>
    <w:multiLevelType w:val="hybridMultilevel"/>
    <w:tmpl w:val="BE7AD076"/>
    <w:lvl w:ilvl="0" w:tplc="73667BBA">
      <w:start w:val="1"/>
      <w:numFmt w:val="decimal"/>
      <w:lvlText w:val="%1."/>
      <w:lvlJc w:val="left"/>
      <w:pPr>
        <w:ind w:left="1070" w:hanging="360"/>
      </w:pPr>
      <w:rPr>
        <w:rFonts w:ascii="Times New Roman" w:hAnsi="Times New Roman" w:hint="default"/>
        <w:b w:val="0"/>
        <w:i w:val="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35D31A2F"/>
    <w:multiLevelType w:val="hybridMultilevel"/>
    <w:tmpl w:val="8B2EEFF4"/>
    <w:lvl w:ilvl="0" w:tplc="1FC64E6A">
      <w:start w:val="1"/>
      <w:numFmt w:val="decimal"/>
      <w:lvlText w:val="%1)"/>
      <w:lvlJc w:val="left"/>
      <w:pPr>
        <w:ind w:left="1125" w:hanging="360"/>
      </w:pPr>
      <w:rPr>
        <w:rFonts w:ascii="Times New Roman" w:hAnsi="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BB17A9"/>
    <w:multiLevelType w:val="hybridMultilevel"/>
    <w:tmpl w:val="DFB0F0CC"/>
    <w:lvl w:ilvl="0" w:tplc="87868EAE">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A494ECD"/>
    <w:multiLevelType w:val="hybridMultilevel"/>
    <w:tmpl w:val="B7860990"/>
    <w:lvl w:ilvl="0" w:tplc="0A0CF08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nsid w:val="425578AE"/>
    <w:multiLevelType w:val="hybridMultilevel"/>
    <w:tmpl w:val="89BC5FE4"/>
    <w:lvl w:ilvl="0" w:tplc="73E0F86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5CF6A66"/>
    <w:multiLevelType w:val="hybridMultilevel"/>
    <w:tmpl w:val="E1CE22C4"/>
    <w:lvl w:ilvl="0" w:tplc="967EF0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D000F8A">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8E11920"/>
    <w:multiLevelType w:val="hybridMultilevel"/>
    <w:tmpl w:val="F68AA45C"/>
    <w:lvl w:ilvl="0" w:tplc="20BC325A">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AC24B94"/>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A405F9"/>
    <w:multiLevelType w:val="hybridMultilevel"/>
    <w:tmpl w:val="47C4808C"/>
    <w:lvl w:ilvl="0" w:tplc="0A0CF08E">
      <w:start w:val="1"/>
      <w:numFmt w:val="bullet"/>
      <w:lvlText w:val="-"/>
      <w:lvlJc w:val="left"/>
      <w:pPr>
        <w:ind w:left="144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50AD4C02"/>
    <w:multiLevelType w:val="hybridMultilevel"/>
    <w:tmpl w:val="7FB812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546855A2"/>
    <w:multiLevelType w:val="hybridMultilevel"/>
    <w:tmpl w:val="73089522"/>
    <w:lvl w:ilvl="0" w:tplc="0A0CF08E">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551E1E4B"/>
    <w:multiLevelType w:val="hybridMultilevel"/>
    <w:tmpl w:val="A596F282"/>
    <w:lvl w:ilvl="0" w:tplc="23B090B2">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B867931"/>
    <w:multiLevelType w:val="hybridMultilevel"/>
    <w:tmpl w:val="FEF0FD40"/>
    <w:lvl w:ilvl="0" w:tplc="E3C0E396">
      <w:start w:val="1"/>
      <w:numFmt w:val="lowerLetter"/>
      <w:lvlText w:val="%1)"/>
      <w:lvlJc w:val="left"/>
      <w:pPr>
        <w:tabs>
          <w:tab w:val="num" w:pos="720"/>
        </w:tabs>
        <w:ind w:left="720" w:hanging="360"/>
      </w:pPr>
    </w:lvl>
    <w:lvl w:ilvl="1" w:tplc="E110DCEA">
      <w:start w:val="5"/>
      <w:numFmt w:val="bullet"/>
      <w:lvlText w:val="-"/>
      <w:lvlJc w:val="left"/>
      <w:pPr>
        <w:tabs>
          <w:tab w:val="num" w:pos="1724"/>
        </w:tabs>
        <w:ind w:left="1724" w:hanging="284"/>
      </w:pPr>
      <w:rPr>
        <w:rFonts w:ascii="Garamond" w:hAnsi="Garamond"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D5E2A2F"/>
    <w:multiLevelType w:val="hybridMultilevel"/>
    <w:tmpl w:val="E0A83530"/>
    <w:lvl w:ilvl="0" w:tplc="4500979C">
      <w:start w:val="1"/>
      <w:numFmt w:val="lowerLetter"/>
      <w:lvlText w:val="%1)"/>
      <w:lvlJc w:val="left"/>
      <w:pPr>
        <w:ind w:left="717"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32D12DB"/>
    <w:multiLevelType w:val="hybridMultilevel"/>
    <w:tmpl w:val="788878E2"/>
    <w:lvl w:ilvl="0" w:tplc="256AB5CE">
      <w:start w:val="1"/>
      <w:numFmt w:val="decimal"/>
      <w:lvlText w:val="%1."/>
      <w:lvlJc w:val="left"/>
      <w:pPr>
        <w:tabs>
          <w:tab w:val="num" w:pos="360"/>
        </w:tabs>
        <w:ind w:left="360" w:hanging="360"/>
      </w:pPr>
    </w:lvl>
    <w:lvl w:ilvl="1" w:tplc="256AB5CE">
      <w:start w:val="1"/>
      <w:numFmt w:val="decimal"/>
      <w:lvlText w:val="%2."/>
      <w:lvlJc w:val="left"/>
      <w:pPr>
        <w:tabs>
          <w:tab w:val="num" w:pos="360"/>
        </w:tabs>
        <w:ind w:left="360" w:hanging="360"/>
      </w:pPr>
    </w:lvl>
    <w:lvl w:ilvl="2" w:tplc="256AB5CE">
      <w:start w:val="1"/>
      <w:numFmt w:val="decimal"/>
      <w:lvlText w:val="%3."/>
      <w:lvlJc w:val="left"/>
      <w:pPr>
        <w:tabs>
          <w:tab w:val="num" w:pos="360"/>
        </w:tabs>
        <w:ind w:left="360" w:hanging="360"/>
      </w:pPr>
    </w:lvl>
    <w:lvl w:ilvl="3" w:tplc="0415000F">
      <w:start w:val="1"/>
      <w:numFmt w:val="decimal"/>
      <w:lvlText w:val="%4."/>
      <w:lvlJc w:val="left"/>
      <w:pPr>
        <w:tabs>
          <w:tab w:val="num" w:pos="2520"/>
        </w:tabs>
        <w:ind w:left="2520" w:hanging="360"/>
      </w:pPr>
    </w:lvl>
    <w:lvl w:ilvl="4" w:tplc="F4CCFA3E">
      <w:start w:val="1"/>
      <w:numFmt w:val="lowerLetter"/>
      <w:lvlText w:val="%5."/>
      <w:lvlJc w:val="left"/>
      <w:pPr>
        <w:tabs>
          <w:tab w:val="num" w:pos="1080"/>
        </w:tabs>
        <w:ind w:left="1080" w:hanging="360"/>
      </w:pPr>
      <w:rPr>
        <w:rFonts w:ascii="Arial" w:eastAsia="Times New Roman" w:hAnsi="Arial" w:cs="Arial"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60768E4"/>
    <w:multiLevelType w:val="hybridMultilevel"/>
    <w:tmpl w:val="BF3A9FA2"/>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A546160"/>
    <w:multiLevelType w:val="hybridMultilevel"/>
    <w:tmpl w:val="BCE8946C"/>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16046D6"/>
    <w:multiLevelType w:val="hybridMultilevel"/>
    <w:tmpl w:val="6C10FEC8"/>
    <w:lvl w:ilvl="0" w:tplc="0B843C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9817D6"/>
    <w:multiLevelType w:val="hybridMultilevel"/>
    <w:tmpl w:val="1D1400D8"/>
    <w:lvl w:ilvl="0" w:tplc="C6728F90">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D65661BE"/>
    <w:lvl w:ilvl="0" w:tplc="2CAC3460">
      <w:start w:val="1"/>
      <w:numFmt w:val="decimal"/>
      <w:lvlText w:val="%1."/>
      <w:lvlJc w:val="left"/>
      <w:pPr>
        <w:tabs>
          <w:tab w:val="num" w:pos="360"/>
        </w:tabs>
        <w:ind w:left="360" w:hanging="360"/>
      </w:pPr>
      <w:rPr>
        <w:b w:val="0"/>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8E127C8"/>
    <w:multiLevelType w:val="hybridMultilevel"/>
    <w:tmpl w:val="1CA2D204"/>
    <w:lvl w:ilvl="0" w:tplc="3CB68E0C">
      <w:start w:val="1"/>
      <w:numFmt w:val="decimal"/>
      <w:lvlText w:val="%1."/>
      <w:lvlJc w:val="left"/>
      <w:pPr>
        <w:tabs>
          <w:tab w:val="num" w:pos="2912"/>
        </w:tabs>
        <w:ind w:left="2912"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7">
    <w:nsid w:val="79272128"/>
    <w:multiLevelType w:val="hybridMultilevel"/>
    <w:tmpl w:val="62A2569A"/>
    <w:lvl w:ilvl="0" w:tplc="D7DCCFEC">
      <w:start w:val="1"/>
      <w:numFmt w:val="lowerLetter"/>
      <w:lvlText w:val="%1."/>
      <w:lvlJc w:val="left"/>
      <w:pPr>
        <w:tabs>
          <w:tab w:val="num" w:pos="720"/>
        </w:tabs>
        <w:ind w:left="720"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797010C6"/>
    <w:multiLevelType w:val="hybridMultilevel"/>
    <w:tmpl w:val="CD4EB252"/>
    <w:lvl w:ilvl="0" w:tplc="12406CE4">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F3C66CB"/>
    <w:multiLevelType w:val="hybridMultilevel"/>
    <w:tmpl w:val="A1E0962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
  </w:num>
  <w:num w:numId="21">
    <w:abstractNumId w:val="14"/>
  </w:num>
  <w:num w:numId="22">
    <w:abstractNumId w:val="34"/>
  </w:num>
  <w:num w:numId="23">
    <w:abstractNumId w:val="12"/>
  </w:num>
  <w:num w:numId="24">
    <w:abstractNumId w:val="4"/>
  </w:num>
  <w:num w:numId="25">
    <w:abstractNumId w:val="17"/>
  </w:num>
  <w:num w:numId="26">
    <w:abstractNumId w:val="22"/>
  </w:num>
  <w:num w:numId="27">
    <w:abstractNumId w:val="26"/>
  </w:num>
  <w:num w:numId="28">
    <w:abstractNumId w:val="59"/>
  </w:num>
  <w:num w:numId="29">
    <w:abstractNumId w:val="28"/>
  </w:num>
  <w:num w:numId="30">
    <w:abstractNumId w:val="36"/>
  </w:num>
  <w:num w:numId="31">
    <w:abstractNumId w:val="0"/>
  </w:num>
  <w:num w:numId="32">
    <w:abstractNumId w:val="3"/>
  </w:num>
  <w:num w:numId="33">
    <w:abstractNumId w:val="19"/>
  </w:num>
  <w:num w:numId="34">
    <w:abstractNumId w:val="37"/>
  </w:num>
  <w:num w:numId="35">
    <w:abstractNumId w:val="54"/>
  </w:num>
  <w:num w:numId="36">
    <w:abstractNumId w:val="55"/>
  </w:num>
  <w:num w:numId="37">
    <w:abstractNumId w:val="29"/>
  </w:num>
  <w:num w:numId="38">
    <w:abstractNumId w:val="30"/>
  </w:num>
  <w:num w:numId="39">
    <w:abstractNumId w:val="53"/>
  </w:num>
  <w:num w:numId="40">
    <w:abstractNumId w:val="60"/>
  </w:num>
  <w:num w:numId="41">
    <w:abstractNumId w:val="1"/>
  </w:num>
  <w:num w:numId="42">
    <w:abstractNumId w:val="41"/>
  </w:num>
  <w:num w:numId="43">
    <w:abstractNumId w:val="43"/>
  </w:num>
  <w:num w:numId="44">
    <w:abstractNumId w:val="32"/>
  </w:num>
  <w:num w:numId="45">
    <w:abstractNumId w:val="31"/>
  </w:num>
  <w:num w:numId="46">
    <w:abstractNumId w:val="20"/>
  </w:num>
  <w:num w:numId="47">
    <w:abstractNumId w:val="11"/>
  </w:num>
  <w:num w:numId="48">
    <w:abstractNumId w:val="16"/>
  </w:num>
  <w:num w:numId="49">
    <w:abstractNumId w:val="51"/>
  </w:num>
  <w:num w:numId="50">
    <w:abstractNumId w:val="18"/>
  </w:num>
  <w:num w:numId="51">
    <w:abstractNumId w:val="5"/>
  </w:num>
  <w:num w:numId="52">
    <w:abstractNumId w:val="8"/>
  </w:num>
  <w:num w:numId="53">
    <w:abstractNumId w:val="33"/>
  </w:num>
  <w:num w:numId="54">
    <w:abstractNumId w:val="61"/>
  </w:num>
  <w:num w:numId="55">
    <w:abstractNumId w:val="24"/>
  </w:num>
  <w:num w:numId="56">
    <w:abstractNumId w:val="9"/>
  </w:num>
  <w:num w:numId="57">
    <w:abstractNumId w:val="52"/>
  </w:num>
  <w:num w:numId="58">
    <w:abstractNumId w:val="49"/>
  </w:num>
  <w:num w:numId="59">
    <w:abstractNumId w:val="42"/>
  </w:num>
  <w:num w:numId="60">
    <w:abstractNumId w:val="27"/>
  </w:num>
  <w:num w:numId="61">
    <w:abstractNumId w:val="7"/>
  </w:num>
  <w:num w:numId="62">
    <w:abstractNumId w:val="23"/>
  </w:num>
  <w:num w:numId="63">
    <w:abstractNumId w:val="45"/>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4598E"/>
    <w:rsid w:val="00001D13"/>
    <w:rsid w:val="0000352A"/>
    <w:rsid w:val="00003D4A"/>
    <w:rsid w:val="000054F2"/>
    <w:rsid w:val="00006FD9"/>
    <w:rsid w:val="00007FEE"/>
    <w:rsid w:val="000102CC"/>
    <w:rsid w:val="000104BB"/>
    <w:rsid w:val="0001208E"/>
    <w:rsid w:val="00022758"/>
    <w:rsid w:val="00026767"/>
    <w:rsid w:val="000334C2"/>
    <w:rsid w:val="00033758"/>
    <w:rsid w:val="000346DB"/>
    <w:rsid w:val="00041226"/>
    <w:rsid w:val="00052639"/>
    <w:rsid w:val="00053464"/>
    <w:rsid w:val="00055AFE"/>
    <w:rsid w:val="000561CB"/>
    <w:rsid w:val="000562B7"/>
    <w:rsid w:val="0006101A"/>
    <w:rsid w:val="00065174"/>
    <w:rsid w:val="00066AAE"/>
    <w:rsid w:val="00070B76"/>
    <w:rsid w:val="00074DBD"/>
    <w:rsid w:val="0007503C"/>
    <w:rsid w:val="0007663D"/>
    <w:rsid w:val="0007754F"/>
    <w:rsid w:val="00082174"/>
    <w:rsid w:val="000847DD"/>
    <w:rsid w:val="00084EF2"/>
    <w:rsid w:val="00087417"/>
    <w:rsid w:val="00087EDE"/>
    <w:rsid w:val="00091848"/>
    <w:rsid w:val="00092B47"/>
    <w:rsid w:val="00092D52"/>
    <w:rsid w:val="00094CE8"/>
    <w:rsid w:val="000952C3"/>
    <w:rsid w:val="00095BAE"/>
    <w:rsid w:val="00096B19"/>
    <w:rsid w:val="000A3B33"/>
    <w:rsid w:val="000A42F5"/>
    <w:rsid w:val="000A48CC"/>
    <w:rsid w:val="000B1E45"/>
    <w:rsid w:val="000B37B6"/>
    <w:rsid w:val="000B380E"/>
    <w:rsid w:val="000B5332"/>
    <w:rsid w:val="000B7EB2"/>
    <w:rsid w:val="000C32AB"/>
    <w:rsid w:val="000C5E4D"/>
    <w:rsid w:val="000C6B86"/>
    <w:rsid w:val="000D0E52"/>
    <w:rsid w:val="000D34CC"/>
    <w:rsid w:val="000D5365"/>
    <w:rsid w:val="000D75D5"/>
    <w:rsid w:val="000D78BF"/>
    <w:rsid w:val="000E4D8B"/>
    <w:rsid w:val="000E6843"/>
    <w:rsid w:val="000E6B70"/>
    <w:rsid w:val="000F032A"/>
    <w:rsid w:val="000F040F"/>
    <w:rsid w:val="000F2FCE"/>
    <w:rsid w:val="000F5EA2"/>
    <w:rsid w:val="00100B79"/>
    <w:rsid w:val="0010550D"/>
    <w:rsid w:val="00106A36"/>
    <w:rsid w:val="00110367"/>
    <w:rsid w:val="001116A3"/>
    <w:rsid w:val="00111AFD"/>
    <w:rsid w:val="00114696"/>
    <w:rsid w:val="0012055A"/>
    <w:rsid w:val="001210F5"/>
    <w:rsid w:val="00123DD3"/>
    <w:rsid w:val="00130A68"/>
    <w:rsid w:val="00140C87"/>
    <w:rsid w:val="0014370C"/>
    <w:rsid w:val="00144D2B"/>
    <w:rsid w:val="001454E4"/>
    <w:rsid w:val="00146F4B"/>
    <w:rsid w:val="0014717C"/>
    <w:rsid w:val="00147993"/>
    <w:rsid w:val="001524C1"/>
    <w:rsid w:val="0015470B"/>
    <w:rsid w:val="00155651"/>
    <w:rsid w:val="00157437"/>
    <w:rsid w:val="00157A72"/>
    <w:rsid w:val="00157B46"/>
    <w:rsid w:val="00157E0C"/>
    <w:rsid w:val="00160DDA"/>
    <w:rsid w:val="001673D8"/>
    <w:rsid w:val="001700CE"/>
    <w:rsid w:val="00172F1B"/>
    <w:rsid w:val="00173D63"/>
    <w:rsid w:val="00175319"/>
    <w:rsid w:val="001808E7"/>
    <w:rsid w:val="0018313C"/>
    <w:rsid w:val="001869F9"/>
    <w:rsid w:val="00193269"/>
    <w:rsid w:val="00193C76"/>
    <w:rsid w:val="0019610F"/>
    <w:rsid w:val="00197291"/>
    <w:rsid w:val="001A3097"/>
    <w:rsid w:val="001A39CF"/>
    <w:rsid w:val="001B4E6A"/>
    <w:rsid w:val="001B53DD"/>
    <w:rsid w:val="001C0433"/>
    <w:rsid w:val="001C3984"/>
    <w:rsid w:val="001C64D2"/>
    <w:rsid w:val="001C7F49"/>
    <w:rsid w:val="001D5520"/>
    <w:rsid w:val="001D60F3"/>
    <w:rsid w:val="001D7810"/>
    <w:rsid w:val="001E3A67"/>
    <w:rsid w:val="001F0785"/>
    <w:rsid w:val="001F2734"/>
    <w:rsid w:val="001F426C"/>
    <w:rsid w:val="001F4EB6"/>
    <w:rsid w:val="001F5D33"/>
    <w:rsid w:val="001F7029"/>
    <w:rsid w:val="00202D4F"/>
    <w:rsid w:val="00203FBB"/>
    <w:rsid w:val="00204261"/>
    <w:rsid w:val="0020584B"/>
    <w:rsid w:val="0021186D"/>
    <w:rsid w:val="00212DCD"/>
    <w:rsid w:val="00213D15"/>
    <w:rsid w:val="002159E4"/>
    <w:rsid w:val="00216F74"/>
    <w:rsid w:val="00221E1A"/>
    <w:rsid w:val="00223259"/>
    <w:rsid w:val="002239BF"/>
    <w:rsid w:val="00224140"/>
    <w:rsid w:val="00230296"/>
    <w:rsid w:val="00233096"/>
    <w:rsid w:val="002334D8"/>
    <w:rsid w:val="00233597"/>
    <w:rsid w:val="002357F8"/>
    <w:rsid w:val="002362C8"/>
    <w:rsid w:val="0023764E"/>
    <w:rsid w:val="00241000"/>
    <w:rsid w:val="00241C4C"/>
    <w:rsid w:val="002475B7"/>
    <w:rsid w:val="0024789C"/>
    <w:rsid w:val="00253885"/>
    <w:rsid w:val="00257C30"/>
    <w:rsid w:val="002601E7"/>
    <w:rsid w:val="00262755"/>
    <w:rsid w:val="0026387D"/>
    <w:rsid w:val="00263946"/>
    <w:rsid w:val="00266C42"/>
    <w:rsid w:val="00266FF4"/>
    <w:rsid w:val="0027084F"/>
    <w:rsid w:val="002710B0"/>
    <w:rsid w:val="00271958"/>
    <w:rsid w:val="00272D99"/>
    <w:rsid w:val="00276CEB"/>
    <w:rsid w:val="0027714C"/>
    <w:rsid w:val="00280EED"/>
    <w:rsid w:val="002843AE"/>
    <w:rsid w:val="00286B3B"/>
    <w:rsid w:val="00287BC2"/>
    <w:rsid w:val="00292360"/>
    <w:rsid w:val="00292492"/>
    <w:rsid w:val="002953CB"/>
    <w:rsid w:val="002964C4"/>
    <w:rsid w:val="00296B0E"/>
    <w:rsid w:val="002A059A"/>
    <w:rsid w:val="002A3107"/>
    <w:rsid w:val="002A738E"/>
    <w:rsid w:val="002A7B68"/>
    <w:rsid w:val="002B1983"/>
    <w:rsid w:val="002B1C50"/>
    <w:rsid w:val="002B4BDA"/>
    <w:rsid w:val="002B6BEF"/>
    <w:rsid w:val="002C1ACB"/>
    <w:rsid w:val="002C1BD3"/>
    <w:rsid w:val="002C2A06"/>
    <w:rsid w:val="002C2FA0"/>
    <w:rsid w:val="002C4485"/>
    <w:rsid w:val="002D1FDE"/>
    <w:rsid w:val="002E04B5"/>
    <w:rsid w:val="002E1C4E"/>
    <w:rsid w:val="002E1D6E"/>
    <w:rsid w:val="002E41EE"/>
    <w:rsid w:val="002E4835"/>
    <w:rsid w:val="002E6DD6"/>
    <w:rsid w:val="002F3527"/>
    <w:rsid w:val="002F43D5"/>
    <w:rsid w:val="002F7BA4"/>
    <w:rsid w:val="002F7D68"/>
    <w:rsid w:val="003007D5"/>
    <w:rsid w:val="00301BE1"/>
    <w:rsid w:val="00302839"/>
    <w:rsid w:val="0030738A"/>
    <w:rsid w:val="00307DD2"/>
    <w:rsid w:val="00311EFF"/>
    <w:rsid w:val="00313EE7"/>
    <w:rsid w:val="00314425"/>
    <w:rsid w:val="00314B2F"/>
    <w:rsid w:val="00314FF1"/>
    <w:rsid w:val="003203DE"/>
    <w:rsid w:val="00320483"/>
    <w:rsid w:val="00322F06"/>
    <w:rsid w:val="003240F6"/>
    <w:rsid w:val="00324F9C"/>
    <w:rsid w:val="00325652"/>
    <w:rsid w:val="00325C66"/>
    <w:rsid w:val="003321E7"/>
    <w:rsid w:val="00334CA5"/>
    <w:rsid w:val="00340545"/>
    <w:rsid w:val="00342B28"/>
    <w:rsid w:val="00351E62"/>
    <w:rsid w:val="003529B8"/>
    <w:rsid w:val="00354C32"/>
    <w:rsid w:val="00354F97"/>
    <w:rsid w:val="00357E08"/>
    <w:rsid w:val="0036414C"/>
    <w:rsid w:val="00371EE8"/>
    <w:rsid w:val="00375DC8"/>
    <w:rsid w:val="003765D0"/>
    <w:rsid w:val="00376DFF"/>
    <w:rsid w:val="003858F2"/>
    <w:rsid w:val="0039554E"/>
    <w:rsid w:val="0039777C"/>
    <w:rsid w:val="00397F8A"/>
    <w:rsid w:val="003A0A77"/>
    <w:rsid w:val="003A6AEB"/>
    <w:rsid w:val="003B4FE5"/>
    <w:rsid w:val="003B5460"/>
    <w:rsid w:val="003C164D"/>
    <w:rsid w:val="003C212D"/>
    <w:rsid w:val="003C2D5E"/>
    <w:rsid w:val="003C5F68"/>
    <w:rsid w:val="003D3275"/>
    <w:rsid w:val="003D5C26"/>
    <w:rsid w:val="003D6CE0"/>
    <w:rsid w:val="003E1F7F"/>
    <w:rsid w:val="003E6BE8"/>
    <w:rsid w:val="003F383D"/>
    <w:rsid w:val="003F3FAE"/>
    <w:rsid w:val="003F746A"/>
    <w:rsid w:val="003F77DD"/>
    <w:rsid w:val="0040127A"/>
    <w:rsid w:val="00404241"/>
    <w:rsid w:val="00405300"/>
    <w:rsid w:val="00406094"/>
    <w:rsid w:val="004073AC"/>
    <w:rsid w:val="0041060F"/>
    <w:rsid w:val="004107A5"/>
    <w:rsid w:val="00411214"/>
    <w:rsid w:val="00414B90"/>
    <w:rsid w:val="004229DA"/>
    <w:rsid w:val="00426155"/>
    <w:rsid w:val="004315DC"/>
    <w:rsid w:val="00432D5B"/>
    <w:rsid w:val="004330F5"/>
    <w:rsid w:val="00436EF3"/>
    <w:rsid w:val="004370D8"/>
    <w:rsid w:val="00437A8F"/>
    <w:rsid w:val="00442F94"/>
    <w:rsid w:val="00447B2B"/>
    <w:rsid w:val="004512CF"/>
    <w:rsid w:val="0045349D"/>
    <w:rsid w:val="00453C57"/>
    <w:rsid w:val="0046184F"/>
    <w:rsid w:val="00461A6E"/>
    <w:rsid w:val="004621B4"/>
    <w:rsid w:val="004636C9"/>
    <w:rsid w:val="00464543"/>
    <w:rsid w:val="00470484"/>
    <w:rsid w:val="00472CA4"/>
    <w:rsid w:val="00472DC1"/>
    <w:rsid w:val="004731B8"/>
    <w:rsid w:val="00473D57"/>
    <w:rsid w:val="004760A9"/>
    <w:rsid w:val="004760C4"/>
    <w:rsid w:val="00476B72"/>
    <w:rsid w:val="004772B3"/>
    <w:rsid w:val="004831D2"/>
    <w:rsid w:val="0048401F"/>
    <w:rsid w:val="00484D57"/>
    <w:rsid w:val="00486308"/>
    <w:rsid w:val="00490604"/>
    <w:rsid w:val="00491921"/>
    <w:rsid w:val="004963B1"/>
    <w:rsid w:val="004978EA"/>
    <w:rsid w:val="004A2D7C"/>
    <w:rsid w:val="004A3B49"/>
    <w:rsid w:val="004C1E18"/>
    <w:rsid w:val="004C3096"/>
    <w:rsid w:val="004C3EB4"/>
    <w:rsid w:val="004C4477"/>
    <w:rsid w:val="004C5AF6"/>
    <w:rsid w:val="004C5F00"/>
    <w:rsid w:val="004D0B50"/>
    <w:rsid w:val="004D0C34"/>
    <w:rsid w:val="004D6BC0"/>
    <w:rsid w:val="004D6DF0"/>
    <w:rsid w:val="004D7F3D"/>
    <w:rsid w:val="004E171B"/>
    <w:rsid w:val="004E2BFA"/>
    <w:rsid w:val="004E439E"/>
    <w:rsid w:val="004E5D2C"/>
    <w:rsid w:val="004F0FDC"/>
    <w:rsid w:val="004F219F"/>
    <w:rsid w:val="004F3FE2"/>
    <w:rsid w:val="004F4776"/>
    <w:rsid w:val="004F5DD5"/>
    <w:rsid w:val="004F6D1A"/>
    <w:rsid w:val="0050263B"/>
    <w:rsid w:val="00502A6A"/>
    <w:rsid w:val="005065F5"/>
    <w:rsid w:val="00506645"/>
    <w:rsid w:val="0051354B"/>
    <w:rsid w:val="005155AB"/>
    <w:rsid w:val="005204FD"/>
    <w:rsid w:val="00524B34"/>
    <w:rsid w:val="0052538F"/>
    <w:rsid w:val="005279FB"/>
    <w:rsid w:val="00527D0C"/>
    <w:rsid w:val="005344D9"/>
    <w:rsid w:val="0053766B"/>
    <w:rsid w:val="005406F9"/>
    <w:rsid w:val="00543F98"/>
    <w:rsid w:val="00551B91"/>
    <w:rsid w:val="005532C1"/>
    <w:rsid w:val="00553AE7"/>
    <w:rsid w:val="00557136"/>
    <w:rsid w:val="005627DC"/>
    <w:rsid w:val="00563BBB"/>
    <w:rsid w:val="00566796"/>
    <w:rsid w:val="00570FB2"/>
    <w:rsid w:val="005722AF"/>
    <w:rsid w:val="005740AE"/>
    <w:rsid w:val="005745EB"/>
    <w:rsid w:val="00575544"/>
    <w:rsid w:val="00576FCC"/>
    <w:rsid w:val="00580122"/>
    <w:rsid w:val="00583286"/>
    <w:rsid w:val="005844A3"/>
    <w:rsid w:val="00586EA8"/>
    <w:rsid w:val="00594B80"/>
    <w:rsid w:val="005978C7"/>
    <w:rsid w:val="005A6C8A"/>
    <w:rsid w:val="005B190E"/>
    <w:rsid w:val="005B45F4"/>
    <w:rsid w:val="005B668A"/>
    <w:rsid w:val="005C3658"/>
    <w:rsid w:val="005C6F4B"/>
    <w:rsid w:val="005C7093"/>
    <w:rsid w:val="005C76AE"/>
    <w:rsid w:val="005D2802"/>
    <w:rsid w:val="005D59E7"/>
    <w:rsid w:val="005D6163"/>
    <w:rsid w:val="005E3039"/>
    <w:rsid w:val="005E513C"/>
    <w:rsid w:val="005E5574"/>
    <w:rsid w:val="005E772C"/>
    <w:rsid w:val="005F0CB7"/>
    <w:rsid w:val="005F21CE"/>
    <w:rsid w:val="005F755C"/>
    <w:rsid w:val="00601276"/>
    <w:rsid w:val="00606A3F"/>
    <w:rsid w:val="00607EC4"/>
    <w:rsid w:val="00611217"/>
    <w:rsid w:val="00621C3C"/>
    <w:rsid w:val="0062392B"/>
    <w:rsid w:val="00623E3F"/>
    <w:rsid w:val="006240FA"/>
    <w:rsid w:val="006255BF"/>
    <w:rsid w:val="00627B3D"/>
    <w:rsid w:val="00632A0B"/>
    <w:rsid w:val="00632CBE"/>
    <w:rsid w:val="00632FD2"/>
    <w:rsid w:val="006330FC"/>
    <w:rsid w:val="00640331"/>
    <w:rsid w:val="00642D92"/>
    <w:rsid w:val="0064424C"/>
    <w:rsid w:val="0064698E"/>
    <w:rsid w:val="00647822"/>
    <w:rsid w:val="006547C2"/>
    <w:rsid w:val="006569EB"/>
    <w:rsid w:val="00657B7C"/>
    <w:rsid w:val="0066084A"/>
    <w:rsid w:val="006612C2"/>
    <w:rsid w:val="00661643"/>
    <w:rsid w:val="00663572"/>
    <w:rsid w:val="00663A76"/>
    <w:rsid w:val="006643D5"/>
    <w:rsid w:val="00667AD8"/>
    <w:rsid w:val="00674134"/>
    <w:rsid w:val="00680094"/>
    <w:rsid w:val="006812CD"/>
    <w:rsid w:val="00684D0B"/>
    <w:rsid w:val="0068590B"/>
    <w:rsid w:val="00686865"/>
    <w:rsid w:val="0068720F"/>
    <w:rsid w:val="00690F24"/>
    <w:rsid w:val="006944DA"/>
    <w:rsid w:val="00696029"/>
    <w:rsid w:val="006A1C5D"/>
    <w:rsid w:val="006A4EC1"/>
    <w:rsid w:val="006A6E36"/>
    <w:rsid w:val="006A6E5E"/>
    <w:rsid w:val="006B030C"/>
    <w:rsid w:val="006B242E"/>
    <w:rsid w:val="006B327B"/>
    <w:rsid w:val="006B5232"/>
    <w:rsid w:val="006B648F"/>
    <w:rsid w:val="006B6E66"/>
    <w:rsid w:val="006B729A"/>
    <w:rsid w:val="006B7381"/>
    <w:rsid w:val="006C18C0"/>
    <w:rsid w:val="006C2975"/>
    <w:rsid w:val="006C29DF"/>
    <w:rsid w:val="006C3052"/>
    <w:rsid w:val="006C7176"/>
    <w:rsid w:val="006D0E55"/>
    <w:rsid w:val="006D3360"/>
    <w:rsid w:val="006D3EE2"/>
    <w:rsid w:val="006D54C6"/>
    <w:rsid w:val="006D5F00"/>
    <w:rsid w:val="006D7BDC"/>
    <w:rsid w:val="006E4299"/>
    <w:rsid w:val="006E7653"/>
    <w:rsid w:val="006F0A21"/>
    <w:rsid w:val="006F27D0"/>
    <w:rsid w:val="006F2F0F"/>
    <w:rsid w:val="006F3ACC"/>
    <w:rsid w:val="006F6C47"/>
    <w:rsid w:val="007038E9"/>
    <w:rsid w:val="00705E62"/>
    <w:rsid w:val="00707F80"/>
    <w:rsid w:val="00710E31"/>
    <w:rsid w:val="00713E35"/>
    <w:rsid w:val="00714684"/>
    <w:rsid w:val="00720120"/>
    <w:rsid w:val="00720A8D"/>
    <w:rsid w:val="0072285C"/>
    <w:rsid w:val="007237A0"/>
    <w:rsid w:val="007336AC"/>
    <w:rsid w:val="007361A3"/>
    <w:rsid w:val="00737AB1"/>
    <w:rsid w:val="0074005F"/>
    <w:rsid w:val="00742A26"/>
    <w:rsid w:val="007441D1"/>
    <w:rsid w:val="00745C32"/>
    <w:rsid w:val="00751BE9"/>
    <w:rsid w:val="0075244D"/>
    <w:rsid w:val="00752E41"/>
    <w:rsid w:val="007563A2"/>
    <w:rsid w:val="007619A7"/>
    <w:rsid w:val="00766A4F"/>
    <w:rsid w:val="00773C80"/>
    <w:rsid w:val="00780144"/>
    <w:rsid w:val="00781C50"/>
    <w:rsid w:val="00781D9C"/>
    <w:rsid w:val="007825B4"/>
    <w:rsid w:val="00784D3B"/>
    <w:rsid w:val="00785DDD"/>
    <w:rsid w:val="007875AE"/>
    <w:rsid w:val="00787CE1"/>
    <w:rsid w:val="00794597"/>
    <w:rsid w:val="007A14CA"/>
    <w:rsid w:val="007B024F"/>
    <w:rsid w:val="007B0B72"/>
    <w:rsid w:val="007B1768"/>
    <w:rsid w:val="007B395C"/>
    <w:rsid w:val="007B6D64"/>
    <w:rsid w:val="007B7BAF"/>
    <w:rsid w:val="007B7C10"/>
    <w:rsid w:val="007C2658"/>
    <w:rsid w:val="007D1560"/>
    <w:rsid w:val="007D1649"/>
    <w:rsid w:val="007D2AD3"/>
    <w:rsid w:val="007D32C1"/>
    <w:rsid w:val="007E2075"/>
    <w:rsid w:val="007E453E"/>
    <w:rsid w:val="007E5376"/>
    <w:rsid w:val="007F26C4"/>
    <w:rsid w:val="007F40C3"/>
    <w:rsid w:val="007F64D4"/>
    <w:rsid w:val="007F6AA8"/>
    <w:rsid w:val="007F6B48"/>
    <w:rsid w:val="00807657"/>
    <w:rsid w:val="0081596C"/>
    <w:rsid w:val="008209B4"/>
    <w:rsid w:val="00832C7E"/>
    <w:rsid w:val="00834F19"/>
    <w:rsid w:val="008355F2"/>
    <w:rsid w:val="00835815"/>
    <w:rsid w:val="008417B0"/>
    <w:rsid w:val="00842048"/>
    <w:rsid w:val="00843019"/>
    <w:rsid w:val="00843C41"/>
    <w:rsid w:val="00844427"/>
    <w:rsid w:val="00844AE6"/>
    <w:rsid w:val="008458C4"/>
    <w:rsid w:val="00846472"/>
    <w:rsid w:val="008543B5"/>
    <w:rsid w:val="00854C04"/>
    <w:rsid w:val="00860F81"/>
    <w:rsid w:val="00863F06"/>
    <w:rsid w:val="008649A3"/>
    <w:rsid w:val="00864C0A"/>
    <w:rsid w:val="008654E6"/>
    <w:rsid w:val="008747A9"/>
    <w:rsid w:val="00874C37"/>
    <w:rsid w:val="00880991"/>
    <w:rsid w:val="00884D82"/>
    <w:rsid w:val="008851B3"/>
    <w:rsid w:val="00885B0B"/>
    <w:rsid w:val="008861E5"/>
    <w:rsid w:val="00891F31"/>
    <w:rsid w:val="00893591"/>
    <w:rsid w:val="0089623F"/>
    <w:rsid w:val="00896458"/>
    <w:rsid w:val="00896CE5"/>
    <w:rsid w:val="00897794"/>
    <w:rsid w:val="008A2775"/>
    <w:rsid w:val="008A3AC6"/>
    <w:rsid w:val="008B239B"/>
    <w:rsid w:val="008B262C"/>
    <w:rsid w:val="008B2D5C"/>
    <w:rsid w:val="008B6DC5"/>
    <w:rsid w:val="008C05B8"/>
    <w:rsid w:val="008C3051"/>
    <w:rsid w:val="008C364D"/>
    <w:rsid w:val="008C5281"/>
    <w:rsid w:val="008C5FD5"/>
    <w:rsid w:val="008C7A3C"/>
    <w:rsid w:val="008D162B"/>
    <w:rsid w:val="008D4821"/>
    <w:rsid w:val="008D5562"/>
    <w:rsid w:val="008D6DAC"/>
    <w:rsid w:val="008D7E11"/>
    <w:rsid w:val="008E1F83"/>
    <w:rsid w:val="008E4960"/>
    <w:rsid w:val="008E4AD7"/>
    <w:rsid w:val="008E4F06"/>
    <w:rsid w:val="008E5BB4"/>
    <w:rsid w:val="008E7116"/>
    <w:rsid w:val="008E77FF"/>
    <w:rsid w:val="008F20C5"/>
    <w:rsid w:val="008F4E63"/>
    <w:rsid w:val="008F62AA"/>
    <w:rsid w:val="008F676B"/>
    <w:rsid w:val="008F79D5"/>
    <w:rsid w:val="00902959"/>
    <w:rsid w:val="00904D21"/>
    <w:rsid w:val="00906316"/>
    <w:rsid w:val="009077C3"/>
    <w:rsid w:val="0091308C"/>
    <w:rsid w:val="009148C1"/>
    <w:rsid w:val="00915070"/>
    <w:rsid w:val="009201CC"/>
    <w:rsid w:val="009252D6"/>
    <w:rsid w:val="009258C4"/>
    <w:rsid w:val="00926057"/>
    <w:rsid w:val="00931A0C"/>
    <w:rsid w:val="00940F82"/>
    <w:rsid w:val="009442F8"/>
    <w:rsid w:val="0094486F"/>
    <w:rsid w:val="0095041D"/>
    <w:rsid w:val="009543F3"/>
    <w:rsid w:val="009557BB"/>
    <w:rsid w:val="0096114C"/>
    <w:rsid w:val="00965B3B"/>
    <w:rsid w:val="00965B4B"/>
    <w:rsid w:val="00970068"/>
    <w:rsid w:val="00970852"/>
    <w:rsid w:val="009733FA"/>
    <w:rsid w:val="00973F71"/>
    <w:rsid w:val="0097442D"/>
    <w:rsid w:val="00976065"/>
    <w:rsid w:val="009763C6"/>
    <w:rsid w:val="009811A6"/>
    <w:rsid w:val="009814C6"/>
    <w:rsid w:val="00984BD3"/>
    <w:rsid w:val="009877D0"/>
    <w:rsid w:val="00993DD2"/>
    <w:rsid w:val="0099779F"/>
    <w:rsid w:val="009A3D9D"/>
    <w:rsid w:val="009B2696"/>
    <w:rsid w:val="009B29E0"/>
    <w:rsid w:val="009B372B"/>
    <w:rsid w:val="009B40A6"/>
    <w:rsid w:val="009B75F3"/>
    <w:rsid w:val="009C4018"/>
    <w:rsid w:val="009C693A"/>
    <w:rsid w:val="009D1B7D"/>
    <w:rsid w:val="009D1D0D"/>
    <w:rsid w:val="009D29F5"/>
    <w:rsid w:val="009D50BD"/>
    <w:rsid w:val="009D7A6C"/>
    <w:rsid w:val="009E0BAE"/>
    <w:rsid w:val="009E170E"/>
    <w:rsid w:val="009E4C33"/>
    <w:rsid w:val="009F050E"/>
    <w:rsid w:val="009F629C"/>
    <w:rsid w:val="009F7306"/>
    <w:rsid w:val="009F7846"/>
    <w:rsid w:val="00A003F6"/>
    <w:rsid w:val="00A02BF2"/>
    <w:rsid w:val="00A032EC"/>
    <w:rsid w:val="00A03928"/>
    <w:rsid w:val="00A05E0C"/>
    <w:rsid w:val="00A15BDE"/>
    <w:rsid w:val="00A15C73"/>
    <w:rsid w:val="00A1754B"/>
    <w:rsid w:val="00A22BA5"/>
    <w:rsid w:val="00A26114"/>
    <w:rsid w:val="00A37D11"/>
    <w:rsid w:val="00A41358"/>
    <w:rsid w:val="00A431F5"/>
    <w:rsid w:val="00A45919"/>
    <w:rsid w:val="00A4603A"/>
    <w:rsid w:val="00A46740"/>
    <w:rsid w:val="00A506F1"/>
    <w:rsid w:val="00A5120E"/>
    <w:rsid w:val="00A51D81"/>
    <w:rsid w:val="00A5279E"/>
    <w:rsid w:val="00A54DBA"/>
    <w:rsid w:val="00A61FC5"/>
    <w:rsid w:val="00A64ABD"/>
    <w:rsid w:val="00A65589"/>
    <w:rsid w:val="00A66001"/>
    <w:rsid w:val="00A667C0"/>
    <w:rsid w:val="00A66F71"/>
    <w:rsid w:val="00A67D0C"/>
    <w:rsid w:val="00A76122"/>
    <w:rsid w:val="00A773D7"/>
    <w:rsid w:val="00A83920"/>
    <w:rsid w:val="00A83A3C"/>
    <w:rsid w:val="00A843E7"/>
    <w:rsid w:val="00A84999"/>
    <w:rsid w:val="00A84B92"/>
    <w:rsid w:val="00A94691"/>
    <w:rsid w:val="00A95D7A"/>
    <w:rsid w:val="00A96C85"/>
    <w:rsid w:val="00AC163F"/>
    <w:rsid w:val="00AC2B2A"/>
    <w:rsid w:val="00AC2CAC"/>
    <w:rsid w:val="00AC34D7"/>
    <w:rsid w:val="00AC37DB"/>
    <w:rsid w:val="00AC4005"/>
    <w:rsid w:val="00AC4BF7"/>
    <w:rsid w:val="00AC5898"/>
    <w:rsid w:val="00AD1433"/>
    <w:rsid w:val="00AD38F4"/>
    <w:rsid w:val="00AD5039"/>
    <w:rsid w:val="00AD7C6B"/>
    <w:rsid w:val="00AE258A"/>
    <w:rsid w:val="00AF2713"/>
    <w:rsid w:val="00AF33B7"/>
    <w:rsid w:val="00AF45E2"/>
    <w:rsid w:val="00AF55BC"/>
    <w:rsid w:val="00B0233E"/>
    <w:rsid w:val="00B02935"/>
    <w:rsid w:val="00B06395"/>
    <w:rsid w:val="00B10F3E"/>
    <w:rsid w:val="00B11B17"/>
    <w:rsid w:val="00B11FBB"/>
    <w:rsid w:val="00B16B7B"/>
    <w:rsid w:val="00B17D32"/>
    <w:rsid w:val="00B204CD"/>
    <w:rsid w:val="00B2642F"/>
    <w:rsid w:val="00B26910"/>
    <w:rsid w:val="00B26C0E"/>
    <w:rsid w:val="00B274F7"/>
    <w:rsid w:val="00B3262C"/>
    <w:rsid w:val="00B32A25"/>
    <w:rsid w:val="00B335EC"/>
    <w:rsid w:val="00B35BF7"/>
    <w:rsid w:val="00B4014E"/>
    <w:rsid w:val="00B420FB"/>
    <w:rsid w:val="00B444E1"/>
    <w:rsid w:val="00B4598E"/>
    <w:rsid w:val="00B47630"/>
    <w:rsid w:val="00B52A31"/>
    <w:rsid w:val="00B532AE"/>
    <w:rsid w:val="00B5784C"/>
    <w:rsid w:val="00B6004F"/>
    <w:rsid w:val="00B607D2"/>
    <w:rsid w:val="00B61FAC"/>
    <w:rsid w:val="00B65814"/>
    <w:rsid w:val="00B67AC7"/>
    <w:rsid w:val="00B707C7"/>
    <w:rsid w:val="00B708BE"/>
    <w:rsid w:val="00B70ED5"/>
    <w:rsid w:val="00B721EE"/>
    <w:rsid w:val="00B73833"/>
    <w:rsid w:val="00B801C0"/>
    <w:rsid w:val="00B82A85"/>
    <w:rsid w:val="00B82B6E"/>
    <w:rsid w:val="00B82DE0"/>
    <w:rsid w:val="00B8379C"/>
    <w:rsid w:val="00B84220"/>
    <w:rsid w:val="00B94DB9"/>
    <w:rsid w:val="00BA0A76"/>
    <w:rsid w:val="00BA2C84"/>
    <w:rsid w:val="00BA4128"/>
    <w:rsid w:val="00BA5545"/>
    <w:rsid w:val="00BA79FF"/>
    <w:rsid w:val="00BB19AA"/>
    <w:rsid w:val="00BB2067"/>
    <w:rsid w:val="00BB44CA"/>
    <w:rsid w:val="00BB4E60"/>
    <w:rsid w:val="00BB4F52"/>
    <w:rsid w:val="00BB5678"/>
    <w:rsid w:val="00BB607C"/>
    <w:rsid w:val="00BB61B7"/>
    <w:rsid w:val="00BC1E9E"/>
    <w:rsid w:val="00BD1B10"/>
    <w:rsid w:val="00BD413E"/>
    <w:rsid w:val="00BE19B1"/>
    <w:rsid w:val="00BE1B82"/>
    <w:rsid w:val="00BE3B66"/>
    <w:rsid w:val="00BE5E85"/>
    <w:rsid w:val="00BF150D"/>
    <w:rsid w:val="00C00A5F"/>
    <w:rsid w:val="00C06350"/>
    <w:rsid w:val="00C1127F"/>
    <w:rsid w:val="00C13664"/>
    <w:rsid w:val="00C13794"/>
    <w:rsid w:val="00C17D72"/>
    <w:rsid w:val="00C219B6"/>
    <w:rsid w:val="00C2301C"/>
    <w:rsid w:val="00C240E1"/>
    <w:rsid w:val="00C25AFE"/>
    <w:rsid w:val="00C2792F"/>
    <w:rsid w:val="00C308BD"/>
    <w:rsid w:val="00C3118A"/>
    <w:rsid w:val="00C3298D"/>
    <w:rsid w:val="00C379B8"/>
    <w:rsid w:val="00C40122"/>
    <w:rsid w:val="00C406BC"/>
    <w:rsid w:val="00C42FA7"/>
    <w:rsid w:val="00C44EEC"/>
    <w:rsid w:val="00C464B6"/>
    <w:rsid w:val="00C46EA7"/>
    <w:rsid w:val="00C47256"/>
    <w:rsid w:val="00C47A8D"/>
    <w:rsid w:val="00C5560F"/>
    <w:rsid w:val="00C575BC"/>
    <w:rsid w:val="00C65B38"/>
    <w:rsid w:val="00C664D0"/>
    <w:rsid w:val="00C666CE"/>
    <w:rsid w:val="00C677A7"/>
    <w:rsid w:val="00C67F0A"/>
    <w:rsid w:val="00C70594"/>
    <w:rsid w:val="00C75352"/>
    <w:rsid w:val="00C76FD6"/>
    <w:rsid w:val="00C80EC0"/>
    <w:rsid w:val="00C82C11"/>
    <w:rsid w:val="00C84200"/>
    <w:rsid w:val="00C85C17"/>
    <w:rsid w:val="00C92CE6"/>
    <w:rsid w:val="00C93BD5"/>
    <w:rsid w:val="00C95053"/>
    <w:rsid w:val="00C97967"/>
    <w:rsid w:val="00CA0586"/>
    <w:rsid w:val="00CA06B4"/>
    <w:rsid w:val="00CA087D"/>
    <w:rsid w:val="00CA5E63"/>
    <w:rsid w:val="00CA7336"/>
    <w:rsid w:val="00CA7AB4"/>
    <w:rsid w:val="00CB0A35"/>
    <w:rsid w:val="00CB2FBD"/>
    <w:rsid w:val="00CB5E42"/>
    <w:rsid w:val="00CB7C99"/>
    <w:rsid w:val="00CC1246"/>
    <w:rsid w:val="00CC31A6"/>
    <w:rsid w:val="00CC66BC"/>
    <w:rsid w:val="00CD3D32"/>
    <w:rsid w:val="00CE1363"/>
    <w:rsid w:val="00CE383A"/>
    <w:rsid w:val="00CE5142"/>
    <w:rsid w:val="00CE66AC"/>
    <w:rsid w:val="00CF45AD"/>
    <w:rsid w:val="00CF4B6A"/>
    <w:rsid w:val="00CF4C44"/>
    <w:rsid w:val="00CF5F21"/>
    <w:rsid w:val="00D04371"/>
    <w:rsid w:val="00D05985"/>
    <w:rsid w:val="00D076AD"/>
    <w:rsid w:val="00D07A18"/>
    <w:rsid w:val="00D12047"/>
    <w:rsid w:val="00D129DD"/>
    <w:rsid w:val="00D214EE"/>
    <w:rsid w:val="00D24AF3"/>
    <w:rsid w:val="00D25CB3"/>
    <w:rsid w:val="00D26232"/>
    <w:rsid w:val="00D3284B"/>
    <w:rsid w:val="00D34B73"/>
    <w:rsid w:val="00D365C9"/>
    <w:rsid w:val="00D37462"/>
    <w:rsid w:val="00D37547"/>
    <w:rsid w:val="00D40B5B"/>
    <w:rsid w:val="00D40DB9"/>
    <w:rsid w:val="00D41896"/>
    <w:rsid w:val="00D42701"/>
    <w:rsid w:val="00D45D66"/>
    <w:rsid w:val="00D56CF3"/>
    <w:rsid w:val="00D573A1"/>
    <w:rsid w:val="00D6460A"/>
    <w:rsid w:val="00D676BE"/>
    <w:rsid w:val="00D7071C"/>
    <w:rsid w:val="00D71E4C"/>
    <w:rsid w:val="00D7347F"/>
    <w:rsid w:val="00D7473E"/>
    <w:rsid w:val="00D7641E"/>
    <w:rsid w:val="00D82B4B"/>
    <w:rsid w:val="00D8319E"/>
    <w:rsid w:val="00D861BA"/>
    <w:rsid w:val="00D94945"/>
    <w:rsid w:val="00DA05AF"/>
    <w:rsid w:val="00DA0E40"/>
    <w:rsid w:val="00DA118B"/>
    <w:rsid w:val="00DA12FE"/>
    <w:rsid w:val="00DA3574"/>
    <w:rsid w:val="00DA4546"/>
    <w:rsid w:val="00DA5D7B"/>
    <w:rsid w:val="00DA645C"/>
    <w:rsid w:val="00DB5B20"/>
    <w:rsid w:val="00DB5E81"/>
    <w:rsid w:val="00DC514C"/>
    <w:rsid w:val="00DC7911"/>
    <w:rsid w:val="00DC7FF5"/>
    <w:rsid w:val="00DD3E83"/>
    <w:rsid w:val="00DD56EE"/>
    <w:rsid w:val="00DE048C"/>
    <w:rsid w:val="00DE561C"/>
    <w:rsid w:val="00DF1724"/>
    <w:rsid w:val="00DF19F1"/>
    <w:rsid w:val="00DF2CBC"/>
    <w:rsid w:val="00DF2F9E"/>
    <w:rsid w:val="00DF649B"/>
    <w:rsid w:val="00E11AA0"/>
    <w:rsid w:val="00E15C9C"/>
    <w:rsid w:val="00E1780C"/>
    <w:rsid w:val="00E20C0F"/>
    <w:rsid w:val="00E23600"/>
    <w:rsid w:val="00E25208"/>
    <w:rsid w:val="00E3172A"/>
    <w:rsid w:val="00E319AD"/>
    <w:rsid w:val="00E3216E"/>
    <w:rsid w:val="00E33600"/>
    <w:rsid w:val="00E37D14"/>
    <w:rsid w:val="00E37E11"/>
    <w:rsid w:val="00E40835"/>
    <w:rsid w:val="00E4187E"/>
    <w:rsid w:val="00E42EFF"/>
    <w:rsid w:val="00E4356A"/>
    <w:rsid w:val="00E5097D"/>
    <w:rsid w:val="00E50985"/>
    <w:rsid w:val="00E54C36"/>
    <w:rsid w:val="00E55FE0"/>
    <w:rsid w:val="00E56057"/>
    <w:rsid w:val="00E56E2D"/>
    <w:rsid w:val="00E60C40"/>
    <w:rsid w:val="00E62321"/>
    <w:rsid w:val="00E62D93"/>
    <w:rsid w:val="00E6334B"/>
    <w:rsid w:val="00E636AC"/>
    <w:rsid w:val="00E70407"/>
    <w:rsid w:val="00E7050F"/>
    <w:rsid w:val="00E7187E"/>
    <w:rsid w:val="00E72014"/>
    <w:rsid w:val="00E72BA9"/>
    <w:rsid w:val="00E774EF"/>
    <w:rsid w:val="00E77E17"/>
    <w:rsid w:val="00E85A1C"/>
    <w:rsid w:val="00E867A0"/>
    <w:rsid w:val="00E871FB"/>
    <w:rsid w:val="00E9334F"/>
    <w:rsid w:val="00E9402D"/>
    <w:rsid w:val="00E94B57"/>
    <w:rsid w:val="00E96FC4"/>
    <w:rsid w:val="00E97D61"/>
    <w:rsid w:val="00EA0B54"/>
    <w:rsid w:val="00EA1D52"/>
    <w:rsid w:val="00EA713A"/>
    <w:rsid w:val="00EA76F1"/>
    <w:rsid w:val="00EB4428"/>
    <w:rsid w:val="00EB446C"/>
    <w:rsid w:val="00EB4546"/>
    <w:rsid w:val="00EB6197"/>
    <w:rsid w:val="00EB678D"/>
    <w:rsid w:val="00EB6D3A"/>
    <w:rsid w:val="00EB7BB7"/>
    <w:rsid w:val="00EC0C34"/>
    <w:rsid w:val="00EC0E6F"/>
    <w:rsid w:val="00EC220B"/>
    <w:rsid w:val="00EC3D00"/>
    <w:rsid w:val="00EC4DBE"/>
    <w:rsid w:val="00ED0EF4"/>
    <w:rsid w:val="00ED166E"/>
    <w:rsid w:val="00ED3E87"/>
    <w:rsid w:val="00ED4B4E"/>
    <w:rsid w:val="00EE2A60"/>
    <w:rsid w:val="00EE4B79"/>
    <w:rsid w:val="00EE6870"/>
    <w:rsid w:val="00EE77D7"/>
    <w:rsid w:val="00EF1899"/>
    <w:rsid w:val="00EF2DDD"/>
    <w:rsid w:val="00EF3A00"/>
    <w:rsid w:val="00EF480E"/>
    <w:rsid w:val="00EF5224"/>
    <w:rsid w:val="00EF65F8"/>
    <w:rsid w:val="00EF68CC"/>
    <w:rsid w:val="00F024C4"/>
    <w:rsid w:val="00F0269B"/>
    <w:rsid w:val="00F0513A"/>
    <w:rsid w:val="00F101DD"/>
    <w:rsid w:val="00F10250"/>
    <w:rsid w:val="00F17178"/>
    <w:rsid w:val="00F25BD3"/>
    <w:rsid w:val="00F26D71"/>
    <w:rsid w:val="00F3157F"/>
    <w:rsid w:val="00F319B4"/>
    <w:rsid w:val="00F32B39"/>
    <w:rsid w:val="00F33EC0"/>
    <w:rsid w:val="00F34D7A"/>
    <w:rsid w:val="00F37A17"/>
    <w:rsid w:val="00F4128E"/>
    <w:rsid w:val="00F46B26"/>
    <w:rsid w:val="00F47326"/>
    <w:rsid w:val="00F57F82"/>
    <w:rsid w:val="00F625E7"/>
    <w:rsid w:val="00F70BB3"/>
    <w:rsid w:val="00F74214"/>
    <w:rsid w:val="00F8167F"/>
    <w:rsid w:val="00F827F1"/>
    <w:rsid w:val="00F86295"/>
    <w:rsid w:val="00F8657A"/>
    <w:rsid w:val="00F87B8A"/>
    <w:rsid w:val="00F87CE5"/>
    <w:rsid w:val="00F87D53"/>
    <w:rsid w:val="00F9019E"/>
    <w:rsid w:val="00F91289"/>
    <w:rsid w:val="00F9201B"/>
    <w:rsid w:val="00F95A2D"/>
    <w:rsid w:val="00F9677A"/>
    <w:rsid w:val="00FA04ED"/>
    <w:rsid w:val="00FA16A6"/>
    <w:rsid w:val="00FA1737"/>
    <w:rsid w:val="00FA1E38"/>
    <w:rsid w:val="00FA5E67"/>
    <w:rsid w:val="00FA5FC8"/>
    <w:rsid w:val="00FB026D"/>
    <w:rsid w:val="00FB03AE"/>
    <w:rsid w:val="00FB5347"/>
    <w:rsid w:val="00FB537B"/>
    <w:rsid w:val="00FB5787"/>
    <w:rsid w:val="00FC5BDD"/>
    <w:rsid w:val="00FC6A8A"/>
    <w:rsid w:val="00FD0716"/>
    <w:rsid w:val="00FD2243"/>
    <w:rsid w:val="00FD43B2"/>
    <w:rsid w:val="00FD5DEC"/>
    <w:rsid w:val="00FD7721"/>
    <w:rsid w:val="00FD7D65"/>
    <w:rsid w:val="00FE4873"/>
    <w:rsid w:val="00FE5844"/>
    <w:rsid w:val="00FE7786"/>
    <w:rsid w:val="00FF1B9E"/>
    <w:rsid w:val="00FF229A"/>
    <w:rsid w:val="00FF2517"/>
    <w:rsid w:val="00FF320A"/>
    <w:rsid w:val="00FF34D4"/>
    <w:rsid w:val="00FF3E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B7D"/>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CW_Lista,normalny tekst,L1,Akapit z listą5,T_SZ_List Paragraph,Wypunktowanie,Akapit z listą1,BulletC,Obiekt,List Paragraph1,nr3,Wyliczanie,2 heading,A_wyliczenie,K-P_odwolanie"/>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CW_Lista Znak,normalny tekst Znak,L1 Znak,Akapit z listą5 Znak,T_SZ_List Paragraph Znak,Wypunktowanie Znak,Akapit z listą1 Znak,BulletC Znak,Obiekt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paragraph" w:customStyle="1" w:styleId="w2zmart">
    <w:name w:val="w2zmart"/>
    <w:basedOn w:val="Normalny"/>
    <w:rsid w:val="0089623F"/>
    <w:pPr>
      <w:spacing w:before="100" w:beforeAutospacing="1" w:after="100" w:afterAutospacing="1"/>
    </w:pPr>
    <w:rPr>
      <w:sz w:val="24"/>
      <w:szCs w:val="24"/>
    </w:rPr>
  </w:style>
  <w:style w:type="paragraph" w:customStyle="1" w:styleId="w5pktart">
    <w:name w:val="w5pktart"/>
    <w:basedOn w:val="Normalny"/>
    <w:rsid w:val="0089623F"/>
    <w:pPr>
      <w:spacing w:before="100" w:beforeAutospacing="1" w:after="100" w:afterAutospacing="1"/>
    </w:pPr>
    <w:rPr>
      <w:sz w:val="24"/>
      <w:szCs w:val="24"/>
    </w:rPr>
  </w:style>
  <w:style w:type="paragraph" w:customStyle="1" w:styleId="m8069290857866364993gmail-text-justify">
    <w:name w:val="m_8069290857866364993gmail-text-justify"/>
    <w:basedOn w:val="Normalny"/>
    <w:qFormat/>
    <w:rsid w:val="00904D21"/>
    <w:pPr>
      <w:spacing w:before="100" w:beforeAutospacing="1" w:after="100" w:afterAutospacing="1"/>
    </w:pPr>
    <w:rPr>
      <w:sz w:val="24"/>
      <w:szCs w:val="24"/>
    </w:rPr>
  </w:style>
  <w:style w:type="paragraph" w:customStyle="1" w:styleId="WW-Tekstpodstawowywcity2">
    <w:name w:val="WW-Tekst podstawowy wci?ty 2"/>
    <w:basedOn w:val="Normalny"/>
    <w:rsid w:val="0097442D"/>
    <w:pPr>
      <w:widowControl w:val="0"/>
      <w:suppressAutoHyphens/>
      <w:ind w:left="360" w:firstLine="1"/>
    </w:pPr>
    <w:rPr>
      <w:rFonts w:eastAsia="Lucida Sans Unicode"/>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494">
      <w:bodyDiv w:val="1"/>
      <w:marLeft w:val="0"/>
      <w:marRight w:val="0"/>
      <w:marTop w:val="0"/>
      <w:marBottom w:val="0"/>
      <w:divBdr>
        <w:top w:val="none" w:sz="0" w:space="0" w:color="auto"/>
        <w:left w:val="none" w:sz="0" w:space="0" w:color="auto"/>
        <w:bottom w:val="none" w:sz="0" w:space="0" w:color="auto"/>
        <w:right w:val="none" w:sz="0" w:space="0" w:color="auto"/>
      </w:divBdr>
    </w:div>
    <w:div w:id="161311798">
      <w:bodyDiv w:val="1"/>
      <w:marLeft w:val="0"/>
      <w:marRight w:val="0"/>
      <w:marTop w:val="0"/>
      <w:marBottom w:val="0"/>
      <w:divBdr>
        <w:top w:val="none" w:sz="0" w:space="0" w:color="auto"/>
        <w:left w:val="none" w:sz="0" w:space="0" w:color="auto"/>
        <w:bottom w:val="none" w:sz="0" w:space="0" w:color="auto"/>
        <w:right w:val="none" w:sz="0" w:space="0" w:color="auto"/>
      </w:divBdr>
    </w:div>
    <w:div w:id="546717902">
      <w:bodyDiv w:val="1"/>
      <w:marLeft w:val="0"/>
      <w:marRight w:val="0"/>
      <w:marTop w:val="0"/>
      <w:marBottom w:val="0"/>
      <w:divBdr>
        <w:top w:val="none" w:sz="0" w:space="0" w:color="auto"/>
        <w:left w:val="none" w:sz="0" w:space="0" w:color="auto"/>
        <w:bottom w:val="none" w:sz="0" w:space="0" w:color="auto"/>
        <w:right w:val="none" w:sz="0" w:space="0" w:color="auto"/>
      </w:divBdr>
    </w:div>
    <w:div w:id="587540565">
      <w:bodyDiv w:val="1"/>
      <w:marLeft w:val="0"/>
      <w:marRight w:val="0"/>
      <w:marTop w:val="0"/>
      <w:marBottom w:val="0"/>
      <w:divBdr>
        <w:top w:val="none" w:sz="0" w:space="0" w:color="auto"/>
        <w:left w:val="none" w:sz="0" w:space="0" w:color="auto"/>
        <w:bottom w:val="none" w:sz="0" w:space="0" w:color="auto"/>
        <w:right w:val="none" w:sz="0" w:space="0" w:color="auto"/>
      </w:divBdr>
    </w:div>
    <w:div w:id="747775539">
      <w:bodyDiv w:val="1"/>
      <w:marLeft w:val="0"/>
      <w:marRight w:val="0"/>
      <w:marTop w:val="0"/>
      <w:marBottom w:val="0"/>
      <w:divBdr>
        <w:top w:val="none" w:sz="0" w:space="0" w:color="auto"/>
        <w:left w:val="none" w:sz="0" w:space="0" w:color="auto"/>
        <w:bottom w:val="none" w:sz="0" w:space="0" w:color="auto"/>
        <w:right w:val="none" w:sz="0" w:space="0" w:color="auto"/>
      </w:divBdr>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805971913">
      <w:bodyDiv w:val="1"/>
      <w:marLeft w:val="0"/>
      <w:marRight w:val="0"/>
      <w:marTop w:val="0"/>
      <w:marBottom w:val="0"/>
      <w:divBdr>
        <w:top w:val="none" w:sz="0" w:space="0" w:color="auto"/>
        <w:left w:val="none" w:sz="0" w:space="0" w:color="auto"/>
        <w:bottom w:val="none" w:sz="0" w:space="0" w:color="auto"/>
        <w:right w:val="none" w:sz="0" w:space="0" w:color="auto"/>
      </w:divBdr>
    </w:div>
    <w:div w:id="819807933">
      <w:bodyDiv w:val="1"/>
      <w:marLeft w:val="0"/>
      <w:marRight w:val="0"/>
      <w:marTop w:val="0"/>
      <w:marBottom w:val="0"/>
      <w:divBdr>
        <w:top w:val="none" w:sz="0" w:space="0" w:color="auto"/>
        <w:left w:val="none" w:sz="0" w:space="0" w:color="auto"/>
        <w:bottom w:val="none" w:sz="0" w:space="0" w:color="auto"/>
        <w:right w:val="none" w:sz="0" w:space="0" w:color="auto"/>
      </w:divBdr>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080179123">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560364783">
      <w:bodyDiv w:val="1"/>
      <w:marLeft w:val="0"/>
      <w:marRight w:val="0"/>
      <w:marTop w:val="0"/>
      <w:marBottom w:val="0"/>
      <w:divBdr>
        <w:top w:val="none" w:sz="0" w:space="0" w:color="auto"/>
        <w:left w:val="none" w:sz="0" w:space="0" w:color="auto"/>
        <w:bottom w:val="none" w:sz="0" w:space="0" w:color="auto"/>
        <w:right w:val="none" w:sz="0" w:space="0" w:color="auto"/>
      </w:divBdr>
    </w:div>
    <w:div w:id="1657686660">
      <w:bodyDiv w:val="1"/>
      <w:marLeft w:val="0"/>
      <w:marRight w:val="0"/>
      <w:marTop w:val="0"/>
      <w:marBottom w:val="0"/>
      <w:divBdr>
        <w:top w:val="none" w:sz="0" w:space="0" w:color="auto"/>
        <w:left w:val="none" w:sz="0" w:space="0" w:color="auto"/>
        <w:bottom w:val="none" w:sz="0" w:space="0" w:color="auto"/>
        <w:right w:val="none" w:sz="0" w:space="0" w:color="auto"/>
      </w:divBdr>
    </w:div>
    <w:div w:id="1679964074">
      <w:bodyDiv w:val="1"/>
      <w:marLeft w:val="0"/>
      <w:marRight w:val="0"/>
      <w:marTop w:val="0"/>
      <w:marBottom w:val="0"/>
      <w:divBdr>
        <w:top w:val="none" w:sz="0" w:space="0" w:color="auto"/>
        <w:left w:val="none" w:sz="0" w:space="0" w:color="auto"/>
        <w:bottom w:val="none" w:sz="0" w:space="0" w:color="auto"/>
        <w:right w:val="none" w:sz="0" w:space="0" w:color="auto"/>
      </w:divBdr>
    </w:div>
    <w:div w:id="1686399559">
      <w:bodyDiv w:val="1"/>
      <w:marLeft w:val="0"/>
      <w:marRight w:val="0"/>
      <w:marTop w:val="0"/>
      <w:marBottom w:val="0"/>
      <w:divBdr>
        <w:top w:val="none" w:sz="0" w:space="0" w:color="auto"/>
        <w:left w:val="none" w:sz="0" w:space="0" w:color="auto"/>
        <w:bottom w:val="none" w:sz="0" w:space="0" w:color="auto"/>
        <w:right w:val="none" w:sz="0" w:space="0" w:color="auto"/>
      </w:divBdr>
    </w:div>
    <w:div w:id="1821652426">
      <w:bodyDiv w:val="1"/>
      <w:marLeft w:val="0"/>
      <w:marRight w:val="0"/>
      <w:marTop w:val="0"/>
      <w:marBottom w:val="0"/>
      <w:divBdr>
        <w:top w:val="none" w:sz="0" w:space="0" w:color="auto"/>
        <w:left w:val="none" w:sz="0" w:space="0" w:color="auto"/>
        <w:bottom w:val="none" w:sz="0" w:space="0" w:color="auto"/>
        <w:right w:val="none" w:sz="0" w:space="0" w:color="auto"/>
      </w:divBdr>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gk.pl/files/public/Pliki/Fundusze_i_programy/Polski_Lad/regulaminy/uchwala_RM_nr_84-2021.pdf"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8FC-457D-4E24-AE53-1603075E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45</Pages>
  <Words>10704</Words>
  <Characters>70430</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80973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Magdalena Zioło</cp:lastModifiedBy>
  <cp:revision>100</cp:revision>
  <cp:lastPrinted>2023-01-16T13:52:00Z</cp:lastPrinted>
  <dcterms:created xsi:type="dcterms:W3CDTF">2023-01-17T08:49:00Z</dcterms:created>
  <dcterms:modified xsi:type="dcterms:W3CDTF">2023-06-05T10:11:00Z</dcterms:modified>
</cp:coreProperties>
</file>