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A6BDD" w:rsidRPr="00CF1E5E" w:rsidRDefault="00305759" w:rsidP="002B21B3">
      <w:pPr>
        <w:jc w:val="center"/>
        <w:rPr>
          <w:rFonts w:ascii="Times New Roman" w:hAnsi="Times New Roman" w:cs="Times New Roman"/>
          <w:b/>
          <w:sz w:val="34"/>
          <w:szCs w:val="34"/>
        </w:rPr>
      </w:pPr>
      <w:r w:rsidRPr="00CF1E5E">
        <w:rPr>
          <w:rFonts w:ascii="Times New Roman" w:hAnsi="Times New Roman" w:cs="Times New Roman"/>
          <w:b/>
          <w:sz w:val="34"/>
          <w:szCs w:val="34"/>
        </w:rPr>
        <w:t>SPECYFIKACJA WARUNKÓW ZAMÓWIENIA</w:t>
      </w:r>
    </w:p>
    <w:p w14:paraId="00000002" w14:textId="77777777" w:rsidR="001A6BDD" w:rsidRPr="00CF1E5E" w:rsidRDefault="001A6BDD" w:rsidP="002B21B3">
      <w:pPr>
        <w:jc w:val="center"/>
        <w:rPr>
          <w:rFonts w:ascii="Times New Roman" w:hAnsi="Times New Roman" w:cs="Times New Roman"/>
        </w:rPr>
      </w:pPr>
    </w:p>
    <w:p w14:paraId="00000003" w14:textId="77777777" w:rsidR="001A6BDD" w:rsidRPr="00CF1E5E" w:rsidRDefault="001A6BDD" w:rsidP="002B21B3">
      <w:pPr>
        <w:jc w:val="center"/>
        <w:rPr>
          <w:rFonts w:ascii="Times New Roman" w:hAnsi="Times New Roman" w:cs="Times New Roman"/>
        </w:rPr>
      </w:pPr>
    </w:p>
    <w:p w14:paraId="6BB94DB8" w14:textId="77777777" w:rsidR="00A955F9" w:rsidRPr="00CF1E5E" w:rsidRDefault="00A955F9" w:rsidP="002B21B3">
      <w:pPr>
        <w:jc w:val="center"/>
        <w:rPr>
          <w:rFonts w:ascii="Times New Roman" w:hAnsi="Times New Roman" w:cs="Times New Roman"/>
          <w:b/>
        </w:rPr>
      </w:pPr>
    </w:p>
    <w:p w14:paraId="3EE776B1" w14:textId="77777777" w:rsidR="00A955F9" w:rsidRPr="00CF1E5E" w:rsidRDefault="00A955F9" w:rsidP="002B21B3">
      <w:pPr>
        <w:jc w:val="center"/>
        <w:rPr>
          <w:rFonts w:ascii="Times New Roman" w:hAnsi="Times New Roman" w:cs="Times New Roman"/>
          <w:b/>
        </w:rPr>
      </w:pPr>
    </w:p>
    <w:p w14:paraId="50C13F0A" w14:textId="77777777" w:rsidR="00A955F9" w:rsidRPr="00CF1E5E" w:rsidRDefault="00A955F9" w:rsidP="002B21B3">
      <w:pPr>
        <w:jc w:val="center"/>
        <w:rPr>
          <w:rFonts w:ascii="Times New Roman" w:hAnsi="Times New Roman" w:cs="Times New Roman"/>
          <w:b/>
        </w:rPr>
      </w:pPr>
    </w:p>
    <w:p w14:paraId="00000004" w14:textId="77777777" w:rsidR="001A6BDD" w:rsidRPr="00CF1E5E" w:rsidRDefault="00305759" w:rsidP="002B21B3">
      <w:pPr>
        <w:jc w:val="center"/>
        <w:rPr>
          <w:rFonts w:ascii="Times New Roman" w:hAnsi="Times New Roman" w:cs="Times New Roman"/>
          <w:b/>
        </w:rPr>
      </w:pPr>
      <w:r w:rsidRPr="00CF1E5E">
        <w:rPr>
          <w:rFonts w:ascii="Times New Roman" w:hAnsi="Times New Roman" w:cs="Times New Roman"/>
          <w:b/>
        </w:rPr>
        <w:t>ZAMAWIAJĄCY:</w:t>
      </w:r>
    </w:p>
    <w:p w14:paraId="00000005" w14:textId="27E2A907" w:rsidR="001A6BDD" w:rsidRPr="00CF1E5E" w:rsidRDefault="00CC30F3" w:rsidP="002B21B3">
      <w:pPr>
        <w:jc w:val="center"/>
        <w:rPr>
          <w:rFonts w:ascii="Times New Roman" w:hAnsi="Times New Roman" w:cs="Times New Roman"/>
          <w:b/>
          <w:color w:val="1F497D" w:themeColor="text2"/>
          <w:sz w:val="28"/>
          <w:szCs w:val="28"/>
        </w:rPr>
      </w:pPr>
      <w:r>
        <w:rPr>
          <w:rFonts w:ascii="Times New Roman" w:hAnsi="Times New Roman" w:cs="Times New Roman"/>
          <w:b/>
          <w:color w:val="1F497D" w:themeColor="text2"/>
          <w:sz w:val="28"/>
          <w:szCs w:val="28"/>
        </w:rPr>
        <w:t>SZKOŁA PODSTAWOWA W BROJCACH</w:t>
      </w:r>
    </w:p>
    <w:p w14:paraId="00000006" w14:textId="77777777" w:rsidR="001A6BDD" w:rsidRPr="00CF1E5E" w:rsidRDefault="001A6BDD" w:rsidP="002B21B3">
      <w:pPr>
        <w:jc w:val="center"/>
        <w:rPr>
          <w:rFonts w:ascii="Times New Roman" w:hAnsi="Times New Roman" w:cs="Times New Roman"/>
          <w:sz w:val="26"/>
          <w:szCs w:val="26"/>
        </w:rPr>
      </w:pPr>
    </w:p>
    <w:p w14:paraId="00000007" w14:textId="721668A7" w:rsidR="001A6BDD" w:rsidRPr="00CF1E5E" w:rsidRDefault="00305759" w:rsidP="002B21B3">
      <w:pPr>
        <w:spacing w:before="240"/>
        <w:jc w:val="center"/>
        <w:rPr>
          <w:rFonts w:ascii="Times New Roman" w:hAnsi="Times New Roman" w:cs="Times New Roman"/>
          <w:sz w:val="20"/>
          <w:szCs w:val="20"/>
        </w:rPr>
      </w:pPr>
      <w:r w:rsidRPr="00CF1E5E">
        <w:rPr>
          <w:rFonts w:ascii="Times New Roman" w:hAnsi="Times New Roman" w:cs="Times New Roman"/>
          <w:sz w:val="20"/>
          <w:szCs w:val="20"/>
        </w:rPr>
        <w:t>Zaprasza do złożenia oferty w trybie art. 275 pkt 1 (trybie podstawowym bez negocjacji) o wartości zamówienia nieprzekraczającej progów unijnych o jakich stanowi art. 3 ustawy z 11 września 2019 r. - Prawo zamówień publicznych (Dz. U. z 20</w:t>
      </w:r>
      <w:r w:rsidR="00FC6950">
        <w:rPr>
          <w:rFonts w:ascii="Times New Roman" w:hAnsi="Times New Roman" w:cs="Times New Roman"/>
          <w:sz w:val="20"/>
          <w:szCs w:val="20"/>
        </w:rPr>
        <w:t>2</w:t>
      </w:r>
      <w:r w:rsidR="008B2054">
        <w:rPr>
          <w:rFonts w:ascii="Times New Roman" w:hAnsi="Times New Roman" w:cs="Times New Roman"/>
          <w:sz w:val="20"/>
          <w:szCs w:val="20"/>
        </w:rPr>
        <w:t>4</w:t>
      </w:r>
      <w:r w:rsidRPr="00CF1E5E">
        <w:rPr>
          <w:rFonts w:ascii="Times New Roman" w:hAnsi="Times New Roman" w:cs="Times New Roman"/>
          <w:sz w:val="20"/>
          <w:szCs w:val="20"/>
        </w:rPr>
        <w:t xml:space="preserve"> r. poz. </w:t>
      </w:r>
      <w:r w:rsidR="00FC6950">
        <w:rPr>
          <w:rFonts w:ascii="Times New Roman" w:hAnsi="Times New Roman" w:cs="Times New Roman"/>
          <w:sz w:val="20"/>
          <w:szCs w:val="20"/>
        </w:rPr>
        <w:t>1</w:t>
      </w:r>
      <w:r w:rsidR="008B2054">
        <w:rPr>
          <w:rFonts w:ascii="Times New Roman" w:hAnsi="Times New Roman" w:cs="Times New Roman"/>
          <w:sz w:val="20"/>
          <w:szCs w:val="20"/>
        </w:rPr>
        <w:t>320</w:t>
      </w:r>
      <w:r w:rsidR="00EC280D" w:rsidRPr="00CF1E5E">
        <w:rPr>
          <w:rFonts w:ascii="Times New Roman" w:hAnsi="Times New Roman" w:cs="Times New Roman"/>
          <w:sz w:val="20"/>
          <w:szCs w:val="20"/>
        </w:rPr>
        <w:t xml:space="preserve"> ze zm.</w:t>
      </w:r>
      <w:r w:rsidRPr="00CF1E5E">
        <w:rPr>
          <w:rFonts w:ascii="Times New Roman" w:hAnsi="Times New Roman" w:cs="Times New Roman"/>
          <w:sz w:val="20"/>
          <w:szCs w:val="20"/>
        </w:rPr>
        <w:t xml:space="preserve">) – dalej ustawy PZP na </w:t>
      </w:r>
      <w:r w:rsidR="003474FD">
        <w:rPr>
          <w:rFonts w:ascii="Times New Roman" w:hAnsi="Times New Roman" w:cs="Times New Roman"/>
          <w:b/>
          <w:color w:val="1F497D" w:themeColor="text2"/>
          <w:sz w:val="20"/>
          <w:szCs w:val="20"/>
        </w:rPr>
        <w:t>roboty budowlane</w:t>
      </w:r>
      <w:r w:rsidR="00B00784">
        <w:rPr>
          <w:rFonts w:ascii="Times New Roman" w:hAnsi="Times New Roman" w:cs="Times New Roman"/>
          <w:b/>
          <w:color w:val="1F497D" w:themeColor="text2"/>
          <w:sz w:val="20"/>
          <w:szCs w:val="20"/>
        </w:rPr>
        <w:t xml:space="preserve"> </w:t>
      </w:r>
      <w:proofErr w:type="spellStart"/>
      <w:r w:rsidRPr="00CF1E5E">
        <w:rPr>
          <w:rFonts w:ascii="Times New Roman" w:hAnsi="Times New Roman" w:cs="Times New Roman"/>
          <w:sz w:val="20"/>
          <w:szCs w:val="20"/>
        </w:rPr>
        <w:t>pn</w:t>
      </w:r>
      <w:proofErr w:type="spellEnd"/>
      <w:r w:rsidRPr="00CF1E5E">
        <w:rPr>
          <w:rFonts w:ascii="Times New Roman" w:hAnsi="Times New Roman" w:cs="Times New Roman"/>
          <w:sz w:val="20"/>
          <w:szCs w:val="20"/>
        </w:rPr>
        <w:t>:</w:t>
      </w:r>
    </w:p>
    <w:p w14:paraId="00000008" w14:textId="77777777" w:rsidR="001A6BDD" w:rsidRPr="00CF1E5E" w:rsidRDefault="001A6BDD" w:rsidP="002B21B3">
      <w:pPr>
        <w:jc w:val="center"/>
        <w:rPr>
          <w:rFonts w:ascii="Times New Roman" w:hAnsi="Times New Roman" w:cs="Times New Roman"/>
        </w:rPr>
      </w:pPr>
    </w:p>
    <w:p w14:paraId="00000009" w14:textId="77777777" w:rsidR="001A6BDD" w:rsidRPr="00CF1E5E" w:rsidRDefault="001A6BDD" w:rsidP="002B21B3">
      <w:pPr>
        <w:jc w:val="center"/>
        <w:rPr>
          <w:rFonts w:ascii="Times New Roman" w:hAnsi="Times New Roman" w:cs="Times New Roman"/>
        </w:rPr>
      </w:pPr>
    </w:p>
    <w:p w14:paraId="0000000A" w14:textId="77777777" w:rsidR="001A6BDD" w:rsidRPr="00CF1E5E" w:rsidRDefault="001A6BDD" w:rsidP="002B21B3">
      <w:pPr>
        <w:jc w:val="center"/>
        <w:rPr>
          <w:rFonts w:ascii="Times New Roman" w:hAnsi="Times New Roman" w:cs="Times New Roman"/>
        </w:rPr>
      </w:pPr>
    </w:p>
    <w:p w14:paraId="0000000B" w14:textId="77777777" w:rsidR="001A6BDD" w:rsidRPr="00CF1E5E" w:rsidRDefault="001A6BDD" w:rsidP="002B21B3">
      <w:pPr>
        <w:jc w:val="center"/>
        <w:rPr>
          <w:rFonts w:ascii="Times New Roman" w:hAnsi="Times New Roman" w:cs="Times New Roman"/>
        </w:rPr>
      </w:pPr>
    </w:p>
    <w:p w14:paraId="0000000C" w14:textId="77777777" w:rsidR="001A6BDD" w:rsidRPr="00CF1E5E" w:rsidRDefault="001A6BDD" w:rsidP="002B21B3">
      <w:pPr>
        <w:rPr>
          <w:rFonts w:ascii="Times New Roman" w:hAnsi="Times New Roman" w:cs="Times New Roman"/>
        </w:rPr>
      </w:pPr>
    </w:p>
    <w:p w14:paraId="0000000D" w14:textId="77777777" w:rsidR="001A6BDD" w:rsidRPr="00CF1E5E" w:rsidRDefault="001A6BDD" w:rsidP="002B21B3">
      <w:pPr>
        <w:jc w:val="center"/>
        <w:rPr>
          <w:rFonts w:ascii="Times New Roman" w:hAnsi="Times New Roman" w:cs="Times New Roman"/>
        </w:rPr>
      </w:pPr>
    </w:p>
    <w:p w14:paraId="0000000E" w14:textId="77777777" w:rsidR="001A6BDD" w:rsidRPr="00CF1E5E" w:rsidRDefault="001A6BDD" w:rsidP="002B21B3">
      <w:pPr>
        <w:jc w:val="center"/>
        <w:rPr>
          <w:rFonts w:ascii="Times New Roman" w:hAnsi="Times New Roman" w:cs="Times New Roman"/>
        </w:rPr>
      </w:pPr>
    </w:p>
    <w:p w14:paraId="0000000F" w14:textId="2B364BE6" w:rsidR="001A6BDD" w:rsidRPr="005064F6" w:rsidRDefault="00174274" w:rsidP="002B21B3">
      <w:pPr>
        <w:jc w:val="center"/>
        <w:rPr>
          <w:rFonts w:ascii="Times New Roman" w:hAnsi="Times New Roman" w:cs="Times New Roman"/>
          <w:b/>
          <w:color w:val="FF0000"/>
          <w:sz w:val="32"/>
          <w:szCs w:val="32"/>
        </w:rPr>
      </w:pPr>
      <w:bookmarkStart w:id="0" w:name="_Hlk72138788"/>
      <w:r w:rsidRPr="004148D6">
        <w:rPr>
          <w:rFonts w:ascii="Times New Roman" w:hAnsi="Times New Roman" w:cs="Times New Roman"/>
          <w:b/>
          <w:color w:val="000000" w:themeColor="text1"/>
          <w:sz w:val="32"/>
          <w:szCs w:val="32"/>
        </w:rPr>
        <w:t>“</w:t>
      </w:r>
      <w:bookmarkEnd w:id="0"/>
      <w:r w:rsidR="00690C6B">
        <w:rPr>
          <w:rFonts w:ascii="Times New Roman" w:hAnsi="Times New Roman" w:cs="Times New Roman"/>
          <w:b/>
          <w:color w:val="000000" w:themeColor="text1"/>
          <w:sz w:val="32"/>
          <w:szCs w:val="32"/>
        </w:rPr>
        <w:t>Prace remontowo-adaptacyjne łazienek w</w:t>
      </w:r>
      <w:r w:rsidR="00690C6B" w:rsidRPr="00690C6B">
        <w:rPr>
          <w:rFonts w:ascii="Times New Roman" w:hAnsi="Times New Roman" w:cs="Times New Roman"/>
          <w:b/>
          <w:color w:val="000000" w:themeColor="text1"/>
          <w:sz w:val="32"/>
          <w:szCs w:val="32"/>
        </w:rPr>
        <w:t xml:space="preserve"> Oddzia</w:t>
      </w:r>
      <w:r w:rsidR="00477024">
        <w:rPr>
          <w:rFonts w:ascii="Times New Roman" w:hAnsi="Times New Roman" w:cs="Times New Roman"/>
          <w:b/>
          <w:color w:val="000000" w:themeColor="text1"/>
          <w:sz w:val="32"/>
          <w:szCs w:val="32"/>
        </w:rPr>
        <w:t>le</w:t>
      </w:r>
      <w:r w:rsidR="00690C6B" w:rsidRPr="00690C6B">
        <w:rPr>
          <w:rFonts w:ascii="Times New Roman" w:hAnsi="Times New Roman" w:cs="Times New Roman"/>
          <w:b/>
          <w:color w:val="000000" w:themeColor="text1"/>
          <w:sz w:val="32"/>
          <w:szCs w:val="32"/>
        </w:rPr>
        <w:t xml:space="preserve"> Przedszkoln</w:t>
      </w:r>
      <w:r w:rsidR="00477024">
        <w:rPr>
          <w:rFonts w:ascii="Times New Roman" w:hAnsi="Times New Roman" w:cs="Times New Roman"/>
          <w:b/>
          <w:color w:val="000000" w:themeColor="text1"/>
          <w:sz w:val="32"/>
          <w:szCs w:val="32"/>
        </w:rPr>
        <w:t>ym</w:t>
      </w:r>
      <w:r w:rsidR="00690C6B" w:rsidRPr="00690C6B">
        <w:rPr>
          <w:rFonts w:ascii="Times New Roman" w:hAnsi="Times New Roman" w:cs="Times New Roman"/>
          <w:b/>
          <w:color w:val="000000" w:themeColor="text1"/>
          <w:sz w:val="32"/>
          <w:szCs w:val="32"/>
        </w:rPr>
        <w:t xml:space="preserve"> przy Szkole Podstawowej w Brojcach</w:t>
      </w:r>
      <w:r w:rsidR="00305759" w:rsidRPr="004148D6">
        <w:rPr>
          <w:rFonts w:ascii="Times New Roman" w:hAnsi="Times New Roman" w:cs="Times New Roman"/>
          <w:b/>
          <w:color w:val="000000" w:themeColor="text1"/>
          <w:sz w:val="32"/>
          <w:szCs w:val="32"/>
        </w:rPr>
        <w:t>”</w:t>
      </w:r>
    </w:p>
    <w:p w14:paraId="00000010" w14:textId="77777777" w:rsidR="001A6BDD" w:rsidRPr="00CF1E5E" w:rsidRDefault="001A6BDD" w:rsidP="002B21B3">
      <w:pPr>
        <w:jc w:val="center"/>
        <w:rPr>
          <w:rFonts w:ascii="Times New Roman" w:hAnsi="Times New Roman" w:cs="Times New Roman"/>
          <w:sz w:val="16"/>
          <w:szCs w:val="16"/>
        </w:rPr>
      </w:pPr>
    </w:p>
    <w:p w14:paraId="00000011" w14:textId="3AE8EBE0" w:rsidR="001A6BDD" w:rsidRPr="00F46C32" w:rsidRDefault="00305759" w:rsidP="002B21B3">
      <w:pPr>
        <w:jc w:val="center"/>
        <w:rPr>
          <w:rFonts w:ascii="Times New Roman" w:hAnsi="Times New Roman" w:cs="Times New Roman"/>
          <w:b/>
        </w:rPr>
      </w:pPr>
      <w:r w:rsidRPr="00F46C32">
        <w:rPr>
          <w:rFonts w:ascii="Times New Roman" w:hAnsi="Times New Roman" w:cs="Times New Roman"/>
          <w:b/>
        </w:rPr>
        <w:t xml:space="preserve">Nr </w:t>
      </w:r>
      <w:r w:rsidR="00174274" w:rsidRPr="00F46C32">
        <w:rPr>
          <w:rFonts w:ascii="Times New Roman" w:hAnsi="Times New Roman" w:cs="Times New Roman"/>
          <w:b/>
        </w:rPr>
        <w:t xml:space="preserve">postępowania: </w:t>
      </w:r>
      <w:r w:rsidR="00F46C32" w:rsidRPr="00F46C32">
        <w:rPr>
          <w:rFonts w:ascii="Times New Roman" w:hAnsi="Times New Roman" w:cs="Times New Roman"/>
          <w:b/>
        </w:rPr>
        <w:t>SP.</w:t>
      </w:r>
      <w:r w:rsidR="00FC6950" w:rsidRPr="00F46C32">
        <w:rPr>
          <w:rFonts w:ascii="Times New Roman" w:hAnsi="Times New Roman" w:cs="Times New Roman"/>
          <w:b/>
        </w:rPr>
        <w:t>271.</w:t>
      </w:r>
      <w:r w:rsidR="00690C6B" w:rsidRPr="00F46C32">
        <w:rPr>
          <w:rFonts w:ascii="Times New Roman" w:hAnsi="Times New Roman" w:cs="Times New Roman"/>
          <w:b/>
        </w:rPr>
        <w:t>1</w:t>
      </w:r>
      <w:r w:rsidR="00FC6950" w:rsidRPr="00F46C32">
        <w:rPr>
          <w:rFonts w:ascii="Times New Roman" w:hAnsi="Times New Roman" w:cs="Times New Roman"/>
          <w:b/>
        </w:rPr>
        <w:t>.202</w:t>
      </w:r>
      <w:r w:rsidR="00B00784" w:rsidRPr="00F46C32">
        <w:rPr>
          <w:rFonts w:ascii="Times New Roman" w:hAnsi="Times New Roman" w:cs="Times New Roman"/>
          <w:b/>
        </w:rPr>
        <w:t>4</w:t>
      </w:r>
    </w:p>
    <w:p w14:paraId="00000012" w14:textId="77777777" w:rsidR="001A6BDD" w:rsidRPr="00CF1E5E" w:rsidRDefault="001A6BDD" w:rsidP="002B21B3">
      <w:pPr>
        <w:jc w:val="center"/>
        <w:rPr>
          <w:rFonts w:ascii="Times New Roman" w:hAnsi="Times New Roman" w:cs="Times New Roman"/>
        </w:rPr>
      </w:pPr>
    </w:p>
    <w:p w14:paraId="00000013" w14:textId="77777777" w:rsidR="001A6BDD" w:rsidRPr="00CF1E5E" w:rsidRDefault="001A6BDD" w:rsidP="002B21B3">
      <w:pPr>
        <w:jc w:val="center"/>
        <w:rPr>
          <w:rFonts w:ascii="Times New Roman" w:hAnsi="Times New Roman" w:cs="Times New Roman"/>
        </w:rPr>
      </w:pPr>
    </w:p>
    <w:p w14:paraId="00000014" w14:textId="77777777" w:rsidR="001A6BDD" w:rsidRPr="00CF1E5E" w:rsidRDefault="001A6BDD" w:rsidP="002B21B3">
      <w:pPr>
        <w:jc w:val="center"/>
        <w:rPr>
          <w:rFonts w:ascii="Times New Roman" w:hAnsi="Times New Roman" w:cs="Times New Roman"/>
        </w:rPr>
      </w:pPr>
    </w:p>
    <w:p w14:paraId="00000015" w14:textId="77777777" w:rsidR="001A6BDD" w:rsidRPr="00CF1E5E" w:rsidRDefault="001A6BDD" w:rsidP="002B21B3">
      <w:pPr>
        <w:jc w:val="center"/>
        <w:rPr>
          <w:rFonts w:ascii="Times New Roman" w:hAnsi="Times New Roman" w:cs="Times New Roman"/>
        </w:rPr>
      </w:pPr>
    </w:p>
    <w:p w14:paraId="00000016" w14:textId="77777777" w:rsidR="001A6BDD" w:rsidRPr="00CF1E5E" w:rsidRDefault="001A6BDD" w:rsidP="002B21B3">
      <w:pPr>
        <w:jc w:val="center"/>
        <w:rPr>
          <w:rFonts w:ascii="Times New Roman" w:hAnsi="Times New Roman" w:cs="Times New Roman"/>
        </w:rPr>
      </w:pPr>
    </w:p>
    <w:p w14:paraId="00000017" w14:textId="77777777" w:rsidR="001A6BDD" w:rsidRPr="00CF1E5E" w:rsidRDefault="001A6BDD" w:rsidP="002B21B3">
      <w:pPr>
        <w:jc w:val="center"/>
        <w:rPr>
          <w:rFonts w:ascii="Times New Roman" w:hAnsi="Times New Roman" w:cs="Times New Roman"/>
        </w:rPr>
      </w:pPr>
    </w:p>
    <w:p w14:paraId="00000018" w14:textId="77777777" w:rsidR="001A6BDD" w:rsidRPr="00CF1E5E" w:rsidRDefault="001A6BDD" w:rsidP="002B21B3">
      <w:pPr>
        <w:jc w:val="center"/>
        <w:rPr>
          <w:rFonts w:ascii="Times New Roman" w:hAnsi="Times New Roman" w:cs="Times New Roman"/>
        </w:rPr>
      </w:pPr>
    </w:p>
    <w:p w14:paraId="00000019" w14:textId="77777777" w:rsidR="001A6BDD" w:rsidRPr="00CF1E5E" w:rsidRDefault="001A6BDD" w:rsidP="002B21B3">
      <w:pPr>
        <w:jc w:val="center"/>
        <w:rPr>
          <w:rFonts w:ascii="Times New Roman" w:hAnsi="Times New Roman" w:cs="Times New Roman"/>
        </w:rPr>
      </w:pPr>
    </w:p>
    <w:p w14:paraId="0000001A" w14:textId="77777777" w:rsidR="001A6BDD" w:rsidRPr="00CF1E5E" w:rsidRDefault="001A6BDD" w:rsidP="002B21B3">
      <w:pPr>
        <w:jc w:val="center"/>
        <w:rPr>
          <w:rFonts w:ascii="Times New Roman" w:hAnsi="Times New Roman" w:cs="Times New Roman"/>
        </w:rPr>
      </w:pPr>
    </w:p>
    <w:p w14:paraId="0000001B" w14:textId="77777777" w:rsidR="001A6BDD" w:rsidRPr="00CF1E5E" w:rsidRDefault="001A6BDD" w:rsidP="002B21B3">
      <w:pPr>
        <w:jc w:val="center"/>
        <w:rPr>
          <w:rFonts w:ascii="Times New Roman" w:hAnsi="Times New Roman" w:cs="Times New Roman"/>
        </w:rPr>
      </w:pPr>
    </w:p>
    <w:p w14:paraId="0000001C" w14:textId="77777777" w:rsidR="001A6BDD" w:rsidRPr="00CF1E5E" w:rsidRDefault="001A6BDD" w:rsidP="002B21B3">
      <w:pPr>
        <w:jc w:val="center"/>
        <w:rPr>
          <w:rFonts w:ascii="Times New Roman" w:hAnsi="Times New Roman" w:cs="Times New Roman"/>
        </w:rPr>
      </w:pPr>
    </w:p>
    <w:p w14:paraId="0000001D" w14:textId="77777777" w:rsidR="001A6BDD" w:rsidRPr="00CF1E5E" w:rsidRDefault="001A6BDD" w:rsidP="002B21B3">
      <w:pPr>
        <w:jc w:val="center"/>
        <w:rPr>
          <w:rFonts w:ascii="Times New Roman" w:hAnsi="Times New Roman" w:cs="Times New Roman"/>
        </w:rPr>
      </w:pPr>
    </w:p>
    <w:p w14:paraId="0000001E" w14:textId="77777777" w:rsidR="001A6BDD" w:rsidRPr="00CF1E5E" w:rsidRDefault="001A6BDD" w:rsidP="002B21B3">
      <w:pPr>
        <w:jc w:val="center"/>
        <w:rPr>
          <w:rFonts w:ascii="Times New Roman" w:hAnsi="Times New Roman" w:cs="Times New Roman"/>
        </w:rPr>
      </w:pPr>
    </w:p>
    <w:p w14:paraId="0000001F" w14:textId="77777777" w:rsidR="001A6BDD" w:rsidRPr="00CF1E5E" w:rsidRDefault="001A6BDD" w:rsidP="002B21B3">
      <w:pPr>
        <w:jc w:val="center"/>
        <w:rPr>
          <w:rFonts w:ascii="Times New Roman" w:hAnsi="Times New Roman" w:cs="Times New Roman"/>
        </w:rPr>
      </w:pPr>
    </w:p>
    <w:p w14:paraId="00000020" w14:textId="77777777" w:rsidR="001A6BDD" w:rsidRPr="00CF1E5E" w:rsidRDefault="001A6BDD" w:rsidP="002B21B3">
      <w:pPr>
        <w:jc w:val="center"/>
        <w:rPr>
          <w:rFonts w:ascii="Times New Roman" w:hAnsi="Times New Roman" w:cs="Times New Roman"/>
        </w:rPr>
      </w:pPr>
    </w:p>
    <w:p w14:paraId="00000021" w14:textId="77777777" w:rsidR="001A6BDD" w:rsidRPr="00CF1E5E" w:rsidRDefault="001A6BDD" w:rsidP="002B21B3">
      <w:pPr>
        <w:jc w:val="center"/>
        <w:rPr>
          <w:rFonts w:ascii="Times New Roman" w:hAnsi="Times New Roman" w:cs="Times New Roman"/>
        </w:rPr>
      </w:pPr>
    </w:p>
    <w:p w14:paraId="00000022" w14:textId="77777777" w:rsidR="001A6BDD" w:rsidRPr="00CF1E5E" w:rsidRDefault="001A6BDD" w:rsidP="002B21B3">
      <w:pPr>
        <w:jc w:val="center"/>
        <w:rPr>
          <w:rFonts w:ascii="Times New Roman" w:hAnsi="Times New Roman" w:cs="Times New Roman"/>
        </w:rPr>
      </w:pPr>
    </w:p>
    <w:p w14:paraId="19277231" w14:textId="77777777" w:rsidR="00902A70" w:rsidRDefault="00902A70" w:rsidP="002B21B3">
      <w:pPr>
        <w:jc w:val="center"/>
        <w:rPr>
          <w:rFonts w:ascii="Times New Roman" w:hAnsi="Times New Roman" w:cs="Times New Roman"/>
        </w:rPr>
      </w:pPr>
    </w:p>
    <w:p w14:paraId="30642BD4" w14:textId="77777777" w:rsidR="00690C6B" w:rsidRDefault="00690C6B" w:rsidP="002B21B3">
      <w:pPr>
        <w:jc w:val="center"/>
        <w:rPr>
          <w:rFonts w:ascii="Times New Roman" w:hAnsi="Times New Roman" w:cs="Times New Roman"/>
        </w:rPr>
      </w:pPr>
    </w:p>
    <w:p w14:paraId="1E7E6BCA" w14:textId="77777777" w:rsidR="00690C6B" w:rsidRDefault="00690C6B" w:rsidP="002B21B3">
      <w:pPr>
        <w:jc w:val="center"/>
        <w:rPr>
          <w:rFonts w:ascii="Times New Roman" w:hAnsi="Times New Roman" w:cs="Times New Roman"/>
        </w:rPr>
      </w:pPr>
    </w:p>
    <w:p w14:paraId="77001766" w14:textId="77777777" w:rsidR="00690C6B" w:rsidRDefault="00690C6B" w:rsidP="002B21B3">
      <w:pPr>
        <w:jc w:val="center"/>
        <w:rPr>
          <w:rFonts w:ascii="Times New Roman" w:hAnsi="Times New Roman" w:cs="Times New Roman"/>
        </w:rPr>
      </w:pPr>
    </w:p>
    <w:p w14:paraId="4659291F" w14:textId="3B20CC6B" w:rsidR="005246A0" w:rsidRDefault="00EC280D" w:rsidP="002B21B3">
      <w:pPr>
        <w:jc w:val="center"/>
        <w:rPr>
          <w:rFonts w:ascii="Times New Roman" w:hAnsi="Times New Roman" w:cs="Times New Roman"/>
          <w:b/>
        </w:rPr>
      </w:pPr>
      <w:r w:rsidRPr="00CF1E5E">
        <w:rPr>
          <w:rFonts w:ascii="Times New Roman" w:hAnsi="Times New Roman" w:cs="Times New Roman"/>
          <w:b/>
        </w:rPr>
        <w:t>Brojce</w:t>
      </w:r>
      <w:r w:rsidR="007F37B1" w:rsidRPr="00CF1E5E">
        <w:rPr>
          <w:rFonts w:ascii="Times New Roman" w:hAnsi="Times New Roman" w:cs="Times New Roman"/>
          <w:b/>
        </w:rPr>
        <w:t xml:space="preserve">, </w:t>
      </w:r>
      <w:r w:rsidR="00ED5794">
        <w:rPr>
          <w:rFonts w:ascii="Times New Roman" w:hAnsi="Times New Roman" w:cs="Times New Roman"/>
          <w:b/>
        </w:rPr>
        <w:t>6</w:t>
      </w:r>
      <w:r w:rsidR="000F3B95">
        <w:rPr>
          <w:rFonts w:ascii="Times New Roman" w:hAnsi="Times New Roman" w:cs="Times New Roman"/>
          <w:b/>
        </w:rPr>
        <w:t xml:space="preserve"> września</w:t>
      </w:r>
      <w:r w:rsidR="00B00784">
        <w:rPr>
          <w:rFonts w:ascii="Times New Roman" w:hAnsi="Times New Roman" w:cs="Times New Roman"/>
          <w:b/>
        </w:rPr>
        <w:t xml:space="preserve"> 2024</w:t>
      </w:r>
      <w:r w:rsidR="007F37B1" w:rsidRPr="00CF1E5E">
        <w:rPr>
          <w:rFonts w:ascii="Times New Roman" w:hAnsi="Times New Roman" w:cs="Times New Roman"/>
          <w:b/>
        </w:rPr>
        <w:t xml:space="preserve"> r.</w:t>
      </w:r>
    </w:p>
    <w:p w14:paraId="4CC6C6AC" w14:textId="77777777" w:rsidR="00047A5E" w:rsidRDefault="00047A5E" w:rsidP="002B21B3">
      <w:pPr>
        <w:jc w:val="center"/>
        <w:rPr>
          <w:rFonts w:ascii="Times New Roman" w:hAnsi="Times New Roman" w:cs="Times New Roman"/>
          <w:b/>
        </w:rPr>
      </w:pPr>
    </w:p>
    <w:p w14:paraId="0000002B" w14:textId="658B6346" w:rsidR="001A6BDD" w:rsidRPr="00CF1E5E" w:rsidRDefault="00305759" w:rsidP="002B21B3">
      <w:pPr>
        <w:jc w:val="center"/>
        <w:rPr>
          <w:rFonts w:ascii="Times New Roman" w:hAnsi="Times New Roman" w:cs="Times New Roman"/>
        </w:rPr>
      </w:pPr>
      <w:r w:rsidRPr="00CF1E5E">
        <w:rPr>
          <w:rFonts w:ascii="Times New Roman" w:hAnsi="Times New Roman" w:cs="Times New Roman"/>
          <w:b/>
          <w:sz w:val="30"/>
          <w:szCs w:val="30"/>
        </w:rPr>
        <w:t>SPIS TREŚCI</w:t>
      </w:r>
    </w:p>
    <w:sdt>
      <w:sdtPr>
        <w:rPr>
          <w:rFonts w:ascii="Times New Roman" w:hAnsi="Times New Roman" w:cs="Times New Roman"/>
        </w:rPr>
        <w:id w:val="812296664"/>
        <w:docPartObj>
          <w:docPartGallery w:val="Table of Contents"/>
          <w:docPartUnique/>
        </w:docPartObj>
      </w:sdtPr>
      <w:sdtContent>
        <w:p w14:paraId="25BAEC5A" w14:textId="4F671F24" w:rsidR="007B576F" w:rsidRPr="007B576F" w:rsidRDefault="00305759">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r w:rsidRPr="00CF1E5E">
            <w:rPr>
              <w:rFonts w:ascii="Times New Roman" w:hAnsi="Times New Roman" w:cs="Times New Roman"/>
            </w:rPr>
            <w:fldChar w:fldCharType="begin"/>
          </w:r>
          <w:r w:rsidRPr="00CF1E5E">
            <w:rPr>
              <w:rFonts w:ascii="Times New Roman" w:hAnsi="Times New Roman" w:cs="Times New Roman"/>
            </w:rPr>
            <w:instrText xml:space="preserve"> TOC \h \u \z </w:instrText>
          </w:r>
          <w:r w:rsidRPr="00CF1E5E">
            <w:rPr>
              <w:rFonts w:ascii="Times New Roman" w:hAnsi="Times New Roman" w:cs="Times New Roman"/>
            </w:rPr>
            <w:fldChar w:fldCharType="separate"/>
          </w:r>
          <w:hyperlink w:anchor="_Toc169645432" w:history="1">
            <w:r w:rsidR="007B576F" w:rsidRPr="007B576F">
              <w:rPr>
                <w:rStyle w:val="Hipercze"/>
                <w:rFonts w:ascii="Times New Roman" w:hAnsi="Times New Roman" w:cs="Times New Roman"/>
                <w:b/>
                <w:bCs/>
                <w:noProof/>
              </w:rPr>
              <w:t>I. Nazwa oraz adres Zamawiającego</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_Toc169645432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3</w:t>
            </w:r>
            <w:r w:rsidR="007B576F" w:rsidRPr="007B576F">
              <w:rPr>
                <w:rFonts w:ascii="Times New Roman" w:hAnsi="Times New Roman" w:cs="Times New Roman"/>
                <w:b/>
                <w:bCs/>
                <w:noProof/>
                <w:webHidden/>
              </w:rPr>
              <w:fldChar w:fldCharType="end"/>
            </w:r>
          </w:hyperlink>
        </w:p>
        <w:p w14:paraId="0F09EF65" w14:textId="1C0BEC8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3" w:history="1">
            <w:r w:rsidR="007B576F" w:rsidRPr="007B576F">
              <w:rPr>
                <w:rStyle w:val="Hipercze"/>
                <w:rFonts w:ascii="Times New Roman" w:hAnsi="Times New Roman" w:cs="Times New Roman"/>
                <w:b/>
                <w:bCs/>
                <w:noProof/>
              </w:rPr>
              <w:t>II. Ochrona danych osobowych</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_Toc169645433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3</w:t>
            </w:r>
            <w:r w:rsidR="007B576F" w:rsidRPr="007B576F">
              <w:rPr>
                <w:rFonts w:ascii="Times New Roman" w:hAnsi="Times New Roman" w:cs="Times New Roman"/>
                <w:b/>
                <w:bCs/>
                <w:noProof/>
                <w:webHidden/>
              </w:rPr>
              <w:fldChar w:fldCharType="end"/>
            </w:r>
          </w:hyperlink>
        </w:p>
        <w:p w14:paraId="0B31C019" w14:textId="50809A10"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4" w:history="1">
            <w:r w:rsidR="007B576F" w:rsidRPr="007B576F">
              <w:rPr>
                <w:rStyle w:val="Hipercze"/>
                <w:rFonts w:ascii="Times New Roman" w:hAnsi="Times New Roman" w:cs="Times New Roman"/>
                <w:b/>
                <w:bCs/>
                <w:noProof/>
              </w:rPr>
              <w:t>III. Tryb udzielania zamówienia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_Toc169645434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4</w:t>
            </w:r>
            <w:r w:rsidR="007B576F" w:rsidRPr="007B576F">
              <w:rPr>
                <w:rFonts w:ascii="Times New Roman" w:hAnsi="Times New Roman" w:cs="Times New Roman"/>
                <w:b/>
                <w:bCs/>
                <w:noProof/>
                <w:webHidden/>
              </w:rPr>
              <w:fldChar w:fldCharType="end"/>
            </w:r>
          </w:hyperlink>
        </w:p>
        <w:p w14:paraId="0EA340B9" w14:textId="060DD71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5" w:history="1">
            <w:r w:rsidR="007B576F" w:rsidRPr="007B576F">
              <w:rPr>
                <w:rStyle w:val="Hipercze"/>
                <w:rFonts w:ascii="Times New Roman" w:hAnsi="Times New Roman" w:cs="Times New Roman"/>
                <w:b/>
                <w:bCs/>
                <w:noProof/>
              </w:rPr>
              <w:t>IV. Opis przedmiotu zamówienia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_Toc169645435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4</w:t>
            </w:r>
            <w:r w:rsidR="007B576F" w:rsidRPr="007B576F">
              <w:rPr>
                <w:rFonts w:ascii="Times New Roman" w:hAnsi="Times New Roman" w:cs="Times New Roman"/>
                <w:b/>
                <w:bCs/>
                <w:noProof/>
                <w:webHidden/>
              </w:rPr>
              <w:fldChar w:fldCharType="end"/>
            </w:r>
          </w:hyperlink>
        </w:p>
        <w:p w14:paraId="27F6B12E" w14:textId="63D03CA1"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6" w:history="1">
            <w:r w:rsidR="007B576F" w:rsidRPr="007B576F">
              <w:rPr>
                <w:rStyle w:val="Hipercze"/>
                <w:rFonts w:ascii="Times New Roman" w:hAnsi="Times New Roman" w:cs="Times New Roman"/>
                <w:b/>
                <w:bCs/>
                <w:noProof/>
              </w:rPr>
              <w:t>V. Wizja lokalna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_Toc169645436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5</w:t>
            </w:r>
            <w:r w:rsidR="007B576F" w:rsidRPr="007B576F">
              <w:rPr>
                <w:rFonts w:ascii="Times New Roman" w:hAnsi="Times New Roman" w:cs="Times New Roman"/>
                <w:b/>
                <w:bCs/>
                <w:noProof/>
                <w:webHidden/>
              </w:rPr>
              <w:fldChar w:fldCharType="end"/>
            </w:r>
          </w:hyperlink>
        </w:p>
        <w:p w14:paraId="3DF7FF7D" w14:textId="5D7763CB"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7" w:history="1">
            <w:r w:rsidR="007B576F" w:rsidRPr="007B576F">
              <w:rPr>
                <w:rStyle w:val="Hipercze"/>
                <w:rFonts w:ascii="Times New Roman" w:hAnsi="Times New Roman" w:cs="Times New Roman"/>
                <w:b/>
                <w:bCs/>
                <w:noProof/>
              </w:rPr>
              <w:t>VI. Podwykonawstwo</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_Toc169645437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5</w:t>
            </w:r>
            <w:r w:rsidR="007B576F" w:rsidRPr="007B576F">
              <w:rPr>
                <w:rFonts w:ascii="Times New Roman" w:hAnsi="Times New Roman" w:cs="Times New Roman"/>
                <w:b/>
                <w:bCs/>
                <w:noProof/>
                <w:webHidden/>
              </w:rPr>
              <w:fldChar w:fldCharType="end"/>
            </w:r>
          </w:hyperlink>
        </w:p>
        <w:p w14:paraId="6E1126B7" w14:textId="140D76E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8" w:history="1">
            <w:r w:rsidR="007B576F" w:rsidRPr="007B576F">
              <w:rPr>
                <w:rStyle w:val="Hipercze"/>
                <w:rFonts w:ascii="Times New Roman" w:hAnsi="Times New Roman" w:cs="Times New Roman"/>
                <w:b/>
                <w:bCs/>
                <w:noProof/>
              </w:rPr>
              <w:t>VII. Termin wykonania zamówienia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_Toc169645438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6</w:t>
            </w:r>
            <w:r w:rsidR="007B576F" w:rsidRPr="007B576F">
              <w:rPr>
                <w:rFonts w:ascii="Times New Roman" w:hAnsi="Times New Roman" w:cs="Times New Roman"/>
                <w:b/>
                <w:bCs/>
                <w:noProof/>
                <w:webHidden/>
              </w:rPr>
              <w:fldChar w:fldCharType="end"/>
            </w:r>
          </w:hyperlink>
        </w:p>
        <w:p w14:paraId="23071F30" w14:textId="3B2600F2"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39" w:history="1">
            <w:r w:rsidR="007B576F" w:rsidRPr="007B576F">
              <w:rPr>
                <w:rStyle w:val="Hipercze"/>
                <w:rFonts w:ascii="Times New Roman" w:hAnsi="Times New Roman" w:cs="Times New Roman"/>
                <w:b/>
                <w:bCs/>
                <w:noProof/>
              </w:rPr>
              <w:t>VIII. Warunki udziału w postępowaniu</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_Toc169645439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6</w:t>
            </w:r>
            <w:r w:rsidR="007B576F" w:rsidRPr="007B576F">
              <w:rPr>
                <w:rFonts w:ascii="Times New Roman" w:hAnsi="Times New Roman" w:cs="Times New Roman"/>
                <w:b/>
                <w:bCs/>
                <w:noProof/>
                <w:webHidden/>
              </w:rPr>
              <w:fldChar w:fldCharType="end"/>
            </w:r>
          </w:hyperlink>
        </w:p>
        <w:p w14:paraId="63442CB5" w14:textId="525CCF72"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0" w:history="1">
            <w:r w:rsidR="007B576F" w:rsidRPr="007B576F">
              <w:rPr>
                <w:rStyle w:val="Hipercze"/>
                <w:rFonts w:ascii="Times New Roman" w:hAnsi="Times New Roman" w:cs="Times New Roman"/>
                <w:b/>
                <w:bCs/>
                <w:noProof/>
              </w:rPr>
              <w:t>IX. Podstawy wykluczenia z postępowania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_Toc169645440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7</w:t>
            </w:r>
            <w:r w:rsidR="007B576F" w:rsidRPr="007B576F">
              <w:rPr>
                <w:rFonts w:ascii="Times New Roman" w:hAnsi="Times New Roman" w:cs="Times New Roman"/>
                <w:b/>
                <w:bCs/>
                <w:noProof/>
                <w:webHidden/>
              </w:rPr>
              <w:fldChar w:fldCharType="end"/>
            </w:r>
          </w:hyperlink>
        </w:p>
        <w:p w14:paraId="49740567" w14:textId="62DA749F"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1" w:history="1">
            <w:r w:rsidR="007B576F" w:rsidRPr="007B576F">
              <w:rPr>
                <w:rStyle w:val="Hipercze"/>
                <w:rFonts w:ascii="Times New Roman" w:hAnsi="Times New Roman" w:cs="Times New Roman"/>
                <w:b/>
                <w:bCs/>
                <w:noProof/>
              </w:rPr>
              <w:t>X. Podmiotowe środki dowodowe. Oświadczenia i dokumenty, jakie zobowiązani są dostarczyć Wykonawcy w celu potwierdzenia spełniania warunków udziału w postępowaniu oraz wykazania braku podstaw wykluczenia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_Toc169645441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9</w:t>
            </w:r>
            <w:r w:rsidR="007B576F" w:rsidRPr="007B576F">
              <w:rPr>
                <w:rFonts w:ascii="Times New Roman" w:hAnsi="Times New Roman" w:cs="Times New Roman"/>
                <w:b/>
                <w:bCs/>
                <w:noProof/>
                <w:webHidden/>
              </w:rPr>
              <w:fldChar w:fldCharType="end"/>
            </w:r>
          </w:hyperlink>
        </w:p>
        <w:p w14:paraId="03001E9B" w14:textId="48D62907"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2" w:history="1">
            <w:r w:rsidR="007B576F" w:rsidRPr="007B576F">
              <w:rPr>
                <w:rStyle w:val="Hipercze"/>
                <w:rFonts w:ascii="Times New Roman" w:hAnsi="Times New Roman" w:cs="Times New Roman"/>
                <w:b/>
                <w:bCs/>
                <w:noProof/>
              </w:rPr>
              <w:t>XI. Poleganie na zasobach innych podmiotów</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_Toc169645442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10</w:t>
            </w:r>
            <w:r w:rsidR="007B576F" w:rsidRPr="007B576F">
              <w:rPr>
                <w:rFonts w:ascii="Times New Roman" w:hAnsi="Times New Roman" w:cs="Times New Roman"/>
                <w:b/>
                <w:bCs/>
                <w:noProof/>
                <w:webHidden/>
              </w:rPr>
              <w:fldChar w:fldCharType="end"/>
            </w:r>
          </w:hyperlink>
        </w:p>
        <w:p w14:paraId="36A2E026" w14:textId="744B54B2"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3" w:history="1">
            <w:r w:rsidR="007B576F" w:rsidRPr="007B576F">
              <w:rPr>
                <w:rStyle w:val="Hipercze"/>
                <w:rFonts w:ascii="Times New Roman" w:hAnsi="Times New Roman" w:cs="Times New Roman"/>
                <w:b/>
                <w:bCs/>
                <w:noProof/>
              </w:rPr>
              <w:t>XII. Informacja dla Wykonawców wspólnie ubiegających się o udzielenie zamówienia</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_Toc169645443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11</w:t>
            </w:r>
            <w:r w:rsidR="007B576F" w:rsidRPr="007B576F">
              <w:rPr>
                <w:rFonts w:ascii="Times New Roman" w:hAnsi="Times New Roman" w:cs="Times New Roman"/>
                <w:b/>
                <w:bCs/>
                <w:noProof/>
                <w:webHidden/>
              </w:rPr>
              <w:fldChar w:fldCharType="end"/>
            </w:r>
          </w:hyperlink>
        </w:p>
        <w:p w14:paraId="217DE25B" w14:textId="10F3D456"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4" w:history="1">
            <w:r w:rsidR="007B576F" w:rsidRPr="007B576F">
              <w:rPr>
                <w:rStyle w:val="Hipercze"/>
                <w:rFonts w:ascii="Times New Roman" w:hAnsi="Times New Roman" w:cs="Times New Roman"/>
                <w:b/>
                <w:bCs/>
                <w:noProof/>
              </w:rPr>
              <w:t xml:space="preserve">XIII. </w:t>
            </w:r>
            <w:r w:rsidR="007B576F" w:rsidRPr="007B576F">
              <w:rPr>
                <w:rStyle w:val="Hipercze"/>
                <w:rFonts w:ascii="Times New Roman" w:hAnsi="Times New Roman" w:cs="Times New Roman"/>
                <w:b/>
                <w:bCs/>
                <w:noProof/>
                <w:lang w:val="pl-PL"/>
              </w:rPr>
              <w:t>Informacje o środkach komunikacji elektronicznej, przy użyciu których zamawiający będzie komunikował się z wykonawcami, oraz informacje o wymaganiach technicznych i organizacyjnych sporządzania, wysyłania i odbierania korespondencji elektronicznej, w tym ofert</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_Toc169645444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11</w:t>
            </w:r>
            <w:r w:rsidR="007B576F" w:rsidRPr="007B576F">
              <w:rPr>
                <w:rFonts w:ascii="Times New Roman" w:hAnsi="Times New Roman" w:cs="Times New Roman"/>
                <w:b/>
                <w:bCs/>
                <w:noProof/>
                <w:webHidden/>
              </w:rPr>
              <w:fldChar w:fldCharType="end"/>
            </w:r>
          </w:hyperlink>
        </w:p>
        <w:p w14:paraId="756191A6" w14:textId="1FB2E7DE"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5" w:history="1">
            <w:r w:rsidR="007B576F" w:rsidRPr="007B576F">
              <w:rPr>
                <w:rStyle w:val="Hipercze"/>
                <w:rFonts w:ascii="Times New Roman" w:hAnsi="Times New Roman" w:cs="Times New Roman"/>
                <w:b/>
                <w:bCs/>
                <w:noProof/>
              </w:rPr>
              <w:t>XIV. Opis sposobu przygotowania ofert oraz dokumentów wymaganych przez Zamawiającego w SWZ</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_Toc169645445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14</w:t>
            </w:r>
            <w:r w:rsidR="007B576F" w:rsidRPr="007B576F">
              <w:rPr>
                <w:rFonts w:ascii="Times New Roman" w:hAnsi="Times New Roman" w:cs="Times New Roman"/>
                <w:b/>
                <w:bCs/>
                <w:noProof/>
                <w:webHidden/>
              </w:rPr>
              <w:fldChar w:fldCharType="end"/>
            </w:r>
          </w:hyperlink>
        </w:p>
        <w:p w14:paraId="3B1D9048" w14:textId="4152DD8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6" w:history="1">
            <w:r w:rsidR="007B576F" w:rsidRPr="007B576F">
              <w:rPr>
                <w:rStyle w:val="Hipercze"/>
                <w:rFonts w:ascii="Times New Roman" w:hAnsi="Times New Roman" w:cs="Times New Roman"/>
                <w:b/>
                <w:bCs/>
                <w:noProof/>
              </w:rPr>
              <w:t>XV. Sposób obliczania ceny oferty</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_Toc169645446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16</w:t>
            </w:r>
            <w:r w:rsidR="007B576F" w:rsidRPr="007B576F">
              <w:rPr>
                <w:rFonts w:ascii="Times New Roman" w:hAnsi="Times New Roman" w:cs="Times New Roman"/>
                <w:b/>
                <w:bCs/>
                <w:noProof/>
                <w:webHidden/>
              </w:rPr>
              <w:fldChar w:fldCharType="end"/>
            </w:r>
          </w:hyperlink>
        </w:p>
        <w:p w14:paraId="7834E11C" w14:textId="308EEDD0"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7" w:history="1">
            <w:r w:rsidR="007B576F" w:rsidRPr="007B576F">
              <w:rPr>
                <w:rStyle w:val="Hipercze"/>
                <w:rFonts w:ascii="Times New Roman" w:hAnsi="Times New Roman" w:cs="Times New Roman"/>
                <w:b/>
                <w:bCs/>
                <w:noProof/>
              </w:rPr>
              <w:t>XVI. Wymagania dotyczące wadium</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_Toc169645447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16</w:t>
            </w:r>
            <w:r w:rsidR="007B576F" w:rsidRPr="007B576F">
              <w:rPr>
                <w:rFonts w:ascii="Times New Roman" w:hAnsi="Times New Roman" w:cs="Times New Roman"/>
                <w:b/>
                <w:bCs/>
                <w:noProof/>
                <w:webHidden/>
              </w:rPr>
              <w:fldChar w:fldCharType="end"/>
            </w:r>
          </w:hyperlink>
        </w:p>
        <w:p w14:paraId="1FACEFE7" w14:textId="66D27DD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8" w:history="1">
            <w:r w:rsidR="007B576F" w:rsidRPr="007B576F">
              <w:rPr>
                <w:rStyle w:val="Hipercze"/>
                <w:rFonts w:ascii="Times New Roman" w:hAnsi="Times New Roman" w:cs="Times New Roman"/>
                <w:b/>
                <w:bCs/>
                <w:noProof/>
              </w:rPr>
              <w:t>XVII. Termin związania ofertą</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_Toc169645448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16</w:t>
            </w:r>
            <w:r w:rsidR="007B576F" w:rsidRPr="007B576F">
              <w:rPr>
                <w:rFonts w:ascii="Times New Roman" w:hAnsi="Times New Roman" w:cs="Times New Roman"/>
                <w:b/>
                <w:bCs/>
                <w:noProof/>
                <w:webHidden/>
              </w:rPr>
              <w:fldChar w:fldCharType="end"/>
            </w:r>
          </w:hyperlink>
        </w:p>
        <w:p w14:paraId="487C26CB" w14:textId="265CA39B"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49" w:history="1">
            <w:r w:rsidR="007B576F" w:rsidRPr="007B576F">
              <w:rPr>
                <w:rStyle w:val="Hipercze"/>
                <w:rFonts w:ascii="Times New Roman" w:hAnsi="Times New Roman" w:cs="Times New Roman"/>
                <w:b/>
                <w:bCs/>
                <w:noProof/>
              </w:rPr>
              <w:t>XVIII. Miejsce i termin składania ofert</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_Toc169645449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17</w:t>
            </w:r>
            <w:r w:rsidR="007B576F" w:rsidRPr="007B576F">
              <w:rPr>
                <w:rFonts w:ascii="Times New Roman" w:hAnsi="Times New Roman" w:cs="Times New Roman"/>
                <w:b/>
                <w:bCs/>
                <w:noProof/>
                <w:webHidden/>
              </w:rPr>
              <w:fldChar w:fldCharType="end"/>
            </w:r>
          </w:hyperlink>
        </w:p>
        <w:p w14:paraId="5DE90439" w14:textId="37A5599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0" w:history="1">
            <w:r w:rsidR="007B576F" w:rsidRPr="007B576F">
              <w:rPr>
                <w:rStyle w:val="Hipercze"/>
                <w:rFonts w:ascii="Times New Roman" w:hAnsi="Times New Roman" w:cs="Times New Roman"/>
                <w:b/>
                <w:bCs/>
                <w:noProof/>
              </w:rPr>
              <w:t>XIX. Otwarcie ofert</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_Toc169645450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17</w:t>
            </w:r>
            <w:r w:rsidR="007B576F" w:rsidRPr="007B576F">
              <w:rPr>
                <w:rFonts w:ascii="Times New Roman" w:hAnsi="Times New Roman" w:cs="Times New Roman"/>
                <w:b/>
                <w:bCs/>
                <w:noProof/>
                <w:webHidden/>
              </w:rPr>
              <w:fldChar w:fldCharType="end"/>
            </w:r>
          </w:hyperlink>
        </w:p>
        <w:p w14:paraId="4F53EDAD" w14:textId="203F08E2"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1" w:history="1">
            <w:r w:rsidR="007B576F" w:rsidRPr="007B576F">
              <w:rPr>
                <w:rStyle w:val="Hipercze"/>
                <w:rFonts w:ascii="Times New Roman" w:hAnsi="Times New Roman" w:cs="Times New Roman"/>
                <w:b/>
                <w:bCs/>
                <w:noProof/>
              </w:rPr>
              <w:t>XX. Opis kryteriów oceny ofert wraz z podaniem wag tych kryteriów i sposobu oceny ofert</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_Toc169645451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18</w:t>
            </w:r>
            <w:r w:rsidR="007B576F" w:rsidRPr="007B576F">
              <w:rPr>
                <w:rFonts w:ascii="Times New Roman" w:hAnsi="Times New Roman" w:cs="Times New Roman"/>
                <w:b/>
                <w:bCs/>
                <w:noProof/>
                <w:webHidden/>
              </w:rPr>
              <w:fldChar w:fldCharType="end"/>
            </w:r>
          </w:hyperlink>
        </w:p>
        <w:p w14:paraId="61D1E00F" w14:textId="3FB66828"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2" w:history="1">
            <w:r w:rsidR="007B576F" w:rsidRPr="007B576F">
              <w:rPr>
                <w:rStyle w:val="Hipercze"/>
                <w:rFonts w:ascii="Times New Roman" w:hAnsi="Times New Roman" w:cs="Times New Roman"/>
                <w:b/>
                <w:bCs/>
                <w:noProof/>
              </w:rPr>
              <w:t>XXI. Informacje o formalnościach, jakie powinny być dopełnione po wyborze oferty w celu zawarcia umowy</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_Toc169645452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18</w:t>
            </w:r>
            <w:r w:rsidR="007B576F" w:rsidRPr="007B576F">
              <w:rPr>
                <w:rFonts w:ascii="Times New Roman" w:hAnsi="Times New Roman" w:cs="Times New Roman"/>
                <w:b/>
                <w:bCs/>
                <w:noProof/>
                <w:webHidden/>
              </w:rPr>
              <w:fldChar w:fldCharType="end"/>
            </w:r>
          </w:hyperlink>
        </w:p>
        <w:p w14:paraId="4B8D93F6" w14:textId="2F0E8468"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3" w:history="1">
            <w:r w:rsidR="007B576F" w:rsidRPr="007B576F">
              <w:rPr>
                <w:rStyle w:val="Hipercze"/>
                <w:rFonts w:ascii="Times New Roman" w:hAnsi="Times New Roman" w:cs="Times New Roman"/>
                <w:b/>
                <w:bCs/>
                <w:noProof/>
              </w:rPr>
              <w:t>XXII. Wymagania dotyczące zabezpieczenia należytego wykonania umowy</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_Toc169645453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19</w:t>
            </w:r>
            <w:r w:rsidR="007B576F" w:rsidRPr="007B576F">
              <w:rPr>
                <w:rFonts w:ascii="Times New Roman" w:hAnsi="Times New Roman" w:cs="Times New Roman"/>
                <w:b/>
                <w:bCs/>
                <w:noProof/>
                <w:webHidden/>
              </w:rPr>
              <w:fldChar w:fldCharType="end"/>
            </w:r>
          </w:hyperlink>
        </w:p>
        <w:p w14:paraId="11722F85" w14:textId="203D8BBC"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4" w:history="1">
            <w:r w:rsidR="007B576F" w:rsidRPr="007B576F">
              <w:rPr>
                <w:rStyle w:val="Hipercze"/>
                <w:rFonts w:ascii="Times New Roman" w:hAnsi="Times New Roman" w:cs="Times New Roman"/>
                <w:b/>
                <w:bCs/>
                <w:noProof/>
              </w:rPr>
              <w:t>XXIII. Informacje o treści zawieranej umowy oraz możliwości jej zmiany</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_Toc169645454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19</w:t>
            </w:r>
            <w:r w:rsidR="007B576F" w:rsidRPr="007B576F">
              <w:rPr>
                <w:rFonts w:ascii="Times New Roman" w:hAnsi="Times New Roman" w:cs="Times New Roman"/>
                <w:b/>
                <w:bCs/>
                <w:noProof/>
                <w:webHidden/>
              </w:rPr>
              <w:fldChar w:fldCharType="end"/>
            </w:r>
          </w:hyperlink>
        </w:p>
        <w:p w14:paraId="6495AB0D" w14:textId="2A0E773E"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5" w:history="1">
            <w:r w:rsidR="007B576F" w:rsidRPr="007B576F">
              <w:rPr>
                <w:rStyle w:val="Hipercze"/>
                <w:rFonts w:ascii="Times New Roman" w:hAnsi="Times New Roman" w:cs="Times New Roman"/>
                <w:b/>
                <w:bCs/>
                <w:noProof/>
              </w:rPr>
              <w:t>XXIV. Pouczenie o środkach ochrony prawnej przysługujących Wykonawcy</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_Toc169645455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20</w:t>
            </w:r>
            <w:r w:rsidR="007B576F" w:rsidRPr="007B576F">
              <w:rPr>
                <w:rFonts w:ascii="Times New Roman" w:hAnsi="Times New Roman" w:cs="Times New Roman"/>
                <w:b/>
                <w:bCs/>
                <w:noProof/>
                <w:webHidden/>
              </w:rPr>
              <w:fldChar w:fldCharType="end"/>
            </w:r>
          </w:hyperlink>
        </w:p>
        <w:p w14:paraId="5CCFF23B" w14:textId="5C725704" w:rsidR="007B576F" w:rsidRPr="007B576F" w:rsidRDefault="00000000">
          <w:pPr>
            <w:pStyle w:val="Spistreci2"/>
            <w:tabs>
              <w:tab w:val="right" w:pos="9019"/>
            </w:tabs>
            <w:rPr>
              <w:rFonts w:ascii="Times New Roman" w:eastAsiaTheme="minorEastAsia" w:hAnsi="Times New Roman" w:cs="Times New Roman"/>
              <w:b/>
              <w:bCs/>
              <w:noProof/>
              <w:kern w:val="2"/>
              <w:sz w:val="24"/>
              <w:szCs w:val="24"/>
              <w:lang w:val="pl-PL"/>
              <w14:ligatures w14:val="standardContextual"/>
            </w:rPr>
          </w:pPr>
          <w:hyperlink w:anchor="_Toc169645456" w:history="1">
            <w:r w:rsidR="007B576F" w:rsidRPr="007B576F">
              <w:rPr>
                <w:rStyle w:val="Hipercze"/>
                <w:rFonts w:ascii="Times New Roman" w:hAnsi="Times New Roman" w:cs="Times New Roman"/>
                <w:b/>
                <w:bCs/>
                <w:noProof/>
              </w:rPr>
              <w:t>XXV. Zalecenia Zamawiającego</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_Toc169645456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21</w:t>
            </w:r>
            <w:r w:rsidR="007B576F" w:rsidRPr="007B576F">
              <w:rPr>
                <w:rFonts w:ascii="Times New Roman" w:hAnsi="Times New Roman" w:cs="Times New Roman"/>
                <w:b/>
                <w:bCs/>
                <w:noProof/>
                <w:webHidden/>
              </w:rPr>
              <w:fldChar w:fldCharType="end"/>
            </w:r>
          </w:hyperlink>
        </w:p>
        <w:p w14:paraId="308C997A" w14:textId="5DD02CDF" w:rsidR="007B576F" w:rsidRDefault="00000000">
          <w:pPr>
            <w:pStyle w:val="Spistreci2"/>
            <w:tabs>
              <w:tab w:val="right" w:pos="9019"/>
            </w:tabs>
            <w:rPr>
              <w:rFonts w:asciiTheme="minorHAnsi" w:eastAsiaTheme="minorEastAsia" w:hAnsiTheme="minorHAnsi" w:cstheme="minorBidi"/>
              <w:noProof/>
              <w:kern w:val="2"/>
              <w:sz w:val="24"/>
              <w:szCs w:val="24"/>
              <w:lang w:val="pl-PL"/>
              <w14:ligatures w14:val="standardContextual"/>
            </w:rPr>
          </w:pPr>
          <w:hyperlink w:anchor="_Toc169645457" w:history="1">
            <w:r w:rsidR="007B576F" w:rsidRPr="007B576F">
              <w:rPr>
                <w:rStyle w:val="Hipercze"/>
                <w:rFonts w:ascii="Times New Roman" w:hAnsi="Times New Roman" w:cs="Times New Roman"/>
                <w:b/>
                <w:bCs/>
                <w:noProof/>
              </w:rPr>
              <w:t>XXVI. Spis załączników</w:t>
            </w:r>
            <w:r w:rsidR="007B576F" w:rsidRPr="007B576F">
              <w:rPr>
                <w:rFonts w:ascii="Times New Roman" w:hAnsi="Times New Roman" w:cs="Times New Roman"/>
                <w:b/>
                <w:bCs/>
                <w:noProof/>
                <w:webHidden/>
              </w:rPr>
              <w:tab/>
            </w:r>
            <w:r w:rsidR="007B576F" w:rsidRPr="007B576F">
              <w:rPr>
                <w:rFonts w:ascii="Times New Roman" w:hAnsi="Times New Roman" w:cs="Times New Roman"/>
                <w:b/>
                <w:bCs/>
                <w:noProof/>
                <w:webHidden/>
              </w:rPr>
              <w:fldChar w:fldCharType="begin"/>
            </w:r>
            <w:r w:rsidR="007B576F" w:rsidRPr="007B576F">
              <w:rPr>
                <w:rFonts w:ascii="Times New Roman" w:hAnsi="Times New Roman" w:cs="Times New Roman"/>
                <w:b/>
                <w:bCs/>
                <w:noProof/>
                <w:webHidden/>
              </w:rPr>
              <w:instrText xml:space="preserve"> PAGEREF _Toc169645457 \h </w:instrText>
            </w:r>
            <w:r w:rsidR="007B576F" w:rsidRPr="007B576F">
              <w:rPr>
                <w:rFonts w:ascii="Times New Roman" w:hAnsi="Times New Roman" w:cs="Times New Roman"/>
                <w:b/>
                <w:bCs/>
                <w:noProof/>
                <w:webHidden/>
              </w:rPr>
            </w:r>
            <w:r w:rsidR="007B576F" w:rsidRPr="007B576F">
              <w:rPr>
                <w:rFonts w:ascii="Times New Roman" w:hAnsi="Times New Roman" w:cs="Times New Roman"/>
                <w:b/>
                <w:bCs/>
                <w:noProof/>
                <w:webHidden/>
              </w:rPr>
              <w:fldChar w:fldCharType="separate"/>
            </w:r>
            <w:r w:rsidR="00BA0909">
              <w:rPr>
                <w:rFonts w:ascii="Times New Roman" w:hAnsi="Times New Roman" w:cs="Times New Roman"/>
                <w:b/>
                <w:bCs/>
                <w:noProof/>
                <w:webHidden/>
              </w:rPr>
              <w:t>22</w:t>
            </w:r>
            <w:r w:rsidR="007B576F" w:rsidRPr="007B576F">
              <w:rPr>
                <w:rFonts w:ascii="Times New Roman" w:hAnsi="Times New Roman" w:cs="Times New Roman"/>
                <w:b/>
                <w:bCs/>
                <w:noProof/>
                <w:webHidden/>
              </w:rPr>
              <w:fldChar w:fldCharType="end"/>
            </w:r>
          </w:hyperlink>
        </w:p>
        <w:p w14:paraId="00000046" w14:textId="1CE8A135" w:rsidR="001A6BDD" w:rsidRPr="00CF1E5E" w:rsidRDefault="00305759" w:rsidP="002B21B3">
          <w:pPr>
            <w:tabs>
              <w:tab w:val="right" w:pos="9025"/>
            </w:tabs>
            <w:spacing w:before="200" w:after="80"/>
            <w:rPr>
              <w:rFonts w:ascii="Times New Roman" w:hAnsi="Times New Roman" w:cs="Times New Roman"/>
              <w:b/>
              <w:color w:val="000000"/>
            </w:rPr>
          </w:pPr>
          <w:r w:rsidRPr="00CF1E5E">
            <w:rPr>
              <w:rFonts w:ascii="Times New Roman" w:hAnsi="Times New Roman" w:cs="Times New Roman"/>
            </w:rPr>
            <w:fldChar w:fldCharType="end"/>
          </w:r>
        </w:p>
      </w:sdtContent>
    </w:sdt>
    <w:p w14:paraId="28EB0CCA" w14:textId="77777777" w:rsidR="002B21B3" w:rsidRPr="00CF1E5E" w:rsidRDefault="002B21B3" w:rsidP="002B21B3">
      <w:pPr>
        <w:rPr>
          <w:rFonts w:ascii="Times New Roman" w:hAnsi="Times New Roman" w:cs="Times New Roman"/>
        </w:rPr>
      </w:pPr>
    </w:p>
    <w:p w14:paraId="00000047" w14:textId="1433198D" w:rsidR="001A6BDD" w:rsidRPr="00CF1E5E" w:rsidRDefault="00305759" w:rsidP="002B21B3">
      <w:pPr>
        <w:pStyle w:val="Nagwek2"/>
        <w:rPr>
          <w:rFonts w:ascii="Times New Roman" w:hAnsi="Times New Roman" w:cs="Times New Roman"/>
        </w:rPr>
      </w:pPr>
      <w:bookmarkStart w:id="1" w:name="_Toc169645432"/>
      <w:r w:rsidRPr="00CF1E5E">
        <w:rPr>
          <w:rFonts w:ascii="Times New Roman" w:hAnsi="Times New Roman" w:cs="Times New Roman"/>
        </w:rPr>
        <w:lastRenderedPageBreak/>
        <w:t>I. Nazwa oraz adres Zamawiającego</w:t>
      </w:r>
      <w:bookmarkEnd w:id="1"/>
    </w:p>
    <w:p w14:paraId="00000048" w14:textId="64C38267" w:rsidR="001A6BDD" w:rsidRPr="00CF1E5E" w:rsidRDefault="00690C6B" w:rsidP="002B21B3">
      <w:pPr>
        <w:spacing w:before="240" w:after="240"/>
        <w:rPr>
          <w:rFonts w:ascii="Times New Roman" w:hAnsi="Times New Roman" w:cs="Times New Roman"/>
          <w:b/>
          <w:color w:val="1F497D" w:themeColor="text2"/>
        </w:rPr>
      </w:pPr>
      <w:r>
        <w:rPr>
          <w:rFonts w:ascii="Times New Roman" w:hAnsi="Times New Roman" w:cs="Times New Roman"/>
          <w:b/>
          <w:color w:val="1F497D" w:themeColor="text2"/>
        </w:rPr>
        <w:t>Szkoła Podstawowa w Brojcach</w:t>
      </w:r>
    </w:p>
    <w:p w14:paraId="00000049" w14:textId="1547FB92" w:rsidR="001A6BDD" w:rsidRPr="00CF1E5E" w:rsidRDefault="00EC280D" w:rsidP="002B21B3">
      <w:pPr>
        <w:spacing w:before="240" w:after="240"/>
        <w:rPr>
          <w:rFonts w:ascii="Times New Roman" w:hAnsi="Times New Roman" w:cs="Times New Roman"/>
          <w:b/>
          <w:color w:val="1F497D" w:themeColor="text2"/>
        </w:rPr>
      </w:pPr>
      <w:r w:rsidRPr="00CF1E5E">
        <w:rPr>
          <w:rFonts w:ascii="Times New Roman" w:hAnsi="Times New Roman" w:cs="Times New Roman"/>
          <w:b/>
          <w:color w:val="1F497D" w:themeColor="text2"/>
        </w:rPr>
        <w:t xml:space="preserve">ul. Długa </w:t>
      </w:r>
      <w:r w:rsidR="00690C6B">
        <w:rPr>
          <w:rFonts w:ascii="Times New Roman" w:hAnsi="Times New Roman" w:cs="Times New Roman"/>
          <w:b/>
          <w:color w:val="1F497D" w:themeColor="text2"/>
        </w:rPr>
        <w:t>19</w:t>
      </w:r>
      <w:r w:rsidRPr="00CF1E5E">
        <w:rPr>
          <w:rFonts w:ascii="Times New Roman" w:hAnsi="Times New Roman" w:cs="Times New Roman"/>
          <w:b/>
          <w:color w:val="1F497D" w:themeColor="text2"/>
        </w:rPr>
        <w:t>, 72-304 Brojce</w:t>
      </w:r>
    </w:p>
    <w:p w14:paraId="6A261CB4" w14:textId="69DC9E62" w:rsidR="007F37B1" w:rsidRPr="00CF1E5E" w:rsidRDefault="00305759" w:rsidP="002B21B3">
      <w:pPr>
        <w:spacing w:before="240" w:after="240"/>
        <w:rPr>
          <w:rFonts w:ascii="Times New Roman" w:hAnsi="Times New Roman" w:cs="Times New Roman"/>
          <w:b/>
          <w:color w:val="1F497D" w:themeColor="text2"/>
        </w:rPr>
      </w:pPr>
      <w:r w:rsidRPr="00CF1E5E">
        <w:rPr>
          <w:rFonts w:ascii="Times New Roman" w:hAnsi="Times New Roman" w:cs="Times New Roman"/>
          <w:b/>
          <w:color w:val="1F497D" w:themeColor="text2"/>
        </w:rPr>
        <w:t>NIP</w:t>
      </w:r>
      <w:r w:rsidR="00174274" w:rsidRPr="00CF1E5E">
        <w:rPr>
          <w:rFonts w:ascii="Times New Roman" w:hAnsi="Times New Roman" w:cs="Times New Roman"/>
          <w:b/>
          <w:color w:val="1F497D" w:themeColor="text2"/>
        </w:rPr>
        <w:t xml:space="preserve">: </w:t>
      </w:r>
      <w:r w:rsidR="00690C6B" w:rsidRPr="00690C6B">
        <w:rPr>
          <w:rFonts w:ascii="Times New Roman" w:hAnsi="Times New Roman" w:cs="Times New Roman"/>
          <w:b/>
          <w:color w:val="1F497D" w:themeColor="text2"/>
        </w:rPr>
        <w:t>8571842038</w:t>
      </w:r>
      <w:r w:rsidR="00174274" w:rsidRPr="00CF1E5E">
        <w:rPr>
          <w:rFonts w:ascii="Times New Roman" w:hAnsi="Times New Roman" w:cs="Times New Roman"/>
          <w:b/>
          <w:color w:val="1F497D" w:themeColor="text2"/>
        </w:rPr>
        <w:t xml:space="preserve">  REGON: </w:t>
      </w:r>
      <w:r w:rsidR="00690C6B" w:rsidRPr="00690C6B">
        <w:rPr>
          <w:rFonts w:ascii="Times New Roman" w:hAnsi="Times New Roman" w:cs="Times New Roman"/>
          <w:b/>
          <w:color w:val="1F497D" w:themeColor="text2"/>
        </w:rPr>
        <w:t>000697337</w:t>
      </w:r>
    </w:p>
    <w:p w14:paraId="17D18F26" w14:textId="3518384B" w:rsidR="007F37B1" w:rsidRPr="000B2208" w:rsidRDefault="007F37B1" w:rsidP="002B21B3">
      <w:pPr>
        <w:spacing w:before="240" w:after="240"/>
        <w:rPr>
          <w:rFonts w:ascii="Times New Roman" w:hAnsi="Times New Roman" w:cs="Times New Roman"/>
          <w:b/>
          <w:color w:val="1F497D" w:themeColor="text2"/>
          <w:lang w:val="es-ES"/>
        </w:rPr>
      </w:pPr>
      <w:r w:rsidRPr="000B2208">
        <w:rPr>
          <w:rFonts w:ascii="Times New Roman" w:hAnsi="Times New Roman" w:cs="Times New Roman"/>
          <w:b/>
          <w:color w:val="1F497D" w:themeColor="text2"/>
          <w:lang w:val="es-ES"/>
        </w:rPr>
        <w:t xml:space="preserve">tel. </w:t>
      </w:r>
      <w:r w:rsidR="00EC280D" w:rsidRPr="000B2208">
        <w:rPr>
          <w:rFonts w:ascii="Times New Roman" w:hAnsi="Times New Roman" w:cs="Times New Roman"/>
          <w:b/>
          <w:color w:val="1F497D" w:themeColor="text2"/>
          <w:lang w:val="es-ES"/>
        </w:rPr>
        <w:t>9138611</w:t>
      </w:r>
      <w:r w:rsidR="00690C6B">
        <w:rPr>
          <w:rFonts w:ascii="Times New Roman" w:hAnsi="Times New Roman" w:cs="Times New Roman"/>
          <w:b/>
          <w:color w:val="1F497D" w:themeColor="text2"/>
          <w:lang w:val="es-ES"/>
        </w:rPr>
        <w:t>16</w:t>
      </w:r>
    </w:p>
    <w:p w14:paraId="11AC4513" w14:textId="74FFD42A" w:rsidR="00690C6B" w:rsidRDefault="00690C6B" w:rsidP="00777746">
      <w:pPr>
        <w:spacing w:before="240" w:after="240"/>
        <w:jc w:val="both"/>
        <w:rPr>
          <w:rFonts w:ascii="Times New Roman" w:hAnsi="Times New Roman" w:cs="Times New Roman"/>
          <w:b/>
          <w:color w:val="1F497D" w:themeColor="text2"/>
          <w:lang w:val="es-ES"/>
        </w:rPr>
      </w:pPr>
      <w:r w:rsidRPr="00690C6B">
        <w:rPr>
          <w:rFonts w:ascii="Times New Roman" w:hAnsi="Times New Roman" w:cs="Times New Roman"/>
          <w:b/>
          <w:color w:val="1F497D" w:themeColor="text2"/>
          <w:lang w:val="es-ES"/>
        </w:rPr>
        <w:t>https://spbrojce.szkolnastrona.pl/</w:t>
      </w:r>
    </w:p>
    <w:p w14:paraId="69BA6D2D" w14:textId="5EA240C2" w:rsidR="00373877" w:rsidRPr="000B2208" w:rsidRDefault="00373877" w:rsidP="00777746">
      <w:pPr>
        <w:spacing w:before="240" w:after="240"/>
        <w:jc w:val="both"/>
        <w:rPr>
          <w:rFonts w:ascii="Times New Roman" w:hAnsi="Times New Roman" w:cs="Times New Roman"/>
          <w:b/>
          <w:color w:val="1F497D" w:themeColor="text2"/>
          <w:lang w:val="es-ES"/>
        </w:rPr>
      </w:pPr>
      <w:r w:rsidRPr="000B2208">
        <w:rPr>
          <w:rFonts w:ascii="Times New Roman" w:hAnsi="Times New Roman" w:cs="Times New Roman"/>
          <w:b/>
          <w:color w:val="1F497D" w:themeColor="text2"/>
          <w:lang w:val="es-ES"/>
        </w:rPr>
        <w:t xml:space="preserve">email: </w:t>
      </w:r>
      <w:r w:rsidR="00690C6B">
        <w:rPr>
          <w:rFonts w:ascii="Times New Roman" w:hAnsi="Times New Roman" w:cs="Times New Roman"/>
          <w:b/>
          <w:color w:val="1F497D" w:themeColor="text2"/>
          <w:lang w:val="es-ES"/>
        </w:rPr>
        <w:t>sp.brojce@brojce.net.pl</w:t>
      </w:r>
    </w:p>
    <w:p w14:paraId="0BD7A9EC" w14:textId="5C874AE3" w:rsidR="00373877" w:rsidRPr="00CF1E5E" w:rsidRDefault="00373877" w:rsidP="00777746">
      <w:pPr>
        <w:spacing w:before="240" w:after="240"/>
        <w:jc w:val="both"/>
        <w:rPr>
          <w:rFonts w:ascii="Times New Roman" w:hAnsi="Times New Roman" w:cs="Times New Roman"/>
          <w:b/>
          <w:color w:val="1F497D" w:themeColor="text2"/>
        </w:rPr>
      </w:pPr>
      <w:r w:rsidRPr="00373877">
        <w:rPr>
          <w:rFonts w:ascii="Times New Roman" w:hAnsi="Times New Roman" w:cs="Times New Roman"/>
          <w:b/>
          <w:color w:val="1F497D" w:themeColor="text2"/>
        </w:rPr>
        <w:t xml:space="preserve">Elektroniczna Skrzynka Podawcza na platformie </w:t>
      </w:r>
      <w:proofErr w:type="spellStart"/>
      <w:r w:rsidRPr="00373877">
        <w:rPr>
          <w:rFonts w:ascii="Times New Roman" w:hAnsi="Times New Roman" w:cs="Times New Roman"/>
          <w:b/>
          <w:color w:val="1F497D" w:themeColor="text2"/>
        </w:rPr>
        <w:t>ePUAP</w:t>
      </w:r>
      <w:proofErr w:type="spellEnd"/>
      <w:r>
        <w:rPr>
          <w:rFonts w:ascii="Times New Roman" w:hAnsi="Times New Roman" w:cs="Times New Roman"/>
          <w:b/>
          <w:color w:val="1F497D" w:themeColor="text2"/>
        </w:rPr>
        <w:t xml:space="preserve">  </w:t>
      </w:r>
      <w:r w:rsidR="00690C6B" w:rsidRPr="00690C6B">
        <w:rPr>
          <w:rFonts w:ascii="Times New Roman" w:hAnsi="Times New Roman" w:cs="Times New Roman"/>
          <w:b/>
          <w:color w:val="1F497D" w:themeColor="text2"/>
        </w:rPr>
        <w:t>/</w:t>
      </w:r>
      <w:proofErr w:type="spellStart"/>
      <w:r w:rsidR="00690C6B" w:rsidRPr="00690C6B">
        <w:rPr>
          <w:rFonts w:ascii="Times New Roman" w:hAnsi="Times New Roman" w:cs="Times New Roman"/>
          <w:b/>
          <w:color w:val="1F497D" w:themeColor="text2"/>
        </w:rPr>
        <w:t>SPBrojce</w:t>
      </w:r>
      <w:proofErr w:type="spellEnd"/>
      <w:r w:rsidR="00690C6B" w:rsidRPr="00690C6B">
        <w:rPr>
          <w:rFonts w:ascii="Times New Roman" w:hAnsi="Times New Roman" w:cs="Times New Roman"/>
          <w:b/>
          <w:color w:val="1F497D" w:themeColor="text2"/>
        </w:rPr>
        <w:t>/</w:t>
      </w:r>
      <w:proofErr w:type="spellStart"/>
      <w:r w:rsidR="00690C6B" w:rsidRPr="00690C6B">
        <w:rPr>
          <w:rFonts w:ascii="Times New Roman" w:hAnsi="Times New Roman" w:cs="Times New Roman"/>
          <w:b/>
          <w:color w:val="1F497D" w:themeColor="text2"/>
        </w:rPr>
        <w:t>SkrytkaESP</w:t>
      </w:r>
      <w:proofErr w:type="spellEnd"/>
    </w:p>
    <w:p w14:paraId="0000004E" w14:textId="63D033F2" w:rsidR="001A6BDD" w:rsidRPr="00CF1E5E" w:rsidRDefault="00305759" w:rsidP="00777746">
      <w:pPr>
        <w:spacing w:before="240" w:after="240"/>
        <w:jc w:val="both"/>
        <w:rPr>
          <w:rFonts w:ascii="Times New Roman" w:hAnsi="Times New Roman" w:cs="Times New Roman"/>
          <w:b/>
          <w:u w:val="single"/>
        </w:rPr>
      </w:pPr>
      <w:r w:rsidRPr="00CF1E5E">
        <w:rPr>
          <w:rFonts w:ascii="Times New Roman" w:hAnsi="Times New Roman" w:cs="Times New Roman"/>
          <w:b/>
          <w:u w:val="single"/>
        </w:rPr>
        <w:t xml:space="preserve">Uwaga! </w:t>
      </w:r>
      <w:r w:rsidRPr="00CF1E5E">
        <w:rPr>
          <w:rFonts w:ascii="Times New Roman" w:hAnsi="Times New Roman" w:cs="Times New Roman"/>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1E5E">
        <w:rPr>
          <w:rFonts w:ascii="Times New Roman" w:hAnsi="Times New Roman" w:cs="Times New Roman"/>
          <w:b/>
          <w:u w:val="single"/>
        </w:rPr>
        <w:t>w rozdziale XIII pkt 3.</w:t>
      </w:r>
    </w:p>
    <w:p w14:paraId="0000004F" w14:textId="77777777" w:rsidR="001A6BDD" w:rsidRPr="00CF1E5E" w:rsidRDefault="00305759" w:rsidP="002B21B3">
      <w:pPr>
        <w:pStyle w:val="Nagwek2"/>
        <w:spacing w:before="240" w:after="240"/>
        <w:rPr>
          <w:rFonts w:ascii="Times New Roman" w:hAnsi="Times New Roman" w:cs="Times New Roman"/>
        </w:rPr>
      </w:pPr>
      <w:bookmarkStart w:id="2" w:name="_Toc169645433"/>
      <w:r w:rsidRPr="00CF1E5E">
        <w:rPr>
          <w:rFonts w:ascii="Times New Roman" w:hAnsi="Times New Roman" w:cs="Times New Roman"/>
        </w:rPr>
        <w:t>II. Ochrona danych osobowych</w:t>
      </w:r>
      <w:bookmarkEnd w:id="2"/>
    </w:p>
    <w:p w14:paraId="53A73439" w14:textId="77777777" w:rsidR="00CD5CD2" w:rsidRPr="00F46C32" w:rsidRDefault="00CD5CD2" w:rsidP="00CD5CD2">
      <w:pPr>
        <w:jc w:val="both"/>
        <w:rPr>
          <w:rFonts w:ascii="Times New Roman" w:hAnsi="Times New Roman" w:cs="Times New Roman"/>
          <w:b/>
          <w:i/>
        </w:rPr>
      </w:pPr>
      <w:r w:rsidRPr="00F46C32">
        <w:rPr>
          <w:rFonts w:ascii="Times New Roman" w:hAnsi="Times New Roman" w:cs="Times New Roman"/>
          <w:b/>
          <w:i/>
        </w:rPr>
        <w:t>Zgodnie z art. 13 ogólnego rozporządzenia o ochronie danych osobowych z dnia 27 kwietnia 2016 r. informuję, iż:</w:t>
      </w:r>
    </w:p>
    <w:p w14:paraId="0C875C39" w14:textId="77777777" w:rsidR="00CD5CD2" w:rsidRPr="00F46C32" w:rsidRDefault="00CD5CD2" w:rsidP="00CD5CD2">
      <w:pPr>
        <w:rPr>
          <w:rFonts w:ascii="Times New Roman" w:hAnsi="Times New Roman" w:cs="Times New Roman"/>
        </w:rPr>
      </w:pPr>
      <w:r w:rsidRPr="00F46C32">
        <w:rPr>
          <w:rFonts w:ascii="Times New Roman" w:hAnsi="Times New Roman" w:cs="Times New Roman"/>
        </w:rPr>
        <w:t xml:space="preserve">1) administratorem Pani/Pana danych osobowych jest Szkoła Podstawowa w Brojcach, </w:t>
      </w:r>
      <w:r w:rsidRPr="00F46C32">
        <w:rPr>
          <w:rFonts w:ascii="Times New Roman" w:hAnsi="Times New Roman" w:cs="Times New Roman"/>
          <w:shd w:val="clear" w:color="auto" w:fill="FFFFFF"/>
        </w:rPr>
        <w:t>ul. Długa 19</w:t>
      </w:r>
      <w:r w:rsidRPr="00F46C32">
        <w:rPr>
          <w:rFonts w:ascii="Times New Roman" w:hAnsi="Times New Roman" w:cs="Times New Roman"/>
        </w:rPr>
        <w:t xml:space="preserve">, </w:t>
      </w:r>
      <w:r w:rsidRPr="00F46C32">
        <w:rPr>
          <w:rFonts w:ascii="Times New Roman" w:hAnsi="Times New Roman" w:cs="Times New Roman"/>
          <w:shd w:val="clear" w:color="auto" w:fill="FFFFFF"/>
        </w:rPr>
        <w:t>72-304 Brojce</w:t>
      </w:r>
      <w:r w:rsidRPr="00F46C32">
        <w:rPr>
          <w:rFonts w:ascii="Times New Roman" w:hAnsi="Times New Roman" w:cs="Times New Roman"/>
        </w:rPr>
        <w:t>.</w:t>
      </w:r>
    </w:p>
    <w:p w14:paraId="3FE9A23E"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2) kontakt z Inspektorem Ochrony Danych w Szkoły Podstawowej w Brojcach możliwy jest pod adresem email: iod@it-serwis.com.pl</w:t>
      </w:r>
    </w:p>
    <w:p w14:paraId="0101EC75"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3) Pani/Pana dane osobowe przetwarzane będą w celu realizacji procesu nauczania na podstawie Art. 6 ust. 1 lit. a, b, c, lub Art. 9 ust. 2 lit. a, b, -  ogólnego rozporządzenia o ochronie danych osobowych z dnia 27 kwietnia 2016 r.</w:t>
      </w:r>
    </w:p>
    <w:p w14:paraId="41D9065E"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4) odbiorcami Pana/Pani danych osobowych będą mogły być placówki oświatowe, kuratorium, służba zdrowia, Ośrodki Pomocy Społecznej, Powiatowe Centra Pomocy Rodzinie, Poradnie Psychologiczno-Pedagogiczne, Policja, Straż Miejska, sąd.</w:t>
      </w:r>
    </w:p>
    <w:p w14:paraId="3DD61107"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5) Pana/Pani dane osobowe przechowywane będą przez okres przewidziany wg Rzeczowego Wykazy Akt.</w:t>
      </w:r>
    </w:p>
    <w:p w14:paraId="5858066B" w14:textId="77777777" w:rsidR="00CD5CD2" w:rsidRPr="00F46C32" w:rsidRDefault="00CD5CD2" w:rsidP="00CD5CD2">
      <w:pPr>
        <w:pStyle w:val="p1"/>
        <w:spacing w:line="276" w:lineRule="auto"/>
        <w:jc w:val="both"/>
        <w:rPr>
          <w:rFonts w:eastAsia="Times New Roman"/>
          <w:sz w:val="22"/>
          <w:szCs w:val="22"/>
        </w:rPr>
      </w:pPr>
      <w:r w:rsidRPr="00F46C32">
        <w:rPr>
          <w:sz w:val="22"/>
          <w:szCs w:val="22"/>
        </w:rPr>
        <w:t>6) posiada Pani/Pan prawo</w:t>
      </w:r>
      <w:r w:rsidRPr="00F46C32">
        <w:rPr>
          <w:rFonts w:eastAsia="Times New Roman"/>
          <w:sz w:val="22"/>
          <w:szCs w:val="22"/>
        </w:rPr>
        <w:t xml:space="preserve"> do: żądania od administratora dostępu do danych osobowych, prawo do ich sprostowania, usunięcia lub ograniczenia przetwarzania, prawo do wniesienia sprzeciwu wobec przetwarzania, prawo do cofnięcia zgody w dowolnym momencie.</w:t>
      </w:r>
    </w:p>
    <w:p w14:paraId="43FB1EA6"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7) ma Pan/Pani prawo wniesienia skargi do organu nadzorczego.</w:t>
      </w:r>
    </w:p>
    <w:p w14:paraId="13D38FBD"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8) podanie danych osobowych jest wymogiem ustawowym, niepodanie danych w zakresie wymaganym przez administratora będzie skutkować brakiem możliwości podjęcia działań w celu zatrudnienia lub wypełnienia obowiązku edukacyjnego.</w:t>
      </w:r>
    </w:p>
    <w:p w14:paraId="363DF970"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9) Pana/Pani dane nie będą poddane zautomatyzowanym podejmowaniu decyzji (profilowaniu).</w:t>
      </w:r>
    </w:p>
    <w:p w14:paraId="029704E0" w14:textId="77777777" w:rsidR="00CD5CD2" w:rsidRPr="00F46C32" w:rsidRDefault="00CD5CD2" w:rsidP="00CD5CD2">
      <w:pPr>
        <w:jc w:val="both"/>
        <w:rPr>
          <w:rFonts w:ascii="Times New Roman" w:hAnsi="Times New Roman" w:cs="Times New Roman"/>
        </w:rPr>
      </w:pPr>
      <w:r w:rsidRPr="00F46C32">
        <w:rPr>
          <w:rFonts w:ascii="Times New Roman" w:hAnsi="Times New Roman" w:cs="Times New Roman"/>
        </w:rPr>
        <w:t>10) Administrator nie planuje dalej przetwarzać danych osobowych w celu innym niż cel, w którym dane osobowe zostały zebrane.</w:t>
      </w:r>
    </w:p>
    <w:p w14:paraId="76A2A7EA" w14:textId="77777777" w:rsidR="00CD5CD2" w:rsidRPr="00F46C32" w:rsidRDefault="00CD5CD2" w:rsidP="00CD5CD2">
      <w:pPr>
        <w:pStyle w:val="p1"/>
        <w:spacing w:line="276" w:lineRule="auto"/>
        <w:jc w:val="both"/>
        <w:rPr>
          <w:sz w:val="22"/>
          <w:szCs w:val="22"/>
        </w:rPr>
      </w:pPr>
      <w:r w:rsidRPr="00F46C32">
        <w:rPr>
          <w:sz w:val="22"/>
          <w:szCs w:val="22"/>
        </w:rPr>
        <w:t xml:space="preserve">11) Pani/Pana dane nie będą przekazane </w:t>
      </w:r>
      <w:r w:rsidRPr="00F46C32">
        <w:rPr>
          <w:rFonts w:eastAsia="Times New Roman"/>
          <w:sz w:val="22"/>
          <w:szCs w:val="22"/>
        </w:rPr>
        <w:t>odbiorcy w państwie trzecim lub organizacji międzynarodowej.</w:t>
      </w:r>
    </w:p>
    <w:p w14:paraId="00000062" w14:textId="77777777" w:rsidR="001A6BDD" w:rsidRPr="00CF1E5E" w:rsidRDefault="00305759" w:rsidP="002B21B3">
      <w:pPr>
        <w:pStyle w:val="Nagwek2"/>
        <w:spacing w:before="240" w:after="240"/>
        <w:rPr>
          <w:rFonts w:ascii="Times New Roman" w:hAnsi="Times New Roman" w:cs="Times New Roman"/>
        </w:rPr>
      </w:pPr>
      <w:bookmarkStart w:id="3" w:name="_Toc169645434"/>
      <w:r w:rsidRPr="00CF1E5E">
        <w:rPr>
          <w:rFonts w:ascii="Times New Roman" w:hAnsi="Times New Roman" w:cs="Times New Roman"/>
        </w:rPr>
        <w:lastRenderedPageBreak/>
        <w:t>III. Tryb udzielania zamówienia</w:t>
      </w:r>
      <w:bookmarkEnd w:id="3"/>
    </w:p>
    <w:p w14:paraId="00000063" w14:textId="020C763D" w:rsidR="001A6BDD" w:rsidRPr="00CF1E5E" w:rsidRDefault="00305759" w:rsidP="00A8718F">
      <w:pPr>
        <w:numPr>
          <w:ilvl w:val="0"/>
          <w:numId w:val="26"/>
        </w:numPr>
        <w:spacing w:before="240"/>
        <w:ind w:left="426"/>
        <w:jc w:val="both"/>
        <w:rPr>
          <w:rFonts w:ascii="Times New Roman" w:hAnsi="Times New Roman" w:cs="Times New Roman"/>
        </w:rPr>
      </w:pPr>
      <w:r w:rsidRPr="00CF1E5E">
        <w:rPr>
          <w:rFonts w:ascii="Times New Roman" w:hAnsi="Times New Roman" w:cs="Times New Roman"/>
        </w:rPr>
        <w:t xml:space="preserve">Niniejsze postępowanie prowadzone jest w trybie podstawowym o jakim stanowi art. 275 pkt 1 PZP oraz niniejszej Specyfikacji Warunków Zamówienia, zwaną dalej „SWZ”. </w:t>
      </w:r>
      <w:r w:rsidR="00A8718F" w:rsidRPr="00A8718F">
        <w:rPr>
          <w:rFonts w:ascii="Times New Roman" w:hAnsi="Times New Roman" w:cs="Times New Roman"/>
        </w:rPr>
        <w:t>W sprawach nieuregulowanych ustawą stosuje się przepisy ustawy – Kodeks cywilny.</w:t>
      </w:r>
    </w:p>
    <w:p w14:paraId="00000064" w14:textId="77777777"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 xml:space="preserve">Zamawiający nie przewiduje prowadzenia negocjacji. </w:t>
      </w:r>
    </w:p>
    <w:p w14:paraId="00000065" w14:textId="77777777"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 xml:space="preserve">Szacunkowa wartość przedmiotowego zamówienia nie przekracza progów unijnych o jakich mowa w art. 3 ustawy PZP.  </w:t>
      </w:r>
    </w:p>
    <w:p w14:paraId="530A9E2D" w14:textId="23A9513E" w:rsidR="00B67E68" w:rsidRDefault="00B67E68" w:rsidP="0005552B">
      <w:pPr>
        <w:numPr>
          <w:ilvl w:val="0"/>
          <w:numId w:val="26"/>
        </w:numPr>
        <w:ind w:left="426"/>
        <w:jc w:val="both"/>
        <w:rPr>
          <w:rFonts w:ascii="Times New Roman" w:hAnsi="Times New Roman" w:cs="Times New Roman"/>
        </w:rPr>
      </w:pPr>
      <w:r w:rsidRPr="00B67E68">
        <w:rPr>
          <w:rFonts w:ascii="Times New Roman" w:hAnsi="Times New Roman" w:cs="Times New Roman"/>
        </w:rPr>
        <w:t xml:space="preserve">Przedmiot zamówienia </w:t>
      </w:r>
      <w:r w:rsidR="00690C6B">
        <w:rPr>
          <w:rFonts w:ascii="Times New Roman" w:hAnsi="Times New Roman" w:cs="Times New Roman"/>
        </w:rPr>
        <w:t xml:space="preserve">nie </w:t>
      </w:r>
      <w:r w:rsidRPr="00B67E68">
        <w:rPr>
          <w:rFonts w:ascii="Times New Roman" w:hAnsi="Times New Roman" w:cs="Times New Roman"/>
        </w:rPr>
        <w:t>został podzielony na</w:t>
      </w:r>
      <w:r w:rsidR="00225AFA">
        <w:rPr>
          <w:rFonts w:ascii="Times New Roman" w:hAnsi="Times New Roman" w:cs="Times New Roman"/>
        </w:rPr>
        <w:t xml:space="preserve"> </w:t>
      </w:r>
      <w:r w:rsidRPr="00B67E68">
        <w:rPr>
          <w:rFonts w:ascii="Times New Roman" w:hAnsi="Times New Roman" w:cs="Times New Roman"/>
        </w:rPr>
        <w:t>części.</w:t>
      </w:r>
    </w:p>
    <w:p w14:paraId="00000067" w14:textId="59631650"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Zamawiający nie przewiduje aukcji elektronicznej.</w:t>
      </w:r>
    </w:p>
    <w:p w14:paraId="00000068" w14:textId="77777777"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Zamawiający nie przewiduje złożenia oferty w postaci katalogów elektronicznych.</w:t>
      </w:r>
    </w:p>
    <w:p w14:paraId="00000069" w14:textId="77777777"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Zamawiający nie prowadzi postępowania w celu zawarcia umowy ramowej.</w:t>
      </w:r>
    </w:p>
    <w:p w14:paraId="0000006A" w14:textId="53D9CDC9"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Zamawiający nie zastrzega możliwości ubiegania się o udzielenie zamówienia wyłącznie przez Wykonawców, o których mowa w art. 94 PZP</w:t>
      </w:r>
      <w:r w:rsidR="00160769">
        <w:rPr>
          <w:rFonts w:ascii="Times New Roman" w:hAnsi="Times New Roman" w:cs="Times New Roman"/>
        </w:rPr>
        <w:t>.</w:t>
      </w:r>
      <w:r w:rsidRPr="00CF1E5E">
        <w:rPr>
          <w:rFonts w:ascii="Times New Roman" w:hAnsi="Times New Roman" w:cs="Times New Roman"/>
        </w:rPr>
        <w:t xml:space="preserve"> </w:t>
      </w:r>
    </w:p>
    <w:p w14:paraId="0000006B" w14:textId="64EE10DC" w:rsidR="001A6BDD" w:rsidRPr="00B67E68"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F859ED">
        <w:rPr>
          <w:rFonts w:ascii="Times New Roman" w:hAnsi="Times New Roman" w:cs="Times New Roman"/>
        </w:rPr>
        <w:t>2</w:t>
      </w:r>
      <w:r w:rsidR="00817936">
        <w:rPr>
          <w:rFonts w:ascii="Times New Roman" w:hAnsi="Times New Roman" w:cs="Times New Roman"/>
        </w:rPr>
        <w:t>3</w:t>
      </w:r>
      <w:r w:rsidRPr="00CF1E5E">
        <w:rPr>
          <w:rFonts w:ascii="Times New Roman" w:hAnsi="Times New Roman" w:cs="Times New Roman"/>
        </w:rPr>
        <w:t xml:space="preserve"> r. poz. </w:t>
      </w:r>
      <w:r w:rsidR="00B67E68">
        <w:rPr>
          <w:rFonts w:ascii="Times New Roman" w:hAnsi="Times New Roman" w:cs="Times New Roman"/>
        </w:rPr>
        <w:t>1</w:t>
      </w:r>
      <w:r w:rsidR="00817936">
        <w:rPr>
          <w:rFonts w:ascii="Times New Roman" w:hAnsi="Times New Roman" w:cs="Times New Roman"/>
        </w:rPr>
        <w:t>465</w:t>
      </w:r>
      <w:r w:rsidR="00B67E68">
        <w:rPr>
          <w:rFonts w:ascii="Times New Roman" w:hAnsi="Times New Roman" w:cs="Times New Roman"/>
        </w:rPr>
        <w:t xml:space="preserve"> ze zm.</w:t>
      </w:r>
      <w:r w:rsidR="00D419F2" w:rsidRPr="00CF1E5E">
        <w:rPr>
          <w:rFonts w:ascii="Times New Roman" w:hAnsi="Times New Roman" w:cs="Times New Roman"/>
        </w:rPr>
        <w:t>)</w:t>
      </w:r>
      <w:r w:rsidR="006770A8" w:rsidRPr="00CF1E5E">
        <w:rPr>
          <w:rFonts w:ascii="Times New Roman" w:hAnsi="Times New Roman" w:cs="Times New Roman"/>
        </w:rPr>
        <w:t>,</w:t>
      </w:r>
      <w:r w:rsidR="00D419F2" w:rsidRPr="00CF1E5E">
        <w:rPr>
          <w:rFonts w:ascii="Times New Roman" w:hAnsi="Times New Roman" w:cs="Times New Roman"/>
        </w:rPr>
        <w:t xml:space="preserve"> obejmują</w:t>
      </w:r>
      <w:r w:rsidRPr="00CF1E5E">
        <w:rPr>
          <w:rFonts w:ascii="Times New Roman" w:hAnsi="Times New Roman" w:cs="Times New Roman"/>
        </w:rPr>
        <w:t xml:space="preserve"> czynności</w:t>
      </w:r>
      <w:r w:rsidR="00D419F2" w:rsidRPr="00CF1E5E">
        <w:rPr>
          <w:rFonts w:ascii="Times New Roman" w:hAnsi="Times New Roman" w:cs="Times New Roman"/>
        </w:rPr>
        <w:t xml:space="preserve"> związane z </w:t>
      </w:r>
      <w:r w:rsidR="00AB0A59">
        <w:rPr>
          <w:rFonts w:ascii="Times New Roman" w:hAnsi="Times New Roman" w:cs="Times New Roman"/>
        </w:rPr>
        <w:t>przeprowadzaniem prac budowlanych podczas realizacji niniejszego zamówienia</w:t>
      </w:r>
      <w:r w:rsidR="00D419F2" w:rsidRPr="00CF1E5E">
        <w:rPr>
          <w:rFonts w:ascii="Times New Roman" w:hAnsi="Times New Roman" w:cs="Times New Roman"/>
        </w:rPr>
        <w:t>.</w:t>
      </w:r>
      <w:r w:rsidR="00B67E68">
        <w:rPr>
          <w:rFonts w:ascii="Times New Roman" w:hAnsi="Times New Roman" w:cs="Times New Roman"/>
        </w:rPr>
        <w:t xml:space="preserve"> </w:t>
      </w:r>
      <w:r w:rsidR="00B67E68" w:rsidRPr="00B67E68">
        <w:rPr>
          <w:rFonts w:ascii="Times New Roman" w:hAnsi="Times New Roman" w:cs="Times New Roman"/>
        </w:rPr>
        <w:t>Wykaz czynności, które winny być wykonywane przez pracowników Wykonawcy</w:t>
      </w:r>
      <w:r w:rsidR="00B67E68">
        <w:rPr>
          <w:rFonts w:ascii="Times New Roman" w:hAnsi="Times New Roman" w:cs="Times New Roman"/>
        </w:rPr>
        <w:t xml:space="preserve"> zatrudnionych na umowę o pracę </w:t>
      </w:r>
      <w:r w:rsidR="009B577C">
        <w:rPr>
          <w:rFonts w:ascii="Times New Roman" w:hAnsi="Times New Roman" w:cs="Times New Roman"/>
        </w:rPr>
        <w:t>zawiera</w:t>
      </w:r>
      <w:r w:rsidR="00B67E68" w:rsidRPr="00B67E68">
        <w:rPr>
          <w:rFonts w:ascii="Times New Roman" w:hAnsi="Times New Roman" w:cs="Times New Roman"/>
        </w:rPr>
        <w:t xml:space="preserve"> </w:t>
      </w:r>
      <w:r w:rsidR="0052671B">
        <w:rPr>
          <w:rFonts w:ascii="Times New Roman" w:hAnsi="Times New Roman" w:cs="Times New Roman"/>
        </w:rPr>
        <w:t>realizow</w:t>
      </w:r>
      <w:r w:rsidR="00B67E68" w:rsidRPr="00B67E68">
        <w:rPr>
          <w:rFonts w:ascii="Times New Roman" w:hAnsi="Times New Roman" w:cs="Times New Roman"/>
        </w:rPr>
        <w:t>anie prac fizycznych bezpośrednio związanych z robotami budowlanymi (prace przygotowawcze, prace budowlane, prace instalacyjne, prace montażowe</w:t>
      </w:r>
      <w:r w:rsidR="009B577C">
        <w:rPr>
          <w:rFonts w:ascii="Times New Roman" w:hAnsi="Times New Roman" w:cs="Times New Roman"/>
        </w:rPr>
        <w:t>, prace porządkowe</w:t>
      </w:r>
      <w:r w:rsidR="00B67E68" w:rsidRPr="00B67E68">
        <w:rPr>
          <w:rFonts w:ascii="Times New Roman" w:hAnsi="Times New Roman" w:cs="Times New Roman"/>
        </w:rPr>
        <w:t>)</w:t>
      </w:r>
      <w:r w:rsidR="00A8718F">
        <w:rPr>
          <w:rFonts w:ascii="Times New Roman" w:hAnsi="Times New Roman" w:cs="Times New Roman"/>
        </w:rPr>
        <w:t>.</w:t>
      </w:r>
    </w:p>
    <w:p w14:paraId="0000006E" w14:textId="539D37D7" w:rsidR="001A6BDD" w:rsidRPr="00CF1E5E" w:rsidRDefault="00305759" w:rsidP="0005552B">
      <w:pPr>
        <w:numPr>
          <w:ilvl w:val="0"/>
          <w:numId w:val="26"/>
        </w:numPr>
        <w:ind w:left="426"/>
        <w:jc w:val="both"/>
        <w:rPr>
          <w:rFonts w:ascii="Times New Roman" w:hAnsi="Times New Roman" w:cs="Times New Roman"/>
        </w:rPr>
      </w:pPr>
      <w:r w:rsidRPr="00CF1E5E">
        <w:rPr>
          <w:rFonts w:ascii="Times New Roman" w:hAnsi="Times New Roman" w:cs="Times New Roman"/>
        </w:rPr>
        <w:t>Szczegółowe wymagania dotyczące realizacji oraz egzekwowania wymogu zatrudnienia na podstawie stosunku pracy zostały okr</w:t>
      </w:r>
      <w:r w:rsidR="00F70C47" w:rsidRPr="00CF1E5E">
        <w:rPr>
          <w:rFonts w:ascii="Times New Roman" w:hAnsi="Times New Roman" w:cs="Times New Roman"/>
        </w:rPr>
        <w:t>eślone we wzorze umowy</w:t>
      </w:r>
      <w:r w:rsidR="00F225EF" w:rsidRPr="00CF1E5E">
        <w:rPr>
          <w:rFonts w:ascii="Times New Roman" w:hAnsi="Times New Roman" w:cs="Times New Roman"/>
        </w:rPr>
        <w:t xml:space="preserve"> stanowiącym </w:t>
      </w:r>
      <w:r w:rsidRPr="00CF1E5E">
        <w:rPr>
          <w:rFonts w:ascii="Times New Roman" w:hAnsi="Times New Roman" w:cs="Times New Roman"/>
        </w:rPr>
        <w:t>odpowiednio Załączn</w:t>
      </w:r>
      <w:r w:rsidR="00F225EF" w:rsidRPr="00CF1E5E">
        <w:rPr>
          <w:rFonts w:ascii="Times New Roman" w:hAnsi="Times New Roman" w:cs="Times New Roman"/>
        </w:rPr>
        <w:t xml:space="preserve">ik nr </w:t>
      </w:r>
      <w:r w:rsidR="0004048F">
        <w:rPr>
          <w:rFonts w:ascii="Times New Roman" w:hAnsi="Times New Roman" w:cs="Times New Roman"/>
        </w:rPr>
        <w:t>7</w:t>
      </w:r>
      <w:r w:rsidR="00F225EF" w:rsidRPr="00CF1E5E">
        <w:rPr>
          <w:rFonts w:ascii="Times New Roman" w:hAnsi="Times New Roman" w:cs="Times New Roman"/>
        </w:rPr>
        <w:t xml:space="preserve"> do SWZ.</w:t>
      </w:r>
    </w:p>
    <w:p w14:paraId="291A4FC2" w14:textId="77777777" w:rsidR="00975746" w:rsidRDefault="00305759" w:rsidP="00B00784">
      <w:pPr>
        <w:numPr>
          <w:ilvl w:val="0"/>
          <w:numId w:val="26"/>
        </w:numPr>
        <w:ind w:left="426"/>
        <w:jc w:val="both"/>
        <w:rPr>
          <w:rFonts w:ascii="Times New Roman" w:hAnsi="Times New Roman" w:cs="Times New Roman"/>
        </w:rPr>
      </w:pPr>
      <w:r w:rsidRPr="00CF1E5E">
        <w:rPr>
          <w:rFonts w:ascii="Times New Roman" w:hAnsi="Times New Roman" w:cs="Times New Roman"/>
        </w:rPr>
        <w:t xml:space="preserve">Zamawiający nie określa dodatkowych wymagań związanych z zatrudnianiem osób, o których mowa w art. 96 ust. 2 pkt 2 PZP </w:t>
      </w:r>
    </w:p>
    <w:p w14:paraId="00000070" w14:textId="77777777" w:rsidR="001A6BDD" w:rsidRPr="00CF1E5E" w:rsidRDefault="00305759" w:rsidP="002B21B3">
      <w:pPr>
        <w:pStyle w:val="Nagwek2"/>
        <w:spacing w:before="240" w:after="240"/>
        <w:rPr>
          <w:rFonts w:ascii="Times New Roman" w:hAnsi="Times New Roman" w:cs="Times New Roman"/>
        </w:rPr>
      </w:pPr>
      <w:bookmarkStart w:id="4" w:name="_Toc169645435"/>
      <w:r w:rsidRPr="00CF1E5E">
        <w:rPr>
          <w:rFonts w:ascii="Times New Roman" w:hAnsi="Times New Roman" w:cs="Times New Roman"/>
        </w:rPr>
        <w:t>IV. Opis przedmiotu zamówienia</w:t>
      </w:r>
      <w:bookmarkEnd w:id="4"/>
    </w:p>
    <w:p w14:paraId="21B2F068" w14:textId="14612073" w:rsidR="00690C6B" w:rsidRPr="00ED5794" w:rsidRDefault="00B00784" w:rsidP="00690C6B">
      <w:pPr>
        <w:numPr>
          <w:ilvl w:val="0"/>
          <w:numId w:val="1"/>
        </w:numPr>
        <w:ind w:left="434"/>
        <w:jc w:val="both"/>
        <w:rPr>
          <w:rFonts w:ascii="Times New Roman" w:hAnsi="Times New Roman" w:cs="Times New Roman"/>
        </w:rPr>
      </w:pPr>
      <w:r w:rsidRPr="00ED5794">
        <w:rPr>
          <w:rFonts w:ascii="Times New Roman" w:hAnsi="Times New Roman" w:cs="Times New Roman"/>
        </w:rPr>
        <w:t>Przedmiotem zamówienia jest wykonanie robót budowlanych polegających na</w:t>
      </w:r>
      <w:r w:rsidR="00690C6B" w:rsidRPr="00ED5794">
        <w:rPr>
          <w:rFonts w:ascii="Times New Roman" w:hAnsi="Times New Roman" w:cs="Times New Roman"/>
        </w:rPr>
        <w:t xml:space="preserve"> przeprowadzeniu </w:t>
      </w:r>
      <w:r w:rsidR="00690C6B" w:rsidRPr="00ED5794">
        <w:rPr>
          <w:rFonts w:ascii="Times New Roman" w:hAnsi="Times New Roman" w:cs="Times New Roman"/>
          <w:lang w:val="pl-PL"/>
        </w:rPr>
        <w:t xml:space="preserve">prac remontowo-adaptacyjnych w </w:t>
      </w:r>
      <w:r w:rsidR="00690C6B" w:rsidRPr="00ED5794">
        <w:rPr>
          <w:rFonts w:ascii="Times New Roman" w:hAnsi="Times New Roman" w:cs="Times New Roman"/>
          <w:iCs/>
          <w:lang w:val="pl-PL"/>
        </w:rPr>
        <w:t>Oddzia</w:t>
      </w:r>
      <w:r w:rsidR="00DE2ED3" w:rsidRPr="00ED5794">
        <w:rPr>
          <w:rFonts w:ascii="Times New Roman" w:hAnsi="Times New Roman" w:cs="Times New Roman"/>
          <w:iCs/>
          <w:lang w:val="pl-PL"/>
        </w:rPr>
        <w:t>le</w:t>
      </w:r>
      <w:r w:rsidR="00690C6B" w:rsidRPr="00ED5794">
        <w:rPr>
          <w:rFonts w:ascii="Times New Roman" w:hAnsi="Times New Roman" w:cs="Times New Roman"/>
          <w:iCs/>
          <w:lang w:val="pl-PL"/>
        </w:rPr>
        <w:t xml:space="preserve"> Przedszkoln</w:t>
      </w:r>
      <w:r w:rsidR="00DE2ED3" w:rsidRPr="00ED5794">
        <w:rPr>
          <w:rFonts w:ascii="Times New Roman" w:hAnsi="Times New Roman" w:cs="Times New Roman"/>
          <w:iCs/>
          <w:lang w:val="pl-PL"/>
        </w:rPr>
        <w:t>ym</w:t>
      </w:r>
      <w:r w:rsidR="00690C6B" w:rsidRPr="00ED5794">
        <w:rPr>
          <w:rFonts w:ascii="Times New Roman" w:hAnsi="Times New Roman" w:cs="Times New Roman"/>
          <w:iCs/>
          <w:lang w:val="pl-PL"/>
        </w:rPr>
        <w:t xml:space="preserve"> przy Szkole Podstawowej w Brojcach</w:t>
      </w:r>
      <w:r w:rsidR="00690C6B" w:rsidRPr="00ED5794">
        <w:rPr>
          <w:rFonts w:ascii="Times New Roman" w:hAnsi="Times New Roman" w:cs="Times New Roman"/>
          <w:lang w:val="pl-PL"/>
        </w:rPr>
        <w:t>, w związku z realizacją projektu współfinansowanego przez Unię Europejską w ramach FEPZ lata 2021-2027, Priorytet VI, Działanie 6.8 Wsparcie na rzecz wczesnej edukacji i opieki nad dzieckiem (z wyłączeniem infrastruktury) pn. "RÓWNY START - WIĘKSZE MOŻLIWOŚCI" - Gmina Brojce, wyszczególnione poniżej:</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365"/>
        <w:gridCol w:w="6027"/>
      </w:tblGrid>
      <w:tr w:rsidR="00690C6B" w:rsidRPr="00690C6B" w14:paraId="58A29C00" w14:textId="77777777" w:rsidTr="00193827">
        <w:trPr>
          <w:trHeight w:val="386"/>
          <w:jc w:val="center"/>
        </w:trPr>
        <w:tc>
          <w:tcPr>
            <w:tcW w:w="675" w:type="dxa"/>
            <w:vAlign w:val="center"/>
          </w:tcPr>
          <w:p w14:paraId="4C009B2F" w14:textId="77777777"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L.p.</w:t>
            </w:r>
          </w:p>
        </w:tc>
        <w:tc>
          <w:tcPr>
            <w:tcW w:w="2365" w:type="dxa"/>
            <w:vAlign w:val="center"/>
          </w:tcPr>
          <w:p w14:paraId="4E4E4991" w14:textId="77777777"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Nazwa</w:t>
            </w:r>
          </w:p>
        </w:tc>
        <w:tc>
          <w:tcPr>
            <w:tcW w:w="6027" w:type="dxa"/>
            <w:vAlign w:val="center"/>
          </w:tcPr>
          <w:p w14:paraId="2C69244E" w14:textId="77777777"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Zakres prac</w:t>
            </w:r>
          </w:p>
        </w:tc>
      </w:tr>
      <w:tr w:rsidR="00690C6B" w:rsidRPr="00690C6B" w14:paraId="0C40462A" w14:textId="77777777" w:rsidTr="00ED5794">
        <w:trPr>
          <w:jc w:val="center"/>
        </w:trPr>
        <w:tc>
          <w:tcPr>
            <w:tcW w:w="675" w:type="dxa"/>
            <w:vAlign w:val="center"/>
          </w:tcPr>
          <w:p w14:paraId="714799C4" w14:textId="254C53CB" w:rsidR="00690C6B" w:rsidRPr="00690C6B" w:rsidRDefault="00ED5794" w:rsidP="00ED5794">
            <w:pPr>
              <w:jc w:val="center"/>
              <w:rPr>
                <w:rFonts w:ascii="Times New Roman" w:hAnsi="Times New Roman" w:cs="Times New Roman"/>
                <w:color w:val="000000" w:themeColor="text1"/>
                <w:lang w:val="pl-PL"/>
              </w:rPr>
            </w:pPr>
            <w:r>
              <w:rPr>
                <w:rFonts w:ascii="Times New Roman" w:hAnsi="Times New Roman" w:cs="Times New Roman"/>
                <w:color w:val="000000" w:themeColor="text1"/>
                <w:lang w:val="pl-PL"/>
              </w:rPr>
              <w:t>1</w:t>
            </w:r>
          </w:p>
        </w:tc>
        <w:tc>
          <w:tcPr>
            <w:tcW w:w="2365" w:type="dxa"/>
            <w:vAlign w:val="center"/>
          </w:tcPr>
          <w:p w14:paraId="62E2F860" w14:textId="77777777"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Koszty robocizny łazienek</w:t>
            </w:r>
          </w:p>
        </w:tc>
        <w:tc>
          <w:tcPr>
            <w:tcW w:w="6027" w:type="dxa"/>
            <w:vAlign w:val="center"/>
          </w:tcPr>
          <w:p w14:paraId="1411DC62" w14:textId="7040D02E"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m.in.</w:t>
            </w:r>
            <w:r w:rsidR="00193827">
              <w:rPr>
                <w:rFonts w:ascii="Times New Roman" w:hAnsi="Times New Roman" w:cs="Times New Roman"/>
                <w:color w:val="000000" w:themeColor="text1"/>
                <w:lang w:val="pl-PL"/>
              </w:rPr>
              <w:t xml:space="preserve"> </w:t>
            </w:r>
            <w:r w:rsidRPr="00690C6B">
              <w:rPr>
                <w:rFonts w:ascii="Times New Roman" w:hAnsi="Times New Roman" w:cs="Times New Roman"/>
                <w:color w:val="000000" w:themeColor="text1"/>
                <w:lang w:val="pl-PL"/>
              </w:rPr>
              <w:t>skucie płytek, wyburzenie ścian, gruntowanie powierzchni,</w:t>
            </w:r>
            <w:r w:rsidR="00193827">
              <w:rPr>
                <w:rFonts w:ascii="Times New Roman" w:hAnsi="Times New Roman" w:cs="Times New Roman"/>
                <w:color w:val="000000" w:themeColor="text1"/>
                <w:lang w:val="pl-PL"/>
              </w:rPr>
              <w:t xml:space="preserve"> </w:t>
            </w:r>
            <w:r w:rsidRPr="00690C6B">
              <w:rPr>
                <w:rFonts w:ascii="Times New Roman" w:hAnsi="Times New Roman" w:cs="Times New Roman"/>
                <w:color w:val="000000" w:themeColor="text1"/>
                <w:lang w:val="pl-PL"/>
              </w:rPr>
              <w:t>malowanie ścian i sufitów, ułożenie płytek na ścianach i podłodze, montaż drzwi</w:t>
            </w:r>
          </w:p>
        </w:tc>
      </w:tr>
      <w:tr w:rsidR="00690C6B" w:rsidRPr="00690C6B" w14:paraId="6D19AED1" w14:textId="77777777" w:rsidTr="00ED5794">
        <w:trPr>
          <w:jc w:val="center"/>
        </w:trPr>
        <w:tc>
          <w:tcPr>
            <w:tcW w:w="675" w:type="dxa"/>
            <w:vAlign w:val="center"/>
          </w:tcPr>
          <w:p w14:paraId="18D07354" w14:textId="7C375AD3" w:rsidR="00690C6B" w:rsidRPr="00690C6B" w:rsidRDefault="00ED5794" w:rsidP="00ED5794">
            <w:pPr>
              <w:jc w:val="center"/>
              <w:rPr>
                <w:rFonts w:ascii="Times New Roman" w:hAnsi="Times New Roman" w:cs="Times New Roman"/>
                <w:color w:val="000000" w:themeColor="text1"/>
                <w:lang w:val="pl-PL"/>
              </w:rPr>
            </w:pPr>
            <w:r>
              <w:rPr>
                <w:rFonts w:ascii="Times New Roman" w:hAnsi="Times New Roman" w:cs="Times New Roman"/>
                <w:color w:val="000000" w:themeColor="text1"/>
                <w:lang w:val="pl-PL"/>
              </w:rPr>
              <w:t>2</w:t>
            </w:r>
          </w:p>
        </w:tc>
        <w:tc>
          <w:tcPr>
            <w:tcW w:w="2365" w:type="dxa"/>
            <w:vAlign w:val="center"/>
          </w:tcPr>
          <w:p w14:paraId="0FE52E97" w14:textId="77777777"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Koszty materiałów</w:t>
            </w:r>
          </w:p>
        </w:tc>
        <w:tc>
          <w:tcPr>
            <w:tcW w:w="6027" w:type="dxa"/>
            <w:vAlign w:val="center"/>
          </w:tcPr>
          <w:p w14:paraId="66391EDC" w14:textId="04FEA816"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m.in.</w:t>
            </w:r>
            <w:r w:rsidR="00193827">
              <w:rPr>
                <w:rFonts w:ascii="Times New Roman" w:hAnsi="Times New Roman" w:cs="Times New Roman"/>
                <w:color w:val="000000" w:themeColor="text1"/>
                <w:lang w:val="pl-PL"/>
              </w:rPr>
              <w:t xml:space="preserve"> </w:t>
            </w:r>
            <w:r w:rsidRPr="00690C6B">
              <w:rPr>
                <w:rFonts w:ascii="Times New Roman" w:hAnsi="Times New Roman" w:cs="Times New Roman"/>
                <w:color w:val="000000" w:themeColor="text1"/>
                <w:lang w:val="pl-PL"/>
              </w:rPr>
              <w:t>zakup umywalek</w:t>
            </w:r>
            <w:r w:rsidR="00193827">
              <w:rPr>
                <w:rFonts w:ascii="Times New Roman" w:hAnsi="Times New Roman" w:cs="Times New Roman"/>
                <w:color w:val="000000" w:themeColor="text1"/>
                <w:lang w:val="pl-PL"/>
              </w:rPr>
              <w:t xml:space="preserve">, </w:t>
            </w:r>
            <w:r w:rsidRPr="00690C6B">
              <w:rPr>
                <w:rFonts w:ascii="Times New Roman" w:hAnsi="Times New Roman" w:cs="Times New Roman"/>
                <w:color w:val="000000" w:themeColor="text1"/>
                <w:lang w:val="pl-PL"/>
              </w:rPr>
              <w:t>bateri</w:t>
            </w:r>
            <w:r w:rsidR="00193827">
              <w:rPr>
                <w:rFonts w:ascii="Times New Roman" w:hAnsi="Times New Roman" w:cs="Times New Roman"/>
                <w:color w:val="000000" w:themeColor="text1"/>
                <w:lang w:val="pl-PL"/>
              </w:rPr>
              <w:t>i</w:t>
            </w:r>
            <w:r w:rsidRPr="00690C6B">
              <w:rPr>
                <w:rFonts w:ascii="Times New Roman" w:hAnsi="Times New Roman" w:cs="Times New Roman"/>
                <w:color w:val="000000" w:themeColor="text1"/>
                <w:lang w:val="pl-PL"/>
              </w:rPr>
              <w:t>,</w:t>
            </w:r>
            <w:r w:rsidR="00193827">
              <w:rPr>
                <w:rFonts w:ascii="Times New Roman" w:hAnsi="Times New Roman" w:cs="Times New Roman"/>
                <w:color w:val="000000" w:themeColor="text1"/>
                <w:lang w:val="pl-PL"/>
              </w:rPr>
              <w:t xml:space="preserve"> </w:t>
            </w:r>
            <w:r w:rsidRPr="00690C6B">
              <w:rPr>
                <w:rFonts w:ascii="Times New Roman" w:hAnsi="Times New Roman" w:cs="Times New Roman"/>
                <w:color w:val="000000" w:themeColor="text1"/>
                <w:lang w:val="pl-PL"/>
              </w:rPr>
              <w:t>kompaktów, misek</w:t>
            </w:r>
          </w:p>
          <w:p w14:paraId="1B06C0A8" w14:textId="6086D4D0"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WC, płytek ściennych i podłogowych, drzwi</w:t>
            </w:r>
          </w:p>
        </w:tc>
      </w:tr>
      <w:tr w:rsidR="00690C6B" w:rsidRPr="00690C6B" w14:paraId="7C6389CF" w14:textId="77777777" w:rsidTr="00ED5794">
        <w:trPr>
          <w:jc w:val="center"/>
        </w:trPr>
        <w:tc>
          <w:tcPr>
            <w:tcW w:w="675" w:type="dxa"/>
            <w:vAlign w:val="center"/>
          </w:tcPr>
          <w:p w14:paraId="0D547433" w14:textId="72A446D0" w:rsidR="00690C6B" w:rsidRPr="00690C6B" w:rsidRDefault="00ED5794" w:rsidP="00ED5794">
            <w:pPr>
              <w:jc w:val="center"/>
              <w:rPr>
                <w:rFonts w:ascii="Times New Roman" w:hAnsi="Times New Roman" w:cs="Times New Roman"/>
                <w:color w:val="000000" w:themeColor="text1"/>
                <w:lang w:val="pl-PL"/>
              </w:rPr>
            </w:pPr>
            <w:r>
              <w:rPr>
                <w:rFonts w:ascii="Times New Roman" w:hAnsi="Times New Roman" w:cs="Times New Roman"/>
                <w:color w:val="000000" w:themeColor="text1"/>
                <w:lang w:val="pl-PL"/>
              </w:rPr>
              <w:t>3</w:t>
            </w:r>
          </w:p>
        </w:tc>
        <w:tc>
          <w:tcPr>
            <w:tcW w:w="2365" w:type="dxa"/>
          </w:tcPr>
          <w:p w14:paraId="7BFA8E22" w14:textId="77777777" w:rsidR="00690C6B" w:rsidRPr="00690C6B" w:rsidRDefault="00690C6B" w:rsidP="00193827">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Instalacja wodnokanalizacyjna i oświetleniowa</w:t>
            </w:r>
          </w:p>
        </w:tc>
        <w:tc>
          <w:tcPr>
            <w:tcW w:w="6027" w:type="dxa"/>
            <w:vAlign w:val="center"/>
          </w:tcPr>
          <w:p w14:paraId="51E940B0" w14:textId="66AF9CD6" w:rsidR="00690C6B" w:rsidRPr="00690C6B" w:rsidRDefault="00690C6B" w:rsidP="000F3B95">
            <w:pPr>
              <w:jc w:val="center"/>
              <w:rPr>
                <w:rFonts w:ascii="Times New Roman" w:hAnsi="Times New Roman" w:cs="Times New Roman"/>
                <w:color w:val="000000" w:themeColor="text1"/>
                <w:lang w:val="pl-PL"/>
              </w:rPr>
            </w:pPr>
            <w:r w:rsidRPr="00690C6B">
              <w:rPr>
                <w:rFonts w:ascii="Times New Roman" w:hAnsi="Times New Roman" w:cs="Times New Roman"/>
                <w:color w:val="000000" w:themeColor="text1"/>
                <w:lang w:val="pl-PL"/>
              </w:rPr>
              <w:t>m.in.</w:t>
            </w:r>
            <w:r w:rsidR="00193827">
              <w:rPr>
                <w:rFonts w:ascii="Times New Roman" w:hAnsi="Times New Roman" w:cs="Times New Roman"/>
                <w:color w:val="000000" w:themeColor="text1"/>
                <w:lang w:val="pl-PL"/>
              </w:rPr>
              <w:t xml:space="preserve"> w</w:t>
            </w:r>
            <w:r w:rsidRPr="00690C6B">
              <w:rPr>
                <w:rFonts w:ascii="Times New Roman" w:hAnsi="Times New Roman" w:cs="Times New Roman"/>
                <w:color w:val="000000" w:themeColor="text1"/>
                <w:lang w:val="pl-PL"/>
              </w:rPr>
              <w:t>ymiana grzejników, lamp,</w:t>
            </w:r>
            <w:r w:rsidR="000F3B95">
              <w:rPr>
                <w:rFonts w:ascii="Times New Roman" w:hAnsi="Times New Roman" w:cs="Times New Roman"/>
                <w:color w:val="000000" w:themeColor="text1"/>
                <w:lang w:val="pl-PL"/>
              </w:rPr>
              <w:t xml:space="preserve"> </w:t>
            </w:r>
            <w:r w:rsidRPr="00690C6B">
              <w:rPr>
                <w:rFonts w:ascii="Times New Roman" w:hAnsi="Times New Roman" w:cs="Times New Roman"/>
                <w:color w:val="000000" w:themeColor="text1"/>
                <w:lang w:val="pl-PL"/>
              </w:rPr>
              <w:t>luster, zabudowa rur kanalizacyjnych</w:t>
            </w:r>
          </w:p>
        </w:tc>
      </w:tr>
    </w:tbl>
    <w:p w14:paraId="107AA45A" w14:textId="6DEA9E0E" w:rsidR="00A2461C" w:rsidRPr="00193827" w:rsidRDefault="00A2461C" w:rsidP="00193827">
      <w:pPr>
        <w:jc w:val="both"/>
        <w:rPr>
          <w:rFonts w:ascii="Times New Roman" w:hAnsi="Times New Roman" w:cs="Times New Roman"/>
        </w:rPr>
      </w:pPr>
    </w:p>
    <w:p w14:paraId="256D456D" w14:textId="51CC7960" w:rsidR="003D1544" w:rsidRDefault="003D1544" w:rsidP="002B21B3">
      <w:pPr>
        <w:numPr>
          <w:ilvl w:val="0"/>
          <w:numId w:val="1"/>
        </w:numPr>
        <w:ind w:left="434"/>
        <w:jc w:val="both"/>
        <w:rPr>
          <w:rFonts w:ascii="Times New Roman" w:hAnsi="Times New Roman" w:cs="Times New Roman"/>
        </w:rPr>
      </w:pPr>
      <w:r w:rsidRPr="003D1544">
        <w:rPr>
          <w:rFonts w:ascii="Times New Roman" w:hAnsi="Times New Roman" w:cs="Times New Roman"/>
        </w:rPr>
        <w:lastRenderedPageBreak/>
        <w:t>Szczegółowy zakres przedmiotu zamówienia określony został w</w:t>
      </w:r>
      <w:r w:rsidR="00357179">
        <w:rPr>
          <w:rFonts w:ascii="Times New Roman" w:hAnsi="Times New Roman" w:cs="Times New Roman"/>
        </w:rPr>
        <w:t xml:space="preserve"> </w:t>
      </w:r>
      <w:r w:rsidR="00193827">
        <w:rPr>
          <w:rFonts w:ascii="Times New Roman" w:hAnsi="Times New Roman" w:cs="Times New Roman"/>
        </w:rPr>
        <w:t>przedmiarze robót, który stanowi dla Wykonawcy podstawowy dokument techniczny w oparciu, o który należy zrealizować przedmiot zamówienia</w:t>
      </w:r>
      <w:r w:rsidRPr="003D1544">
        <w:rPr>
          <w:rFonts w:ascii="Times New Roman" w:hAnsi="Times New Roman" w:cs="Times New Roman"/>
        </w:rPr>
        <w:t>.</w:t>
      </w:r>
    </w:p>
    <w:p w14:paraId="18EE872E" w14:textId="77777777" w:rsidR="002F64C4" w:rsidRDefault="00305759" w:rsidP="002F64C4">
      <w:pPr>
        <w:numPr>
          <w:ilvl w:val="0"/>
          <w:numId w:val="1"/>
        </w:numPr>
        <w:ind w:left="434"/>
        <w:jc w:val="both"/>
        <w:rPr>
          <w:rFonts w:ascii="Times New Roman" w:hAnsi="Times New Roman" w:cs="Times New Roman"/>
        </w:rPr>
      </w:pPr>
      <w:r w:rsidRPr="00CF1E5E">
        <w:rPr>
          <w:rFonts w:ascii="Times New Roman" w:hAnsi="Times New Roman" w:cs="Times New Roman"/>
        </w:rPr>
        <w:t xml:space="preserve">Wspólny Słownik Zamówień CPV: </w:t>
      </w:r>
    </w:p>
    <w:p w14:paraId="326DEE8E" w14:textId="63763650" w:rsidR="002F64C4" w:rsidRPr="002F64C4" w:rsidRDefault="00193827" w:rsidP="00193827">
      <w:pPr>
        <w:ind w:left="434"/>
        <w:jc w:val="both"/>
        <w:rPr>
          <w:rFonts w:ascii="Times New Roman" w:hAnsi="Times New Roman" w:cs="Times New Roman"/>
        </w:rPr>
      </w:pPr>
      <w:r w:rsidRPr="00193827">
        <w:rPr>
          <w:rFonts w:ascii="Times New Roman" w:hAnsi="Times New Roman" w:cs="Times New Roman"/>
        </w:rPr>
        <w:t xml:space="preserve">45000000-7 - Roboty budowlane </w:t>
      </w:r>
    </w:p>
    <w:p w14:paraId="377D0D62" w14:textId="64FE20D3" w:rsidR="002F64C4" w:rsidRPr="002F64C4" w:rsidRDefault="00193827" w:rsidP="002F64C4">
      <w:pPr>
        <w:tabs>
          <w:tab w:val="left" w:pos="3855"/>
        </w:tabs>
        <w:ind w:left="426"/>
        <w:jc w:val="both"/>
        <w:rPr>
          <w:rFonts w:ascii="Times New Roman" w:hAnsi="Times New Roman" w:cs="Times New Roman"/>
        </w:rPr>
      </w:pPr>
      <w:r w:rsidRPr="00193827">
        <w:rPr>
          <w:rFonts w:ascii="Times New Roman" w:hAnsi="Times New Roman" w:cs="Times New Roman"/>
        </w:rPr>
        <w:t>45211310-5</w:t>
      </w:r>
      <w:r>
        <w:rPr>
          <w:rFonts w:ascii="Times New Roman" w:hAnsi="Times New Roman" w:cs="Times New Roman"/>
        </w:rPr>
        <w:t xml:space="preserve"> - </w:t>
      </w:r>
      <w:r w:rsidRPr="00193827">
        <w:rPr>
          <w:rFonts w:ascii="Times New Roman" w:hAnsi="Times New Roman" w:cs="Times New Roman"/>
        </w:rPr>
        <w:t>Roboty budowlane w zakresie łazienek</w:t>
      </w:r>
    </w:p>
    <w:p w14:paraId="00000074" w14:textId="77DE2E68" w:rsidR="001A6BDD" w:rsidRPr="00A378AA" w:rsidRDefault="00305759" w:rsidP="00A378AA">
      <w:pPr>
        <w:pStyle w:val="Akapitzlist"/>
        <w:numPr>
          <w:ilvl w:val="0"/>
          <w:numId w:val="1"/>
        </w:numPr>
        <w:tabs>
          <w:tab w:val="left" w:pos="3855"/>
        </w:tabs>
        <w:ind w:left="426"/>
        <w:jc w:val="both"/>
        <w:rPr>
          <w:rFonts w:ascii="Times New Roman" w:hAnsi="Times New Roman" w:cs="Times New Roman"/>
        </w:rPr>
      </w:pPr>
      <w:r w:rsidRPr="00A378AA">
        <w:rPr>
          <w:rFonts w:ascii="Times New Roman" w:hAnsi="Times New Roman" w:cs="Times New Roman"/>
        </w:rPr>
        <w:t xml:space="preserve">Zamawiający </w:t>
      </w:r>
      <w:r w:rsidR="00193827">
        <w:rPr>
          <w:rFonts w:ascii="Times New Roman" w:hAnsi="Times New Roman" w:cs="Times New Roman"/>
        </w:rPr>
        <w:t xml:space="preserve">nie </w:t>
      </w:r>
      <w:r w:rsidRPr="00A378AA">
        <w:rPr>
          <w:rFonts w:ascii="Times New Roman" w:hAnsi="Times New Roman" w:cs="Times New Roman"/>
        </w:rPr>
        <w:t>dopuszcza składa</w:t>
      </w:r>
      <w:r w:rsidR="002F64C4">
        <w:rPr>
          <w:rFonts w:ascii="Times New Roman" w:hAnsi="Times New Roman" w:cs="Times New Roman"/>
        </w:rPr>
        <w:t>ni</w:t>
      </w:r>
      <w:r w:rsidR="00193827">
        <w:rPr>
          <w:rFonts w:ascii="Times New Roman" w:hAnsi="Times New Roman" w:cs="Times New Roman"/>
        </w:rPr>
        <w:t>a</w:t>
      </w:r>
      <w:r w:rsidRPr="00A378AA">
        <w:rPr>
          <w:rFonts w:ascii="Times New Roman" w:hAnsi="Times New Roman" w:cs="Times New Roman"/>
        </w:rPr>
        <w:t xml:space="preserve"> ofert częściowych.</w:t>
      </w:r>
    </w:p>
    <w:p w14:paraId="00000075" w14:textId="650C22CE" w:rsidR="001A6BDD" w:rsidRPr="00CF1E5E" w:rsidRDefault="00305759" w:rsidP="002B21B3">
      <w:pPr>
        <w:numPr>
          <w:ilvl w:val="0"/>
          <w:numId w:val="1"/>
        </w:numPr>
        <w:ind w:left="434"/>
        <w:jc w:val="both"/>
        <w:rPr>
          <w:rFonts w:ascii="Times New Roman" w:hAnsi="Times New Roman" w:cs="Times New Roman"/>
        </w:rPr>
      </w:pPr>
      <w:r w:rsidRPr="00CF1E5E">
        <w:rPr>
          <w:rFonts w:ascii="Times New Roman" w:hAnsi="Times New Roman" w:cs="Times New Roman"/>
        </w:rPr>
        <w:t>Zamawiający nie dopuszcza składania ofert wariantowych oraz w postaci katalogów elektronicznych.</w:t>
      </w:r>
    </w:p>
    <w:p w14:paraId="00000076" w14:textId="49D4E529" w:rsidR="001A6BDD" w:rsidRPr="00CF1E5E" w:rsidRDefault="00FD0624" w:rsidP="002B21B3">
      <w:pPr>
        <w:numPr>
          <w:ilvl w:val="0"/>
          <w:numId w:val="1"/>
        </w:numPr>
        <w:ind w:left="462"/>
        <w:jc w:val="both"/>
        <w:rPr>
          <w:rFonts w:ascii="Times New Roman" w:hAnsi="Times New Roman" w:cs="Times New Roman"/>
        </w:rPr>
      </w:pPr>
      <w:r>
        <w:rPr>
          <w:rFonts w:ascii="Times New Roman" w:hAnsi="Times New Roman" w:cs="Times New Roman"/>
        </w:rPr>
        <w:t>Zamawiający</w:t>
      </w:r>
      <w:r w:rsidR="00305759" w:rsidRPr="00CF1E5E">
        <w:rPr>
          <w:rFonts w:ascii="Times New Roman" w:hAnsi="Times New Roman" w:cs="Times New Roman"/>
        </w:rPr>
        <w:t xml:space="preserve"> </w:t>
      </w:r>
      <w:r w:rsidR="000B2208">
        <w:rPr>
          <w:rFonts w:ascii="Times New Roman" w:hAnsi="Times New Roman" w:cs="Times New Roman"/>
        </w:rPr>
        <w:t xml:space="preserve">nie </w:t>
      </w:r>
      <w:r w:rsidR="00305759" w:rsidRPr="00CF1E5E">
        <w:rPr>
          <w:rFonts w:ascii="Times New Roman" w:hAnsi="Times New Roman" w:cs="Times New Roman"/>
        </w:rPr>
        <w:t xml:space="preserve">przewiduje udzielania zamówień, o których mowa w art. 214 ust. 1 pkt 7 </w:t>
      </w:r>
      <w:r w:rsidR="005E75B4" w:rsidRPr="00CF1E5E">
        <w:rPr>
          <w:rFonts w:ascii="Times New Roman" w:hAnsi="Times New Roman" w:cs="Times New Roman"/>
        </w:rPr>
        <w:br/>
      </w:r>
      <w:r w:rsidR="00305759" w:rsidRPr="00CF1E5E">
        <w:rPr>
          <w:rFonts w:ascii="Times New Roman" w:hAnsi="Times New Roman" w:cs="Times New Roman"/>
        </w:rPr>
        <w:t>i 8.</w:t>
      </w:r>
    </w:p>
    <w:p w14:paraId="05785A4B" w14:textId="5BAF356F" w:rsidR="007556FE" w:rsidRPr="00A2461C" w:rsidRDefault="00AC41B4" w:rsidP="007556FE">
      <w:pPr>
        <w:numPr>
          <w:ilvl w:val="0"/>
          <w:numId w:val="1"/>
        </w:numPr>
        <w:ind w:left="462"/>
        <w:jc w:val="both"/>
        <w:rPr>
          <w:rFonts w:ascii="Times New Roman" w:hAnsi="Times New Roman" w:cs="Times New Roman"/>
        </w:rPr>
      </w:pPr>
      <w:r w:rsidRPr="00ED5794">
        <w:rPr>
          <w:rFonts w:ascii="Times New Roman" w:hAnsi="Times New Roman" w:cs="Times New Roman"/>
        </w:rPr>
        <w:t xml:space="preserve">Okres gwarancji i rękojmi na cały przedmiot zamówienia wynosi </w:t>
      </w:r>
      <w:r w:rsidRPr="00ED5794">
        <w:rPr>
          <w:rFonts w:ascii="Times New Roman" w:hAnsi="Times New Roman" w:cs="Times New Roman"/>
          <w:b/>
          <w:bCs/>
        </w:rPr>
        <w:t xml:space="preserve">minimum </w:t>
      </w:r>
      <w:r w:rsidR="00ED5794" w:rsidRPr="00ED5794">
        <w:rPr>
          <w:rFonts w:ascii="Times New Roman" w:hAnsi="Times New Roman" w:cs="Times New Roman"/>
          <w:b/>
          <w:bCs/>
        </w:rPr>
        <w:t>24 miesiące</w:t>
      </w:r>
      <w:r w:rsidRPr="00ED5794">
        <w:rPr>
          <w:rFonts w:ascii="Times New Roman" w:hAnsi="Times New Roman" w:cs="Times New Roman"/>
        </w:rPr>
        <w:t xml:space="preserve">. </w:t>
      </w:r>
      <w:r w:rsidRPr="00A2461C">
        <w:rPr>
          <w:rFonts w:ascii="Times New Roman" w:hAnsi="Times New Roman" w:cs="Times New Roman"/>
        </w:rPr>
        <w:t>Okres gwarancji jest jednym z kryteriów oceny ofert</w:t>
      </w:r>
      <w:r w:rsidR="00875C49" w:rsidRPr="00A2461C">
        <w:rPr>
          <w:rFonts w:ascii="Times New Roman" w:hAnsi="Times New Roman" w:cs="Times New Roman"/>
        </w:rPr>
        <w:t xml:space="preserve"> i liczony jest od końcowego protokołu odbioru całości przedmiotu zamówienia. </w:t>
      </w:r>
    </w:p>
    <w:p w14:paraId="54EA492D" w14:textId="07D8CA9E" w:rsidR="00067535" w:rsidRPr="00775D01" w:rsidRDefault="00067535" w:rsidP="00CC30F3">
      <w:pPr>
        <w:numPr>
          <w:ilvl w:val="0"/>
          <w:numId w:val="1"/>
        </w:numPr>
        <w:ind w:left="426"/>
        <w:jc w:val="both"/>
        <w:rPr>
          <w:rFonts w:ascii="Times New Roman" w:hAnsi="Times New Roman" w:cs="Times New Roman"/>
          <w:bCs/>
          <w:lang w:val="pl-PL"/>
        </w:rPr>
      </w:pPr>
      <w:r w:rsidRPr="00775D01">
        <w:rPr>
          <w:rFonts w:ascii="Times New Roman" w:hAnsi="Times New Roman" w:cs="Times New Roman"/>
          <w:bCs/>
          <w:lang w:val="pl-PL"/>
        </w:rPr>
        <w:t>Zapłata za wykonanie przedmiotu zamówienia zostanie zrealizowana po protokolarnym i bezusterkowym odbiorze wykonan</w:t>
      </w:r>
      <w:r w:rsidR="00CC30F3">
        <w:rPr>
          <w:rFonts w:ascii="Times New Roman" w:hAnsi="Times New Roman" w:cs="Times New Roman"/>
          <w:bCs/>
          <w:lang w:val="pl-PL"/>
        </w:rPr>
        <w:t>ia całości przedmiotu zamówienia</w:t>
      </w:r>
      <w:r w:rsidRPr="00775D01">
        <w:rPr>
          <w:rFonts w:ascii="Times New Roman" w:hAnsi="Times New Roman" w:cs="Times New Roman"/>
          <w:bCs/>
          <w:lang w:val="pl-PL"/>
        </w:rPr>
        <w:t>.</w:t>
      </w:r>
    </w:p>
    <w:p w14:paraId="1CCD950B" w14:textId="2E7D2362" w:rsidR="00AC41B4" w:rsidRPr="00067535" w:rsidRDefault="00AC41B4" w:rsidP="00067535">
      <w:pPr>
        <w:pStyle w:val="Akapitzlist"/>
        <w:numPr>
          <w:ilvl w:val="0"/>
          <w:numId w:val="1"/>
        </w:numPr>
        <w:ind w:left="426"/>
        <w:jc w:val="both"/>
        <w:rPr>
          <w:rFonts w:ascii="Times New Roman" w:hAnsi="Times New Roman" w:cs="Times New Roman"/>
          <w:bCs/>
          <w:color w:val="FF0000"/>
          <w:lang w:val="pl-PL"/>
        </w:rPr>
      </w:pPr>
      <w:r w:rsidRPr="00067535">
        <w:rPr>
          <w:rFonts w:ascii="Times New Roman" w:hAnsi="Times New Roman" w:cs="Times New Roman"/>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15DB845E" w14:textId="77777777" w:rsidR="00AC41B4" w:rsidRPr="00CF1E5E" w:rsidRDefault="00AC41B4" w:rsidP="00AC41B4">
      <w:pPr>
        <w:numPr>
          <w:ilvl w:val="0"/>
          <w:numId w:val="1"/>
        </w:numPr>
        <w:ind w:left="426"/>
        <w:jc w:val="both"/>
        <w:rPr>
          <w:rFonts w:ascii="Times New Roman" w:hAnsi="Times New Roman" w:cs="Times New Roman"/>
        </w:rPr>
      </w:pPr>
      <w:r w:rsidRPr="00CF1E5E">
        <w:rPr>
          <w:rFonts w:ascii="Times New Roman" w:hAnsi="Times New Roman" w:cs="Times New Roman"/>
        </w:rPr>
        <w:t>Wykonawca, który powołuje się na rozwiązania równoważne, jest zobowiązany wykazać, że oferowane przez niego rozwiązanie spełnia wymagania określone przez Zamawiającego. W takim przypadku, Wykonawca załącza do oferty wykaz rozwiązań równoważnych wraz jego opisem lub normami.</w:t>
      </w:r>
    </w:p>
    <w:p w14:paraId="2171B48F" w14:textId="77777777" w:rsidR="00AC41B4" w:rsidRDefault="00AC41B4" w:rsidP="00AC41B4">
      <w:pPr>
        <w:numPr>
          <w:ilvl w:val="0"/>
          <w:numId w:val="1"/>
        </w:numPr>
        <w:ind w:left="426"/>
        <w:jc w:val="both"/>
        <w:rPr>
          <w:rFonts w:ascii="Times New Roman" w:hAnsi="Times New Roman" w:cs="Times New Roman"/>
        </w:rPr>
      </w:pPr>
      <w:r w:rsidRPr="00CF1E5E">
        <w:rPr>
          <w:rFonts w:ascii="Times New Roman" w:hAnsi="Times New Roman" w:cs="Times New Roman"/>
        </w:rPr>
        <w:t>W przypadku, gdy w opisie przedmiotu zamówienia znajduje się odniesienie do norm, ocen technicznych, specyfikacji i systemów referencji technicznych, o których mowa w art. 101 ust. 1 pkt 2 oraz ust. 3 ustawy, Zamawiający dopuszcza rozwiązanie równoważne opisanym.</w:t>
      </w:r>
    </w:p>
    <w:p w14:paraId="45CE8736" w14:textId="77777777" w:rsidR="004D5057" w:rsidRDefault="00A8718F" w:rsidP="004D5057">
      <w:pPr>
        <w:numPr>
          <w:ilvl w:val="0"/>
          <w:numId w:val="1"/>
        </w:numPr>
        <w:ind w:left="426"/>
        <w:jc w:val="both"/>
        <w:rPr>
          <w:rFonts w:ascii="Times New Roman" w:hAnsi="Times New Roman" w:cs="Times New Roman"/>
        </w:rPr>
      </w:pPr>
      <w:r w:rsidRPr="00A8718F">
        <w:rPr>
          <w:rFonts w:ascii="Times New Roman" w:hAnsi="Times New Roman" w:cs="Times New Roman"/>
        </w:rPr>
        <w:t>Rozliczenie pomiędzy Zamawiającym a Wykonawcą będzie prowadzone w złotych polskich. Zamawiający nie przewiduje udzielania zaliczek na realizację zamówienia</w:t>
      </w:r>
      <w:r>
        <w:rPr>
          <w:rFonts w:ascii="Times New Roman" w:hAnsi="Times New Roman" w:cs="Times New Roman"/>
        </w:rPr>
        <w:t>.</w:t>
      </w:r>
    </w:p>
    <w:p w14:paraId="60B10798" w14:textId="6B47AA57" w:rsidR="00841133" w:rsidRPr="00ED5794" w:rsidRDefault="00841133" w:rsidP="004D5057">
      <w:pPr>
        <w:numPr>
          <w:ilvl w:val="0"/>
          <w:numId w:val="1"/>
        </w:numPr>
        <w:ind w:left="426"/>
        <w:jc w:val="both"/>
        <w:rPr>
          <w:rFonts w:ascii="Times New Roman" w:hAnsi="Times New Roman" w:cs="Times New Roman"/>
        </w:rPr>
      </w:pPr>
      <w:r w:rsidRPr="00ED5794">
        <w:rPr>
          <w:rFonts w:ascii="Times New Roman" w:hAnsi="Times New Roman" w:cs="Times New Roman"/>
        </w:rPr>
        <w:t xml:space="preserve">Realizacja zamówienia jest </w:t>
      </w:r>
      <w:r w:rsidR="00CC30F3" w:rsidRPr="00ED5794">
        <w:rPr>
          <w:rFonts w:ascii="Times New Roman" w:hAnsi="Times New Roman" w:cs="Times New Roman"/>
        </w:rPr>
        <w:t>współfinansowana przez Unię Europejską w ramach FEPZ lata 2021-2027, Priorytet VI, Działanie 6.8 Wsparcie na rzecz wczesnej edukacji i opieki nad dzieckiem (z wyłączeniem infrastruktury) pn. "RÓWNY START - WIĘKSZE MOŻLIWOŚCI" - Gmina Brojce.</w:t>
      </w:r>
    </w:p>
    <w:p w14:paraId="00000078" w14:textId="23FE85BC" w:rsidR="001A6BDD" w:rsidRPr="00CF1E5E" w:rsidRDefault="00305759" w:rsidP="002B21B3">
      <w:pPr>
        <w:pStyle w:val="Nagwek2"/>
        <w:rPr>
          <w:rFonts w:ascii="Times New Roman" w:hAnsi="Times New Roman" w:cs="Times New Roman"/>
        </w:rPr>
      </w:pPr>
      <w:bookmarkStart w:id="5" w:name="_Toc169645436"/>
      <w:r w:rsidRPr="00CF1E5E">
        <w:rPr>
          <w:rFonts w:ascii="Times New Roman" w:hAnsi="Times New Roman" w:cs="Times New Roman"/>
        </w:rPr>
        <w:t>V. Wizja lokalna</w:t>
      </w:r>
      <w:bookmarkEnd w:id="5"/>
    </w:p>
    <w:p w14:paraId="00000079" w14:textId="513DAC30" w:rsidR="001A6BDD" w:rsidRPr="00067535" w:rsidRDefault="00910585" w:rsidP="0005552B">
      <w:pPr>
        <w:pStyle w:val="Akapitzlist"/>
        <w:numPr>
          <w:ilvl w:val="0"/>
          <w:numId w:val="29"/>
        </w:numPr>
        <w:ind w:left="426" w:right="20" w:hanging="426"/>
        <w:jc w:val="both"/>
        <w:rPr>
          <w:rFonts w:ascii="Times New Roman" w:hAnsi="Times New Roman" w:cs="Times New Roman"/>
        </w:rPr>
      </w:pPr>
      <w:r w:rsidRPr="00067535">
        <w:rPr>
          <w:rFonts w:ascii="Times New Roman" w:hAnsi="Times New Roman" w:cs="Times New Roman"/>
        </w:rPr>
        <w:t>Zamawiający nie stawia warunku w powyższym zakresie.</w:t>
      </w:r>
      <w:r w:rsidR="00305759" w:rsidRPr="00067535">
        <w:rPr>
          <w:rFonts w:ascii="Times New Roman" w:hAnsi="Times New Roman" w:cs="Times New Roman"/>
        </w:rPr>
        <w:t xml:space="preserve"> </w:t>
      </w:r>
      <w:r w:rsidR="00677085" w:rsidRPr="00067535">
        <w:rPr>
          <w:rFonts w:ascii="Times New Roman" w:hAnsi="Times New Roman" w:cs="Times New Roman"/>
        </w:rPr>
        <w:t>Zamawiający jedynie zaleca przeprowadzenie wizji lokalnej po wcześniejszym jej umówieniu</w:t>
      </w:r>
      <w:r w:rsidR="00FB35DC" w:rsidRPr="00067535">
        <w:rPr>
          <w:rFonts w:ascii="Times New Roman" w:hAnsi="Times New Roman" w:cs="Times New Roman"/>
        </w:rPr>
        <w:t xml:space="preserve"> </w:t>
      </w:r>
      <w:r w:rsidR="00825799" w:rsidRPr="00F46C32">
        <w:rPr>
          <w:rFonts w:ascii="Times New Roman" w:hAnsi="Times New Roman" w:cs="Times New Roman"/>
        </w:rPr>
        <w:t>Janina Perzanowska</w:t>
      </w:r>
      <w:r w:rsidR="000B2208" w:rsidRPr="00F46C32">
        <w:rPr>
          <w:rFonts w:ascii="Times New Roman" w:hAnsi="Times New Roman" w:cs="Times New Roman"/>
        </w:rPr>
        <w:t xml:space="preserve"> pod nr telefonu 9138611</w:t>
      </w:r>
      <w:r w:rsidR="00CC30F3" w:rsidRPr="00F46C32">
        <w:rPr>
          <w:rFonts w:ascii="Times New Roman" w:hAnsi="Times New Roman" w:cs="Times New Roman"/>
        </w:rPr>
        <w:t>16</w:t>
      </w:r>
      <w:r w:rsidR="000B2208" w:rsidRPr="00F46C32">
        <w:rPr>
          <w:rFonts w:ascii="Times New Roman" w:hAnsi="Times New Roman" w:cs="Times New Roman"/>
        </w:rPr>
        <w:t xml:space="preserve"> w dni powszednie w godzinach od 8.00 do </w:t>
      </w:r>
      <w:r w:rsidR="004D5057" w:rsidRPr="00F46C32">
        <w:rPr>
          <w:rFonts w:ascii="Times New Roman" w:hAnsi="Times New Roman" w:cs="Times New Roman"/>
        </w:rPr>
        <w:t>14</w:t>
      </w:r>
      <w:r w:rsidR="000B2208" w:rsidRPr="00F46C32">
        <w:rPr>
          <w:rFonts w:ascii="Times New Roman" w:hAnsi="Times New Roman" w:cs="Times New Roman"/>
        </w:rPr>
        <w:t>.</w:t>
      </w:r>
      <w:r w:rsidR="004D5057" w:rsidRPr="00F46C32">
        <w:rPr>
          <w:rFonts w:ascii="Times New Roman" w:hAnsi="Times New Roman" w:cs="Times New Roman"/>
        </w:rPr>
        <w:t>3</w:t>
      </w:r>
      <w:r w:rsidR="000B2208" w:rsidRPr="00F46C32">
        <w:rPr>
          <w:rFonts w:ascii="Times New Roman" w:hAnsi="Times New Roman" w:cs="Times New Roman"/>
        </w:rPr>
        <w:t>0</w:t>
      </w:r>
      <w:r w:rsidR="00067535" w:rsidRPr="00F46C32">
        <w:rPr>
          <w:rFonts w:ascii="Times New Roman" w:hAnsi="Times New Roman" w:cs="Times New Roman"/>
        </w:rPr>
        <w:t>.</w:t>
      </w:r>
      <w:r w:rsidR="00D062BF" w:rsidRPr="00F46C32">
        <w:rPr>
          <w:rFonts w:ascii="Times New Roman" w:hAnsi="Times New Roman" w:cs="Times New Roman"/>
        </w:rPr>
        <w:t xml:space="preserve">  </w:t>
      </w:r>
    </w:p>
    <w:p w14:paraId="0000007B" w14:textId="0116BFFA" w:rsidR="001A6BDD" w:rsidRPr="00CF1E5E" w:rsidRDefault="00305759" w:rsidP="002B21B3">
      <w:pPr>
        <w:pStyle w:val="Nagwek2"/>
        <w:rPr>
          <w:rFonts w:ascii="Times New Roman" w:hAnsi="Times New Roman" w:cs="Times New Roman"/>
        </w:rPr>
      </w:pPr>
      <w:bookmarkStart w:id="6" w:name="_Toc169645437"/>
      <w:r w:rsidRPr="00CF1E5E">
        <w:rPr>
          <w:rFonts w:ascii="Times New Roman" w:hAnsi="Times New Roman" w:cs="Times New Roman"/>
        </w:rPr>
        <w:t>VI. Podwykonawstwo</w:t>
      </w:r>
      <w:bookmarkEnd w:id="6"/>
    </w:p>
    <w:p w14:paraId="0000007C" w14:textId="12A97746" w:rsidR="001A6BDD" w:rsidRPr="00CF1E5E" w:rsidRDefault="00305759" w:rsidP="0005552B">
      <w:pPr>
        <w:numPr>
          <w:ilvl w:val="0"/>
          <w:numId w:val="10"/>
        </w:numPr>
        <w:spacing w:before="240"/>
        <w:jc w:val="both"/>
        <w:rPr>
          <w:rFonts w:ascii="Times New Roman" w:hAnsi="Times New Roman" w:cs="Times New Roman"/>
        </w:rPr>
      </w:pPr>
      <w:r w:rsidRPr="00CF1E5E">
        <w:rPr>
          <w:rFonts w:ascii="Times New Roman" w:hAnsi="Times New Roman" w:cs="Times New Roman"/>
        </w:rPr>
        <w:t xml:space="preserve">Wykonawca może powierzyć wykonanie części zamówienia podwykonawcy (podwykonawcom). </w:t>
      </w:r>
    </w:p>
    <w:p w14:paraId="0000007D" w14:textId="0A5178F2" w:rsidR="001A6BDD" w:rsidRPr="00CF1E5E" w:rsidRDefault="00305759" w:rsidP="0005552B">
      <w:pPr>
        <w:numPr>
          <w:ilvl w:val="0"/>
          <w:numId w:val="10"/>
        </w:numPr>
        <w:jc w:val="both"/>
        <w:rPr>
          <w:rFonts w:ascii="Times New Roman" w:hAnsi="Times New Roman" w:cs="Times New Roman"/>
        </w:rPr>
      </w:pPr>
      <w:r w:rsidRPr="00CF1E5E">
        <w:rPr>
          <w:rFonts w:ascii="Times New Roman" w:hAnsi="Times New Roman" w:cs="Times New Roman"/>
        </w:rPr>
        <w:t xml:space="preserve">Zamawiający </w:t>
      </w:r>
      <w:r w:rsidRPr="00CF1E5E">
        <w:rPr>
          <w:rFonts w:ascii="Times New Roman" w:hAnsi="Times New Roman" w:cs="Times New Roman"/>
          <w:b/>
        </w:rPr>
        <w:t>nie zastrzega</w:t>
      </w:r>
      <w:r w:rsidRPr="00CF1E5E">
        <w:rPr>
          <w:rFonts w:ascii="Times New Roman" w:hAnsi="Times New Roman" w:cs="Times New Roman"/>
        </w:rPr>
        <w:t xml:space="preserve"> obowiązku osobistego wykonania przez Wykonawcę kluczowych części zamówienia.</w:t>
      </w:r>
    </w:p>
    <w:p w14:paraId="0000007E" w14:textId="0A608702" w:rsidR="001A6BDD" w:rsidRPr="00CF1E5E" w:rsidRDefault="00305759" w:rsidP="0005552B">
      <w:pPr>
        <w:numPr>
          <w:ilvl w:val="0"/>
          <w:numId w:val="10"/>
        </w:numPr>
        <w:jc w:val="both"/>
        <w:rPr>
          <w:rFonts w:ascii="Times New Roman" w:hAnsi="Times New Roman" w:cs="Times New Roman"/>
        </w:rPr>
      </w:pPr>
      <w:r w:rsidRPr="00CF1E5E">
        <w:rPr>
          <w:rFonts w:ascii="Times New Roman" w:hAnsi="Times New Roman" w:cs="Times New Roman"/>
        </w:rPr>
        <w:t xml:space="preserve">Zamawiający wymaga, aby w przypadku powierzenia części zamówienia podwykonawcom, Wykonawca wskazał w ofercie części zamówienia, których wykonanie zamierza powierzyć </w:t>
      </w:r>
      <w:r w:rsidRPr="00CF1E5E">
        <w:rPr>
          <w:rFonts w:ascii="Times New Roman" w:hAnsi="Times New Roman" w:cs="Times New Roman"/>
        </w:rPr>
        <w:lastRenderedPageBreak/>
        <w:t>podwykonawcom oraz podał (o ile są mu wiadome na tym</w:t>
      </w:r>
      <w:r w:rsidR="00FD31FC" w:rsidRPr="00CF1E5E">
        <w:rPr>
          <w:rFonts w:ascii="Times New Roman" w:hAnsi="Times New Roman" w:cs="Times New Roman"/>
        </w:rPr>
        <w:t xml:space="preserve"> etapie) nazwy (firmy) tych podw</w:t>
      </w:r>
      <w:r w:rsidRPr="00CF1E5E">
        <w:rPr>
          <w:rFonts w:ascii="Times New Roman" w:hAnsi="Times New Roman" w:cs="Times New Roman"/>
        </w:rPr>
        <w:t>ykonawców.</w:t>
      </w:r>
    </w:p>
    <w:p w14:paraId="0000007F" w14:textId="77777777" w:rsidR="001A6BDD" w:rsidRPr="00CF1E5E" w:rsidRDefault="00305759" w:rsidP="002B21B3">
      <w:pPr>
        <w:pStyle w:val="Nagwek2"/>
        <w:rPr>
          <w:rFonts w:ascii="Times New Roman" w:hAnsi="Times New Roman" w:cs="Times New Roman"/>
        </w:rPr>
      </w:pPr>
      <w:bookmarkStart w:id="7" w:name="_Toc169645438"/>
      <w:r w:rsidRPr="00CF1E5E">
        <w:rPr>
          <w:rFonts w:ascii="Times New Roman" w:hAnsi="Times New Roman" w:cs="Times New Roman"/>
        </w:rPr>
        <w:t>VII. Termin wykonania zamówienia</w:t>
      </w:r>
      <w:bookmarkEnd w:id="7"/>
    </w:p>
    <w:p w14:paraId="556F391B" w14:textId="3A618A4E" w:rsidR="002B21B3" w:rsidRPr="00F46C32" w:rsidRDefault="00305759" w:rsidP="0005552B">
      <w:pPr>
        <w:numPr>
          <w:ilvl w:val="0"/>
          <w:numId w:val="11"/>
        </w:numPr>
        <w:spacing w:before="240"/>
        <w:ind w:left="426"/>
        <w:jc w:val="both"/>
        <w:rPr>
          <w:rFonts w:ascii="Times New Roman" w:hAnsi="Times New Roman" w:cs="Times New Roman"/>
        </w:rPr>
      </w:pPr>
      <w:r w:rsidRPr="00CF1E5E">
        <w:rPr>
          <w:rFonts w:ascii="Times New Roman" w:hAnsi="Times New Roman" w:cs="Times New Roman"/>
        </w:rPr>
        <w:t>Termi</w:t>
      </w:r>
      <w:r w:rsidR="003F4146" w:rsidRPr="00CF1E5E">
        <w:rPr>
          <w:rFonts w:ascii="Times New Roman" w:hAnsi="Times New Roman" w:cs="Times New Roman"/>
        </w:rPr>
        <w:t xml:space="preserve">n realizacji zamówienia wynosi: </w:t>
      </w:r>
      <w:r w:rsidR="00677085" w:rsidRPr="00ED5794">
        <w:rPr>
          <w:rFonts w:ascii="Times New Roman" w:hAnsi="Times New Roman" w:cs="Times New Roman"/>
          <w:b/>
        </w:rPr>
        <w:t xml:space="preserve">do </w:t>
      </w:r>
      <w:r w:rsidR="00CC30F3" w:rsidRPr="00ED5794">
        <w:rPr>
          <w:rFonts w:ascii="Times New Roman" w:hAnsi="Times New Roman" w:cs="Times New Roman"/>
          <w:b/>
        </w:rPr>
        <w:t>3</w:t>
      </w:r>
      <w:r w:rsidR="00B0199B" w:rsidRPr="00ED5794">
        <w:rPr>
          <w:rFonts w:ascii="Times New Roman" w:hAnsi="Times New Roman" w:cs="Times New Roman"/>
          <w:b/>
        </w:rPr>
        <w:t xml:space="preserve"> miesięcy od dnia podpisania umowy.</w:t>
      </w:r>
    </w:p>
    <w:p w14:paraId="00000081" w14:textId="1918C103" w:rsidR="001A6BDD" w:rsidRPr="00CF1E5E" w:rsidRDefault="00305759" w:rsidP="0005552B">
      <w:pPr>
        <w:numPr>
          <w:ilvl w:val="0"/>
          <w:numId w:val="11"/>
        </w:numPr>
        <w:spacing w:before="240"/>
        <w:ind w:left="426"/>
        <w:jc w:val="both"/>
        <w:rPr>
          <w:rFonts w:ascii="Times New Roman" w:hAnsi="Times New Roman" w:cs="Times New Roman"/>
        </w:rPr>
      </w:pPr>
      <w:r w:rsidRPr="00CF1E5E">
        <w:rPr>
          <w:rFonts w:ascii="Times New Roman" w:hAnsi="Times New Roman" w:cs="Times New Roman"/>
        </w:rPr>
        <w:t xml:space="preserve">Szczegółowe zagadnienia dotyczące terminu realizacji umowy uregulowane są we wzorze umowy stanowiącej </w:t>
      </w:r>
      <w:r w:rsidR="001D5E14" w:rsidRPr="00CF1E5E">
        <w:rPr>
          <w:rFonts w:ascii="Times New Roman" w:hAnsi="Times New Roman" w:cs="Times New Roman"/>
          <w:b/>
        </w:rPr>
        <w:t xml:space="preserve">załącznik nr </w:t>
      </w:r>
      <w:r w:rsidR="00FB35DC">
        <w:rPr>
          <w:rFonts w:ascii="Times New Roman" w:hAnsi="Times New Roman" w:cs="Times New Roman"/>
          <w:b/>
        </w:rPr>
        <w:t>7</w:t>
      </w:r>
      <w:r w:rsidRPr="00CF1E5E">
        <w:rPr>
          <w:rFonts w:ascii="Times New Roman" w:hAnsi="Times New Roman" w:cs="Times New Roman"/>
          <w:b/>
        </w:rPr>
        <w:t xml:space="preserve"> do SWZ</w:t>
      </w:r>
      <w:r w:rsidRPr="00CF1E5E">
        <w:rPr>
          <w:rFonts w:ascii="Times New Roman" w:hAnsi="Times New Roman" w:cs="Times New Roman"/>
        </w:rPr>
        <w:t>.</w:t>
      </w:r>
    </w:p>
    <w:p w14:paraId="00000082" w14:textId="72999E73" w:rsidR="001A6BDD" w:rsidRPr="00CF1E5E" w:rsidRDefault="00305759" w:rsidP="002B21B3">
      <w:pPr>
        <w:pStyle w:val="Nagwek2"/>
        <w:tabs>
          <w:tab w:val="left" w:pos="0"/>
        </w:tabs>
        <w:rPr>
          <w:rFonts w:ascii="Times New Roman" w:hAnsi="Times New Roman" w:cs="Times New Roman"/>
        </w:rPr>
      </w:pPr>
      <w:bookmarkStart w:id="8" w:name="_Toc169645439"/>
      <w:r w:rsidRPr="00CF1E5E">
        <w:rPr>
          <w:rFonts w:ascii="Times New Roman" w:hAnsi="Times New Roman" w:cs="Times New Roman"/>
        </w:rPr>
        <w:t>VIII. Warunki udziału w postępowaniu</w:t>
      </w:r>
      <w:bookmarkEnd w:id="8"/>
    </w:p>
    <w:p w14:paraId="00000083" w14:textId="77777777" w:rsidR="001A6BDD" w:rsidRPr="00CF1E5E" w:rsidRDefault="00305759" w:rsidP="0005552B">
      <w:pPr>
        <w:numPr>
          <w:ilvl w:val="0"/>
          <w:numId w:val="18"/>
        </w:numPr>
        <w:spacing w:before="240"/>
        <w:ind w:left="426" w:right="20"/>
        <w:jc w:val="both"/>
        <w:rPr>
          <w:rFonts w:ascii="Times New Roman" w:hAnsi="Times New Roman" w:cs="Times New Roman"/>
        </w:rPr>
      </w:pPr>
      <w:r w:rsidRPr="00CF1E5E">
        <w:rPr>
          <w:rFonts w:ascii="Times New Roman" w:hAnsi="Times New Roman" w:cs="Times New Roman"/>
        </w:rPr>
        <w:t>O udzielenie zamówienia mogą ubiegać się Wykonawcy, którzy nie podlegają wykluczeniu na zasadach określonych w Rozdziale IX SWZ, oraz spełniają określone przez Zamawiającego warunki</w:t>
      </w:r>
      <w:r w:rsidRPr="00CF1E5E">
        <w:rPr>
          <w:rFonts w:ascii="Times New Roman" w:hAnsi="Times New Roman" w:cs="Times New Roman"/>
          <w:b/>
          <w:highlight w:val="white"/>
        </w:rPr>
        <w:t xml:space="preserve"> </w:t>
      </w:r>
      <w:r w:rsidRPr="00CF1E5E">
        <w:rPr>
          <w:rFonts w:ascii="Times New Roman" w:hAnsi="Times New Roman" w:cs="Times New Roman"/>
          <w:highlight w:val="white"/>
        </w:rPr>
        <w:t>udziału w postępowaniu.</w:t>
      </w:r>
    </w:p>
    <w:p w14:paraId="00000084" w14:textId="77777777" w:rsidR="001A6BDD" w:rsidRPr="00CF1E5E" w:rsidRDefault="00305759" w:rsidP="0005552B">
      <w:pPr>
        <w:numPr>
          <w:ilvl w:val="0"/>
          <w:numId w:val="18"/>
        </w:numPr>
        <w:ind w:left="426" w:right="20"/>
        <w:jc w:val="both"/>
        <w:rPr>
          <w:rFonts w:ascii="Times New Roman" w:hAnsi="Times New Roman" w:cs="Times New Roman"/>
        </w:rPr>
      </w:pPr>
      <w:r w:rsidRPr="00CF1E5E">
        <w:rPr>
          <w:rFonts w:ascii="Times New Roman" w:hAnsi="Times New Roman" w:cs="Times New Roman"/>
        </w:rPr>
        <w:t>O udzielenie zamówienia mogą ubiegać się Wykonawcy, którzy spełniają warunki dotyczące:</w:t>
      </w:r>
    </w:p>
    <w:p w14:paraId="00000085" w14:textId="34281A7D" w:rsidR="001A6BDD" w:rsidRPr="00CF1E5E" w:rsidRDefault="00305759" w:rsidP="002B21B3">
      <w:pPr>
        <w:numPr>
          <w:ilvl w:val="0"/>
          <w:numId w:val="4"/>
        </w:numPr>
        <w:ind w:left="852" w:right="20" w:hanging="426"/>
        <w:jc w:val="both"/>
        <w:rPr>
          <w:rFonts w:ascii="Times New Roman" w:hAnsi="Times New Roman" w:cs="Times New Roman"/>
        </w:rPr>
      </w:pPr>
      <w:r w:rsidRPr="00CF1E5E">
        <w:rPr>
          <w:rFonts w:ascii="Times New Roman" w:hAnsi="Times New Roman" w:cs="Times New Roman"/>
          <w:b/>
        </w:rPr>
        <w:t>zdolności do występowania w obrocie gospodarczym:</w:t>
      </w:r>
    </w:p>
    <w:p w14:paraId="00000086" w14:textId="77777777" w:rsidR="001A6BDD" w:rsidRPr="00CF1E5E" w:rsidRDefault="00305759" w:rsidP="002B21B3">
      <w:pPr>
        <w:ind w:left="868" w:right="20"/>
        <w:jc w:val="both"/>
        <w:rPr>
          <w:rFonts w:ascii="Times New Roman" w:hAnsi="Times New Roman" w:cs="Times New Roman"/>
        </w:rPr>
      </w:pPr>
      <w:r w:rsidRPr="00CF1E5E">
        <w:rPr>
          <w:rFonts w:ascii="Times New Roman" w:hAnsi="Times New Roman" w:cs="Times New Roman"/>
        </w:rPr>
        <w:t>Zamawiający nie stawia warunku w powyższym zakresie.</w:t>
      </w:r>
    </w:p>
    <w:p w14:paraId="00000087" w14:textId="7061FCFB" w:rsidR="001A6BDD" w:rsidRPr="00CF1E5E" w:rsidRDefault="00305759" w:rsidP="002B21B3">
      <w:pPr>
        <w:numPr>
          <w:ilvl w:val="0"/>
          <w:numId w:val="4"/>
        </w:numPr>
        <w:ind w:left="852" w:right="20" w:hanging="426"/>
        <w:jc w:val="both"/>
        <w:rPr>
          <w:rFonts w:ascii="Times New Roman" w:hAnsi="Times New Roman" w:cs="Times New Roman"/>
        </w:rPr>
      </w:pPr>
      <w:r w:rsidRPr="00CF1E5E">
        <w:rPr>
          <w:rFonts w:ascii="Times New Roman" w:hAnsi="Times New Roman" w:cs="Times New Roman"/>
          <w:b/>
        </w:rPr>
        <w:t>uprawnień do prowadzenia określonej działalności gospodarczej lub zawodowej, o ile wynika to z odrębnych przepisów:</w:t>
      </w:r>
    </w:p>
    <w:p w14:paraId="44192843" w14:textId="5271C932" w:rsidR="00521B3A" w:rsidRPr="00CF1E5E" w:rsidRDefault="00521B3A" w:rsidP="00521B3A">
      <w:pPr>
        <w:ind w:left="852" w:right="20"/>
        <w:jc w:val="both"/>
        <w:rPr>
          <w:rFonts w:ascii="Times New Roman" w:hAnsi="Times New Roman" w:cs="Times New Roman"/>
        </w:rPr>
      </w:pPr>
      <w:r w:rsidRPr="00CF1E5E">
        <w:rPr>
          <w:rFonts w:ascii="Times New Roman" w:hAnsi="Times New Roman" w:cs="Times New Roman"/>
        </w:rPr>
        <w:t>Zamawiający nie stawia warunku w powyższym zakresie.</w:t>
      </w:r>
    </w:p>
    <w:p w14:paraId="00000089" w14:textId="77777777" w:rsidR="001A6BDD" w:rsidRPr="00F46C32" w:rsidRDefault="00305759" w:rsidP="002B21B3">
      <w:pPr>
        <w:numPr>
          <w:ilvl w:val="0"/>
          <w:numId w:val="4"/>
        </w:numPr>
        <w:ind w:left="852" w:right="20" w:hanging="426"/>
        <w:jc w:val="both"/>
        <w:rPr>
          <w:rFonts w:ascii="Times New Roman" w:hAnsi="Times New Roman" w:cs="Times New Roman"/>
        </w:rPr>
      </w:pPr>
      <w:r w:rsidRPr="00F46C32">
        <w:rPr>
          <w:rFonts w:ascii="Times New Roman" w:hAnsi="Times New Roman" w:cs="Times New Roman"/>
          <w:b/>
        </w:rPr>
        <w:t>sytuacji ekonomicznej lub finansowej:</w:t>
      </w:r>
    </w:p>
    <w:p w14:paraId="78513024" w14:textId="47D30A6B" w:rsidR="00D07CCC" w:rsidRPr="00ED5794" w:rsidRDefault="00D07CCC" w:rsidP="00CC30F3">
      <w:pPr>
        <w:ind w:left="868" w:right="20"/>
        <w:jc w:val="both"/>
        <w:rPr>
          <w:rFonts w:ascii="Times New Roman" w:hAnsi="Times New Roman" w:cs="Times New Roman"/>
        </w:rPr>
      </w:pPr>
      <w:r w:rsidRPr="00ED5794">
        <w:rPr>
          <w:rFonts w:ascii="Times New Roman" w:hAnsi="Times New Roman" w:cs="Times New Roman"/>
        </w:rPr>
        <w:t>Warunek zostanie spełniony jeżeli Wykonawca przekaże ubez</w:t>
      </w:r>
      <w:r w:rsidR="00825799" w:rsidRPr="00ED5794">
        <w:rPr>
          <w:rFonts w:ascii="Times New Roman" w:hAnsi="Times New Roman" w:cs="Times New Roman"/>
        </w:rPr>
        <w:t xml:space="preserve">pieczenie </w:t>
      </w:r>
      <w:r w:rsidRPr="00ED5794">
        <w:rPr>
          <w:rFonts w:ascii="Times New Roman" w:hAnsi="Times New Roman" w:cs="Times New Roman"/>
        </w:rPr>
        <w:t xml:space="preserve">od odpowiedzialności cywilnej w zakresie prowadzonej działalności związanej z przedmiotem zamówienia ze wskazaniem sumy gwarancyjnej tego ubezpieczenia w wysokości co najmniej </w:t>
      </w:r>
      <w:r w:rsidR="00F46C32" w:rsidRPr="00ED5794">
        <w:rPr>
          <w:rFonts w:ascii="Times New Roman" w:hAnsi="Times New Roman" w:cs="Times New Roman"/>
        </w:rPr>
        <w:t>50</w:t>
      </w:r>
      <w:r w:rsidR="00067535" w:rsidRPr="00ED5794">
        <w:rPr>
          <w:rFonts w:ascii="Times New Roman" w:hAnsi="Times New Roman" w:cs="Times New Roman"/>
        </w:rPr>
        <w:t>.000,00</w:t>
      </w:r>
      <w:r w:rsidRPr="00ED5794">
        <w:rPr>
          <w:rFonts w:ascii="Times New Roman" w:hAnsi="Times New Roman" w:cs="Times New Roman"/>
        </w:rPr>
        <w:t xml:space="preserve"> zł.</w:t>
      </w:r>
    </w:p>
    <w:p w14:paraId="1F4282D6" w14:textId="74984D2E" w:rsidR="00D07CCC" w:rsidRPr="00F46C32" w:rsidRDefault="00D07CCC" w:rsidP="00D07CCC">
      <w:pPr>
        <w:ind w:left="868" w:right="20"/>
        <w:jc w:val="both"/>
        <w:rPr>
          <w:rFonts w:ascii="Times New Roman" w:hAnsi="Times New Roman" w:cs="Times New Roman"/>
        </w:rPr>
      </w:pPr>
      <w:r w:rsidRPr="00F46C32">
        <w:rPr>
          <w:rFonts w:ascii="Times New Roman" w:hAnsi="Times New Roman" w:cs="Times New Roman"/>
        </w:rPr>
        <w:t>Jeżeli z uzasadnionej przyczyny Wykonawca nie może złożyć wymaganych przez zamawiającego podmiotowych środków dowodowych, o których mowa powyżej, Wykonawca składa inne podmiotowe środki dowodowe, które w wystarczający sposób potwierdzają spełnianie opisanego przez zamawiającego warunku udziału w postępowaniu lub kryterium selekcji dotyczącego sytuacji ekonomicznej lub finansowej.</w:t>
      </w:r>
    </w:p>
    <w:p w14:paraId="62CAE51A" w14:textId="77777777" w:rsidR="00D07CCC" w:rsidRPr="00F46C32" w:rsidRDefault="00305759" w:rsidP="00D07CCC">
      <w:pPr>
        <w:numPr>
          <w:ilvl w:val="0"/>
          <w:numId w:val="4"/>
        </w:numPr>
        <w:ind w:left="852" w:right="20" w:hanging="426"/>
        <w:jc w:val="both"/>
        <w:rPr>
          <w:rFonts w:ascii="Times New Roman" w:hAnsi="Times New Roman" w:cs="Times New Roman"/>
        </w:rPr>
      </w:pPr>
      <w:r w:rsidRPr="00F46C32">
        <w:rPr>
          <w:rFonts w:ascii="Times New Roman" w:hAnsi="Times New Roman" w:cs="Times New Roman"/>
          <w:b/>
        </w:rPr>
        <w:t>zdolności technicznej lub zawodowej:</w:t>
      </w:r>
    </w:p>
    <w:p w14:paraId="2A5ADBB1" w14:textId="3C68AC8E" w:rsidR="00D07CCC" w:rsidRPr="00F46C32" w:rsidRDefault="00D07CCC" w:rsidP="00D07CCC">
      <w:pPr>
        <w:ind w:left="852" w:right="20"/>
        <w:jc w:val="both"/>
        <w:rPr>
          <w:rFonts w:ascii="Times New Roman" w:hAnsi="Times New Roman" w:cs="Times New Roman"/>
        </w:rPr>
      </w:pPr>
      <w:r w:rsidRPr="00F46C32">
        <w:rPr>
          <w:rFonts w:ascii="Times New Roman" w:hAnsi="Times New Roman" w:cs="Times New Roman"/>
        </w:rPr>
        <w:t xml:space="preserve">Warunek zostanie spełniony jeżeli Wykonawca </w:t>
      </w:r>
      <w:r w:rsidR="00373877" w:rsidRPr="00F46C32">
        <w:rPr>
          <w:rFonts w:ascii="Times New Roman" w:hAnsi="Times New Roman" w:cs="Times New Roman"/>
        </w:rPr>
        <w:t>wy</w:t>
      </w:r>
      <w:r w:rsidRPr="00F46C32">
        <w:rPr>
          <w:rFonts w:ascii="Times New Roman" w:hAnsi="Times New Roman" w:cs="Times New Roman"/>
        </w:rPr>
        <w:t>każe:</w:t>
      </w:r>
    </w:p>
    <w:p w14:paraId="4BEB489E" w14:textId="63578CF8" w:rsidR="00D07CCC" w:rsidRPr="00ED5794" w:rsidRDefault="00D07CCC" w:rsidP="002B21B3">
      <w:pPr>
        <w:ind w:left="868" w:right="20"/>
        <w:jc w:val="both"/>
        <w:rPr>
          <w:rFonts w:ascii="Times New Roman" w:hAnsi="Times New Roman" w:cs="Times New Roman"/>
        </w:rPr>
      </w:pPr>
      <w:r w:rsidRPr="00ED5794">
        <w:rPr>
          <w:rFonts w:ascii="Times New Roman" w:hAnsi="Times New Roman" w:cs="Times New Roman"/>
        </w:rPr>
        <w:t xml:space="preserve">- wykaz </w:t>
      </w:r>
      <w:r w:rsidR="009372AC" w:rsidRPr="00ED5794">
        <w:rPr>
          <w:rFonts w:ascii="Times New Roman" w:hAnsi="Times New Roman" w:cs="Times New Roman"/>
        </w:rPr>
        <w:t>2</w:t>
      </w:r>
      <w:r w:rsidRPr="00ED5794">
        <w:rPr>
          <w:rFonts w:ascii="Times New Roman" w:hAnsi="Times New Roman" w:cs="Times New Roman"/>
        </w:rPr>
        <w:t xml:space="preserve"> robót budowlanych</w:t>
      </w:r>
      <w:r w:rsidR="00373877" w:rsidRPr="00ED5794">
        <w:rPr>
          <w:rFonts w:ascii="Times New Roman" w:hAnsi="Times New Roman" w:cs="Times New Roman"/>
        </w:rPr>
        <w:t xml:space="preserve"> o zakresie tożsamym z przedmiotem </w:t>
      </w:r>
      <w:r w:rsidR="00E81D27" w:rsidRPr="00ED5794">
        <w:rPr>
          <w:rFonts w:ascii="Times New Roman" w:hAnsi="Times New Roman" w:cs="Times New Roman"/>
        </w:rPr>
        <w:t xml:space="preserve">zamówienia, tj. robót polegających na </w:t>
      </w:r>
      <w:r w:rsidR="00CC30F3" w:rsidRPr="00ED5794">
        <w:rPr>
          <w:rFonts w:ascii="Times New Roman" w:hAnsi="Times New Roman" w:cs="Times New Roman"/>
        </w:rPr>
        <w:t>realizacji usług remontowych</w:t>
      </w:r>
      <w:r w:rsidR="00E81D27" w:rsidRPr="00ED5794">
        <w:rPr>
          <w:rFonts w:ascii="Times New Roman" w:hAnsi="Times New Roman" w:cs="Times New Roman"/>
        </w:rPr>
        <w:t xml:space="preserve"> </w:t>
      </w:r>
      <w:r w:rsidRPr="00ED5794">
        <w:rPr>
          <w:rFonts w:ascii="Times New Roman" w:hAnsi="Times New Roman" w:cs="Times New Roman"/>
        </w:rPr>
        <w:t xml:space="preserve">wykonanych nie wcześniej niż w okresie ostatnich 5 lat o wartości nie mniejszej niż </w:t>
      </w:r>
      <w:r w:rsidR="00F46C32" w:rsidRPr="00ED5794">
        <w:rPr>
          <w:rFonts w:ascii="Times New Roman" w:hAnsi="Times New Roman" w:cs="Times New Roman"/>
        </w:rPr>
        <w:t>3</w:t>
      </w:r>
      <w:r w:rsidR="00067535" w:rsidRPr="00ED5794">
        <w:rPr>
          <w:rFonts w:ascii="Times New Roman" w:hAnsi="Times New Roman" w:cs="Times New Roman"/>
        </w:rPr>
        <w:t>0.000,00</w:t>
      </w:r>
      <w:r w:rsidRPr="00ED5794">
        <w:rPr>
          <w:rFonts w:ascii="Times New Roman" w:hAnsi="Times New Roman" w:cs="Times New Roman"/>
        </w:rPr>
        <w:t xml:space="preserve"> zł</w:t>
      </w:r>
      <w:r w:rsidR="00CC30F3" w:rsidRPr="00ED5794">
        <w:rPr>
          <w:rFonts w:ascii="Times New Roman" w:hAnsi="Times New Roman" w:cs="Times New Roman"/>
        </w:rPr>
        <w:t xml:space="preserve"> każda</w:t>
      </w:r>
      <w:r w:rsidRPr="00ED5794">
        <w:rPr>
          <w:rFonts w:ascii="Times New Roman" w:hAnsi="Times New Roman" w:cs="Times New Roman"/>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994C1B7" w14:textId="24C4EFC3" w:rsidR="00D07CCC" w:rsidRPr="00ED5794" w:rsidRDefault="00D07CCC" w:rsidP="002B21B3">
      <w:pPr>
        <w:ind w:left="868" w:right="20"/>
        <w:jc w:val="both"/>
        <w:rPr>
          <w:rFonts w:ascii="Times New Roman" w:hAnsi="Times New Roman" w:cs="Times New Roman"/>
        </w:rPr>
      </w:pPr>
      <w:r w:rsidRPr="00ED5794">
        <w:rPr>
          <w:rFonts w:ascii="Times New Roman" w:hAnsi="Times New Roman" w:cs="Times New Roman"/>
        </w:rPr>
        <w:t xml:space="preserve">- </w:t>
      </w:r>
      <w:r w:rsidR="009B6021" w:rsidRPr="00ED5794">
        <w:rPr>
          <w:rFonts w:ascii="Times New Roman" w:hAnsi="Times New Roman" w:cs="Times New Roman"/>
        </w:rPr>
        <w:t xml:space="preserve">dysponują co najmniej 1 osobą posiadającą minimum </w:t>
      </w:r>
      <w:r w:rsidR="004B3DF8" w:rsidRPr="00ED5794">
        <w:rPr>
          <w:rFonts w:ascii="Times New Roman" w:hAnsi="Times New Roman" w:cs="Times New Roman"/>
        </w:rPr>
        <w:t>3</w:t>
      </w:r>
      <w:r w:rsidR="009B6021" w:rsidRPr="00ED5794">
        <w:rPr>
          <w:rFonts w:ascii="Times New Roman" w:hAnsi="Times New Roman" w:cs="Times New Roman"/>
        </w:rPr>
        <w:t>-letnie doświadczenie w kierowaniu robotami budowlanymi lub nadzorze nad robotami budowlanymi oraz posiadającą uprawnienia budowlane do kierowania robotami budowlanymi</w:t>
      </w:r>
      <w:r w:rsidR="00B27F11" w:rsidRPr="00ED5794">
        <w:rPr>
          <w:rFonts w:ascii="Times New Roman" w:hAnsi="Times New Roman" w:cs="Times New Roman"/>
        </w:rPr>
        <w:t xml:space="preserve"> w specjalności </w:t>
      </w:r>
      <w:bookmarkStart w:id="9" w:name="_Hlk174529485"/>
      <w:r w:rsidR="00CC30F3" w:rsidRPr="00ED5794">
        <w:rPr>
          <w:rFonts w:ascii="Times New Roman" w:hAnsi="Times New Roman" w:cs="Times New Roman"/>
        </w:rPr>
        <w:lastRenderedPageBreak/>
        <w:t xml:space="preserve">konstrukcyjno-budowlanej </w:t>
      </w:r>
      <w:r w:rsidR="00B27F11" w:rsidRPr="00ED5794">
        <w:rPr>
          <w:rFonts w:ascii="Times New Roman" w:hAnsi="Times New Roman" w:cs="Times New Roman"/>
        </w:rPr>
        <w:t>bez ograniczeń</w:t>
      </w:r>
      <w:r w:rsidR="00CC30F3" w:rsidRPr="00ED5794">
        <w:rPr>
          <w:rFonts w:ascii="Times New Roman" w:hAnsi="Times New Roman" w:cs="Times New Roman"/>
        </w:rPr>
        <w:t xml:space="preserve"> lub innej równoważnej wydane na podstawie przepisów </w:t>
      </w:r>
      <w:r w:rsidR="006902D3" w:rsidRPr="00ED5794">
        <w:rPr>
          <w:rFonts w:ascii="Times New Roman" w:hAnsi="Times New Roman" w:cs="Times New Roman"/>
        </w:rPr>
        <w:t>ustawy z dnia 7 lipca 1994 r. Prawo Budowlane (Dz. U. Z 2024 r. poz. 725 ze zm.)</w:t>
      </w:r>
      <w:bookmarkEnd w:id="9"/>
      <w:r w:rsidRPr="00ED5794">
        <w:rPr>
          <w:rFonts w:ascii="Times New Roman" w:hAnsi="Times New Roman" w:cs="Times New Roman"/>
        </w:rPr>
        <w:t>.</w:t>
      </w:r>
    </w:p>
    <w:p w14:paraId="0000008D" w14:textId="3FF63FB4" w:rsidR="001A6BDD" w:rsidRDefault="00305759" w:rsidP="0005552B">
      <w:pPr>
        <w:numPr>
          <w:ilvl w:val="0"/>
          <w:numId w:val="18"/>
        </w:numPr>
        <w:ind w:left="448"/>
        <w:jc w:val="both"/>
        <w:rPr>
          <w:rFonts w:ascii="Times New Roman" w:hAnsi="Times New Roman" w:cs="Times New Roman"/>
        </w:rPr>
      </w:pPr>
      <w:r w:rsidRPr="00CF1E5E">
        <w:rPr>
          <w:rFonts w:ascii="Times New Roman" w:hAnsi="Times New Roman" w:cs="Times New Roman"/>
        </w:rPr>
        <w:t>Zamawiający, w stosunku do Wykonawców wspólnie ubiegających się o udzielenie zamówienia, w odniesieniu do warunku dotyczącego zdolności technicznej lub zawodowej – dopuszcza łączne spełnianie warunku przez Wykonawców.</w:t>
      </w:r>
    </w:p>
    <w:p w14:paraId="64F6A4D8" w14:textId="2CFD3866" w:rsidR="00A824F7" w:rsidRPr="00CF1E5E" w:rsidRDefault="00A824F7" w:rsidP="0005552B">
      <w:pPr>
        <w:numPr>
          <w:ilvl w:val="0"/>
          <w:numId w:val="18"/>
        </w:numPr>
        <w:ind w:left="448"/>
        <w:jc w:val="both"/>
        <w:rPr>
          <w:rFonts w:ascii="Times New Roman" w:hAnsi="Times New Roman" w:cs="Times New Roman"/>
        </w:rPr>
      </w:pPr>
      <w:r w:rsidRPr="00A824F7">
        <w:rPr>
          <w:rFonts w:ascii="Times New Roman" w:hAnsi="Times New Roman" w:cs="Times New Roman"/>
        </w:rPr>
        <w:t xml:space="preserve">Zgodnie z art. 123 </w:t>
      </w:r>
      <w:proofErr w:type="spellStart"/>
      <w:r w:rsidRPr="00A824F7">
        <w:rPr>
          <w:rFonts w:ascii="Times New Roman" w:hAnsi="Times New Roman" w:cs="Times New Roman"/>
        </w:rPr>
        <w:t>Pzp</w:t>
      </w:r>
      <w:proofErr w:type="spellEnd"/>
      <w:r w:rsidRPr="00A824F7">
        <w:rPr>
          <w:rFonts w:ascii="Times New Roman" w:hAnsi="Times New Roman" w:cs="Times New Roman"/>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8E" w14:textId="763A91BF" w:rsidR="001A6BDD" w:rsidRPr="00CF1E5E" w:rsidRDefault="00305759" w:rsidP="0005552B">
      <w:pPr>
        <w:numPr>
          <w:ilvl w:val="0"/>
          <w:numId w:val="18"/>
        </w:numPr>
        <w:ind w:left="448"/>
        <w:jc w:val="both"/>
        <w:rPr>
          <w:rFonts w:ascii="Times New Roman" w:hAnsi="Times New Roman" w:cs="Times New Roman"/>
        </w:rPr>
      </w:pPr>
      <w:r w:rsidRPr="00CF1E5E">
        <w:rPr>
          <w:rFonts w:ascii="Times New Roman" w:hAnsi="Times New Roman" w:cs="Times New Roman"/>
        </w:rPr>
        <w:t xml:space="preserve">Zamawiający może na każdym etapie postępowania, uznać, że Wykonawca nie posiada wymaganych zdolności, jeżeli posiadanie przez </w:t>
      </w:r>
      <w:r w:rsidR="00A824F7">
        <w:rPr>
          <w:rFonts w:ascii="Times New Roman" w:hAnsi="Times New Roman" w:cs="Times New Roman"/>
        </w:rPr>
        <w:t>W</w:t>
      </w:r>
      <w:r w:rsidRPr="00CF1E5E">
        <w:rPr>
          <w:rFonts w:ascii="Times New Roman" w:hAnsi="Times New Roman" w:cs="Times New Roman"/>
        </w:rPr>
        <w:t xml:space="preserve">ykonawcę sprzecznych interesów, w szczególności zaangażowanie zasobów technicznych lub zawodowych wykonawcy w inne przedsięwzięcia gospodarcze </w:t>
      </w:r>
      <w:r w:rsidR="00A824F7">
        <w:rPr>
          <w:rFonts w:ascii="Times New Roman" w:hAnsi="Times New Roman" w:cs="Times New Roman"/>
        </w:rPr>
        <w:t>W</w:t>
      </w:r>
      <w:r w:rsidRPr="00CF1E5E">
        <w:rPr>
          <w:rFonts w:ascii="Times New Roman" w:hAnsi="Times New Roman" w:cs="Times New Roman"/>
        </w:rPr>
        <w:t>ykonawcy może mieć negatywny wpływ na realizację zamówienia.</w:t>
      </w:r>
    </w:p>
    <w:p w14:paraId="0000008F" w14:textId="77777777" w:rsidR="001A6BDD" w:rsidRPr="00CF1E5E" w:rsidRDefault="00305759" w:rsidP="002B21B3">
      <w:pPr>
        <w:pStyle w:val="Nagwek2"/>
        <w:rPr>
          <w:rFonts w:ascii="Times New Roman" w:hAnsi="Times New Roman" w:cs="Times New Roman"/>
        </w:rPr>
      </w:pPr>
      <w:bookmarkStart w:id="10" w:name="_Toc169645440"/>
      <w:r w:rsidRPr="00CF1E5E">
        <w:rPr>
          <w:rFonts w:ascii="Times New Roman" w:hAnsi="Times New Roman" w:cs="Times New Roman"/>
        </w:rPr>
        <w:t>IX. Podstawy wykluczenia z postępowania</w:t>
      </w:r>
      <w:bookmarkEnd w:id="10"/>
    </w:p>
    <w:p w14:paraId="00000090" w14:textId="77777777" w:rsidR="001A6BDD" w:rsidRPr="00CF1E5E" w:rsidRDefault="00305759" w:rsidP="002B21B3">
      <w:pPr>
        <w:numPr>
          <w:ilvl w:val="0"/>
          <w:numId w:val="2"/>
        </w:numPr>
        <w:spacing w:before="240"/>
        <w:ind w:left="426"/>
        <w:jc w:val="both"/>
        <w:rPr>
          <w:rFonts w:ascii="Times New Roman" w:hAnsi="Times New Roman" w:cs="Times New Roman"/>
        </w:rPr>
      </w:pPr>
      <w:r w:rsidRPr="00CF1E5E">
        <w:rPr>
          <w:rFonts w:ascii="Times New Roman" w:hAnsi="Times New Roman" w:cs="Times New Roman"/>
        </w:rPr>
        <w:t>Z postępowania o udzielenie zamówienia wyklucza się Wykonawców, w stosunku do których zachodzi którakolwiek z okoliczności wskazanych:</w:t>
      </w:r>
    </w:p>
    <w:p w14:paraId="00000091" w14:textId="1ADA86D2" w:rsidR="001A6BDD" w:rsidRPr="00CF1E5E" w:rsidRDefault="00305759" w:rsidP="00067535">
      <w:pPr>
        <w:numPr>
          <w:ilvl w:val="0"/>
          <w:numId w:val="19"/>
        </w:numPr>
        <w:ind w:left="709" w:hanging="386"/>
        <w:jc w:val="both"/>
        <w:rPr>
          <w:rFonts w:ascii="Times New Roman" w:hAnsi="Times New Roman" w:cs="Times New Roman"/>
        </w:rPr>
      </w:pPr>
      <w:r w:rsidRPr="00CF1E5E">
        <w:rPr>
          <w:rFonts w:ascii="Times New Roman" w:hAnsi="Times New Roman" w:cs="Times New Roman"/>
        </w:rPr>
        <w:t>w art. 108 ust. 1 PZP;</w:t>
      </w:r>
    </w:p>
    <w:p w14:paraId="00000092" w14:textId="4C72D438" w:rsidR="001A6BDD" w:rsidRPr="00CF1E5E" w:rsidRDefault="00305759" w:rsidP="00067535">
      <w:pPr>
        <w:numPr>
          <w:ilvl w:val="0"/>
          <w:numId w:val="19"/>
        </w:numPr>
        <w:ind w:left="709" w:hanging="386"/>
        <w:jc w:val="both"/>
        <w:rPr>
          <w:rFonts w:ascii="Times New Roman" w:hAnsi="Times New Roman" w:cs="Times New Roman"/>
        </w:rPr>
      </w:pPr>
      <w:r w:rsidRPr="00CF1E5E">
        <w:rPr>
          <w:rFonts w:ascii="Times New Roman" w:hAnsi="Times New Roman" w:cs="Times New Roman"/>
        </w:rPr>
        <w:t>w art. 109 ust. 1 pkt. 4, 5, 7 PZP, tj.:</w:t>
      </w:r>
    </w:p>
    <w:p w14:paraId="00000093" w14:textId="77777777" w:rsidR="001A6BDD" w:rsidRPr="00CF1E5E" w:rsidRDefault="00305759" w:rsidP="00067535">
      <w:pPr>
        <w:numPr>
          <w:ilvl w:val="0"/>
          <w:numId w:val="8"/>
        </w:numPr>
        <w:spacing w:before="60" w:after="60"/>
        <w:ind w:left="993" w:hanging="284"/>
        <w:jc w:val="both"/>
        <w:rPr>
          <w:rFonts w:ascii="Times New Roman" w:hAnsi="Times New Roman" w:cs="Times New Roman"/>
        </w:rPr>
      </w:pPr>
      <w:r w:rsidRPr="00CF1E5E">
        <w:rPr>
          <w:rFonts w:ascii="Times New Roman"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94" w14:textId="77777777" w:rsidR="001A6BDD" w:rsidRPr="00CF1E5E" w:rsidRDefault="00305759" w:rsidP="00067535">
      <w:pPr>
        <w:numPr>
          <w:ilvl w:val="0"/>
          <w:numId w:val="8"/>
        </w:numPr>
        <w:ind w:left="993" w:hanging="284"/>
        <w:jc w:val="both"/>
        <w:rPr>
          <w:rFonts w:ascii="Times New Roman" w:hAnsi="Times New Roman" w:cs="Times New Roman"/>
        </w:rPr>
      </w:pPr>
      <w:r w:rsidRPr="00CF1E5E">
        <w:rPr>
          <w:rFonts w:ascii="Times New Roman" w:hAnsi="Times New Roman"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858580B" w14:textId="1A99F077" w:rsidR="00FB5E36" w:rsidRDefault="00305759" w:rsidP="00067535">
      <w:pPr>
        <w:numPr>
          <w:ilvl w:val="0"/>
          <w:numId w:val="8"/>
        </w:numPr>
        <w:ind w:left="993" w:hanging="284"/>
        <w:jc w:val="both"/>
        <w:rPr>
          <w:rFonts w:ascii="Times New Roman" w:hAnsi="Times New Roman" w:cs="Times New Roman"/>
        </w:rPr>
      </w:pPr>
      <w:r w:rsidRPr="00CF1E5E">
        <w:rPr>
          <w:rFonts w:ascii="Times New Roman" w:hAnsi="Times New Roman" w:cs="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276D50A" w14:textId="520816FE" w:rsidR="00FB5E36" w:rsidRPr="00FB5E36" w:rsidRDefault="00FB5E36" w:rsidP="00067535">
      <w:pPr>
        <w:pStyle w:val="Akapitzlist"/>
        <w:numPr>
          <w:ilvl w:val="0"/>
          <w:numId w:val="37"/>
        </w:numPr>
        <w:ind w:left="709"/>
        <w:jc w:val="both"/>
        <w:rPr>
          <w:rFonts w:ascii="Times New Roman" w:hAnsi="Times New Roman" w:cs="Times New Roman"/>
        </w:rPr>
      </w:pPr>
      <w:r w:rsidRPr="00FB5E36">
        <w:rPr>
          <w:rFonts w:ascii="Times New Roman" w:hAnsi="Times New Roman" w:cs="Times New Roman"/>
        </w:rPr>
        <w:t>Na podstawie art. 7 ust. 1 ustawy</w:t>
      </w:r>
      <w:r>
        <w:rPr>
          <w:rFonts w:ascii="Times New Roman" w:hAnsi="Times New Roman" w:cs="Times New Roman"/>
        </w:rPr>
        <w:t xml:space="preserve"> </w:t>
      </w:r>
      <w:r w:rsidRPr="00FB5E36">
        <w:rPr>
          <w:rFonts w:ascii="Times New Roman" w:hAnsi="Times New Roman" w:cs="Times New Roman"/>
        </w:rPr>
        <w:t>z dnia 13 kwietnia 2022 r. o szczególnych rozwiązaniach w zakresie przeciwdziałania wspieraniu agresji na Ukrainę oraz służących ochronie bezpieczeństwa narodowego</w:t>
      </w:r>
      <w:r>
        <w:rPr>
          <w:rFonts w:ascii="Times New Roman" w:hAnsi="Times New Roman" w:cs="Times New Roman"/>
        </w:rPr>
        <w:t xml:space="preserve"> (</w:t>
      </w:r>
      <w:r w:rsidR="00601CFA" w:rsidRPr="00601CFA">
        <w:rPr>
          <w:rFonts w:ascii="Times New Roman" w:hAnsi="Times New Roman" w:cs="Times New Roman"/>
        </w:rPr>
        <w:t>Dz. U. z 202</w:t>
      </w:r>
      <w:r w:rsidR="005064F6">
        <w:rPr>
          <w:rFonts w:ascii="Times New Roman" w:hAnsi="Times New Roman" w:cs="Times New Roman"/>
        </w:rPr>
        <w:t>4</w:t>
      </w:r>
      <w:r w:rsidR="00601CFA" w:rsidRPr="00601CFA">
        <w:rPr>
          <w:rFonts w:ascii="Times New Roman" w:hAnsi="Times New Roman" w:cs="Times New Roman"/>
        </w:rPr>
        <w:t xml:space="preserve"> r. poz.</w:t>
      </w:r>
      <w:r w:rsidR="005064F6">
        <w:rPr>
          <w:rFonts w:ascii="Times New Roman" w:hAnsi="Times New Roman" w:cs="Times New Roman"/>
        </w:rPr>
        <w:t xml:space="preserve"> 507 ze zm.</w:t>
      </w:r>
      <w:r>
        <w:rPr>
          <w:rFonts w:ascii="Times New Roman" w:hAnsi="Times New Roman" w:cs="Times New Roman"/>
        </w:rPr>
        <w:t>)</w:t>
      </w:r>
      <w:r w:rsidRPr="00FB5E36">
        <w:rPr>
          <w:rFonts w:ascii="Times New Roman" w:hAnsi="Times New Roman" w:cs="Times New Roman"/>
        </w:rPr>
        <w:t xml:space="preserve"> z postępowania o udzielenie zamówienia publicznego wyklucza się:</w:t>
      </w:r>
    </w:p>
    <w:p w14:paraId="395F56BA" w14:textId="3EB79C2E" w:rsidR="00FB5E36" w:rsidRDefault="00FB5E36" w:rsidP="00067535">
      <w:pPr>
        <w:pStyle w:val="Akapitzlist"/>
        <w:numPr>
          <w:ilvl w:val="1"/>
          <w:numId w:val="2"/>
        </w:numPr>
        <w:ind w:left="993" w:hanging="284"/>
        <w:jc w:val="both"/>
        <w:rPr>
          <w:rFonts w:ascii="Times New Roman" w:hAnsi="Times New Roman" w:cs="Times New Roman"/>
        </w:rPr>
      </w:pPr>
      <w:r w:rsidRPr="00FB5E36">
        <w:rPr>
          <w:rFonts w:ascii="Times New Roman" w:hAnsi="Times New Roman"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ED0E13C" w14:textId="294A49F5" w:rsidR="00FB5E36" w:rsidRDefault="00FB5E36" w:rsidP="00067535">
      <w:pPr>
        <w:pStyle w:val="Akapitzlist"/>
        <w:numPr>
          <w:ilvl w:val="1"/>
          <w:numId w:val="2"/>
        </w:numPr>
        <w:ind w:left="993" w:hanging="284"/>
        <w:jc w:val="both"/>
        <w:rPr>
          <w:rFonts w:ascii="Times New Roman" w:hAnsi="Times New Roman" w:cs="Times New Roman"/>
        </w:rPr>
      </w:pPr>
      <w:r w:rsidRPr="00FB5E36">
        <w:rPr>
          <w:rFonts w:ascii="Times New Roman" w:hAnsi="Times New Roman" w:cs="Times New Roman"/>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t>
      </w:r>
      <w:r w:rsidRPr="00FB5E36">
        <w:rPr>
          <w:rFonts w:ascii="Times New Roman" w:hAnsi="Times New Roman" w:cs="Times New Roman"/>
        </w:rPr>
        <w:lastRenderedPageBreak/>
        <w:t>wpisana na listę na podstawie decyzji w sprawie wpisu na listę rozstrzygającej o zastosowaniu środka, o którym mowa w art. 1 pkt 3 ustawy;</w:t>
      </w:r>
    </w:p>
    <w:p w14:paraId="22040E94" w14:textId="3D7B4613" w:rsidR="00FB5E36" w:rsidRPr="00FB5E36" w:rsidRDefault="00FB5E36" w:rsidP="00067535">
      <w:pPr>
        <w:pStyle w:val="Akapitzlist"/>
        <w:numPr>
          <w:ilvl w:val="1"/>
          <w:numId w:val="2"/>
        </w:numPr>
        <w:ind w:left="993" w:hanging="284"/>
        <w:jc w:val="both"/>
        <w:rPr>
          <w:rFonts w:ascii="Times New Roman" w:hAnsi="Times New Roman" w:cs="Times New Roman"/>
        </w:rPr>
      </w:pPr>
      <w:r w:rsidRPr="00FB5E36">
        <w:rPr>
          <w:rFonts w:ascii="Times New Roman" w:hAnsi="Times New Roman"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0000096" w14:textId="0E394548" w:rsidR="001A6BDD" w:rsidRDefault="00305759" w:rsidP="002B21B3">
      <w:pPr>
        <w:numPr>
          <w:ilvl w:val="0"/>
          <w:numId w:val="2"/>
        </w:numPr>
        <w:ind w:left="426"/>
        <w:jc w:val="both"/>
        <w:rPr>
          <w:rFonts w:ascii="Times New Roman" w:hAnsi="Times New Roman" w:cs="Times New Roman"/>
        </w:rPr>
      </w:pPr>
      <w:r w:rsidRPr="00CF1E5E">
        <w:rPr>
          <w:rFonts w:ascii="Times New Roman" w:hAnsi="Times New Roman" w:cs="Times New Roman"/>
        </w:rPr>
        <w:t>Wykluczenie Wykonawcy n</w:t>
      </w:r>
      <w:r w:rsidR="00910585" w:rsidRPr="00CF1E5E">
        <w:rPr>
          <w:rFonts w:ascii="Times New Roman" w:hAnsi="Times New Roman" w:cs="Times New Roman"/>
        </w:rPr>
        <w:t>astępuje zgodnie z art. 111 PZP.</w:t>
      </w:r>
    </w:p>
    <w:p w14:paraId="4D770DD7" w14:textId="77777777" w:rsidR="00ED1D19" w:rsidRPr="00ED1D19" w:rsidRDefault="00ED1D19" w:rsidP="00ED1D19">
      <w:pPr>
        <w:numPr>
          <w:ilvl w:val="0"/>
          <w:numId w:val="2"/>
        </w:numPr>
        <w:ind w:left="426"/>
        <w:jc w:val="both"/>
        <w:rPr>
          <w:rFonts w:ascii="Times New Roman" w:hAnsi="Times New Roman" w:cs="Times New Roman"/>
        </w:rPr>
      </w:pPr>
      <w:r w:rsidRPr="00ED1D19">
        <w:rPr>
          <w:rFonts w:ascii="Times New Roman" w:hAnsi="Times New Roman" w:cs="Times New Roman"/>
        </w:rPr>
        <w:t xml:space="preserve">Zgodnie z art.  110 ustawy </w:t>
      </w:r>
      <w:proofErr w:type="spellStart"/>
      <w:r w:rsidRPr="00ED1D19">
        <w:rPr>
          <w:rFonts w:ascii="Times New Roman" w:hAnsi="Times New Roman" w:cs="Times New Roman"/>
        </w:rPr>
        <w:t>Pzp</w:t>
      </w:r>
      <w:proofErr w:type="spellEnd"/>
      <w:r w:rsidRPr="00ED1D19">
        <w:rPr>
          <w:rFonts w:ascii="Times New Roman" w:hAnsi="Times New Roman" w:cs="Times New Roman"/>
        </w:rPr>
        <w:t>:</w:t>
      </w:r>
    </w:p>
    <w:p w14:paraId="6B5AC22D"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 xml:space="preserve">1. </w:t>
      </w:r>
      <w:r w:rsidRPr="00ED1D19">
        <w:rPr>
          <w:rFonts w:ascii="Times New Roman" w:hAnsi="Times New Roman" w:cs="Times New Roman"/>
        </w:rPr>
        <w:tab/>
        <w:t>Wykonawca może zostać wykluczony przez zamawiającego na każdym etapie postępowania o udzielenie zamówienia.</w:t>
      </w:r>
    </w:p>
    <w:p w14:paraId="13D826B8"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2. Wykonawca nie podlega wykluczeniu w okolicznościach określonych w art. 108 ust. 1 pkt 1, 2 i 5, jeżeli udowodni zamawiającemu, że spełnił łącznie następujące przesłanki:</w:t>
      </w:r>
    </w:p>
    <w:p w14:paraId="665229BF"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1)</w:t>
      </w:r>
      <w:r w:rsidRPr="00ED1D19">
        <w:rPr>
          <w:rFonts w:ascii="Times New Roman" w:hAnsi="Times New Roman" w:cs="Times New Roman"/>
        </w:rPr>
        <w:tab/>
        <w:t>naprawił lub zobowiązał się do naprawienia szkody wyrządzonej przestępstwem, wykroczeniem lub swoim nieprawidłowym postępowaniem, w tym poprzez zadośćuczynienie pieniężne;</w:t>
      </w:r>
    </w:p>
    <w:p w14:paraId="79187A78"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2)</w:t>
      </w:r>
      <w:r w:rsidRPr="00ED1D19">
        <w:rPr>
          <w:rFonts w:ascii="Times New Roman" w:hAnsi="Times New Roman" w:cs="Times New Roman"/>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1F57FD"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3)</w:t>
      </w:r>
      <w:r w:rsidRPr="00ED1D19">
        <w:rPr>
          <w:rFonts w:ascii="Times New Roman" w:hAnsi="Times New Roman" w:cs="Times New Roman"/>
        </w:rPr>
        <w:tab/>
        <w:t>podjął konkretne środki techniczne, organizacyjne i kadrowe, odpowiednie dla zapobiegania dalszym przestępstwom, wykroczeniom lub nieprawidłowemu postępowaniu, w szczególności:</w:t>
      </w:r>
    </w:p>
    <w:p w14:paraId="3C7F4B45"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a)</w:t>
      </w:r>
      <w:r w:rsidRPr="00ED1D19">
        <w:rPr>
          <w:rFonts w:ascii="Times New Roman" w:hAnsi="Times New Roman" w:cs="Times New Roman"/>
        </w:rPr>
        <w:tab/>
        <w:t>zerwał wszelkie powiązania z osobami lub podmiotami odpowiedzialnymi za nieprawidłowe postępowanie wykonawcy,</w:t>
      </w:r>
    </w:p>
    <w:p w14:paraId="7A775F0B"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b)</w:t>
      </w:r>
      <w:r w:rsidRPr="00ED1D19">
        <w:rPr>
          <w:rFonts w:ascii="Times New Roman" w:hAnsi="Times New Roman" w:cs="Times New Roman"/>
        </w:rPr>
        <w:tab/>
        <w:t>zreorganizował personel,</w:t>
      </w:r>
    </w:p>
    <w:p w14:paraId="5086260D"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c)</w:t>
      </w:r>
      <w:r w:rsidRPr="00ED1D19">
        <w:rPr>
          <w:rFonts w:ascii="Times New Roman" w:hAnsi="Times New Roman" w:cs="Times New Roman"/>
        </w:rPr>
        <w:tab/>
        <w:t>wdrożył system sprawozdawczości i kontroli,</w:t>
      </w:r>
    </w:p>
    <w:p w14:paraId="456EA0B5"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d)</w:t>
      </w:r>
      <w:r w:rsidRPr="00ED1D19">
        <w:rPr>
          <w:rFonts w:ascii="Times New Roman" w:hAnsi="Times New Roman" w:cs="Times New Roman"/>
        </w:rPr>
        <w:tab/>
        <w:t>utworzył struktury audytu wewnętrznego do monitorowania przestrzegania przepisów, wewnętrznych regulacji lub standardów,</w:t>
      </w:r>
    </w:p>
    <w:p w14:paraId="40180D61" w14:textId="77777777" w:rsidR="00ED1D19" w:rsidRPr="00ED1D19" w:rsidRDefault="00ED1D19" w:rsidP="00ED1D19">
      <w:pPr>
        <w:ind w:left="426"/>
        <w:jc w:val="both"/>
        <w:rPr>
          <w:rFonts w:ascii="Times New Roman" w:hAnsi="Times New Roman" w:cs="Times New Roman"/>
        </w:rPr>
      </w:pPr>
      <w:r w:rsidRPr="00ED1D19">
        <w:rPr>
          <w:rFonts w:ascii="Times New Roman" w:hAnsi="Times New Roman" w:cs="Times New Roman"/>
        </w:rPr>
        <w:t>e)</w:t>
      </w:r>
      <w:r w:rsidRPr="00ED1D19">
        <w:rPr>
          <w:rFonts w:ascii="Times New Roman" w:hAnsi="Times New Roman" w:cs="Times New Roman"/>
        </w:rPr>
        <w:tab/>
        <w:t>wprowadził wewnętrzne regulacje dotyczące odpowiedzialności i odszkodowań za nieprzestrzeganie przepisów, wewnętrznych regulacji lub standardów.</w:t>
      </w:r>
    </w:p>
    <w:p w14:paraId="25D0E7D6" w14:textId="75C622F8" w:rsidR="00ED1D19" w:rsidRPr="00CF1E5E" w:rsidRDefault="00ED1D19" w:rsidP="00ED1D19">
      <w:pPr>
        <w:ind w:left="426"/>
        <w:jc w:val="both"/>
        <w:rPr>
          <w:rFonts w:ascii="Times New Roman" w:hAnsi="Times New Roman" w:cs="Times New Roman"/>
        </w:rPr>
      </w:pPr>
      <w:r w:rsidRPr="00ED1D19">
        <w:rPr>
          <w:rFonts w:ascii="Times New Roman" w:hAnsi="Times New Roman" w:cs="Times New Roman"/>
        </w:rPr>
        <w:t xml:space="preserve">3. </w:t>
      </w:r>
      <w:r w:rsidRPr="00ED1D19">
        <w:rPr>
          <w:rFonts w:ascii="Times New Roman" w:hAnsi="Times New Roman" w:cs="Times New Roman"/>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00000097" w14:textId="77777777" w:rsidR="001A6BDD" w:rsidRPr="00CF1E5E" w:rsidRDefault="00305759" w:rsidP="00521B3A">
      <w:pPr>
        <w:pStyle w:val="Nagwek2"/>
        <w:jc w:val="both"/>
        <w:rPr>
          <w:rFonts w:ascii="Times New Roman" w:hAnsi="Times New Roman" w:cs="Times New Roman"/>
        </w:rPr>
      </w:pPr>
      <w:bookmarkStart w:id="11" w:name="_Toc169645441"/>
      <w:r w:rsidRPr="00CF1E5E">
        <w:rPr>
          <w:rFonts w:ascii="Times New Roman" w:hAnsi="Times New Roman" w:cs="Times New Roman"/>
        </w:rPr>
        <w:t>X. Podmiotowe środki dowodowe. Oświadczenia i dokumenty, jakie zobowiązani są dostarczyć Wykonawcy w celu potwierdzenia spełniania warunków udziału w postępowaniu oraz wykazania braku podstaw wykluczenia</w:t>
      </w:r>
      <w:bookmarkEnd w:id="11"/>
    </w:p>
    <w:p w14:paraId="00000098" w14:textId="1DDC0661" w:rsidR="001A6BDD" w:rsidRPr="00CF1E5E" w:rsidRDefault="00305759" w:rsidP="0005552B">
      <w:pPr>
        <w:numPr>
          <w:ilvl w:val="0"/>
          <w:numId w:val="9"/>
        </w:numPr>
        <w:spacing w:before="240"/>
        <w:ind w:left="284" w:hanging="426"/>
        <w:jc w:val="both"/>
        <w:rPr>
          <w:rFonts w:ascii="Times New Roman" w:hAnsi="Times New Roman" w:cs="Times New Roman"/>
        </w:rPr>
      </w:pPr>
      <w:r w:rsidRPr="00CF1E5E">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005E75B4" w:rsidRPr="00CF1E5E">
        <w:rPr>
          <w:rFonts w:ascii="Times New Roman" w:hAnsi="Times New Roman" w:cs="Times New Roman"/>
          <w:b/>
        </w:rPr>
        <w:t>Załącznikiem</w:t>
      </w:r>
      <w:r w:rsidRPr="00CF1E5E">
        <w:rPr>
          <w:rFonts w:ascii="Times New Roman" w:hAnsi="Times New Roman" w:cs="Times New Roman"/>
          <w:b/>
        </w:rPr>
        <w:t xml:space="preserve"> nr 2</w:t>
      </w:r>
      <w:r w:rsidR="005246A0" w:rsidRPr="00CF1E5E">
        <w:rPr>
          <w:rFonts w:ascii="Times New Roman" w:hAnsi="Times New Roman" w:cs="Times New Roman"/>
          <w:b/>
        </w:rPr>
        <w:t xml:space="preserve"> </w:t>
      </w:r>
      <w:r w:rsidRPr="00CF1E5E">
        <w:rPr>
          <w:rFonts w:ascii="Times New Roman" w:hAnsi="Times New Roman" w:cs="Times New Roman"/>
          <w:b/>
        </w:rPr>
        <w:t>do SWZ</w:t>
      </w:r>
      <w:r w:rsidRPr="00CF1E5E">
        <w:rPr>
          <w:rFonts w:ascii="Times New Roman" w:hAnsi="Times New Roman" w:cs="Times New Roman"/>
        </w:rPr>
        <w:t>;</w:t>
      </w:r>
    </w:p>
    <w:p w14:paraId="00000099" w14:textId="4434B8FA" w:rsidR="001A6BDD" w:rsidRPr="00CF1E5E" w:rsidRDefault="00305759" w:rsidP="0005552B">
      <w:pPr>
        <w:numPr>
          <w:ilvl w:val="0"/>
          <w:numId w:val="9"/>
        </w:numPr>
        <w:ind w:left="284" w:hanging="426"/>
        <w:jc w:val="both"/>
        <w:rPr>
          <w:rFonts w:ascii="Times New Roman" w:hAnsi="Times New Roman" w:cs="Times New Roman"/>
        </w:rPr>
      </w:pPr>
      <w:r w:rsidRPr="00CF1E5E">
        <w:rPr>
          <w:rFonts w:ascii="Times New Roman" w:hAnsi="Times New Roman" w:cs="Times New Roman"/>
        </w:rPr>
        <w:lastRenderedPageBreak/>
        <w:t>I</w:t>
      </w:r>
      <w:r w:rsidR="001E7C28" w:rsidRPr="00CF1E5E">
        <w:rPr>
          <w:rFonts w:ascii="Times New Roman" w:hAnsi="Times New Roman" w:cs="Times New Roman"/>
        </w:rPr>
        <w:t>nf</w:t>
      </w:r>
      <w:r w:rsidR="005246A0" w:rsidRPr="00CF1E5E">
        <w:rPr>
          <w:rFonts w:ascii="Times New Roman" w:hAnsi="Times New Roman" w:cs="Times New Roman"/>
        </w:rPr>
        <w:t>ormacje zawarte w oświadczeniu</w:t>
      </w:r>
      <w:r w:rsidR="001E7C28" w:rsidRPr="00CF1E5E">
        <w:rPr>
          <w:rFonts w:ascii="Times New Roman" w:hAnsi="Times New Roman" w:cs="Times New Roman"/>
        </w:rPr>
        <w:t>, o których</w:t>
      </w:r>
      <w:r w:rsidRPr="00CF1E5E">
        <w:rPr>
          <w:rFonts w:ascii="Times New Roman" w:hAnsi="Times New Roman" w:cs="Times New Roman"/>
        </w:rPr>
        <w:t xml:space="preserve"> mowa w pkt 1 stanowią wstępne potwierdzenie, że Wykonawca nie podlega wykluczeniu oraz spełnia warunki udziału w postępowaniu.</w:t>
      </w:r>
    </w:p>
    <w:p w14:paraId="0000009A" w14:textId="17E1583F" w:rsidR="001A6BDD" w:rsidRPr="00CF1E5E" w:rsidRDefault="00305759" w:rsidP="0005552B">
      <w:pPr>
        <w:numPr>
          <w:ilvl w:val="0"/>
          <w:numId w:val="9"/>
        </w:numPr>
        <w:ind w:left="284" w:hanging="426"/>
        <w:jc w:val="both"/>
        <w:rPr>
          <w:rFonts w:ascii="Times New Roman" w:hAnsi="Times New Roman" w:cs="Times New Roman"/>
        </w:rPr>
      </w:pPr>
      <w:r w:rsidRPr="00CF1E5E">
        <w:rPr>
          <w:rFonts w:ascii="Times New Roman" w:hAnsi="Times New Roman" w:cs="Times New Roman"/>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B" w14:textId="77777777" w:rsidR="001A6BDD" w:rsidRPr="00CF1E5E" w:rsidRDefault="00305759" w:rsidP="0005552B">
      <w:pPr>
        <w:numPr>
          <w:ilvl w:val="0"/>
          <w:numId w:val="9"/>
        </w:numPr>
        <w:ind w:left="284" w:hanging="426"/>
        <w:jc w:val="both"/>
        <w:rPr>
          <w:rFonts w:ascii="Times New Roman" w:hAnsi="Times New Roman" w:cs="Times New Roman"/>
        </w:rPr>
      </w:pPr>
      <w:r w:rsidRPr="00CF1E5E">
        <w:rPr>
          <w:rFonts w:ascii="Times New Roman" w:hAnsi="Times New Roman" w:cs="Times New Roman"/>
        </w:rPr>
        <w:t>Podmiotowe środki dowodowe wymagane od wykonawcy obejmują:</w:t>
      </w:r>
    </w:p>
    <w:p w14:paraId="0000009C" w14:textId="7212B199" w:rsidR="001A6BDD" w:rsidRPr="00CF1E5E" w:rsidRDefault="00305759" w:rsidP="0005552B">
      <w:pPr>
        <w:numPr>
          <w:ilvl w:val="2"/>
          <w:numId w:val="18"/>
        </w:numPr>
        <w:ind w:left="710" w:hanging="435"/>
        <w:jc w:val="both"/>
        <w:rPr>
          <w:rFonts w:ascii="Times New Roman" w:hAnsi="Times New Roman" w:cs="Times New Roman"/>
        </w:rPr>
      </w:pPr>
      <w:r w:rsidRPr="00CF1E5E">
        <w:rPr>
          <w:rFonts w:ascii="Times New Roman" w:hAnsi="Times New Roman" w:cs="Times New Roman"/>
        </w:rPr>
        <w:tab/>
        <w:t>Oświadczenie wykonawcy, w zakresie art. 108 ust. 1 pkt 5 ustawy, o braku przynależności do tej samej grupy kapitałowej, w rozumieniu ustawy z dnia 16 lutego 2007 r. o ochronie konkurencji i konsumentów (Dz. U. z 20</w:t>
      </w:r>
      <w:r w:rsidR="005064F6">
        <w:rPr>
          <w:rFonts w:ascii="Times New Roman" w:hAnsi="Times New Roman" w:cs="Times New Roman"/>
        </w:rPr>
        <w:t>24</w:t>
      </w:r>
      <w:r w:rsidRPr="00CF1E5E">
        <w:rPr>
          <w:rFonts w:ascii="Times New Roman" w:hAnsi="Times New Roman" w:cs="Times New Roman"/>
        </w:rPr>
        <w:t xml:space="preserve"> r. poz. </w:t>
      </w:r>
      <w:r w:rsidR="005064F6">
        <w:rPr>
          <w:rFonts w:ascii="Times New Roman" w:hAnsi="Times New Roman" w:cs="Times New Roman"/>
        </w:rPr>
        <w:t>594</w:t>
      </w:r>
      <w:r w:rsidR="002B21B3" w:rsidRPr="00CF1E5E">
        <w:rPr>
          <w:rFonts w:ascii="Times New Roman" w:hAnsi="Times New Roman" w:cs="Times New Roman"/>
        </w:rPr>
        <w:t xml:space="preserve"> ze zm.</w:t>
      </w:r>
      <w:r w:rsidRPr="00CF1E5E">
        <w:rPr>
          <w:rFonts w:ascii="Times New Roman" w:hAnsi="Times New Roman" w:cs="Times New Roman"/>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1E5E">
        <w:rPr>
          <w:rFonts w:ascii="Times New Roman" w:hAnsi="Times New Roman" w:cs="Times New Roman"/>
          <w:b/>
        </w:rPr>
        <w:t>załącznik nr 4 do SWZ</w:t>
      </w:r>
      <w:r w:rsidRPr="00CF1E5E">
        <w:rPr>
          <w:rFonts w:ascii="Times New Roman" w:hAnsi="Times New Roman" w:cs="Times New Roman"/>
        </w:rPr>
        <w:t>;</w:t>
      </w:r>
    </w:p>
    <w:p w14:paraId="2B049E40" w14:textId="35EF49E0" w:rsidR="00A824F7" w:rsidRPr="00B0199B" w:rsidRDefault="00305759" w:rsidP="0005552B">
      <w:pPr>
        <w:numPr>
          <w:ilvl w:val="2"/>
          <w:numId w:val="18"/>
        </w:numPr>
        <w:ind w:left="710" w:hanging="435"/>
        <w:jc w:val="both"/>
        <w:rPr>
          <w:rFonts w:ascii="Times New Roman" w:hAnsi="Times New Roman" w:cs="Times New Roman"/>
        </w:rPr>
      </w:pPr>
      <w:r w:rsidRPr="00B0199B">
        <w:rPr>
          <w:rFonts w:ascii="Times New Roman" w:hAnsi="Times New Roman" w:cs="Times New Roman"/>
        </w:rPr>
        <w:tab/>
      </w:r>
      <w:r w:rsidR="00A824F7" w:rsidRPr="00B0199B">
        <w:rPr>
          <w:rFonts w:ascii="Times New Roman" w:hAnsi="Times New Roman" w:cs="Times New Roman"/>
        </w:rPr>
        <w:t xml:space="preserve">Wykaz </w:t>
      </w:r>
      <w:r w:rsidR="009372AC">
        <w:rPr>
          <w:rFonts w:ascii="Times New Roman" w:hAnsi="Times New Roman" w:cs="Times New Roman"/>
        </w:rPr>
        <w:t>2</w:t>
      </w:r>
      <w:r w:rsidR="00A824F7" w:rsidRPr="00B0199B">
        <w:rPr>
          <w:rFonts w:ascii="Times New Roman" w:hAnsi="Times New Roman" w:cs="Times New Roman"/>
        </w:rPr>
        <w:t xml:space="preserve"> robót budowlanych</w:t>
      </w:r>
      <w:r w:rsidR="00373877" w:rsidRPr="00B0199B">
        <w:rPr>
          <w:rFonts w:ascii="Times New Roman" w:hAnsi="Times New Roman" w:cs="Times New Roman"/>
        </w:rPr>
        <w:t xml:space="preserve"> o zakresie tożsamym z przedmiotem zamówienia</w:t>
      </w:r>
      <w:r w:rsidR="006902D3">
        <w:rPr>
          <w:rFonts w:ascii="Times New Roman" w:hAnsi="Times New Roman" w:cs="Times New Roman"/>
        </w:rPr>
        <w:t xml:space="preserve">, </w:t>
      </w:r>
      <w:r w:rsidR="006902D3" w:rsidRPr="006902D3">
        <w:rPr>
          <w:rFonts w:ascii="Times New Roman" w:hAnsi="Times New Roman" w:cs="Times New Roman"/>
        </w:rPr>
        <w:t xml:space="preserve">tj. robót polegających na realizacji usług remontowych wykonanych nie wcześniej niż w okresie ostatnich 5 lat o wartości nie mniejszej niż </w:t>
      </w:r>
      <w:r w:rsidR="00F46C32">
        <w:rPr>
          <w:rFonts w:ascii="Times New Roman" w:hAnsi="Times New Roman" w:cs="Times New Roman"/>
        </w:rPr>
        <w:t>3</w:t>
      </w:r>
      <w:r w:rsidR="006902D3" w:rsidRPr="006902D3">
        <w:rPr>
          <w:rFonts w:ascii="Times New Roman" w:hAnsi="Times New Roman" w:cs="Times New Roman"/>
        </w:rPr>
        <w:t>0.000,00 zł każda,</w:t>
      </w:r>
      <w:r w:rsidR="00A824F7" w:rsidRPr="00B0199B">
        <w:rPr>
          <w:rFonts w:ascii="Times New Roman" w:hAnsi="Times New Roman" w:cs="Times New Roman"/>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A824F7" w:rsidRPr="00B0199B">
        <w:rPr>
          <w:rFonts w:ascii="Times New Roman" w:hAnsi="Times New Roman" w:cs="Times New Roman"/>
          <w:b/>
          <w:bCs/>
        </w:rPr>
        <w:t xml:space="preserve">załącznik nr </w:t>
      </w:r>
      <w:r w:rsidR="00FB35DC" w:rsidRPr="00B0199B">
        <w:rPr>
          <w:rFonts w:ascii="Times New Roman" w:hAnsi="Times New Roman" w:cs="Times New Roman"/>
          <w:b/>
          <w:bCs/>
        </w:rPr>
        <w:t>5</w:t>
      </w:r>
      <w:r w:rsidR="00A824F7" w:rsidRPr="00B0199B">
        <w:rPr>
          <w:rFonts w:ascii="Times New Roman" w:hAnsi="Times New Roman" w:cs="Times New Roman"/>
          <w:b/>
          <w:bCs/>
        </w:rPr>
        <w:t xml:space="preserve"> do SWZ;</w:t>
      </w:r>
    </w:p>
    <w:p w14:paraId="47A54439" w14:textId="58CA0E1A" w:rsidR="009372AC" w:rsidRDefault="00A824F7" w:rsidP="009372AC">
      <w:pPr>
        <w:numPr>
          <w:ilvl w:val="2"/>
          <w:numId w:val="18"/>
        </w:numPr>
        <w:ind w:left="710" w:hanging="435"/>
        <w:jc w:val="both"/>
        <w:rPr>
          <w:rFonts w:ascii="Times New Roman" w:hAnsi="Times New Roman" w:cs="Times New Roman"/>
        </w:rPr>
      </w:pPr>
      <w:r>
        <w:rPr>
          <w:rFonts w:ascii="Times New Roman" w:hAnsi="Times New Roman" w:cs="Times New Roman"/>
        </w:rPr>
        <w:t xml:space="preserve">Wykaz osób </w:t>
      </w:r>
      <w:r w:rsidRPr="00A824F7">
        <w:rPr>
          <w:rFonts w:ascii="Times New Roman" w:hAnsi="Times New Roman" w:cs="Times New Roman"/>
        </w:rPr>
        <w:t>posiadając</w:t>
      </w:r>
      <w:r>
        <w:rPr>
          <w:rFonts w:ascii="Times New Roman" w:hAnsi="Times New Roman" w:cs="Times New Roman"/>
        </w:rPr>
        <w:t>ych</w:t>
      </w:r>
      <w:r w:rsidRPr="00A824F7">
        <w:rPr>
          <w:rFonts w:ascii="Times New Roman" w:hAnsi="Times New Roman" w:cs="Times New Roman"/>
        </w:rPr>
        <w:t xml:space="preserve"> minimum </w:t>
      </w:r>
      <w:r w:rsidR="009372AC">
        <w:rPr>
          <w:rFonts w:ascii="Times New Roman" w:hAnsi="Times New Roman" w:cs="Times New Roman"/>
        </w:rPr>
        <w:t>3</w:t>
      </w:r>
      <w:r w:rsidRPr="00A824F7">
        <w:rPr>
          <w:rFonts w:ascii="Times New Roman" w:hAnsi="Times New Roman" w:cs="Times New Roman"/>
        </w:rPr>
        <w:t xml:space="preserve">-letnie doświadczenie w kierowaniu robotami budowlanymi </w:t>
      </w:r>
      <w:r w:rsidR="008302FC" w:rsidRPr="008302FC">
        <w:rPr>
          <w:rFonts w:ascii="Times New Roman" w:hAnsi="Times New Roman" w:cs="Times New Roman"/>
        </w:rPr>
        <w:t xml:space="preserve">lub nadzorze nad robotami budowlanymi </w:t>
      </w:r>
      <w:r w:rsidRPr="00A824F7">
        <w:rPr>
          <w:rFonts w:ascii="Times New Roman" w:hAnsi="Times New Roman" w:cs="Times New Roman"/>
        </w:rPr>
        <w:t>oraz posiadając</w:t>
      </w:r>
      <w:r>
        <w:rPr>
          <w:rFonts w:ascii="Times New Roman" w:hAnsi="Times New Roman" w:cs="Times New Roman"/>
        </w:rPr>
        <w:t>ych</w:t>
      </w:r>
      <w:r w:rsidRPr="00A824F7">
        <w:rPr>
          <w:rFonts w:ascii="Times New Roman" w:hAnsi="Times New Roman" w:cs="Times New Roman"/>
        </w:rPr>
        <w:t xml:space="preserve"> uprawnienia budowlane do kierowania robotami budowlanymi w specjalności </w:t>
      </w:r>
      <w:r w:rsidR="006902D3" w:rsidRPr="006902D3">
        <w:rPr>
          <w:rFonts w:ascii="Times New Roman" w:hAnsi="Times New Roman" w:cs="Times New Roman"/>
        </w:rPr>
        <w:t>konstrukcyjno-budowlanej bez ograniczeń lub innej równoważnej wydane na podstawie przepisów ustawy z dnia 7 lipca 1994 r. Prawo Budowlane (Dz. U. Z 2024 r. poz. 725 ze zm.)</w:t>
      </w:r>
      <w:r w:rsidR="006902D3">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b/>
          <w:bCs/>
        </w:rPr>
        <w:t xml:space="preserve">załącznik nr </w:t>
      </w:r>
      <w:r w:rsidR="00FB35DC">
        <w:rPr>
          <w:rFonts w:ascii="Times New Roman" w:hAnsi="Times New Roman" w:cs="Times New Roman"/>
          <w:b/>
          <w:bCs/>
        </w:rPr>
        <w:t>6</w:t>
      </w:r>
      <w:r>
        <w:rPr>
          <w:rFonts w:ascii="Times New Roman" w:hAnsi="Times New Roman" w:cs="Times New Roman"/>
          <w:b/>
          <w:bCs/>
        </w:rPr>
        <w:t xml:space="preserve"> do SWZ.</w:t>
      </w:r>
    </w:p>
    <w:p w14:paraId="2E7081D9" w14:textId="5690CB8D" w:rsidR="00DC5A20" w:rsidRPr="00DC5A20" w:rsidRDefault="00DC5A20" w:rsidP="0005552B">
      <w:pPr>
        <w:numPr>
          <w:ilvl w:val="2"/>
          <w:numId w:val="18"/>
        </w:numPr>
        <w:ind w:left="710" w:hanging="435"/>
        <w:jc w:val="both"/>
        <w:rPr>
          <w:rFonts w:ascii="Times New Roman" w:hAnsi="Times New Roman" w:cs="Times New Roman"/>
        </w:rPr>
      </w:pPr>
      <w:r>
        <w:rPr>
          <w:rFonts w:ascii="Times New Roman" w:hAnsi="Times New Roman" w:cs="Times New Roman"/>
        </w:rPr>
        <w:t>U</w:t>
      </w:r>
      <w:r w:rsidRPr="00DC5A20">
        <w:rPr>
          <w:rFonts w:ascii="Times New Roman" w:hAnsi="Times New Roman" w:cs="Times New Roman"/>
        </w:rPr>
        <w:t>bezpieczenie od odpowiedzialności cywilnej w zakresie prowadzonej działalności związanej z przedmiotem zamówienia ze wskazaniem sumy gwarancyjnej tego ubezpieczenia w wysokości co najmniej</w:t>
      </w:r>
      <w:r w:rsidR="00067535">
        <w:rPr>
          <w:rFonts w:ascii="Times New Roman" w:hAnsi="Times New Roman" w:cs="Times New Roman"/>
        </w:rPr>
        <w:t xml:space="preserve"> </w:t>
      </w:r>
      <w:r w:rsidR="00F46C32">
        <w:rPr>
          <w:rFonts w:ascii="Times New Roman" w:hAnsi="Times New Roman" w:cs="Times New Roman"/>
        </w:rPr>
        <w:t>5</w:t>
      </w:r>
      <w:r w:rsidR="00067535">
        <w:rPr>
          <w:rFonts w:ascii="Times New Roman" w:hAnsi="Times New Roman" w:cs="Times New Roman"/>
        </w:rPr>
        <w:t>0.000,00</w:t>
      </w:r>
      <w:r w:rsidRPr="00DC5A20">
        <w:rPr>
          <w:rFonts w:ascii="Times New Roman" w:hAnsi="Times New Roman" w:cs="Times New Roman"/>
        </w:rPr>
        <w:t xml:space="preserve"> zł.</w:t>
      </w:r>
    </w:p>
    <w:p w14:paraId="000000A0" w14:textId="4931F3E3" w:rsidR="001A6BDD" w:rsidRPr="00327C76" w:rsidRDefault="00305759" w:rsidP="0005552B">
      <w:pPr>
        <w:pStyle w:val="Akapitzlist"/>
        <w:numPr>
          <w:ilvl w:val="0"/>
          <w:numId w:val="18"/>
        </w:numPr>
        <w:jc w:val="both"/>
        <w:rPr>
          <w:rFonts w:ascii="Times New Roman" w:hAnsi="Times New Roman" w:cs="Times New Roman"/>
        </w:rPr>
      </w:pPr>
      <w:r w:rsidRPr="00327C76">
        <w:rPr>
          <w:rFonts w:ascii="Times New Roman" w:hAnsi="Times New Roman" w:cs="Times New Roman"/>
        </w:rPr>
        <w:t xml:space="preserve">Jeżeli Wykonawca ma siedzibę lub miejsce zamieszkania poza terytorium Rzeczypospolitej Polskiej, zamiast dokumentu, o których mowa w ust. </w:t>
      </w:r>
      <w:r w:rsidR="00373877" w:rsidRPr="00327C76">
        <w:rPr>
          <w:rFonts w:ascii="Times New Roman" w:hAnsi="Times New Roman" w:cs="Times New Roman"/>
        </w:rPr>
        <w:t>4</w:t>
      </w:r>
      <w:r w:rsidRPr="00327C76">
        <w:rPr>
          <w:rFonts w:ascii="Times New Roman" w:hAnsi="Times New Roman" w:cs="Times New Roman"/>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000000A1" w14:textId="09DA36C7" w:rsidR="001A6BDD" w:rsidRPr="00CF1E5E" w:rsidRDefault="00305759" w:rsidP="0005552B">
      <w:pPr>
        <w:numPr>
          <w:ilvl w:val="0"/>
          <w:numId w:val="18"/>
        </w:numPr>
        <w:ind w:left="434"/>
        <w:jc w:val="both"/>
        <w:rPr>
          <w:rFonts w:ascii="Times New Roman" w:hAnsi="Times New Roman" w:cs="Times New Roman"/>
        </w:rPr>
      </w:pPr>
      <w:r w:rsidRPr="00CF1E5E">
        <w:rPr>
          <w:rFonts w:ascii="Times New Roman" w:hAnsi="Times New Roman" w:cs="Times New Roman"/>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00000A2" w14:textId="77777777" w:rsidR="001A6BDD" w:rsidRPr="00CF1E5E" w:rsidRDefault="00305759" w:rsidP="0005552B">
      <w:pPr>
        <w:numPr>
          <w:ilvl w:val="0"/>
          <w:numId w:val="18"/>
        </w:numPr>
        <w:ind w:left="434"/>
        <w:jc w:val="both"/>
        <w:rPr>
          <w:rFonts w:ascii="Times New Roman" w:hAnsi="Times New Roman" w:cs="Times New Roman"/>
        </w:rPr>
      </w:pPr>
      <w:r w:rsidRPr="00CF1E5E">
        <w:rPr>
          <w:rFonts w:ascii="Times New Roman" w:hAnsi="Times New Roman" w:cs="Times New Roman"/>
        </w:rPr>
        <w:t xml:space="preserve">Zamawiający </w:t>
      </w:r>
      <w:r w:rsidRPr="00CF1E5E">
        <w:rPr>
          <w:rFonts w:ascii="Times New Roman" w:hAnsi="Times New Roman" w:cs="Times New Roman"/>
          <w:b/>
        </w:rPr>
        <w:t>nie wzywa</w:t>
      </w:r>
      <w:r w:rsidRPr="00CF1E5E">
        <w:rPr>
          <w:rFonts w:ascii="Times New Roman" w:hAnsi="Times New Roman" w:cs="Times New Roman"/>
        </w:rPr>
        <w:t xml:space="preserve"> do złożenia podmiotowych środków dowodowych, jeżeli:</w:t>
      </w:r>
    </w:p>
    <w:p w14:paraId="000000A3" w14:textId="77777777" w:rsidR="001A6BDD" w:rsidRPr="00CF1E5E" w:rsidRDefault="00305759" w:rsidP="002B21B3">
      <w:pPr>
        <w:ind w:left="882" w:hanging="434"/>
        <w:jc w:val="both"/>
        <w:rPr>
          <w:rFonts w:ascii="Times New Roman" w:hAnsi="Times New Roman" w:cs="Times New Roman"/>
        </w:rPr>
      </w:pPr>
      <w:r w:rsidRPr="00CF1E5E">
        <w:rPr>
          <w:rFonts w:ascii="Times New Roman" w:hAnsi="Times New Roman" w:cs="Times New Roman"/>
        </w:rPr>
        <w:t>1)</w:t>
      </w:r>
      <w:r w:rsidRPr="00CF1E5E">
        <w:rPr>
          <w:rFonts w:ascii="Times New Roman" w:hAnsi="Times New Roman" w:cs="Times New Roman"/>
        </w:rPr>
        <w:tab/>
        <w:t xml:space="preserve">może je uzyskać za pomocą bezpłatnych i ogólnodostępnych baz danych, w szczególności rejestrów publicznych w rozumieniu ustawy z dnia 17 lutego 2005 r. o informatyzacji </w:t>
      </w:r>
      <w:r w:rsidRPr="00CF1E5E">
        <w:rPr>
          <w:rFonts w:ascii="Times New Roman" w:hAnsi="Times New Roman" w:cs="Times New Roman"/>
        </w:rPr>
        <w:lastRenderedPageBreak/>
        <w:t xml:space="preserve">działalności podmiotów realizujących zadania publiczne, o ile Wykonawca wskazał w oświadczeniu, o którym mowa w art. 125 ust. 1 </w:t>
      </w:r>
      <w:proofErr w:type="spellStart"/>
      <w:r w:rsidRPr="00CF1E5E">
        <w:rPr>
          <w:rFonts w:ascii="Times New Roman" w:hAnsi="Times New Roman" w:cs="Times New Roman"/>
        </w:rPr>
        <w:t>p.z.p</w:t>
      </w:r>
      <w:proofErr w:type="spellEnd"/>
      <w:r w:rsidRPr="00CF1E5E">
        <w:rPr>
          <w:rFonts w:ascii="Times New Roman" w:hAnsi="Times New Roman" w:cs="Times New Roman"/>
        </w:rPr>
        <w:t xml:space="preserve"> dane umożliwiające dostęp do tych środków;</w:t>
      </w:r>
    </w:p>
    <w:p w14:paraId="000000A4" w14:textId="77777777" w:rsidR="001A6BDD" w:rsidRPr="00CF1E5E" w:rsidRDefault="00305759" w:rsidP="002B21B3">
      <w:pPr>
        <w:ind w:left="882" w:hanging="434"/>
        <w:jc w:val="both"/>
        <w:rPr>
          <w:rFonts w:ascii="Times New Roman" w:hAnsi="Times New Roman" w:cs="Times New Roman"/>
        </w:rPr>
      </w:pPr>
      <w:r w:rsidRPr="00CF1E5E">
        <w:rPr>
          <w:rFonts w:ascii="Times New Roman" w:hAnsi="Times New Roman" w:cs="Times New Roman"/>
        </w:rPr>
        <w:t>2)</w:t>
      </w:r>
      <w:r w:rsidRPr="00CF1E5E">
        <w:rPr>
          <w:rFonts w:ascii="Times New Roman" w:hAnsi="Times New Roman" w:cs="Times New Roman"/>
        </w:rPr>
        <w:tab/>
        <w:t>podmiotowym środkiem dowodowym jest oświadczenie, którego treść odpowiada zakresowi oświadczenia, o którym mowa w art. 125 ust. 1.</w:t>
      </w:r>
    </w:p>
    <w:p w14:paraId="000000A5" w14:textId="77777777" w:rsidR="001A6BDD" w:rsidRPr="00CF1E5E" w:rsidRDefault="00305759" w:rsidP="0005552B">
      <w:pPr>
        <w:numPr>
          <w:ilvl w:val="0"/>
          <w:numId w:val="18"/>
        </w:numPr>
        <w:pBdr>
          <w:top w:val="nil"/>
          <w:left w:val="nil"/>
          <w:bottom w:val="nil"/>
          <w:right w:val="nil"/>
          <w:between w:val="nil"/>
        </w:pBdr>
        <w:ind w:left="434" w:hanging="434"/>
        <w:jc w:val="both"/>
        <w:rPr>
          <w:rFonts w:ascii="Times New Roman" w:hAnsi="Times New Roman" w:cs="Times New Roman"/>
        </w:rPr>
      </w:pPr>
      <w:r w:rsidRPr="00CF1E5E">
        <w:rPr>
          <w:rFonts w:ascii="Times New Roman" w:hAnsi="Times New Roman" w:cs="Times New Roman"/>
        </w:rPr>
        <w:t xml:space="preserve">Wykonawca </w:t>
      </w:r>
      <w:r w:rsidRPr="00CF1E5E">
        <w:rPr>
          <w:rFonts w:ascii="Times New Roman" w:hAnsi="Times New Roman" w:cs="Times New Roman"/>
          <w:b/>
        </w:rPr>
        <w:t>nie jest zobowiązany</w:t>
      </w:r>
      <w:r w:rsidRPr="00CF1E5E">
        <w:rPr>
          <w:rFonts w:ascii="Times New Roman" w:hAnsi="Times New Roman" w:cs="Times New Roman"/>
        </w:rPr>
        <w:t xml:space="preserve"> do złożenia podmiotowych środków dowodowych, które zamawiający posiada, jeżeli Wykonawca wskaże te środki oraz potwierdzi ich prawidłowość i aktualność.</w:t>
      </w:r>
    </w:p>
    <w:p w14:paraId="000000A6" w14:textId="68C98E70" w:rsidR="001A6BDD" w:rsidRPr="00CF1E5E" w:rsidRDefault="00305759" w:rsidP="0005552B">
      <w:pPr>
        <w:numPr>
          <w:ilvl w:val="0"/>
          <w:numId w:val="18"/>
        </w:numPr>
        <w:pBdr>
          <w:top w:val="nil"/>
          <w:left w:val="nil"/>
          <w:bottom w:val="nil"/>
          <w:right w:val="nil"/>
          <w:between w:val="nil"/>
        </w:pBdr>
        <w:ind w:left="434" w:hanging="434"/>
        <w:jc w:val="both"/>
        <w:rPr>
          <w:rFonts w:ascii="Times New Roman" w:hAnsi="Times New Roman" w:cs="Times New Roman"/>
        </w:rPr>
      </w:pPr>
      <w:r w:rsidRPr="00CF1E5E">
        <w:rPr>
          <w:rFonts w:ascii="Times New Roman" w:hAnsi="Times New Roman" w:cs="Times New Roman"/>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AF3E31" w:rsidRPr="00CF1E5E">
        <w:rPr>
          <w:rFonts w:ascii="Times New Roman" w:hAnsi="Times New Roman" w:cs="Times New Roman"/>
          <w:smallCaps/>
        </w:rPr>
        <w:t>30</w:t>
      </w:r>
      <w:r w:rsidRPr="00CF1E5E">
        <w:rPr>
          <w:rFonts w:ascii="Times New Roman" w:hAnsi="Times New Roman" w:cs="Times New Roman"/>
          <w:smallCaps/>
        </w:rPr>
        <w:t xml:space="preserve">  </w:t>
      </w:r>
      <w:r w:rsidRPr="00CF1E5E">
        <w:rPr>
          <w:rFonts w:ascii="Times New Roman" w:hAnsi="Times New Roman" w:cs="Times New Roman"/>
        </w:rPr>
        <w:t>grudnia 2020 r. w sprawie sposobu sporządzania i przekazywania informacji oraz wymagań technicznych dla dokumentów elektronicznych oraz środków komunikacji elektronicznej w postępowaniu o udzielenie zamówienia publicznego lub konkursie.</w:t>
      </w:r>
    </w:p>
    <w:p w14:paraId="000000A7" w14:textId="273A7D00" w:rsidR="001A6BDD" w:rsidRPr="00CF1E5E" w:rsidRDefault="00305759" w:rsidP="002B21B3">
      <w:pPr>
        <w:pStyle w:val="Nagwek2"/>
        <w:rPr>
          <w:rFonts w:ascii="Times New Roman" w:hAnsi="Times New Roman" w:cs="Times New Roman"/>
        </w:rPr>
      </w:pPr>
      <w:bookmarkStart w:id="12" w:name="_Toc169645442"/>
      <w:r w:rsidRPr="00CF1E5E">
        <w:rPr>
          <w:rFonts w:ascii="Times New Roman" w:hAnsi="Times New Roman" w:cs="Times New Roman"/>
        </w:rPr>
        <w:t>XI. Poleganie na zasobach innych podmiotów</w:t>
      </w:r>
      <w:bookmarkEnd w:id="12"/>
    </w:p>
    <w:p w14:paraId="000000A8" w14:textId="43D47E94" w:rsidR="001A6BDD" w:rsidRPr="00CF1E5E" w:rsidRDefault="00305759" w:rsidP="002B21B3">
      <w:pPr>
        <w:numPr>
          <w:ilvl w:val="3"/>
          <w:numId w:val="2"/>
        </w:numPr>
        <w:spacing w:before="240"/>
        <w:ind w:left="426" w:right="20"/>
        <w:jc w:val="both"/>
        <w:rPr>
          <w:rFonts w:ascii="Times New Roman" w:hAnsi="Times New Roman" w:cs="Times New Roman"/>
        </w:rPr>
      </w:pPr>
      <w:r w:rsidRPr="00CF1E5E">
        <w:rPr>
          <w:rFonts w:ascii="Times New Roman" w:hAnsi="Times New Roman" w:cs="Times New Roman"/>
        </w:rPr>
        <w:t>Wykonawca może w celu potwierdzenia spełniania warunków udziału w</w:t>
      </w:r>
      <w:r w:rsidR="00043DCF" w:rsidRPr="00CF1E5E">
        <w:rPr>
          <w:rFonts w:ascii="Times New Roman" w:hAnsi="Times New Roman" w:cs="Times New Roman"/>
        </w:rPr>
        <w:t xml:space="preserve"> postępowaniu</w:t>
      </w:r>
      <w:r w:rsidRPr="00CF1E5E">
        <w:rPr>
          <w:rFonts w:ascii="Times New Roman" w:hAnsi="Times New Roman" w:cs="Times New Roman"/>
        </w:rPr>
        <w:t xml:space="preserve"> polegać na zdolnościach technicznych lub zawodowych podmiotów udostępniających zasoby, niezależnie od charakteru prawnego łączących go z nimi stosunków prawnych.</w:t>
      </w:r>
    </w:p>
    <w:p w14:paraId="000000A9" w14:textId="77777777" w:rsidR="001A6BDD" w:rsidRPr="00CF1E5E" w:rsidRDefault="00305759" w:rsidP="002B21B3">
      <w:pPr>
        <w:numPr>
          <w:ilvl w:val="3"/>
          <w:numId w:val="2"/>
        </w:numPr>
        <w:ind w:left="426" w:right="20"/>
        <w:jc w:val="both"/>
        <w:rPr>
          <w:rFonts w:ascii="Times New Roman" w:hAnsi="Times New Roman" w:cs="Times New Roman"/>
        </w:rPr>
      </w:pPr>
      <w:r w:rsidRPr="00CF1E5E">
        <w:rPr>
          <w:rFonts w:ascii="Times New Roman" w:hAnsi="Times New Roman" w:cs="Times New Roman"/>
        </w:rPr>
        <w:t>W odniesieniu do warunków dotyczących doświadczenia, wykonawcy mogą polegać na zdolnościach podmiotów udostępniających zasoby, jeśli podmioty te wykonają świadczenie do realizacji którego te zdolności są wymagane.</w:t>
      </w:r>
    </w:p>
    <w:p w14:paraId="000000AA" w14:textId="68E83525" w:rsidR="001A6BDD" w:rsidRPr="00CF1E5E" w:rsidRDefault="00305759" w:rsidP="002B21B3">
      <w:pPr>
        <w:numPr>
          <w:ilvl w:val="3"/>
          <w:numId w:val="2"/>
        </w:numPr>
        <w:ind w:left="426" w:right="20"/>
        <w:jc w:val="both"/>
        <w:rPr>
          <w:rFonts w:ascii="Times New Roman" w:hAnsi="Times New Roman" w:cs="Times New Roman"/>
        </w:rPr>
      </w:pPr>
      <w:r w:rsidRPr="00CF1E5E">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1E5E">
        <w:rPr>
          <w:rFonts w:ascii="Times New Roman" w:hAnsi="Times New Roman" w:cs="Times New Roman"/>
          <w:b/>
        </w:rPr>
        <w:t>załącznik nr 3 do SWZ.</w:t>
      </w:r>
    </w:p>
    <w:p w14:paraId="000000AB" w14:textId="77777777" w:rsidR="001A6BDD" w:rsidRPr="00CF1E5E" w:rsidRDefault="00305759" w:rsidP="002B21B3">
      <w:pPr>
        <w:numPr>
          <w:ilvl w:val="3"/>
          <w:numId w:val="2"/>
        </w:numPr>
        <w:ind w:left="426" w:right="20"/>
        <w:jc w:val="both"/>
        <w:rPr>
          <w:rFonts w:ascii="Times New Roman" w:hAnsi="Times New Roman" w:cs="Times New Roman"/>
        </w:rPr>
      </w:pPr>
      <w:r w:rsidRPr="00CF1E5E">
        <w:rPr>
          <w:rFonts w:ascii="Times New Roman" w:hAnsi="Times New Roman" w:cs="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C" w14:textId="4A08CD3B" w:rsidR="001A6BDD" w:rsidRPr="00CF1E5E" w:rsidRDefault="00305759" w:rsidP="002B21B3">
      <w:pPr>
        <w:numPr>
          <w:ilvl w:val="3"/>
          <w:numId w:val="2"/>
        </w:numPr>
        <w:ind w:left="426" w:right="20"/>
        <w:jc w:val="both"/>
        <w:rPr>
          <w:rFonts w:ascii="Times New Roman" w:hAnsi="Times New Roman" w:cs="Times New Roman"/>
        </w:rPr>
      </w:pPr>
      <w:r w:rsidRPr="00CF1E5E">
        <w:rPr>
          <w:rFonts w:ascii="Times New Roman" w:hAnsi="Times New Roman" w:cs="Times New Roman"/>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D" w14:textId="23DF1128" w:rsidR="001A6BDD" w:rsidRPr="00CF1E5E" w:rsidRDefault="00305759" w:rsidP="002B21B3">
      <w:pPr>
        <w:numPr>
          <w:ilvl w:val="3"/>
          <w:numId w:val="2"/>
        </w:numPr>
        <w:ind w:left="426" w:right="20"/>
        <w:jc w:val="both"/>
        <w:rPr>
          <w:rFonts w:ascii="Times New Roman" w:hAnsi="Times New Roman" w:cs="Times New Roman"/>
        </w:rPr>
      </w:pPr>
      <w:r w:rsidRPr="00CF1E5E">
        <w:rPr>
          <w:rFonts w:ascii="Times New Roman" w:hAnsi="Times New Roman" w:cs="Times New Roman"/>
          <w:b/>
        </w:rPr>
        <w:t xml:space="preserve">UWAGA: </w:t>
      </w:r>
      <w:r w:rsidRPr="00CF1E5E">
        <w:rPr>
          <w:rFonts w:ascii="Times New Roman" w:hAnsi="Times New Roman"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E" w14:textId="3FA1EEE4" w:rsidR="001A6BDD" w:rsidRPr="00CF1E5E" w:rsidRDefault="00305759" w:rsidP="002B21B3">
      <w:pPr>
        <w:numPr>
          <w:ilvl w:val="3"/>
          <w:numId w:val="2"/>
        </w:numPr>
        <w:shd w:val="clear" w:color="auto" w:fill="FFFFFF"/>
        <w:ind w:left="426"/>
        <w:jc w:val="both"/>
        <w:rPr>
          <w:rFonts w:ascii="Times New Roman" w:hAnsi="Times New Roman" w:cs="Times New Roman"/>
        </w:rPr>
      </w:pPr>
      <w:r w:rsidRPr="00CF1E5E">
        <w:rPr>
          <w:rFonts w:ascii="Times New Roman" w:hAnsi="Times New Roman" w:cs="Times New Roman"/>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t>
      </w:r>
      <w:r w:rsidRPr="00CF1E5E">
        <w:rPr>
          <w:rFonts w:ascii="Times New Roman" w:hAnsi="Times New Roman" w:cs="Times New Roman"/>
        </w:rPr>
        <w:lastRenderedPageBreak/>
        <w:t>Wykonawca powołuje się na jego zasoby, zgodnie z katalogiem dokumentów określonych w Rozdziale X SWZ.</w:t>
      </w:r>
    </w:p>
    <w:p w14:paraId="000000AF" w14:textId="77777777" w:rsidR="001A6BDD" w:rsidRPr="00CF1E5E" w:rsidRDefault="00305759" w:rsidP="002B21B3">
      <w:pPr>
        <w:pStyle w:val="Nagwek2"/>
        <w:rPr>
          <w:rFonts w:ascii="Times New Roman" w:hAnsi="Times New Roman" w:cs="Times New Roman"/>
        </w:rPr>
      </w:pPr>
      <w:bookmarkStart w:id="13" w:name="_Toc169645443"/>
      <w:r w:rsidRPr="00CF1E5E">
        <w:rPr>
          <w:rFonts w:ascii="Times New Roman" w:hAnsi="Times New Roman" w:cs="Times New Roman"/>
        </w:rPr>
        <w:t>XII. Informacja dla Wykonawców wspólnie ubiegających się o udzielenie zamówienia</w:t>
      </w:r>
      <w:bookmarkEnd w:id="13"/>
    </w:p>
    <w:p w14:paraId="000000B0" w14:textId="77777777" w:rsidR="001A6BDD" w:rsidRPr="00CF1E5E" w:rsidRDefault="00305759" w:rsidP="0005552B">
      <w:pPr>
        <w:numPr>
          <w:ilvl w:val="0"/>
          <w:numId w:val="15"/>
        </w:numPr>
        <w:spacing w:before="240"/>
        <w:ind w:left="426"/>
        <w:jc w:val="both"/>
        <w:rPr>
          <w:rFonts w:ascii="Times New Roman" w:hAnsi="Times New Roman" w:cs="Times New Roman"/>
        </w:rPr>
      </w:pPr>
      <w:r w:rsidRPr="00CF1E5E">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w:t>
      </w:r>
      <w:r w:rsidRPr="00CF1E5E">
        <w:rPr>
          <w:rFonts w:ascii="Times New Roman" w:hAnsi="Times New Roman" w:cs="Times New Roman"/>
          <w:b/>
        </w:rPr>
        <w:t xml:space="preserve"> </w:t>
      </w:r>
      <w:r w:rsidRPr="00CF1E5E">
        <w:rPr>
          <w:rFonts w:ascii="Times New Roman" w:hAnsi="Times New Roman" w:cs="Times New Roman"/>
        </w:rPr>
        <w:t xml:space="preserve">winno być załączone do oferty. </w:t>
      </w:r>
    </w:p>
    <w:p w14:paraId="000000B1" w14:textId="77777777" w:rsidR="001A6BDD" w:rsidRPr="00CF1E5E" w:rsidRDefault="00305759" w:rsidP="0005552B">
      <w:pPr>
        <w:numPr>
          <w:ilvl w:val="0"/>
          <w:numId w:val="15"/>
        </w:numPr>
        <w:ind w:left="426"/>
        <w:jc w:val="both"/>
        <w:rPr>
          <w:rFonts w:ascii="Times New Roman" w:hAnsi="Times New Roman" w:cs="Times New Roman"/>
        </w:rPr>
      </w:pPr>
      <w:r w:rsidRPr="00CF1E5E">
        <w:rPr>
          <w:rFonts w:ascii="Times New Roman" w:hAnsi="Times New Roman" w:cs="Times New Roman"/>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000000B2" w14:textId="762E6F83" w:rsidR="001A6BDD" w:rsidRPr="00CF1E5E" w:rsidRDefault="00305759" w:rsidP="0005552B">
      <w:pPr>
        <w:numPr>
          <w:ilvl w:val="0"/>
          <w:numId w:val="15"/>
        </w:numPr>
        <w:ind w:left="426"/>
        <w:jc w:val="both"/>
        <w:rPr>
          <w:rFonts w:ascii="Times New Roman" w:hAnsi="Times New Roman" w:cs="Times New Roman"/>
        </w:rPr>
      </w:pPr>
      <w:r w:rsidRPr="00CF1E5E">
        <w:rPr>
          <w:rFonts w:ascii="Times New Roman" w:hAnsi="Times New Roman" w:cs="Times New Roman"/>
        </w:rPr>
        <w:t>Wykonawcy wspólnie ubiegający się o udzielenie zamówienia dołączają do oferty oświadczenie, z którego wynika</w:t>
      </w:r>
      <w:r w:rsidR="001E7C28" w:rsidRPr="00CF1E5E">
        <w:rPr>
          <w:rFonts w:ascii="Times New Roman" w:hAnsi="Times New Roman" w:cs="Times New Roman"/>
        </w:rPr>
        <w:t xml:space="preserve">, które </w:t>
      </w:r>
      <w:r w:rsidRPr="00CF1E5E">
        <w:rPr>
          <w:rFonts w:ascii="Times New Roman" w:hAnsi="Times New Roman" w:cs="Times New Roman"/>
        </w:rPr>
        <w:t>usługi</w:t>
      </w:r>
      <w:r w:rsidR="00560C5E" w:rsidRPr="00CF1E5E">
        <w:rPr>
          <w:rFonts w:ascii="Times New Roman" w:hAnsi="Times New Roman" w:cs="Times New Roman"/>
          <w:vertAlign w:val="superscript"/>
        </w:rPr>
        <w:t xml:space="preserve"> </w:t>
      </w:r>
      <w:r w:rsidRPr="00CF1E5E">
        <w:rPr>
          <w:rFonts w:ascii="Times New Roman" w:hAnsi="Times New Roman" w:cs="Times New Roman"/>
        </w:rPr>
        <w:t>wykonają poszczególni wykonawcy.</w:t>
      </w:r>
    </w:p>
    <w:p w14:paraId="000000B3" w14:textId="77777777" w:rsidR="001A6BDD" w:rsidRPr="00CF1E5E" w:rsidRDefault="00305759" w:rsidP="0005552B">
      <w:pPr>
        <w:numPr>
          <w:ilvl w:val="0"/>
          <w:numId w:val="15"/>
        </w:numPr>
        <w:ind w:left="426"/>
        <w:jc w:val="both"/>
        <w:rPr>
          <w:rFonts w:ascii="Times New Roman" w:hAnsi="Times New Roman" w:cs="Times New Roman"/>
        </w:rPr>
      </w:pPr>
      <w:r w:rsidRPr="00CF1E5E">
        <w:rPr>
          <w:rFonts w:ascii="Times New Roman" w:hAnsi="Times New Roman" w:cs="Times New Roman"/>
        </w:rPr>
        <w:t>Oświadczenia i dokumenty potwierdzające brak podstaw do wykluczenia z postępowania składa każdy z Wykonawców wspólnie ubiegających się o zamówienie.</w:t>
      </w:r>
    </w:p>
    <w:p w14:paraId="000000B4" w14:textId="008091ED" w:rsidR="001A6BDD" w:rsidRPr="00CF1E5E" w:rsidRDefault="00305759" w:rsidP="002B21B3">
      <w:pPr>
        <w:pStyle w:val="Nagwek2"/>
        <w:spacing w:before="240" w:after="240"/>
        <w:rPr>
          <w:rFonts w:ascii="Times New Roman" w:hAnsi="Times New Roman" w:cs="Times New Roman"/>
        </w:rPr>
      </w:pPr>
      <w:bookmarkStart w:id="14" w:name="_Toc169645444"/>
      <w:r w:rsidRPr="00CF1E5E">
        <w:rPr>
          <w:rFonts w:ascii="Times New Roman" w:hAnsi="Times New Roman" w:cs="Times New Roman"/>
        </w:rPr>
        <w:t xml:space="preserve">XIII. </w:t>
      </w:r>
      <w:r w:rsidR="00DC5A20" w:rsidRPr="00DC5A20">
        <w:rPr>
          <w:rFonts w:ascii="Times New Roman" w:hAnsi="Times New Roman" w:cs="Times New Roman"/>
          <w:bCs/>
          <w:lang w:val="pl-PL"/>
        </w:rPr>
        <w:t>Informacje o środkach komunikacji elektronicznej, przy użyciu których zamawiający będzie komunikował się z wykonawcami, oraz informacje o wymaganiach technicznych i organizacyjnych sporządzania, wysyłania i odbierania korespondencji elektronicznej, w tym ofert</w:t>
      </w:r>
      <w:bookmarkEnd w:id="14"/>
    </w:p>
    <w:p w14:paraId="287F397A" w14:textId="77777777" w:rsidR="00DC5A20" w:rsidRPr="00DC5A20" w:rsidRDefault="00DC5A20" w:rsidP="00DC5A20">
      <w:pPr>
        <w:pBdr>
          <w:top w:val="nil"/>
          <w:left w:val="nil"/>
          <w:bottom w:val="nil"/>
          <w:right w:val="nil"/>
          <w:between w:val="nil"/>
        </w:pBdr>
        <w:jc w:val="both"/>
        <w:rPr>
          <w:rFonts w:ascii="Times New Roman" w:hAnsi="Times New Roman" w:cs="Times New Roman"/>
        </w:rPr>
      </w:pPr>
      <w:r w:rsidRPr="00DC5A20">
        <w:rPr>
          <w:rFonts w:ascii="Times New Roman" w:hAnsi="Times New Roman" w:cs="Times New Roman"/>
        </w:rPr>
        <w:t xml:space="preserve">Zgodnie z art. 68 ustawy </w:t>
      </w:r>
      <w:proofErr w:type="spellStart"/>
      <w:r w:rsidRPr="00DC5A20">
        <w:rPr>
          <w:rFonts w:ascii="Times New Roman" w:hAnsi="Times New Roman" w:cs="Times New Roman"/>
        </w:rPr>
        <w:t>Pzp</w:t>
      </w:r>
      <w:proofErr w:type="spellEnd"/>
      <w:r w:rsidRPr="00DC5A20">
        <w:rPr>
          <w:rFonts w:ascii="Times New Roman" w:hAnsi="Times New Roman" w:cs="Times New Roman"/>
        </w:rPr>
        <w:t>: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3D352B9F" w14:textId="77777777" w:rsidR="00DC5A20" w:rsidRDefault="00DC5A20" w:rsidP="00DC5A20">
      <w:pPr>
        <w:pBdr>
          <w:top w:val="nil"/>
          <w:left w:val="nil"/>
          <w:bottom w:val="nil"/>
          <w:right w:val="nil"/>
          <w:between w:val="nil"/>
        </w:pBdr>
        <w:jc w:val="both"/>
        <w:rPr>
          <w:rFonts w:ascii="Times New Roman" w:hAnsi="Times New Roman" w:cs="Times New Roman"/>
        </w:rPr>
      </w:pPr>
    </w:p>
    <w:p w14:paraId="526D2854" w14:textId="0BDDB51F" w:rsidR="00DC5A20" w:rsidRPr="00DC5A20" w:rsidRDefault="00DC5A20" w:rsidP="00DC5A20">
      <w:pPr>
        <w:pBdr>
          <w:top w:val="nil"/>
          <w:left w:val="nil"/>
          <w:bottom w:val="nil"/>
          <w:right w:val="nil"/>
          <w:between w:val="nil"/>
        </w:pBdr>
        <w:jc w:val="both"/>
        <w:rPr>
          <w:rFonts w:ascii="Times New Roman" w:hAnsi="Times New Roman" w:cs="Times New Roman"/>
          <w:b/>
        </w:rPr>
      </w:pPr>
      <w:r w:rsidRPr="00DC5A20">
        <w:rPr>
          <w:rFonts w:ascii="Times New Roman" w:hAnsi="Times New Roman" w:cs="Times New Roman"/>
          <w:b/>
        </w:rPr>
        <w:t>Informacje ogólne.</w:t>
      </w:r>
    </w:p>
    <w:p w14:paraId="40B0F44F" w14:textId="01701650"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 xml:space="preserve">Komunikacja pomiędzy Zamawiającym a wykonawcami odbywa się przy użyciu środków komunikacji elektronicznej za pośrednictwem Platformy zakupowej Zamawiającego dostępnej pod adresem (dalej jako Platforma zakupowa): </w:t>
      </w:r>
      <w:hyperlink r:id="rId8" w:history="1">
        <w:r w:rsidR="007056BB" w:rsidRPr="00E66076">
          <w:rPr>
            <w:rStyle w:val="Hipercze"/>
            <w:rFonts w:ascii="Times New Roman" w:hAnsi="Times New Roman" w:cs="Times New Roman"/>
          </w:rPr>
          <w:t>https://platformazakupowa.pl/pn/brojce</w:t>
        </w:r>
      </w:hyperlink>
      <w:r w:rsidR="007056BB">
        <w:rPr>
          <w:rFonts w:ascii="Times New Roman" w:hAnsi="Times New Roman" w:cs="Times New Roman"/>
        </w:rPr>
        <w:t xml:space="preserve"> </w:t>
      </w:r>
    </w:p>
    <w:p w14:paraId="5F9953B6"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Zaleca się, aby przed rozpoczęciem wypełniania Formularza składania oferty wykonawca zalogował się do systemu, a jeżeli nie posiada konta, założył bezpłatne konto. W przeciwnym wypadku wykonawca będzie miał ograniczone funkcjonalności, np. brak widoku wiadomości prywatnych od Zamawiającego w systemie lub wycofania oferty bez kontaktu z Centrum Wsparcia Klienta.</w:t>
      </w:r>
    </w:p>
    <w:p w14:paraId="182D653B"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Rejestracja i korzystanie z Platformy zakupowej jest bezpłatne. Dokonując rejestracji wykonawca akceptuje regulamin korzystania z Platformy zakupowej.</w:t>
      </w:r>
    </w:p>
    <w:p w14:paraId="2091426E"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lastRenderedPageBreak/>
        <w:t>Wymagania techniczne i organizacyjne wysyłania i odbierania dokumentów elektronicznych, elektronicznych kopii dokumentów i oświadczeń oraz informacji przekazywanych przy ich użyciu, opisane zostały w Regulaminie korzystania z Platformy zakupowej.</w:t>
      </w:r>
    </w:p>
    <w:p w14:paraId="7FAE4010"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 xml:space="preserve">Za datę przekazania oferty, wniosków, zawiadomień, dokumentów elektronicznych, oświadczenia lub elektronicznych kopii dokumentów lub oświadczeń oraz innych informacji (o którym mowa w art. 125 ust. 1 </w:t>
      </w:r>
      <w:proofErr w:type="spellStart"/>
      <w:r w:rsidRPr="00DC5A20">
        <w:rPr>
          <w:rFonts w:ascii="Times New Roman" w:hAnsi="Times New Roman" w:cs="Times New Roman"/>
        </w:rPr>
        <w:t>pzp</w:t>
      </w:r>
      <w:proofErr w:type="spellEnd"/>
      <w:r w:rsidRPr="00DC5A20">
        <w:rPr>
          <w:rFonts w:ascii="Times New Roman" w:hAnsi="Times New Roman" w:cs="Times New Roman"/>
        </w:rPr>
        <w:t>, podmiotowych środków dowodowych, przedmiotowych środków dowodowych oraz innych informacji), przekazywanych w postępowaniu, przyjmuje się datę ich przekazania na Platformę zakupową.</w:t>
      </w:r>
    </w:p>
    <w:p w14:paraId="5ADC984D" w14:textId="77777777" w:rsidR="00DC5A20" w:rsidRPr="00DC5A20" w:rsidRDefault="00DC5A20" w:rsidP="0085686D">
      <w:pPr>
        <w:pBdr>
          <w:top w:val="nil"/>
          <w:left w:val="nil"/>
          <w:bottom w:val="nil"/>
          <w:right w:val="nil"/>
          <w:between w:val="nil"/>
        </w:pBdr>
        <w:ind w:left="426" w:hanging="426"/>
        <w:jc w:val="both"/>
        <w:rPr>
          <w:rFonts w:ascii="Times New Roman" w:hAnsi="Times New Roman" w:cs="Times New Roman"/>
        </w:rPr>
      </w:pPr>
    </w:p>
    <w:p w14:paraId="5BCBB0CA" w14:textId="4DDBFF08" w:rsidR="00DC5A20" w:rsidRPr="007056BB" w:rsidRDefault="00DC5A20" w:rsidP="0085686D">
      <w:pPr>
        <w:pBdr>
          <w:top w:val="nil"/>
          <w:left w:val="nil"/>
          <w:bottom w:val="nil"/>
          <w:right w:val="nil"/>
          <w:between w:val="nil"/>
        </w:pBdr>
        <w:ind w:left="426" w:hanging="426"/>
        <w:jc w:val="both"/>
        <w:rPr>
          <w:rFonts w:ascii="Times New Roman" w:hAnsi="Times New Roman" w:cs="Times New Roman"/>
          <w:b/>
        </w:rPr>
      </w:pPr>
      <w:r w:rsidRPr="007056BB">
        <w:rPr>
          <w:rFonts w:ascii="Times New Roman" w:hAnsi="Times New Roman" w:cs="Times New Roman"/>
          <w:b/>
        </w:rPr>
        <w:t>Sposób komunikowania się Zamawiającego z Wykonawcami (nie dotyczy składania ofert i wniosków).</w:t>
      </w:r>
    </w:p>
    <w:p w14:paraId="27EE4493" w14:textId="2DB2CD1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 xml:space="preserve">W postępowaniu o udzielenie zamówienia komunikacja pomiędzy Zamawiającym, a Wykonawcami w szczególności składanie oświadczeń, wniosków (innych niż wskazanych w pkt B), zawiadomień oraz przekazywanie informacji odbywa się przy użyciu środków komunikacji elektronicznej za pośrednictwem Platformy zakupowej Zamawiającego dostępnej pod adresem </w:t>
      </w:r>
      <w:hyperlink r:id="rId9" w:history="1">
        <w:r w:rsidR="007056BB" w:rsidRPr="00E66076">
          <w:rPr>
            <w:rStyle w:val="Hipercze"/>
            <w:rFonts w:ascii="Times New Roman" w:hAnsi="Times New Roman" w:cs="Times New Roman"/>
          </w:rPr>
          <w:t>https://platformazakupowa.pl/pn/brojce</w:t>
        </w:r>
      </w:hyperlink>
      <w:r w:rsidR="007056BB">
        <w:rPr>
          <w:rFonts w:ascii="Times New Roman" w:hAnsi="Times New Roman" w:cs="Times New Roman"/>
        </w:rPr>
        <w:t xml:space="preserve"> </w:t>
      </w:r>
      <w:r w:rsidRPr="00DC5A20">
        <w:rPr>
          <w:rFonts w:ascii="Times New Roman" w:hAnsi="Times New Roman" w:cs="Times New Roman"/>
        </w:rPr>
        <w:t xml:space="preserve"> </w:t>
      </w:r>
    </w:p>
    <w:p w14:paraId="1F2AC2D5" w14:textId="00233A25" w:rsidR="00DC5A20" w:rsidRP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W sytuacjach awaryjnych, np. w przypadku awarii Platformy, Zamawiający dopuszcza również możliwość komunikowania si</w:t>
      </w:r>
      <w:r w:rsidR="007056BB">
        <w:rPr>
          <w:rFonts w:ascii="Times New Roman" w:hAnsi="Times New Roman" w:cs="Times New Roman"/>
        </w:rPr>
        <w:t xml:space="preserve">ę z </w:t>
      </w:r>
      <w:hyperlink r:id="rId10" w:history="1">
        <w:r w:rsidR="007056BB" w:rsidRPr="00E66076">
          <w:rPr>
            <w:rStyle w:val="Hipercze"/>
            <w:rFonts w:ascii="Times New Roman" w:hAnsi="Times New Roman" w:cs="Times New Roman"/>
          </w:rPr>
          <w:t>l.goszczynski@brojce.net.pl</w:t>
        </w:r>
      </w:hyperlink>
      <w:r w:rsidR="007056BB">
        <w:rPr>
          <w:rFonts w:ascii="Times New Roman" w:hAnsi="Times New Roman" w:cs="Times New Roman"/>
        </w:rPr>
        <w:t xml:space="preserve"> </w:t>
      </w:r>
      <w:r w:rsidRPr="00DC5A20">
        <w:rPr>
          <w:rFonts w:ascii="Times New Roman" w:hAnsi="Times New Roman" w:cs="Times New Roman"/>
        </w:rPr>
        <w:t>(nie dotyczy składania ofert).</w:t>
      </w:r>
      <w:r w:rsidR="007056BB">
        <w:rPr>
          <w:rFonts w:ascii="Times New Roman" w:hAnsi="Times New Roman" w:cs="Times New Roman"/>
        </w:rPr>
        <w:t xml:space="preserve"> </w:t>
      </w:r>
      <w:r w:rsidRPr="007056BB">
        <w:rPr>
          <w:rFonts w:ascii="Times New Roman" w:hAnsi="Times New Roman" w:cs="Times New Roman"/>
        </w:rPr>
        <w:t>Uwaga! pojemność jednej wiadomości na skrzynce - do 30 MB</w:t>
      </w:r>
    </w:p>
    <w:p w14:paraId="46D2BA7D" w14:textId="77777777" w:rsid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 xml:space="preserve">Zamawiający informuje, że szczegółowe informacje dotyczące korzystania z Platformy zakupowej oraz sposobu komunikowania się za pośrednictwem Platformy zakupowej dotyczące w szczególności logowania, składania ofert, składania wniosków o wyjaśnienie treści SWZ, oraz pozostałych czynności podejmowanych w niniejszym postępowaniu są zawarte w zakładce „Instrukcje dla Wykonawców" (dostępnej na stronie internetowej pod adresem: </w:t>
      </w:r>
      <w:hyperlink r:id="rId11" w:history="1">
        <w:r w:rsidR="007056BB" w:rsidRPr="007056BB">
          <w:rPr>
            <w:rStyle w:val="Hipercze"/>
            <w:rFonts w:ascii="Times New Roman" w:hAnsi="Times New Roman" w:cs="Times New Roman"/>
          </w:rPr>
          <w:t>https://platformazakupowa.pl/strona/45-instrukcje</w:t>
        </w:r>
      </w:hyperlink>
      <w:r w:rsidR="007056BB" w:rsidRPr="007056BB">
        <w:rPr>
          <w:rFonts w:ascii="Times New Roman" w:hAnsi="Times New Roman" w:cs="Times New Roman"/>
        </w:rPr>
        <w:t xml:space="preserve"> </w:t>
      </w:r>
      <w:r w:rsidRPr="007056BB">
        <w:rPr>
          <w:rFonts w:ascii="Times New Roman" w:hAnsi="Times New Roman" w:cs="Times New Roman"/>
        </w:rPr>
        <w:t>) oraz „Regulaminie platformazakupowa.pl dla Użytkowników (Wykonawców)” (dostępnym na stronie internetowej pod ad</w:t>
      </w:r>
      <w:r w:rsidR="007056BB" w:rsidRPr="007056BB">
        <w:rPr>
          <w:rFonts w:ascii="Times New Roman" w:hAnsi="Times New Roman" w:cs="Times New Roman"/>
        </w:rPr>
        <w:t xml:space="preserve">resem: </w:t>
      </w:r>
      <w:hyperlink r:id="rId12" w:history="1">
        <w:r w:rsidR="007056BB" w:rsidRPr="007056BB">
          <w:rPr>
            <w:rStyle w:val="Hipercze"/>
            <w:rFonts w:ascii="Times New Roman" w:hAnsi="Times New Roman" w:cs="Times New Roman"/>
          </w:rPr>
          <w:t>www.platformazakupowa.pl</w:t>
        </w:r>
      </w:hyperlink>
      <w:r w:rsidR="007056BB" w:rsidRPr="007056BB">
        <w:rPr>
          <w:rFonts w:ascii="Times New Roman" w:hAnsi="Times New Roman" w:cs="Times New Roman"/>
        </w:rPr>
        <w:t xml:space="preserve"> </w:t>
      </w:r>
    </w:p>
    <w:p w14:paraId="7235B453" w14:textId="1D493689" w:rsidR="007056BB" w:rsidRP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Zamawiający będzie przekazywał wykonawcom informacje w formie elektronicznej za pośrednictwem Platformy zakupowej. Informacje takie jak odpowiedzi na pytania, zmiany SWZ, zmiany terminu składania i otwarcia ofert Zamawiający będzie zamieszczał na platformie w sekcji “Komunikaty”. Korespondencja, której zgodnie z obowiązującymi przepisami adresatem będzie dany wykonawca, przekazywana będzie do konkretnego wykonawcy.</w:t>
      </w:r>
    </w:p>
    <w:p w14:paraId="7624B1D3" w14:textId="1153DA5A" w:rsidR="00DC5A20" w:rsidRP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8C6E9D4"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 xml:space="preserve">Wszelka korespondencja związaną z niniejszym postępowaniem winna być przekazywana za pośrednictwem Platformy zakupowej. Korespondencję uważa się za przekazaną w terminie, jeżeli dotrze do Zamawiającego przed upływem wymaganego terminu. </w:t>
      </w:r>
    </w:p>
    <w:p w14:paraId="020565BA"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Za datę przekazania wniosków, zawiadomień, dokumentów elektronicznych, oświadczeń lub elektronicznych kopii dokumentów lub oświadczeń oraz innych informacji przyjmuje się datę ich przesłania za pośrednictwem Platformy zakupowej poprzez kliknięcie przycisku „Wyślij wiadomość do Zamawiającego” po których pojawi się komunikat, że wiadomość została wysłana do Zamawiającego.</w:t>
      </w:r>
    </w:p>
    <w:p w14:paraId="241C3FDA"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i/>
        </w:rPr>
        <w:t>Formularz do komunikacji</w:t>
      </w:r>
      <w:r w:rsidRPr="00DC5A20">
        <w:rPr>
          <w:rFonts w:ascii="Times New Roman" w:hAnsi="Times New Roman" w:cs="Times New Roman"/>
        </w:rPr>
        <w:t xml:space="preserve"> - Dokumenty elektroniczne, oświadczenia lub elektroniczne kopie dokumentów lub oświadczeń składane są przez Wykonawcę jako załączniki. 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w:t>
      </w:r>
      <w:r w:rsidRPr="00DC5A20">
        <w:rPr>
          <w:rFonts w:ascii="Times New Roman" w:hAnsi="Times New Roman" w:cs="Times New Roman"/>
        </w:rPr>
        <w:lastRenderedPageBreak/>
        <w:t>innych dokumentów lub oświadczeń, jakich może żądać zamawiający od wykonawców (Dz. U. z 2020 r., poz. 2415 ze zmianami) oraz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6ACA5946"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Zamawiający nie przewiduje sposobu komunikowania się z Wykonawcami w inny sposób niż przy użyciu środków komunikacji elektronicznej, wskazanych w SWZ.</w:t>
      </w:r>
    </w:p>
    <w:p w14:paraId="1CBDF98B" w14:textId="77777777" w:rsidR="007056BB" w:rsidRDefault="007056BB" w:rsidP="0085686D">
      <w:pPr>
        <w:pBdr>
          <w:top w:val="nil"/>
          <w:left w:val="nil"/>
          <w:bottom w:val="nil"/>
          <w:right w:val="nil"/>
          <w:between w:val="nil"/>
        </w:pBdr>
        <w:ind w:left="426" w:hanging="426"/>
        <w:jc w:val="both"/>
        <w:rPr>
          <w:rFonts w:ascii="Times New Roman" w:hAnsi="Times New Roman" w:cs="Times New Roman"/>
        </w:rPr>
      </w:pPr>
    </w:p>
    <w:p w14:paraId="1088DCC8" w14:textId="09D4E938" w:rsidR="00DC5A20" w:rsidRPr="007056BB" w:rsidRDefault="00DC5A20" w:rsidP="0085686D">
      <w:pPr>
        <w:pBdr>
          <w:top w:val="nil"/>
          <w:left w:val="nil"/>
          <w:bottom w:val="nil"/>
          <w:right w:val="nil"/>
          <w:between w:val="nil"/>
        </w:pBdr>
        <w:ind w:left="426" w:hanging="426"/>
        <w:jc w:val="both"/>
        <w:rPr>
          <w:rFonts w:ascii="Times New Roman" w:hAnsi="Times New Roman" w:cs="Times New Roman"/>
          <w:b/>
        </w:rPr>
      </w:pPr>
      <w:r w:rsidRPr="007056BB">
        <w:rPr>
          <w:rFonts w:ascii="Times New Roman" w:hAnsi="Times New Roman" w:cs="Times New Roman"/>
          <w:b/>
        </w:rPr>
        <w:t>Forma i zasady składania dokumentów i oświadczeń w tym dotyczących podmiotowych środków dowodowych (za wyjątkiem oferty i oświadczeń o spełnieniu warunków udziału w postępowaniu i oświadczeń o braku podst</w:t>
      </w:r>
      <w:r w:rsidR="007056BB" w:rsidRPr="007056BB">
        <w:rPr>
          <w:rFonts w:ascii="Times New Roman" w:hAnsi="Times New Roman" w:cs="Times New Roman"/>
          <w:b/>
        </w:rPr>
        <w:t>aw wykluczenia z postępowania).</w:t>
      </w:r>
    </w:p>
    <w:p w14:paraId="77D02F78"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08BA1518"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Wiadomości przekazywane drogą elektroniczną powinny w sposób jednoznaczny wskazywać nr postępowania oraz dane identyfikujące wykonawcę.</w:t>
      </w:r>
    </w:p>
    <w:p w14:paraId="65C7EEFE" w14:textId="048AF1F9"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w:t>
      </w:r>
      <w:r w:rsidR="007056BB">
        <w:rPr>
          <w:rFonts w:ascii="Times New Roman" w:hAnsi="Times New Roman" w:cs="Times New Roman"/>
        </w:rPr>
        <w:t xml:space="preserve">einformatycznych (Dz.U.2017 poz. </w:t>
      </w:r>
      <w:r w:rsidRPr="00DC5A20">
        <w:rPr>
          <w:rFonts w:ascii="Times New Roman" w:hAnsi="Times New Roman" w:cs="Times New Roman"/>
        </w:rPr>
        <w:t>2247).</w:t>
      </w:r>
    </w:p>
    <w:p w14:paraId="537662AC" w14:textId="77777777" w:rsid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Zamawiający nie dopuszcza przesyłania plików w następujących formatach:</w:t>
      </w:r>
    </w:p>
    <w:p w14:paraId="26AFF524"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.com</w:t>
      </w:r>
    </w:p>
    <w:p w14:paraId="6A12E9E7"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 xml:space="preserve"> .exe</w:t>
      </w:r>
    </w:p>
    <w:p w14:paraId="51C55037"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.bat</w:t>
      </w:r>
    </w:p>
    <w:p w14:paraId="1D358A0D" w14:textId="19A33995" w:rsidR="00DC5A20" w:rsidRP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w:t>
      </w:r>
      <w:proofErr w:type="spellStart"/>
      <w:r w:rsidRPr="007056BB">
        <w:rPr>
          <w:rFonts w:ascii="Times New Roman" w:hAnsi="Times New Roman" w:cs="Times New Roman"/>
        </w:rPr>
        <w:t>msi</w:t>
      </w:r>
      <w:proofErr w:type="spellEnd"/>
      <w:r w:rsidRPr="007056BB">
        <w:rPr>
          <w:rFonts w:ascii="Times New Roman" w:hAnsi="Times New Roman" w:cs="Times New Roman"/>
        </w:rPr>
        <w:t>.</w:t>
      </w:r>
    </w:p>
    <w:p w14:paraId="0B42BD95" w14:textId="77777777" w:rsid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W przypadku podpisania dokumentu elektronicznego kwalifikowanym podpisem elektronicznym, podpisem zaufanym lub podpisem osobistym osoba składająca taki podpis musi być umocowana w imieniu wykonawcy zgodnie z obowiązującymi przepisami.</w:t>
      </w:r>
    </w:p>
    <w:p w14:paraId="0A0146AA" w14:textId="1A6FC2E4" w:rsidR="00DC5A20" w:rsidRP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Zamawiający nie dopuszcza niżej wymienionych środków porozumiewania się czy komunikacji:</w:t>
      </w:r>
    </w:p>
    <w:p w14:paraId="346210D5" w14:textId="48A4CADA"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za pośrednictwem operatora pocztowego w rozumieniu ustawy z dnia 23 listopada 2012</w:t>
      </w:r>
      <w:r w:rsidR="007056BB">
        <w:rPr>
          <w:rFonts w:ascii="Times New Roman" w:hAnsi="Times New Roman" w:cs="Times New Roman"/>
        </w:rPr>
        <w:t xml:space="preserve"> </w:t>
      </w:r>
      <w:r w:rsidRPr="007056BB">
        <w:rPr>
          <w:rFonts w:ascii="Times New Roman" w:hAnsi="Times New Roman" w:cs="Times New Roman"/>
        </w:rPr>
        <w:t xml:space="preserve">r. - Prawo pocztowe (Dz. U. </w:t>
      </w:r>
      <w:r w:rsidR="007056BB">
        <w:rPr>
          <w:rFonts w:ascii="Times New Roman" w:hAnsi="Times New Roman" w:cs="Times New Roman"/>
        </w:rPr>
        <w:t>z 202</w:t>
      </w:r>
      <w:r w:rsidR="008302FC">
        <w:rPr>
          <w:rFonts w:ascii="Times New Roman" w:hAnsi="Times New Roman" w:cs="Times New Roman"/>
        </w:rPr>
        <w:t>2</w:t>
      </w:r>
      <w:r w:rsidR="007056BB">
        <w:rPr>
          <w:rFonts w:ascii="Times New Roman" w:hAnsi="Times New Roman" w:cs="Times New Roman"/>
        </w:rPr>
        <w:t xml:space="preserve"> r. poz. </w:t>
      </w:r>
      <w:r w:rsidR="008302FC">
        <w:rPr>
          <w:rFonts w:ascii="Times New Roman" w:hAnsi="Times New Roman" w:cs="Times New Roman"/>
        </w:rPr>
        <w:t>896</w:t>
      </w:r>
      <w:r w:rsidR="007056BB">
        <w:rPr>
          <w:rFonts w:ascii="Times New Roman" w:hAnsi="Times New Roman" w:cs="Times New Roman"/>
        </w:rPr>
        <w:t xml:space="preserve"> ze zm.</w:t>
      </w:r>
      <w:r w:rsidRPr="007056BB">
        <w:rPr>
          <w:rFonts w:ascii="Times New Roman" w:hAnsi="Times New Roman" w:cs="Times New Roman"/>
        </w:rPr>
        <w:t xml:space="preserve">),  </w:t>
      </w:r>
    </w:p>
    <w:p w14:paraId="672EA976"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 xml:space="preserve">za pośrednictwem posłańca, </w:t>
      </w:r>
    </w:p>
    <w:p w14:paraId="224A62A5" w14:textId="04280D2E" w:rsidR="00DC5A20" w:rsidRP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osobiste doręczenie przesyłki, zapytania, dokumentów, oświadczeń, wyjaśnień lub oferty.</w:t>
      </w:r>
    </w:p>
    <w:p w14:paraId="1AB710F0" w14:textId="77777777" w:rsidR="00DC5A20" w:rsidRPr="00DC5A20" w:rsidRDefault="00DC5A20" w:rsidP="0085686D">
      <w:pPr>
        <w:pBdr>
          <w:top w:val="nil"/>
          <w:left w:val="nil"/>
          <w:bottom w:val="nil"/>
          <w:right w:val="nil"/>
          <w:between w:val="nil"/>
        </w:pBdr>
        <w:ind w:left="426" w:hanging="426"/>
        <w:jc w:val="both"/>
        <w:rPr>
          <w:rFonts w:ascii="Times New Roman" w:hAnsi="Times New Roman" w:cs="Times New Roman"/>
        </w:rPr>
      </w:pPr>
    </w:p>
    <w:p w14:paraId="7C11751D" w14:textId="77777777" w:rsidR="00DC5A20" w:rsidRPr="007056BB" w:rsidRDefault="00DC5A20" w:rsidP="0085686D">
      <w:pPr>
        <w:pBdr>
          <w:top w:val="nil"/>
          <w:left w:val="nil"/>
          <w:bottom w:val="nil"/>
          <w:right w:val="nil"/>
          <w:between w:val="nil"/>
        </w:pBdr>
        <w:ind w:left="426" w:hanging="426"/>
        <w:jc w:val="both"/>
        <w:rPr>
          <w:rFonts w:ascii="Times New Roman" w:hAnsi="Times New Roman" w:cs="Times New Roman"/>
          <w:b/>
        </w:rPr>
      </w:pPr>
      <w:r w:rsidRPr="007056BB">
        <w:rPr>
          <w:rFonts w:ascii="Times New Roman" w:hAnsi="Times New Roman" w:cs="Times New Roman"/>
          <w:b/>
        </w:rPr>
        <w:t>Informacje dodatkowe</w:t>
      </w:r>
    </w:p>
    <w:p w14:paraId="2FC2D200" w14:textId="77777777" w:rsidR="007056BB"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Zamawiający zamieszcza na stronie internetowej:</w:t>
      </w:r>
      <w:r w:rsidR="007056BB" w:rsidRPr="007056BB">
        <w:rPr>
          <w:rFonts w:ascii="Times New Roman" w:hAnsi="Times New Roman" w:cs="Times New Roman"/>
        </w:rPr>
        <w:t xml:space="preserve"> </w:t>
      </w:r>
      <w:hyperlink r:id="rId13" w:history="1">
        <w:r w:rsidR="007056BB" w:rsidRPr="007056BB">
          <w:rPr>
            <w:rStyle w:val="Hipercze"/>
            <w:rFonts w:ascii="Times New Roman" w:hAnsi="Times New Roman" w:cs="Times New Roman"/>
          </w:rPr>
          <w:t>www.platformazakupowa.pl</w:t>
        </w:r>
      </w:hyperlink>
      <w:r w:rsidR="007056BB" w:rsidRPr="007056BB">
        <w:rPr>
          <w:rFonts w:ascii="Times New Roman" w:hAnsi="Times New Roman" w:cs="Times New Roman"/>
        </w:rPr>
        <w:t xml:space="preserve"> </w:t>
      </w:r>
    </w:p>
    <w:p w14:paraId="6BD8A75D"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specyfikację warunków zamówienia - od dnia zamieszczenia ogłoszenia w BZP,</w:t>
      </w:r>
    </w:p>
    <w:p w14:paraId="0643B260"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informację o zmianie treści ogłoszenia o zamówieniu zamieszczonego w BZP,</w:t>
      </w:r>
    </w:p>
    <w:p w14:paraId="100B6FB8"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 xml:space="preserve">informację z otwarcia ofert, o której mowa w art. 222 ust 5 ustawy </w:t>
      </w:r>
      <w:proofErr w:type="spellStart"/>
      <w:r w:rsidRPr="007056BB">
        <w:rPr>
          <w:rFonts w:ascii="Times New Roman" w:hAnsi="Times New Roman" w:cs="Times New Roman"/>
        </w:rPr>
        <w:t>Pzp</w:t>
      </w:r>
      <w:proofErr w:type="spellEnd"/>
      <w:r w:rsidRPr="007056BB">
        <w:rPr>
          <w:rFonts w:ascii="Times New Roman" w:hAnsi="Times New Roman" w:cs="Times New Roman"/>
        </w:rPr>
        <w:t xml:space="preserve"> - niezwłocznie po otwarciu ofert,</w:t>
      </w:r>
    </w:p>
    <w:p w14:paraId="0AAAB54A"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lastRenderedPageBreak/>
        <w:t>treść zapytań wraz z wyjaśnieniami do zamieszczonej na stronie SWZ,</w:t>
      </w:r>
    </w:p>
    <w:p w14:paraId="538BAB4B" w14:textId="77777777" w:rsid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zmiany dotyczące SWZ,</w:t>
      </w:r>
    </w:p>
    <w:p w14:paraId="64C7EC4C" w14:textId="30374C57" w:rsidR="00DC5A20" w:rsidRPr="007056BB" w:rsidRDefault="00DC5A20" w:rsidP="0085686D">
      <w:pPr>
        <w:pStyle w:val="Akapitzlist"/>
        <w:numPr>
          <w:ilvl w:val="0"/>
          <w:numId w:val="28"/>
        </w:numPr>
        <w:pBdr>
          <w:top w:val="nil"/>
          <w:left w:val="nil"/>
          <w:bottom w:val="nil"/>
          <w:right w:val="nil"/>
          <w:between w:val="nil"/>
        </w:pBdr>
        <w:ind w:left="426" w:hanging="426"/>
        <w:jc w:val="both"/>
        <w:rPr>
          <w:rFonts w:ascii="Times New Roman" w:hAnsi="Times New Roman" w:cs="Times New Roman"/>
        </w:rPr>
      </w:pPr>
      <w:r w:rsidRPr="007056BB">
        <w:rPr>
          <w:rFonts w:ascii="Times New Roman" w:hAnsi="Times New Roman" w:cs="Times New Roman"/>
        </w:rPr>
        <w:t xml:space="preserve">informacje zgodnie z art. 253 ustawy </w:t>
      </w:r>
      <w:proofErr w:type="spellStart"/>
      <w:r w:rsidRPr="007056BB">
        <w:rPr>
          <w:rFonts w:ascii="Times New Roman" w:hAnsi="Times New Roman" w:cs="Times New Roman"/>
        </w:rPr>
        <w:t>Pzp</w:t>
      </w:r>
      <w:proofErr w:type="spellEnd"/>
      <w:r w:rsidRPr="007056BB">
        <w:rPr>
          <w:rFonts w:ascii="Times New Roman" w:hAnsi="Times New Roman" w:cs="Times New Roman"/>
        </w:rPr>
        <w:t xml:space="preserve"> - po wyborze oferty.</w:t>
      </w:r>
    </w:p>
    <w:p w14:paraId="5D563E1B"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Wykonawca może zwrócić się do zamawiającego z prośbą - wnioskiem o wyjaśnienie treści specyfikacji warunków zamówienia. Zamawiający udzieli wyjaśnień niezwłocznie, nie później niż na 2 dni przed upływem terminu składania ofert. Zamawiający umieści taką informację na własnej stronie internetowej, podanej w pkt 1 niniejszej SWZ, pod warunkiem, że wniosek o wyjaśnienie treści specyfikacji wpłynął do zamawiającego nie później niż na 4 dni przed upływem terminu składania ofert.</w:t>
      </w:r>
    </w:p>
    <w:p w14:paraId="50998A71"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Jeżeli zamawiający nie udzieli wyjaśnień w terminie, o którym mowa w pkt 2, przedłuża termin składania odpowiednio ofert o czas niezbędny do zapoznania się wszystkich zainteresowanych wykonawców z wyjaśnieniami niezbędnymi do należytego przygotowania i złożenia odpowiednio ofert.</w:t>
      </w:r>
    </w:p>
    <w:p w14:paraId="2D60FBD3"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W przypadku gdy wniosek o wyjaśnienie treści SWZ albo opisu potrzeb i wymagań nie wpłynął w terminie, o którym mowa w pkt 2, zamawiający nie ma obowiązku udzielania wyjaśnień SWZ oraz obowiązku przedłużenia terminu składania ofert.</w:t>
      </w:r>
    </w:p>
    <w:p w14:paraId="7CA9A145"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Przedłużenie terminu składania ofert, o których pkt 2, nie wpływa na bieg terminu składania wniosku o wyjaśnienie treści odpowiednio SWZ albo opisu potrzeb i wymagań.</w:t>
      </w:r>
    </w:p>
    <w:p w14:paraId="129CC92F"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Treść zapytań wraz z wyjaśnieniami zamawiający udostępnia, bez ujawniania źródła zapytania, na stronie internetowej prowadzonego postępowania.</w:t>
      </w:r>
    </w:p>
    <w:p w14:paraId="23DEBFF5" w14:textId="77777777" w:rsidR="00DC5A20" w:rsidRPr="00DC5A20" w:rsidRDefault="00DC5A20" w:rsidP="0085686D">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W uzasadnionych przypadkach zamawiający może przed upływem terminu składania ofert zmienić treść specyfikacji warunków zamówienia. Dokonaną zmianę treści specyfikacji zamawiający udostępnia na stronie internetowej prowadzonego postępowania.</w:t>
      </w:r>
    </w:p>
    <w:p w14:paraId="701A54D4" w14:textId="6F3D78D1" w:rsidR="00DC5A20" w:rsidRPr="00ED5794" w:rsidRDefault="00DC5A20" w:rsidP="00ED5794">
      <w:pPr>
        <w:numPr>
          <w:ilvl w:val="0"/>
          <w:numId w:val="14"/>
        </w:numPr>
        <w:pBdr>
          <w:top w:val="nil"/>
          <w:left w:val="nil"/>
          <w:bottom w:val="nil"/>
          <w:right w:val="nil"/>
          <w:between w:val="nil"/>
        </w:pBdr>
        <w:ind w:left="426" w:hanging="426"/>
        <w:jc w:val="both"/>
        <w:rPr>
          <w:rFonts w:ascii="Times New Roman" w:hAnsi="Times New Roman" w:cs="Times New Roman"/>
        </w:rPr>
      </w:pPr>
      <w:r w:rsidRPr="00DC5A20">
        <w:rPr>
          <w:rFonts w:ascii="Times New Roman" w:hAnsi="Times New Roman" w:cs="Times New Roman"/>
        </w:rPr>
        <w:t>Osobą do kontaktu i porozumiewania się z wykonawcami w zakresie merytorycznym jest</w:t>
      </w:r>
      <w:r w:rsidR="00ED5794">
        <w:rPr>
          <w:rFonts w:ascii="Times New Roman" w:hAnsi="Times New Roman" w:cs="Times New Roman"/>
        </w:rPr>
        <w:t xml:space="preserve"> </w:t>
      </w:r>
      <w:r w:rsidRPr="00ED5794">
        <w:rPr>
          <w:rFonts w:ascii="Times New Roman" w:hAnsi="Times New Roman" w:cs="Times New Roman"/>
        </w:rPr>
        <w:t xml:space="preserve">Łukasz Goszczyński e-mail: </w:t>
      </w:r>
      <w:hyperlink r:id="rId14" w:history="1">
        <w:r w:rsidR="007056BB" w:rsidRPr="00ED5794">
          <w:rPr>
            <w:rStyle w:val="Hipercze"/>
            <w:rFonts w:ascii="Times New Roman" w:hAnsi="Times New Roman" w:cs="Times New Roman"/>
          </w:rPr>
          <w:t>l.goszczynski@brojce.net.pl</w:t>
        </w:r>
      </w:hyperlink>
      <w:r w:rsidR="007056BB" w:rsidRPr="00ED5794">
        <w:rPr>
          <w:rFonts w:ascii="Times New Roman" w:hAnsi="Times New Roman" w:cs="Times New Roman"/>
        </w:rPr>
        <w:t xml:space="preserve"> </w:t>
      </w:r>
    </w:p>
    <w:p w14:paraId="000000C8" w14:textId="77777777" w:rsidR="001A6BDD" w:rsidRPr="00CF1E5E" w:rsidRDefault="00305759" w:rsidP="002B21B3">
      <w:pPr>
        <w:pStyle w:val="Nagwek2"/>
        <w:spacing w:before="240" w:after="240"/>
        <w:rPr>
          <w:rFonts w:ascii="Times New Roman" w:hAnsi="Times New Roman" w:cs="Times New Roman"/>
        </w:rPr>
      </w:pPr>
      <w:bookmarkStart w:id="15" w:name="_Toc169645445"/>
      <w:r w:rsidRPr="00CF1E5E">
        <w:rPr>
          <w:rFonts w:ascii="Times New Roman" w:hAnsi="Times New Roman" w:cs="Times New Roman"/>
        </w:rPr>
        <w:t>XIV. Opis sposobu przygotowania ofert oraz dokumentów wymaganych przez Zamawiającego w SWZ</w:t>
      </w:r>
      <w:bookmarkEnd w:id="15"/>
    </w:p>
    <w:p w14:paraId="75A81159" w14:textId="77777777" w:rsidR="007056BB" w:rsidRPr="007056BB" w:rsidRDefault="007056BB" w:rsidP="0085686D">
      <w:pPr>
        <w:spacing w:before="120" w:after="120"/>
        <w:ind w:right="142"/>
        <w:contextualSpacing/>
        <w:jc w:val="both"/>
        <w:rPr>
          <w:rFonts w:ascii="Times New Roman" w:eastAsia="Times New Roman" w:hAnsi="Times New Roman" w:cs="Times New Roman"/>
          <w:szCs w:val="24"/>
          <w:u w:val="single"/>
          <w:lang w:val="pl-PL"/>
        </w:rPr>
      </w:pPr>
      <w:r w:rsidRPr="007056BB">
        <w:rPr>
          <w:rFonts w:ascii="Times New Roman" w:eastAsia="Times New Roman" w:hAnsi="Times New Roman" w:cs="Times New Roman"/>
          <w:szCs w:val="24"/>
          <w:u w:val="single"/>
          <w:lang w:val="pl-PL"/>
        </w:rPr>
        <w:t>Wykonawca może złożyć tylko jedną ofertę. Oferta może być złożona tylko do upływu terminu składania ofert.</w:t>
      </w:r>
    </w:p>
    <w:p w14:paraId="4BAE8C9A" w14:textId="77777777" w:rsidR="007056BB" w:rsidRPr="007056BB" w:rsidRDefault="007056BB" w:rsidP="0085686D">
      <w:pPr>
        <w:numPr>
          <w:ilvl w:val="0"/>
          <w:numId w:val="30"/>
        </w:numPr>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Wykonawca składa ofertę za pośrednictwem Platformy zakupowej.</w:t>
      </w:r>
    </w:p>
    <w:p w14:paraId="0254C0CC" w14:textId="77777777" w:rsidR="007056BB" w:rsidRPr="007056BB" w:rsidRDefault="007056BB" w:rsidP="0085686D">
      <w:pPr>
        <w:numPr>
          <w:ilvl w:val="0"/>
          <w:numId w:val="30"/>
        </w:numPr>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Oferta musi być sporządzona w języku polskim. Ofertę składa się pod rygorem nieważności w formie elektronicznej lub w postaci elektronicznej w formacie danych: .pdf, .</w:t>
      </w:r>
      <w:proofErr w:type="spellStart"/>
      <w:r w:rsidRPr="007056BB">
        <w:rPr>
          <w:rFonts w:ascii="Times New Roman" w:eastAsia="Times New Roman" w:hAnsi="Times New Roman" w:cs="Times New Roman"/>
          <w:szCs w:val="24"/>
          <w:lang w:val="pl-PL" w:eastAsia="en-US"/>
        </w:rPr>
        <w:t>doc</w:t>
      </w:r>
      <w:proofErr w:type="spellEnd"/>
      <w:r w:rsidRPr="007056BB">
        <w:rPr>
          <w:rFonts w:ascii="Times New Roman" w:eastAsia="Times New Roman" w:hAnsi="Times New Roman" w:cs="Times New Roman"/>
          <w:szCs w:val="24"/>
          <w:lang w:val="pl-PL" w:eastAsia="en-US"/>
        </w:rPr>
        <w:t>, .</w:t>
      </w:r>
      <w:proofErr w:type="spellStart"/>
      <w:r w:rsidRPr="007056BB">
        <w:rPr>
          <w:rFonts w:ascii="Times New Roman" w:eastAsia="Times New Roman" w:hAnsi="Times New Roman" w:cs="Times New Roman"/>
          <w:szCs w:val="24"/>
          <w:lang w:val="pl-PL" w:eastAsia="en-US"/>
        </w:rPr>
        <w:t>docx</w:t>
      </w:r>
      <w:proofErr w:type="spellEnd"/>
      <w:r w:rsidRPr="007056BB">
        <w:rPr>
          <w:rFonts w:ascii="Times New Roman" w:eastAsia="Times New Roman" w:hAnsi="Times New Roman" w:cs="Times New Roman"/>
          <w:szCs w:val="24"/>
          <w:lang w:val="pl-PL" w:eastAsia="en-US"/>
        </w:rPr>
        <w:t>, .rtf, .</w:t>
      </w:r>
      <w:proofErr w:type="spellStart"/>
      <w:r w:rsidRPr="007056BB">
        <w:rPr>
          <w:rFonts w:ascii="Times New Roman" w:eastAsia="Times New Roman" w:hAnsi="Times New Roman" w:cs="Times New Roman"/>
          <w:szCs w:val="24"/>
          <w:lang w:val="pl-PL" w:eastAsia="en-US"/>
        </w:rPr>
        <w:t>xps</w:t>
      </w:r>
      <w:proofErr w:type="spellEnd"/>
      <w:r w:rsidRPr="007056BB">
        <w:rPr>
          <w:rFonts w:ascii="Times New Roman" w:eastAsia="Times New Roman" w:hAnsi="Times New Roman" w:cs="Times New Roman"/>
          <w:szCs w:val="24"/>
          <w:lang w:val="pl-PL" w:eastAsia="en-US"/>
        </w:rPr>
        <w:t>, .</w:t>
      </w:r>
      <w:proofErr w:type="spellStart"/>
      <w:r w:rsidRPr="007056BB">
        <w:rPr>
          <w:rFonts w:ascii="Times New Roman" w:eastAsia="Times New Roman" w:hAnsi="Times New Roman" w:cs="Times New Roman"/>
          <w:szCs w:val="24"/>
          <w:lang w:val="pl-PL" w:eastAsia="en-US"/>
        </w:rPr>
        <w:t>odt</w:t>
      </w:r>
      <w:proofErr w:type="spellEnd"/>
      <w:r w:rsidRPr="007056BB">
        <w:rPr>
          <w:rFonts w:ascii="Times New Roman" w:eastAsia="Times New Roman" w:hAnsi="Times New Roman" w:cs="Times New Roman"/>
          <w:szCs w:val="24"/>
          <w:lang w:val="pl-PL" w:eastAsia="en-US"/>
        </w:rPr>
        <w:t>, opatrzonej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08750537" w14:textId="77777777" w:rsidR="007056BB" w:rsidRPr="007056BB" w:rsidRDefault="007056BB" w:rsidP="0085686D">
      <w:pPr>
        <w:numPr>
          <w:ilvl w:val="0"/>
          <w:numId w:val="30"/>
        </w:numPr>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W celu dołączenia więcej niż jednego pliku, wykonawca powinien przeciągnąć wszystkie pliki jednocześnie do okienka „Załączniki”. Pliki dodawane jeden po drugim będą się zastępować. Jeśli oferta składa się z większej liczby plików, prosimy załączyć na Platformie Zakupowej folder skompresowany (np. .zip .7Z). Załączenie plików w folderze skompresowanym będzie również skutkowało prawidłowym złożeniem oferty w przetargu.</w:t>
      </w:r>
    </w:p>
    <w:p w14:paraId="0C55BDD1" w14:textId="77777777" w:rsidR="007056BB" w:rsidRPr="007056BB" w:rsidRDefault="007056BB" w:rsidP="0085686D">
      <w:pPr>
        <w:numPr>
          <w:ilvl w:val="0"/>
          <w:numId w:val="30"/>
        </w:numPr>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Sposób złożenia oferty, w tym zaszyfrowania oferty opisany został w Instrukcji użytkownika dostępnej na Platformie zakupowej.</w:t>
      </w:r>
    </w:p>
    <w:p w14:paraId="505FB330" w14:textId="77777777" w:rsidR="007056BB" w:rsidRPr="007056BB" w:rsidRDefault="007056BB" w:rsidP="0085686D">
      <w:pPr>
        <w:numPr>
          <w:ilvl w:val="0"/>
          <w:numId w:val="30"/>
        </w:numPr>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 xml:space="preserve">Zgodnie Rozporządzeniem Prezesa Rady Ministrów z dnia 31 grudnia 2020r. w sprawie sposobu sporządzania i przekazywania informacji oraz wymagań technicznych dla dokumentów </w:t>
      </w:r>
      <w:r w:rsidRPr="007056BB">
        <w:rPr>
          <w:rFonts w:ascii="Times New Roman" w:eastAsia="Times New Roman" w:hAnsi="Times New Roman" w:cs="Times New Roman"/>
          <w:szCs w:val="24"/>
          <w:lang w:val="pl-PL" w:eastAsia="en-US"/>
        </w:rPr>
        <w:lastRenderedPageBreak/>
        <w:t>elektronicznych oraz środków komunikacji elektronicznej w postępowaniu o udzielenie zamówienia publicznego lub konkursie (Dz. U. z 2020r. poz. 2452), Zamawiający określa niezbędne wymagania techniczne związane z korzystaniem z Platformy:</w:t>
      </w:r>
    </w:p>
    <w:p w14:paraId="026A12D5"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 xml:space="preserve">stały dostęp do sieci Internet o gwarantowanej przepustowości nie mniejszej niż 512 </w:t>
      </w:r>
      <w:proofErr w:type="spellStart"/>
      <w:r w:rsidRPr="007056BB">
        <w:rPr>
          <w:rFonts w:ascii="Times New Roman" w:eastAsia="Times New Roman" w:hAnsi="Times New Roman" w:cs="Times New Roman"/>
          <w:szCs w:val="24"/>
          <w:lang w:val="pl-PL" w:eastAsia="en-US"/>
        </w:rPr>
        <w:t>kb</w:t>
      </w:r>
      <w:proofErr w:type="spellEnd"/>
      <w:r w:rsidRPr="007056BB">
        <w:rPr>
          <w:rFonts w:ascii="Times New Roman" w:eastAsia="Times New Roman" w:hAnsi="Times New Roman" w:cs="Times New Roman"/>
          <w:szCs w:val="24"/>
          <w:lang w:val="pl-PL" w:eastAsia="en-US"/>
        </w:rPr>
        <w:t>/s,</w:t>
      </w:r>
    </w:p>
    <w:p w14:paraId="3A613285"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komputer klasy PC lub MAC o następującej konfiguracji: pamięć min. 2 GB Ram, procesor Intel IV 2 GHZ lub jego nowsza wersja, jeden z systemów operacyjnych - MS Windows 7, Mac Os x 10 4, Linux, lub ich nowsze wersje,</w:t>
      </w:r>
    </w:p>
    <w:p w14:paraId="3DDBFA8D"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zainstalowana dowolna przeglądarka internetowa, w przypadku Internet Explorer minimalnie wersja 10 0.,</w:t>
      </w:r>
    </w:p>
    <w:p w14:paraId="3B27C2B9"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włączona obsługa JavaScript,</w:t>
      </w:r>
    </w:p>
    <w:p w14:paraId="7F660254"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 xml:space="preserve">zainstalowany program Adobe </w:t>
      </w:r>
      <w:proofErr w:type="spellStart"/>
      <w:r w:rsidRPr="007056BB">
        <w:rPr>
          <w:rFonts w:ascii="Times New Roman" w:eastAsia="Times New Roman" w:hAnsi="Times New Roman" w:cs="Times New Roman"/>
          <w:szCs w:val="24"/>
          <w:lang w:val="pl-PL" w:eastAsia="en-US"/>
        </w:rPr>
        <w:t>Acrobat</w:t>
      </w:r>
      <w:proofErr w:type="spellEnd"/>
      <w:r w:rsidRPr="007056BB">
        <w:rPr>
          <w:rFonts w:ascii="Times New Roman" w:eastAsia="Times New Roman" w:hAnsi="Times New Roman" w:cs="Times New Roman"/>
          <w:szCs w:val="24"/>
          <w:lang w:val="pl-PL" w:eastAsia="en-US"/>
        </w:rPr>
        <w:t xml:space="preserve"> Reader lub inny obsługujący format plików .pdf,</w:t>
      </w:r>
    </w:p>
    <w:p w14:paraId="07744987"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Platformazakupowa.pl działa według standardu przyjętego w komunikacji sieciowej -kodowanie UTF8,</w:t>
      </w:r>
    </w:p>
    <w:p w14:paraId="13358102" w14:textId="77777777" w:rsidR="007056BB" w:rsidRPr="007056BB" w:rsidRDefault="007056BB" w:rsidP="0085686D">
      <w:pPr>
        <w:numPr>
          <w:ilvl w:val="0"/>
          <w:numId w:val="31"/>
        </w:numPr>
        <w:tabs>
          <w:tab w:val="left" w:pos="993"/>
        </w:tabs>
        <w:spacing w:before="120" w:after="120"/>
        <w:ind w:left="851"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Oznaczenie czasu odbioru danych przez platformę zakupową stanowi datę oraz dokładny czas (</w:t>
      </w:r>
      <w:proofErr w:type="spellStart"/>
      <w:r w:rsidRPr="007056BB">
        <w:rPr>
          <w:rFonts w:ascii="Times New Roman" w:eastAsia="Times New Roman" w:hAnsi="Times New Roman" w:cs="Times New Roman"/>
          <w:szCs w:val="24"/>
          <w:lang w:val="pl-PL" w:eastAsia="en-US"/>
        </w:rPr>
        <w:t>hh:mm:ss</w:t>
      </w:r>
      <w:proofErr w:type="spellEnd"/>
      <w:r w:rsidRPr="007056BB">
        <w:rPr>
          <w:rFonts w:ascii="Times New Roman" w:eastAsia="Times New Roman" w:hAnsi="Times New Roman" w:cs="Times New Roman"/>
          <w:szCs w:val="24"/>
          <w:lang w:val="pl-PL" w:eastAsia="en-US"/>
        </w:rPr>
        <w:t>) generowany wg. czasu lokalnego serwera synchronizowanego z zegarem Głównego Urzędu Miar.</w:t>
      </w:r>
    </w:p>
    <w:p w14:paraId="33D2E59F" w14:textId="77777777" w:rsidR="007056BB" w:rsidRPr="007056BB" w:rsidRDefault="007056BB" w:rsidP="0085686D">
      <w:pPr>
        <w:numPr>
          <w:ilvl w:val="0"/>
          <w:numId w:val="32"/>
        </w:numPr>
        <w:tabs>
          <w:tab w:val="left" w:pos="993"/>
        </w:tabs>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Maksymalny rozmiar jednego pliku przesyłanego za pośrednictwem dedykowanych formularzy do: złożenia, zmiany, wycofania oferty wynosi 150 MB natomiast przy komunikacji wielkość pliku to maksymalnie 500 MB.</w:t>
      </w:r>
    </w:p>
    <w:p w14:paraId="3CBFC9B2" w14:textId="77777777" w:rsidR="007056BB" w:rsidRPr="007056BB" w:rsidRDefault="007056BB" w:rsidP="0085686D">
      <w:pPr>
        <w:numPr>
          <w:ilvl w:val="0"/>
          <w:numId w:val="32"/>
        </w:numPr>
        <w:tabs>
          <w:tab w:val="left" w:pos="993"/>
        </w:tabs>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We wszelkiej korespondencji kierowanej do Zamawiającego, związanej z niniejszym postępowaniem, wykonawcy powinni posługiwać się znakiem sprawy przedmiotowego postępowania lub numerem ogłoszenia o zamówienia (podane na stronie tytułowej SWZ).</w:t>
      </w:r>
    </w:p>
    <w:p w14:paraId="24A98FB3" w14:textId="4D24EA17" w:rsidR="007056BB" w:rsidRPr="007056BB" w:rsidRDefault="007056BB" w:rsidP="0085686D">
      <w:pPr>
        <w:numPr>
          <w:ilvl w:val="0"/>
          <w:numId w:val="32"/>
        </w:numPr>
        <w:tabs>
          <w:tab w:val="left" w:pos="993"/>
        </w:tabs>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Wszelkie informacje stanowiące tajemnicę przedsiębiorstwa w rozumieniu ustawy z dnia 16 kwietnia 1993 r. o zwalczaniu nieuczciwej konkurencji (Dz. U. z 202</w:t>
      </w:r>
      <w:r w:rsidR="008302FC">
        <w:rPr>
          <w:rFonts w:ascii="Times New Roman" w:eastAsia="Times New Roman" w:hAnsi="Times New Roman" w:cs="Times New Roman"/>
          <w:szCs w:val="24"/>
          <w:lang w:val="pl-PL" w:eastAsia="en-US"/>
        </w:rPr>
        <w:t>2</w:t>
      </w:r>
      <w:r w:rsidRPr="007056BB">
        <w:rPr>
          <w:rFonts w:ascii="Times New Roman" w:eastAsia="Times New Roman" w:hAnsi="Times New Roman" w:cs="Times New Roman"/>
          <w:szCs w:val="24"/>
          <w:lang w:val="pl-PL" w:eastAsia="en-US"/>
        </w:rPr>
        <w:t xml:space="preserve"> r. poz. </w:t>
      </w:r>
      <w:r w:rsidR="008302FC">
        <w:rPr>
          <w:rFonts w:ascii="Times New Roman" w:eastAsia="Times New Roman" w:hAnsi="Times New Roman" w:cs="Times New Roman"/>
          <w:szCs w:val="24"/>
          <w:lang w:val="pl-PL" w:eastAsia="en-US"/>
        </w:rPr>
        <w:t>1233</w:t>
      </w:r>
      <w:r w:rsidRPr="007056BB">
        <w:rPr>
          <w:rFonts w:ascii="Times New Roman" w:eastAsia="Times New Roman" w:hAnsi="Times New Roman" w:cs="Times New Roman"/>
          <w:szCs w:val="24"/>
          <w:lang w:val="pl-PL" w:eastAsia="en-US"/>
        </w:rPr>
        <w:t xml:space="preserve">), które Wykonawca zastrzeże jako tajemnicę przedsiębiorstwa, powinny zostać złożone poprzez dodanie ich w formie wydzielonego i odpowiednio oznaczonego pliku w polu oznaczonym na Platformie zakupowej jako „Tajemnica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7056BB">
        <w:rPr>
          <w:rFonts w:ascii="Times New Roman" w:eastAsia="Times New Roman" w:hAnsi="Times New Roman" w:cs="Times New Roman"/>
          <w:szCs w:val="24"/>
          <w:lang w:val="pl-PL" w:eastAsia="en-US"/>
        </w:rPr>
        <w:t>pzp</w:t>
      </w:r>
      <w:proofErr w:type="spellEnd"/>
      <w:r w:rsidRPr="007056BB">
        <w:rPr>
          <w:rFonts w:ascii="Times New Roman" w:eastAsia="Times New Roman" w:hAnsi="Times New Roman" w:cs="Times New Roman"/>
          <w:szCs w:val="24"/>
          <w:lang w:val="pl-PL" w:eastAsia="en-US"/>
        </w:rPr>
        <w:t>.</w:t>
      </w:r>
    </w:p>
    <w:p w14:paraId="17FA9E4C" w14:textId="77777777" w:rsidR="007056BB" w:rsidRPr="007056BB" w:rsidRDefault="007056BB" w:rsidP="0085686D">
      <w:pPr>
        <w:numPr>
          <w:ilvl w:val="0"/>
          <w:numId w:val="32"/>
        </w:numPr>
        <w:tabs>
          <w:tab w:val="left" w:pos="993"/>
        </w:tabs>
        <w:spacing w:before="120" w:after="120"/>
        <w:ind w:left="426" w:right="142" w:hanging="425"/>
        <w:contextualSpacing/>
        <w:jc w:val="both"/>
        <w:rPr>
          <w:rFonts w:ascii="Times New Roman" w:eastAsia="Times New Roman" w:hAnsi="Times New Roman" w:cs="Times New Roman"/>
          <w:szCs w:val="24"/>
          <w:lang w:val="pl-PL" w:eastAsia="en-US"/>
        </w:rPr>
      </w:pPr>
      <w:r w:rsidRPr="007056BB">
        <w:rPr>
          <w:rFonts w:ascii="Times New Roman" w:eastAsia="Times New Roman" w:hAnsi="Times New Roman" w:cs="Times New Roman"/>
          <w:szCs w:val="24"/>
          <w:lang w:val="pl-PL" w:eastAsia="en-US"/>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000000D9" w14:textId="77777777" w:rsidR="001A6BDD" w:rsidRPr="00CF1E5E" w:rsidRDefault="00305759" w:rsidP="002B21B3">
      <w:pPr>
        <w:pStyle w:val="Nagwek2"/>
        <w:spacing w:before="240" w:after="240"/>
        <w:rPr>
          <w:rFonts w:ascii="Times New Roman" w:hAnsi="Times New Roman" w:cs="Times New Roman"/>
        </w:rPr>
      </w:pPr>
      <w:bookmarkStart w:id="16" w:name="_Toc169645446"/>
      <w:r w:rsidRPr="00CF1E5E">
        <w:rPr>
          <w:rFonts w:ascii="Times New Roman" w:hAnsi="Times New Roman" w:cs="Times New Roman"/>
        </w:rPr>
        <w:t>XV. Sposób obliczania ceny oferty</w:t>
      </w:r>
      <w:bookmarkEnd w:id="16"/>
    </w:p>
    <w:p w14:paraId="000000DA" w14:textId="77777777" w:rsidR="001A6BDD" w:rsidRPr="00CF1E5E" w:rsidRDefault="00305759" w:rsidP="0085686D">
      <w:pPr>
        <w:numPr>
          <w:ilvl w:val="0"/>
          <w:numId w:val="5"/>
        </w:numPr>
        <w:spacing w:before="240"/>
        <w:ind w:left="426" w:hanging="426"/>
        <w:jc w:val="both"/>
        <w:rPr>
          <w:rFonts w:ascii="Times New Roman" w:hAnsi="Times New Roman" w:cs="Times New Roman"/>
        </w:rPr>
      </w:pPr>
      <w:r w:rsidRPr="00CF1E5E">
        <w:rPr>
          <w:rFonts w:ascii="Times New Roman" w:hAnsi="Times New Roman" w:cs="Times New Roman"/>
        </w:rPr>
        <w:t xml:space="preserve">Wykonawca podaje cenę za realizację przedmiotu zamówienia zgodnie ze wzorem Formularza Ofertowego, stanowiącego </w:t>
      </w:r>
      <w:r w:rsidRPr="00CF1E5E">
        <w:rPr>
          <w:rFonts w:ascii="Times New Roman" w:hAnsi="Times New Roman" w:cs="Times New Roman"/>
          <w:b/>
        </w:rPr>
        <w:t xml:space="preserve">Załącznik nr 1 do SWZ. </w:t>
      </w:r>
    </w:p>
    <w:p w14:paraId="000000DB" w14:textId="793288C9"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t>Cena ofertowa brutto musi uwzględniać wszystkie koszty związane z realizacją przedmiotu zamówienia zgodnie z opisem przedmiotu zamówienia oraz istotnymi postanowieniami umowy określonymi w niniejszej SWZ. Stawka podatku VAT w przedmio</w:t>
      </w:r>
      <w:r w:rsidR="00F538C4" w:rsidRPr="00CF1E5E">
        <w:rPr>
          <w:rFonts w:ascii="Times New Roman" w:hAnsi="Times New Roman" w:cs="Times New Roman"/>
        </w:rPr>
        <w:t xml:space="preserve">towym postępowaniu wynosi </w:t>
      </w:r>
      <w:r w:rsidR="00521B3A" w:rsidRPr="00CF1E5E">
        <w:rPr>
          <w:rFonts w:ascii="Times New Roman" w:hAnsi="Times New Roman" w:cs="Times New Roman"/>
        </w:rPr>
        <w:t>23</w:t>
      </w:r>
      <w:r w:rsidRPr="00CF1E5E">
        <w:rPr>
          <w:rFonts w:ascii="Times New Roman" w:hAnsi="Times New Roman" w:cs="Times New Roman"/>
        </w:rPr>
        <w:t>%.</w:t>
      </w:r>
    </w:p>
    <w:p w14:paraId="000000DC" w14:textId="77777777"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lastRenderedPageBreak/>
        <w:t>Cena podana na Formularzu Ofertowym jest ceną ostateczną, niepodlegającą negocjacji i wyczerpującą wszelkie należności Wykonawcy wobec Zamawiającego związane z realizacją przedmiotu zamówienia.</w:t>
      </w:r>
    </w:p>
    <w:p w14:paraId="000000DD" w14:textId="77777777"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t>Cena oferty powinna być wyrażona w złotych polskich (PLN) z dokładnością do dwóch miejsc po przecinku.</w:t>
      </w:r>
    </w:p>
    <w:p w14:paraId="000000DE" w14:textId="77777777"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t>Zamawiający nie przewiduje rozliczeń w walucie obcej.</w:t>
      </w:r>
    </w:p>
    <w:p w14:paraId="000000DF" w14:textId="77777777"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t>Wyliczona cena oferty brutto będzie służyć do porównania złożonych ofert i do rozliczenia w trakcie realizacji zamówienia.</w:t>
      </w:r>
    </w:p>
    <w:p w14:paraId="000000E0" w14:textId="634BE6C1"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t xml:space="preserve">Jeżeli została złożona oferta, której wybór prowadziłby do powstania u zamawiającego obowiązku podatkowego zgodnie z ustawą z dnia 11 marca 2004 r. o podatku od towarów i usług (Dz. U. </w:t>
      </w:r>
      <w:r w:rsidR="001C3954" w:rsidRPr="00CF1E5E">
        <w:rPr>
          <w:rFonts w:ascii="Times New Roman" w:hAnsi="Times New Roman" w:cs="Times New Roman"/>
        </w:rPr>
        <w:t>z 20</w:t>
      </w:r>
      <w:r w:rsidR="005064F6">
        <w:rPr>
          <w:rFonts w:ascii="Times New Roman" w:hAnsi="Times New Roman" w:cs="Times New Roman"/>
        </w:rPr>
        <w:t>24</w:t>
      </w:r>
      <w:r w:rsidR="001C3954" w:rsidRPr="00CF1E5E">
        <w:rPr>
          <w:rFonts w:ascii="Times New Roman" w:hAnsi="Times New Roman" w:cs="Times New Roman"/>
        </w:rPr>
        <w:t xml:space="preserve"> r. poz. </w:t>
      </w:r>
      <w:r w:rsidR="005064F6">
        <w:rPr>
          <w:rFonts w:ascii="Times New Roman" w:hAnsi="Times New Roman" w:cs="Times New Roman"/>
        </w:rPr>
        <w:t>361</w:t>
      </w:r>
      <w:r w:rsidR="001C3954" w:rsidRPr="00CF1E5E">
        <w:rPr>
          <w:rFonts w:ascii="Times New Roman" w:hAnsi="Times New Roman" w:cs="Times New Roman"/>
        </w:rPr>
        <w:t xml:space="preserve"> ze zm.</w:t>
      </w:r>
      <w:r w:rsidRPr="00CF1E5E">
        <w:rPr>
          <w:rFonts w:ascii="Times New Roman" w:hAnsi="Times New Roman" w:cs="Times New Roman"/>
        </w:rPr>
        <w:t>), dla celów zastosowania kryterium ceny lub kosztu zamawiający dolicza do przedstawionej w tej ofercie ceny kwotę podatku od towarów i usług, którą miałby obowiązek rozliczyć.</w:t>
      </w:r>
      <w:r w:rsidRPr="00CF1E5E">
        <w:rPr>
          <w:rFonts w:ascii="Times New Roman" w:hAnsi="Times New Roman" w:cs="Times New Roman"/>
          <w:b/>
        </w:rPr>
        <w:t xml:space="preserve"> </w:t>
      </w:r>
      <w:r w:rsidRPr="00CF1E5E">
        <w:rPr>
          <w:rFonts w:ascii="Times New Roman" w:hAnsi="Times New Roman" w:cs="Times New Roman"/>
        </w:rPr>
        <w:t>W ofercie, o której mowa w ust. 1, Wykonawca ma obowiązek:</w:t>
      </w:r>
    </w:p>
    <w:p w14:paraId="000000E1" w14:textId="77777777" w:rsidR="001A6BDD" w:rsidRPr="00CF1E5E" w:rsidRDefault="00305759" w:rsidP="0085686D">
      <w:pPr>
        <w:tabs>
          <w:tab w:val="left" w:pos="3855"/>
        </w:tabs>
        <w:ind w:left="826" w:hanging="426"/>
        <w:jc w:val="both"/>
        <w:rPr>
          <w:rFonts w:ascii="Times New Roman" w:hAnsi="Times New Roman" w:cs="Times New Roman"/>
        </w:rPr>
      </w:pPr>
      <w:r w:rsidRPr="00CF1E5E">
        <w:rPr>
          <w:rFonts w:ascii="Times New Roman" w:hAnsi="Times New Roman" w:cs="Times New Roman"/>
        </w:rPr>
        <w:t>1)</w:t>
      </w:r>
      <w:r w:rsidRPr="00CF1E5E">
        <w:rPr>
          <w:rFonts w:ascii="Times New Roman" w:hAnsi="Times New Roman" w:cs="Times New Roman"/>
        </w:rPr>
        <w:tab/>
        <w:t>poinformowania zamawiającego, że wybór jego oferty będzie prowadził do powstania u zamawiającego obowiązku podatkowego;</w:t>
      </w:r>
    </w:p>
    <w:p w14:paraId="000000E2" w14:textId="77777777" w:rsidR="001A6BDD" w:rsidRPr="00CF1E5E" w:rsidRDefault="00305759" w:rsidP="0085686D">
      <w:pPr>
        <w:tabs>
          <w:tab w:val="left" w:pos="3855"/>
        </w:tabs>
        <w:ind w:left="826" w:hanging="426"/>
        <w:jc w:val="both"/>
        <w:rPr>
          <w:rFonts w:ascii="Times New Roman" w:hAnsi="Times New Roman" w:cs="Times New Roman"/>
        </w:rPr>
      </w:pPr>
      <w:r w:rsidRPr="00CF1E5E">
        <w:rPr>
          <w:rFonts w:ascii="Times New Roman" w:hAnsi="Times New Roman" w:cs="Times New Roman"/>
        </w:rPr>
        <w:t>2)</w:t>
      </w:r>
      <w:r w:rsidRPr="00CF1E5E">
        <w:rPr>
          <w:rFonts w:ascii="Times New Roman" w:hAnsi="Times New Roman" w:cs="Times New Roman"/>
        </w:rPr>
        <w:tab/>
        <w:t>wskazania nazwy (rodzaju) towaru lub usługi, których dostawa lub świadczenie będą prowadziły do powstania obowiązku podatkowego;</w:t>
      </w:r>
    </w:p>
    <w:p w14:paraId="000000E3" w14:textId="77777777" w:rsidR="001A6BDD" w:rsidRPr="00CF1E5E" w:rsidRDefault="00305759" w:rsidP="0085686D">
      <w:pPr>
        <w:tabs>
          <w:tab w:val="left" w:pos="3855"/>
        </w:tabs>
        <w:ind w:left="826" w:hanging="426"/>
        <w:jc w:val="both"/>
        <w:rPr>
          <w:rFonts w:ascii="Times New Roman" w:hAnsi="Times New Roman" w:cs="Times New Roman"/>
        </w:rPr>
      </w:pPr>
      <w:r w:rsidRPr="00CF1E5E">
        <w:rPr>
          <w:rFonts w:ascii="Times New Roman" w:hAnsi="Times New Roman" w:cs="Times New Roman"/>
        </w:rPr>
        <w:t>3)</w:t>
      </w:r>
      <w:r w:rsidRPr="00CF1E5E">
        <w:rPr>
          <w:rFonts w:ascii="Times New Roman" w:hAnsi="Times New Roman" w:cs="Times New Roman"/>
        </w:rPr>
        <w:tab/>
        <w:t>wskazania wartości towaru lub usługi objętego obowiązkiem podatkowym zamawiającego, bez kwoty podatku;</w:t>
      </w:r>
    </w:p>
    <w:p w14:paraId="000000E4" w14:textId="77777777" w:rsidR="001A6BDD" w:rsidRPr="00CF1E5E" w:rsidRDefault="00305759" w:rsidP="0085686D">
      <w:pPr>
        <w:tabs>
          <w:tab w:val="left" w:pos="3855"/>
        </w:tabs>
        <w:ind w:left="826" w:hanging="426"/>
        <w:jc w:val="both"/>
        <w:rPr>
          <w:rFonts w:ascii="Times New Roman" w:hAnsi="Times New Roman" w:cs="Times New Roman"/>
        </w:rPr>
      </w:pPr>
      <w:r w:rsidRPr="00CF1E5E">
        <w:rPr>
          <w:rFonts w:ascii="Times New Roman" w:hAnsi="Times New Roman" w:cs="Times New Roman"/>
        </w:rPr>
        <w:t>4)</w:t>
      </w:r>
      <w:r w:rsidRPr="00CF1E5E">
        <w:rPr>
          <w:rFonts w:ascii="Times New Roman" w:hAnsi="Times New Roman" w:cs="Times New Roman"/>
        </w:rPr>
        <w:tab/>
        <w:t>wskazania stawki podatku od towarów i usług, która zgodnie z wiedzą wykonawcy, będzie miała zastosowanie.</w:t>
      </w:r>
    </w:p>
    <w:p w14:paraId="000000E5" w14:textId="77777777" w:rsidR="001A6BDD" w:rsidRPr="00CF1E5E" w:rsidRDefault="00305759" w:rsidP="0085686D">
      <w:pPr>
        <w:numPr>
          <w:ilvl w:val="0"/>
          <w:numId w:val="5"/>
        </w:numPr>
        <w:ind w:left="426" w:hanging="426"/>
        <w:jc w:val="both"/>
        <w:rPr>
          <w:rFonts w:ascii="Times New Roman" w:hAnsi="Times New Roman" w:cs="Times New Roman"/>
        </w:rPr>
      </w:pPr>
      <w:r w:rsidRPr="00CF1E5E">
        <w:rPr>
          <w:rFonts w:ascii="Times New Roman" w:hAnsi="Times New Roman" w:cs="Times New Roman"/>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E6" w14:textId="0CEC8648" w:rsidR="001A6BDD" w:rsidRPr="00777746" w:rsidRDefault="00305759" w:rsidP="002B21B3">
      <w:pPr>
        <w:pStyle w:val="Nagwek2"/>
        <w:spacing w:before="240" w:after="240"/>
        <w:rPr>
          <w:rFonts w:ascii="Times New Roman" w:hAnsi="Times New Roman" w:cs="Times New Roman"/>
          <w:sz w:val="36"/>
        </w:rPr>
      </w:pPr>
      <w:bookmarkStart w:id="17" w:name="_Toc169645447"/>
      <w:r w:rsidRPr="00777746">
        <w:rPr>
          <w:rFonts w:ascii="Times New Roman" w:hAnsi="Times New Roman" w:cs="Times New Roman"/>
          <w:szCs w:val="26"/>
        </w:rPr>
        <w:t>XVI. Wymagania dotyczące wadium</w:t>
      </w:r>
      <w:bookmarkEnd w:id="17"/>
    </w:p>
    <w:p w14:paraId="000000F9" w14:textId="18F0E12C" w:rsidR="001A6BDD" w:rsidRPr="00CF1E5E" w:rsidRDefault="001C3954" w:rsidP="0005552B">
      <w:pPr>
        <w:numPr>
          <w:ilvl w:val="3"/>
          <w:numId w:val="22"/>
        </w:numPr>
        <w:spacing w:before="240"/>
        <w:ind w:left="426"/>
        <w:jc w:val="both"/>
        <w:rPr>
          <w:rFonts w:ascii="Times New Roman" w:hAnsi="Times New Roman" w:cs="Times New Roman"/>
        </w:rPr>
      </w:pPr>
      <w:r w:rsidRPr="00CF1E5E">
        <w:rPr>
          <w:rFonts w:ascii="Times New Roman" w:hAnsi="Times New Roman" w:cs="Times New Roman"/>
        </w:rPr>
        <w:t>Zamawiający nie żąda wniesienia wadium w przedmiotowym postępowaniu.</w:t>
      </w:r>
      <w:r w:rsidR="00305759" w:rsidRPr="00CF1E5E">
        <w:rPr>
          <w:rFonts w:ascii="Times New Roman" w:hAnsi="Times New Roman" w:cs="Times New Roman"/>
        </w:rPr>
        <w:t xml:space="preserve"> </w:t>
      </w:r>
    </w:p>
    <w:p w14:paraId="000000FA" w14:textId="77777777" w:rsidR="001A6BDD" w:rsidRPr="00CF1E5E" w:rsidRDefault="00305759" w:rsidP="002B21B3">
      <w:pPr>
        <w:pStyle w:val="Nagwek2"/>
        <w:spacing w:before="240" w:after="240"/>
        <w:rPr>
          <w:rFonts w:ascii="Times New Roman" w:hAnsi="Times New Roman" w:cs="Times New Roman"/>
        </w:rPr>
      </w:pPr>
      <w:bookmarkStart w:id="18" w:name="_Toc169645448"/>
      <w:r w:rsidRPr="00CF1E5E">
        <w:rPr>
          <w:rFonts w:ascii="Times New Roman" w:hAnsi="Times New Roman" w:cs="Times New Roman"/>
        </w:rPr>
        <w:t>XVII. Termin związania ofertą</w:t>
      </w:r>
      <w:bookmarkEnd w:id="18"/>
    </w:p>
    <w:p w14:paraId="000000FB" w14:textId="4F3B656C" w:rsidR="001A6BDD" w:rsidRPr="00CF1E5E" w:rsidRDefault="00305759" w:rsidP="0005552B">
      <w:pPr>
        <w:numPr>
          <w:ilvl w:val="0"/>
          <w:numId w:val="27"/>
        </w:numPr>
        <w:spacing w:before="240"/>
        <w:ind w:left="426"/>
        <w:jc w:val="both"/>
        <w:rPr>
          <w:rFonts w:ascii="Times New Roman" w:hAnsi="Times New Roman" w:cs="Times New Roman"/>
        </w:rPr>
      </w:pPr>
      <w:r w:rsidRPr="00CF1E5E">
        <w:rPr>
          <w:rFonts w:ascii="Times New Roman" w:hAnsi="Times New Roman" w:cs="Times New Roman"/>
        </w:rPr>
        <w:t xml:space="preserve">Wykonawca będzie związany ofertą przez okres </w:t>
      </w:r>
      <w:r w:rsidRPr="00CF1E5E">
        <w:rPr>
          <w:rFonts w:ascii="Times New Roman" w:hAnsi="Times New Roman" w:cs="Times New Roman"/>
          <w:b/>
        </w:rPr>
        <w:t>30 dni</w:t>
      </w:r>
      <w:r w:rsidR="003A17F9">
        <w:rPr>
          <w:rFonts w:ascii="Times New Roman" w:hAnsi="Times New Roman" w:cs="Times New Roman"/>
          <w:b/>
        </w:rPr>
        <w:t xml:space="preserve">, tj. do dnia </w:t>
      </w:r>
      <w:r w:rsidR="000F3B95">
        <w:rPr>
          <w:rFonts w:ascii="Times New Roman" w:hAnsi="Times New Roman" w:cs="Times New Roman"/>
          <w:b/>
        </w:rPr>
        <w:t>2</w:t>
      </w:r>
      <w:r w:rsidR="00ED5794">
        <w:rPr>
          <w:rFonts w:ascii="Times New Roman" w:hAnsi="Times New Roman" w:cs="Times New Roman"/>
          <w:b/>
        </w:rPr>
        <w:t>3</w:t>
      </w:r>
      <w:r w:rsidR="000F3B95">
        <w:rPr>
          <w:rFonts w:ascii="Times New Roman" w:hAnsi="Times New Roman" w:cs="Times New Roman"/>
          <w:b/>
        </w:rPr>
        <w:t xml:space="preserve"> października</w:t>
      </w:r>
      <w:r w:rsidR="005064F6">
        <w:rPr>
          <w:rFonts w:ascii="Times New Roman" w:hAnsi="Times New Roman" w:cs="Times New Roman"/>
          <w:b/>
        </w:rPr>
        <w:t xml:space="preserve"> 2024</w:t>
      </w:r>
      <w:r w:rsidR="003A17F9">
        <w:rPr>
          <w:rFonts w:ascii="Times New Roman" w:hAnsi="Times New Roman" w:cs="Times New Roman"/>
          <w:b/>
        </w:rPr>
        <w:t xml:space="preserve"> r.</w:t>
      </w:r>
      <w:r w:rsidRPr="00CF1E5E">
        <w:rPr>
          <w:rFonts w:ascii="Times New Roman" w:hAnsi="Times New Roman" w:cs="Times New Roman"/>
        </w:rPr>
        <w:t xml:space="preserve"> Bieg terminu związania ofertą rozpoczyna się wraz z upływem terminu składania ofert.</w:t>
      </w:r>
    </w:p>
    <w:p w14:paraId="000000FC" w14:textId="46D56EC5" w:rsidR="001A6BDD" w:rsidRPr="00CF1E5E" w:rsidRDefault="00305759" w:rsidP="0005552B">
      <w:pPr>
        <w:numPr>
          <w:ilvl w:val="0"/>
          <w:numId w:val="27"/>
        </w:numPr>
        <w:ind w:left="426"/>
        <w:jc w:val="both"/>
        <w:rPr>
          <w:rFonts w:ascii="Times New Roman" w:hAnsi="Times New Roman" w:cs="Times New Roman"/>
        </w:rPr>
      </w:pPr>
      <w:r w:rsidRPr="00CF1E5E">
        <w:rPr>
          <w:rFonts w:ascii="Times New Roman" w:hAnsi="Times New Roman" w:cs="Times New Roman"/>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5246A0" w:rsidRPr="00CF1E5E">
        <w:rPr>
          <w:rFonts w:ascii="Times New Roman" w:hAnsi="Times New Roman" w:cs="Times New Roman"/>
        </w:rPr>
        <w:t xml:space="preserve">okres, nie dłuższy niż 30 dni. </w:t>
      </w:r>
      <w:r w:rsidRPr="00CF1E5E">
        <w:rPr>
          <w:rFonts w:ascii="Times New Roman" w:hAnsi="Times New Roman" w:cs="Times New Roman"/>
        </w:rPr>
        <w:t>Przedłużenie terminu związania ofertą wymaga złożenia przez wykonawcę pisemnego oświadczenia o wyrażeniu zgody na przedłużenie terminu związania ofertą.</w:t>
      </w:r>
    </w:p>
    <w:p w14:paraId="000000FE" w14:textId="0F7F8BEF" w:rsidR="001A6BDD" w:rsidRPr="00CF1E5E" w:rsidRDefault="00305759" w:rsidP="00327C76">
      <w:pPr>
        <w:pStyle w:val="Nagwek2"/>
        <w:tabs>
          <w:tab w:val="left" w:pos="7725"/>
        </w:tabs>
        <w:spacing w:before="240" w:after="240"/>
        <w:rPr>
          <w:rFonts w:ascii="Times New Roman" w:hAnsi="Times New Roman" w:cs="Times New Roman"/>
        </w:rPr>
      </w:pPr>
      <w:bookmarkStart w:id="19" w:name="_Toc169645449"/>
      <w:r w:rsidRPr="00CF1E5E">
        <w:rPr>
          <w:rFonts w:ascii="Times New Roman" w:hAnsi="Times New Roman" w:cs="Times New Roman"/>
        </w:rPr>
        <w:t>XVIII. Miejsce i termin składania ofert</w:t>
      </w:r>
      <w:bookmarkEnd w:id="19"/>
      <w:r w:rsidR="00327C76">
        <w:rPr>
          <w:rFonts w:ascii="Times New Roman" w:hAnsi="Times New Roman" w:cs="Times New Roman"/>
        </w:rPr>
        <w:tab/>
      </w:r>
    </w:p>
    <w:p w14:paraId="55BA646D" w14:textId="77777777" w:rsidR="007056BB" w:rsidRPr="007056BB" w:rsidRDefault="007056BB" w:rsidP="0085686D">
      <w:pPr>
        <w:numPr>
          <w:ilvl w:val="0"/>
          <w:numId w:val="33"/>
        </w:numPr>
        <w:spacing w:after="40"/>
        <w:ind w:left="426" w:right="142" w:hanging="426"/>
        <w:contextualSpacing/>
        <w:jc w:val="both"/>
        <w:rPr>
          <w:rFonts w:ascii="Times New Roman" w:eastAsia="Times New Roman" w:hAnsi="Times New Roman" w:cs="Times New Roman"/>
          <w:b/>
          <w:szCs w:val="24"/>
          <w:lang w:val="pl-PL" w:eastAsia="en-US"/>
        </w:rPr>
      </w:pPr>
      <w:r w:rsidRPr="007056BB">
        <w:rPr>
          <w:rFonts w:ascii="Times New Roman" w:eastAsia="Times New Roman" w:hAnsi="Times New Roman" w:cs="Times New Roman"/>
          <w:color w:val="000000"/>
          <w:szCs w:val="24"/>
          <w:lang w:val="pl-PL" w:eastAsia="en-US"/>
        </w:rPr>
        <w:t>W celu złożenia oferty wykonawca powinien zarejestrować/zalogować się na Platformie zakupowej oraz postępując zgodnie z instrukcją złożyć ofertę w systemie za pośrednictwem „Formularza do składania ofert” dostępnego na Platformie zakupowej pod adresem:</w:t>
      </w:r>
      <w:r w:rsidRPr="007056BB">
        <w:rPr>
          <w:rFonts w:ascii="Times New Roman" w:eastAsia="Times New Roman" w:hAnsi="Times New Roman" w:cs="Times New Roman"/>
          <w:color w:val="0000FF"/>
          <w:szCs w:val="24"/>
          <w:lang w:val="pl-PL" w:eastAsia="en-US"/>
        </w:rPr>
        <w:t xml:space="preserve"> </w:t>
      </w:r>
      <w:r w:rsidRPr="007056BB">
        <w:rPr>
          <w:rFonts w:ascii="Times New Roman" w:eastAsia="Times New Roman" w:hAnsi="Times New Roman" w:cs="Times New Roman"/>
          <w:color w:val="0000FF"/>
          <w:szCs w:val="24"/>
          <w:u w:val="single"/>
          <w:lang w:val="pl-PL" w:eastAsia="en-US"/>
        </w:rPr>
        <w:t>platformazakupowa.pl</w:t>
      </w:r>
      <w:r w:rsidRPr="007056BB">
        <w:rPr>
          <w:rFonts w:ascii="Times New Roman" w:eastAsia="Times New Roman" w:hAnsi="Times New Roman" w:cs="Times New Roman"/>
          <w:color w:val="000000"/>
          <w:szCs w:val="24"/>
          <w:lang w:val="pl-PL" w:eastAsia="en-US"/>
        </w:rPr>
        <w:t xml:space="preserve"> </w:t>
      </w:r>
    </w:p>
    <w:p w14:paraId="6AAB80D0" w14:textId="2E505AA3" w:rsidR="007056BB" w:rsidRPr="00ED1D19" w:rsidRDefault="007056BB" w:rsidP="0085686D">
      <w:pPr>
        <w:numPr>
          <w:ilvl w:val="0"/>
          <w:numId w:val="33"/>
        </w:numPr>
        <w:spacing w:after="40"/>
        <w:ind w:left="426" w:right="142" w:hanging="426"/>
        <w:contextualSpacing/>
        <w:jc w:val="both"/>
        <w:rPr>
          <w:rFonts w:ascii="Times New Roman" w:eastAsia="Times New Roman" w:hAnsi="Times New Roman" w:cs="Times New Roman"/>
          <w:b/>
          <w:szCs w:val="24"/>
          <w:lang w:val="pl-PL" w:eastAsia="en-US"/>
        </w:rPr>
      </w:pPr>
      <w:r w:rsidRPr="00ED1D19">
        <w:rPr>
          <w:rFonts w:ascii="Times New Roman" w:eastAsia="Times New Roman" w:hAnsi="Times New Roman" w:cs="Times New Roman"/>
          <w:b/>
          <w:color w:val="000000"/>
          <w:szCs w:val="24"/>
          <w:lang w:val="pl-PL" w:eastAsia="en-US"/>
        </w:rPr>
        <w:lastRenderedPageBreak/>
        <w:t xml:space="preserve">Ofertę wraz z wymaganymi załącznikami należy złożyć w terminie do dnia </w:t>
      </w:r>
      <w:r w:rsidR="000F3B95">
        <w:rPr>
          <w:rFonts w:ascii="Times New Roman" w:eastAsia="Times New Roman" w:hAnsi="Times New Roman" w:cs="Times New Roman"/>
          <w:b/>
          <w:color w:val="000000"/>
          <w:szCs w:val="24"/>
          <w:lang w:val="pl-PL" w:eastAsia="en-US"/>
        </w:rPr>
        <w:t>2</w:t>
      </w:r>
      <w:r w:rsidR="00ED5794">
        <w:rPr>
          <w:rFonts w:ascii="Times New Roman" w:eastAsia="Times New Roman" w:hAnsi="Times New Roman" w:cs="Times New Roman"/>
          <w:b/>
          <w:color w:val="000000"/>
          <w:szCs w:val="24"/>
          <w:lang w:val="pl-PL" w:eastAsia="en-US"/>
        </w:rPr>
        <w:t>3</w:t>
      </w:r>
      <w:r w:rsidR="000F3B95">
        <w:rPr>
          <w:rFonts w:ascii="Times New Roman" w:eastAsia="Times New Roman" w:hAnsi="Times New Roman" w:cs="Times New Roman"/>
          <w:b/>
          <w:color w:val="000000"/>
          <w:szCs w:val="24"/>
          <w:lang w:val="pl-PL" w:eastAsia="en-US"/>
        </w:rPr>
        <w:t>.09</w:t>
      </w:r>
      <w:r w:rsidR="00067535">
        <w:rPr>
          <w:rFonts w:ascii="Times New Roman" w:eastAsia="Times New Roman" w:hAnsi="Times New Roman" w:cs="Times New Roman"/>
          <w:b/>
          <w:color w:val="000000"/>
          <w:szCs w:val="24"/>
          <w:lang w:val="pl-PL" w:eastAsia="en-US"/>
        </w:rPr>
        <w:t>.</w:t>
      </w:r>
      <w:r w:rsidR="005064F6">
        <w:rPr>
          <w:rFonts w:ascii="Times New Roman" w:eastAsia="Times New Roman" w:hAnsi="Times New Roman" w:cs="Times New Roman"/>
          <w:b/>
          <w:color w:val="000000"/>
          <w:szCs w:val="24"/>
          <w:lang w:val="pl-PL" w:eastAsia="en-US"/>
        </w:rPr>
        <w:t>2024</w:t>
      </w:r>
      <w:r w:rsidR="0085686D" w:rsidRPr="00ED1D19">
        <w:rPr>
          <w:rFonts w:ascii="Times New Roman" w:eastAsia="Times New Roman" w:hAnsi="Times New Roman" w:cs="Times New Roman"/>
          <w:b/>
          <w:color w:val="000000"/>
          <w:szCs w:val="24"/>
          <w:lang w:val="pl-PL" w:eastAsia="en-US"/>
        </w:rPr>
        <w:t xml:space="preserve"> </w:t>
      </w:r>
      <w:r w:rsidRPr="00ED1D19">
        <w:rPr>
          <w:rFonts w:ascii="Times New Roman" w:eastAsia="Times New Roman" w:hAnsi="Times New Roman" w:cs="Times New Roman"/>
          <w:b/>
          <w:color w:val="000000"/>
          <w:szCs w:val="24"/>
          <w:lang w:val="pl-PL" w:eastAsia="en-US"/>
        </w:rPr>
        <w:t xml:space="preserve">r. do godz. </w:t>
      </w:r>
      <w:r w:rsidR="0085686D" w:rsidRPr="00ED1D19">
        <w:rPr>
          <w:rFonts w:ascii="Times New Roman" w:eastAsia="Times New Roman" w:hAnsi="Times New Roman" w:cs="Times New Roman"/>
          <w:b/>
          <w:color w:val="000000"/>
          <w:szCs w:val="24"/>
          <w:lang w:val="pl-PL" w:eastAsia="en-US"/>
        </w:rPr>
        <w:t>8</w:t>
      </w:r>
      <w:r w:rsidRPr="00ED1D19">
        <w:rPr>
          <w:rFonts w:ascii="Times New Roman" w:eastAsia="Times New Roman" w:hAnsi="Times New Roman" w:cs="Times New Roman"/>
          <w:b/>
          <w:color w:val="000000"/>
          <w:szCs w:val="24"/>
          <w:lang w:val="pl-PL" w:eastAsia="en-US"/>
        </w:rPr>
        <w:t>:00.</w:t>
      </w:r>
    </w:p>
    <w:p w14:paraId="507995E3" w14:textId="77777777" w:rsidR="007056BB" w:rsidRPr="007056BB" w:rsidRDefault="007056BB" w:rsidP="0085686D">
      <w:pPr>
        <w:numPr>
          <w:ilvl w:val="0"/>
          <w:numId w:val="33"/>
        </w:numPr>
        <w:spacing w:after="40"/>
        <w:ind w:left="426" w:right="142" w:hanging="426"/>
        <w:contextualSpacing/>
        <w:jc w:val="both"/>
        <w:rPr>
          <w:rFonts w:ascii="Times New Roman" w:eastAsia="Times New Roman" w:hAnsi="Times New Roman" w:cs="Times New Roman"/>
          <w:b/>
          <w:szCs w:val="24"/>
          <w:lang w:val="pl-PL" w:eastAsia="en-US"/>
        </w:rPr>
      </w:pPr>
      <w:r w:rsidRPr="007056BB">
        <w:rPr>
          <w:rFonts w:ascii="Times New Roman" w:eastAsia="Times New Roman" w:hAnsi="Times New Roman" w:cs="Times New Roman"/>
          <w:color w:val="000000"/>
          <w:szCs w:val="24"/>
          <w:lang w:val="pl-PL" w:eastAsia="en-US"/>
        </w:rPr>
        <w:t>Wykonawca może złożyć tylko jedną ofertę.</w:t>
      </w:r>
    </w:p>
    <w:p w14:paraId="6377F5A3" w14:textId="77777777" w:rsidR="007056BB" w:rsidRPr="007056BB" w:rsidRDefault="007056BB" w:rsidP="0085686D">
      <w:pPr>
        <w:numPr>
          <w:ilvl w:val="0"/>
          <w:numId w:val="33"/>
        </w:numPr>
        <w:spacing w:after="40"/>
        <w:ind w:left="426" w:right="142" w:hanging="426"/>
        <w:contextualSpacing/>
        <w:jc w:val="both"/>
        <w:rPr>
          <w:rFonts w:ascii="Times New Roman" w:eastAsia="Times New Roman" w:hAnsi="Times New Roman" w:cs="Times New Roman"/>
          <w:b/>
          <w:szCs w:val="24"/>
          <w:lang w:val="pl-PL" w:eastAsia="en-US"/>
        </w:rPr>
      </w:pPr>
      <w:r w:rsidRPr="007056BB">
        <w:rPr>
          <w:rFonts w:ascii="Times New Roman" w:eastAsia="Times New Roman" w:hAnsi="Times New Roman" w:cs="Times New Roman"/>
          <w:color w:val="000000"/>
          <w:szCs w:val="24"/>
          <w:lang w:val="pl-PL" w:eastAsia="en-US"/>
        </w:rPr>
        <w:t>Zamawiający odrzuci ofertę złożoną po terminie składania ofert.</w:t>
      </w:r>
    </w:p>
    <w:p w14:paraId="0C1755B2" w14:textId="77777777" w:rsidR="007056BB" w:rsidRPr="007056BB" w:rsidRDefault="007056BB" w:rsidP="0085686D">
      <w:pPr>
        <w:numPr>
          <w:ilvl w:val="0"/>
          <w:numId w:val="33"/>
        </w:numPr>
        <w:spacing w:after="40"/>
        <w:ind w:left="426" w:right="142" w:hanging="426"/>
        <w:contextualSpacing/>
        <w:jc w:val="both"/>
        <w:rPr>
          <w:rFonts w:ascii="Times New Roman" w:eastAsia="Times New Roman" w:hAnsi="Times New Roman" w:cs="Times New Roman"/>
          <w:b/>
          <w:szCs w:val="24"/>
          <w:lang w:val="pl-PL" w:eastAsia="en-US"/>
        </w:rPr>
      </w:pPr>
      <w:r w:rsidRPr="007056BB">
        <w:rPr>
          <w:rFonts w:ascii="Times New Roman" w:eastAsia="Times New Roman" w:hAnsi="Times New Roman" w:cs="Times New Roman"/>
          <w:color w:val="000000"/>
          <w:szCs w:val="24"/>
          <w:lang w:val="pl-PL" w:eastAsia="en-US"/>
        </w:rPr>
        <w:t>O terminie złożenia oferty decyduje data oraz dokładny czas przekazania na Platformie zakupowej. Za datę złożenia oferty przyjmuje się datę jej przekazania w systemie (platformie) w drugim kroku składania oferty poprzez kliknięcie przycisku “Złóż ofertę” i wyświetlenie się komunikatu, że oferta została złożona.</w:t>
      </w:r>
    </w:p>
    <w:p w14:paraId="763F3B38" w14:textId="77777777" w:rsidR="007056BB" w:rsidRPr="007056BB" w:rsidRDefault="007056BB" w:rsidP="0085686D">
      <w:pPr>
        <w:numPr>
          <w:ilvl w:val="0"/>
          <w:numId w:val="33"/>
        </w:numPr>
        <w:spacing w:after="40"/>
        <w:ind w:left="426" w:right="142" w:hanging="426"/>
        <w:contextualSpacing/>
        <w:jc w:val="both"/>
        <w:rPr>
          <w:rFonts w:ascii="Times New Roman" w:eastAsia="Times New Roman" w:hAnsi="Times New Roman" w:cs="Times New Roman"/>
          <w:b/>
          <w:color w:val="0000FF"/>
          <w:szCs w:val="24"/>
          <w:u w:val="single"/>
          <w:lang w:val="pl-PL" w:eastAsia="en-US"/>
        </w:rPr>
      </w:pPr>
      <w:r w:rsidRPr="007056BB">
        <w:rPr>
          <w:rFonts w:ascii="Times New Roman" w:eastAsia="Times New Roman" w:hAnsi="Times New Roman" w:cs="Times New Roman"/>
          <w:color w:val="000000"/>
          <w:szCs w:val="24"/>
          <w:lang w:val="pl-PL" w:eastAsia="en-US"/>
        </w:rPr>
        <w:t xml:space="preserve">Do upływu terminu składania ofert wykonawca może zmienić lub wycofać ofertę. Sposób dokonywania zmiany lub wycofania oferty zamieszczono w instrukcji dostępnej na stronie internetowej pod adresem: </w:t>
      </w:r>
      <w:hyperlink r:id="rId15" w:history="1">
        <w:hyperlink r:id="rId16">
          <w:r w:rsidRPr="007056BB">
            <w:rPr>
              <w:rFonts w:ascii="Times New Roman" w:eastAsia="Times New Roman" w:hAnsi="Times New Roman" w:cs="Times New Roman"/>
              <w:color w:val="1155CC"/>
              <w:szCs w:val="24"/>
              <w:u w:val="single"/>
              <w:lang w:val="pl-PL" w:eastAsia="en-US"/>
            </w:rPr>
            <w:t>https://platformazakupowa.pl/strona/45-instrukcje</w:t>
          </w:r>
        </w:hyperlink>
      </w:hyperlink>
    </w:p>
    <w:p w14:paraId="72CFBDF7" w14:textId="77777777" w:rsidR="007056BB" w:rsidRPr="007056BB" w:rsidRDefault="007056BB" w:rsidP="0085686D">
      <w:pPr>
        <w:numPr>
          <w:ilvl w:val="0"/>
          <w:numId w:val="33"/>
        </w:numPr>
        <w:spacing w:after="40"/>
        <w:ind w:left="426" w:right="142" w:hanging="426"/>
        <w:contextualSpacing/>
        <w:jc w:val="both"/>
        <w:rPr>
          <w:rFonts w:ascii="Times New Roman" w:eastAsia="Times New Roman" w:hAnsi="Times New Roman" w:cs="Times New Roman"/>
          <w:b/>
          <w:szCs w:val="24"/>
          <w:lang w:val="pl-PL" w:eastAsia="en-US"/>
        </w:rPr>
      </w:pPr>
      <w:r w:rsidRPr="007056BB">
        <w:rPr>
          <w:rFonts w:ascii="Times New Roman" w:eastAsia="Times New Roman" w:hAnsi="Times New Roman" w:cs="Times New Roman"/>
          <w:color w:val="000000"/>
          <w:szCs w:val="24"/>
          <w:lang w:val="pl-PL" w:eastAsia="en-US"/>
        </w:rPr>
        <w:t>Wykonawca po upływie terminu do składania ofert nie może wycofać złożonej oferty.</w:t>
      </w:r>
    </w:p>
    <w:p w14:paraId="00000105" w14:textId="77777777" w:rsidR="001A6BDD" w:rsidRPr="00CF1E5E" w:rsidRDefault="00305759" w:rsidP="002B21B3">
      <w:pPr>
        <w:pStyle w:val="Nagwek2"/>
        <w:jc w:val="both"/>
        <w:rPr>
          <w:rFonts w:ascii="Times New Roman" w:hAnsi="Times New Roman" w:cs="Times New Roman"/>
        </w:rPr>
      </w:pPr>
      <w:bookmarkStart w:id="20" w:name="_Toc169645450"/>
      <w:r w:rsidRPr="00CF1E5E">
        <w:rPr>
          <w:rFonts w:ascii="Times New Roman" w:hAnsi="Times New Roman" w:cs="Times New Roman"/>
        </w:rPr>
        <w:t>XIX. Otwarcie ofert</w:t>
      </w:r>
      <w:bookmarkEnd w:id="20"/>
    </w:p>
    <w:p w14:paraId="00000106" w14:textId="52176903" w:rsidR="001A6BDD" w:rsidRPr="00CF1E5E" w:rsidRDefault="00305759" w:rsidP="003607C0">
      <w:pPr>
        <w:numPr>
          <w:ilvl w:val="0"/>
          <w:numId w:val="3"/>
        </w:numPr>
        <w:ind w:left="426" w:hanging="426"/>
        <w:jc w:val="both"/>
        <w:rPr>
          <w:rFonts w:ascii="Times New Roman" w:hAnsi="Times New Roman" w:cs="Times New Roman"/>
        </w:rPr>
      </w:pPr>
      <w:r w:rsidRPr="00CF1E5E">
        <w:rPr>
          <w:rFonts w:ascii="Times New Roman" w:hAnsi="Times New Roman" w:cs="Times New Roman"/>
        </w:rPr>
        <w:t xml:space="preserve">Otwarcie ofert następuje niezwłocznie po upływie terminu składania ofert, nie później niż następnego dnia po dniu, w którym upłynął termin </w:t>
      </w:r>
      <w:r w:rsidR="00560C5E" w:rsidRPr="00CF1E5E">
        <w:rPr>
          <w:rFonts w:ascii="Times New Roman" w:hAnsi="Times New Roman" w:cs="Times New Roman"/>
        </w:rPr>
        <w:t xml:space="preserve">składania ofert tj. </w:t>
      </w:r>
      <w:r w:rsidR="000F3B95">
        <w:rPr>
          <w:rFonts w:ascii="Times New Roman" w:hAnsi="Times New Roman" w:cs="Times New Roman"/>
          <w:b/>
          <w:bCs/>
        </w:rPr>
        <w:t>2</w:t>
      </w:r>
      <w:r w:rsidR="00ED5794">
        <w:rPr>
          <w:rFonts w:ascii="Times New Roman" w:hAnsi="Times New Roman" w:cs="Times New Roman"/>
          <w:b/>
          <w:bCs/>
        </w:rPr>
        <w:t>3</w:t>
      </w:r>
      <w:r w:rsidR="000F3B95">
        <w:rPr>
          <w:rFonts w:ascii="Times New Roman" w:hAnsi="Times New Roman" w:cs="Times New Roman"/>
          <w:b/>
          <w:bCs/>
        </w:rPr>
        <w:t>.09</w:t>
      </w:r>
      <w:r w:rsidR="00067535" w:rsidRPr="00067535">
        <w:rPr>
          <w:rFonts w:ascii="Times New Roman" w:hAnsi="Times New Roman" w:cs="Times New Roman"/>
          <w:b/>
          <w:bCs/>
        </w:rPr>
        <w:t>.</w:t>
      </w:r>
      <w:r w:rsidR="005064F6" w:rsidRPr="00067535">
        <w:rPr>
          <w:rFonts w:ascii="Times New Roman" w:hAnsi="Times New Roman" w:cs="Times New Roman"/>
          <w:b/>
          <w:bCs/>
        </w:rPr>
        <w:t>2024</w:t>
      </w:r>
      <w:r w:rsidR="003A17F9" w:rsidRPr="00067535">
        <w:rPr>
          <w:rFonts w:ascii="Times New Roman" w:hAnsi="Times New Roman" w:cs="Times New Roman"/>
          <w:b/>
        </w:rPr>
        <w:t xml:space="preserve"> </w:t>
      </w:r>
      <w:r w:rsidR="00560C5E" w:rsidRPr="00CF1E5E">
        <w:rPr>
          <w:rFonts w:ascii="Times New Roman" w:hAnsi="Times New Roman" w:cs="Times New Roman"/>
          <w:b/>
        </w:rPr>
        <w:t>r.</w:t>
      </w:r>
      <w:r w:rsidR="00521B3A" w:rsidRPr="00CF1E5E">
        <w:rPr>
          <w:rFonts w:ascii="Times New Roman" w:hAnsi="Times New Roman" w:cs="Times New Roman"/>
          <w:b/>
        </w:rPr>
        <w:t xml:space="preserve"> o godz. </w:t>
      </w:r>
      <w:r w:rsidR="003A17F9">
        <w:rPr>
          <w:rFonts w:ascii="Times New Roman" w:hAnsi="Times New Roman" w:cs="Times New Roman"/>
          <w:b/>
        </w:rPr>
        <w:t>8.</w:t>
      </w:r>
      <w:r w:rsidR="005064F6">
        <w:rPr>
          <w:rFonts w:ascii="Times New Roman" w:hAnsi="Times New Roman" w:cs="Times New Roman"/>
          <w:b/>
        </w:rPr>
        <w:t>3</w:t>
      </w:r>
      <w:r w:rsidR="003A17F9">
        <w:rPr>
          <w:rFonts w:ascii="Times New Roman" w:hAnsi="Times New Roman" w:cs="Times New Roman"/>
          <w:b/>
        </w:rPr>
        <w:t>0</w:t>
      </w:r>
      <w:r w:rsidR="00521B3A" w:rsidRPr="00CF1E5E">
        <w:rPr>
          <w:rFonts w:ascii="Times New Roman" w:hAnsi="Times New Roman" w:cs="Times New Roman"/>
          <w:b/>
        </w:rPr>
        <w:t>.</w:t>
      </w:r>
    </w:p>
    <w:p w14:paraId="00000107" w14:textId="77777777" w:rsidR="001A6BDD" w:rsidRPr="00CF1E5E" w:rsidRDefault="00305759" w:rsidP="003607C0">
      <w:pPr>
        <w:numPr>
          <w:ilvl w:val="0"/>
          <w:numId w:val="3"/>
        </w:numPr>
        <w:pBdr>
          <w:top w:val="nil"/>
          <w:left w:val="nil"/>
          <w:bottom w:val="nil"/>
          <w:right w:val="nil"/>
          <w:between w:val="nil"/>
        </w:pBdr>
        <w:ind w:left="426" w:hanging="426"/>
        <w:jc w:val="both"/>
        <w:rPr>
          <w:rFonts w:ascii="Times New Roman" w:hAnsi="Times New Roman" w:cs="Times New Roman"/>
        </w:rPr>
      </w:pPr>
      <w:r w:rsidRPr="00CF1E5E">
        <w:rPr>
          <w:rFonts w:ascii="Times New Roman" w:hAnsi="Times New Roman" w:cs="Times New Roman"/>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08" w14:textId="77777777" w:rsidR="001A6BDD" w:rsidRPr="00CF1E5E" w:rsidRDefault="00305759" w:rsidP="003607C0">
      <w:pPr>
        <w:numPr>
          <w:ilvl w:val="0"/>
          <w:numId w:val="3"/>
        </w:numPr>
        <w:pBdr>
          <w:top w:val="nil"/>
          <w:left w:val="nil"/>
          <w:bottom w:val="nil"/>
          <w:right w:val="nil"/>
          <w:between w:val="nil"/>
        </w:pBdr>
        <w:ind w:left="426" w:hanging="426"/>
        <w:jc w:val="both"/>
        <w:rPr>
          <w:rFonts w:ascii="Times New Roman" w:hAnsi="Times New Roman" w:cs="Times New Roman"/>
        </w:rPr>
      </w:pPr>
      <w:r w:rsidRPr="00CF1E5E">
        <w:rPr>
          <w:rFonts w:ascii="Times New Roman" w:hAnsi="Times New Roman" w:cs="Times New Roman"/>
        </w:rPr>
        <w:t>Zamawiający poinformuje o zmianie terminu otwarcia ofert na stronie internetowej prowadzonego postępowania.</w:t>
      </w:r>
    </w:p>
    <w:p w14:paraId="00000109" w14:textId="77777777" w:rsidR="001A6BDD" w:rsidRPr="00CF1E5E" w:rsidRDefault="00305759" w:rsidP="003607C0">
      <w:pPr>
        <w:numPr>
          <w:ilvl w:val="0"/>
          <w:numId w:val="3"/>
        </w:numPr>
        <w:pBdr>
          <w:top w:val="nil"/>
          <w:left w:val="nil"/>
          <w:bottom w:val="nil"/>
          <w:right w:val="nil"/>
          <w:between w:val="nil"/>
        </w:pBdr>
        <w:ind w:left="426" w:hanging="426"/>
        <w:jc w:val="both"/>
        <w:rPr>
          <w:rFonts w:ascii="Times New Roman" w:hAnsi="Times New Roman" w:cs="Times New Roman"/>
        </w:rPr>
      </w:pPr>
      <w:r w:rsidRPr="00CF1E5E">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0000010A" w14:textId="77777777" w:rsidR="001A6BDD" w:rsidRPr="00CF1E5E" w:rsidRDefault="00305759" w:rsidP="003607C0">
      <w:pPr>
        <w:numPr>
          <w:ilvl w:val="0"/>
          <w:numId w:val="3"/>
        </w:numPr>
        <w:pBdr>
          <w:top w:val="nil"/>
          <w:left w:val="nil"/>
          <w:bottom w:val="nil"/>
          <w:right w:val="nil"/>
          <w:between w:val="nil"/>
        </w:pBdr>
        <w:ind w:left="426" w:hanging="426"/>
        <w:jc w:val="both"/>
        <w:rPr>
          <w:rFonts w:ascii="Times New Roman" w:hAnsi="Times New Roman" w:cs="Times New Roman"/>
        </w:rPr>
      </w:pPr>
      <w:r w:rsidRPr="00CF1E5E">
        <w:rPr>
          <w:rFonts w:ascii="Times New Roman" w:hAnsi="Times New Roman" w:cs="Times New Roman"/>
        </w:rPr>
        <w:t>Zamawiający, niezwłocznie po otwarciu ofert, udostępnia na stronie internetowej prowadzonego postępowania informacje o:</w:t>
      </w:r>
    </w:p>
    <w:p w14:paraId="0000010B" w14:textId="77777777" w:rsidR="001A6BDD" w:rsidRPr="00CF1E5E" w:rsidRDefault="00305759" w:rsidP="003607C0">
      <w:pPr>
        <w:shd w:val="clear" w:color="auto" w:fill="FFFFFF"/>
        <w:ind w:left="426"/>
        <w:jc w:val="both"/>
        <w:rPr>
          <w:rFonts w:ascii="Times New Roman" w:hAnsi="Times New Roman" w:cs="Times New Roman"/>
        </w:rPr>
      </w:pPr>
      <w:r w:rsidRPr="00CF1E5E">
        <w:rPr>
          <w:rFonts w:ascii="Times New Roman" w:hAnsi="Times New Roman" w:cs="Times New Roman"/>
        </w:rPr>
        <w:t>1) nazwach albo imionach i nazwiskach oraz siedzibach lub miejscach prowadzonej działalności gospodarczej albo miejscach zamieszkania Wykonawców, których oferty zostały otwarte;</w:t>
      </w:r>
    </w:p>
    <w:p w14:paraId="0000010C" w14:textId="77777777" w:rsidR="001A6BDD" w:rsidRPr="00CF1E5E" w:rsidRDefault="00305759" w:rsidP="003607C0">
      <w:pPr>
        <w:shd w:val="clear" w:color="auto" w:fill="FFFFFF"/>
        <w:ind w:left="426"/>
        <w:jc w:val="both"/>
        <w:rPr>
          <w:rFonts w:ascii="Times New Roman" w:hAnsi="Times New Roman" w:cs="Times New Roman"/>
        </w:rPr>
      </w:pPr>
      <w:r w:rsidRPr="00CF1E5E">
        <w:rPr>
          <w:rFonts w:ascii="Times New Roman" w:hAnsi="Times New Roman" w:cs="Times New Roman"/>
        </w:rPr>
        <w:t>2) cenach lub kosztach zawartych w ofertach.</w:t>
      </w:r>
    </w:p>
    <w:p w14:paraId="0000010D" w14:textId="138D6E4F" w:rsidR="001A6BDD" w:rsidRDefault="00305759" w:rsidP="003607C0">
      <w:pPr>
        <w:shd w:val="clear" w:color="auto" w:fill="FFFFFF"/>
        <w:jc w:val="both"/>
        <w:rPr>
          <w:rFonts w:ascii="Times New Roman" w:hAnsi="Times New Roman" w:cs="Times New Roman"/>
        </w:rPr>
      </w:pPr>
      <w:r w:rsidRPr="00CF1E5E">
        <w:rPr>
          <w:rFonts w:ascii="Times New Roman" w:hAnsi="Times New Roman" w:cs="Times New Roman"/>
        </w:rPr>
        <w:t>Informacja zostanie opublikowana na stronie postępowania na</w:t>
      </w:r>
      <w:hyperlink r:id="rId17">
        <w:r w:rsidRPr="00CF1E5E">
          <w:rPr>
            <w:rFonts w:ascii="Times New Roman" w:hAnsi="Times New Roman" w:cs="Times New Roman"/>
            <w:color w:val="1155CC"/>
            <w:u w:val="single"/>
          </w:rPr>
          <w:t xml:space="preserve"> platformazakupowa.pl</w:t>
        </w:r>
      </w:hyperlink>
      <w:r w:rsidR="003A17F9">
        <w:rPr>
          <w:rFonts w:ascii="Times New Roman" w:hAnsi="Times New Roman" w:cs="Times New Roman"/>
        </w:rPr>
        <w:t xml:space="preserve"> w sekcji ,,Komunikaty”</w:t>
      </w:r>
      <w:r w:rsidRPr="00CF1E5E">
        <w:rPr>
          <w:rFonts w:ascii="Times New Roman" w:hAnsi="Times New Roman" w:cs="Times New Roman"/>
        </w:rPr>
        <w:t>.</w:t>
      </w:r>
    </w:p>
    <w:p w14:paraId="33CD808D" w14:textId="77777777" w:rsidR="003A17F9" w:rsidRPr="00CF1E5E" w:rsidRDefault="003A17F9" w:rsidP="003607C0">
      <w:pPr>
        <w:shd w:val="clear" w:color="auto" w:fill="FFFFFF"/>
        <w:ind w:left="426" w:hanging="426"/>
        <w:jc w:val="both"/>
        <w:rPr>
          <w:rFonts w:ascii="Times New Roman" w:hAnsi="Times New Roman" w:cs="Times New Roman"/>
        </w:rPr>
      </w:pPr>
    </w:p>
    <w:p w14:paraId="0000010E" w14:textId="77777777" w:rsidR="001A6BDD" w:rsidRDefault="00305759" w:rsidP="002B21B3">
      <w:pPr>
        <w:shd w:val="clear" w:color="auto" w:fill="FFFFFF"/>
        <w:jc w:val="both"/>
        <w:rPr>
          <w:rFonts w:ascii="Times New Roman" w:hAnsi="Times New Roman" w:cs="Times New Roman"/>
        </w:rPr>
      </w:pPr>
      <w:r w:rsidRPr="00CF1E5E">
        <w:rPr>
          <w:rFonts w:ascii="Times New Roman" w:hAnsi="Times New Roman" w:cs="Times New Roman"/>
          <w:b/>
        </w:rPr>
        <w:t xml:space="preserve">Uwaga! </w:t>
      </w:r>
      <w:r w:rsidRPr="00CF1E5E">
        <w:rPr>
          <w:rFonts w:ascii="Times New Roman" w:hAnsi="Times New Roman" w:cs="Times New Roman"/>
        </w:rPr>
        <w:t>Zgodnie z Ustawą PZP</w:t>
      </w:r>
      <w:r w:rsidRPr="00CF1E5E">
        <w:rPr>
          <w:rFonts w:ascii="Times New Roman" w:hAnsi="Times New Roman" w:cs="Times New Roman"/>
          <w:b/>
        </w:rPr>
        <w:t xml:space="preserve"> Zamawiający nie ma obowiązku przeprowadzania jawnej sesji otwarcia ofert</w:t>
      </w:r>
      <w:r w:rsidRPr="00CF1E5E">
        <w:rPr>
          <w:rFonts w:ascii="Times New Roman" w:hAnsi="Times New Roman" w:cs="Times New Roman"/>
        </w:rPr>
        <w:t xml:space="preserve"> w sposób jawny z udziałem Wykonawców lub transmitowania sesji otwarcia za pośrednictwem elektronicznych narzędzi do przekazu wideo on-line a ma jedynie takie uprawnienie.</w:t>
      </w:r>
    </w:p>
    <w:p w14:paraId="3BB2C579" w14:textId="77777777" w:rsidR="003A17F9" w:rsidRDefault="003A17F9" w:rsidP="002B21B3">
      <w:pPr>
        <w:shd w:val="clear" w:color="auto" w:fill="FFFFFF"/>
        <w:jc w:val="both"/>
        <w:rPr>
          <w:rFonts w:ascii="Times New Roman" w:hAnsi="Times New Roman" w:cs="Times New Roman"/>
        </w:rPr>
      </w:pPr>
    </w:p>
    <w:p w14:paraId="146A7DD2" w14:textId="78C86AB6" w:rsidR="003A17F9" w:rsidRPr="003A17F9" w:rsidRDefault="003A17F9" w:rsidP="002B21B3">
      <w:pPr>
        <w:shd w:val="clear" w:color="auto" w:fill="FFFFFF"/>
        <w:jc w:val="both"/>
        <w:rPr>
          <w:rFonts w:ascii="Times New Roman" w:hAnsi="Times New Roman" w:cs="Times New Roman"/>
          <w:b/>
        </w:rPr>
      </w:pPr>
      <w:r w:rsidRPr="003A17F9">
        <w:rPr>
          <w:rFonts w:ascii="Times New Roman" w:hAnsi="Times New Roman" w:cs="Times New Roman"/>
          <w:b/>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0000010F" w14:textId="77777777" w:rsidR="001A6BDD" w:rsidRPr="00CF1E5E" w:rsidRDefault="00305759" w:rsidP="002B21B3">
      <w:pPr>
        <w:pStyle w:val="Nagwek2"/>
        <w:jc w:val="both"/>
        <w:rPr>
          <w:rFonts w:ascii="Times New Roman" w:hAnsi="Times New Roman" w:cs="Times New Roman"/>
        </w:rPr>
      </w:pPr>
      <w:bookmarkStart w:id="21" w:name="_Toc169645451"/>
      <w:r w:rsidRPr="00CF1E5E">
        <w:rPr>
          <w:rFonts w:ascii="Times New Roman" w:hAnsi="Times New Roman" w:cs="Times New Roman"/>
        </w:rPr>
        <w:t>XX. Opis kryteriów oceny ofert wraz z podaniem wag tych kryteriów i sposobu oceny ofert</w:t>
      </w:r>
      <w:bookmarkEnd w:id="21"/>
      <w:r w:rsidRPr="00CF1E5E">
        <w:rPr>
          <w:rFonts w:ascii="Times New Roman" w:hAnsi="Times New Roman" w:cs="Times New Roman"/>
        </w:rPr>
        <w:t xml:space="preserve"> </w:t>
      </w:r>
    </w:p>
    <w:p w14:paraId="00000110" w14:textId="77777777" w:rsidR="001A6BDD" w:rsidRPr="00CF1E5E" w:rsidRDefault="00305759" w:rsidP="0005552B">
      <w:pPr>
        <w:numPr>
          <w:ilvl w:val="0"/>
          <w:numId w:val="12"/>
        </w:numPr>
        <w:spacing w:before="240"/>
        <w:ind w:left="426"/>
        <w:jc w:val="both"/>
        <w:rPr>
          <w:rFonts w:ascii="Times New Roman" w:hAnsi="Times New Roman" w:cs="Times New Roman"/>
        </w:rPr>
      </w:pPr>
      <w:r w:rsidRPr="00CF1E5E">
        <w:rPr>
          <w:rFonts w:ascii="Times New Roman" w:hAnsi="Times New Roman" w:cs="Times New Roman"/>
        </w:rPr>
        <w:t>Przy wyborze najkorzystniejszej oferty Zamawiający będzie się kierował następującymi kryteriami oceny ofert:</w:t>
      </w:r>
    </w:p>
    <w:p w14:paraId="00000111" w14:textId="75D88552" w:rsidR="001A6BDD" w:rsidRPr="00067535" w:rsidRDefault="00305759" w:rsidP="0005552B">
      <w:pPr>
        <w:numPr>
          <w:ilvl w:val="0"/>
          <w:numId w:val="20"/>
        </w:numPr>
        <w:ind w:left="924" w:hanging="476"/>
        <w:rPr>
          <w:rFonts w:ascii="Times New Roman" w:hAnsi="Times New Roman" w:cs="Times New Roman"/>
        </w:rPr>
      </w:pPr>
      <w:r w:rsidRPr="00067535">
        <w:rPr>
          <w:rFonts w:ascii="Times New Roman" w:hAnsi="Times New Roman" w:cs="Times New Roman"/>
          <w:b/>
        </w:rPr>
        <w:t>Cena (C)</w:t>
      </w:r>
      <w:r w:rsidRPr="00067535">
        <w:rPr>
          <w:rFonts w:ascii="Times New Roman" w:hAnsi="Times New Roman" w:cs="Times New Roman"/>
        </w:rPr>
        <w:t xml:space="preserve"> – waga kryterium </w:t>
      </w:r>
      <w:r w:rsidR="00521B3A" w:rsidRPr="00067535">
        <w:rPr>
          <w:rFonts w:ascii="Times New Roman" w:hAnsi="Times New Roman" w:cs="Times New Roman"/>
          <w:smallCaps/>
        </w:rPr>
        <w:t>60</w:t>
      </w:r>
      <w:r w:rsidRPr="00067535">
        <w:rPr>
          <w:rFonts w:ascii="Times New Roman" w:hAnsi="Times New Roman" w:cs="Times New Roman"/>
        </w:rPr>
        <w:t>%;</w:t>
      </w:r>
    </w:p>
    <w:p w14:paraId="00000112" w14:textId="30C851DF" w:rsidR="001A6BDD" w:rsidRPr="00067535" w:rsidRDefault="00521B3A" w:rsidP="0005552B">
      <w:pPr>
        <w:numPr>
          <w:ilvl w:val="0"/>
          <w:numId w:val="20"/>
        </w:numPr>
        <w:ind w:left="924" w:hanging="476"/>
        <w:rPr>
          <w:rFonts w:ascii="Times New Roman" w:hAnsi="Times New Roman" w:cs="Times New Roman"/>
        </w:rPr>
      </w:pPr>
      <w:r w:rsidRPr="00067535">
        <w:rPr>
          <w:rFonts w:ascii="Times New Roman" w:hAnsi="Times New Roman" w:cs="Times New Roman"/>
          <w:b/>
        </w:rPr>
        <w:lastRenderedPageBreak/>
        <w:t>Okres gwarancji</w:t>
      </w:r>
      <w:r w:rsidR="00FA24AA" w:rsidRPr="00067535">
        <w:rPr>
          <w:rFonts w:ascii="Times New Roman" w:hAnsi="Times New Roman" w:cs="Times New Roman"/>
          <w:b/>
        </w:rPr>
        <w:t xml:space="preserve"> </w:t>
      </w:r>
      <w:r w:rsidRPr="00067535">
        <w:rPr>
          <w:rFonts w:ascii="Times New Roman" w:hAnsi="Times New Roman" w:cs="Times New Roman"/>
          <w:b/>
        </w:rPr>
        <w:t xml:space="preserve">(G) </w:t>
      </w:r>
      <w:r w:rsidR="00FA24AA" w:rsidRPr="00067535">
        <w:rPr>
          <w:rFonts w:ascii="Times New Roman" w:hAnsi="Times New Roman" w:cs="Times New Roman"/>
        </w:rPr>
        <w:t xml:space="preserve">– waga kryterium </w:t>
      </w:r>
      <w:r w:rsidR="00CF244E" w:rsidRPr="00067535">
        <w:rPr>
          <w:rFonts w:ascii="Times New Roman" w:hAnsi="Times New Roman" w:cs="Times New Roman"/>
        </w:rPr>
        <w:t>4</w:t>
      </w:r>
      <w:r w:rsidRPr="00067535">
        <w:rPr>
          <w:rFonts w:ascii="Times New Roman" w:hAnsi="Times New Roman" w:cs="Times New Roman"/>
        </w:rPr>
        <w:t>0</w:t>
      </w:r>
      <w:r w:rsidR="00305759" w:rsidRPr="00067535">
        <w:rPr>
          <w:rFonts w:ascii="Times New Roman" w:hAnsi="Times New Roman" w:cs="Times New Roman"/>
        </w:rPr>
        <w:t>%.</w:t>
      </w:r>
    </w:p>
    <w:p w14:paraId="00000114" w14:textId="77777777" w:rsidR="001A6BDD" w:rsidRPr="00CF1E5E" w:rsidRDefault="00305759" w:rsidP="0005552B">
      <w:pPr>
        <w:numPr>
          <w:ilvl w:val="0"/>
          <w:numId w:val="12"/>
        </w:numPr>
        <w:ind w:left="426"/>
        <w:jc w:val="both"/>
        <w:rPr>
          <w:rFonts w:ascii="Times New Roman" w:hAnsi="Times New Roman" w:cs="Times New Roman"/>
        </w:rPr>
      </w:pPr>
      <w:r w:rsidRPr="00CF1E5E">
        <w:rPr>
          <w:rFonts w:ascii="Times New Roman" w:hAnsi="Times New Roman" w:cs="Times New Roman"/>
        </w:rPr>
        <w:t>Zasady oceny ofert w poszczególnych kryteriach:</w:t>
      </w:r>
    </w:p>
    <w:p w14:paraId="00000115" w14:textId="7AA5CF37" w:rsidR="001A6BDD" w:rsidRPr="00CF1E5E" w:rsidRDefault="00FA24AA" w:rsidP="0005552B">
      <w:pPr>
        <w:numPr>
          <w:ilvl w:val="0"/>
          <w:numId w:val="21"/>
        </w:numPr>
        <w:ind w:left="910" w:hanging="484"/>
        <w:jc w:val="both"/>
        <w:rPr>
          <w:rFonts w:ascii="Times New Roman" w:hAnsi="Times New Roman" w:cs="Times New Roman"/>
        </w:rPr>
      </w:pPr>
      <w:r w:rsidRPr="00CF1E5E">
        <w:rPr>
          <w:rFonts w:ascii="Times New Roman" w:hAnsi="Times New Roman" w:cs="Times New Roman"/>
        </w:rPr>
        <w:t>Maksymalną ilość punktów w kryterium Cena (C) tj. 60 punktów uzyska oferta z najniższą ceną wskazana w formularzu oferty. Pozostałe oferty uzyskają proporcjonalnie mniej punktów. Punkty zostaną obliczone według wzoru:</w:t>
      </w:r>
    </w:p>
    <w:p w14:paraId="00000116" w14:textId="536AFFA0" w:rsidR="001A6BDD" w:rsidRPr="00CF1E5E" w:rsidRDefault="00FA24AA" w:rsidP="002B21B3">
      <w:pPr>
        <w:spacing w:before="240"/>
        <w:ind w:left="2124"/>
        <w:jc w:val="both"/>
        <w:rPr>
          <w:rFonts w:ascii="Times New Roman" w:hAnsi="Times New Roman" w:cs="Times New Roman"/>
        </w:rPr>
      </w:pPr>
      <w:r w:rsidRPr="00CF1E5E">
        <w:rPr>
          <w:rFonts w:ascii="Times New Roman" w:hAnsi="Times New Roman" w:cs="Times New Roman"/>
          <w:b/>
        </w:rPr>
        <w:t xml:space="preserve">                        </w:t>
      </w:r>
      <w:r w:rsidR="00305759" w:rsidRPr="00CF1E5E">
        <w:rPr>
          <w:rFonts w:ascii="Times New Roman" w:hAnsi="Times New Roman" w:cs="Times New Roman"/>
          <w:b/>
        </w:rPr>
        <w:t>cena najniższa brutto*</w:t>
      </w:r>
    </w:p>
    <w:p w14:paraId="00000117" w14:textId="0C3A6928" w:rsidR="001A6BDD" w:rsidRPr="00CF1E5E" w:rsidRDefault="00FA24AA" w:rsidP="002B21B3">
      <w:pPr>
        <w:ind w:left="1080"/>
        <w:jc w:val="both"/>
        <w:rPr>
          <w:rFonts w:ascii="Times New Roman" w:hAnsi="Times New Roman" w:cs="Times New Roman"/>
        </w:rPr>
      </w:pPr>
      <w:r w:rsidRPr="00CF1E5E">
        <w:rPr>
          <w:rFonts w:ascii="Times New Roman" w:hAnsi="Times New Roman" w:cs="Times New Roman"/>
          <w:b/>
        </w:rPr>
        <w:t xml:space="preserve">Liczba punktów </w:t>
      </w:r>
      <w:r w:rsidR="00305759" w:rsidRPr="00CF1E5E">
        <w:rPr>
          <w:rFonts w:ascii="Times New Roman" w:hAnsi="Times New Roman" w:cs="Times New Roman"/>
          <w:b/>
        </w:rPr>
        <w:t xml:space="preserve"> =</w:t>
      </w:r>
      <w:r w:rsidR="00305759" w:rsidRPr="00CF1E5E">
        <w:rPr>
          <w:rFonts w:ascii="Times New Roman" w:hAnsi="Times New Roman" w:cs="Times New Roman"/>
        </w:rPr>
        <w:t xml:space="preserve"> </w:t>
      </w:r>
      <w:r w:rsidR="00305759" w:rsidRPr="00CF1E5E">
        <w:rPr>
          <w:rFonts w:ascii="Times New Roman" w:hAnsi="Times New Roman" w:cs="Times New Roman"/>
          <w:strike/>
        </w:rPr>
        <w:t xml:space="preserve">------------------------------------------------ </w:t>
      </w:r>
      <w:r w:rsidR="00305759" w:rsidRPr="00CF1E5E">
        <w:rPr>
          <w:rFonts w:ascii="Times New Roman" w:hAnsi="Times New Roman" w:cs="Times New Roman"/>
        </w:rPr>
        <w:t xml:space="preserve">  </w:t>
      </w:r>
      <w:r w:rsidRPr="00CF1E5E">
        <w:rPr>
          <w:rFonts w:ascii="Times New Roman" w:hAnsi="Times New Roman" w:cs="Times New Roman"/>
          <w:b/>
        </w:rPr>
        <w:t xml:space="preserve">x </w:t>
      </w:r>
      <w:r w:rsidR="00305759" w:rsidRPr="00CF1E5E">
        <w:rPr>
          <w:rFonts w:ascii="Times New Roman" w:hAnsi="Times New Roman" w:cs="Times New Roman"/>
          <w:b/>
        </w:rPr>
        <w:t xml:space="preserve"> </w:t>
      </w:r>
      <w:r w:rsidR="006F6A38" w:rsidRPr="00CF1E5E">
        <w:rPr>
          <w:rFonts w:ascii="Times New Roman" w:hAnsi="Times New Roman" w:cs="Times New Roman"/>
          <w:b/>
          <w:smallCaps/>
        </w:rPr>
        <w:t>60</w:t>
      </w:r>
    </w:p>
    <w:p w14:paraId="00000118" w14:textId="4ADD80EE" w:rsidR="001A6BDD" w:rsidRPr="00CF1E5E" w:rsidRDefault="00FA24AA" w:rsidP="002B21B3">
      <w:pPr>
        <w:ind w:left="1736"/>
        <w:jc w:val="both"/>
        <w:rPr>
          <w:rFonts w:ascii="Times New Roman" w:hAnsi="Times New Roman" w:cs="Times New Roman"/>
        </w:rPr>
      </w:pPr>
      <w:r w:rsidRPr="00CF1E5E">
        <w:rPr>
          <w:rFonts w:ascii="Times New Roman" w:hAnsi="Times New Roman" w:cs="Times New Roman"/>
          <w:b/>
        </w:rPr>
        <w:t xml:space="preserve">                           </w:t>
      </w:r>
      <w:r w:rsidR="00305759" w:rsidRPr="00CF1E5E">
        <w:rPr>
          <w:rFonts w:ascii="Times New Roman" w:hAnsi="Times New Roman" w:cs="Times New Roman"/>
          <w:b/>
        </w:rPr>
        <w:t>cena oferty ocenianej brutto</w:t>
      </w:r>
    </w:p>
    <w:p w14:paraId="00000119" w14:textId="77777777" w:rsidR="001A6BDD" w:rsidRPr="00CF1E5E" w:rsidRDefault="00305759" w:rsidP="002B21B3">
      <w:pPr>
        <w:spacing w:before="240"/>
        <w:ind w:left="372" w:firstLine="708"/>
        <w:jc w:val="both"/>
        <w:rPr>
          <w:rFonts w:ascii="Times New Roman" w:hAnsi="Times New Roman" w:cs="Times New Roman"/>
        </w:rPr>
      </w:pPr>
      <w:r w:rsidRPr="00CF1E5E">
        <w:rPr>
          <w:rFonts w:ascii="Times New Roman" w:hAnsi="Times New Roman" w:cs="Times New Roman"/>
          <w:b/>
        </w:rPr>
        <w:t>* spośród wszystkich złożonych ofert niepodlegających odrzuceniu</w:t>
      </w:r>
    </w:p>
    <w:p w14:paraId="0000011B" w14:textId="77777777" w:rsidR="001A6BDD" w:rsidRPr="00CF1E5E" w:rsidRDefault="00305759" w:rsidP="0005552B">
      <w:pPr>
        <w:numPr>
          <w:ilvl w:val="0"/>
          <w:numId w:val="23"/>
        </w:numPr>
        <w:ind w:left="1358" w:hanging="420"/>
        <w:jc w:val="both"/>
        <w:rPr>
          <w:rFonts w:ascii="Times New Roman" w:hAnsi="Times New Roman" w:cs="Times New Roman"/>
        </w:rPr>
      </w:pPr>
      <w:r w:rsidRPr="00CF1E5E">
        <w:rPr>
          <w:rFonts w:ascii="Times New Roman" w:hAnsi="Times New Roman" w:cs="Times New Roman"/>
        </w:rPr>
        <w:t>Cena ofertowa brutto musi uwzględniać wszelkie koszty jakie Wykonawca poniesie w związku z realizacją przedmiotu zamówienia.</w:t>
      </w:r>
    </w:p>
    <w:p w14:paraId="0000011C" w14:textId="1B0FDE6C" w:rsidR="001A6BDD" w:rsidRPr="00ED5794" w:rsidRDefault="00777746" w:rsidP="0005552B">
      <w:pPr>
        <w:numPr>
          <w:ilvl w:val="0"/>
          <w:numId w:val="21"/>
        </w:numPr>
        <w:ind w:left="910" w:hanging="484"/>
        <w:jc w:val="both"/>
        <w:rPr>
          <w:rFonts w:ascii="Times New Roman" w:hAnsi="Times New Roman" w:cs="Times New Roman"/>
        </w:rPr>
      </w:pPr>
      <w:r w:rsidRPr="00ED5794">
        <w:rPr>
          <w:rFonts w:ascii="Times New Roman" w:hAnsi="Times New Roman" w:cs="Times New Roman"/>
        </w:rPr>
        <w:t xml:space="preserve">W kryterium Okres gwarancji (G) </w:t>
      </w:r>
      <w:r w:rsidR="00FA24AA" w:rsidRPr="00ED5794">
        <w:rPr>
          <w:rFonts w:ascii="Times New Roman" w:hAnsi="Times New Roman" w:cs="Times New Roman"/>
        </w:rPr>
        <w:t>Wykonaw</w:t>
      </w:r>
      <w:r w:rsidR="00CF244E" w:rsidRPr="00ED5794">
        <w:rPr>
          <w:rFonts w:ascii="Times New Roman" w:hAnsi="Times New Roman" w:cs="Times New Roman"/>
        </w:rPr>
        <w:t>ca otrzyma:</w:t>
      </w:r>
    </w:p>
    <w:p w14:paraId="158ADBB7" w14:textId="65F5512E" w:rsidR="002565A8" w:rsidRPr="00ED5794" w:rsidRDefault="002565A8" w:rsidP="00CF244E">
      <w:pPr>
        <w:ind w:left="910"/>
        <w:jc w:val="both"/>
        <w:rPr>
          <w:rFonts w:ascii="Times New Roman" w:hAnsi="Times New Roman" w:cs="Times New Roman"/>
        </w:rPr>
      </w:pPr>
      <w:r w:rsidRPr="00ED5794">
        <w:rPr>
          <w:rFonts w:ascii="Times New Roman" w:hAnsi="Times New Roman" w:cs="Times New Roman"/>
        </w:rPr>
        <w:t xml:space="preserve">- </w:t>
      </w:r>
      <w:r w:rsidRPr="00ED5794">
        <w:rPr>
          <w:rFonts w:ascii="Times New Roman" w:hAnsi="Times New Roman" w:cs="Times New Roman"/>
          <w:b/>
        </w:rPr>
        <w:t>0 pkt</w:t>
      </w:r>
      <w:r w:rsidRPr="00ED5794">
        <w:rPr>
          <w:rFonts w:ascii="Times New Roman" w:hAnsi="Times New Roman" w:cs="Times New Roman"/>
        </w:rPr>
        <w:t xml:space="preserve"> jeżeli okres gwarancji wyniesie </w:t>
      </w:r>
      <w:r w:rsidR="00ED5794" w:rsidRPr="00ED5794">
        <w:rPr>
          <w:rFonts w:ascii="Times New Roman" w:hAnsi="Times New Roman" w:cs="Times New Roman"/>
        </w:rPr>
        <w:t>24 miesiące</w:t>
      </w:r>
    </w:p>
    <w:p w14:paraId="5EDF624D" w14:textId="3FAD0091" w:rsidR="00616C27" w:rsidRPr="00ED5794" w:rsidRDefault="00616C27" w:rsidP="00CF244E">
      <w:pPr>
        <w:ind w:left="910"/>
        <w:jc w:val="both"/>
        <w:rPr>
          <w:rFonts w:ascii="Times New Roman" w:hAnsi="Times New Roman" w:cs="Times New Roman"/>
        </w:rPr>
      </w:pPr>
      <w:r w:rsidRPr="00ED5794">
        <w:rPr>
          <w:rFonts w:ascii="Times New Roman" w:hAnsi="Times New Roman" w:cs="Times New Roman"/>
        </w:rPr>
        <w:t xml:space="preserve">- </w:t>
      </w:r>
      <w:r w:rsidR="00ED5794" w:rsidRPr="00ED5794">
        <w:rPr>
          <w:rFonts w:ascii="Times New Roman" w:hAnsi="Times New Roman" w:cs="Times New Roman"/>
          <w:b/>
          <w:bCs/>
        </w:rPr>
        <w:t>2</w:t>
      </w:r>
      <w:r w:rsidRPr="00ED5794">
        <w:rPr>
          <w:rFonts w:ascii="Times New Roman" w:hAnsi="Times New Roman" w:cs="Times New Roman"/>
          <w:b/>
          <w:bCs/>
        </w:rPr>
        <w:t xml:space="preserve">0 pkt </w:t>
      </w:r>
      <w:r w:rsidRPr="00ED5794">
        <w:rPr>
          <w:rFonts w:ascii="Times New Roman" w:hAnsi="Times New Roman" w:cs="Times New Roman"/>
        </w:rPr>
        <w:t xml:space="preserve">jeżeli okres gwarancji wyniesie </w:t>
      </w:r>
      <w:r w:rsidR="00ED5794" w:rsidRPr="00ED5794">
        <w:rPr>
          <w:rFonts w:ascii="Times New Roman" w:hAnsi="Times New Roman" w:cs="Times New Roman"/>
        </w:rPr>
        <w:t>48</w:t>
      </w:r>
      <w:r w:rsidRPr="00ED5794">
        <w:rPr>
          <w:rFonts w:ascii="Times New Roman" w:hAnsi="Times New Roman" w:cs="Times New Roman"/>
        </w:rPr>
        <w:t xml:space="preserve"> </w:t>
      </w:r>
      <w:r w:rsidR="00ED5794" w:rsidRPr="00ED5794">
        <w:rPr>
          <w:rFonts w:ascii="Times New Roman" w:hAnsi="Times New Roman" w:cs="Times New Roman"/>
        </w:rPr>
        <w:t>miesięcy</w:t>
      </w:r>
    </w:p>
    <w:p w14:paraId="093D67FA" w14:textId="4ED9B082" w:rsidR="002565A8" w:rsidRPr="00ED5794" w:rsidRDefault="00011EF8" w:rsidP="00CF244E">
      <w:pPr>
        <w:ind w:left="910"/>
        <w:jc w:val="both"/>
        <w:rPr>
          <w:rFonts w:ascii="Times New Roman" w:hAnsi="Times New Roman" w:cs="Times New Roman"/>
        </w:rPr>
      </w:pPr>
      <w:r w:rsidRPr="00ED5794">
        <w:rPr>
          <w:rFonts w:ascii="Times New Roman" w:hAnsi="Times New Roman" w:cs="Times New Roman"/>
        </w:rPr>
        <w:t xml:space="preserve">- </w:t>
      </w:r>
      <w:r w:rsidR="00ED5794" w:rsidRPr="00ED5794">
        <w:rPr>
          <w:rFonts w:ascii="Times New Roman" w:hAnsi="Times New Roman" w:cs="Times New Roman"/>
          <w:b/>
        </w:rPr>
        <w:t>4</w:t>
      </w:r>
      <w:r w:rsidRPr="00ED5794">
        <w:rPr>
          <w:rFonts w:ascii="Times New Roman" w:hAnsi="Times New Roman" w:cs="Times New Roman"/>
          <w:b/>
        </w:rPr>
        <w:t>0 pkt</w:t>
      </w:r>
      <w:r w:rsidRPr="00ED5794">
        <w:rPr>
          <w:rFonts w:ascii="Times New Roman" w:hAnsi="Times New Roman" w:cs="Times New Roman"/>
        </w:rPr>
        <w:t xml:space="preserve"> jeżeli </w:t>
      </w:r>
      <w:r w:rsidR="002565A8" w:rsidRPr="00ED5794">
        <w:rPr>
          <w:rFonts w:ascii="Times New Roman" w:hAnsi="Times New Roman" w:cs="Times New Roman"/>
        </w:rPr>
        <w:t xml:space="preserve">okres gwarancji wyniesie </w:t>
      </w:r>
      <w:r w:rsidR="00ED5794" w:rsidRPr="00ED5794">
        <w:rPr>
          <w:rFonts w:ascii="Times New Roman" w:hAnsi="Times New Roman" w:cs="Times New Roman"/>
        </w:rPr>
        <w:t>60 miesięcy</w:t>
      </w:r>
    </w:p>
    <w:p w14:paraId="1FE58ADC" w14:textId="592EFDD7" w:rsidR="00777746" w:rsidRPr="00CF1E5E" w:rsidRDefault="00777746" w:rsidP="00777746">
      <w:pPr>
        <w:ind w:left="910"/>
        <w:jc w:val="both"/>
        <w:rPr>
          <w:rFonts w:ascii="Times New Roman" w:hAnsi="Times New Roman" w:cs="Times New Roman"/>
        </w:rPr>
      </w:pPr>
      <w:r>
        <w:rPr>
          <w:rFonts w:ascii="Times New Roman" w:hAnsi="Times New Roman" w:cs="Times New Roman"/>
        </w:rPr>
        <w:t>Okres można podawać jedynie w pełnych okresach czasu. Podanie innej wartości niż wskazana powyżej skutkować będzie przyporządkowaniem jej do najbliższego wartościowo okresu.</w:t>
      </w:r>
    </w:p>
    <w:p w14:paraId="0000011E" w14:textId="77777777" w:rsidR="001A6BDD" w:rsidRPr="00CF1E5E" w:rsidRDefault="00305759" w:rsidP="0005552B">
      <w:pPr>
        <w:numPr>
          <w:ilvl w:val="0"/>
          <w:numId w:val="12"/>
        </w:numPr>
        <w:ind w:left="448" w:hanging="426"/>
        <w:jc w:val="both"/>
        <w:rPr>
          <w:rFonts w:ascii="Times New Roman" w:hAnsi="Times New Roman" w:cs="Times New Roman"/>
        </w:rPr>
      </w:pPr>
      <w:r w:rsidRPr="00CF1E5E">
        <w:rPr>
          <w:rFonts w:ascii="Times New Roman" w:hAnsi="Times New Roman" w:cs="Times New Roman"/>
        </w:rPr>
        <w:t>Punktacja przyznawana ofertom w poszczególnych kryteriach oceny ofert będzie liczona z dokładnością do dwóch miejsc po przecinku, zgodnie z zasadami arytmetyki.</w:t>
      </w:r>
    </w:p>
    <w:p w14:paraId="0000011F" w14:textId="77777777" w:rsidR="001A6BDD" w:rsidRPr="00CF1E5E" w:rsidRDefault="00305759" w:rsidP="0005552B">
      <w:pPr>
        <w:numPr>
          <w:ilvl w:val="0"/>
          <w:numId w:val="12"/>
        </w:numPr>
        <w:ind w:left="448" w:hanging="426"/>
        <w:jc w:val="both"/>
        <w:rPr>
          <w:rFonts w:ascii="Times New Roman" w:hAnsi="Times New Roman" w:cs="Times New Roman"/>
        </w:rPr>
      </w:pPr>
      <w:r w:rsidRPr="00CF1E5E">
        <w:rPr>
          <w:rFonts w:ascii="Times New Roman" w:hAnsi="Times New Roman" w:cs="Times New Roman"/>
        </w:rPr>
        <w:t>W toku badania i oceny ofert Zamawiający może żądać od Wykonawcy wyjaśnień dotyczących treści złożonej oferty, w tym zaoferowanej ceny.</w:t>
      </w:r>
    </w:p>
    <w:p w14:paraId="00000120" w14:textId="1211D8BE" w:rsidR="001A6BDD" w:rsidRPr="00CF1E5E" w:rsidRDefault="00305759" w:rsidP="0005552B">
      <w:pPr>
        <w:numPr>
          <w:ilvl w:val="0"/>
          <w:numId w:val="12"/>
        </w:numPr>
        <w:ind w:left="448" w:hanging="426"/>
        <w:jc w:val="both"/>
        <w:rPr>
          <w:rFonts w:ascii="Times New Roman" w:hAnsi="Times New Roman" w:cs="Times New Roman"/>
        </w:rPr>
      </w:pPr>
      <w:r w:rsidRPr="00CF1E5E">
        <w:rPr>
          <w:rFonts w:ascii="Times New Roman" w:hAnsi="Times New Roman" w:cs="Times New Roman"/>
        </w:rPr>
        <w:t xml:space="preserve">Zamawiający udzieli zamówienia Wykonawcy, którego oferta </w:t>
      </w:r>
      <w:r w:rsidR="00677085" w:rsidRPr="00CF1E5E">
        <w:rPr>
          <w:rFonts w:ascii="Times New Roman" w:hAnsi="Times New Roman" w:cs="Times New Roman"/>
        </w:rPr>
        <w:t xml:space="preserve">otrzyma najwyższą liczbę punktów i </w:t>
      </w:r>
      <w:r w:rsidRPr="00CF1E5E">
        <w:rPr>
          <w:rFonts w:ascii="Times New Roman" w:hAnsi="Times New Roman" w:cs="Times New Roman"/>
        </w:rPr>
        <w:t>zostanie uznana za najkorzystniejszą.</w:t>
      </w:r>
    </w:p>
    <w:p w14:paraId="00000121" w14:textId="77777777" w:rsidR="001A6BDD" w:rsidRPr="00CF1E5E" w:rsidRDefault="00305759" w:rsidP="002B21B3">
      <w:pPr>
        <w:pStyle w:val="Nagwek2"/>
        <w:jc w:val="both"/>
        <w:rPr>
          <w:rFonts w:ascii="Times New Roman" w:hAnsi="Times New Roman" w:cs="Times New Roman"/>
        </w:rPr>
      </w:pPr>
      <w:bookmarkStart w:id="22" w:name="_Toc169645452"/>
      <w:r w:rsidRPr="00CF1E5E">
        <w:rPr>
          <w:rFonts w:ascii="Times New Roman" w:hAnsi="Times New Roman" w:cs="Times New Roman"/>
        </w:rPr>
        <w:t>XXI. Informacje o formalnościach, jakie powinny być dopełnione po wyborze oferty w celu zawarcia umowy</w:t>
      </w:r>
      <w:bookmarkEnd w:id="22"/>
    </w:p>
    <w:p w14:paraId="00000122" w14:textId="77777777" w:rsidR="001A6BDD" w:rsidRPr="00CF1E5E" w:rsidRDefault="00305759" w:rsidP="0005552B">
      <w:pPr>
        <w:numPr>
          <w:ilvl w:val="0"/>
          <w:numId w:val="7"/>
        </w:numPr>
        <w:spacing w:before="240"/>
        <w:ind w:left="462" w:hanging="426"/>
        <w:jc w:val="both"/>
        <w:rPr>
          <w:rFonts w:ascii="Times New Roman" w:hAnsi="Times New Roman" w:cs="Times New Roman"/>
        </w:rPr>
      </w:pPr>
      <w:r w:rsidRPr="00CF1E5E">
        <w:rPr>
          <w:rFonts w:ascii="Times New Roman" w:hAnsi="Times New Roman" w:cs="Times New Roman"/>
        </w:rPr>
        <w:t>Zamawiający zawiera umowę w sprawie zamówienia publicznego w terminie nie krótszym niż 5 dni od dnia przesłania zawiadomienia o wyborze najkorzystniejszej oferty.</w:t>
      </w:r>
    </w:p>
    <w:p w14:paraId="00000123" w14:textId="5CB478D5" w:rsidR="001A6BDD" w:rsidRPr="00CF1E5E" w:rsidRDefault="00305759" w:rsidP="0005552B">
      <w:pPr>
        <w:numPr>
          <w:ilvl w:val="0"/>
          <w:numId w:val="7"/>
        </w:numPr>
        <w:ind w:left="462" w:hanging="426"/>
        <w:jc w:val="both"/>
        <w:rPr>
          <w:rFonts w:ascii="Times New Roman" w:hAnsi="Times New Roman" w:cs="Times New Roman"/>
        </w:rPr>
      </w:pPr>
      <w:r w:rsidRPr="00CF1E5E">
        <w:rPr>
          <w:rFonts w:ascii="Times New Roman" w:hAnsi="Times New Roman" w:cs="Times New Roman"/>
        </w:rPr>
        <w:t xml:space="preserve">Zamawiający może zawrzeć umowę w sprawie zamówienia publicznego przed upływem terminu, </w:t>
      </w:r>
      <w:r w:rsidR="00F57B66" w:rsidRPr="00CF1E5E">
        <w:rPr>
          <w:rFonts w:ascii="Times New Roman" w:hAnsi="Times New Roman" w:cs="Times New Roman"/>
        </w:rPr>
        <w:t xml:space="preserve">o którym mowa w ust. 1, jeżeli </w:t>
      </w:r>
      <w:r w:rsidRPr="00CF1E5E">
        <w:rPr>
          <w:rFonts w:ascii="Times New Roman" w:hAnsi="Times New Roman" w:cs="Times New Roman"/>
        </w:rPr>
        <w:t xml:space="preserve">w postępowaniu o udzielenie </w:t>
      </w:r>
      <w:r w:rsidR="00F57B66" w:rsidRPr="00CF1E5E">
        <w:rPr>
          <w:rFonts w:ascii="Times New Roman" w:hAnsi="Times New Roman" w:cs="Times New Roman"/>
        </w:rPr>
        <w:t>zamówienia prowadzonym w trybie</w:t>
      </w:r>
      <w:r w:rsidR="002153C7" w:rsidRPr="00CF1E5E">
        <w:rPr>
          <w:rFonts w:ascii="Times New Roman" w:hAnsi="Times New Roman" w:cs="Times New Roman"/>
        </w:rPr>
        <w:t xml:space="preserve"> </w:t>
      </w:r>
      <w:r w:rsidRPr="00CF1E5E">
        <w:rPr>
          <w:rFonts w:ascii="Times New Roman" w:hAnsi="Times New Roman" w:cs="Times New Roman"/>
        </w:rPr>
        <w:t>podstawowym złożono tylko jedną ofertę.</w:t>
      </w:r>
    </w:p>
    <w:p w14:paraId="00000125" w14:textId="7C053DF2" w:rsidR="001A6BDD" w:rsidRPr="00CF1E5E" w:rsidRDefault="00305759" w:rsidP="0005552B">
      <w:pPr>
        <w:numPr>
          <w:ilvl w:val="0"/>
          <w:numId w:val="7"/>
        </w:numPr>
        <w:ind w:left="462" w:hanging="426"/>
        <w:jc w:val="both"/>
        <w:rPr>
          <w:rFonts w:ascii="Times New Roman" w:hAnsi="Times New Roman" w:cs="Times New Roman"/>
        </w:rPr>
      </w:pPr>
      <w:r w:rsidRPr="00CF1E5E">
        <w:rPr>
          <w:rFonts w:ascii="Times New Roman" w:hAnsi="Times New Roman" w:cs="Times New Roman"/>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26" w14:textId="77777777" w:rsidR="001A6BDD" w:rsidRPr="00CF1E5E" w:rsidRDefault="00305759" w:rsidP="0005552B">
      <w:pPr>
        <w:numPr>
          <w:ilvl w:val="0"/>
          <w:numId w:val="7"/>
        </w:numPr>
        <w:ind w:left="462" w:hanging="426"/>
        <w:jc w:val="both"/>
        <w:rPr>
          <w:rFonts w:ascii="Times New Roman" w:hAnsi="Times New Roman" w:cs="Times New Roman"/>
        </w:rPr>
      </w:pPr>
      <w:r w:rsidRPr="00CF1E5E">
        <w:rPr>
          <w:rFonts w:ascii="Times New Roman" w:hAnsi="Times New Roman" w:cs="Times New Roman"/>
        </w:rPr>
        <w:t>Wykonawca będzie zobowiązany do podpisania umowy w miejscu i terminie wskazanym przez Zamawiającego.</w:t>
      </w:r>
    </w:p>
    <w:p w14:paraId="00000127" w14:textId="77777777" w:rsidR="001A6BDD" w:rsidRPr="00CF1E5E" w:rsidRDefault="00305759" w:rsidP="002B21B3">
      <w:pPr>
        <w:pStyle w:val="Nagwek2"/>
        <w:jc w:val="both"/>
        <w:rPr>
          <w:rFonts w:ascii="Times New Roman" w:hAnsi="Times New Roman" w:cs="Times New Roman"/>
        </w:rPr>
      </w:pPr>
      <w:bookmarkStart w:id="23" w:name="_Toc169645453"/>
      <w:r w:rsidRPr="00CF1E5E">
        <w:rPr>
          <w:rFonts w:ascii="Times New Roman" w:hAnsi="Times New Roman" w:cs="Times New Roman"/>
        </w:rPr>
        <w:t>XXII. Wymagania dotyczące zabezpieczenia należytego wykonania umowy</w:t>
      </w:r>
      <w:bookmarkEnd w:id="23"/>
    </w:p>
    <w:p w14:paraId="00000128" w14:textId="2AD99C4D" w:rsidR="001A6BDD" w:rsidRPr="00CF1E5E" w:rsidRDefault="00305759" w:rsidP="002B21B3">
      <w:pPr>
        <w:spacing w:before="240"/>
        <w:jc w:val="both"/>
        <w:rPr>
          <w:rFonts w:ascii="Times New Roman" w:hAnsi="Times New Roman" w:cs="Times New Roman"/>
        </w:rPr>
      </w:pPr>
      <w:r w:rsidRPr="00CF1E5E">
        <w:rPr>
          <w:rFonts w:ascii="Times New Roman" w:hAnsi="Times New Roman" w:cs="Times New Roman"/>
        </w:rPr>
        <w:t xml:space="preserve">Zamawiający </w:t>
      </w:r>
      <w:r w:rsidRPr="00CF1E5E">
        <w:rPr>
          <w:rFonts w:ascii="Times New Roman" w:hAnsi="Times New Roman" w:cs="Times New Roman"/>
          <w:b/>
        </w:rPr>
        <w:t>nie wymaga</w:t>
      </w:r>
      <w:r w:rsidRPr="00CF1E5E">
        <w:rPr>
          <w:rFonts w:ascii="Times New Roman" w:hAnsi="Times New Roman" w:cs="Times New Roman"/>
        </w:rPr>
        <w:t xml:space="preserve"> wniesienia zabezpieczenia należytego wykonania umowy.</w:t>
      </w:r>
    </w:p>
    <w:p w14:paraId="00000129" w14:textId="77777777" w:rsidR="001A6BDD" w:rsidRPr="00CF1E5E" w:rsidRDefault="00305759" w:rsidP="002B21B3">
      <w:pPr>
        <w:pStyle w:val="Nagwek2"/>
        <w:jc w:val="both"/>
        <w:rPr>
          <w:rFonts w:ascii="Times New Roman" w:hAnsi="Times New Roman" w:cs="Times New Roman"/>
        </w:rPr>
      </w:pPr>
      <w:bookmarkStart w:id="24" w:name="_Toc169645454"/>
      <w:r w:rsidRPr="00CF1E5E">
        <w:rPr>
          <w:rFonts w:ascii="Times New Roman" w:hAnsi="Times New Roman" w:cs="Times New Roman"/>
        </w:rPr>
        <w:lastRenderedPageBreak/>
        <w:t>XXIII. Informacje o treści zawieranej umowy oraz możliwości jej zmiany</w:t>
      </w:r>
      <w:bookmarkEnd w:id="24"/>
      <w:r w:rsidRPr="00CF1E5E">
        <w:rPr>
          <w:rFonts w:ascii="Times New Roman" w:hAnsi="Times New Roman" w:cs="Times New Roman"/>
        </w:rPr>
        <w:t xml:space="preserve"> </w:t>
      </w:r>
    </w:p>
    <w:p w14:paraId="0000012A" w14:textId="305C6230" w:rsidR="001A6BDD" w:rsidRPr="00CF1E5E" w:rsidRDefault="00305759" w:rsidP="0005552B">
      <w:pPr>
        <w:numPr>
          <w:ilvl w:val="3"/>
          <w:numId w:val="13"/>
        </w:numPr>
        <w:spacing w:before="240"/>
        <w:ind w:left="284" w:hanging="284"/>
        <w:jc w:val="both"/>
        <w:rPr>
          <w:rFonts w:ascii="Times New Roman" w:hAnsi="Times New Roman" w:cs="Times New Roman"/>
        </w:rPr>
      </w:pPr>
      <w:r w:rsidRPr="00CF1E5E">
        <w:rPr>
          <w:rFonts w:ascii="Times New Roman" w:hAnsi="Times New Roman" w:cs="Times New Roman"/>
        </w:rPr>
        <w:t xml:space="preserve">Wybrany Wykonawca jest zobowiązany do zawarcia umowy w sprawie zamówienia publicznego na warunkach określonych we Wzorze Umowy, stanowiącym </w:t>
      </w:r>
      <w:r w:rsidR="006F6A38" w:rsidRPr="00CF1E5E">
        <w:rPr>
          <w:rFonts w:ascii="Times New Roman" w:hAnsi="Times New Roman" w:cs="Times New Roman"/>
          <w:b/>
        </w:rPr>
        <w:t xml:space="preserve">Załącznik nr </w:t>
      </w:r>
      <w:r w:rsidR="00FB35DC">
        <w:rPr>
          <w:rFonts w:ascii="Times New Roman" w:hAnsi="Times New Roman" w:cs="Times New Roman"/>
          <w:b/>
        </w:rPr>
        <w:t>7</w:t>
      </w:r>
      <w:r w:rsidR="006F6A38" w:rsidRPr="00CF1E5E">
        <w:rPr>
          <w:rFonts w:ascii="Times New Roman" w:hAnsi="Times New Roman" w:cs="Times New Roman"/>
          <w:b/>
        </w:rPr>
        <w:t xml:space="preserve"> </w:t>
      </w:r>
      <w:r w:rsidRPr="00CF1E5E">
        <w:rPr>
          <w:rFonts w:ascii="Times New Roman" w:hAnsi="Times New Roman" w:cs="Times New Roman"/>
          <w:b/>
        </w:rPr>
        <w:t xml:space="preserve"> do SWZ</w:t>
      </w:r>
      <w:r w:rsidRPr="00CF1E5E">
        <w:rPr>
          <w:rFonts w:ascii="Times New Roman" w:hAnsi="Times New Roman" w:cs="Times New Roman"/>
        </w:rPr>
        <w:t>.</w:t>
      </w:r>
    </w:p>
    <w:p w14:paraId="0000012B" w14:textId="77777777" w:rsidR="001A6BDD" w:rsidRPr="00CF1E5E" w:rsidRDefault="00305759" w:rsidP="0005552B">
      <w:pPr>
        <w:numPr>
          <w:ilvl w:val="3"/>
          <w:numId w:val="13"/>
        </w:numPr>
        <w:ind w:left="284" w:hanging="284"/>
        <w:jc w:val="both"/>
        <w:rPr>
          <w:rFonts w:ascii="Times New Roman" w:hAnsi="Times New Roman" w:cs="Times New Roman"/>
        </w:rPr>
      </w:pPr>
      <w:r w:rsidRPr="00CF1E5E">
        <w:rPr>
          <w:rFonts w:ascii="Times New Roman" w:hAnsi="Times New Roman" w:cs="Times New Roman"/>
        </w:rPr>
        <w:t>Zakres świadczenia Wykonawcy wynikający z umowy jest tożsamy z jego zobowiązaniem zawartym w ofercie.</w:t>
      </w:r>
    </w:p>
    <w:p w14:paraId="11AC57F9" w14:textId="35DBC6DB" w:rsidR="008F511E" w:rsidRPr="00CF1E5E" w:rsidRDefault="00305759" w:rsidP="0005552B">
      <w:pPr>
        <w:numPr>
          <w:ilvl w:val="3"/>
          <w:numId w:val="13"/>
        </w:numPr>
        <w:ind w:left="284" w:hanging="284"/>
        <w:jc w:val="both"/>
        <w:rPr>
          <w:rFonts w:ascii="Times New Roman" w:hAnsi="Times New Roman" w:cs="Times New Roman"/>
        </w:rPr>
      </w:pPr>
      <w:r w:rsidRPr="00CF1E5E">
        <w:rPr>
          <w:rFonts w:ascii="Times New Roman" w:hAnsi="Times New Roman" w:cs="Times New Roman"/>
        </w:rPr>
        <w:t xml:space="preserve">Zamawiający przewiduje możliwość zmiany zawartej umowy w stosunku do treści wybranej oferty w zakresie uregulowanym w art. 454-455 PZP oraz wskazanym we Wzorze Umowy, stanowiącym </w:t>
      </w:r>
      <w:r w:rsidR="006F6A38" w:rsidRPr="00CF1E5E">
        <w:rPr>
          <w:rFonts w:ascii="Times New Roman" w:hAnsi="Times New Roman" w:cs="Times New Roman"/>
          <w:b/>
        </w:rPr>
        <w:t xml:space="preserve">Załącznik nr </w:t>
      </w:r>
      <w:r w:rsidR="00FB35DC">
        <w:rPr>
          <w:rFonts w:ascii="Times New Roman" w:hAnsi="Times New Roman" w:cs="Times New Roman"/>
          <w:b/>
        </w:rPr>
        <w:t>7</w:t>
      </w:r>
      <w:r w:rsidR="006F6A38" w:rsidRPr="00CF1E5E">
        <w:rPr>
          <w:rFonts w:ascii="Times New Roman" w:hAnsi="Times New Roman" w:cs="Times New Roman"/>
          <w:b/>
        </w:rPr>
        <w:t xml:space="preserve"> </w:t>
      </w:r>
      <w:r w:rsidRPr="00CF1E5E">
        <w:rPr>
          <w:rFonts w:ascii="Times New Roman" w:hAnsi="Times New Roman" w:cs="Times New Roman"/>
          <w:b/>
        </w:rPr>
        <w:t>do SWZ</w:t>
      </w:r>
      <w:r w:rsidRPr="00CF1E5E">
        <w:rPr>
          <w:rFonts w:ascii="Times New Roman" w:hAnsi="Times New Roman" w:cs="Times New Roman"/>
        </w:rPr>
        <w:t>.</w:t>
      </w:r>
    </w:p>
    <w:p w14:paraId="6D3D64D8" w14:textId="77777777" w:rsidR="008F511E" w:rsidRPr="00A824F7" w:rsidRDefault="008F511E" w:rsidP="0005552B">
      <w:pPr>
        <w:numPr>
          <w:ilvl w:val="3"/>
          <w:numId w:val="13"/>
        </w:numPr>
        <w:ind w:left="284" w:hanging="284"/>
        <w:jc w:val="both"/>
        <w:rPr>
          <w:rFonts w:ascii="Times New Roman" w:hAnsi="Times New Roman" w:cs="Times New Roman"/>
          <w:sz w:val="20"/>
          <w:szCs w:val="20"/>
        </w:rPr>
      </w:pPr>
      <w:r w:rsidRPr="00A824F7">
        <w:rPr>
          <w:rFonts w:ascii="Times New Roman" w:hAnsi="Times New Roman" w:cs="Times New Roman"/>
        </w:rPr>
        <w:t>Zamawiający przewiduje możliwość następujących zmian postanowień zawartej umowy w stosunku do treści oferty, na podstawie której dokonano wyboru wykonawcy, w szczególności w przypadku:</w:t>
      </w:r>
    </w:p>
    <w:p w14:paraId="375C674C"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1) gdy zachodzi konieczność zastąpienia przyjętych materiałów innymi, pod warunkiem że spełniają wymagania określone w SIWZ (wraz z załącznikami), a zmiana wynika w szczególności:</w:t>
      </w:r>
    </w:p>
    <w:p w14:paraId="35BF3F82"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a) ze zmiany producenta,</w:t>
      </w:r>
    </w:p>
    <w:p w14:paraId="351178E2"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b) producent zakończył produkcję tych materiałów lub zostały one wycofane z obrotu na terytorium Rzeczypospolitej Polskiej,</w:t>
      </w:r>
    </w:p>
    <w:p w14:paraId="79FAABA4"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c) uzasadnionych przyczyn te</w:t>
      </w:r>
      <w:r w:rsidR="00CF1E5E" w:rsidRPr="00A824F7">
        <w:rPr>
          <w:rFonts w:ascii="Times New Roman" w:hAnsi="Times New Roman" w:cs="Times New Roman"/>
        </w:rPr>
        <w:t>chnicznych lub technologicznych.</w:t>
      </w:r>
    </w:p>
    <w:p w14:paraId="5A8C1C00" w14:textId="77777777" w:rsidR="00CF1E5E" w:rsidRPr="00A824F7" w:rsidRDefault="00CF1E5E" w:rsidP="00CF1E5E">
      <w:pPr>
        <w:ind w:left="284"/>
        <w:jc w:val="both"/>
        <w:rPr>
          <w:rFonts w:ascii="Times New Roman" w:hAnsi="Times New Roman" w:cs="Times New Roman"/>
        </w:rPr>
      </w:pPr>
      <w:r w:rsidRPr="00A824F7">
        <w:rPr>
          <w:rFonts w:ascii="Times New Roman" w:hAnsi="Times New Roman" w:cs="Times New Roman"/>
        </w:rPr>
        <w:t xml:space="preserve">2) </w:t>
      </w:r>
      <w:r w:rsidR="008F511E" w:rsidRPr="00A824F7">
        <w:rPr>
          <w:rFonts w:ascii="Times New Roman" w:hAnsi="Times New Roman" w:cs="Times New Roman"/>
        </w:rPr>
        <w:t>zmian umowy związanych ze zmianą stanu prawnego w zakresie dotyczącym realizowanego przedmiotu umowy, który spowoduje konieczność zmiany sposobu jego wykonania przez wykonawcę;</w:t>
      </w:r>
    </w:p>
    <w:p w14:paraId="50DB33BE" w14:textId="77777777" w:rsidR="00CF1E5E" w:rsidRPr="00A824F7" w:rsidRDefault="00CF1E5E" w:rsidP="00CF1E5E">
      <w:pPr>
        <w:ind w:left="284"/>
        <w:jc w:val="both"/>
        <w:rPr>
          <w:rFonts w:ascii="Times New Roman" w:hAnsi="Times New Roman" w:cs="Times New Roman"/>
        </w:rPr>
      </w:pPr>
      <w:r w:rsidRPr="00A824F7">
        <w:rPr>
          <w:rFonts w:ascii="Times New Roman" w:hAnsi="Times New Roman" w:cs="Times New Roman"/>
        </w:rPr>
        <w:t xml:space="preserve">3) </w:t>
      </w:r>
      <w:r w:rsidR="008F511E" w:rsidRPr="00A824F7">
        <w:rPr>
          <w:rFonts w:ascii="Times New Roman" w:hAnsi="Times New Roman" w:cs="Times New Roman"/>
        </w:rPr>
        <w:t>zmian osób wskazanych w ofercie wykonawcy, zdolnych do wykonania przedmiotu umowy, na inne osoby legitymujące się co najmniej uprawnieniami i doświadczeniem wymaganymi do wykazania spełniania warunków udziału w przedmiotowym postępowaniu;</w:t>
      </w:r>
    </w:p>
    <w:p w14:paraId="02C2A7F3" w14:textId="77777777" w:rsidR="00CF1E5E" w:rsidRPr="00A824F7" w:rsidRDefault="00CF1E5E" w:rsidP="00CF1E5E">
      <w:pPr>
        <w:ind w:left="284"/>
        <w:jc w:val="both"/>
        <w:rPr>
          <w:rFonts w:ascii="Times New Roman" w:hAnsi="Times New Roman" w:cs="Times New Roman"/>
        </w:rPr>
      </w:pPr>
      <w:r w:rsidRPr="00A824F7">
        <w:rPr>
          <w:rFonts w:ascii="Times New Roman" w:hAnsi="Times New Roman" w:cs="Times New Roman"/>
        </w:rPr>
        <w:t xml:space="preserve">4) </w:t>
      </w:r>
      <w:r w:rsidR="008F511E" w:rsidRPr="00A824F7">
        <w:rPr>
          <w:rFonts w:ascii="Times New Roman" w:hAnsi="Times New Roman" w:cs="Times New Roman"/>
        </w:rPr>
        <w:t>zmian terminu wykonania zamówienia, z przyczyn niezależnych od wykonawcy, wykazanych przez wykonawcę, w szczególności w przypadku:</w:t>
      </w:r>
    </w:p>
    <w:p w14:paraId="76E47029"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4F400D95"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15A0F125" w14:textId="77777777" w:rsidR="00CF1E5E" w:rsidRPr="00A824F7" w:rsidRDefault="00CF1E5E" w:rsidP="00CF1E5E">
      <w:pPr>
        <w:ind w:left="284"/>
        <w:jc w:val="both"/>
        <w:rPr>
          <w:rFonts w:ascii="Times New Roman" w:hAnsi="Times New Roman" w:cs="Times New Roman"/>
        </w:rPr>
      </w:pPr>
      <w:r w:rsidRPr="00A824F7">
        <w:rPr>
          <w:rFonts w:ascii="Times New Roman" w:hAnsi="Times New Roman" w:cs="Times New Roman"/>
        </w:rPr>
        <w:t xml:space="preserve">c) </w:t>
      </w:r>
      <w:r w:rsidR="008F511E" w:rsidRPr="00A824F7">
        <w:rPr>
          <w:rFonts w:ascii="Times New Roman" w:hAnsi="Times New Roman" w:cs="Times New Roman"/>
        </w:rPr>
        <w:t>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29288AFE" w14:textId="77777777" w:rsidR="00CF1E5E" w:rsidRPr="00A824F7" w:rsidRDefault="008F511E" w:rsidP="00CF1E5E">
      <w:pPr>
        <w:ind w:left="284"/>
        <w:jc w:val="both"/>
        <w:rPr>
          <w:rFonts w:ascii="Times New Roman" w:hAnsi="Times New Roman" w:cs="Times New Roman"/>
        </w:rPr>
      </w:pPr>
      <w:r w:rsidRPr="00A824F7">
        <w:rPr>
          <w:rFonts w:ascii="Times New Roman" w:hAnsi="Times New Roman" w:cs="Times New Roman"/>
        </w:rPr>
        <w:t>d) uzasadnionych przyczyn technicznych lub technologicznych,</w:t>
      </w:r>
    </w:p>
    <w:p w14:paraId="2FE66C29" w14:textId="77777777" w:rsidR="00CF1E5E" w:rsidRPr="00A824F7" w:rsidRDefault="00CF1E5E" w:rsidP="00CF1E5E">
      <w:pPr>
        <w:ind w:left="284"/>
        <w:jc w:val="both"/>
        <w:rPr>
          <w:rFonts w:ascii="Times New Roman" w:hAnsi="Times New Roman" w:cs="Times New Roman"/>
        </w:rPr>
      </w:pPr>
      <w:r w:rsidRPr="00A824F7">
        <w:rPr>
          <w:rFonts w:ascii="Times New Roman" w:hAnsi="Times New Roman" w:cs="Times New Roman"/>
        </w:rPr>
        <w:t>e</w:t>
      </w:r>
      <w:r w:rsidR="008F511E" w:rsidRPr="00A824F7">
        <w:rPr>
          <w:rFonts w:ascii="Times New Roman" w:hAnsi="Times New Roman" w:cs="Times New Roman"/>
        </w:rPr>
        <w:t>) w przypadku niezawinionego przez wykonawcę wstrzymania robót przez inspektora nadzoru - w związku z tym termin wykonania przedmiotu umowy może zostać przesunięty o udokumentowany czas wstrzymania robót w dzienniku budowy;</w:t>
      </w:r>
    </w:p>
    <w:p w14:paraId="60203BA5" w14:textId="71CD43B4" w:rsidR="008F511E" w:rsidRPr="00A824F7" w:rsidRDefault="00CF1E5E" w:rsidP="00CF1E5E">
      <w:pPr>
        <w:ind w:left="284"/>
        <w:jc w:val="both"/>
        <w:rPr>
          <w:rFonts w:ascii="Times New Roman" w:hAnsi="Times New Roman" w:cs="Times New Roman"/>
        </w:rPr>
      </w:pPr>
      <w:r w:rsidRPr="00A824F7">
        <w:rPr>
          <w:rFonts w:ascii="Times New Roman" w:hAnsi="Times New Roman" w:cs="Times New Roman"/>
        </w:rPr>
        <w:t>5</w:t>
      </w:r>
      <w:r w:rsidR="008F511E" w:rsidRPr="00A824F7">
        <w:rPr>
          <w:rFonts w:ascii="Times New Roman" w:hAnsi="Times New Roman" w:cs="Times New Roman"/>
        </w:rPr>
        <w:t>) zmianę w z</w:t>
      </w:r>
      <w:r w:rsidR="00774B5D">
        <w:rPr>
          <w:rFonts w:ascii="Times New Roman" w:hAnsi="Times New Roman" w:cs="Times New Roman"/>
        </w:rPr>
        <w:t>akresie płatności wynagrodzenia</w:t>
      </w:r>
      <w:r w:rsidR="00ED5794">
        <w:rPr>
          <w:rFonts w:ascii="Times New Roman" w:hAnsi="Times New Roman" w:cs="Times New Roman"/>
        </w:rPr>
        <w:t>.</w:t>
      </w:r>
    </w:p>
    <w:p w14:paraId="0000012D" w14:textId="77777777" w:rsidR="001A6BDD" w:rsidRPr="00CF1E5E" w:rsidRDefault="00305759" w:rsidP="0005552B">
      <w:pPr>
        <w:numPr>
          <w:ilvl w:val="3"/>
          <w:numId w:val="13"/>
        </w:numPr>
        <w:ind w:left="284" w:hanging="284"/>
        <w:jc w:val="both"/>
        <w:rPr>
          <w:rFonts w:ascii="Times New Roman" w:hAnsi="Times New Roman" w:cs="Times New Roman"/>
        </w:rPr>
      </w:pPr>
      <w:r w:rsidRPr="00CF1E5E">
        <w:rPr>
          <w:rFonts w:ascii="Times New Roman" w:hAnsi="Times New Roman" w:cs="Times New Roman"/>
        </w:rPr>
        <w:t>Zmiana umowy wymaga dla swej ważności, pod rygorem nieważności, zachowania formy pisemnej.</w:t>
      </w:r>
    </w:p>
    <w:p w14:paraId="0000012E" w14:textId="04977C0A" w:rsidR="001A6BDD" w:rsidRPr="00CF1E5E" w:rsidRDefault="00305759" w:rsidP="002B21B3">
      <w:pPr>
        <w:pStyle w:val="Nagwek2"/>
        <w:jc w:val="both"/>
        <w:rPr>
          <w:rFonts w:ascii="Times New Roman" w:hAnsi="Times New Roman" w:cs="Times New Roman"/>
        </w:rPr>
      </w:pPr>
      <w:bookmarkStart w:id="25" w:name="_Toc169645455"/>
      <w:r w:rsidRPr="00CF1E5E">
        <w:rPr>
          <w:rFonts w:ascii="Times New Roman" w:hAnsi="Times New Roman" w:cs="Times New Roman"/>
        </w:rPr>
        <w:lastRenderedPageBreak/>
        <w:t>X</w:t>
      </w:r>
      <w:r w:rsidR="007056BB">
        <w:rPr>
          <w:rFonts w:ascii="Times New Roman" w:hAnsi="Times New Roman" w:cs="Times New Roman"/>
        </w:rPr>
        <w:t>X</w:t>
      </w:r>
      <w:r w:rsidRPr="00CF1E5E">
        <w:rPr>
          <w:rFonts w:ascii="Times New Roman" w:hAnsi="Times New Roman" w:cs="Times New Roman"/>
        </w:rPr>
        <w:t>IV. Pouczenie o środkach ochrony prawnej przysługujących Wykonawcy</w:t>
      </w:r>
      <w:bookmarkEnd w:id="25"/>
    </w:p>
    <w:p w14:paraId="0000012F" w14:textId="77777777" w:rsidR="001A6BDD" w:rsidRPr="00CF1E5E" w:rsidRDefault="00305759" w:rsidP="0005552B">
      <w:pPr>
        <w:numPr>
          <w:ilvl w:val="0"/>
          <w:numId w:val="6"/>
        </w:numPr>
        <w:spacing w:before="240"/>
        <w:ind w:left="426"/>
        <w:jc w:val="both"/>
        <w:rPr>
          <w:rFonts w:ascii="Times New Roman" w:hAnsi="Times New Roman" w:cs="Times New Roman"/>
        </w:rPr>
      </w:pPr>
      <w:r w:rsidRPr="00CF1E5E">
        <w:rPr>
          <w:rFonts w:ascii="Times New Roman" w:hAnsi="Times New Roman" w:cs="Times New Roman"/>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0"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1"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Odwołanie przysługuje na:</w:t>
      </w:r>
    </w:p>
    <w:p w14:paraId="00000132" w14:textId="77777777" w:rsidR="001A6BDD" w:rsidRPr="00CF1E5E" w:rsidRDefault="00305759" w:rsidP="002B21B3">
      <w:pPr>
        <w:ind w:left="868" w:hanging="425"/>
        <w:jc w:val="both"/>
        <w:rPr>
          <w:rFonts w:ascii="Times New Roman" w:hAnsi="Times New Roman" w:cs="Times New Roman"/>
        </w:rPr>
      </w:pPr>
      <w:r w:rsidRPr="00CF1E5E">
        <w:rPr>
          <w:rFonts w:ascii="Times New Roman" w:hAnsi="Times New Roman" w:cs="Times New Roman"/>
        </w:rPr>
        <w:t>1)</w:t>
      </w:r>
      <w:r w:rsidRPr="00CF1E5E">
        <w:rPr>
          <w:rFonts w:ascii="Times New Roman" w:hAnsi="Times New Roman" w:cs="Times New Roman"/>
        </w:rPr>
        <w:tab/>
        <w:t>niezgodną z przepisami ustawy czynność Zamawiającego, podjętą w postępowaniu o udzielenie zamówienia, w tym na projektowane postanowienie umowy;</w:t>
      </w:r>
    </w:p>
    <w:p w14:paraId="00000133" w14:textId="77777777" w:rsidR="001A6BDD" w:rsidRPr="00CF1E5E" w:rsidRDefault="00305759" w:rsidP="002B21B3">
      <w:pPr>
        <w:ind w:left="868" w:hanging="425"/>
        <w:jc w:val="both"/>
        <w:rPr>
          <w:rFonts w:ascii="Times New Roman" w:hAnsi="Times New Roman" w:cs="Times New Roman"/>
        </w:rPr>
      </w:pPr>
      <w:r w:rsidRPr="00CF1E5E">
        <w:rPr>
          <w:rFonts w:ascii="Times New Roman" w:hAnsi="Times New Roman" w:cs="Times New Roman"/>
        </w:rPr>
        <w:t>2)</w:t>
      </w:r>
      <w:r w:rsidRPr="00CF1E5E">
        <w:rPr>
          <w:rFonts w:ascii="Times New Roman" w:hAnsi="Times New Roman" w:cs="Times New Roman"/>
        </w:rPr>
        <w:tab/>
        <w:t>zaniechanie czynności w postępowaniu o udzielenie zamówienia do której zamawiający był obowiązany na podstawie ustawy;</w:t>
      </w:r>
    </w:p>
    <w:p w14:paraId="00000134"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Odwołanie wnosi się do Prezesa Izby. Odwołujący przekazuje kopię odwołania zamawiającemu przed upływem terminu do wniesienia odwołania w taki sposób, aby mógł on zapoznać się z jego treścią przed upływem tego terminu.</w:t>
      </w:r>
    </w:p>
    <w:p w14:paraId="00000135"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Odwołanie wobec treści ogłoszenia lub treści SWZ wnosi się w terminie 5 dni od dnia zamieszczenia ogłoszenia w Biuletynie Zamówień Publicznych lub treści SWZ na stronie internetowej.</w:t>
      </w:r>
    </w:p>
    <w:p w14:paraId="00000136"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Odwołanie wnosi się w terminie:</w:t>
      </w:r>
    </w:p>
    <w:p w14:paraId="00000137" w14:textId="77777777" w:rsidR="001A6BDD" w:rsidRPr="00CF1E5E" w:rsidRDefault="00305759" w:rsidP="002B21B3">
      <w:pPr>
        <w:ind w:left="709" w:hanging="425"/>
        <w:jc w:val="both"/>
        <w:rPr>
          <w:rFonts w:ascii="Times New Roman" w:hAnsi="Times New Roman" w:cs="Times New Roman"/>
        </w:rPr>
      </w:pPr>
      <w:r w:rsidRPr="00CF1E5E">
        <w:rPr>
          <w:rFonts w:ascii="Times New Roman" w:hAnsi="Times New Roman" w:cs="Times New Roman"/>
        </w:rPr>
        <w:t>1)</w:t>
      </w:r>
      <w:r w:rsidRPr="00CF1E5E">
        <w:rPr>
          <w:rFonts w:ascii="Times New Roman" w:hAnsi="Times New Roman" w:cs="Times New Roman"/>
        </w:rPr>
        <w:tab/>
        <w:t>5 dni od dnia przekazania informacji o czynności zamawiającego stanowiącej podstawę jego wniesienia, jeżeli informacja została przekazana przy użyciu środków komunikacji elektronicznej,</w:t>
      </w:r>
    </w:p>
    <w:p w14:paraId="00000138" w14:textId="77777777" w:rsidR="001A6BDD" w:rsidRPr="00CF1E5E" w:rsidRDefault="00305759" w:rsidP="002B21B3">
      <w:pPr>
        <w:ind w:left="709" w:hanging="425"/>
        <w:jc w:val="both"/>
        <w:rPr>
          <w:rFonts w:ascii="Times New Roman" w:hAnsi="Times New Roman" w:cs="Times New Roman"/>
        </w:rPr>
      </w:pPr>
      <w:r w:rsidRPr="00CF1E5E">
        <w:rPr>
          <w:rFonts w:ascii="Times New Roman" w:hAnsi="Times New Roman" w:cs="Times New Roman"/>
        </w:rPr>
        <w:t>2)</w:t>
      </w:r>
      <w:r w:rsidRPr="00CF1E5E">
        <w:rPr>
          <w:rFonts w:ascii="Times New Roman" w:hAnsi="Times New Roman" w:cs="Times New Roman"/>
        </w:rPr>
        <w:tab/>
        <w:t>10 dni od dnia przekazania informacji o czynności zamawiającego stanowiącej podstawę jego wniesienia, jeżeli informacja została przekazana w sposób inny niż określony w pkt 1).</w:t>
      </w:r>
    </w:p>
    <w:p w14:paraId="00000139"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3A"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Na orzeczenie Izby oraz postanowienie Prezesa Izby, o którym mowa w art. 519 ust. 1 ustawy PZP, stronom oraz uczestnikom postępowania odwoławczego przysługuje skarga do sądu.</w:t>
      </w:r>
    </w:p>
    <w:p w14:paraId="0000013B"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W postępowaniu toczącym się wskutek wniesienia skargi stosuje się odpowiednio przepisy ustawy z dnia 17 listopada 1964 r. - Kodeks postępowania cywilnego o apelacji, jeżeli przepisy niniejszego rozdziału nie stanowią inaczej.</w:t>
      </w:r>
    </w:p>
    <w:p w14:paraId="0000013C"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Skargę wnosi się do Sądu Okręgowego w Warszawie - sądu zamówień publicznych, zwanego dalej "sądem zamówień publicznych".</w:t>
      </w:r>
    </w:p>
    <w:p w14:paraId="0000013D" w14:textId="77777777" w:rsidR="001A6BDD" w:rsidRPr="00CF1E5E" w:rsidRDefault="00305759" w:rsidP="0005552B">
      <w:pPr>
        <w:numPr>
          <w:ilvl w:val="0"/>
          <w:numId w:val="6"/>
        </w:numPr>
        <w:ind w:left="426"/>
        <w:jc w:val="both"/>
        <w:rPr>
          <w:rFonts w:ascii="Times New Roman" w:hAnsi="Times New Roman" w:cs="Times New Roman"/>
        </w:rPr>
      </w:pPr>
      <w:r w:rsidRPr="00CF1E5E">
        <w:rPr>
          <w:rFonts w:ascii="Times New Roman" w:hAnsi="Times New Roman" w:cs="Times New Roman"/>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7CBADBC" w14:textId="77777777" w:rsidR="00E65639" w:rsidRDefault="00305759" w:rsidP="00E65639">
      <w:pPr>
        <w:numPr>
          <w:ilvl w:val="0"/>
          <w:numId w:val="6"/>
        </w:numPr>
        <w:ind w:left="426"/>
        <w:jc w:val="both"/>
        <w:rPr>
          <w:rFonts w:ascii="Times New Roman" w:hAnsi="Times New Roman" w:cs="Times New Roman"/>
        </w:rPr>
      </w:pPr>
      <w:r w:rsidRPr="00CF1E5E">
        <w:rPr>
          <w:rFonts w:ascii="Times New Roman" w:hAnsi="Times New Roman" w:cs="Times New Roman"/>
        </w:rPr>
        <w:t>Prezes Izby przekazuje skargę wraz z aktami postępowania odwoławczego do sądu zamówień publicznych w terminie 7 dni od dnia jej otrzymania.</w:t>
      </w:r>
    </w:p>
    <w:p w14:paraId="6747D507" w14:textId="7BD4B134" w:rsidR="00E65639" w:rsidRPr="00E65639" w:rsidRDefault="00E65639" w:rsidP="00E65639">
      <w:pPr>
        <w:numPr>
          <w:ilvl w:val="0"/>
          <w:numId w:val="6"/>
        </w:numPr>
        <w:ind w:left="426"/>
        <w:jc w:val="both"/>
        <w:rPr>
          <w:rFonts w:ascii="Times New Roman" w:hAnsi="Times New Roman" w:cs="Times New Roman"/>
        </w:rPr>
      </w:pPr>
      <w:r w:rsidRPr="00E65639">
        <w:rPr>
          <w:rFonts w:ascii="Times New Roman" w:hAnsi="Times New Roman" w:cs="Times New Roman"/>
        </w:rPr>
        <w:t xml:space="preserve">Wszelkie spory w relacjach z Wykonawcą o ewentualne roszczenia cywilnoprawne w sprawach, w których zawarcie ugody jest dopuszczalne, zostaną poddane mediacjom lub innemu </w:t>
      </w:r>
      <w:r w:rsidRPr="00E65639">
        <w:rPr>
          <w:rFonts w:ascii="Times New Roman" w:hAnsi="Times New Roman" w:cs="Times New Roman"/>
        </w:rPr>
        <w:lastRenderedPageBreak/>
        <w:t>polubownemu rozwiązaniu sporu przed Sądem Polubownym przy Prokuratorii Generalnej Rzeczypospolitej Polskiej, wybranym mediatorem albo osobą prowadzącą inne polubowne rozwiązanie sporu.</w:t>
      </w:r>
    </w:p>
    <w:p w14:paraId="0000013F" w14:textId="77777777" w:rsidR="001A6BDD" w:rsidRPr="00CF1E5E" w:rsidRDefault="00305759" w:rsidP="002B21B3">
      <w:pPr>
        <w:pStyle w:val="Nagwek2"/>
        <w:jc w:val="both"/>
        <w:rPr>
          <w:rFonts w:ascii="Times New Roman" w:hAnsi="Times New Roman" w:cs="Times New Roman"/>
        </w:rPr>
      </w:pPr>
      <w:bookmarkStart w:id="26" w:name="_Toc169645456"/>
      <w:r w:rsidRPr="00CF1E5E">
        <w:rPr>
          <w:rFonts w:ascii="Times New Roman" w:hAnsi="Times New Roman" w:cs="Times New Roman"/>
        </w:rPr>
        <w:t>XXV. Zalecenia Zamawiającego</w:t>
      </w:r>
      <w:bookmarkEnd w:id="26"/>
    </w:p>
    <w:p w14:paraId="00000140" w14:textId="77777777" w:rsidR="001A6BDD" w:rsidRPr="00CF1E5E" w:rsidRDefault="00305759" w:rsidP="0005552B">
      <w:pPr>
        <w:numPr>
          <w:ilvl w:val="0"/>
          <w:numId w:val="16"/>
        </w:numPr>
        <w:jc w:val="both"/>
        <w:rPr>
          <w:rFonts w:ascii="Times New Roman" w:eastAsia="Calibri" w:hAnsi="Times New Roman" w:cs="Times New Roman"/>
        </w:rPr>
      </w:pPr>
      <w:r w:rsidRPr="00CF1E5E">
        <w:rPr>
          <w:rFonts w:ascii="Times New Roman" w:hAnsi="Times New Roman" w:cs="Times New Roman"/>
          <w:b/>
        </w:rPr>
        <w:t>Rozszerzenia plików wykorzystywanych przez Wykonawców powinny być zgodne z</w:t>
      </w:r>
      <w:r w:rsidRPr="00CF1E5E">
        <w:rPr>
          <w:rFonts w:ascii="Times New Roman" w:hAnsi="Times New Roman"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141" w14:textId="77777777" w:rsidR="001A6BDD" w:rsidRPr="00CF1E5E" w:rsidRDefault="00305759" w:rsidP="0005552B">
      <w:pPr>
        <w:numPr>
          <w:ilvl w:val="0"/>
          <w:numId w:val="16"/>
        </w:numPr>
        <w:pBdr>
          <w:top w:val="nil"/>
          <w:left w:val="nil"/>
          <w:bottom w:val="nil"/>
          <w:right w:val="nil"/>
          <w:between w:val="nil"/>
        </w:pBdr>
        <w:jc w:val="both"/>
        <w:rPr>
          <w:rFonts w:ascii="Times New Roman" w:eastAsia="Calibri" w:hAnsi="Times New Roman" w:cs="Times New Roman"/>
        </w:rPr>
      </w:pPr>
      <w:r w:rsidRPr="00CF1E5E">
        <w:rPr>
          <w:rFonts w:ascii="Times New Roman" w:hAnsi="Times New Roman" w:cs="Times New Roman"/>
        </w:rPr>
        <w:t>Zamawiający rekomenduje wykorzystanie formatów: .pdf .</w:t>
      </w:r>
      <w:proofErr w:type="spellStart"/>
      <w:r w:rsidRPr="00CF1E5E">
        <w:rPr>
          <w:rFonts w:ascii="Times New Roman" w:hAnsi="Times New Roman" w:cs="Times New Roman"/>
        </w:rPr>
        <w:t>doc</w:t>
      </w:r>
      <w:proofErr w:type="spellEnd"/>
      <w:r w:rsidRPr="00CF1E5E">
        <w:rPr>
          <w:rFonts w:ascii="Times New Roman" w:hAnsi="Times New Roman" w:cs="Times New Roman"/>
        </w:rPr>
        <w:t xml:space="preserve"> .</w:t>
      </w:r>
      <w:proofErr w:type="spellStart"/>
      <w:r w:rsidRPr="00CF1E5E">
        <w:rPr>
          <w:rFonts w:ascii="Times New Roman" w:hAnsi="Times New Roman" w:cs="Times New Roman"/>
        </w:rPr>
        <w:t>docx</w:t>
      </w:r>
      <w:proofErr w:type="spellEnd"/>
      <w:r w:rsidRPr="00CF1E5E">
        <w:rPr>
          <w:rFonts w:ascii="Times New Roman" w:hAnsi="Times New Roman" w:cs="Times New Roman"/>
        </w:rPr>
        <w:t xml:space="preserve"> .xls .</w:t>
      </w:r>
      <w:proofErr w:type="spellStart"/>
      <w:r w:rsidRPr="00CF1E5E">
        <w:rPr>
          <w:rFonts w:ascii="Times New Roman" w:hAnsi="Times New Roman" w:cs="Times New Roman"/>
        </w:rPr>
        <w:t>xlsx</w:t>
      </w:r>
      <w:proofErr w:type="spellEnd"/>
      <w:r w:rsidRPr="00CF1E5E">
        <w:rPr>
          <w:rFonts w:ascii="Times New Roman" w:hAnsi="Times New Roman" w:cs="Times New Roman"/>
        </w:rPr>
        <w:t xml:space="preserve"> .jpg (.</w:t>
      </w:r>
      <w:proofErr w:type="spellStart"/>
      <w:r w:rsidRPr="00CF1E5E">
        <w:rPr>
          <w:rFonts w:ascii="Times New Roman" w:hAnsi="Times New Roman" w:cs="Times New Roman"/>
        </w:rPr>
        <w:t>jpeg</w:t>
      </w:r>
      <w:proofErr w:type="spellEnd"/>
      <w:r w:rsidRPr="00CF1E5E">
        <w:rPr>
          <w:rFonts w:ascii="Times New Roman" w:hAnsi="Times New Roman" w:cs="Times New Roman"/>
        </w:rPr>
        <w:t xml:space="preserve">) </w:t>
      </w:r>
      <w:r w:rsidRPr="00CF1E5E">
        <w:rPr>
          <w:rFonts w:ascii="Times New Roman" w:hAnsi="Times New Roman" w:cs="Times New Roman"/>
          <w:b/>
          <w:u w:val="single"/>
        </w:rPr>
        <w:t>ze szczególnym wskazaniem na .pdf</w:t>
      </w:r>
    </w:p>
    <w:p w14:paraId="00000142" w14:textId="77777777"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W celu ewentualnej kompresji danych Zamawiający rekomenduje wykorzystanie jednego z rozszerzeń:</w:t>
      </w:r>
    </w:p>
    <w:p w14:paraId="00000143" w14:textId="77777777" w:rsidR="001A6BDD" w:rsidRPr="00CF1E5E" w:rsidRDefault="00305759" w:rsidP="0005552B">
      <w:pPr>
        <w:numPr>
          <w:ilvl w:val="1"/>
          <w:numId w:val="25"/>
        </w:numPr>
        <w:jc w:val="both"/>
        <w:rPr>
          <w:rFonts w:ascii="Times New Roman" w:hAnsi="Times New Roman" w:cs="Times New Roman"/>
        </w:rPr>
      </w:pPr>
      <w:r w:rsidRPr="00CF1E5E">
        <w:rPr>
          <w:rFonts w:ascii="Times New Roman" w:hAnsi="Times New Roman" w:cs="Times New Roman"/>
        </w:rPr>
        <w:t xml:space="preserve">.zip </w:t>
      </w:r>
    </w:p>
    <w:p w14:paraId="00000144" w14:textId="77777777" w:rsidR="001A6BDD" w:rsidRPr="00CF1E5E" w:rsidRDefault="00305759" w:rsidP="0005552B">
      <w:pPr>
        <w:numPr>
          <w:ilvl w:val="1"/>
          <w:numId w:val="25"/>
        </w:numPr>
        <w:jc w:val="both"/>
        <w:rPr>
          <w:rFonts w:ascii="Times New Roman" w:hAnsi="Times New Roman" w:cs="Times New Roman"/>
        </w:rPr>
      </w:pPr>
      <w:r w:rsidRPr="00CF1E5E">
        <w:rPr>
          <w:rFonts w:ascii="Times New Roman" w:hAnsi="Times New Roman" w:cs="Times New Roman"/>
        </w:rPr>
        <w:t>.7Z</w:t>
      </w:r>
    </w:p>
    <w:p w14:paraId="00000145" w14:textId="77777777" w:rsidR="001A6BDD" w:rsidRPr="00CF1E5E" w:rsidRDefault="00305759" w:rsidP="0005552B">
      <w:pPr>
        <w:numPr>
          <w:ilvl w:val="0"/>
          <w:numId w:val="16"/>
        </w:numPr>
        <w:pBdr>
          <w:top w:val="nil"/>
          <w:left w:val="nil"/>
          <w:bottom w:val="nil"/>
          <w:right w:val="nil"/>
          <w:between w:val="nil"/>
        </w:pBdr>
        <w:jc w:val="both"/>
        <w:rPr>
          <w:rFonts w:ascii="Times New Roman" w:eastAsia="Calibri" w:hAnsi="Times New Roman" w:cs="Times New Roman"/>
        </w:rPr>
      </w:pPr>
      <w:r w:rsidRPr="00CF1E5E">
        <w:rPr>
          <w:rFonts w:ascii="Times New Roman" w:hAnsi="Times New Roman" w:cs="Times New Roman"/>
        </w:rPr>
        <w:t xml:space="preserve">Wśród rozszerzeń powszechnych a </w:t>
      </w:r>
      <w:r w:rsidRPr="00CF1E5E">
        <w:rPr>
          <w:rFonts w:ascii="Times New Roman" w:hAnsi="Times New Roman" w:cs="Times New Roman"/>
          <w:b/>
        </w:rPr>
        <w:t>niewystępujących</w:t>
      </w:r>
      <w:r w:rsidRPr="00CF1E5E">
        <w:rPr>
          <w:rFonts w:ascii="Times New Roman" w:hAnsi="Times New Roman" w:cs="Times New Roman"/>
        </w:rPr>
        <w:t xml:space="preserve"> w Rozporządzeniu KRI występują: .</w:t>
      </w:r>
      <w:proofErr w:type="spellStart"/>
      <w:r w:rsidRPr="00CF1E5E">
        <w:rPr>
          <w:rFonts w:ascii="Times New Roman" w:hAnsi="Times New Roman" w:cs="Times New Roman"/>
        </w:rPr>
        <w:t>rar</w:t>
      </w:r>
      <w:proofErr w:type="spellEnd"/>
      <w:r w:rsidRPr="00CF1E5E">
        <w:rPr>
          <w:rFonts w:ascii="Times New Roman" w:hAnsi="Times New Roman" w:cs="Times New Roman"/>
        </w:rPr>
        <w:t xml:space="preserve"> .gif .</w:t>
      </w:r>
      <w:proofErr w:type="spellStart"/>
      <w:r w:rsidRPr="00CF1E5E">
        <w:rPr>
          <w:rFonts w:ascii="Times New Roman" w:hAnsi="Times New Roman" w:cs="Times New Roman"/>
        </w:rPr>
        <w:t>bmp</w:t>
      </w:r>
      <w:proofErr w:type="spellEnd"/>
      <w:r w:rsidRPr="00CF1E5E">
        <w:rPr>
          <w:rFonts w:ascii="Times New Roman" w:hAnsi="Times New Roman" w:cs="Times New Roman"/>
        </w:rPr>
        <w:t xml:space="preserve"> .</w:t>
      </w:r>
      <w:proofErr w:type="spellStart"/>
      <w:r w:rsidRPr="00CF1E5E">
        <w:rPr>
          <w:rFonts w:ascii="Times New Roman" w:hAnsi="Times New Roman" w:cs="Times New Roman"/>
        </w:rPr>
        <w:t>numbers</w:t>
      </w:r>
      <w:proofErr w:type="spellEnd"/>
      <w:r w:rsidRPr="00CF1E5E">
        <w:rPr>
          <w:rFonts w:ascii="Times New Roman" w:hAnsi="Times New Roman" w:cs="Times New Roman"/>
        </w:rPr>
        <w:t xml:space="preserve"> .</w:t>
      </w:r>
      <w:proofErr w:type="spellStart"/>
      <w:r w:rsidRPr="00CF1E5E">
        <w:rPr>
          <w:rFonts w:ascii="Times New Roman" w:hAnsi="Times New Roman" w:cs="Times New Roman"/>
        </w:rPr>
        <w:t>pages</w:t>
      </w:r>
      <w:proofErr w:type="spellEnd"/>
      <w:r w:rsidRPr="00CF1E5E">
        <w:rPr>
          <w:rFonts w:ascii="Times New Roman" w:hAnsi="Times New Roman" w:cs="Times New Roman"/>
        </w:rPr>
        <w:t xml:space="preserve">. </w:t>
      </w:r>
      <w:r w:rsidRPr="00CF1E5E">
        <w:rPr>
          <w:rFonts w:ascii="Times New Roman" w:hAnsi="Times New Roman" w:cs="Times New Roman"/>
          <w:b/>
        </w:rPr>
        <w:t>Dokumenty złożone w takich plikach zostaną uznane za złożone nieskutecznie.</w:t>
      </w:r>
    </w:p>
    <w:p w14:paraId="00000146" w14:textId="77777777" w:rsidR="001A6BDD" w:rsidRPr="00CF1E5E" w:rsidRDefault="00305759" w:rsidP="0005552B">
      <w:pPr>
        <w:numPr>
          <w:ilvl w:val="0"/>
          <w:numId w:val="16"/>
        </w:numPr>
        <w:pBdr>
          <w:top w:val="nil"/>
          <w:left w:val="nil"/>
          <w:bottom w:val="nil"/>
          <w:right w:val="nil"/>
          <w:between w:val="nil"/>
        </w:pBdr>
        <w:jc w:val="both"/>
        <w:rPr>
          <w:rFonts w:ascii="Times New Roman" w:eastAsia="Calibri" w:hAnsi="Times New Roman" w:cs="Times New Roman"/>
        </w:rPr>
      </w:pPr>
      <w:r w:rsidRPr="00CF1E5E">
        <w:rPr>
          <w:rFonts w:ascii="Times New Roman" w:hAnsi="Times New Roman" w:cs="Times New Roman"/>
        </w:rPr>
        <w:t xml:space="preserve">Zamawiający zwraca uwagę na ograniczenia wielkości plików podpisywanych profilem zaufanym, który wynosi </w:t>
      </w:r>
      <w:r w:rsidRPr="00CF1E5E">
        <w:rPr>
          <w:rFonts w:ascii="Times New Roman" w:hAnsi="Times New Roman" w:cs="Times New Roman"/>
          <w:b/>
        </w:rPr>
        <w:t>maksymalnie 10MB</w:t>
      </w:r>
      <w:r w:rsidRPr="00CF1E5E">
        <w:rPr>
          <w:rFonts w:ascii="Times New Roman" w:hAnsi="Times New Roman" w:cs="Times New Roman"/>
        </w:rPr>
        <w:t xml:space="preserve">, oraz na ograniczenie wielkości plików podpisywanych w aplikacji </w:t>
      </w:r>
      <w:proofErr w:type="spellStart"/>
      <w:r w:rsidRPr="00CF1E5E">
        <w:rPr>
          <w:rFonts w:ascii="Times New Roman" w:hAnsi="Times New Roman" w:cs="Times New Roman"/>
        </w:rPr>
        <w:t>eDoApp</w:t>
      </w:r>
      <w:proofErr w:type="spellEnd"/>
      <w:r w:rsidRPr="00CF1E5E">
        <w:rPr>
          <w:rFonts w:ascii="Times New Roman" w:hAnsi="Times New Roman" w:cs="Times New Roman"/>
        </w:rPr>
        <w:t xml:space="preserve"> służącej do składania podpisu osobistego, który wynosi </w:t>
      </w:r>
      <w:r w:rsidRPr="00CF1E5E">
        <w:rPr>
          <w:rFonts w:ascii="Times New Roman" w:hAnsi="Times New Roman" w:cs="Times New Roman"/>
          <w:b/>
        </w:rPr>
        <w:t>maksymalnie 5MB</w:t>
      </w:r>
      <w:r w:rsidRPr="00CF1E5E">
        <w:rPr>
          <w:rFonts w:ascii="Times New Roman" w:hAnsi="Times New Roman" w:cs="Times New Roman"/>
        </w:rPr>
        <w:t>.</w:t>
      </w:r>
    </w:p>
    <w:p w14:paraId="00000147" w14:textId="77777777"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W przypadku stosowania przez wykonawcę kwalifikowanego podpisu elektronicznego:</w:t>
      </w:r>
    </w:p>
    <w:p w14:paraId="00000148" w14:textId="77777777" w:rsidR="001A6BDD" w:rsidRPr="00CF1E5E" w:rsidRDefault="00305759" w:rsidP="0005552B">
      <w:pPr>
        <w:numPr>
          <w:ilvl w:val="0"/>
          <w:numId w:val="17"/>
        </w:numPr>
        <w:pBdr>
          <w:top w:val="nil"/>
          <w:left w:val="nil"/>
          <w:bottom w:val="nil"/>
          <w:right w:val="nil"/>
          <w:between w:val="nil"/>
        </w:pBdr>
        <w:jc w:val="both"/>
        <w:rPr>
          <w:rFonts w:ascii="Times New Roman" w:eastAsia="Calibri" w:hAnsi="Times New Roman" w:cs="Times New Roman"/>
        </w:rPr>
      </w:pPr>
      <w:r w:rsidRPr="00CF1E5E">
        <w:rPr>
          <w:rFonts w:ascii="Times New Roman" w:hAnsi="Times New Roman" w:cs="Times New Roman"/>
        </w:rPr>
        <w:t xml:space="preserve">Ze względu na niskie ryzyko naruszenia integralności pliku oraz łatwiejszą weryfikację podpisu zamawiający zaleca, w miarę możliwości, </w:t>
      </w:r>
      <w:r w:rsidRPr="00CF1E5E">
        <w:rPr>
          <w:rFonts w:ascii="Times New Roman" w:hAnsi="Times New Roman" w:cs="Times New Roman"/>
          <w:b/>
        </w:rPr>
        <w:t xml:space="preserve">przekonwertowanie plików składających się na ofertę na rozszerzenie .pdf  i opatrzenie ich podpisem kwalifikowanym w formacie </w:t>
      </w:r>
      <w:proofErr w:type="spellStart"/>
      <w:r w:rsidRPr="00CF1E5E">
        <w:rPr>
          <w:rFonts w:ascii="Times New Roman" w:hAnsi="Times New Roman" w:cs="Times New Roman"/>
          <w:b/>
        </w:rPr>
        <w:t>PAdES</w:t>
      </w:r>
      <w:proofErr w:type="spellEnd"/>
      <w:r w:rsidRPr="00CF1E5E">
        <w:rPr>
          <w:rFonts w:ascii="Times New Roman" w:hAnsi="Times New Roman" w:cs="Times New Roman"/>
          <w:b/>
        </w:rPr>
        <w:t xml:space="preserve">. </w:t>
      </w:r>
    </w:p>
    <w:p w14:paraId="00000149" w14:textId="77777777" w:rsidR="001A6BDD" w:rsidRPr="00CF1E5E" w:rsidRDefault="00305759" w:rsidP="0005552B">
      <w:pPr>
        <w:numPr>
          <w:ilvl w:val="0"/>
          <w:numId w:val="17"/>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 xml:space="preserve">Pliki w innych formatach niż PDF </w:t>
      </w:r>
      <w:r w:rsidRPr="00CF1E5E">
        <w:rPr>
          <w:rFonts w:ascii="Times New Roman" w:hAnsi="Times New Roman" w:cs="Times New Roman"/>
          <w:b/>
        </w:rPr>
        <w:t xml:space="preserve">zaleca się opatrzyć podpisem w formacie </w:t>
      </w:r>
      <w:proofErr w:type="spellStart"/>
      <w:r w:rsidRPr="00CF1E5E">
        <w:rPr>
          <w:rFonts w:ascii="Times New Roman" w:hAnsi="Times New Roman" w:cs="Times New Roman"/>
          <w:b/>
        </w:rPr>
        <w:t>XAdES</w:t>
      </w:r>
      <w:proofErr w:type="spellEnd"/>
      <w:r w:rsidRPr="00CF1E5E">
        <w:rPr>
          <w:rFonts w:ascii="Times New Roman" w:hAnsi="Times New Roman" w:cs="Times New Roman"/>
          <w:b/>
        </w:rPr>
        <w:t xml:space="preserve"> o typie zewnętrznym</w:t>
      </w:r>
      <w:r w:rsidRPr="00CF1E5E">
        <w:rPr>
          <w:rFonts w:ascii="Times New Roman" w:hAnsi="Times New Roman" w:cs="Times New Roman"/>
        </w:rPr>
        <w:t>. Wykonawca powinien pamiętać, aby plik z podpisem przekazywać łącznie z dokumentem podpisywanym.</w:t>
      </w:r>
    </w:p>
    <w:p w14:paraId="0000014A" w14:textId="77777777" w:rsidR="001A6BDD" w:rsidRPr="00CF1E5E" w:rsidRDefault="00305759" w:rsidP="0005552B">
      <w:pPr>
        <w:numPr>
          <w:ilvl w:val="0"/>
          <w:numId w:val="17"/>
        </w:numPr>
        <w:jc w:val="both"/>
        <w:rPr>
          <w:rFonts w:ascii="Times New Roman" w:hAnsi="Times New Roman" w:cs="Times New Roman"/>
        </w:rPr>
      </w:pPr>
      <w:r w:rsidRPr="00CF1E5E">
        <w:rPr>
          <w:rFonts w:ascii="Times New Roman" w:hAnsi="Times New Roman" w:cs="Times New Roman"/>
        </w:rPr>
        <w:t>Zamawiający rekomenduje wykorzystanie podpisu z kwalifikowanym znacznikiem czasu.</w:t>
      </w:r>
    </w:p>
    <w:p w14:paraId="0000014B" w14:textId="413668E0"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Zamawiający zaleca aby</w:t>
      </w:r>
      <w:r w:rsidRPr="00CF1E5E">
        <w:rPr>
          <w:rFonts w:ascii="Times New Roman" w:hAnsi="Times New Roman" w:cs="Times New Roman"/>
          <w:b/>
        </w:rPr>
        <w:t xml:space="preserve"> w przypadku podpisywania pliku przez kilka osób, stosować podpisy tego samego rodzaju.</w:t>
      </w:r>
      <w:r w:rsidRPr="00CF1E5E">
        <w:rPr>
          <w:rFonts w:ascii="Times New Roman" w:hAnsi="Times New Roman" w:cs="Times New Roman"/>
        </w:rPr>
        <w:t xml:space="preserve"> Podpisywanie różnymi rodzajami podpisów</w:t>
      </w:r>
      <w:r w:rsidR="00AF3E31" w:rsidRPr="00CF1E5E">
        <w:rPr>
          <w:rFonts w:ascii="Times New Roman" w:hAnsi="Times New Roman" w:cs="Times New Roman"/>
        </w:rPr>
        <w:t>,</w:t>
      </w:r>
      <w:r w:rsidRPr="00CF1E5E">
        <w:rPr>
          <w:rFonts w:ascii="Times New Roman" w:hAnsi="Times New Roman" w:cs="Times New Roman"/>
        </w:rPr>
        <w:t xml:space="preserve"> np. osobistym i kwalifikowanym może doprowadzić do problemów w weryfikacji plików. </w:t>
      </w:r>
    </w:p>
    <w:p w14:paraId="0000014C" w14:textId="77777777"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Zamawiający zaleca, aby Wykonawca z odpowiednim wyprzedzeniem przetestował możliwość prawidłowego wykorzystania wybranej metody podpisania plików oferty.</w:t>
      </w:r>
    </w:p>
    <w:p w14:paraId="0000014D" w14:textId="77777777"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Osobą składającą ofertę powinna być osoba kontaktowa podawana w dokumentacji.</w:t>
      </w:r>
    </w:p>
    <w:p w14:paraId="0000014E" w14:textId="0F490618"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Ofertę należy przygotować z należytą starannością dla podmiotu ubiegającego się o udzielenie zamówienia publicznego i zachowaniem odpowiedniego odstępu czasu do zakończenia przyjmo</w:t>
      </w:r>
      <w:r w:rsidR="00AF3E31" w:rsidRPr="00CF1E5E">
        <w:rPr>
          <w:rFonts w:ascii="Times New Roman" w:hAnsi="Times New Roman" w:cs="Times New Roman"/>
        </w:rPr>
        <w:t>wania ofert/wniosków. Sugeruje się</w:t>
      </w:r>
      <w:r w:rsidRPr="00CF1E5E">
        <w:rPr>
          <w:rFonts w:ascii="Times New Roman" w:hAnsi="Times New Roman" w:cs="Times New Roman"/>
        </w:rPr>
        <w:t xml:space="preserve"> złożenie oferty na 24 godziny przed terminem składania ofert/wniosków. </w:t>
      </w:r>
    </w:p>
    <w:p w14:paraId="0000014F" w14:textId="7F7B88A7"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t>Jeśli Wykonawca pakuje dokumenty</w:t>
      </w:r>
      <w:r w:rsidR="00AF3E31" w:rsidRPr="00CF1E5E">
        <w:rPr>
          <w:rFonts w:ascii="Times New Roman" w:hAnsi="Times New Roman" w:cs="Times New Roman"/>
        </w:rPr>
        <w:t>,</w:t>
      </w:r>
      <w:r w:rsidRPr="00CF1E5E">
        <w:rPr>
          <w:rFonts w:ascii="Times New Roman" w:hAnsi="Times New Roman" w:cs="Times New Roman"/>
        </w:rPr>
        <w:t xml:space="preserve"> np. w plik o rozszerzeniu .zip, zaleca się wcześniejsze podpisanie każdego ze skompresowanych plików. </w:t>
      </w:r>
    </w:p>
    <w:p w14:paraId="00000150" w14:textId="56CF0595" w:rsidR="001A6BDD" w:rsidRPr="00CF1E5E" w:rsidRDefault="00305759" w:rsidP="0005552B">
      <w:pPr>
        <w:numPr>
          <w:ilvl w:val="0"/>
          <w:numId w:val="16"/>
        </w:numPr>
        <w:pBdr>
          <w:top w:val="nil"/>
          <w:left w:val="nil"/>
          <w:bottom w:val="nil"/>
          <w:right w:val="nil"/>
          <w:between w:val="nil"/>
        </w:pBdr>
        <w:jc w:val="both"/>
        <w:rPr>
          <w:rFonts w:ascii="Times New Roman" w:hAnsi="Times New Roman" w:cs="Times New Roman"/>
        </w:rPr>
      </w:pPr>
      <w:r w:rsidRPr="00CF1E5E">
        <w:rPr>
          <w:rFonts w:ascii="Times New Roman" w:hAnsi="Times New Roman" w:cs="Times New Roman"/>
        </w:rPr>
        <w:lastRenderedPageBreak/>
        <w:t xml:space="preserve">Zamawiający zaleca aby </w:t>
      </w:r>
      <w:r w:rsidRPr="00CF1E5E">
        <w:rPr>
          <w:rFonts w:ascii="Times New Roman" w:hAnsi="Times New Roman" w:cs="Times New Roman"/>
          <w:b/>
          <w:u w:val="single"/>
        </w:rPr>
        <w:t>nie</w:t>
      </w:r>
      <w:r w:rsidRPr="00CF1E5E">
        <w:rPr>
          <w:rFonts w:ascii="Times New Roman" w:hAnsi="Times New Roman" w:cs="Times New Roman"/>
          <w:b/>
        </w:rPr>
        <w:t xml:space="preserve"> </w:t>
      </w:r>
      <w:r w:rsidRPr="00CF1E5E">
        <w:rPr>
          <w:rFonts w:ascii="Times New Roman" w:hAnsi="Times New Roman" w:cs="Times New Roman"/>
        </w:rPr>
        <w:t>wprowadzać jakichkolwiek zmian w plikach po podpisaniu ich podpisem kwalifikowanym. Może to skutkować n</w:t>
      </w:r>
      <w:r w:rsidR="00AF3E31" w:rsidRPr="00CF1E5E">
        <w:rPr>
          <w:rFonts w:ascii="Times New Roman" w:hAnsi="Times New Roman" w:cs="Times New Roman"/>
        </w:rPr>
        <w:t xml:space="preserve">aruszeniem integralności plików, </w:t>
      </w:r>
      <w:r w:rsidRPr="00CF1E5E">
        <w:rPr>
          <w:rFonts w:ascii="Times New Roman" w:hAnsi="Times New Roman" w:cs="Times New Roman"/>
        </w:rPr>
        <w:t>co równoważne będzie z koniecznością odrzucenia oferty.</w:t>
      </w:r>
    </w:p>
    <w:p w14:paraId="00000151" w14:textId="77777777" w:rsidR="001A6BDD" w:rsidRPr="00CF1E5E" w:rsidRDefault="00305759" w:rsidP="002B21B3">
      <w:pPr>
        <w:pStyle w:val="Nagwek2"/>
        <w:jc w:val="both"/>
        <w:rPr>
          <w:rFonts w:ascii="Times New Roman" w:hAnsi="Times New Roman" w:cs="Times New Roman"/>
        </w:rPr>
      </w:pPr>
      <w:bookmarkStart w:id="27" w:name="_Toc169645457"/>
      <w:r w:rsidRPr="00CF1E5E">
        <w:rPr>
          <w:rFonts w:ascii="Times New Roman" w:hAnsi="Times New Roman" w:cs="Times New Roman"/>
        </w:rPr>
        <w:t>XXVI. Spis załączników</w:t>
      </w:r>
      <w:bookmarkEnd w:id="27"/>
    </w:p>
    <w:p w14:paraId="00000152" w14:textId="457BCFC6" w:rsidR="001A6BDD" w:rsidRPr="00CF1E5E" w:rsidRDefault="002153C7" w:rsidP="0005552B">
      <w:pPr>
        <w:numPr>
          <w:ilvl w:val="0"/>
          <w:numId w:val="24"/>
        </w:numPr>
        <w:rPr>
          <w:rFonts w:ascii="Times New Roman" w:hAnsi="Times New Roman" w:cs="Times New Roman"/>
        </w:rPr>
      </w:pPr>
      <w:r w:rsidRPr="00CF1E5E">
        <w:rPr>
          <w:rFonts w:ascii="Times New Roman" w:hAnsi="Times New Roman" w:cs="Times New Roman"/>
        </w:rPr>
        <w:t>Załącznik nr 1 – Formularz ofertowy</w:t>
      </w:r>
    </w:p>
    <w:p w14:paraId="00000153" w14:textId="4FE2FF2B" w:rsidR="001A6BDD" w:rsidRPr="00CF1E5E" w:rsidRDefault="0024545E" w:rsidP="0005552B">
      <w:pPr>
        <w:numPr>
          <w:ilvl w:val="0"/>
          <w:numId w:val="24"/>
        </w:numPr>
        <w:rPr>
          <w:rFonts w:ascii="Times New Roman" w:hAnsi="Times New Roman" w:cs="Times New Roman"/>
        </w:rPr>
      </w:pPr>
      <w:r w:rsidRPr="00CF1E5E">
        <w:rPr>
          <w:rFonts w:ascii="Times New Roman" w:hAnsi="Times New Roman" w:cs="Times New Roman"/>
        </w:rPr>
        <w:t>Załącznik nr 2</w:t>
      </w:r>
      <w:r w:rsidR="002153C7" w:rsidRPr="00CF1E5E">
        <w:rPr>
          <w:rFonts w:ascii="Times New Roman" w:hAnsi="Times New Roman" w:cs="Times New Roman"/>
        </w:rPr>
        <w:t xml:space="preserve"> – Oświadczenie </w:t>
      </w:r>
      <w:r w:rsidR="00D419F2" w:rsidRPr="00CF1E5E">
        <w:rPr>
          <w:rFonts w:ascii="Times New Roman" w:hAnsi="Times New Roman" w:cs="Times New Roman"/>
        </w:rPr>
        <w:t>art. 125</w:t>
      </w:r>
    </w:p>
    <w:p w14:paraId="00000154" w14:textId="1603E16A" w:rsidR="001A6BDD" w:rsidRPr="00CF1E5E" w:rsidRDefault="0024545E" w:rsidP="0005552B">
      <w:pPr>
        <w:numPr>
          <w:ilvl w:val="0"/>
          <w:numId w:val="24"/>
        </w:numPr>
        <w:rPr>
          <w:rFonts w:ascii="Times New Roman" w:hAnsi="Times New Roman" w:cs="Times New Roman"/>
        </w:rPr>
      </w:pPr>
      <w:r w:rsidRPr="00CF1E5E">
        <w:rPr>
          <w:rFonts w:ascii="Times New Roman" w:hAnsi="Times New Roman" w:cs="Times New Roman"/>
        </w:rPr>
        <w:t>Załącznik nr 3</w:t>
      </w:r>
      <w:r w:rsidR="002153C7" w:rsidRPr="00CF1E5E">
        <w:rPr>
          <w:rFonts w:ascii="Times New Roman" w:hAnsi="Times New Roman" w:cs="Times New Roman"/>
        </w:rPr>
        <w:t xml:space="preserve"> – Oś</w:t>
      </w:r>
      <w:r w:rsidR="00D419F2" w:rsidRPr="00CF1E5E">
        <w:rPr>
          <w:rFonts w:ascii="Times New Roman" w:hAnsi="Times New Roman" w:cs="Times New Roman"/>
        </w:rPr>
        <w:t xml:space="preserve">wiadczenie </w:t>
      </w:r>
      <w:r w:rsidR="00DA243E" w:rsidRPr="00CF1E5E">
        <w:rPr>
          <w:rFonts w:ascii="Times New Roman" w:hAnsi="Times New Roman" w:cs="Times New Roman"/>
        </w:rPr>
        <w:t>podmiotu trzeciego</w:t>
      </w:r>
      <w:r w:rsidR="00FB35DC">
        <w:rPr>
          <w:rFonts w:ascii="Times New Roman" w:hAnsi="Times New Roman" w:cs="Times New Roman"/>
        </w:rPr>
        <w:t xml:space="preserve"> o udostępnieniu zasobów</w:t>
      </w:r>
    </w:p>
    <w:p w14:paraId="7171DB76" w14:textId="40557FB6" w:rsidR="0024545E" w:rsidRPr="00CF1E5E" w:rsidRDefault="00A955F9" w:rsidP="0005552B">
      <w:pPr>
        <w:numPr>
          <w:ilvl w:val="0"/>
          <w:numId w:val="24"/>
        </w:numPr>
        <w:rPr>
          <w:rFonts w:ascii="Times New Roman" w:hAnsi="Times New Roman" w:cs="Times New Roman"/>
        </w:rPr>
      </w:pPr>
      <w:r w:rsidRPr="00CF1E5E">
        <w:rPr>
          <w:rFonts w:ascii="Times New Roman" w:hAnsi="Times New Roman" w:cs="Times New Roman"/>
        </w:rPr>
        <w:t xml:space="preserve">Załącznik nr 4 – Oświadczenie </w:t>
      </w:r>
      <w:r w:rsidR="00DA243E" w:rsidRPr="00CF1E5E">
        <w:rPr>
          <w:rFonts w:ascii="Times New Roman" w:hAnsi="Times New Roman" w:cs="Times New Roman"/>
        </w:rPr>
        <w:t>Wykonawcy</w:t>
      </w:r>
      <w:r w:rsidR="00FB35DC">
        <w:rPr>
          <w:rFonts w:ascii="Times New Roman" w:hAnsi="Times New Roman" w:cs="Times New Roman"/>
        </w:rPr>
        <w:t xml:space="preserve"> o przynależności do grupy kapitałowej</w:t>
      </w:r>
    </w:p>
    <w:p w14:paraId="0F05E25A" w14:textId="77777777" w:rsidR="00FB35DC" w:rsidRDefault="0024545E" w:rsidP="0005552B">
      <w:pPr>
        <w:numPr>
          <w:ilvl w:val="0"/>
          <w:numId w:val="24"/>
        </w:numPr>
        <w:rPr>
          <w:rFonts w:ascii="Times New Roman" w:hAnsi="Times New Roman" w:cs="Times New Roman"/>
        </w:rPr>
      </w:pPr>
      <w:r w:rsidRPr="00CF1E5E">
        <w:rPr>
          <w:rFonts w:ascii="Times New Roman" w:hAnsi="Times New Roman" w:cs="Times New Roman"/>
        </w:rPr>
        <w:t>Załącznik nr 5</w:t>
      </w:r>
      <w:r w:rsidR="002153C7" w:rsidRPr="00CF1E5E">
        <w:rPr>
          <w:rFonts w:ascii="Times New Roman" w:hAnsi="Times New Roman" w:cs="Times New Roman"/>
        </w:rPr>
        <w:t xml:space="preserve"> – </w:t>
      </w:r>
      <w:r w:rsidR="00FB35DC">
        <w:rPr>
          <w:rFonts w:ascii="Times New Roman" w:hAnsi="Times New Roman" w:cs="Times New Roman"/>
        </w:rPr>
        <w:t>Wykaz wykonanych robót budowlanych</w:t>
      </w:r>
    </w:p>
    <w:p w14:paraId="002C3749" w14:textId="28C73A84" w:rsidR="0024545E" w:rsidRPr="00CF1E5E" w:rsidRDefault="00FB35DC" w:rsidP="0005552B">
      <w:pPr>
        <w:numPr>
          <w:ilvl w:val="0"/>
          <w:numId w:val="24"/>
        </w:numPr>
        <w:rPr>
          <w:rFonts w:ascii="Times New Roman" w:hAnsi="Times New Roman" w:cs="Times New Roman"/>
        </w:rPr>
      </w:pPr>
      <w:r>
        <w:rPr>
          <w:rFonts w:ascii="Times New Roman" w:hAnsi="Times New Roman" w:cs="Times New Roman"/>
        </w:rPr>
        <w:t xml:space="preserve">Załącznik nr 6 – Wykaz osób </w:t>
      </w:r>
    </w:p>
    <w:p w14:paraId="0DC1D6DE" w14:textId="7E1C97EA" w:rsidR="0024545E" w:rsidRDefault="0024545E" w:rsidP="0005552B">
      <w:pPr>
        <w:numPr>
          <w:ilvl w:val="0"/>
          <w:numId w:val="24"/>
        </w:numPr>
        <w:rPr>
          <w:rFonts w:ascii="Times New Roman" w:hAnsi="Times New Roman" w:cs="Times New Roman"/>
        </w:rPr>
      </w:pPr>
      <w:r w:rsidRPr="00CF1E5E">
        <w:rPr>
          <w:rFonts w:ascii="Times New Roman" w:hAnsi="Times New Roman" w:cs="Times New Roman"/>
        </w:rPr>
        <w:t xml:space="preserve">Załącznik nr </w:t>
      </w:r>
      <w:r w:rsidR="00FB35DC">
        <w:rPr>
          <w:rFonts w:ascii="Times New Roman" w:hAnsi="Times New Roman" w:cs="Times New Roman"/>
        </w:rPr>
        <w:t>7</w:t>
      </w:r>
      <w:r w:rsidR="002153C7" w:rsidRPr="00CF1E5E">
        <w:rPr>
          <w:rFonts w:ascii="Times New Roman" w:hAnsi="Times New Roman" w:cs="Times New Roman"/>
        </w:rPr>
        <w:t xml:space="preserve"> – W</w:t>
      </w:r>
      <w:r w:rsidR="006F6A38" w:rsidRPr="00CF1E5E">
        <w:rPr>
          <w:rFonts w:ascii="Times New Roman" w:hAnsi="Times New Roman" w:cs="Times New Roman"/>
        </w:rPr>
        <w:t>zór umowy</w:t>
      </w:r>
      <w:r w:rsidR="00874BB5">
        <w:rPr>
          <w:rFonts w:ascii="Times New Roman" w:hAnsi="Times New Roman" w:cs="Times New Roman"/>
        </w:rPr>
        <w:t xml:space="preserve"> (+ załączniki do umowy)</w:t>
      </w:r>
    </w:p>
    <w:p w14:paraId="00000155" w14:textId="50CF4D26" w:rsidR="001A6BDD" w:rsidRPr="0018347A" w:rsidRDefault="003607C0" w:rsidP="002B21B3">
      <w:pPr>
        <w:numPr>
          <w:ilvl w:val="0"/>
          <w:numId w:val="24"/>
        </w:numPr>
        <w:jc w:val="both"/>
        <w:rPr>
          <w:rFonts w:ascii="Times New Roman" w:hAnsi="Times New Roman" w:cs="Times New Roman"/>
        </w:rPr>
      </w:pPr>
      <w:r w:rsidRPr="0018347A">
        <w:rPr>
          <w:rFonts w:ascii="Times New Roman" w:hAnsi="Times New Roman" w:cs="Times New Roman"/>
        </w:rPr>
        <w:t xml:space="preserve">Załącznik nr 8 – </w:t>
      </w:r>
      <w:r w:rsidR="004B3DF8" w:rsidRPr="0018347A">
        <w:rPr>
          <w:rFonts w:ascii="Times New Roman" w:hAnsi="Times New Roman" w:cs="Times New Roman"/>
        </w:rPr>
        <w:t>Dokumentacja techniczna</w:t>
      </w:r>
    </w:p>
    <w:sectPr w:rsidR="001A6BDD" w:rsidRPr="0018347A">
      <w:headerReference w:type="default" r:id="rId18"/>
      <w:footerReference w:type="default" r:id="rId19"/>
      <w:headerReference w:type="first" r:id="rId20"/>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69697" w14:textId="77777777" w:rsidR="00C31B5B" w:rsidRDefault="00C31B5B">
      <w:pPr>
        <w:spacing w:line="240" w:lineRule="auto"/>
      </w:pPr>
      <w:r>
        <w:separator/>
      </w:r>
    </w:p>
  </w:endnote>
  <w:endnote w:type="continuationSeparator" w:id="0">
    <w:p w14:paraId="7010541E" w14:textId="77777777" w:rsidR="00C31B5B" w:rsidRDefault="00C31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6" w14:textId="510A0D21" w:rsidR="00D062BF" w:rsidRPr="003607C0" w:rsidRDefault="00D062BF">
    <w:pPr>
      <w:jc w:val="right"/>
      <w:rPr>
        <w:rFonts w:ascii="Times New Roman" w:hAnsi="Times New Roman" w:cs="Times New Roman"/>
      </w:rPr>
    </w:pPr>
    <w:r w:rsidRPr="003607C0">
      <w:rPr>
        <w:rFonts w:ascii="Times New Roman" w:hAnsi="Times New Roman" w:cs="Times New Roman"/>
      </w:rPr>
      <w:fldChar w:fldCharType="begin"/>
    </w:r>
    <w:r w:rsidRPr="003607C0">
      <w:rPr>
        <w:rFonts w:ascii="Times New Roman" w:hAnsi="Times New Roman" w:cs="Times New Roman"/>
      </w:rPr>
      <w:instrText>PAGE</w:instrText>
    </w:r>
    <w:r w:rsidRPr="003607C0">
      <w:rPr>
        <w:rFonts w:ascii="Times New Roman" w:hAnsi="Times New Roman" w:cs="Times New Roman"/>
      </w:rPr>
      <w:fldChar w:fldCharType="separate"/>
    </w:r>
    <w:r w:rsidR="00CD5CD2">
      <w:rPr>
        <w:rFonts w:ascii="Times New Roman" w:hAnsi="Times New Roman" w:cs="Times New Roman"/>
        <w:noProof/>
      </w:rPr>
      <w:t>10</w:t>
    </w:r>
    <w:r w:rsidRPr="003607C0">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85D35" w14:textId="77777777" w:rsidR="00C31B5B" w:rsidRDefault="00C31B5B">
      <w:pPr>
        <w:spacing w:line="240" w:lineRule="auto"/>
      </w:pPr>
      <w:r>
        <w:separator/>
      </w:r>
    </w:p>
  </w:footnote>
  <w:footnote w:type="continuationSeparator" w:id="0">
    <w:p w14:paraId="1AD2DE8F" w14:textId="77777777" w:rsidR="00C31B5B" w:rsidRDefault="00C31B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3A54" w14:textId="14AA4773" w:rsidR="00D062BF" w:rsidRDefault="00D062BF">
    <w:pPr>
      <w:rPr>
        <w:rFonts w:ascii="Calibri" w:eastAsia="Calibri" w:hAnsi="Calibri" w:cs="Calibri"/>
        <w:color w:val="434343"/>
      </w:rPr>
    </w:pPr>
    <w:r>
      <w:rPr>
        <w:noProof/>
        <w:lang w:val="pl-PL"/>
      </w:rPr>
      <w:drawing>
        <wp:anchor distT="0" distB="0" distL="114935" distR="114935" simplePos="0" relativeHeight="251660288" behindDoc="0" locked="0" layoutInCell="1" allowOverlap="1" wp14:anchorId="6383C8A3" wp14:editId="418D37A4">
          <wp:simplePos x="0" y="0"/>
          <wp:positionH relativeFrom="margin">
            <wp:align>center</wp:align>
          </wp:positionH>
          <wp:positionV relativeFrom="paragraph">
            <wp:posOffset>-202565</wp:posOffset>
          </wp:positionV>
          <wp:extent cx="6349710" cy="431800"/>
          <wp:effectExtent l="0" t="0" r="0" b="635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6" t="-87" r="-6" b="-87"/>
                  <a:stretch>
                    <a:fillRect/>
                  </a:stretch>
                </pic:blipFill>
                <pic:spPr bwMode="auto">
                  <a:xfrm>
                    <a:off x="0" y="0"/>
                    <a:ext cx="6349710" cy="4318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6158" w14:textId="31DCA1E4" w:rsidR="00D062BF" w:rsidRDefault="00D062BF">
    <w:pPr>
      <w:pStyle w:val="Nagwek"/>
    </w:pPr>
    <w:r>
      <w:rPr>
        <w:noProof/>
        <w:lang w:val="pl-PL"/>
      </w:rPr>
      <w:drawing>
        <wp:anchor distT="0" distB="0" distL="114935" distR="114935" simplePos="0" relativeHeight="251658240" behindDoc="0" locked="0" layoutInCell="1" allowOverlap="1" wp14:anchorId="4E90CCC9" wp14:editId="58006A2B">
          <wp:simplePos x="0" y="0"/>
          <wp:positionH relativeFrom="margin">
            <wp:align>center</wp:align>
          </wp:positionH>
          <wp:positionV relativeFrom="paragraph">
            <wp:posOffset>-215900</wp:posOffset>
          </wp:positionV>
          <wp:extent cx="6349710" cy="431800"/>
          <wp:effectExtent l="0" t="0" r="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6" t="-87" r="-6" b="-87"/>
                  <a:stretch>
                    <a:fillRect/>
                  </a:stretch>
                </pic:blipFill>
                <pic:spPr bwMode="auto">
                  <a:xfrm>
                    <a:off x="0" y="0"/>
                    <a:ext cx="6349710" cy="4318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77B06"/>
    <w:multiLevelType w:val="hybridMultilevel"/>
    <w:tmpl w:val="15781284"/>
    <w:lvl w:ilvl="0" w:tplc="FFFFFFFF">
      <w:start w:val="1"/>
      <w:numFmt w:val="lowerLetter"/>
      <w:lvlText w:val="%1)"/>
      <w:lvlJc w:val="left"/>
      <w:pPr>
        <w:ind w:left="760" w:hanging="360"/>
      </w:pPr>
    </w:lvl>
    <w:lvl w:ilvl="1" w:tplc="FFFFFFFF" w:tentative="1">
      <w:start w:val="1"/>
      <w:numFmt w:val="lowerLetter"/>
      <w:lvlText w:val="%2."/>
      <w:lvlJc w:val="left"/>
      <w:pPr>
        <w:ind w:left="1480" w:hanging="360"/>
      </w:pPr>
    </w:lvl>
    <w:lvl w:ilvl="2" w:tplc="FFFFFFFF" w:tentative="1">
      <w:start w:val="1"/>
      <w:numFmt w:val="lowerRoman"/>
      <w:lvlText w:val="%3."/>
      <w:lvlJc w:val="right"/>
      <w:pPr>
        <w:ind w:left="2200" w:hanging="180"/>
      </w:pPr>
    </w:lvl>
    <w:lvl w:ilvl="3" w:tplc="FFFFFFFF" w:tentative="1">
      <w:start w:val="1"/>
      <w:numFmt w:val="decimal"/>
      <w:lvlText w:val="%4."/>
      <w:lvlJc w:val="left"/>
      <w:pPr>
        <w:ind w:left="2920" w:hanging="360"/>
      </w:pPr>
    </w:lvl>
    <w:lvl w:ilvl="4" w:tplc="FFFFFFFF" w:tentative="1">
      <w:start w:val="1"/>
      <w:numFmt w:val="lowerLetter"/>
      <w:lvlText w:val="%5."/>
      <w:lvlJc w:val="left"/>
      <w:pPr>
        <w:ind w:left="3640" w:hanging="360"/>
      </w:pPr>
    </w:lvl>
    <w:lvl w:ilvl="5" w:tplc="FFFFFFFF" w:tentative="1">
      <w:start w:val="1"/>
      <w:numFmt w:val="lowerRoman"/>
      <w:lvlText w:val="%6."/>
      <w:lvlJc w:val="right"/>
      <w:pPr>
        <w:ind w:left="4360" w:hanging="180"/>
      </w:pPr>
    </w:lvl>
    <w:lvl w:ilvl="6" w:tplc="FFFFFFFF" w:tentative="1">
      <w:start w:val="1"/>
      <w:numFmt w:val="decimal"/>
      <w:lvlText w:val="%7."/>
      <w:lvlJc w:val="left"/>
      <w:pPr>
        <w:ind w:left="5080" w:hanging="360"/>
      </w:pPr>
    </w:lvl>
    <w:lvl w:ilvl="7" w:tplc="FFFFFFFF" w:tentative="1">
      <w:start w:val="1"/>
      <w:numFmt w:val="lowerLetter"/>
      <w:lvlText w:val="%8."/>
      <w:lvlJc w:val="left"/>
      <w:pPr>
        <w:ind w:left="5800" w:hanging="360"/>
      </w:pPr>
    </w:lvl>
    <w:lvl w:ilvl="8" w:tplc="FFFFFFFF" w:tentative="1">
      <w:start w:val="1"/>
      <w:numFmt w:val="lowerRoman"/>
      <w:lvlText w:val="%9."/>
      <w:lvlJc w:val="right"/>
      <w:pPr>
        <w:ind w:left="6520" w:hanging="180"/>
      </w:pPr>
    </w:lvl>
  </w:abstractNum>
  <w:abstractNum w:abstractNumId="1" w15:restartNumberingAfterBreak="0">
    <w:nsid w:val="0B991614"/>
    <w:multiLevelType w:val="hybridMultilevel"/>
    <w:tmpl w:val="844A9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2861A4"/>
    <w:multiLevelType w:val="multilevel"/>
    <w:tmpl w:val="2458ACA8"/>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 w15:restartNumberingAfterBreak="0">
    <w:nsid w:val="13D22291"/>
    <w:multiLevelType w:val="multilevel"/>
    <w:tmpl w:val="C322AA70"/>
    <w:lvl w:ilvl="0">
      <w:start w:val="1"/>
      <w:numFmt w:val="decimal"/>
      <w:lvlText w:val="%1)"/>
      <w:lvlJc w:val="left"/>
      <w:pPr>
        <w:ind w:left="502" w:hanging="360"/>
      </w:pPr>
      <w:rPr>
        <w:b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17A42042"/>
    <w:multiLevelType w:val="multilevel"/>
    <w:tmpl w:val="B46619F2"/>
    <w:lvl w:ilvl="0">
      <w:start w:val="1"/>
      <w:numFmt w:val="decimal"/>
      <w:lvlText w:val="%1."/>
      <w:lvlJc w:val="left"/>
      <w:pPr>
        <w:ind w:left="595" w:hanging="45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AAB4D76"/>
    <w:multiLevelType w:val="multilevel"/>
    <w:tmpl w:val="C0DEB4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E4C7703"/>
    <w:multiLevelType w:val="multilevel"/>
    <w:tmpl w:val="246E07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71F7C54"/>
    <w:multiLevelType w:val="multilevel"/>
    <w:tmpl w:val="F626B0EE"/>
    <w:lvl w:ilvl="0">
      <w:start w:val="1"/>
      <w:numFmt w:val="lowerLetter"/>
      <w:lvlText w:val="%1)"/>
      <w:lvlJc w:val="left"/>
      <w:pPr>
        <w:ind w:left="1850" w:hanging="360"/>
      </w:pPr>
      <w:rPr>
        <w:b w:val="0"/>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8" w15:restartNumberingAfterBreak="0">
    <w:nsid w:val="27400C4A"/>
    <w:multiLevelType w:val="hybridMultilevel"/>
    <w:tmpl w:val="BA9ECC52"/>
    <w:lvl w:ilvl="0" w:tplc="2158B9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047074"/>
    <w:multiLevelType w:val="multilevel"/>
    <w:tmpl w:val="C788484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0" w15:restartNumberingAfterBreak="0">
    <w:nsid w:val="37F330A6"/>
    <w:multiLevelType w:val="multilevel"/>
    <w:tmpl w:val="178009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7E4E01"/>
    <w:multiLevelType w:val="hybridMultilevel"/>
    <w:tmpl w:val="606C9544"/>
    <w:lvl w:ilvl="0" w:tplc="04150017">
      <w:start w:val="1"/>
      <w:numFmt w:val="lowerLetter"/>
      <w:lvlText w:val="%1)"/>
      <w:lvlJc w:val="left"/>
      <w:pPr>
        <w:ind w:left="701" w:hanging="360"/>
      </w:p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12" w15:restartNumberingAfterBreak="0">
    <w:nsid w:val="3B143C63"/>
    <w:multiLevelType w:val="hybridMultilevel"/>
    <w:tmpl w:val="A36E240A"/>
    <w:lvl w:ilvl="0" w:tplc="242CFEE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D95DF4"/>
    <w:multiLevelType w:val="multilevel"/>
    <w:tmpl w:val="5C5461E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41A63CB5"/>
    <w:multiLevelType w:val="multilevel"/>
    <w:tmpl w:val="3F3644A2"/>
    <w:lvl w:ilvl="0">
      <w:start w:val="1"/>
      <w:numFmt w:val="decimal"/>
      <w:lvlText w:val="%1)"/>
      <w:lvlJc w:val="left"/>
      <w:pPr>
        <w:ind w:left="928"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39B4DC2"/>
    <w:multiLevelType w:val="multilevel"/>
    <w:tmpl w:val="9080E77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3C80C83"/>
    <w:multiLevelType w:val="multilevel"/>
    <w:tmpl w:val="543A8CC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7" w15:restartNumberingAfterBreak="0">
    <w:nsid w:val="466A068C"/>
    <w:multiLevelType w:val="multilevel"/>
    <w:tmpl w:val="D3F02ED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490805A9"/>
    <w:multiLevelType w:val="multilevel"/>
    <w:tmpl w:val="96E44106"/>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9" w15:restartNumberingAfterBreak="0">
    <w:nsid w:val="49DB0ADB"/>
    <w:multiLevelType w:val="multilevel"/>
    <w:tmpl w:val="1F52DDCC"/>
    <w:lvl w:ilvl="0">
      <w:start w:val="1"/>
      <w:numFmt w:val="decimal"/>
      <w:lvlText w:val="%1."/>
      <w:lvlJc w:val="left"/>
      <w:pPr>
        <w:ind w:left="1009" w:hanging="452"/>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0" w15:restartNumberingAfterBreak="0">
    <w:nsid w:val="4B704B41"/>
    <w:multiLevelType w:val="hybridMultilevel"/>
    <w:tmpl w:val="85A23262"/>
    <w:lvl w:ilvl="0" w:tplc="2F80B904">
      <w:start w:val="1"/>
      <w:numFmt w:val="lowerLetter"/>
      <w:lvlText w:val="%1)"/>
      <w:lvlJc w:val="left"/>
      <w:pPr>
        <w:ind w:left="760" w:hanging="360"/>
      </w:pPr>
      <w:rPr>
        <w:b w:val="0"/>
        <w:bCs/>
      </w:rPr>
    </w:lvl>
    <w:lvl w:ilvl="1" w:tplc="FFFFFFFF" w:tentative="1">
      <w:start w:val="1"/>
      <w:numFmt w:val="lowerLetter"/>
      <w:lvlText w:val="%2."/>
      <w:lvlJc w:val="left"/>
      <w:pPr>
        <w:ind w:left="1480" w:hanging="360"/>
      </w:pPr>
    </w:lvl>
    <w:lvl w:ilvl="2" w:tplc="FFFFFFFF" w:tentative="1">
      <w:start w:val="1"/>
      <w:numFmt w:val="lowerRoman"/>
      <w:lvlText w:val="%3."/>
      <w:lvlJc w:val="right"/>
      <w:pPr>
        <w:ind w:left="2200" w:hanging="180"/>
      </w:pPr>
    </w:lvl>
    <w:lvl w:ilvl="3" w:tplc="FFFFFFFF" w:tentative="1">
      <w:start w:val="1"/>
      <w:numFmt w:val="decimal"/>
      <w:lvlText w:val="%4."/>
      <w:lvlJc w:val="left"/>
      <w:pPr>
        <w:ind w:left="2920" w:hanging="360"/>
      </w:pPr>
    </w:lvl>
    <w:lvl w:ilvl="4" w:tplc="FFFFFFFF" w:tentative="1">
      <w:start w:val="1"/>
      <w:numFmt w:val="lowerLetter"/>
      <w:lvlText w:val="%5."/>
      <w:lvlJc w:val="left"/>
      <w:pPr>
        <w:ind w:left="3640" w:hanging="360"/>
      </w:pPr>
    </w:lvl>
    <w:lvl w:ilvl="5" w:tplc="FFFFFFFF" w:tentative="1">
      <w:start w:val="1"/>
      <w:numFmt w:val="lowerRoman"/>
      <w:lvlText w:val="%6."/>
      <w:lvlJc w:val="right"/>
      <w:pPr>
        <w:ind w:left="4360" w:hanging="180"/>
      </w:pPr>
    </w:lvl>
    <w:lvl w:ilvl="6" w:tplc="FFFFFFFF" w:tentative="1">
      <w:start w:val="1"/>
      <w:numFmt w:val="decimal"/>
      <w:lvlText w:val="%7."/>
      <w:lvlJc w:val="left"/>
      <w:pPr>
        <w:ind w:left="5080" w:hanging="360"/>
      </w:pPr>
    </w:lvl>
    <w:lvl w:ilvl="7" w:tplc="FFFFFFFF" w:tentative="1">
      <w:start w:val="1"/>
      <w:numFmt w:val="lowerLetter"/>
      <w:lvlText w:val="%8."/>
      <w:lvlJc w:val="left"/>
      <w:pPr>
        <w:ind w:left="5800" w:hanging="360"/>
      </w:pPr>
    </w:lvl>
    <w:lvl w:ilvl="8" w:tplc="FFFFFFFF" w:tentative="1">
      <w:start w:val="1"/>
      <w:numFmt w:val="lowerRoman"/>
      <w:lvlText w:val="%9."/>
      <w:lvlJc w:val="right"/>
      <w:pPr>
        <w:ind w:left="6520" w:hanging="180"/>
      </w:pPr>
    </w:lvl>
  </w:abstractNum>
  <w:abstractNum w:abstractNumId="21" w15:restartNumberingAfterBreak="0">
    <w:nsid w:val="4C2749C0"/>
    <w:multiLevelType w:val="hybridMultilevel"/>
    <w:tmpl w:val="5CFA3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657D85"/>
    <w:multiLevelType w:val="hybridMultilevel"/>
    <w:tmpl w:val="98FCA7A2"/>
    <w:lvl w:ilvl="0" w:tplc="3A1CB26E">
      <w:start w:val="1"/>
      <w:numFmt w:val="lowerLetter"/>
      <w:lvlText w:val="%1)"/>
      <w:lvlJc w:val="left"/>
      <w:pPr>
        <w:ind w:left="822" w:hanging="36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23" w15:restartNumberingAfterBreak="0">
    <w:nsid w:val="51502EE8"/>
    <w:multiLevelType w:val="multilevel"/>
    <w:tmpl w:val="92F654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2EE40AC"/>
    <w:multiLevelType w:val="hybridMultilevel"/>
    <w:tmpl w:val="FC7224B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5B71125"/>
    <w:multiLevelType w:val="multilevel"/>
    <w:tmpl w:val="EEDAE3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5C40569"/>
    <w:multiLevelType w:val="multilevel"/>
    <w:tmpl w:val="F438BA0E"/>
    <w:lvl w:ilvl="0">
      <w:start w:val="1"/>
      <w:numFmt w:val="decimal"/>
      <w:lvlText w:val="%1."/>
      <w:lvlJc w:val="left"/>
      <w:pPr>
        <w:ind w:left="1009" w:hanging="452"/>
      </w:pPr>
      <w:rPr>
        <w:b w:val="0"/>
        <w:vertAlign w:val="baseline"/>
      </w:rPr>
    </w:lvl>
    <w:lvl w:ilvl="1">
      <w:start w:val="1"/>
      <w:numFmt w:val="lowerLetter"/>
      <w:lvlText w:val="%2)"/>
      <w:lvlJc w:val="left"/>
      <w:pPr>
        <w:ind w:left="1440" w:hanging="360"/>
      </w:pPr>
      <w:rPr>
        <w:rFonts w:ascii="Times New Roman" w:eastAsia="Arial" w:hAnsi="Times New Roman" w:cs="Times New Roman" w:hint="default"/>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6624328"/>
    <w:multiLevelType w:val="hybridMultilevel"/>
    <w:tmpl w:val="61883528"/>
    <w:lvl w:ilvl="0" w:tplc="70A003B4">
      <w:start w:val="74"/>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9542FF"/>
    <w:multiLevelType w:val="multilevel"/>
    <w:tmpl w:val="94BEE288"/>
    <w:lvl w:ilvl="0">
      <w:start w:val="6"/>
      <w:numFmt w:val="decimal"/>
      <w:lvlText w:val="%1."/>
      <w:lvlJc w:val="left"/>
      <w:pPr>
        <w:ind w:left="1287" w:hanging="360"/>
      </w:pPr>
      <w:rPr>
        <w:rFonts w:hint="default"/>
      </w:rPr>
    </w:lvl>
    <w:lvl w:ilvl="1">
      <w:start w:val="1"/>
      <w:numFmt w:val="decimal"/>
      <w:isLgl/>
      <w:lvlText w:val="%1.%2."/>
      <w:lvlJc w:val="left"/>
      <w:pPr>
        <w:ind w:left="1467" w:hanging="54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9" w15:restartNumberingAfterBreak="0">
    <w:nsid w:val="5D6B1F4B"/>
    <w:multiLevelType w:val="multilevel"/>
    <w:tmpl w:val="369ED986"/>
    <w:lvl w:ilvl="0">
      <w:start w:val="1"/>
      <w:numFmt w:val="decimal"/>
      <w:lvlText w:val="%1."/>
      <w:lvlJc w:val="left"/>
      <w:pPr>
        <w:ind w:left="1800" w:hanging="363"/>
      </w:pPr>
      <w:rPr>
        <w:rFonts w:ascii="Times New Roman" w:eastAsia="Arial" w:hAnsi="Times New Roman" w:cs="Times New Roman" w:hint="default"/>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1413D93"/>
    <w:multiLevelType w:val="hybridMultilevel"/>
    <w:tmpl w:val="89B2F3A2"/>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63D65A45"/>
    <w:multiLevelType w:val="hybridMultilevel"/>
    <w:tmpl w:val="CEA073A2"/>
    <w:lvl w:ilvl="0" w:tplc="117AC25C">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2" w15:restartNumberingAfterBreak="0">
    <w:nsid w:val="647D52B0"/>
    <w:multiLevelType w:val="multilevel"/>
    <w:tmpl w:val="15BAFEC4"/>
    <w:lvl w:ilvl="0">
      <w:start w:val="1"/>
      <w:numFmt w:val="decimal"/>
      <w:lvlText w:val="%1."/>
      <w:lvlJc w:val="left"/>
      <w:pPr>
        <w:ind w:left="720" w:hanging="720"/>
      </w:pPr>
      <w:rPr>
        <w:rFonts w:ascii="Times New Roman" w:eastAsia="Arial" w:hAnsi="Times New Roman" w:cs="Times New Roman" w:hint="default"/>
        <w:b w:val="0"/>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4F55A1E"/>
    <w:multiLevelType w:val="hybridMultilevel"/>
    <w:tmpl w:val="3CE0A63E"/>
    <w:lvl w:ilvl="0" w:tplc="6214ED96">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4" w15:restartNumberingAfterBreak="0">
    <w:nsid w:val="65C27E8C"/>
    <w:multiLevelType w:val="multilevel"/>
    <w:tmpl w:val="3C7CB57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6C071B90"/>
    <w:multiLevelType w:val="multilevel"/>
    <w:tmpl w:val="53B8140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6" w15:restartNumberingAfterBreak="0">
    <w:nsid w:val="6D081B70"/>
    <w:multiLevelType w:val="multilevel"/>
    <w:tmpl w:val="6A386CE2"/>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7" w15:restartNumberingAfterBreak="0">
    <w:nsid w:val="76A019BC"/>
    <w:multiLevelType w:val="hybridMultilevel"/>
    <w:tmpl w:val="D0DC45CA"/>
    <w:lvl w:ilvl="0" w:tplc="04150011">
      <w:start w:val="1"/>
      <w:numFmt w:val="decimal"/>
      <w:lvlText w:val="%1)"/>
      <w:lvlJc w:val="left"/>
      <w:pPr>
        <w:ind w:left="1532" w:hanging="360"/>
      </w:pPr>
    </w:lvl>
    <w:lvl w:ilvl="1" w:tplc="04150019" w:tentative="1">
      <w:start w:val="1"/>
      <w:numFmt w:val="lowerLetter"/>
      <w:lvlText w:val="%2."/>
      <w:lvlJc w:val="left"/>
      <w:pPr>
        <w:ind w:left="2252" w:hanging="360"/>
      </w:pPr>
    </w:lvl>
    <w:lvl w:ilvl="2" w:tplc="0415001B" w:tentative="1">
      <w:start w:val="1"/>
      <w:numFmt w:val="lowerRoman"/>
      <w:lvlText w:val="%3."/>
      <w:lvlJc w:val="right"/>
      <w:pPr>
        <w:ind w:left="2972" w:hanging="180"/>
      </w:pPr>
    </w:lvl>
    <w:lvl w:ilvl="3" w:tplc="0415000F" w:tentative="1">
      <w:start w:val="1"/>
      <w:numFmt w:val="decimal"/>
      <w:lvlText w:val="%4."/>
      <w:lvlJc w:val="left"/>
      <w:pPr>
        <w:ind w:left="3692" w:hanging="360"/>
      </w:pPr>
    </w:lvl>
    <w:lvl w:ilvl="4" w:tplc="04150019" w:tentative="1">
      <w:start w:val="1"/>
      <w:numFmt w:val="lowerLetter"/>
      <w:lvlText w:val="%5."/>
      <w:lvlJc w:val="left"/>
      <w:pPr>
        <w:ind w:left="4412" w:hanging="360"/>
      </w:pPr>
    </w:lvl>
    <w:lvl w:ilvl="5" w:tplc="0415001B" w:tentative="1">
      <w:start w:val="1"/>
      <w:numFmt w:val="lowerRoman"/>
      <w:lvlText w:val="%6."/>
      <w:lvlJc w:val="right"/>
      <w:pPr>
        <w:ind w:left="5132" w:hanging="180"/>
      </w:pPr>
    </w:lvl>
    <w:lvl w:ilvl="6" w:tplc="0415000F" w:tentative="1">
      <w:start w:val="1"/>
      <w:numFmt w:val="decimal"/>
      <w:lvlText w:val="%7."/>
      <w:lvlJc w:val="left"/>
      <w:pPr>
        <w:ind w:left="5852" w:hanging="360"/>
      </w:pPr>
    </w:lvl>
    <w:lvl w:ilvl="7" w:tplc="04150019" w:tentative="1">
      <w:start w:val="1"/>
      <w:numFmt w:val="lowerLetter"/>
      <w:lvlText w:val="%8."/>
      <w:lvlJc w:val="left"/>
      <w:pPr>
        <w:ind w:left="6572" w:hanging="360"/>
      </w:pPr>
    </w:lvl>
    <w:lvl w:ilvl="8" w:tplc="0415001B" w:tentative="1">
      <w:start w:val="1"/>
      <w:numFmt w:val="lowerRoman"/>
      <w:lvlText w:val="%9."/>
      <w:lvlJc w:val="right"/>
      <w:pPr>
        <w:ind w:left="7292" w:hanging="180"/>
      </w:pPr>
    </w:lvl>
  </w:abstractNum>
  <w:abstractNum w:abstractNumId="38" w15:restartNumberingAfterBreak="0">
    <w:nsid w:val="77D62552"/>
    <w:multiLevelType w:val="hybridMultilevel"/>
    <w:tmpl w:val="A1F00072"/>
    <w:lvl w:ilvl="0" w:tplc="5AF0219C">
      <w:start w:val="1"/>
      <w:numFmt w:val="decimal"/>
      <w:lvlText w:val="%1."/>
      <w:lvlJc w:val="left"/>
      <w:pPr>
        <w:ind w:left="1287" w:hanging="360"/>
      </w:pPr>
      <w:rPr>
        <w:b w:val="0"/>
        <w:bCs/>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9" w15:restartNumberingAfterBreak="0">
    <w:nsid w:val="7BF70079"/>
    <w:multiLevelType w:val="multilevel"/>
    <w:tmpl w:val="AE1CD3F8"/>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0" w15:restartNumberingAfterBreak="0">
    <w:nsid w:val="7C1631A4"/>
    <w:multiLevelType w:val="multilevel"/>
    <w:tmpl w:val="3B2A2AB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1" w15:restartNumberingAfterBreak="0">
    <w:nsid w:val="7DD06414"/>
    <w:multiLevelType w:val="multilevel"/>
    <w:tmpl w:val="FBF69CBC"/>
    <w:lvl w:ilvl="0">
      <w:start w:val="1"/>
      <w:numFmt w:val="decimal"/>
      <w:lvlText w:val="%1."/>
      <w:lvlJc w:val="left"/>
      <w:pPr>
        <w:ind w:left="1146" w:hanging="360"/>
      </w:pPr>
      <w:rPr>
        <w:rFonts w:ascii="Times New Roman" w:eastAsia="Arial" w:hAnsi="Times New Roman" w:cs="Times New Roman" w:hint="default"/>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2" w15:restartNumberingAfterBreak="0">
    <w:nsid w:val="7F1A6A14"/>
    <w:multiLevelType w:val="multilevel"/>
    <w:tmpl w:val="953206E2"/>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2071607406">
    <w:abstractNumId w:val="4"/>
  </w:num>
  <w:num w:numId="2" w16cid:durableId="1869487558">
    <w:abstractNumId w:val="26"/>
  </w:num>
  <w:num w:numId="3" w16cid:durableId="1505780417">
    <w:abstractNumId w:val="25"/>
  </w:num>
  <w:num w:numId="4" w16cid:durableId="593788064">
    <w:abstractNumId w:val="40"/>
  </w:num>
  <w:num w:numId="5" w16cid:durableId="869100095">
    <w:abstractNumId w:val="32"/>
  </w:num>
  <w:num w:numId="6" w16cid:durableId="239605431">
    <w:abstractNumId w:val="17"/>
  </w:num>
  <w:num w:numId="7" w16cid:durableId="1658335958">
    <w:abstractNumId w:val="15"/>
  </w:num>
  <w:num w:numId="8" w16cid:durableId="1676495772">
    <w:abstractNumId w:val="7"/>
  </w:num>
  <w:num w:numId="9" w16cid:durableId="845677768">
    <w:abstractNumId w:val="41"/>
  </w:num>
  <w:num w:numId="10" w16cid:durableId="914702689">
    <w:abstractNumId w:val="9"/>
  </w:num>
  <w:num w:numId="11" w16cid:durableId="1722053002">
    <w:abstractNumId w:val="35"/>
  </w:num>
  <w:num w:numId="12" w16cid:durableId="1135878050">
    <w:abstractNumId w:val="29"/>
  </w:num>
  <w:num w:numId="13" w16cid:durableId="1120077188">
    <w:abstractNumId w:val="14"/>
  </w:num>
  <w:num w:numId="14" w16cid:durableId="212544170">
    <w:abstractNumId w:val="10"/>
  </w:num>
  <w:num w:numId="15" w16cid:durableId="1714109035">
    <w:abstractNumId w:val="19"/>
  </w:num>
  <w:num w:numId="16" w16cid:durableId="1031418176">
    <w:abstractNumId w:val="6"/>
  </w:num>
  <w:num w:numId="17" w16cid:durableId="1132869104">
    <w:abstractNumId w:val="34"/>
  </w:num>
  <w:num w:numId="18" w16cid:durableId="1563634041">
    <w:abstractNumId w:val="2"/>
  </w:num>
  <w:num w:numId="19" w16cid:durableId="285937579">
    <w:abstractNumId w:val="3"/>
  </w:num>
  <w:num w:numId="20" w16cid:durableId="2123183335">
    <w:abstractNumId w:val="39"/>
  </w:num>
  <w:num w:numId="21" w16cid:durableId="1217737535">
    <w:abstractNumId w:val="18"/>
  </w:num>
  <w:num w:numId="22" w16cid:durableId="855659552">
    <w:abstractNumId w:val="42"/>
  </w:num>
  <w:num w:numId="23" w16cid:durableId="1212812956">
    <w:abstractNumId w:val="16"/>
  </w:num>
  <w:num w:numId="24" w16cid:durableId="1999990940">
    <w:abstractNumId w:val="23"/>
  </w:num>
  <w:num w:numId="25" w16cid:durableId="1297448180">
    <w:abstractNumId w:val="5"/>
  </w:num>
  <w:num w:numId="26" w16cid:durableId="878515075">
    <w:abstractNumId w:val="36"/>
  </w:num>
  <w:num w:numId="27" w16cid:durableId="2015180217">
    <w:abstractNumId w:val="13"/>
  </w:num>
  <w:num w:numId="28" w16cid:durableId="647369198">
    <w:abstractNumId w:val="27"/>
  </w:num>
  <w:num w:numId="29" w16cid:durableId="1713724598">
    <w:abstractNumId w:val="8"/>
  </w:num>
  <w:num w:numId="30" w16cid:durableId="1663776184">
    <w:abstractNumId w:val="30"/>
  </w:num>
  <w:num w:numId="31" w16cid:durableId="1140196538">
    <w:abstractNumId w:val="0"/>
  </w:num>
  <w:num w:numId="32" w16cid:durableId="1028991336">
    <w:abstractNumId w:val="28"/>
  </w:num>
  <w:num w:numId="33" w16cid:durableId="314645499">
    <w:abstractNumId w:val="38"/>
  </w:num>
  <w:num w:numId="34" w16cid:durableId="574776336">
    <w:abstractNumId w:val="20"/>
  </w:num>
  <w:num w:numId="35" w16cid:durableId="1711759893">
    <w:abstractNumId w:val="37"/>
  </w:num>
  <w:num w:numId="36" w16cid:durableId="979308065">
    <w:abstractNumId w:val="1"/>
  </w:num>
  <w:num w:numId="37" w16cid:durableId="1723287080">
    <w:abstractNumId w:val="12"/>
  </w:num>
  <w:num w:numId="38" w16cid:durableId="1840775513">
    <w:abstractNumId w:val="11"/>
  </w:num>
  <w:num w:numId="39" w16cid:durableId="41638110">
    <w:abstractNumId w:val="22"/>
  </w:num>
  <w:num w:numId="40" w16cid:durableId="1594584534">
    <w:abstractNumId w:val="31"/>
  </w:num>
  <w:num w:numId="41" w16cid:durableId="1934893758">
    <w:abstractNumId w:val="33"/>
  </w:num>
  <w:num w:numId="42" w16cid:durableId="220756650">
    <w:abstractNumId w:val="24"/>
  </w:num>
  <w:num w:numId="43" w16cid:durableId="653801175">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BDD"/>
    <w:rsid w:val="00011EF8"/>
    <w:rsid w:val="00020D7A"/>
    <w:rsid w:val="000247AF"/>
    <w:rsid w:val="0004048F"/>
    <w:rsid w:val="000417E5"/>
    <w:rsid w:val="00043DCF"/>
    <w:rsid w:val="00045592"/>
    <w:rsid w:val="0004665B"/>
    <w:rsid w:val="00047A5E"/>
    <w:rsid w:val="0005552B"/>
    <w:rsid w:val="00056251"/>
    <w:rsid w:val="000577DF"/>
    <w:rsid w:val="00067535"/>
    <w:rsid w:val="000757EC"/>
    <w:rsid w:val="00086B85"/>
    <w:rsid w:val="00090AD6"/>
    <w:rsid w:val="000B2208"/>
    <w:rsid w:val="000D5FE5"/>
    <w:rsid w:val="000F3B95"/>
    <w:rsid w:val="000F4D8E"/>
    <w:rsid w:val="00100718"/>
    <w:rsid w:val="00102115"/>
    <w:rsid w:val="00102AEC"/>
    <w:rsid w:val="00115D95"/>
    <w:rsid w:val="001246B1"/>
    <w:rsid w:val="00155EA5"/>
    <w:rsid w:val="00160769"/>
    <w:rsid w:val="00174274"/>
    <w:rsid w:val="0018347A"/>
    <w:rsid w:val="00190CD0"/>
    <w:rsid w:val="00193827"/>
    <w:rsid w:val="001A620A"/>
    <w:rsid w:val="001A6BDD"/>
    <w:rsid w:val="001A70A0"/>
    <w:rsid w:val="001B6519"/>
    <w:rsid w:val="001C3954"/>
    <w:rsid w:val="001D5E14"/>
    <w:rsid w:val="001E7C28"/>
    <w:rsid w:val="001F62F7"/>
    <w:rsid w:val="0020548A"/>
    <w:rsid w:val="0021485E"/>
    <w:rsid w:val="002153C7"/>
    <w:rsid w:val="00225AFA"/>
    <w:rsid w:val="0024545E"/>
    <w:rsid w:val="002565A8"/>
    <w:rsid w:val="00266109"/>
    <w:rsid w:val="00274082"/>
    <w:rsid w:val="00274408"/>
    <w:rsid w:val="0029157E"/>
    <w:rsid w:val="002A3FB8"/>
    <w:rsid w:val="002B195B"/>
    <w:rsid w:val="002B21B3"/>
    <w:rsid w:val="002C1C5B"/>
    <w:rsid w:val="002D5331"/>
    <w:rsid w:val="002F02CB"/>
    <w:rsid w:val="002F64C4"/>
    <w:rsid w:val="00305759"/>
    <w:rsid w:val="003129D0"/>
    <w:rsid w:val="0031339E"/>
    <w:rsid w:val="00326EDA"/>
    <w:rsid w:val="00327C76"/>
    <w:rsid w:val="00331EDC"/>
    <w:rsid w:val="00336AE9"/>
    <w:rsid w:val="003405D0"/>
    <w:rsid w:val="003465D8"/>
    <w:rsid w:val="003474FD"/>
    <w:rsid w:val="00357179"/>
    <w:rsid w:val="003607C0"/>
    <w:rsid w:val="00360C07"/>
    <w:rsid w:val="00363890"/>
    <w:rsid w:val="00373877"/>
    <w:rsid w:val="00377F6C"/>
    <w:rsid w:val="0039202C"/>
    <w:rsid w:val="003A17F9"/>
    <w:rsid w:val="003A3D20"/>
    <w:rsid w:val="003A7603"/>
    <w:rsid w:val="003A767C"/>
    <w:rsid w:val="003D1544"/>
    <w:rsid w:val="003F4146"/>
    <w:rsid w:val="00410645"/>
    <w:rsid w:val="00412BED"/>
    <w:rsid w:val="004148D6"/>
    <w:rsid w:val="00415984"/>
    <w:rsid w:val="00416E14"/>
    <w:rsid w:val="004221CE"/>
    <w:rsid w:val="00425618"/>
    <w:rsid w:val="004367E6"/>
    <w:rsid w:val="00453871"/>
    <w:rsid w:val="00453FCA"/>
    <w:rsid w:val="00456A9F"/>
    <w:rsid w:val="0047369E"/>
    <w:rsid w:val="00477024"/>
    <w:rsid w:val="004B3DF8"/>
    <w:rsid w:val="004B4E97"/>
    <w:rsid w:val="004D5057"/>
    <w:rsid w:val="004E5361"/>
    <w:rsid w:val="005064F6"/>
    <w:rsid w:val="005068A1"/>
    <w:rsid w:val="00520811"/>
    <w:rsid w:val="00521B3A"/>
    <w:rsid w:val="005246A0"/>
    <w:rsid w:val="00525ACB"/>
    <w:rsid w:val="00525B77"/>
    <w:rsid w:val="0052671B"/>
    <w:rsid w:val="00526DBA"/>
    <w:rsid w:val="005548B9"/>
    <w:rsid w:val="00554A87"/>
    <w:rsid w:val="005554ED"/>
    <w:rsid w:val="00560C5E"/>
    <w:rsid w:val="0057581E"/>
    <w:rsid w:val="005C156E"/>
    <w:rsid w:val="005E75B4"/>
    <w:rsid w:val="005F4DD8"/>
    <w:rsid w:val="00601CFA"/>
    <w:rsid w:val="006102F1"/>
    <w:rsid w:val="00613CAE"/>
    <w:rsid w:val="00616C27"/>
    <w:rsid w:val="00625664"/>
    <w:rsid w:val="006412C4"/>
    <w:rsid w:val="00645F44"/>
    <w:rsid w:val="006502C1"/>
    <w:rsid w:val="0067093F"/>
    <w:rsid w:val="0067255E"/>
    <w:rsid w:val="00677085"/>
    <w:rsid w:val="006770A8"/>
    <w:rsid w:val="006902D3"/>
    <w:rsid w:val="00690C6B"/>
    <w:rsid w:val="006B4CDB"/>
    <w:rsid w:val="006D09DE"/>
    <w:rsid w:val="006F0931"/>
    <w:rsid w:val="006F6A38"/>
    <w:rsid w:val="00702563"/>
    <w:rsid w:val="007056BB"/>
    <w:rsid w:val="00720B88"/>
    <w:rsid w:val="007410CE"/>
    <w:rsid w:val="00752535"/>
    <w:rsid w:val="007556FE"/>
    <w:rsid w:val="007562B4"/>
    <w:rsid w:val="007576E2"/>
    <w:rsid w:val="00763D47"/>
    <w:rsid w:val="00774B5D"/>
    <w:rsid w:val="00775949"/>
    <w:rsid w:val="00775D01"/>
    <w:rsid w:val="00777746"/>
    <w:rsid w:val="00782268"/>
    <w:rsid w:val="00784F9F"/>
    <w:rsid w:val="007A1BAE"/>
    <w:rsid w:val="007A3DB3"/>
    <w:rsid w:val="007B576F"/>
    <w:rsid w:val="007D7543"/>
    <w:rsid w:val="007E6C7F"/>
    <w:rsid w:val="007F37B1"/>
    <w:rsid w:val="007F6AB7"/>
    <w:rsid w:val="00817936"/>
    <w:rsid w:val="00825799"/>
    <w:rsid w:val="008302FC"/>
    <w:rsid w:val="00830EC0"/>
    <w:rsid w:val="00840180"/>
    <w:rsid w:val="00841133"/>
    <w:rsid w:val="00845808"/>
    <w:rsid w:val="0085686D"/>
    <w:rsid w:val="008644D0"/>
    <w:rsid w:val="00874BB5"/>
    <w:rsid w:val="00874D66"/>
    <w:rsid w:val="00875C49"/>
    <w:rsid w:val="00885202"/>
    <w:rsid w:val="00890C61"/>
    <w:rsid w:val="00894BB2"/>
    <w:rsid w:val="008B2054"/>
    <w:rsid w:val="008B5B6E"/>
    <w:rsid w:val="008B6A00"/>
    <w:rsid w:val="008C739A"/>
    <w:rsid w:val="008E0A25"/>
    <w:rsid w:val="008F511E"/>
    <w:rsid w:val="0090033F"/>
    <w:rsid w:val="00902A70"/>
    <w:rsid w:val="00910585"/>
    <w:rsid w:val="00920907"/>
    <w:rsid w:val="009223FD"/>
    <w:rsid w:val="009228AD"/>
    <w:rsid w:val="009367B0"/>
    <w:rsid w:val="009372AC"/>
    <w:rsid w:val="00947EDB"/>
    <w:rsid w:val="00947FAC"/>
    <w:rsid w:val="00974AC3"/>
    <w:rsid w:val="00975746"/>
    <w:rsid w:val="009774A3"/>
    <w:rsid w:val="009965BF"/>
    <w:rsid w:val="009A2AB9"/>
    <w:rsid w:val="009B577C"/>
    <w:rsid w:val="009B6021"/>
    <w:rsid w:val="009D3939"/>
    <w:rsid w:val="009E17DB"/>
    <w:rsid w:val="009F390A"/>
    <w:rsid w:val="00A076A3"/>
    <w:rsid w:val="00A07D62"/>
    <w:rsid w:val="00A11135"/>
    <w:rsid w:val="00A13A46"/>
    <w:rsid w:val="00A2461C"/>
    <w:rsid w:val="00A277B5"/>
    <w:rsid w:val="00A378AA"/>
    <w:rsid w:val="00A73C90"/>
    <w:rsid w:val="00A824F7"/>
    <w:rsid w:val="00A8718F"/>
    <w:rsid w:val="00A90435"/>
    <w:rsid w:val="00A955F9"/>
    <w:rsid w:val="00AB0A59"/>
    <w:rsid w:val="00AB122F"/>
    <w:rsid w:val="00AC0BA4"/>
    <w:rsid w:val="00AC41B4"/>
    <w:rsid w:val="00AD046F"/>
    <w:rsid w:val="00AF3E31"/>
    <w:rsid w:val="00B00784"/>
    <w:rsid w:val="00B0199B"/>
    <w:rsid w:val="00B22333"/>
    <w:rsid w:val="00B2376E"/>
    <w:rsid w:val="00B24F98"/>
    <w:rsid w:val="00B27F11"/>
    <w:rsid w:val="00B33CCD"/>
    <w:rsid w:val="00B35D64"/>
    <w:rsid w:val="00B44339"/>
    <w:rsid w:val="00B47FC6"/>
    <w:rsid w:val="00B5154A"/>
    <w:rsid w:val="00B5190E"/>
    <w:rsid w:val="00B66306"/>
    <w:rsid w:val="00B67E68"/>
    <w:rsid w:val="00BA0909"/>
    <w:rsid w:val="00BD2902"/>
    <w:rsid w:val="00BD39D8"/>
    <w:rsid w:val="00BF62C8"/>
    <w:rsid w:val="00BF67F0"/>
    <w:rsid w:val="00C06B0D"/>
    <w:rsid w:val="00C06EF3"/>
    <w:rsid w:val="00C31B5B"/>
    <w:rsid w:val="00C57182"/>
    <w:rsid w:val="00C57709"/>
    <w:rsid w:val="00C72D32"/>
    <w:rsid w:val="00C94912"/>
    <w:rsid w:val="00CA2DF4"/>
    <w:rsid w:val="00CA33B0"/>
    <w:rsid w:val="00CB7A22"/>
    <w:rsid w:val="00CC02E7"/>
    <w:rsid w:val="00CC30F3"/>
    <w:rsid w:val="00CD5CD2"/>
    <w:rsid w:val="00CE48EE"/>
    <w:rsid w:val="00CF020F"/>
    <w:rsid w:val="00CF1E5E"/>
    <w:rsid w:val="00CF244E"/>
    <w:rsid w:val="00D062BF"/>
    <w:rsid w:val="00D07CCC"/>
    <w:rsid w:val="00D26265"/>
    <w:rsid w:val="00D354A7"/>
    <w:rsid w:val="00D419F2"/>
    <w:rsid w:val="00D533B2"/>
    <w:rsid w:val="00D63014"/>
    <w:rsid w:val="00D8015A"/>
    <w:rsid w:val="00D81EB6"/>
    <w:rsid w:val="00D86E7D"/>
    <w:rsid w:val="00DA243E"/>
    <w:rsid w:val="00DC4638"/>
    <w:rsid w:val="00DC5A20"/>
    <w:rsid w:val="00DD7070"/>
    <w:rsid w:val="00DE15A4"/>
    <w:rsid w:val="00DE2ED3"/>
    <w:rsid w:val="00DF4F54"/>
    <w:rsid w:val="00DF543E"/>
    <w:rsid w:val="00E61F6F"/>
    <w:rsid w:val="00E65639"/>
    <w:rsid w:val="00E66A21"/>
    <w:rsid w:val="00E67AF3"/>
    <w:rsid w:val="00E71E0C"/>
    <w:rsid w:val="00E76905"/>
    <w:rsid w:val="00E7769C"/>
    <w:rsid w:val="00E81D27"/>
    <w:rsid w:val="00E8352A"/>
    <w:rsid w:val="00E83879"/>
    <w:rsid w:val="00EB1FC5"/>
    <w:rsid w:val="00EC280D"/>
    <w:rsid w:val="00ED1D19"/>
    <w:rsid w:val="00ED5794"/>
    <w:rsid w:val="00ED75CD"/>
    <w:rsid w:val="00EE1E8C"/>
    <w:rsid w:val="00F225EF"/>
    <w:rsid w:val="00F31E8E"/>
    <w:rsid w:val="00F31F66"/>
    <w:rsid w:val="00F40836"/>
    <w:rsid w:val="00F46C32"/>
    <w:rsid w:val="00F51C2B"/>
    <w:rsid w:val="00F538C4"/>
    <w:rsid w:val="00F53C16"/>
    <w:rsid w:val="00F57B66"/>
    <w:rsid w:val="00F70C47"/>
    <w:rsid w:val="00F76436"/>
    <w:rsid w:val="00F8151C"/>
    <w:rsid w:val="00F859ED"/>
    <w:rsid w:val="00F91701"/>
    <w:rsid w:val="00F92097"/>
    <w:rsid w:val="00FA24AA"/>
    <w:rsid w:val="00FA7BB6"/>
    <w:rsid w:val="00FB35DC"/>
    <w:rsid w:val="00FB5E36"/>
    <w:rsid w:val="00FC52E7"/>
    <w:rsid w:val="00FC6950"/>
    <w:rsid w:val="00FD0624"/>
    <w:rsid w:val="00FD31FC"/>
    <w:rsid w:val="00FF0E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CA596"/>
  <w15:docId w15:val="{E23DCA76-FFCD-4D56-9FE9-988B9D78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Nagwek">
    <w:name w:val="header"/>
    <w:basedOn w:val="Normalny"/>
    <w:link w:val="NagwekZnak"/>
    <w:uiPriority w:val="99"/>
    <w:unhideWhenUsed/>
    <w:rsid w:val="00174274"/>
    <w:pPr>
      <w:tabs>
        <w:tab w:val="center" w:pos="4536"/>
        <w:tab w:val="right" w:pos="9072"/>
      </w:tabs>
      <w:spacing w:line="240" w:lineRule="auto"/>
    </w:pPr>
  </w:style>
  <w:style w:type="character" w:customStyle="1" w:styleId="NagwekZnak">
    <w:name w:val="Nagłówek Znak"/>
    <w:basedOn w:val="Domylnaczcionkaakapitu"/>
    <w:link w:val="Nagwek"/>
    <w:uiPriority w:val="99"/>
    <w:rsid w:val="00174274"/>
  </w:style>
  <w:style w:type="paragraph" w:styleId="Stopka">
    <w:name w:val="footer"/>
    <w:basedOn w:val="Normalny"/>
    <w:link w:val="StopkaZnak"/>
    <w:uiPriority w:val="99"/>
    <w:unhideWhenUsed/>
    <w:rsid w:val="00174274"/>
    <w:pPr>
      <w:tabs>
        <w:tab w:val="center" w:pos="4536"/>
        <w:tab w:val="right" w:pos="9072"/>
      </w:tabs>
      <w:spacing w:line="240" w:lineRule="auto"/>
    </w:pPr>
  </w:style>
  <w:style w:type="character" w:customStyle="1" w:styleId="StopkaZnak">
    <w:name w:val="Stopka Znak"/>
    <w:basedOn w:val="Domylnaczcionkaakapitu"/>
    <w:link w:val="Stopka"/>
    <w:uiPriority w:val="99"/>
    <w:rsid w:val="00174274"/>
  </w:style>
  <w:style w:type="paragraph" w:styleId="Akapitzlist">
    <w:name w:val="List Paragraph"/>
    <w:basedOn w:val="Normalny"/>
    <w:qFormat/>
    <w:rsid w:val="0004665B"/>
    <w:pPr>
      <w:ind w:left="720"/>
      <w:contextualSpacing/>
    </w:pPr>
  </w:style>
  <w:style w:type="character" w:styleId="Hipercze">
    <w:name w:val="Hyperlink"/>
    <w:basedOn w:val="Domylnaczcionkaakapitu"/>
    <w:uiPriority w:val="99"/>
    <w:unhideWhenUsed/>
    <w:rsid w:val="001E7C28"/>
    <w:rPr>
      <w:color w:val="0000FF" w:themeColor="hyperlink"/>
      <w:u w:val="single"/>
    </w:rPr>
  </w:style>
  <w:style w:type="paragraph" w:styleId="Tekstdymka">
    <w:name w:val="Balloon Text"/>
    <w:basedOn w:val="Normalny"/>
    <w:link w:val="TekstdymkaZnak"/>
    <w:uiPriority w:val="99"/>
    <w:semiHidden/>
    <w:unhideWhenUsed/>
    <w:rsid w:val="00560C5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0C5E"/>
    <w:rPr>
      <w:rFonts w:ascii="Segoe UI" w:hAnsi="Segoe UI" w:cs="Segoe UI"/>
      <w:sz w:val="18"/>
      <w:szCs w:val="18"/>
    </w:rPr>
  </w:style>
  <w:style w:type="paragraph" w:styleId="Bezodstpw">
    <w:name w:val="No Spacing"/>
    <w:uiPriority w:val="1"/>
    <w:qFormat/>
    <w:rsid w:val="008F511E"/>
    <w:pPr>
      <w:spacing w:line="240" w:lineRule="auto"/>
    </w:pPr>
    <w:rPr>
      <w:rFonts w:ascii="Calibri" w:eastAsia="Calibri" w:hAnsi="Calibri"/>
      <w:sz w:val="20"/>
      <w:szCs w:val="20"/>
      <w:lang w:val="pl-PL"/>
    </w:rPr>
  </w:style>
  <w:style w:type="paragraph" w:styleId="Spistreci2">
    <w:name w:val="toc 2"/>
    <w:basedOn w:val="Normalny"/>
    <w:next w:val="Normalny"/>
    <w:autoRedefine/>
    <w:uiPriority w:val="39"/>
    <w:unhideWhenUsed/>
    <w:rsid w:val="00830EC0"/>
    <w:pPr>
      <w:spacing w:after="100"/>
      <w:ind w:left="220"/>
    </w:pPr>
  </w:style>
  <w:style w:type="character" w:customStyle="1" w:styleId="Nierozpoznanawzmianka1">
    <w:name w:val="Nierozpoznana wzmianka1"/>
    <w:basedOn w:val="Domylnaczcionkaakapitu"/>
    <w:uiPriority w:val="99"/>
    <w:semiHidden/>
    <w:unhideWhenUsed/>
    <w:rsid w:val="00690C6B"/>
    <w:rPr>
      <w:color w:val="605E5C"/>
      <w:shd w:val="clear" w:color="auto" w:fill="E1DFDD"/>
    </w:rPr>
  </w:style>
  <w:style w:type="paragraph" w:customStyle="1" w:styleId="p1">
    <w:name w:val="p1"/>
    <w:basedOn w:val="Normalny"/>
    <w:rsid w:val="00CD5CD2"/>
    <w:pPr>
      <w:spacing w:line="240" w:lineRule="auto"/>
    </w:pPr>
    <w:rPr>
      <w:rFonts w:ascii="Times New Roman" w:eastAsiaTheme="minorHAnsi" w:hAnsi="Times New Roman" w:cs="Times New Roman"/>
      <w:sz w:val="17"/>
      <w:szCs w:val="17"/>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brojce" TargetMode="External"/><Relationship Id="rId13" Type="http://schemas.openxmlformats.org/officeDocument/2006/relationships/hyperlink" Target="http://www.platformazakupow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pn/zgkimsierpc" TargetMode="External"/><Relationship Id="rId10" Type="http://schemas.openxmlformats.org/officeDocument/2006/relationships/hyperlink" Target="mailto:l.goszczynski@brojce.net.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brojce" TargetMode="External"/><Relationship Id="rId14" Type="http://schemas.openxmlformats.org/officeDocument/2006/relationships/hyperlink" Target="mailto:l.goszczynski@brojce.net.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F63E2-9B82-429D-9C84-46D84A9C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8939</Words>
  <Characters>53639</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Strzyżewska</dc:creator>
  <cp:keywords/>
  <dc:description/>
  <cp:lastModifiedBy>Łukasz Goszczyński</cp:lastModifiedBy>
  <cp:revision>15</cp:revision>
  <cp:lastPrinted>2024-07-02T07:54:00Z</cp:lastPrinted>
  <dcterms:created xsi:type="dcterms:W3CDTF">2024-08-23T06:33:00Z</dcterms:created>
  <dcterms:modified xsi:type="dcterms:W3CDTF">2024-09-06T06:25:00Z</dcterms:modified>
</cp:coreProperties>
</file>