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4F7569" w:rsidRDefault="00F87E51" w:rsidP="00A42B3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273C6C">
        <w:rPr>
          <w:rFonts w:eastAsia="Arial" w:cs="Times New Roman"/>
          <w:b/>
          <w:kern w:val="1"/>
          <w:szCs w:val="20"/>
          <w:lang w:eastAsia="zh-CN" w:bidi="hi-IN"/>
        </w:rPr>
        <w:t>44</w:t>
      </w:r>
      <w:r w:rsidR="00C8207E"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273C6C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424EA3">
        <w:rPr>
          <w:rFonts w:eastAsia="Arial" w:cs="Times New Roman"/>
          <w:kern w:val="1"/>
          <w:szCs w:val="20"/>
          <w:lang w:eastAsia="zh-CN" w:bidi="hi-IN"/>
        </w:rPr>
        <w:t>Wykonawc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Pr="00DA05CC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73C6C" w:rsidRPr="00DA05CC" w:rsidRDefault="00273C6C" w:rsidP="00273C6C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73C6C" w:rsidRPr="00273C6C" w:rsidRDefault="00273C6C" w:rsidP="002F499D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73C6C" w:rsidRPr="00CC7E8C" w:rsidRDefault="00273C6C" w:rsidP="00273C6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73C6C" w:rsidRDefault="00273C6C" w:rsidP="00273C6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273C6C" w:rsidRPr="00273C6C" w:rsidRDefault="00273C6C" w:rsidP="00273C6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:rsidR="00273C6C" w:rsidRPr="00DA05C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424EA3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 xml:space="preserve">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424EA3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>ącemu okres gwarancji o kolejne: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273C6C" w:rsidRPr="000613E6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273C6C" w:rsidRDefault="00424EA3" w:rsidP="00273C6C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Zamawiaj</w:t>
      </w:r>
      <w:r w:rsidR="00273C6C">
        <w:rPr>
          <w:rFonts w:eastAsia="Times New Roman" w:cs="Times New Roman"/>
          <w:bCs/>
          <w:iCs/>
          <w:szCs w:val="20"/>
          <w:lang w:eastAsia="pl-PL"/>
        </w:rPr>
        <w:t>ąc</w:t>
      </w:r>
      <w:r w:rsidR="00273C6C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273C6C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273C6C" w:rsidRPr="00DA05CC" w:rsidRDefault="00273C6C" w:rsidP="00EA6964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424EA3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  <w:r w:rsidR="00EA6964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Wykonawc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</w:t>
      </w:r>
      <w:r w:rsidR="0053741A">
        <w:rPr>
          <w:rFonts w:eastAsia="Times New Roman" w:cs="Times New Roman"/>
          <w:bCs/>
          <w:iCs/>
          <w:szCs w:val="20"/>
          <w:lang w:eastAsia="pl-PL"/>
        </w:rPr>
        <w:t>warancji/rękojmi wyższej niż 24 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miesiące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424EA3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273C6C" w:rsidRPr="004D039C" w:rsidRDefault="00273C6C" w:rsidP="00273C6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72371" w:rsidRPr="00B72371" w:rsidRDefault="00F5109C" w:rsidP="002F499D">
      <w:pPr>
        <w:pStyle w:val="Akapitzlist"/>
        <w:numPr>
          <w:ilvl w:val="2"/>
          <w:numId w:val="46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B72371" w:rsidRDefault="00B72371" w:rsidP="00B7237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>
        <w:rPr>
          <w:rFonts w:eastAsia="Times New Roman" w:cs="Times New Roman"/>
          <w:b/>
          <w:color w:val="000000"/>
          <w:szCs w:val="20"/>
          <w:lang w:eastAsia="ar-SA"/>
        </w:rPr>
        <w:t>35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AD1811">
        <w:rPr>
          <w:rFonts w:eastAsia="Times New Roman" w:cs="Times New Roman"/>
          <w:b/>
          <w:color w:val="000000"/>
          <w:szCs w:val="20"/>
          <w:lang w:eastAsia="ar-SA"/>
        </w:rPr>
        <w:t>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wpływu na adres </w:t>
      </w:r>
      <w:r>
        <w:rPr>
          <w:rFonts w:eastAsia="Times New Roman" w:cs="Times New Roman"/>
          <w:color w:val="000000"/>
          <w:szCs w:val="20"/>
          <w:lang w:eastAsia="ar-SA"/>
        </w:rPr>
        <w:t>Zamawiającego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, prawidłowo wystawionej faktury VAT.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Faktura VAT zostanie wystawiona nie wcześniej niż 7 dni kalendarzowych po przeprowadzeniu czynności odbioru robót.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4D0156" w:rsidRPr="00273C6C" w:rsidRDefault="004D0156" w:rsidP="00273C6C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EE4798" w:rsidRPr="00915C14" w:rsidRDefault="00EE4798" w:rsidP="002F499D">
      <w:pPr>
        <w:pStyle w:val="Akapitzlist"/>
        <w:numPr>
          <w:ilvl w:val="2"/>
          <w:numId w:val="46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424EA3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424EA3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82838" w:rsidRPr="008270C0" w:rsidRDefault="00EE4798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73C6C" w:rsidRPr="00B72371" w:rsidRDefault="00EE4798" w:rsidP="00B7237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lastRenderedPageBreak/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44449">
        <w:rPr>
          <w:rFonts w:eastAsia="Arial" w:cs="Times New Roman"/>
          <w:color w:val="000000"/>
          <w:kern w:val="1"/>
          <w:szCs w:val="20"/>
          <w:lang w:eastAsia="zh-CN" w:bidi="hi-IN"/>
        </w:rPr>
        <w:t>35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dni od dnia dostarczenia do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57D30" w:rsidRPr="003061A3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061A3" w:rsidRPr="0010762E" w:rsidRDefault="003061A3" w:rsidP="003061A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3061A3" w:rsidRDefault="00EE4798" w:rsidP="002F499D">
      <w:pPr>
        <w:pStyle w:val="Akapitzlist"/>
        <w:widowControl w:val="0"/>
        <w:numPr>
          <w:ilvl w:val="2"/>
          <w:numId w:val="4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EE4798" w:rsidRPr="0056117F" w:rsidRDefault="00EE4798" w:rsidP="002F499D">
      <w:pPr>
        <w:numPr>
          <w:ilvl w:val="0"/>
          <w:numId w:val="4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 xml:space="preserve">ację  umowy ze strony </w:t>
      </w:r>
      <w:r w:rsidR="00424EA3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DA05CC" w:rsidRDefault="00EE4798" w:rsidP="002F499D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</w:t>
      </w:r>
      <w:r w:rsidR="00166572">
        <w:rPr>
          <w:rFonts w:eastAsia="Times New Roman" w:cs="Times New Roman"/>
          <w:bCs/>
          <w:i/>
          <w:szCs w:val="20"/>
          <w:lang w:eastAsia="zh-CN"/>
        </w:rPr>
        <w:t>Podwykona</w:t>
      </w:r>
      <w:r w:rsidR="00424EA3">
        <w:rPr>
          <w:rFonts w:eastAsia="Times New Roman" w:cs="Times New Roman"/>
          <w:bCs/>
          <w:i/>
          <w:szCs w:val="20"/>
          <w:lang w:eastAsia="zh-CN"/>
        </w:rPr>
        <w:t>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nia 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ązek podatkowy leży po stronie 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434E08" w:rsidRPr="00672EF1" w:rsidRDefault="00EE4798" w:rsidP="00672EF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ppkt 3, 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za powierzyć części zamówienia </w:t>
      </w:r>
      <w:r w:rsidR="00166572">
        <w:rPr>
          <w:rFonts w:eastAsia="ArialNarrow" w:cs="Times New Roman"/>
          <w:kern w:val="1"/>
          <w:sz w:val="16"/>
          <w:szCs w:val="16"/>
          <w:lang w:eastAsia="pl-PL" w:bidi="hi-IN"/>
        </w:rPr>
        <w:t>podwykona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434E08" w:rsidRDefault="00434E0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273C6C" w:rsidRPr="006B71EA" w:rsidRDefault="00273C6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3741A" w:rsidRPr="0053741A" w:rsidRDefault="0053741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Pr="00915C14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  <w:r w:rsidR="00915C14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="00424EA3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57D30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F7569" w:rsidRDefault="004F756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C3049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273C6C">
        <w:rPr>
          <w:rFonts w:eastAsia="Arial" w:cs="Times New Roman"/>
          <w:b/>
          <w:kern w:val="1"/>
          <w:szCs w:val="20"/>
          <w:lang w:eastAsia="zh-CN" w:bidi="hi-IN"/>
        </w:rPr>
        <w:t>44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273C6C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424EA3"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424EA3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 w:rsidR="00166572">
        <w:rPr>
          <w:rFonts w:eastAsia="Times New Roman" w:cs="Times New Roman"/>
          <w:b/>
          <w:szCs w:val="20"/>
          <w:lang w:eastAsia="zh-CN"/>
        </w:rPr>
        <w:t>podwykona</w:t>
      </w:r>
      <w:r>
        <w:rPr>
          <w:rFonts w:eastAsia="Times New Roman" w:cs="Times New Roman"/>
          <w:b/>
          <w:szCs w:val="20"/>
          <w:lang w:eastAsia="zh-CN"/>
        </w:rPr>
        <w:t>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 xml:space="preserve">e </w:t>
      </w:r>
      <w:r w:rsidR="00424EA3">
        <w:rPr>
          <w:rFonts w:eastAsia="Times New Roman" w:cs="Times New Roman"/>
          <w:b/>
          <w:szCs w:val="20"/>
          <w:u w:val="single"/>
          <w:lang w:eastAsia="zh-CN"/>
        </w:rPr>
        <w:t>Wykonawc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EE4798" w:rsidRPr="00273C6C" w:rsidRDefault="00EE4798" w:rsidP="00273C6C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Na potrzeby postępowania o udzielenie zamówienia publicznego </w:t>
      </w:r>
      <w:r w:rsidR="00273C6C">
        <w:rPr>
          <w:rFonts w:eastAsia="Arial" w:cs="Times New Roman"/>
          <w:kern w:val="1"/>
          <w:szCs w:val="20"/>
          <w:lang w:eastAsia="zh-CN" w:bidi="hi-IN"/>
        </w:rPr>
        <w:t xml:space="preserve">o nr referencyjnym: </w:t>
      </w:r>
      <w:r w:rsidR="00273C6C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273C6C">
        <w:rPr>
          <w:rFonts w:eastAsia="Arial" w:cs="Times New Roman"/>
          <w:b/>
          <w:kern w:val="1"/>
          <w:szCs w:val="20"/>
          <w:lang w:eastAsia="zh-CN" w:bidi="hi-IN"/>
        </w:rPr>
        <w:t>272.rb.44.2022</w:t>
      </w:r>
      <w:r w:rsidR="00273C6C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bCs/>
          <w:sz w:val="24"/>
          <w:szCs w:val="24"/>
          <w:lang w:eastAsia="zh-CN"/>
        </w:rPr>
        <w:t>Oświadczam</w:t>
      </w:r>
    </w:p>
    <w:p w:rsidR="00886AA5" w:rsidRPr="003C6E94" w:rsidRDefault="00EE4798" w:rsidP="00886AA5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497384">
        <w:rPr>
          <w:rFonts w:eastAsia="Times New Roman" w:cs="Times New Roman"/>
          <w:bCs/>
          <w:szCs w:val="20"/>
          <w:lang w:eastAsia="zh-CN"/>
        </w:rPr>
        <w:t>p</w:t>
      </w:r>
      <w:r w:rsidR="00273C6C">
        <w:rPr>
          <w:rFonts w:eastAsia="Times New Roman" w:cs="Times New Roman"/>
          <w:bCs/>
          <w:szCs w:val="20"/>
          <w:lang w:eastAsia="zh-CN"/>
        </w:rPr>
        <w:t xml:space="preserve">, oraz </w:t>
      </w:r>
      <w:r w:rsidR="00886AA5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886AA5">
        <w:rPr>
          <w:rFonts w:cs="Times New Roman"/>
        </w:rPr>
        <w:t>bezpieczeństwa narodowego (t.j.:</w:t>
      </w:r>
      <w:r w:rsidR="00886AA5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sz w:val="24"/>
          <w:szCs w:val="24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69" w:rsidRPr="004F7569" w:rsidRDefault="004F7569" w:rsidP="004F756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bookmarkStart w:id="0" w:name="_Hlk62731373"/>
      <w:r w:rsidRPr="004F7569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424EA3">
        <w:rPr>
          <w:rFonts w:eastAsia="Arial" w:cs="Times New Roman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2371" w:rsidRDefault="00B7237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2371" w:rsidRDefault="00B7237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="00424EA3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2371" w:rsidRDefault="00B72371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81815" w:rsidRPr="00915C14" w:rsidRDefault="00D81815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886AA5">
        <w:rPr>
          <w:rFonts w:eastAsia="Arial" w:cs="Times New Roman"/>
          <w:b/>
          <w:kern w:val="1"/>
          <w:szCs w:val="20"/>
          <w:lang w:eastAsia="zh-CN" w:bidi="hi-IN"/>
        </w:rPr>
        <w:t>272.rb.44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886AA5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424EA3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="00EE4798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256259">
        <w:rPr>
          <w:rFonts w:eastAsia="Times New Roman" w:cs="Times New Roman"/>
          <w:szCs w:val="20"/>
          <w:lang w:eastAsia="zh-CN"/>
        </w:rPr>
        <w:t xml:space="preserve"> </w:t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424EA3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4F7569" w:rsidRDefault="004F7569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5D51D2" w:rsidRPr="004F7569" w:rsidRDefault="00424EA3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u w:val="single"/>
          <w:lang w:eastAsia="zh-CN" w:bidi="hi-IN"/>
        </w:rPr>
        <w:t>Wykonawc</w:t>
      </w:r>
      <w:r w:rsidR="00FD7CC7" w:rsidRPr="004F7569">
        <w:rPr>
          <w:rFonts w:eastAsia="Arial" w:cs="Times New Roman"/>
          <w:kern w:val="1"/>
          <w:szCs w:val="20"/>
          <w:u w:val="single"/>
          <w:lang w:eastAsia="zh-CN" w:bidi="hi-IN"/>
        </w:rPr>
        <w:t>y/P</w:t>
      </w:r>
      <w:r w:rsidR="005D51D2" w:rsidRPr="004F7569">
        <w:rPr>
          <w:rFonts w:eastAsia="Arial" w:cs="Times New Roman"/>
          <w:kern w:val="1"/>
          <w:szCs w:val="20"/>
          <w:u w:val="single"/>
          <w:lang w:eastAsia="zh-CN" w:bidi="hi-IN"/>
        </w:rPr>
        <w:t>odmiotu udostępniającego zasoby</w:t>
      </w:r>
      <w:r w:rsidR="005D51D2" w:rsidRPr="004F7569">
        <w:rPr>
          <w:rFonts w:eastAsia="Arial" w:cs="Times New Roman"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Pr="004F7569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F7569">
        <w:rPr>
          <w:rFonts w:eastAsia="Arial" w:cs="Times New Roman"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4F7569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4F756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br/>
      </w:r>
    </w:p>
    <w:p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 potrzeby postępowania o udzielenie zamówienia publicznego </w:t>
      </w:r>
      <w:r w:rsidR="00886AA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referencyjnym: </w:t>
      </w:r>
      <w:r w:rsidR="00886AA5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886AA5">
        <w:rPr>
          <w:rFonts w:eastAsia="Arial" w:cs="Times New Roman"/>
          <w:b/>
          <w:kern w:val="1"/>
          <w:szCs w:val="20"/>
          <w:lang w:eastAsia="zh-CN" w:bidi="hi-IN"/>
        </w:rPr>
        <w:t>272.rb.44.2022</w:t>
      </w:r>
      <w:r w:rsidR="00886AA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INFORMACJA DOTYCZĄCA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Y/PODMIOTU UDOSTĘPNIAJĄCEGO ZASOBY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spełniam warunek udziału w postępowaniu określony przez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 Specyfikacji warunków zamówieni</w:t>
      </w:r>
      <w:r w:rsidR="00915C14">
        <w:rPr>
          <w:rFonts w:eastAsia="Arial" w:cs="Times New Roman"/>
          <w:color w:val="000000"/>
          <w:kern w:val="1"/>
          <w:szCs w:val="20"/>
          <w:lang w:eastAsia="zh-CN" w:bidi="hi-IN"/>
        </w:rPr>
        <w:t>a  nr refe</w:t>
      </w:r>
      <w:r w:rsidR="00886AA5">
        <w:rPr>
          <w:rFonts w:eastAsia="Arial" w:cs="Times New Roman"/>
          <w:color w:val="000000"/>
          <w:kern w:val="1"/>
          <w:szCs w:val="20"/>
          <w:lang w:eastAsia="zh-CN" w:bidi="hi-IN"/>
        </w:rPr>
        <w:t>rencyjny: SR.272.rb.44.2022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7A3E5B" w:rsidRPr="00DA05CC" w:rsidRDefault="007A3E5B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</w:t>
      </w:r>
      <w:r w:rsidR="008A0D00"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zamówienia nr</w:t>
      </w:r>
      <w:r w:rsidR="00886AA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referencyjny: SR.272.rb.44.2022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ów:..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A3E5B" w:rsidRPr="007A3E5B" w:rsidRDefault="007A3E5B" w:rsidP="007A3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424EA3">
        <w:rPr>
          <w:rFonts w:eastAsia="Arial" w:cs="Times New Roman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15C14" w:rsidRPr="00DA05CC" w:rsidRDefault="00915C14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="007A3E5B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="00424EA3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886AA5" w:rsidRDefault="00886AA5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886AA5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D379AA" w15:done="0"/>
  <w15:commentEx w15:paraId="20E66024" w15:done="0"/>
  <w15:commentEx w15:paraId="0AEC09FB" w15:done="0"/>
  <w15:commentEx w15:paraId="79C112B8" w15:done="0"/>
  <w15:commentEx w15:paraId="7542E0D3" w15:done="0"/>
  <w15:commentEx w15:paraId="61B59988" w15:done="0"/>
  <w15:commentEx w15:paraId="4E3F175A" w15:done="0"/>
  <w15:commentEx w15:paraId="2A3857DA" w15:done="0"/>
  <w15:commentEx w15:paraId="2A290DFC" w15:done="0"/>
  <w15:commentEx w15:paraId="48B4B087" w15:done="0"/>
  <w15:commentEx w15:paraId="643B83B8" w15:done="0"/>
  <w15:commentEx w15:paraId="6A710BDD" w15:done="0"/>
  <w15:commentEx w15:paraId="03F6857E" w15:done="0"/>
  <w15:commentEx w15:paraId="2B8CCFCE" w15:done="0"/>
  <w15:commentEx w15:paraId="637C00CE" w15:done="0"/>
  <w15:commentEx w15:paraId="2376C851" w15:done="0"/>
  <w15:commentEx w15:paraId="06EE3EB0" w15:done="0"/>
  <w15:commentEx w15:paraId="4005BE11" w15:done="0"/>
  <w15:commentEx w15:paraId="07E7AA15" w15:done="0"/>
  <w15:commentEx w15:paraId="25BE7E3C" w15:done="0"/>
  <w15:commentEx w15:paraId="736B03A6" w15:done="0"/>
  <w15:commentEx w15:paraId="657819EF" w15:done="0"/>
  <w15:commentEx w15:paraId="1BF542DF" w15:done="0"/>
  <w15:commentEx w15:paraId="15999229" w15:done="0"/>
  <w15:commentEx w15:paraId="1C27ACE3" w15:done="0"/>
  <w15:commentEx w15:paraId="019DC16F" w15:done="0"/>
  <w15:commentEx w15:paraId="42A109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00D66" w16cex:dateUtc="2022-12-23T10:20:00Z"/>
  <w16cex:commentExtensible w16cex:durableId="27500AE8" w16cex:dateUtc="2022-12-23T10:09:00Z"/>
  <w16cex:commentExtensible w16cex:durableId="27500C26" w16cex:dateUtc="2022-12-23T10:14:00Z"/>
  <w16cex:commentExtensible w16cex:durableId="27501000" w16cex:dateUtc="2022-12-23T10:31:00Z"/>
  <w16cex:commentExtensible w16cex:durableId="27500D24" w16cex:dateUtc="2022-12-23T10:19:00Z"/>
  <w16cex:commentExtensible w16cex:durableId="27500E7B" w16cex:dateUtc="2022-12-23T10:24:00Z"/>
  <w16cex:commentExtensible w16cex:durableId="27500F09" w16cex:dateUtc="2022-12-23T10:27:00Z"/>
  <w16cex:commentExtensible w16cex:durableId="27500F69" w16cex:dateUtc="2022-12-23T10:28:00Z"/>
  <w16cex:commentExtensible w16cex:durableId="27501081" w16cex:dateUtc="2022-12-23T10:33:00Z"/>
  <w16cex:commentExtensible w16cex:durableId="275010A3" w16cex:dateUtc="2022-12-23T10:33:00Z"/>
  <w16cex:commentExtensible w16cex:durableId="27501195" w16cex:dateUtc="2022-12-23T10:37:00Z"/>
  <w16cex:commentExtensible w16cex:durableId="275011C8" w16cex:dateUtc="2022-12-23T10:38:00Z"/>
  <w16cex:commentExtensible w16cex:durableId="275011D1" w16cex:dateUtc="2022-12-23T10:38:00Z"/>
  <w16cex:commentExtensible w16cex:durableId="275011EA" w16cex:dateUtc="2022-12-23T10:39:00Z"/>
  <w16cex:commentExtensible w16cex:durableId="27501213" w16cex:dateUtc="2022-12-23T10:40:00Z"/>
  <w16cex:commentExtensible w16cex:durableId="27501751" w16cex:dateUtc="2022-12-23T11:02:00Z"/>
  <w16cex:commentExtensible w16cex:durableId="27501768" w16cex:dateUtc="2022-12-23T11:02:00Z"/>
  <w16cex:commentExtensible w16cex:durableId="2750179A" w16cex:dateUtc="2022-12-23T11:03:00Z"/>
  <w16cex:commentExtensible w16cex:durableId="275017BF" w16cex:dateUtc="2022-12-23T11:04:00Z"/>
  <w16cex:commentExtensible w16cex:durableId="2750191E" w16cex:dateUtc="2022-12-23T11:10:00Z"/>
  <w16cex:commentExtensible w16cex:durableId="27501946" w16cex:dateUtc="2022-12-23T11:10:00Z"/>
  <w16cex:commentExtensible w16cex:durableId="275019A2" w16cex:dateUtc="2022-12-23T11:12:00Z"/>
  <w16cex:commentExtensible w16cex:durableId="27502744" w16cex:dateUtc="2022-12-23T12:10:00Z"/>
  <w16cex:commentExtensible w16cex:durableId="2750275B" w16cex:dateUtc="2022-12-23T12:10:00Z"/>
  <w16cex:commentExtensible w16cex:durableId="2750277A" w16cex:dateUtc="2022-12-23T12:11:00Z"/>
  <w16cex:commentExtensible w16cex:durableId="27502987" w16cex:dateUtc="2022-12-23T12:20:00Z"/>
  <w16cex:commentExtensible w16cex:durableId="275029D0" w16cex:dateUtc="2022-12-23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379AA" w16cid:durableId="27500D66"/>
  <w16cid:commentId w16cid:paraId="20E66024" w16cid:durableId="27500AE8"/>
  <w16cid:commentId w16cid:paraId="0AEC09FB" w16cid:durableId="27500C26"/>
  <w16cid:commentId w16cid:paraId="79C112B8" w16cid:durableId="27501000"/>
  <w16cid:commentId w16cid:paraId="7542E0D3" w16cid:durableId="27500D24"/>
  <w16cid:commentId w16cid:paraId="61B59988" w16cid:durableId="27500E7B"/>
  <w16cid:commentId w16cid:paraId="4E3F175A" w16cid:durableId="27500F09"/>
  <w16cid:commentId w16cid:paraId="2A3857DA" w16cid:durableId="27500F69"/>
  <w16cid:commentId w16cid:paraId="2A290DFC" w16cid:durableId="27501081"/>
  <w16cid:commentId w16cid:paraId="48B4B087" w16cid:durableId="275010A3"/>
  <w16cid:commentId w16cid:paraId="643B83B8" w16cid:durableId="27501195"/>
  <w16cid:commentId w16cid:paraId="6A710BDD" w16cid:durableId="275011C8"/>
  <w16cid:commentId w16cid:paraId="03F6857E" w16cid:durableId="275011D1"/>
  <w16cid:commentId w16cid:paraId="2B8CCFCE" w16cid:durableId="275011EA"/>
  <w16cid:commentId w16cid:paraId="637C00CE" w16cid:durableId="27501213"/>
  <w16cid:commentId w16cid:paraId="2376C851" w16cid:durableId="27501751"/>
  <w16cid:commentId w16cid:paraId="06EE3EB0" w16cid:durableId="27501768"/>
  <w16cid:commentId w16cid:paraId="4005BE11" w16cid:durableId="2750179A"/>
  <w16cid:commentId w16cid:paraId="07E7AA15" w16cid:durableId="275017BF"/>
  <w16cid:commentId w16cid:paraId="25BE7E3C" w16cid:durableId="2750191E"/>
  <w16cid:commentId w16cid:paraId="736B03A6" w16cid:durableId="27501946"/>
  <w16cid:commentId w16cid:paraId="657819EF" w16cid:durableId="275019A2"/>
  <w16cid:commentId w16cid:paraId="1BF542DF" w16cid:durableId="27502744"/>
  <w16cid:commentId w16cid:paraId="15999229" w16cid:durableId="2750275B"/>
  <w16cid:commentId w16cid:paraId="1C27ACE3" w16cid:durableId="2750277A"/>
  <w16cid:commentId w16cid:paraId="019DC16F" w16cid:durableId="27502987"/>
  <w16cid:commentId w16cid:paraId="42A1099E" w16cid:durableId="275029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40" w:rsidRDefault="00230F40">
      <w:pPr>
        <w:spacing w:after="0" w:line="240" w:lineRule="auto"/>
      </w:pPr>
      <w:r>
        <w:separator/>
      </w:r>
    </w:p>
  </w:endnote>
  <w:endnote w:type="continuationSeparator" w:id="0">
    <w:p w:rsidR="00230F40" w:rsidRDefault="0023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D7" w:rsidRDefault="007B423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419D7">
      <w:rPr>
        <w:szCs w:val="20"/>
      </w:rPr>
      <w:instrText xml:space="preserve"> PAGE </w:instrText>
    </w:r>
    <w:r>
      <w:rPr>
        <w:szCs w:val="20"/>
      </w:rPr>
      <w:fldChar w:fldCharType="separate"/>
    </w:r>
    <w:r w:rsidR="005267B1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40" w:rsidRDefault="00230F40">
      <w:pPr>
        <w:spacing w:after="0" w:line="240" w:lineRule="auto"/>
      </w:pPr>
      <w:r>
        <w:separator/>
      </w:r>
    </w:p>
  </w:footnote>
  <w:footnote w:type="continuationSeparator" w:id="0">
    <w:p w:rsidR="00230F40" w:rsidRDefault="0023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D7" w:rsidRDefault="00A419D7">
    <w:pPr>
      <w:pStyle w:val="Nagwek"/>
    </w:pPr>
    <w:r>
      <w:t xml:space="preserve"> </w:t>
    </w:r>
    <w:r w:rsidRPr="00533356"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533356">
      <w:rPr>
        <w:noProof/>
      </w:rPr>
      <w:drawing>
        <wp:inline distT="0" distB="0" distL="0" distR="0">
          <wp:extent cx="1072925" cy="463138"/>
          <wp:effectExtent l="19050" t="0" r="0" b="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25" cy="4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BB236F"/>
    <w:multiLevelType w:val="multilevel"/>
    <w:tmpl w:val="2BFA6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2">
    <w:nsid w:val="1CE41DD3"/>
    <w:multiLevelType w:val="hybridMultilevel"/>
    <w:tmpl w:val="53A435F2"/>
    <w:lvl w:ilvl="0" w:tplc="E6805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275516A5"/>
    <w:multiLevelType w:val="hybridMultilevel"/>
    <w:tmpl w:val="3822C954"/>
    <w:lvl w:ilvl="0" w:tplc="1BB0A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C142A15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53D22F7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760D8C"/>
    <w:multiLevelType w:val="hybridMultilevel"/>
    <w:tmpl w:val="CA14DB08"/>
    <w:lvl w:ilvl="0" w:tplc="64D4B4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2">
    <w:nsid w:val="45CE4003"/>
    <w:multiLevelType w:val="hybridMultilevel"/>
    <w:tmpl w:val="94A4B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2DB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50576144"/>
    <w:multiLevelType w:val="hybridMultilevel"/>
    <w:tmpl w:val="51DCD196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B61274AC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8F1A4B"/>
    <w:multiLevelType w:val="hybridMultilevel"/>
    <w:tmpl w:val="C246A00A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B752C2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E8C519E"/>
    <w:multiLevelType w:val="hybridMultilevel"/>
    <w:tmpl w:val="D2B86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243846"/>
    <w:multiLevelType w:val="hybridMultilevel"/>
    <w:tmpl w:val="B5DC38DA"/>
    <w:lvl w:ilvl="0" w:tplc="C24A190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76"/>
  </w:num>
  <w:num w:numId="3">
    <w:abstractNumId w:val="96"/>
  </w:num>
  <w:num w:numId="4">
    <w:abstractNumId w:val="164"/>
  </w:num>
  <w:num w:numId="5">
    <w:abstractNumId w:val="64"/>
  </w:num>
  <w:num w:numId="6">
    <w:abstractNumId w:val="66"/>
  </w:num>
  <w:num w:numId="7">
    <w:abstractNumId w:val="123"/>
  </w:num>
  <w:num w:numId="8">
    <w:abstractNumId w:val="156"/>
  </w:num>
  <w:num w:numId="9">
    <w:abstractNumId w:val="120"/>
  </w:num>
  <w:num w:numId="10">
    <w:abstractNumId w:val="155"/>
  </w:num>
  <w:num w:numId="11">
    <w:abstractNumId w:val="72"/>
  </w:num>
  <w:num w:numId="12">
    <w:abstractNumId w:val="141"/>
  </w:num>
  <w:num w:numId="13">
    <w:abstractNumId w:val="88"/>
  </w:num>
  <w:num w:numId="14">
    <w:abstractNumId w:val="117"/>
  </w:num>
  <w:num w:numId="15">
    <w:abstractNumId w:val="165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2"/>
  </w:num>
  <w:num w:numId="21">
    <w:abstractNumId w:val="65"/>
  </w:num>
  <w:num w:numId="22">
    <w:abstractNumId w:val="13"/>
  </w:num>
  <w:num w:numId="23">
    <w:abstractNumId w:val="143"/>
  </w:num>
  <w:num w:numId="24">
    <w:abstractNumId w:val="166"/>
  </w:num>
  <w:num w:numId="25">
    <w:abstractNumId w:val="112"/>
  </w:num>
  <w:num w:numId="26">
    <w:abstractNumId w:val="79"/>
  </w:num>
  <w:num w:numId="27">
    <w:abstractNumId w:val="114"/>
  </w:num>
  <w:num w:numId="28">
    <w:abstractNumId w:val="149"/>
  </w:num>
  <w:num w:numId="29">
    <w:abstractNumId w:val="174"/>
  </w:num>
  <w:num w:numId="30">
    <w:abstractNumId w:val="138"/>
  </w:num>
  <w:num w:numId="31">
    <w:abstractNumId w:val="107"/>
  </w:num>
  <w:num w:numId="32">
    <w:abstractNumId w:val="129"/>
  </w:num>
  <w:num w:numId="33">
    <w:abstractNumId w:val="171"/>
  </w:num>
  <w:num w:numId="34">
    <w:abstractNumId w:val="121"/>
  </w:num>
  <w:num w:numId="35">
    <w:abstractNumId w:val="134"/>
  </w:num>
  <w:num w:numId="36">
    <w:abstractNumId w:val="137"/>
  </w:num>
  <w:num w:numId="37">
    <w:abstractNumId w:val="100"/>
  </w:num>
  <w:num w:numId="38">
    <w:abstractNumId w:val="98"/>
  </w:num>
  <w:num w:numId="39">
    <w:abstractNumId w:val="56"/>
  </w:num>
  <w:num w:numId="40">
    <w:abstractNumId w:val="53"/>
  </w:num>
  <w:num w:numId="41">
    <w:abstractNumId w:val="108"/>
  </w:num>
  <w:num w:numId="42">
    <w:abstractNumId w:val="95"/>
  </w:num>
  <w:num w:numId="43">
    <w:abstractNumId w:val="119"/>
  </w:num>
  <w:num w:numId="44">
    <w:abstractNumId w:val="101"/>
  </w:num>
  <w:num w:numId="45">
    <w:abstractNumId w:val="111"/>
  </w:num>
  <w:num w:numId="46">
    <w:abstractNumId w:val="54"/>
  </w:num>
  <w:num w:numId="47">
    <w:abstractNumId w:val="59"/>
  </w:num>
  <w:num w:numId="48">
    <w:abstractNumId w:val="57"/>
  </w:num>
  <w:num w:numId="49">
    <w:abstractNumId w:val="76"/>
  </w:num>
  <w:num w:numId="50">
    <w:abstractNumId w:val="89"/>
  </w:num>
  <w:num w:numId="51">
    <w:abstractNumId w:val="142"/>
  </w:num>
  <w:num w:numId="52">
    <w:abstractNumId w:val="86"/>
  </w:num>
  <w:num w:numId="53">
    <w:abstractNumId w:val="58"/>
  </w:num>
  <w:num w:numId="54">
    <w:abstractNumId w:val="172"/>
  </w:num>
  <w:num w:numId="55">
    <w:abstractNumId w:val="40"/>
  </w:num>
  <w:num w:numId="56">
    <w:abstractNumId w:val="99"/>
  </w:num>
  <w:num w:numId="57">
    <w:abstractNumId w:val="75"/>
  </w:num>
  <w:num w:numId="58">
    <w:abstractNumId w:val="160"/>
  </w:num>
  <w:num w:numId="59">
    <w:abstractNumId w:val="159"/>
  </w:num>
  <w:num w:numId="60">
    <w:abstractNumId w:val="116"/>
  </w:num>
  <w:num w:numId="61">
    <w:abstractNumId w:val="146"/>
  </w:num>
  <w:num w:numId="62">
    <w:abstractNumId w:val="92"/>
  </w:num>
  <w:num w:numId="63">
    <w:abstractNumId w:val="60"/>
  </w:num>
  <w:num w:numId="64">
    <w:abstractNumId w:val="39"/>
  </w:num>
  <w:num w:numId="65">
    <w:abstractNumId w:val="38"/>
  </w:num>
  <w:num w:numId="66">
    <w:abstractNumId w:val="37"/>
  </w:num>
  <w:num w:numId="67">
    <w:abstractNumId w:val="162"/>
  </w:num>
  <w:num w:numId="68">
    <w:abstractNumId w:val="170"/>
  </w:num>
  <w:num w:numId="69">
    <w:abstractNumId w:val="78"/>
  </w:num>
  <w:num w:numId="70">
    <w:abstractNumId w:val="42"/>
  </w:num>
  <w:num w:numId="71">
    <w:abstractNumId w:val="152"/>
  </w:num>
  <w:num w:numId="72">
    <w:abstractNumId w:val="74"/>
  </w:num>
  <w:num w:numId="73">
    <w:abstractNumId w:val="47"/>
  </w:num>
  <w:num w:numId="74">
    <w:abstractNumId w:val="55"/>
  </w:num>
  <w:num w:numId="75">
    <w:abstractNumId w:val="110"/>
  </w:num>
  <w:num w:numId="76">
    <w:abstractNumId w:val="46"/>
  </w:num>
  <w:num w:numId="77">
    <w:abstractNumId w:val="62"/>
  </w:num>
  <w:num w:numId="78">
    <w:abstractNumId w:val="70"/>
  </w:num>
  <w:num w:numId="79">
    <w:abstractNumId w:val="139"/>
  </w:num>
  <w:num w:numId="80">
    <w:abstractNumId w:val="102"/>
  </w:num>
  <w:num w:numId="81">
    <w:abstractNumId w:val="44"/>
  </w:num>
  <w:num w:numId="82">
    <w:abstractNumId w:val="94"/>
  </w:num>
  <w:num w:numId="83">
    <w:abstractNumId w:val="118"/>
  </w:num>
  <w:num w:numId="84">
    <w:abstractNumId w:val="49"/>
  </w:num>
  <w:num w:numId="85">
    <w:abstractNumId w:val="124"/>
  </w:num>
  <w:num w:numId="86">
    <w:abstractNumId w:val="97"/>
  </w:num>
  <w:num w:numId="87">
    <w:abstractNumId w:val="91"/>
  </w:num>
  <w:num w:numId="88">
    <w:abstractNumId w:val="93"/>
  </w:num>
  <w:num w:numId="89">
    <w:abstractNumId w:val="150"/>
  </w:num>
  <w:num w:numId="90">
    <w:abstractNumId w:val="109"/>
  </w:num>
  <w:num w:numId="91">
    <w:abstractNumId w:val="71"/>
  </w:num>
  <w:num w:numId="92">
    <w:abstractNumId w:val="135"/>
  </w:num>
  <w:num w:numId="93">
    <w:abstractNumId w:val="63"/>
  </w:num>
  <w:num w:numId="94">
    <w:abstractNumId w:val="145"/>
  </w:num>
  <w:num w:numId="95">
    <w:abstractNumId w:val="161"/>
  </w:num>
  <w:num w:numId="96">
    <w:abstractNumId w:val="130"/>
  </w:num>
  <w:num w:numId="97">
    <w:abstractNumId w:val="125"/>
  </w:num>
  <w:num w:numId="98">
    <w:abstractNumId w:val="154"/>
  </w:num>
  <w:num w:numId="99">
    <w:abstractNumId w:val="151"/>
  </w:num>
  <w:num w:numId="100">
    <w:abstractNumId w:val="175"/>
  </w:num>
  <w:num w:numId="101">
    <w:abstractNumId w:val="104"/>
  </w:num>
  <w:num w:numId="102">
    <w:abstractNumId w:val="103"/>
  </w:num>
  <w:num w:numId="103">
    <w:abstractNumId w:val="52"/>
  </w:num>
  <w:num w:numId="104">
    <w:abstractNumId w:val="105"/>
  </w:num>
  <w:num w:numId="105">
    <w:abstractNumId w:val="81"/>
  </w:num>
  <w:num w:numId="106">
    <w:abstractNumId w:val="41"/>
  </w:num>
  <w:num w:numId="107">
    <w:abstractNumId w:val="48"/>
  </w:num>
  <w:num w:numId="108">
    <w:abstractNumId w:val="140"/>
  </w:num>
  <w:num w:numId="109">
    <w:abstractNumId w:val="173"/>
  </w:num>
  <w:num w:numId="110">
    <w:abstractNumId w:val="90"/>
  </w:num>
  <w:num w:numId="111">
    <w:abstractNumId w:val="67"/>
  </w:num>
  <w:num w:numId="112">
    <w:abstractNumId w:val="153"/>
  </w:num>
  <w:num w:numId="113">
    <w:abstractNumId w:val="83"/>
  </w:num>
  <w:num w:numId="114">
    <w:abstractNumId w:val="163"/>
  </w:num>
  <w:num w:numId="115">
    <w:abstractNumId w:val="84"/>
  </w:num>
  <w:num w:numId="116">
    <w:abstractNumId w:val="167"/>
  </w:num>
  <w:num w:numId="117">
    <w:abstractNumId w:val="127"/>
  </w:num>
  <w:num w:numId="118">
    <w:abstractNumId w:val="113"/>
  </w:num>
  <w:num w:numId="119">
    <w:abstractNumId w:val="43"/>
  </w:num>
  <w:num w:numId="120">
    <w:abstractNumId w:val="45"/>
  </w:num>
  <w:num w:numId="121">
    <w:abstractNumId w:val="50"/>
  </w:num>
  <w:num w:numId="122">
    <w:abstractNumId w:val="158"/>
  </w:num>
  <w:num w:numId="123">
    <w:abstractNumId w:val="128"/>
  </w:num>
  <w:num w:numId="124">
    <w:abstractNumId w:val="147"/>
  </w:num>
  <w:num w:numId="125">
    <w:abstractNumId w:val="61"/>
  </w:num>
  <w:num w:numId="126">
    <w:abstractNumId w:val="73"/>
  </w:num>
  <w:num w:numId="127">
    <w:abstractNumId w:val="115"/>
  </w:num>
  <w:num w:numId="128">
    <w:abstractNumId w:val="157"/>
  </w:num>
  <w:num w:numId="129">
    <w:abstractNumId w:val="131"/>
  </w:num>
  <w:num w:numId="130">
    <w:abstractNumId w:val="77"/>
  </w:num>
  <w:num w:numId="131">
    <w:abstractNumId w:val="144"/>
  </w:num>
  <w:num w:numId="132">
    <w:abstractNumId w:val="85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83D"/>
    <w:rsid w:val="00224FF7"/>
    <w:rsid w:val="0022585A"/>
    <w:rsid w:val="0022587C"/>
    <w:rsid w:val="002274A2"/>
    <w:rsid w:val="00227D7C"/>
    <w:rsid w:val="00230D83"/>
    <w:rsid w:val="00230F40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1AC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67B1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237"/>
    <w:rsid w:val="007B44D8"/>
    <w:rsid w:val="007B49A8"/>
    <w:rsid w:val="007B4B26"/>
    <w:rsid w:val="007B55F6"/>
    <w:rsid w:val="007B5F72"/>
    <w:rsid w:val="007B6820"/>
    <w:rsid w:val="007B76B2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86AA5"/>
    <w:rsid w:val="00891FDC"/>
    <w:rsid w:val="00892555"/>
    <w:rsid w:val="00892702"/>
    <w:rsid w:val="008952C9"/>
    <w:rsid w:val="00895D00"/>
    <w:rsid w:val="008A0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0A7B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774CC-BA4C-4EA0-9D24-F902C569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2021-09-01T09:22:00Z</cp:lastPrinted>
  <dcterms:created xsi:type="dcterms:W3CDTF">2022-12-23T06:36:00Z</dcterms:created>
  <dcterms:modified xsi:type="dcterms:W3CDTF">2022-12-29T09:16:00Z</dcterms:modified>
</cp:coreProperties>
</file>