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3EF" w14:textId="77777777" w:rsidR="00485C4A" w:rsidRPr="00E26004" w:rsidRDefault="00485C4A" w:rsidP="00485C4A">
      <w:pPr>
        <w:widowControl w:val="0"/>
        <w:tabs>
          <w:tab w:val="left" w:pos="-7372"/>
        </w:tabs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kern w:val="1"/>
          <w:sz w:val="22"/>
          <w:szCs w:val="22"/>
        </w:rPr>
      </w:pPr>
      <w:r w:rsidRPr="00E26004">
        <w:rPr>
          <w:rFonts w:asciiTheme="minorHAnsi" w:hAnsiTheme="minorHAnsi" w:cstheme="minorHAnsi"/>
          <w:bCs/>
          <w:i/>
          <w:iCs/>
          <w:kern w:val="1"/>
          <w:sz w:val="22"/>
          <w:szCs w:val="22"/>
        </w:rPr>
        <w:t>Załącznik nr 3</w:t>
      </w:r>
    </w:p>
    <w:p w14:paraId="5722E364" w14:textId="77777777" w:rsidR="00485C4A" w:rsidRPr="00E26004" w:rsidRDefault="00485C4A" w:rsidP="00485C4A">
      <w:pPr>
        <w:widowControl w:val="0"/>
        <w:autoSpaceDN w:val="0"/>
        <w:adjustRightInd w:val="0"/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</w:p>
    <w:p w14:paraId="707A5CAD" w14:textId="77777777" w:rsidR="00485C4A" w:rsidRPr="00E26004" w:rsidRDefault="00485C4A" w:rsidP="00485C4A">
      <w:pPr>
        <w:widowControl w:val="0"/>
        <w:autoSpaceDN w:val="0"/>
        <w:adjustRightInd w:val="0"/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UMOWA NR ZGK/DUK/…../2023</w:t>
      </w:r>
    </w:p>
    <w:p w14:paraId="21424186" w14:textId="77777777" w:rsidR="00485C4A" w:rsidRPr="00E26004" w:rsidRDefault="00485C4A" w:rsidP="00485C4A">
      <w:pPr>
        <w:widowControl w:val="0"/>
        <w:autoSpaceDN w:val="0"/>
        <w:adjustRightInd w:val="0"/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zawarta w dniu …………. roku w Kątach Wrocławskich pomiędzy</w:t>
      </w:r>
    </w:p>
    <w:p w14:paraId="05D88215" w14:textId="77777777" w:rsidR="00485C4A" w:rsidRPr="00E26004" w:rsidRDefault="00485C4A" w:rsidP="00485C4A">
      <w:pPr>
        <w:widowControl w:val="0"/>
        <w:autoSpaceDN w:val="0"/>
        <w:adjustRightInd w:val="0"/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</w:p>
    <w:p w14:paraId="5E030F48" w14:textId="77777777" w:rsidR="00485C4A" w:rsidRPr="00E26004" w:rsidRDefault="00485C4A" w:rsidP="00485C4A">
      <w:pPr>
        <w:suppressAutoHyphens w:val="0"/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</w:p>
    <w:p w14:paraId="366E2B14" w14:textId="77777777" w:rsidR="00485C4A" w:rsidRPr="00E26004" w:rsidRDefault="00485C4A" w:rsidP="00485C4A">
      <w:pPr>
        <w:suppressAutoHyphens w:val="0"/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Zakładem Gospodarki Komunalnej Spółka z o.o</w:t>
      </w: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. z siedzibą przy ul. 1 Maja 26B w Kątach Wrocławskich zarejestrowanym w Sądzie Rejonowym dla Wrocławia Fabryczna VI Wydział Gospodarczy Krajowego Rejestru Sądowego pod numerem 0000063479, o kapitale zakładowym </w:t>
      </w: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br/>
        <w:t>w wysokości 83 394 296,00zł, NIP:913-00-03-094, REGON: 932195516, zwanym dalej Zamawiającym, którego reprezentuje:</w:t>
      </w:r>
    </w:p>
    <w:p w14:paraId="3B7763A6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pacing w:val="-1"/>
          <w:sz w:val="22"/>
          <w:szCs w:val="22"/>
          <w:lang w:val="pl" w:eastAsia="pl-PL"/>
        </w:rPr>
        <w:t>Prezes Zarządu – Marek Buczak</w:t>
      </w:r>
    </w:p>
    <w:p w14:paraId="6E36B8C9" w14:textId="77777777" w:rsidR="00485C4A" w:rsidRPr="00E26004" w:rsidRDefault="00485C4A" w:rsidP="00485C4A">
      <w:pPr>
        <w:widowControl w:val="0"/>
        <w:shd w:val="clear" w:color="auto" w:fill="FFFFFF"/>
        <w:autoSpaceDN w:val="0"/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pl-PL"/>
        </w:rPr>
      </w:pPr>
      <w:r w:rsidRPr="00E26004">
        <w:rPr>
          <w:rFonts w:asciiTheme="minorHAnsi" w:eastAsia="Lucida Sans Unicode" w:hAnsiTheme="minorHAnsi" w:cstheme="minorHAnsi"/>
          <w:color w:val="000000"/>
          <w:spacing w:val="-1"/>
          <w:kern w:val="3"/>
          <w:sz w:val="22"/>
          <w:szCs w:val="22"/>
          <w:lang w:eastAsia="pl-PL"/>
        </w:rPr>
        <w:t>a</w:t>
      </w:r>
    </w:p>
    <w:p w14:paraId="445BDCEC" w14:textId="77777777" w:rsidR="00485C4A" w:rsidRPr="00E26004" w:rsidRDefault="00485C4A" w:rsidP="00485C4A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…………………………, zamieszkałym w ............................. przy ul. …………………….., prowadzącym działalność gospodarczą pod firmą : ................ z siedzibą w .............................. przy ul. ……………………, wpisaną do ewidencji działalności gospodarczej nr REGON: …………....... nr NIP: .................., zwanym w dalszej części Umowy Wykonawcą</w:t>
      </w:r>
    </w:p>
    <w:p w14:paraId="133724C6" w14:textId="77777777" w:rsidR="00485C4A" w:rsidRPr="00E26004" w:rsidRDefault="00485C4A" w:rsidP="00485C4A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i/>
          <w:iCs/>
          <w:sz w:val="22"/>
          <w:szCs w:val="22"/>
          <w:lang w:val="pl" w:eastAsia="pl-PL"/>
        </w:rPr>
        <w:t>lub</w:t>
      </w:r>
    </w:p>
    <w:p w14:paraId="458A8E01" w14:textId="77777777" w:rsidR="00485C4A" w:rsidRPr="00E26004" w:rsidRDefault="00485C4A" w:rsidP="00485C4A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Spółką ........................... z siedzibą w .............................. przy ul……………………………… wpisaną do rejestru przedsiębiorc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>ów Krajowego Rejestru Sądowego prowadzonego przez Sąd Rejonowy w …………………………….. Wydział ….. Gospodarczy Krajowego Rejestru Sądowego pod numerem KRS ..........., nr REGON: ............., nr NIP: ..............................,</w:t>
      </w:r>
      <w:r w:rsidRPr="00E260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o kapitale zakładowym w wysokości …………….. zł, </w:t>
      </w:r>
    </w:p>
    <w:p w14:paraId="6F76A08A" w14:textId="77777777" w:rsidR="00485C4A" w:rsidRPr="00E26004" w:rsidRDefault="00485C4A" w:rsidP="00485C4A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zwaną w dalszej części Umowy Wykonawcą, reprezentowaną przez: </w:t>
      </w:r>
    </w:p>
    <w:p w14:paraId="2CD60699" w14:textId="100CEA20" w:rsidR="00485C4A" w:rsidRPr="00E26004" w:rsidRDefault="00485C4A" w:rsidP="00E26004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- ................................................... - ……………………………</w:t>
      </w:r>
    </w:p>
    <w:p w14:paraId="29C7F439" w14:textId="77777777" w:rsidR="00485C4A" w:rsidRPr="00E26004" w:rsidRDefault="00485C4A" w:rsidP="00485C4A">
      <w:pPr>
        <w:pStyle w:val="Tekstpodstawowy"/>
        <w:spacing w:line="276" w:lineRule="auto"/>
        <w:jc w:val="both"/>
        <w:rPr>
          <w:rFonts w:asciiTheme="minorHAnsi" w:eastAsia="Batang" w:hAnsiTheme="minorHAnsi" w:cstheme="minorHAnsi"/>
          <w:i/>
          <w:sz w:val="22"/>
          <w:szCs w:val="22"/>
          <w:u w:val="none"/>
        </w:rPr>
      </w:pPr>
    </w:p>
    <w:p w14:paraId="76F103F9" w14:textId="1EC1E8CE" w:rsidR="00485C4A" w:rsidRPr="00E26004" w:rsidRDefault="00485C4A" w:rsidP="00485C4A">
      <w:pPr>
        <w:pStyle w:val="Tekstpodstawowy"/>
        <w:spacing w:line="276" w:lineRule="auto"/>
        <w:jc w:val="both"/>
        <w:rPr>
          <w:rFonts w:asciiTheme="minorHAnsi" w:eastAsia="Batang" w:hAnsiTheme="minorHAnsi" w:cstheme="minorHAnsi"/>
          <w:i/>
          <w:sz w:val="22"/>
          <w:szCs w:val="22"/>
          <w:u w:val="none"/>
        </w:rPr>
      </w:pPr>
      <w:r w:rsidRPr="00E26004">
        <w:rPr>
          <w:rFonts w:asciiTheme="minorHAnsi" w:eastAsia="Batang" w:hAnsiTheme="minorHAnsi" w:cstheme="minorHAnsi"/>
          <w:i/>
          <w:sz w:val="22"/>
          <w:szCs w:val="22"/>
          <w:u w:val="none"/>
        </w:rPr>
        <w:t>W wyniku wyboru Wykonawcy w trybie zapytania ofertowego w formie ogłoszenia zgodnie z pkt 13.24  Regulaminu udzielania zamówień w Zakładzie Gospodarki Komunalnej Sp. z o.o. w Kątach Wrocławskich</w:t>
      </w:r>
      <w:r w:rsidR="00E26004">
        <w:rPr>
          <w:rFonts w:asciiTheme="minorHAnsi" w:eastAsia="Batang" w:hAnsiTheme="minorHAnsi" w:cstheme="minorHAnsi"/>
          <w:i/>
          <w:sz w:val="22"/>
          <w:szCs w:val="22"/>
          <w:u w:val="none"/>
        </w:rPr>
        <w:br/>
      </w:r>
      <w:r w:rsidRPr="00E26004">
        <w:rPr>
          <w:rFonts w:asciiTheme="minorHAnsi" w:eastAsia="Batang" w:hAnsiTheme="minorHAnsi" w:cstheme="minorHAnsi"/>
          <w:i/>
          <w:sz w:val="22"/>
          <w:szCs w:val="22"/>
          <w:u w:val="none"/>
        </w:rPr>
        <w:t xml:space="preserve"> ul. 1 Maja 26B 55-080 Kąty Wrocławskie jako zamówienie klasyczne, została zawarta umowa o następującej treści:</w:t>
      </w:r>
    </w:p>
    <w:p w14:paraId="17325C6C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</w:p>
    <w:p w14:paraId="0210638B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§ 1</w:t>
      </w:r>
    </w:p>
    <w:p w14:paraId="06FFB562" w14:textId="0B510DC3" w:rsidR="00485C4A" w:rsidRPr="005D2AF6" w:rsidRDefault="00485C4A" w:rsidP="005D2AF6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PRZEDMIOT UMOWY I ZAKRES</w:t>
      </w:r>
    </w:p>
    <w:p w14:paraId="1ADE2488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72C2429" w14:textId="77777777" w:rsidR="00485C4A" w:rsidRPr="00E26004" w:rsidRDefault="00485C4A" w:rsidP="00485C4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en-US"/>
        </w:rPr>
      </w:pPr>
      <w:r w:rsidRPr="00E26004">
        <w:rPr>
          <w:rFonts w:asciiTheme="minorHAnsi" w:eastAsia="Arial" w:hAnsiTheme="minorHAnsi" w:cstheme="minorHAnsi"/>
          <w:kern w:val="1"/>
          <w:sz w:val="22"/>
          <w:szCs w:val="22"/>
          <w:lang w:eastAsia="en-US"/>
        </w:rPr>
        <w:t>Przedmiotem umowy jest świadczenie przez Wykonawcę usług polegających na obsłudze</w:t>
      </w:r>
      <w:r w:rsidRPr="00E26004">
        <w:rPr>
          <w:rFonts w:asciiTheme="minorHAnsi" w:eastAsia="Arial" w:hAnsiTheme="minorHAnsi" w:cstheme="minorHAnsi"/>
          <w:kern w:val="1"/>
          <w:sz w:val="22"/>
          <w:szCs w:val="22"/>
        </w:rPr>
        <w:t xml:space="preserve">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>punktu przeładunkowego odpadów komunalnych Zamawiającego, zlokalizowanego w Sośnicy, gm. Kąty Wrocławskie w zakresie:</w:t>
      </w:r>
    </w:p>
    <w:p w14:paraId="53741FEC" w14:textId="77777777" w:rsidR="00485C4A" w:rsidRPr="00E26004" w:rsidRDefault="00485C4A" w:rsidP="00485C4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załadunku odpadów</w:t>
      </w:r>
    </w:p>
    <w:p w14:paraId="28F97136" w14:textId="77777777" w:rsidR="00485C4A" w:rsidRPr="00E26004" w:rsidRDefault="00485C4A" w:rsidP="00485C4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podstawiania i zabierania pojemników </w:t>
      </w:r>
      <w:bookmarkStart w:id="0" w:name="_Hlk108595267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KP - 36 / KP - 40 </w:t>
      </w:r>
      <w:bookmarkEnd w:id="0"/>
      <w:r w:rsidRPr="00E26004">
        <w:rPr>
          <w:rFonts w:asciiTheme="minorHAnsi" w:hAnsiTheme="minorHAnsi" w:cstheme="minorHAnsi"/>
          <w:sz w:val="22"/>
          <w:szCs w:val="22"/>
          <w:lang w:eastAsia="pl-PL"/>
        </w:rPr>
        <w:t>pod rampę załadunkową</w:t>
      </w:r>
    </w:p>
    <w:p w14:paraId="0478DB3E" w14:textId="77777777" w:rsidR="00485C4A" w:rsidRPr="00E26004" w:rsidRDefault="00485C4A" w:rsidP="00485C4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zabezpieczenie ładunku do transportu odpadów</w:t>
      </w:r>
    </w:p>
    <w:p w14:paraId="2B7F9CF6" w14:textId="77777777" w:rsidR="00485C4A" w:rsidRPr="00E26004" w:rsidRDefault="00485C4A" w:rsidP="00485C4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ważenie odpadów</w:t>
      </w:r>
    </w:p>
    <w:p w14:paraId="59B54F20" w14:textId="73B58A6F" w:rsidR="00485C4A" w:rsidRPr="00E26004" w:rsidRDefault="00485C4A" w:rsidP="00485C4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Arial" w:hAnsiTheme="minorHAnsi" w:cstheme="minorHAnsi"/>
          <w:kern w:val="1"/>
          <w:sz w:val="22"/>
          <w:szCs w:val="22"/>
        </w:rPr>
      </w:pPr>
      <w:bookmarkStart w:id="1" w:name="_Hlk108599114"/>
      <w:bookmarkStart w:id="2" w:name="_Hlk138763151"/>
      <w:r w:rsidRPr="00E26004">
        <w:rPr>
          <w:rFonts w:asciiTheme="minorHAnsi" w:eastAsia="Arial" w:hAnsiTheme="minorHAnsi" w:cstheme="minorHAnsi"/>
          <w:kern w:val="1"/>
          <w:sz w:val="22"/>
          <w:szCs w:val="22"/>
        </w:rPr>
        <w:t xml:space="preserve">W celu realizacji zamówienia </w:t>
      </w:r>
      <w:r w:rsidR="005D2AF6">
        <w:rPr>
          <w:rFonts w:asciiTheme="minorHAnsi" w:eastAsia="Arial" w:hAnsiTheme="minorHAnsi" w:cstheme="minorHAnsi"/>
          <w:kern w:val="1"/>
          <w:sz w:val="22"/>
          <w:szCs w:val="22"/>
        </w:rPr>
        <w:t xml:space="preserve"> opisanego w pkt 1 ppkt a) - d) </w:t>
      </w:r>
      <w:r w:rsidRPr="00E26004">
        <w:rPr>
          <w:rFonts w:asciiTheme="minorHAnsi" w:eastAsia="Arial" w:hAnsiTheme="minorHAnsi" w:cstheme="minorHAnsi"/>
          <w:kern w:val="1"/>
          <w:sz w:val="22"/>
          <w:szCs w:val="22"/>
        </w:rPr>
        <w:t xml:space="preserve">Wykonawca zapewnia potrzebny sprzęt </w:t>
      </w:r>
      <w:r w:rsidR="005D2AF6">
        <w:rPr>
          <w:rFonts w:asciiTheme="minorHAnsi" w:eastAsia="Arial" w:hAnsiTheme="minorHAnsi" w:cstheme="minorHAnsi"/>
          <w:kern w:val="1"/>
          <w:sz w:val="22"/>
          <w:szCs w:val="22"/>
        </w:rPr>
        <w:t xml:space="preserve">transportowy </w:t>
      </w:r>
      <w:r w:rsidRPr="00E26004">
        <w:rPr>
          <w:rFonts w:asciiTheme="minorHAnsi" w:eastAsia="Arial" w:hAnsiTheme="minorHAnsi" w:cstheme="minorHAnsi"/>
          <w:kern w:val="1"/>
          <w:sz w:val="22"/>
          <w:szCs w:val="22"/>
        </w:rPr>
        <w:t xml:space="preserve">wraz z </w:t>
      </w:r>
      <w:r w:rsidR="005D2AF6">
        <w:rPr>
          <w:rFonts w:asciiTheme="minorHAnsi" w:eastAsia="Arial" w:hAnsiTheme="minorHAnsi" w:cstheme="minorHAnsi"/>
          <w:kern w:val="1"/>
          <w:sz w:val="22"/>
          <w:szCs w:val="22"/>
        </w:rPr>
        <w:t xml:space="preserve">własną </w:t>
      </w:r>
      <w:r w:rsidRPr="00E26004">
        <w:rPr>
          <w:rFonts w:asciiTheme="minorHAnsi" w:eastAsia="Arial" w:hAnsiTheme="minorHAnsi" w:cstheme="minorHAnsi"/>
          <w:kern w:val="1"/>
          <w:sz w:val="22"/>
          <w:szCs w:val="22"/>
        </w:rPr>
        <w:t xml:space="preserve">obsługą. </w:t>
      </w:r>
      <w:bookmarkEnd w:id="1"/>
    </w:p>
    <w:bookmarkEnd w:id="2"/>
    <w:p w14:paraId="1BA95C96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B51B7CA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2</w:t>
      </w:r>
    </w:p>
    <w:p w14:paraId="19049D4C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ZASADY WYKONYWANIA PRZEDMIOTU UMOWY </w:t>
      </w:r>
    </w:p>
    <w:p w14:paraId="61132913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71BAE25" w14:textId="77777777" w:rsidR="00485C4A" w:rsidRPr="00E26004" w:rsidRDefault="00485C4A" w:rsidP="00485C4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3" w:name="_Hlk108599296"/>
      <w:bookmarkStart w:id="4" w:name="_Hlk108599423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Wykonawca wykonywał będzie przedmiot umowy opisany w § 1 </w:t>
      </w:r>
      <w:bookmarkEnd w:id="3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 terminie do 1 godziny od momentu otrzymania zlecenia od Zamawiającego.  </w:t>
      </w:r>
    </w:p>
    <w:bookmarkEnd w:id="4"/>
    <w:p w14:paraId="3BF49F07" w14:textId="77777777" w:rsidR="00485C4A" w:rsidRPr="00E26004" w:rsidRDefault="00485C4A" w:rsidP="00485C4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Zlecenie przekazywane będzie przez Zamawiającego w drodze telefonicznej na wskazany przez Wykonawcę numer telefonu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: </w:t>
      </w:r>
      <w:r w:rsidRPr="00E26004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………………. lub w formie email na adres: …………………………</w:t>
      </w:r>
    </w:p>
    <w:p w14:paraId="3285A45D" w14:textId="77777777" w:rsidR="00485C4A" w:rsidRPr="00E26004" w:rsidRDefault="00485C4A" w:rsidP="00485C4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Zmiana przez Wykonawcę numeru telefonu lub adresu email winna nastąpić pisemnie, nie wymaga ona jednak formy aneksu. </w:t>
      </w:r>
    </w:p>
    <w:p w14:paraId="4BFF4EF0" w14:textId="5B741173" w:rsidR="00485C4A" w:rsidRPr="00E26004" w:rsidRDefault="00485C4A" w:rsidP="00485C4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Zamawiający po wykonaniu każdej z zleconych czynności, dokona potwierdzenia ich wykonania, </w:t>
      </w:r>
      <w:r w:rsidR="005D2AF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 sposób opisany w dokumentach, których wzór stanowi załącznik nr 2. </w:t>
      </w:r>
    </w:p>
    <w:p w14:paraId="1C842E26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5EB1CEF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3</w:t>
      </w:r>
    </w:p>
    <w:p w14:paraId="77C1A7FB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UPRAWNIENIE ZAMAWIAJĄCEGO</w:t>
      </w:r>
    </w:p>
    <w:p w14:paraId="5B563A00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5FBE88C" w14:textId="56348B7A" w:rsidR="00485C4A" w:rsidRPr="00E26004" w:rsidRDefault="00485C4A" w:rsidP="00485C4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 przypadku niewykonania przez Wykonawcę, przedmiotu umowy opisanego w § 1, 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br/>
        <w:t>w terminie opisanym w § 2 ust. 1</w:t>
      </w:r>
      <w:r w:rsidR="00E2600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 Zamawiający  uprawniony jest do ich wykonania lub zlecenia wykonania osobom trzecim, na koszt Wykonawcy.</w:t>
      </w:r>
    </w:p>
    <w:p w14:paraId="7C14EE77" w14:textId="77777777" w:rsidR="00485C4A" w:rsidRPr="00E26004" w:rsidRDefault="00485C4A" w:rsidP="00485C4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W przypadku nałożenia kary grzywny z tytułu mandatów, nakazów itp. za nieprzestrzeganie bądź niewłaściwe wykonywanie lub niewykonywanie obowiązków powierzonych Wykonawcy na mocy niniejszej umowy, Wykonawca poniesie pełną odpowiedzialność odszkodowawczą do wysokości majątkowej odpowiedzialności określonej w tych mandatach, nakazach itp. Potrącenia z tytułu w/w odszkodowania Zamawiający dokona z wynagrodzenia należnego Wykonawcy za bieżący okres rozliczeniowy.</w:t>
      </w:r>
    </w:p>
    <w:p w14:paraId="4A0D407E" w14:textId="77777777" w:rsidR="00485C4A" w:rsidRPr="00E26004" w:rsidRDefault="00485C4A" w:rsidP="00485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Zamawiający uprawniony jest do dochodzenia odszkodowania uzupełniającego na zasadach ogólnych, jeżeli wartość powstałej szkody przekroczy wysokość kary umownej.</w:t>
      </w:r>
    </w:p>
    <w:p w14:paraId="797005F3" w14:textId="77777777" w:rsidR="00485C4A" w:rsidRPr="00E26004" w:rsidRDefault="00485C4A" w:rsidP="00485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9A135DC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4</w:t>
      </w:r>
    </w:p>
    <w:p w14:paraId="189C190F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OBOWIĄZKI WYKONAWCY</w:t>
      </w:r>
    </w:p>
    <w:p w14:paraId="377A09A6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FD0FDCB" w14:textId="77777777" w:rsidR="00485C4A" w:rsidRPr="00E26004" w:rsidRDefault="00485C4A" w:rsidP="00485C4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przestrzegania przepisów BHP i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eastAsia="pl-PL"/>
        </w:rPr>
        <w:t>ppoż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 na terenie punktu przeładunkowego Zamawiającego oraz wykonania przedmiotu umowy przy pomocy osób posiadających odpowiednie kwalifikacje, przeszkolonych w zakresie przepisów BHP i przeciwpożarowych oraz wyposażonych w odpowiedni sprzęt, narzędzia i odzież.</w:t>
      </w:r>
    </w:p>
    <w:p w14:paraId="6FA54270" w14:textId="77777777" w:rsidR="00485C4A" w:rsidRPr="00E26004" w:rsidRDefault="00485C4A" w:rsidP="00485C4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należytego zabezpieczenia ładunku na czas transportu i od chwili odbioru odpadów Wykonawca ponosi pełną odpowiedzialność za szkody powstałe wskutek ich utraty lub nienależytego zabezpieczenia lub unieszkodliwienia w sposób niezgodny z obowiązującymi w tym zakresie przepisami prawa. </w:t>
      </w:r>
    </w:p>
    <w:p w14:paraId="31F2BFE5" w14:textId="77777777" w:rsidR="00485C4A" w:rsidRPr="00E26004" w:rsidRDefault="00485C4A" w:rsidP="00485C4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wykonywania  przedmiotu umowy, zgodnie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br/>
        <w:t>z obowiązującymi przepisami a w szczególności z :</w:t>
      </w:r>
    </w:p>
    <w:p w14:paraId="48B87BBF" w14:textId="77777777" w:rsidR="00485C4A" w:rsidRPr="00E26004" w:rsidRDefault="00485C4A" w:rsidP="00485C4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ustawą z dnia 14 grudnia 2012 r. </w:t>
      </w:r>
      <w:r w:rsidRPr="00E26004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o odpadach</w:t>
      </w:r>
      <w:r w:rsidRPr="00E26004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  <w:lang w:eastAsia="pl-PL"/>
        </w:rPr>
        <w:t>,</w:t>
      </w:r>
      <w:r w:rsidRPr="00E2600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(Dz. U. 2013 r. poz.21 ze zmianami ),</w:t>
      </w:r>
    </w:p>
    <w:p w14:paraId="68703A22" w14:textId="47566523" w:rsidR="00485C4A" w:rsidRPr="00E26004" w:rsidRDefault="00485C4A" w:rsidP="00485C4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ustawą z dnia 27 kwietnia 2001r. Prawo ochrony środowiska (tekst jednolity: Dz. U.2013, </w:t>
      </w:r>
      <w:r w:rsidRPr="00E26004">
        <w:rPr>
          <w:rFonts w:asciiTheme="minorHAnsi" w:hAnsiTheme="minorHAnsi" w:cstheme="minorHAnsi"/>
          <w:iCs/>
          <w:sz w:val="22"/>
          <w:szCs w:val="22"/>
          <w:lang w:eastAsia="pl-PL"/>
        </w:rPr>
        <w:br/>
        <w:t>Nr 0 , poz.1232 ze  zmianami.),</w:t>
      </w:r>
    </w:p>
    <w:p w14:paraId="34730BD6" w14:textId="77777777" w:rsidR="00485C4A" w:rsidRPr="00E26004" w:rsidRDefault="00485C4A" w:rsidP="00485C4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iCs/>
          <w:sz w:val="22"/>
          <w:szCs w:val="22"/>
          <w:lang w:eastAsia="pl-PL"/>
        </w:rPr>
        <w:t>ustawą z dnia 19 sierpnia 2011 r. o przewozie  towarów niebezpiecznych (Dz. U. z 2011r., Nr 227, poz. 1367).</w:t>
      </w:r>
    </w:p>
    <w:p w14:paraId="3C99D048" w14:textId="77777777" w:rsidR="00485C4A" w:rsidRPr="00E26004" w:rsidRDefault="00485C4A" w:rsidP="00485C4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5" w:name="_Hlk108516785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wykonania przedmiotu umowy osobiście, to jest bez udziału podwykonawców. </w:t>
      </w:r>
    </w:p>
    <w:bookmarkEnd w:id="5"/>
    <w:p w14:paraId="73D83531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5</w:t>
      </w:r>
    </w:p>
    <w:p w14:paraId="487D8D3D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OBOWIĄZKI ZAMAWIAJĄCEGO</w:t>
      </w:r>
    </w:p>
    <w:p w14:paraId="13A0417E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FD3A92" w14:textId="77777777" w:rsidR="00485C4A" w:rsidRPr="00E26004" w:rsidRDefault="00485C4A" w:rsidP="00485C4A">
      <w:pPr>
        <w:pStyle w:val="Akapitzlist"/>
        <w:numPr>
          <w:ilvl w:val="0"/>
          <w:numId w:val="11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</w:rPr>
        <w:t>Zamawiający zobowiązany jest do:</w:t>
      </w:r>
    </w:p>
    <w:p w14:paraId="5EBCA491" w14:textId="77777777" w:rsidR="00485C4A" w:rsidRPr="00E26004" w:rsidRDefault="00485C4A" w:rsidP="00E26004">
      <w:pPr>
        <w:pStyle w:val="Akapitzlist"/>
        <w:numPr>
          <w:ilvl w:val="0"/>
          <w:numId w:val="16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udostępnienia punktu przeładunkowego </w:t>
      </w:r>
    </w:p>
    <w:p w14:paraId="06022AFE" w14:textId="77777777" w:rsidR="00485C4A" w:rsidRPr="00E26004" w:rsidRDefault="00485C4A" w:rsidP="00E26004">
      <w:pPr>
        <w:pStyle w:val="Akapitzlist"/>
        <w:numPr>
          <w:ilvl w:val="0"/>
          <w:numId w:val="16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zapłaty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um</w:t>
      </w:r>
      <w:r w:rsidRPr="00E26004">
        <w:rPr>
          <w:rFonts w:asciiTheme="minorHAnsi" w:hAnsiTheme="minorHAnsi" w:cstheme="minorHAnsi"/>
          <w:sz w:val="22"/>
          <w:szCs w:val="22"/>
          <w:lang w:val="en-US" w:eastAsia="pl-PL"/>
        </w:rPr>
        <w:t>ówionego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val="en-US" w:eastAsia="pl-PL"/>
        </w:rPr>
        <w:t>wynagrodzenia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val="en-US" w:eastAsia="pl-PL"/>
        </w:rPr>
        <w:t>,</w:t>
      </w:r>
    </w:p>
    <w:p w14:paraId="1C37FD5C" w14:textId="38D7BC0F" w:rsidR="00485C4A" w:rsidRPr="00E26004" w:rsidRDefault="00485C4A" w:rsidP="00485C4A">
      <w:pPr>
        <w:pStyle w:val="Akapitzlist"/>
        <w:numPr>
          <w:ilvl w:val="0"/>
          <w:numId w:val="11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</w:rPr>
        <w:t xml:space="preserve">W trakcie wykonywania przedmiotu umowy Zamawiający ma prawo do kontroli prac związanych </w:t>
      </w:r>
      <w:r w:rsidR="00E26004">
        <w:rPr>
          <w:rFonts w:asciiTheme="minorHAnsi" w:hAnsiTheme="minorHAnsi" w:cstheme="minorHAnsi"/>
          <w:sz w:val="22"/>
          <w:szCs w:val="22"/>
        </w:rPr>
        <w:br/>
      </w:r>
      <w:r w:rsidRPr="00E26004">
        <w:rPr>
          <w:rFonts w:asciiTheme="minorHAnsi" w:hAnsiTheme="minorHAnsi" w:cstheme="minorHAnsi"/>
          <w:sz w:val="22"/>
          <w:szCs w:val="22"/>
        </w:rPr>
        <w:t>z wykonaniem przedmiotu umowy.</w:t>
      </w:r>
    </w:p>
    <w:p w14:paraId="2AFF76E8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817CDF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6</w:t>
      </w:r>
    </w:p>
    <w:p w14:paraId="73A041A3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WYNAGRODZENIE I WARUNKI PŁATNOŚCI</w:t>
      </w:r>
    </w:p>
    <w:p w14:paraId="6603071E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D350250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Strony ustalają wynagrodzenie za wykonanie przedmiotu umowy w wysokości: 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…………….. zł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 (słownie: …………złotych) za jedną roboczogodzinę pracy. </w:t>
      </w:r>
    </w:p>
    <w:p w14:paraId="15A66692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Przewidywana ilość roboczogodzin rocznie wynosi 520 godzin, przy czym mniejsza ilość nie stanowi dla Wykonawcy podstawy dochodzenia roszczeń od Zamawiającego.</w:t>
      </w:r>
    </w:p>
    <w:p w14:paraId="2BB9A8A9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Ustala się wartość przedmiotu umowy netto na kwotę: …………….. zł, (słownie: ………złotych), wartość przedmiotu mowy brutto na kwotę ………. zł (słownie: …………złotych) w tym podatek VAT (8 %) w kwocie ……….</w:t>
      </w:r>
    </w:p>
    <w:p w14:paraId="0C882906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Podstawą do wystawienia przez Wykonawcę faktury VAT, będzie </w:t>
      </w:r>
      <w:bookmarkStart w:id="6" w:name="_Hlk108530437"/>
      <w:r w:rsidRPr="00E2600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iloczyn  przewidzianego w pkt. 1 wynagrodzenia netto za jedną roboczogodzinę i rzeczywistej miesięcznej ilości roboczogodzin pracy sprzętu, potwierdzonej przez Zamawiającego.</w:t>
      </w:r>
      <w:bookmarkEnd w:id="6"/>
    </w:p>
    <w:p w14:paraId="5E9A858C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Podatek VAT doliczony zostanie w wysokości przewidzianej przepisami prawa obowiązującymi w dniu wystawienia faktury VAT. </w:t>
      </w:r>
    </w:p>
    <w:p w14:paraId="690238CE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Zapłata należności </w:t>
      </w:r>
      <w:bookmarkStart w:id="7" w:name="_Hlk108525631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wynikających z faktur </w:t>
      </w:r>
      <w:bookmarkEnd w:id="7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bookmarkStart w:id="8" w:name="_Hlk108525483"/>
      <w:r w:rsidRPr="00E26004">
        <w:rPr>
          <w:rFonts w:asciiTheme="minorHAnsi" w:hAnsiTheme="minorHAnsi" w:cstheme="minorHAnsi"/>
          <w:sz w:val="22"/>
          <w:szCs w:val="22"/>
          <w:lang w:eastAsia="pl-PL"/>
        </w:rPr>
        <w:t>następuje każdorazowo w formie przelewu na wskazany w fakturze rachunek bankowy  Wykonawcy, w terminie 14 dni od dnia otrzymania  faktury.</w:t>
      </w:r>
    </w:p>
    <w:bookmarkEnd w:id="8"/>
    <w:p w14:paraId="154A14B9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przedkładania Zamawiającemu faktury VAT za wykonanie przedmiotu umowy, wraz z dokumentami o których mowa w ust. 5, w terminie do dnia 10-tego każdego po sobie następującego miesiąca. </w:t>
      </w:r>
    </w:p>
    <w:p w14:paraId="5609C789" w14:textId="77777777" w:rsidR="00485C4A" w:rsidRPr="00E26004" w:rsidRDefault="00485C4A" w:rsidP="00485C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Wysokość wynagrodzenia ustalona w umowie jest niezmienna przez  okres, na który zawarto umowę.</w:t>
      </w:r>
    </w:p>
    <w:p w14:paraId="5038B3CD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88EF4DC" w14:textId="5B9AC0A9" w:rsidR="00485C4A" w:rsidRPr="00E26004" w:rsidRDefault="00485C4A" w:rsidP="003F27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§7</w:t>
      </w:r>
    </w:p>
    <w:p w14:paraId="0F9DC011" w14:textId="6D8B17CD" w:rsidR="003F27F6" w:rsidRPr="00E26004" w:rsidRDefault="003F27F6" w:rsidP="003F27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OSOBY DO KONTAKTU</w:t>
      </w:r>
    </w:p>
    <w:p w14:paraId="4F750907" w14:textId="77777777" w:rsidR="003F27F6" w:rsidRPr="00E26004" w:rsidRDefault="003F27F6" w:rsidP="003F27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F548E1C" w14:textId="77777777" w:rsidR="00485C4A" w:rsidRPr="00E26004" w:rsidRDefault="00485C4A" w:rsidP="00485C4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Osobami odpowiedzialnymi za realizację niniejszej umowy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są: </w:t>
      </w:r>
    </w:p>
    <w:p w14:paraId="69DCC17B" w14:textId="77777777" w:rsidR="00485C4A" w:rsidRPr="00E26004" w:rsidRDefault="00485C4A" w:rsidP="00485C4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ze strony Zamawiającego:  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Maciej Gębuś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tel. 509-406-758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– kierownik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eastAsia="pl-PL"/>
        </w:rPr>
        <w:t>DUKiT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4F76885" w14:textId="77777777" w:rsidR="00485C4A" w:rsidRPr="00E26004" w:rsidRDefault="00485C4A" w:rsidP="00485C4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ze strony Wykonawcy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: </w:t>
      </w:r>
      <w:r w:rsidRPr="00E2600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………………………</w:t>
      </w:r>
    </w:p>
    <w:p w14:paraId="3271922E" w14:textId="77777777" w:rsidR="00485C4A" w:rsidRPr="00E26004" w:rsidRDefault="00485C4A" w:rsidP="00485C4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Zmiana osób odpowiedzialnych za realizację umowy i danych ich dotyczących,  winna nastąpić pisemnie, nie wymaga ona jednak formy aneksu.</w:t>
      </w:r>
    </w:p>
    <w:p w14:paraId="4A01BCB6" w14:textId="77777777" w:rsidR="00485C4A" w:rsidRPr="00E26004" w:rsidRDefault="00485C4A" w:rsidP="00485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3FB16F54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8</w:t>
      </w:r>
    </w:p>
    <w:p w14:paraId="1508C1DC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TERMIN WYKONANIA UMOWY</w:t>
      </w:r>
    </w:p>
    <w:p w14:paraId="0C01CE52" w14:textId="77777777" w:rsidR="00485C4A" w:rsidRPr="00E26004" w:rsidRDefault="00485C4A" w:rsidP="00485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C54D883" w14:textId="77777777" w:rsidR="00485C4A" w:rsidRPr="00E26004" w:rsidRDefault="00485C4A" w:rsidP="00485C4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Umowa zostaje zawarta na okres 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od dnia podpisania umowy – 12 miesięcy.</w:t>
      </w:r>
    </w:p>
    <w:p w14:paraId="1E02E053" w14:textId="77777777" w:rsidR="00485C4A" w:rsidRPr="00E26004" w:rsidRDefault="00485C4A" w:rsidP="00485C4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W przypadku powtarzających się uchybień w zakresie jakości lub/i terminów wykonania przedmiotu umowy, Zamawiający uprawniony jest do rozwiązania umowy z zachowaniem siedmiodniowego okresu wypowiedzenia.</w:t>
      </w:r>
    </w:p>
    <w:p w14:paraId="6F64959C" w14:textId="77777777" w:rsidR="00485C4A" w:rsidRPr="00E26004" w:rsidRDefault="00485C4A" w:rsidP="00485C4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W przypadku zalegania przez Zamawiającego z zapłatą za dwa kolejne okresy rozliczeniowe, Wykonawca uprawniony jest do rozwiązania umowy z zachowaniem siedmiodniowego okresu wypowiedzenia.</w:t>
      </w:r>
    </w:p>
    <w:p w14:paraId="00CC6A20" w14:textId="77777777" w:rsidR="00485C4A" w:rsidRPr="00E26004" w:rsidRDefault="00485C4A" w:rsidP="00485C4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 razie zaistnienia istotnej zmiany okoliczności powodującej, że wykonanie umowy nie leży w interesie Zamawiającego, czego nie można było przewidzieć w chwili zawarcia umowy, Zamawiający może odstąpić od umowy w terminie 30 dni, od powzięcia wiadomości o tych okolicznościach. W takim przypadku Wykonawca może żądać jedynie wynagrodzenia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br/>
        <w:t>w wysokości proporcjonalnej do wykonanego przedmiotu umowy.</w:t>
      </w:r>
    </w:p>
    <w:p w14:paraId="3D100932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B3D8627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9</w:t>
      </w:r>
    </w:p>
    <w:p w14:paraId="725053F1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KARY UMOWNE</w:t>
      </w:r>
    </w:p>
    <w:p w14:paraId="0EB13339" w14:textId="77777777" w:rsidR="00485C4A" w:rsidRPr="00E26004" w:rsidRDefault="00485C4A" w:rsidP="00485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F06D01F" w14:textId="77777777" w:rsidR="00485C4A" w:rsidRPr="00E26004" w:rsidRDefault="00485C4A" w:rsidP="00485C4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 przypadku rozwiązania umowy z przyczyn leżących po stronie Wykonawcy, Wykonawca zobowiązany jest do zapłaty Zamawiającemu, kary umownej w wysokości 10% wartości netto przedmiotu umowy określonego w  § 6 ust. 3. </w:t>
      </w:r>
    </w:p>
    <w:p w14:paraId="036B1ADE" w14:textId="77777777" w:rsidR="00485C4A" w:rsidRPr="00E26004" w:rsidRDefault="00485C4A" w:rsidP="00485C4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 przypadku rozwiązania umowy z przyczyn leżących po stronie Zamawiającego, Zamawiający zobowiązany jest do zapłaty Wykonawcy kary u mownej w wysokości 10% wartości netto przedmiotu umowy określonego w § 6 ust. 3. </w:t>
      </w:r>
    </w:p>
    <w:p w14:paraId="3EF275D0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69E8B1E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§ 10</w:t>
      </w:r>
    </w:p>
    <w:p w14:paraId="3B4C06F1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ROZSTRZYGANIE SPORÓW</w:t>
      </w:r>
    </w:p>
    <w:p w14:paraId="6EB32DEE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</w:p>
    <w:p w14:paraId="6AF5F041" w14:textId="77777777" w:rsidR="00485C4A" w:rsidRPr="00E26004" w:rsidRDefault="00485C4A" w:rsidP="00485C4A">
      <w:pPr>
        <w:pStyle w:val="Akapitzlist"/>
        <w:numPr>
          <w:ilvl w:val="0"/>
          <w:numId w:val="14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</w:rPr>
        <w:t xml:space="preserve">Jeżeli powstaną ewentualne spory dotyczące wykonania przedmiotu umowy, Zamawiający </w:t>
      </w:r>
      <w:r w:rsidRPr="00E26004">
        <w:rPr>
          <w:rFonts w:asciiTheme="minorHAnsi" w:hAnsiTheme="minorHAnsi" w:cstheme="minorHAnsi"/>
          <w:sz w:val="22"/>
          <w:szCs w:val="22"/>
        </w:rPr>
        <w:br/>
        <w:t>i Wykonawca dołożą wszelkich starań, aby rozwiązać je pomiędzy sobą.</w:t>
      </w:r>
    </w:p>
    <w:p w14:paraId="780EE3EC" w14:textId="77777777" w:rsidR="00485C4A" w:rsidRPr="00E26004" w:rsidRDefault="00485C4A" w:rsidP="00485C4A">
      <w:pPr>
        <w:pStyle w:val="Akapitzlist"/>
        <w:numPr>
          <w:ilvl w:val="0"/>
          <w:numId w:val="14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</w:rPr>
        <w:lastRenderedPageBreak/>
        <w:t xml:space="preserve">Sądem właściwym dla rozstrzygania ewentualnych sporów, których Strony nie rozwiążą </w:t>
      </w:r>
      <w:r w:rsidRPr="00E26004">
        <w:rPr>
          <w:rFonts w:asciiTheme="minorHAnsi" w:hAnsiTheme="minorHAnsi" w:cstheme="minorHAnsi"/>
          <w:sz w:val="22"/>
          <w:szCs w:val="22"/>
        </w:rPr>
        <w:br/>
        <w:t>w sposób, o którym mowa powyżej, będzie Sąd właściwy dla siedziby Zamawiającego.</w:t>
      </w:r>
    </w:p>
    <w:p w14:paraId="6E4ACDBE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</w:p>
    <w:p w14:paraId="46C3D959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§ 11</w:t>
      </w:r>
    </w:p>
    <w:p w14:paraId="627617C0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SPRAWY NIEUREGULOWANE</w:t>
      </w:r>
    </w:p>
    <w:p w14:paraId="677A1A95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</w:p>
    <w:p w14:paraId="525AAD4E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W sprawach nieuregulowanych w niniejszej umowie mają zastosowanie przepisy Regulaminu udzielania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zam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>ówień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 w Zakładzie Gospodarki Komunalnej Sp. z o.o. w Kątach Wrocławskich, Kodeksu cywilnego oraz przepisy dotyczące  gospodarowania  odpadami.</w:t>
      </w:r>
    </w:p>
    <w:p w14:paraId="7BB767BE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</w:p>
    <w:p w14:paraId="4613DF21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§ 19</w:t>
      </w:r>
    </w:p>
    <w:p w14:paraId="0363DF9E" w14:textId="77777777" w:rsidR="00485C4A" w:rsidRPr="00E26004" w:rsidRDefault="00485C4A" w:rsidP="00485C4A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POSTANOWIENIA KOŃCOWE</w:t>
      </w:r>
    </w:p>
    <w:p w14:paraId="29864FB8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AD1CD6" w14:textId="77777777" w:rsidR="00485C4A" w:rsidRPr="00E26004" w:rsidRDefault="00485C4A" w:rsidP="00485C4A">
      <w:pPr>
        <w:pStyle w:val="Akapitzlist"/>
        <w:numPr>
          <w:ilvl w:val="0"/>
          <w:numId w:val="15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Wszelkie zmiany i uzupełnienia niniejszej umowy, wymagają dla swojej ważności  zachowania formy pisemnej z wyjątkiem spraw przewidzianych w §2 ust. 3 i § 8 ust. 2 Umowy. </w:t>
      </w:r>
    </w:p>
    <w:p w14:paraId="2C381329" w14:textId="77777777" w:rsidR="00485C4A" w:rsidRPr="00E26004" w:rsidRDefault="00485C4A" w:rsidP="00485C4A">
      <w:pPr>
        <w:pStyle w:val="Akapitzlist"/>
        <w:numPr>
          <w:ilvl w:val="0"/>
          <w:numId w:val="15"/>
        </w:num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Umowę sporządzono w dwóch jednobrzmiących egzemplarzach, po jednym dla każdej ze stron.</w:t>
      </w:r>
    </w:p>
    <w:p w14:paraId="7E43E86D" w14:textId="77777777" w:rsidR="00485C4A" w:rsidRPr="00E26004" w:rsidRDefault="00485C4A" w:rsidP="00485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38AA51" w14:textId="77777777" w:rsidR="00485C4A" w:rsidRPr="00E26004" w:rsidRDefault="00485C4A" w:rsidP="00485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Załączniki:</w:t>
      </w:r>
    </w:p>
    <w:p w14:paraId="2EEA9DB3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Formularz oferty – Załącznik nr 1</w:t>
      </w:r>
    </w:p>
    <w:p w14:paraId="79B09F4F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DC9E40" w14:textId="77777777" w:rsidR="00485C4A" w:rsidRPr="00E26004" w:rsidRDefault="00485C4A" w:rsidP="00485C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Zamawiający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ab/>
        <w:t>Wykonawca</w:t>
      </w:r>
    </w:p>
    <w:p w14:paraId="35AFBD2A" w14:textId="77777777" w:rsidR="00485C4A" w:rsidRPr="00E26004" w:rsidRDefault="00485C4A" w:rsidP="00485C4A">
      <w:pPr>
        <w:rPr>
          <w:rFonts w:asciiTheme="minorHAnsi" w:hAnsiTheme="minorHAnsi" w:cstheme="minorHAnsi"/>
          <w:sz w:val="22"/>
          <w:szCs w:val="22"/>
        </w:rPr>
      </w:pPr>
    </w:p>
    <w:p w14:paraId="31F8CBC6" w14:textId="77777777" w:rsidR="00485C4A" w:rsidRPr="00E26004" w:rsidRDefault="00485C4A" w:rsidP="00485C4A">
      <w:pPr>
        <w:rPr>
          <w:sz w:val="22"/>
          <w:szCs w:val="22"/>
        </w:rPr>
      </w:pPr>
    </w:p>
    <w:p w14:paraId="0440857C" w14:textId="77777777" w:rsidR="007C4137" w:rsidRPr="00E26004" w:rsidRDefault="007C4137">
      <w:pPr>
        <w:rPr>
          <w:sz w:val="22"/>
          <w:szCs w:val="22"/>
        </w:rPr>
      </w:pPr>
    </w:p>
    <w:sectPr w:rsidR="007C4137" w:rsidRPr="00E26004" w:rsidSect="00416516">
      <w:headerReference w:type="default" r:id="rId7"/>
      <w:footerReference w:type="default" r:id="rId8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792" w14:textId="77777777" w:rsidR="00D32B46" w:rsidRDefault="00D32B46">
      <w:r>
        <w:separator/>
      </w:r>
    </w:p>
  </w:endnote>
  <w:endnote w:type="continuationSeparator" w:id="0">
    <w:p w14:paraId="6664F827" w14:textId="77777777" w:rsidR="00D32B46" w:rsidRDefault="00D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8BAB" w14:textId="77777777" w:rsidR="009169F5" w:rsidRDefault="00000000" w:rsidP="00FD5336">
    <w:pPr>
      <w:pStyle w:val="-1"/>
      <w:pBdr>
        <w:bottom w:val="single" w:sz="12" w:space="1" w:color="auto"/>
      </w:pBdr>
      <w:jc w:val="center"/>
      <w:rPr>
        <w:b/>
        <w:bCs/>
        <w:sz w:val="18"/>
        <w:szCs w:val="18"/>
      </w:rPr>
    </w:pPr>
  </w:p>
  <w:p w14:paraId="01A9040E" w14:textId="77777777" w:rsidR="009169F5" w:rsidRPr="002041B2" w:rsidRDefault="00000000" w:rsidP="00FD5336">
    <w:pPr>
      <w:pStyle w:val="-1"/>
      <w:jc w:val="center"/>
      <w:rPr>
        <w:rFonts w:cs="Calibri"/>
        <w:sz w:val="18"/>
        <w:szCs w:val="18"/>
      </w:rPr>
    </w:pPr>
    <w:r w:rsidRPr="002041B2">
      <w:rPr>
        <w:rFonts w:cs="Calibri"/>
        <w:b/>
        <w:bCs/>
        <w:sz w:val="18"/>
        <w:szCs w:val="18"/>
      </w:rPr>
      <w:t>KRAJOWY REJESTR SĄDOWY</w:t>
    </w:r>
    <w:r w:rsidRPr="002041B2">
      <w:rPr>
        <w:rFonts w:cs="Calibri"/>
        <w:sz w:val="18"/>
        <w:szCs w:val="18"/>
      </w:rPr>
      <w:t xml:space="preserve"> NR 0000063479  </w:t>
    </w:r>
    <w:r w:rsidRPr="002041B2">
      <w:rPr>
        <w:rFonts w:cs="Calibri"/>
        <w:b/>
        <w:bCs/>
        <w:sz w:val="18"/>
        <w:szCs w:val="18"/>
      </w:rPr>
      <w:t xml:space="preserve"> NIP </w:t>
    </w:r>
    <w:r w:rsidRPr="002041B2">
      <w:rPr>
        <w:rFonts w:cs="Calibri"/>
        <w:sz w:val="18"/>
        <w:szCs w:val="18"/>
      </w:rPr>
      <w:t xml:space="preserve">913-00-03-094  </w:t>
    </w:r>
    <w:r w:rsidRPr="002041B2">
      <w:rPr>
        <w:rFonts w:cs="Calibri"/>
        <w:b/>
        <w:bCs/>
        <w:sz w:val="18"/>
        <w:szCs w:val="18"/>
      </w:rPr>
      <w:t xml:space="preserve">REGON </w:t>
    </w:r>
    <w:r w:rsidRPr="002041B2">
      <w:rPr>
        <w:rFonts w:cs="Calibri"/>
        <w:sz w:val="18"/>
        <w:szCs w:val="18"/>
      </w:rPr>
      <w:t xml:space="preserve"> 932195516  </w:t>
    </w:r>
    <w:r w:rsidRPr="002041B2">
      <w:rPr>
        <w:rFonts w:cs="Calibri"/>
        <w:b/>
        <w:bCs/>
        <w:sz w:val="18"/>
        <w:szCs w:val="18"/>
      </w:rPr>
      <w:t>KAPITAŁ ZAKŁADOWY</w:t>
    </w:r>
    <w:r w:rsidRPr="002041B2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83 394 296,00 zł</w:t>
    </w:r>
  </w:p>
  <w:p w14:paraId="4C0D33E6" w14:textId="77777777" w:rsidR="004A54CD" w:rsidRPr="002041B2" w:rsidRDefault="00000000" w:rsidP="00FD5336">
    <w:pPr>
      <w:pStyle w:val="-1"/>
      <w:jc w:val="center"/>
      <w:rPr>
        <w:rFonts w:cs="Calibri"/>
        <w:b/>
        <w:bCs/>
        <w:sz w:val="18"/>
        <w:szCs w:val="18"/>
      </w:rPr>
    </w:pPr>
    <w:r w:rsidRPr="002041B2">
      <w:rPr>
        <w:rFonts w:cs="Calibri"/>
        <w:sz w:val="18"/>
        <w:szCs w:val="18"/>
      </w:rPr>
      <w:t xml:space="preserve"> BANK SPÓŁDZIELCZY KĄTY WROCŁAWSKIE KONTO NR 12 95740005 2001 0000 0417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A70B" w14:textId="77777777" w:rsidR="00D32B46" w:rsidRDefault="00D32B46">
      <w:r>
        <w:separator/>
      </w:r>
    </w:p>
  </w:footnote>
  <w:footnote w:type="continuationSeparator" w:id="0">
    <w:p w14:paraId="6ABC247D" w14:textId="77777777" w:rsidR="00D32B46" w:rsidRDefault="00D3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4AC4" w14:textId="77777777" w:rsidR="00FD5336" w:rsidRDefault="00000000">
    <w:pPr>
      <w:pStyle w:val="Nagwek"/>
    </w:pPr>
  </w:p>
  <w:p w14:paraId="297700E5" w14:textId="77777777" w:rsidR="00FD533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A92"/>
    <w:multiLevelType w:val="hybridMultilevel"/>
    <w:tmpl w:val="07FE0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3DF"/>
    <w:multiLevelType w:val="hybridMultilevel"/>
    <w:tmpl w:val="7EDC269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F3146"/>
    <w:multiLevelType w:val="hybridMultilevel"/>
    <w:tmpl w:val="01DEE4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D4D34"/>
    <w:multiLevelType w:val="hybridMultilevel"/>
    <w:tmpl w:val="7FCAD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22E"/>
    <w:multiLevelType w:val="hybridMultilevel"/>
    <w:tmpl w:val="7FCAD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1861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90A4D"/>
    <w:multiLevelType w:val="hybridMultilevel"/>
    <w:tmpl w:val="7FCAD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7C9B"/>
    <w:multiLevelType w:val="hybridMultilevel"/>
    <w:tmpl w:val="828CBE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11E3B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0340F"/>
    <w:multiLevelType w:val="hybridMultilevel"/>
    <w:tmpl w:val="C8BA1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32F9F"/>
    <w:multiLevelType w:val="hybridMultilevel"/>
    <w:tmpl w:val="7FCAD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74D76"/>
    <w:multiLevelType w:val="hybridMultilevel"/>
    <w:tmpl w:val="ED7EBC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D180B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86FD2"/>
    <w:multiLevelType w:val="hybridMultilevel"/>
    <w:tmpl w:val="828CBE7C"/>
    <w:lvl w:ilvl="0" w:tplc="35F682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84525"/>
    <w:multiLevelType w:val="hybridMultilevel"/>
    <w:tmpl w:val="3930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27779"/>
    <w:multiLevelType w:val="hybridMultilevel"/>
    <w:tmpl w:val="ED7EBC7C"/>
    <w:lvl w:ilvl="0" w:tplc="6FD4B5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9189">
    <w:abstractNumId w:val="4"/>
  </w:num>
  <w:num w:numId="2" w16cid:durableId="1845895171">
    <w:abstractNumId w:val="14"/>
  </w:num>
  <w:num w:numId="3" w16cid:durableId="1574120448">
    <w:abstractNumId w:val="13"/>
  </w:num>
  <w:num w:numId="4" w16cid:durableId="1049570125">
    <w:abstractNumId w:val="3"/>
  </w:num>
  <w:num w:numId="5" w16cid:durableId="1702972633">
    <w:abstractNumId w:val="6"/>
  </w:num>
  <w:num w:numId="6" w16cid:durableId="1732071745">
    <w:abstractNumId w:val="15"/>
  </w:num>
  <w:num w:numId="7" w16cid:durableId="1673411936">
    <w:abstractNumId w:val="11"/>
  </w:num>
  <w:num w:numId="8" w16cid:durableId="1094398590">
    <w:abstractNumId w:val="7"/>
  </w:num>
  <w:num w:numId="9" w16cid:durableId="931477705">
    <w:abstractNumId w:val="0"/>
  </w:num>
  <w:num w:numId="10" w16cid:durableId="1172255957">
    <w:abstractNumId w:val="1"/>
  </w:num>
  <w:num w:numId="11" w16cid:durableId="24017276">
    <w:abstractNumId w:val="5"/>
  </w:num>
  <w:num w:numId="12" w16cid:durableId="1398556269">
    <w:abstractNumId w:val="2"/>
  </w:num>
  <w:num w:numId="13" w16cid:durableId="272782629">
    <w:abstractNumId w:val="10"/>
  </w:num>
  <w:num w:numId="14" w16cid:durableId="976490942">
    <w:abstractNumId w:val="12"/>
  </w:num>
  <w:num w:numId="15" w16cid:durableId="1385065229">
    <w:abstractNumId w:val="8"/>
  </w:num>
  <w:num w:numId="16" w16cid:durableId="1876766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4A"/>
    <w:rsid w:val="00092464"/>
    <w:rsid w:val="00351E56"/>
    <w:rsid w:val="003F27F6"/>
    <w:rsid w:val="00485C4A"/>
    <w:rsid w:val="005D2AF6"/>
    <w:rsid w:val="007C4137"/>
    <w:rsid w:val="00D32B46"/>
    <w:rsid w:val="00E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FDF0"/>
  <w15:chartTrackingRefBased/>
  <w15:docId w15:val="{75BA284A-1A8C-4B4E-A85E-4B9817A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5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C4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-1">
    <w:name w:val="-1"/>
    <w:basedOn w:val="Normalny"/>
    <w:rsid w:val="00485C4A"/>
    <w:rPr>
      <w:rFonts w:ascii="Calibri" w:hAnsi="Calibri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485C4A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485C4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485C4A"/>
    <w:pPr>
      <w:tabs>
        <w:tab w:val="left" w:pos="5670"/>
      </w:tabs>
      <w:overflowPunct w:val="0"/>
      <w:autoSpaceDE w:val="0"/>
      <w:textAlignment w:val="baseline"/>
    </w:pPr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5C4A"/>
    <w:rPr>
      <w:rFonts w:ascii="Times New Roman" w:eastAsia="Times New Roman" w:hAnsi="Times New Roman" w:cs="Times New Roman"/>
      <w:kern w:val="0"/>
      <w:sz w:val="24"/>
      <w:szCs w:val="20"/>
      <w:u w:val="single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4</cp:revision>
  <cp:lastPrinted>2023-06-27T09:15:00Z</cp:lastPrinted>
  <dcterms:created xsi:type="dcterms:W3CDTF">2023-06-27T08:43:00Z</dcterms:created>
  <dcterms:modified xsi:type="dcterms:W3CDTF">2023-06-27T11:07:00Z</dcterms:modified>
</cp:coreProperties>
</file>