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005EE" w14:textId="77777777" w:rsidR="00927ABC" w:rsidRDefault="00FA6BC7">
      <w:pPr>
        <w:keepNext/>
        <w:spacing w:line="276" w:lineRule="auto"/>
        <w:jc w:val="right"/>
        <w:rPr>
          <w:rFonts w:ascii="Arial Narrow" w:hAnsi="Arial Narrow" w:cs="Bahnschrift SemiLight SemiConde"/>
          <w:b/>
          <w:bCs/>
        </w:rPr>
      </w:pPr>
      <w:r>
        <w:rPr>
          <w:rFonts w:ascii="Arial Narrow" w:hAnsi="Arial Narrow" w:cs="Bahnschrift SemiLight SemiConde"/>
          <w:b/>
          <w:bCs/>
        </w:rPr>
        <w:t>Załącznik nr 2</w:t>
      </w:r>
      <w:bookmarkStart w:id="0" w:name="_GoBack1"/>
      <w:bookmarkEnd w:id="0"/>
      <w:r>
        <w:rPr>
          <w:rFonts w:ascii="Arial Narrow" w:hAnsi="Arial Narrow" w:cs="Bahnschrift SemiLight SemiConde"/>
          <w:b/>
          <w:bCs/>
        </w:rPr>
        <w:t xml:space="preserve"> do ZO – SZCZEGÓŁOWA SPECYFIKACJA TECHNICZNA PRZEDMIOTU ZAMÓWIENIA</w:t>
      </w:r>
    </w:p>
    <w:p w14:paraId="31406EDA" w14:textId="77777777" w:rsidR="00927ABC" w:rsidRDefault="00927ABC">
      <w:pPr>
        <w:pStyle w:val="Bezodstpw"/>
        <w:spacing w:line="276" w:lineRule="auto"/>
        <w:jc w:val="both"/>
        <w:rPr>
          <w:rFonts w:ascii="Arial Narrow" w:eastAsia="Microsoft JhengHei UI" w:hAnsi="Arial Narrow" w:cs="Microsoft Sans Serif"/>
          <w:b/>
          <w:bCs/>
        </w:rPr>
      </w:pPr>
    </w:p>
    <w:p w14:paraId="0FE9708C" w14:textId="77777777" w:rsidR="00927ABC" w:rsidRDefault="00FA6BC7">
      <w:pPr>
        <w:pStyle w:val="Bezodstpw"/>
        <w:spacing w:line="276" w:lineRule="auto"/>
        <w:jc w:val="both"/>
        <w:rPr>
          <w:rFonts w:ascii="Arial Narrow" w:eastAsia="Microsoft JhengHei UI" w:hAnsi="Arial Narrow" w:cs="Microsoft Sans Serif"/>
          <w:b/>
          <w:bCs/>
        </w:rPr>
      </w:pPr>
      <w:r>
        <w:rPr>
          <w:rFonts w:ascii="Arial Narrow" w:eastAsia="Microsoft JhengHei UI" w:hAnsi="Arial Narrow" w:cs="Microsoft Sans Serif"/>
          <w:b/>
          <w:bCs/>
        </w:rPr>
        <w:t xml:space="preserve">Numer sprawy: ZO 04/23         </w:t>
      </w:r>
    </w:p>
    <w:p w14:paraId="098F6C0D" w14:textId="77777777" w:rsidR="00927ABC" w:rsidRDefault="00927ABC">
      <w:pPr>
        <w:pStyle w:val="Nagwek"/>
        <w:spacing w:line="240" w:lineRule="auto"/>
        <w:jc w:val="center"/>
        <w:rPr>
          <w:rFonts w:ascii="Arial Narrow" w:hAnsi="Arial Narrow" w:cstheme="majorBidi"/>
          <w:b/>
          <w:bCs/>
          <w:sz w:val="24"/>
          <w:szCs w:val="24"/>
        </w:rPr>
      </w:pPr>
    </w:p>
    <w:p w14:paraId="5E30E33F" w14:textId="77777777" w:rsidR="00927ABC" w:rsidRDefault="00FA6BC7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 xml:space="preserve">PAKIET NR 1 – ZESTAWY KOMPUTEROWE </w:t>
      </w: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6"/>
        <w:gridCol w:w="5416"/>
        <w:gridCol w:w="1551"/>
        <w:gridCol w:w="2552"/>
      </w:tblGrid>
      <w:tr w:rsidR="00927ABC" w14:paraId="1DFC7AE9" w14:textId="77777777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148ACE64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Komputer – 5 szt.</w:t>
            </w:r>
          </w:p>
          <w:p w14:paraId="2C1C9863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…………………………………………………………………………………………..</w:t>
            </w:r>
          </w:p>
          <w:p w14:paraId="600EE16F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14:paraId="35EB4680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927ABC" w14:paraId="635EB091" w14:textId="7777777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1163" w14:textId="77777777" w:rsidR="00927ABC" w:rsidRDefault="00927ABC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BED84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  <w:p w14:paraId="0F739FD2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Opis parametrów: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6FDF9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A2CA0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927ABC" w14:paraId="0E5E5EE1" w14:textId="7777777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9E97" w14:textId="77777777" w:rsidR="00927ABC" w:rsidRDefault="00FA6BC7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8E09E" w14:textId="77777777" w:rsidR="00927ABC" w:rsidRDefault="00FA6BC7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Procesor wielordzeniowy, uzyskujący wynik co najmniej 12317 punktów w teście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Passmark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– CPU Mark wg wyników procesorów publikowanych na stronie http://www.cpubenchmark.net/cpu_list.php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DFE76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F8BE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008B5E93" w14:textId="7777777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A86A6" w14:textId="77777777" w:rsidR="00927ABC" w:rsidRDefault="00FA6BC7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C6EE2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8 GB DDR4 2666 MHz w jednym module, możliwość rozbudowy do min 32 GB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6D979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1DD16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2548F8AA" w14:textId="7777777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7EF1C" w14:textId="77777777" w:rsidR="00927ABC" w:rsidRDefault="00FA6BC7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D10D8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Dysk systemowy SSD o pojemności min. 500 GB, interfejs M.2 PCI-Express x4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NVMe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BDD4C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59A9B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5CADECEA" w14:textId="7777777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848C0" w14:textId="77777777" w:rsidR="00927ABC" w:rsidRDefault="00FA6BC7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FA64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Karta graficzna zintegrowana z procesorem, powinna umożliwiać pracę na 2 monitorach  ze wsparciem dla DirectX 12, Open CL 2.0,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OpenGL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4.4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1A5EC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70F2D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03F1FA3E" w14:textId="77777777">
        <w:trPr>
          <w:trHeight w:val="144"/>
        </w:trPr>
        <w:tc>
          <w:tcPr>
            <w:tcW w:w="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6B65C" w14:textId="77777777" w:rsidR="00927ABC" w:rsidRDefault="00FA6BC7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EA9BB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Karta muzyczna</w:t>
            </w: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ab/>
              <w:t xml:space="preserve"> zintegrowana z płytą główną, zgodna z High Definition,  porty słuchawek i mikrofonu na przednim oraz na tylnym panelu obudowy.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2619E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7DFCF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2C1EDAEA" w14:textId="77777777">
        <w:trPr>
          <w:trHeight w:val="144"/>
        </w:trPr>
        <w:tc>
          <w:tcPr>
            <w:tcW w:w="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9E188" w14:textId="77777777" w:rsidR="00927ABC" w:rsidRDefault="00FA6BC7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E0368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port sieci LAN 10/100/1000 Ethernet RJ 45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5A74A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F9B1F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61368C13" w14:textId="7777777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11701" w14:textId="77777777" w:rsidR="00927ABC" w:rsidRDefault="00FA6BC7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C4C98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karta WLAN 802.11 a/b/g/n (nie akceptowane na zewnętrznej karcie lub porcie USB).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324C9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6E406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653D743C" w14:textId="77777777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A333" w14:textId="77777777" w:rsidR="00927ABC" w:rsidRDefault="00FA6BC7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D63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Wbudowane porty</w:t>
            </w:r>
          </w:p>
          <w:p w14:paraId="3E67D234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·     1 x HDMI</w:t>
            </w:r>
          </w:p>
          <w:p w14:paraId="2FF7FCAB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·     1 x RS232</w:t>
            </w:r>
          </w:p>
          <w:p w14:paraId="57A4F58D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·     1 x D-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Sub</w:t>
            </w:r>
            <w:proofErr w:type="spellEnd"/>
          </w:p>
          <w:p w14:paraId="6E6CFC5C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·     1 x RJ-45</w:t>
            </w:r>
          </w:p>
          <w:p w14:paraId="661A42F7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·     1 x Audio: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line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-in</w:t>
            </w:r>
          </w:p>
          <w:p w14:paraId="1887ED27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·     1 x Audio: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line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-out</w:t>
            </w:r>
          </w:p>
          <w:p w14:paraId="31A1A877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·     1 x Audio: mikrofon z przodu obudowy</w:t>
            </w:r>
          </w:p>
          <w:p w14:paraId="21C8B905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·     1 x Audio: słuchawki z przodu obudowy</w:t>
            </w:r>
          </w:p>
          <w:p w14:paraId="2C6EBBDA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·     8 szt. USB w tym: minimum 4 porty z przodu obudowy (w tym min. 2 x USB 3.0), minimum 4 porty z tyłu obudowy (w tym min. 2 x USB 3.0). Porty te powinny być wlutowane w płytę główną – nie dopuszcza się portów wyprowadzonych z płyty głównej na zewnątrz komputera za pomocą przewodów, taśm itp.</w:t>
            </w:r>
          </w:p>
          <w:p w14:paraId="2F29552A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Wymagana ilość i rozmieszczenie (na zewnątrz obudowy komputera) portów USB nie może być osiągnięta w wyniku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stosowania konwerterów, przejściówek itp.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0439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E1FD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4B5CBD7D" w14:textId="77777777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0D06" w14:textId="77777777" w:rsidR="00927ABC" w:rsidRDefault="00FA6BC7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9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4FE3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(TPM co najmniej w wersji 2.0)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6D7D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3854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4F32B2CF" w14:textId="77777777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4F7C" w14:textId="77777777" w:rsidR="00927ABC" w:rsidRDefault="00FA6BC7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112D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Funkcja blokowania wejścia do BIOS oraz blokowania startu systemu operacyjnego, (gwarantujący utrzymanie zapisanego hasła nawet w przypadku odłączenia wszystkich źródeł zasilania i podtrzymania BIOS).</w:t>
            </w:r>
          </w:p>
          <w:p w14:paraId="544BCFFA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Możliwość ustawienia portów USB w trybie „no BOOT”, czyli podczas startu komputer nie wykrywa urządzeń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bootujących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typu USB, natomiast po uruchomieniu systemu operacyjnego porty USB są aktywne.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817C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5FD2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3A69CD68" w14:textId="77777777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9FE4" w14:textId="77777777" w:rsidR="00927ABC" w:rsidRDefault="00FA6BC7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CEDC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Obudowa małogabarytowa typu Small Form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Factor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umożliwiająca pracę w pionie jak i w poziomie, z obsługą kart PCI Express wyłącznie o niskim profilu, fabrycznie przystosowana do pracy w układzie pionowym i poziomym.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B060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46A4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14:paraId="07F9E1BB" w14:textId="77777777" w:rsidR="00927ABC" w:rsidRDefault="00927ABC">
      <w:pPr>
        <w:pStyle w:val="Tekstpodstawowy"/>
      </w:pPr>
    </w:p>
    <w:tbl>
      <w:tblPr>
        <w:tblW w:w="10064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"/>
        <w:gridCol w:w="5401"/>
        <w:gridCol w:w="1558"/>
        <w:gridCol w:w="2553"/>
      </w:tblGrid>
      <w:tr w:rsidR="00927ABC" w14:paraId="3CDF08D0" w14:textId="77777777">
        <w:trPr>
          <w:trHeight w:val="144"/>
        </w:trPr>
        <w:tc>
          <w:tcPr>
            <w:tcW w:w="10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18557956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color w:val="000000"/>
                <w:sz w:val="24"/>
                <w:szCs w:val="24"/>
              </w:rPr>
              <w:t>Monitor – 5 szt.</w:t>
            </w:r>
          </w:p>
          <w:p w14:paraId="221C86C6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Oferowany model/nazwa handlowa ………………………………………………………………………………………….</w:t>
            </w:r>
          </w:p>
          <w:p w14:paraId="3B6B2C0D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14:paraId="1985CB90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927ABC" w14:paraId="3B87802F" w14:textId="77777777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1E190" w14:textId="77777777" w:rsidR="00927ABC" w:rsidRDefault="00927ABC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2E85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  <w:p w14:paraId="2D60A306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Opis parametrów: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AD6A6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Wymogi graniczne TAK/NIE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9845C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Podać:</w:t>
            </w:r>
          </w:p>
        </w:tc>
      </w:tr>
      <w:tr w:rsidR="00927ABC" w14:paraId="4479B2D9" w14:textId="77777777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D5ED8" w14:textId="77777777" w:rsidR="00927ABC" w:rsidRDefault="00FA6BC7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6128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Matryca min 23,8” o rozdzielczości min. 1920×1080, IPS, powłoka antyodblaskowa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80975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FA3C0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927ABC" w14:paraId="06D5D86E" w14:textId="77777777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F0E38" w14:textId="77777777" w:rsidR="00927ABC" w:rsidRDefault="00FA6BC7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3697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Uchwyt monitora pozwalający na płynna regulację wysokości oraz kąta położenia matrycy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7F3D5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1F5F6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</w:tbl>
    <w:p w14:paraId="54DCA364" w14:textId="77777777" w:rsidR="00927ABC" w:rsidRDefault="00927ABC">
      <w:pPr>
        <w:pStyle w:val="Tekstpodstawowy"/>
      </w:pP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6"/>
        <w:gridCol w:w="5416"/>
        <w:gridCol w:w="1551"/>
        <w:gridCol w:w="2552"/>
      </w:tblGrid>
      <w:tr w:rsidR="00927ABC" w14:paraId="71271AD1" w14:textId="77777777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2F750C58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Drukarka - 5 szt.</w:t>
            </w:r>
          </w:p>
          <w:p w14:paraId="38675DB7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…………………………………………………………………………………………..</w:t>
            </w:r>
          </w:p>
          <w:p w14:paraId="708315D6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14:paraId="6FE9A335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927ABC" w14:paraId="189489D7" w14:textId="7777777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CB9CB" w14:textId="77777777" w:rsidR="00927ABC" w:rsidRDefault="00927ABC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4995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14:paraId="0E03B2BF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D0627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1EBEC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927ABC" w14:paraId="5480E100" w14:textId="7777777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8AD10" w14:textId="77777777" w:rsidR="00927ABC" w:rsidRDefault="00FA6BC7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3FBE1" w14:textId="77777777" w:rsidR="00927ABC" w:rsidRDefault="00FA6BC7">
            <w:pPr>
              <w:widowControl w:val="0"/>
              <w:shd w:val="clear" w:color="auto" w:fill="FFFFFF"/>
              <w:suppressAutoHyphens w:val="0"/>
              <w:spacing w:beforeAutospacing="1"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Duża prędkość druku od 34 str./min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2C200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95CFA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4D3E4EDE" w14:textId="77777777">
        <w:trPr>
          <w:trHeight w:val="306"/>
        </w:trPr>
        <w:tc>
          <w:tcPr>
            <w:tcW w:w="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49257" w14:textId="77777777" w:rsidR="00927ABC" w:rsidRDefault="00FA6BC7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F0F8A" w14:textId="77777777" w:rsidR="00927ABC" w:rsidRDefault="00FA6BC7">
            <w:pPr>
              <w:widowControl w:val="0"/>
              <w:shd w:val="clear" w:color="auto" w:fill="FFFFFF"/>
              <w:suppressAutoHyphens w:val="0"/>
              <w:spacing w:beforeAutospacing="1"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Automatyczne drukowanie dwustronne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3E565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41960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6644110D" w14:textId="7777777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47010" w14:textId="77777777" w:rsidR="00927ABC" w:rsidRDefault="00FA6BC7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C18B7" w14:textId="77777777" w:rsidR="00927ABC" w:rsidRDefault="00FA6BC7">
            <w:pPr>
              <w:widowControl w:val="0"/>
              <w:shd w:val="clear" w:color="auto" w:fill="FFFFFF"/>
              <w:suppressAutoHyphens w:val="0"/>
              <w:spacing w:beforeAutospacing="1"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Domyślny podajnik papieru na min. 250 arkuszy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CE477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5AE15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77CE7F97" w14:textId="7777777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F0D1E" w14:textId="77777777" w:rsidR="00927ABC" w:rsidRDefault="00FA6BC7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724B1" w14:textId="77777777" w:rsidR="00927ABC" w:rsidRDefault="00FA6BC7">
            <w:pPr>
              <w:widowControl w:val="0"/>
              <w:shd w:val="clear" w:color="auto" w:fill="FFFFFF"/>
              <w:suppressAutoHyphens w:val="0"/>
              <w:spacing w:beforeAutospacing="1"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Dodatkowy podajnik papieru na min. 15 arkuszy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7909E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3A99C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38A87F24" w14:textId="7777777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1AD5B" w14:textId="77777777" w:rsidR="00927ABC" w:rsidRDefault="00FA6BC7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44C50" w14:textId="77777777" w:rsidR="00927ABC" w:rsidRDefault="00FA6BC7">
            <w:pPr>
              <w:widowControl w:val="0"/>
              <w:shd w:val="clear" w:color="auto" w:fill="FFFFFF"/>
              <w:suppressAutoHyphens w:val="0"/>
              <w:spacing w:beforeAutospacing="1"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Min. 128 MB wbudowanej pamięci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03AC8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BDA75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4121F3F3" w14:textId="77777777">
        <w:trPr>
          <w:trHeight w:val="144"/>
        </w:trPr>
        <w:tc>
          <w:tcPr>
            <w:tcW w:w="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24A3E" w14:textId="77777777" w:rsidR="00927ABC" w:rsidRDefault="00FA6BC7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6EEE9" w14:textId="77777777" w:rsidR="00927ABC" w:rsidRDefault="00FA6BC7">
            <w:pPr>
              <w:widowControl w:val="0"/>
              <w:shd w:val="clear" w:color="auto" w:fill="FFFFFF"/>
              <w:suppressAutoHyphens w:val="0"/>
              <w:spacing w:beforeAutospacing="1"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Łączność bezprzewodowa i mobilna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837EF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6BD1D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927ABC" w14:paraId="45144631" w14:textId="77777777">
        <w:trPr>
          <w:trHeight w:val="144"/>
        </w:trPr>
        <w:tc>
          <w:tcPr>
            <w:tcW w:w="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89921" w14:textId="77777777" w:rsidR="00927ABC" w:rsidRDefault="00FA6BC7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5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75763" w14:textId="77777777" w:rsidR="00927ABC" w:rsidRDefault="00FA6BC7">
            <w:pPr>
              <w:widowControl w:val="0"/>
              <w:shd w:val="clear" w:color="auto" w:fill="FFFFFF"/>
              <w:suppressAutoHyphens w:val="0"/>
              <w:spacing w:beforeAutospacing="1"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Opcjonalny toner o wysokiej wydajności na min. 3000 stron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046FC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FF91B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14:paraId="35D5A749" w14:textId="77777777" w:rsidR="00927ABC" w:rsidRDefault="00927ABC">
      <w:pPr>
        <w:pStyle w:val="Tekstpodstawowy"/>
      </w:pP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9"/>
        <w:gridCol w:w="5393"/>
        <w:gridCol w:w="1550"/>
        <w:gridCol w:w="2553"/>
      </w:tblGrid>
      <w:tr w:rsidR="00927ABC" w14:paraId="1393D84B" w14:textId="77777777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607F5B0F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Klawiatura - 5 szt.</w:t>
            </w:r>
          </w:p>
          <w:p w14:paraId="10D5297E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…………………………………………………………………………………………..</w:t>
            </w:r>
          </w:p>
          <w:p w14:paraId="5CA56E7C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14:paraId="518C6F3A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927ABC" w14:paraId="2089B86B" w14:textId="77777777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D6F04" w14:textId="77777777" w:rsidR="00927ABC" w:rsidRDefault="00927ABC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8C804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  <w:p w14:paraId="191E19F2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Opis parametrów: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6203F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FE7BA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927ABC" w14:paraId="7C8C0E3A" w14:textId="77777777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9F49" w14:textId="77777777" w:rsidR="00927ABC" w:rsidRDefault="00FA6BC7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F991F" w14:textId="77777777" w:rsidR="00927ABC" w:rsidRDefault="00FA6BC7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Klawiatura USB w układzie QWERTY US tej samej marki co komputer, sygnowana napisem lub logiem producenta komputera.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21FCA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A66F2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14:paraId="240ACFBE" w14:textId="77777777" w:rsidR="00927ABC" w:rsidRDefault="00927ABC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5"/>
        <w:gridCol w:w="5417"/>
        <w:gridCol w:w="1550"/>
        <w:gridCol w:w="2553"/>
      </w:tblGrid>
      <w:tr w:rsidR="00927ABC" w14:paraId="5265613D" w14:textId="77777777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4DD06B7D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Mysz - 5 szt.</w:t>
            </w:r>
          </w:p>
          <w:p w14:paraId="4FB86E7B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…………………………………………………………………………………………..</w:t>
            </w:r>
          </w:p>
          <w:p w14:paraId="717336E1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14:paraId="6C0D398A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927ABC" w14:paraId="0E3EDA3B" w14:textId="77777777">
        <w:trPr>
          <w:trHeight w:val="1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2F9D" w14:textId="77777777" w:rsidR="00927ABC" w:rsidRDefault="00927ABC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F5455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14:paraId="2193007F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6C3C8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1999D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927ABC" w14:paraId="6D0FA4E7" w14:textId="77777777">
        <w:trPr>
          <w:trHeight w:val="1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6B3C5" w14:textId="77777777" w:rsidR="00927ABC" w:rsidRDefault="00FA6BC7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B5818" w14:textId="77777777" w:rsidR="00927ABC" w:rsidRDefault="00FA6BC7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Mysz optyczna przewodowa z interfejsem USB, długość przewodu min. 1,8m,  2 przyciski z rolka (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scroll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>), firmowa, tej samej marki co komputer, sygnowana napisem lub logiem producenta komputera.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F6E28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BB6A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14:paraId="0C361221" w14:textId="77777777" w:rsidR="00927ABC" w:rsidRDefault="00927ABC">
      <w:pPr>
        <w:pStyle w:val="Nagwek"/>
        <w:spacing w:line="240" w:lineRule="auto"/>
        <w:jc w:val="center"/>
        <w:rPr>
          <w:rFonts w:ascii="Arial Narrow" w:hAnsi="Arial Narrow" w:cstheme="majorBidi"/>
          <w:b/>
          <w:bCs/>
          <w:sz w:val="24"/>
          <w:szCs w:val="24"/>
        </w:rPr>
      </w:pPr>
    </w:p>
    <w:p w14:paraId="11623829" w14:textId="77777777" w:rsidR="00927ABC" w:rsidRDefault="00FA6BC7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 xml:space="preserve">PAKIET NR 2 – KLIMATYZATORY </w:t>
      </w:r>
    </w:p>
    <w:tbl>
      <w:tblPr>
        <w:tblW w:w="10411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1"/>
        <w:gridCol w:w="5587"/>
        <w:gridCol w:w="1611"/>
        <w:gridCol w:w="2642"/>
      </w:tblGrid>
      <w:tr w:rsidR="00927ABC" w14:paraId="5A60C3C8" w14:textId="77777777" w:rsidTr="00AD2FA8">
        <w:trPr>
          <w:trHeight w:val="179"/>
        </w:trPr>
        <w:tc>
          <w:tcPr>
            <w:tcW w:w="10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00112AE8" w14:textId="6BA8DA45" w:rsidR="00927ABC" w:rsidRPr="00650C68" w:rsidRDefault="00FB2966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0C68">
              <w:rPr>
                <w:rFonts w:ascii="Arial Narrow" w:hAnsi="Arial Narrow" w:cstheme="majorBidi"/>
                <w:b/>
                <w:sz w:val="24"/>
                <w:szCs w:val="24"/>
              </w:rPr>
              <w:t>Klimatyzator</w:t>
            </w:r>
            <w:bookmarkStart w:id="1" w:name="_GoBack"/>
            <w:bookmarkEnd w:id="1"/>
            <w:r w:rsidR="00650C68" w:rsidRPr="00650C68">
              <w:rPr>
                <w:rFonts w:ascii="Arial Narrow" w:hAnsi="Arial Narrow" w:cstheme="majorBidi"/>
                <w:b/>
                <w:sz w:val="24"/>
                <w:szCs w:val="24"/>
              </w:rPr>
              <w:t xml:space="preserve"> </w:t>
            </w:r>
            <w:r w:rsidRPr="00650C68">
              <w:rPr>
                <w:rFonts w:ascii="Arial Narrow" w:hAnsi="Arial Narrow" w:cstheme="majorBidi"/>
                <w:b/>
                <w:sz w:val="24"/>
                <w:szCs w:val="24"/>
              </w:rPr>
              <w:t>– 1</w:t>
            </w:r>
            <w:r w:rsidR="00FA6BC7" w:rsidRPr="00650C68">
              <w:rPr>
                <w:rFonts w:ascii="Arial Narrow" w:hAnsi="Arial Narrow" w:cstheme="majorBidi"/>
                <w:b/>
                <w:sz w:val="24"/>
                <w:szCs w:val="24"/>
              </w:rPr>
              <w:t xml:space="preserve"> szt.</w:t>
            </w:r>
          </w:p>
          <w:p w14:paraId="2DA7A7A0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Oferowany model/nazwa handlowa ………………………………………………………………………………………….</w:t>
            </w:r>
          </w:p>
          <w:p w14:paraId="13D67873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14:paraId="25D7944B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927ABC" w14:paraId="0582DD5D" w14:textId="77777777" w:rsidTr="00AD2FA8">
        <w:trPr>
          <w:trHeight w:val="17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3B4E2" w14:textId="77777777" w:rsidR="00927ABC" w:rsidRDefault="00927ABC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2B27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  <w:p w14:paraId="5EA743F8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Opis parametrów: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761E6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Wymogi graniczne TAK/NIE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3A878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Podać:</w:t>
            </w:r>
          </w:p>
        </w:tc>
      </w:tr>
      <w:tr w:rsidR="00927ABC" w14:paraId="7A2C35DB" w14:textId="77777777" w:rsidTr="00AD2FA8">
        <w:trPr>
          <w:trHeight w:val="17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2DD21" w14:textId="77777777" w:rsidR="00927ABC" w:rsidRDefault="00FA6BC7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F223" w14:textId="290EF8CA" w:rsidR="00927ABC" w:rsidRDefault="00AD2FA8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Wydajność (chłodzenie) nom(min-max) [kW]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="00CA2AC9" w:rsidRPr="00CA2AC9">
              <w:rPr>
                <w:rFonts w:ascii="Arial Narrow" w:hAnsi="Arial Narrow"/>
                <w:color w:val="000000"/>
                <w:sz w:val="24"/>
                <w:szCs w:val="24"/>
              </w:rPr>
              <w:t>7.0(2.2-8.5)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AF690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1E7F4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927ABC" w14:paraId="0335215D" w14:textId="77777777" w:rsidTr="00AD2FA8">
        <w:trPr>
          <w:trHeight w:val="17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B17EF" w14:textId="77777777" w:rsidR="00927ABC" w:rsidRDefault="00FA6BC7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EB96" w14:textId="09DE98F1" w:rsidR="00AD2FA8" w:rsidRDefault="00AD2FA8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Wydajność (grzanie) nom(min-max) [kW]</w:t>
            </w:r>
            <w:r w:rsidR="00CA2AC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="00CA2AC9" w:rsidRPr="00CA2AC9">
              <w:rPr>
                <w:rFonts w:ascii="Arial Narrow" w:hAnsi="Arial Narrow"/>
                <w:color w:val="000000"/>
                <w:sz w:val="24"/>
                <w:szCs w:val="24"/>
              </w:rPr>
              <w:t>8.1(2.4-10.0)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7C970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78F66" w14:textId="77777777" w:rsidR="00927ABC" w:rsidRDefault="00927ABC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AD2FA8" w14:paraId="6DD1807B" w14:textId="77777777" w:rsidTr="00AD2FA8">
        <w:trPr>
          <w:trHeight w:val="17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59492" w14:textId="2CE063A5" w:rsidR="00AD2FA8" w:rsidRDefault="00AD2FA8" w:rsidP="00884347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9189" w14:textId="1329E744" w:rsidR="00AD2FA8" w:rsidRPr="00AD2FA8" w:rsidRDefault="00AD2FA8" w:rsidP="0088434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Klasa energetyczna (chłodzenie/grzanie)</w:t>
            </w:r>
            <w:r w:rsidR="00CA2AC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="00CA2AC9" w:rsidRPr="00CA2AC9">
              <w:rPr>
                <w:rFonts w:ascii="Arial Narrow" w:hAnsi="Arial Narrow"/>
                <w:color w:val="000000"/>
                <w:sz w:val="24"/>
                <w:szCs w:val="24"/>
              </w:rPr>
              <w:t>A++/A+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90F35" w14:textId="77777777" w:rsidR="00AD2FA8" w:rsidRDefault="00AD2FA8" w:rsidP="0088434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94750" w14:textId="77777777" w:rsidR="00AD2FA8" w:rsidRDefault="00AD2FA8" w:rsidP="00884347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AD2FA8" w14:paraId="0B2DEB97" w14:textId="77777777" w:rsidTr="00AD2FA8">
        <w:trPr>
          <w:trHeight w:val="17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AE646" w14:textId="375B6A6A" w:rsidR="00AD2FA8" w:rsidRDefault="00AD2FA8" w:rsidP="00884347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BB03" w14:textId="1053FEEF" w:rsidR="00AD2FA8" w:rsidRPr="00AD2FA8" w:rsidRDefault="00AD2FA8" w:rsidP="0088434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Czynnik chłodniczy R32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322AE" w14:textId="77777777" w:rsidR="00AD2FA8" w:rsidRDefault="00AD2FA8" w:rsidP="0088434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636B7" w14:textId="77777777" w:rsidR="00AD2FA8" w:rsidRDefault="00AD2FA8" w:rsidP="00884347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AD2FA8" w14:paraId="378CBAA0" w14:textId="77777777" w:rsidTr="00AD2FA8">
        <w:trPr>
          <w:trHeight w:val="17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3C2EA" w14:textId="490E2432" w:rsidR="00AD2FA8" w:rsidRDefault="00AD2FA8" w:rsidP="00884347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97AA7" w14:textId="4059AD44" w:rsidR="00AD2FA8" w:rsidRPr="00AD2FA8" w:rsidRDefault="00AD2FA8" w:rsidP="0088434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Sterownik bezprzewodowy (w zestawie)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32505" w14:textId="77777777" w:rsidR="00AD2FA8" w:rsidRDefault="00AD2FA8" w:rsidP="0088434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00E2E" w14:textId="77777777" w:rsidR="00AD2FA8" w:rsidRDefault="00AD2FA8" w:rsidP="00884347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AD2FA8" w14:paraId="2125072B" w14:textId="77777777" w:rsidTr="00AD2FA8">
        <w:trPr>
          <w:trHeight w:val="17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F1A4C" w14:textId="3E8F7B24" w:rsidR="00AD2FA8" w:rsidRDefault="00AD2FA8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0A12D" w14:textId="36A6DB86" w:rsidR="00AD2FA8" w:rsidRPr="00AD2FA8" w:rsidRDefault="00AD2FA8" w:rsidP="00AD2FA8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Sterowanie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Wi-Fi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40920" w14:textId="77777777" w:rsidR="00AD2FA8" w:rsidRDefault="00AD2FA8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ED8EF" w14:textId="77777777" w:rsidR="00AD2FA8" w:rsidRDefault="00AD2FA8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AD2FA8" w14:paraId="06F578BE" w14:textId="77777777" w:rsidTr="00884347">
        <w:trPr>
          <w:trHeight w:val="17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71CF6" w14:textId="32DA5F4A" w:rsidR="00AD2FA8" w:rsidRDefault="00AD2FA8" w:rsidP="00884347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AFE1" w14:textId="0599C2D3" w:rsidR="00AD2FA8" w:rsidRPr="00AD2FA8" w:rsidRDefault="00AD2FA8" w:rsidP="00AD2FA8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Technologia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inwerterowa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E3284" w14:textId="77777777" w:rsidR="00AD2FA8" w:rsidRDefault="00AD2FA8" w:rsidP="0088434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4BB61" w14:textId="77777777" w:rsidR="00AD2FA8" w:rsidRDefault="00AD2FA8" w:rsidP="00884347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AD2FA8" w14:paraId="42767D3E" w14:textId="77777777" w:rsidTr="00884347">
        <w:trPr>
          <w:trHeight w:val="17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5D835" w14:textId="3A406C70" w:rsidR="00AD2FA8" w:rsidRDefault="00AD2FA8" w:rsidP="00884347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3229" w14:textId="7CB02D89" w:rsidR="00AD2FA8" w:rsidRPr="00AD2FA8" w:rsidRDefault="00AD2FA8" w:rsidP="0088434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Efektywność energetyczna SEER/EER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nie niższe niż </w:t>
            </w:r>
            <w:r w:rsidR="00CA2AC9" w:rsidRPr="00CA2AC9">
              <w:rPr>
                <w:rFonts w:ascii="Arial Narrow" w:hAnsi="Arial Narrow"/>
                <w:color w:val="000000"/>
                <w:sz w:val="24"/>
                <w:szCs w:val="24"/>
              </w:rPr>
              <w:t>7.1/3.23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51E9E" w14:textId="77777777" w:rsidR="00AD2FA8" w:rsidRDefault="00AD2FA8" w:rsidP="00884347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4776E" w14:textId="77777777" w:rsidR="00AD2FA8" w:rsidRDefault="00AD2FA8" w:rsidP="00884347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AD2FA8" w14:paraId="3ECD4877" w14:textId="77777777" w:rsidTr="00AD2FA8">
        <w:trPr>
          <w:trHeight w:val="17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D7686" w14:textId="42E3F335" w:rsidR="00AD2FA8" w:rsidRDefault="00AD2FA8" w:rsidP="00AD2FA8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8B151" w14:textId="404EA823" w:rsidR="00AD2FA8" w:rsidRPr="00AD2FA8" w:rsidRDefault="00AD2FA8" w:rsidP="00AD2FA8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 xml:space="preserve">Zakres pracy (chłodzenie) Min - Max (zewn.)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[</w:t>
            </w: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°C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]</w:t>
            </w: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 xml:space="preserve"> -10 ~ 43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76AEF" w14:textId="77777777" w:rsidR="00AD2FA8" w:rsidRDefault="00AD2FA8" w:rsidP="00AD2FA8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E2C11" w14:textId="77777777" w:rsidR="00AD2FA8" w:rsidRDefault="00AD2FA8" w:rsidP="00AD2FA8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AD2FA8" w14:paraId="5122E625" w14:textId="77777777" w:rsidTr="00AD2FA8">
        <w:trPr>
          <w:trHeight w:val="17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93FFF" w14:textId="21DC4E84" w:rsidR="00AD2FA8" w:rsidRDefault="00AD2FA8" w:rsidP="00AD2FA8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902B0" w14:textId="1B8DC600" w:rsidR="00AD2FA8" w:rsidRPr="00AD2FA8" w:rsidRDefault="00AD2FA8" w:rsidP="00AD2FA8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 xml:space="preserve">Zakres pracy (grzanie) Min - Max (zewn.) </w:t>
            </w:r>
            <w:r w:rsidR="00CA2AC9">
              <w:rPr>
                <w:rFonts w:ascii="Arial Narrow" w:hAnsi="Arial Narrow"/>
                <w:color w:val="000000"/>
                <w:sz w:val="24"/>
                <w:szCs w:val="24"/>
              </w:rPr>
              <w:t>[</w:t>
            </w: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°C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]</w:t>
            </w: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 xml:space="preserve"> -15 ~ 24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8E6BD" w14:textId="77777777" w:rsidR="00AD2FA8" w:rsidRDefault="00AD2FA8" w:rsidP="00AD2FA8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8C178" w14:textId="77777777" w:rsidR="00AD2FA8" w:rsidRDefault="00AD2FA8" w:rsidP="00AD2FA8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</w:tbl>
    <w:p w14:paraId="284D9014" w14:textId="77777777" w:rsidR="00927ABC" w:rsidRDefault="00927ABC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p w14:paraId="429D17F3" w14:textId="77777777" w:rsidR="00927ABC" w:rsidRDefault="00927ABC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tbl>
      <w:tblPr>
        <w:tblW w:w="10064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"/>
        <w:gridCol w:w="5401"/>
        <w:gridCol w:w="1558"/>
        <w:gridCol w:w="2553"/>
      </w:tblGrid>
      <w:tr w:rsidR="00927ABC" w14:paraId="6DCD43B4" w14:textId="77777777" w:rsidTr="00CA2AC9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1FAC971A" w14:textId="124F3D91" w:rsidR="00FB2966" w:rsidRPr="00650C68" w:rsidRDefault="00650C68" w:rsidP="00FB2966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50C68">
              <w:rPr>
                <w:rFonts w:ascii="Arial Narrow" w:hAnsi="Arial Narrow" w:cstheme="majorBidi"/>
                <w:b/>
                <w:sz w:val="24"/>
                <w:szCs w:val="24"/>
              </w:rPr>
              <w:lastRenderedPageBreak/>
              <w:t>Klimatyzator nr 2</w:t>
            </w:r>
            <w:r w:rsidR="00FB2966" w:rsidRPr="00650C68">
              <w:rPr>
                <w:rFonts w:ascii="Arial Narrow" w:hAnsi="Arial Narrow" w:cstheme="majorBidi"/>
                <w:b/>
                <w:sz w:val="24"/>
                <w:szCs w:val="24"/>
              </w:rPr>
              <w:t xml:space="preserve"> – 2 szt.</w:t>
            </w:r>
          </w:p>
          <w:p w14:paraId="3B2D8169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Oferowany model/nazwa handlowa ………………………………………………………………………………………….</w:t>
            </w:r>
          </w:p>
          <w:p w14:paraId="5BCA5F20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14:paraId="7DB0417D" w14:textId="77777777" w:rsidR="00927ABC" w:rsidRDefault="00FA6BC7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927ABC" w14:paraId="48C0FC0E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B54C9" w14:textId="77777777" w:rsidR="00927ABC" w:rsidRDefault="00927ABC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0A1BA" w14:textId="77777777" w:rsidR="00927ABC" w:rsidRDefault="00927AB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  <w:p w14:paraId="35A9160B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Opis parametrów: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F63B0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Wymogi graniczne TAK/NIE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0198C" w14:textId="77777777" w:rsidR="00927ABC" w:rsidRDefault="00FA6BC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Podać:</w:t>
            </w:r>
          </w:p>
        </w:tc>
      </w:tr>
      <w:tr w:rsidR="00CA2AC9" w14:paraId="781BCBCB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28A04" w14:textId="260D93B4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bookmarkStart w:id="2" w:name="_Hlk127293899"/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588A1" w14:textId="79D9CC36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Wydajność (chłodzenie) nom(min-max) [kW]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CA2AC9">
              <w:rPr>
                <w:rFonts w:ascii="Arial Narrow" w:hAnsi="Arial Narrow"/>
                <w:color w:val="000000"/>
                <w:sz w:val="24"/>
                <w:szCs w:val="24"/>
              </w:rPr>
              <w:t>3.2(0.8-3.6)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765C7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83C3D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139CDD2B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63091" w14:textId="22CCC407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1467" w14:textId="22530209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Wydajność (grzanie) nom(min-max) [kW]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CA2AC9">
              <w:rPr>
                <w:rFonts w:ascii="Arial Narrow" w:hAnsi="Arial Narrow"/>
                <w:color w:val="000000"/>
                <w:sz w:val="24"/>
                <w:szCs w:val="24"/>
              </w:rPr>
              <w:t>3.4(0.8-4.2)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57236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B3D56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0458D4B7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0F245" w14:textId="5EE532B7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F272" w14:textId="1F200144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Klasa energetyczna (chłodzenie/grzanie)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>
              <w:t>A++/A+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3CDC9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A9813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6BD0D7B0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1E37E" w14:textId="45EF6530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11D8E" w14:textId="0C09C2B9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Czynnik chłodniczy R32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7C70C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BF7DF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7C2E4396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64A94" w14:textId="15E3CC14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F8BF" w14:textId="5F18D509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Sterownik bezprzewodowy (w zestawie)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E56DC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6F47E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64B256F4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8D71F" w14:textId="28BEBF8F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85B8" w14:textId="38C7A086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Sterowanie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Wi-Fi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3CC4C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13B06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2FDE8C62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39BD5" w14:textId="07BC4B38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00E3" w14:textId="5D9E5EFC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Technologia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inwerterowa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4DB62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0D0D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23A44CD1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B0A38" w14:textId="7123C30B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F397" w14:textId="0D76FD00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Efektywność energetyczna SEER/EER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nie niższe niż </w:t>
            </w:r>
            <w:r w:rsidRPr="00CA2AC9">
              <w:rPr>
                <w:rFonts w:ascii="Arial Narrow" w:hAnsi="Arial Narrow"/>
                <w:color w:val="000000"/>
                <w:sz w:val="24"/>
                <w:szCs w:val="24"/>
              </w:rPr>
              <w:t>6.1/3.01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4BB66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62633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42961892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A5805" w14:textId="13396851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FC13C" w14:textId="1C63A5A6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 xml:space="preserve">Zakres pracy (chłodzenie) Min - Max (zewn.)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[</w:t>
            </w: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°C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]</w:t>
            </w: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 xml:space="preserve"> -10 ~ 43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4F9BA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D5A18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2F713C8A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D5171" w14:textId="262C4EEB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4300" w14:textId="0CDC41DD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 xml:space="preserve">Zakres pracy (grzanie) Min - Max (zewn.)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[</w:t>
            </w: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°C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]</w:t>
            </w: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 xml:space="preserve"> -15 ~ 24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946DF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093C2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bookmarkEnd w:id="2"/>
    </w:tbl>
    <w:p w14:paraId="03DD74B2" w14:textId="77777777" w:rsidR="00927ABC" w:rsidRDefault="00927ABC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tbl>
      <w:tblPr>
        <w:tblW w:w="10064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"/>
        <w:gridCol w:w="5401"/>
        <w:gridCol w:w="1558"/>
        <w:gridCol w:w="2553"/>
      </w:tblGrid>
      <w:tr w:rsidR="00FB2966" w14:paraId="1F5A3DFE" w14:textId="77777777" w:rsidTr="00CA2AC9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61D27B5F" w14:textId="5FD89ADE" w:rsidR="00FB2966" w:rsidRPr="00650C68" w:rsidRDefault="00650C68" w:rsidP="00FB2966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50C68">
              <w:rPr>
                <w:rFonts w:ascii="Arial Narrow" w:hAnsi="Arial Narrow" w:cstheme="majorBidi"/>
                <w:b/>
                <w:sz w:val="24"/>
                <w:szCs w:val="24"/>
              </w:rPr>
              <w:t>Klimatyzator nr 3</w:t>
            </w:r>
            <w:r w:rsidR="00FB2966" w:rsidRPr="00650C68">
              <w:rPr>
                <w:rFonts w:ascii="Arial Narrow" w:hAnsi="Arial Narrow" w:cstheme="majorBidi"/>
                <w:b/>
                <w:sz w:val="24"/>
                <w:szCs w:val="24"/>
              </w:rPr>
              <w:t xml:space="preserve"> – 2 szt.</w:t>
            </w:r>
          </w:p>
          <w:p w14:paraId="62D3D9E1" w14:textId="77777777" w:rsidR="00FB2966" w:rsidRDefault="00FB2966" w:rsidP="00866F0C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Oferowany model/nazwa handlowa ………………………………………………………………………………………….</w:t>
            </w:r>
          </w:p>
          <w:p w14:paraId="745A7BEE" w14:textId="77777777" w:rsidR="00FB2966" w:rsidRDefault="00FB2966" w:rsidP="00866F0C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14:paraId="4E514894" w14:textId="77777777" w:rsidR="00FB2966" w:rsidRDefault="00FB2966" w:rsidP="00866F0C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FB2966" w14:paraId="1166BC0B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90626" w14:textId="77777777" w:rsidR="00FB2966" w:rsidRDefault="00FB2966" w:rsidP="00866F0C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DC795" w14:textId="77777777" w:rsidR="00FB2966" w:rsidRDefault="00FB2966" w:rsidP="00866F0C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  <w:p w14:paraId="621E688F" w14:textId="77777777" w:rsidR="00FB2966" w:rsidRDefault="00FB2966" w:rsidP="00866F0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Opis parametrów: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1017" w14:textId="77777777" w:rsidR="00FB2966" w:rsidRDefault="00FB2966" w:rsidP="00866F0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Wymogi graniczne TAK/NIE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C098A" w14:textId="77777777" w:rsidR="00FB2966" w:rsidRDefault="00FB2966" w:rsidP="00866F0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Podać:</w:t>
            </w:r>
          </w:p>
        </w:tc>
      </w:tr>
      <w:tr w:rsidR="00CA2AC9" w14:paraId="2BE12494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2B9A8" w14:textId="1AD11270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92C36" w14:textId="297722B3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Wydajność (chłodzenie) nom(min-max) [kW]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="00C347E3" w:rsidRPr="00C347E3">
              <w:rPr>
                <w:rFonts w:ascii="Arial Narrow" w:hAnsi="Arial Narrow"/>
                <w:color w:val="000000"/>
                <w:sz w:val="24"/>
                <w:szCs w:val="24"/>
              </w:rPr>
              <w:t>2.6(0.8-3.0)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1E6B7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CBED2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46FF067E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94D29" w14:textId="40A8F1A1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1ED79" w14:textId="436A68F4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Wydajność (grzanie) nom(min-max) [kW]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CA2AC9">
              <w:rPr>
                <w:rFonts w:ascii="Arial Narrow" w:hAnsi="Arial Narrow"/>
                <w:color w:val="000000"/>
                <w:sz w:val="24"/>
                <w:szCs w:val="24"/>
              </w:rPr>
              <w:t>2.8(0.8-3.2)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FEAB0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B3077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0A5956E4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EB91B" w14:textId="20672AFE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110F" w14:textId="0E24A1BD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Klasa energetyczna (chłodzenie/grzanie)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>
              <w:t>A++/A+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B3489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B1535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1A6EF5E8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D4A23" w14:textId="2DDC80DA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F6BB" w14:textId="7F47EE2D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Czynnik chłodniczy R32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351DB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80404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289A31FF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FD414" w14:textId="3E7CC174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BE62" w14:textId="5316535C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Sterownik bezprzewodowy (w zestawie)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F9B81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D7EE8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7580E793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90F65" w14:textId="6D40F753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5D2D" w14:textId="705D0DFB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Sterowanie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Wi-Fi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345C3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82F71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7C5F0077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4A080" w14:textId="63A1DC06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11DC" w14:textId="5382C9B0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Technologia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inwerterowa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00A13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F5CFC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08069775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E6095" w14:textId="7FED2630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21E6" w14:textId="54D753DD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Efektywność energetyczna SEER/EER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nie niższe niż </w:t>
            </w:r>
            <w:r w:rsidRPr="00CA2AC9">
              <w:rPr>
                <w:rFonts w:ascii="Arial Narrow" w:hAnsi="Arial Narrow"/>
                <w:color w:val="000000"/>
                <w:sz w:val="24"/>
                <w:szCs w:val="24"/>
              </w:rPr>
              <w:t>6.1/3.23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D525D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DA382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21CE7E56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26D7B" w14:textId="09D15AB3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E74C" w14:textId="3F913402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 xml:space="preserve">Zakres pracy (chłodzenie) Min - Max (zewn.)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[</w:t>
            </w: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°C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]</w:t>
            </w: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 xml:space="preserve"> -10 ~ 43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F965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B66AB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  <w:tr w:rsidR="00CA2AC9" w14:paraId="115A9725" w14:textId="77777777" w:rsidTr="00CA2AC9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2520C" w14:textId="5B650E87" w:rsidR="00CA2AC9" w:rsidRDefault="00CA2AC9" w:rsidP="00CA2AC9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5394" w14:textId="4EEB31B3" w:rsidR="00CA2AC9" w:rsidRPr="00AD2FA8" w:rsidRDefault="00CA2AC9" w:rsidP="00CA2AC9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 xml:space="preserve">Zakres pracy (grzanie) Min - Max (zewn.)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[</w:t>
            </w: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>°C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]</w:t>
            </w:r>
            <w:r w:rsidRPr="00AD2FA8">
              <w:rPr>
                <w:rFonts w:ascii="Arial Narrow" w:hAnsi="Arial Narrow"/>
                <w:color w:val="000000"/>
                <w:sz w:val="24"/>
                <w:szCs w:val="24"/>
              </w:rPr>
              <w:t xml:space="preserve"> -15 ~ 24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D179A" w14:textId="77777777" w:rsidR="00CA2AC9" w:rsidRDefault="00CA2AC9" w:rsidP="00CA2AC9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F49AE" w14:textId="77777777" w:rsidR="00CA2AC9" w:rsidRDefault="00CA2AC9" w:rsidP="00CA2AC9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</w:p>
        </w:tc>
      </w:tr>
    </w:tbl>
    <w:p w14:paraId="774514A2" w14:textId="77777777" w:rsidR="00FB2966" w:rsidRDefault="00FB2966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sectPr w:rsidR="00FB2966">
      <w:headerReference w:type="default" r:id="rId10"/>
      <w:pgSz w:w="11906" w:h="16838"/>
      <w:pgMar w:top="1965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DE04A" w14:textId="77777777" w:rsidR="00552A0E" w:rsidRDefault="00552A0E">
      <w:pPr>
        <w:spacing w:after="0" w:line="240" w:lineRule="auto"/>
      </w:pPr>
      <w:r>
        <w:separator/>
      </w:r>
    </w:p>
  </w:endnote>
  <w:endnote w:type="continuationSeparator" w:id="0">
    <w:p w14:paraId="1B481B95" w14:textId="77777777" w:rsidR="00552A0E" w:rsidRDefault="0055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cima Nova Pro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nschrift SemiLight SemiConde">
    <w:charset w:val="EE"/>
    <w:family w:val="swiss"/>
    <w:pitch w:val="variable"/>
    <w:sig w:usb0="A00002C7" w:usb1="00000002" w:usb2="00000000" w:usb3="00000000" w:csb0="0000019F" w:csb1="00000000"/>
  </w:font>
  <w:font w:name="Microsoft JhengHei UI"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25B59" w14:textId="77777777" w:rsidR="00552A0E" w:rsidRDefault="00552A0E">
      <w:pPr>
        <w:spacing w:after="0" w:line="240" w:lineRule="auto"/>
      </w:pPr>
      <w:r>
        <w:separator/>
      </w:r>
    </w:p>
  </w:footnote>
  <w:footnote w:type="continuationSeparator" w:id="0">
    <w:p w14:paraId="503E5A0D" w14:textId="77777777" w:rsidR="00552A0E" w:rsidRDefault="0055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11371" w14:textId="77777777" w:rsidR="00927ABC" w:rsidRDefault="00FA6BC7">
    <w:pPr>
      <w:pStyle w:val="Nagwek"/>
    </w:pPr>
    <w:r>
      <w:rPr>
        <w:noProof/>
        <w:lang w:eastAsia="pl-PL"/>
      </w:rPr>
      <w:drawing>
        <wp:inline distT="0" distB="0" distL="0" distR="0" wp14:anchorId="371B752C" wp14:editId="336AE8EF">
          <wp:extent cx="518668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66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4235"/>
    <w:multiLevelType w:val="multilevel"/>
    <w:tmpl w:val="3D6471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BC"/>
    <w:rsid w:val="00552A0E"/>
    <w:rsid w:val="00650C68"/>
    <w:rsid w:val="00927ABC"/>
    <w:rsid w:val="00AD2FA8"/>
    <w:rsid w:val="00C347E3"/>
    <w:rsid w:val="00CA2AC9"/>
    <w:rsid w:val="00FA6BC7"/>
    <w:rsid w:val="00FB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6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text1">
    <w:name w:val="text1"/>
    <w:qFormat/>
    <w:rsid w:val="006A370F"/>
    <w:rPr>
      <w:rFonts w:ascii="Arial" w:hAnsi="Arial" w:cs="Arial"/>
      <w:color w:val="333333"/>
      <w:sz w:val="20"/>
      <w:szCs w:val="20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0019"/>
    <w:rPr>
      <w:rFonts w:ascii="Tahoma" w:hAnsi="Tahoma" w:cs="Tahoma"/>
      <w:sz w:val="16"/>
      <w:szCs w:val="16"/>
      <w:lang w:eastAsia="en-US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nhideWhenUsed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Mangal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qFormat/>
    <w:pPr>
      <w:ind w:left="284"/>
    </w:pPr>
    <w:rPr>
      <w:sz w:val="20"/>
    </w:rPr>
  </w:style>
  <w:style w:type="paragraph" w:styleId="Tekstprzypisukocowego">
    <w:name w:val="endnote text"/>
    <w:basedOn w:val="Normalny"/>
    <w:qFormat/>
    <w:pPr>
      <w:widowControl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Znak1">
    <w:name w:val="Znak1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cs="Times New Roman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padding-zero">
    <w:name w:val="padding-zero"/>
    <w:basedOn w:val="Normalny"/>
    <w:qFormat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00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41A8B"/>
    <w:pPr>
      <w:suppressAutoHyphens w:val="0"/>
    </w:pPr>
    <w:rPr>
      <w:rFonts w:ascii="Decima Nova Pro" w:eastAsia="Calibri" w:hAnsi="Decima Nova Pro" w:cs="Decima Nova Pro"/>
      <w:color w:val="000000"/>
      <w:sz w:val="24"/>
      <w:szCs w:val="24"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text1">
    <w:name w:val="text1"/>
    <w:qFormat/>
    <w:rsid w:val="006A370F"/>
    <w:rPr>
      <w:rFonts w:ascii="Arial" w:hAnsi="Arial" w:cs="Arial"/>
      <w:color w:val="333333"/>
      <w:sz w:val="20"/>
      <w:szCs w:val="20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0019"/>
    <w:rPr>
      <w:rFonts w:ascii="Tahoma" w:hAnsi="Tahoma" w:cs="Tahoma"/>
      <w:sz w:val="16"/>
      <w:szCs w:val="16"/>
      <w:lang w:eastAsia="en-US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nhideWhenUsed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Mangal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qFormat/>
    <w:pPr>
      <w:ind w:left="284"/>
    </w:pPr>
    <w:rPr>
      <w:sz w:val="20"/>
    </w:rPr>
  </w:style>
  <w:style w:type="paragraph" w:styleId="Tekstprzypisukocowego">
    <w:name w:val="endnote text"/>
    <w:basedOn w:val="Normalny"/>
    <w:qFormat/>
    <w:pPr>
      <w:widowControl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Znak1">
    <w:name w:val="Znak1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cs="Times New Roman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padding-zero">
    <w:name w:val="padding-zero"/>
    <w:basedOn w:val="Normalny"/>
    <w:qFormat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00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41A8B"/>
    <w:pPr>
      <w:suppressAutoHyphens w:val="0"/>
    </w:pPr>
    <w:rPr>
      <w:rFonts w:ascii="Decima Nova Pro" w:eastAsia="Calibri" w:hAnsi="Decima Nova Pro" w:cs="Decima Nova Pro"/>
      <w:color w:val="000000"/>
      <w:sz w:val="24"/>
      <w:szCs w:val="24"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4941D3-F92F-447C-B336-D5588348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2023-02-10T10:08:00Z</cp:lastPrinted>
  <dcterms:created xsi:type="dcterms:W3CDTF">2023-02-13T18:28:00Z</dcterms:created>
  <dcterms:modified xsi:type="dcterms:W3CDTF">2023-02-14T19:06:00Z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9737FB3A0C964965BA177A42E33B80E7</vt:lpwstr>
  </property>
  <property fmtid="{D5CDD505-2E9C-101B-9397-08002B2CF9AE}" pid="3" name="KSOProductBuildVer">
    <vt:lpwstr>1045-11.2.0.10451</vt:lpwstr>
  </property>
</Properties>
</file>