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2EF3" w14:textId="77777777" w:rsidR="00E176B0" w:rsidRPr="007E48E5" w:rsidRDefault="00E176B0" w:rsidP="00270640">
      <w:pPr>
        <w:rPr>
          <w:rFonts w:asciiTheme="minorHAnsi" w:hAnsiTheme="minorHAnsi" w:cstheme="minorHAnsi"/>
          <w:b/>
          <w:bCs/>
          <w:sz w:val="22"/>
          <w:szCs w:val="22"/>
        </w:rPr>
      </w:pPr>
    </w:p>
    <w:p w14:paraId="54B74AFA" w14:textId="4C26D91F" w:rsidR="00B42D29" w:rsidRPr="00CF4524" w:rsidRDefault="00B42D29" w:rsidP="00B42D29">
      <w:pPr>
        <w:pStyle w:val="Nagwek7"/>
        <w:spacing w:line="360" w:lineRule="auto"/>
        <w:rPr>
          <w:rFonts w:asciiTheme="minorHAnsi" w:hAnsiTheme="minorHAnsi" w:cstheme="minorHAnsi"/>
          <w:bCs/>
          <w:color w:val="000000"/>
          <w:sz w:val="22"/>
          <w:szCs w:val="22"/>
          <w:u w:val="single"/>
        </w:rPr>
      </w:pPr>
      <w:r w:rsidRPr="00CF4524">
        <w:rPr>
          <w:rFonts w:asciiTheme="minorHAnsi" w:hAnsiTheme="minorHAnsi" w:cstheme="minorHAnsi"/>
          <w:bCs/>
          <w:color w:val="000000"/>
          <w:sz w:val="22"/>
          <w:szCs w:val="22"/>
          <w:u w:val="single"/>
        </w:rPr>
        <w:t xml:space="preserve">UMOWA   NR </w:t>
      </w:r>
      <w:r w:rsidR="00CF4524" w:rsidRPr="00CF4524">
        <w:rPr>
          <w:rFonts w:asciiTheme="minorHAnsi" w:hAnsiTheme="minorHAnsi" w:cstheme="minorHAnsi"/>
          <w:bCs/>
          <w:color w:val="000000"/>
          <w:sz w:val="22"/>
          <w:szCs w:val="22"/>
          <w:u w:val="single"/>
        </w:rPr>
        <w:t>16</w:t>
      </w:r>
      <w:r w:rsidRPr="00CF4524">
        <w:rPr>
          <w:rFonts w:asciiTheme="minorHAnsi" w:hAnsiTheme="minorHAnsi" w:cstheme="minorHAnsi"/>
          <w:bCs/>
          <w:color w:val="000000"/>
          <w:sz w:val="22"/>
          <w:szCs w:val="22"/>
          <w:u w:val="single"/>
        </w:rPr>
        <w:t xml:space="preserve">..... / </w:t>
      </w:r>
      <w:r w:rsidR="004C5D6D" w:rsidRPr="00CF4524">
        <w:rPr>
          <w:rFonts w:asciiTheme="minorHAnsi" w:hAnsiTheme="minorHAnsi" w:cstheme="minorHAnsi"/>
          <w:bCs/>
          <w:color w:val="000000"/>
          <w:sz w:val="22"/>
          <w:szCs w:val="22"/>
          <w:u w:val="single"/>
        </w:rPr>
        <w:t>S</w:t>
      </w:r>
      <w:r w:rsidRPr="00CF4524">
        <w:rPr>
          <w:rFonts w:asciiTheme="minorHAnsi" w:hAnsiTheme="minorHAnsi" w:cstheme="minorHAnsi"/>
          <w:bCs/>
          <w:color w:val="000000"/>
          <w:sz w:val="22"/>
          <w:szCs w:val="22"/>
          <w:u w:val="single"/>
        </w:rPr>
        <w:t>Z/ 202</w:t>
      </w:r>
      <w:r w:rsidR="00F211A5" w:rsidRPr="00CF4524">
        <w:rPr>
          <w:rFonts w:asciiTheme="minorHAnsi" w:hAnsiTheme="minorHAnsi" w:cstheme="minorHAnsi"/>
          <w:bCs/>
          <w:color w:val="000000"/>
          <w:sz w:val="22"/>
          <w:szCs w:val="22"/>
          <w:u w:val="single"/>
        </w:rPr>
        <w:t>4</w:t>
      </w:r>
    </w:p>
    <w:p w14:paraId="16C4318A" w14:textId="77777777" w:rsidR="00B42D29" w:rsidRPr="007E48E5" w:rsidRDefault="00B42D29" w:rsidP="00B42D29">
      <w:pPr>
        <w:rPr>
          <w:rFonts w:asciiTheme="minorHAnsi" w:hAnsiTheme="minorHAnsi" w:cstheme="minorHAnsi"/>
          <w:color w:val="000000"/>
          <w:sz w:val="22"/>
          <w:szCs w:val="22"/>
        </w:rPr>
      </w:pPr>
    </w:p>
    <w:p w14:paraId="7FAD3101" w14:textId="77777777" w:rsidR="00B42D29" w:rsidRPr="007E48E5" w:rsidRDefault="00B42D29" w:rsidP="00EC49C0">
      <w:pPr>
        <w:ind w:left="426" w:hanging="426"/>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zawarta pomiędzy: </w:t>
      </w:r>
    </w:p>
    <w:p w14:paraId="323DE435" w14:textId="77777777" w:rsidR="00B42D29" w:rsidRPr="007E48E5" w:rsidRDefault="00B42D29" w:rsidP="00EC49C0">
      <w:pPr>
        <w:pStyle w:val="Tekstpodstawowywcity"/>
        <w:jc w:val="left"/>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xml:space="preserve">Zakładem Wodociągów i Kanalizacji Spółką z ograniczoną odpowiedzialnością, </w:t>
      </w:r>
    </w:p>
    <w:p w14:paraId="0B688E03" w14:textId="77777777" w:rsidR="00B42D29" w:rsidRPr="007E48E5" w:rsidRDefault="00B42D29" w:rsidP="00EC49C0">
      <w:pPr>
        <w:pStyle w:val="Tekstpodstawowywcity"/>
        <w:jc w:val="left"/>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z siedzibą w Szczecinie, 71-682, ul. M. Golisza 10, zarejestrowaną w Sądzie Rejonowym Szczecin – Centrum w Szczecinie XIII Wydział Gospodarczy Krajowego Rejestru Sądowego pod nr 0000063704, </w:t>
      </w:r>
      <w:r w:rsidR="004C5D6D" w:rsidRPr="007E48E5">
        <w:rPr>
          <w:rFonts w:asciiTheme="minorHAnsi" w:hAnsiTheme="minorHAnsi" w:cstheme="minorHAnsi"/>
          <w:color w:val="000000"/>
          <w:sz w:val="22"/>
          <w:szCs w:val="22"/>
        </w:rPr>
        <w:br/>
      </w:r>
      <w:r w:rsidRPr="007E48E5">
        <w:rPr>
          <w:rFonts w:asciiTheme="minorHAnsi" w:hAnsiTheme="minorHAnsi" w:cstheme="minorHAnsi"/>
          <w:color w:val="000000"/>
          <w:sz w:val="22"/>
          <w:szCs w:val="22"/>
        </w:rPr>
        <w:t>o kapitale zakładowym w wysokości 222 334 500,00 zł,</w:t>
      </w:r>
    </w:p>
    <w:p w14:paraId="451CCAE0" w14:textId="77777777" w:rsidR="00B42D29" w:rsidRPr="007E48E5" w:rsidRDefault="00B42D29" w:rsidP="00EC49C0">
      <w:pPr>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NIP </w:t>
      </w:r>
      <w:r w:rsidR="0025242B" w:rsidRPr="007E48E5">
        <w:rPr>
          <w:rFonts w:asciiTheme="minorHAnsi" w:hAnsiTheme="minorHAnsi" w:cstheme="minorHAnsi"/>
          <w:color w:val="000000"/>
          <w:sz w:val="22"/>
          <w:szCs w:val="22"/>
        </w:rPr>
        <w:t xml:space="preserve">  </w:t>
      </w:r>
      <w:r w:rsidRPr="007E48E5">
        <w:rPr>
          <w:rFonts w:asciiTheme="minorHAnsi" w:hAnsiTheme="minorHAnsi" w:cstheme="minorHAnsi"/>
          <w:color w:val="000000"/>
          <w:sz w:val="22"/>
          <w:szCs w:val="22"/>
        </w:rPr>
        <w:t xml:space="preserve"> 851 </w:t>
      </w:r>
      <w:r w:rsidR="0025242B" w:rsidRPr="007E48E5">
        <w:rPr>
          <w:rFonts w:asciiTheme="minorHAnsi" w:hAnsiTheme="minorHAnsi" w:cstheme="minorHAnsi"/>
          <w:color w:val="000000"/>
          <w:sz w:val="22"/>
          <w:szCs w:val="22"/>
        </w:rPr>
        <w:t>-</w:t>
      </w:r>
      <w:r w:rsidRPr="007E48E5">
        <w:rPr>
          <w:rFonts w:asciiTheme="minorHAnsi" w:hAnsiTheme="minorHAnsi" w:cstheme="minorHAnsi"/>
          <w:color w:val="000000"/>
          <w:sz w:val="22"/>
          <w:szCs w:val="22"/>
        </w:rPr>
        <w:t xml:space="preserve"> 26 </w:t>
      </w:r>
      <w:r w:rsidR="0025242B" w:rsidRPr="007E48E5">
        <w:rPr>
          <w:rFonts w:asciiTheme="minorHAnsi" w:hAnsiTheme="minorHAnsi" w:cstheme="minorHAnsi"/>
          <w:color w:val="000000"/>
          <w:sz w:val="22"/>
          <w:szCs w:val="22"/>
        </w:rPr>
        <w:t>-</w:t>
      </w:r>
      <w:r w:rsidRPr="007E48E5">
        <w:rPr>
          <w:rFonts w:asciiTheme="minorHAnsi" w:hAnsiTheme="minorHAnsi" w:cstheme="minorHAnsi"/>
          <w:color w:val="000000"/>
          <w:sz w:val="22"/>
          <w:szCs w:val="22"/>
        </w:rPr>
        <w:t xml:space="preserve"> 24 </w:t>
      </w:r>
      <w:r w:rsidR="0025242B" w:rsidRPr="007E48E5">
        <w:rPr>
          <w:rFonts w:asciiTheme="minorHAnsi" w:hAnsiTheme="minorHAnsi" w:cstheme="minorHAnsi"/>
          <w:color w:val="000000"/>
          <w:sz w:val="22"/>
          <w:szCs w:val="22"/>
        </w:rPr>
        <w:t>-</w:t>
      </w:r>
      <w:r w:rsidRPr="007E48E5">
        <w:rPr>
          <w:rFonts w:asciiTheme="minorHAnsi" w:hAnsiTheme="minorHAnsi" w:cstheme="minorHAnsi"/>
          <w:color w:val="000000"/>
          <w:sz w:val="22"/>
          <w:szCs w:val="22"/>
        </w:rPr>
        <w:t xml:space="preserve"> 854 </w:t>
      </w:r>
      <w:r w:rsidR="00B4660F" w:rsidRPr="007E48E5">
        <w:rPr>
          <w:rFonts w:asciiTheme="minorHAnsi" w:hAnsiTheme="minorHAnsi" w:cstheme="minorHAnsi"/>
          <w:color w:val="000000"/>
          <w:sz w:val="22"/>
          <w:szCs w:val="22"/>
        </w:rPr>
        <w:t xml:space="preserve">                                                                     </w:t>
      </w:r>
      <w:r w:rsidRPr="007E48E5">
        <w:rPr>
          <w:rFonts w:asciiTheme="minorHAnsi" w:hAnsiTheme="minorHAnsi" w:cstheme="minorHAnsi"/>
          <w:color w:val="000000"/>
          <w:sz w:val="22"/>
          <w:szCs w:val="22"/>
        </w:rPr>
        <w:t>REGON - 811931430</w:t>
      </w:r>
    </w:p>
    <w:p w14:paraId="7C9FDFA5" w14:textId="77777777" w:rsidR="00B42D29" w:rsidRPr="007E48E5" w:rsidRDefault="00B42D29" w:rsidP="00EC49C0">
      <w:pPr>
        <w:pStyle w:val="Tekstpodstawowywcity"/>
        <w:jc w:val="left"/>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zwaną dalej </w:t>
      </w:r>
      <w:r w:rsidR="002B2E9B" w:rsidRPr="007E48E5">
        <w:rPr>
          <w:rFonts w:asciiTheme="minorHAnsi" w:hAnsiTheme="minorHAnsi" w:cstheme="minorHAnsi"/>
          <w:b/>
          <w:color w:val="000000"/>
          <w:sz w:val="22"/>
          <w:szCs w:val="22"/>
        </w:rPr>
        <w:t>Z</w:t>
      </w:r>
      <w:r w:rsidRPr="007E48E5">
        <w:rPr>
          <w:rFonts w:asciiTheme="minorHAnsi" w:hAnsiTheme="minorHAnsi" w:cstheme="minorHAnsi"/>
          <w:b/>
          <w:color w:val="000000"/>
          <w:sz w:val="22"/>
          <w:szCs w:val="22"/>
        </w:rPr>
        <w:t>amawiającym</w:t>
      </w:r>
      <w:r w:rsidRPr="007E48E5">
        <w:rPr>
          <w:rFonts w:asciiTheme="minorHAnsi" w:hAnsiTheme="minorHAnsi" w:cstheme="minorHAnsi"/>
          <w:color w:val="000000"/>
          <w:sz w:val="22"/>
          <w:szCs w:val="22"/>
        </w:rPr>
        <w:t>, którego reprezentuje:</w:t>
      </w:r>
    </w:p>
    <w:p w14:paraId="1C53A8D7" w14:textId="77777777" w:rsidR="00B42D29" w:rsidRPr="007E48E5" w:rsidRDefault="00B42D29" w:rsidP="00CB2D7A">
      <w:pPr>
        <w:numPr>
          <w:ilvl w:val="0"/>
          <w:numId w:val="4"/>
        </w:numPr>
        <w:rPr>
          <w:rFonts w:asciiTheme="minorHAnsi" w:hAnsiTheme="minorHAnsi" w:cstheme="minorHAnsi"/>
          <w:color w:val="000000"/>
          <w:sz w:val="22"/>
          <w:szCs w:val="22"/>
        </w:rPr>
      </w:pPr>
      <w:r w:rsidRPr="007E48E5">
        <w:rPr>
          <w:rFonts w:asciiTheme="minorHAnsi" w:hAnsiTheme="minorHAnsi" w:cstheme="minorHAnsi"/>
          <w:color w:val="000000"/>
          <w:sz w:val="22"/>
          <w:szCs w:val="22"/>
        </w:rPr>
        <w:t>............................................................................................................................</w:t>
      </w:r>
      <w:r w:rsidR="00BC3AF9" w:rsidRPr="007E48E5">
        <w:rPr>
          <w:rFonts w:asciiTheme="minorHAnsi" w:hAnsiTheme="minorHAnsi" w:cstheme="minorHAnsi"/>
          <w:color w:val="000000"/>
          <w:sz w:val="22"/>
          <w:szCs w:val="22"/>
        </w:rPr>
        <w:t>..................</w:t>
      </w:r>
    </w:p>
    <w:p w14:paraId="50810929" w14:textId="77777777" w:rsidR="00B42D29" w:rsidRPr="007E48E5" w:rsidRDefault="00B42D29" w:rsidP="00CB2D7A">
      <w:pPr>
        <w:numPr>
          <w:ilvl w:val="0"/>
          <w:numId w:val="4"/>
        </w:numPr>
        <w:rPr>
          <w:rFonts w:asciiTheme="minorHAnsi" w:hAnsiTheme="minorHAnsi" w:cstheme="minorHAnsi"/>
          <w:color w:val="000000"/>
          <w:sz w:val="22"/>
          <w:szCs w:val="22"/>
        </w:rPr>
      </w:pPr>
      <w:r w:rsidRPr="007E48E5">
        <w:rPr>
          <w:rFonts w:asciiTheme="minorHAnsi" w:hAnsiTheme="minorHAnsi" w:cstheme="minorHAnsi"/>
          <w:color w:val="000000"/>
          <w:sz w:val="22"/>
          <w:szCs w:val="22"/>
        </w:rPr>
        <w:t>............................................................................................................................</w:t>
      </w:r>
      <w:r w:rsidR="00BC3AF9" w:rsidRPr="007E48E5">
        <w:rPr>
          <w:rFonts w:asciiTheme="minorHAnsi" w:hAnsiTheme="minorHAnsi" w:cstheme="minorHAnsi"/>
          <w:color w:val="000000"/>
          <w:sz w:val="22"/>
          <w:szCs w:val="22"/>
        </w:rPr>
        <w:t>..................</w:t>
      </w:r>
    </w:p>
    <w:p w14:paraId="0149478F" w14:textId="77777777" w:rsidR="00B4660F" w:rsidRPr="007E48E5" w:rsidRDefault="00B4660F" w:rsidP="00EC49C0">
      <w:pPr>
        <w:rPr>
          <w:rFonts w:asciiTheme="minorHAnsi" w:hAnsiTheme="minorHAnsi" w:cstheme="minorHAnsi"/>
          <w:b/>
          <w:color w:val="000000"/>
          <w:sz w:val="22"/>
          <w:szCs w:val="22"/>
        </w:rPr>
      </w:pPr>
    </w:p>
    <w:p w14:paraId="734AEE5F" w14:textId="77777777" w:rsidR="00B42D29" w:rsidRPr="007E48E5" w:rsidRDefault="00B42D29" w:rsidP="00EC49C0">
      <w:pP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oraz</w:t>
      </w:r>
    </w:p>
    <w:p w14:paraId="1CA79FE9" w14:textId="77777777" w:rsidR="00B42D29" w:rsidRPr="007E48E5" w:rsidRDefault="00B42D29" w:rsidP="00CB2D7A">
      <w:pPr>
        <w:numPr>
          <w:ilvl w:val="0"/>
          <w:numId w:val="5"/>
        </w:numPr>
        <w:rPr>
          <w:rFonts w:asciiTheme="minorHAnsi" w:hAnsiTheme="minorHAnsi" w:cstheme="minorHAnsi"/>
          <w:color w:val="000000"/>
          <w:sz w:val="22"/>
          <w:szCs w:val="22"/>
        </w:rPr>
      </w:pPr>
      <w:r w:rsidRPr="007E48E5">
        <w:rPr>
          <w:rFonts w:asciiTheme="minorHAnsi" w:hAnsiTheme="minorHAnsi" w:cstheme="minorHAnsi"/>
          <w:color w:val="000000"/>
          <w:sz w:val="22"/>
          <w:szCs w:val="22"/>
        </w:rPr>
        <w:t>( Dla osób prawnych):</w:t>
      </w:r>
    </w:p>
    <w:p w14:paraId="65AE7426" w14:textId="77777777" w:rsidR="00B42D29" w:rsidRPr="007E48E5" w:rsidRDefault="00B42D29" w:rsidP="00EC49C0">
      <w:pPr>
        <w:rPr>
          <w:rFonts w:asciiTheme="minorHAnsi" w:hAnsiTheme="minorHAnsi" w:cstheme="minorHAnsi"/>
          <w:color w:val="000000"/>
          <w:sz w:val="22"/>
          <w:szCs w:val="22"/>
        </w:rPr>
      </w:pPr>
      <w:r w:rsidRPr="007E48E5">
        <w:rPr>
          <w:rFonts w:asciiTheme="minorHAnsi" w:hAnsiTheme="minorHAnsi" w:cstheme="minorHAnsi"/>
          <w:color w:val="000000"/>
          <w:sz w:val="22"/>
          <w:szCs w:val="22"/>
        </w:rPr>
        <w:t>....................................................................................................................................................</w:t>
      </w:r>
    </w:p>
    <w:p w14:paraId="70AAD315" w14:textId="77777777" w:rsidR="00B42D29" w:rsidRPr="007E48E5" w:rsidRDefault="00B42D29" w:rsidP="00EC49C0">
      <w:pPr>
        <w:rPr>
          <w:rFonts w:asciiTheme="minorHAnsi" w:hAnsiTheme="minorHAnsi" w:cstheme="minorHAnsi"/>
          <w:color w:val="000000"/>
          <w:sz w:val="22"/>
          <w:szCs w:val="22"/>
        </w:rPr>
      </w:pPr>
      <w:r w:rsidRPr="007E48E5">
        <w:rPr>
          <w:rFonts w:asciiTheme="minorHAnsi" w:hAnsiTheme="minorHAnsi" w:cstheme="minorHAnsi"/>
          <w:color w:val="000000"/>
          <w:sz w:val="22"/>
          <w:szCs w:val="22"/>
        </w:rPr>
        <w:t>NIP - ............................</w:t>
      </w:r>
      <w:r w:rsidR="00BC3AF9" w:rsidRPr="007E48E5">
        <w:rPr>
          <w:rFonts w:asciiTheme="minorHAnsi" w:hAnsiTheme="minorHAnsi" w:cstheme="minorHAnsi"/>
          <w:color w:val="000000"/>
          <w:sz w:val="22"/>
          <w:szCs w:val="22"/>
        </w:rPr>
        <w:t>.....................</w:t>
      </w:r>
      <w:r w:rsidRPr="007E48E5">
        <w:rPr>
          <w:rFonts w:asciiTheme="minorHAnsi" w:hAnsiTheme="minorHAnsi" w:cstheme="minorHAnsi"/>
          <w:color w:val="000000"/>
          <w:sz w:val="22"/>
          <w:szCs w:val="22"/>
        </w:rPr>
        <w:t>........ REGON -  ......................................</w:t>
      </w:r>
      <w:r w:rsidR="00BC3AF9" w:rsidRPr="007E48E5">
        <w:rPr>
          <w:rFonts w:asciiTheme="minorHAnsi" w:hAnsiTheme="minorHAnsi" w:cstheme="minorHAnsi"/>
          <w:color w:val="000000"/>
          <w:sz w:val="22"/>
          <w:szCs w:val="22"/>
        </w:rPr>
        <w:t>..............</w:t>
      </w:r>
      <w:r w:rsidR="004C5D6D" w:rsidRPr="007E48E5">
        <w:rPr>
          <w:rFonts w:asciiTheme="minorHAnsi" w:hAnsiTheme="minorHAnsi" w:cstheme="minorHAnsi"/>
          <w:color w:val="000000"/>
          <w:sz w:val="22"/>
          <w:szCs w:val="22"/>
        </w:rPr>
        <w:t>..</w:t>
      </w:r>
      <w:r w:rsidR="00BC3AF9" w:rsidRPr="007E48E5">
        <w:rPr>
          <w:rFonts w:asciiTheme="minorHAnsi" w:hAnsiTheme="minorHAnsi" w:cstheme="minorHAnsi"/>
          <w:color w:val="000000"/>
          <w:sz w:val="22"/>
          <w:szCs w:val="22"/>
        </w:rPr>
        <w:t>...........</w:t>
      </w:r>
    </w:p>
    <w:p w14:paraId="6470C171" w14:textId="77777777" w:rsidR="00B42D29" w:rsidRPr="007E48E5" w:rsidRDefault="00B42D29" w:rsidP="00EC49C0">
      <w:pPr>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zwanym (ą) dalej </w:t>
      </w:r>
      <w:r w:rsidR="002B2E9B" w:rsidRPr="007E48E5">
        <w:rPr>
          <w:rFonts w:asciiTheme="minorHAnsi" w:hAnsiTheme="minorHAnsi" w:cstheme="minorHAnsi"/>
          <w:b/>
          <w:color w:val="000000"/>
          <w:sz w:val="22"/>
          <w:szCs w:val="22"/>
        </w:rPr>
        <w:t>W</w:t>
      </w:r>
      <w:r w:rsidRPr="007E48E5">
        <w:rPr>
          <w:rFonts w:asciiTheme="minorHAnsi" w:hAnsiTheme="minorHAnsi" w:cstheme="minorHAnsi"/>
          <w:b/>
          <w:color w:val="000000"/>
          <w:sz w:val="22"/>
          <w:szCs w:val="22"/>
        </w:rPr>
        <w:t>ykonawcą</w:t>
      </w:r>
      <w:r w:rsidRPr="007E48E5">
        <w:rPr>
          <w:rFonts w:asciiTheme="minorHAnsi" w:hAnsiTheme="minorHAnsi" w:cstheme="minorHAnsi"/>
          <w:color w:val="000000"/>
          <w:sz w:val="22"/>
          <w:szCs w:val="22"/>
        </w:rPr>
        <w:t>, którego reprezentuje:</w:t>
      </w:r>
    </w:p>
    <w:p w14:paraId="54B9ECC8" w14:textId="77777777" w:rsidR="004C5D6D" w:rsidRPr="007E48E5" w:rsidRDefault="00B42D29" w:rsidP="00EC49C0">
      <w:pPr>
        <w:rPr>
          <w:rFonts w:asciiTheme="minorHAnsi" w:hAnsiTheme="minorHAnsi" w:cstheme="minorHAnsi"/>
          <w:color w:val="000000"/>
          <w:sz w:val="22"/>
          <w:szCs w:val="22"/>
        </w:rPr>
      </w:pPr>
      <w:r w:rsidRPr="007E48E5">
        <w:rPr>
          <w:rFonts w:asciiTheme="minorHAnsi" w:hAnsiTheme="minorHAnsi" w:cstheme="minorHAnsi"/>
          <w:color w:val="000000"/>
          <w:sz w:val="22"/>
          <w:szCs w:val="22"/>
        </w:rPr>
        <w:t>...................................................................................................................................................</w:t>
      </w:r>
    </w:p>
    <w:p w14:paraId="7BBDA199" w14:textId="77777777" w:rsidR="00B42D29" w:rsidRPr="007E48E5" w:rsidRDefault="00B42D29" w:rsidP="00EC49C0">
      <w:pPr>
        <w:rPr>
          <w:rFonts w:asciiTheme="minorHAnsi" w:hAnsiTheme="minorHAnsi" w:cstheme="minorHAnsi"/>
          <w:color w:val="000000"/>
          <w:sz w:val="22"/>
          <w:szCs w:val="22"/>
        </w:rPr>
      </w:pPr>
      <w:r w:rsidRPr="007E48E5">
        <w:rPr>
          <w:rFonts w:asciiTheme="minorHAnsi" w:hAnsiTheme="minorHAnsi" w:cstheme="minorHAnsi"/>
          <w:color w:val="000000"/>
          <w:sz w:val="22"/>
          <w:szCs w:val="22"/>
        </w:rPr>
        <w:t>.......................................................................................................................</w:t>
      </w:r>
      <w:r w:rsidR="004C5D6D" w:rsidRPr="007E48E5">
        <w:rPr>
          <w:rFonts w:asciiTheme="minorHAnsi" w:hAnsiTheme="minorHAnsi" w:cstheme="minorHAnsi"/>
          <w:color w:val="000000"/>
          <w:sz w:val="22"/>
          <w:szCs w:val="22"/>
        </w:rPr>
        <w:t>........................</w:t>
      </w:r>
      <w:r w:rsidRPr="007E48E5">
        <w:rPr>
          <w:rFonts w:asciiTheme="minorHAnsi" w:hAnsiTheme="minorHAnsi" w:cstheme="minorHAnsi"/>
          <w:color w:val="000000"/>
          <w:sz w:val="22"/>
          <w:szCs w:val="22"/>
        </w:rPr>
        <w:t>....</w:t>
      </w:r>
    </w:p>
    <w:p w14:paraId="34ED6ED5" w14:textId="77777777" w:rsidR="00B42D29" w:rsidRPr="007E48E5" w:rsidRDefault="00B42D29" w:rsidP="00EC49C0">
      <w:pPr>
        <w:pStyle w:val="Tekstpodstawowy"/>
        <w:rPr>
          <w:rFonts w:asciiTheme="minorHAnsi" w:hAnsiTheme="minorHAnsi" w:cstheme="minorHAnsi"/>
          <w:sz w:val="22"/>
          <w:szCs w:val="22"/>
        </w:rPr>
      </w:pPr>
    </w:p>
    <w:p w14:paraId="13C1ABC9" w14:textId="77777777" w:rsidR="002B2E9B" w:rsidRPr="007E48E5" w:rsidRDefault="002B2E9B" w:rsidP="00EC49C0">
      <w:pPr>
        <w:pStyle w:val="Tekstpodstawowy"/>
        <w:rPr>
          <w:rFonts w:asciiTheme="minorHAnsi" w:hAnsiTheme="minorHAnsi" w:cstheme="minorHAnsi"/>
          <w:sz w:val="22"/>
          <w:szCs w:val="22"/>
        </w:rPr>
      </w:pPr>
      <w:r w:rsidRPr="007E48E5">
        <w:rPr>
          <w:rFonts w:asciiTheme="minorHAnsi" w:hAnsiTheme="minorHAnsi" w:cstheme="minorHAnsi"/>
          <w:sz w:val="22"/>
          <w:szCs w:val="22"/>
        </w:rPr>
        <w:t>łącznie zwanymi również Stronami</w:t>
      </w:r>
    </w:p>
    <w:p w14:paraId="07E7FFA9" w14:textId="77777777" w:rsidR="002B2E9B" w:rsidRPr="007E48E5" w:rsidRDefault="002B2E9B" w:rsidP="00EC49C0">
      <w:pPr>
        <w:pStyle w:val="Tekstpodstawowy"/>
        <w:rPr>
          <w:rFonts w:asciiTheme="minorHAnsi" w:hAnsiTheme="minorHAnsi" w:cstheme="minorHAnsi"/>
          <w:sz w:val="22"/>
          <w:szCs w:val="22"/>
        </w:rPr>
      </w:pPr>
    </w:p>
    <w:p w14:paraId="6A47AE5D" w14:textId="096448F1" w:rsidR="004B0278" w:rsidRPr="007E48E5" w:rsidRDefault="00B42D29" w:rsidP="00EC49C0">
      <w:pPr>
        <w:pStyle w:val="Tekstpodstawowy"/>
        <w:rPr>
          <w:rFonts w:asciiTheme="minorHAnsi" w:hAnsiTheme="minorHAnsi" w:cstheme="minorHAnsi"/>
          <w:sz w:val="22"/>
          <w:szCs w:val="22"/>
        </w:rPr>
      </w:pPr>
      <w:r w:rsidRPr="007E48E5">
        <w:rPr>
          <w:rFonts w:asciiTheme="minorHAnsi" w:hAnsiTheme="minorHAnsi" w:cstheme="minorHAnsi"/>
          <w:sz w:val="22"/>
          <w:szCs w:val="22"/>
        </w:rPr>
        <w:t xml:space="preserve">Niniejsza umowa zostaje zawarta w wyniku dokonania wyboru przez zamawiającego oferty wykonawcy </w:t>
      </w:r>
      <w:r w:rsidR="004C5D6D" w:rsidRPr="007E48E5">
        <w:rPr>
          <w:rFonts w:asciiTheme="minorHAnsi" w:hAnsiTheme="minorHAnsi" w:cstheme="minorHAnsi"/>
          <w:sz w:val="22"/>
          <w:szCs w:val="22"/>
        </w:rPr>
        <w:br/>
      </w:r>
      <w:r w:rsidRPr="007E48E5">
        <w:rPr>
          <w:rFonts w:asciiTheme="minorHAnsi" w:hAnsiTheme="minorHAnsi" w:cstheme="minorHAnsi"/>
          <w:sz w:val="22"/>
          <w:szCs w:val="22"/>
        </w:rPr>
        <w:t>w postępowaniu przeprowadzonym w trybie przetargu nieograniczonego. Przedmiotowe postępowanie nie było prowadzone w oparciu o przepisy ustawy z dnia 11.09.2019r. Prawo zamówień publicznych (Dz. U. z 20</w:t>
      </w:r>
      <w:r w:rsidR="00C01276" w:rsidRPr="007E48E5">
        <w:rPr>
          <w:rFonts w:asciiTheme="minorHAnsi" w:hAnsiTheme="minorHAnsi" w:cstheme="minorHAnsi"/>
          <w:sz w:val="22"/>
          <w:szCs w:val="22"/>
        </w:rPr>
        <w:t>2</w:t>
      </w:r>
      <w:r w:rsidR="004C5D6D" w:rsidRPr="007E48E5">
        <w:rPr>
          <w:rFonts w:asciiTheme="minorHAnsi" w:hAnsiTheme="minorHAnsi" w:cstheme="minorHAnsi"/>
          <w:sz w:val="22"/>
          <w:szCs w:val="22"/>
        </w:rPr>
        <w:t>3</w:t>
      </w:r>
      <w:r w:rsidRPr="007E48E5">
        <w:rPr>
          <w:rFonts w:asciiTheme="minorHAnsi" w:hAnsiTheme="minorHAnsi" w:cstheme="minorHAnsi"/>
          <w:sz w:val="22"/>
          <w:szCs w:val="22"/>
        </w:rPr>
        <w:t xml:space="preserve">r., poz. </w:t>
      </w:r>
      <w:r w:rsidR="00C01276" w:rsidRPr="007E48E5">
        <w:rPr>
          <w:rFonts w:asciiTheme="minorHAnsi" w:hAnsiTheme="minorHAnsi" w:cstheme="minorHAnsi"/>
          <w:sz w:val="22"/>
          <w:szCs w:val="22"/>
        </w:rPr>
        <w:t>1</w:t>
      </w:r>
      <w:r w:rsidR="004C5D6D" w:rsidRPr="007E48E5">
        <w:rPr>
          <w:rFonts w:asciiTheme="minorHAnsi" w:hAnsiTheme="minorHAnsi" w:cstheme="minorHAnsi"/>
          <w:sz w:val="22"/>
          <w:szCs w:val="22"/>
        </w:rPr>
        <w:t>605</w:t>
      </w:r>
      <w:r w:rsidRPr="007E48E5">
        <w:rPr>
          <w:rFonts w:asciiTheme="minorHAnsi" w:hAnsiTheme="minorHAnsi" w:cstheme="minorHAnsi"/>
          <w:sz w:val="22"/>
          <w:szCs w:val="22"/>
        </w:rPr>
        <w:t xml:space="preserve"> ze zm.) ze względu na treść art. 2 ust</w:t>
      </w:r>
      <w:r w:rsidR="00EB26FC">
        <w:rPr>
          <w:rFonts w:asciiTheme="minorHAnsi" w:hAnsiTheme="minorHAnsi" w:cstheme="minorHAnsi"/>
          <w:sz w:val="22"/>
          <w:szCs w:val="22"/>
        </w:rPr>
        <w:t>.</w:t>
      </w:r>
      <w:r w:rsidRPr="007E48E5">
        <w:rPr>
          <w:rFonts w:asciiTheme="minorHAnsi" w:hAnsiTheme="minorHAnsi" w:cstheme="minorHAnsi"/>
          <w:sz w:val="22"/>
          <w:szCs w:val="22"/>
        </w:rPr>
        <w:t xml:space="preserve"> 1 pkt 2 w zw. z art. 5 ust.1 pkt 2 i ust. 4 pkt 1 tej ustawy (</w:t>
      </w:r>
      <w:r w:rsidRPr="007E48E5">
        <w:rPr>
          <w:rFonts w:asciiTheme="minorHAnsi" w:hAnsiTheme="minorHAnsi" w:cstheme="minorHAnsi"/>
          <w:sz w:val="22"/>
          <w:szCs w:val="22"/>
          <w:u w:val="single"/>
        </w:rPr>
        <w:t>zamówienie sektorowe o wartości mniejszej niż progi unijne dla zamawiających sektorowych</w:t>
      </w:r>
      <w:r w:rsidRPr="007E48E5">
        <w:rPr>
          <w:rFonts w:asciiTheme="minorHAnsi" w:hAnsiTheme="minorHAnsi" w:cstheme="minorHAnsi"/>
          <w:sz w:val="22"/>
          <w:szCs w:val="22"/>
        </w:rPr>
        <w:t>)</w:t>
      </w:r>
      <w:r w:rsidR="004C5D6D" w:rsidRPr="007E48E5">
        <w:rPr>
          <w:rFonts w:asciiTheme="minorHAnsi" w:hAnsiTheme="minorHAnsi" w:cstheme="minorHAnsi"/>
          <w:sz w:val="22"/>
          <w:szCs w:val="22"/>
        </w:rPr>
        <w:t>.</w:t>
      </w:r>
    </w:p>
    <w:p w14:paraId="5AF919EC" w14:textId="77777777" w:rsidR="00821924" w:rsidRPr="007E48E5" w:rsidRDefault="00821924" w:rsidP="00EC49C0">
      <w:pPr>
        <w:pStyle w:val="Tekstpodstawowy"/>
        <w:rPr>
          <w:rFonts w:asciiTheme="minorHAnsi" w:hAnsiTheme="minorHAnsi" w:cstheme="minorHAnsi"/>
          <w:sz w:val="22"/>
          <w:szCs w:val="22"/>
        </w:rPr>
      </w:pPr>
    </w:p>
    <w:p w14:paraId="21646168" w14:textId="77777777" w:rsidR="00A92847" w:rsidRPr="007E48E5" w:rsidRDefault="00A92847" w:rsidP="00EC49C0">
      <w:pPr>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1</w:t>
      </w:r>
    </w:p>
    <w:p w14:paraId="22F99120" w14:textId="77777777" w:rsidR="00A92847" w:rsidRPr="007E48E5" w:rsidRDefault="00A92847" w:rsidP="00CB2D7A">
      <w:pPr>
        <w:pStyle w:val="Tekstpodstawowy"/>
        <w:numPr>
          <w:ilvl w:val="0"/>
          <w:numId w:val="7"/>
        </w:numPr>
        <w:rPr>
          <w:rFonts w:asciiTheme="minorHAnsi" w:hAnsiTheme="minorHAnsi" w:cstheme="minorHAnsi"/>
          <w:sz w:val="22"/>
          <w:szCs w:val="22"/>
        </w:rPr>
      </w:pPr>
      <w:r w:rsidRPr="007E48E5">
        <w:rPr>
          <w:rFonts w:asciiTheme="minorHAnsi" w:hAnsiTheme="minorHAnsi" w:cstheme="minorHAnsi"/>
          <w:sz w:val="22"/>
          <w:szCs w:val="22"/>
        </w:rPr>
        <w:t xml:space="preserve">Wykonawca zobowiązuje się, na zasadach określonych w niniejszej umowie, do sukcesywnego dostarczania </w:t>
      </w:r>
      <w:r w:rsidR="00130E02" w:rsidRPr="007E48E5">
        <w:rPr>
          <w:rFonts w:asciiTheme="minorHAnsi" w:hAnsiTheme="minorHAnsi" w:cstheme="minorHAnsi"/>
          <w:sz w:val="22"/>
          <w:szCs w:val="22"/>
        </w:rPr>
        <w:t>z</w:t>
      </w:r>
      <w:r w:rsidRPr="007E48E5">
        <w:rPr>
          <w:rFonts w:asciiTheme="minorHAnsi" w:hAnsiTheme="minorHAnsi" w:cstheme="minorHAnsi"/>
          <w:sz w:val="22"/>
          <w:szCs w:val="22"/>
        </w:rPr>
        <w:t xml:space="preserve">amawiającemu </w:t>
      </w:r>
      <w:r w:rsidR="00470647" w:rsidRPr="007E48E5">
        <w:rPr>
          <w:rFonts w:asciiTheme="minorHAnsi" w:hAnsiTheme="minorHAnsi" w:cstheme="minorHAnsi"/>
          <w:b/>
          <w:sz w:val="22"/>
          <w:szCs w:val="22"/>
        </w:rPr>
        <w:t xml:space="preserve">zasuw kołnierzowych długich F 5 i krótkich F 4, obudów teleskopowych do zasuw oraz hydrantów podziemnych, i nadziemnych ppoż. zwanych dalej: zasuwami*, hydrantami* </w:t>
      </w:r>
      <w:r w:rsidRPr="007E48E5">
        <w:rPr>
          <w:rFonts w:asciiTheme="minorHAnsi" w:hAnsiTheme="minorHAnsi" w:cstheme="minorHAnsi"/>
          <w:sz w:val="22"/>
          <w:szCs w:val="22"/>
        </w:rPr>
        <w:t xml:space="preserve">w asortymencie, ilościach i po cenach </w:t>
      </w:r>
      <w:r w:rsidR="007E48E5">
        <w:rPr>
          <w:rFonts w:asciiTheme="minorHAnsi" w:hAnsiTheme="minorHAnsi" w:cstheme="minorHAnsi"/>
          <w:sz w:val="22"/>
          <w:szCs w:val="22"/>
        </w:rPr>
        <w:t xml:space="preserve">określonych </w:t>
      </w:r>
      <w:r w:rsidR="001D281F" w:rsidRPr="007E48E5">
        <w:rPr>
          <w:rFonts w:asciiTheme="minorHAnsi" w:hAnsiTheme="minorHAnsi" w:cstheme="minorHAnsi"/>
          <w:sz w:val="22"/>
          <w:szCs w:val="22"/>
        </w:rPr>
        <w:t xml:space="preserve">dla </w:t>
      </w:r>
      <w:r w:rsidRPr="007E48E5">
        <w:rPr>
          <w:rFonts w:asciiTheme="minorHAnsi" w:hAnsiTheme="minorHAnsi" w:cstheme="minorHAnsi"/>
          <w:sz w:val="22"/>
          <w:szCs w:val="22"/>
        </w:rPr>
        <w:t>części nr 1*, części nr 2*</w:t>
      </w:r>
      <w:r w:rsidR="00470647" w:rsidRPr="007E48E5">
        <w:rPr>
          <w:rFonts w:asciiTheme="minorHAnsi" w:hAnsiTheme="minorHAnsi" w:cstheme="minorHAnsi"/>
          <w:sz w:val="22"/>
          <w:szCs w:val="22"/>
        </w:rPr>
        <w:t>, części nr 3*</w:t>
      </w:r>
      <w:r w:rsidRPr="007E48E5">
        <w:rPr>
          <w:rFonts w:asciiTheme="minorHAnsi" w:hAnsiTheme="minorHAnsi" w:cstheme="minorHAnsi"/>
          <w:sz w:val="22"/>
          <w:szCs w:val="22"/>
        </w:rPr>
        <w:t xml:space="preserve"> stanowiącej załącznik nr 1</w:t>
      </w:r>
      <w:r w:rsidR="001D281F" w:rsidRPr="007E48E5">
        <w:rPr>
          <w:rFonts w:asciiTheme="minorHAnsi" w:hAnsiTheme="minorHAnsi" w:cstheme="minorHAnsi"/>
          <w:sz w:val="22"/>
          <w:szCs w:val="22"/>
        </w:rPr>
        <w:t>A*, 1B*</w:t>
      </w:r>
      <w:r w:rsidR="00470647" w:rsidRPr="007E48E5">
        <w:rPr>
          <w:rFonts w:asciiTheme="minorHAnsi" w:hAnsiTheme="minorHAnsi" w:cstheme="minorHAnsi"/>
          <w:sz w:val="22"/>
          <w:szCs w:val="22"/>
        </w:rPr>
        <w:t xml:space="preserve"> 1C*</w:t>
      </w:r>
      <w:r w:rsidRPr="007E48E5">
        <w:rPr>
          <w:rFonts w:asciiTheme="minorHAnsi" w:hAnsiTheme="minorHAnsi" w:cstheme="minorHAnsi"/>
          <w:sz w:val="22"/>
          <w:szCs w:val="22"/>
        </w:rPr>
        <w:t xml:space="preserve"> do niniejszej umowy.</w:t>
      </w:r>
    </w:p>
    <w:p w14:paraId="5B4130E5" w14:textId="77777777" w:rsidR="00D46C1F" w:rsidRPr="007E48E5" w:rsidRDefault="00D46C1F" w:rsidP="00CB2D7A">
      <w:pPr>
        <w:pStyle w:val="Tekstpodstawowy"/>
        <w:numPr>
          <w:ilvl w:val="0"/>
          <w:numId w:val="7"/>
        </w:numPr>
        <w:rPr>
          <w:rFonts w:asciiTheme="minorHAnsi" w:hAnsiTheme="minorHAnsi" w:cstheme="minorHAnsi"/>
          <w:sz w:val="22"/>
          <w:szCs w:val="22"/>
        </w:rPr>
      </w:pPr>
      <w:r w:rsidRPr="007E48E5">
        <w:rPr>
          <w:rFonts w:asciiTheme="minorHAnsi" w:hAnsiTheme="minorHAnsi" w:cstheme="minorHAnsi"/>
          <w:sz w:val="22"/>
          <w:szCs w:val="22"/>
        </w:rPr>
        <w:t>Wykonawca gwarantuje zamawiającemu, że:</w:t>
      </w:r>
    </w:p>
    <w:p w14:paraId="6EFDAAD6" w14:textId="77777777" w:rsidR="00D46C1F" w:rsidRPr="007E48E5" w:rsidRDefault="00D46C1F" w:rsidP="00CB2D7A">
      <w:pPr>
        <w:numPr>
          <w:ilvl w:val="0"/>
          <w:numId w:val="6"/>
        </w:numPr>
        <w:tabs>
          <w:tab w:val="clear" w:pos="540"/>
          <w:tab w:val="num" w:pos="720"/>
        </w:tabs>
        <w:ind w:left="720"/>
        <w:jc w:val="both"/>
        <w:rPr>
          <w:rFonts w:asciiTheme="minorHAnsi" w:hAnsiTheme="minorHAnsi" w:cstheme="minorHAnsi"/>
          <w:sz w:val="22"/>
          <w:szCs w:val="22"/>
        </w:rPr>
      </w:pPr>
      <w:r w:rsidRPr="007E48E5">
        <w:rPr>
          <w:rFonts w:asciiTheme="minorHAnsi" w:hAnsiTheme="minorHAnsi" w:cstheme="minorHAnsi"/>
          <w:b/>
          <w:sz w:val="22"/>
          <w:szCs w:val="22"/>
        </w:rPr>
        <w:t xml:space="preserve">zasuwy, hydranty* </w:t>
      </w:r>
      <w:r w:rsidRPr="007E48E5">
        <w:rPr>
          <w:rFonts w:asciiTheme="minorHAnsi" w:hAnsiTheme="minorHAnsi" w:cstheme="minorHAnsi"/>
          <w:sz w:val="22"/>
          <w:szCs w:val="22"/>
        </w:rPr>
        <w:t>zostaną wydane zamawiającemu wraz z prawidłowo wystawioną fakturą VAT lub dokumentem WZ.</w:t>
      </w:r>
    </w:p>
    <w:p w14:paraId="148FD84B" w14:textId="77777777" w:rsidR="00D46C1F" w:rsidRPr="007E48E5" w:rsidRDefault="00D46C1F" w:rsidP="00CB2D7A">
      <w:pPr>
        <w:numPr>
          <w:ilvl w:val="0"/>
          <w:numId w:val="6"/>
        </w:numPr>
        <w:tabs>
          <w:tab w:val="clear" w:pos="540"/>
          <w:tab w:val="num" w:pos="720"/>
        </w:tabs>
        <w:ind w:left="720"/>
        <w:jc w:val="both"/>
        <w:rPr>
          <w:rFonts w:asciiTheme="minorHAnsi" w:hAnsiTheme="minorHAnsi" w:cstheme="minorHAnsi"/>
          <w:sz w:val="22"/>
          <w:szCs w:val="22"/>
        </w:rPr>
      </w:pPr>
      <w:r w:rsidRPr="007E48E5">
        <w:rPr>
          <w:rFonts w:asciiTheme="minorHAnsi" w:hAnsiTheme="minorHAnsi" w:cstheme="minorHAnsi"/>
          <w:b/>
          <w:sz w:val="22"/>
          <w:szCs w:val="22"/>
        </w:rPr>
        <w:t>zasuwy, hydranty*</w:t>
      </w:r>
      <w:r w:rsidRPr="007E48E5">
        <w:rPr>
          <w:rFonts w:asciiTheme="minorHAnsi" w:hAnsiTheme="minorHAnsi" w:cstheme="minorHAnsi"/>
          <w:sz w:val="22"/>
          <w:szCs w:val="22"/>
        </w:rPr>
        <w:t xml:space="preserve"> wykonane są zgodnie z polskimi normami lub normami państw członkowskich Unii Europejskiej i spełniają wszelkie wymagania dopuszczenia do obrotu na terenie Rzeczypospolitej Polskiej. </w:t>
      </w:r>
    </w:p>
    <w:p w14:paraId="6D697528" w14:textId="77777777" w:rsidR="00D46C1F" w:rsidRPr="007E48E5" w:rsidRDefault="00D46C1F" w:rsidP="00CB2D7A">
      <w:pPr>
        <w:pStyle w:val="Tekstpodstawowy"/>
        <w:numPr>
          <w:ilvl w:val="0"/>
          <w:numId w:val="6"/>
        </w:numPr>
        <w:tabs>
          <w:tab w:val="clear" w:pos="540"/>
          <w:tab w:val="num" w:pos="720"/>
        </w:tabs>
        <w:ind w:left="720"/>
        <w:rPr>
          <w:rFonts w:asciiTheme="minorHAnsi" w:hAnsiTheme="minorHAnsi" w:cstheme="minorHAnsi"/>
          <w:sz w:val="22"/>
          <w:szCs w:val="22"/>
        </w:rPr>
      </w:pPr>
      <w:r w:rsidRPr="007E48E5">
        <w:rPr>
          <w:rFonts w:asciiTheme="minorHAnsi" w:hAnsiTheme="minorHAnsi" w:cstheme="minorHAnsi"/>
          <w:b/>
          <w:sz w:val="22"/>
          <w:szCs w:val="22"/>
        </w:rPr>
        <w:t xml:space="preserve">zasuwy, hydranty* </w:t>
      </w:r>
      <w:r w:rsidRPr="007E48E5">
        <w:rPr>
          <w:rFonts w:asciiTheme="minorHAnsi" w:hAnsiTheme="minorHAnsi" w:cstheme="minorHAnsi"/>
          <w:sz w:val="22"/>
          <w:szCs w:val="22"/>
        </w:rPr>
        <w:t xml:space="preserve">posiadają aktualny atest higieniczny </w:t>
      </w:r>
      <w:r w:rsidR="007E48E5">
        <w:rPr>
          <w:rFonts w:asciiTheme="minorHAnsi" w:hAnsiTheme="minorHAnsi" w:cstheme="minorHAnsi"/>
          <w:sz w:val="22"/>
          <w:szCs w:val="22"/>
        </w:rPr>
        <w:t xml:space="preserve">Narodowego Instytutu Zdrowia Publicznego lub </w:t>
      </w:r>
      <w:r w:rsidRPr="007E48E5">
        <w:rPr>
          <w:rFonts w:asciiTheme="minorHAnsi" w:hAnsiTheme="minorHAnsi" w:cstheme="minorHAnsi"/>
          <w:sz w:val="22"/>
          <w:szCs w:val="22"/>
        </w:rPr>
        <w:t>Państwowego Zakładu Higieny dopuszczający przedmiot umowy do kontaktu z wodą pitną.</w:t>
      </w:r>
    </w:p>
    <w:p w14:paraId="01C07D6A" w14:textId="77777777" w:rsidR="00D46C1F" w:rsidRPr="007E48E5" w:rsidRDefault="00D46C1F" w:rsidP="00CB2D7A">
      <w:pPr>
        <w:pStyle w:val="Tekstpodstawowy"/>
        <w:numPr>
          <w:ilvl w:val="0"/>
          <w:numId w:val="6"/>
        </w:numPr>
        <w:tabs>
          <w:tab w:val="clear" w:pos="540"/>
          <w:tab w:val="num" w:pos="720"/>
        </w:tabs>
        <w:ind w:left="720"/>
        <w:rPr>
          <w:rFonts w:asciiTheme="minorHAnsi" w:hAnsiTheme="minorHAnsi" w:cstheme="minorHAnsi"/>
          <w:sz w:val="22"/>
          <w:szCs w:val="22"/>
        </w:rPr>
      </w:pPr>
      <w:r w:rsidRPr="007E48E5">
        <w:rPr>
          <w:rFonts w:asciiTheme="minorHAnsi" w:hAnsiTheme="minorHAnsi" w:cstheme="minorHAnsi"/>
          <w:b/>
          <w:sz w:val="22"/>
          <w:szCs w:val="22"/>
        </w:rPr>
        <w:t>hydranty*</w:t>
      </w:r>
      <w:r w:rsidRPr="007E48E5">
        <w:rPr>
          <w:rFonts w:asciiTheme="minorHAnsi" w:hAnsiTheme="minorHAnsi" w:cstheme="minorHAnsi"/>
          <w:sz w:val="22"/>
          <w:szCs w:val="22"/>
        </w:rPr>
        <w:t xml:space="preserve"> posiadają aktualne świadectwo dopuszczenia do stosowania w ochronie ppoż. wydane przez  Centrum Naukowo – Badawcze Ochrony Przeciwpożarowej w Józefowie,</w:t>
      </w:r>
    </w:p>
    <w:p w14:paraId="509804FA" w14:textId="77777777" w:rsidR="00D46C1F" w:rsidRPr="007E48E5" w:rsidRDefault="00D46C1F" w:rsidP="00CB2D7A">
      <w:pPr>
        <w:numPr>
          <w:ilvl w:val="0"/>
          <w:numId w:val="6"/>
        </w:numPr>
        <w:tabs>
          <w:tab w:val="clear" w:pos="540"/>
          <w:tab w:val="num" w:pos="720"/>
        </w:tabs>
        <w:ind w:left="714" w:hanging="357"/>
        <w:jc w:val="both"/>
        <w:rPr>
          <w:rFonts w:asciiTheme="minorHAnsi" w:hAnsiTheme="minorHAnsi" w:cstheme="minorHAnsi"/>
          <w:sz w:val="22"/>
          <w:szCs w:val="22"/>
        </w:rPr>
      </w:pPr>
      <w:r w:rsidRPr="007E48E5">
        <w:rPr>
          <w:rFonts w:asciiTheme="minorHAnsi" w:hAnsiTheme="minorHAnsi" w:cstheme="minorHAnsi"/>
          <w:b/>
          <w:sz w:val="22"/>
          <w:szCs w:val="22"/>
        </w:rPr>
        <w:t xml:space="preserve">zasuwy, hydranty* </w:t>
      </w:r>
      <w:r w:rsidRPr="007E48E5">
        <w:rPr>
          <w:rFonts w:asciiTheme="minorHAnsi" w:hAnsiTheme="minorHAnsi" w:cstheme="minorHAnsi"/>
          <w:sz w:val="22"/>
          <w:szCs w:val="22"/>
        </w:rPr>
        <w:t>są wolne od jakichkolwiek wad fizycznych i prawnych.</w:t>
      </w:r>
    </w:p>
    <w:p w14:paraId="7303D0DF" w14:textId="77777777" w:rsidR="00D46C1F" w:rsidRPr="007E48E5" w:rsidRDefault="00D46C1F" w:rsidP="00CB2D7A">
      <w:pPr>
        <w:numPr>
          <w:ilvl w:val="0"/>
          <w:numId w:val="6"/>
        </w:numPr>
        <w:tabs>
          <w:tab w:val="clear" w:pos="540"/>
          <w:tab w:val="num" w:pos="720"/>
        </w:tabs>
        <w:ind w:left="720"/>
        <w:jc w:val="both"/>
        <w:rPr>
          <w:rFonts w:asciiTheme="minorHAnsi" w:hAnsiTheme="minorHAnsi" w:cstheme="minorHAnsi"/>
          <w:sz w:val="22"/>
          <w:szCs w:val="22"/>
        </w:rPr>
      </w:pPr>
      <w:r w:rsidRPr="007E48E5">
        <w:rPr>
          <w:rFonts w:asciiTheme="minorHAnsi" w:hAnsiTheme="minorHAnsi" w:cstheme="minorHAnsi"/>
          <w:b/>
          <w:sz w:val="22"/>
          <w:szCs w:val="22"/>
        </w:rPr>
        <w:t xml:space="preserve">zasuwy, hydranty* </w:t>
      </w:r>
      <w:r w:rsidRPr="007E48E5">
        <w:rPr>
          <w:rFonts w:asciiTheme="minorHAnsi" w:hAnsiTheme="minorHAnsi" w:cstheme="minorHAnsi"/>
          <w:sz w:val="22"/>
          <w:szCs w:val="22"/>
        </w:rPr>
        <w:t>spełniają rozwiązania techniczno – materiałowe opisane przez zamawiającego w specyfikacji warunków zamówienia – stanowiącej załącznik nr …… do umowy.</w:t>
      </w:r>
      <w:r w:rsidRPr="007E48E5">
        <w:rPr>
          <w:rFonts w:asciiTheme="minorHAnsi" w:hAnsiTheme="minorHAnsi" w:cstheme="minorHAnsi"/>
          <w:color w:val="FF0000"/>
          <w:sz w:val="22"/>
          <w:szCs w:val="22"/>
        </w:rPr>
        <w:t xml:space="preserve"> </w:t>
      </w:r>
    </w:p>
    <w:p w14:paraId="7470FAFD" w14:textId="77777777" w:rsidR="00D46C1F" w:rsidRPr="007E48E5" w:rsidRDefault="00D46C1F" w:rsidP="00CB2D7A">
      <w:pPr>
        <w:numPr>
          <w:ilvl w:val="0"/>
          <w:numId w:val="6"/>
        </w:numPr>
        <w:tabs>
          <w:tab w:val="clear" w:pos="540"/>
          <w:tab w:val="num" w:pos="720"/>
        </w:tabs>
        <w:ind w:left="720"/>
        <w:jc w:val="both"/>
        <w:rPr>
          <w:rFonts w:asciiTheme="minorHAnsi" w:hAnsiTheme="minorHAnsi" w:cstheme="minorHAnsi"/>
          <w:sz w:val="22"/>
          <w:szCs w:val="22"/>
        </w:rPr>
      </w:pPr>
      <w:r w:rsidRPr="007E48E5">
        <w:rPr>
          <w:rFonts w:asciiTheme="minorHAnsi" w:hAnsiTheme="minorHAnsi" w:cstheme="minorHAnsi"/>
          <w:b/>
          <w:sz w:val="22"/>
          <w:szCs w:val="22"/>
        </w:rPr>
        <w:lastRenderedPageBreak/>
        <w:t xml:space="preserve">zasuwy, hydranty* </w:t>
      </w:r>
      <w:r w:rsidRPr="007E48E5">
        <w:rPr>
          <w:rFonts w:asciiTheme="minorHAnsi" w:hAnsiTheme="minorHAnsi" w:cstheme="minorHAnsi"/>
          <w:sz w:val="22"/>
          <w:szCs w:val="22"/>
        </w:rPr>
        <w:t>będą posiadać naniesiony znak budowlany B lub CE (jeśli jego naniesienie jest wymagane przez stosowne przepisy prawa) o</w:t>
      </w:r>
      <w:r w:rsidR="004C5D6D" w:rsidRPr="007E48E5">
        <w:rPr>
          <w:rFonts w:asciiTheme="minorHAnsi" w:hAnsiTheme="minorHAnsi" w:cstheme="minorHAnsi"/>
          <w:sz w:val="22"/>
          <w:szCs w:val="22"/>
        </w:rPr>
        <w:t xml:space="preserve">raz będą zaopatrzone </w:t>
      </w:r>
      <w:r w:rsidRPr="007E48E5">
        <w:rPr>
          <w:rFonts w:asciiTheme="minorHAnsi" w:hAnsiTheme="minorHAnsi" w:cstheme="minorHAnsi"/>
          <w:sz w:val="22"/>
          <w:szCs w:val="22"/>
        </w:rPr>
        <w:t>w informacje odnośnie znaku B, zgodnie z § 11. ust. 1 Rozporządzenia Ministra Infrastruktury i Budownictwa z dnia 17 listopada 2016r.w sprawie sposobów deklarowania zgodności wyrobów budowlanych oraz sposobu znakowania ich znakiem budowlanym (Dz. U. 2016, poz. 1966 ze zm.), lub odnośnie znaku CE, zgodnie z art. 9 rozporządzenia Parlamentu Europejskiego i Rady UE nr 305/2011 z dnia 9 marca 2011r. ustanawiającego zharmonizowane warunki wprowadzania do obrotu wyrobów budowlanych i uchylającego dyrektywę rady 89/106/EWG ( Dz. U. UE. L. 2011.88.5).</w:t>
      </w:r>
    </w:p>
    <w:p w14:paraId="2D599F0B" w14:textId="77777777" w:rsidR="00D46C1F" w:rsidRPr="007E48E5" w:rsidRDefault="00D46C1F" w:rsidP="00CB2D7A">
      <w:pPr>
        <w:numPr>
          <w:ilvl w:val="0"/>
          <w:numId w:val="6"/>
        </w:numPr>
        <w:tabs>
          <w:tab w:val="clear" w:pos="540"/>
          <w:tab w:val="num" w:pos="720"/>
        </w:tabs>
        <w:ind w:left="720"/>
        <w:jc w:val="both"/>
        <w:rPr>
          <w:rFonts w:asciiTheme="minorHAnsi" w:hAnsiTheme="minorHAnsi" w:cstheme="minorHAnsi"/>
          <w:sz w:val="22"/>
          <w:szCs w:val="22"/>
        </w:rPr>
      </w:pPr>
      <w:r w:rsidRPr="007E48E5">
        <w:rPr>
          <w:rFonts w:asciiTheme="minorHAnsi" w:hAnsiTheme="minorHAnsi" w:cstheme="minorHAnsi"/>
          <w:b/>
          <w:sz w:val="22"/>
          <w:szCs w:val="22"/>
        </w:rPr>
        <w:t xml:space="preserve">zasuwy, hydranty* </w:t>
      </w:r>
      <w:r w:rsidRPr="007E48E5">
        <w:rPr>
          <w:rFonts w:asciiTheme="minorHAnsi" w:hAnsiTheme="minorHAnsi" w:cstheme="minorHAnsi"/>
          <w:sz w:val="22"/>
          <w:szCs w:val="22"/>
        </w:rPr>
        <w:t>będą dostarczane na europaletach i będą zabezpieczone na czas transportu w sposób uniemożliwiający ich zniszczenie, uszkodzenie, zarysowanie.</w:t>
      </w:r>
    </w:p>
    <w:p w14:paraId="62372875" w14:textId="77777777" w:rsidR="00D46C1F" w:rsidRPr="007E48E5" w:rsidRDefault="00D46C1F" w:rsidP="00CB2D7A">
      <w:pPr>
        <w:numPr>
          <w:ilvl w:val="0"/>
          <w:numId w:val="6"/>
        </w:numPr>
        <w:tabs>
          <w:tab w:val="clear" w:pos="540"/>
          <w:tab w:val="num" w:pos="720"/>
        </w:tabs>
        <w:ind w:left="720"/>
        <w:jc w:val="both"/>
        <w:rPr>
          <w:rFonts w:asciiTheme="minorHAnsi" w:hAnsiTheme="minorHAnsi" w:cstheme="minorHAnsi"/>
          <w:sz w:val="22"/>
          <w:szCs w:val="22"/>
        </w:rPr>
      </w:pPr>
      <w:r w:rsidRPr="007E48E5">
        <w:rPr>
          <w:rFonts w:asciiTheme="minorHAnsi" w:hAnsiTheme="minorHAnsi" w:cstheme="minorHAnsi"/>
          <w:sz w:val="22"/>
          <w:szCs w:val="22"/>
        </w:rPr>
        <w:t xml:space="preserve">bezpośrednio na </w:t>
      </w:r>
      <w:r w:rsidRPr="007E48E5">
        <w:rPr>
          <w:rFonts w:asciiTheme="minorHAnsi" w:hAnsiTheme="minorHAnsi" w:cstheme="minorHAnsi"/>
          <w:b/>
          <w:sz w:val="22"/>
          <w:szCs w:val="22"/>
        </w:rPr>
        <w:t>zasuwach, hydrantach</w:t>
      </w:r>
      <w:r w:rsidRPr="007E48E5">
        <w:rPr>
          <w:rFonts w:asciiTheme="minorHAnsi" w:hAnsiTheme="minorHAnsi" w:cstheme="minorHAnsi"/>
          <w:sz w:val="22"/>
          <w:szCs w:val="22"/>
        </w:rPr>
        <w:t>* albo etykiecie przymocowanej do nich będzie umieszczona informacja zawierająca co najmniej: nazwę producenta, nazwę przedmiotu zamówienia, nazwę handlową, typ, odmianę, nr certyfikatu zgodności – jeżeli był wymagany lub nr i rok publikacji PN, datę produkcji, nr partii.</w:t>
      </w:r>
    </w:p>
    <w:p w14:paraId="79180AEF" w14:textId="77777777" w:rsidR="00D46C1F" w:rsidRPr="007E48E5" w:rsidRDefault="00D46C1F" w:rsidP="00CB2D7A">
      <w:pPr>
        <w:numPr>
          <w:ilvl w:val="0"/>
          <w:numId w:val="7"/>
        </w:numPr>
        <w:jc w:val="both"/>
        <w:rPr>
          <w:rFonts w:asciiTheme="minorHAnsi" w:hAnsiTheme="minorHAnsi" w:cstheme="minorHAnsi"/>
          <w:color w:val="92D050"/>
          <w:sz w:val="22"/>
          <w:szCs w:val="22"/>
        </w:rPr>
      </w:pPr>
      <w:r w:rsidRPr="007E48E5">
        <w:rPr>
          <w:rFonts w:asciiTheme="minorHAnsi" w:hAnsiTheme="minorHAnsi" w:cstheme="minorHAnsi"/>
          <w:sz w:val="22"/>
          <w:szCs w:val="22"/>
        </w:rPr>
        <w:t xml:space="preserve">Zamawiający zastrzega sobie prawo zrealizowania zamówienia w mniejszych ilościach niż zostały przewidziane w kalkulacji ceny dla każdej z części o 30%. Ostateczna ilość wynikać będzie z zamówień złożonych przez zamawiającego w okresie trwania umowy. Realizacja przedmiotu zamówienia w mniejszych ilościach nie będzie powodować żadnych roszczeń po stronie wykonawcy w stosunku do zamawiającego. </w:t>
      </w:r>
    </w:p>
    <w:p w14:paraId="2A686B63" w14:textId="77777777" w:rsidR="00D46C1F" w:rsidRPr="007E48E5" w:rsidRDefault="00D46C1F" w:rsidP="00CB2D7A">
      <w:pPr>
        <w:numPr>
          <w:ilvl w:val="0"/>
          <w:numId w:val="7"/>
        </w:numPr>
        <w:jc w:val="both"/>
        <w:rPr>
          <w:rFonts w:asciiTheme="minorHAnsi" w:hAnsiTheme="minorHAnsi" w:cstheme="minorHAnsi"/>
          <w:sz w:val="22"/>
          <w:szCs w:val="22"/>
        </w:rPr>
      </w:pPr>
      <w:r w:rsidRPr="007E48E5">
        <w:rPr>
          <w:rFonts w:asciiTheme="minorHAnsi" w:hAnsiTheme="minorHAnsi" w:cstheme="minorHAnsi"/>
          <w:color w:val="000000"/>
          <w:sz w:val="22"/>
          <w:szCs w:val="22"/>
        </w:rPr>
        <w:t>W sytuacji, gdy dokumenty wymienione w ust 2 pkt. 3) i 4) będą posiadać termin ważności krótszy niż okres obowiązywania umowy wykonawca zobow</w:t>
      </w:r>
      <w:r w:rsidR="004C5D6D" w:rsidRPr="007E48E5">
        <w:rPr>
          <w:rFonts w:asciiTheme="minorHAnsi" w:hAnsiTheme="minorHAnsi" w:cstheme="minorHAnsi"/>
          <w:color w:val="000000"/>
          <w:sz w:val="22"/>
          <w:szCs w:val="22"/>
        </w:rPr>
        <w:t xml:space="preserve">iązany jest najpóźniej do dnia, </w:t>
      </w:r>
      <w:r w:rsidRPr="007E48E5">
        <w:rPr>
          <w:rFonts w:asciiTheme="minorHAnsi" w:hAnsiTheme="minorHAnsi" w:cstheme="minorHAnsi"/>
          <w:color w:val="000000"/>
          <w:sz w:val="22"/>
          <w:szCs w:val="22"/>
        </w:rPr>
        <w:t>w którym upływa wspomniany termin ważności dostarczyć dokument aktualny.</w:t>
      </w:r>
      <w:r w:rsidRPr="007E48E5">
        <w:rPr>
          <w:rFonts w:asciiTheme="minorHAnsi" w:hAnsiTheme="minorHAnsi" w:cstheme="minorHAnsi"/>
          <w:color w:val="FF0000"/>
          <w:sz w:val="22"/>
          <w:szCs w:val="22"/>
        </w:rPr>
        <w:t xml:space="preserve"> </w:t>
      </w:r>
      <w:r w:rsidRPr="007E48E5">
        <w:rPr>
          <w:rFonts w:asciiTheme="minorHAnsi" w:hAnsiTheme="minorHAnsi" w:cstheme="minorHAnsi"/>
          <w:sz w:val="22"/>
          <w:szCs w:val="22"/>
        </w:rPr>
        <w:t>§ 7 ust. 4 stosuje się odpowiednio.</w:t>
      </w:r>
    </w:p>
    <w:p w14:paraId="02EC727C" w14:textId="77777777" w:rsidR="00FF2ECE" w:rsidRPr="007E48E5" w:rsidRDefault="00FF2ECE" w:rsidP="00EC49C0">
      <w:pPr>
        <w:ind w:left="360"/>
        <w:jc w:val="both"/>
        <w:rPr>
          <w:rFonts w:asciiTheme="minorHAnsi" w:hAnsiTheme="minorHAnsi" w:cstheme="minorHAnsi"/>
          <w:sz w:val="22"/>
          <w:szCs w:val="22"/>
        </w:rPr>
      </w:pPr>
    </w:p>
    <w:p w14:paraId="43F0B765" w14:textId="77777777" w:rsidR="00A92847" w:rsidRPr="007E48E5" w:rsidRDefault="00A92847" w:rsidP="00EC49C0">
      <w:pPr>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2</w:t>
      </w:r>
    </w:p>
    <w:p w14:paraId="04B867F4" w14:textId="77777777" w:rsidR="00A92847" w:rsidRPr="007E48E5" w:rsidRDefault="00A92847" w:rsidP="00CB2D7A">
      <w:pPr>
        <w:pStyle w:val="Tekstpodstawowywcity2"/>
        <w:numPr>
          <w:ilvl w:val="3"/>
          <w:numId w:val="14"/>
        </w:numPr>
        <w:ind w:left="284" w:hanging="284"/>
        <w:rPr>
          <w:rFonts w:asciiTheme="minorHAnsi" w:hAnsiTheme="minorHAnsi" w:cstheme="minorHAnsi"/>
          <w:sz w:val="22"/>
          <w:szCs w:val="22"/>
        </w:rPr>
      </w:pPr>
      <w:r w:rsidRPr="007E48E5">
        <w:rPr>
          <w:rFonts w:asciiTheme="minorHAnsi" w:hAnsiTheme="minorHAnsi" w:cstheme="minorHAnsi"/>
          <w:sz w:val="22"/>
          <w:szCs w:val="22"/>
        </w:rPr>
        <w:t>Maksymalna wysokość wynagrodzenia jakie może otrzymać wykonawca z tytułu wykonywania niniejszej umowy wyniesie kwotę ................................ zł netto</w:t>
      </w:r>
      <w:r w:rsidR="004C5D6D" w:rsidRPr="007E48E5">
        <w:rPr>
          <w:rFonts w:asciiTheme="minorHAnsi" w:hAnsiTheme="minorHAnsi" w:cstheme="minorHAnsi"/>
          <w:sz w:val="22"/>
          <w:szCs w:val="22"/>
        </w:rPr>
        <w:t xml:space="preserve"> </w:t>
      </w:r>
      <w:r w:rsidR="002B2E9B" w:rsidRPr="007E48E5">
        <w:rPr>
          <w:rFonts w:asciiTheme="minorHAnsi" w:hAnsiTheme="minorHAnsi" w:cstheme="minorHAnsi"/>
          <w:sz w:val="22"/>
          <w:szCs w:val="22"/>
        </w:rPr>
        <w:t>(słownie:……………………………</w:t>
      </w:r>
      <w:r w:rsidR="00821924" w:rsidRPr="007E48E5">
        <w:rPr>
          <w:rFonts w:asciiTheme="minorHAnsi" w:hAnsiTheme="minorHAnsi" w:cstheme="minorHAnsi"/>
          <w:sz w:val="22"/>
          <w:szCs w:val="22"/>
        </w:rPr>
        <w:t>…………</w:t>
      </w:r>
      <w:r w:rsidR="002B2E9B" w:rsidRPr="007E48E5">
        <w:rPr>
          <w:rFonts w:asciiTheme="minorHAnsi" w:hAnsiTheme="minorHAnsi" w:cstheme="minorHAnsi"/>
          <w:sz w:val="22"/>
          <w:szCs w:val="22"/>
        </w:rPr>
        <w:t>)</w:t>
      </w:r>
      <w:r w:rsidR="00821924" w:rsidRPr="007E48E5">
        <w:rPr>
          <w:rFonts w:asciiTheme="minorHAnsi" w:hAnsiTheme="minorHAnsi" w:cstheme="minorHAnsi"/>
          <w:sz w:val="22"/>
          <w:szCs w:val="22"/>
        </w:rPr>
        <w:t>.</w:t>
      </w:r>
    </w:p>
    <w:p w14:paraId="31789FFB" w14:textId="77777777" w:rsidR="00E25BCC" w:rsidRPr="007E48E5" w:rsidRDefault="00E25BCC" w:rsidP="00CB2D7A">
      <w:pPr>
        <w:pStyle w:val="Tekstpodstawowywcity2"/>
        <w:numPr>
          <w:ilvl w:val="3"/>
          <w:numId w:val="14"/>
        </w:numPr>
        <w:ind w:left="284" w:hanging="284"/>
        <w:rPr>
          <w:rFonts w:asciiTheme="minorHAnsi" w:hAnsiTheme="minorHAnsi" w:cstheme="minorHAnsi"/>
          <w:sz w:val="22"/>
          <w:szCs w:val="22"/>
        </w:rPr>
      </w:pPr>
      <w:r w:rsidRPr="007E48E5">
        <w:rPr>
          <w:rFonts w:asciiTheme="minorHAnsi" w:hAnsiTheme="minorHAnsi" w:cstheme="minorHAnsi"/>
          <w:sz w:val="22"/>
          <w:szCs w:val="22"/>
        </w:rPr>
        <w:t xml:space="preserve">Zamawiający przewiduje możliwość wprowadzenia </w:t>
      </w:r>
      <w:r w:rsidRPr="007E48E5">
        <w:rPr>
          <w:rFonts w:asciiTheme="minorHAnsi" w:hAnsiTheme="minorHAnsi" w:cstheme="minorHAnsi"/>
          <w:bCs/>
          <w:sz w:val="22"/>
          <w:szCs w:val="22"/>
        </w:rPr>
        <w:t xml:space="preserve">zmiany wynagrodzenia wykonawcy na zasadach określonych w ust. </w:t>
      </w:r>
      <w:r w:rsidR="001C23D0" w:rsidRPr="007E48E5">
        <w:rPr>
          <w:rFonts w:asciiTheme="minorHAnsi" w:hAnsiTheme="minorHAnsi" w:cstheme="minorHAnsi"/>
          <w:bCs/>
          <w:sz w:val="22"/>
          <w:szCs w:val="22"/>
        </w:rPr>
        <w:t>5</w:t>
      </w:r>
      <w:r w:rsidRPr="007E48E5">
        <w:rPr>
          <w:rFonts w:asciiTheme="minorHAnsi" w:hAnsiTheme="minorHAnsi" w:cstheme="minorHAnsi"/>
          <w:bCs/>
          <w:sz w:val="22"/>
          <w:szCs w:val="22"/>
        </w:rPr>
        <w:t>.</w:t>
      </w:r>
    </w:p>
    <w:p w14:paraId="7B9E3DB1" w14:textId="77777777" w:rsidR="001C23D0" w:rsidRPr="007E48E5" w:rsidRDefault="001C23D0" w:rsidP="00CB2D7A">
      <w:pPr>
        <w:pStyle w:val="Tekstpodstawowywcity2"/>
        <w:numPr>
          <w:ilvl w:val="3"/>
          <w:numId w:val="14"/>
        </w:numPr>
        <w:ind w:left="284" w:hanging="284"/>
        <w:rPr>
          <w:rFonts w:asciiTheme="minorHAnsi" w:hAnsiTheme="minorHAnsi" w:cstheme="minorHAnsi"/>
          <w:sz w:val="22"/>
          <w:szCs w:val="22"/>
        </w:rPr>
      </w:pPr>
      <w:r w:rsidRPr="007E48E5">
        <w:rPr>
          <w:rFonts w:asciiTheme="minorHAnsi" w:hAnsiTheme="minorHAnsi" w:cstheme="minorHAnsi"/>
          <w:sz w:val="22"/>
          <w:szCs w:val="22"/>
        </w:rPr>
        <w:t>W okresie 3 miesięcy licząc od dnia zawarcia umowy, wartość wynagrodzenia nie podlega waloryzacji.</w:t>
      </w:r>
    </w:p>
    <w:p w14:paraId="00B1A385" w14:textId="77777777" w:rsidR="001C23D0" w:rsidRPr="007E48E5" w:rsidRDefault="001C23D0" w:rsidP="00CB2D7A">
      <w:pPr>
        <w:pStyle w:val="Tekstpodstawowywcity2"/>
        <w:numPr>
          <w:ilvl w:val="3"/>
          <w:numId w:val="14"/>
        </w:numPr>
        <w:ind w:left="284" w:hanging="284"/>
        <w:rPr>
          <w:rFonts w:asciiTheme="minorHAnsi" w:hAnsiTheme="minorHAnsi" w:cstheme="minorHAnsi"/>
          <w:sz w:val="22"/>
          <w:szCs w:val="22"/>
        </w:rPr>
      </w:pPr>
      <w:r w:rsidRPr="007E48E5">
        <w:rPr>
          <w:rFonts w:asciiTheme="minorHAnsi" w:hAnsiTheme="minorHAnsi" w:cstheme="minorHAnsi"/>
          <w:sz w:val="22"/>
          <w:szCs w:val="22"/>
        </w:rPr>
        <w:t>Za miesiąc początkowy (stosowany do wyliczenia waloryzacji), przyjmuje się miesiąc otwarcia ofert tj.: …</w:t>
      </w:r>
      <w:r w:rsidR="007E48E5">
        <w:rPr>
          <w:rFonts w:asciiTheme="minorHAnsi" w:hAnsiTheme="minorHAnsi" w:cstheme="minorHAnsi"/>
          <w:sz w:val="22"/>
          <w:szCs w:val="22"/>
        </w:rPr>
        <w:t>………………</w:t>
      </w:r>
    </w:p>
    <w:p w14:paraId="39DACE4E" w14:textId="77777777" w:rsidR="00066C04" w:rsidRPr="007E48E5" w:rsidRDefault="00E25BCC" w:rsidP="00CB2D7A">
      <w:pPr>
        <w:pStyle w:val="Tekstpodstawowywcity2"/>
        <w:numPr>
          <w:ilvl w:val="3"/>
          <w:numId w:val="14"/>
        </w:numPr>
        <w:ind w:left="284" w:hanging="284"/>
        <w:rPr>
          <w:rFonts w:asciiTheme="minorHAnsi" w:hAnsiTheme="minorHAnsi" w:cstheme="minorHAnsi"/>
          <w:sz w:val="22"/>
          <w:szCs w:val="22"/>
        </w:rPr>
      </w:pPr>
      <w:r w:rsidRPr="007E48E5">
        <w:rPr>
          <w:rFonts w:asciiTheme="minorHAnsi" w:hAnsiTheme="minorHAnsi" w:cstheme="minorHAnsi"/>
          <w:sz w:val="22"/>
          <w:szCs w:val="22"/>
          <w:lang w:eastAsia="x-none"/>
        </w:rPr>
        <w:t xml:space="preserve">Zmiana wynagrodzenia, o której mowa w ust. 2 może zostać dokonana </w:t>
      </w:r>
      <w:r w:rsidRPr="007E48E5">
        <w:rPr>
          <w:rFonts w:asciiTheme="minorHAnsi" w:hAnsiTheme="minorHAnsi" w:cstheme="minorHAnsi"/>
          <w:sz w:val="22"/>
          <w:szCs w:val="22"/>
        </w:rPr>
        <w:t>w sytuacji zmiany cen materiałów lub kosztów związanych z realizacją zamówienia</w:t>
      </w:r>
      <w:r w:rsidR="00CE63E7" w:rsidRPr="007E48E5">
        <w:rPr>
          <w:rFonts w:asciiTheme="minorHAnsi" w:hAnsiTheme="minorHAnsi" w:cstheme="minorHAnsi"/>
          <w:sz w:val="22"/>
          <w:szCs w:val="22"/>
        </w:rPr>
        <w:t xml:space="preserve">, gdy mają one realny wpływ na koszty wykonania zamówienia. </w:t>
      </w:r>
      <w:r w:rsidRPr="007E48E5">
        <w:rPr>
          <w:rFonts w:asciiTheme="minorHAnsi" w:hAnsiTheme="minorHAnsi" w:cstheme="minorHAnsi"/>
          <w:sz w:val="22"/>
          <w:szCs w:val="22"/>
        </w:rPr>
        <w:t xml:space="preserve"> Zmiana cen materiałów lub kosztów związanych z realizacją zamówienia będzie ustalana w oparciu o </w:t>
      </w:r>
      <w:r w:rsidR="001C23D0" w:rsidRPr="007E48E5">
        <w:rPr>
          <w:rFonts w:asciiTheme="minorHAnsi" w:hAnsiTheme="minorHAnsi" w:cstheme="minorHAnsi"/>
          <w:sz w:val="22"/>
          <w:szCs w:val="22"/>
        </w:rPr>
        <w:t>sum</w:t>
      </w:r>
      <w:r w:rsidR="003A42FE" w:rsidRPr="007E48E5">
        <w:rPr>
          <w:rFonts w:asciiTheme="minorHAnsi" w:hAnsiTheme="minorHAnsi" w:cstheme="minorHAnsi"/>
          <w:sz w:val="22"/>
          <w:szCs w:val="22"/>
        </w:rPr>
        <w:t>ę</w:t>
      </w:r>
      <w:r w:rsidR="001C23D0" w:rsidRPr="007E48E5">
        <w:rPr>
          <w:rFonts w:asciiTheme="minorHAnsi" w:hAnsiTheme="minorHAnsi" w:cstheme="minorHAnsi"/>
          <w:sz w:val="22"/>
          <w:szCs w:val="22"/>
        </w:rPr>
        <w:t xml:space="preserve"> </w:t>
      </w:r>
      <w:r w:rsidR="00C56625" w:rsidRPr="007E48E5">
        <w:rPr>
          <w:rFonts w:asciiTheme="minorHAnsi" w:hAnsiTheme="minorHAnsi" w:cstheme="minorHAnsi"/>
          <w:sz w:val="22"/>
          <w:szCs w:val="22"/>
        </w:rPr>
        <w:t xml:space="preserve">zmian </w:t>
      </w:r>
      <w:r w:rsidR="001C23D0" w:rsidRPr="007E48E5">
        <w:rPr>
          <w:rFonts w:asciiTheme="minorHAnsi" w:hAnsiTheme="minorHAnsi" w:cstheme="minorHAnsi"/>
          <w:sz w:val="22"/>
          <w:szCs w:val="22"/>
        </w:rPr>
        <w:t xml:space="preserve">wartości miesięcznych wskaźników </w:t>
      </w:r>
      <w:bookmarkStart w:id="0" w:name="_Hlk69503635"/>
      <w:r w:rsidRPr="007E48E5">
        <w:rPr>
          <w:rFonts w:asciiTheme="minorHAnsi" w:hAnsiTheme="minorHAnsi" w:cstheme="minorHAnsi"/>
          <w:sz w:val="22"/>
          <w:szCs w:val="22"/>
        </w:rPr>
        <w:t xml:space="preserve">cen </w:t>
      </w:r>
      <w:bookmarkEnd w:id="0"/>
      <w:r w:rsidRPr="007E48E5">
        <w:rPr>
          <w:rFonts w:asciiTheme="minorHAnsi" w:hAnsiTheme="minorHAnsi" w:cstheme="minorHAnsi"/>
          <w:sz w:val="22"/>
          <w:szCs w:val="22"/>
        </w:rPr>
        <w:t>produkcji sprzedanej przemysłu</w:t>
      </w:r>
      <w:r w:rsidR="00207725" w:rsidRPr="007E48E5">
        <w:rPr>
          <w:rFonts w:asciiTheme="minorHAnsi" w:hAnsiTheme="minorHAnsi" w:cstheme="minorHAnsi"/>
          <w:sz w:val="22"/>
          <w:szCs w:val="22"/>
        </w:rPr>
        <w:t xml:space="preserve"> - ogółem</w:t>
      </w:r>
      <w:r w:rsidRPr="007E48E5">
        <w:rPr>
          <w:rFonts w:asciiTheme="minorHAnsi" w:hAnsiTheme="minorHAnsi" w:cstheme="minorHAnsi"/>
          <w:sz w:val="22"/>
          <w:szCs w:val="22"/>
        </w:rPr>
        <w:t xml:space="preserve"> </w:t>
      </w:r>
      <w:r w:rsidR="001C23D0" w:rsidRPr="007E48E5">
        <w:rPr>
          <w:rFonts w:asciiTheme="minorHAnsi" w:hAnsiTheme="minorHAnsi" w:cstheme="minorHAnsi"/>
          <w:sz w:val="22"/>
          <w:szCs w:val="22"/>
        </w:rPr>
        <w:t>(miesiąc do miesiąca poprzedniego) publikowanych przez Prezesa GUS</w:t>
      </w:r>
      <w:r w:rsidR="00066C04" w:rsidRPr="007E48E5">
        <w:rPr>
          <w:rFonts w:asciiTheme="minorHAnsi" w:hAnsiTheme="minorHAnsi" w:cstheme="minorHAnsi"/>
          <w:sz w:val="22"/>
          <w:szCs w:val="22"/>
        </w:rPr>
        <w:t xml:space="preserve"> </w:t>
      </w:r>
      <w:hyperlink r:id="rId8" w:history="1">
        <w:r w:rsidR="00066C04" w:rsidRPr="007E48E5">
          <w:rPr>
            <w:rStyle w:val="Hipercze"/>
            <w:rFonts w:asciiTheme="minorHAnsi" w:hAnsiTheme="minorHAnsi" w:cstheme="minorHAnsi"/>
            <w:color w:val="auto"/>
            <w:sz w:val="22"/>
            <w:szCs w:val="22"/>
          </w:rPr>
          <w:t>https://bdm.stat.gov.pl/</w:t>
        </w:r>
      </w:hyperlink>
    </w:p>
    <w:p w14:paraId="1A294787" w14:textId="77777777" w:rsidR="00E25BCC" w:rsidRPr="007E48E5" w:rsidRDefault="001C23D0" w:rsidP="00066C04">
      <w:pPr>
        <w:pStyle w:val="Tekstpodstawowywcity2"/>
        <w:ind w:left="284" w:firstLine="0"/>
        <w:rPr>
          <w:rFonts w:asciiTheme="minorHAnsi" w:hAnsiTheme="minorHAnsi" w:cstheme="minorHAnsi"/>
          <w:sz w:val="22"/>
          <w:szCs w:val="22"/>
        </w:rPr>
      </w:pPr>
      <w:r w:rsidRPr="007E48E5">
        <w:rPr>
          <w:rFonts w:asciiTheme="minorHAnsi" w:hAnsiTheme="minorHAnsi" w:cstheme="minorHAnsi"/>
          <w:sz w:val="22"/>
          <w:szCs w:val="22"/>
        </w:rPr>
        <w:t xml:space="preserve">Suma wartości wskaźników, o której mowa w zdaniu poprzednim to suma miesięcznych wskaźników z ostatnich pełnych </w:t>
      </w:r>
      <w:r w:rsidR="00EC547E" w:rsidRPr="007E48E5">
        <w:rPr>
          <w:rFonts w:asciiTheme="minorHAnsi" w:hAnsiTheme="minorHAnsi" w:cstheme="minorHAnsi"/>
          <w:sz w:val="22"/>
          <w:szCs w:val="22"/>
        </w:rPr>
        <w:t>3</w:t>
      </w:r>
      <w:r w:rsidRPr="007E48E5">
        <w:rPr>
          <w:rFonts w:asciiTheme="minorHAnsi" w:hAnsiTheme="minorHAnsi" w:cstheme="minorHAnsi"/>
          <w:sz w:val="22"/>
          <w:szCs w:val="22"/>
        </w:rPr>
        <w:t xml:space="preserve"> miesięcy licząc od miesiąca poprzedzającego miesiąc</w:t>
      </w:r>
      <w:r w:rsidR="00EC547E" w:rsidRPr="007E48E5">
        <w:rPr>
          <w:rFonts w:asciiTheme="minorHAnsi" w:hAnsiTheme="minorHAnsi" w:cstheme="minorHAnsi"/>
          <w:sz w:val="22"/>
          <w:szCs w:val="22"/>
        </w:rPr>
        <w:t>, w którym</w:t>
      </w:r>
      <w:r w:rsidRPr="007E48E5">
        <w:rPr>
          <w:rFonts w:asciiTheme="minorHAnsi" w:hAnsiTheme="minorHAnsi" w:cstheme="minorHAnsi"/>
          <w:sz w:val="22"/>
          <w:szCs w:val="22"/>
        </w:rPr>
        <w:t xml:space="preserve"> złożono wniosek.</w:t>
      </w:r>
    </w:p>
    <w:p w14:paraId="3CA9C608" w14:textId="77777777" w:rsidR="00EB5717" w:rsidRPr="007E48E5" w:rsidRDefault="00CE63E7" w:rsidP="00CB2D7A">
      <w:pPr>
        <w:pStyle w:val="Akapitzlist"/>
        <w:numPr>
          <w:ilvl w:val="3"/>
          <w:numId w:val="14"/>
        </w:numPr>
        <w:ind w:left="284" w:hanging="284"/>
        <w:jc w:val="both"/>
        <w:rPr>
          <w:rFonts w:asciiTheme="minorHAnsi" w:eastAsia="Calibri" w:hAnsiTheme="minorHAnsi" w:cstheme="minorHAnsi"/>
          <w:sz w:val="22"/>
          <w:szCs w:val="22"/>
          <w:lang w:eastAsia="en-US"/>
        </w:rPr>
      </w:pPr>
      <w:r w:rsidRPr="007E48E5">
        <w:rPr>
          <w:rFonts w:asciiTheme="minorHAnsi" w:hAnsiTheme="minorHAnsi" w:cstheme="minorHAnsi"/>
          <w:sz w:val="22"/>
          <w:szCs w:val="22"/>
        </w:rPr>
        <w:t>Strony będą uprawnione do żądania zmiany wynagrodzenia</w:t>
      </w:r>
      <w:r w:rsidR="00EB5717" w:rsidRPr="007E48E5">
        <w:rPr>
          <w:rFonts w:asciiTheme="minorHAnsi" w:eastAsia="Calibri" w:hAnsiTheme="minorHAnsi" w:cstheme="minorHAnsi"/>
          <w:sz w:val="22"/>
          <w:szCs w:val="22"/>
          <w:lang w:eastAsia="en-US"/>
        </w:rPr>
        <w:t>, gdy zajdą następujące przesłanki:</w:t>
      </w:r>
    </w:p>
    <w:p w14:paraId="581EFF64" w14:textId="4682778E" w:rsidR="00E25BCC" w:rsidRPr="007E48E5" w:rsidRDefault="006178F0" w:rsidP="00CB2D7A">
      <w:pPr>
        <w:pStyle w:val="Akapitzlist"/>
        <w:numPr>
          <w:ilvl w:val="0"/>
          <w:numId w:val="15"/>
        </w:numPr>
        <w:ind w:left="709" w:hanging="283"/>
        <w:jc w:val="both"/>
        <w:rPr>
          <w:rFonts w:asciiTheme="minorHAnsi" w:eastAsia="Calibri" w:hAnsiTheme="minorHAnsi" w:cstheme="minorHAnsi"/>
          <w:sz w:val="22"/>
          <w:szCs w:val="22"/>
          <w:lang w:eastAsia="en-US"/>
        </w:rPr>
      </w:pPr>
      <w:r w:rsidRPr="007E48E5">
        <w:rPr>
          <w:rFonts w:asciiTheme="minorHAnsi" w:hAnsiTheme="minorHAnsi" w:cstheme="minorHAnsi"/>
          <w:sz w:val="22"/>
          <w:szCs w:val="22"/>
        </w:rPr>
        <w:t xml:space="preserve">jeżeli w 4 miesiącu od </w:t>
      </w:r>
      <w:r w:rsidR="0057594D">
        <w:rPr>
          <w:rFonts w:asciiTheme="minorHAnsi" w:hAnsiTheme="minorHAnsi" w:cstheme="minorHAnsi"/>
          <w:sz w:val="22"/>
          <w:szCs w:val="22"/>
        </w:rPr>
        <w:t xml:space="preserve">zawarcia </w:t>
      </w:r>
      <w:r w:rsidRPr="007E48E5">
        <w:rPr>
          <w:rFonts w:asciiTheme="minorHAnsi" w:hAnsiTheme="minorHAnsi" w:cstheme="minorHAnsi"/>
          <w:sz w:val="22"/>
          <w:szCs w:val="22"/>
        </w:rPr>
        <w:t>umowy lub późniejszym</w:t>
      </w:r>
      <w:r w:rsidR="003A42FE" w:rsidRPr="007E48E5">
        <w:rPr>
          <w:rFonts w:asciiTheme="minorHAnsi" w:hAnsiTheme="minorHAnsi" w:cstheme="minorHAnsi"/>
          <w:sz w:val="22"/>
          <w:szCs w:val="22"/>
        </w:rPr>
        <w:t>,</w:t>
      </w:r>
      <w:r w:rsidRPr="007E48E5">
        <w:rPr>
          <w:rFonts w:asciiTheme="minorHAnsi" w:hAnsiTheme="minorHAnsi" w:cstheme="minorHAnsi"/>
          <w:color w:val="000000"/>
          <w:sz w:val="22"/>
          <w:szCs w:val="22"/>
        </w:rPr>
        <w:t xml:space="preserve"> sum</w:t>
      </w:r>
      <w:r w:rsidR="003A42FE" w:rsidRPr="007E48E5">
        <w:rPr>
          <w:rFonts w:asciiTheme="minorHAnsi" w:hAnsiTheme="minorHAnsi" w:cstheme="minorHAnsi"/>
          <w:color w:val="000000"/>
          <w:sz w:val="22"/>
          <w:szCs w:val="22"/>
        </w:rPr>
        <w:t>a</w:t>
      </w:r>
      <w:r w:rsidRPr="007E48E5">
        <w:rPr>
          <w:rFonts w:asciiTheme="minorHAnsi" w:hAnsiTheme="minorHAnsi" w:cstheme="minorHAnsi"/>
          <w:color w:val="000000"/>
          <w:sz w:val="22"/>
          <w:szCs w:val="22"/>
        </w:rPr>
        <w:t xml:space="preserve"> </w:t>
      </w:r>
      <w:r w:rsidR="00C56625" w:rsidRPr="007E48E5">
        <w:rPr>
          <w:rFonts w:asciiTheme="minorHAnsi" w:hAnsiTheme="minorHAnsi" w:cstheme="minorHAnsi"/>
          <w:color w:val="000000"/>
          <w:sz w:val="22"/>
          <w:szCs w:val="22"/>
        </w:rPr>
        <w:t xml:space="preserve">zmian </w:t>
      </w:r>
      <w:r w:rsidRPr="007E48E5">
        <w:rPr>
          <w:rFonts w:asciiTheme="minorHAnsi" w:hAnsiTheme="minorHAnsi" w:cstheme="minorHAnsi"/>
          <w:color w:val="000000"/>
          <w:sz w:val="22"/>
          <w:szCs w:val="22"/>
        </w:rPr>
        <w:t xml:space="preserve">wartości miesięcznych wskaźników </w:t>
      </w:r>
      <w:r w:rsidRPr="007E48E5">
        <w:rPr>
          <w:rFonts w:asciiTheme="minorHAnsi" w:hAnsiTheme="minorHAnsi" w:cstheme="minorHAnsi"/>
          <w:sz w:val="22"/>
          <w:szCs w:val="22"/>
        </w:rPr>
        <w:t>cen produkcji sprzedanej przemysłu</w:t>
      </w:r>
      <w:r w:rsidR="007B61E8" w:rsidRPr="007E48E5">
        <w:rPr>
          <w:rFonts w:asciiTheme="minorHAnsi" w:hAnsiTheme="minorHAnsi" w:cstheme="minorHAnsi"/>
          <w:sz w:val="22"/>
          <w:szCs w:val="22"/>
        </w:rPr>
        <w:t xml:space="preserve"> - ogółem</w:t>
      </w:r>
      <w:r w:rsidRPr="007E48E5">
        <w:rPr>
          <w:rFonts w:asciiTheme="minorHAnsi" w:hAnsiTheme="minorHAnsi" w:cstheme="minorHAnsi"/>
          <w:sz w:val="22"/>
          <w:szCs w:val="22"/>
        </w:rPr>
        <w:t xml:space="preserve"> </w:t>
      </w:r>
      <w:r w:rsidRPr="007E48E5">
        <w:rPr>
          <w:rFonts w:asciiTheme="minorHAnsi" w:hAnsiTheme="minorHAnsi" w:cstheme="minorHAnsi"/>
          <w:color w:val="000000"/>
          <w:sz w:val="22"/>
          <w:szCs w:val="22"/>
        </w:rPr>
        <w:t>(miesiąc do miesiąca poprzedniego)</w:t>
      </w:r>
      <w:r w:rsidR="00EB5717" w:rsidRPr="007E48E5">
        <w:rPr>
          <w:rFonts w:asciiTheme="minorHAnsi" w:hAnsiTheme="minorHAnsi" w:cstheme="minorHAnsi"/>
          <w:color w:val="000000"/>
          <w:sz w:val="22"/>
          <w:szCs w:val="22"/>
        </w:rPr>
        <w:t>,</w:t>
      </w:r>
      <w:r w:rsidRPr="007E48E5">
        <w:rPr>
          <w:rFonts w:asciiTheme="minorHAnsi" w:hAnsiTheme="minorHAnsi" w:cstheme="minorHAnsi"/>
          <w:color w:val="000000"/>
          <w:sz w:val="22"/>
          <w:szCs w:val="22"/>
        </w:rPr>
        <w:t xml:space="preserve"> </w:t>
      </w:r>
      <w:r w:rsidR="00EB5717" w:rsidRPr="007E48E5">
        <w:rPr>
          <w:rFonts w:asciiTheme="minorHAnsi" w:hAnsiTheme="minorHAnsi" w:cstheme="minorHAnsi"/>
          <w:color w:val="000000"/>
          <w:sz w:val="22"/>
          <w:szCs w:val="22"/>
        </w:rPr>
        <w:t xml:space="preserve">wyniesie </w:t>
      </w:r>
      <w:r w:rsidR="00EB5717" w:rsidRPr="007E48E5">
        <w:rPr>
          <w:rFonts w:asciiTheme="minorHAnsi" w:hAnsiTheme="minorHAnsi" w:cstheme="minorHAnsi"/>
          <w:sz w:val="22"/>
          <w:szCs w:val="22"/>
        </w:rPr>
        <w:t>powyżej</w:t>
      </w:r>
      <w:r w:rsidR="00E25BCC" w:rsidRPr="007E48E5">
        <w:rPr>
          <w:rFonts w:asciiTheme="minorHAnsi" w:hAnsiTheme="minorHAnsi" w:cstheme="minorHAnsi"/>
          <w:sz w:val="22"/>
          <w:szCs w:val="22"/>
        </w:rPr>
        <w:t xml:space="preserve"> 5% w stosunku d</w:t>
      </w:r>
      <w:r w:rsidR="00EB5717" w:rsidRPr="007E48E5">
        <w:rPr>
          <w:rFonts w:asciiTheme="minorHAnsi" w:hAnsiTheme="minorHAnsi" w:cstheme="minorHAnsi"/>
          <w:sz w:val="22"/>
          <w:szCs w:val="22"/>
        </w:rPr>
        <w:t xml:space="preserve">o miesiąca początkowego, o którym mowa w ust. </w:t>
      </w:r>
      <w:r w:rsidR="007B61E8" w:rsidRPr="007E48E5">
        <w:rPr>
          <w:rFonts w:asciiTheme="minorHAnsi" w:hAnsiTheme="minorHAnsi" w:cstheme="minorHAnsi"/>
          <w:sz w:val="22"/>
          <w:szCs w:val="22"/>
        </w:rPr>
        <w:t>4</w:t>
      </w:r>
      <w:r w:rsidR="00EB5717" w:rsidRPr="007E48E5">
        <w:rPr>
          <w:rFonts w:asciiTheme="minorHAnsi" w:hAnsiTheme="minorHAnsi" w:cstheme="minorHAnsi"/>
          <w:sz w:val="22"/>
          <w:szCs w:val="22"/>
        </w:rPr>
        <w:t xml:space="preserve"> dla ceny, która nie była wcześniej waloryzowana</w:t>
      </w:r>
      <w:r w:rsidR="00E25BCC" w:rsidRPr="007E48E5">
        <w:rPr>
          <w:rFonts w:asciiTheme="minorHAnsi" w:hAnsiTheme="minorHAnsi" w:cstheme="minorHAnsi"/>
          <w:sz w:val="22"/>
          <w:szCs w:val="22"/>
        </w:rPr>
        <w:t xml:space="preserve">; </w:t>
      </w:r>
    </w:p>
    <w:p w14:paraId="38387B0B" w14:textId="77777777" w:rsidR="00AD7D29" w:rsidRPr="007E48E5" w:rsidRDefault="00207725" w:rsidP="00CB2D7A">
      <w:pPr>
        <w:numPr>
          <w:ilvl w:val="0"/>
          <w:numId w:val="15"/>
        </w:numPr>
        <w:ind w:left="709" w:hanging="283"/>
        <w:jc w:val="both"/>
        <w:rPr>
          <w:rFonts w:asciiTheme="minorHAnsi" w:eastAsia="Calibri" w:hAnsiTheme="minorHAnsi" w:cstheme="minorHAnsi"/>
          <w:sz w:val="22"/>
          <w:szCs w:val="22"/>
          <w:lang w:eastAsia="en-US"/>
        </w:rPr>
      </w:pPr>
      <w:r w:rsidRPr="007E48E5">
        <w:rPr>
          <w:rFonts w:asciiTheme="minorHAnsi" w:hAnsiTheme="minorHAnsi" w:cstheme="minorHAnsi"/>
          <w:sz w:val="22"/>
          <w:szCs w:val="22"/>
        </w:rPr>
        <w:t>jeżeli w okresie od poprzedniej waloryzacji upłynęło 3 miesiące i nastąpiła kolejna zmiana</w:t>
      </w:r>
      <w:r w:rsidRPr="007E48E5">
        <w:rPr>
          <w:rFonts w:asciiTheme="minorHAnsi" w:hAnsiTheme="minorHAnsi" w:cstheme="minorHAnsi"/>
          <w:color w:val="000000"/>
          <w:sz w:val="22"/>
          <w:szCs w:val="22"/>
        </w:rPr>
        <w:t xml:space="preserve"> sumy wartości miesięcznych wskaźników </w:t>
      </w:r>
      <w:r w:rsidRPr="007E48E5">
        <w:rPr>
          <w:rFonts w:asciiTheme="minorHAnsi" w:hAnsiTheme="minorHAnsi" w:cstheme="minorHAnsi"/>
          <w:sz w:val="22"/>
          <w:szCs w:val="22"/>
        </w:rPr>
        <w:t>cen produkcji sprzedanej przemysłu</w:t>
      </w:r>
      <w:r w:rsidR="007B61E8" w:rsidRPr="007E48E5">
        <w:rPr>
          <w:rFonts w:asciiTheme="minorHAnsi" w:hAnsiTheme="minorHAnsi" w:cstheme="minorHAnsi"/>
          <w:sz w:val="22"/>
          <w:szCs w:val="22"/>
        </w:rPr>
        <w:t xml:space="preserve"> - ogółem</w:t>
      </w:r>
      <w:r w:rsidRPr="007E48E5">
        <w:rPr>
          <w:rFonts w:asciiTheme="minorHAnsi" w:hAnsiTheme="minorHAnsi" w:cstheme="minorHAnsi"/>
          <w:sz w:val="22"/>
          <w:szCs w:val="22"/>
        </w:rPr>
        <w:t xml:space="preserve"> </w:t>
      </w:r>
      <w:r w:rsidRPr="007E48E5">
        <w:rPr>
          <w:rFonts w:asciiTheme="minorHAnsi" w:hAnsiTheme="minorHAnsi" w:cstheme="minorHAnsi"/>
          <w:color w:val="000000"/>
          <w:sz w:val="22"/>
          <w:szCs w:val="22"/>
        </w:rPr>
        <w:t>(miesiąc do miesiąca poprzedniego), powyżej 5% w stosunku do miesiąca, w którym dokonano waloryzacji ceny dla ceny, która była wcześniej waloryzowana</w:t>
      </w:r>
      <w:r w:rsidR="00AD7D29" w:rsidRPr="007E48E5">
        <w:rPr>
          <w:rFonts w:asciiTheme="minorHAnsi" w:hAnsiTheme="minorHAnsi" w:cstheme="minorHAnsi"/>
          <w:color w:val="000000"/>
          <w:sz w:val="22"/>
          <w:szCs w:val="22"/>
        </w:rPr>
        <w:t>;</w:t>
      </w:r>
    </w:p>
    <w:p w14:paraId="69D5150F" w14:textId="77777777" w:rsidR="00E25BCC" w:rsidRPr="007E48E5" w:rsidRDefault="00AD7D29" w:rsidP="00CB2D7A">
      <w:pPr>
        <w:numPr>
          <w:ilvl w:val="0"/>
          <w:numId w:val="15"/>
        </w:numPr>
        <w:ind w:left="709" w:hanging="283"/>
        <w:jc w:val="both"/>
        <w:rPr>
          <w:rFonts w:asciiTheme="minorHAnsi" w:eastAsia="Calibri" w:hAnsiTheme="minorHAnsi" w:cstheme="minorHAnsi"/>
          <w:sz w:val="22"/>
          <w:szCs w:val="22"/>
          <w:lang w:eastAsia="en-US"/>
        </w:rPr>
      </w:pPr>
      <w:r w:rsidRPr="007E48E5">
        <w:rPr>
          <w:rFonts w:asciiTheme="minorHAnsi" w:hAnsiTheme="minorHAnsi" w:cstheme="minorHAnsi"/>
          <w:sz w:val="22"/>
          <w:szCs w:val="22"/>
        </w:rPr>
        <w:lastRenderedPageBreak/>
        <w:t>m</w:t>
      </w:r>
      <w:r w:rsidR="00E25BCC" w:rsidRPr="007E48E5">
        <w:rPr>
          <w:rFonts w:asciiTheme="minorHAnsi" w:hAnsiTheme="minorHAnsi" w:cstheme="minorHAnsi"/>
          <w:sz w:val="22"/>
          <w:szCs w:val="22"/>
        </w:rPr>
        <w:t>aksymalna wartość zmiany wynagrodzenia, jaką dopuszcza Zamawiający w efekcie zastosowania postanowień o zasadach wprowadzania zmian wysokości wynagrodzenia, o których mowa w ustępie</w:t>
      </w:r>
      <w:r w:rsidR="007B61E8" w:rsidRPr="007E48E5">
        <w:rPr>
          <w:rFonts w:asciiTheme="minorHAnsi" w:hAnsiTheme="minorHAnsi" w:cstheme="minorHAnsi"/>
          <w:sz w:val="22"/>
          <w:szCs w:val="22"/>
        </w:rPr>
        <w:t xml:space="preserve"> 6</w:t>
      </w:r>
      <w:r w:rsidR="00E25BCC" w:rsidRPr="007E48E5">
        <w:rPr>
          <w:rFonts w:asciiTheme="minorHAnsi" w:hAnsiTheme="minorHAnsi" w:cstheme="minorHAnsi"/>
          <w:sz w:val="22"/>
          <w:szCs w:val="22"/>
        </w:rPr>
        <w:t>: wynosi do 50% wynagrodzenia wskazanego umowie</w:t>
      </w:r>
      <w:r w:rsidRPr="007E48E5">
        <w:rPr>
          <w:rFonts w:asciiTheme="minorHAnsi" w:hAnsiTheme="minorHAnsi" w:cstheme="minorHAnsi"/>
          <w:sz w:val="22"/>
          <w:szCs w:val="22"/>
        </w:rPr>
        <w:t>;</w:t>
      </w:r>
    </w:p>
    <w:p w14:paraId="2E95C5E7" w14:textId="77777777" w:rsidR="00A92847" w:rsidRPr="007E48E5" w:rsidRDefault="00AD7D29" w:rsidP="00CB2D7A">
      <w:pPr>
        <w:numPr>
          <w:ilvl w:val="0"/>
          <w:numId w:val="15"/>
        </w:numPr>
        <w:ind w:left="709" w:hanging="283"/>
        <w:jc w:val="both"/>
        <w:rPr>
          <w:rFonts w:asciiTheme="minorHAnsi" w:eastAsia="Calibri" w:hAnsiTheme="minorHAnsi" w:cstheme="minorHAnsi"/>
          <w:sz w:val="22"/>
          <w:szCs w:val="22"/>
          <w:lang w:eastAsia="en-US"/>
        </w:rPr>
      </w:pPr>
      <w:r w:rsidRPr="007E48E5">
        <w:rPr>
          <w:rFonts w:asciiTheme="minorHAnsi" w:hAnsiTheme="minorHAnsi" w:cstheme="minorHAnsi"/>
          <w:sz w:val="22"/>
          <w:szCs w:val="22"/>
        </w:rPr>
        <w:t>w</w:t>
      </w:r>
      <w:r w:rsidR="00E25BCC" w:rsidRPr="007E48E5">
        <w:rPr>
          <w:rFonts w:asciiTheme="minorHAnsi" w:hAnsiTheme="minorHAnsi" w:cstheme="minorHAnsi"/>
          <w:sz w:val="22"/>
          <w:szCs w:val="22"/>
        </w:rPr>
        <w:t xml:space="preserve"> przypadku likwidacji wskaźnika cen produkcji sprzedanej przemysłu</w:t>
      </w:r>
      <w:r w:rsidR="007B61E8" w:rsidRPr="007E48E5">
        <w:rPr>
          <w:rFonts w:asciiTheme="minorHAnsi" w:hAnsiTheme="minorHAnsi" w:cstheme="minorHAnsi"/>
          <w:sz w:val="22"/>
          <w:szCs w:val="22"/>
        </w:rPr>
        <w:t xml:space="preserve"> - ogółem</w:t>
      </w:r>
      <w:r w:rsidR="00E25BCC" w:rsidRPr="007E48E5">
        <w:rPr>
          <w:rFonts w:asciiTheme="minorHAnsi" w:hAnsiTheme="minorHAnsi" w:cstheme="minorHAnsi"/>
          <w:sz w:val="22"/>
          <w:szCs w:val="22"/>
        </w:rPr>
        <w:t xml:space="preserve">, </w:t>
      </w:r>
      <w:r w:rsidR="007B61E8" w:rsidRPr="007E48E5">
        <w:rPr>
          <w:rFonts w:asciiTheme="minorHAnsi" w:hAnsiTheme="minorHAnsi" w:cstheme="minorHAnsi"/>
          <w:sz w:val="22"/>
          <w:szCs w:val="22"/>
        </w:rPr>
        <w:br/>
      </w:r>
      <w:r w:rsidR="00E25BCC" w:rsidRPr="007E48E5">
        <w:rPr>
          <w:rFonts w:asciiTheme="minorHAnsi" w:hAnsiTheme="minorHAnsi" w:cstheme="minorHAnsi"/>
          <w:sz w:val="22"/>
          <w:szCs w:val="22"/>
        </w:rPr>
        <w:t xml:space="preserve">o którym mowa w niniejszym ustępie lub zmiany podmiotu, który urzędowo go ustala, mechanizm, o którym mowa w ust. </w:t>
      </w:r>
      <w:r w:rsidR="007B61E8" w:rsidRPr="007E48E5">
        <w:rPr>
          <w:rFonts w:asciiTheme="minorHAnsi" w:hAnsiTheme="minorHAnsi" w:cstheme="minorHAnsi"/>
          <w:sz w:val="22"/>
          <w:szCs w:val="22"/>
        </w:rPr>
        <w:t>5 i 6</w:t>
      </w:r>
      <w:r w:rsidR="00E25BCC" w:rsidRPr="007E48E5">
        <w:rPr>
          <w:rFonts w:asciiTheme="minorHAnsi" w:hAnsiTheme="minorHAnsi" w:cstheme="minorHAnsi"/>
          <w:sz w:val="22"/>
          <w:szCs w:val="22"/>
        </w:rPr>
        <w:t xml:space="preserve"> stosuje się odpowiednio do wskaźnika i podmiotu, który zgodnie z odpowiednimi przepisami prawa zastąpi dotychczasowy wskaźnik lub podmiot.</w:t>
      </w:r>
    </w:p>
    <w:p w14:paraId="42D60682" w14:textId="5EAC6EF0" w:rsidR="00CE63E7" w:rsidRPr="007E48E5" w:rsidRDefault="00CE63E7" w:rsidP="00CB2D7A">
      <w:pPr>
        <w:numPr>
          <w:ilvl w:val="0"/>
          <w:numId w:val="15"/>
        </w:numPr>
        <w:ind w:left="709" w:hanging="283"/>
        <w:jc w:val="both"/>
        <w:rPr>
          <w:rFonts w:asciiTheme="minorHAnsi" w:eastAsia="Calibri" w:hAnsiTheme="minorHAnsi" w:cstheme="minorHAnsi"/>
          <w:sz w:val="22"/>
          <w:szCs w:val="22"/>
          <w:lang w:eastAsia="en-US"/>
        </w:rPr>
      </w:pPr>
      <w:r w:rsidRPr="007E48E5">
        <w:rPr>
          <w:rFonts w:asciiTheme="minorHAnsi" w:eastAsia="Calibri" w:hAnsiTheme="minorHAnsi" w:cstheme="minorHAnsi"/>
          <w:sz w:val="22"/>
          <w:szCs w:val="22"/>
          <w:lang w:eastAsia="en-US"/>
        </w:rPr>
        <w:t xml:space="preserve">w związku ze zmianą wynagrodzenia, o której mowa w ust. </w:t>
      </w:r>
      <w:r w:rsidR="00821C0E">
        <w:rPr>
          <w:rFonts w:asciiTheme="minorHAnsi" w:eastAsia="Calibri" w:hAnsiTheme="minorHAnsi" w:cstheme="minorHAnsi"/>
          <w:sz w:val="22"/>
          <w:szCs w:val="22"/>
          <w:lang w:eastAsia="en-US"/>
        </w:rPr>
        <w:t>2</w:t>
      </w:r>
      <w:r w:rsidRPr="007E48E5">
        <w:rPr>
          <w:rFonts w:asciiTheme="minorHAnsi" w:eastAsia="Calibri" w:hAnsiTheme="minorHAnsi" w:cstheme="minorHAnsi"/>
          <w:sz w:val="22"/>
          <w:szCs w:val="22"/>
          <w:lang w:eastAsia="en-US"/>
        </w:rPr>
        <w:t xml:space="preserve"> Wykonawca zobowiązany będzie do wykazania że zmiany cen</w:t>
      </w:r>
      <w:r w:rsidRPr="007E48E5">
        <w:rPr>
          <w:rFonts w:asciiTheme="minorHAnsi" w:hAnsiTheme="minorHAnsi" w:cstheme="minorHAnsi"/>
          <w:sz w:val="22"/>
          <w:szCs w:val="22"/>
        </w:rPr>
        <w:t xml:space="preserve"> materiałów lub kosztów, o których mowa w ust. 5, mają realny wpływ na koszt wykonania zamówienia.</w:t>
      </w:r>
    </w:p>
    <w:p w14:paraId="27C49008" w14:textId="77777777" w:rsidR="00A92847" w:rsidRPr="007E48E5" w:rsidRDefault="00A92847" w:rsidP="00EC49C0">
      <w:pPr>
        <w:jc w:val="center"/>
        <w:rPr>
          <w:rFonts w:asciiTheme="minorHAnsi" w:hAnsiTheme="minorHAnsi" w:cstheme="minorHAnsi"/>
          <w:color w:val="000000"/>
          <w:sz w:val="22"/>
          <w:szCs w:val="22"/>
        </w:rPr>
      </w:pPr>
      <w:r w:rsidRPr="007E48E5">
        <w:rPr>
          <w:rFonts w:asciiTheme="minorHAnsi" w:hAnsiTheme="minorHAnsi" w:cstheme="minorHAnsi"/>
          <w:b/>
          <w:color w:val="000000"/>
          <w:sz w:val="22"/>
          <w:szCs w:val="22"/>
        </w:rPr>
        <w:t>§ 3</w:t>
      </w:r>
    </w:p>
    <w:p w14:paraId="3AD63E7A" w14:textId="77777777" w:rsidR="00A92847" w:rsidRPr="007E48E5" w:rsidRDefault="00A92847" w:rsidP="00CB2D7A">
      <w:pPr>
        <w:numPr>
          <w:ilvl w:val="1"/>
          <w:numId w:val="6"/>
        </w:num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Powierzone zamówienie wykonawca zobowiązuje się wykonywać w okresie 12 miesięcy licząc od dnia zawarcia niniejszej umowy tj. do dnia .............................................</w:t>
      </w:r>
      <w:r w:rsidR="004C5D6D" w:rsidRPr="007E48E5">
        <w:rPr>
          <w:rFonts w:asciiTheme="minorHAnsi" w:hAnsiTheme="minorHAnsi" w:cstheme="minorHAnsi"/>
          <w:color w:val="000000"/>
          <w:sz w:val="22"/>
          <w:szCs w:val="22"/>
        </w:rPr>
        <w:t xml:space="preserve"> </w:t>
      </w:r>
      <w:r w:rsidRPr="007E48E5">
        <w:rPr>
          <w:rFonts w:asciiTheme="minorHAnsi" w:hAnsiTheme="minorHAnsi" w:cstheme="minorHAnsi"/>
          <w:color w:val="000000"/>
          <w:sz w:val="22"/>
          <w:szCs w:val="22"/>
        </w:rPr>
        <w:t>z zastrzeżeniem ust. 2</w:t>
      </w:r>
    </w:p>
    <w:p w14:paraId="4827914E" w14:textId="77777777" w:rsidR="00A92847" w:rsidRPr="007E48E5" w:rsidRDefault="00A92847" w:rsidP="00CB2D7A">
      <w:pPr>
        <w:numPr>
          <w:ilvl w:val="1"/>
          <w:numId w:val="6"/>
        </w:num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Umowa wygaśnie przed upływem 12 miesięcy w sytuacji osiągnięcia kwoty określonej </w:t>
      </w:r>
      <w:r w:rsidR="00FF2ECE" w:rsidRPr="007E48E5">
        <w:rPr>
          <w:rFonts w:asciiTheme="minorHAnsi" w:hAnsiTheme="minorHAnsi" w:cstheme="minorHAnsi"/>
          <w:color w:val="000000"/>
          <w:sz w:val="22"/>
          <w:szCs w:val="22"/>
        </w:rPr>
        <w:br/>
      </w:r>
      <w:r w:rsidRPr="007E48E5">
        <w:rPr>
          <w:rFonts w:asciiTheme="minorHAnsi" w:hAnsiTheme="minorHAnsi" w:cstheme="minorHAnsi"/>
          <w:color w:val="000000"/>
          <w:sz w:val="22"/>
          <w:szCs w:val="22"/>
        </w:rPr>
        <w:t>w § 2 umowy. Jeżeli w przeddzień upływu 12 miesięcy, asortyment i ilość wyrobów określona w ofercie wykonawcy nie zostaną wyczerpane, umowa ulegnie automatycznemu przedłużeniu do momentu wyczerpania tego asortymentu i il</w:t>
      </w:r>
      <w:r w:rsidR="004C5D6D" w:rsidRPr="007E48E5">
        <w:rPr>
          <w:rFonts w:asciiTheme="minorHAnsi" w:hAnsiTheme="minorHAnsi" w:cstheme="minorHAnsi"/>
          <w:color w:val="000000"/>
          <w:sz w:val="22"/>
          <w:szCs w:val="22"/>
        </w:rPr>
        <w:t xml:space="preserve">ości, przy czym nie dłużej niż </w:t>
      </w:r>
      <w:r w:rsidRPr="007E48E5">
        <w:rPr>
          <w:rFonts w:asciiTheme="minorHAnsi" w:hAnsiTheme="minorHAnsi" w:cstheme="minorHAnsi"/>
          <w:color w:val="000000"/>
          <w:sz w:val="22"/>
          <w:szCs w:val="22"/>
        </w:rPr>
        <w:t>o 3 miesiące. Postanowień § 10 ust. 2 umowy w takim przypadku nie stosuje się.</w:t>
      </w:r>
    </w:p>
    <w:p w14:paraId="30FE4603" w14:textId="77777777" w:rsidR="007E48E5" w:rsidRDefault="007E48E5" w:rsidP="00EC49C0">
      <w:pPr>
        <w:jc w:val="center"/>
        <w:rPr>
          <w:rFonts w:asciiTheme="minorHAnsi" w:hAnsiTheme="minorHAnsi" w:cstheme="minorHAnsi"/>
          <w:b/>
          <w:sz w:val="22"/>
          <w:szCs w:val="22"/>
        </w:rPr>
      </w:pPr>
    </w:p>
    <w:p w14:paraId="25D0B16A" w14:textId="77777777" w:rsidR="00A92847" w:rsidRPr="007E48E5" w:rsidRDefault="00A92847" w:rsidP="00EC49C0">
      <w:pPr>
        <w:jc w:val="center"/>
        <w:rPr>
          <w:rFonts w:asciiTheme="minorHAnsi" w:hAnsiTheme="minorHAnsi" w:cstheme="minorHAnsi"/>
          <w:b/>
          <w:sz w:val="22"/>
          <w:szCs w:val="22"/>
        </w:rPr>
      </w:pPr>
      <w:r w:rsidRPr="007E48E5">
        <w:rPr>
          <w:rFonts w:asciiTheme="minorHAnsi" w:hAnsiTheme="minorHAnsi" w:cstheme="minorHAnsi"/>
          <w:b/>
          <w:sz w:val="22"/>
          <w:szCs w:val="22"/>
        </w:rPr>
        <w:t>§ 4</w:t>
      </w:r>
    </w:p>
    <w:p w14:paraId="5232FE8E"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rPr>
        <w:t xml:space="preserve">Dostawy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b/>
          <w:sz w:val="22"/>
          <w:szCs w:val="22"/>
        </w:rPr>
        <w:t xml:space="preserve"> </w:t>
      </w:r>
      <w:r w:rsidRPr="007E48E5">
        <w:rPr>
          <w:rFonts w:asciiTheme="minorHAnsi" w:hAnsiTheme="minorHAnsi" w:cstheme="minorHAnsi"/>
          <w:sz w:val="22"/>
          <w:szCs w:val="22"/>
        </w:rPr>
        <w:t xml:space="preserve">odbywać się będą po złożeniu zamówienia drogą elektroniczną na adres wskazany w ust. 11 (dalej: „zamówienie”), przez uprawnionego pracownika </w:t>
      </w:r>
      <w:r w:rsidR="004C5D6D" w:rsidRPr="007E48E5">
        <w:rPr>
          <w:rFonts w:asciiTheme="minorHAnsi" w:hAnsiTheme="minorHAnsi" w:cstheme="minorHAnsi"/>
          <w:sz w:val="22"/>
          <w:szCs w:val="22"/>
        </w:rPr>
        <w:t>Zespołu ds.</w:t>
      </w:r>
      <w:r w:rsidRPr="007E48E5">
        <w:rPr>
          <w:rFonts w:asciiTheme="minorHAnsi" w:hAnsiTheme="minorHAnsi" w:cstheme="minorHAnsi"/>
          <w:sz w:val="22"/>
          <w:szCs w:val="22"/>
        </w:rPr>
        <w:t xml:space="preserve"> Zaopatrzenia, o którym mowa w ust. 10. </w:t>
      </w:r>
    </w:p>
    <w:p w14:paraId="095C7FA1"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lang w:eastAsia="ar-SA"/>
        </w:rPr>
        <w:t xml:space="preserve">W przypadku przekazywania zamówień drogą elektroniczną (e-mail) - dowód transmisji danych, dowód przesłania drogą elektroniczną oznacza, że </w:t>
      </w:r>
      <w:r w:rsidR="00D46C1F" w:rsidRPr="007E48E5">
        <w:rPr>
          <w:rFonts w:asciiTheme="minorHAnsi" w:hAnsiTheme="minorHAnsi" w:cstheme="minorHAnsi"/>
          <w:sz w:val="22"/>
          <w:szCs w:val="22"/>
          <w:lang w:eastAsia="ar-SA"/>
        </w:rPr>
        <w:t>w</w:t>
      </w:r>
      <w:r w:rsidRPr="007E48E5">
        <w:rPr>
          <w:rFonts w:asciiTheme="minorHAnsi" w:hAnsiTheme="minorHAnsi" w:cstheme="minorHAnsi"/>
          <w:sz w:val="22"/>
          <w:szCs w:val="22"/>
          <w:lang w:eastAsia="ar-SA"/>
        </w:rPr>
        <w:t xml:space="preserve">ykonawca otrzymał zamówienie w momencie jego przekazania przez </w:t>
      </w:r>
      <w:r w:rsidR="00D46C1F" w:rsidRPr="007E48E5">
        <w:rPr>
          <w:rFonts w:asciiTheme="minorHAnsi" w:hAnsiTheme="minorHAnsi" w:cstheme="minorHAnsi"/>
          <w:sz w:val="22"/>
          <w:szCs w:val="22"/>
          <w:lang w:eastAsia="ar-SA"/>
        </w:rPr>
        <w:t>z</w:t>
      </w:r>
      <w:r w:rsidRPr="007E48E5">
        <w:rPr>
          <w:rFonts w:asciiTheme="minorHAnsi" w:hAnsiTheme="minorHAnsi" w:cstheme="minorHAnsi"/>
          <w:sz w:val="22"/>
          <w:szCs w:val="22"/>
          <w:lang w:eastAsia="ar-SA"/>
        </w:rPr>
        <w:t>amawiającego, niezależnie od ewentualnego potwierdzenia faktu jego otrzymania. Zamawiający nie ponosi odpowiedzialności za niesprawne działanie urządzeń wykonawcy.</w:t>
      </w:r>
    </w:p>
    <w:p w14:paraId="3C99087F"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rPr>
        <w:t xml:space="preserve">Dostawy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b/>
          <w:sz w:val="22"/>
          <w:szCs w:val="22"/>
        </w:rPr>
        <w:t xml:space="preserve"> </w:t>
      </w:r>
      <w:r w:rsidRPr="007E48E5">
        <w:rPr>
          <w:rFonts w:asciiTheme="minorHAnsi" w:hAnsiTheme="minorHAnsi" w:cstheme="minorHAnsi"/>
          <w:sz w:val="22"/>
          <w:szCs w:val="22"/>
        </w:rPr>
        <w:t xml:space="preserve">odbywać się będą w terminie </w:t>
      </w:r>
      <w:r w:rsidRPr="007E48E5">
        <w:rPr>
          <w:rFonts w:asciiTheme="minorHAnsi" w:hAnsiTheme="minorHAnsi" w:cstheme="minorHAnsi"/>
          <w:color w:val="000000"/>
          <w:sz w:val="22"/>
          <w:szCs w:val="22"/>
        </w:rPr>
        <w:t>nie dłuższym niż</w:t>
      </w:r>
      <w:r w:rsidRPr="007E48E5">
        <w:rPr>
          <w:rFonts w:asciiTheme="minorHAnsi" w:hAnsiTheme="minorHAnsi" w:cstheme="minorHAnsi"/>
          <w:sz w:val="22"/>
          <w:szCs w:val="22"/>
        </w:rPr>
        <w:t xml:space="preserve"> </w:t>
      </w:r>
      <w:r w:rsidR="00D46C1F" w:rsidRPr="007E48E5">
        <w:rPr>
          <w:rFonts w:asciiTheme="minorHAnsi" w:hAnsiTheme="minorHAnsi" w:cstheme="minorHAnsi"/>
          <w:sz w:val="22"/>
          <w:szCs w:val="22"/>
        </w:rPr>
        <w:t>5</w:t>
      </w:r>
      <w:r w:rsidRPr="007E48E5">
        <w:rPr>
          <w:rFonts w:asciiTheme="minorHAnsi" w:hAnsiTheme="minorHAnsi" w:cstheme="minorHAnsi"/>
          <w:sz w:val="22"/>
          <w:szCs w:val="22"/>
        </w:rPr>
        <w:t xml:space="preserve"> dni od daty złożenia zamówienia. Wykonawca niezwłocznie potwierdzi drogą elektroniczną przyjęcie zamówienia do realizacji, określając termin dostawy na e-mail: </w:t>
      </w:r>
      <w:hyperlink r:id="rId9" w:history="1">
        <w:r w:rsidR="00F211A5" w:rsidRPr="007E48E5">
          <w:rPr>
            <w:rStyle w:val="Hipercze"/>
            <w:rFonts w:asciiTheme="minorHAnsi" w:hAnsiTheme="minorHAnsi" w:cstheme="minorHAnsi"/>
            <w:color w:val="auto"/>
            <w:sz w:val="22"/>
            <w:szCs w:val="22"/>
          </w:rPr>
          <w:t>szz@zwik.szczecin.pl</w:t>
        </w:r>
      </w:hyperlink>
      <w:r w:rsidRPr="007E48E5">
        <w:rPr>
          <w:rFonts w:asciiTheme="minorHAnsi" w:hAnsiTheme="minorHAnsi" w:cstheme="minorHAnsi"/>
          <w:sz w:val="22"/>
          <w:szCs w:val="22"/>
        </w:rPr>
        <w:t xml:space="preserve"> </w:t>
      </w:r>
    </w:p>
    <w:p w14:paraId="55E7D524"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rPr>
        <w:t xml:space="preserve">Miejscem wydania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b/>
          <w:sz w:val="22"/>
          <w:szCs w:val="22"/>
        </w:rPr>
        <w:t xml:space="preserve"> </w:t>
      </w:r>
      <w:r w:rsidRPr="007E48E5">
        <w:rPr>
          <w:rFonts w:asciiTheme="minorHAnsi" w:hAnsiTheme="minorHAnsi" w:cstheme="minorHAnsi"/>
          <w:color w:val="000000"/>
          <w:sz w:val="22"/>
          <w:szCs w:val="22"/>
        </w:rPr>
        <w:t>objętych danym zamówieniem będzie każdorazowo</w:t>
      </w:r>
      <w:r w:rsidRPr="007E48E5">
        <w:rPr>
          <w:rFonts w:asciiTheme="minorHAnsi" w:hAnsiTheme="minorHAnsi" w:cstheme="minorHAnsi"/>
          <w:sz w:val="22"/>
          <w:szCs w:val="22"/>
        </w:rPr>
        <w:t xml:space="preserve"> Magazyn Główny nr 1 zamawiającego znajdu</w:t>
      </w:r>
      <w:r w:rsidR="004C5D6D" w:rsidRPr="007E48E5">
        <w:rPr>
          <w:rFonts w:asciiTheme="minorHAnsi" w:hAnsiTheme="minorHAnsi" w:cstheme="minorHAnsi"/>
          <w:sz w:val="22"/>
          <w:szCs w:val="22"/>
        </w:rPr>
        <w:t xml:space="preserve">jący się przy ul. 1-go Maja 37 </w:t>
      </w:r>
      <w:r w:rsidRPr="007E48E5">
        <w:rPr>
          <w:rFonts w:asciiTheme="minorHAnsi" w:hAnsiTheme="minorHAnsi" w:cstheme="minorHAnsi"/>
          <w:sz w:val="22"/>
          <w:szCs w:val="22"/>
        </w:rPr>
        <w:t>w Szczecinie.</w:t>
      </w:r>
    </w:p>
    <w:p w14:paraId="39E89A39"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rPr>
        <w:t xml:space="preserve">Dostawy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objętych danym zamówieniem odbywać się będą od poniedziałku do piątku w godzinach od 7</w:t>
      </w:r>
      <w:r w:rsidR="00D46C1F" w:rsidRPr="007E48E5">
        <w:rPr>
          <w:rFonts w:asciiTheme="minorHAnsi" w:hAnsiTheme="minorHAnsi" w:cstheme="minorHAnsi"/>
          <w:sz w:val="22"/>
          <w:szCs w:val="22"/>
          <w:vertAlign w:val="superscript"/>
        </w:rPr>
        <w:t>0</w:t>
      </w:r>
      <w:r w:rsidRPr="007E48E5">
        <w:rPr>
          <w:rFonts w:asciiTheme="minorHAnsi" w:hAnsiTheme="minorHAnsi" w:cstheme="minorHAnsi"/>
          <w:sz w:val="22"/>
          <w:szCs w:val="22"/>
          <w:vertAlign w:val="superscript"/>
        </w:rPr>
        <w:t>0</w:t>
      </w:r>
      <w:r w:rsidRPr="007E48E5">
        <w:rPr>
          <w:rFonts w:asciiTheme="minorHAnsi" w:hAnsiTheme="minorHAnsi" w:cstheme="minorHAnsi"/>
          <w:sz w:val="22"/>
          <w:szCs w:val="22"/>
        </w:rPr>
        <w:t xml:space="preserve"> do 14</w:t>
      </w:r>
      <w:r w:rsidRPr="007E48E5">
        <w:rPr>
          <w:rFonts w:asciiTheme="minorHAnsi" w:hAnsiTheme="minorHAnsi" w:cstheme="minorHAnsi"/>
          <w:sz w:val="22"/>
          <w:szCs w:val="22"/>
          <w:vertAlign w:val="superscript"/>
        </w:rPr>
        <w:t>30</w:t>
      </w:r>
      <w:r w:rsidRPr="007E48E5">
        <w:rPr>
          <w:rFonts w:asciiTheme="minorHAnsi" w:hAnsiTheme="minorHAnsi" w:cstheme="minorHAnsi"/>
          <w:sz w:val="22"/>
          <w:szCs w:val="22"/>
        </w:rPr>
        <w:t xml:space="preserve"> na koszt i staranie wykonawcy, przy użyciu jego środków transportu oraz sprzętu do miejsca wydania, o którym mowa w ust. 4. Zamawiający ma prawo nieodebrania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dostarczanych w innym czasie i wykonawcy z tego tytułu nie służą do zamawiającego jakiekolwiek roszczenia.</w:t>
      </w:r>
    </w:p>
    <w:p w14:paraId="2B7155E0"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rPr>
        <w:t xml:space="preserve">Strony oświadczają, że </w:t>
      </w:r>
      <w:r w:rsidR="00D46C1F" w:rsidRPr="007E48E5">
        <w:rPr>
          <w:rFonts w:asciiTheme="minorHAnsi" w:hAnsiTheme="minorHAnsi" w:cstheme="minorHAnsi"/>
          <w:sz w:val="22"/>
          <w:szCs w:val="22"/>
        </w:rPr>
        <w:t>z</w:t>
      </w:r>
      <w:r w:rsidRPr="007E48E5">
        <w:rPr>
          <w:rFonts w:asciiTheme="minorHAnsi" w:hAnsiTheme="minorHAnsi" w:cstheme="minorHAnsi"/>
          <w:sz w:val="22"/>
          <w:szCs w:val="22"/>
        </w:rPr>
        <w:t xml:space="preserve">amawiający ma prawo </w:t>
      </w:r>
      <w:r w:rsidR="004C5D6D" w:rsidRPr="007E48E5">
        <w:rPr>
          <w:rFonts w:asciiTheme="minorHAnsi" w:hAnsiTheme="minorHAnsi" w:cstheme="minorHAnsi"/>
          <w:sz w:val="22"/>
          <w:szCs w:val="22"/>
        </w:rPr>
        <w:t xml:space="preserve">nieodebrania danego zamówienia </w:t>
      </w:r>
      <w:r w:rsidRPr="007E48E5">
        <w:rPr>
          <w:rFonts w:asciiTheme="minorHAnsi" w:hAnsiTheme="minorHAnsi" w:cstheme="minorHAnsi"/>
          <w:sz w:val="22"/>
          <w:szCs w:val="22"/>
        </w:rPr>
        <w:t xml:space="preserve">w przypadku dostarczenia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które nie spełniają warunków § 1 niniejszej umowy, albo których ilość nie będzie odpowiadała złożonemu zamówieniu. Wykonawcy z tego tytułu nie służą do zamawiającego jakiekolwiek roszczenia. Uprawnienie, o którym mowa w zdaniu poprzednim nie ogranicza uprawnienia zamawiającego do odbioru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b/>
          <w:sz w:val="22"/>
          <w:szCs w:val="22"/>
        </w:rPr>
        <w:t xml:space="preserve"> </w:t>
      </w:r>
      <w:r w:rsidRPr="007E48E5">
        <w:rPr>
          <w:rFonts w:asciiTheme="minorHAnsi" w:hAnsiTheme="minorHAnsi" w:cstheme="minorHAnsi"/>
          <w:sz w:val="22"/>
          <w:szCs w:val="22"/>
        </w:rPr>
        <w:t xml:space="preserve">w ramach danego zamówienia pozbawionych wad. </w:t>
      </w:r>
    </w:p>
    <w:p w14:paraId="35F82BB2"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rPr>
        <w:t>Odbiór danego zamówienia nastąpi po spisaniu protokołu odbioru i podpisaniu protokołu przez upoważnionych przedstawicieli Stron (jako protokół odbioru Strony będą traktowały także taki dokument jak: faktura VAT</w:t>
      </w:r>
      <w:r w:rsidR="00D46C1F" w:rsidRPr="007E48E5">
        <w:rPr>
          <w:rFonts w:asciiTheme="minorHAnsi" w:hAnsiTheme="minorHAnsi" w:cstheme="minorHAnsi"/>
          <w:sz w:val="22"/>
          <w:szCs w:val="22"/>
        </w:rPr>
        <w:t>, dokument WZ</w:t>
      </w:r>
      <w:r w:rsidRPr="007E48E5">
        <w:rPr>
          <w:rFonts w:asciiTheme="minorHAnsi" w:hAnsiTheme="minorHAnsi" w:cstheme="minorHAnsi"/>
          <w:sz w:val="22"/>
          <w:szCs w:val="22"/>
        </w:rPr>
        <w:t xml:space="preserve">). Z tą też chwilą przechodzą na </w:t>
      </w:r>
      <w:r w:rsidR="001A4DA1" w:rsidRPr="007E48E5">
        <w:rPr>
          <w:rFonts w:asciiTheme="minorHAnsi" w:hAnsiTheme="minorHAnsi" w:cstheme="minorHAnsi"/>
          <w:sz w:val="22"/>
          <w:szCs w:val="22"/>
        </w:rPr>
        <w:t>z</w:t>
      </w:r>
      <w:r w:rsidRPr="007E48E5">
        <w:rPr>
          <w:rFonts w:asciiTheme="minorHAnsi" w:hAnsiTheme="minorHAnsi" w:cstheme="minorHAnsi"/>
          <w:sz w:val="22"/>
          <w:szCs w:val="22"/>
        </w:rPr>
        <w:t>amawiającego korzyści i ciężary związane z dostawą</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zasuw*</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objętych zamówieniem oraz niebezpieczeństwo ich przypadkowej utraty lub uszkodzenia.</w:t>
      </w:r>
      <w:r w:rsidR="002B2E9B" w:rsidRPr="007E48E5">
        <w:rPr>
          <w:rFonts w:asciiTheme="minorHAnsi" w:hAnsiTheme="minorHAnsi" w:cstheme="minorHAnsi"/>
          <w:sz w:val="22"/>
          <w:szCs w:val="22"/>
        </w:rPr>
        <w:t xml:space="preserve"> Wszelkie koszty związana z transportem i dostawą danego zamówienia jak  i wszelkie związane z tym ryzyka w całości obciążają </w:t>
      </w:r>
      <w:r w:rsidR="001A4DA1" w:rsidRPr="007E48E5">
        <w:rPr>
          <w:rFonts w:asciiTheme="minorHAnsi" w:hAnsiTheme="minorHAnsi" w:cstheme="minorHAnsi"/>
          <w:sz w:val="22"/>
          <w:szCs w:val="22"/>
        </w:rPr>
        <w:t>w</w:t>
      </w:r>
      <w:r w:rsidR="002B2E9B" w:rsidRPr="007E48E5">
        <w:rPr>
          <w:rFonts w:asciiTheme="minorHAnsi" w:hAnsiTheme="minorHAnsi" w:cstheme="minorHAnsi"/>
          <w:sz w:val="22"/>
          <w:szCs w:val="22"/>
        </w:rPr>
        <w:t xml:space="preserve">ykonawcę.  </w:t>
      </w:r>
    </w:p>
    <w:p w14:paraId="0CB123C8" w14:textId="77777777" w:rsidR="00A92847" w:rsidRPr="007E48E5" w:rsidRDefault="00A92847" w:rsidP="00CB2D7A">
      <w:pPr>
        <w:numPr>
          <w:ilvl w:val="0"/>
          <w:numId w:val="3"/>
        </w:numPr>
        <w:jc w:val="both"/>
        <w:rPr>
          <w:rFonts w:asciiTheme="minorHAnsi" w:hAnsiTheme="minorHAnsi" w:cstheme="minorHAnsi"/>
          <w:sz w:val="22"/>
          <w:szCs w:val="22"/>
        </w:rPr>
      </w:pPr>
      <w:r w:rsidRPr="007E48E5">
        <w:rPr>
          <w:rFonts w:asciiTheme="minorHAnsi" w:hAnsiTheme="minorHAnsi" w:cstheme="minorHAnsi"/>
          <w:sz w:val="22"/>
          <w:szCs w:val="22"/>
        </w:rPr>
        <w:lastRenderedPageBreak/>
        <w:t xml:space="preserve">Strony wskażą swoich przedstawicieli do stałej współpracy przy realizacji niniejszej umowy. Zmiany tych osób mogą nastąpić w formie zawiadomienia przesłanego drugiej </w:t>
      </w:r>
      <w:r w:rsidRPr="007E48E5">
        <w:rPr>
          <w:rFonts w:asciiTheme="minorHAnsi" w:hAnsiTheme="minorHAnsi" w:cstheme="minorHAnsi"/>
          <w:color w:val="000000"/>
          <w:sz w:val="22"/>
          <w:szCs w:val="22"/>
        </w:rPr>
        <w:t xml:space="preserve">Stronie </w:t>
      </w:r>
      <w:r w:rsidR="00D46C1F" w:rsidRPr="007E48E5">
        <w:rPr>
          <w:rFonts w:asciiTheme="minorHAnsi" w:hAnsiTheme="minorHAnsi" w:cstheme="minorHAnsi"/>
          <w:color w:val="000000"/>
          <w:sz w:val="22"/>
          <w:szCs w:val="22"/>
        </w:rPr>
        <w:t xml:space="preserve">drogą elektroniczną </w:t>
      </w:r>
      <w:r w:rsidR="004C5D6D" w:rsidRPr="007E48E5">
        <w:rPr>
          <w:rFonts w:asciiTheme="minorHAnsi" w:hAnsiTheme="minorHAnsi" w:cstheme="minorHAnsi"/>
          <w:color w:val="000000"/>
          <w:sz w:val="22"/>
          <w:szCs w:val="22"/>
        </w:rPr>
        <w:br/>
      </w:r>
      <w:r w:rsidR="00D46C1F" w:rsidRPr="007E48E5">
        <w:rPr>
          <w:rFonts w:asciiTheme="minorHAnsi" w:hAnsiTheme="minorHAnsi" w:cstheme="minorHAnsi"/>
          <w:color w:val="000000"/>
          <w:sz w:val="22"/>
          <w:szCs w:val="22"/>
        </w:rPr>
        <w:t xml:space="preserve">na </w:t>
      </w:r>
      <w:r w:rsidR="00D46C1F" w:rsidRPr="007E48E5">
        <w:rPr>
          <w:rFonts w:asciiTheme="minorHAnsi" w:hAnsiTheme="minorHAnsi" w:cstheme="minorHAnsi"/>
          <w:sz w:val="22"/>
          <w:szCs w:val="22"/>
        </w:rPr>
        <w:t xml:space="preserve">adres: </w:t>
      </w:r>
      <w:hyperlink r:id="rId10" w:history="1">
        <w:r w:rsidR="00F211A5" w:rsidRPr="007E48E5">
          <w:rPr>
            <w:rStyle w:val="Hipercze"/>
            <w:rFonts w:asciiTheme="minorHAnsi" w:hAnsiTheme="minorHAnsi" w:cstheme="minorHAnsi"/>
            <w:color w:val="auto"/>
            <w:sz w:val="22"/>
            <w:szCs w:val="22"/>
          </w:rPr>
          <w:t>szz@zwik.szczecin.pl</w:t>
        </w:r>
      </w:hyperlink>
      <w:r w:rsidR="00D46C1F" w:rsidRPr="007E48E5">
        <w:rPr>
          <w:rFonts w:asciiTheme="minorHAnsi" w:hAnsiTheme="minorHAnsi" w:cstheme="minorHAnsi"/>
          <w:sz w:val="22"/>
          <w:szCs w:val="22"/>
        </w:rPr>
        <w:t xml:space="preserve"> </w:t>
      </w:r>
    </w:p>
    <w:p w14:paraId="02B67A84" w14:textId="77777777" w:rsidR="00A92847" w:rsidRPr="007E48E5" w:rsidRDefault="00A92847" w:rsidP="00CB2D7A">
      <w:pPr>
        <w:numPr>
          <w:ilvl w:val="0"/>
          <w:numId w:val="3"/>
        </w:num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Przedstawicielem wykonawcy, o którym mowa w ust. 8 jest:…………………</w:t>
      </w:r>
      <w:r w:rsidR="002B2E9B" w:rsidRPr="007E48E5">
        <w:rPr>
          <w:rFonts w:asciiTheme="minorHAnsi" w:hAnsiTheme="minorHAnsi" w:cstheme="minorHAnsi"/>
          <w:color w:val="000000"/>
          <w:sz w:val="22"/>
          <w:szCs w:val="22"/>
        </w:rPr>
        <w:t>email:…</w:t>
      </w:r>
      <w:r w:rsidR="00821924" w:rsidRPr="007E48E5">
        <w:rPr>
          <w:rFonts w:asciiTheme="minorHAnsi" w:hAnsiTheme="minorHAnsi" w:cstheme="minorHAnsi"/>
          <w:color w:val="000000"/>
          <w:sz w:val="22"/>
          <w:szCs w:val="22"/>
        </w:rPr>
        <w:t>……</w:t>
      </w:r>
      <w:r w:rsidR="002B2E9B" w:rsidRPr="007E48E5">
        <w:rPr>
          <w:rFonts w:asciiTheme="minorHAnsi" w:hAnsiTheme="minorHAnsi" w:cstheme="minorHAnsi"/>
          <w:color w:val="000000"/>
          <w:sz w:val="22"/>
          <w:szCs w:val="22"/>
        </w:rPr>
        <w:t>.</w:t>
      </w:r>
    </w:p>
    <w:p w14:paraId="2D86B8AD" w14:textId="77777777" w:rsidR="00A92847" w:rsidRPr="007E48E5" w:rsidRDefault="00A92847" w:rsidP="00CB2D7A">
      <w:pPr>
        <w:numPr>
          <w:ilvl w:val="0"/>
          <w:numId w:val="3"/>
        </w:num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Przedstawicielami zamawiającego, o których mowa w ust. 8 są: </w:t>
      </w:r>
    </w:p>
    <w:p w14:paraId="24678A76" w14:textId="77777777" w:rsidR="002B2E9B" w:rsidRPr="007E48E5" w:rsidRDefault="004C5D6D" w:rsidP="00EC49C0">
      <w:p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ab/>
      </w:r>
      <w:r w:rsidR="00A92847" w:rsidRPr="007E48E5">
        <w:rPr>
          <w:rFonts w:asciiTheme="minorHAnsi" w:hAnsiTheme="minorHAnsi" w:cstheme="minorHAnsi"/>
          <w:color w:val="000000"/>
          <w:sz w:val="22"/>
          <w:szCs w:val="22"/>
        </w:rPr>
        <w:t>Dominik Zakrzewski  – tel. 91-44-26-314</w:t>
      </w:r>
      <w:r w:rsidR="002B2E9B" w:rsidRPr="007E48E5">
        <w:rPr>
          <w:rFonts w:asciiTheme="minorHAnsi" w:hAnsiTheme="minorHAnsi" w:cstheme="minorHAnsi"/>
          <w:color w:val="000000"/>
          <w:sz w:val="22"/>
          <w:szCs w:val="22"/>
        </w:rPr>
        <w:t>, email</w:t>
      </w:r>
      <w:r w:rsidR="00F211A5" w:rsidRPr="007E48E5">
        <w:rPr>
          <w:rFonts w:asciiTheme="minorHAnsi" w:hAnsiTheme="minorHAnsi" w:cstheme="minorHAnsi"/>
          <w:color w:val="000000"/>
          <w:sz w:val="22"/>
          <w:szCs w:val="22"/>
        </w:rPr>
        <w:t xml:space="preserve"> d.zakrzewski@zwik.szczecin.pl</w:t>
      </w:r>
    </w:p>
    <w:p w14:paraId="33379188" w14:textId="77777777" w:rsidR="00A92847" w:rsidRPr="007E48E5" w:rsidRDefault="002B2E9B" w:rsidP="00EC49C0">
      <w:p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           </w:t>
      </w:r>
      <w:r w:rsidR="004C5D6D" w:rsidRPr="007E48E5">
        <w:rPr>
          <w:rFonts w:asciiTheme="minorHAnsi" w:hAnsiTheme="minorHAnsi" w:cstheme="minorHAnsi"/>
          <w:color w:val="000000"/>
          <w:sz w:val="22"/>
          <w:szCs w:val="22"/>
        </w:rPr>
        <w:tab/>
      </w:r>
      <w:r w:rsidR="00F211A5" w:rsidRPr="007E48E5">
        <w:rPr>
          <w:rFonts w:asciiTheme="minorHAnsi" w:hAnsiTheme="minorHAnsi" w:cstheme="minorHAnsi"/>
          <w:color w:val="000000"/>
          <w:sz w:val="22"/>
          <w:szCs w:val="22"/>
        </w:rPr>
        <w:t>Marta Prędkiewicz</w:t>
      </w:r>
      <w:r w:rsidR="00A92847" w:rsidRPr="007E48E5">
        <w:rPr>
          <w:rFonts w:asciiTheme="minorHAnsi" w:hAnsiTheme="minorHAnsi" w:cstheme="minorHAnsi"/>
          <w:color w:val="000000"/>
          <w:sz w:val="22"/>
          <w:szCs w:val="22"/>
        </w:rPr>
        <w:t xml:space="preserve"> – tel. 91-44-26-31</w:t>
      </w:r>
      <w:r w:rsidR="00F211A5" w:rsidRPr="007E48E5">
        <w:rPr>
          <w:rFonts w:asciiTheme="minorHAnsi" w:hAnsiTheme="minorHAnsi" w:cstheme="minorHAnsi"/>
          <w:color w:val="000000"/>
          <w:sz w:val="22"/>
          <w:szCs w:val="22"/>
        </w:rPr>
        <w:t>6</w:t>
      </w:r>
      <w:r w:rsidRPr="007E48E5">
        <w:rPr>
          <w:rFonts w:asciiTheme="minorHAnsi" w:hAnsiTheme="minorHAnsi" w:cstheme="minorHAnsi"/>
          <w:color w:val="000000"/>
          <w:sz w:val="22"/>
          <w:szCs w:val="22"/>
        </w:rPr>
        <w:t>, email</w:t>
      </w:r>
      <w:r w:rsidR="00F211A5" w:rsidRPr="007E48E5">
        <w:rPr>
          <w:rFonts w:asciiTheme="minorHAnsi" w:hAnsiTheme="minorHAnsi" w:cstheme="minorHAnsi"/>
          <w:color w:val="000000"/>
          <w:sz w:val="22"/>
          <w:szCs w:val="22"/>
        </w:rPr>
        <w:t xml:space="preserve">  m.predkiewicz@zwik.szczecin.pl</w:t>
      </w:r>
    </w:p>
    <w:p w14:paraId="75D6DEE0" w14:textId="77777777" w:rsidR="00A92847" w:rsidRPr="007E48E5" w:rsidRDefault="00A92847" w:rsidP="00CB2D7A">
      <w:pPr>
        <w:numPr>
          <w:ilvl w:val="0"/>
          <w:numId w:val="3"/>
        </w:num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Składanie poszczególnych zamówień będzie następować na adres wykonawcy:</w:t>
      </w:r>
      <w:r w:rsidR="00FF2ECE" w:rsidRPr="007E48E5">
        <w:rPr>
          <w:rFonts w:asciiTheme="minorHAnsi" w:hAnsiTheme="minorHAnsi" w:cstheme="minorHAnsi"/>
          <w:color w:val="000000"/>
          <w:sz w:val="22"/>
          <w:szCs w:val="22"/>
        </w:rPr>
        <w:t xml:space="preserve"> </w:t>
      </w:r>
      <w:r w:rsidRPr="007E48E5">
        <w:rPr>
          <w:rFonts w:asciiTheme="minorHAnsi" w:hAnsiTheme="minorHAnsi" w:cstheme="minorHAnsi"/>
          <w:color w:val="000000"/>
          <w:sz w:val="22"/>
          <w:szCs w:val="22"/>
        </w:rPr>
        <w:t>……………………………………………………………</w:t>
      </w:r>
      <w:r w:rsidR="00FF2ECE" w:rsidRPr="007E48E5">
        <w:rPr>
          <w:rFonts w:asciiTheme="minorHAnsi" w:hAnsiTheme="minorHAnsi" w:cstheme="minorHAnsi"/>
          <w:color w:val="000000"/>
          <w:sz w:val="22"/>
          <w:szCs w:val="22"/>
        </w:rPr>
        <w:t>…………………….</w:t>
      </w:r>
      <w:r w:rsidRPr="007E48E5">
        <w:rPr>
          <w:rFonts w:asciiTheme="minorHAnsi" w:hAnsiTheme="minorHAnsi" w:cstheme="minorHAnsi"/>
          <w:color w:val="000000"/>
          <w:sz w:val="22"/>
          <w:szCs w:val="22"/>
        </w:rPr>
        <w:t>…………………….</w:t>
      </w:r>
    </w:p>
    <w:p w14:paraId="4F313AB9" w14:textId="77777777" w:rsidR="00A92847" w:rsidRPr="007E48E5" w:rsidRDefault="00A92847" w:rsidP="00EC49C0">
      <w:pPr>
        <w:pStyle w:val="Tekstpodstawowy"/>
        <w:rPr>
          <w:rFonts w:asciiTheme="minorHAnsi" w:hAnsiTheme="minorHAnsi" w:cstheme="minorHAnsi"/>
          <w:b/>
          <w:color w:val="000000"/>
          <w:sz w:val="22"/>
          <w:szCs w:val="22"/>
        </w:rPr>
      </w:pPr>
    </w:p>
    <w:p w14:paraId="2EA6B515" w14:textId="77777777" w:rsidR="00A92847" w:rsidRPr="007E48E5" w:rsidRDefault="00A92847" w:rsidP="00EC49C0">
      <w:pPr>
        <w:pStyle w:val="Tekstpodstawowy"/>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5</w:t>
      </w:r>
    </w:p>
    <w:p w14:paraId="4C7DB35B" w14:textId="77777777" w:rsidR="00A92847" w:rsidRPr="007E48E5" w:rsidRDefault="00A92847" w:rsidP="00EC49C0">
      <w:pPr>
        <w:numPr>
          <w:ilvl w:val="0"/>
          <w:numId w:val="2"/>
        </w:num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Zapłata odbywać się będzie po odbiorze danego zamówienia, nie wcześniej niż po upływie okresu, </w:t>
      </w:r>
      <w:r w:rsidR="004C5D6D" w:rsidRPr="007E48E5">
        <w:rPr>
          <w:rFonts w:asciiTheme="minorHAnsi" w:hAnsiTheme="minorHAnsi" w:cstheme="minorHAnsi"/>
          <w:color w:val="000000"/>
          <w:sz w:val="22"/>
          <w:szCs w:val="22"/>
        </w:rPr>
        <w:br/>
      </w:r>
      <w:r w:rsidRPr="007E48E5">
        <w:rPr>
          <w:rFonts w:asciiTheme="minorHAnsi" w:hAnsiTheme="minorHAnsi" w:cstheme="minorHAnsi"/>
          <w:color w:val="000000"/>
          <w:sz w:val="22"/>
          <w:szCs w:val="22"/>
        </w:rPr>
        <w:t>o którym mowa w § 6 ust. 3, na podstawie</w:t>
      </w:r>
      <w:r w:rsidR="004C5D6D" w:rsidRPr="007E48E5">
        <w:rPr>
          <w:rFonts w:asciiTheme="minorHAnsi" w:hAnsiTheme="minorHAnsi" w:cstheme="minorHAnsi"/>
          <w:color w:val="000000"/>
          <w:sz w:val="22"/>
          <w:szCs w:val="22"/>
        </w:rPr>
        <w:t xml:space="preserve"> faktur VAT płatnych przelewem </w:t>
      </w:r>
      <w:r w:rsidRPr="007E48E5">
        <w:rPr>
          <w:rFonts w:asciiTheme="minorHAnsi" w:hAnsiTheme="minorHAnsi" w:cstheme="minorHAnsi"/>
          <w:color w:val="000000"/>
          <w:sz w:val="22"/>
          <w:szCs w:val="22"/>
        </w:rPr>
        <w:t>z rachunku zamawiającego, w terminie 30 dni od dnia otrzymania prawidłowo wystawionej faktury VAT</w:t>
      </w:r>
      <w:r w:rsidRPr="007E48E5">
        <w:rPr>
          <w:rFonts w:asciiTheme="minorHAnsi" w:hAnsiTheme="minorHAnsi" w:cstheme="minorHAnsi"/>
          <w:sz w:val="22"/>
          <w:szCs w:val="22"/>
        </w:rPr>
        <w:t xml:space="preserve"> w mechanizmie podzielonej płatności</w:t>
      </w:r>
      <w:r w:rsidRPr="007E48E5">
        <w:rPr>
          <w:rFonts w:asciiTheme="minorHAnsi" w:hAnsiTheme="minorHAnsi" w:cstheme="minorHAnsi"/>
          <w:color w:val="000000"/>
          <w:sz w:val="22"/>
          <w:szCs w:val="22"/>
        </w:rPr>
        <w:t>. Wykonawca ma obowiązek wystawić fakturę VAT z właściwą obowiązującą stawką podatku VAT.</w:t>
      </w:r>
    </w:p>
    <w:p w14:paraId="0D5683E7" w14:textId="77777777" w:rsidR="00A92847" w:rsidRPr="007E48E5" w:rsidRDefault="00A92847" w:rsidP="00EC49C0">
      <w:pPr>
        <w:numPr>
          <w:ilvl w:val="0"/>
          <w:numId w:val="2"/>
        </w:numPr>
        <w:jc w:val="both"/>
        <w:rPr>
          <w:rFonts w:asciiTheme="minorHAnsi" w:hAnsiTheme="minorHAnsi" w:cstheme="minorHAnsi"/>
          <w:sz w:val="22"/>
          <w:szCs w:val="22"/>
        </w:rPr>
      </w:pPr>
      <w:r w:rsidRPr="007E48E5">
        <w:rPr>
          <w:rFonts w:asciiTheme="minorHAnsi" w:hAnsiTheme="minorHAnsi" w:cstheme="minorHAnsi"/>
          <w:sz w:val="22"/>
          <w:szCs w:val="22"/>
        </w:rPr>
        <w:t>Zapłata nastąpi na rachunek wykonawcy wskazany na faktu</w:t>
      </w:r>
      <w:r w:rsidR="00FF2ECE" w:rsidRPr="007E48E5">
        <w:rPr>
          <w:rFonts w:asciiTheme="minorHAnsi" w:hAnsiTheme="minorHAnsi" w:cstheme="minorHAnsi"/>
          <w:sz w:val="22"/>
          <w:szCs w:val="22"/>
        </w:rPr>
        <w:t xml:space="preserve">rze VAT, który musi być zgodny </w:t>
      </w:r>
      <w:r w:rsidRPr="007E48E5">
        <w:rPr>
          <w:rFonts w:asciiTheme="minorHAnsi" w:hAnsiTheme="minorHAnsi" w:cstheme="minorHAnsi"/>
          <w:sz w:val="22"/>
          <w:szCs w:val="22"/>
        </w:rPr>
        <w:t xml:space="preserve">z numerem rachunku ujawnionym w wykazie prowadzonym przez Szefa Krajowej Administracji Skarbowej. Gdy w wykazie jest ujawniony inny rachunek bankowy, płatność wynagrodzenia zostanie dokonana na rachunek bankowy ujawniony w tym wykazie. Za dzień zapłaty będzie przez Strony uznawany dzień obciążenia rachunku zamawiającego. </w:t>
      </w:r>
    </w:p>
    <w:p w14:paraId="4B0EE03A" w14:textId="575DF7EF" w:rsidR="00A92847" w:rsidRPr="007E48E5" w:rsidRDefault="00A92847" w:rsidP="00EC49C0">
      <w:pPr>
        <w:numPr>
          <w:ilvl w:val="0"/>
          <w:numId w:val="2"/>
        </w:numPr>
        <w:jc w:val="both"/>
        <w:rPr>
          <w:rFonts w:asciiTheme="minorHAnsi" w:hAnsiTheme="minorHAnsi" w:cstheme="minorHAnsi"/>
          <w:sz w:val="22"/>
          <w:szCs w:val="22"/>
        </w:rPr>
      </w:pPr>
      <w:r w:rsidRPr="007E48E5">
        <w:rPr>
          <w:rFonts w:asciiTheme="minorHAnsi" w:hAnsiTheme="minorHAnsi" w:cstheme="minorHAnsi"/>
          <w:sz w:val="22"/>
          <w:szCs w:val="22"/>
        </w:rPr>
        <w:t>Zamawiający oświadcza, że posiada status dużego przedsiębiorcy w rozumieniu przepisów ustawy z dnia 8 marca 2013r. o przeciwdziałaniu nadmiernym opóźnieniom w transakcjach handlowych oraz Załącznika nr 1 do Rozporządzenia Komisji (UE) nr 651/2014 z dnia 17 czerwca 2014 r. uznające niektóre rodzaje pomocy za zgodne z rynkiem wewnętrznym w zastosowaniu art. 107 i 108 Traktatu (Dz. Urz. UE L 187 z 26.06.2014, str. 1, z późn. zm.).</w:t>
      </w:r>
    </w:p>
    <w:p w14:paraId="14BCEA76" w14:textId="77777777" w:rsidR="00A92847" w:rsidRPr="007E48E5" w:rsidRDefault="00A92847" w:rsidP="00EC49C0">
      <w:pPr>
        <w:numPr>
          <w:ilvl w:val="0"/>
          <w:numId w:val="2"/>
        </w:numPr>
        <w:jc w:val="both"/>
        <w:rPr>
          <w:rFonts w:asciiTheme="minorHAnsi" w:hAnsiTheme="minorHAnsi" w:cstheme="minorHAnsi"/>
          <w:sz w:val="22"/>
          <w:szCs w:val="22"/>
        </w:rPr>
      </w:pPr>
      <w:r w:rsidRPr="007E48E5">
        <w:rPr>
          <w:rFonts w:asciiTheme="minorHAnsi" w:hAnsiTheme="minorHAnsi" w:cstheme="minorHAnsi"/>
          <w:sz w:val="22"/>
          <w:szCs w:val="22"/>
        </w:rPr>
        <w:t>Wykonawca wyraża zgodę na potrącenie z należnego mu wynagrodzenia kar umownych, naliczonych przez zamawiającego z jakiegokolwiek tytułu przewidzianego w umowie.</w:t>
      </w:r>
    </w:p>
    <w:p w14:paraId="2E7B7F18" w14:textId="77777777" w:rsidR="00FF2ECE" w:rsidRPr="007E48E5" w:rsidRDefault="00FF2ECE" w:rsidP="00EC49C0">
      <w:pPr>
        <w:ind w:left="360"/>
        <w:jc w:val="both"/>
        <w:rPr>
          <w:rFonts w:asciiTheme="minorHAnsi" w:hAnsiTheme="minorHAnsi" w:cstheme="minorHAnsi"/>
          <w:sz w:val="22"/>
          <w:szCs w:val="22"/>
        </w:rPr>
      </w:pPr>
    </w:p>
    <w:p w14:paraId="52C78778" w14:textId="77777777" w:rsidR="00A92847" w:rsidRPr="007E48E5" w:rsidRDefault="00A92847" w:rsidP="00EC49C0">
      <w:pPr>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6</w:t>
      </w:r>
    </w:p>
    <w:p w14:paraId="4BA4F8EF" w14:textId="77777777" w:rsidR="00A92847" w:rsidRPr="007E48E5" w:rsidRDefault="00A92847" w:rsidP="00CB2D7A">
      <w:pPr>
        <w:pStyle w:val="Tekstpodstawowy"/>
        <w:numPr>
          <w:ilvl w:val="0"/>
          <w:numId w:val="8"/>
        </w:numPr>
        <w:rPr>
          <w:rFonts w:asciiTheme="minorHAnsi" w:hAnsiTheme="minorHAnsi" w:cstheme="minorHAnsi"/>
          <w:sz w:val="22"/>
          <w:szCs w:val="22"/>
        </w:rPr>
      </w:pPr>
      <w:r w:rsidRPr="007E48E5">
        <w:rPr>
          <w:rFonts w:asciiTheme="minorHAnsi" w:hAnsiTheme="minorHAnsi" w:cstheme="minorHAnsi"/>
          <w:sz w:val="22"/>
          <w:szCs w:val="22"/>
        </w:rPr>
        <w:t xml:space="preserve">Wykonawca ponosi odpowiedzialność z tytułu rękojmi za wady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na zasadach określonych w art. 556 i następnych Kodeksu cywilnego, z zastrzeżeniem postanowień niniejszej umowy.</w:t>
      </w:r>
    </w:p>
    <w:p w14:paraId="12EEC9B6" w14:textId="77777777" w:rsidR="00A92847" w:rsidRPr="007E48E5" w:rsidRDefault="00A928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t>W przypadku wystąpienia wad w dostarczonej partii</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w:t>
      </w:r>
      <w:r w:rsidR="00044F98" w:rsidRPr="007E48E5">
        <w:rPr>
          <w:rFonts w:asciiTheme="minorHAnsi" w:hAnsiTheme="minorHAnsi" w:cstheme="minorHAnsi"/>
          <w:sz w:val="22"/>
          <w:szCs w:val="22"/>
        </w:rPr>
        <w:t>w</w:t>
      </w:r>
      <w:r w:rsidRPr="007E48E5">
        <w:rPr>
          <w:rFonts w:asciiTheme="minorHAnsi" w:hAnsiTheme="minorHAnsi" w:cstheme="minorHAnsi"/>
          <w:sz w:val="22"/>
          <w:szCs w:val="22"/>
        </w:rPr>
        <w:t>ykonawca zobowiązany jest do jej wymiany w ilości ob</w:t>
      </w:r>
      <w:r w:rsidR="004C5D6D" w:rsidRPr="007E48E5">
        <w:rPr>
          <w:rFonts w:asciiTheme="minorHAnsi" w:hAnsiTheme="minorHAnsi" w:cstheme="minorHAnsi"/>
          <w:sz w:val="22"/>
          <w:szCs w:val="22"/>
        </w:rPr>
        <w:t xml:space="preserve">ejmującej całą wadliwą dostawę </w:t>
      </w:r>
      <w:r w:rsidRPr="007E48E5">
        <w:rPr>
          <w:rFonts w:asciiTheme="minorHAnsi" w:hAnsiTheme="minorHAnsi" w:cstheme="minorHAnsi"/>
          <w:sz w:val="22"/>
          <w:szCs w:val="22"/>
        </w:rPr>
        <w:t>w terminie nie przekraczającym 3 dni od daty otrzymania zawiadomienia o wadzie.</w:t>
      </w:r>
    </w:p>
    <w:p w14:paraId="6DBCF945" w14:textId="77777777" w:rsidR="00A92847" w:rsidRPr="007E48E5" w:rsidRDefault="00A928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t xml:space="preserve">Okres na zbadanie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o którym mowa w art. 563 § 2 Kodeksu cywilnego wydanych w ramach danej dostawy Strony ustalają na 2 dni od ich wydania.</w:t>
      </w:r>
    </w:p>
    <w:p w14:paraId="05B3C814" w14:textId="77777777" w:rsidR="00A92847" w:rsidRPr="007E48E5" w:rsidRDefault="00A928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t xml:space="preserve">Zamawiający ma prawo nie przyjąć dostawy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jeżeli nie będą oznaczone </w:t>
      </w:r>
      <w:r w:rsidR="004175E2">
        <w:rPr>
          <w:rFonts w:asciiTheme="minorHAnsi" w:hAnsiTheme="minorHAnsi" w:cstheme="minorHAnsi"/>
          <w:sz w:val="22"/>
          <w:szCs w:val="22"/>
        </w:rPr>
        <w:br/>
      </w:r>
      <w:r w:rsidRPr="007E48E5">
        <w:rPr>
          <w:rFonts w:asciiTheme="minorHAnsi" w:hAnsiTheme="minorHAnsi" w:cstheme="minorHAnsi"/>
          <w:sz w:val="22"/>
          <w:szCs w:val="22"/>
        </w:rPr>
        <w:t xml:space="preserve">w sposób, o którym mowa w § 1 ust. 2 pkt. </w:t>
      </w:r>
      <w:r w:rsidR="00044F98" w:rsidRPr="007E48E5">
        <w:rPr>
          <w:rFonts w:asciiTheme="minorHAnsi" w:hAnsiTheme="minorHAnsi" w:cstheme="minorHAnsi"/>
          <w:sz w:val="22"/>
          <w:szCs w:val="22"/>
        </w:rPr>
        <w:t>9</w:t>
      </w:r>
      <w:r w:rsidRPr="007E48E5">
        <w:rPr>
          <w:rFonts w:asciiTheme="minorHAnsi" w:hAnsiTheme="minorHAnsi" w:cstheme="minorHAnsi"/>
          <w:sz w:val="22"/>
          <w:szCs w:val="22"/>
        </w:rPr>
        <w:t xml:space="preserve"> i nie poniesie z tego tytułu konsekwencji finansowy.</w:t>
      </w:r>
    </w:p>
    <w:p w14:paraId="5D0F4C0E" w14:textId="77777777" w:rsidR="00470647" w:rsidRPr="007E48E5" w:rsidRDefault="00470647" w:rsidP="00CB2D7A">
      <w:pPr>
        <w:numPr>
          <w:ilvl w:val="0"/>
          <w:numId w:val="8"/>
        </w:numPr>
        <w:jc w:val="both"/>
        <w:rPr>
          <w:rFonts w:asciiTheme="minorHAnsi" w:hAnsiTheme="minorHAnsi" w:cstheme="minorHAnsi"/>
          <w:sz w:val="22"/>
          <w:szCs w:val="22"/>
        </w:rPr>
      </w:pPr>
      <w:bookmarkStart w:id="1" w:name="_Hlk118269009"/>
      <w:r w:rsidRPr="007E48E5">
        <w:rPr>
          <w:rFonts w:asciiTheme="minorHAnsi" w:hAnsiTheme="minorHAnsi" w:cstheme="minorHAnsi"/>
          <w:sz w:val="22"/>
          <w:szCs w:val="22"/>
        </w:rPr>
        <w:t xml:space="preserve">Wykonawca udziela min. 36 miesięcznej gwarancji na zasuwy, hydranty* wymienione </w:t>
      </w:r>
    </w:p>
    <w:p w14:paraId="2EE5960B" w14:textId="09CE2334" w:rsidR="00470647" w:rsidRPr="007E48E5" w:rsidRDefault="00470647" w:rsidP="00470647">
      <w:pPr>
        <w:ind w:left="360"/>
        <w:jc w:val="both"/>
        <w:rPr>
          <w:rFonts w:asciiTheme="minorHAnsi" w:hAnsiTheme="minorHAnsi" w:cstheme="minorHAnsi"/>
          <w:sz w:val="22"/>
          <w:szCs w:val="22"/>
        </w:rPr>
      </w:pPr>
      <w:r w:rsidRPr="007E48E5">
        <w:rPr>
          <w:rFonts w:asciiTheme="minorHAnsi" w:hAnsiTheme="minorHAnsi" w:cstheme="minorHAnsi"/>
          <w:sz w:val="22"/>
          <w:szCs w:val="22"/>
        </w:rPr>
        <w:t xml:space="preserve">w części nr 1*, nr 2*, nr 3* od daty </w:t>
      </w:r>
      <w:r w:rsidR="00D3597D">
        <w:rPr>
          <w:rFonts w:asciiTheme="minorHAnsi" w:hAnsiTheme="minorHAnsi" w:cstheme="minorHAnsi"/>
          <w:sz w:val="22"/>
          <w:szCs w:val="22"/>
        </w:rPr>
        <w:t>dostawy</w:t>
      </w:r>
      <w:r w:rsidRPr="007E48E5">
        <w:rPr>
          <w:rFonts w:asciiTheme="minorHAnsi" w:hAnsiTheme="minorHAnsi" w:cstheme="minorHAnsi"/>
          <w:sz w:val="22"/>
          <w:szCs w:val="22"/>
        </w:rPr>
        <w:t>.</w:t>
      </w:r>
    </w:p>
    <w:p w14:paraId="38B9FF7C" w14:textId="77777777" w:rsidR="00470647" w:rsidRPr="007E48E5" w:rsidRDefault="004706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t xml:space="preserve">Standardowy czas reakcji serwisu gwarancyjnego wykonawcy na zgłoszenie zamawiającego przesłane faksem lub drogą elektroniczną będzie wynosić max. 96 godzin od momentu przesłania zgłoszenia. Dowód transmisji danych oznacza, że wykonawca otrzymał korespondencję </w:t>
      </w:r>
      <w:r w:rsidR="004175E2">
        <w:rPr>
          <w:rFonts w:asciiTheme="minorHAnsi" w:hAnsiTheme="minorHAnsi" w:cstheme="minorHAnsi"/>
          <w:sz w:val="22"/>
          <w:szCs w:val="22"/>
        </w:rPr>
        <w:br/>
      </w:r>
      <w:r w:rsidRPr="007E48E5">
        <w:rPr>
          <w:rFonts w:asciiTheme="minorHAnsi" w:hAnsiTheme="minorHAnsi" w:cstheme="minorHAnsi"/>
          <w:sz w:val="22"/>
          <w:szCs w:val="22"/>
        </w:rPr>
        <w:t xml:space="preserve">w momencie jej przekazania przez zamawiającego, niezależnie od ewentualnego potwierdzenia faktu jej otrzymania. </w:t>
      </w:r>
    </w:p>
    <w:p w14:paraId="528B0991" w14:textId="77777777" w:rsidR="00A92847" w:rsidRPr="007E48E5" w:rsidRDefault="00A928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t>W okresie udzielonej gwarancji wykonawca będzie po</w:t>
      </w:r>
      <w:r w:rsidR="004C5D6D" w:rsidRPr="007E48E5">
        <w:rPr>
          <w:rFonts w:asciiTheme="minorHAnsi" w:hAnsiTheme="minorHAnsi" w:cstheme="minorHAnsi"/>
          <w:sz w:val="22"/>
          <w:szCs w:val="22"/>
        </w:rPr>
        <w:t xml:space="preserve">nosić wszelkie koszty związane </w:t>
      </w:r>
      <w:r w:rsidR="004175E2">
        <w:rPr>
          <w:rFonts w:asciiTheme="minorHAnsi" w:hAnsiTheme="minorHAnsi" w:cstheme="minorHAnsi"/>
          <w:sz w:val="22"/>
          <w:szCs w:val="22"/>
        </w:rPr>
        <w:br/>
      </w:r>
      <w:r w:rsidRPr="007E48E5">
        <w:rPr>
          <w:rFonts w:asciiTheme="minorHAnsi" w:hAnsiTheme="minorHAnsi" w:cstheme="minorHAnsi"/>
          <w:sz w:val="22"/>
          <w:szCs w:val="22"/>
        </w:rPr>
        <w:t xml:space="preserve">z utrzymaniem gwarancji, w tym m.in. koszty wszelkich czynności serwisowych, robót budowlanych, koszty zajęcia pasa drogowego. Zamawiający nie będzie ponosił żadnych kosztów </w:t>
      </w:r>
      <w:r w:rsidR="004175E2">
        <w:rPr>
          <w:rFonts w:asciiTheme="minorHAnsi" w:hAnsiTheme="minorHAnsi" w:cstheme="minorHAnsi"/>
          <w:sz w:val="22"/>
          <w:szCs w:val="22"/>
        </w:rPr>
        <w:br/>
      </w:r>
      <w:r w:rsidRPr="007E48E5">
        <w:rPr>
          <w:rFonts w:asciiTheme="minorHAnsi" w:hAnsiTheme="minorHAnsi" w:cstheme="minorHAnsi"/>
          <w:sz w:val="22"/>
          <w:szCs w:val="22"/>
        </w:rPr>
        <w:t>w tym zakresie</w:t>
      </w:r>
      <w:r w:rsidR="00C01276" w:rsidRPr="007E48E5">
        <w:rPr>
          <w:rFonts w:asciiTheme="minorHAnsi" w:hAnsiTheme="minorHAnsi" w:cstheme="minorHAnsi"/>
          <w:sz w:val="22"/>
          <w:szCs w:val="22"/>
        </w:rPr>
        <w:t>.</w:t>
      </w:r>
    </w:p>
    <w:bookmarkEnd w:id="1"/>
    <w:p w14:paraId="3AFAF17E" w14:textId="77777777" w:rsidR="00A92847" w:rsidRPr="007E48E5" w:rsidRDefault="00A928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lastRenderedPageBreak/>
        <w:t>W sytuacjach awaryjnych czas reakcji serwisu gwarancyjnego natychmiastowy</w:t>
      </w:r>
      <w:r w:rsidR="00821924" w:rsidRPr="007E48E5">
        <w:rPr>
          <w:rFonts w:asciiTheme="minorHAnsi" w:hAnsiTheme="minorHAnsi" w:cstheme="minorHAnsi"/>
          <w:sz w:val="22"/>
          <w:szCs w:val="22"/>
        </w:rPr>
        <w:t xml:space="preserve"> </w:t>
      </w:r>
      <w:r w:rsidR="00597F29" w:rsidRPr="007E48E5">
        <w:rPr>
          <w:rFonts w:asciiTheme="minorHAnsi" w:hAnsiTheme="minorHAnsi" w:cstheme="minorHAnsi"/>
          <w:sz w:val="22"/>
          <w:szCs w:val="22"/>
        </w:rPr>
        <w:t xml:space="preserve">- po otrzymaniu informacji od </w:t>
      </w:r>
      <w:r w:rsidR="00044F98" w:rsidRPr="007E48E5">
        <w:rPr>
          <w:rFonts w:asciiTheme="minorHAnsi" w:hAnsiTheme="minorHAnsi" w:cstheme="minorHAnsi"/>
          <w:sz w:val="22"/>
          <w:szCs w:val="22"/>
        </w:rPr>
        <w:t>z</w:t>
      </w:r>
      <w:r w:rsidR="00597F29" w:rsidRPr="007E48E5">
        <w:rPr>
          <w:rFonts w:asciiTheme="minorHAnsi" w:hAnsiTheme="minorHAnsi" w:cstheme="minorHAnsi"/>
          <w:sz w:val="22"/>
          <w:szCs w:val="22"/>
        </w:rPr>
        <w:t>amawiającego</w:t>
      </w:r>
      <w:r w:rsidRPr="007E48E5">
        <w:rPr>
          <w:rFonts w:asciiTheme="minorHAnsi" w:hAnsiTheme="minorHAnsi" w:cstheme="minorHAnsi"/>
          <w:sz w:val="22"/>
          <w:szCs w:val="22"/>
        </w:rPr>
        <w:t>.</w:t>
      </w:r>
      <w:r w:rsidR="00597F29" w:rsidRPr="007E48E5">
        <w:rPr>
          <w:rFonts w:asciiTheme="minorHAnsi" w:hAnsiTheme="minorHAnsi" w:cstheme="minorHAnsi"/>
          <w:sz w:val="22"/>
          <w:szCs w:val="22"/>
        </w:rPr>
        <w:t xml:space="preserve"> Zgłoszenia dotyczące realizacji przez </w:t>
      </w:r>
      <w:r w:rsidR="00044F98" w:rsidRPr="007E48E5">
        <w:rPr>
          <w:rFonts w:asciiTheme="minorHAnsi" w:hAnsiTheme="minorHAnsi" w:cstheme="minorHAnsi"/>
          <w:sz w:val="22"/>
          <w:szCs w:val="22"/>
        </w:rPr>
        <w:t>w</w:t>
      </w:r>
      <w:r w:rsidR="00597F29" w:rsidRPr="007E48E5">
        <w:rPr>
          <w:rFonts w:asciiTheme="minorHAnsi" w:hAnsiTheme="minorHAnsi" w:cstheme="minorHAnsi"/>
          <w:sz w:val="22"/>
          <w:szCs w:val="22"/>
        </w:rPr>
        <w:t>ykonawc</w:t>
      </w:r>
      <w:r w:rsidR="00CD391B" w:rsidRPr="007E48E5">
        <w:rPr>
          <w:rFonts w:asciiTheme="minorHAnsi" w:hAnsiTheme="minorHAnsi" w:cstheme="minorHAnsi"/>
          <w:sz w:val="22"/>
          <w:szCs w:val="22"/>
        </w:rPr>
        <w:t>ę</w:t>
      </w:r>
      <w:r w:rsidR="00597F29" w:rsidRPr="007E48E5">
        <w:rPr>
          <w:rFonts w:asciiTheme="minorHAnsi" w:hAnsiTheme="minorHAnsi" w:cstheme="minorHAnsi"/>
          <w:sz w:val="22"/>
          <w:szCs w:val="22"/>
        </w:rPr>
        <w:t xml:space="preserve"> obowiązków </w:t>
      </w:r>
      <w:r w:rsidR="004175E2">
        <w:rPr>
          <w:rFonts w:asciiTheme="minorHAnsi" w:hAnsiTheme="minorHAnsi" w:cstheme="minorHAnsi"/>
          <w:sz w:val="22"/>
          <w:szCs w:val="22"/>
        </w:rPr>
        <w:br/>
      </w:r>
      <w:r w:rsidR="00597F29" w:rsidRPr="007E48E5">
        <w:rPr>
          <w:rFonts w:asciiTheme="minorHAnsi" w:hAnsiTheme="minorHAnsi" w:cstheme="minorHAnsi"/>
          <w:sz w:val="22"/>
          <w:szCs w:val="22"/>
        </w:rPr>
        <w:t xml:space="preserve">z tytułu gwarancji może </w:t>
      </w:r>
      <w:r w:rsidR="00044F98" w:rsidRPr="007E48E5">
        <w:rPr>
          <w:rFonts w:asciiTheme="minorHAnsi" w:hAnsiTheme="minorHAnsi" w:cstheme="minorHAnsi"/>
          <w:sz w:val="22"/>
          <w:szCs w:val="22"/>
        </w:rPr>
        <w:t>z</w:t>
      </w:r>
      <w:r w:rsidR="00597F29" w:rsidRPr="007E48E5">
        <w:rPr>
          <w:rFonts w:asciiTheme="minorHAnsi" w:hAnsiTheme="minorHAnsi" w:cstheme="minorHAnsi"/>
          <w:sz w:val="22"/>
          <w:szCs w:val="22"/>
        </w:rPr>
        <w:t xml:space="preserve">amawiający dokonać za pośrednictwem poczty elektronicznej na adresy wskazane przez </w:t>
      </w:r>
      <w:r w:rsidR="00044F98" w:rsidRPr="007E48E5">
        <w:rPr>
          <w:rFonts w:asciiTheme="minorHAnsi" w:hAnsiTheme="minorHAnsi" w:cstheme="minorHAnsi"/>
          <w:sz w:val="22"/>
          <w:szCs w:val="22"/>
        </w:rPr>
        <w:t>w</w:t>
      </w:r>
      <w:r w:rsidR="00597F29" w:rsidRPr="007E48E5">
        <w:rPr>
          <w:rFonts w:asciiTheme="minorHAnsi" w:hAnsiTheme="minorHAnsi" w:cstheme="minorHAnsi"/>
          <w:sz w:val="22"/>
          <w:szCs w:val="22"/>
        </w:rPr>
        <w:t xml:space="preserve">ykonawcę  </w:t>
      </w:r>
      <w:r w:rsidR="00821924" w:rsidRPr="007E48E5">
        <w:rPr>
          <w:rFonts w:asciiTheme="minorHAnsi" w:hAnsiTheme="minorHAnsi" w:cstheme="minorHAnsi"/>
          <w:sz w:val="22"/>
          <w:szCs w:val="22"/>
        </w:rPr>
        <w:t xml:space="preserve">w </w:t>
      </w:r>
      <w:r w:rsidR="00597F29" w:rsidRPr="007E48E5">
        <w:rPr>
          <w:rFonts w:asciiTheme="minorHAnsi" w:hAnsiTheme="minorHAnsi" w:cstheme="minorHAnsi"/>
          <w:sz w:val="22"/>
          <w:szCs w:val="22"/>
        </w:rPr>
        <w:t>§ 4 ust.</w:t>
      </w:r>
      <w:r w:rsidR="00821924" w:rsidRPr="007E48E5">
        <w:rPr>
          <w:rFonts w:asciiTheme="minorHAnsi" w:hAnsiTheme="minorHAnsi" w:cstheme="minorHAnsi"/>
          <w:sz w:val="22"/>
          <w:szCs w:val="22"/>
        </w:rPr>
        <w:t xml:space="preserve"> </w:t>
      </w:r>
      <w:r w:rsidR="00597F29" w:rsidRPr="007E48E5">
        <w:rPr>
          <w:rFonts w:asciiTheme="minorHAnsi" w:hAnsiTheme="minorHAnsi" w:cstheme="minorHAnsi"/>
          <w:sz w:val="22"/>
          <w:szCs w:val="22"/>
        </w:rPr>
        <w:t>9 i  11 umowy.</w:t>
      </w:r>
    </w:p>
    <w:p w14:paraId="480F453E" w14:textId="77777777" w:rsidR="00A92847" w:rsidRPr="007E48E5" w:rsidRDefault="00A928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t>Wszelkie zapisy gwarancyjne sprzeczne z umową, uważa się za nieistniejące.</w:t>
      </w:r>
    </w:p>
    <w:p w14:paraId="0CE02688" w14:textId="77777777" w:rsidR="00A92847" w:rsidRPr="007E48E5" w:rsidRDefault="00A92847" w:rsidP="00CB2D7A">
      <w:pPr>
        <w:numPr>
          <w:ilvl w:val="0"/>
          <w:numId w:val="8"/>
        </w:numPr>
        <w:jc w:val="both"/>
        <w:rPr>
          <w:rFonts w:asciiTheme="minorHAnsi" w:hAnsiTheme="minorHAnsi" w:cstheme="minorHAnsi"/>
          <w:sz w:val="22"/>
          <w:szCs w:val="22"/>
        </w:rPr>
      </w:pPr>
      <w:r w:rsidRPr="007E48E5">
        <w:rPr>
          <w:rFonts w:asciiTheme="minorHAnsi" w:hAnsiTheme="minorHAnsi" w:cstheme="minorHAnsi"/>
          <w:sz w:val="22"/>
          <w:szCs w:val="22"/>
        </w:rPr>
        <w:t xml:space="preserve">W przypadku nie wykonania obowiązków gwarancyjnych, zamawiający wykonana naprawę/wymianę we własnym zakresie lub zleci naprawę/wymianę </w:t>
      </w:r>
      <w:r w:rsidR="00470647" w:rsidRPr="007E48E5">
        <w:rPr>
          <w:rFonts w:asciiTheme="minorHAnsi" w:hAnsiTheme="minorHAnsi" w:cstheme="minorHAnsi"/>
          <w:b/>
          <w:sz w:val="22"/>
          <w:szCs w:val="22"/>
        </w:rPr>
        <w:t>zasuw</w:t>
      </w:r>
      <w:r w:rsidR="00323ACC" w:rsidRPr="007E48E5">
        <w:rPr>
          <w:rFonts w:asciiTheme="minorHAnsi" w:hAnsiTheme="minorHAnsi" w:cstheme="minorHAnsi"/>
          <w:b/>
          <w:sz w:val="22"/>
          <w:szCs w:val="22"/>
        </w:rPr>
        <w:t>*</w:t>
      </w:r>
      <w:r w:rsidR="00470647" w:rsidRPr="007E48E5">
        <w:rPr>
          <w:rFonts w:asciiTheme="minorHAnsi" w:hAnsiTheme="minorHAnsi" w:cstheme="minorHAnsi"/>
          <w:b/>
          <w:sz w:val="22"/>
          <w:szCs w:val="22"/>
        </w:rPr>
        <w:t>, hydrantów</w:t>
      </w:r>
      <w:r w:rsidR="00323ACC" w:rsidRPr="007E48E5">
        <w:rPr>
          <w:rFonts w:asciiTheme="minorHAnsi" w:hAnsiTheme="minorHAnsi" w:cstheme="minorHAnsi"/>
          <w:b/>
          <w:sz w:val="22"/>
          <w:szCs w:val="22"/>
        </w:rPr>
        <w:t>*</w:t>
      </w:r>
      <w:r w:rsidR="00470647" w:rsidRPr="007E48E5">
        <w:rPr>
          <w:rFonts w:asciiTheme="minorHAnsi" w:hAnsiTheme="minorHAnsi" w:cstheme="minorHAnsi"/>
          <w:b/>
          <w:sz w:val="22"/>
          <w:szCs w:val="22"/>
        </w:rPr>
        <w:t xml:space="preserve"> </w:t>
      </w:r>
      <w:r w:rsidRPr="007E48E5">
        <w:rPr>
          <w:rFonts w:asciiTheme="minorHAnsi" w:hAnsiTheme="minorHAnsi" w:cstheme="minorHAnsi"/>
          <w:sz w:val="22"/>
          <w:szCs w:val="22"/>
        </w:rPr>
        <w:t xml:space="preserve"> na koszt i ryzyko wykonawcy, a wykonawca wyraża na to zgodę.</w:t>
      </w:r>
    </w:p>
    <w:p w14:paraId="0E32DC11" w14:textId="77777777" w:rsidR="00372A95" w:rsidRPr="007E48E5" w:rsidRDefault="00372A95" w:rsidP="00CB2D7A">
      <w:pPr>
        <w:numPr>
          <w:ilvl w:val="0"/>
          <w:numId w:val="8"/>
        </w:numPr>
        <w:tabs>
          <w:tab w:val="num" w:pos="1440"/>
        </w:tabs>
        <w:ind w:left="357" w:hanging="357"/>
        <w:jc w:val="both"/>
        <w:rPr>
          <w:rFonts w:asciiTheme="minorHAnsi" w:hAnsiTheme="minorHAnsi" w:cstheme="minorHAnsi"/>
          <w:sz w:val="22"/>
          <w:szCs w:val="22"/>
        </w:rPr>
      </w:pPr>
      <w:r w:rsidRPr="007E48E5">
        <w:rPr>
          <w:rFonts w:asciiTheme="minorHAnsi" w:hAnsiTheme="minorHAnsi" w:cstheme="minorHAnsi"/>
          <w:sz w:val="22"/>
          <w:szCs w:val="22"/>
        </w:rPr>
        <w:t xml:space="preserve">Wykonawca zobowiązuje się do pokrycia kosztów </w:t>
      </w:r>
      <w:r w:rsidR="00174CE4" w:rsidRPr="007E48E5">
        <w:rPr>
          <w:rFonts w:asciiTheme="minorHAnsi" w:hAnsiTheme="minorHAnsi" w:cstheme="minorHAnsi"/>
          <w:sz w:val="22"/>
          <w:szCs w:val="22"/>
        </w:rPr>
        <w:t xml:space="preserve">naprawy/wymiany </w:t>
      </w:r>
      <w:r w:rsidR="00174CE4" w:rsidRPr="007E48E5">
        <w:rPr>
          <w:rFonts w:asciiTheme="minorHAnsi" w:hAnsiTheme="minorHAnsi" w:cstheme="minorHAnsi"/>
          <w:b/>
          <w:sz w:val="22"/>
          <w:szCs w:val="22"/>
        </w:rPr>
        <w:t>zasuw</w:t>
      </w:r>
      <w:r w:rsidR="00323ACC" w:rsidRPr="007E48E5">
        <w:rPr>
          <w:rFonts w:asciiTheme="minorHAnsi" w:hAnsiTheme="minorHAnsi" w:cstheme="minorHAnsi"/>
          <w:b/>
          <w:sz w:val="22"/>
          <w:szCs w:val="22"/>
        </w:rPr>
        <w:t>*</w:t>
      </w:r>
      <w:r w:rsidR="00174CE4" w:rsidRPr="007E48E5">
        <w:rPr>
          <w:rFonts w:asciiTheme="minorHAnsi" w:hAnsiTheme="minorHAnsi" w:cstheme="minorHAnsi"/>
          <w:b/>
          <w:sz w:val="22"/>
          <w:szCs w:val="22"/>
        </w:rPr>
        <w:t>, hydrantów</w:t>
      </w:r>
      <w:r w:rsidR="00323ACC" w:rsidRPr="007E48E5">
        <w:rPr>
          <w:rFonts w:asciiTheme="minorHAnsi" w:hAnsiTheme="minorHAnsi" w:cstheme="minorHAnsi"/>
          <w:b/>
          <w:sz w:val="22"/>
          <w:szCs w:val="22"/>
        </w:rPr>
        <w:t>*</w:t>
      </w:r>
      <w:r w:rsidR="00174CE4" w:rsidRPr="007E48E5">
        <w:rPr>
          <w:rFonts w:asciiTheme="minorHAnsi" w:hAnsiTheme="minorHAnsi" w:cstheme="minorHAnsi"/>
          <w:sz w:val="22"/>
          <w:szCs w:val="22"/>
        </w:rPr>
        <w:t xml:space="preserve"> </w:t>
      </w:r>
      <w:r w:rsidRPr="007E48E5">
        <w:rPr>
          <w:rFonts w:asciiTheme="minorHAnsi" w:hAnsiTheme="minorHAnsi" w:cstheme="minorHAnsi"/>
          <w:sz w:val="22"/>
          <w:szCs w:val="22"/>
        </w:rPr>
        <w:t xml:space="preserve">w wysokości wskazanej w prawidłowo wystawionej fakturze VAT, przez zamawiającego w terminie 14 dni od daty wystawienia faktury VAT. </w:t>
      </w:r>
    </w:p>
    <w:p w14:paraId="5031358B" w14:textId="77777777" w:rsidR="007C4566" w:rsidRPr="007E48E5" w:rsidRDefault="007C4566" w:rsidP="00174CE4">
      <w:pPr>
        <w:jc w:val="both"/>
        <w:rPr>
          <w:rFonts w:asciiTheme="minorHAnsi" w:hAnsiTheme="minorHAnsi" w:cstheme="minorHAnsi"/>
          <w:sz w:val="22"/>
          <w:szCs w:val="22"/>
        </w:rPr>
      </w:pPr>
    </w:p>
    <w:p w14:paraId="0ADFE646" w14:textId="77777777" w:rsidR="00A92847" w:rsidRPr="007E48E5" w:rsidRDefault="00A92847" w:rsidP="00EC49C0">
      <w:pPr>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7</w:t>
      </w:r>
    </w:p>
    <w:p w14:paraId="4A91B790" w14:textId="77777777" w:rsidR="00A92847" w:rsidRPr="007E48E5" w:rsidRDefault="00A92847" w:rsidP="00CB2D7A">
      <w:pPr>
        <w:numPr>
          <w:ilvl w:val="0"/>
          <w:numId w:val="9"/>
        </w:numPr>
        <w:jc w:val="both"/>
        <w:rPr>
          <w:rFonts w:asciiTheme="minorHAnsi" w:hAnsiTheme="minorHAnsi" w:cstheme="minorHAnsi"/>
          <w:sz w:val="22"/>
          <w:szCs w:val="22"/>
        </w:rPr>
      </w:pPr>
      <w:r w:rsidRPr="007E48E5">
        <w:rPr>
          <w:rFonts w:asciiTheme="minorHAnsi" w:hAnsiTheme="minorHAnsi" w:cstheme="minorHAnsi"/>
          <w:sz w:val="22"/>
          <w:szCs w:val="22"/>
        </w:rPr>
        <w:t xml:space="preserve">W przypadku niedotrzymania przez wykonawcę terminu realizacji zamówienia, o którym mowa w § 4 ust. 3 lub terminu wymiany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o którym mowa w § 6 ust. 2, wykonawca zapłaci zamawiającemu karę umowną w wysokości </w:t>
      </w:r>
      <w:r w:rsidR="00044F98" w:rsidRPr="007E48E5">
        <w:rPr>
          <w:rFonts w:asciiTheme="minorHAnsi" w:hAnsiTheme="minorHAnsi" w:cstheme="minorHAnsi"/>
          <w:sz w:val="22"/>
          <w:szCs w:val="22"/>
        </w:rPr>
        <w:t>20</w:t>
      </w:r>
      <w:r w:rsidR="009363DD" w:rsidRPr="007E48E5">
        <w:rPr>
          <w:rFonts w:asciiTheme="minorHAnsi" w:hAnsiTheme="minorHAnsi" w:cstheme="minorHAnsi"/>
          <w:sz w:val="22"/>
          <w:szCs w:val="22"/>
        </w:rPr>
        <w:t>0</w:t>
      </w:r>
      <w:r w:rsidRPr="007E48E5">
        <w:rPr>
          <w:rFonts w:asciiTheme="minorHAnsi" w:hAnsiTheme="minorHAnsi" w:cstheme="minorHAnsi"/>
          <w:sz w:val="22"/>
          <w:szCs w:val="22"/>
        </w:rPr>
        <w:t xml:space="preserve"> zł (słownie: </w:t>
      </w:r>
      <w:r w:rsidR="00044F98" w:rsidRPr="007E48E5">
        <w:rPr>
          <w:rFonts w:asciiTheme="minorHAnsi" w:hAnsiTheme="minorHAnsi" w:cstheme="minorHAnsi"/>
          <w:sz w:val="22"/>
          <w:szCs w:val="22"/>
        </w:rPr>
        <w:t>dwieście</w:t>
      </w:r>
      <w:r w:rsidR="009363DD" w:rsidRPr="007E48E5">
        <w:rPr>
          <w:rFonts w:asciiTheme="minorHAnsi" w:hAnsiTheme="minorHAnsi" w:cstheme="minorHAnsi"/>
          <w:sz w:val="22"/>
          <w:szCs w:val="22"/>
        </w:rPr>
        <w:t xml:space="preserve"> złotych</w:t>
      </w:r>
      <w:r w:rsidRPr="007E48E5">
        <w:rPr>
          <w:rFonts w:asciiTheme="minorHAnsi" w:hAnsiTheme="minorHAnsi" w:cstheme="minorHAnsi"/>
          <w:sz w:val="22"/>
          <w:szCs w:val="22"/>
        </w:rPr>
        <w:t>) za każdy dzień zwłoki.</w:t>
      </w:r>
    </w:p>
    <w:p w14:paraId="533BE8A0" w14:textId="77777777" w:rsidR="00A92847" w:rsidRPr="007E48E5" w:rsidRDefault="00A92847" w:rsidP="00CB2D7A">
      <w:pPr>
        <w:numPr>
          <w:ilvl w:val="0"/>
          <w:numId w:val="9"/>
        </w:numPr>
        <w:ind w:left="357" w:hanging="357"/>
        <w:jc w:val="both"/>
        <w:rPr>
          <w:rFonts w:asciiTheme="minorHAnsi" w:hAnsiTheme="minorHAnsi" w:cstheme="minorHAnsi"/>
          <w:sz w:val="22"/>
          <w:szCs w:val="22"/>
        </w:rPr>
      </w:pPr>
      <w:r w:rsidRPr="007E48E5">
        <w:rPr>
          <w:rFonts w:asciiTheme="minorHAnsi" w:hAnsiTheme="minorHAnsi" w:cstheme="minorHAnsi"/>
          <w:sz w:val="22"/>
          <w:szCs w:val="22"/>
        </w:rPr>
        <w:t>W przypadku niedotrzymania przez wykonawcę terminu realizacji zamówienia, o którym mowa w § 4 ust. 3 lub terminu wymiany</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o którym mowa w § 6 ust. 2,</w:t>
      </w:r>
      <w:r w:rsidR="00654BF3" w:rsidRPr="007E48E5">
        <w:rPr>
          <w:rFonts w:asciiTheme="minorHAnsi" w:hAnsiTheme="minorHAnsi" w:cstheme="minorHAnsi"/>
          <w:sz w:val="22"/>
          <w:szCs w:val="22"/>
        </w:rPr>
        <w:t xml:space="preserve"> z</w:t>
      </w:r>
      <w:r w:rsidRPr="007E48E5">
        <w:rPr>
          <w:rFonts w:asciiTheme="minorHAnsi" w:hAnsiTheme="minorHAnsi" w:cstheme="minorHAnsi"/>
          <w:sz w:val="22"/>
          <w:szCs w:val="22"/>
        </w:rPr>
        <w:t xml:space="preserve">amawiający zastrzega sobie prawo nabycia u podmiotu trzeciego, niedostarczonych lub dostarczonych z wadą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tożsamych co do rodzaju, bez konieczności wzywania wykonawcy do wymiany wadliwych lub niedostarczonych w terminie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gdy będzie to niezbędne do zapewnienia prawidłowego działania zamawiającego a wykonawca będzie zobowiązany do zwrotu zamawiającemu ewentualnej różnicy pomiędzy ceną z niniejszej umowy a ceną zapłaconą na rzecz podmiotu trzeciego. Powyższe uprawnienie nie zamyka </w:t>
      </w:r>
      <w:r w:rsidR="00654BF3" w:rsidRPr="007E48E5">
        <w:rPr>
          <w:rFonts w:asciiTheme="minorHAnsi" w:hAnsiTheme="minorHAnsi" w:cstheme="minorHAnsi"/>
          <w:sz w:val="22"/>
          <w:szCs w:val="22"/>
        </w:rPr>
        <w:t>z</w:t>
      </w:r>
      <w:r w:rsidRPr="007E48E5">
        <w:rPr>
          <w:rFonts w:asciiTheme="minorHAnsi" w:hAnsiTheme="minorHAnsi" w:cstheme="minorHAnsi"/>
          <w:sz w:val="22"/>
          <w:szCs w:val="22"/>
        </w:rPr>
        <w:t>amawiającemu drogi do podjęcia innych przewidzianych prawem oraz zapisami niniejszej umowy czynności w związku z nienależytym wykonaniem postanowień umowy przez wykonawcę.</w:t>
      </w:r>
    </w:p>
    <w:p w14:paraId="3C582FBF" w14:textId="52BE4783" w:rsidR="003A3496" w:rsidRPr="007E48E5" w:rsidRDefault="003A3496" w:rsidP="00CB2D7A">
      <w:pPr>
        <w:pStyle w:val="Akapitzlist"/>
        <w:numPr>
          <w:ilvl w:val="0"/>
          <w:numId w:val="9"/>
        </w:numPr>
        <w:ind w:left="357" w:hanging="357"/>
        <w:contextualSpacing w:val="0"/>
        <w:jc w:val="both"/>
        <w:rPr>
          <w:rFonts w:asciiTheme="minorHAnsi" w:hAnsiTheme="minorHAnsi" w:cstheme="minorHAnsi"/>
          <w:sz w:val="22"/>
          <w:szCs w:val="22"/>
        </w:rPr>
      </w:pPr>
      <w:r w:rsidRPr="007E48E5">
        <w:rPr>
          <w:rFonts w:asciiTheme="minorHAnsi" w:hAnsiTheme="minorHAnsi" w:cstheme="minorHAnsi"/>
          <w:sz w:val="22"/>
          <w:szCs w:val="22"/>
        </w:rPr>
        <w:t xml:space="preserve">Wykonawca zapłaci karę umowną za odstąpienie przez </w:t>
      </w:r>
      <w:r w:rsidR="00654BF3" w:rsidRPr="007E48E5">
        <w:rPr>
          <w:rFonts w:asciiTheme="minorHAnsi" w:hAnsiTheme="minorHAnsi" w:cstheme="minorHAnsi"/>
          <w:sz w:val="22"/>
          <w:szCs w:val="22"/>
        </w:rPr>
        <w:t>z</w:t>
      </w:r>
      <w:r w:rsidRPr="007E48E5">
        <w:rPr>
          <w:rFonts w:asciiTheme="minorHAnsi" w:hAnsiTheme="minorHAnsi" w:cstheme="minorHAnsi"/>
          <w:sz w:val="22"/>
          <w:szCs w:val="22"/>
        </w:rPr>
        <w:t>amawiającego od umowy z winy</w:t>
      </w:r>
      <w:r w:rsidR="000C625E" w:rsidRPr="007E48E5">
        <w:rPr>
          <w:rFonts w:asciiTheme="minorHAnsi" w:hAnsiTheme="minorHAnsi" w:cstheme="minorHAnsi"/>
          <w:sz w:val="22"/>
          <w:szCs w:val="22"/>
        </w:rPr>
        <w:t xml:space="preserve"> </w:t>
      </w:r>
      <w:r w:rsidR="00654BF3" w:rsidRPr="007E48E5">
        <w:rPr>
          <w:rFonts w:asciiTheme="minorHAnsi" w:hAnsiTheme="minorHAnsi" w:cstheme="minorHAnsi"/>
          <w:sz w:val="22"/>
          <w:szCs w:val="22"/>
        </w:rPr>
        <w:t>w</w:t>
      </w:r>
      <w:r w:rsidR="000C625E" w:rsidRPr="007E48E5">
        <w:rPr>
          <w:rFonts w:asciiTheme="minorHAnsi" w:hAnsiTheme="minorHAnsi" w:cstheme="minorHAnsi"/>
          <w:sz w:val="22"/>
          <w:szCs w:val="22"/>
        </w:rPr>
        <w:t>ykonawcy</w:t>
      </w:r>
      <w:r w:rsidRPr="007E48E5">
        <w:rPr>
          <w:rFonts w:asciiTheme="minorHAnsi" w:hAnsiTheme="minorHAnsi" w:cstheme="minorHAnsi"/>
          <w:sz w:val="22"/>
          <w:szCs w:val="22"/>
        </w:rPr>
        <w:t xml:space="preserve"> w wysokości 10% kwoty wskazanej w § 2</w:t>
      </w:r>
      <w:r w:rsidR="00D25A1C">
        <w:rPr>
          <w:rFonts w:asciiTheme="minorHAnsi" w:hAnsiTheme="minorHAnsi" w:cstheme="minorHAnsi"/>
          <w:sz w:val="22"/>
          <w:szCs w:val="22"/>
        </w:rPr>
        <w:t xml:space="preserve"> ust. 1</w:t>
      </w:r>
      <w:r w:rsidRPr="007E48E5">
        <w:rPr>
          <w:rFonts w:asciiTheme="minorHAnsi" w:hAnsiTheme="minorHAnsi" w:cstheme="minorHAnsi"/>
          <w:sz w:val="22"/>
          <w:szCs w:val="22"/>
        </w:rPr>
        <w:t>.</w:t>
      </w:r>
    </w:p>
    <w:p w14:paraId="1E2C8243" w14:textId="77777777" w:rsidR="00A92847" w:rsidRPr="007E48E5" w:rsidRDefault="00A92847" w:rsidP="00CB2D7A">
      <w:pPr>
        <w:numPr>
          <w:ilvl w:val="0"/>
          <w:numId w:val="9"/>
        </w:numPr>
        <w:jc w:val="both"/>
        <w:rPr>
          <w:rFonts w:asciiTheme="minorHAnsi" w:hAnsiTheme="minorHAnsi" w:cstheme="minorHAnsi"/>
          <w:sz w:val="22"/>
          <w:szCs w:val="22"/>
        </w:rPr>
      </w:pPr>
      <w:r w:rsidRPr="007E48E5">
        <w:rPr>
          <w:rFonts w:asciiTheme="minorHAnsi" w:hAnsiTheme="minorHAnsi" w:cstheme="minorHAnsi"/>
          <w:sz w:val="22"/>
          <w:szCs w:val="22"/>
        </w:rPr>
        <w:t xml:space="preserve">Wykonawca zapłaci </w:t>
      </w:r>
      <w:r w:rsidR="00654BF3" w:rsidRPr="007E48E5">
        <w:rPr>
          <w:rFonts w:asciiTheme="minorHAnsi" w:hAnsiTheme="minorHAnsi" w:cstheme="minorHAnsi"/>
          <w:sz w:val="22"/>
          <w:szCs w:val="22"/>
        </w:rPr>
        <w:t>z</w:t>
      </w:r>
      <w:r w:rsidRPr="007E48E5">
        <w:rPr>
          <w:rFonts w:asciiTheme="minorHAnsi" w:hAnsiTheme="minorHAnsi" w:cstheme="minorHAnsi"/>
          <w:sz w:val="22"/>
          <w:szCs w:val="22"/>
        </w:rPr>
        <w:t xml:space="preserve">amawiającemu karę umowną w wysokości </w:t>
      </w:r>
      <w:r w:rsidR="00044F98" w:rsidRPr="007E48E5">
        <w:rPr>
          <w:rFonts w:asciiTheme="minorHAnsi" w:hAnsiTheme="minorHAnsi" w:cstheme="minorHAnsi"/>
          <w:sz w:val="22"/>
          <w:szCs w:val="22"/>
        </w:rPr>
        <w:t>20</w:t>
      </w:r>
      <w:r w:rsidR="009363DD" w:rsidRPr="007E48E5">
        <w:rPr>
          <w:rFonts w:asciiTheme="minorHAnsi" w:hAnsiTheme="minorHAnsi" w:cstheme="minorHAnsi"/>
          <w:sz w:val="22"/>
          <w:szCs w:val="22"/>
        </w:rPr>
        <w:t xml:space="preserve">0 </w:t>
      </w:r>
      <w:r w:rsidRPr="007E48E5">
        <w:rPr>
          <w:rFonts w:asciiTheme="minorHAnsi" w:hAnsiTheme="minorHAnsi" w:cstheme="minorHAnsi"/>
          <w:sz w:val="22"/>
          <w:szCs w:val="22"/>
        </w:rPr>
        <w:t xml:space="preserve">zł (słownie: </w:t>
      </w:r>
      <w:r w:rsidR="00044F98" w:rsidRPr="007E48E5">
        <w:rPr>
          <w:rFonts w:asciiTheme="minorHAnsi" w:hAnsiTheme="minorHAnsi" w:cstheme="minorHAnsi"/>
          <w:sz w:val="22"/>
          <w:szCs w:val="22"/>
        </w:rPr>
        <w:t>dwieście złotych</w:t>
      </w:r>
      <w:r w:rsidRPr="007E48E5">
        <w:rPr>
          <w:rFonts w:asciiTheme="minorHAnsi" w:hAnsiTheme="minorHAnsi" w:cstheme="minorHAnsi"/>
          <w:sz w:val="22"/>
          <w:szCs w:val="22"/>
        </w:rPr>
        <w:t>) za każdy dzień zwłoki w dostarczeniu dokument</w:t>
      </w:r>
      <w:r w:rsidR="00044F98" w:rsidRPr="007E48E5">
        <w:rPr>
          <w:rFonts w:asciiTheme="minorHAnsi" w:hAnsiTheme="minorHAnsi" w:cstheme="minorHAnsi"/>
          <w:sz w:val="22"/>
          <w:szCs w:val="22"/>
        </w:rPr>
        <w:t>ów</w:t>
      </w:r>
      <w:r w:rsidRPr="007E48E5">
        <w:rPr>
          <w:rFonts w:asciiTheme="minorHAnsi" w:hAnsiTheme="minorHAnsi" w:cstheme="minorHAnsi"/>
          <w:sz w:val="22"/>
          <w:szCs w:val="22"/>
        </w:rPr>
        <w:t>, o który</w:t>
      </w:r>
      <w:r w:rsidR="00044F98" w:rsidRPr="007E48E5">
        <w:rPr>
          <w:rFonts w:asciiTheme="minorHAnsi" w:hAnsiTheme="minorHAnsi" w:cstheme="minorHAnsi"/>
          <w:sz w:val="22"/>
          <w:szCs w:val="22"/>
        </w:rPr>
        <w:t>ch</w:t>
      </w:r>
      <w:r w:rsidRPr="007E48E5">
        <w:rPr>
          <w:rFonts w:asciiTheme="minorHAnsi" w:hAnsiTheme="minorHAnsi" w:cstheme="minorHAnsi"/>
          <w:sz w:val="22"/>
          <w:szCs w:val="22"/>
        </w:rPr>
        <w:t xml:space="preserve"> mowa § 1 ust. 2 pkt. </w:t>
      </w:r>
      <w:r w:rsidR="00044F98" w:rsidRPr="007E48E5">
        <w:rPr>
          <w:rFonts w:asciiTheme="minorHAnsi" w:hAnsiTheme="minorHAnsi" w:cstheme="minorHAnsi"/>
          <w:sz w:val="22"/>
          <w:szCs w:val="22"/>
        </w:rPr>
        <w:t xml:space="preserve">3 i </w:t>
      </w:r>
      <w:r w:rsidRPr="007E48E5">
        <w:rPr>
          <w:rFonts w:asciiTheme="minorHAnsi" w:hAnsiTheme="minorHAnsi" w:cstheme="minorHAnsi"/>
          <w:sz w:val="22"/>
          <w:szCs w:val="22"/>
        </w:rPr>
        <w:t>4 umowy.</w:t>
      </w:r>
    </w:p>
    <w:p w14:paraId="2C8E0FF2" w14:textId="77777777" w:rsidR="00A92847" w:rsidRPr="007E48E5" w:rsidRDefault="00A92847" w:rsidP="00CB2D7A">
      <w:pPr>
        <w:numPr>
          <w:ilvl w:val="0"/>
          <w:numId w:val="9"/>
        </w:numPr>
        <w:jc w:val="both"/>
        <w:rPr>
          <w:rFonts w:asciiTheme="minorHAnsi" w:hAnsiTheme="minorHAnsi" w:cstheme="minorHAnsi"/>
          <w:sz w:val="22"/>
          <w:szCs w:val="22"/>
        </w:rPr>
      </w:pPr>
      <w:r w:rsidRPr="007E48E5">
        <w:rPr>
          <w:rFonts w:asciiTheme="minorHAnsi" w:hAnsiTheme="minorHAnsi" w:cstheme="minorHAnsi"/>
          <w:sz w:val="22"/>
          <w:szCs w:val="22"/>
        </w:rPr>
        <w:t>Strony mogą dochodzić na zasadach ogólnych odszkodowania przewyższającego zastrzeżone kary umowne.</w:t>
      </w:r>
    </w:p>
    <w:p w14:paraId="610674F4" w14:textId="77777777" w:rsidR="00A92847" w:rsidRPr="007E48E5" w:rsidRDefault="00A92847" w:rsidP="00CB2D7A">
      <w:pPr>
        <w:numPr>
          <w:ilvl w:val="0"/>
          <w:numId w:val="9"/>
        </w:numPr>
        <w:jc w:val="both"/>
        <w:rPr>
          <w:rFonts w:asciiTheme="minorHAnsi" w:hAnsiTheme="minorHAnsi" w:cstheme="minorHAnsi"/>
          <w:sz w:val="22"/>
          <w:szCs w:val="22"/>
        </w:rPr>
      </w:pPr>
      <w:r w:rsidRPr="007E48E5">
        <w:rPr>
          <w:rFonts w:asciiTheme="minorHAnsi" w:hAnsiTheme="minorHAnsi" w:cstheme="minorHAnsi"/>
          <w:sz w:val="22"/>
          <w:szCs w:val="22"/>
        </w:rPr>
        <w:t>Roszczenie o zapłatę kar umownych staje się wymagalne z końcem dnia, w którym nastąpiło zdarzenie będące podstawą naliczenia kary umownej.</w:t>
      </w:r>
    </w:p>
    <w:p w14:paraId="4FC19DC4" w14:textId="77777777" w:rsidR="00A92847" w:rsidRPr="007E48E5" w:rsidRDefault="00A92847" w:rsidP="00CB2D7A">
      <w:pPr>
        <w:numPr>
          <w:ilvl w:val="0"/>
          <w:numId w:val="9"/>
        </w:numPr>
        <w:jc w:val="both"/>
        <w:rPr>
          <w:rFonts w:asciiTheme="minorHAnsi" w:hAnsiTheme="minorHAnsi" w:cstheme="minorHAnsi"/>
          <w:sz w:val="22"/>
          <w:szCs w:val="22"/>
        </w:rPr>
      </w:pPr>
      <w:r w:rsidRPr="007E48E5">
        <w:rPr>
          <w:rFonts w:asciiTheme="minorHAnsi" w:hAnsiTheme="minorHAnsi" w:cstheme="minorHAnsi"/>
          <w:sz w:val="22"/>
          <w:szCs w:val="22"/>
        </w:rPr>
        <w:t>W przypadku wystąpienia jednocześnie kilku podstaw uprawniających zamawiającego do naliczenia wykonawcy kar umownych, Strony oświadczają, że wyrażają zgodę na ich łączne naliczenie.</w:t>
      </w:r>
    </w:p>
    <w:p w14:paraId="51CE3BF9" w14:textId="77777777" w:rsidR="00A92847" w:rsidRPr="007E48E5" w:rsidRDefault="00A92847" w:rsidP="00CB2D7A">
      <w:pPr>
        <w:numPr>
          <w:ilvl w:val="0"/>
          <w:numId w:val="9"/>
        </w:numPr>
        <w:jc w:val="both"/>
        <w:rPr>
          <w:rFonts w:asciiTheme="minorHAnsi" w:hAnsiTheme="minorHAnsi" w:cstheme="minorHAnsi"/>
          <w:sz w:val="22"/>
          <w:szCs w:val="22"/>
        </w:rPr>
      </w:pPr>
      <w:r w:rsidRPr="007E48E5">
        <w:rPr>
          <w:rFonts w:asciiTheme="minorHAnsi" w:hAnsiTheme="minorHAnsi" w:cstheme="minorHAnsi"/>
          <w:sz w:val="22"/>
          <w:szCs w:val="22"/>
        </w:rPr>
        <w:t>Wykonawca wyraża zgodę na potrącenie kar umownych z przysługującego mu wynagrodzenia</w:t>
      </w:r>
    </w:p>
    <w:p w14:paraId="6FDF9C24" w14:textId="77777777" w:rsidR="0022309A" w:rsidRPr="007E48E5" w:rsidRDefault="0022309A" w:rsidP="00CB2D7A">
      <w:pPr>
        <w:numPr>
          <w:ilvl w:val="0"/>
          <w:numId w:val="9"/>
        </w:numPr>
        <w:jc w:val="both"/>
        <w:rPr>
          <w:rFonts w:asciiTheme="minorHAnsi" w:hAnsiTheme="minorHAnsi" w:cstheme="minorHAnsi"/>
          <w:sz w:val="22"/>
          <w:szCs w:val="22"/>
        </w:rPr>
      </w:pPr>
      <w:r w:rsidRPr="007E48E5">
        <w:rPr>
          <w:rFonts w:asciiTheme="minorHAnsi" w:hAnsiTheme="minorHAnsi" w:cstheme="minorHAnsi"/>
          <w:sz w:val="22"/>
          <w:szCs w:val="22"/>
        </w:rPr>
        <w:t>Łączna maksymalna wysokość kar umownych, których może dochodzić Zamawiający, wynosi 20% całkowitego wynagrodzenia netto wynikającego z umowy</w:t>
      </w:r>
      <w:r w:rsidR="00654BF3" w:rsidRPr="007E48E5">
        <w:rPr>
          <w:rFonts w:asciiTheme="minorHAnsi" w:hAnsiTheme="minorHAnsi" w:cstheme="minorHAnsi"/>
          <w:sz w:val="22"/>
          <w:szCs w:val="22"/>
        </w:rPr>
        <w:t>.</w:t>
      </w:r>
    </w:p>
    <w:p w14:paraId="7076055D" w14:textId="77777777" w:rsidR="00A92847" w:rsidRPr="007E48E5" w:rsidRDefault="00A92847" w:rsidP="00EC49C0">
      <w:pPr>
        <w:jc w:val="center"/>
        <w:rPr>
          <w:rFonts w:asciiTheme="minorHAnsi" w:hAnsiTheme="minorHAnsi" w:cstheme="minorHAnsi"/>
          <w:b/>
          <w:color w:val="000000"/>
          <w:sz w:val="10"/>
          <w:szCs w:val="10"/>
        </w:rPr>
      </w:pPr>
    </w:p>
    <w:p w14:paraId="7AB8BD63" w14:textId="77777777" w:rsidR="00A92847" w:rsidRPr="007E48E5" w:rsidRDefault="00A92847" w:rsidP="00EC49C0">
      <w:pPr>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8</w:t>
      </w:r>
    </w:p>
    <w:p w14:paraId="1C4681DE" w14:textId="77777777" w:rsidR="00233950" w:rsidRPr="007E48E5" w:rsidRDefault="00597F29" w:rsidP="00EC49C0">
      <w:pPr>
        <w:numPr>
          <w:ilvl w:val="1"/>
          <w:numId w:val="1"/>
        </w:numPr>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Zamawiający może</w:t>
      </w:r>
      <w:r w:rsidR="00A92847" w:rsidRPr="007E48E5">
        <w:rPr>
          <w:rFonts w:asciiTheme="minorHAnsi" w:hAnsiTheme="minorHAnsi" w:cstheme="minorHAnsi"/>
          <w:color w:val="000000"/>
          <w:sz w:val="22"/>
          <w:szCs w:val="22"/>
        </w:rPr>
        <w:t xml:space="preserve"> odstąpić od umowy </w:t>
      </w:r>
      <w:r w:rsidRPr="007E48E5">
        <w:rPr>
          <w:rFonts w:asciiTheme="minorHAnsi" w:hAnsiTheme="minorHAnsi" w:cstheme="minorHAnsi"/>
          <w:color w:val="000000"/>
          <w:sz w:val="22"/>
          <w:szCs w:val="22"/>
        </w:rPr>
        <w:t xml:space="preserve">na zasadach określonych </w:t>
      </w:r>
      <w:r w:rsidR="00A92847" w:rsidRPr="007E48E5">
        <w:rPr>
          <w:rFonts w:asciiTheme="minorHAnsi" w:hAnsiTheme="minorHAnsi" w:cstheme="minorHAnsi"/>
          <w:color w:val="000000"/>
          <w:sz w:val="22"/>
          <w:szCs w:val="22"/>
        </w:rPr>
        <w:t>zgodnie z przepisami Kodeksu cywilnego</w:t>
      </w:r>
      <w:r w:rsidRPr="007E48E5">
        <w:rPr>
          <w:rFonts w:asciiTheme="minorHAnsi" w:hAnsiTheme="minorHAnsi" w:cstheme="minorHAnsi"/>
          <w:color w:val="000000"/>
          <w:sz w:val="22"/>
          <w:szCs w:val="22"/>
        </w:rPr>
        <w:t>, a ponadto również w razie zaistnienie przynajmniej jednej z następujących okoliczności:</w:t>
      </w:r>
    </w:p>
    <w:p w14:paraId="57F0E1B6" w14:textId="77777777" w:rsidR="00233950" w:rsidRPr="007E48E5" w:rsidRDefault="00233950" w:rsidP="00CB2D7A">
      <w:pPr>
        <w:pStyle w:val="Akapitzlist"/>
        <w:numPr>
          <w:ilvl w:val="4"/>
          <w:numId w:val="6"/>
        </w:numPr>
        <w:ind w:left="700"/>
        <w:contextualSpacing w:val="0"/>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w przypadku przynajmniej dwukrotnego nieterminowego wykonania indywidulanej dostawy sprzecznie ze złożonym zamówieniem,</w:t>
      </w:r>
    </w:p>
    <w:p w14:paraId="4F0FE892" w14:textId="77777777" w:rsidR="00233950" w:rsidRPr="007E48E5" w:rsidRDefault="00233950" w:rsidP="00CB2D7A">
      <w:pPr>
        <w:pStyle w:val="Akapitzlist"/>
        <w:numPr>
          <w:ilvl w:val="4"/>
          <w:numId w:val="6"/>
        </w:numPr>
        <w:ind w:left="700"/>
        <w:contextualSpacing w:val="0"/>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dostarczenia przez Wykonawcę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w:t>
      </w:r>
      <w:r w:rsidRPr="007E48E5">
        <w:rPr>
          <w:rFonts w:asciiTheme="minorHAnsi" w:hAnsiTheme="minorHAnsi" w:cstheme="minorHAnsi"/>
          <w:color w:val="000000"/>
          <w:sz w:val="22"/>
          <w:szCs w:val="22"/>
        </w:rPr>
        <w:t xml:space="preserve">nie spełniających norm określonych niniejszą umową i nie wykonanie obowiązku dostarczenia </w:t>
      </w:r>
      <w:r w:rsidR="00654BF3" w:rsidRPr="007E48E5">
        <w:rPr>
          <w:rFonts w:asciiTheme="minorHAnsi" w:hAnsiTheme="minorHAnsi" w:cstheme="minorHAnsi"/>
          <w:color w:val="000000"/>
          <w:sz w:val="22"/>
          <w:szCs w:val="22"/>
        </w:rPr>
        <w:t>z</w:t>
      </w:r>
      <w:r w:rsidRPr="007E48E5">
        <w:rPr>
          <w:rFonts w:asciiTheme="minorHAnsi" w:hAnsiTheme="minorHAnsi" w:cstheme="minorHAnsi"/>
          <w:color w:val="000000"/>
          <w:sz w:val="22"/>
          <w:szCs w:val="22"/>
        </w:rPr>
        <w:t xml:space="preserve">amawiającemu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w:t>
      </w:r>
      <w:r w:rsidRPr="007E48E5">
        <w:rPr>
          <w:rFonts w:asciiTheme="minorHAnsi" w:hAnsiTheme="minorHAnsi" w:cstheme="minorHAnsi"/>
          <w:color w:val="000000"/>
          <w:sz w:val="22"/>
          <w:szCs w:val="22"/>
        </w:rPr>
        <w:t>spełniających wymagania niniejszej umowy,</w:t>
      </w:r>
    </w:p>
    <w:p w14:paraId="305A00A2" w14:textId="77777777" w:rsidR="00233950" w:rsidRPr="007E48E5" w:rsidRDefault="00233950" w:rsidP="00CB2D7A">
      <w:pPr>
        <w:pStyle w:val="Akapitzlist"/>
        <w:numPr>
          <w:ilvl w:val="4"/>
          <w:numId w:val="6"/>
        </w:numPr>
        <w:ind w:left="700"/>
        <w:contextualSpacing w:val="0"/>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t xml:space="preserve">przynajmniej dwukrotnego dostarczenia przez </w:t>
      </w:r>
      <w:r w:rsidR="00654BF3" w:rsidRPr="007E48E5">
        <w:rPr>
          <w:rFonts w:asciiTheme="minorHAnsi" w:hAnsiTheme="minorHAnsi" w:cstheme="minorHAnsi"/>
          <w:color w:val="000000"/>
          <w:sz w:val="22"/>
          <w:szCs w:val="22"/>
        </w:rPr>
        <w:t>w</w:t>
      </w:r>
      <w:r w:rsidRPr="007E48E5">
        <w:rPr>
          <w:rFonts w:asciiTheme="minorHAnsi" w:hAnsiTheme="minorHAnsi" w:cstheme="minorHAnsi"/>
          <w:color w:val="000000"/>
          <w:sz w:val="22"/>
          <w:szCs w:val="22"/>
        </w:rPr>
        <w:t xml:space="preserve">ykonawcę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w:t>
      </w:r>
      <w:r w:rsidRPr="007E48E5">
        <w:rPr>
          <w:rFonts w:asciiTheme="minorHAnsi" w:hAnsiTheme="minorHAnsi" w:cstheme="minorHAnsi"/>
          <w:color w:val="000000"/>
          <w:sz w:val="22"/>
          <w:szCs w:val="22"/>
        </w:rPr>
        <w:t xml:space="preserve">w ilościach niezgodnych ze złożonym zamówieniem.          </w:t>
      </w:r>
    </w:p>
    <w:p w14:paraId="07D7074B" w14:textId="0AC4ADAE" w:rsidR="00A92847" w:rsidRPr="007E48E5" w:rsidRDefault="00233950" w:rsidP="00CB2D7A">
      <w:pPr>
        <w:pStyle w:val="Akapitzlist"/>
        <w:numPr>
          <w:ilvl w:val="4"/>
          <w:numId w:val="6"/>
        </w:numPr>
        <w:ind w:left="700"/>
        <w:contextualSpacing w:val="0"/>
        <w:jc w:val="both"/>
        <w:rPr>
          <w:rFonts w:asciiTheme="minorHAnsi" w:hAnsiTheme="minorHAnsi" w:cstheme="minorHAnsi"/>
          <w:color w:val="000000"/>
          <w:sz w:val="22"/>
          <w:szCs w:val="22"/>
        </w:rPr>
      </w:pPr>
      <w:r w:rsidRPr="007E48E5">
        <w:rPr>
          <w:rFonts w:asciiTheme="minorHAnsi" w:hAnsiTheme="minorHAnsi" w:cstheme="minorHAnsi"/>
          <w:color w:val="000000"/>
          <w:sz w:val="22"/>
          <w:szCs w:val="22"/>
        </w:rPr>
        <w:lastRenderedPageBreak/>
        <w:t xml:space="preserve">w razie wystąpienia istotnej zmiany okoliczności powodującej, że wykonanie umowy nie leży w interesie </w:t>
      </w:r>
      <w:r w:rsidR="00654BF3" w:rsidRPr="007E48E5">
        <w:rPr>
          <w:rFonts w:asciiTheme="minorHAnsi" w:hAnsiTheme="minorHAnsi" w:cstheme="minorHAnsi"/>
          <w:color w:val="000000"/>
          <w:sz w:val="22"/>
          <w:szCs w:val="22"/>
        </w:rPr>
        <w:t>z</w:t>
      </w:r>
      <w:r w:rsidRPr="007E48E5">
        <w:rPr>
          <w:rFonts w:asciiTheme="minorHAnsi" w:hAnsiTheme="minorHAnsi" w:cstheme="minorHAnsi"/>
          <w:color w:val="000000"/>
          <w:sz w:val="22"/>
          <w:szCs w:val="22"/>
        </w:rPr>
        <w:t>amawiającego, czego nie można było przewidzieć w chwili zawarcia umowy</w:t>
      </w:r>
      <w:r w:rsidR="00A94900">
        <w:rPr>
          <w:rFonts w:asciiTheme="minorHAnsi" w:hAnsiTheme="minorHAnsi" w:cstheme="minorHAnsi"/>
          <w:color w:val="000000"/>
          <w:sz w:val="22"/>
          <w:szCs w:val="22"/>
        </w:rPr>
        <w:t xml:space="preserve"> lub dalsze wykonywanie umowy może zagrozić podstawowemu interesowi bezpieczeństwa państwa lub bezpieczeństwu publicznemu</w:t>
      </w:r>
      <w:r w:rsidRPr="007E48E5">
        <w:rPr>
          <w:rFonts w:asciiTheme="minorHAnsi" w:hAnsiTheme="minorHAnsi" w:cstheme="minorHAnsi"/>
          <w:color w:val="000000"/>
          <w:sz w:val="22"/>
          <w:szCs w:val="22"/>
        </w:rPr>
        <w:t xml:space="preserve">. </w:t>
      </w:r>
    </w:p>
    <w:p w14:paraId="5F3F83D0" w14:textId="4E7CF49C" w:rsidR="009958EC" w:rsidRPr="007E48E5" w:rsidRDefault="00233950" w:rsidP="00EC49C0">
      <w:pPr>
        <w:numPr>
          <w:ilvl w:val="1"/>
          <w:numId w:val="1"/>
        </w:numPr>
        <w:ind w:left="357" w:hanging="357"/>
        <w:jc w:val="both"/>
        <w:rPr>
          <w:rFonts w:asciiTheme="minorHAnsi" w:hAnsiTheme="minorHAnsi" w:cstheme="minorHAnsi"/>
          <w:color w:val="000000"/>
          <w:sz w:val="22"/>
          <w:szCs w:val="22"/>
        </w:rPr>
      </w:pPr>
      <w:r w:rsidRPr="007E48E5">
        <w:rPr>
          <w:rFonts w:asciiTheme="minorHAnsi" w:hAnsiTheme="minorHAnsi" w:cstheme="minorHAnsi"/>
          <w:sz w:val="22"/>
          <w:szCs w:val="22"/>
        </w:rPr>
        <w:t>Zamawiający może złożyć oświadczenie w przedmiocie odstąpienia od umowy w terminie 30 dni licząc od dnia uzyskania informacji uzasadniającej złożenie takiego oświadczenia. Odstąpienie od umowy przez Zamawiającego na podstawie dyspozycji przepisów Kodeksu Cywilnego oraz w przypadkach o których mowa w treści § 8  ust</w:t>
      </w:r>
      <w:r w:rsidR="009958EC" w:rsidRPr="007E48E5">
        <w:rPr>
          <w:rFonts w:asciiTheme="minorHAnsi" w:hAnsiTheme="minorHAnsi" w:cstheme="minorHAnsi"/>
          <w:sz w:val="22"/>
          <w:szCs w:val="22"/>
        </w:rPr>
        <w:t>.</w:t>
      </w:r>
      <w:r w:rsidRPr="007E48E5">
        <w:rPr>
          <w:rFonts w:asciiTheme="minorHAnsi" w:hAnsiTheme="minorHAnsi" w:cstheme="minorHAnsi"/>
          <w:sz w:val="22"/>
          <w:szCs w:val="22"/>
        </w:rPr>
        <w:t xml:space="preserve"> </w:t>
      </w:r>
      <w:r w:rsidR="00044F98" w:rsidRPr="007E48E5">
        <w:rPr>
          <w:rFonts w:asciiTheme="minorHAnsi" w:hAnsiTheme="minorHAnsi" w:cstheme="minorHAnsi"/>
          <w:sz w:val="22"/>
          <w:szCs w:val="22"/>
        </w:rPr>
        <w:t>1</w:t>
      </w:r>
      <w:r w:rsidRPr="007E48E5">
        <w:rPr>
          <w:rFonts w:asciiTheme="minorHAnsi" w:hAnsiTheme="minorHAnsi" w:cstheme="minorHAnsi"/>
          <w:sz w:val="22"/>
          <w:szCs w:val="22"/>
        </w:rPr>
        <w:t xml:space="preserve"> punkt a</w:t>
      </w:r>
      <w:r w:rsidR="009958EC" w:rsidRPr="007E48E5">
        <w:rPr>
          <w:rFonts w:asciiTheme="minorHAnsi" w:hAnsiTheme="minorHAnsi" w:cstheme="minorHAnsi"/>
          <w:sz w:val="22"/>
          <w:szCs w:val="22"/>
        </w:rPr>
        <w:t xml:space="preserve"> </w:t>
      </w:r>
      <w:r w:rsidRPr="007E48E5">
        <w:rPr>
          <w:rFonts w:asciiTheme="minorHAnsi" w:hAnsiTheme="minorHAnsi" w:cstheme="minorHAnsi"/>
          <w:sz w:val="22"/>
          <w:szCs w:val="22"/>
        </w:rPr>
        <w:t xml:space="preserve">- c umowy Strony zgodnie uznają za odstąpienie od  umowy z przyczyn zawinionych przez Wykonawcę. </w:t>
      </w:r>
      <w:r w:rsidRPr="007E48E5">
        <w:rPr>
          <w:rFonts w:asciiTheme="minorHAnsi" w:hAnsiTheme="minorHAnsi" w:cstheme="minorHAnsi"/>
          <w:color w:val="000000"/>
          <w:sz w:val="22"/>
          <w:szCs w:val="22"/>
        </w:rPr>
        <w:t xml:space="preserve">W wypadku </w:t>
      </w:r>
      <w:r w:rsidR="00173683">
        <w:rPr>
          <w:rFonts w:asciiTheme="minorHAnsi" w:hAnsiTheme="minorHAnsi" w:cstheme="minorHAnsi"/>
          <w:color w:val="000000"/>
          <w:sz w:val="22"/>
          <w:szCs w:val="22"/>
        </w:rPr>
        <w:t xml:space="preserve">odstąpienia na podstawie </w:t>
      </w:r>
      <w:r w:rsidR="00173683" w:rsidRPr="00173683">
        <w:rPr>
          <w:rFonts w:asciiTheme="minorHAnsi" w:hAnsiTheme="minorHAnsi" w:cstheme="minorHAnsi"/>
          <w:color w:val="000000"/>
          <w:sz w:val="22"/>
          <w:szCs w:val="22"/>
        </w:rPr>
        <w:t>§</w:t>
      </w:r>
      <w:r w:rsidR="00173683">
        <w:rPr>
          <w:rFonts w:asciiTheme="minorHAnsi" w:hAnsiTheme="minorHAnsi" w:cstheme="minorHAnsi"/>
          <w:color w:val="000000"/>
          <w:sz w:val="22"/>
          <w:szCs w:val="22"/>
        </w:rPr>
        <w:t xml:space="preserve"> 8 ust. 1 lit. d </w:t>
      </w:r>
      <w:r w:rsidRPr="007E48E5">
        <w:rPr>
          <w:rFonts w:asciiTheme="minorHAnsi" w:hAnsiTheme="minorHAnsi" w:cstheme="minorHAnsi"/>
          <w:color w:val="000000"/>
          <w:sz w:val="22"/>
          <w:szCs w:val="22"/>
        </w:rPr>
        <w:t>wykonawca może żądać jedynie wynagrodzenia należnego mu z tytułu wykonania części umowy</w:t>
      </w:r>
      <w:r w:rsidR="009E5AF6">
        <w:rPr>
          <w:rFonts w:asciiTheme="minorHAnsi" w:hAnsiTheme="minorHAnsi" w:cstheme="minorHAnsi"/>
          <w:color w:val="000000"/>
          <w:sz w:val="22"/>
          <w:szCs w:val="22"/>
        </w:rPr>
        <w:t>.</w:t>
      </w:r>
    </w:p>
    <w:p w14:paraId="22B0ABEA" w14:textId="77777777" w:rsidR="00EC49C0" w:rsidRPr="007E48E5" w:rsidRDefault="00EC49C0" w:rsidP="00EC49C0">
      <w:pPr>
        <w:jc w:val="center"/>
        <w:rPr>
          <w:rFonts w:asciiTheme="minorHAnsi" w:hAnsiTheme="minorHAnsi" w:cstheme="minorHAnsi"/>
          <w:b/>
          <w:color w:val="000000"/>
          <w:sz w:val="10"/>
          <w:szCs w:val="10"/>
        </w:rPr>
      </w:pPr>
    </w:p>
    <w:p w14:paraId="6EBFF251" w14:textId="77777777" w:rsidR="00A92847" w:rsidRPr="007E48E5" w:rsidRDefault="00A92847" w:rsidP="00EC49C0">
      <w:pPr>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9</w:t>
      </w:r>
    </w:p>
    <w:p w14:paraId="54C0041C" w14:textId="77777777" w:rsidR="0039168B" w:rsidRPr="007E48E5" w:rsidRDefault="0039168B" w:rsidP="00CB2D7A">
      <w:pPr>
        <w:numPr>
          <w:ilvl w:val="0"/>
          <w:numId w:val="10"/>
        </w:numPr>
        <w:tabs>
          <w:tab w:val="clear" w:pos="1575"/>
          <w:tab w:val="left" w:pos="284"/>
          <w:tab w:val="num" w:pos="426"/>
        </w:tabs>
        <w:autoSpaceDN w:val="0"/>
        <w:ind w:left="284" w:hanging="284"/>
        <w:jc w:val="both"/>
        <w:rPr>
          <w:rFonts w:asciiTheme="minorHAnsi" w:hAnsiTheme="minorHAnsi" w:cstheme="minorHAnsi"/>
          <w:sz w:val="22"/>
          <w:szCs w:val="22"/>
          <w:lang w:eastAsia="ar-SA"/>
        </w:rPr>
      </w:pPr>
      <w:r w:rsidRPr="007E48E5">
        <w:rPr>
          <w:rFonts w:asciiTheme="minorHAnsi" w:hAnsiTheme="minorHAnsi" w:cstheme="minorHAnsi"/>
          <w:sz w:val="22"/>
          <w:szCs w:val="22"/>
          <w:lang w:eastAsia="ar-SA"/>
        </w:rPr>
        <w:t xml:space="preserve">Niniejsza umowa stanowi informację publiczną w rozumieniu art. 1 ustawy z dnia 6 września 2001r. </w:t>
      </w:r>
      <w:r w:rsidR="004C5D6D" w:rsidRPr="007E48E5">
        <w:rPr>
          <w:rFonts w:asciiTheme="minorHAnsi" w:hAnsiTheme="minorHAnsi" w:cstheme="minorHAnsi"/>
          <w:sz w:val="22"/>
          <w:szCs w:val="22"/>
          <w:lang w:eastAsia="ar-SA"/>
        </w:rPr>
        <w:br/>
      </w:r>
      <w:r w:rsidRPr="007E48E5">
        <w:rPr>
          <w:rFonts w:asciiTheme="minorHAnsi" w:hAnsiTheme="minorHAnsi" w:cstheme="minorHAnsi"/>
          <w:sz w:val="22"/>
          <w:szCs w:val="22"/>
          <w:lang w:eastAsia="ar-SA"/>
        </w:rPr>
        <w:t>o dostępie do informacji publicznej i podlega udostępnieniu na zasadach i w trybie określonych w ww. ustawie.</w:t>
      </w:r>
    </w:p>
    <w:p w14:paraId="656A9B95" w14:textId="77777777" w:rsidR="0039168B" w:rsidRPr="007E48E5" w:rsidRDefault="0039168B" w:rsidP="00CB2D7A">
      <w:pPr>
        <w:numPr>
          <w:ilvl w:val="0"/>
          <w:numId w:val="10"/>
        </w:numPr>
        <w:tabs>
          <w:tab w:val="clear" w:pos="1575"/>
          <w:tab w:val="left" w:pos="284"/>
          <w:tab w:val="num" w:pos="426"/>
        </w:tabs>
        <w:autoSpaceDN w:val="0"/>
        <w:ind w:left="284" w:hanging="284"/>
        <w:jc w:val="both"/>
        <w:rPr>
          <w:rFonts w:asciiTheme="minorHAnsi" w:hAnsiTheme="minorHAnsi" w:cstheme="minorHAnsi"/>
          <w:sz w:val="22"/>
          <w:szCs w:val="22"/>
          <w:lang w:eastAsia="ar-SA"/>
        </w:rPr>
      </w:pPr>
      <w:r w:rsidRPr="007E48E5">
        <w:rPr>
          <w:rFonts w:asciiTheme="minorHAnsi" w:hAnsiTheme="minorHAnsi" w:cstheme="minorHAnsi"/>
          <w:sz w:val="22"/>
          <w:szCs w:val="22"/>
          <w:lang w:eastAsia="ar-SA"/>
        </w:rPr>
        <w:t>Przetwarzanie danych osobowych z tytułu realizacji przedmiotowej umowy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45DF952B" w14:textId="77777777" w:rsidR="0039168B" w:rsidRPr="00CA1C94" w:rsidRDefault="0039168B" w:rsidP="00CB2D7A">
      <w:pPr>
        <w:numPr>
          <w:ilvl w:val="0"/>
          <w:numId w:val="10"/>
        </w:numPr>
        <w:tabs>
          <w:tab w:val="clear" w:pos="1575"/>
          <w:tab w:val="left" w:pos="284"/>
          <w:tab w:val="num" w:pos="426"/>
        </w:tabs>
        <w:autoSpaceDN w:val="0"/>
        <w:ind w:left="284" w:hanging="284"/>
        <w:jc w:val="both"/>
        <w:rPr>
          <w:rFonts w:asciiTheme="minorHAnsi" w:hAnsiTheme="minorHAnsi" w:cstheme="minorHAnsi"/>
          <w:sz w:val="22"/>
          <w:szCs w:val="22"/>
          <w:lang w:eastAsia="ar-SA"/>
        </w:rPr>
      </w:pPr>
      <w:r w:rsidRPr="00CA1C94">
        <w:rPr>
          <w:rFonts w:asciiTheme="minorHAnsi" w:hAnsiTheme="minorHAnsi" w:cstheme="minorHAnsi"/>
          <w:sz w:val="22"/>
          <w:szCs w:val="22"/>
          <w:lang w:eastAsia="ar-SA"/>
        </w:rPr>
        <w:t>Zamawiający, realizując nałożony na administratora obowiązek informacyjny wobec osób fizycznych – zgodnie z art. 13 i 14 RODO – informuje, że:</w:t>
      </w:r>
    </w:p>
    <w:p w14:paraId="2D6A7DFF" w14:textId="77777777" w:rsidR="0039168B" w:rsidRPr="00CA1C94" w:rsidRDefault="0039168B" w:rsidP="00CB2D7A">
      <w:pPr>
        <w:numPr>
          <w:ilvl w:val="0"/>
          <w:numId w:val="11"/>
        </w:numPr>
        <w:tabs>
          <w:tab w:val="clear" w:pos="720"/>
          <w:tab w:val="left" w:pos="426"/>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 xml:space="preserve">administratorem danych osobowych jest: </w:t>
      </w:r>
      <w:r w:rsidRPr="00CA1C94">
        <w:rPr>
          <w:rFonts w:asciiTheme="minorHAnsi" w:hAnsiTheme="minorHAnsi" w:cstheme="minorHAnsi"/>
          <w:b/>
          <w:sz w:val="22"/>
          <w:szCs w:val="22"/>
          <w:lang w:val="x-none" w:eastAsia="ar-SA"/>
        </w:rPr>
        <w:t>Zakład Wodociągów i Kanalizacji Sp</w:t>
      </w:r>
      <w:r w:rsidRPr="00CA1C94">
        <w:rPr>
          <w:rFonts w:asciiTheme="minorHAnsi" w:hAnsiTheme="minorHAnsi" w:cstheme="minorHAnsi"/>
          <w:b/>
          <w:sz w:val="22"/>
          <w:szCs w:val="22"/>
          <w:lang w:eastAsia="ar-SA"/>
        </w:rPr>
        <w:t>ółka</w:t>
      </w:r>
      <w:r w:rsidRPr="00CA1C94">
        <w:rPr>
          <w:rFonts w:asciiTheme="minorHAnsi" w:hAnsiTheme="minorHAnsi" w:cstheme="minorHAnsi"/>
          <w:b/>
          <w:sz w:val="22"/>
          <w:szCs w:val="22"/>
          <w:lang w:val="x-none" w:eastAsia="ar-SA"/>
        </w:rPr>
        <w:t xml:space="preserve"> z o.o. w Szczecinie</w:t>
      </w:r>
      <w:r w:rsidRPr="00CA1C94">
        <w:rPr>
          <w:rFonts w:asciiTheme="minorHAnsi" w:hAnsiTheme="minorHAnsi" w:cstheme="minorHAnsi"/>
          <w:b/>
          <w:sz w:val="22"/>
          <w:szCs w:val="22"/>
          <w:lang w:eastAsia="ar-SA"/>
        </w:rPr>
        <w:t>,</w:t>
      </w:r>
    </w:p>
    <w:p w14:paraId="69705E46" w14:textId="77777777" w:rsidR="0039168B" w:rsidRPr="00CA1C94" w:rsidRDefault="0039168B" w:rsidP="00CB2D7A">
      <w:pPr>
        <w:numPr>
          <w:ilvl w:val="0"/>
          <w:numId w:val="11"/>
        </w:numPr>
        <w:tabs>
          <w:tab w:val="clear" w:pos="720"/>
          <w:tab w:val="left" w:pos="426"/>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eastAsia="ar-SA"/>
        </w:rPr>
        <w:t>kontakt do</w:t>
      </w:r>
      <w:r w:rsidRPr="00CA1C94">
        <w:rPr>
          <w:rFonts w:asciiTheme="minorHAnsi" w:hAnsiTheme="minorHAnsi" w:cstheme="minorHAnsi"/>
          <w:b/>
          <w:sz w:val="22"/>
          <w:szCs w:val="22"/>
          <w:lang w:val="x-none" w:eastAsia="ar-SA"/>
        </w:rPr>
        <w:t xml:space="preserve"> </w:t>
      </w:r>
      <w:r w:rsidRPr="00CA1C94">
        <w:rPr>
          <w:rFonts w:asciiTheme="minorHAnsi" w:hAnsiTheme="minorHAnsi" w:cstheme="minorHAnsi"/>
          <w:sz w:val="22"/>
          <w:szCs w:val="22"/>
          <w:lang w:val="x-none" w:eastAsia="ar-SA"/>
        </w:rPr>
        <w:t>inspektora ochrony danych osobowych w:</w:t>
      </w:r>
      <w:r w:rsidRPr="00CA1C94">
        <w:rPr>
          <w:rFonts w:asciiTheme="minorHAnsi" w:hAnsiTheme="minorHAnsi" w:cstheme="minorHAnsi"/>
          <w:b/>
          <w:bCs/>
          <w:sz w:val="22"/>
          <w:szCs w:val="22"/>
          <w:lang w:val="x-none" w:eastAsia="ar-SA"/>
        </w:rPr>
        <w:t xml:space="preserve"> </w:t>
      </w:r>
      <w:r w:rsidRPr="00CA1C94">
        <w:rPr>
          <w:rFonts w:asciiTheme="minorHAnsi" w:hAnsiTheme="minorHAnsi" w:cstheme="minorHAnsi"/>
          <w:bCs/>
          <w:sz w:val="22"/>
          <w:szCs w:val="22"/>
          <w:lang w:val="x-none" w:eastAsia="ar-SA"/>
        </w:rPr>
        <w:t>Zakładzie Wodociągów i Kanalizacji Sp</w:t>
      </w:r>
      <w:r w:rsidRPr="00CA1C94">
        <w:rPr>
          <w:rFonts w:asciiTheme="minorHAnsi" w:hAnsiTheme="minorHAnsi" w:cstheme="minorHAnsi"/>
          <w:bCs/>
          <w:sz w:val="22"/>
          <w:szCs w:val="22"/>
          <w:lang w:eastAsia="ar-SA"/>
        </w:rPr>
        <w:t>ółka</w:t>
      </w:r>
      <w:r w:rsidRPr="00CA1C94">
        <w:rPr>
          <w:rFonts w:asciiTheme="minorHAnsi" w:hAnsiTheme="minorHAnsi" w:cstheme="minorHAnsi"/>
          <w:bCs/>
          <w:sz w:val="22"/>
          <w:szCs w:val="22"/>
          <w:lang w:val="x-none" w:eastAsia="ar-SA"/>
        </w:rPr>
        <w:t xml:space="preserve"> z o.o. w Szczecinie</w:t>
      </w:r>
      <w:r w:rsidRPr="00CA1C94">
        <w:rPr>
          <w:rFonts w:asciiTheme="minorHAnsi" w:hAnsiTheme="minorHAnsi" w:cstheme="minorHAnsi"/>
          <w:sz w:val="22"/>
          <w:szCs w:val="22"/>
          <w:lang w:val="x-none" w:eastAsia="ar-SA"/>
        </w:rPr>
        <w:t xml:space="preserve"> tel. </w:t>
      </w:r>
      <w:r w:rsidRPr="00CA1C94">
        <w:rPr>
          <w:rFonts w:asciiTheme="minorHAnsi" w:hAnsiTheme="minorHAnsi" w:cstheme="minorHAnsi"/>
          <w:sz w:val="22"/>
          <w:szCs w:val="22"/>
          <w:lang w:eastAsia="ar-SA"/>
        </w:rPr>
        <w:t>91-44-26-231</w:t>
      </w:r>
      <w:r w:rsidRPr="00CA1C94">
        <w:rPr>
          <w:rFonts w:asciiTheme="minorHAnsi" w:hAnsiTheme="minorHAnsi" w:cstheme="minorHAnsi"/>
          <w:sz w:val="22"/>
          <w:szCs w:val="22"/>
          <w:lang w:val="x-none" w:eastAsia="ar-SA"/>
        </w:rPr>
        <w:t xml:space="preserve">, adres e-mail: </w:t>
      </w:r>
      <w:hyperlink r:id="rId11" w:history="1">
        <w:r w:rsidRPr="00CA1C94">
          <w:rPr>
            <w:rFonts w:asciiTheme="minorHAnsi" w:hAnsiTheme="minorHAnsi" w:cstheme="minorHAnsi"/>
            <w:sz w:val="22"/>
            <w:szCs w:val="22"/>
            <w:u w:val="single"/>
            <w:lang w:eastAsia="ar-SA"/>
          </w:rPr>
          <w:t>iod@zwik.szczecin.pl</w:t>
        </w:r>
      </w:hyperlink>
    </w:p>
    <w:p w14:paraId="16DD9DF1" w14:textId="77777777" w:rsidR="0039168B" w:rsidRPr="00CA1C94" w:rsidRDefault="0039168B" w:rsidP="00CB2D7A">
      <w:pPr>
        <w:numPr>
          <w:ilvl w:val="0"/>
          <w:numId w:val="11"/>
        </w:numPr>
        <w:tabs>
          <w:tab w:val="clear" w:pos="720"/>
          <w:tab w:val="left" w:pos="426"/>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eastAsia="ar-SA"/>
        </w:rPr>
        <w:t xml:space="preserve">osobie </w:t>
      </w:r>
      <w:r w:rsidRPr="00CA1C94">
        <w:rPr>
          <w:rFonts w:asciiTheme="minorHAnsi" w:hAnsiTheme="minorHAnsi" w:cstheme="minorHAnsi"/>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14:paraId="4F00D95A" w14:textId="77777777" w:rsidR="0039168B" w:rsidRPr="00CA1C94" w:rsidRDefault="0039168B" w:rsidP="00CB2D7A">
      <w:pPr>
        <w:numPr>
          <w:ilvl w:val="0"/>
          <w:numId w:val="11"/>
        </w:numPr>
        <w:tabs>
          <w:tab w:val="clear" w:pos="720"/>
          <w:tab w:val="left" w:pos="426"/>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eastAsia="ar-SA"/>
        </w:rPr>
        <w:t xml:space="preserve">osobie </w:t>
      </w:r>
      <w:r w:rsidRPr="00CA1C94">
        <w:rPr>
          <w:rFonts w:asciiTheme="minorHAnsi" w:hAnsiTheme="minorHAnsi" w:cstheme="minorHAnsi"/>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CA1C94">
        <w:rPr>
          <w:rFonts w:asciiTheme="minorHAnsi" w:hAnsiTheme="minorHAnsi" w:cstheme="minorHAnsi"/>
          <w:sz w:val="22"/>
          <w:szCs w:val="22"/>
          <w:lang w:eastAsia="ar-SA"/>
        </w:rPr>
        <w:t>,</w:t>
      </w:r>
    </w:p>
    <w:p w14:paraId="6E9F3160" w14:textId="77777777" w:rsidR="0039168B" w:rsidRPr="00CA1C94" w:rsidRDefault="0039168B" w:rsidP="00CB2D7A">
      <w:pPr>
        <w:numPr>
          <w:ilvl w:val="0"/>
          <w:numId w:val="11"/>
        </w:numPr>
        <w:tabs>
          <w:tab w:val="clear" w:pos="720"/>
          <w:tab w:val="left" w:pos="426"/>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 xml:space="preserve">dane osobowe będą przetwarzane </w:t>
      </w:r>
      <w:r w:rsidRPr="00CA1C94">
        <w:rPr>
          <w:rFonts w:asciiTheme="minorHAnsi" w:hAnsiTheme="minorHAnsi" w:cstheme="minorHAnsi"/>
          <w:sz w:val="22"/>
          <w:szCs w:val="22"/>
          <w:lang w:eastAsia="ar-SA"/>
        </w:rPr>
        <w:t xml:space="preserve">na podstawie art. 6 ust. 1 lit b i c RODO </w:t>
      </w:r>
      <w:r w:rsidRPr="00CA1C94">
        <w:rPr>
          <w:rFonts w:asciiTheme="minorHAnsi" w:hAnsiTheme="minorHAnsi" w:cstheme="minorHAnsi"/>
          <w:sz w:val="22"/>
          <w:szCs w:val="22"/>
          <w:lang w:val="x-none" w:eastAsia="ar-SA"/>
        </w:rPr>
        <w:t>w celu:</w:t>
      </w:r>
    </w:p>
    <w:p w14:paraId="6C362E5A" w14:textId="77777777" w:rsidR="0039168B" w:rsidRPr="00CA1C94" w:rsidRDefault="0039168B" w:rsidP="00EC49C0">
      <w:pPr>
        <w:tabs>
          <w:tab w:val="left" w:pos="426"/>
        </w:tabs>
        <w:ind w:left="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eastAsia="ar-SA"/>
        </w:rPr>
        <w:t xml:space="preserve">- </w:t>
      </w:r>
      <w:r w:rsidRPr="00CA1C94">
        <w:rPr>
          <w:rFonts w:asciiTheme="minorHAnsi" w:hAnsiTheme="minorHAnsi" w:cstheme="minorHAnsi"/>
          <w:sz w:val="22"/>
          <w:szCs w:val="22"/>
          <w:lang w:val="x-none" w:eastAsia="ar-SA"/>
        </w:rPr>
        <w:t>zawarcia umowy i prawidłowej realizacji przedmiotu umowy,</w:t>
      </w:r>
      <w:r w:rsidRPr="00CA1C94">
        <w:rPr>
          <w:rFonts w:asciiTheme="minorHAnsi" w:hAnsiTheme="minorHAnsi" w:cstheme="minorHAnsi"/>
          <w:sz w:val="22"/>
          <w:szCs w:val="22"/>
          <w:lang w:eastAsia="ar-SA"/>
        </w:rPr>
        <w:t xml:space="preserve"> </w:t>
      </w:r>
    </w:p>
    <w:p w14:paraId="759D23E9" w14:textId="77777777" w:rsidR="0039168B" w:rsidRPr="00CA1C94" w:rsidRDefault="0039168B" w:rsidP="00EC49C0">
      <w:pPr>
        <w:tabs>
          <w:tab w:val="left" w:pos="426"/>
        </w:tabs>
        <w:ind w:left="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eastAsia="ar-SA"/>
        </w:rPr>
        <w:t xml:space="preserve">- </w:t>
      </w:r>
      <w:r w:rsidRPr="00CA1C94">
        <w:rPr>
          <w:rFonts w:asciiTheme="minorHAnsi" w:hAnsiTheme="minorHAnsi" w:cstheme="minorHAnsi"/>
          <w:sz w:val="22"/>
          <w:szCs w:val="22"/>
          <w:lang w:val="x-none" w:eastAsia="ar-SA"/>
        </w:rPr>
        <w:t>przechowywania dokumentacji na wypadek kontroli prowadzonej przez uprawnione organy i podmioty,</w:t>
      </w:r>
    </w:p>
    <w:p w14:paraId="28778D2B" w14:textId="77777777" w:rsidR="0039168B" w:rsidRPr="00CA1C94" w:rsidRDefault="0039168B" w:rsidP="00EC49C0">
      <w:pPr>
        <w:tabs>
          <w:tab w:val="left" w:pos="426"/>
        </w:tabs>
        <w:ind w:left="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eastAsia="ar-SA"/>
        </w:rPr>
        <w:t xml:space="preserve">- </w:t>
      </w:r>
      <w:r w:rsidRPr="00CA1C94">
        <w:rPr>
          <w:rFonts w:asciiTheme="minorHAnsi" w:hAnsiTheme="minorHAnsi" w:cstheme="minorHAnsi"/>
          <w:sz w:val="22"/>
          <w:szCs w:val="22"/>
          <w:lang w:val="x-none" w:eastAsia="ar-SA"/>
        </w:rPr>
        <w:t>przekazania dokumentacji do archiwum a następnie jej zbrakowania,</w:t>
      </w:r>
    </w:p>
    <w:p w14:paraId="0D6F7747" w14:textId="77777777" w:rsidR="0039168B" w:rsidRPr="00CA1C94" w:rsidRDefault="0039168B" w:rsidP="00CB2D7A">
      <w:pPr>
        <w:numPr>
          <w:ilvl w:val="0"/>
          <w:numId w:val="11"/>
        </w:numPr>
        <w:tabs>
          <w:tab w:val="clear" w:pos="720"/>
          <w:tab w:val="left" w:pos="426"/>
          <w:tab w:val="left" w:pos="851"/>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dane osobowe będą przetwarzane przez okres realizacji umowy, okres rękojmi, okres do upływu terminu przedawnienia roszczeń oraz okres archiwizacji</w:t>
      </w:r>
      <w:r w:rsidRPr="00CA1C94">
        <w:rPr>
          <w:rFonts w:asciiTheme="minorHAnsi" w:hAnsiTheme="minorHAnsi" w:cstheme="minorHAnsi"/>
          <w:sz w:val="22"/>
          <w:szCs w:val="22"/>
          <w:lang w:eastAsia="ar-SA"/>
        </w:rPr>
        <w:t>,</w:t>
      </w:r>
    </w:p>
    <w:p w14:paraId="083F8B4E" w14:textId="77777777" w:rsidR="0039168B" w:rsidRPr="00CA1C94" w:rsidRDefault="0039168B" w:rsidP="00CB2D7A">
      <w:pPr>
        <w:numPr>
          <w:ilvl w:val="0"/>
          <w:numId w:val="11"/>
        </w:numPr>
        <w:tabs>
          <w:tab w:val="clear" w:pos="720"/>
          <w:tab w:val="left" w:pos="426"/>
          <w:tab w:val="left" w:pos="993"/>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 xml:space="preserve">odbiorcami danych osobowych będą: </w:t>
      </w:r>
    </w:p>
    <w:p w14:paraId="08CFDEC5" w14:textId="77777777" w:rsidR="0039168B" w:rsidRPr="00CA1C94" w:rsidRDefault="0039168B" w:rsidP="00CB2D7A">
      <w:pPr>
        <w:numPr>
          <w:ilvl w:val="1"/>
          <w:numId w:val="12"/>
        </w:numPr>
        <w:ind w:left="567" w:hanging="283"/>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osoby lub podmioty, którym udostępniona zostanie niniejsza umowa lub dokumentacja związania z realizacją umowy w oparciu o powszechnie obowiązujące przepisy, w tym w szczególności w oparciu o ustaw</w:t>
      </w:r>
      <w:r w:rsidRPr="00CA1C94">
        <w:rPr>
          <w:rFonts w:asciiTheme="minorHAnsi" w:hAnsiTheme="minorHAnsi" w:cstheme="minorHAnsi"/>
          <w:sz w:val="22"/>
          <w:szCs w:val="22"/>
          <w:lang w:eastAsia="ar-SA"/>
        </w:rPr>
        <w:t>ę</w:t>
      </w:r>
      <w:r w:rsidRPr="00CA1C94">
        <w:rPr>
          <w:rFonts w:asciiTheme="minorHAnsi" w:hAnsiTheme="minorHAnsi" w:cstheme="minorHAnsi"/>
          <w:sz w:val="22"/>
          <w:szCs w:val="22"/>
          <w:lang w:val="x-none" w:eastAsia="ar-SA"/>
        </w:rPr>
        <w:t xml:space="preserve"> z dnia 6 września 2001 r. o dostępie do informacji publicznej, </w:t>
      </w:r>
    </w:p>
    <w:p w14:paraId="29A1DE38" w14:textId="77777777" w:rsidR="0039168B" w:rsidRPr="00CA1C94" w:rsidRDefault="0039168B" w:rsidP="00CB2D7A">
      <w:pPr>
        <w:numPr>
          <w:ilvl w:val="1"/>
          <w:numId w:val="12"/>
        </w:numPr>
        <w:ind w:left="567" w:hanging="283"/>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 xml:space="preserve">inni administratorzy danych, działający na mocy umów zawartych z </w:t>
      </w:r>
      <w:r w:rsidRPr="00CA1C94">
        <w:rPr>
          <w:rFonts w:asciiTheme="minorHAnsi" w:hAnsiTheme="minorHAnsi" w:cstheme="minorHAnsi"/>
          <w:sz w:val="22"/>
          <w:szCs w:val="22"/>
          <w:lang w:eastAsia="ar-SA"/>
        </w:rPr>
        <w:t>zamawiającym</w:t>
      </w:r>
      <w:r w:rsidRPr="00CA1C94">
        <w:rPr>
          <w:rFonts w:asciiTheme="minorHAnsi" w:hAnsiTheme="minorHAnsi" w:cstheme="minorHAnsi"/>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41D6DC17" w14:textId="77777777" w:rsidR="0039168B" w:rsidRPr="00CA1C94" w:rsidRDefault="0039168B" w:rsidP="00CB2D7A">
      <w:pPr>
        <w:numPr>
          <w:ilvl w:val="0"/>
          <w:numId w:val="11"/>
        </w:numPr>
        <w:tabs>
          <w:tab w:val="clear" w:pos="720"/>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CA1C94">
        <w:rPr>
          <w:rFonts w:asciiTheme="minorHAnsi" w:hAnsiTheme="minorHAnsi" w:cstheme="minorHAnsi"/>
          <w:sz w:val="22"/>
          <w:szCs w:val="22"/>
          <w:lang w:eastAsia="ar-SA"/>
        </w:rPr>
        <w:t>,</w:t>
      </w:r>
    </w:p>
    <w:p w14:paraId="6AC63EB6" w14:textId="77777777" w:rsidR="0039168B" w:rsidRPr="00CA1C94" w:rsidRDefault="0039168B" w:rsidP="00CB2D7A">
      <w:pPr>
        <w:numPr>
          <w:ilvl w:val="0"/>
          <w:numId w:val="11"/>
        </w:numPr>
        <w:tabs>
          <w:tab w:val="clear" w:pos="720"/>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lastRenderedPageBreak/>
        <w:t xml:space="preserve">źródłem pochodzenia danych osobowych niepozyskanych bezpośrednio od osoby, której dane dotyczą jest </w:t>
      </w:r>
      <w:r w:rsidRPr="00CA1C94">
        <w:rPr>
          <w:rFonts w:asciiTheme="minorHAnsi" w:hAnsiTheme="minorHAnsi" w:cstheme="minorHAnsi"/>
          <w:sz w:val="22"/>
          <w:szCs w:val="22"/>
          <w:lang w:eastAsia="ar-SA"/>
        </w:rPr>
        <w:t>wykonawca,</w:t>
      </w:r>
    </w:p>
    <w:p w14:paraId="5260BC95" w14:textId="77777777" w:rsidR="0039168B" w:rsidRPr="00CA1C94" w:rsidRDefault="0039168B" w:rsidP="00CB2D7A">
      <w:pPr>
        <w:numPr>
          <w:ilvl w:val="0"/>
          <w:numId w:val="11"/>
        </w:numPr>
        <w:tabs>
          <w:tab w:val="clear" w:pos="720"/>
        </w:tabs>
        <w:ind w:left="426" w:hanging="426"/>
        <w:jc w:val="both"/>
        <w:rPr>
          <w:rFonts w:asciiTheme="minorHAnsi" w:hAnsiTheme="minorHAnsi" w:cstheme="minorHAnsi"/>
          <w:sz w:val="22"/>
          <w:szCs w:val="22"/>
          <w:lang w:val="x-none" w:eastAsia="ar-SA"/>
        </w:rPr>
      </w:pPr>
      <w:r w:rsidRPr="00CA1C94">
        <w:rPr>
          <w:rFonts w:asciiTheme="minorHAnsi" w:hAnsiTheme="minorHAnsi" w:cstheme="minorHAnsi"/>
          <w:sz w:val="22"/>
          <w:szCs w:val="22"/>
          <w:lang w:val="x-none" w:eastAsia="ar-SA"/>
        </w:rPr>
        <w:t>obowiązek podania przez</w:t>
      </w:r>
      <w:r w:rsidRPr="00CA1C94">
        <w:rPr>
          <w:rFonts w:asciiTheme="minorHAnsi" w:hAnsiTheme="minorHAnsi" w:cstheme="minorHAnsi"/>
          <w:sz w:val="22"/>
          <w:szCs w:val="22"/>
          <w:lang w:eastAsia="ar-SA"/>
        </w:rPr>
        <w:t xml:space="preserve"> wykonawcę</w:t>
      </w:r>
      <w:r w:rsidRPr="00CA1C94">
        <w:rPr>
          <w:rFonts w:asciiTheme="minorHAnsi" w:hAnsiTheme="minorHAnsi" w:cstheme="minorHAnsi"/>
          <w:sz w:val="22"/>
          <w:szCs w:val="22"/>
          <w:lang w:val="x-none" w:eastAsia="ar-SA"/>
        </w:rPr>
        <w:t xml:space="preserve"> danych osobowych </w:t>
      </w:r>
      <w:r w:rsidRPr="00CA1C94">
        <w:rPr>
          <w:rFonts w:asciiTheme="minorHAnsi" w:hAnsiTheme="minorHAnsi" w:cstheme="minorHAnsi"/>
          <w:sz w:val="22"/>
          <w:szCs w:val="22"/>
          <w:lang w:eastAsia="ar-SA"/>
        </w:rPr>
        <w:t>zamawiającemu</w:t>
      </w:r>
      <w:r w:rsidRPr="00CA1C94">
        <w:rPr>
          <w:rFonts w:asciiTheme="minorHAnsi" w:hAnsiTheme="minorHAnsi" w:cstheme="minorHAnsi"/>
          <w:sz w:val="22"/>
          <w:szCs w:val="22"/>
          <w:lang w:val="x-none" w:eastAsia="ar-SA"/>
        </w:rPr>
        <w:t xml:space="preserve"> jest warunkiem zawarcia umowy, a także jest niezbędny do realizacji i kontroli należytego wykonania umowy; konsekwencją niepodania danych będzie niemożność zawarcia i realizacji umowy</w:t>
      </w:r>
      <w:r w:rsidRPr="00CA1C94">
        <w:rPr>
          <w:rFonts w:asciiTheme="minorHAnsi" w:hAnsiTheme="minorHAnsi" w:cstheme="minorHAnsi"/>
          <w:sz w:val="22"/>
          <w:szCs w:val="22"/>
          <w:lang w:eastAsia="ar-SA"/>
        </w:rPr>
        <w:t>.</w:t>
      </w:r>
    </w:p>
    <w:p w14:paraId="642F92B1" w14:textId="77777777" w:rsidR="0039168B" w:rsidRPr="007E48E5" w:rsidRDefault="0039168B" w:rsidP="00CB2D7A">
      <w:pPr>
        <w:numPr>
          <w:ilvl w:val="0"/>
          <w:numId w:val="10"/>
        </w:numPr>
        <w:tabs>
          <w:tab w:val="clear" w:pos="1575"/>
          <w:tab w:val="num" w:pos="284"/>
        </w:tabs>
        <w:ind w:left="284" w:hanging="284"/>
        <w:jc w:val="both"/>
        <w:rPr>
          <w:rFonts w:asciiTheme="minorHAnsi" w:hAnsiTheme="minorHAnsi" w:cstheme="minorHAnsi"/>
          <w:sz w:val="22"/>
          <w:szCs w:val="22"/>
          <w:lang w:val="x-none" w:eastAsia="ar-SA"/>
        </w:rPr>
      </w:pPr>
      <w:r w:rsidRPr="007E48E5">
        <w:rPr>
          <w:rFonts w:asciiTheme="minorHAnsi" w:hAnsiTheme="minorHAnsi" w:cstheme="minorHAnsi"/>
          <w:sz w:val="22"/>
          <w:szCs w:val="22"/>
          <w:lang w:val="x-none" w:eastAsia="ar-SA"/>
        </w:rPr>
        <w:t>Wykonawca zobowiązuje się, przy przekazywaniu</w:t>
      </w:r>
      <w:r w:rsidRPr="007E48E5">
        <w:rPr>
          <w:rFonts w:asciiTheme="minorHAnsi" w:hAnsiTheme="minorHAnsi" w:cstheme="minorHAnsi"/>
          <w:sz w:val="22"/>
          <w:szCs w:val="22"/>
          <w:lang w:eastAsia="ar-SA"/>
        </w:rPr>
        <w:t xml:space="preserve"> zamawiającemu</w:t>
      </w:r>
      <w:r w:rsidRPr="007E48E5">
        <w:rPr>
          <w:rFonts w:asciiTheme="minorHAnsi" w:hAnsiTheme="minorHAnsi" w:cstheme="minorHAnsi"/>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7E48E5">
        <w:rPr>
          <w:rFonts w:asciiTheme="minorHAnsi" w:hAnsiTheme="minorHAnsi" w:cstheme="minorHAnsi"/>
          <w:sz w:val="22"/>
          <w:szCs w:val="22"/>
          <w:lang w:eastAsia="ar-SA"/>
        </w:rPr>
        <w:t>zamawiającemu</w:t>
      </w:r>
      <w:r w:rsidRPr="007E48E5">
        <w:rPr>
          <w:rFonts w:asciiTheme="minorHAnsi" w:hAnsiTheme="minorHAnsi" w:cstheme="minorHAnsi"/>
          <w:sz w:val="22"/>
          <w:szCs w:val="22"/>
          <w:lang w:val="x-none" w:eastAsia="ar-SA"/>
        </w:rPr>
        <w:t xml:space="preserve"> każdorazowo przy przekazywaniu m. in.  wniosku o zmianę osób wskazanych prze</w:t>
      </w:r>
      <w:r w:rsidRPr="007E48E5">
        <w:rPr>
          <w:rFonts w:asciiTheme="minorHAnsi" w:hAnsiTheme="minorHAnsi" w:cstheme="minorHAnsi"/>
          <w:sz w:val="22"/>
          <w:szCs w:val="22"/>
          <w:lang w:eastAsia="ar-SA"/>
        </w:rPr>
        <w:t>z wykonawcę</w:t>
      </w:r>
      <w:r w:rsidRPr="007E48E5">
        <w:rPr>
          <w:rFonts w:asciiTheme="minorHAnsi" w:hAnsiTheme="minorHAnsi" w:cstheme="minorHAnsi"/>
          <w:sz w:val="22"/>
          <w:szCs w:val="22"/>
          <w:lang w:val="x-none" w:eastAsia="ar-SA"/>
        </w:rPr>
        <w:t xml:space="preserve"> do realizacji umowy</w:t>
      </w:r>
      <w:r w:rsidRPr="007E48E5">
        <w:rPr>
          <w:rFonts w:asciiTheme="minorHAnsi" w:hAnsiTheme="minorHAnsi" w:cstheme="minorHAnsi"/>
          <w:sz w:val="22"/>
          <w:szCs w:val="22"/>
          <w:lang w:eastAsia="ar-SA"/>
        </w:rPr>
        <w:t>.</w:t>
      </w:r>
    </w:p>
    <w:p w14:paraId="101B8617" w14:textId="77777777" w:rsidR="0039168B" w:rsidRPr="007E48E5" w:rsidRDefault="0039168B" w:rsidP="00CB2D7A">
      <w:pPr>
        <w:numPr>
          <w:ilvl w:val="0"/>
          <w:numId w:val="10"/>
        </w:numPr>
        <w:tabs>
          <w:tab w:val="clear" w:pos="1575"/>
          <w:tab w:val="num" w:pos="284"/>
        </w:tabs>
        <w:ind w:left="284" w:hanging="284"/>
        <w:jc w:val="both"/>
        <w:rPr>
          <w:rFonts w:asciiTheme="minorHAnsi" w:hAnsiTheme="minorHAnsi" w:cstheme="minorHAnsi"/>
          <w:sz w:val="22"/>
          <w:szCs w:val="22"/>
          <w:lang w:val="x-none" w:eastAsia="ar-SA"/>
        </w:rPr>
      </w:pPr>
      <w:r w:rsidRPr="007E48E5">
        <w:rPr>
          <w:rFonts w:asciiTheme="minorHAnsi" w:hAnsiTheme="minorHAnsi" w:cstheme="minorHAnsi"/>
          <w:sz w:val="22"/>
          <w:szCs w:val="22"/>
          <w:lang w:val="x-none" w:eastAsia="ar-SA"/>
        </w:rPr>
        <w:t>Wykonawca zobowiązuje się poinformować, w imieniu</w:t>
      </w:r>
      <w:r w:rsidRPr="007E48E5">
        <w:rPr>
          <w:rFonts w:asciiTheme="minorHAnsi" w:hAnsiTheme="minorHAnsi" w:cstheme="minorHAnsi"/>
          <w:sz w:val="22"/>
          <w:szCs w:val="22"/>
          <w:lang w:eastAsia="ar-SA"/>
        </w:rPr>
        <w:t xml:space="preserve"> zamawiającego</w:t>
      </w:r>
      <w:r w:rsidRPr="007E48E5">
        <w:rPr>
          <w:rFonts w:asciiTheme="minorHAnsi" w:hAnsiTheme="minorHAnsi" w:cstheme="minorHAnsi"/>
          <w:sz w:val="22"/>
          <w:szCs w:val="22"/>
          <w:lang w:val="x-none" w:eastAsia="ar-SA"/>
        </w:rPr>
        <w:t>, wszystkie osoby fizyczne kierowane do realizacji przedmiotu umowy, których dane osobowe będą przekazywane podczas podpisania umowy oraz na etapie realizacji umowy, o:</w:t>
      </w:r>
    </w:p>
    <w:p w14:paraId="0AF3E884" w14:textId="77777777" w:rsidR="0039168B" w:rsidRPr="007E48E5" w:rsidRDefault="0039168B" w:rsidP="00EC49C0">
      <w:pPr>
        <w:ind w:left="992" w:hanging="567"/>
        <w:jc w:val="both"/>
        <w:rPr>
          <w:rFonts w:asciiTheme="minorHAnsi" w:hAnsiTheme="minorHAnsi" w:cstheme="minorHAnsi"/>
          <w:sz w:val="22"/>
          <w:szCs w:val="22"/>
          <w:lang w:val="x-none" w:eastAsia="ar-SA"/>
        </w:rPr>
      </w:pPr>
      <w:r w:rsidRPr="007E48E5">
        <w:rPr>
          <w:rFonts w:asciiTheme="minorHAnsi" w:hAnsiTheme="minorHAnsi" w:cstheme="minorHAnsi"/>
          <w:sz w:val="22"/>
          <w:szCs w:val="22"/>
          <w:lang w:eastAsia="ar-SA"/>
        </w:rPr>
        <w:t xml:space="preserve">- </w:t>
      </w:r>
      <w:r w:rsidRPr="007E48E5">
        <w:rPr>
          <w:rFonts w:asciiTheme="minorHAnsi" w:hAnsiTheme="minorHAnsi" w:cstheme="minorHAnsi"/>
          <w:sz w:val="22"/>
          <w:szCs w:val="22"/>
          <w:lang w:val="x-none" w:eastAsia="ar-SA"/>
        </w:rPr>
        <w:t xml:space="preserve">fakcie przekazania danych osobowych </w:t>
      </w:r>
      <w:r w:rsidRPr="007E48E5">
        <w:rPr>
          <w:rFonts w:asciiTheme="minorHAnsi" w:hAnsiTheme="minorHAnsi" w:cstheme="minorHAnsi"/>
          <w:sz w:val="22"/>
          <w:szCs w:val="22"/>
          <w:lang w:eastAsia="ar-SA"/>
        </w:rPr>
        <w:t>zamawiającemu</w:t>
      </w:r>
      <w:r w:rsidRPr="007E48E5">
        <w:rPr>
          <w:rFonts w:asciiTheme="minorHAnsi" w:hAnsiTheme="minorHAnsi" w:cstheme="minorHAnsi"/>
          <w:sz w:val="22"/>
          <w:szCs w:val="22"/>
          <w:lang w:val="x-none" w:eastAsia="ar-SA"/>
        </w:rPr>
        <w:t>;</w:t>
      </w:r>
    </w:p>
    <w:p w14:paraId="4A2BC05B" w14:textId="77777777" w:rsidR="0039168B" w:rsidRPr="007E48E5" w:rsidRDefault="0039168B" w:rsidP="00EC49C0">
      <w:pPr>
        <w:ind w:left="992" w:hanging="567"/>
        <w:jc w:val="both"/>
        <w:rPr>
          <w:rFonts w:asciiTheme="minorHAnsi" w:hAnsiTheme="minorHAnsi" w:cstheme="minorHAnsi"/>
          <w:sz w:val="22"/>
          <w:szCs w:val="22"/>
          <w:lang w:eastAsia="ar-SA"/>
        </w:rPr>
      </w:pPr>
      <w:r w:rsidRPr="007E48E5">
        <w:rPr>
          <w:rFonts w:asciiTheme="minorHAnsi" w:hAnsiTheme="minorHAnsi" w:cstheme="minorHAnsi"/>
          <w:sz w:val="22"/>
          <w:szCs w:val="22"/>
          <w:lang w:eastAsia="ar-SA"/>
        </w:rPr>
        <w:t xml:space="preserve">- </w:t>
      </w:r>
      <w:r w:rsidRPr="007E48E5">
        <w:rPr>
          <w:rFonts w:asciiTheme="minorHAnsi" w:hAnsiTheme="minorHAnsi" w:cstheme="minorHAnsi"/>
          <w:sz w:val="22"/>
          <w:szCs w:val="22"/>
          <w:lang w:val="x-none" w:eastAsia="ar-SA"/>
        </w:rPr>
        <w:t xml:space="preserve">treści klauzuli informacyjnej wskazanej w ust. </w:t>
      </w:r>
      <w:r w:rsidRPr="007E48E5">
        <w:rPr>
          <w:rFonts w:asciiTheme="minorHAnsi" w:hAnsiTheme="minorHAnsi" w:cstheme="minorHAnsi"/>
          <w:sz w:val="22"/>
          <w:szCs w:val="22"/>
          <w:lang w:eastAsia="ar-SA"/>
        </w:rPr>
        <w:t>3.</w:t>
      </w:r>
    </w:p>
    <w:p w14:paraId="0B7F49F0" w14:textId="77777777" w:rsidR="0022309A" w:rsidRPr="007E48E5" w:rsidRDefault="0039168B" w:rsidP="00EC49C0">
      <w:pPr>
        <w:ind w:left="284" w:hanging="284"/>
        <w:jc w:val="both"/>
        <w:rPr>
          <w:rFonts w:asciiTheme="minorHAnsi" w:hAnsiTheme="minorHAnsi" w:cstheme="minorHAnsi"/>
          <w:b/>
          <w:color w:val="000000"/>
          <w:sz w:val="22"/>
          <w:szCs w:val="22"/>
        </w:rPr>
      </w:pPr>
      <w:r w:rsidRPr="007E48E5">
        <w:rPr>
          <w:rFonts w:asciiTheme="minorHAnsi" w:eastAsia="Calibri" w:hAnsiTheme="minorHAnsi" w:cstheme="minorHAnsi"/>
          <w:sz w:val="22"/>
          <w:szCs w:val="22"/>
        </w:rPr>
        <w:t>6.</w:t>
      </w:r>
      <w:r w:rsidRPr="007E48E5">
        <w:rPr>
          <w:rFonts w:asciiTheme="minorHAnsi" w:eastAsia="Calibri" w:hAnsiTheme="minorHAnsi" w:cstheme="minorHAnsi"/>
          <w:sz w:val="22"/>
          <w:szCs w:val="22"/>
        </w:rPr>
        <w:tab/>
        <w:t>Wykonawca w oświadczeniu, o którym mowa w ust. 4 oświadczy wypełnienie obowiązku, o którym mowa ust. 5</w:t>
      </w:r>
      <w:r w:rsidRPr="007E48E5">
        <w:rPr>
          <w:rFonts w:asciiTheme="minorHAnsi" w:hAnsiTheme="minorHAnsi" w:cstheme="minorHAnsi"/>
          <w:color w:val="000000"/>
          <w:sz w:val="22"/>
          <w:szCs w:val="22"/>
        </w:rPr>
        <w:t>.</w:t>
      </w:r>
    </w:p>
    <w:p w14:paraId="2D443EBA" w14:textId="77777777" w:rsidR="00A92847" w:rsidRPr="007E48E5" w:rsidRDefault="00A92847" w:rsidP="00EC49C0">
      <w:pPr>
        <w:jc w:val="center"/>
        <w:rPr>
          <w:rFonts w:asciiTheme="minorHAnsi" w:hAnsiTheme="minorHAnsi" w:cstheme="minorHAnsi"/>
          <w:b/>
          <w:color w:val="000000"/>
          <w:sz w:val="22"/>
          <w:szCs w:val="22"/>
        </w:rPr>
      </w:pPr>
      <w:r w:rsidRPr="007E48E5">
        <w:rPr>
          <w:rFonts w:asciiTheme="minorHAnsi" w:hAnsiTheme="minorHAnsi" w:cstheme="minorHAnsi"/>
          <w:b/>
          <w:color w:val="000000"/>
          <w:sz w:val="22"/>
          <w:szCs w:val="22"/>
        </w:rPr>
        <w:t>§ 10</w:t>
      </w:r>
    </w:p>
    <w:p w14:paraId="2E272470" w14:textId="5774EFBB" w:rsidR="00A92847" w:rsidRPr="007E48E5" w:rsidRDefault="00A92847" w:rsidP="00CB2D7A">
      <w:pPr>
        <w:pStyle w:val="Tekstpodstawowy"/>
        <w:numPr>
          <w:ilvl w:val="6"/>
          <w:numId w:val="13"/>
        </w:numPr>
        <w:tabs>
          <w:tab w:val="clear" w:pos="5323"/>
        </w:tabs>
        <w:ind w:left="357" w:hanging="357"/>
        <w:rPr>
          <w:rFonts w:asciiTheme="minorHAnsi" w:hAnsiTheme="minorHAnsi" w:cstheme="minorHAnsi"/>
          <w:b/>
          <w:bCs/>
          <w:sz w:val="22"/>
          <w:szCs w:val="22"/>
        </w:rPr>
      </w:pPr>
      <w:r w:rsidRPr="007E48E5">
        <w:rPr>
          <w:rFonts w:asciiTheme="minorHAnsi" w:hAnsiTheme="minorHAnsi" w:cstheme="minorHAnsi"/>
          <w:sz w:val="22"/>
          <w:szCs w:val="22"/>
        </w:rPr>
        <w:t xml:space="preserve">Zamawiający dopuszcza możliwość zmiany umowy polegającej </w:t>
      </w:r>
      <w:r w:rsidR="00D25A1C">
        <w:rPr>
          <w:rFonts w:asciiTheme="minorHAnsi" w:hAnsiTheme="minorHAnsi" w:cstheme="minorHAnsi"/>
          <w:sz w:val="22"/>
          <w:szCs w:val="22"/>
        </w:rPr>
        <w:t xml:space="preserve">w szczególności </w:t>
      </w:r>
      <w:r w:rsidRPr="007E48E5">
        <w:rPr>
          <w:rFonts w:asciiTheme="minorHAnsi" w:hAnsiTheme="minorHAnsi" w:cstheme="minorHAnsi"/>
          <w:sz w:val="22"/>
          <w:szCs w:val="22"/>
        </w:rPr>
        <w:t>na wydłużeni</w:t>
      </w:r>
      <w:r w:rsidR="00D25A1C">
        <w:rPr>
          <w:rFonts w:asciiTheme="minorHAnsi" w:hAnsiTheme="minorHAnsi" w:cstheme="minorHAnsi"/>
          <w:sz w:val="22"/>
          <w:szCs w:val="22"/>
        </w:rPr>
        <w:t>u</w:t>
      </w:r>
      <w:r w:rsidRPr="007E48E5">
        <w:rPr>
          <w:rFonts w:asciiTheme="minorHAnsi" w:hAnsiTheme="minorHAnsi" w:cstheme="minorHAnsi"/>
          <w:sz w:val="22"/>
          <w:szCs w:val="22"/>
        </w:rPr>
        <w:t xml:space="preserve"> czasu jej trwania w sytuacji, gdy w pierwotnym terminie jej obowiązywania, jak i w terminie określonym w § 3 ust. 2, całkowita ilość </w:t>
      </w:r>
      <w:r w:rsidR="00470647" w:rsidRPr="007E48E5">
        <w:rPr>
          <w:rFonts w:asciiTheme="minorHAnsi" w:hAnsiTheme="minorHAnsi" w:cstheme="minorHAnsi"/>
          <w:b/>
          <w:sz w:val="22"/>
          <w:szCs w:val="22"/>
        </w:rPr>
        <w:t>zasuw*</w:t>
      </w:r>
      <w:r w:rsidRPr="007E48E5">
        <w:rPr>
          <w:rFonts w:asciiTheme="minorHAnsi" w:hAnsiTheme="minorHAnsi" w:cstheme="minorHAnsi"/>
          <w:sz w:val="22"/>
          <w:szCs w:val="22"/>
        </w:rPr>
        <w:t>,</w:t>
      </w:r>
      <w:r w:rsidRPr="007E48E5">
        <w:rPr>
          <w:rFonts w:asciiTheme="minorHAnsi" w:hAnsiTheme="minorHAnsi" w:cstheme="minorHAnsi"/>
          <w:b/>
          <w:sz w:val="22"/>
          <w:szCs w:val="22"/>
        </w:rPr>
        <w:t xml:space="preserve"> </w:t>
      </w:r>
      <w:r w:rsidR="00470647" w:rsidRPr="007E48E5">
        <w:rPr>
          <w:rFonts w:asciiTheme="minorHAnsi" w:hAnsiTheme="minorHAnsi" w:cstheme="minorHAnsi"/>
          <w:b/>
          <w:sz w:val="22"/>
          <w:szCs w:val="22"/>
        </w:rPr>
        <w:t>hydrantów*</w:t>
      </w:r>
      <w:r w:rsidRPr="007E48E5">
        <w:rPr>
          <w:rFonts w:asciiTheme="minorHAnsi" w:hAnsiTheme="minorHAnsi" w:cstheme="minorHAnsi"/>
          <w:sz w:val="22"/>
          <w:szCs w:val="22"/>
        </w:rPr>
        <w:t xml:space="preserve">, określona w ofercie wykonawcy nie została wyczerpana (dostarczona zamawiającemu). Wydłużenie czasu trwania umowy nie może być dłuższe niż </w:t>
      </w:r>
      <w:r w:rsidR="00D46C1F" w:rsidRPr="007E48E5">
        <w:rPr>
          <w:rFonts w:asciiTheme="minorHAnsi" w:hAnsiTheme="minorHAnsi" w:cstheme="minorHAnsi"/>
          <w:sz w:val="22"/>
          <w:szCs w:val="22"/>
        </w:rPr>
        <w:t>3</w:t>
      </w:r>
      <w:r w:rsidRPr="007E48E5">
        <w:rPr>
          <w:rFonts w:asciiTheme="minorHAnsi" w:hAnsiTheme="minorHAnsi" w:cstheme="minorHAnsi"/>
          <w:sz w:val="22"/>
          <w:szCs w:val="22"/>
        </w:rPr>
        <w:t xml:space="preserve"> miesięcy.</w:t>
      </w:r>
    </w:p>
    <w:p w14:paraId="2EAD9F60" w14:textId="77777777" w:rsidR="00A92847" w:rsidRPr="007E48E5" w:rsidRDefault="00A92847" w:rsidP="00CB2D7A">
      <w:pPr>
        <w:pStyle w:val="Tekstpodstawowy"/>
        <w:numPr>
          <w:ilvl w:val="6"/>
          <w:numId w:val="13"/>
        </w:numPr>
        <w:tabs>
          <w:tab w:val="clear" w:pos="5323"/>
        </w:tabs>
        <w:ind w:left="357" w:hanging="357"/>
        <w:rPr>
          <w:rFonts w:asciiTheme="minorHAnsi" w:hAnsiTheme="minorHAnsi" w:cstheme="minorHAnsi"/>
          <w:b/>
          <w:bCs/>
          <w:sz w:val="22"/>
          <w:szCs w:val="22"/>
        </w:rPr>
      </w:pPr>
      <w:r w:rsidRPr="007E48E5">
        <w:rPr>
          <w:rFonts w:asciiTheme="minorHAnsi" w:hAnsiTheme="minorHAnsi" w:cstheme="minorHAnsi"/>
          <w:sz w:val="22"/>
          <w:szCs w:val="22"/>
        </w:rPr>
        <w:t>Zmiany niniejszej umowy wymagają formy pisemnej pod rygorem nieważności.</w:t>
      </w:r>
    </w:p>
    <w:p w14:paraId="55C7F2AD" w14:textId="77777777" w:rsidR="00E7123D" w:rsidRPr="007E48E5" w:rsidRDefault="00E7123D" w:rsidP="00EC49C0">
      <w:pPr>
        <w:pStyle w:val="Tekstpodstawowy"/>
        <w:ind w:left="357"/>
        <w:rPr>
          <w:rFonts w:asciiTheme="minorHAnsi" w:hAnsiTheme="minorHAnsi" w:cstheme="minorHAnsi"/>
          <w:b/>
          <w:bCs/>
          <w:sz w:val="22"/>
          <w:szCs w:val="22"/>
        </w:rPr>
      </w:pPr>
    </w:p>
    <w:p w14:paraId="72B5B7A7" w14:textId="77777777" w:rsidR="00A92847" w:rsidRPr="007E48E5" w:rsidRDefault="00A92847" w:rsidP="00EC49C0">
      <w:pPr>
        <w:jc w:val="center"/>
        <w:rPr>
          <w:rFonts w:asciiTheme="minorHAnsi" w:hAnsiTheme="minorHAnsi" w:cstheme="minorHAnsi"/>
          <w:b/>
          <w:sz w:val="22"/>
          <w:szCs w:val="22"/>
        </w:rPr>
      </w:pPr>
      <w:r w:rsidRPr="007E48E5">
        <w:rPr>
          <w:rFonts w:asciiTheme="minorHAnsi" w:hAnsiTheme="minorHAnsi" w:cstheme="minorHAnsi"/>
          <w:b/>
          <w:sz w:val="22"/>
          <w:szCs w:val="22"/>
        </w:rPr>
        <w:t>§ 11</w:t>
      </w:r>
    </w:p>
    <w:p w14:paraId="40537595" w14:textId="77777777" w:rsidR="00A92847" w:rsidRPr="007E48E5" w:rsidRDefault="00A92847" w:rsidP="00EC49C0">
      <w:pPr>
        <w:pStyle w:val="Tekstpodstawowywcity"/>
        <w:ind w:left="360"/>
        <w:jc w:val="both"/>
        <w:rPr>
          <w:rFonts w:asciiTheme="minorHAnsi" w:hAnsiTheme="minorHAnsi" w:cstheme="minorHAnsi"/>
          <w:sz w:val="22"/>
          <w:szCs w:val="22"/>
        </w:rPr>
      </w:pPr>
      <w:r w:rsidRPr="007E48E5">
        <w:rPr>
          <w:rFonts w:asciiTheme="minorHAnsi" w:hAnsiTheme="minorHAnsi" w:cstheme="minorHAnsi"/>
          <w:sz w:val="22"/>
          <w:szCs w:val="22"/>
        </w:rPr>
        <w:t>W sprawach nie uregulowanych niniejszą umową zastosowanie mają przepisy Kodeksu cywilnego.</w:t>
      </w:r>
    </w:p>
    <w:p w14:paraId="5CD2AEF7" w14:textId="77777777" w:rsidR="00E7123D" w:rsidRPr="007E48E5" w:rsidRDefault="00E7123D" w:rsidP="00EC49C0">
      <w:pPr>
        <w:pStyle w:val="Tekstpodstawowywcity"/>
        <w:ind w:left="357"/>
        <w:jc w:val="both"/>
        <w:rPr>
          <w:rFonts w:asciiTheme="minorHAnsi" w:hAnsiTheme="minorHAnsi" w:cstheme="minorHAnsi"/>
          <w:sz w:val="22"/>
          <w:szCs w:val="22"/>
        </w:rPr>
      </w:pPr>
    </w:p>
    <w:p w14:paraId="198F31C5" w14:textId="77777777" w:rsidR="00A92847" w:rsidRPr="007E48E5" w:rsidRDefault="00A92847" w:rsidP="00EC49C0">
      <w:pPr>
        <w:pStyle w:val="Tekstpodstawowywcity"/>
        <w:rPr>
          <w:rFonts w:asciiTheme="minorHAnsi" w:hAnsiTheme="minorHAnsi" w:cstheme="minorHAnsi"/>
          <w:b/>
          <w:sz w:val="22"/>
          <w:szCs w:val="22"/>
        </w:rPr>
      </w:pPr>
      <w:r w:rsidRPr="007E48E5">
        <w:rPr>
          <w:rFonts w:asciiTheme="minorHAnsi" w:hAnsiTheme="minorHAnsi" w:cstheme="minorHAnsi"/>
          <w:b/>
          <w:sz w:val="22"/>
          <w:szCs w:val="22"/>
        </w:rPr>
        <w:t>§ 12</w:t>
      </w:r>
    </w:p>
    <w:p w14:paraId="25750598" w14:textId="77777777" w:rsidR="00A92847" w:rsidRPr="007E48E5" w:rsidRDefault="00A92847" w:rsidP="00EC49C0">
      <w:pPr>
        <w:ind w:left="360"/>
        <w:jc w:val="both"/>
        <w:rPr>
          <w:rFonts w:asciiTheme="minorHAnsi" w:hAnsiTheme="minorHAnsi" w:cstheme="minorHAnsi"/>
          <w:sz w:val="22"/>
          <w:szCs w:val="22"/>
        </w:rPr>
      </w:pPr>
      <w:r w:rsidRPr="007E48E5">
        <w:rPr>
          <w:rFonts w:asciiTheme="minorHAnsi" w:hAnsiTheme="minorHAnsi" w:cstheme="minorHAnsi"/>
          <w:sz w:val="22"/>
          <w:szCs w:val="22"/>
        </w:rPr>
        <w:t>Przelew wierzytelności wynikających z niniejszej umowy jest niedopuszczalny</w:t>
      </w:r>
      <w:r w:rsidR="00233950" w:rsidRPr="007E48E5">
        <w:rPr>
          <w:rFonts w:asciiTheme="minorHAnsi" w:hAnsiTheme="minorHAnsi" w:cstheme="minorHAnsi"/>
          <w:sz w:val="22"/>
          <w:szCs w:val="22"/>
        </w:rPr>
        <w:t xml:space="preserve"> bez zgody Zamawiającego wyrażonej na piśmie pod rygorem nieważności </w:t>
      </w:r>
    </w:p>
    <w:p w14:paraId="15646672" w14:textId="77777777" w:rsidR="00E7123D" w:rsidRPr="007E48E5" w:rsidRDefault="00E7123D" w:rsidP="00EC49C0">
      <w:pPr>
        <w:ind w:left="357"/>
        <w:jc w:val="both"/>
        <w:rPr>
          <w:rFonts w:asciiTheme="minorHAnsi" w:hAnsiTheme="minorHAnsi" w:cstheme="minorHAnsi"/>
          <w:sz w:val="22"/>
          <w:szCs w:val="22"/>
        </w:rPr>
      </w:pPr>
    </w:p>
    <w:p w14:paraId="47BAEF2B" w14:textId="77777777" w:rsidR="00A92847" w:rsidRPr="007E48E5" w:rsidRDefault="00A92847" w:rsidP="00EC49C0">
      <w:pPr>
        <w:pStyle w:val="Tekstpodstawowywcity"/>
        <w:rPr>
          <w:rFonts w:asciiTheme="minorHAnsi" w:hAnsiTheme="minorHAnsi" w:cstheme="minorHAnsi"/>
          <w:b/>
          <w:sz w:val="22"/>
          <w:szCs w:val="22"/>
        </w:rPr>
      </w:pPr>
      <w:r w:rsidRPr="007E48E5">
        <w:rPr>
          <w:rFonts w:asciiTheme="minorHAnsi" w:hAnsiTheme="minorHAnsi" w:cstheme="minorHAnsi"/>
          <w:b/>
          <w:sz w:val="22"/>
          <w:szCs w:val="22"/>
        </w:rPr>
        <w:t>§ 13</w:t>
      </w:r>
    </w:p>
    <w:p w14:paraId="69761099" w14:textId="77777777" w:rsidR="00A92847" w:rsidRPr="007E48E5" w:rsidRDefault="00A92847" w:rsidP="00EC49C0">
      <w:pPr>
        <w:ind w:left="360"/>
        <w:jc w:val="both"/>
        <w:rPr>
          <w:rFonts w:asciiTheme="minorHAnsi" w:hAnsiTheme="minorHAnsi" w:cstheme="minorHAnsi"/>
          <w:sz w:val="22"/>
          <w:szCs w:val="22"/>
        </w:rPr>
      </w:pPr>
      <w:r w:rsidRPr="007E48E5">
        <w:rPr>
          <w:rFonts w:asciiTheme="minorHAnsi" w:hAnsiTheme="minorHAnsi" w:cstheme="minorHAnsi"/>
          <w:sz w:val="22"/>
          <w:szCs w:val="22"/>
        </w:rPr>
        <w:t xml:space="preserve">Strony postanawiają, iż sądem wyłącznie właściwym do rozstrzygania sporów związanych </w:t>
      </w:r>
      <w:r w:rsidRPr="007E48E5">
        <w:rPr>
          <w:rFonts w:asciiTheme="minorHAnsi" w:hAnsiTheme="minorHAnsi" w:cstheme="minorHAnsi"/>
          <w:sz w:val="22"/>
          <w:szCs w:val="22"/>
        </w:rPr>
        <w:br/>
        <w:t xml:space="preserve">z niniejszą umową będzie właściwy rzeczowo sąd powszechny siedziby Zamawiającego. </w:t>
      </w:r>
    </w:p>
    <w:p w14:paraId="71679E76" w14:textId="77777777" w:rsidR="00654BF3" w:rsidRPr="007E48E5" w:rsidRDefault="00654BF3" w:rsidP="00EC49C0">
      <w:pPr>
        <w:jc w:val="center"/>
        <w:rPr>
          <w:rFonts w:asciiTheme="minorHAnsi" w:hAnsiTheme="minorHAnsi" w:cstheme="minorHAnsi"/>
          <w:b/>
          <w:sz w:val="22"/>
          <w:szCs w:val="22"/>
        </w:rPr>
      </w:pPr>
    </w:p>
    <w:p w14:paraId="2F370FC0" w14:textId="77777777" w:rsidR="00A92847" w:rsidRPr="007E48E5" w:rsidRDefault="00A92847" w:rsidP="00EC49C0">
      <w:pPr>
        <w:jc w:val="center"/>
        <w:rPr>
          <w:rFonts w:asciiTheme="minorHAnsi" w:hAnsiTheme="minorHAnsi" w:cstheme="minorHAnsi"/>
          <w:b/>
          <w:sz w:val="22"/>
          <w:szCs w:val="22"/>
        </w:rPr>
      </w:pPr>
      <w:r w:rsidRPr="007E48E5">
        <w:rPr>
          <w:rFonts w:asciiTheme="minorHAnsi" w:hAnsiTheme="minorHAnsi" w:cstheme="minorHAnsi"/>
          <w:b/>
          <w:sz w:val="22"/>
          <w:szCs w:val="22"/>
        </w:rPr>
        <w:t>§ 14</w:t>
      </w:r>
    </w:p>
    <w:p w14:paraId="6E640E64" w14:textId="77777777" w:rsidR="00CB2D7A" w:rsidRPr="00CB2D7A" w:rsidRDefault="00CB2D7A" w:rsidP="00CB2D7A">
      <w:pPr>
        <w:numPr>
          <w:ilvl w:val="3"/>
          <w:numId w:val="16"/>
        </w:numPr>
        <w:tabs>
          <w:tab w:val="left" w:pos="284"/>
        </w:tabs>
        <w:ind w:left="284" w:hanging="284"/>
        <w:jc w:val="both"/>
        <w:rPr>
          <w:rFonts w:ascii="Calibri" w:hAnsi="Calibri" w:cs="Calibri"/>
          <w:sz w:val="22"/>
          <w:szCs w:val="24"/>
        </w:rPr>
      </w:pPr>
      <w:r w:rsidRPr="00CB2D7A">
        <w:rPr>
          <w:rFonts w:ascii="Calibri" w:hAnsi="Calibri" w:cs="Calibri"/>
          <w:sz w:val="22"/>
          <w:szCs w:val="24"/>
        </w:rPr>
        <w:t>Umowa została sporządzona w formie elektronicznej i podpisana przez każdą ze Stron kwalifikowanym podpisem elektronicznym. </w:t>
      </w:r>
    </w:p>
    <w:p w14:paraId="0F8903C6" w14:textId="77777777" w:rsidR="00CB2D7A" w:rsidRPr="00CB2D7A" w:rsidRDefault="00CB2D7A" w:rsidP="00CB2D7A">
      <w:pPr>
        <w:numPr>
          <w:ilvl w:val="3"/>
          <w:numId w:val="16"/>
        </w:numPr>
        <w:tabs>
          <w:tab w:val="left" w:pos="284"/>
        </w:tabs>
        <w:ind w:left="284" w:hanging="284"/>
        <w:jc w:val="both"/>
        <w:rPr>
          <w:rFonts w:ascii="Calibri" w:hAnsi="Calibri" w:cs="Calibri"/>
          <w:sz w:val="22"/>
          <w:szCs w:val="24"/>
        </w:rPr>
      </w:pPr>
      <w:r w:rsidRPr="00CB2D7A">
        <w:rPr>
          <w:rFonts w:ascii="Calibri" w:hAnsi="Calibri" w:cs="Calibri"/>
          <w:sz w:val="22"/>
          <w:szCs w:val="24"/>
        </w:rPr>
        <w:t>Za datę zawarcia niniejszej Umowy Strony uznają dzień złożenia kwalifikowanego podpisu elektronicznego przez ostatnią z osób podpisujących w imieniu ostatniej ze Stron.  </w:t>
      </w:r>
    </w:p>
    <w:p w14:paraId="166276B5" w14:textId="77777777" w:rsidR="00E7123D" w:rsidRPr="007E48E5" w:rsidRDefault="00E7123D" w:rsidP="004C5D6D">
      <w:pPr>
        <w:ind w:left="360"/>
        <w:jc w:val="both"/>
        <w:rPr>
          <w:rFonts w:asciiTheme="minorHAnsi" w:hAnsiTheme="minorHAnsi" w:cstheme="minorHAnsi"/>
          <w:sz w:val="22"/>
          <w:szCs w:val="22"/>
        </w:rPr>
      </w:pPr>
    </w:p>
    <w:p w14:paraId="5A70C4EF" w14:textId="77777777" w:rsidR="00A92847" w:rsidRPr="007E48E5" w:rsidRDefault="00A92847" w:rsidP="00EC49C0">
      <w:pPr>
        <w:jc w:val="center"/>
        <w:rPr>
          <w:rFonts w:asciiTheme="minorHAnsi" w:hAnsiTheme="minorHAnsi" w:cstheme="minorHAnsi"/>
          <w:b/>
          <w:sz w:val="22"/>
          <w:szCs w:val="22"/>
        </w:rPr>
      </w:pPr>
      <w:r w:rsidRPr="007E48E5">
        <w:rPr>
          <w:rFonts w:asciiTheme="minorHAnsi" w:hAnsiTheme="minorHAnsi" w:cstheme="minorHAnsi"/>
          <w:b/>
          <w:sz w:val="22"/>
          <w:szCs w:val="22"/>
        </w:rPr>
        <w:t>§ 15</w:t>
      </w:r>
    </w:p>
    <w:p w14:paraId="333FF418" w14:textId="77777777" w:rsidR="00A92847" w:rsidRPr="007E48E5" w:rsidRDefault="00A92847" w:rsidP="00EC49C0">
      <w:pPr>
        <w:ind w:firstLine="360"/>
        <w:jc w:val="both"/>
        <w:rPr>
          <w:rFonts w:asciiTheme="minorHAnsi" w:hAnsiTheme="minorHAnsi" w:cstheme="minorHAnsi"/>
          <w:sz w:val="22"/>
          <w:szCs w:val="22"/>
        </w:rPr>
      </w:pPr>
      <w:r w:rsidRPr="007E48E5">
        <w:rPr>
          <w:rFonts w:asciiTheme="minorHAnsi" w:hAnsiTheme="minorHAnsi" w:cstheme="minorHAnsi"/>
          <w:sz w:val="22"/>
          <w:szCs w:val="22"/>
        </w:rPr>
        <w:t>Załącznikami do niniejszej umowy stanowiącymi jej integralną część są:</w:t>
      </w:r>
    </w:p>
    <w:p w14:paraId="37840C71" w14:textId="77777777" w:rsidR="00A92847" w:rsidRPr="007E48E5" w:rsidRDefault="00A92847" w:rsidP="00EC49C0">
      <w:pPr>
        <w:ind w:firstLine="360"/>
        <w:jc w:val="both"/>
        <w:rPr>
          <w:rFonts w:asciiTheme="minorHAnsi" w:hAnsiTheme="minorHAnsi" w:cstheme="minorHAnsi"/>
          <w:sz w:val="22"/>
          <w:szCs w:val="22"/>
        </w:rPr>
      </w:pPr>
      <w:r w:rsidRPr="007E48E5">
        <w:rPr>
          <w:rFonts w:asciiTheme="minorHAnsi" w:hAnsiTheme="minorHAnsi" w:cstheme="minorHAnsi"/>
          <w:sz w:val="22"/>
          <w:szCs w:val="22"/>
        </w:rPr>
        <w:t>………………</w:t>
      </w:r>
      <w:r w:rsidR="00E7123D" w:rsidRPr="007E48E5">
        <w:rPr>
          <w:rFonts w:asciiTheme="minorHAnsi" w:hAnsiTheme="minorHAnsi" w:cstheme="minorHAnsi"/>
          <w:sz w:val="22"/>
          <w:szCs w:val="22"/>
        </w:rPr>
        <w:t>……………………………………………………..</w:t>
      </w:r>
      <w:r w:rsidRPr="007E48E5">
        <w:rPr>
          <w:rFonts w:asciiTheme="minorHAnsi" w:hAnsiTheme="minorHAnsi" w:cstheme="minorHAnsi"/>
          <w:sz w:val="22"/>
          <w:szCs w:val="22"/>
        </w:rPr>
        <w:t>………………………………</w:t>
      </w:r>
    </w:p>
    <w:p w14:paraId="5FDE2F14" w14:textId="77777777" w:rsidR="00A92847" w:rsidRPr="007E48E5" w:rsidRDefault="00A92847" w:rsidP="00A92847">
      <w:pPr>
        <w:rPr>
          <w:rFonts w:asciiTheme="minorHAnsi" w:hAnsiTheme="minorHAnsi" w:cstheme="minorHAnsi"/>
          <w:sz w:val="22"/>
          <w:szCs w:val="22"/>
        </w:rPr>
      </w:pPr>
    </w:p>
    <w:p w14:paraId="69C0FEE9" w14:textId="77777777" w:rsidR="0022309A" w:rsidRPr="007E48E5" w:rsidRDefault="0022309A" w:rsidP="00A92847">
      <w:pPr>
        <w:rPr>
          <w:rFonts w:asciiTheme="minorHAnsi" w:hAnsiTheme="minorHAnsi" w:cstheme="minorHAnsi"/>
          <w:sz w:val="22"/>
          <w:szCs w:val="22"/>
        </w:rPr>
      </w:pPr>
    </w:p>
    <w:p w14:paraId="2C001905" w14:textId="77777777" w:rsidR="00A92847" w:rsidRPr="007E48E5" w:rsidRDefault="00A92847" w:rsidP="00A92847">
      <w:pPr>
        <w:pStyle w:val="Nagwek3"/>
        <w:ind w:firstLine="0"/>
        <w:rPr>
          <w:rFonts w:asciiTheme="minorHAnsi" w:hAnsiTheme="minorHAnsi" w:cstheme="minorHAnsi"/>
          <w:sz w:val="22"/>
          <w:szCs w:val="22"/>
        </w:rPr>
      </w:pPr>
      <w:r w:rsidRPr="007E48E5">
        <w:rPr>
          <w:rFonts w:asciiTheme="minorHAnsi" w:hAnsiTheme="minorHAnsi" w:cstheme="minorHAnsi"/>
          <w:b w:val="0"/>
          <w:sz w:val="22"/>
          <w:szCs w:val="22"/>
        </w:rPr>
        <w:t xml:space="preserve">     </w:t>
      </w:r>
      <w:r w:rsidRPr="007E48E5">
        <w:rPr>
          <w:rFonts w:asciiTheme="minorHAnsi" w:hAnsiTheme="minorHAnsi" w:cstheme="minorHAnsi"/>
          <w:sz w:val="22"/>
          <w:szCs w:val="22"/>
        </w:rPr>
        <w:t xml:space="preserve"> </w:t>
      </w:r>
      <w:r w:rsidR="00E7123D" w:rsidRPr="007E48E5">
        <w:rPr>
          <w:rFonts w:asciiTheme="minorHAnsi" w:hAnsiTheme="minorHAnsi" w:cstheme="minorHAnsi"/>
          <w:sz w:val="22"/>
          <w:szCs w:val="22"/>
        </w:rPr>
        <w:t xml:space="preserve">   </w:t>
      </w:r>
      <w:r w:rsidR="004C5D6D" w:rsidRPr="007E48E5">
        <w:rPr>
          <w:rFonts w:asciiTheme="minorHAnsi" w:hAnsiTheme="minorHAnsi" w:cstheme="minorHAnsi"/>
          <w:sz w:val="22"/>
          <w:szCs w:val="22"/>
        </w:rPr>
        <w:tab/>
      </w:r>
      <w:r w:rsidR="004C5D6D" w:rsidRPr="007E48E5">
        <w:rPr>
          <w:rFonts w:asciiTheme="minorHAnsi" w:hAnsiTheme="minorHAnsi" w:cstheme="minorHAnsi"/>
          <w:sz w:val="22"/>
          <w:szCs w:val="22"/>
        </w:rPr>
        <w:tab/>
      </w:r>
      <w:r w:rsidR="00E7123D" w:rsidRPr="007E48E5">
        <w:rPr>
          <w:rFonts w:asciiTheme="minorHAnsi" w:hAnsiTheme="minorHAnsi" w:cstheme="minorHAnsi"/>
          <w:sz w:val="22"/>
          <w:szCs w:val="22"/>
        </w:rPr>
        <w:t xml:space="preserve">  </w:t>
      </w:r>
      <w:r w:rsidRPr="007E48E5">
        <w:rPr>
          <w:rFonts w:asciiTheme="minorHAnsi" w:hAnsiTheme="minorHAnsi" w:cstheme="minorHAnsi"/>
          <w:sz w:val="22"/>
          <w:szCs w:val="22"/>
        </w:rPr>
        <w:t xml:space="preserve">  WYKONAWCA                                         </w:t>
      </w:r>
      <w:r w:rsidR="00E7123D" w:rsidRPr="007E48E5">
        <w:rPr>
          <w:rFonts w:asciiTheme="minorHAnsi" w:hAnsiTheme="minorHAnsi" w:cstheme="minorHAnsi"/>
          <w:sz w:val="22"/>
          <w:szCs w:val="22"/>
        </w:rPr>
        <w:t xml:space="preserve">    </w:t>
      </w:r>
      <w:r w:rsidR="00E7123D" w:rsidRPr="007E48E5">
        <w:rPr>
          <w:rFonts w:asciiTheme="minorHAnsi" w:hAnsiTheme="minorHAnsi" w:cstheme="minorHAnsi"/>
          <w:sz w:val="22"/>
          <w:szCs w:val="22"/>
        </w:rPr>
        <w:tab/>
        <w:t xml:space="preserve">          </w:t>
      </w:r>
      <w:r w:rsidRPr="007E48E5">
        <w:rPr>
          <w:rFonts w:asciiTheme="minorHAnsi" w:hAnsiTheme="minorHAnsi" w:cstheme="minorHAnsi"/>
          <w:sz w:val="22"/>
          <w:szCs w:val="22"/>
        </w:rPr>
        <w:t xml:space="preserve">      ZAMAWIAJĄCY</w:t>
      </w:r>
    </w:p>
    <w:p w14:paraId="1ACCAFA2" w14:textId="77777777" w:rsidR="00D328CF" w:rsidRPr="007E48E5" w:rsidRDefault="00A92847" w:rsidP="00E7123D">
      <w:pPr>
        <w:rPr>
          <w:rFonts w:asciiTheme="minorHAnsi" w:hAnsiTheme="minorHAnsi" w:cstheme="minorHAnsi"/>
          <w:sz w:val="22"/>
          <w:szCs w:val="22"/>
        </w:rPr>
      </w:pPr>
      <w:r w:rsidRPr="007E48E5">
        <w:rPr>
          <w:rFonts w:asciiTheme="minorHAnsi" w:hAnsiTheme="minorHAnsi" w:cstheme="minorHAnsi"/>
          <w:sz w:val="22"/>
          <w:szCs w:val="22"/>
        </w:rPr>
        <w:t xml:space="preserve"> </w:t>
      </w:r>
    </w:p>
    <w:sectPr w:rsidR="00D328CF" w:rsidRPr="007E48E5" w:rsidSect="007E48E5">
      <w:headerReference w:type="default" r:id="rId12"/>
      <w:footerReference w:type="even" r:id="rId13"/>
      <w:footerReference w:type="default" r:id="rId14"/>
      <w:pgSz w:w="11906" w:h="16838"/>
      <w:pgMar w:top="1417" w:right="1417" w:bottom="1417" w:left="1417"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6C53" w14:textId="77777777" w:rsidR="007620DC" w:rsidRDefault="007620DC">
      <w:r>
        <w:separator/>
      </w:r>
    </w:p>
  </w:endnote>
  <w:endnote w:type="continuationSeparator" w:id="0">
    <w:p w14:paraId="426C2130" w14:textId="77777777" w:rsidR="007620DC" w:rsidRDefault="0076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BAF5" w14:textId="77777777" w:rsidR="00FE3496" w:rsidRDefault="00FE3496" w:rsidP="001359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A937FA" w14:textId="77777777" w:rsidR="00FE3496" w:rsidRDefault="00FE3496" w:rsidP="000B01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97867"/>
      <w:docPartObj>
        <w:docPartGallery w:val="Page Numbers (Bottom of Page)"/>
        <w:docPartUnique/>
      </w:docPartObj>
    </w:sdtPr>
    <w:sdtEndPr/>
    <w:sdtContent>
      <w:sdt>
        <w:sdtPr>
          <w:id w:val="1728636285"/>
          <w:docPartObj>
            <w:docPartGallery w:val="Page Numbers (Top of Page)"/>
            <w:docPartUnique/>
          </w:docPartObj>
        </w:sdtPr>
        <w:sdtEndPr/>
        <w:sdtContent>
          <w:p w14:paraId="0C1305A3" w14:textId="77777777" w:rsidR="00FE3496" w:rsidRDefault="00AD4E27" w:rsidP="004C5D6D">
            <w:pPr>
              <w:pStyle w:val="Stopka"/>
              <w:jc w:val="center"/>
            </w:pPr>
            <w:r w:rsidRPr="00AD4E27">
              <w:rPr>
                <w:rFonts w:ascii="Garamond" w:hAnsi="Garamond"/>
                <w:sz w:val="16"/>
              </w:rPr>
              <w:t xml:space="preserve">Strona </w:t>
            </w:r>
            <w:r w:rsidRPr="00AD4E27">
              <w:rPr>
                <w:rFonts w:ascii="Garamond" w:hAnsi="Garamond"/>
                <w:b/>
                <w:bCs/>
                <w:sz w:val="16"/>
                <w:szCs w:val="24"/>
              </w:rPr>
              <w:fldChar w:fldCharType="begin"/>
            </w:r>
            <w:r w:rsidRPr="00AD4E27">
              <w:rPr>
                <w:rFonts w:ascii="Garamond" w:hAnsi="Garamond"/>
                <w:b/>
                <w:bCs/>
                <w:sz w:val="16"/>
              </w:rPr>
              <w:instrText>PAGE</w:instrText>
            </w:r>
            <w:r w:rsidRPr="00AD4E27">
              <w:rPr>
                <w:rFonts w:ascii="Garamond" w:hAnsi="Garamond"/>
                <w:b/>
                <w:bCs/>
                <w:sz w:val="16"/>
                <w:szCs w:val="24"/>
              </w:rPr>
              <w:fldChar w:fldCharType="separate"/>
            </w:r>
            <w:r w:rsidR="004C5D6D">
              <w:rPr>
                <w:rFonts w:ascii="Garamond" w:hAnsi="Garamond"/>
                <w:b/>
                <w:bCs/>
                <w:noProof/>
                <w:sz w:val="16"/>
              </w:rPr>
              <w:t>5</w:t>
            </w:r>
            <w:r w:rsidRPr="00AD4E27">
              <w:rPr>
                <w:rFonts w:ascii="Garamond" w:hAnsi="Garamond"/>
                <w:b/>
                <w:bCs/>
                <w:sz w:val="16"/>
                <w:szCs w:val="24"/>
              </w:rPr>
              <w:fldChar w:fldCharType="end"/>
            </w:r>
            <w:r w:rsidRPr="00AD4E27">
              <w:rPr>
                <w:rFonts w:ascii="Garamond" w:hAnsi="Garamond"/>
                <w:sz w:val="16"/>
              </w:rPr>
              <w:t xml:space="preserve"> z </w:t>
            </w:r>
            <w:r w:rsidRPr="00AD4E27">
              <w:rPr>
                <w:rFonts w:ascii="Garamond" w:hAnsi="Garamond"/>
                <w:b/>
                <w:bCs/>
                <w:sz w:val="16"/>
                <w:szCs w:val="24"/>
              </w:rPr>
              <w:fldChar w:fldCharType="begin"/>
            </w:r>
            <w:r w:rsidRPr="00AD4E27">
              <w:rPr>
                <w:rFonts w:ascii="Garamond" w:hAnsi="Garamond"/>
                <w:b/>
                <w:bCs/>
                <w:sz w:val="16"/>
              </w:rPr>
              <w:instrText>NUMPAGES</w:instrText>
            </w:r>
            <w:r w:rsidRPr="00AD4E27">
              <w:rPr>
                <w:rFonts w:ascii="Garamond" w:hAnsi="Garamond"/>
                <w:b/>
                <w:bCs/>
                <w:sz w:val="16"/>
                <w:szCs w:val="24"/>
              </w:rPr>
              <w:fldChar w:fldCharType="separate"/>
            </w:r>
            <w:r w:rsidR="004C5D6D">
              <w:rPr>
                <w:rFonts w:ascii="Garamond" w:hAnsi="Garamond"/>
                <w:b/>
                <w:bCs/>
                <w:noProof/>
                <w:sz w:val="16"/>
              </w:rPr>
              <w:t>6</w:t>
            </w:r>
            <w:r w:rsidRPr="00AD4E27">
              <w:rPr>
                <w:rFonts w:ascii="Garamond" w:hAnsi="Garamond"/>
                <w:b/>
                <w:bCs/>
                <w:sz w:val="16"/>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9306" w14:textId="77777777" w:rsidR="007620DC" w:rsidRDefault="007620DC">
      <w:r>
        <w:separator/>
      </w:r>
    </w:p>
  </w:footnote>
  <w:footnote w:type="continuationSeparator" w:id="0">
    <w:p w14:paraId="43F7F784" w14:textId="77777777" w:rsidR="007620DC" w:rsidRDefault="0076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AA41" w14:textId="26618CA4" w:rsidR="0009539A" w:rsidRPr="0009539A" w:rsidRDefault="0009539A" w:rsidP="0009539A">
    <w:pPr>
      <w:rPr>
        <w:rFonts w:ascii="Arial" w:hAnsi="Arial" w:cs="Arial"/>
        <w:b/>
        <w:bCs/>
        <w:sz w:val="22"/>
        <w:szCs w:val="22"/>
      </w:rPr>
    </w:pPr>
    <w:r w:rsidRPr="00DA4DB5">
      <w:rPr>
        <w:rFonts w:asciiTheme="minorHAnsi" w:hAnsiTheme="minorHAnsi" w:cstheme="minorHAnsi"/>
        <w:sz w:val="22"/>
        <w:szCs w:val="22"/>
      </w:rPr>
      <w:t xml:space="preserve">Nr sprawy 16/2024                                                                            </w:t>
    </w:r>
    <w:r w:rsidR="00270640" w:rsidRPr="00DA4DB5">
      <w:rPr>
        <w:rFonts w:asciiTheme="minorHAnsi" w:hAnsiTheme="minorHAnsi" w:cstheme="minorHAnsi"/>
        <w:sz w:val="22"/>
        <w:szCs w:val="22"/>
      </w:rPr>
      <w:t xml:space="preserve">    </w:t>
    </w:r>
    <w:r w:rsidR="00CB1D52">
      <w:rPr>
        <w:rFonts w:asciiTheme="minorHAnsi" w:hAnsiTheme="minorHAnsi" w:cstheme="minorHAnsi"/>
        <w:sz w:val="22"/>
        <w:szCs w:val="22"/>
      </w:rPr>
      <w:t xml:space="preserve">                </w:t>
    </w:r>
    <w:r w:rsidRPr="0009539A">
      <w:rPr>
        <w:rFonts w:ascii="Arial" w:hAnsi="Arial" w:cs="Arial"/>
        <w:b/>
        <w:bCs/>
        <w:sz w:val="22"/>
        <w:szCs w:val="22"/>
      </w:rPr>
      <w:t xml:space="preserve">Załącznik nr </w:t>
    </w:r>
    <w:r>
      <w:rPr>
        <w:rFonts w:ascii="Arial" w:hAnsi="Arial" w:cs="Arial"/>
        <w:b/>
        <w:bCs/>
        <w:sz w:val="22"/>
        <w:szCs w:val="22"/>
      </w:rPr>
      <w:t>3</w:t>
    </w:r>
    <w:r w:rsidRPr="0009539A">
      <w:rPr>
        <w:rFonts w:ascii="Arial" w:hAnsi="Arial" w:cs="Arial"/>
        <w:b/>
        <w:bCs/>
        <w:sz w:val="22"/>
        <w:szCs w:val="22"/>
      </w:rPr>
      <w:t xml:space="preserve"> do SWZ</w:t>
    </w:r>
  </w:p>
  <w:p w14:paraId="05279EC3" w14:textId="4F2E9AB3" w:rsidR="004B0278" w:rsidRPr="0009539A" w:rsidRDefault="004B0278" w:rsidP="000953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1"/>
    <w:multiLevelType w:val="multilevel"/>
    <w:tmpl w:val="E33C3602"/>
    <w:name w:val="WW8Num65"/>
    <w:lvl w:ilvl="0">
      <w:start w:val="1"/>
      <w:numFmt w:val="decimal"/>
      <w:lvlText w:val="%1."/>
      <w:lvlJc w:val="left"/>
      <w:pPr>
        <w:tabs>
          <w:tab w:val="num" w:pos="1575"/>
        </w:tabs>
        <w:ind w:left="1575" w:hanging="360"/>
      </w:pPr>
      <w:rPr>
        <w:b w:val="0"/>
        <w:i w:val="0"/>
        <w:strike w:val="0"/>
        <w:dstrike w:val="0"/>
        <w:color w:val="auto"/>
        <w:sz w:val="22"/>
        <w:szCs w:val="22"/>
        <w:u w:val="none"/>
        <w:effect w:val="none"/>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 w15:restartNumberingAfterBreak="0">
    <w:nsid w:val="000B5C84"/>
    <w:multiLevelType w:val="hybridMultilevel"/>
    <w:tmpl w:val="FCD04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1B16"/>
    <w:multiLevelType w:val="hybridMultilevel"/>
    <w:tmpl w:val="F6023D46"/>
    <w:lvl w:ilvl="0" w:tplc="B36CCE90">
      <w:start w:val="1"/>
      <w:numFmt w:val="decimal"/>
      <w:lvlText w:val="%1."/>
      <w:lvlJc w:val="left"/>
      <w:pPr>
        <w:tabs>
          <w:tab w:val="num" w:pos="720"/>
        </w:tabs>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C57950"/>
    <w:multiLevelType w:val="multilevel"/>
    <w:tmpl w:val="A134D1A0"/>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4" w15:restartNumberingAfterBreak="0">
    <w:nsid w:val="1FDB3F18"/>
    <w:multiLevelType w:val="multilevel"/>
    <w:tmpl w:val="3DF8B8E4"/>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lowerLetter"/>
      <w:lvlText w:val="%2)"/>
      <w:lvlJc w:val="left"/>
      <w:pPr>
        <w:tabs>
          <w:tab w:val="num" w:pos="1069"/>
        </w:tabs>
        <w:ind w:left="1069" w:hanging="360"/>
      </w:pPr>
      <w:rPr>
        <w:rFonts w:ascii="Times New Roman" w:eastAsia="Times New Roman" w:hAnsi="Times New Roman" w:cs="Times New Roman" w:hint="default"/>
        <w:b w:val="0"/>
      </w:rPr>
    </w:lvl>
    <w:lvl w:ilvl="2">
      <w:start w:val="1"/>
      <w:numFmt w:val="lowerRoman"/>
      <w:lvlText w:val="%3."/>
      <w:lvlJc w:val="right"/>
      <w:pPr>
        <w:tabs>
          <w:tab w:val="num" w:pos="2443"/>
        </w:tabs>
        <w:ind w:left="2443" w:hanging="180"/>
      </w:pPr>
      <w:rPr>
        <w:rFonts w:hint="default"/>
      </w:rPr>
    </w:lvl>
    <w:lvl w:ilvl="3">
      <w:start w:val="1"/>
      <w:numFmt w:val="decimal"/>
      <w:lvlText w:val="%4)"/>
      <w:lvlJc w:val="left"/>
      <w:pPr>
        <w:tabs>
          <w:tab w:val="num" w:pos="3163"/>
        </w:tabs>
        <w:ind w:left="3163" w:hanging="360"/>
      </w:pPr>
      <w:rPr>
        <w:rFonts w:hint="default"/>
        <w:b w:val="0"/>
      </w:rPr>
    </w:lvl>
    <w:lvl w:ilvl="4">
      <w:start w:val="3"/>
      <w:numFmt w:val="decimal"/>
      <w:lvlText w:val="%5"/>
      <w:lvlJc w:val="left"/>
      <w:pPr>
        <w:tabs>
          <w:tab w:val="num" w:pos="3883"/>
        </w:tabs>
        <w:ind w:left="3883" w:hanging="360"/>
      </w:pPr>
      <w:rPr>
        <w:rFonts w:hint="default"/>
        <w:color w:val="000000"/>
      </w:rPr>
    </w:lvl>
    <w:lvl w:ilvl="5">
      <w:start w:val="1"/>
      <w:numFmt w:val="lowerRoman"/>
      <w:lvlText w:val="%6."/>
      <w:lvlJc w:val="right"/>
      <w:pPr>
        <w:tabs>
          <w:tab w:val="num" w:pos="4603"/>
        </w:tabs>
        <w:ind w:left="4603" w:hanging="180"/>
      </w:pPr>
      <w:rPr>
        <w:rFonts w:hint="default"/>
      </w:rPr>
    </w:lvl>
    <w:lvl w:ilvl="6">
      <w:start w:val="1"/>
      <w:numFmt w:val="decimal"/>
      <w:lvlText w:val="%7."/>
      <w:lvlJc w:val="left"/>
      <w:pPr>
        <w:tabs>
          <w:tab w:val="num" w:pos="5323"/>
        </w:tabs>
        <w:ind w:left="5323" w:hanging="360"/>
      </w:pPr>
      <w:rPr>
        <w:rFonts w:hint="default"/>
        <w:b w:val="0"/>
      </w:rPr>
    </w:lvl>
    <w:lvl w:ilvl="7">
      <w:start w:val="1"/>
      <w:numFmt w:val="lowerLetter"/>
      <w:lvlText w:val="%8."/>
      <w:lvlJc w:val="left"/>
      <w:pPr>
        <w:tabs>
          <w:tab w:val="num" w:pos="6043"/>
        </w:tabs>
        <w:ind w:left="6043" w:hanging="360"/>
      </w:pPr>
      <w:rPr>
        <w:rFonts w:hint="default"/>
      </w:rPr>
    </w:lvl>
    <w:lvl w:ilvl="8">
      <w:start w:val="1"/>
      <w:numFmt w:val="lowerRoman"/>
      <w:lvlText w:val="%9."/>
      <w:lvlJc w:val="right"/>
      <w:pPr>
        <w:tabs>
          <w:tab w:val="num" w:pos="6763"/>
        </w:tabs>
        <w:ind w:left="6763" w:hanging="180"/>
      </w:pPr>
      <w:rPr>
        <w:rFonts w:hint="default"/>
      </w:rPr>
    </w:lvl>
  </w:abstractNum>
  <w:abstractNum w:abstractNumId="5"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6" w15:restartNumberingAfterBreak="0">
    <w:nsid w:val="29EB6643"/>
    <w:multiLevelType w:val="hybridMultilevel"/>
    <w:tmpl w:val="E2C2AB76"/>
    <w:lvl w:ilvl="0" w:tplc="94FC130A">
      <w:start w:val="1"/>
      <w:numFmt w:val="ordin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3621F8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970AD9"/>
    <w:multiLevelType w:val="singleLevel"/>
    <w:tmpl w:val="EA5A2AAE"/>
    <w:lvl w:ilvl="0">
      <w:start w:val="1"/>
      <w:numFmt w:val="decimal"/>
      <w:lvlText w:val="%1."/>
      <w:lvlJc w:val="left"/>
      <w:pPr>
        <w:tabs>
          <w:tab w:val="num" w:pos="360"/>
        </w:tabs>
        <w:ind w:left="360" w:hanging="360"/>
      </w:pPr>
      <w:rPr>
        <w:rFonts w:hint="default"/>
      </w:rPr>
    </w:lvl>
  </w:abstractNum>
  <w:abstractNum w:abstractNumId="8" w15:restartNumberingAfterBreak="0">
    <w:nsid w:val="45894B7C"/>
    <w:multiLevelType w:val="multilevel"/>
    <w:tmpl w:val="CDFE12A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5931CB"/>
    <w:multiLevelType w:val="singleLevel"/>
    <w:tmpl w:val="DE40C912"/>
    <w:lvl w:ilvl="0">
      <w:start w:val="1"/>
      <w:numFmt w:val="decimal"/>
      <w:lvlText w:val="%1."/>
      <w:lvlJc w:val="left"/>
      <w:pPr>
        <w:tabs>
          <w:tab w:val="num" w:pos="360"/>
        </w:tabs>
        <w:ind w:left="360" w:hanging="360"/>
      </w:pPr>
      <w:rPr>
        <w:rFonts w:hint="default"/>
        <w:b w:val="0"/>
      </w:rPr>
    </w:lvl>
  </w:abstractNum>
  <w:abstractNum w:abstractNumId="10" w15:restartNumberingAfterBreak="0">
    <w:nsid w:val="505D41E7"/>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4C43A59"/>
    <w:multiLevelType w:val="hybridMultilevel"/>
    <w:tmpl w:val="98101C7E"/>
    <w:lvl w:ilvl="0" w:tplc="4C8C0A0C">
      <w:start w:val="1"/>
      <w:numFmt w:val="decimal"/>
      <w:lvlText w:val="%1)"/>
      <w:lvlJc w:val="left"/>
      <w:pPr>
        <w:ind w:left="1287" w:hanging="360"/>
      </w:pPr>
      <w:rPr>
        <w:rFonts w:asciiTheme="minorHAnsi" w:eastAsia="Times New Roman" w:hAnsiTheme="minorHAnsi" w:cstheme="minorHAnsi" w:hint="default"/>
        <w:b w:val="0"/>
        <w:sz w:val="20"/>
        <w:szCs w:val="2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59DA38E6"/>
    <w:multiLevelType w:val="hybridMultilevel"/>
    <w:tmpl w:val="03B46C4E"/>
    <w:lvl w:ilvl="0" w:tplc="F7144A0A">
      <w:start w:val="1"/>
      <w:numFmt w:val="decimal"/>
      <w:lvlText w:val="%1)"/>
      <w:lvlJc w:val="left"/>
      <w:pPr>
        <w:tabs>
          <w:tab w:val="num" w:pos="540"/>
        </w:tabs>
        <w:ind w:left="540" w:hanging="360"/>
      </w:pPr>
      <w:rPr>
        <w:rFonts w:hint="default"/>
      </w:rPr>
    </w:lvl>
    <w:lvl w:ilvl="1" w:tplc="429E14F0">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DDEE8D7E">
      <w:numFmt w:val="bullet"/>
      <w:lvlText w:val=""/>
      <w:lvlJc w:val="left"/>
      <w:pPr>
        <w:ind w:left="2880" w:hanging="360"/>
      </w:pPr>
      <w:rPr>
        <w:rFonts w:ascii="Symbol" w:eastAsia="Times New Roman" w:hAnsi="Symbol" w:cs="Arial" w:hint="default"/>
      </w:rPr>
    </w:lvl>
    <w:lvl w:ilvl="4" w:tplc="674E9D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51C3F54"/>
    <w:multiLevelType w:val="hybridMultilevel"/>
    <w:tmpl w:val="EEC0D826"/>
    <w:lvl w:ilvl="0" w:tplc="7A78C48E">
      <w:start w:val="1"/>
      <w:numFmt w:val="decimal"/>
      <w:lvlText w:val="%1."/>
      <w:lvlJc w:val="left"/>
      <w:pPr>
        <w:tabs>
          <w:tab w:val="num" w:pos="360"/>
        </w:tabs>
        <w:ind w:left="360" w:hanging="360"/>
      </w:pPr>
      <w:rPr>
        <w:rFonts w:hint="default"/>
        <w:color w:val="auto"/>
      </w:rPr>
    </w:lvl>
    <w:lvl w:ilvl="1" w:tplc="EB80568C">
      <w:start w:val="1"/>
      <w:numFmt w:val="decimal"/>
      <w:lvlText w:val="%2)"/>
      <w:lvlJc w:val="left"/>
      <w:pPr>
        <w:tabs>
          <w:tab w:val="num" w:pos="807"/>
        </w:tabs>
        <w:ind w:left="807" w:hanging="795"/>
      </w:pPr>
      <w:rPr>
        <w:rFonts w:ascii="Arial" w:hAnsi="Arial" w:cs="Arial" w:hint="default"/>
        <w:color w:val="auto"/>
      </w:rPr>
    </w:lvl>
    <w:lvl w:ilvl="2" w:tplc="0415001B">
      <w:start w:val="1"/>
      <w:numFmt w:val="lowerRoman"/>
      <w:lvlText w:val="%3."/>
      <w:lvlJc w:val="right"/>
      <w:pPr>
        <w:tabs>
          <w:tab w:val="num" w:pos="1092"/>
        </w:tabs>
        <w:ind w:left="1092" w:hanging="180"/>
      </w:pPr>
    </w:lvl>
    <w:lvl w:ilvl="3" w:tplc="0415000F">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15" w15:restartNumberingAfterBreak="0">
    <w:nsid w:val="6926134C"/>
    <w:multiLevelType w:val="singleLevel"/>
    <w:tmpl w:val="BEEE2C32"/>
    <w:lvl w:ilvl="0">
      <w:start w:val="1"/>
      <w:numFmt w:val="decimal"/>
      <w:lvlText w:val="%1."/>
      <w:lvlJc w:val="left"/>
      <w:pPr>
        <w:tabs>
          <w:tab w:val="num" w:pos="360"/>
        </w:tabs>
        <w:ind w:left="36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1"/>
  </w:num>
  <w:num w:numId="5">
    <w:abstractNumId w:val="5"/>
    <w:lvlOverride w:ilvl="0">
      <w:startOverride w:val="1"/>
    </w:lvlOverride>
  </w:num>
  <w:num w:numId="6">
    <w:abstractNumId w:val="13"/>
  </w:num>
  <w:num w:numId="7">
    <w:abstractNumId w:val="14"/>
  </w:num>
  <w:num w:numId="8">
    <w:abstractNumId w:val="9"/>
    <w:lvlOverride w:ilvl="0">
      <w:startOverride w:val="1"/>
    </w:lvlOverride>
  </w:num>
  <w:num w:numId="9">
    <w:abstractNumId w:val="7"/>
    <w:lvlOverride w:ilvl="0">
      <w:startOverride w:val="1"/>
    </w:lvlOverride>
  </w:num>
  <w:num w:numId="10">
    <w:abstractNumId w:val="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D7"/>
    <w:rsid w:val="00000BD2"/>
    <w:rsid w:val="0000297C"/>
    <w:rsid w:val="00003B3D"/>
    <w:rsid w:val="000068DC"/>
    <w:rsid w:val="000068F1"/>
    <w:rsid w:val="00007135"/>
    <w:rsid w:val="0000716F"/>
    <w:rsid w:val="00007E81"/>
    <w:rsid w:val="000130C5"/>
    <w:rsid w:val="0001534B"/>
    <w:rsid w:val="000208ED"/>
    <w:rsid w:val="000247E7"/>
    <w:rsid w:val="00026DE1"/>
    <w:rsid w:val="00027D17"/>
    <w:rsid w:val="00030818"/>
    <w:rsid w:val="00040649"/>
    <w:rsid w:val="00041C36"/>
    <w:rsid w:val="00041F2C"/>
    <w:rsid w:val="00044F98"/>
    <w:rsid w:val="00045545"/>
    <w:rsid w:val="00045BBC"/>
    <w:rsid w:val="000517EC"/>
    <w:rsid w:val="000547D1"/>
    <w:rsid w:val="00055BA2"/>
    <w:rsid w:val="0005715D"/>
    <w:rsid w:val="000617EF"/>
    <w:rsid w:val="000619A6"/>
    <w:rsid w:val="000627A9"/>
    <w:rsid w:val="00062D2C"/>
    <w:rsid w:val="00064327"/>
    <w:rsid w:val="00064D72"/>
    <w:rsid w:val="0006529F"/>
    <w:rsid w:val="000664D8"/>
    <w:rsid w:val="000667E8"/>
    <w:rsid w:val="00066869"/>
    <w:rsid w:val="00066C04"/>
    <w:rsid w:val="000705B9"/>
    <w:rsid w:val="0007093C"/>
    <w:rsid w:val="000721D5"/>
    <w:rsid w:val="000743E1"/>
    <w:rsid w:val="00075941"/>
    <w:rsid w:val="00075D33"/>
    <w:rsid w:val="00077B0D"/>
    <w:rsid w:val="0008015F"/>
    <w:rsid w:val="00080EFD"/>
    <w:rsid w:val="000813D1"/>
    <w:rsid w:val="000834A3"/>
    <w:rsid w:val="00084BF6"/>
    <w:rsid w:val="000870FB"/>
    <w:rsid w:val="0009040C"/>
    <w:rsid w:val="00090CAE"/>
    <w:rsid w:val="00091973"/>
    <w:rsid w:val="0009308A"/>
    <w:rsid w:val="000931BA"/>
    <w:rsid w:val="00094799"/>
    <w:rsid w:val="00094915"/>
    <w:rsid w:val="0009539A"/>
    <w:rsid w:val="00095F1D"/>
    <w:rsid w:val="000974B2"/>
    <w:rsid w:val="000A083C"/>
    <w:rsid w:val="000A20DC"/>
    <w:rsid w:val="000A278E"/>
    <w:rsid w:val="000A3D8D"/>
    <w:rsid w:val="000A4300"/>
    <w:rsid w:val="000A6812"/>
    <w:rsid w:val="000A6CF7"/>
    <w:rsid w:val="000A7201"/>
    <w:rsid w:val="000A7A2C"/>
    <w:rsid w:val="000B01C4"/>
    <w:rsid w:val="000B1976"/>
    <w:rsid w:val="000B2DEF"/>
    <w:rsid w:val="000B47A9"/>
    <w:rsid w:val="000B7E28"/>
    <w:rsid w:val="000C0832"/>
    <w:rsid w:val="000C14E2"/>
    <w:rsid w:val="000C20CF"/>
    <w:rsid w:val="000C229B"/>
    <w:rsid w:val="000C39BF"/>
    <w:rsid w:val="000C425B"/>
    <w:rsid w:val="000C436E"/>
    <w:rsid w:val="000C625E"/>
    <w:rsid w:val="000C788A"/>
    <w:rsid w:val="000D064D"/>
    <w:rsid w:val="000D1A18"/>
    <w:rsid w:val="000D35E6"/>
    <w:rsid w:val="000D6F67"/>
    <w:rsid w:val="000E1D8F"/>
    <w:rsid w:val="000E29C8"/>
    <w:rsid w:val="000E4BD0"/>
    <w:rsid w:val="000F3C19"/>
    <w:rsid w:val="000F405E"/>
    <w:rsid w:val="000F550E"/>
    <w:rsid w:val="000F735C"/>
    <w:rsid w:val="00102C9E"/>
    <w:rsid w:val="00111380"/>
    <w:rsid w:val="00111775"/>
    <w:rsid w:val="001119DE"/>
    <w:rsid w:val="001132D9"/>
    <w:rsid w:val="00114790"/>
    <w:rsid w:val="001210DA"/>
    <w:rsid w:val="001218CB"/>
    <w:rsid w:val="00122075"/>
    <w:rsid w:val="00123D37"/>
    <w:rsid w:val="0012400F"/>
    <w:rsid w:val="00130E02"/>
    <w:rsid w:val="00132683"/>
    <w:rsid w:val="0013598D"/>
    <w:rsid w:val="00136A5E"/>
    <w:rsid w:val="0013723D"/>
    <w:rsid w:val="00140ECC"/>
    <w:rsid w:val="00141757"/>
    <w:rsid w:val="00143254"/>
    <w:rsid w:val="00146621"/>
    <w:rsid w:val="00147856"/>
    <w:rsid w:val="00150EFD"/>
    <w:rsid w:val="001517B3"/>
    <w:rsid w:val="00155860"/>
    <w:rsid w:val="001565FC"/>
    <w:rsid w:val="0015702D"/>
    <w:rsid w:val="001604C4"/>
    <w:rsid w:val="00164405"/>
    <w:rsid w:val="0017008E"/>
    <w:rsid w:val="00170369"/>
    <w:rsid w:val="00171BC9"/>
    <w:rsid w:val="00173683"/>
    <w:rsid w:val="0017368D"/>
    <w:rsid w:val="00174B95"/>
    <w:rsid w:val="00174CE4"/>
    <w:rsid w:val="00181E6B"/>
    <w:rsid w:val="00183676"/>
    <w:rsid w:val="001911A1"/>
    <w:rsid w:val="00194077"/>
    <w:rsid w:val="0019428A"/>
    <w:rsid w:val="00195116"/>
    <w:rsid w:val="00196190"/>
    <w:rsid w:val="00196E3E"/>
    <w:rsid w:val="001975CA"/>
    <w:rsid w:val="00197B29"/>
    <w:rsid w:val="001A0340"/>
    <w:rsid w:val="001A16E9"/>
    <w:rsid w:val="001A2CEF"/>
    <w:rsid w:val="001A4DA1"/>
    <w:rsid w:val="001A4DAC"/>
    <w:rsid w:val="001A5026"/>
    <w:rsid w:val="001B5938"/>
    <w:rsid w:val="001C0719"/>
    <w:rsid w:val="001C23D0"/>
    <w:rsid w:val="001C7B35"/>
    <w:rsid w:val="001C7D24"/>
    <w:rsid w:val="001D1601"/>
    <w:rsid w:val="001D281F"/>
    <w:rsid w:val="001D2FFA"/>
    <w:rsid w:val="001D4130"/>
    <w:rsid w:val="001D4623"/>
    <w:rsid w:val="001D49BB"/>
    <w:rsid w:val="001D7132"/>
    <w:rsid w:val="001E252D"/>
    <w:rsid w:val="001E5FE6"/>
    <w:rsid w:val="001E6C53"/>
    <w:rsid w:val="001E6EED"/>
    <w:rsid w:val="001F1C66"/>
    <w:rsid w:val="001F2839"/>
    <w:rsid w:val="001F4560"/>
    <w:rsid w:val="001F4A0A"/>
    <w:rsid w:val="001F4D64"/>
    <w:rsid w:val="001F7632"/>
    <w:rsid w:val="002002FB"/>
    <w:rsid w:val="002007BC"/>
    <w:rsid w:val="00202BBE"/>
    <w:rsid w:val="00203F58"/>
    <w:rsid w:val="002041E5"/>
    <w:rsid w:val="00204615"/>
    <w:rsid w:val="00205A1C"/>
    <w:rsid w:val="00205D14"/>
    <w:rsid w:val="00207725"/>
    <w:rsid w:val="00210941"/>
    <w:rsid w:val="00210F00"/>
    <w:rsid w:val="00211A5A"/>
    <w:rsid w:val="00215978"/>
    <w:rsid w:val="00216E28"/>
    <w:rsid w:val="002172FC"/>
    <w:rsid w:val="002178D9"/>
    <w:rsid w:val="002178EB"/>
    <w:rsid w:val="00221854"/>
    <w:rsid w:val="0022288A"/>
    <w:rsid w:val="0022309A"/>
    <w:rsid w:val="00224117"/>
    <w:rsid w:val="00225612"/>
    <w:rsid w:val="002257FF"/>
    <w:rsid w:val="0023180A"/>
    <w:rsid w:val="0023388F"/>
    <w:rsid w:val="00233950"/>
    <w:rsid w:val="00236585"/>
    <w:rsid w:val="002365F5"/>
    <w:rsid w:val="002403D8"/>
    <w:rsid w:val="002414B3"/>
    <w:rsid w:val="00241C4A"/>
    <w:rsid w:val="00242467"/>
    <w:rsid w:val="00243132"/>
    <w:rsid w:val="00243300"/>
    <w:rsid w:val="002437F8"/>
    <w:rsid w:val="00243EEB"/>
    <w:rsid w:val="00246317"/>
    <w:rsid w:val="00246AF7"/>
    <w:rsid w:val="00246D3A"/>
    <w:rsid w:val="00250018"/>
    <w:rsid w:val="00250EB6"/>
    <w:rsid w:val="0025242B"/>
    <w:rsid w:val="002530C6"/>
    <w:rsid w:val="002609B0"/>
    <w:rsid w:val="00263217"/>
    <w:rsid w:val="00263AC1"/>
    <w:rsid w:val="00264B84"/>
    <w:rsid w:val="00265B3A"/>
    <w:rsid w:val="00265CCF"/>
    <w:rsid w:val="002665A7"/>
    <w:rsid w:val="00270640"/>
    <w:rsid w:val="00272F96"/>
    <w:rsid w:val="00273239"/>
    <w:rsid w:val="0027427A"/>
    <w:rsid w:val="00277AA2"/>
    <w:rsid w:val="00280487"/>
    <w:rsid w:val="002839BD"/>
    <w:rsid w:val="002863B1"/>
    <w:rsid w:val="0029234C"/>
    <w:rsid w:val="00295A5E"/>
    <w:rsid w:val="00297C0A"/>
    <w:rsid w:val="002A09DC"/>
    <w:rsid w:val="002A2194"/>
    <w:rsid w:val="002A4F43"/>
    <w:rsid w:val="002A4F79"/>
    <w:rsid w:val="002A5F01"/>
    <w:rsid w:val="002B15D7"/>
    <w:rsid w:val="002B19D3"/>
    <w:rsid w:val="002B2225"/>
    <w:rsid w:val="002B2E9B"/>
    <w:rsid w:val="002B3197"/>
    <w:rsid w:val="002B5174"/>
    <w:rsid w:val="002B6138"/>
    <w:rsid w:val="002C0982"/>
    <w:rsid w:val="002C2732"/>
    <w:rsid w:val="002C5935"/>
    <w:rsid w:val="002E09B0"/>
    <w:rsid w:val="002E0AA0"/>
    <w:rsid w:val="002E2E56"/>
    <w:rsid w:val="002E347B"/>
    <w:rsid w:val="002E41CC"/>
    <w:rsid w:val="002E4971"/>
    <w:rsid w:val="002E4CA6"/>
    <w:rsid w:val="002E65BE"/>
    <w:rsid w:val="002E6836"/>
    <w:rsid w:val="002E7B5F"/>
    <w:rsid w:val="002F40D8"/>
    <w:rsid w:val="002F6EE1"/>
    <w:rsid w:val="002F6F87"/>
    <w:rsid w:val="002F7D55"/>
    <w:rsid w:val="002F7EAA"/>
    <w:rsid w:val="00301CB5"/>
    <w:rsid w:val="00301D12"/>
    <w:rsid w:val="00303645"/>
    <w:rsid w:val="003070EC"/>
    <w:rsid w:val="00307467"/>
    <w:rsid w:val="00307B10"/>
    <w:rsid w:val="00313BE9"/>
    <w:rsid w:val="00313ED2"/>
    <w:rsid w:val="003153C1"/>
    <w:rsid w:val="00315DA2"/>
    <w:rsid w:val="003173CD"/>
    <w:rsid w:val="00323ACC"/>
    <w:rsid w:val="00323E47"/>
    <w:rsid w:val="00326995"/>
    <w:rsid w:val="00326C01"/>
    <w:rsid w:val="00331B7B"/>
    <w:rsid w:val="0033544F"/>
    <w:rsid w:val="00336847"/>
    <w:rsid w:val="00336BAE"/>
    <w:rsid w:val="003377F0"/>
    <w:rsid w:val="0034060A"/>
    <w:rsid w:val="00340F25"/>
    <w:rsid w:val="00341813"/>
    <w:rsid w:val="003439E3"/>
    <w:rsid w:val="00351707"/>
    <w:rsid w:val="00352E43"/>
    <w:rsid w:val="0035320D"/>
    <w:rsid w:val="00356BB1"/>
    <w:rsid w:val="00357E9B"/>
    <w:rsid w:val="00360420"/>
    <w:rsid w:val="00360D2E"/>
    <w:rsid w:val="00361048"/>
    <w:rsid w:val="003629A9"/>
    <w:rsid w:val="00362ED5"/>
    <w:rsid w:val="00371655"/>
    <w:rsid w:val="003717AA"/>
    <w:rsid w:val="00372A95"/>
    <w:rsid w:val="00376CEF"/>
    <w:rsid w:val="00377C03"/>
    <w:rsid w:val="003816EC"/>
    <w:rsid w:val="00385153"/>
    <w:rsid w:val="0038530B"/>
    <w:rsid w:val="003877C2"/>
    <w:rsid w:val="0039016C"/>
    <w:rsid w:val="0039168B"/>
    <w:rsid w:val="00391877"/>
    <w:rsid w:val="0039289A"/>
    <w:rsid w:val="00395D6E"/>
    <w:rsid w:val="0039762B"/>
    <w:rsid w:val="003A0C96"/>
    <w:rsid w:val="003A32CB"/>
    <w:rsid w:val="003A3496"/>
    <w:rsid w:val="003A407C"/>
    <w:rsid w:val="003A42FE"/>
    <w:rsid w:val="003A4377"/>
    <w:rsid w:val="003A5E02"/>
    <w:rsid w:val="003A75D3"/>
    <w:rsid w:val="003B3901"/>
    <w:rsid w:val="003C2216"/>
    <w:rsid w:val="003C5610"/>
    <w:rsid w:val="003D1756"/>
    <w:rsid w:val="003D390C"/>
    <w:rsid w:val="003D3CB7"/>
    <w:rsid w:val="003D4F6B"/>
    <w:rsid w:val="003E0431"/>
    <w:rsid w:val="003E12A7"/>
    <w:rsid w:val="003E19C3"/>
    <w:rsid w:val="003E36CC"/>
    <w:rsid w:val="003E4FB6"/>
    <w:rsid w:val="003E6B2A"/>
    <w:rsid w:val="003E6B7F"/>
    <w:rsid w:val="003E7571"/>
    <w:rsid w:val="003E7F1B"/>
    <w:rsid w:val="003F0A68"/>
    <w:rsid w:val="003F2811"/>
    <w:rsid w:val="003F4FF0"/>
    <w:rsid w:val="003F5F80"/>
    <w:rsid w:val="003F7E6C"/>
    <w:rsid w:val="00400440"/>
    <w:rsid w:val="00400E71"/>
    <w:rsid w:val="00401FD2"/>
    <w:rsid w:val="00404B7F"/>
    <w:rsid w:val="004056DB"/>
    <w:rsid w:val="0041064C"/>
    <w:rsid w:val="0041155D"/>
    <w:rsid w:val="00413B2E"/>
    <w:rsid w:val="004151E8"/>
    <w:rsid w:val="00415762"/>
    <w:rsid w:val="00415DBC"/>
    <w:rsid w:val="00417421"/>
    <w:rsid w:val="00417577"/>
    <w:rsid w:val="004175E2"/>
    <w:rsid w:val="00421732"/>
    <w:rsid w:val="00421C71"/>
    <w:rsid w:val="0042353C"/>
    <w:rsid w:val="0042559D"/>
    <w:rsid w:val="004301BF"/>
    <w:rsid w:val="00432D51"/>
    <w:rsid w:val="004331FE"/>
    <w:rsid w:val="00443080"/>
    <w:rsid w:val="00443779"/>
    <w:rsid w:val="00446558"/>
    <w:rsid w:val="00446635"/>
    <w:rsid w:val="00447EA0"/>
    <w:rsid w:val="004507EF"/>
    <w:rsid w:val="00452FE7"/>
    <w:rsid w:val="00453A30"/>
    <w:rsid w:val="00454679"/>
    <w:rsid w:val="00454D19"/>
    <w:rsid w:val="00460499"/>
    <w:rsid w:val="00461500"/>
    <w:rsid w:val="004655B4"/>
    <w:rsid w:val="00465DF9"/>
    <w:rsid w:val="004660D0"/>
    <w:rsid w:val="0046718F"/>
    <w:rsid w:val="00467EF2"/>
    <w:rsid w:val="004702A3"/>
    <w:rsid w:val="00470647"/>
    <w:rsid w:val="00470741"/>
    <w:rsid w:val="00472F86"/>
    <w:rsid w:val="0047438C"/>
    <w:rsid w:val="00475714"/>
    <w:rsid w:val="00476287"/>
    <w:rsid w:val="00481E41"/>
    <w:rsid w:val="00483468"/>
    <w:rsid w:val="004854A7"/>
    <w:rsid w:val="00487FD5"/>
    <w:rsid w:val="00494019"/>
    <w:rsid w:val="0049472D"/>
    <w:rsid w:val="00494D5B"/>
    <w:rsid w:val="004958A6"/>
    <w:rsid w:val="00496D42"/>
    <w:rsid w:val="00497264"/>
    <w:rsid w:val="004A18EB"/>
    <w:rsid w:val="004A46F8"/>
    <w:rsid w:val="004B0278"/>
    <w:rsid w:val="004B2407"/>
    <w:rsid w:val="004B2BAD"/>
    <w:rsid w:val="004B2D5A"/>
    <w:rsid w:val="004B60D1"/>
    <w:rsid w:val="004B7CA5"/>
    <w:rsid w:val="004C1B7B"/>
    <w:rsid w:val="004C22CF"/>
    <w:rsid w:val="004C28F8"/>
    <w:rsid w:val="004C5D6D"/>
    <w:rsid w:val="004C6311"/>
    <w:rsid w:val="004C680A"/>
    <w:rsid w:val="004C6E77"/>
    <w:rsid w:val="004D290C"/>
    <w:rsid w:val="004D448E"/>
    <w:rsid w:val="004D5D87"/>
    <w:rsid w:val="004D6898"/>
    <w:rsid w:val="004D7E50"/>
    <w:rsid w:val="004E156C"/>
    <w:rsid w:val="004E1F5C"/>
    <w:rsid w:val="004E3F4E"/>
    <w:rsid w:val="004E7DB4"/>
    <w:rsid w:val="004F134C"/>
    <w:rsid w:val="004F4252"/>
    <w:rsid w:val="004F459F"/>
    <w:rsid w:val="004F5D2A"/>
    <w:rsid w:val="004F74F5"/>
    <w:rsid w:val="004F7EB1"/>
    <w:rsid w:val="005008E9"/>
    <w:rsid w:val="00503D6C"/>
    <w:rsid w:val="00504AF7"/>
    <w:rsid w:val="00511E2D"/>
    <w:rsid w:val="005121C3"/>
    <w:rsid w:val="005123C0"/>
    <w:rsid w:val="005124A3"/>
    <w:rsid w:val="00512645"/>
    <w:rsid w:val="00515335"/>
    <w:rsid w:val="0051569E"/>
    <w:rsid w:val="005157C4"/>
    <w:rsid w:val="00515B76"/>
    <w:rsid w:val="005162DB"/>
    <w:rsid w:val="0052258D"/>
    <w:rsid w:val="00525811"/>
    <w:rsid w:val="00533831"/>
    <w:rsid w:val="00533D44"/>
    <w:rsid w:val="00535212"/>
    <w:rsid w:val="00535295"/>
    <w:rsid w:val="005376C6"/>
    <w:rsid w:val="00537736"/>
    <w:rsid w:val="005456D1"/>
    <w:rsid w:val="005456DF"/>
    <w:rsid w:val="0054623D"/>
    <w:rsid w:val="00551451"/>
    <w:rsid w:val="00552F4D"/>
    <w:rsid w:val="0055498D"/>
    <w:rsid w:val="00554DA8"/>
    <w:rsid w:val="005571A5"/>
    <w:rsid w:val="00561EED"/>
    <w:rsid w:val="00563421"/>
    <w:rsid w:val="00565AD1"/>
    <w:rsid w:val="00571B21"/>
    <w:rsid w:val="00571DBD"/>
    <w:rsid w:val="00572831"/>
    <w:rsid w:val="0057373B"/>
    <w:rsid w:val="00573986"/>
    <w:rsid w:val="00575195"/>
    <w:rsid w:val="0057594D"/>
    <w:rsid w:val="00575A58"/>
    <w:rsid w:val="00583799"/>
    <w:rsid w:val="005841AB"/>
    <w:rsid w:val="005873FF"/>
    <w:rsid w:val="0059149C"/>
    <w:rsid w:val="00591C67"/>
    <w:rsid w:val="00591F26"/>
    <w:rsid w:val="005921C7"/>
    <w:rsid w:val="00592CCE"/>
    <w:rsid w:val="005930C0"/>
    <w:rsid w:val="005945CB"/>
    <w:rsid w:val="0059689E"/>
    <w:rsid w:val="0059772D"/>
    <w:rsid w:val="00597F29"/>
    <w:rsid w:val="005A6266"/>
    <w:rsid w:val="005B033C"/>
    <w:rsid w:val="005B09C9"/>
    <w:rsid w:val="005B16C7"/>
    <w:rsid w:val="005B21F6"/>
    <w:rsid w:val="005B592F"/>
    <w:rsid w:val="005B6AE2"/>
    <w:rsid w:val="005C14A5"/>
    <w:rsid w:val="005C1BC3"/>
    <w:rsid w:val="005C2AFB"/>
    <w:rsid w:val="005C3446"/>
    <w:rsid w:val="005C4A8D"/>
    <w:rsid w:val="005C5D11"/>
    <w:rsid w:val="005D1DB6"/>
    <w:rsid w:val="005D1E8B"/>
    <w:rsid w:val="005D259B"/>
    <w:rsid w:val="005D5F16"/>
    <w:rsid w:val="005D6331"/>
    <w:rsid w:val="005D6A96"/>
    <w:rsid w:val="005E3B6C"/>
    <w:rsid w:val="005E4AB4"/>
    <w:rsid w:val="005F0112"/>
    <w:rsid w:val="005F14A7"/>
    <w:rsid w:val="005F1CA7"/>
    <w:rsid w:val="005F2077"/>
    <w:rsid w:val="005F520E"/>
    <w:rsid w:val="005F683B"/>
    <w:rsid w:val="00605C3D"/>
    <w:rsid w:val="006120A7"/>
    <w:rsid w:val="0061308F"/>
    <w:rsid w:val="006140A4"/>
    <w:rsid w:val="00614A6A"/>
    <w:rsid w:val="00615EA7"/>
    <w:rsid w:val="006178F0"/>
    <w:rsid w:val="00620F14"/>
    <w:rsid w:val="006217BB"/>
    <w:rsid w:val="006219DE"/>
    <w:rsid w:val="00622816"/>
    <w:rsid w:val="00622CCB"/>
    <w:rsid w:val="00625A4D"/>
    <w:rsid w:val="0062782B"/>
    <w:rsid w:val="00627FDF"/>
    <w:rsid w:val="0063493B"/>
    <w:rsid w:val="00636176"/>
    <w:rsid w:val="00637DCE"/>
    <w:rsid w:val="006416D1"/>
    <w:rsid w:val="0064198B"/>
    <w:rsid w:val="00645752"/>
    <w:rsid w:val="00650499"/>
    <w:rsid w:val="00654AB0"/>
    <w:rsid w:val="00654BF3"/>
    <w:rsid w:val="00662C2D"/>
    <w:rsid w:val="00665019"/>
    <w:rsid w:val="0066659E"/>
    <w:rsid w:val="00667D2F"/>
    <w:rsid w:val="00670F7D"/>
    <w:rsid w:val="0067288E"/>
    <w:rsid w:val="0067363B"/>
    <w:rsid w:val="006747C1"/>
    <w:rsid w:val="006750FF"/>
    <w:rsid w:val="00676B37"/>
    <w:rsid w:val="00680EF4"/>
    <w:rsid w:val="00681E51"/>
    <w:rsid w:val="00682D46"/>
    <w:rsid w:val="00683842"/>
    <w:rsid w:val="006843CA"/>
    <w:rsid w:val="006875AD"/>
    <w:rsid w:val="00694917"/>
    <w:rsid w:val="00694BC7"/>
    <w:rsid w:val="00697243"/>
    <w:rsid w:val="006A370A"/>
    <w:rsid w:val="006A5A48"/>
    <w:rsid w:val="006A6B12"/>
    <w:rsid w:val="006A7E59"/>
    <w:rsid w:val="006B1050"/>
    <w:rsid w:val="006B4CAB"/>
    <w:rsid w:val="006B6425"/>
    <w:rsid w:val="006B67DA"/>
    <w:rsid w:val="006C1129"/>
    <w:rsid w:val="006C36FC"/>
    <w:rsid w:val="006C3CDB"/>
    <w:rsid w:val="006C53A1"/>
    <w:rsid w:val="006D3F43"/>
    <w:rsid w:val="006D4012"/>
    <w:rsid w:val="006D464F"/>
    <w:rsid w:val="006D6252"/>
    <w:rsid w:val="006E0A41"/>
    <w:rsid w:val="006E1EC3"/>
    <w:rsid w:val="006E2EF8"/>
    <w:rsid w:val="006E5778"/>
    <w:rsid w:val="006E6216"/>
    <w:rsid w:val="006E6477"/>
    <w:rsid w:val="006E77B0"/>
    <w:rsid w:val="006F22D1"/>
    <w:rsid w:val="006F24C6"/>
    <w:rsid w:val="006F2E37"/>
    <w:rsid w:val="006F3141"/>
    <w:rsid w:val="006F4352"/>
    <w:rsid w:val="006F6EF7"/>
    <w:rsid w:val="0070040F"/>
    <w:rsid w:val="007012E6"/>
    <w:rsid w:val="00704426"/>
    <w:rsid w:val="0070683B"/>
    <w:rsid w:val="007107DD"/>
    <w:rsid w:val="007111B9"/>
    <w:rsid w:val="00711987"/>
    <w:rsid w:val="00711A94"/>
    <w:rsid w:val="00712D14"/>
    <w:rsid w:val="007233A3"/>
    <w:rsid w:val="00725EB0"/>
    <w:rsid w:val="007328E4"/>
    <w:rsid w:val="0073372E"/>
    <w:rsid w:val="00734520"/>
    <w:rsid w:val="0073483A"/>
    <w:rsid w:val="00734C33"/>
    <w:rsid w:val="00742F9B"/>
    <w:rsid w:val="007436CE"/>
    <w:rsid w:val="00743F6F"/>
    <w:rsid w:val="00744765"/>
    <w:rsid w:val="00744D47"/>
    <w:rsid w:val="007460A1"/>
    <w:rsid w:val="007512BD"/>
    <w:rsid w:val="00751DB4"/>
    <w:rsid w:val="00754C68"/>
    <w:rsid w:val="00757E9F"/>
    <w:rsid w:val="00760A4C"/>
    <w:rsid w:val="007620DC"/>
    <w:rsid w:val="00762D70"/>
    <w:rsid w:val="007633C0"/>
    <w:rsid w:val="00763D5F"/>
    <w:rsid w:val="0076447E"/>
    <w:rsid w:val="007664FA"/>
    <w:rsid w:val="00766E9E"/>
    <w:rsid w:val="00767F8D"/>
    <w:rsid w:val="00773F25"/>
    <w:rsid w:val="00776131"/>
    <w:rsid w:val="007832F3"/>
    <w:rsid w:val="007837DD"/>
    <w:rsid w:val="00785993"/>
    <w:rsid w:val="0078765B"/>
    <w:rsid w:val="00787F0C"/>
    <w:rsid w:val="00795ECE"/>
    <w:rsid w:val="00797BA2"/>
    <w:rsid w:val="007A6B88"/>
    <w:rsid w:val="007B5A31"/>
    <w:rsid w:val="007B61E8"/>
    <w:rsid w:val="007C0D70"/>
    <w:rsid w:val="007C2E02"/>
    <w:rsid w:val="007C4566"/>
    <w:rsid w:val="007C78E2"/>
    <w:rsid w:val="007D011A"/>
    <w:rsid w:val="007D083D"/>
    <w:rsid w:val="007D1804"/>
    <w:rsid w:val="007D2B52"/>
    <w:rsid w:val="007D2C1D"/>
    <w:rsid w:val="007D2EB0"/>
    <w:rsid w:val="007D34F3"/>
    <w:rsid w:val="007D41C5"/>
    <w:rsid w:val="007D4F6B"/>
    <w:rsid w:val="007D771A"/>
    <w:rsid w:val="007D7872"/>
    <w:rsid w:val="007E17C4"/>
    <w:rsid w:val="007E24CE"/>
    <w:rsid w:val="007E2B18"/>
    <w:rsid w:val="007E2DCA"/>
    <w:rsid w:val="007E48E5"/>
    <w:rsid w:val="007E4F93"/>
    <w:rsid w:val="007E52FE"/>
    <w:rsid w:val="007E7E55"/>
    <w:rsid w:val="007F0ECB"/>
    <w:rsid w:val="007F12A7"/>
    <w:rsid w:val="007F24D2"/>
    <w:rsid w:val="007F53E7"/>
    <w:rsid w:val="007F7744"/>
    <w:rsid w:val="007F7876"/>
    <w:rsid w:val="007F7AD7"/>
    <w:rsid w:val="008001AF"/>
    <w:rsid w:val="00806834"/>
    <w:rsid w:val="008069FD"/>
    <w:rsid w:val="00807433"/>
    <w:rsid w:val="0081030A"/>
    <w:rsid w:val="00813B2D"/>
    <w:rsid w:val="008148DC"/>
    <w:rsid w:val="008158FE"/>
    <w:rsid w:val="00815E7A"/>
    <w:rsid w:val="00816CB6"/>
    <w:rsid w:val="00816F32"/>
    <w:rsid w:val="008214B9"/>
    <w:rsid w:val="00821924"/>
    <w:rsid w:val="00821C0E"/>
    <w:rsid w:val="00824374"/>
    <w:rsid w:val="00826D20"/>
    <w:rsid w:val="008275C0"/>
    <w:rsid w:val="008306D0"/>
    <w:rsid w:val="00833CE0"/>
    <w:rsid w:val="008367C7"/>
    <w:rsid w:val="008405FD"/>
    <w:rsid w:val="00844322"/>
    <w:rsid w:val="008459E1"/>
    <w:rsid w:val="00845CAE"/>
    <w:rsid w:val="008519AE"/>
    <w:rsid w:val="008526A1"/>
    <w:rsid w:val="00855100"/>
    <w:rsid w:val="008562D0"/>
    <w:rsid w:val="00856B85"/>
    <w:rsid w:val="0085784C"/>
    <w:rsid w:val="00860875"/>
    <w:rsid w:val="0086142A"/>
    <w:rsid w:val="00861B2A"/>
    <w:rsid w:val="00861B53"/>
    <w:rsid w:val="00864236"/>
    <w:rsid w:val="0086706F"/>
    <w:rsid w:val="00867280"/>
    <w:rsid w:val="0087026C"/>
    <w:rsid w:val="00872595"/>
    <w:rsid w:val="00872708"/>
    <w:rsid w:val="008769EB"/>
    <w:rsid w:val="00877FE7"/>
    <w:rsid w:val="0088137D"/>
    <w:rsid w:val="008823CD"/>
    <w:rsid w:val="0088242A"/>
    <w:rsid w:val="00882563"/>
    <w:rsid w:val="008844C4"/>
    <w:rsid w:val="008846C4"/>
    <w:rsid w:val="00885462"/>
    <w:rsid w:val="00893726"/>
    <w:rsid w:val="008956E2"/>
    <w:rsid w:val="00895CCA"/>
    <w:rsid w:val="008963A6"/>
    <w:rsid w:val="008A0829"/>
    <w:rsid w:val="008A1230"/>
    <w:rsid w:val="008A22E7"/>
    <w:rsid w:val="008A3898"/>
    <w:rsid w:val="008A3C67"/>
    <w:rsid w:val="008B1521"/>
    <w:rsid w:val="008B6512"/>
    <w:rsid w:val="008B6636"/>
    <w:rsid w:val="008C0E7D"/>
    <w:rsid w:val="008C309E"/>
    <w:rsid w:val="008C5ABA"/>
    <w:rsid w:val="008C7A72"/>
    <w:rsid w:val="008C7B59"/>
    <w:rsid w:val="008D0D7C"/>
    <w:rsid w:val="008D0FA2"/>
    <w:rsid w:val="008D1008"/>
    <w:rsid w:val="008D1D42"/>
    <w:rsid w:val="008D2A53"/>
    <w:rsid w:val="008D348E"/>
    <w:rsid w:val="008D475D"/>
    <w:rsid w:val="008D7CE3"/>
    <w:rsid w:val="008D7DBA"/>
    <w:rsid w:val="008E0FD2"/>
    <w:rsid w:val="008E6DE0"/>
    <w:rsid w:val="008F29D6"/>
    <w:rsid w:val="008F4524"/>
    <w:rsid w:val="008F70B0"/>
    <w:rsid w:val="008F75F7"/>
    <w:rsid w:val="008F7B5C"/>
    <w:rsid w:val="0090023D"/>
    <w:rsid w:val="00900758"/>
    <w:rsid w:val="00901027"/>
    <w:rsid w:val="00902D7D"/>
    <w:rsid w:val="00904289"/>
    <w:rsid w:val="00904437"/>
    <w:rsid w:val="009044B5"/>
    <w:rsid w:val="00905FD1"/>
    <w:rsid w:val="009069BF"/>
    <w:rsid w:val="009106D7"/>
    <w:rsid w:val="0091364D"/>
    <w:rsid w:val="00914A61"/>
    <w:rsid w:val="009169EE"/>
    <w:rsid w:val="009179D2"/>
    <w:rsid w:val="00917E40"/>
    <w:rsid w:val="00921E63"/>
    <w:rsid w:val="00922E0C"/>
    <w:rsid w:val="00922EF8"/>
    <w:rsid w:val="00925005"/>
    <w:rsid w:val="00925B52"/>
    <w:rsid w:val="00930B7C"/>
    <w:rsid w:val="00930EC6"/>
    <w:rsid w:val="00931070"/>
    <w:rsid w:val="0093310B"/>
    <w:rsid w:val="0093442B"/>
    <w:rsid w:val="009359A1"/>
    <w:rsid w:val="009363DD"/>
    <w:rsid w:val="0094256A"/>
    <w:rsid w:val="009430F9"/>
    <w:rsid w:val="00944D10"/>
    <w:rsid w:val="0094711F"/>
    <w:rsid w:val="00947992"/>
    <w:rsid w:val="009479E2"/>
    <w:rsid w:val="00951094"/>
    <w:rsid w:val="00952E59"/>
    <w:rsid w:val="009532F5"/>
    <w:rsid w:val="009563F6"/>
    <w:rsid w:val="009567B6"/>
    <w:rsid w:val="00956C16"/>
    <w:rsid w:val="00960A00"/>
    <w:rsid w:val="009624D7"/>
    <w:rsid w:val="0096541E"/>
    <w:rsid w:val="0097013C"/>
    <w:rsid w:val="0097109B"/>
    <w:rsid w:val="00971448"/>
    <w:rsid w:val="0097183B"/>
    <w:rsid w:val="00972BA1"/>
    <w:rsid w:val="00973B4C"/>
    <w:rsid w:val="00974E15"/>
    <w:rsid w:val="0097569B"/>
    <w:rsid w:val="00975745"/>
    <w:rsid w:val="00977EEB"/>
    <w:rsid w:val="00980667"/>
    <w:rsid w:val="0098321C"/>
    <w:rsid w:val="00986C2E"/>
    <w:rsid w:val="00991764"/>
    <w:rsid w:val="0099204A"/>
    <w:rsid w:val="009931C5"/>
    <w:rsid w:val="00995525"/>
    <w:rsid w:val="009958EC"/>
    <w:rsid w:val="00995D75"/>
    <w:rsid w:val="0099600D"/>
    <w:rsid w:val="009963FD"/>
    <w:rsid w:val="009968AF"/>
    <w:rsid w:val="009A0707"/>
    <w:rsid w:val="009A37CB"/>
    <w:rsid w:val="009A47AE"/>
    <w:rsid w:val="009A6A6D"/>
    <w:rsid w:val="009B342A"/>
    <w:rsid w:val="009B3644"/>
    <w:rsid w:val="009B6630"/>
    <w:rsid w:val="009B7AC3"/>
    <w:rsid w:val="009C41CC"/>
    <w:rsid w:val="009C47D4"/>
    <w:rsid w:val="009C5E96"/>
    <w:rsid w:val="009C72C8"/>
    <w:rsid w:val="009D05A4"/>
    <w:rsid w:val="009D21DE"/>
    <w:rsid w:val="009D30B7"/>
    <w:rsid w:val="009D3F6B"/>
    <w:rsid w:val="009D5730"/>
    <w:rsid w:val="009E172B"/>
    <w:rsid w:val="009E1A99"/>
    <w:rsid w:val="009E299F"/>
    <w:rsid w:val="009E4451"/>
    <w:rsid w:val="009E4CE6"/>
    <w:rsid w:val="009E4E0C"/>
    <w:rsid w:val="009E5AF6"/>
    <w:rsid w:val="009E77CB"/>
    <w:rsid w:val="009F0D5F"/>
    <w:rsid w:val="009F12EA"/>
    <w:rsid w:val="009F2506"/>
    <w:rsid w:val="009F3A91"/>
    <w:rsid w:val="00A00AC6"/>
    <w:rsid w:val="00A015EA"/>
    <w:rsid w:val="00A02933"/>
    <w:rsid w:val="00A109BB"/>
    <w:rsid w:val="00A12B90"/>
    <w:rsid w:val="00A14C74"/>
    <w:rsid w:val="00A161F8"/>
    <w:rsid w:val="00A22C94"/>
    <w:rsid w:val="00A274B6"/>
    <w:rsid w:val="00A27E9E"/>
    <w:rsid w:val="00A3059B"/>
    <w:rsid w:val="00A3161B"/>
    <w:rsid w:val="00A3229F"/>
    <w:rsid w:val="00A32C3B"/>
    <w:rsid w:val="00A348E4"/>
    <w:rsid w:val="00A41916"/>
    <w:rsid w:val="00A43ADF"/>
    <w:rsid w:val="00A461E4"/>
    <w:rsid w:val="00A521F0"/>
    <w:rsid w:val="00A523F9"/>
    <w:rsid w:val="00A52F62"/>
    <w:rsid w:val="00A563D6"/>
    <w:rsid w:val="00A57B4D"/>
    <w:rsid w:val="00A605A4"/>
    <w:rsid w:val="00A60710"/>
    <w:rsid w:val="00A608BE"/>
    <w:rsid w:val="00A61194"/>
    <w:rsid w:val="00A65739"/>
    <w:rsid w:val="00A66ACB"/>
    <w:rsid w:val="00A67219"/>
    <w:rsid w:val="00A67C2E"/>
    <w:rsid w:val="00A70482"/>
    <w:rsid w:val="00A70515"/>
    <w:rsid w:val="00A70529"/>
    <w:rsid w:val="00A71D62"/>
    <w:rsid w:val="00A7221A"/>
    <w:rsid w:val="00A72452"/>
    <w:rsid w:val="00A738F9"/>
    <w:rsid w:val="00A7437A"/>
    <w:rsid w:val="00A74A31"/>
    <w:rsid w:val="00A75914"/>
    <w:rsid w:val="00A81C86"/>
    <w:rsid w:val="00A81DD6"/>
    <w:rsid w:val="00A826C0"/>
    <w:rsid w:val="00A86500"/>
    <w:rsid w:val="00A86A6C"/>
    <w:rsid w:val="00A92847"/>
    <w:rsid w:val="00A94900"/>
    <w:rsid w:val="00A94DBE"/>
    <w:rsid w:val="00A9596B"/>
    <w:rsid w:val="00A95F45"/>
    <w:rsid w:val="00A97E20"/>
    <w:rsid w:val="00AA02DA"/>
    <w:rsid w:val="00AA0DEF"/>
    <w:rsid w:val="00AA4485"/>
    <w:rsid w:val="00AA68EA"/>
    <w:rsid w:val="00AA6E20"/>
    <w:rsid w:val="00AA7ABF"/>
    <w:rsid w:val="00AB014B"/>
    <w:rsid w:val="00AB05BE"/>
    <w:rsid w:val="00AB1EA9"/>
    <w:rsid w:val="00AB6534"/>
    <w:rsid w:val="00AB733B"/>
    <w:rsid w:val="00AC05F4"/>
    <w:rsid w:val="00AC4020"/>
    <w:rsid w:val="00AC4C54"/>
    <w:rsid w:val="00AC57CE"/>
    <w:rsid w:val="00AC5A19"/>
    <w:rsid w:val="00AD1C6B"/>
    <w:rsid w:val="00AD22C8"/>
    <w:rsid w:val="00AD3AC3"/>
    <w:rsid w:val="00AD3EED"/>
    <w:rsid w:val="00AD4E27"/>
    <w:rsid w:val="00AD5327"/>
    <w:rsid w:val="00AD6452"/>
    <w:rsid w:val="00AD6F4A"/>
    <w:rsid w:val="00AD7D29"/>
    <w:rsid w:val="00AE2E55"/>
    <w:rsid w:val="00AE4180"/>
    <w:rsid w:val="00AE5881"/>
    <w:rsid w:val="00AE67FB"/>
    <w:rsid w:val="00AE6CA7"/>
    <w:rsid w:val="00AE72A9"/>
    <w:rsid w:val="00AE7B43"/>
    <w:rsid w:val="00AF00BF"/>
    <w:rsid w:val="00AF47E3"/>
    <w:rsid w:val="00AF5AD6"/>
    <w:rsid w:val="00AF6F7A"/>
    <w:rsid w:val="00AF7C88"/>
    <w:rsid w:val="00AF7CC0"/>
    <w:rsid w:val="00B00C56"/>
    <w:rsid w:val="00B015F7"/>
    <w:rsid w:val="00B01FA2"/>
    <w:rsid w:val="00B03921"/>
    <w:rsid w:val="00B04A1E"/>
    <w:rsid w:val="00B0507A"/>
    <w:rsid w:val="00B074C5"/>
    <w:rsid w:val="00B126B9"/>
    <w:rsid w:val="00B12A99"/>
    <w:rsid w:val="00B12FB9"/>
    <w:rsid w:val="00B1744D"/>
    <w:rsid w:val="00B17680"/>
    <w:rsid w:val="00B2282E"/>
    <w:rsid w:val="00B23A41"/>
    <w:rsid w:val="00B23DF7"/>
    <w:rsid w:val="00B27B40"/>
    <w:rsid w:val="00B31C02"/>
    <w:rsid w:val="00B33922"/>
    <w:rsid w:val="00B33F43"/>
    <w:rsid w:val="00B412CB"/>
    <w:rsid w:val="00B415F2"/>
    <w:rsid w:val="00B423C3"/>
    <w:rsid w:val="00B42D29"/>
    <w:rsid w:val="00B43424"/>
    <w:rsid w:val="00B43FF4"/>
    <w:rsid w:val="00B4660F"/>
    <w:rsid w:val="00B5185D"/>
    <w:rsid w:val="00B532B1"/>
    <w:rsid w:val="00B55741"/>
    <w:rsid w:val="00B56A26"/>
    <w:rsid w:val="00B57779"/>
    <w:rsid w:val="00B60539"/>
    <w:rsid w:val="00B6121C"/>
    <w:rsid w:val="00B62324"/>
    <w:rsid w:val="00B709C5"/>
    <w:rsid w:val="00B71EF8"/>
    <w:rsid w:val="00B74305"/>
    <w:rsid w:val="00B74396"/>
    <w:rsid w:val="00B75C94"/>
    <w:rsid w:val="00B77353"/>
    <w:rsid w:val="00B807C1"/>
    <w:rsid w:val="00B84F98"/>
    <w:rsid w:val="00B867E1"/>
    <w:rsid w:val="00B87C32"/>
    <w:rsid w:val="00B90B3C"/>
    <w:rsid w:val="00B9197A"/>
    <w:rsid w:val="00B93107"/>
    <w:rsid w:val="00B93174"/>
    <w:rsid w:val="00BA0190"/>
    <w:rsid w:val="00BB04FF"/>
    <w:rsid w:val="00BB0B27"/>
    <w:rsid w:val="00BB1DC5"/>
    <w:rsid w:val="00BB337A"/>
    <w:rsid w:val="00BB3AEC"/>
    <w:rsid w:val="00BB6BE4"/>
    <w:rsid w:val="00BC16F1"/>
    <w:rsid w:val="00BC1716"/>
    <w:rsid w:val="00BC28B6"/>
    <w:rsid w:val="00BC3AF9"/>
    <w:rsid w:val="00BC4251"/>
    <w:rsid w:val="00BC46A1"/>
    <w:rsid w:val="00BC47DD"/>
    <w:rsid w:val="00BC710B"/>
    <w:rsid w:val="00BC7D0E"/>
    <w:rsid w:val="00BD59EB"/>
    <w:rsid w:val="00BD6255"/>
    <w:rsid w:val="00BE1326"/>
    <w:rsid w:val="00BE18BE"/>
    <w:rsid w:val="00BE26B8"/>
    <w:rsid w:val="00BE4A20"/>
    <w:rsid w:val="00BE7BBB"/>
    <w:rsid w:val="00BE7D41"/>
    <w:rsid w:val="00BF0CC1"/>
    <w:rsid w:val="00BF0D8E"/>
    <w:rsid w:val="00BF1E77"/>
    <w:rsid w:val="00BF1F98"/>
    <w:rsid w:val="00BF5DA7"/>
    <w:rsid w:val="00C01276"/>
    <w:rsid w:val="00C01CA0"/>
    <w:rsid w:val="00C05936"/>
    <w:rsid w:val="00C06326"/>
    <w:rsid w:val="00C11E7B"/>
    <w:rsid w:val="00C13BBC"/>
    <w:rsid w:val="00C14007"/>
    <w:rsid w:val="00C14876"/>
    <w:rsid w:val="00C17197"/>
    <w:rsid w:val="00C30EB2"/>
    <w:rsid w:val="00C31564"/>
    <w:rsid w:val="00C317D2"/>
    <w:rsid w:val="00C319B6"/>
    <w:rsid w:val="00C35CE2"/>
    <w:rsid w:val="00C40B24"/>
    <w:rsid w:val="00C4142F"/>
    <w:rsid w:val="00C445CE"/>
    <w:rsid w:val="00C45872"/>
    <w:rsid w:val="00C5088B"/>
    <w:rsid w:val="00C56625"/>
    <w:rsid w:val="00C573FB"/>
    <w:rsid w:val="00C61CC6"/>
    <w:rsid w:val="00C62BAE"/>
    <w:rsid w:val="00C64467"/>
    <w:rsid w:val="00C65AF5"/>
    <w:rsid w:val="00C66DA2"/>
    <w:rsid w:val="00C67AD8"/>
    <w:rsid w:val="00C70F5D"/>
    <w:rsid w:val="00C75927"/>
    <w:rsid w:val="00C76FAA"/>
    <w:rsid w:val="00C81925"/>
    <w:rsid w:val="00C844E0"/>
    <w:rsid w:val="00C84AA2"/>
    <w:rsid w:val="00C85068"/>
    <w:rsid w:val="00C86448"/>
    <w:rsid w:val="00C903FF"/>
    <w:rsid w:val="00C906A2"/>
    <w:rsid w:val="00C91F96"/>
    <w:rsid w:val="00C9208B"/>
    <w:rsid w:val="00C9289B"/>
    <w:rsid w:val="00C93C45"/>
    <w:rsid w:val="00C95F9E"/>
    <w:rsid w:val="00C97C53"/>
    <w:rsid w:val="00C97E79"/>
    <w:rsid w:val="00CA1373"/>
    <w:rsid w:val="00CA1C94"/>
    <w:rsid w:val="00CA3B64"/>
    <w:rsid w:val="00CA3E01"/>
    <w:rsid w:val="00CA4525"/>
    <w:rsid w:val="00CA57E7"/>
    <w:rsid w:val="00CA66B9"/>
    <w:rsid w:val="00CA74D1"/>
    <w:rsid w:val="00CB0639"/>
    <w:rsid w:val="00CB0C7E"/>
    <w:rsid w:val="00CB1D52"/>
    <w:rsid w:val="00CB2D7A"/>
    <w:rsid w:val="00CB39C2"/>
    <w:rsid w:val="00CB622A"/>
    <w:rsid w:val="00CC039B"/>
    <w:rsid w:val="00CC055B"/>
    <w:rsid w:val="00CC0F99"/>
    <w:rsid w:val="00CC1771"/>
    <w:rsid w:val="00CC1F8A"/>
    <w:rsid w:val="00CC6B55"/>
    <w:rsid w:val="00CC70E7"/>
    <w:rsid w:val="00CD0CC1"/>
    <w:rsid w:val="00CD1FEF"/>
    <w:rsid w:val="00CD2364"/>
    <w:rsid w:val="00CD391B"/>
    <w:rsid w:val="00CD3D63"/>
    <w:rsid w:val="00CD5221"/>
    <w:rsid w:val="00CE0457"/>
    <w:rsid w:val="00CE3CE1"/>
    <w:rsid w:val="00CE42C6"/>
    <w:rsid w:val="00CE63E7"/>
    <w:rsid w:val="00CE726C"/>
    <w:rsid w:val="00CF114B"/>
    <w:rsid w:val="00CF3482"/>
    <w:rsid w:val="00CF4524"/>
    <w:rsid w:val="00CF4990"/>
    <w:rsid w:val="00CF615D"/>
    <w:rsid w:val="00D01EE9"/>
    <w:rsid w:val="00D0336C"/>
    <w:rsid w:val="00D1040C"/>
    <w:rsid w:val="00D1176B"/>
    <w:rsid w:val="00D121F8"/>
    <w:rsid w:val="00D127D6"/>
    <w:rsid w:val="00D12989"/>
    <w:rsid w:val="00D142BB"/>
    <w:rsid w:val="00D147F9"/>
    <w:rsid w:val="00D14FC3"/>
    <w:rsid w:val="00D17266"/>
    <w:rsid w:val="00D20A65"/>
    <w:rsid w:val="00D21EB0"/>
    <w:rsid w:val="00D24A75"/>
    <w:rsid w:val="00D24B3C"/>
    <w:rsid w:val="00D25A1C"/>
    <w:rsid w:val="00D25D28"/>
    <w:rsid w:val="00D26B1F"/>
    <w:rsid w:val="00D31175"/>
    <w:rsid w:val="00D31C7B"/>
    <w:rsid w:val="00D328CF"/>
    <w:rsid w:val="00D33162"/>
    <w:rsid w:val="00D33D63"/>
    <w:rsid w:val="00D3597D"/>
    <w:rsid w:val="00D36C0F"/>
    <w:rsid w:val="00D40830"/>
    <w:rsid w:val="00D46C1F"/>
    <w:rsid w:val="00D52B81"/>
    <w:rsid w:val="00D53296"/>
    <w:rsid w:val="00D5344F"/>
    <w:rsid w:val="00D53ABC"/>
    <w:rsid w:val="00D53BCD"/>
    <w:rsid w:val="00D54AED"/>
    <w:rsid w:val="00D54F4F"/>
    <w:rsid w:val="00D55200"/>
    <w:rsid w:val="00D64B1B"/>
    <w:rsid w:val="00D66CBA"/>
    <w:rsid w:val="00D716BE"/>
    <w:rsid w:val="00D71DC9"/>
    <w:rsid w:val="00D723D0"/>
    <w:rsid w:val="00D756C6"/>
    <w:rsid w:val="00D76157"/>
    <w:rsid w:val="00D80460"/>
    <w:rsid w:val="00D80651"/>
    <w:rsid w:val="00D80DC9"/>
    <w:rsid w:val="00D82082"/>
    <w:rsid w:val="00D82DA3"/>
    <w:rsid w:val="00D857DF"/>
    <w:rsid w:val="00D86440"/>
    <w:rsid w:val="00D87100"/>
    <w:rsid w:val="00D91E63"/>
    <w:rsid w:val="00D94F16"/>
    <w:rsid w:val="00D95CD3"/>
    <w:rsid w:val="00D96E6C"/>
    <w:rsid w:val="00D97875"/>
    <w:rsid w:val="00DA1FA3"/>
    <w:rsid w:val="00DA2B27"/>
    <w:rsid w:val="00DA4DB5"/>
    <w:rsid w:val="00DB069C"/>
    <w:rsid w:val="00DB1DC8"/>
    <w:rsid w:val="00DB3262"/>
    <w:rsid w:val="00DB3A39"/>
    <w:rsid w:val="00DB50A8"/>
    <w:rsid w:val="00DB5353"/>
    <w:rsid w:val="00DB6598"/>
    <w:rsid w:val="00DB69A9"/>
    <w:rsid w:val="00DB7462"/>
    <w:rsid w:val="00DB77E9"/>
    <w:rsid w:val="00DC2BE1"/>
    <w:rsid w:val="00DC474F"/>
    <w:rsid w:val="00DD0264"/>
    <w:rsid w:val="00DD0AA3"/>
    <w:rsid w:val="00DD0BC3"/>
    <w:rsid w:val="00DD2408"/>
    <w:rsid w:val="00DD6D72"/>
    <w:rsid w:val="00DE0977"/>
    <w:rsid w:val="00DE25E2"/>
    <w:rsid w:val="00DE4E23"/>
    <w:rsid w:val="00DE4F2A"/>
    <w:rsid w:val="00DF070C"/>
    <w:rsid w:val="00DF07C2"/>
    <w:rsid w:val="00DF17DF"/>
    <w:rsid w:val="00DF2946"/>
    <w:rsid w:val="00DF3059"/>
    <w:rsid w:val="00DF566F"/>
    <w:rsid w:val="00DF65BA"/>
    <w:rsid w:val="00DF7B1D"/>
    <w:rsid w:val="00DF7FE9"/>
    <w:rsid w:val="00E0008F"/>
    <w:rsid w:val="00E00163"/>
    <w:rsid w:val="00E0036F"/>
    <w:rsid w:val="00E006AE"/>
    <w:rsid w:val="00E04D94"/>
    <w:rsid w:val="00E057C4"/>
    <w:rsid w:val="00E106C5"/>
    <w:rsid w:val="00E10F06"/>
    <w:rsid w:val="00E12A87"/>
    <w:rsid w:val="00E153E7"/>
    <w:rsid w:val="00E15F0E"/>
    <w:rsid w:val="00E176B0"/>
    <w:rsid w:val="00E20481"/>
    <w:rsid w:val="00E21D4C"/>
    <w:rsid w:val="00E247EA"/>
    <w:rsid w:val="00E25552"/>
    <w:rsid w:val="00E258B4"/>
    <w:rsid w:val="00E258CF"/>
    <w:rsid w:val="00E25BCC"/>
    <w:rsid w:val="00E2746A"/>
    <w:rsid w:val="00E3073F"/>
    <w:rsid w:val="00E30DD3"/>
    <w:rsid w:val="00E33FDA"/>
    <w:rsid w:val="00E36AB3"/>
    <w:rsid w:val="00E37208"/>
    <w:rsid w:val="00E37444"/>
    <w:rsid w:val="00E37FB6"/>
    <w:rsid w:val="00E40265"/>
    <w:rsid w:val="00E42527"/>
    <w:rsid w:val="00E427FB"/>
    <w:rsid w:val="00E431AF"/>
    <w:rsid w:val="00E51910"/>
    <w:rsid w:val="00E543C5"/>
    <w:rsid w:val="00E545C5"/>
    <w:rsid w:val="00E56FE3"/>
    <w:rsid w:val="00E64462"/>
    <w:rsid w:val="00E657FC"/>
    <w:rsid w:val="00E6596A"/>
    <w:rsid w:val="00E65E53"/>
    <w:rsid w:val="00E670A3"/>
    <w:rsid w:val="00E7123D"/>
    <w:rsid w:val="00E71321"/>
    <w:rsid w:val="00E71FD1"/>
    <w:rsid w:val="00E72F8D"/>
    <w:rsid w:val="00E74621"/>
    <w:rsid w:val="00E75C0D"/>
    <w:rsid w:val="00E7680A"/>
    <w:rsid w:val="00E76C7E"/>
    <w:rsid w:val="00E77D39"/>
    <w:rsid w:val="00E82508"/>
    <w:rsid w:val="00E82C85"/>
    <w:rsid w:val="00E84118"/>
    <w:rsid w:val="00E84982"/>
    <w:rsid w:val="00E87BA3"/>
    <w:rsid w:val="00E901C6"/>
    <w:rsid w:val="00E90708"/>
    <w:rsid w:val="00E926EA"/>
    <w:rsid w:val="00E93289"/>
    <w:rsid w:val="00E9422C"/>
    <w:rsid w:val="00E944C7"/>
    <w:rsid w:val="00E962F2"/>
    <w:rsid w:val="00E96D07"/>
    <w:rsid w:val="00EA6493"/>
    <w:rsid w:val="00EA6EA9"/>
    <w:rsid w:val="00EA7D13"/>
    <w:rsid w:val="00EB26FC"/>
    <w:rsid w:val="00EB31DE"/>
    <w:rsid w:val="00EB5717"/>
    <w:rsid w:val="00EB5A0F"/>
    <w:rsid w:val="00EB748C"/>
    <w:rsid w:val="00EC1F43"/>
    <w:rsid w:val="00EC49C0"/>
    <w:rsid w:val="00EC53C9"/>
    <w:rsid w:val="00EC547E"/>
    <w:rsid w:val="00EC76A2"/>
    <w:rsid w:val="00ED0ED7"/>
    <w:rsid w:val="00ED2AEF"/>
    <w:rsid w:val="00ED49B3"/>
    <w:rsid w:val="00ED7964"/>
    <w:rsid w:val="00ED7968"/>
    <w:rsid w:val="00EE1A24"/>
    <w:rsid w:val="00EE2F45"/>
    <w:rsid w:val="00EE697B"/>
    <w:rsid w:val="00EF6025"/>
    <w:rsid w:val="00EF6C1B"/>
    <w:rsid w:val="00EF767B"/>
    <w:rsid w:val="00F00574"/>
    <w:rsid w:val="00F01A9E"/>
    <w:rsid w:val="00F02617"/>
    <w:rsid w:val="00F032A8"/>
    <w:rsid w:val="00F102E8"/>
    <w:rsid w:val="00F15CF6"/>
    <w:rsid w:val="00F211A5"/>
    <w:rsid w:val="00F21A6B"/>
    <w:rsid w:val="00F22B34"/>
    <w:rsid w:val="00F2371A"/>
    <w:rsid w:val="00F23CBB"/>
    <w:rsid w:val="00F24D69"/>
    <w:rsid w:val="00F263CF"/>
    <w:rsid w:val="00F3305D"/>
    <w:rsid w:val="00F351E5"/>
    <w:rsid w:val="00F35D2D"/>
    <w:rsid w:val="00F36AFE"/>
    <w:rsid w:val="00F36C2E"/>
    <w:rsid w:val="00F372DC"/>
    <w:rsid w:val="00F405F4"/>
    <w:rsid w:val="00F421C8"/>
    <w:rsid w:val="00F44930"/>
    <w:rsid w:val="00F45101"/>
    <w:rsid w:val="00F45F2B"/>
    <w:rsid w:val="00F46404"/>
    <w:rsid w:val="00F4701C"/>
    <w:rsid w:val="00F47D6F"/>
    <w:rsid w:val="00F47EC7"/>
    <w:rsid w:val="00F51C06"/>
    <w:rsid w:val="00F55A27"/>
    <w:rsid w:val="00F606E7"/>
    <w:rsid w:val="00F60A81"/>
    <w:rsid w:val="00F63AAB"/>
    <w:rsid w:val="00F63BBF"/>
    <w:rsid w:val="00F640C2"/>
    <w:rsid w:val="00F6425D"/>
    <w:rsid w:val="00F65CC3"/>
    <w:rsid w:val="00F66926"/>
    <w:rsid w:val="00F672A8"/>
    <w:rsid w:val="00F705A9"/>
    <w:rsid w:val="00F7152B"/>
    <w:rsid w:val="00F71D25"/>
    <w:rsid w:val="00F7293D"/>
    <w:rsid w:val="00F72D6C"/>
    <w:rsid w:val="00F73341"/>
    <w:rsid w:val="00F74B97"/>
    <w:rsid w:val="00F75889"/>
    <w:rsid w:val="00F75D7D"/>
    <w:rsid w:val="00F77D96"/>
    <w:rsid w:val="00F80895"/>
    <w:rsid w:val="00F8386F"/>
    <w:rsid w:val="00F92B78"/>
    <w:rsid w:val="00F93141"/>
    <w:rsid w:val="00F95640"/>
    <w:rsid w:val="00F96907"/>
    <w:rsid w:val="00F97AC7"/>
    <w:rsid w:val="00FA0950"/>
    <w:rsid w:val="00FA3A6B"/>
    <w:rsid w:val="00FA3CC5"/>
    <w:rsid w:val="00FA49B5"/>
    <w:rsid w:val="00FA6065"/>
    <w:rsid w:val="00FB2040"/>
    <w:rsid w:val="00FB6887"/>
    <w:rsid w:val="00FB6974"/>
    <w:rsid w:val="00FC0078"/>
    <w:rsid w:val="00FC068D"/>
    <w:rsid w:val="00FC0A3B"/>
    <w:rsid w:val="00FC0F67"/>
    <w:rsid w:val="00FC61B8"/>
    <w:rsid w:val="00FD2A01"/>
    <w:rsid w:val="00FD2D78"/>
    <w:rsid w:val="00FD2E82"/>
    <w:rsid w:val="00FE22EA"/>
    <w:rsid w:val="00FE3496"/>
    <w:rsid w:val="00FE45A6"/>
    <w:rsid w:val="00FE762F"/>
    <w:rsid w:val="00FE79CE"/>
    <w:rsid w:val="00FF0844"/>
    <w:rsid w:val="00FF0FCA"/>
    <w:rsid w:val="00FF2744"/>
    <w:rsid w:val="00FF2ECE"/>
    <w:rsid w:val="00FF3040"/>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4890C"/>
  <w15:chartTrackingRefBased/>
  <w15:docId w15:val="{BA258F3F-D921-4BA4-8BC0-4D78A77D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26C01"/>
    <w:rPr>
      <w:sz w:val="24"/>
    </w:rPr>
  </w:style>
  <w:style w:type="paragraph" w:styleId="Nagwek1">
    <w:name w:val="heading 1"/>
    <w:basedOn w:val="Normalny"/>
    <w:next w:val="Normalny"/>
    <w:qFormat/>
    <w:pPr>
      <w:keepNext/>
      <w:outlineLvl w:val="0"/>
    </w:pPr>
  </w:style>
  <w:style w:type="paragraph" w:styleId="Nagwek2">
    <w:name w:val="heading 2"/>
    <w:basedOn w:val="Normalny"/>
    <w:next w:val="Normalny"/>
    <w:qFormat/>
    <w:pPr>
      <w:keepNext/>
      <w:outlineLvl w:val="1"/>
    </w:pPr>
    <w:rPr>
      <w:rFonts w:eastAsia="Arial Unicode MS"/>
    </w:rPr>
  </w:style>
  <w:style w:type="paragraph" w:styleId="Nagwek3">
    <w:name w:val="heading 3"/>
    <w:basedOn w:val="Normalny"/>
    <w:next w:val="Normalny"/>
    <w:qFormat/>
    <w:pPr>
      <w:keepNext/>
      <w:ind w:firstLine="708"/>
      <w:outlineLvl w:val="2"/>
    </w:pPr>
    <w:rPr>
      <w:b/>
      <w:sz w:val="28"/>
    </w:rPr>
  </w:style>
  <w:style w:type="paragraph" w:styleId="Nagwek4">
    <w:name w:val="heading 4"/>
    <w:basedOn w:val="Normalny"/>
    <w:next w:val="Normalny"/>
    <w:qFormat/>
    <w:pPr>
      <w:keepNext/>
      <w:ind w:left="720"/>
      <w:jc w:val="both"/>
      <w:outlineLvl w:val="3"/>
    </w:pPr>
    <w:rPr>
      <w:sz w:val="28"/>
    </w:rPr>
  </w:style>
  <w:style w:type="paragraph" w:styleId="Nagwek5">
    <w:name w:val="heading 5"/>
    <w:basedOn w:val="Normalny"/>
    <w:next w:val="Normalny"/>
    <w:qFormat/>
    <w:pPr>
      <w:keepNext/>
      <w:jc w:val="center"/>
      <w:outlineLvl w:val="4"/>
    </w:pPr>
    <w:rPr>
      <w:b/>
      <w:bCs/>
      <w:sz w:val="28"/>
    </w:rPr>
  </w:style>
  <w:style w:type="paragraph" w:styleId="Nagwek6">
    <w:name w:val="heading 6"/>
    <w:basedOn w:val="Normalny"/>
    <w:next w:val="Normalny"/>
    <w:qFormat/>
    <w:pPr>
      <w:keepNext/>
      <w:jc w:val="center"/>
      <w:outlineLvl w:val="5"/>
    </w:pPr>
    <w:rPr>
      <w:rFonts w:eastAsia="Arial Unicode MS"/>
      <w:b/>
      <w:sz w:val="36"/>
    </w:rPr>
  </w:style>
  <w:style w:type="paragraph" w:styleId="Nagwek7">
    <w:name w:val="heading 7"/>
    <w:basedOn w:val="Normalny"/>
    <w:next w:val="Normalny"/>
    <w:link w:val="Nagwek7Znak"/>
    <w:qFormat/>
    <w:pPr>
      <w:keepNext/>
      <w:jc w:val="center"/>
      <w:outlineLvl w:val="6"/>
    </w:pPr>
    <w:rPr>
      <w:b/>
    </w:rPr>
  </w:style>
  <w:style w:type="paragraph" w:styleId="Nagwek8">
    <w:name w:val="heading 8"/>
    <w:basedOn w:val="Normalny"/>
    <w:next w:val="Normalny"/>
    <w:qFormat/>
    <w:pPr>
      <w:keepNext/>
      <w:ind w:left="720"/>
      <w:outlineLvl w:val="7"/>
    </w:pPr>
    <w:rPr>
      <w:sz w:val="28"/>
    </w:rPr>
  </w:style>
  <w:style w:type="paragraph" w:styleId="Nagwek9">
    <w:name w:val="heading 9"/>
    <w:basedOn w:val="Normalny"/>
    <w:next w:val="Normalny"/>
    <w:qFormat/>
    <w:pPr>
      <w:keepNext/>
      <w:tabs>
        <w:tab w:val="left" w:pos="993"/>
      </w:tabs>
      <w:jc w:val="both"/>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r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pPr>
      <w:jc w:val="both"/>
    </w:pPr>
    <w:rPr>
      <w:sz w:val="28"/>
    </w:rPr>
  </w:style>
  <w:style w:type="paragraph" w:styleId="Tekstpodstawowywcity">
    <w:name w:val="Body Text Indent"/>
    <w:basedOn w:val="Normalny"/>
    <w:link w:val="TekstpodstawowywcityZnak"/>
    <w:pPr>
      <w:jc w:val="center"/>
    </w:pPr>
  </w:style>
  <w:style w:type="paragraph" w:styleId="Tekstpodstawowywcity2">
    <w:name w:val="Body Text Indent 2"/>
    <w:basedOn w:val="Normalny"/>
    <w:link w:val="Tekstpodstawowywcity2Znak"/>
    <w:pPr>
      <w:tabs>
        <w:tab w:val="left" w:pos="284"/>
      </w:tabs>
      <w:ind w:left="567" w:hanging="566"/>
      <w:jc w:val="both"/>
    </w:pPr>
  </w:style>
  <w:style w:type="paragraph" w:customStyle="1" w:styleId="BodyText21">
    <w:name w:val="Body Text 21"/>
    <w:basedOn w:val="Normalny"/>
    <w:pPr>
      <w:tabs>
        <w:tab w:val="left" w:pos="0"/>
      </w:tabs>
      <w:jc w:val="both"/>
    </w:pPr>
  </w:style>
  <w:style w:type="character" w:styleId="Odwoanieprzypisudolnego">
    <w:name w:val="footnote reference"/>
    <w:semiHidden/>
    <w:rPr>
      <w:vertAlign w:val="superscript"/>
    </w:rPr>
  </w:style>
  <w:style w:type="character" w:styleId="Numerstrony">
    <w:name w:val="page number"/>
    <w:basedOn w:val="Domylnaczcionkaakapitu"/>
  </w:style>
  <w:style w:type="paragraph" w:styleId="Tekstpodstawowywcity3">
    <w:name w:val="Body Text Indent 3"/>
    <w:basedOn w:val="Normalny"/>
    <w:pPr>
      <w:ind w:left="720"/>
      <w:jc w:val="both"/>
    </w:pPr>
    <w:rPr>
      <w:b/>
      <w:u w:val="single"/>
    </w:rPr>
  </w:style>
  <w:style w:type="paragraph" w:styleId="Tekstkomentarza">
    <w:name w:val="annotation text"/>
    <w:basedOn w:val="Normalny"/>
    <w:link w:val="TekstkomentarzaZnak"/>
    <w:semiHidden/>
    <w:rPr>
      <w:sz w:val="20"/>
    </w:rPr>
  </w:style>
  <w:style w:type="paragraph" w:styleId="Tekstdymka">
    <w:name w:val="Balloon Text"/>
    <w:basedOn w:val="Normalny"/>
    <w:semiHidden/>
    <w:rsid w:val="00351707"/>
    <w:rPr>
      <w:rFonts w:ascii="Tahoma" w:hAnsi="Tahoma" w:cs="Tahoma"/>
      <w:sz w:val="16"/>
      <w:szCs w:val="16"/>
    </w:rPr>
  </w:style>
  <w:style w:type="paragraph" w:styleId="Tekstpodstawowy2">
    <w:name w:val="Body Text 2"/>
    <w:basedOn w:val="Normalny"/>
    <w:rsid w:val="000A6CF7"/>
    <w:pPr>
      <w:spacing w:after="120" w:line="480" w:lineRule="auto"/>
    </w:pPr>
  </w:style>
  <w:style w:type="paragraph" w:customStyle="1" w:styleId="Plandokumentu">
    <w:name w:val="Plan dokumentu"/>
    <w:basedOn w:val="Normalny"/>
    <w:semiHidden/>
    <w:rsid w:val="00DF566F"/>
    <w:pPr>
      <w:shd w:val="clear" w:color="auto" w:fill="000080"/>
    </w:pPr>
    <w:rPr>
      <w:rFonts w:ascii="Tahoma" w:hAnsi="Tahoma" w:cs="Tahoma"/>
      <w:sz w:val="20"/>
    </w:rPr>
  </w:style>
  <w:style w:type="paragraph" w:styleId="Nagwek">
    <w:name w:val="header"/>
    <w:basedOn w:val="Normalny"/>
    <w:rsid w:val="002414B3"/>
    <w:pPr>
      <w:tabs>
        <w:tab w:val="center" w:pos="4536"/>
        <w:tab w:val="right" w:pos="9072"/>
      </w:tabs>
    </w:pPr>
  </w:style>
  <w:style w:type="paragraph" w:styleId="Tekstpodstawowy3">
    <w:name w:val="Body Text 3"/>
    <w:basedOn w:val="Normalny"/>
    <w:rsid w:val="002365F5"/>
    <w:pPr>
      <w:spacing w:after="120"/>
    </w:pPr>
    <w:rPr>
      <w:sz w:val="16"/>
      <w:szCs w:val="16"/>
    </w:rPr>
  </w:style>
  <w:style w:type="character" w:styleId="Hipercze">
    <w:name w:val="Hyperlink"/>
    <w:rsid w:val="002365F5"/>
    <w:rPr>
      <w:color w:val="0000FF"/>
      <w:u w:val="single"/>
    </w:rPr>
  </w:style>
  <w:style w:type="paragraph" w:styleId="Tekstprzypisukocowego">
    <w:name w:val="endnote text"/>
    <w:basedOn w:val="Normalny"/>
    <w:link w:val="TekstprzypisukocowegoZnak"/>
    <w:rsid w:val="00B12FB9"/>
    <w:rPr>
      <w:sz w:val="20"/>
    </w:rPr>
  </w:style>
  <w:style w:type="character" w:customStyle="1" w:styleId="TekstprzypisukocowegoZnak">
    <w:name w:val="Tekst przypisu końcowego Znak"/>
    <w:basedOn w:val="Domylnaczcionkaakapitu"/>
    <w:link w:val="Tekstprzypisukocowego"/>
    <w:rsid w:val="00B12FB9"/>
  </w:style>
  <w:style w:type="character" w:styleId="Odwoanieprzypisukocowego">
    <w:name w:val="endnote reference"/>
    <w:rsid w:val="00B12FB9"/>
    <w:rPr>
      <w:vertAlign w:val="superscript"/>
    </w:rPr>
  </w:style>
  <w:style w:type="character" w:styleId="Odwoaniedokomentarza">
    <w:name w:val="annotation reference"/>
    <w:rsid w:val="008D0D7C"/>
    <w:rPr>
      <w:sz w:val="16"/>
      <w:szCs w:val="16"/>
    </w:rPr>
  </w:style>
  <w:style w:type="paragraph" w:styleId="Tematkomentarza">
    <w:name w:val="annotation subject"/>
    <w:basedOn w:val="Tekstkomentarza"/>
    <w:next w:val="Tekstkomentarza"/>
    <w:link w:val="TematkomentarzaZnak"/>
    <w:rsid w:val="008D0D7C"/>
    <w:rPr>
      <w:b/>
      <w:bCs/>
      <w:lang w:val="x-none" w:eastAsia="x-none"/>
    </w:rPr>
  </w:style>
  <w:style w:type="character" w:customStyle="1" w:styleId="TekstkomentarzaZnak">
    <w:name w:val="Tekst komentarza Znak"/>
    <w:basedOn w:val="Domylnaczcionkaakapitu"/>
    <w:link w:val="Tekstkomentarza"/>
    <w:semiHidden/>
    <w:rsid w:val="008D0D7C"/>
  </w:style>
  <w:style w:type="character" w:customStyle="1" w:styleId="TematkomentarzaZnak">
    <w:name w:val="Temat komentarza Znak"/>
    <w:link w:val="Tematkomentarza"/>
    <w:rsid w:val="008D0D7C"/>
    <w:rPr>
      <w:b/>
      <w:bCs/>
    </w:rPr>
  </w:style>
  <w:style w:type="character" w:customStyle="1" w:styleId="Nagwek7Znak">
    <w:name w:val="Nagłówek 7 Znak"/>
    <w:link w:val="Nagwek7"/>
    <w:rsid w:val="00B42D29"/>
    <w:rPr>
      <w:b/>
      <w:sz w:val="24"/>
    </w:rPr>
  </w:style>
  <w:style w:type="character" w:customStyle="1" w:styleId="TekstpodstawowyZnak">
    <w:name w:val="Tekst podstawowy Znak"/>
    <w:link w:val="Tekstpodstawowy"/>
    <w:rsid w:val="00B42D29"/>
    <w:rPr>
      <w:sz w:val="28"/>
    </w:rPr>
  </w:style>
  <w:style w:type="character" w:customStyle="1" w:styleId="TekstpodstawowywcityZnak">
    <w:name w:val="Tekst podstawowy wcięty Znak"/>
    <w:link w:val="Tekstpodstawowywcity"/>
    <w:rsid w:val="00B42D29"/>
    <w:rPr>
      <w:sz w:val="24"/>
    </w:rPr>
  </w:style>
  <w:style w:type="paragraph" w:styleId="Akapitzlist">
    <w:name w:val="List Paragraph"/>
    <w:basedOn w:val="Normalny"/>
    <w:uiPriority w:val="34"/>
    <w:qFormat/>
    <w:rsid w:val="004B0278"/>
    <w:pPr>
      <w:ind w:left="720"/>
      <w:contextualSpacing/>
    </w:pPr>
    <w:rPr>
      <w:sz w:val="20"/>
    </w:rPr>
  </w:style>
  <w:style w:type="character" w:customStyle="1" w:styleId="Nierozpoznanawzmianka1">
    <w:name w:val="Nierozpoznana wzmianka1"/>
    <w:basedOn w:val="Domylnaczcionkaakapitu"/>
    <w:uiPriority w:val="99"/>
    <w:semiHidden/>
    <w:unhideWhenUsed/>
    <w:rsid w:val="0025242B"/>
    <w:rPr>
      <w:color w:val="605E5C"/>
      <w:shd w:val="clear" w:color="auto" w:fill="E1DFDD"/>
    </w:rPr>
  </w:style>
  <w:style w:type="character" w:customStyle="1" w:styleId="Tekstpodstawowywcity2Znak">
    <w:name w:val="Tekst podstawowy wcięty 2 Znak"/>
    <w:basedOn w:val="Domylnaczcionkaakapitu"/>
    <w:link w:val="Tekstpodstawowywcity2"/>
    <w:rsid w:val="00E25BCC"/>
    <w:rPr>
      <w:sz w:val="24"/>
    </w:rPr>
  </w:style>
  <w:style w:type="character" w:customStyle="1" w:styleId="StopkaZnak">
    <w:name w:val="Stopka Znak"/>
    <w:basedOn w:val="Domylnaczcionkaakapitu"/>
    <w:link w:val="Stopka"/>
    <w:uiPriority w:val="99"/>
    <w:rsid w:val="00AD4E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59">
      <w:bodyDiv w:val="1"/>
      <w:marLeft w:val="0"/>
      <w:marRight w:val="0"/>
      <w:marTop w:val="0"/>
      <w:marBottom w:val="0"/>
      <w:divBdr>
        <w:top w:val="none" w:sz="0" w:space="0" w:color="auto"/>
        <w:left w:val="none" w:sz="0" w:space="0" w:color="auto"/>
        <w:bottom w:val="none" w:sz="0" w:space="0" w:color="auto"/>
        <w:right w:val="none" w:sz="0" w:space="0" w:color="auto"/>
      </w:divBdr>
    </w:div>
    <w:div w:id="17512554">
      <w:bodyDiv w:val="1"/>
      <w:marLeft w:val="0"/>
      <w:marRight w:val="0"/>
      <w:marTop w:val="0"/>
      <w:marBottom w:val="0"/>
      <w:divBdr>
        <w:top w:val="none" w:sz="0" w:space="0" w:color="auto"/>
        <w:left w:val="none" w:sz="0" w:space="0" w:color="auto"/>
        <w:bottom w:val="none" w:sz="0" w:space="0" w:color="auto"/>
        <w:right w:val="none" w:sz="0" w:space="0" w:color="auto"/>
      </w:divBdr>
    </w:div>
    <w:div w:id="23217172">
      <w:bodyDiv w:val="1"/>
      <w:marLeft w:val="0"/>
      <w:marRight w:val="0"/>
      <w:marTop w:val="0"/>
      <w:marBottom w:val="0"/>
      <w:divBdr>
        <w:top w:val="none" w:sz="0" w:space="0" w:color="auto"/>
        <w:left w:val="none" w:sz="0" w:space="0" w:color="auto"/>
        <w:bottom w:val="none" w:sz="0" w:space="0" w:color="auto"/>
        <w:right w:val="none" w:sz="0" w:space="0" w:color="auto"/>
      </w:divBdr>
    </w:div>
    <w:div w:id="28377313">
      <w:bodyDiv w:val="1"/>
      <w:marLeft w:val="0"/>
      <w:marRight w:val="0"/>
      <w:marTop w:val="0"/>
      <w:marBottom w:val="0"/>
      <w:divBdr>
        <w:top w:val="none" w:sz="0" w:space="0" w:color="auto"/>
        <w:left w:val="none" w:sz="0" w:space="0" w:color="auto"/>
        <w:bottom w:val="none" w:sz="0" w:space="0" w:color="auto"/>
        <w:right w:val="none" w:sz="0" w:space="0" w:color="auto"/>
      </w:divBdr>
    </w:div>
    <w:div w:id="33963177">
      <w:bodyDiv w:val="1"/>
      <w:marLeft w:val="0"/>
      <w:marRight w:val="0"/>
      <w:marTop w:val="0"/>
      <w:marBottom w:val="0"/>
      <w:divBdr>
        <w:top w:val="none" w:sz="0" w:space="0" w:color="auto"/>
        <w:left w:val="none" w:sz="0" w:space="0" w:color="auto"/>
        <w:bottom w:val="none" w:sz="0" w:space="0" w:color="auto"/>
        <w:right w:val="none" w:sz="0" w:space="0" w:color="auto"/>
      </w:divBdr>
    </w:div>
    <w:div w:id="34088759">
      <w:bodyDiv w:val="1"/>
      <w:marLeft w:val="0"/>
      <w:marRight w:val="0"/>
      <w:marTop w:val="0"/>
      <w:marBottom w:val="0"/>
      <w:divBdr>
        <w:top w:val="none" w:sz="0" w:space="0" w:color="auto"/>
        <w:left w:val="none" w:sz="0" w:space="0" w:color="auto"/>
        <w:bottom w:val="none" w:sz="0" w:space="0" w:color="auto"/>
        <w:right w:val="none" w:sz="0" w:space="0" w:color="auto"/>
      </w:divBdr>
    </w:div>
    <w:div w:id="182746754">
      <w:bodyDiv w:val="1"/>
      <w:marLeft w:val="0"/>
      <w:marRight w:val="0"/>
      <w:marTop w:val="0"/>
      <w:marBottom w:val="0"/>
      <w:divBdr>
        <w:top w:val="none" w:sz="0" w:space="0" w:color="auto"/>
        <w:left w:val="none" w:sz="0" w:space="0" w:color="auto"/>
        <w:bottom w:val="none" w:sz="0" w:space="0" w:color="auto"/>
        <w:right w:val="none" w:sz="0" w:space="0" w:color="auto"/>
      </w:divBdr>
    </w:div>
    <w:div w:id="220673588">
      <w:bodyDiv w:val="1"/>
      <w:marLeft w:val="0"/>
      <w:marRight w:val="0"/>
      <w:marTop w:val="0"/>
      <w:marBottom w:val="0"/>
      <w:divBdr>
        <w:top w:val="none" w:sz="0" w:space="0" w:color="auto"/>
        <w:left w:val="none" w:sz="0" w:space="0" w:color="auto"/>
        <w:bottom w:val="none" w:sz="0" w:space="0" w:color="auto"/>
        <w:right w:val="none" w:sz="0" w:space="0" w:color="auto"/>
      </w:divBdr>
    </w:div>
    <w:div w:id="282276516">
      <w:bodyDiv w:val="1"/>
      <w:marLeft w:val="0"/>
      <w:marRight w:val="0"/>
      <w:marTop w:val="0"/>
      <w:marBottom w:val="0"/>
      <w:divBdr>
        <w:top w:val="none" w:sz="0" w:space="0" w:color="auto"/>
        <w:left w:val="none" w:sz="0" w:space="0" w:color="auto"/>
        <w:bottom w:val="none" w:sz="0" w:space="0" w:color="auto"/>
        <w:right w:val="none" w:sz="0" w:space="0" w:color="auto"/>
      </w:divBdr>
    </w:div>
    <w:div w:id="287126724">
      <w:bodyDiv w:val="1"/>
      <w:marLeft w:val="0"/>
      <w:marRight w:val="0"/>
      <w:marTop w:val="0"/>
      <w:marBottom w:val="0"/>
      <w:divBdr>
        <w:top w:val="none" w:sz="0" w:space="0" w:color="auto"/>
        <w:left w:val="none" w:sz="0" w:space="0" w:color="auto"/>
        <w:bottom w:val="none" w:sz="0" w:space="0" w:color="auto"/>
        <w:right w:val="none" w:sz="0" w:space="0" w:color="auto"/>
      </w:divBdr>
    </w:div>
    <w:div w:id="309018931">
      <w:bodyDiv w:val="1"/>
      <w:marLeft w:val="0"/>
      <w:marRight w:val="0"/>
      <w:marTop w:val="0"/>
      <w:marBottom w:val="0"/>
      <w:divBdr>
        <w:top w:val="none" w:sz="0" w:space="0" w:color="auto"/>
        <w:left w:val="none" w:sz="0" w:space="0" w:color="auto"/>
        <w:bottom w:val="none" w:sz="0" w:space="0" w:color="auto"/>
        <w:right w:val="none" w:sz="0" w:space="0" w:color="auto"/>
      </w:divBdr>
    </w:div>
    <w:div w:id="347220365">
      <w:bodyDiv w:val="1"/>
      <w:marLeft w:val="0"/>
      <w:marRight w:val="0"/>
      <w:marTop w:val="0"/>
      <w:marBottom w:val="0"/>
      <w:divBdr>
        <w:top w:val="none" w:sz="0" w:space="0" w:color="auto"/>
        <w:left w:val="none" w:sz="0" w:space="0" w:color="auto"/>
        <w:bottom w:val="none" w:sz="0" w:space="0" w:color="auto"/>
        <w:right w:val="none" w:sz="0" w:space="0" w:color="auto"/>
      </w:divBdr>
    </w:div>
    <w:div w:id="348876021">
      <w:bodyDiv w:val="1"/>
      <w:marLeft w:val="0"/>
      <w:marRight w:val="0"/>
      <w:marTop w:val="0"/>
      <w:marBottom w:val="0"/>
      <w:divBdr>
        <w:top w:val="none" w:sz="0" w:space="0" w:color="auto"/>
        <w:left w:val="none" w:sz="0" w:space="0" w:color="auto"/>
        <w:bottom w:val="none" w:sz="0" w:space="0" w:color="auto"/>
        <w:right w:val="none" w:sz="0" w:space="0" w:color="auto"/>
      </w:divBdr>
    </w:div>
    <w:div w:id="460996820">
      <w:bodyDiv w:val="1"/>
      <w:marLeft w:val="0"/>
      <w:marRight w:val="0"/>
      <w:marTop w:val="0"/>
      <w:marBottom w:val="0"/>
      <w:divBdr>
        <w:top w:val="none" w:sz="0" w:space="0" w:color="auto"/>
        <w:left w:val="none" w:sz="0" w:space="0" w:color="auto"/>
        <w:bottom w:val="none" w:sz="0" w:space="0" w:color="auto"/>
        <w:right w:val="none" w:sz="0" w:space="0" w:color="auto"/>
      </w:divBdr>
    </w:div>
    <w:div w:id="472866076">
      <w:bodyDiv w:val="1"/>
      <w:marLeft w:val="0"/>
      <w:marRight w:val="0"/>
      <w:marTop w:val="0"/>
      <w:marBottom w:val="0"/>
      <w:divBdr>
        <w:top w:val="none" w:sz="0" w:space="0" w:color="auto"/>
        <w:left w:val="none" w:sz="0" w:space="0" w:color="auto"/>
        <w:bottom w:val="none" w:sz="0" w:space="0" w:color="auto"/>
        <w:right w:val="none" w:sz="0" w:space="0" w:color="auto"/>
      </w:divBdr>
    </w:div>
    <w:div w:id="504327574">
      <w:bodyDiv w:val="1"/>
      <w:marLeft w:val="0"/>
      <w:marRight w:val="0"/>
      <w:marTop w:val="0"/>
      <w:marBottom w:val="0"/>
      <w:divBdr>
        <w:top w:val="none" w:sz="0" w:space="0" w:color="auto"/>
        <w:left w:val="none" w:sz="0" w:space="0" w:color="auto"/>
        <w:bottom w:val="none" w:sz="0" w:space="0" w:color="auto"/>
        <w:right w:val="none" w:sz="0" w:space="0" w:color="auto"/>
      </w:divBdr>
    </w:div>
    <w:div w:id="615448803">
      <w:bodyDiv w:val="1"/>
      <w:marLeft w:val="0"/>
      <w:marRight w:val="0"/>
      <w:marTop w:val="0"/>
      <w:marBottom w:val="0"/>
      <w:divBdr>
        <w:top w:val="none" w:sz="0" w:space="0" w:color="auto"/>
        <w:left w:val="none" w:sz="0" w:space="0" w:color="auto"/>
        <w:bottom w:val="none" w:sz="0" w:space="0" w:color="auto"/>
        <w:right w:val="none" w:sz="0" w:space="0" w:color="auto"/>
      </w:divBdr>
    </w:div>
    <w:div w:id="690842315">
      <w:bodyDiv w:val="1"/>
      <w:marLeft w:val="0"/>
      <w:marRight w:val="0"/>
      <w:marTop w:val="0"/>
      <w:marBottom w:val="0"/>
      <w:divBdr>
        <w:top w:val="none" w:sz="0" w:space="0" w:color="auto"/>
        <w:left w:val="none" w:sz="0" w:space="0" w:color="auto"/>
        <w:bottom w:val="none" w:sz="0" w:space="0" w:color="auto"/>
        <w:right w:val="none" w:sz="0" w:space="0" w:color="auto"/>
      </w:divBdr>
    </w:div>
    <w:div w:id="703598845">
      <w:bodyDiv w:val="1"/>
      <w:marLeft w:val="0"/>
      <w:marRight w:val="0"/>
      <w:marTop w:val="0"/>
      <w:marBottom w:val="0"/>
      <w:divBdr>
        <w:top w:val="none" w:sz="0" w:space="0" w:color="auto"/>
        <w:left w:val="none" w:sz="0" w:space="0" w:color="auto"/>
        <w:bottom w:val="none" w:sz="0" w:space="0" w:color="auto"/>
        <w:right w:val="none" w:sz="0" w:space="0" w:color="auto"/>
      </w:divBdr>
    </w:div>
    <w:div w:id="828521871">
      <w:bodyDiv w:val="1"/>
      <w:marLeft w:val="0"/>
      <w:marRight w:val="0"/>
      <w:marTop w:val="0"/>
      <w:marBottom w:val="0"/>
      <w:divBdr>
        <w:top w:val="none" w:sz="0" w:space="0" w:color="auto"/>
        <w:left w:val="none" w:sz="0" w:space="0" w:color="auto"/>
        <w:bottom w:val="none" w:sz="0" w:space="0" w:color="auto"/>
        <w:right w:val="none" w:sz="0" w:space="0" w:color="auto"/>
      </w:divBdr>
    </w:div>
    <w:div w:id="836187697">
      <w:bodyDiv w:val="1"/>
      <w:marLeft w:val="0"/>
      <w:marRight w:val="0"/>
      <w:marTop w:val="0"/>
      <w:marBottom w:val="0"/>
      <w:divBdr>
        <w:top w:val="none" w:sz="0" w:space="0" w:color="auto"/>
        <w:left w:val="none" w:sz="0" w:space="0" w:color="auto"/>
        <w:bottom w:val="none" w:sz="0" w:space="0" w:color="auto"/>
        <w:right w:val="none" w:sz="0" w:space="0" w:color="auto"/>
      </w:divBdr>
    </w:div>
    <w:div w:id="843395143">
      <w:bodyDiv w:val="1"/>
      <w:marLeft w:val="0"/>
      <w:marRight w:val="0"/>
      <w:marTop w:val="0"/>
      <w:marBottom w:val="0"/>
      <w:divBdr>
        <w:top w:val="none" w:sz="0" w:space="0" w:color="auto"/>
        <w:left w:val="none" w:sz="0" w:space="0" w:color="auto"/>
        <w:bottom w:val="none" w:sz="0" w:space="0" w:color="auto"/>
        <w:right w:val="none" w:sz="0" w:space="0" w:color="auto"/>
      </w:divBdr>
    </w:div>
    <w:div w:id="898831525">
      <w:bodyDiv w:val="1"/>
      <w:marLeft w:val="0"/>
      <w:marRight w:val="0"/>
      <w:marTop w:val="0"/>
      <w:marBottom w:val="0"/>
      <w:divBdr>
        <w:top w:val="none" w:sz="0" w:space="0" w:color="auto"/>
        <w:left w:val="none" w:sz="0" w:space="0" w:color="auto"/>
        <w:bottom w:val="none" w:sz="0" w:space="0" w:color="auto"/>
        <w:right w:val="none" w:sz="0" w:space="0" w:color="auto"/>
      </w:divBdr>
    </w:div>
    <w:div w:id="922178695">
      <w:bodyDiv w:val="1"/>
      <w:marLeft w:val="0"/>
      <w:marRight w:val="0"/>
      <w:marTop w:val="0"/>
      <w:marBottom w:val="0"/>
      <w:divBdr>
        <w:top w:val="none" w:sz="0" w:space="0" w:color="auto"/>
        <w:left w:val="none" w:sz="0" w:space="0" w:color="auto"/>
        <w:bottom w:val="none" w:sz="0" w:space="0" w:color="auto"/>
        <w:right w:val="none" w:sz="0" w:space="0" w:color="auto"/>
      </w:divBdr>
      <w:divsChild>
        <w:div w:id="186064782">
          <w:marLeft w:val="0"/>
          <w:marRight w:val="0"/>
          <w:marTop w:val="0"/>
          <w:marBottom w:val="0"/>
          <w:divBdr>
            <w:top w:val="none" w:sz="0" w:space="0" w:color="auto"/>
            <w:left w:val="none" w:sz="0" w:space="0" w:color="auto"/>
            <w:bottom w:val="none" w:sz="0" w:space="0" w:color="auto"/>
            <w:right w:val="none" w:sz="0" w:space="0" w:color="auto"/>
          </w:divBdr>
        </w:div>
        <w:div w:id="197664344">
          <w:marLeft w:val="0"/>
          <w:marRight w:val="0"/>
          <w:marTop w:val="0"/>
          <w:marBottom w:val="0"/>
          <w:divBdr>
            <w:top w:val="none" w:sz="0" w:space="0" w:color="auto"/>
            <w:left w:val="none" w:sz="0" w:space="0" w:color="auto"/>
            <w:bottom w:val="none" w:sz="0" w:space="0" w:color="auto"/>
            <w:right w:val="none" w:sz="0" w:space="0" w:color="auto"/>
          </w:divBdr>
        </w:div>
        <w:div w:id="484323110">
          <w:marLeft w:val="0"/>
          <w:marRight w:val="0"/>
          <w:marTop w:val="0"/>
          <w:marBottom w:val="0"/>
          <w:divBdr>
            <w:top w:val="none" w:sz="0" w:space="0" w:color="auto"/>
            <w:left w:val="none" w:sz="0" w:space="0" w:color="auto"/>
            <w:bottom w:val="none" w:sz="0" w:space="0" w:color="auto"/>
            <w:right w:val="none" w:sz="0" w:space="0" w:color="auto"/>
          </w:divBdr>
        </w:div>
        <w:div w:id="487095849">
          <w:marLeft w:val="0"/>
          <w:marRight w:val="0"/>
          <w:marTop w:val="0"/>
          <w:marBottom w:val="0"/>
          <w:divBdr>
            <w:top w:val="none" w:sz="0" w:space="0" w:color="auto"/>
            <w:left w:val="none" w:sz="0" w:space="0" w:color="auto"/>
            <w:bottom w:val="none" w:sz="0" w:space="0" w:color="auto"/>
            <w:right w:val="none" w:sz="0" w:space="0" w:color="auto"/>
          </w:divBdr>
        </w:div>
        <w:div w:id="512956519">
          <w:marLeft w:val="0"/>
          <w:marRight w:val="0"/>
          <w:marTop w:val="0"/>
          <w:marBottom w:val="0"/>
          <w:divBdr>
            <w:top w:val="none" w:sz="0" w:space="0" w:color="auto"/>
            <w:left w:val="none" w:sz="0" w:space="0" w:color="auto"/>
            <w:bottom w:val="none" w:sz="0" w:space="0" w:color="auto"/>
            <w:right w:val="none" w:sz="0" w:space="0" w:color="auto"/>
          </w:divBdr>
        </w:div>
        <w:div w:id="588776355">
          <w:marLeft w:val="0"/>
          <w:marRight w:val="0"/>
          <w:marTop w:val="0"/>
          <w:marBottom w:val="0"/>
          <w:divBdr>
            <w:top w:val="none" w:sz="0" w:space="0" w:color="auto"/>
            <w:left w:val="none" w:sz="0" w:space="0" w:color="auto"/>
            <w:bottom w:val="none" w:sz="0" w:space="0" w:color="auto"/>
            <w:right w:val="none" w:sz="0" w:space="0" w:color="auto"/>
          </w:divBdr>
        </w:div>
        <w:div w:id="1192643481">
          <w:marLeft w:val="0"/>
          <w:marRight w:val="0"/>
          <w:marTop w:val="0"/>
          <w:marBottom w:val="0"/>
          <w:divBdr>
            <w:top w:val="none" w:sz="0" w:space="0" w:color="auto"/>
            <w:left w:val="none" w:sz="0" w:space="0" w:color="auto"/>
            <w:bottom w:val="none" w:sz="0" w:space="0" w:color="auto"/>
            <w:right w:val="none" w:sz="0" w:space="0" w:color="auto"/>
          </w:divBdr>
        </w:div>
        <w:div w:id="1216552470">
          <w:marLeft w:val="0"/>
          <w:marRight w:val="0"/>
          <w:marTop w:val="0"/>
          <w:marBottom w:val="0"/>
          <w:divBdr>
            <w:top w:val="none" w:sz="0" w:space="0" w:color="auto"/>
            <w:left w:val="none" w:sz="0" w:space="0" w:color="auto"/>
            <w:bottom w:val="none" w:sz="0" w:space="0" w:color="auto"/>
            <w:right w:val="none" w:sz="0" w:space="0" w:color="auto"/>
          </w:divBdr>
        </w:div>
        <w:div w:id="1343315853">
          <w:marLeft w:val="0"/>
          <w:marRight w:val="0"/>
          <w:marTop w:val="0"/>
          <w:marBottom w:val="0"/>
          <w:divBdr>
            <w:top w:val="none" w:sz="0" w:space="0" w:color="auto"/>
            <w:left w:val="none" w:sz="0" w:space="0" w:color="auto"/>
            <w:bottom w:val="none" w:sz="0" w:space="0" w:color="auto"/>
            <w:right w:val="none" w:sz="0" w:space="0" w:color="auto"/>
          </w:divBdr>
        </w:div>
        <w:div w:id="1498812636">
          <w:marLeft w:val="0"/>
          <w:marRight w:val="0"/>
          <w:marTop w:val="0"/>
          <w:marBottom w:val="0"/>
          <w:divBdr>
            <w:top w:val="none" w:sz="0" w:space="0" w:color="auto"/>
            <w:left w:val="none" w:sz="0" w:space="0" w:color="auto"/>
            <w:bottom w:val="none" w:sz="0" w:space="0" w:color="auto"/>
            <w:right w:val="none" w:sz="0" w:space="0" w:color="auto"/>
          </w:divBdr>
        </w:div>
        <w:div w:id="1653828829">
          <w:marLeft w:val="0"/>
          <w:marRight w:val="0"/>
          <w:marTop w:val="0"/>
          <w:marBottom w:val="0"/>
          <w:divBdr>
            <w:top w:val="none" w:sz="0" w:space="0" w:color="auto"/>
            <w:left w:val="none" w:sz="0" w:space="0" w:color="auto"/>
            <w:bottom w:val="none" w:sz="0" w:space="0" w:color="auto"/>
            <w:right w:val="none" w:sz="0" w:space="0" w:color="auto"/>
          </w:divBdr>
        </w:div>
        <w:div w:id="1666400877">
          <w:marLeft w:val="0"/>
          <w:marRight w:val="0"/>
          <w:marTop w:val="0"/>
          <w:marBottom w:val="0"/>
          <w:divBdr>
            <w:top w:val="none" w:sz="0" w:space="0" w:color="auto"/>
            <w:left w:val="none" w:sz="0" w:space="0" w:color="auto"/>
            <w:bottom w:val="none" w:sz="0" w:space="0" w:color="auto"/>
            <w:right w:val="none" w:sz="0" w:space="0" w:color="auto"/>
          </w:divBdr>
        </w:div>
      </w:divsChild>
    </w:div>
    <w:div w:id="935282716">
      <w:bodyDiv w:val="1"/>
      <w:marLeft w:val="0"/>
      <w:marRight w:val="0"/>
      <w:marTop w:val="0"/>
      <w:marBottom w:val="0"/>
      <w:divBdr>
        <w:top w:val="none" w:sz="0" w:space="0" w:color="auto"/>
        <w:left w:val="none" w:sz="0" w:space="0" w:color="auto"/>
        <w:bottom w:val="none" w:sz="0" w:space="0" w:color="auto"/>
        <w:right w:val="none" w:sz="0" w:space="0" w:color="auto"/>
      </w:divBdr>
    </w:div>
    <w:div w:id="936326601">
      <w:bodyDiv w:val="1"/>
      <w:marLeft w:val="0"/>
      <w:marRight w:val="0"/>
      <w:marTop w:val="0"/>
      <w:marBottom w:val="0"/>
      <w:divBdr>
        <w:top w:val="none" w:sz="0" w:space="0" w:color="auto"/>
        <w:left w:val="none" w:sz="0" w:space="0" w:color="auto"/>
        <w:bottom w:val="none" w:sz="0" w:space="0" w:color="auto"/>
        <w:right w:val="none" w:sz="0" w:space="0" w:color="auto"/>
      </w:divBdr>
    </w:div>
    <w:div w:id="1071851166">
      <w:bodyDiv w:val="1"/>
      <w:marLeft w:val="0"/>
      <w:marRight w:val="0"/>
      <w:marTop w:val="0"/>
      <w:marBottom w:val="0"/>
      <w:divBdr>
        <w:top w:val="none" w:sz="0" w:space="0" w:color="auto"/>
        <w:left w:val="none" w:sz="0" w:space="0" w:color="auto"/>
        <w:bottom w:val="none" w:sz="0" w:space="0" w:color="auto"/>
        <w:right w:val="none" w:sz="0" w:space="0" w:color="auto"/>
      </w:divBdr>
    </w:div>
    <w:div w:id="1093551130">
      <w:bodyDiv w:val="1"/>
      <w:marLeft w:val="0"/>
      <w:marRight w:val="0"/>
      <w:marTop w:val="0"/>
      <w:marBottom w:val="0"/>
      <w:divBdr>
        <w:top w:val="none" w:sz="0" w:space="0" w:color="auto"/>
        <w:left w:val="none" w:sz="0" w:space="0" w:color="auto"/>
        <w:bottom w:val="none" w:sz="0" w:space="0" w:color="auto"/>
        <w:right w:val="none" w:sz="0" w:space="0" w:color="auto"/>
      </w:divBdr>
    </w:div>
    <w:div w:id="1140416970">
      <w:bodyDiv w:val="1"/>
      <w:marLeft w:val="0"/>
      <w:marRight w:val="0"/>
      <w:marTop w:val="0"/>
      <w:marBottom w:val="0"/>
      <w:divBdr>
        <w:top w:val="none" w:sz="0" w:space="0" w:color="auto"/>
        <w:left w:val="none" w:sz="0" w:space="0" w:color="auto"/>
        <w:bottom w:val="none" w:sz="0" w:space="0" w:color="auto"/>
        <w:right w:val="none" w:sz="0" w:space="0" w:color="auto"/>
      </w:divBdr>
    </w:div>
    <w:div w:id="1222525545">
      <w:bodyDiv w:val="1"/>
      <w:marLeft w:val="0"/>
      <w:marRight w:val="0"/>
      <w:marTop w:val="0"/>
      <w:marBottom w:val="0"/>
      <w:divBdr>
        <w:top w:val="none" w:sz="0" w:space="0" w:color="auto"/>
        <w:left w:val="none" w:sz="0" w:space="0" w:color="auto"/>
        <w:bottom w:val="none" w:sz="0" w:space="0" w:color="auto"/>
        <w:right w:val="none" w:sz="0" w:space="0" w:color="auto"/>
      </w:divBdr>
    </w:div>
    <w:div w:id="1245185457">
      <w:bodyDiv w:val="1"/>
      <w:marLeft w:val="0"/>
      <w:marRight w:val="0"/>
      <w:marTop w:val="0"/>
      <w:marBottom w:val="0"/>
      <w:divBdr>
        <w:top w:val="none" w:sz="0" w:space="0" w:color="auto"/>
        <w:left w:val="none" w:sz="0" w:space="0" w:color="auto"/>
        <w:bottom w:val="none" w:sz="0" w:space="0" w:color="auto"/>
        <w:right w:val="none" w:sz="0" w:space="0" w:color="auto"/>
      </w:divBdr>
    </w:div>
    <w:div w:id="1336765779">
      <w:bodyDiv w:val="1"/>
      <w:marLeft w:val="0"/>
      <w:marRight w:val="0"/>
      <w:marTop w:val="0"/>
      <w:marBottom w:val="0"/>
      <w:divBdr>
        <w:top w:val="none" w:sz="0" w:space="0" w:color="auto"/>
        <w:left w:val="none" w:sz="0" w:space="0" w:color="auto"/>
        <w:bottom w:val="none" w:sz="0" w:space="0" w:color="auto"/>
        <w:right w:val="none" w:sz="0" w:space="0" w:color="auto"/>
      </w:divBdr>
    </w:div>
    <w:div w:id="1344432806">
      <w:bodyDiv w:val="1"/>
      <w:marLeft w:val="0"/>
      <w:marRight w:val="0"/>
      <w:marTop w:val="0"/>
      <w:marBottom w:val="0"/>
      <w:divBdr>
        <w:top w:val="none" w:sz="0" w:space="0" w:color="auto"/>
        <w:left w:val="none" w:sz="0" w:space="0" w:color="auto"/>
        <w:bottom w:val="none" w:sz="0" w:space="0" w:color="auto"/>
        <w:right w:val="none" w:sz="0" w:space="0" w:color="auto"/>
      </w:divBdr>
    </w:div>
    <w:div w:id="1399549317">
      <w:bodyDiv w:val="1"/>
      <w:marLeft w:val="0"/>
      <w:marRight w:val="0"/>
      <w:marTop w:val="0"/>
      <w:marBottom w:val="0"/>
      <w:divBdr>
        <w:top w:val="none" w:sz="0" w:space="0" w:color="auto"/>
        <w:left w:val="none" w:sz="0" w:space="0" w:color="auto"/>
        <w:bottom w:val="none" w:sz="0" w:space="0" w:color="auto"/>
        <w:right w:val="none" w:sz="0" w:space="0" w:color="auto"/>
      </w:divBdr>
    </w:div>
    <w:div w:id="1459647911">
      <w:bodyDiv w:val="1"/>
      <w:marLeft w:val="0"/>
      <w:marRight w:val="0"/>
      <w:marTop w:val="0"/>
      <w:marBottom w:val="0"/>
      <w:divBdr>
        <w:top w:val="none" w:sz="0" w:space="0" w:color="auto"/>
        <w:left w:val="none" w:sz="0" w:space="0" w:color="auto"/>
        <w:bottom w:val="none" w:sz="0" w:space="0" w:color="auto"/>
        <w:right w:val="none" w:sz="0" w:space="0" w:color="auto"/>
      </w:divBdr>
    </w:div>
    <w:div w:id="1509442077">
      <w:bodyDiv w:val="1"/>
      <w:marLeft w:val="0"/>
      <w:marRight w:val="0"/>
      <w:marTop w:val="0"/>
      <w:marBottom w:val="0"/>
      <w:divBdr>
        <w:top w:val="none" w:sz="0" w:space="0" w:color="auto"/>
        <w:left w:val="none" w:sz="0" w:space="0" w:color="auto"/>
        <w:bottom w:val="none" w:sz="0" w:space="0" w:color="auto"/>
        <w:right w:val="none" w:sz="0" w:space="0" w:color="auto"/>
      </w:divBdr>
    </w:div>
    <w:div w:id="1512988536">
      <w:bodyDiv w:val="1"/>
      <w:marLeft w:val="0"/>
      <w:marRight w:val="0"/>
      <w:marTop w:val="0"/>
      <w:marBottom w:val="0"/>
      <w:divBdr>
        <w:top w:val="none" w:sz="0" w:space="0" w:color="auto"/>
        <w:left w:val="none" w:sz="0" w:space="0" w:color="auto"/>
        <w:bottom w:val="none" w:sz="0" w:space="0" w:color="auto"/>
        <w:right w:val="none" w:sz="0" w:space="0" w:color="auto"/>
      </w:divBdr>
    </w:div>
    <w:div w:id="1552619845">
      <w:bodyDiv w:val="1"/>
      <w:marLeft w:val="0"/>
      <w:marRight w:val="0"/>
      <w:marTop w:val="0"/>
      <w:marBottom w:val="0"/>
      <w:divBdr>
        <w:top w:val="none" w:sz="0" w:space="0" w:color="auto"/>
        <w:left w:val="none" w:sz="0" w:space="0" w:color="auto"/>
        <w:bottom w:val="none" w:sz="0" w:space="0" w:color="auto"/>
        <w:right w:val="none" w:sz="0" w:space="0" w:color="auto"/>
      </w:divBdr>
    </w:div>
    <w:div w:id="1626698938">
      <w:bodyDiv w:val="1"/>
      <w:marLeft w:val="0"/>
      <w:marRight w:val="0"/>
      <w:marTop w:val="0"/>
      <w:marBottom w:val="0"/>
      <w:divBdr>
        <w:top w:val="none" w:sz="0" w:space="0" w:color="auto"/>
        <w:left w:val="none" w:sz="0" w:space="0" w:color="auto"/>
        <w:bottom w:val="none" w:sz="0" w:space="0" w:color="auto"/>
        <w:right w:val="none" w:sz="0" w:space="0" w:color="auto"/>
      </w:divBdr>
    </w:div>
    <w:div w:id="1639722380">
      <w:bodyDiv w:val="1"/>
      <w:marLeft w:val="0"/>
      <w:marRight w:val="0"/>
      <w:marTop w:val="0"/>
      <w:marBottom w:val="0"/>
      <w:divBdr>
        <w:top w:val="none" w:sz="0" w:space="0" w:color="auto"/>
        <w:left w:val="none" w:sz="0" w:space="0" w:color="auto"/>
        <w:bottom w:val="none" w:sz="0" w:space="0" w:color="auto"/>
        <w:right w:val="none" w:sz="0" w:space="0" w:color="auto"/>
      </w:divBdr>
    </w:div>
    <w:div w:id="1712416302">
      <w:bodyDiv w:val="1"/>
      <w:marLeft w:val="0"/>
      <w:marRight w:val="0"/>
      <w:marTop w:val="0"/>
      <w:marBottom w:val="0"/>
      <w:divBdr>
        <w:top w:val="none" w:sz="0" w:space="0" w:color="auto"/>
        <w:left w:val="none" w:sz="0" w:space="0" w:color="auto"/>
        <w:bottom w:val="none" w:sz="0" w:space="0" w:color="auto"/>
        <w:right w:val="none" w:sz="0" w:space="0" w:color="auto"/>
      </w:divBdr>
    </w:div>
    <w:div w:id="1785877532">
      <w:bodyDiv w:val="1"/>
      <w:marLeft w:val="0"/>
      <w:marRight w:val="0"/>
      <w:marTop w:val="0"/>
      <w:marBottom w:val="0"/>
      <w:divBdr>
        <w:top w:val="none" w:sz="0" w:space="0" w:color="auto"/>
        <w:left w:val="none" w:sz="0" w:space="0" w:color="auto"/>
        <w:bottom w:val="none" w:sz="0" w:space="0" w:color="auto"/>
        <w:right w:val="none" w:sz="0" w:space="0" w:color="auto"/>
      </w:divBdr>
    </w:div>
    <w:div w:id="1819955019">
      <w:bodyDiv w:val="1"/>
      <w:marLeft w:val="0"/>
      <w:marRight w:val="0"/>
      <w:marTop w:val="0"/>
      <w:marBottom w:val="0"/>
      <w:divBdr>
        <w:top w:val="none" w:sz="0" w:space="0" w:color="auto"/>
        <w:left w:val="none" w:sz="0" w:space="0" w:color="auto"/>
        <w:bottom w:val="none" w:sz="0" w:space="0" w:color="auto"/>
        <w:right w:val="none" w:sz="0" w:space="0" w:color="auto"/>
      </w:divBdr>
    </w:div>
    <w:div w:id="1843465632">
      <w:bodyDiv w:val="1"/>
      <w:marLeft w:val="0"/>
      <w:marRight w:val="0"/>
      <w:marTop w:val="0"/>
      <w:marBottom w:val="0"/>
      <w:divBdr>
        <w:top w:val="none" w:sz="0" w:space="0" w:color="auto"/>
        <w:left w:val="none" w:sz="0" w:space="0" w:color="auto"/>
        <w:bottom w:val="none" w:sz="0" w:space="0" w:color="auto"/>
        <w:right w:val="none" w:sz="0" w:space="0" w:color="auto"/>
      </w:divBdr>
    </w:div>
    <w:div w:id="1930263123">
      <w:bodyDiv w:val="1"/>
      <w:marLeft w:val="0"/>
      <w:marRight w:val="0"/>
      <w:marTop w:val="0"/>
      <w:marBottom w:val="0"/>
      <w:divBdr>
        <w:top w:val="none" w:sz="0" w:space="0" w:color="auto"/>
        <w:left w:val="none" w:sz="0" w:space="0" w:color="auto"/>
        <w:bottom w:val="none" w:sz="0" w:space="0" w:color="auto"/>
        <w:right w:val="none" w:sz="0" w:space="0" w:color="auto"/>
      </w:divBdr>
    </w:div>
    <w:div w:id="2049837956">
      <w:bodyDiv w:val="1"/>
      <w:marLeft w:val="0"/>
      <w:marRight w:val="0"/>
      <w:marTop w:val="0"/>
      <w:marBottom w:val="0"/>
      <w:divBdr>
        <w:top w:val="none" w:sz="0" w:space="0" w:color="auto"/>
        <w:left w:val="none" w:sz="0" w:space="0" w:color="auto"/>
        <w:bottom w:val="none" w:sz="0" w:space="0" w:color="auto"/>
        <w:right w:val="none" w:sz="0" w:space="0" w:color="auto"/>
      </w:divBdr>
    </w:div>
    <w:div w:id="2080596395">
      <w:bodyDiv w:val="1"/>
      <w:marLeft w:val="0"/>
      <w:marRight w:val="0"/>
      <w:marTop w:val="0"/>
      <w:marBottom w:val="0"/>
      <w:divBdr>
        <w:top w:val="none" w:sz="0" w:space="0" w:color="auto"/>
        <w:left w:val="none" w:sz="0" w:space="0" w:color="auto"/>
        <w:bottom w:val="none" w:sz="0" w:space="0" w:color="auto"/>
        <w:right w:val="none" w:sz="0" w:space="0" w:color="auto"/>
      </w:divBdr>
    </w:div>
    <w:div w:id="2088110678">
      <w:bodyDiv w:val="1"/>
      <w:marLeft w:val="0"/>
      <w:marRight w:val="0"/>
      <w:marTop w:val="0"/>
      <w:marBottom w:val="0"/>
      <w:divBdr>
        <w:top w:val="none" w:sz="0" w:space="0" w:color="auto"/>
        <w:left w:val="none" w:sz="0" w:space="0" w:color="auto"/>
        <w:bottom w:val="none" w:sz="0" w:space="0" w:color="auto"/>
        <w:right w:val="none" w:sz="0" w:space="0" w:color="auto"/>
      </w:divBdr>
    </w:div>
    <w:div w:id="2122844246">
      <w:bodyDiv w:val="1"/>
      <w:marLeft w:val="0"/>
      <w:marRight w:val="0"/>
      <w:marTop w:val="0"/>
      <w:marBottom w:val="0"/>
      <w:divBdr>
        <w:top w:val="none" w:sz="0" w:space="0" w:color="auto"/>
        <w:left w:val="none" w:sz="0" w:space="0" w:color="auto"/>
        <w:bottom w:val="none" w:sz="0" w:space="0" w:color="auto"/>
        <w:right w:val="none" w:sz="0" w:space="0" w:color="auto"/>
      </w:divBdr>
    </w:div>
    <w:div w:id="2123380068">
      <w:bodyDiv w:val="1"/>
      <w:marLeft w:val="0"/>
      <w:marRight w:val="0"/>
      <w:marTop w:val="0"/>
      <w:marBottom w:val="0"/>
      <w:divBdr>
        <w:top w:val="none" w:sz="0" w:space="0" w:color="auto"/>
        <w:left w:val="none" w:sz="0" w:space="0" w:color="auto"/>
        <w:bottom w:val="none" w:sz="0" w:space="0" w:color="auto"/>
        <w:right w:val="none" w:sz="0" w:space="0" w:color="auto"/>
      </w:divBdr>
    </w:div>
    <w:div w:id="2146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m.stat.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wik.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z@zwik.szczecin.pl" TargetMode="External"/><Relationship Id="rId4" Type="http://schemas.openxmlformats.org/officeDocument/2006/relationships/settings" Target="settings.xml"/><Relationship Id="rId9" Type="http://schemas.openxmlformats.org/officeDocument/2006/relationships/hyperlink" Target="mailto:szz@zwik.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0B2C-B4BB-4186-A64F-D0233DEC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3321</Words>
  <Characters>21678</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                                                                                                                        </vt:lpstr>
    </vt:vector>
  </TitlesOfParts>
  <Company>ZWiK</Company>
  <LinksUpToDate>false</LinksUpToDate>
  <CharactersWithSpaces>24950</CharactersWithSpaces>
  <SharedDoc>false</SharedDoc>
  <HLinks>
    <vt:vector size="6" baseType="variant">
      <vt:variant>
        <vt:i4>3080267</vt:i4>
      </vt:variant>
      <vt:variant>
        <vt:i4>0</vt:i4>
      </vt:variant>
      <vt:variant>
        <vt:i4>0</vt:i4>
      </vt:variant>
      <vt:variant>
        <vt:i4>5</vt:i4>
      </vt:variant>
      <vt:variant>
        <vt:lpwstr>mailto:iod@zwik.szczecin.pl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boczek</dc:creator>
  <cp:keywords/>
  <cp:lastModifiedBy>Angelika Sotek</cp:lastModifiedBy>
  <cp:revision>26</cp:revision>
  <cp:lastPrinted>2021-02-19T08:54:00Z</cp:lastPrinted>
  <dcterms:created xsi:type="dcterms:W3CDTF">2022-11-04T06:42:00Z</dcterms:created>
  <dcterms:modified xsi:type="dcterms:W3CDTF">2024-03-08T09:49:00Z</dcterms:modified>
</cp:coreProperties>
</file>