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8" w:type="dxa"/>
        <w:tblLook w:val="04A0" w:firstRow="1" w:lastRow="0" w:firstColumn="1" w:lastColumn="0" w:noHBand="0" w:noVBand="1"/>
      </w:tblPr>
      <w:tblGrid>
        <w:gridCol w:w="2330"/>
        <w:gridCol w:w="7118"/>
      </w:tblGrid>
      <w:tr w:rsidR="00904224" w:rsidRPr="00EA109B" w14:paraId="00A04E6D" w14:textId="77777777" w:rsidTr="005E5772">
        <w:trPr>
          <w:trHeight w:val="2195"/>
        </w:trPr>
        <w:tc>
          <w:tcPr>
            <w:tcW w:w="2330" w:type="dxa"/>
            <w:shd w:val="clear" w:color="auto" w:fill="auto"/>
          </w:tcPr>
          <w:p w14:paraId="6E3C9C7B" w14:textId="77777777" w:rsidR="00904224" w:rsidRPr="00EA109B" w:rsidRDefault="00904224" w:rsidP="005E5772">
            <w:pPr>
              <w:pStyle w:val="Tekstpodstawowy"/>
              <w:rPr>
                <w:sz w:val="22"/>
                <w:szCs w:val="22"/>
              </w:rPr>
            </w:pPr>
            <w:bookmarkStart w:id="0" w:name="_Hlk66014996"/>
            <w:r w:rsidRPr="00EA109B">
              <w:rPr>
                <w:noProof/>
                <w:sz w:val="22"/>
                <w:szCs w:val="22"/>
              </w:rPr>
              <w:drawing>
                <wp:inline distT="0" distB="0" distL="0" distR="0" wp14:anchorId="362B466A" wp14:editId="3539142B">
                  <wp:extent cx="1143000" cy="1120140"/>
                  <wp:effectExtent l="0" t="0" r="0" b="0"/>
                  <wp:docPr id="1" name="Obraz 1" descr="Urząd Miasta i Gminy Pelp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ząd Miasta i Gminy Pelpl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20140"/>
                          </a:xfrm>
                          <a:prstGeom prst="rect">
                            <a:avLst/>
                          </a:prstGeom>
                          <a:noFill/>
                          <a:ln>
                            <a:noFill/>
                          </a:ln>
                        </pic:spPr>
                      </pic:pic>
                    </a:graphicData>
                  </a:graphic>
                </wp:inline>
              </w:drawing>
            </w:r>
          </w:p>
        </w:tc>
        <w:tc>
          <w:tcPr>
            <w:tcW w:w="7118" w:type="dxa"/>
            <w:shd w:val="clear" w:color="auto" w:fill="auto"/>
          </w:tcPr>
          <w:p w14:paraId="264C1498" w14:textId="77777777" w:rsidR="00904224" w:rsidRPr="00EA109B" w:rsidRDefault="00904224" w:rsidP="005E5772">
            <w:pPr>
              <w:rPr>
                <w:rFonts w:asciiTheme="majorHAnsi" w:hAnsiTheme="majorHAnsi" w:cstheme="majorHAnsi"/>
                <w:b/>
                <w:bCs/>
                <w:color w:val="244061" w:themeColor="accent1" w:themeShade="80"/>
                <w:sz w:val="32"/>
                <w:szCs w:val="32"/>
              </w:rPr>
            </w:pPr>
            <w:r w:rsidRPr="00EA109B">
              <w:rPr>
                <w:rFonts w:asciiTheme="majorHAnsi" w:hAnsiTheme="majorHAnsi" w:cstheme="majorHAnsi"/>
                <w:b/>
                <w:bCs/>
                <w:color w:val="365F91" w:themeColor="accent1" w:themeShade="BF"/>
                <w:sz w:val="32"/>
                <w:szCs w:val="32"/>
              </w:rPr>
              <w:t xml:space="preserve">   </w:t>
            </w:r>
            <w:r w:rsidRPr="00EA109B">
              <w:rPr>
                <w:rFonts w:asciiTheme="majorHAnsi" w:hAnsiTheme="majorHAnsi" w:cstheme="majorHAnsi"/>
                <w:b/>
                <w:bCs/>
                <w:color w:val="244061" w:themeColor="accent1" w:themeShade="80"/>
                <w:sz w:val="32"/>
                <w:szCs w:val="32"/>
              </w:rPr>
              <w:t>GMINA PELPLIN</w:t>
            </w:r>
          </w:p>
          <w:p w14:paraId="4FBED313" w14:textId="77777777" w:rsidR="00904224" w:rsidRPr="00EA109B" w:rsidRDefault="00904224" w:rsidP="005E5772">
            <w:pPr>
              <w:shd w:val="clear" w:color="auto" w:fill="FFFFFF"/>
              <w:tabs>
                <w:tab w:val="left" w:pos="5868"/>
              </w:tabs>
              <w:jc w:val="both"/>
              <w:rPr>
                <w:rStyle w:val="Pogrubienie"/>
                <w:color w:val="244061" w:themeColor="accent1" w:themeShade="80"/>
                <w:sz w:val="18"/>
                <w:szCs w:val="18"/>
              </w:rPr>
            </w:pPr>
          </w:p>
          <w:p w14:paraId="66B46128" w14:textId="77777777" w:rsidR="00904224" w:rsidRPr="00EA109B" w:rsidRDefault="00904224" w:rsidP="005E5772">
            <w:pPr>
              <w:shd w:val="clear" w:color="auto" w:fill="FFFFFF"/>
              <w:jc w:val="both"/>
              <w:rPr>
                <w:rStyle w:val="Pogrubienie"/>
                <w:rFonts w:asciiTheme="majorHAnsi" w:hAnsiTheme="majorHAnsi" w:cstheme="majorHAnsi"/>
                <w:b w:val="0"/>
                <w:bCs w:val="0"/>
                <w:color w:val="244061" w:themeColor="accent1" w:themeShade="80"/>
              </w:rPr>
            </w:pPr>
            <w:r w:rsidRPr="00EA109B">
              <w:rPr>
                <w:rStyle w:val="Pogrubienie"/>
                <w:rFonts w:asciiTheme="majorHAnsi" w:hAnsiTheme="majorHAnsi" w:cstheme="majorHAnsi"/>
                <w:b w:val="0"/>
                <w:bCs w:val="0"/>
                <w:color w:val="244061" w:themeColor="accent1" w:themeShade="80"/>
              </w:rPr>
              <w:t xml:space="preserve"> </w:t>
            </w:r>
            <w:r w:rsidRPr="00EA109B">
              <w:rPr>
                <w:rStyle w:val="Pogrubienie"/>
                <w:rFonts w:asciiTheme="majorHAnsi" w:hAnsiTheme="majorHAnsi" w:cstheme="majorHAnsi"/>
                <w:color w:val="244061" w:themeColor="accent1" w:themeShade="80"/>
              </w:rPr>
              <w:t xml:space="preserve">    </w:t>
            </w:r>
            <w:r w:rsidRPr="00EA109B">
              <w:rPr>
                <w:rStyle w:val="Pogrubienie"/>
                <w:rFonts w:asciiTheme="majorHAnsi" w:hAnsiTheme="majorHAnsi" w:cstheme="majorHAnsi"/>
                <w:b w:val="0"/>
                <w:bCs w:val="0"/>
                <w:color w:val="244061" w:themeColor="accent1" w:themeShade="80"/>
              </w:rPr>
              <w:t>Plac Grunwaldzki 4</w:t>
            </w:r>
          </w:p>
          <w:p w14:paraId="310032E5" w14:textId="77777777" w:rsidR="00904224" w:rsidRPr="00EA109B" w:rsidRDefault="00904224" w:rsidP="005E5772">
            <w:pPr>
              <w:shd w:val="clear" w:color="auto" w:fill="FFFFFF"/>
              <w:rPr>
                <w:rStyle w:val="Pogrubienie"/>
                <w:rFonts w:asciiTheme="majorHAnsi" w:hAnsiTheme="majorHAnsi" w:cstheme="majorHAnsi"/>
                <w:b w:val="0"/>
                <w:bCs w:val="0"/>
                <w:color w:val="244061" w:themeColor="accent1" w:themeShade="80"/>
              </w:rPr>
            </w:pPr>
            <w:r w:rsidRPr="00EA109B">
              <w:rPr>
                <w:rStyle w:val="Pogrubienie"/>
                <w:rFonts w:asciiTheme="majorHAnsi" w:hAnsiTheme="majorHAnsi" w:cstheme="majorHAnsi"/>
                <w:b w:val="0"/>
                <w:bCs w:val="0"/>
                <w:color w:val="244061" w:themeColor="accent1" w:themeShade="80"/>
              </w:rPr>
              <w:t xml:space="preserve"> </w:t>
            </w:r>
            <w:r w:rsidRPr="00EA109B">
              <w:rPr>
                <w:rStyle w:val="Pogrubienie"/>
                <w:rFonts w:asciiTheme="majorHAnsi" w:hAnsiTheme="majorHAnsi" w:cstheme="majorHAnsi"/>
                <w:color w:val="244061" w:themeColor="accent1" w:themeShade="80"/>
              </w:rPr>
              <w:t xml:space="preserve">    </w:t>
            </w:r>
            <w:r w:rsidRPr="00EA109B">
              <w:rPr>
                <w:rStyle w:val="Pogrubienie"/>
                <w:rFonts w:asciiTheme="majorHAnsi" w:hAnsiTheme="majorHAnsi" w:cstheme="majorHAnsi"/>
                <w:b w:val="0"/>
                <w:bCs w:val="0"/>
                <w:color w:val="244061" w:themeColor="accent1" w:themeShade="80"/>
              </w:rPr>
              <w:t>83-130 Pelplin</w:t>
            </w:r>
          </w:p>
          <w:p w14:paraId="6FAD3C3A" w14:textId="77777777" w:rsidR="00904224" w:rsidRPr="00EA109B" w:rsidRDefault="00904224" w:rsidP="005E5772">
            <w:pPr>
              <w:shd w:val="clear" w:color="auto" w:fill="FFFFFF"/>
              <w:rPr>
                <w:rStyle w:val="Pogrubienie"/>
                <w:rFonts w:asciiTheme="majorHAnsi" w:hAnsiTheme="majorHAnsi" w:cstheme="majorHAnsi"/>
              </w:rPr>
            </w:pPr>
          </w:p>
          <w:p w14:paraId="63EC7062" w14:textId="77777777" w:rsidR="00904224" w:rsidRPr="00EA109B" w:rsidRDefault="00904224" w:rsidP="005E5772">
            <w:pPr>
              <w:shd w:val="clear" w:color="auto" w:fill="FFFFFF"/>
            </w:pPr>
          </w:p>
        </w:tc>
      </w:tr>
    </w:tbl>
    <w:p w14:paraId="20ED5183" w14:textId="77777777" w:rsidR="00904224" w:rsidRPr="00EA109B" w:rsidRDefault="00904224" w:rsidP="00904224">
      <w:pPr>
        <w:spacing w:line="360" w:lineRule="auto"/>
        <w:rPr>
          <w:rFonts w:asciiTheme="majorHAnsi" w:hAnsiTheme="majorHAnsi" w:cstheme="majorHAnsi"/>
          <w:bCs/>
          <w:color w:val="000000" w:themeColor="text1"/>
          <w:sz w:val="20"/>
          <w:szCs w:val="20"/>
        </w:rPr>
      </w:pPr>
      <w:r w:rsidRPr="00EA109B">
        <w:rPr>
          <w:rFonts w:asciiTheme="majorHAnsi" w:hAnsiTheme="majorHAnsi" w:cstheme="majorHAnsi"/>
          <w:bCs/>
          <w:color w:val="000000" w:themeColor="text1"/>
          <w:sz w:val="20"/>
          <w:szCs w:val="20"/>
        </w:rPr>
        <w:t>NIP: 593-10-05-137</w:t>
      </w:r>
    </w:p>
    <w:p w14:paraId="4B5CE4FC" w14:textId="77777777" w:rsidR="00904224" w:rsidRPr="00EA109B" w:rsidRDefault="00904224" w:rsidP="00904224">
      <w:pPr>
        <w:spacing w:line="360" w:lineRule="auto"/>
        <w:rPr>
          <w:rFonts w:asciiTheme="majorHAnsi" w:hAnsiTheme="majorHAnsi" w:cstheme="majorHAnsi"/>
          <w:bCs/>
          <w:color w:val="000000" w:themeColor="text1"/>
          <w:sz w:val="20"/>
          <w:szCs w:val="20"/>
        </w:rPr>
      </w:pPr>
      <w:r w:rsidRPr="00EA109B">
        <w:rPr>
          <w:rFonts w:asciiTheme="majorHAnsi" w:hAnsiTheme="majorHAnsi" w:cstheme="majorHAnsi"/>
          <w:bCs/>
          <w:color w:val="000000" w:themeColor="text1"/>
          <w:sz w:val="20"/>
          <w:szCs w:val="20"/>
        </w:rPr>
        <w:t>REGON: 191675333</w:t>
      </w:r>
    </w:p>
    <w:p w14:paraId="45C96715" w14:textId="77777777" w:rsidR="00904224" w:rsidRPr="00EA109B" w:rsidRDefault="00904224" w:rsidP="00904224">
      <w:pPr>
        <w:spacing w:line="360" w:lineRule="auto"/>
        <w:rPr>
          <w:rFonts w:asciiTheme="majorHAnsi" w:hAnsiTheme="majorHAnsi" w:cstheme="majorHAnsi"/>
          <w:bCs/>
          <w:color w:val="000000" w:themeColor="text1"/>
          <w:sz w:val="20"/>
          <w:szCs w:val="20"/>
        </w:rPr>
      </w:pPr>
      <w:r w:rsidRPr="00EA109B">
        <w:rPr>
          <w:rFonts w:asciiTheme="majorHAnsi" w:hAnsiTheme="majorHAnsi" w:cstheme="majorHAnsi"/>
          <w:bCs/>
          <w:color w:val="000000" w:themeColor="text1"/>
          <w:sz w:val="20"/>
          <w:szCs w:val="20"/>
        </w:rPr>
        <w:t>Nr konta bankowego: 62 8342 0009 2000 0358 2000 0004</w:t>
      </w:r>
    </w:p>
    <w:p w14:paraId="5A847661" w14:textId="77777777" w:rsidR="00904224" w:rsidRPr="00EA109B" w:rsidRDefault="00904224" w:rsidP="00904224">
      <w:pPr>
        <w:shd w:val="clear" w:color="auto" w:fill="FFFFFF"/>
        <w:spacing w:line="360" w:lineRule="auto"/>
        <w:jc w:val="both"/>
        <w:rPr>
          <w:rFonts w:asciiTheme="majorHAnsi" w:hAnsiTheme="majorHAnsi" w:cstheme="majorHAnsi"/>
          <w:bCs/>
          <w:color w:val="000000" w:themeColor="text1"/>
          <w:sz w:val="20"/>
          <w:szCs w:val="20"/>
        </w:rPr>
      </w:pPr>
      <w:r w:rsidRPr="00EA109B">
        <w:rPr>
          <w:rFonts w:asciiTheme="majorHAnsi" w:hAnsiTheme="majorHAnsi" w:cstheme="majorHAnsi"/>
          <w:bCs/>
          <w:color w:val="000000" w:themeColor="text1"/>
          <w:sz w:val="20"/>
          <w:szCs w:val="20"/>
        </w:rPr>
        <w:t xml:space="preserve">Strona internetowa zamawiającego: </w:t>
      </w:r>
      <w:hyperlink r:id="rId9" w:history="1">
        <w:r w:rsidRPr="00EA109B">
          <w:rPr>
            <w:rStyle w:val="Hipercze"/>
            <w:rFonts w:asciiTheme="majorHAnsi" w:hAnsiTheme="majorHAnsi" w:cstheme="majorHAnsi"/>
            <w:bCs/>
            <w:color w:val="4F81BD" w:themeColor="accent1"/>
            <w:sz w:val="20"/>
            <w:szCs w:val="20"/>
          </w:rPr>
          <w:t>https://platformazakupowa.pl/pn/pelplin</w:t>
        </w:r>
      </w:hyperlink>
    </w:p>
    <w:p w14:paraId="26BE5AB4" w14:textId="77777777" w:rsidR="00904224" w:rsidRPr="00EA109B" w:rsidRDefault="00904224" w:rsidP="00904224">
      <w:pPr>
        <w:spacing w:line="360" w:lineRule="auto"/>
        <w:rPr>
          <w:rFonts w:asciiTheme="majorHAnsi" w:hAnsiTheme="majorHAnsi" w:cstheme="majorHAnsi"/>
          <w:bCs/>
          <w:color w:val="000000" w:themeColor="text1"/>
          <w:sz w:val="20"/>
          <w:szCs w:val="20"/>
        </w:rPr>
      </w:pPr>
      <w:r w:rsidRPr="00EA109B">
        <w:rPr>
          <w:rFonts w:asciiTheme="majorHAnsi" w:hAnsiTheme="majorHAnsi" w:cstheme="majorHAnsi"/>
          <w:bCs/>
          <w:color w:val="000000" w:themeColor="text1"/>
          <w:sz w:val="20"/>
          <w:szCs w:val="20"/>
        </w:rPr>
        <w:t>Osoba upoważniona do kontaktu z Wykonawcami: Emilia Recka</w:t>
      </w:r>
    </w:p>
    <w:p w14:paraId="6FAA81B5" w14:textId="02AEEA29" w:rsidR="00904224" w:rsidRPr="00EA109B" w:rsidRDefault="00904224" w:rsidP="00904224">
      <w:pPr>
        <w:spacing w:line="360" w:lineRule="auto"/>
        <w:rPr>
          <w:rFonts w:asciiTheme="majorHAnsi" w:hAnsiTheme="majorHAnsi" w:cstheme="majorHAnsi"/>
          <w:bCs/>
          <w:color w:val="000000" w:themeColor="text1"/>
          <w:sz w:val="20"/>
          <w:szCs w:val="20"/>
        </w:rPr>
      </w:pPr>
      <w:r w:rsidRPr="00EA109B">
        <w:rPr>
          <w:rFonts w:asciiTheme="majorHAnsi" w:hAnsiTheme="majorHAnsi" w:cstheme="majorHAnsi"/>
          <w:bCs/>
          <w:color w:val="000000" w:themeColor="text1"/>
          <w:sz w:val="20"/>
          <w:szCs w:val="20"/>
        </w:rPr>
        <w:t xml:space="preserve">Telefon: 58 536 12 61 (wew. </w:t>
      </w:r>
      <w:r w:rsidR="001C23F6">
        <w:rPr>
          <w:rFonts w:asciiTheme="majorHAnsi" w:hAnsiTheme="majorHAnsi" w:cstheme="majorHAnsi"/>
          <w:bCs/>
          <w:color w:val="000000" w:themeColor="text1"/>
          <w:sz w:val="20"/>
          <w:szCs w:val="20"/>
        </w:rPr>
        <w:t>41</w:t>
      </w:r>
      <w:r w:rsidRPr="00EA109B">
        <w:rPr>
          <w:rFonts w:asciiTheme="majorHAnsi" w:hAnsiTheme="majorHAnsi" w:cstheme="majorHAnsi"/>
          <w:bCs/>
          <w:color w:val="000000" w:themeColor="text1"/>
          <w:sz w:val="20"/>
          <w:szCs w:val="20"/>
        </w:rPr>
        <w:t>)</w:t>
      </w:r>
    </w:p>
    <w:p w14:paraId="7B3EE02E" w14:textId="1288DFB9" w:rsidR="00904224" w:rsidRPr="00EA109B" w:rsidRDefault="00904224" w:rsidP="00904224">
      <w:pPr>
        <w:pBdr>
          <w:bottom w:val="single" w:sz="12" w:space="1" w:color="auto"/>
        </w:pBdr>
        <w:spacing w:line="360" w:lineRule="auto"/>
        <w:rPr>
          <w:rFonts w:asciiTheme="majorHAnsi" w:hAnsiTheme="majorHAnsi" w:cstheme="majorHAnsi"/>
          <w:bCs/>
          <w:color w:val="4F81BD" w:themeColor="accent1"/>
          <w:sz w:val="20"/>
          <w:szCs w:val="20"/>
        </w:rPr>
      </w:pPr>
      <w:r w:rsidRPr="00EA109B">
        <w:rPr>
          <w:rFonts w:asciiTheme="majorHAnsi" w:hAnsiTheme="majorHAnsi" w:cstheme="majorHAnsi"/>
          <w:bCs/>
          <w:color w:val="000000" w:themeColor="text1"/>
          <w:sz w:val="20"/>
          <w:szCs w:val="20"/>
        </w:rPr>
        <w:t xml:space="preserve">Adres poczty elektronicznej: </w:t>
      </w:r>
      <w:r w:rsidR="00AC7002">
        <w:rPr>
          <w:rFonts w:asciiTheme="majorHAnsi" w:hAnsiTheme="majorHAnsi" w:cstheme="majorHAnsi"/>
          <w:bCs/>
          <w:color w:val="4F81BD" w:themeColor="accent1"/>
          <w:sz w:val="20"/>
          <w:szCs w:val="20"/>
        </w:rPr>
        <w:t>zam</w:t>
      </w:r>
      <w:r w:rsidR="00CE56B2">
        <w:rPr>
          <w:rFonts w:asciiTheme="majorHAnsi" w:hAnsiTheme="majorHAnsi" w:cstheme="majorHAnsi"/>
          <w:bCs/>
          <w:color w:val="4F81BD" w:themeColor="accent1"/>
          <w:sz w:val="20"/>
          <w:szCs w:val="20"/>
        </w:rPr>
        <w:t>o</w:t>
      </w:r>
      <w:r w:rsidR="00AC7002">
        <w:rPr>
          <w:rFonts w:asciiTheme="majorHAnsi" w:hAnsiTheme="majorHAnsi" w:cstheme="majorHAnsi"/>
          <w:bCs/>
          <w:color w:val="4F81BD" w:themeColor="accent1"/>
          <w:sz w:val="20"/>
          <w:szCs w:val="20"/>
        </w:rPr>
        <w:t>wienia.publiczne</w:t>
      </w:r>
      <w:r w:rsidRPr="00EA109B">
        <w:rPr>
          <w:rFonts w:asciiTheme="majorHAnsi" w:hAnsiTheme="majorHAnsi" w:cstheme="majorHAnsi"/>
          <w:bCs/>
          <w:color w:val="4F81BD" w:themeColor="accent1"/>
          <w:sz w:val="20"/>
          <w:szCs w:val="20"/>
        </w:rPr>
        <w:t>@pelplin.pl</w:t>
      </w:r>
    </w:p>
    <w:p w14:paraId="7740CA3D" w14:textId="2ABFF63E" w:rsidR="00904224" w:rsidRPr="0036186B" w:rsidRDefault="00904224" w:rsidP="00216731">
      <w:pPr>
        <w:pStyle w:val="Nagwek"/>
        <w:tabs>
          <w:tab w:val="clear" w:pos="4536"/>
          <w:tab w:val="clear" w:pos="9072"/>
          <w:tab w:val="left" w:pos="900"/>
        </w:tabs>
        <w:spacing w:line="360" w:lineRule="auto"/>
        <w:rPr>
          <w:rFonts w:ascii="Calibri" w:hAnsi="Calibri" w:cs="Calibri"/>
          <w:noProof/>
          <w:sz w:val="20"/>
          <w:szCs w:val="20"/>
        </w:rPr>
      </w:pPr>
      <w:r w:rsidRPr="0036186B">
        <w:rPr>
          <w:rFonts w:ascii="Calibri" w:hAnsi="Calibri" w:cs="Calibri"/>
          <w:noProof/>
          <w:sz w:val="20"/>
          <w:szCs w:val="20"/>
        </w:rPr>
        <w:t>SZP.271.1.</w:t>
      </w:r>
      <w:r w:rsidR="00E05F4A">
        <w:rPr>
          <w:rFonts w:ascii="Calibri" w:hAnsi="Calibri" w:cs="Calibri"/>
          <w:noProof/>
          <w:sz w:val="20"/>
          <w:szCs w:val="20"/>
        </w:rPr>
        <w:t>2</w:t>
      </w:r>
      <w:r w:rsidRPr="0036186B">
        <w:rPr>
          <w:rFonts w:ascii="Calibri" w:hAnsi="Calibri" w:cs="Calibri"/>
          <w:noProof/>
          <w:sz w:val="20"/>
          <w:szCs w:val="20"/>
        </w:rPr>
        <w:t>.202</w:t>
      </w:r>
      <w:r w:rsidR="00F52FE9">
        <w:rPr>
          <w:rFonts w:ascii="Calibri" w:hAnsi="Calibri" w:cs="Calibri"/>
          <w:noProof/>
          <w:sz w:val="20"/>
          <w:szCs w:val="20"/>
        </w:rPr>
        <w:t>4</w:t>
      </w:r>
    </w:p>
    <w:p w14:paraId="52384110" w14:textId="77777777" w:rsidR="00904224" w:rsidRPr="00216731" w:rsidRDefault="00904224" w:rsidP="00216731">
      <w:pPr>
        <w:spacing w:line="360" w:lineRule="auto"/>
        <w:jc w:val="center"/>
        <w:rPr>
          <w:rFonts w:asciiTheme="minorHAnsi" w:hAnsiTheme="minorHAnsi" w:cstheme="majorHAnsi"/>
          <w:b/>
          <w:color w:val="365F91" w:themeColor="accent1" w:themeShade="BF"/>
          <w:sz w:val="20"/>
          <w:szCs w:val="20"/>
        </w:rPr>
      </w:pPr>
    </w:p>
    <w:p w14:paraId="5324E9FD" w14:textId="77777777" w:rsidR="00904224" w:rsidRPr="00216731" w:rsidRDefault="00904224" w:rsidP="00216731">
      <w:pPr>
        <w:spacing w:line="360" w:lineRule="auto"/>
        <w:jc w:val="center"/>
        <w:rPr>
          <w:rFonts w:asciiTheme="minorHAnsi" w:hAnsiTheme="minorHAnsi" w:cstheme="majorHAnsi"/>
          <w:b/>
          <w:color w:val="244061" w:themeColor="accent1" w:themeShade="80"/>
          <w:sz w:val="28"/>
          <w:szCs w:val="28"/>
        </w:rPr>
      </w:pPr>
      <w:r w:rsidRPr="00216731">
        <w:rPr>
          <w:rFonts w:asciiTheme="minorHAnsi" w:hAnsiTheme="minorHAnsi" w:cstheme="majorHAnsi"/>
          <w:b/>
          <w:color w:val="244061" w:themeColor="accent1" w:themeShade="80"/>
          <w:sz w:val="28"/>
          <w:szCs w:val="28"/>
        </w:rPr>
        <w:t>SPECYFIKACJA WARUNKÓW ZAMÓWIENIA (SWZ)</w:t>
      </w:r>
    </w:p>
    <w:p w14:paraId="00000006" w14:textId="77777777" w:rsidR="006D75B7" w:rsidRPr="00216731" w:rsidRDefault="006D75B7" w:rsidP="00216731">
      <w:pPr>
        <w:spacing w:line="360" w:lineRule="auto"/>
        <w:rPr>
          <w:rFonts w:asciiTheme="minorHAnsi" w:hAnsiTheme="minorHAnsi" w:cstheme="majorHAnsi"/>
          <w:sz w:val="20"/>
          <w:szCs w:val="20"/>
        </w:rPr>
      </w:pPr>
    </w:p>
    <w:p w14:paraId="0000000C" w14:textId="43342FA1" w:rsidR="006D75B7" w:rsidRDefault="002547B6" w:rsidP="00216731">
      <w:pPr>
        <w:spacing w:line="360" w:lineRule="auto"/>
        <w:jc w:val="both"/>
        <w:rPr>
          <w:rFonts w:asciiTheme="minorHAnsi" w:hAnsiTheme="minorHAnsi" w:cstheme="majorHAnsi"/>
          <w:color w:val="000000" w:themeColor="text1"/>
          <w:sz w:val="20"/>
          <w:szCs w:val="20"/>
        </w:rPr>
      </w:pPr>
      <w:r w:rsidRPr="00216731">
        <w:rPr>
          <w:rFonts w:asciiTheme="minorHAnsi" w:hAnsiTheme="minorHAnsi" w:cstheme="majorHAnsi"/>
          <w:color w:val="000000" w:themeColor="text1"/>
          <w:sz w:val="20"/>
          <w:szCs w:val="20"/>
        </w:rPr>
        <w:t xml:space="preserve">Zaprasza do złożenia oferty w postępowaniu o udzielenie zamówienia publicznego prowadzonego </w:t>
      </w:r>
      <w:r w:rsidR="00F21208" w:rsidRPr="00216731">
        <w:rPr>
          <w:rFonts w:asciiTheme="minorHAnsi" w:hAnsiTheme="minorHAnsi" w:cstheme="majorHAnsi"/>
          <w:color w:val="000000" w:themeColor="text1"/>
          <w:sz w:val="20"/>
          <w:szCs w:val="20"/>
        </w:rPr>
        <w:t>w trybie art. 275 pkt 1 (trybie podstawowym bez negocjacji) o wartości zamówienia nieprzekraczającej progów unijnych o jakich stanowi art. 3 ustawy z 11 września 2019 r. - Prawo zamówień publicznych (Dz. U. z 20</w:t>
      </w:r>
      <w:r w:rsidR="00216731" w:rsidRPr="00216731">
        <w:rPr>
          <w:rFonts w:asciiTheme="minorHAnsi" w:hAnsiTheme="minorHAnsi" w:cstheme="majorHAnsi"/>
          <w:color w:val="000000" w:themeColor="text1"/>
          <w:sz w:val="20"/>
          <w:szCs w:val="20"/>
        </w:rPr>
        <w:t>2</w:t>
      </w:r>
      <w:r w:rsidR="00211C28">
        <w:rPr>
          <w:rFonts w:asciiTheme="minorHAnsi" w:hAnsiTheme="minorHAnsi" w:cstheme="majorHAnsi"/>
          <w:color w:val="000000" w:themeColor="text1"/>
          <w:sz w:val="20"/>
          <w:szCs w:val="20"/>
        </w:rPr>
        <w:t>3</w:t>
      </w:r>
      <w:r w:rsidR="00F21208" w:rsidRPr="00216731">
        <w:rPr>
          <w:rFonts w:asciiTheme="minorHAnsi" w:hAnsiTheme="minorHAnsi" w:cstheme="majorHAnsi"/>
          <w:color w:val="000000" w:themeColor="text1"/>
          <w:sz w:val="20"/>
          <w:szCs w:val="20"/>
        </w:rPr>
        <w:t xml:space="preserve"> r. poz. </w:t>
      </w:r>
      <w:r w:rsidR="00A03BED" w:rsidRPr="00216731">
        <w:rPr>
          <w:rFonts w:asciiTheme="minorHAnsi" w:hAnsiTheme="minorHAnsi" w:cstheme="majorHAnsi"/>
          <w:color w:val="000000" w:themeColor="text1"/>
          <w:sz w:val="20"/>
          <w:szCs w:val="20"/>
        </w:rPr>
        <w:t>1</w:t>
      </w:r>
      <w:r w:rsidR="00211C28">
        <w:rPr>
          <w:rFonts w:asciiTheme="minorHAnsi" w:hAnsiTheme="minorHAnsi" w:cstheme="majorHAnsi"/>
          <w:color w:val="000000" w:themeColor="text1"/>
          <w:sz w:val="20"/>
          <w:szCs w:val="20"/>
        </w:rPr>
        <w:t xml:space="preserve">605 </w:t>
      </w:r>
      <w:r w:rsidR="00A03BED" w:rsidRPr="00216731">
        <w:rPr>
          <w:rFonts w:asciiTheme="minorHAnsi" w:hAnsiTheme="minorHAnsi" w:cstheme="majorHAnsi"/>
          <w:color w:val="000000" w:themeColor="text1"/>
          <w:sz w:val="20"/>
          <w:szCs w:val="20"/>
        </w:rPr>
        <w:t>ze zm.</w:t>
      </w:r>
      <w:r w:rsidR="00F21208" w:rsidRPr="00216731">
        <w:rPr>
          <w:rFonts w:asciiTheme="minorHAnsi" w:hAnsiTheme="minorHAnsi" w:cstheme="majorHAnsi"/>
          <w:color w:val="000000" w:themeColor="text1"/>
          <w:sz w:val="20"/>
          <w:szCs w:val="20"/>
        </w:rPr>
        <w:t xml:space="preserve">) – dalej  PZP na </w:t>
      </w:r>
      <w:r w:rsidR="009D3A3D" w:rsidRPr="00216731">
        <w:rPr>
          <w:rFonts w:asciiTheme="minorHAnsi" w:hAnsiTheme="minorHAnsi" w:cstheme="majorHAnsi"/>
          <w:bCs/>
          <w:color w:val="000000" w:themeColor="text1"/>
          <w:sz w:val="20"/>
          <w:szCs w:val="20"/>
        </w:rPr>
        <w:t>roboty budowlane</w:t>
      </w:r>
      <w:r w:rsidR="00F21208" w:rsidRPr="00216731">
        <w:rPr>
          <w:rFonts w:asciiTheme="minorHAnsi" w:hAnsiTheme="minorHAnsi" w:cstheme="majorHAnsi"/>
          <w:color w:val="000000" w:themeColor="text1"/>
          <w:sz w:val="20"/>
          <w:szCs w:val="20"/>
        </w:rPr>
        <w:t> </w:t>
      </w:r>
      <w:proofErr w:type="spellStart"/>
      <w:r w:rsidR="00F21208" w:rsidRPr="00216731">
        <w:rPr>
          <w:rFonts w:asciiTheme="minorHAnsi" w:hAnsiTheme="minorHAnsi" w:cstheme="majorHAnsi"/>
          <w:color w:val="000000" w:themeColor="text1"/>
          <w:sz w:val="20"/>
          <w:szCs w:val="20"/>
        </w:rPr>
        <w:t>pn</w:t>
      </w:r>
      <w:proofErr w:type="spellEnd"/>
      <w:r w:rsidR="00F21208" w:rsidRPr="00216731">
        <w:rPr>
          <w:rFonts w:asciiTheme="minorHAnsi" w:hAnsiTheme="minorHAnsi" w:cstheme="majorHAnsi"/>
          <w:color w:val="000000" w:themeColor="text1"/>
          <w:sz w:val="20"/>
          <w:szCs w:val="20"/>
        </w:rPr>
        <w:t>:</w:t>
      </w:r>
    </w:p>
    <w:p w14:paraId="5035B4FF" w14:textId="77777777" w:rsidR="00E57E7C" w:rsidRPr="0042779D" w:rsidRDefault="00E57E7C" w:rsidP="00216731">
      <w:pPr>
        <w:spacing w:line="360" w:lineRule="auto"/>
        <w:rPr>
          <w:rFonts w:ascii="Calibri" w:eastAsia="Times New Roman" w:hAnsi="Calibri" w:cs="Calibri"/>
          <w:b/>
          <w:bCs/>
          <w:color w:val="17365D" w:themeColor="text2" w:themeShade="BF"/>
          <w:shd w:val="clear" w:color="auto" w:fill="FFF2CC"/>
        </w:rPr>
      </w:pPr>
    </w:p>
    <w:p w14:paraId="3A337A26" w14:textId="043DCE34" w:rsidR="00137FC7" w:rsidRDefault="00E05F4A" w:rsidP="0057749A">
      <w:pPr>
        <w:spacing w:line="360" w:lineRule="auto"/>
        <w:jc w:val="center"/>
        <w:rPr>
          <w:rFonts w:asciiTheme="minorHAnsi" w:eastAsia="Times New Roman" w:hAnsiTheme="minorHAnsi" w:cs="Calibri"/>
          <w:b/>
          <w:bCs/>
          <w:color w:val="244061" w:themeColor="accent1" w:themeShade="80"/>
        </w:rPr>
      </w:pPr>
      <w:r>
        <w:rPr>
          <w:rFonts w:asciiTheme="minorHAnsi" w:eastAsia="Times New Roman" w:hAnsiTheme="minorHAnsi" w:cs="Calibri"/>
          <w:b/>
          <w:bCs/>
          <w:color w:val="244061" w:themeColor="accent1" w:themeShade="80"/>
        </w:rPr>
        <w:t>„</w:t>
      </w:r>
      <w:r w:rsidRPr="00E05F4A">
        <w:rPr>
          <w:rFonts w:asciiTheme="minorHAnsi" w:eastAsia="Times New Roman" w:hAnsiTheme="minorHAnsi" w:cs="Calibri"/>
          <w:b/>
          <w:bCs/>
          <w:color w:val="244061" w:themeColor="accent1" w:themeShade="80"/>
        </w:rPr>
        <w:t>Budowa i remonty dróg gminnych wraz z infrastrukturą towarzysząca w Pelplinie</w:t>
      </w:r>
      <w:r>
        <w:rPr>
          <w:rFonts w:asciiTheme="minorHAnsi" w:eastAsia="Times New Roman" w:hAnsiTheme="minorHAnsi" w:cs="Calibri"/>
          <w:b/>
          <w:bCs/>
          <w:color w:val="244061" w:themeColor="accent1" w:themeShade="80"/>
        </w:rPr>
        <w:t xml:space="preserve"> – z podziałem na dwie części”</w:t>
      </w:r>
    </w:p>
    <w:p w14:paraId="217A0024" w14:textId="60642FA1" w:rsidR="00137FC7" w:rsidRPr="00137FC7" w:rsidRDefault="00137FC7" w:rsidP="00137FC7">
      <w:pPr>
        <w:autoSpaceDE w:val="0"/>
        <w:autoSpaceDN w:val="0"/>
        <w:adjustRightInd w:val="0"/>
        <w:spacing w:line="360" w:lineRule="auto"/>
        <w:contextualSpacing/>
        <w:rPr>
          <w:rFonts w:asciiTheme="majorHAnsi" w:eastAsia="Times New Roman" w:hAnsiTheme="majorHAnsi" w:cstheme="majorHAnsi"/>
          <w:b/>
          <w:bCs/>
          <w:color w:val="244061" w:themeColor="accent1" w:themeShade="80"/>
          <w:sz w:val="20"/>
          <w:szCs w:val="20"/>
          <w:shd w:val="clear" w:color="auto" w:fill="FFF2CC"/>
        </w:rPr>
      </w:pPr>
      <w:r w:rsidRPr="00137FC7">
        <w:rPr>
          <w:rFonts w:asciiTheme="majorHAnsi" w:eastAsia="Times New Roman" w:hAnsiTheme="majorHAnsi" w:cstheme="majorHAnsi"/>
          <w:b/>
          <w:bCs/>
          <w:color w:val="244061" w:themeColor="accent1" w:themeShade="80"/>
          <w:sz w:val="20"/>
          <w:szCs w:val="20"/>
        </w:rPr>
        <w:t xml:space="preserve">Część 1 – Budowa odcinka ul. Mickiewicza (w rejonie zakładu </w:t>
      </w:r>
      <w:proofErr w:type="spellStart"/>
      <w:r w:rsidRPr="00137FC7">
        <w:rPr>
          <w:rFonts w:asciiTheme="majorHAnsi" w:eastAsia="Times New Roman" w:hAnsiTheme="majorHAnsi" w:cstheme="majorHAnsi"/>
          <w:b/>
          <w:bCs/>
          <w:color w:val="244061" w:themeColor="accent1" w:themeShade="80"/>
          <w:sz w:val="20"/>
          <w:szCs w:val="20"/>
        </w:rPr>
        <w:t>Swisspor</w:t>
      </w:r>
      <w:proofErr w:type="spellEnd"/>
      <w:r w:rsidRPr="00137FC7">
        <w:rPr>
          <w:rFonts w:asciiTheme="majorHAnsi" w:eastAsia="Times New Roman" w:hAnsiTheme="majorHAnsi" w:cstheme="majorHAnsi"/>
          <w:b/>
          <w:bCs/>
          <w:color w:val="244061" w:themeColor="accent1" w:themeShade="80"/>
          <w:sz w:val="20"/>
          <w:szCs w:val="20"/>
        </w:rPr>
        <w:t>) w Pelplinie</w:t>
      </w:r>
    </w:p>
    <w:p w14:paraId="2D501783" w14:textId="74A2B801" w:rsidR="00137FC7" w:rsidRPr="00137FC7" w:rsidRDefault="00137FC7" w:rsidP="00137FC7">
      <w:pPr>
        <w:autoSpaceDE w:val="0"/>
        <w:autoSpaceDN w:val="0"/>
        <w:adjustRightInd w:val="0"/>
        <w:spacing w:line="360" w:lineRule="auto"/>
        <w:contextualSpacing/>
        <w:rPr>
          <w:rFonts w:asciiTheme="majorHAnsi" w:eastAsia="Times New Roman" w:hAnsiTheme="majorHAnsi" w:cstheme="majorHAnsi"/>
          <w:b/>
          <w:bCs/>
          <w:color w:val="244061" w:themeColor="accent1" w:themeShade="80"/>
          <w:sz w:val="20"/>
          <w:szCs w:val="20"/>
          <w:shd w:val="clear" w:color="auto" w:fill="FFF2CC"/>
        </w:rPr>
      </w:pPr>
      <w:r w:rsidRPr="00137FC7">
        <w:rPr>
          <w:rFonts w:asciiTheme="majorHAnsi" w:eastAsia="Times New Roman" w:hAnsiTheme="majorHAnsi" w:cstheme="majorHAnsi"/>
          <w:b/>
          <w:bCs/>
          <w:color w:val="244061" w:themeColor="accent1" w:themeShade="80"/>
          <w:sz w:val="20"/>
          <w:szCs w:val="20"/>
        </w:rPr>
        <w:t>Część 2 – Remonty dróg gminnych: ulica Marii Konopnickiej, ulica Stefana Żeromskiego, ulica Bolesława Prusa.</w:t>
      </w:r>
    </w:p>
    <w:p w14:paraId="1D25181E" w14:textId="77777777" w:rsidR="00137FC7" w:rsidRPr="00E05F4A" w:rsidRDefault="00137FC7" w:rsidP="00E05F4A">
      <w:pPr>
        <w:spacing w:line="360" w:lineRule="auto"/>
        <w:jc w:val="center"/>
        <w:rPr>
          <w:rFonts w:asciiTheme="minorHAnsi" w:hAnsiTheme="minorHAnsi" w:cstheme="majorHAnsi"/>
          <w:b/>
          <w:bCs/>
          <w:color w:val="244061" w:themeColor="accent1" w:themeShade="80"/>
          <w:sz w:val="20"/>
          <w:szCs w:val="20"/>
        </w:rPr>
      </w:pPr>
    </w:p>
    <w:p w14:paraId="1B9DFD6B" w14:textId="77777777" w:rsidR="00E57E7C" w:rsidRPr="00216731" w:rsidRDefault="00E57E7C" w:rsidP="00216731">
      <w:pPr>
        <w:spacing w:line="360" w:lineRule="auto"/>
        <w:rPr>
          <w:rFonts w:asciiTheme="minorHAnsi" w:hAnsiTheme="minorHAnsi" w:cstheme="majorHAnsi"/>
          <w:color w:val="000000" w:themeColor="text1"/>
          <w:sz w:val="20"/>
          <w:szCs w:val="20"/>
        </w:rPr>
      </w:pPr>
    </w:p>
    <w:p w14:paraId="181D9A4C" w14:textId="6CFEC0F8" w:rsidR="00E57E7C" w:rsidRPr="0057749A" w:rsidRDefault="00996E81" w:rsidP="0057749A">
      <w:pPr>
        <w:tabs>
          <w:tab w:val="left" w:pos="540"/>
        </w:tabs>
        <w:spacing w:line="360" w:lineRule="auto"/>
        <w:jc w:val="center"/>
        <w:rPr>
          <w:rFonts w:asciiTheme="minorHAnsi" w:hAnsiTheme="minorHAnsi" w:cstheme="majorHAnsi"/>
          <w:sz w:val="20"/>
          <w:szCs w:val="20"/>
        </w:rPr>
      </w:pPr>
      <w:r w:rsidRPr="00216731">
        <w:rPr>
          <w:rFonts w:asciiTheme="minorHAnsi" w:hAnsiTheme="minorHAnsi" w:cstheme="majorHAnsi"/>
          <w:b/>
          <w:color w:val="FF0000"/>
          <w:sz w:val="20"/>
          <w:szCs w:val="20"/>
        </w:rPr>
        <w:t xml:space="preserve">Przedmiotowe postępowanie prowadzone jest przy użyciu środków komunikacji elektronicznej. Składanie ofert następuje za pośrednictwem platformy zakupowej dostępnej pod adresem internetowym: </w:t>
      </w:r>
      <w:hyperlink r:id="rId10" w:history="1">
        <w:r w:rsidRPr="00216731">
          <w:rPr>
            <w:rStyle w:val="Hipercze"/>
            <w:rFonts w:asciiTheme="minorHAnsi" w:hAnsiTheme="minorHAnsi" w:cstheme="majorHAnsi"/>
            <w:b/>
            <w:bCs/>
            <w:sz w:val="20"/>
            <w:szCs w:val="20"/>
          </w:rPr>
          <w:t>https://platformazakupowa.pl/pn/pelplin</w:t>
        </w:r>
      </w:hyperlink>
    </w:p>
    <w:p w14:paraId="1842C87B" w14:textId="77777777" w:rsidR="0036186B" w:rsidRDefault="0036186B" w:rsidP="00216731">
      <w:pPr>
        <w:spacing w:line="360" w:lineRule="auto"/>
        <w:jc w:val="center"/>
        <w:rPr>
          <w:rFonts w:asciiTheme="minorHAnsi" w:hAnsiTheme="minorHAnsi" w:cstheme="majorHAnsi"/>
          <w:b/>
          <w:color w:val="000000" w:themeColor="text1"/>
          <w:sz w:val="20"/>
          <w:szCs w:val="20"/>
        </w:rPr>
      </w:pPr>
    </w:p>
    <w:p w14:paraId="3890D164" w14:textId="18F5DD9F" w:rsidR="000B1629" w:rsidRDefault="00E57E7C" w:rsidP="00216731">
      <w:pPr>
        <w:spacing w:line="360" w:lineRule="auto"/>
        <w:jc w:val="center"/>
        <w:rPr>
          <w:rFonts w:asciiTheme="minorHAnsi" w:hAnsiTheme="minorHAnsi" w:cstheme="majorHAnsi"/>
          <w:b/>
          <w:color w:val="000000" w:themeColor="text1"/>
          <w:sz w:val="20"/>
          <w:szCs w:val="20"/>
        </w:rPr>
      </w:pPr>
      <w:r>
        <w:rPr>
          <w:rFonts w:asciiTheme="minorHAnsi" w:hAnsiTheme="minorHAnsi" w:cstheme="majorHAnsi"/>
          <w:b/>
          <w:color w:val="000000" w:themeColor="text1"/>
          <w:sz w:val="20"/>
          <w:szCs w:val="20"/>
        </w:rPr>
        <w:t>S</w:t>
      </w:r>
      <w:r w:rsidR="00F52FE9">
        <w:rPr>
          <w:rFonts w:asciiTheme="minorHAnsi" w:hAnsiTheme="minorHAnsi" w:cstheme="majorHAnsi"/>
          <w:b/>
          <w:color w:val="000000" w:themeColor="text1"/>
          <w:sz w:val="20"/>
          <w:szCs w:val="20"/>
        </w:rPr>
        <w:t>tyczeń</w:t>
      </w:r>
      <w:r w:rsidR="00996E81" w:rsidRPr="00216731">
        <w:rPr>
          <w:rFonts w:asciiTheme="minorHAnsi" w:hAnsiTheme="minorHAnsi" w:cstheme="majorHAnsi"/>
          <w:b/>
          <w:color w:val="000000" w:themeColor="text1"/>
          <w:sz w:val="20"/>
          <w:szCs w:val="20"/>
        </w:rPr>
        <w:t>,</w:t>
      </w:r>
      <w:r w:rsidR="00A33F1A" w:rsidRPr="00216731">
        <w:rPr>
          <w:rFonts w:asciiTheme="minorHAnsi" w:hAnsiTheme="minorHAnsi" w:cstheme="majorHAnsi"/>
          <w:b/>
          <w:color w:val="000000" w:themeColor="text1"/>
          <w:sz w:val="20"/>
          <w:szCs w:val="20"/>
        </w:rPr>
        <w:t xml:space="preserve"> </w:t>
      </w:r>
      <w:r w:rsidR="00F21208" w:rsidRPr="00216731">
        <w:rPr>
          <w:rFonts w:asciiTheme="minorHAnsi" w:hAnsiTheme="minorHAnsi" w:cstheme="majorHAnsi"/>
          <w:b/>
          <w:color w:val="000000" w:themeColor="text1"/>
          <w:sz w:val="20"/>
          <w:szCs w:val="20"/>
        </w:rPr>
        <w:t>202</w:t>
      </w:r>
      <w:r w:rsidR="00F52FE9">
        <w:rPr>
          <w:rFonts w:asciiTheme="minorHAnsi" w:hAnsiTheme="minorHAnsi" w:cstheme="majorHAnsi"/>
          <w:b/>
          <w:color w:val="000000" w:themeColor="text1"/>
          <w:sz w:val="20"/>
          <w:szCs w:val="20"/>
        </w:rPr>
        <w:t>4</w:t>
      </w:r>
    </w:p>
    <w:p w14:paraId="21364E00" w14:textId="77777777" w:rsidR="00E05F4A" w:rsidRDefault="00E05F4A" w:rsidP="0057749A">
      <w:pPr>
        <w:spacing w:line="360" w:lineRule="auto"/>
        <w:rPr>
          <w:rFonts w:asciiTheme="minorHAnsi" w:hAnsiTheme="minorHAnsi" w:cstheme="majorHAnsi"/>
          <w:b/>
          <w:color w:val="000000" w:themeColor="text1"/>
          <w:sz w:val="20"/>
          <w:szCs w:val="20"/>
        </w:rPr>
      </w:pPr>
    </w:p>
    <w:p w14:paraId="2F229803" w14:textId="77777777" w:rsidR="00E05F4A" w:rsidRDefault="00E05F4A" w:rsidP="00216731">
      <w:pPr>
        <w:spacing w:line="360" w:lineRule="auto"/>
        <w:jc w:val="center"/>
        <w:rPr>
          <w:rFonts w:asciiTheme="minorHAnsi" w:hAnsiTheme="minorHAnsi" w:cstheme="majorHAnsi"/>
          <w:b/>
          <w:color w:val="000000" w:themeColor="text1"/>
          <w:sz w:val="20"/>
          <w:szCs w:val="20"/>
        </w:rPr>
      </w:pPr>
    </w:p>
    <w:p w14:paraId="45D43636" w14:textId="77777777" w:rsidR="00216731" w:rsidRPr="00216731" w:rsidRDefault="00216731" w:rsidP="00216731">
      <w:pPr>
        <w:spacing w:line="360" w:lineRule="auto"/>
        <w:jc w:val="center"/>
        <w:rPr>
          <w:rFonts w:asciiTheme="minorHAnsi" w:hAnsiTheme="minorHAnsi" w:cstheme="majorHAnsi"/>
          <w:b/>
          <w:color w:val="000000" w:themeColor="text1"/>
          <w:sz w:val="20"/>
          <w:szCs w:val="20"/>
        </w:rPr>
      </w:pPr>
    </w:p>
    <w:p w14:paraId="4689C491" w14:textId="77777777" w:rsidR="002508B6" w:rsidRDefault="002508B6" w:rsidP="00216731">
      <w:pPr>
        <w:rPr>
          <w:rFonts w:asciiTheme="majorHAnsi" w:hAnsiTheme="majorHAnsi" w:cstheme="majorHAnsi"/>
          <w:b/>
          <w:color w:val="000000" w:themeColor="text1"/>
          <w:sz w:val="20"/>
          <w:szCs w:val="20"/>
        </w:rPr>
      </w:pPr>
    </w:p>
    <w:p w14:paraId="0000002B" w14:textId="06DF6214" w:rsidR="006D75B7" w:rsidRPr="00EA109B" w:rsidRDefault="00F21208" w:rsidP="00732224">
      <w:pPr>
        <w:rPr>
          <w:rFonts w:asciiTheme="majorHAnsi" w:hAnsiTheme="majorHAnsi" w:cstheme="majorHAnsi"/>
          <w:b/>
          <w:sz w:val="20"/>
          <w:szCs w:val="20"/>
        </w:rPr>
      </w:pPr>
      <w:bookmarkStart w:id="1" w:name="_Hlk66015019"/>
      <w:bookmarkEnd w:id="0"/>
      <w:r w:rsidRPr="00EA109B">
        <w:rPr>
          <w:rFonts w:asciiTheme="majorHAnsi" w:hAnsiTheme="majorHAnsi" w:cstheme="majorHAnsi"/>
          <w:b/>
          <w:sz w:val="20"/>
          <w:szCs w:val="20"/>
        </w:rPr>
        <w:t>SPIS TREŚCI</w:t>
      </w:r>
    </w:p>
    <w:sdt>
      <w:sdtPr>
        <w:rPr>
          <w:rFonts w:asciiTheme="majorHAnsi" w:hAnsiTheme="majorHAnsi" w:cstheme="majorHAnsi"/>
          <w:sz w:val="20"/>
          <w:szCs w:val="20"/>
        </w:rPr>
        <w:id w:val="-1000276112"/>
        <w:docPartObj>
          <w:docPartGallery w:val="Table of Contents"/>
          <w:docPartUnique/>
        </w:docPartObj>
      </w:sdtPr>
      <w:sdtContent>
        <w:p w14:paraId="0000002C" w14:textId="3194B6F9" w:rsidR="006D75B7" w:rsidRPr="00EA109B" w:rsidRDefault="00F21208" w:rsidP="00732224">
          <w:pPr>
            <w:tabs>
              <w:tab w:val="right" w:pos="9025"/>
            </w:tabs>
            <w:spacing w:before="80" w:line="240" w:lineRule="auto"/>
            <w:rPr>
              <w:rFonts w:asciiTheme="majorHAnsi" w:hAnsiTheme="majorHAnsi" w:cstheme="majorHAnsi"/>
              <w:b/>
              <w:color w:val="000000"/>
              <w:sz w:val="20"/>
              <w:szCs w:val="20"/>
            </w:rPr>
          </w:pPr>
          <w:r w:rsidRPr="00EA109B">
            <w:rPr>
              <w:rFonts w:asciiTheme="majorHAnsi" w:hAnsiTheme="majorHAnsi" w:cstheme="majorHAnsi"/>
              <w:sz w:val="20"/>
              <w:szCs w:val="20"/>
            </w:rPr>
            <w:fldChar w:fldCharType="begin"/>
          </w:r>
          <w:r w:rsidRPr="00EA109B">
            <w:rPr>
              <w:rFonts w:asciiTheme="majorHAnsi" w:hAnsiTheme="majorHAnsi" w:cstheme="majorHAnsi"/>
              <w:sz w:val="20"/>
              <w:szCs w:val="20"/>
            </w:rPr>
            <w:instrText xml:space="preserve"> TOC \h \u \z </w:instrText>
          </w:r>
          <w:r w:rsidRPr="00EA109B">
            <w:rPr>
              <w:rFonts w:asciiTheme="majorHAnsi" w:hAnsiTheme="majorHAnsi" w:cstheme="majorHAnsi"/>
              <w:sz w:val="20"/>
              <w:szCs w:val="20"/>
            </w:rPr>
            <w:fldChar w:fldCharType="separate"/>
          </w:r>
          <w:hyperlink w:anchor="_kabgz8l7slm3">
            <w:r w:rsidRPr="00EA109B">
              <w:rPr>
                <w:rFonts w:asciiTheme="majorHAnsi" w:hAnsiTheme="majorHAnsi" w:cstheme="majorHAnsi"/>
                <w:b/>
                <w:color w:val="000000"/>
                <w:sz w:val="20"/>
                <w:szCs w:val="20"/>
              </w:rPr>
              <w:t>I. Nazwa oraz adres Zamawiającego</w:t>
            </w:r>
          </w:hyperlink>
          <w:r w:rsidRPr="00EA109B">
            <w:rPr>
              <w:rFonts w:asciiTheme="majorHAnsi" w:hAnsiTheme="majorHAnsi" w:cstheme="majorHAnsi"/>
              <w:b/>
              <w:color w:val="000000"/>
              <w:sz w:val="20"/>
              <w:szCs w:val="20"/>
            </w:rPr>
            <w:tab/>
          </w:r>
          <w:r w:rsidRPr="00EA109B">
            <w:rPr>
              <w:rFonts w:asciiTheme="majorHAnsi" w:hAnsiTheme="majorHAnsi" w:cstheme="majorHAnsi"/>
              <w:sz w:val="20"/>
              <w:szCs w:val="20"/>
            </w:rPr>
            <w:fldChar w:fldCharType="begin"/>
          </w:r>
          <w:r w:rsidRPr="00EA109B">
            <w:rPr>
              <w:rFonts w:asciiTheme="majorHAnsi" w:hAnsiTheme="majorHAnsi" w:cstheme="majorHAnsi"/>
              <w:sz w:val="20"/>
              <w:szCs w:val="20"/>
            </w:rPr>
            <w:instrText xml:space="preserve"> PAGEREF _kabgz8l7slm3 \h </w:instrText>
          </w:r>
          <w:r w:rsidRPr="00EA109B">
            <w:rPr>
              <w:rFonts w:asciiTheme="majorHAnsi" w:hAnsiTheme="majorHAnsi" w:cstheme="majorHAnsi"/>
              <w:sz w:val="20"/>
              <w:szCs w:val="20"/>
            </w:rPr>
          </w:r>
          <w:r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3</w:t>
          </w:r>
          <w:r w:rsidRPr="00EA109B">
            <w:rPr>
              <w:rFonts w:asciiTheme="majorHAnsi" w:hAnsiTheme="majorHAnsi" w:cstheme="majorHAnsi"/>
              <w:sz w:val="20"/>
              <w:szCs w:val="20"/>
            </w:rPr>
            <w:fldChar w:fldCharType="end"/>
          </w:r>
        </w:p>
        <w:p w14:paraId="0000002D" w14:textId="7071FFFF"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qj2p3iyqlwum">
            <w:r w:rsidR="00F21208" w:rsidRPr="00EA109B">
              <w:rPr>
                <w:rFonts w:asciiTheme="majorHAnsi" w:hAnsiTheme="majorHAnsi" w:cstheme="majorHAnsi"/>
                <w:b/>
                <w:color w:val="000000"/>
                <w:sz w:val="20"/>
                <w:szCs w:val="20"/>
              </w:rPr>
              <w:t>II. Ochrona danych osobowych</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_qj2p3iyqlwum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3</w:t>
          </w:r>
          <w:r w:rsidR="00F21208" w:rsidRPr="00EA109B">
            <w:rPr>
              <w:rFonts w:asciiTheme="majorHAnsi" w:hAnsiTheme="majorHAnsi" w:cstheme="majorHAnsi"/>
              <w:sz w:val="20"/>
              <w:szCs w:val="20"/>
            </w:rPr>
            <w:fldChar w:fldCharType="end"/>
          </w:r>
        </w:p>
        <w:p w14:paraId="0000002E" w14:textId="463770D4"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epsepounxnv1">
            <w:r w:rsidR="00F21208" w:rsidRPr="00EA109B">
              <w:rPr>
                <w:rFonts w:asciiTheme="majorHAnsi" w:hAnsiTheme="majorHAnsi" w:cstheme="majorHAnsi"/>
                <w:b/>
                <w:color w:val="000000"/>
                <w:sz w:val="20"/>
                <w:szCs w:val="20"/>
              </w:rPr>
              <w:t>III. Tryb udzielania zamówienia</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_epsepounxnv1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5</w:t>
          </w:r>
          <w:r w:rsidR="00F21208" w:rsidRPr="00EA109B">
            <w:rPr>
              <w:rFonts w:asciiTheme="majorHAnsi" w:hAnsiTheme="majorHAnsi" w:cstheme="majorHAnsi"/>
              <w:sz w:val="20"/>
              <w:szCs w:val="20"/>
            </w:rPr>
            <w:fldChar w:fldCharType="end"/>
          </w:r>
        </w:p>
        <w:p w14:paraId="0000002F" w14:textId="36873654"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x24vtaagcm5x">
            <w:r w:rsidR="00F21208" w:rsidRPr="00EA109B">
              <w:rPr>
                <w:rFonts w:asciiTheme="majorHAnsi" w:hAnsiTheme="majorHAnsi" w:cstheme="majorHAnsi"/>
                <w:b/>
                <w:color w:val="000000"/>
                <w:sz w:val="20"/>
                <w:szCs w:val="20"/>
              </w:rPr>
              <w:t>IV. Opis przedmiotu zamówienia</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_x24vtaagcm5x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7</w:t>
          </w:r>
          <w:r w:rsidR="00F21208" w:rsidRPr="00EA109B">
            <w:rPr>
              <w:rFonts w:asciiTheme="majorHAnsi" w:hAnsiTheme="majorHAnsi" w:cstheme="majorHAnsi"/>
              <w:sz w:val="20"/>
              <w:szCs w:val="20"/>
            </w:rPr>
            <w:fldChar w:fldCharType="end"/>
          </w:r>
        </w:p>
        <w:p w14:paraId="00000030" w14:textId="27E86042"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s0i9odf430x7">
            <w:r w:rsidR="00F21208" w:rsidRPr="00EA109B">
              <w:rPr>
                <w:rFonts w:asciiTheme="majorHAnsi" w:hAnsiTheme="majorHAnsi" w:cstheme="majorHAnsi"/>
                <w:b/>
                <w:color w:val="000000"/>
                <w:sz w:val="20"/>
                <w:szCs w:val="20"/>
              </w:rPr>
              <w:t>V. Wizja lokalna</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_s0i9odf430x7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13</w:t>
          </w:r>
          <w:r w:rsidR="00F21208" w:rsidRPr="00EA109B">
            <w:rPr>
              <w:rFonts w:asciiTheme="majorHAnsi" w:hAnsiTheme="majorHAnsi" w:cstheme="majorHAnsi"/>
              <w:sz w:val="20"/>
              <w:szCs w:val="20"/>
            </w:rPr>
            <w:fldChar w:fldCharType="end"/>
          </w:r>
        </w:p>
        <w:p w14:paraId="00000031" w14:textId="52B9DBAC"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l3y36xf8w2mt">
            <w:r w:rsidR="00F21208" w:rsidRPr="00EA109B">
              <w:rPr>
                <w:rFonts w:asciiTheme="majorHAnsi" w:hAnsiTheme="majorHAnsi" w:cstheme="majorHAnsi"/>
                <w:b/>
                <w:color w:val="000000"/>
                <w:sz w:val="20"/>
                <w:szCs w:val="20"/>
              </w:rPr>
              <w:t>VI. Podwykonawstwo</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_l3y36xf8w2mt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13</w:t>
          </w:r>
          <w:r w:rsidR="00F21208" w:rsidRPr="00EA109B">
            <w:rPr>
              <w:rFonts w:asciiTheme="majorHAnsi" w:hAnsiTheme="majorHAnsi" w:cstheme="majorHAnsi"/>
              <w:sz w:val="20"/>
              <w:szCs w:val="20"/>
            </w:rPr>
            <w:fldChar w:fldCharType="end"/>
          </w:r>
        </w:p>
        <w:p w14:paraId="00000032" w14:textId="44018EE0"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6katmqtjrys4">
            <w:r w:rsidR="00F21208" w:rsidRPr="00EA109B">
              <w:rPr>
                <w:rFonts w:asciiTheme="majorHAnsi" w:hAnsiTheme="majorHAnsi" w:cstheme="majorHAnsi"/>
                <w:b/>
                <w:color w:val="000000"/>
                <w:sz w:val="20"/>
                <w:szCs w:val="20"/>
              </w:rPr>
              <w:t>VII. Termin wykonania zamówienia</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_6katmqtjrys4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13</w:t>
          </w:r>
          <w:r w:rsidR="00F21208" w:rsidRPr="00EA109B">
            <w:rPr>
              <w:rFonts w:asciiTheme="majorHAnsi" w:hAnsiTheme="majorHAnsi" w:cstheme="majorHAnsi"/>
              <w:sz w:val="20"/>
              <w:szCs w:val="20"/>
            </w:rPr>
            <w:fldChar w:fldCharType="end"/>
          </w:r>
        </w:p>
        <w:p w14:paraId="00000033" w14:textId="5C27698C"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nz5qrlch0jbr">
            <w:r w:rsidR="00F21208" w:rsidRPr="00EA109B">
              <w:rPr>
                <w:rFonts w:asciiTheme="majorHAnsi" w:hAnsiTheme="majorHAnsi" w:cstheme="majorHAnsi"/>
                <w:b/>
                <w:color w:val="000000"/>
                <w:sz w:val="20"/>
                <w:szCs w:val="20"/>
              </w:rPr>
              <w:t>VIII. Warunki udziału w postępowaniu</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_nz5qrlch0jbr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13</w:t>
          </w:r>
          <w:r w:rsidR="00F21208" w:rsidRPr="00EA109B">
            <w:rPr>
              <w:rFonts w:asciiTheme="majorHAnsi" w:hAnsiTheme="majorHAnsi" w:cstheme="majorHAnsi"/>
              <w:sz w:val="20"/>
              <w:szCs w:val="20"/>
            </w:rPr>
            <w:fldChar w:fldCharType="end"/>
          </w:r>
        </w:p>
        <w:p w14:paraId="00000034" w14:textId="48BBBE8A"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sv3xn7chhdup">
            <w:r w:rsidR="00F21208" w:rsidRPr="00EA109B">
              <w:rPr>
                <w:rFonts w:asciiTheme="majorHAnsi" w:hAnsiTheme="majorHAnsi" w:cstheme="majorHAnsi"/>
                <w:b/>
                <w:color w:val="000000"/>
                <w:sz w:val="20"/>
                <w:szCs w:val="20"/>
              </w:rPr>
              <w:t>IX. P</w:t>
            </w:r>
          </w:hyperlink>
          <w:r w:rsidR="00F21208" w:rsidRPr="00EA109B">
            <w:rPr>
              <w:rFonts w:asciiTheme="majorHAnsi" w:hAnsiTheme="majorHAnsi" w:cstheme="majorHAnsi"/>
              <w:b/>
              <w:sz w:val="20"/>
              <w:szCs w:val="20"/>
            </w:rPr>
            <w:t>odstawy wykluczenia z postępowania</w:t>
          </w:r>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_sv3xn7chhdup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14</w:t>
          </w:r>
          <w:r w:rsidR="00F21208" w:rsidRPr="00EA109B">
            <w:rPr>
              <w:rFonts w:asciiTheme="majorHAnsi" w:hAnsiTheme="majorHAnsi" w:cstheme="majorHAnsi"/>
              <w:sz w:val="20"/>
              <w:szCs w:val="20"/>
            </w:rPr>
            <w:fldChar w:fldCharType="end"/>
          </w:r>
        </w:p>
        <w:p w14:paraId="00000035" w14:textId="6B90BEAD"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crlv0voso4yw">
            <w:r w:rsidR="00F21208" w:rsidRPr="00EA109B">
              <w:rPr>
                <w:rFonts w:asciiTheme="majorHAnsi" w:hAnsiTheme="majorHAnsi" w:cstheme="majorHAnsi"/>
                <w:b/>
                <w:color w:val="000000"/>
                <w:sz w:val="20"/>
                <w:szCs w:val="20"/>
              </w:rPr>
              <w:t>X. Podmiotowe środki dowodowe. Oświadczenia i dokumenty, jakie zobowiązani są dostarczyć Wykonawcy w celu potwierdzenia spełniania warunków udziału w postępowaniu oraz wykazania braku podstaw wykluczenia</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_crlv0voso4yw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14</w:t>
          </w:r>
          <w:r w:rsidR="00F21208" w:rsidRPr="00EA109B">
            <w:rPr>
              <w:rFonts w:asciiTheme="majorHAnsi" w:hAnsiTheme="majorHAnsi" w:cstheme="majorHAnsi"/>
              <w:sz w:val="20"/>
              <w:szCs w:val="20"/>
            </w:rPr>
            <w:fldChar w:fldCharType="end"/>
          </w:r>
        </w:p>
        <w:p w14:paraId="00000036" w14:textId="4E977625"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gb4nrns0uw97">
            <w:r w:rsidR="00F21208" w:rsidRPr="00EA109B">
              <w:rPr>
                <w:rFonts w:asciiTheme="majorHAnsi" w:hAnsiTheme="majorHAnsi" w:cstheme="majorHAnsi"/>
                <w:b/>
                <w:color w:val="000000"/>
                <w:sz w:val="20"/>
                <w:szCs w:val="20"/>
              </w:rPr>
              <w:t>XI. Poleganie na zasobach innych podmiotów</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_gb4nrns0uw97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16</w:t>
          </w:r>
          <w:r w:rsidR="00F21208" w:rsidRPr="00EA109B">
            <w:rPr>
              <w:rFonts w:asciiTheme="majorHAnsi" w:hAnsiTheme="majorHAnsi" w:cstheme="majorHAnsi"/>
              <w:sz w:val="20"/>
              <w:szCs w:val="20"/>
            </w:rPr>
            <w:fldChar w:fldCharType="end"/>
          </w:r>
        </w:p>
        <w:p w14:paraId="00000037" w14:textId="405D29D5"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lodptpqf2xh0">
            <w:r w:rsidR="00F21208" w:rsidRPr="00EA109B">
              <w:rPr>
                <w:rFonts w:asciiTheme="majorHAnsi" w:hAnsiTheme="majorHAnsi" w:cstheme="majorHAnsi"/>
                <w:b/>
                <w:color w:val="000000"/>
                <w:sz w:val="20"/>
                <w:szCs w:val="20"/>
              </w:rPr>
              <w:t>XII. Informacja dla Wykonawców wspólnie ubiegających się o udzielenie zamówienia</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_lodptpqf2xh0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17</w:t>
          </w:r>
          <w:r w:rsidR="00F21208" w:rsidRPr="00EA109B">
            <w:rPr>
              <w:rFonts w:asciiTheme="majorHAnsi" w:hAnsiTheme="majorHAnsi" w:cstheme="majorHAnsi"/>
              <w:sz w:val="20"/>
              <w:szCs w:val="20"/>
            </w:rPr>
            <w:fldChar w:fldCharType="end"/>
          </w:r>
        </w:p>
        <w:p w14:paraId="00000038" w14:textId="06A21C4A"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tp7vefgpgfgi">
            <w:r w:rsidR="00F21208" w:rsidRPr="00EA109B">
              <w:rPr>
                <w:rFonts w:asciiTheme="majorHAnsi" w:hAnsiTheme="majorHAnsi" w:cstheme="majorHAnsi"/>
                <w:b/>
                <w:color w:val="000000"/>
                <w:sz w:val="20"/>
                <w:szCs w:val="20"/>
              </w:rPr>
              <w:t>XIII. Informacje o sposobie porozumiewania się zamawiającego z Wykonawcami oraz przekazywania oświadczeń lub dokumentów</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_tp7vefgpgfgi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17</w:t>
          </w:r>
          <w:r w:rsidR="00F21208" w:rsidRPr="00EA109B">
            <w:rPr>
              <w:rFonts w:asciiTheme="majorHAnsi" w:hAnsiTheme="majorHAnsi" w:cstheme="majorHAnsi"/>
              <w:sz w:val="20"/>
              <w:szCs w:val="20"/>
            </w:rPr>
            <w:fldChar w:fldCharType="end"/>
          </w:r>
        </w:p>
        <w:p w14:paraId="00000039" w14:textId="3FFFF801"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rq2udys4csh9">
            <w:r w:rsidR="00F21208" w:rsidRPr="00EA109B">
              <w:rPr>
                <w:rFonts w:asciiTheme="majorHAnsi" w:hAnsiTheme="majorHAnsi" w:cstheme="majorHAnsi"/>
                <w:b/>
                <w:color w:val="000000"/>
                <w:sz w:val="20"/>
                <w:szCs w:val="20"/>
              </w:rPr>
              <w:t>XIV. Opis sposobu przygotowania ofert oraz dokumentów wymaganych przez Zamawiającego w SWZ</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_rq2udys4csh9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19</w:t>
          </w:r>
          <w:r w:rsidR="00F21208" w:rsidRPr="00EA109B">
            <w:rPr>
              <w:rFonts w:asciiTheme="majorHAnsi" w:hAnsiTheme="majorHAnsi" w:cstheme="majorHAnsi"/>
              <w:sz w:val="20"/>
              <w:szCs w:val="20"/>
            </w:rPr>
            <w:fldChar w:fldCharType="end"/>
          </w:r>
        </w:p>
        <w:p w14:paraId="0000003A" w14:textId="1CEE0AF0"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c8de4rg6s4kb">
            <w:r w:rsidR="00F21208" w:rsidRPr="00EA109B">
              <w:rPr>
                <w:rFonts w:asciiTheme="majorHAnsi" w:hAnsiTheme="majorHAnsi" w:cstheme="majorHAnsi"/>
                <w:b/>
                <w:color w:val="000000"/>
                <w:sz w:val="20"/>
                <w:szCs w:val="20"/>
              </w:rPr>
              <w:t>XV. Sposób obliczania ceny oferty</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_c8de4rg6s4kb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21</w:t>
          </w:r>
          <w:r w:rsidR="00F21208" w:rsidRPr="00EA109B">
            <w:rPr>
              <w:rFonts w:asciiTheme="majorHAnsi" w:hAnsiTheme="majorHAnsi" w:cstheme="majorHAnsi"/>
              <w:sz w:val="20"/>
              <w:szCs w:val="20"/>
            </w:rPr>
            <w:fldChar w:fldCharType="end"/>
          </w:r>
        </w:p>
        <w:p w14:paraId="0000003B" w14:textId="22A2218A"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1wm6hsxsy23e">
            <w:r w:rsidR="00F21208" w:rsidRPr="00EA109B">
              <w:rPr>
                <w:rFonts w:asciiTheme="majorHAnsi" w:hAnsiTheme="majorHAnsi" w:cstheme="majorHAnsi"/>
                <w:b/>
                <w:color w:val="000000"/>
                <w:sz w:val="20"/>
                <w:szCs w:val="20"/>
              </w:rPr>
              <w:t>XVI. Wymagania dotyczące wadium</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_1wm6hsxsy23e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22</w:t>
          </w:r>
          <w:r w:rsidR="00F21208" w:rsidRPr="00EA109B">
            <w:rPr>
              <w:rFonts w:asciiTheme="majorHAnsi" w:hAnsiTheme="majorHAnsi" w:cstheme="majorHAnsi"/>
              <w:sz w:val="20"/>
              <w:szCs w:val="20"/>
            </w:rPr>
            <w:fldChar w:fldCharType="end"/>
          </w:r>
        </w:p>
        <w:p w14:paraId="0000003C" w14:textId="38BFCED5"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kraqvybbazqg">
            <w:r w:rsidR="00F21208" w:rsidRPr="00EA109B">
              <w:rPr>
                <w:rFonts w:asciiTheme="majorHAnsi" w:hAnsiTheme="majorHAnsi" w:cstheme="majorHAnsi"/>
                <w:b/>
                <w:color w:val="000000"/>
                <w:sz w:val="20"/>
                <w:szCs w:val="20"/>
              </w:rPr>
              <w:t>XVII. Termin związania ofertą</w:t>
            </w:r>
          </w:hyperlink>
          <w:r w:rsidR="00F21208" w:rsidRPr="00EA109B">
            <w:rPr>
              <w:rFonts w:asciiTheme="majorHAnsi" w:hAnsiTheme="majorHAnsi" w:cstheme="majorHAnsi"/>
              <w:b/>
              <w:color w:val="000000"/>
              <w:sz w:val="20"/>
              <w:szCs w:val="20"/>
            </w:rPr>
            <w:tab/>
          </w:r>
          <w:r w:rsidR="00F82249" w:rsidRPr="00EA109B">
            <w:rPr>
              <w:rFonts w:asciiTheme="majorHAnsi" w:hAnsiTheme="majorHAnsi" w:cstheme="majorHAnsi"/>
              <w:sz w:val="20"/>
              <w:szCs w:val="20"/>
            </w:rPr>
            <w:t>19</w:t>
          </w:r>
        </w:p>
        <w:p w14:paraId="0000003D" w14:textId="704A3633"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iwk7tzonv6ne">
            <w:r w:rsidR="00F21208" w:rsidRPr="00EA109B">
              <w:rPr>
                <w:rFonts w:asciiTheme="majorHAnsi" w:hAnsiTheme="majorHAnsi" w:cstheme="majorHAnsi"/>
                <w:b/>
                <w:color w:val="000000"/>
                <w:sz w:val="20"/>
                <w:szCs w:val="20"/>
              </w:rPr>
              <w:t>XVIII. Miejsce i termin składania ofert</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_iwk7tzonv6ne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22</w:t>
          </w:r>
          <w:r w:rsidR="00F21208" w:rsidRPr="00EA109B">
            <w:rPr>
              <w:rFonts w:asciiTheme="majorHAnsi" w:hAnsiTheme="majorHAnsi" w:cstheme="majorHAnsi"/>
              <w:sz w:val="20"/>
              <w:szCs w:val="20"/>
            </w:rPr>
            <w:fldChar w:fldCharType="end"/>
          </w:r>
        </w:p>
        <w:p w14:paraId="0000003E" w14:textId="3E00AA41"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g4kmfra1vcqp">
            <w:r w:rsidR="00F21208" w:rsidRPr="00EA109B">
              <w:rPr>
                <w:rFonts w:asciiTheme="majorHAnsi" w:hAnsiTheme="majorHAnsi" w:cstheme="majorHAnsi"/>
                <w:b/>
                <w:color w:val="000000"/>
                <w:sz w:val="20"/>
                <w:szCs w:val="20"/>
              </w:rPr>
              <w:t>XIX. Otwarcie ofert</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_g4kmfra1vcqp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23</w:t>
          </w:r>
          <w:r w:rsidR="00F21208" w:rsidRPr="00EA109B">
            <w:rPr>
              <w:rFonts w:asciiTheme="majorHAnsi" w:hAnsiTheme="majorHAnsi" w:cstheme="majorHAnsi"/>
              <w:sz w:val="20"/>
              <w:szCs w:val="20"/>
            </w:rPr>
            <w:fldChar w:fldCharType="end"/>
          </w:r>
        </w:p>
        <w:p w14:paraId="0000003F" w14:textId="4C5A849E"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kc2xtpcwd955">
            <w:r w:rsidR="00F21208" w:rsidRPr="00EA109B">
              <w:rPr>
                <w:rFonts w:asciiTheme="majorHAnsi" w:hAnsiTheme="majorHAnsi" w:cstheme="majorHAnsi"/>
                <w:b/>
                <w:color w:val="000000"/>
                <w:sz w:val="20"/>
                <w:szCs w:val="20"/>
              </w:rPr>
              <w:t>XX. Opis kryteriów oceny ofert wraz z podaniem wag tych kryteriów i sposobu oceny ofert</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_kc2xtpcwd955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23</w:t>
          </w:r>
          <w:r w:rsidR="00F21208" w:rsidRPr="00EA109B">
            <w:rPr>
              <w:rFonts w:asciiTheme="majorHAnsi" w:hAnsiTheme="majorHAnsi" w:cstheme="majorHAnsi"/>
              <w:sz w:val="20"/>
              <w:szCs w:val="20"/>
            </w:rPr>
            <w:fldChar w:fldCharType="end"/>
          </w:r>
        </w:p>
        <w:p w14:paraId="00000040" w14:textId="26663F46"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jdd1gpfct9cq">
            <w:r w:rsidR="00F21208" w:rsidRPr="00EA109B">
              <w:rPr>
                <w:rFonts w:asciiTheme="majorHAnsi" w:hAnsiTheme="majorHAnsi" w:cstheme="majorHAnsi"/>
                <w:b/>
                <w:color w:val="000000"/>
                <w:sz w:val="20"/>
                <w:szCs w:val="20"/>
              </w:rPr>
              <w:t>XXI. Informacje o formalnościach, jakie powinny być dopełnione po wyborze oferty w celu zawarcia umowy</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_jdd1gpfct9cq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25</w:t>
          </w:r>
          <w:r w:rsidR="00F21208" w:rsidRPr="00EA109B">
            <w:rPr>
              <w:rFonts w:asciiTheme="majorHAnsi" w:hAnsiTheme="majorHAnsi" w:cstheme="majorHAnsi"/>
              <w:sz w:val="20"/>
              <w:szCs w:val="20"/>
            </w:rPr>
            <w:fldChar w:fldCharType="end"/>
          </w:r>
        </w:p>
        <w:p w14:paraId="00000041" w14:textId="09A5C484"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8o16t0j5rcy">
            <w:r w:rsidR="00F21208" w:rsidRPr="00EA109B">
              <w:rPr>
                <w:rFonts w:asciiTheme="majorHAnsi" w:hAnsiTheme="majorHAnsi" w:cstheme="majorHAnsi"/>
                <w:b/>
                <w:color w:val="000000"/>
                <w:sz w:val="20"/>
                <w:szCs w:val="20"/>
              </w:rPr>
              <w:t>XXII. Wymagania dotyczące zabezpieczenia należytego wykonania umowy</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_8o16t0j5rcy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25</w:t>
          </w:r>
          <w:r w:rsidR="00F21208" w:rsidRPr="00EA109B">
            <w:rPr>
              <w:rFonts w:asciiTheme="majorHAnsi" w:hAnsiTheme="majorHAnsi" w:cstheme="majorHAnsi"/>
              <w:sz w:val="20"/>
              <w:szCs w:val="20"/>
            </w:rPr>
            <w:fldChar w:fldCharType="end"/>
          </w:r>
        </w:p>
        <w:p w14:paraId="00000042" w14:textId="77381574" w:rsidR="006D75B7" w:rsidRPr="00EA109B" w:rsidRDefault="00000000" w:rsidP="00732224">
          <w:pPr>
            <w:tabs>
              <w:tab w:val="right" w:pos="9025"/>
            </w:tabs>
            <w:spacing w:before="200" w:line="240" w:lineRule="auto"/>
            <w:rPr>
              <w:rFonts w:asciiTheme="majorHAnsi" w:hAnsiTheme="majorHAnsi" w:cstheme="majorHAnsi"/>
              <w:b/>
              <w:color w:val="000000"/>
              <w:sz w:val="20"/>
              <w:szCs w:val="20"/>
            </w:rPr>
          </w:pPr>
          <w:hyperlink w:anchor="_n1rtepxw0unn">
            <w:r w:rsidR="00F21208" w:rsidRPr="00EA109B">
              <w:rPr>
                <w:rFonts w:asciiTheme="majorHAnsi" w:hAnsiTheme="majorHAnsi" w:cstheme="majorHAnsi"/>
                <w:b/>
                <w:color w:val="000000"/>
                <w:sz w:val="20"/>
                <w:szCs w:val="20"/>
              </w:rPr>
              <w:t>XXIII. Informacje o treści zawieranej umowy oraz możliwości jej zmiany</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_n1rtepxw0unn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25</w:t>
          </w:r>
          <w:r w:rsidR="00F21208" w:rsidRPr="00EA109B">
            <w:rPr>
              <w:rFonts w:asciiTheme="majorHAnsi" w:hAnsiTheme="majorHAnsi" w:cstheme="majorHAnsi"/>
              <w:sz w:val="20"/>
              <w:szCs w:val="20"/>
            </w:rPr>
            <w:fldChar w:fldCharType="end"/>
          </w:r>
        </w:p>
        <w:p w14:paraId="00000043" w14:textId="211A281B" w:rsidR="006D75B7" w:rsidRPr="00EA109B" w:rsidRDefault="00000000" w:rsidP="00732224">
          <w:pPr>
            <w:tabs>
              <w:tab w:val="right" w:pos="9025"/>
            </w:tabs>
            <w:spacing w:before="200" w:line="240" w:lineRule="auto"/>
            <w:rPr>
              <w:rFonts w:asciiTheme="majorHAnsi" w:hAnsiTheme="majorHAnsi" w:cstheme="majorHAnsi"/>
              <w:sz w:val="20"/>
              <w:szCs w:val="20"/>
            </w:rPr>
          </w:pPr>
          <w:hyperlink w:anchor="_kmfqfyi30wag">
            <w:r w:rsidR="00F21208" w:rsidRPr="00EA109B">
              <w:rPr>
                <w:rFonts w:asciiTheme="majorHAnsi" w:hAnsiTheme="majorHAnsi" w:cstheme="majorHAnsi"/>
                <w:b/>
                <w:color w:val="000000"/>
                <w:sz w:val="20"/>
                <w:szCs w:val="20"/>
              </w:rPr>
              <w:t>X</w:t>
            </w:r>
            <w:r w:rsidR="00194019" w:rsidRPr="00EA109B">
              <w:rPr>
                <w:rFonts w:asciiTheme="majorHAnsi" w:hAnsiTheme="majorHAnsi" w:cstheme="majorHAnsi"/>
                <w:b/>
                <w:color w:val="000000"/>
                <w:sz w:val="20"/>
                <w:szCs w:val="20"/>
              </w:rPr>
              <w:t>X</w:t>
            </w:r>
            <w:r w:rsidR="00F21208" w:rsidRPr="00EA109B">
              <w:rPr>
                <w:rFonts w:asciiTheme="majorHAnsi" w:hAnsiTheme="majorHAnsi" w:cstheme="majorHAnsi"/>
                <w:b/>
                <w:color w:val="000000"/>
                <w:sz w:val="20"/>
                <w:szCs w:val="20"/>
              </w:rPr>
              <w:t>IV. Pouczenie o środkach ochrony prawnej przysługujących Wykonawcy</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_kmfqfyi30wag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26</w:t>
          </w:r>
          <w:r w:rsidR="00F21208" w:rsidRPr="00EA109B">
            <w:rPr>
              <w:rFonts w:asciiTheme="majorHAnsi" w:hAnsiTheme="majorHAnsi" w:cstheme="majorHAnsi"/>
              <w:sz w:val="20"/>
              <w:szCs w:val="20"/>
            </w:rPr>
            <w:fldChar w:fldCharType="end"/>
          </w:r>
        </w:p>
        <w:p w14:paraId="0E5FA30F" w14:textId="0AACA1EC" w:rsidR="00194019" w:rsidRPr="00EA109B" w:rsidRDefault="00194019" w:rsidP="00732224">
          <w:pPr>
            <w:tabs>
              <w:tab w:val="right" w:pos="9025"/>
            </w:tabs>
            <w:spacing w:before="200" w:line="240" w:lineRule="auto"/>
            <w:rPr>
              <w:rFonts w:asciiTheme="majorHAnsi" w:hAnsiTheme="majorHAnsi" w:cstheme="majorHAnsi"/>
              <w:b/>
              <w:color w:val="000000"/>
              <w:sz w:val="20"/>
              <w:szCs w:val="20"/>
            </w:rPr>
          </w:pPr>
          <w:r w:rsidRPr="00EA109B">
            <w:rPr>
              <w:rFonts w:asciiTheme="majorHAnsi" w:hAnsiTheme="majorHAnsi" w:cstheme="majorHAnsi"/>
              <w:b/>
              <w:color w:val="000000"/>
              <w:sz w:val="20"/>
              <w:szCs w:val="20"/>
            </w:rPr>
            <w:t xml:space="preserve">XXV. Informacje o przedmiotowych środkach dowodowych                                                                           </w:t>
          </w:r>
          <w:r w:rsidRPr="00EA109B">
            <w:rPr>
              <w:rFonts w:asciiTheme="majorHAnsi" w:hAnsiTheme="majorHAnsi" w:cstheme="majorHAnsi"/>
              <w:bCs/>
              <w:color w:val="000000"/>
              <w:sz w:val="20"/>
              <w:szCs w:val="20"/>
            </w:rPr>
            <w:t>23</w:t>
          </w:r>
        </w:p>
        <w:p w14:paraId="00000044" w14:textId="13F711E8" w:rsidR="006D75B7" w:rsidRPr="00EA109B" w:rsidRDefault="00000000" w:rsidP="00732224">
          <w:pPr>
            <w:tabs>
              <w:tab w:val="right" w:pos="9025"/>
            </w:tabs>
            <w:spacing w:before="200" w:after="80" w:line="240" w:lineRule="auto"/>
            <w:rPr>
              <w:rFonts w:asciiTheme="majorHAnsi" w:hAnsiTheme="majorHAnsi" w:cstheme="majorHAnsi"/>
              <w:sz w:val="20"/>
              <w:szCs w:val="20"/>
            </w:rPr>
          </w:pPr>
          <w:hyperlink w:anchor="_uarrfy5kozla">
            <w:r w:rsidR="00F21208" w:rsidRPr="00EA109B">
              <w:rPr>
                <w:rFonts w:asciiTheme="majorHAnsi" w:hAnsiTheme="majorHAnsi" w:cstheme="majorHAnsi"/>
                <w:b/>
                <w:color w:val="000000"/>
                <w:sz w:val="20"/>
                <w:szCs w:val="20"/>
              </w:rPr>
              <w:t>X</w:t>
            </w:r>
            <w:r w:rsidR="00194019" w:rsidRPr="00EA109B">
              <w:rPr>
                <w:rFonts w:asciiTheme="majorHAnsi" w:hAnsiTheme="majorHAnsi" w:cstheme="majorHAnsi"/>
                <w:b/>
                <w:color w:val="000000"/>
                <w:sz w:val="20"/>
                <w:szCs w:val="20"/>
              </w:rPr>
              <w:t>X</w:t>
            </w:r>
            <w:r w:rsidR="00F21208" w:rsidRPr="00EA109B">
              <w:rPr>
                <w:rFonts w:asciiTheme="majorHAnsi" w:hAnsiTheme="majorHAnsi" w:cstheme="majorHAnsi"/>
                <w:b/>
                <w:color w:val="000000"/>
                <w:sz w:val="20"/>
                <w:szCs w:val="20"/>
              </w:rPr>
              <w:t>V</w:t>
            </w:r>
            <w:r w:rsidR="00194019" w:rsidRPr="00EA109B">
              <w:rPr>
                <w:rFonts w:asciiTheme="majorHAnsi" w:hAnsiTheme="majorHAnsi" w:cstheme="majorHAnsi"/>
                <w:b/>
                <w:color w:val="000000"/>
                <w:sz w:val="20"/>
                <w:szCs w:val="20"/>
              </w:rPr>
              <w:t>I</w:t>
            </w:r>
            <w:r w:rsidR="00F21208" w:rsidRPr="00EA109B">
              <w:rPr>
                <w:rFonts w:asciiTheme="majorHAnsi" w:hAnsiTheme="majorHAnsi" w:cstheme="majorHAnsi"/>
                <w:b/>
                <w:color w:val="000000"/>
                <w:sz w:val="20"/>
                <w:szCs w:val="20"/>
              </w:rPr>
              <w:t>. Spis załączników</w:t>
            </w:r>
          </w:hyperlink>
          <w:r w:rsidR="00F21208" w:rsidRPr="00EA109B">
            <w:rPr>
              <w:rFonts w:asciiTheme="majorHAnsi" w:hAnsiTheme="majorHAnsi" w:cstheme="majorHAnsi"/>
              <w:b/>
              <w:color w:val="000000"/>
              <w:sz w:val="20"/>
              <w:szCs w:val="20"/>
            </w:rPr>
            <w:tab/>
          </w:r>
          <w:r w:rsidR="00F21208" w:rsidRPr="00EA109B">
            <w:rPr>
              <w:rFonts w:asciiTheme="majorHAnsi" w:hAnsiTheme="majorHAnsi" w:cstheme="majorHAnsi"/>
              <w:sz w:val="20"/>
              <w:szCs w:val="20"/>
            </w:rPr>
            <w:fldChar w:fldCharType="begin"/>
          </w:r>
          <w:r w:rsidR="00F21208" w:rsidRPr="00EA109B">
            <w:rPr>
              <w:rFonts w:asciiTheme="majorHAnsi" w:hAnsiTheme="majorHAnsi" w:cstheme="majorHAnsi"/>
              <w:sz w:val="20"/>
              <w:szCs w:val="20"/>
            </w:rPr>
            <w:instrText xml:space="preserve"> PAGEREF _uarrfy5kozla \h </w:instrText>
          </w:r>
          <w:r w:rsidR="00F21208" w:rsidRPr="00EA109B">
            <w:rPr>
              <w:rFonts w:asciiTheme="majorHAnsi" w:hAnsiTheme="majorHAnsi" w:cstheme="majorHAnsi"/>
              <w:sz w:val="20"/>
              <w:szCs w:val="20"/>
            </w:rPr>
          </w:r>
          <w:r w:rsidR="00F21208" w:rsidRPr="00EA109B">
            <w:rPr>
              <w:rFonts w:asciiTheme="majorHAnsi" w:hAnsiTheme="majorHAnsi" w:cstheme="majorHAnsi"/>
              <w:sz w:val="20"/>
              <w:szCs w:val="20"/>
            </w:rPr>
            <w:fldChar w:fldCharType="separate"/>
          </w:r>
          <w:r w:rsidR="008B1298">
            <w:rPr>
              <w:rFonts w:asciiTheme="majorHAnsi" w:hAnsiTheme="majorHAnsi" w:cstheme="majorHAnsi"/>
              <w:noProof/>
              <w:sz w:val="20"/>
              <w:szCs w:val="20"/>
            </w:rPr>
            <w:t>27</w:t>
          </w:r>
          <w:r w:rsidR="00F21208" w:rsidRPr="00EA109B">
            <w:rPr>
              <w:rFonts w:asciiTheme="majorHAnsi" w:hAnsiTheme="majorHAnsi" w:cstheme="majorHAnsi"/>
              <w:sz w:val="20"/>
              <w:szCs w:val="20"/>
            </w:rPr>
            <w:fldChar w:fldCharType="end"/>
          </w:r>
          <w:r w:rsidR="00F21208" w:rsidRPr="00EA109B">
            <w:rPr>
              <w:rFonts w:asciiTheme="majorHAnsi" w:hAnsiTheme="majorHAnsi" w:cstheme="majorHAnsi"/>
              <w:sz w:val="20"/>
              <w:szCs w:val="20"/>
            </w:rPr>
            <w:fldChar w:fldCharType="end"/>
          </w:r>
        </w:p>
      </w:sdtContent>
    </w:sdt>
    <w:p w14:paraId="00000046" w14:textId="41D3FDE2" w:rsidR="006D75B7" w:rsidRPr="00EA109B" w:rsidRDefault="00F21208" w:rsidP="00B00FFA">
      <w:pPr>
        <w:pStyle w:val="Nagwek2"/>
        <w:shd w:val="clear" w:color="auto" w:fill="DBE5F1" w:themeFill="accent1" w:themeFillTint="33"/>
        <w:spacing w:before="0" w:after="0" w:line="360" w:lineRule="auto"/>
        <w:rPr>
          <w:rFonts w:asciiTheme="majorHAnsi" w:hAnsiTheme="majorHAnsi" w:cstheme="majorHAnsi"/>
          <w:sz w:val="20"/>
          <w:szCs w:val="20"/>
        </w:rPr>
      </w:pPr>
      <w:bookmarkStart w:id="2" w:name="_kabgz8l7slm3" w:colFirst="0" w:colLast="0"/>
      <w:bookmarkStart w:id="3" w:name="_Hlk66015040"/>
      <w:bookmarkEnd w:id="1"/>
      <w:bookmarkEnd w:id="2"/>
      <w:r w:rsidRPr="00EA109B">
        <w:rPr>
          <w:rFonts w:asciiTheme="majorHAnsi" w:hAnsiTheme="majorHAnsi" w:cstheme="majorHAnsi"/>
          <w:sz w:val="20"/>
          <w:szCs w:val="20"/>
        </w:rPr>
        <w:lastRenderedPageBreak/>
        <w:t>I</w:t>
      </w:r>
      <w:r w:rsidRPr="00EA109B">
        <w:rPr>
          <w:rFonts w:asciiTheme="majorHAnsi" w:hAnsiTheme="majorHAnsi" w:cstheme="majorHAnsi"/>
          <w:b/>
          <w:bCs/>
          <w:sz w:val="20"/>
          <w:szCs w:val="20"/>
        </w:rPr>
        <w:t xml:space="preserve">. </w:t>
      </w:r>
      <w:r w:rsidR="00430A71" w:rsidRPr="00EA109B">
        <w:rPr>
          <w:rFonts w:asciiTheme="majorHAnsi" w:hAnsiTheme="majorHAnsi" w:cstheme="majorHAnsi"/>
          <w:b/>
          <w:bCs/>
          <w:sz w:val="20"/>
          <w:szCs w:val="20"/>
        </w:rPr>
        <w:t>NAZWA ORAZ ADRES ZAMAWIAJĄCEGO</w:t>
      </w:r>
    </w:p>
    <w:p w14:paraId="622A927B" w14:textId="3A724BCD" w:rsidR="00F21208" w:rsidRPr="00216731" w:rsidRDefault="00F21208" w:rsidP="008060A9">
      <w:pPr>
        <w:shd w:val="clear" w:color="auto" w:fill="FFFFFF"/>
        <w:spacing w:line="360" w:lineRule="auto"/>
        <w:ind w:left="340"/>
        <w:rPr>
          <w:rStyle w:val="Pogrubienie"/>
          <w:rFonts w:ascii="Calibri" w:hAnsi="Calibri" w:cs="Calibri"/>
          <w:sz w:val="20"/>
          <w:szCs w:val="20"/>
        </w:rPr>
      </w:pPr>
      <w:r w:rsidRPr="00216731">
        <w:rPr>
          <w:rStyle w:val="Pogrubienie"/>
          <w:rFonts w:ascii="Calibri" w:hAnsi="Calibri" w:cs="Calibri"/>
          <w:sz w:val="20"/>
          <w:szCs w:val="20"/>
        </w:rPr>
        <w:t>Gmin</w:t>
      </w:r>
      <w:r w:rsidR="00E43D0A" w:rsidRPr="00216731">
        <w:rPr>
          <w:rStyle w:val="Pogrubienie"/>
          <w:rFonts w:ascii="Calibri" w:hAnsi="Calibri" w:cs="Calibri"/>
          <w:sz w:val="20"/>
          <w:szCs w:val="20"/>
        </w:rPr>
        <w:t>a</w:t>
      </w:r>
      <w:r w:rsidRPr="00216731">
        <w:rPr>
          <w:rStyle w:val="Pogrubienie"/>
          <w:rFonts w:ascii="Calibri" w:hAnsi="Calibri" w:cs="Calibri"/>
          <w:sz w:val="20"/>
          <w:szCs w:val="20"/>
        </w:rPr>
        <w:t xml:space="preserve"> Pelplin</w:t>
      </w:r>
    </w:p>
    <w:p w14:paraId="7B76521B" w14:textId="1BCCA42B" w:rsidR="00F21208" w:rsidRPr="00216731" w:rsidRDefault="00F21208" w:rsidP="008060A9">
      <w:pPr>
        <w:shd w:val="clear" w:color="auto" w:fill="FFFFFF"/>
        <w:tabs>
          <w:tab w:val="left" w:pos="6996"/>
        </w:tabs>
        <w:spacing w:line="360" w:lineRule="auto"/>
        <w:ind w:left="340"/>
        <w:rPr>
          <w:rStyle w:val="Pogrubienie"/>
          <w:rFonts w:ascii="Calibri" w:hAnsi="Calibri" w:cs="Calibri"/>
          <w:sz w:val="20"/>
          <w:szCs w:val="20"/>
        </w:rPr>
      </w:pPr>
      <w:r w:rsidRPr="00216731">
        <w:rPr>
          <w:rStyle w:val="Pogrubienie"/>
          <w:rFonts w:ascii="Calibri" w:hAnsi="Calibri" w:cs="Calibri"/>
          <w:sz w:val="20"/>
          <w:szCs w:val="20"/>
        </w:rPr>
        <w:t>Plac Grunwaldzki 4</w:t>
      </w:r>
      <w:r w:rsidR="00194019" w:rsidRPr="00216731">
        <w:rPr>
          <w:rStyle w:val="Pogrubienie"/>
          <w:rFonts w:ascii="Calibri" w:hAnsi="Calibri" w:cs="Calibri"/>
          <w:sz w:val="20"/>
          <w:szCs w:val="20"/>
        </w:rPr>
        <w:tab/>
      </w:r>
    </w:p>
    <w:p w14:paraId="0538D005" w14:textId="77777777" w:rsidR="00F21208" w:rsidRPr="00216731" w:rsidRDefault="00F21208" w:rsidP="008060A9">
      <w:pPr>
        <w:shd w:val="clear" w:color="auto" w:fill="FFFFFF"/>
        <w:spacing w:line="360" w:lineRule="auto"/>
        <w:ind w:left="340"/>
        <w:rPr>
          <w:rStyle w:val="Pogrubienie"/>
          <w:rFonts w:ascii="Calibri" w:hAnsi="Calibri" w:cs="Calibri"/>
          <w:sz w:val="20"/>
          <w:szCs w:val="20"/>
        </w:rPr>
      </w:pPr>
      <w:r w:rsidRPr="00216731">
        <w:rPr>
          <w:rStyle w:val="Pogrubienie"/>
          <w:rFonts w:ascii="Calibri" w:hAnsi="Calibri" w:cs="Calibri"/>
          <w:sz w:val="20"/>
          <w:szCs w:val="20"/>
        </w:rPr>
        <w:t>83-130 Pelplin</w:t>
      </w:r>
    </w:p>
    <w:p w14:paraId="6F910D2E" w14:textId="77777777" w:rsidR="00F21208" w:rsidRPr="00216731" w:rsidRDefault="00F21208" w:rsidP="008060A9">
      <w:pPr>
        <w:shd w:val="clear" w:color="auto" w:fill="FFFFFF"/>
        <w:spacing w:line="360" w:lineRule="auto"/>
        <w:ind w:left="340"/>
        <w:rPr>
          <w:rStyle w:val="Pogrubienie"/>
          <w:rFonts w:ascii="Calibri" w:hAnsi="Calibri" w:cs="Calibri"/>
          <w:b w:val="0"/>
          <w:sz w:val="20"/>
          <w:szCs w:val="20"/>
        </w:rPr>
      </w:pPr>
      <w:r w:rsidRPr="00216731">
        <w:rPr>
          <w:rStyle w:val="Pogrubienie"/>
          <w:rFonts w:ascii="Calibri" w:hAnsi="Calibri" w:cs="Calibri"/>
          <w:b w:val="0"/>
          <w:sz w:val="20"/>
          <w:szCs w:val="20"/>
        </w:rPr>
        <w:t>NIP: 593-10-05-137</w:t>
      </w:r>
    </w:p>
    <w:p w14:paraId="2AB394D9" w14:textId="77777777" w:rsidR="00F21208" w:rsidRPr="00216731" w:rsidRDefault="00F21208" w:rsidP="008060A9">
      <w:pPr>
        <w:shd w:val="clear" w:color="auto" w:fill="FFFFFF"/>
        <w:spacing w:line="360" w:lineRule="auto"/>
        <w:ind w:left="340"/>
        <w:rPr>
          <w:rFonts w:ascii="Calibri" w:hAnsi="Calibri" w:cs="Calibri"/>
          <w:bCs/>
          <w:sz w:val="20"/>
          <w:szCs w:val="20"/>
        </w:rPr>
      </w:pPr>
      <w:r w:rsidRPr="00216731">
        <w:rPr>
          <w:rStyle w:val="Pogrubienie"/>
          <w:rFonts w:ascii="Calibri" w:hAnsi="Calibri" w:cs="Calibri"/>
          <w:b w:val="0"/>
          <w:sz w:val="20"/>
          <w:szCs w:val="20"/>
        </w:rPr>
        <w:t>REGON: 191675333</w:t>
      </w:r>
    </w:p>
    <w:p w14:paraId="7F721C02" w14:textId="553DCE63" w:rsidR="00F21208" w:rsidRPr="00216731" w:rsidRDefault="00F21208" w:rsidP="008060A9">
      <w:pPr>
        <w:shd w:val="clear" w:color="auto" w:fill="FFFFFF"/>
        <w:spacing w:line="360" w:lineRule="auto"/>
        <w:ind w:left="340"/>
        <w:rPr>
          <w:rFonts w:ascii="Calibri" w:hAnsi="Calibri" w:cs="Calibri"/>
          <w:b/>
          <w:color w:val="002060"/>
          <w:sz w:val="20"/>
          <w:szCs w:val="20"/>
        </w:rPr>
      </w:pPr>
      <w:r w:rsidRPr="00216731">
        <w:rPr>
          <w:rFonts w:ascii="Calibri" w:hAnsi="Calibri" w:cs="Calibri"/>
          <w:b/>
          <w:color w:val="002060"/>
          <w:sz w:val="20"/>
          <w:szCs w:val="20"/>
        </w:rPr>
        <w:t>Nr telefonu: 58 536 12 61</w:t>
      </w:r>
    </w:p>
    <w:p w14:paraId="23D2ECEE" w14:textId="767C4146" w:rsidR="00F21208" w:rsidRPr="00216731" w:rsidRDefault="00F21208" w:rsidP="008060A9">
      <w:pPr>
        <w:shd w:val="clear" w:color="auto" w:fill="FFFFFF"/>
        <w:spacing w:line="360" w:lineRule="auto"/>
        <w:ind w:left="340"/>
        <w:rPr>
          <w:rFonts w:ascii="Calibri" w:hAnsi="Calibri" w:cs="Calibri"/>
          <w:b/>
          <w:color w:val="002060"/>
          <w:sz w:val="20"/>
          <w:szCs w:val="20"/>
        </w:rPr>
      </w:pPr>
      <w:r w:rsidRPr="00216731">
        <w:rPr>
          <w:rFonts w:ascii="Calibri" w:hAnsi="Calibri" w:cs="Calibri"/>
          <w:b/>
          <w:color w:val="002060"/>
          <w:sz w:val="20"/>
          <w:szCs w:val="20"/>
        </w:rPr>
        <w:t xml:space="preserve">Adres e-mail: </w:t>
      </w:r>
      <w:r w:rsidR="00AC7002" w:rsidRPr="00216731">
        <w:rPr>
          <w:rFonts w:ascii="Calibri" w:hAnsi="Calibri" w:cs="Calibri"/>
          <w:b/>
          <w:color w:val="002060"/>
          <w:sz w:val="20"/>
          <w:szCs w:val="20"/>
        </w:rPr>
        <w:t>zam</w:t>
      </w:r>
      <w:r w:rsidR="00CE56B2" w:rsidRPr="00216731">
        <w:rPr>
          <w:rFonts w:ascii="Calibri" w:hAnsi="Calibri" w:cs="Calibri"/>
          <w:b/>
          <w:color w:val="002060"/>
          <w:sz w:val="20"/>
          <w:szCs w:val="20"/>
        </w:rPr>
        <w:t>o</w:t>
      </w:r>
      <w:r w:rsidR="00AC7002" w:rsidRPr="00216731">
        <w:rPr>
          <w:rFonts w:ascii="Calibri" w:hAnsi="Calibri" w:cs="Calibri"/>
          <w:b/>
          <w:color w:val="002060"/>
          <w:sz w:val="20"/>
          <w:szCs w:val="20"/>
        </w:rPr>
        <w:t>wienia.publiczne</w:t>
      </w:r>
      <w:r w:rsidRPr="00216731">
        <w:rPr>
          <w:rFonts w:ascii="Calibri" w:hAnsi="Calibri" w:cs="Calibri"/>
          <w:b/>
          <w:color w:val="002060"/>
          <w:sz w:val="20"/>
          <w:szCs w:val="20"/>
        </w:rPr>
        <w:t>@pelplin.pl</w:t>
      </w:r>
    </w:p>
    <w:p w14:paraId="5E6D5547" w14:textId="0F317C1E" w:rsidR="00147C1C" w:rsidRPr="00216731" w:rsidRDefault="00D719AA" w:rsidP="008060A9">
      <w:pPr>
        <w:spacing w:line="360" w:lineRule="auto"/>
        <w:ind w:left="340"/>
        <w:rPr>
          <w:rFonts w:ascii="Calibri" w:hAnsi="Calibri" w:cs="Calibri"/>
          <w:sz w:val="20"/>
          <w:szCs w:val="20"/>
        </w:rPr>
      </w:pPr>
      <w:r w:rsidRPr="00216731">
        <w:rPr>
          <w:rFonts w:ascii="Calibri" w:hAnsi="Calibri" w:cs="Calibri"/>
          <w:b/>
          <w:bCs/>
          <w:color w:val="17365D" w:themeColor="text2" w:themeShade="BF"/>
          <w:sz w:val="20"/>
          <w:szCs w:val="20"/>
        </w:rPr>
        <w:t>Strona internetowa prowadzonego postępowania:</w:t>
      </w:r>
      <w:r w:rsidRPr="00216731">
        <w:rPr>
          <w:rFonts w:ascii="Calibri" w:hAnsi="Calibri" w:cs="Calibri"/>
          <w:color w:val="17365D" w:themeColor="text2" w:themeShade="BF"/>
          <w:sz w:val="20"/>
          <w:szCs w:val="20"/>
        </w:rPr>
        <w:t xml:space="preserve"> </w:t>
      </w:r>
      <w:hyperlink r:id="rId11" w:history="1">
        <w:r w:rsidRPr="00216731">
          <w:rPr>
            <w:rStyle w:val="Hipercze"/>
            <w:rFonts w:ascii="Calibri" w:hAnsi="Calibri" w:cs="Calibri"/>
            <w:b/>
            <w:bCs/>
            <w:sz w:val="20"/>
            <w:szCs w:val="20"/>
          </w:rPr>
          <w:t>https://platformazakupowa.pl/pn/pelplin</w:t>
        </w:r>
      </w:hyperlink>
    </w:p>
    <w:p w14:paraId="0000004A" w14:textId="00CD48C5" w:rsidR="006D75B7" w:rsidRPr="00216731" w:rsidRDefault="00F21208" w:rsidP="008060A9">
      <w:pPr>
        <w:spacing w:line="360" w:lineRule="auto"/>
        <w:ind w:left="340"/>
        <w:rPr>
          <w:rFonts w:ascii="Calibri" w:hAnsi="Calibri" w:cs="Calibri"/>
          <w:sz w:val="20"/>
          <w:szCs w:val="20"/>
        </w:rPr>
      </w:pPr>
      <w:r w:rsidRPr="00216731">
        <w:rPr>
          <w:rFonts w:ascii="Calibri" w:hAnsi="Calibri" w:cs="Calibri"/>
          <w:sz w:val="20"/>
          <w:szCs w:val="20"/>
        </w:rPr>
        <w:t>Godziny pracy Zamawiającego:</w:t>
      </w:r>
    </w:p>
    <w:p w14:paraId="6028FA17" w14:textId="02539630" w:rsidR="001F48EA" w:rsidRPr="00216731" w:rsidRDefault="001F48EA" w:rsidP="008060A9">
      <w:pPr>
        <w:spacing w:line="360" w:lineRule="auto"/>
        <w:ind w:left="340"/>
        <w:rPr>
          <w:rFonts w:ascii="Calibri" w:hAnsi="Calibri" w:cs="Calibri"/>
          <w:sz w:val="20"/>
          <w:szCs w:val="20"/>
        </w:rPr>
      </w:pPr>
      <w:r w:rsidRPr="00216731">
        <w:rPr>
          <w:rFonts w:ascii="Calibri" w:hAnsi="Calibri" w:cs="Calibri"/>
          <w:sz w:val="20"/>
          <w:szCs w:val="20"/>
        </w:rPr>
        <w:t>P</w:t>
      </w:r>
      <w:r w:rsidR="00F21208" w:rsidRPr="00216731">
        <w:rPr>
          <w:rFonts w:ascii="Calibri" w:hAnsi="Calibri" w:cs="Calibri"/>
          <w:sz w:val="20"/>
          <w:szCs w:val="20"/>
        </w:rPr>
        <w:t>oniedziałek</w:t>
      </w:r>
      <w:r w:rsidRPr="00216731">
        <w:rPr>
          <w:rFonts w:ascii="Calibri" w:hAnsi="Calibri" w:cs="Calibri"/>
          <w:sz w:val="20"/>
          <w:szCs w:val="20"/>
        </w:rPr>
        <w:t>:   7:30</w:t>
      </w:r>
      <w:r w:rsidR="00D47807" w:rsidRPr="00216731">
        <w:rPr>
          <w:rFonts w:ascii="Calibri" w:hAnsi="Calibri" w:cs="Calibri"/>
          <w:sz w:val="20"/>
          <w:szCs w:val="20"/>
        </w:rPr>
        <w:t xml:space="preserve"> </w:t>
      </w:r>
      <w:r w:rsidRPr="00216731">
        <w:rPr>
          <w:rFonts w:ascii="Calibri" w:hAnsi="Calibri" w:cs="Calibri"/>
          <w:sz w:val="20"/>
          <w:szCs w:val="20"/>
        </w:rPr>
        <w:t>-</w:t>
      </w:r>
      <w:r w:rsidR="00D47807" w:rsidRPr="00216731">
        <w:rPr>
          <w:rFonts w:ascii="Calibri" w:hAnsi="Calibri" w:cs="Calibri"/>
          <w:sz w:val="20"/>
          <w:szCs w:val="20"/>
        </w:rPr>
        <w:t xml:space="preserve"> </w:t>
      </w:r>
      <w:r w:rsidRPr="00216731">
        <w:rPr>
          <w:rFonts w:ascii="Calibri" w:hAnsi="Calibri" w:cs="Calibri"/>
          <w:sz w:val="20"/>
          <w:szCs w:val="20"/>
        </w:rPr>
        <w:t>15:30</w:t>
      </w:r>
    </w:p>
    <w:p w14:paraId="12AC4893" w14:textId="5AB164E2" w:rsidR="001F48EA" w:rsidRPr="00216731" w:rsidRDefault="001F48EA" w:rsidP="008060A9">
      <w:pPr>
        <w:spacing w:line="360" w:lineRule="auto"/>
        <w:ind w:left="340"/>
        <w:rPr>
          <w:rFonts w:ascii="Calibri" w:hAnsi="Calibri" w:cs="Calibri"/>
          <w:sz w:val="20"/>
          <w:szCs w:val="20"/>
        </w:rPr>
      </w:pPr>
      <w:r w:rsidRPr="00216731">
        <w:rPr>
          <w:rFonts w:ascii="Calibri" w:hAnsi="Calibri" w:cs="Calibri"/>
          <w:sz w:val="20"/>
          <w:szCs w:val="20"/>
        </w:rPr>
        <w:t>W</w:t>
      </w:r>
      <w:r w:rsidR="00F21208" w:rsidRPr="00216731">
        <w:rPr>
          <w:rFonts w:ascii="Calibri" w:hAnsi="Calibri" w:cs="Calibri"/>
          <w:sz w:val="20"/>
          <w:szCs w:val="20"/>
        </w:rPr>
        <w:t>torek</w:t>
      </w:r>
      <w:r w:rsidRPr="00216731">
        <w:rPr>
          <w:rFonts w:ascii="Calibri" w:hAnsi="Calibri" w:cs="Calibri"/>
          <w:sz w:val="20"/>
          <w:szCs w:val="20"/>
        </w:rPr>
        <w:t xml:space="preserve">:          </w:t>
      </w:r>
      <w:r w:rsidR="00996E81" w:rsidRPr="00216731">
        <w:rPr>
          <w:rFonts w:ascii="Calibri" w:hAnsi="Calibri" w:cs="Calibri"/>
          <w:sz w:val="20"/>
          <w:szCs w:val="20"/>
        </w:rPr>
        <w:t xml:space="preserve">  </w:t>
      </w:r>
      <w:r w:rsidRPr="00216731">
        <w:rPr>
          <w:rFonts w:ascii="Calibri" w:hAnsi="Calibri" w:cs="Calibri"/>
          <w:sz w:val="20"/>
          <w:szCs w:val="20"/>
        </w:rPr>
        <w:t>7:30</w:t>
      </w:r>
      <w:r w:rsidR="00D47807" w:rsidRPr="00216731">
        <w:rPr>
          <w:rFonts w:ascii="Calibri" w:hAnsi="Calibri" w:cs="Calibri"/>
          <w:sz w:val="20"/>
          <w:szCs w:val="20"/>
        </w:rPr>
        <w:t xml:space="preserve"> </w:t>
      </w:r>
      <w:r w:rsidRPr="00216731">
        <w:rPr>
          <w:rFonts w:ascii="Calibri" w:hAnsi="Calibri" w:cs="Calibri"/>
          <w:sz w:val="20"/>
          <w:szCs w:val="20"/>
        </w:rPr>
        <w:t>-</w:t>
      </w:r>
      <w:r w:rsidR="00D47807" w:rsidRPr="00216731">
        <w:rPr>
          <w:rFonts w:ascii="Calibri" w:hAnsi="Calibri" w:cs="Calibri"/>
          <w:sz w:val="20"/>
          <w:szCs w:val="20"/>
        </w:rPr>
        <w:t xml:space="preserve"> </w:t>
      </w:r>
      <w:r w:rsidRPr="00216731">
        <w:rPr>
          <w:rFonts w:ascii="Calibri" w:hAnsi="Calibri" w:cs="Calibri"/>
          <w:sz w:val="20"/>
          <w:szCs w:val="20"/>
        </w:rPr>
        <w:t>15:30</w:t>
      </w:r>
    </w:p>
    <w:p w14:paraId="4231DAFB" w14:textId="73F5B4FD" w:rsidR="001F48EA" w:rsidRPr="00216731" w:rsidRDefault="001F48EA" w:rsidP="008060A9">
      <w:pPr>
        <w:spacing w:line="360" w:lineRule="auto"/>
        <w:ind w:left="340"/>
        <w:rPr>
          <w:rFonts w:ascii="Calibri" w:hAnsi="Calibri" w:cs="Calibri"/>
          <w:sz w:val="20"/>
          <w:szCs w:val="20"/>
        </w:rPr>
      </w:pPr>
      <w:r w:rsidRPr="00216731">
        <w:rPr>
          <w:rFonts w:ascii="Calibri" w:hAnsi="Calibri" w:cs="Calibri"/>
          <w:sz w:val="20"/>
          <w:szCs w:val="20"/>
        </w:rPr>
        <w:t>Ś</w:t>
      </w:r>
      <w:r w:rsidR="00F21208" w:rsidRPr="00216731">
        <w:rPr>
          <w:rFonts w:ascii="Calibri" w:hAnsi="Calibri" w:cs="Calibri"/>
          <w:sz w:val="20"/>
          <w:szCs w:val="20"/>
        </w:rPr>
        <w:t>roda</w:t>
      </w:r>
      <w:r w:rsidRPr="00216731">
        <w:rPr>
          <w:rFonts w:ascii="Calibri" w:hAnsi="Calibri" w:cs="Calibri"/>
          <w:sz w:val="20"/>
          <w:szCs w:val="20"/>
        </w:rPr>
        <w:t>:</w:t>
      </w:r>
      <w:r w:rsidR="00F21208" w:rsidRPr="00216731">
        <w:rPr>
          <w:rFonts w:ascii="Calibri" w:hAnsi="Calibri" w:cs="Calibri"/>
          <w:sz w:val="20"/>
          <w:szCs w:val="20"/>
        </w:rPr>
        <w:t xml:space="preserve"> </w:t>
      </w:r>
      <w:r w:rsidRPr="00216731">
        <w:rPr>
          <w:rFonts w:ascii="Calibri" w:hAnsi="Calibri" w:cs="Calibri"/>
          <w:sz w:val="20"/>
          <w:szCs w:val="20"/>
        </w:rPr>
        <w:t xml:space="preserve">          </w:t>
      </w:r>
      <w:r w:rsidR="00996E81" w:rsidRPr="00216731">
        <w:rPr>
          <w:rFonts w:ascii="Calibri" w:hAnsi="Calibri" w:cs="Calibri"/>
          <w:sz w:val="20"/>
          <w:szCs w:val="20"/>
        </w:rPr>
        <w:t xml:space="preserve"> </w:t>
      </w:r>
      <w:r w:rsidR="00232D02" w:rsidRPr="00216731">
        <w:rPr>
          <w:rFonts w:ascii="Calibri" w:hAnsi="Calibri" w:cs="Calibri"/>
          <w:sz w:val="20"/>
          <w:szCs w:val="20"/>
        </w:rPr>
        <w:t xml:space="preserve"> </w:t>
      </w:r>
      <w:r w:rsidR="00996E81" w:rsidRPr="00216731">
        <w:rPr>
          <w:rFonts w:ascii="Calibri" w:hAnsi="Calibri" w:cs="Calibri"/>
          <w:sz w:val="20"/>
          <w:szCs w:val="20"/>
        </w:rPr>
        <w:t xml:space="preserve"> </w:t>
      </w:r>
      <w:r w:rsidRPr="00216731">
        <w:rPr>
          <w:rFonts w:ascii="Calibri" w:hAnsi="Calibri" w:cs="Calibri"/>
          <w:sz w:val="20"/>
          <w:szCs w:val="20"/>
        </w:rPr>
        <w:t xml:space="preserve"> 7:30</w:t>
      </w:r>
      <w:r w:rsidR="00D47807" w:rsidRPr="00216731">
        <w:rPr>
          <w:rFonts w:ascii="Calibri" w:hAnsi="Calibri" w:cs="Calibri"/>
          <w:sz w:val="20"/>
          <w:szCs w:val="20"/>
        </w:rPr>
        <w:t xml:space="preserve"> </w:t>
      </w:r>
      <w:r w:rsidRPr="00216731">
        <w:rPr>
          <w:rFonts w:ascii="Calibri" w:hAnsi="Calibri" w:cs="Calibri"/>
          <w:sz w:val="20"/>
          <w:szCs w:val="20"/>
        </w:rPr>
        <w:t>-17:00</w:t>
      </w:r>
    </w:p>
    <w:p w14:paraId="71DFC199" w14:textId="342D3AB5" w:rsidR="00F21208" w:rsidRPr="00216731" w:rsidRDefault="001F48EA" w:rsidP="008060A9">
      <w:pPr>
        <w:spacing w:line="360" w:lineRule="auto"/>
        <w:ind w:left="340"/>
        <w:rPr>
          <w:rFonts w:ascii="Calibri" w:hAnsi="Calibri" w:cs="Calibri"/>
          <w:sz w:val="20"/>
          <w:szCs w:val="20"/>
        </w:rPr>
      </w:pPr>
      <w:r w:rsidRPr="00216731">
        <w:rPr>
          <w:rFonts w:ascii="Calibri" w:hAnsi="Calibri" w:cs="Calibri"/>
          <w:sz w:val="20"/>
          <w:szCs w:val="20"/>
        </w:rPr>
        <w:t xml:space="preserve">Czwartek:    </w:t>
      </w:r>
      <w:r w:rsidR="00996E81" w:rsidRPr="00216731">
        <w:rPr>
          <w:rFonts w:ascii="Calibri" w:hAnsi="Calibri" w:cs="Calibri"/>
          <w:sz w:val="20"/>
          <w:szCs w:val="20"/>
        </w:rPr>
        <w:t xml:space="preserve">  </w:t>
      </w:r>
      <w:r w:rsidRPr="00216731">
        <w:rPr>
          <w:rFonts w:ascii="Calibri" w:hAnsi="Calibri" w:cs="Calibri"/>
          <w:sz w:val="20"/>
          <w:szCs w:val="20"/>
        </w:rPr>
        <w:t xml:space="preserve"> </w:t>
      </w:r>
      <w:r w:rsidR="00232D02" w:rsidRPr="00216731">
        <w:rPr>
          <w:rFonts w:ascii="Calibri" w:hAnsi="Calibri" w:cs="Calibri"/>
          <w:sz w:val="20"/>
          <w:szCs w:val="20"/>
        </w:rPr>
        <w:t xml:space="preserve"> </w:t>
      </w:r>
      <w:r w:rsidRPr="00216731">
        <w:rPr>
          <w:rFonts w:ascii="Calibri" w:hAnsi="Calibri" w:cs="Calibri"/>
          <w:sz w:val="20"/>
          <w:szCs w:val="20"/>
        </w:rPr>
        <w:t xml:space="preserve"> </w:t>
      </w:r>
      <w:r w:rsidR="00F21208" w:rsidRPr="00216731">
        <w:rPr>
          <w:rFonts w:ascii="Calibri" w:hAnsi="Calibri" w:cs="Calibri"/>
          <w:sz w:val="20"/>
          <w:szCs w:val="20"/>
        </w:rPr>
        <w:t xml:space="preserve">7:30 </w:t>
      </w:r>
      <w:r w:rsidR="00D47807" w:rsidRPr="00216731">
        <w:rPr>
          <w:rFonts w:ascii="Calibri" w:hAnsi="Calibri" w:cs="Calibri"/>
          <w:sz w:val="20"/>
          <w:szCs w:val="20"/>
        </w:rPr>
        <w:t xml:space="preserve">- </w:t>
      </w:r>
      <w:r w:rsidR="00F21208" w:rsidRPr="00216731">
        <w:rPr>
          <w:rFonts w:ascii="Calibri" w:hAnsi="Calibri" w:cs="Calibri"/>
          <w:sz w:val="20"/>
          <w:szCs w:val="20"/>
        </w:rPr>
        <w:t>1</w:t>
      </w:r>
      <w:r w:rsidRPr="00216731">
        <w:rPr>
          <w:rFonts w:ascii="Calibri" w:hAnsi="Calibri" w:cs="Calibri"/>
          <w:sz w:val="20"/>
          <w:szCs w:val="20"/>
        </w:rPr>
        <w:t>5</w:t>
      </w:r>
      <w:r w:rsidR="00F21208" w:rsidRPr="00216731">
        <w:rPr>
          <w:rFonts w:ascii="Calibri" w:hAnsi="Calibri" w:cs="Calibri"/>
          <w:sz w:val="20"/>
          <w:szCs w:val="20"/>
        </w:rPr>
        <w:t>:</w:t>
      </w:r>
      <w:r w:rsidRPr="00216731">
        <w:rPr>
          <w:rFonts w:ascii="Calibri" w:hAnsi="Calibri" w:cs="Calibri"/>
          <w:sz w:val="20"/>
          <w:szCs w:val="20"/>
        </w:rPr>
        <w:t>3</w:t>
      </w:r>
      <w:r w:rsidR="00F21208" w:rsidRPr="00216731">
        <w:rPr>
          <w:rFonts w:ascii="Calibri" w:hAnsi="Calibri" w:cs="Calibri"/>
          <w:sz w:val="20"/>
          <w:szCs w:val="20"/>
        </w:rPr>
        <w:t>0</w:t>
      </w:r>
    </w:p>
    <w:p w14:paraId="12C874AB" w14:textId="463201B4" w:rsidR="001F48EA" w:rsidRPr="00216731" w:rsidRDefault="001F48EA" w:rsidP="008060A9">
      <w:pPr>
        <w:spacing w:line="360" w:lineRule="auto"/>
        <w:ind w:left="340"/>
        <w:rPr>
          <w:rFonts w:ascii="Calibri" w:hAnsi="Calibri" w:cs="Calibri"/>
          <w:b/>
          <w:iCs/>
          <w:sz w:val="20"/>
          <w:szCs w:val="20"/>
        </w:rPr>
      </w:pPr>
      <w:r w:rsidRPr="00216731">
        <w:rPr>
          <w:rFonts w:ascii="Calibri" w:hAnsi="Calibri" w:cs="Calibri"/>
          <w:sz w:val="20"/>
          <w:szCs w:val="20"/>
        </w:rPr>
        <w:t>P</w:t>
      </w:r>
      <w:r w:rsidR="00F21208" w:rsidRPr="00216731">
        <w:rPr>
          <w:rFonts w:ascii="Calibri" w:hAnsi="Calibri" w:cs="Calibri"/>
          <w:sz w:val="20"/>
          <w:szCs w:val="20"/>
        </w:rPr>
        <w:t>iątek</w:t>
      </w:r>
      <w:r w:rsidRPr="00216731">
        <w:rPr>
          <w:rFonts w:ascii="Calibri" w:hAnsi="Calibri" w:cs="Calibri"/>
          <w:sz w:val="20"/>
          <w:szCs w:val="20"/>
        </w:rPr>
        <w:t>:</w:t>
      </w:r>
      <w:r w:rsidR="00F21208" w:rsidRPr="00216731">
        <w:rPr>
          <w:rFonts w:ascii="Calibri" w:hAnsi="Calibri" w:cs="Calibri"/>
          <w:sz w:val="20"/>
          <w:szCs w:val="20"/>
        </w:rPr>
        <w:t xml:space="preserve"> </w:t>
      </w:r>
      <w:r w:rsidRPr="00216731">
        <w:rPr>
          <w:rFonts w:ascii="Calibri" w:hAnsi="Calibri" w:cs="Calibri"/>
          <w:sz w:val="20"/>
          <w:szCs w:val="20"/>
        </w:rPr>
        <w:t xml:space="preserve">       </w:t>
      </w:r>
      <w:r w:rsidR="00996E81" w:rsidRPr="00216731">
        <w:rPr>
          <w:rFonts w:ascii="Calibri" w:hAnsi="Calibri" w:cs="Calibri"/>
          <w:sz w:val="20"/>
          <w:szCs w:val="20"/>
        </w:rPr>
        <w:t xml:space="preserve">   </w:t>
      </w:r>
      <w:r w:rsidRPr="00216731">
        <w:rPr>
          <w:rFonts w:ascii="Calibri" w:hAnsi="Calibri" w:cs="Calibri"/>
          <w:sz w:val="20"/>
          <w:szCs w:val="20"/>
        </w:rPr>
        <w:t xml:space="preserve">  </w:t>
      </w:r>
      <w:r w:rsidR="00232D02" w:rsidRPr="00216731">
        <w:rPr>
          <w:rFonts w:ascii="Calibri" w:hAnsi="Calibri" w:cs="Calibri"/>
          <w:sz w:val="20"/>
          <w:szCs w:val="20"/>
        </w:rPr>
        <w:t xml:space="preserve"> </w:t>
      </w:r>
      <w:r w:rsidR="00F21208" w:rsidRPr="00216731">
        <w:rPr>
          <w:rFonts w:ascii="Calibri" w:hAnsi="Calibri" w:cs="Calibri"/>
          <w:sz w:val="20"/>
          <w:szCs w:val="20"/>
        </w:rPr>
        <w:t xml:space="preserve">7:30 </w:t>
      </w:r>
      <w:r w:rsidR="00D47807" w:rsidRPr="00216731">
        <w:rPr>
          <w:rFonts w:ascii="Calibri" w:hAnsi="Calibri" w:cs="Calibri"/>
          <w:sz w:val="20"/>
          <w:szCs w:val="20"/>
        </w:rPr>
        <w:t xml:space="preserve">- </w:t>
      </w:r>
      <w:r w:rsidR="00F21208" w:rsidRPr="00216731">
        <w:rPr>
          <w:rFonts w:ascii="Calibri" w:hAnsi="Calibri" w:cs="Calibri"/>
          <w:sz w:val="20"/>
          <w:szCs w:val="20"/>
        </w:rPr>
        <w:t>14:00</w:t>
      </w:r>
      <w:r w:rsidR="00F21208" w:rsidRPr="00216731">
        <w:rPr>
          <w:rFonts w:ascii="Calibri" w:hAnsi="Calibri" w:cs="Calibri"/>
          <w:b/>
          <w:iCs/>
          <w:sz w:val="20"/>
          <w:szCs w:val="20"/>
        </w:rPr>
        <w:t xml:space="preserve">        </w:t>
      </w:r>
    </w:p>
    <w:p w14:paraId="1ADC0457" w14:textId="77777777" w:rsidR="001F48EA" w:rsidRPr="00216731" w:rsidRDefault="001F48EA" w:rsidP="008060A9">
      <w:pPr>
        <w:spacing w:line="360" w:lineRule="auto"/>
        <w:ind w:left="340"/>
        <w:rPr>
          <w:rFonts w:ascii="Calibri" w:hAnsi="Calibri" w:cs="Calibri"/>
          <w:b/>
          <w:iCs/>
          <w:sz w:val="20"/>
          <w:szCs w:val="20"/>
        </w:rPr>
      </w:pPr>
    </w:p>
    <w:p w14:paraId="7DD177B8" w14:textId="53CC447B" w:rsidR="001F48EA" w:rsidRPr="00216731" w:rsidRDefault="001F48EA" w:rsidP="008060A9">
      <w:pPr>
        <w:tabs>
          <w:tab w:val="left" w:pos="540"/>
        </w:tabs>
        <w:spacing w:line="360" w:lineRule="auto"/>
        <w:ind w:left="340"/>
        <w:rPr>
          <w:rFonts w:ascii="Calibri" w:hAnsi="Calibri" w:cs="Calibri"/>
          <w:sz w:val="20"/>
          <w:szCs w:val="20"/>
        </w:rPr>
      </w:pPr>
      <w:r w:rsidRPr="00216731">
        <w:rPr>
          <w:rFonts w:ascii="Calibri" w:hAnsi="Calibri" w:cs="Calibri"/>
          <w:b/>
          <w:sz w:val="20"/>
          <w:szCs w:val="20"/>
        </w:rPr>
        <w:t xml:space="preserve">Adres strony internetowej, na której jest prowadzone postępowanie i na której będą dostępne wszelkie dokumenty związane z prowadzoną procedurą: </w:t>
      </w:r>
      <w:hyperlink r:id="rId12" w:history="1">
        <w:r w:rsidR="007D598C" w:rsidRPr="00216731">
          <w:rPr>
            <w:rStyle w:val="Hipercze"/>
            <w:rFonts w:ascii="Calibri" w:hAnsi="Calibri" w:cs="Calibri"/>
            <w:b/>
            <w:bCs/>
            <w:sz w:val="20"/>
            <w:szCs w:val="20"/>
          </w:rPr>
          <w:t>https://platformazakupowa.pl/pn/pelplin</w:t>
        </w:r>
      </w:hyperlink>
      <w:r w:rsidR="007D598C" w:rsidRPr="00216731">
        <w:rPr>
          <w:rFonts w:ascii="Calibri" w:hAnsi="Calibri" w:cs="Calibri"/>
          <w:b/>
          <w:bCs/>
          <w:color w:val="FF0000"/>
          <w:sz w:val="20"/>
          <w:szCs w:val="20"/>
        </w:rPr>
        <w:t xml:space="preserve"> </w:t>
      </w:r>
    </w:p>
    <w:p w14:paraId="36FF7AC2" w14:textId="67EABAF0" w:rsidR="00F21208" w:rsidRPr="00216731" w:rsidRDefault="00F21208" w:rsidP="008060A9">
      <w:pPr>
        <w:spacing w:line="360" w:lineRule="auto"/>
        <w:ind w:left="340"/>
        <w:rPr>
          <w:rFonts w:ascii="Calibri" w:hAnsi="Calibri" w:cs="Calibri"/>
          <w:b/>
          <w:iCs/>
          <w:sz w:val="20"/>
          <w:szCs w:val="20"/>
        </w:rPr>
      </w:pPr>
      <w:r w:rsidRPr="00216731">
        <w:rPr>
          <w:rFonts w:ascii="Calibri" w:hAnsi="Calibri" w:cs="Calibri"/>
          <w:b/>
          <w:iCs/>
          <w:sz w:val="20"/>
          <w:szCs w:val="20"/>
        </w:rPr>
        <w:t xml:space="preserve">         </w:t>
      </w:r>
    </w:p>
    <w:p w14:paraId="0000004B" w14:textId="77777777" w:rsidR="006D75B7" w:rsidRPr="00216731" w:rsidRDefault="00F21208" w:rsidP="004F150B">
      <w:pPr>
        <w:spacing w:line="360" w:lineRule="auto"/>
        <w:ind w:left="340"/>
        <w:jc w:val="both"/>
        <w:rPr>
          <w:rFonts w:ascii="Calibri" w:hAnsi="Calibri" w:cs="Calibri"/>
          <w:sz w:val="20"/>
          <w:szCs w:val="20"/>
        </w:rPr>
      </w:pPr>
      <w:r w:rsidRPr="00216731">
        <w:rPr>
          <w:rFonts w:ascii="Calibri" w:hAnsi="Calibri" w:cs="Calibri"/>
          <w:b/>
          <w:sz w:val="20"/>
          <w:szCs w:val="20"/>
          <w:highlight w:val="white"/>
        </w:rPr>
        <w:t xml:space="preserve">Uwaga! </w:t>
      </w:r>
      <w:r w:rsidRPr="00216731">
        <w:rPr>
          <w:rFonts w:ascii="Calibri" w:hAnsi="Calibri" w:cs="Calibri"/>
          <w:sz w:val="20"/>
          <w:szCs w:val="20"/>
          <w:highlight w:val="white"/>
        </w:rPr>
        <w:t>W przypadku gdy wniosek o wgląd w protokół, o którym mowa w art. 74 ust. 1 ustawy PZP wpłynie po godzinach pracy Zamawiającego, odpowiedź zostanie udzielona dnia następnego (roboczego).</w:t>
      </w:r>
    </w:p>
    <w:p w14:paraId="0000004D" w14:textId="126AFF09" w:rsidR="006D75B7" w:rsidRPr="00216731" w:rsidRDefault="00F21208" w:rsidP="004F150B">
      <w:pPr>
        <w:spacing w:line="360" w:lineRule="auto"/>
        <w:ind w:left="340"/>
        <w:jc w:val="both"/>
        <w:rPr>
          <w:rFonts w:ascii="Calibri" w:hAnsi="Calibri" w:cs="Calibri"/>
          <w:b/>
          <w:sz w:val="20"/>
          <w:szCs w:val="20"/>
        </w:rPr>
      </w:pPr>
      <w:r w:rsidRPr="00216731">
        <w:rPr>
          <w:rFonts w:ascii="Calibri" w:hAnsi="Calibri" w:cs="Calibri"/>
          <w:b/>
          <w:sz w:val="20"/>
          <w:szCs w:val="20"/>
        </w:rPr>
        <w:t xml:space="preserve">Uwaga! </w:t>
      </w:r>
      <w:r w:rsidRPr="00216731">
        <w:rPr>
          <w:rFonts w:ascii="Calibri" w:hAnsi="Calibri" w:cs="Calibri"/>
          <w:sz w:val="20"/>
          <w:szCs w:val="20"/>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216731">
        <w:rPr>
          <w:rFonts w:ascii="Calibri" w:hAnsi="Calibri" w:cs="Calibri"/>
          <w:bCs/>
          <w:sz w:val="20"/>
          <w:szCs w:val="20"/>
        </w:rPr>
        <w:t>w rozdziale XIII pkt 3.</w:t>
      </w:r>
    </w:p>
    <w:p w14:paraId="0000004E" w14:textId="7F1E1764" w:rsidR="006D75B7" w:rsidRPr="00EA109B" w:rsidRDefault="00F21208"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4" w:name="_qj2p3iyqlwum" w:colFirst="0" w:colLast="0"/>
      <w:bookmarkEnd w:id="4"/>
      <w:r w:rsidRPr="00EA109B">
        <w:rPr>
          <w:rFonts w:asciiTheme="majorHAnsi" w:hAnsiTheme="majorHAnsi" w:cstheme="majorHAnsi"/>
          <w:b/>
          <w:bCs/>
          <w:sz w:val="20"/>
          <w:szCs w:val="20"/>
        </w:rPr>
        <w:t xml:space="preserve">II. </w:t>
      </w:r>
      <w:r w:rsidR="00430A71" w:rsidRPr="00EA109B">
        <w:rPr>
          <w:rFonts w:asciiTheme="majorHAnsi" w:hAnsiTheme="majorHAnsi" w:cstheme="majorHAnsi"/>
          <w:b/>
          <w:bCs/>
          <w:sz w:val="20"/>
          <w:szCs w:val="20"/>
        </w:rPr>
        <w:t>OCHRONA DANYCH OSOBOWYCH</w:t>
      </w:r>
    </w:p>
    <w:p w14:paraId="0000004F" w14:textId="39B8AAEA" w:rsidR="006D75B7" w:rsidRPr="00216731" w:rsidRDefault="00F21208" w:rsidP="004F150B">
      <w:pPr>
        <w:numPr>
          <w:ilvl w:val="0"/>
          <w:numId w:val="16"/>
        </w:numPr>
        <w:spacing w:line="360" w:lineRule="auto"/>
        <w:ind w:left="340" w:firstLine="0"/>
        <w:jc w:val="both"/>
        <w:rPr>
          <w:rFonts w:ascii="Calibri" w:hAnsi="Calibri" w:cs="Calibri"/>
          <w:sz w:val="20"/>
          <w:szCs w:val="20"/>
        </w:rPr>
      </w:pPr>
      <w:r w:rsidRPr="00216731">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BEA821E" w:rsidR="006D75B7" w:rsidRPr="00216731" w:rsidRDefault="00F21208" w:rsidP="004F150B">
      <w:pPr>
        <w:numPr>
          <w:ilvl w:val="0"/>
          <w:numId w:val="8"/>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administratorem Pani/Pana danych osobowych jest GMINA PELPLIN </w:t>
      </w:r>
    </w:p>
    <w:p w14:paraId="00000051" w14:textId="4DDE3705" w:rsidR="006D75B7" w:rsidRPr="00216731" w:rsidRDefault="00F21208" w:rsidP="004F150B">
      <w:pPr>
        <w:numPr>
          <w:ilvl w:val="0"/>
          <w:numId w:val="8"/>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administrator wyznaczył Inspektora Danych Osobowych, z którym można się kontaktować pod adresem e-mail: </w:t>
      </w:r>
      <w:r w:rsidRPr="00216731">
        <w:rPr>
          <w:rFonts w:ascii="Calibri" w:hAnsi="Calibri" w:cs="Calibri"/>
          <w:color w:val="000000" w:themeColor="text1"/>
          <w:sz w:val="20"/>
          <w:szCs w:val="20"/>
        </w:rPr>
        <w:t>iod@pelplin.pl</w:t>
      </w:r>
    </w:p>
    <w:p w14:paraId="00000052" w14:textId="77777777" w:rsidR="006D75B7" w:rsidRPr="00216731" w:rsidRDefault="00F21208" w:rsidP="004F150B">
      <w:pPr>
        <w:numPr>
          <w:ilvl w:val="0"/>
          <w:numId w:val="8"/>
        </w:numPr>
        <w:spacing w:line="360" w:lineRule="auto"/>
        <w:ind w:left="340" w:firstLine="0"/>
        <w:jc w:val="both"/>
        <w:rPr>
          <w:rFonts w:ascii="Calibri" w:hAnsi="Calibri" w:cs="Calibri"/>
          <w:sz w:val="20"/>
          <w:szCs w:val="20"/>
        </w:rPr>
      </w:pPr>
      <w:r w:rsidRPr="00216731">
        <w:rPr>
          <w:rFonts w:ascii="Calibri" w:hAnsi="Calibri" w:cs="Calibri"/>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6D75B7" w:rsidRPr="00216731" w:rsidRDefault="00F21208" w:rsidP="004F150B">
      <w:pPr>
        <w:numPr>
          <w:ilvl w:val="0"/>
          <w:numId w:val="8"/>
        </w:numPr>
        <w:spacing w:line="360" w:lineRule="auto"/>
        <w:ind w:left="340" w:firstLine="0"/>
        <w:jc w:val="both"/>
        <w:rPr>
          <w:rFonts w:ascii="Calibri" w:hAnsi="Calibri" w:cs="Calibri"/>
          <w:sz w:val="20"/>
          <w:szCs w:val="20"/>
        </w:rPr>
      </w:pPr>
      <w:r w:rsidRPr="00216731">
        <w:rPr>
          <w:rFonts w:ascii="Calibri" w:hAnsi="Calibri" w:cs="Calibri"/>
          <w:sz w:val="20"/>
          <w:szCs w:val="20"/>
        </w:rPr>
        <w:lastRenderedPageBreak/>
        <w:t>odbiorcami Pani/Pana danych osobowych będą osoby lub podmioty, którym udostępniona zostanie dokumentacja postępowania w oparciu o art. 74 ustawy PZP</w:t>
      </w:r>
    </w:p>
    <w:p w14:paraId="00000054" w14:textId="77777777" w:rsidR="006D75B7" w:rsidRPr="00216731" w:rsidRDefault="00F21208" w:rsidP="004F150B">
      <w:pPr>
        <w:numPr>
          <w:ilvl w:val="0"/>
          <w:numId w:val="8"/>
        </w:numPr>
        <w:spacing w:line="360" w:lineRule="auto"/>
        <w:ind w:left="340" w:firstLine="0"/>
        <w:jc w:val="both"/>
        <w:rPr>
          <w:rFonts w:ascii="Calibri" w:hAnsi="Calibri" w:cs="Calibri"/>
          <w:sz w:val="20"/>
          <w:szCs w:val="20"/>
        </w:rPr>
      </w:pPr>
      <w:r w:rsidRPr="00216731">
        <w:rPr>
          <w:rFonts w:ascii="Calibri" w:hAnsi="Calibri" w:cs="Calibr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6D75B7" w:rsidRPr="00216731" w:rsidRDefault="00F21208" w:rsidP="004F150B">
      <w:pPr>
        <w:numPr>
          <w:ilvl w:val="0"/>
          <w:numId w:val="8"/>
        </w:numPr>
        <w:spacing w:line="360" w:lineRule="auto"/>
        <w:ind w:left="340" w:firstLine="0"/>
        <w:jc w:val="both"/>
        <w:rPr>
          <w:rFonts w:ascii="Calibri" w:hAnsi="Calibri" w:cs="Calibri"/>
          <w:sz w:val="20"/>
          <w:szCs w:val="20"/>
        </w:rPr>
      </w:pPr>
      <w:r w:rsidRPr="00216731">
        <w:rPr>
          <w:rFonts w:ascii="Calibri" w:hAnsi="Calibri" w:cs="Calibri"/>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6D75B7" w:rsidRPr="00216731" w:rsidRDefault="00F21208" w:rsidP="004F150B">
      <w:pPr>
        <w:numPr>
          <w:ilvl w:val="0"/>
          <w:numId w:val="8"/>
        </w:numPr>
        <w:spacing w:line="360" w:lineRule="auto"/>
        <w:ind w:left="340" w:firstLine="0"/>
        <w:jc w:val="both"/>
        <w:rPr>
          <w:rFonts w:ascii="Calibri" w:hAnsi="Calibri" w:cs="Calibri"/>
          <w:sz w:val="20"/>
          <w:szCs w:val="20"/>
        </w:rPr>
      </w:pPr>
      <w:r w:rsidRPr="00216731">
        <w:rPr>
          <w:rFonts w:ascii="Calibri" w:hAnsi="Calibri" w:cs="Calibri"/>
          <w:sz w:val="20"/>
          <w:szCs w:val="20"/>
        </w:rPr>
        <w:t>w odniesieniu do Pani/Pana danych osobowych decyzje nie będą podejmowane w sposób zautomatyzowany, stosownie do art. 22 RODO.</w:t>
      </w:r>
    </w:p>
    <w:p w14:paraId="00000057" w14:textId="77777777" w:rsidR="006D75B7" w:rsidRPr="00216731" w:rsidRDefault="00F21208" w:rsidP="004F150B">
      <w:pPr>
        <w:numPr>
          <w:ilvl w:val="0"/>
          <w:numId w:val="8"/>
        </w:numPr>
        <w:spacing w:line="360" w:lineRule="auto"/>
        <w:ind w:left="340" w:firstLine="0"/>
        <w:jc w:val="both"/>
        <w:rPr>
          <w:rFonts w:ascii="Calibri" w:hAnsi="Calibri" w:cs="Calibri"/>
          <w:sz w:val="20"/>
          <w:szCs w:val="20"/>
        </w:rPr>
      </w:pPr>
      <w:r w:rsidRPr="00216731">
        <w:rPr>
          <w:rFonts w:ascii="Calibri" w:hAnsi="Calibri" w:cs="Calibri"/>
          <w:sz w:val="20"/>
          <w:szCs w:val="20"/>
        </w:rPr>
        <w:t>posiada Pani/Pan:</w:t>
      </w:r>
    </w:p>
    <w:p w14:paraId="00000058" w14:textId="77777777" w:rsidR="006D75B7" w:rsidRPr="00216731" w:rsidRDefault="00F21208" w:rsidP="004F150B">
      <w:pPr>
        <w:numPr>
          <w:ilvl w:val="0"/>
          <w:numId w:val="9"/>
        </w:numPr>
        <w:spacing w:line="360" w:lineRule="auto"/>
        <w:ind w:left="340" w:firstLine="0"/>
        <w:jc w:val="both"/>
        <w:rPr>
          <w:rFonts w:ascii="Calibri" w:hAnsi="Calibri" w:cs="Calibri"/>
          <w:sz w:val="20"/>
          <w:szCs w:val="20"/>
        </w:rPr>
      </w:pPr>
      <w:r w:rsidRPr="00216731">
        <w:rPr>
          <w:rFonts w:ascii="Calibri" w:hAnsi="Calibri" w:cs="Calibr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6D75B7" w:rsidRPr="00216731" w:rsidRDefault="00F21208" w:rsidP="004F150B">
      <w:pPr>
        <w:numPr>
          <w:ilvl w:val="0"/>
          <w:numId w:val="9"/>
        </w:numPr>
        <w:spacing w:line="360" w:lineRule="auto"/>
        <w:ind w:left="340" w:firstLine="0"/>
        <w:jc w:val="both"/>
        <w:rPr>
          <w:rFonts w:ascii="Calibri" w:hAnsi="Calibri" w:cs="Calibri"/>
          <w:sz w:val="20"/>
          <w:szCs w:val="20"/>
        </w:rPr>
      </w:pPr>
      <w:r w:rsidRPr="00216731">
        <w:rPr>
          <w:rFonts w:ascii="Calibri" w:hAnsi="Calibri" w:cs="Calibri"/>
          <w:sz w:val="20"/>
          <w:szCs w:val="20"/>
        </w:rPr>
        <w:t>na podstawie art. 16 RODO prawo do sprostowania Pani/Pana danych osobowych (</w:t>
      </w:r>
      <w:r w:rsidRPr="00216731">
        <w:rPr>
          <w:rFonts w:ascii="Calibri" w:hAnsi="Calibri" w:cs="Calibr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16731">
        <w:rPr>
          <w:rFonts w:ascii="Calibri" w:hAnsi="Calibri" w:cs="Calibri"/>
          <w:sz w:val="20"/>
          <w:szCs w:val="20"/>
        </w:rPr>
        <w:t>);</w:t>
      </w:r>
    </w:p>
    <w:p w14:paraId="0000005A" w14:textId="77777777" w:rsidR="006D75B7" w:rsidRPr="00216731" w:rsidRDefault="00F21208" w:rsidP="004F150B">
      <w:pPr>
        <w:numPr>
          <w:ilvl w:val="0"/>
          <w:numId w:val="9"/>
        </w:numPr>
        <w:spacing w:line="360" w:lineRule="auto"/>
        <w:ind w:left="340" w:firstLine="0"/>
        <w:jc w:val="both"/>
        <w:rPr>
          <w:rFonts w:ascii="Calibri" w:hAnsi="Calibri" w:cs="Calibri"/>
          <w:sz w:val="20"/>
          <w:szCs w:val="20"/>
        </w:rPr>
      </w:pPr>
      <w:r w:rsidRPr="00216731">
        <w:rPr>
          <w:rFonts w:ascii="Calibri" w:hAnsi="Calibri" w:cs="Calibr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16731">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16731">
        <w:rPr>
          <w:rFonts w:ascii="Calibri" w:hAnsi="Calibri" w:cs="Calibri"/>
          <w:sz w:val="20"/>
          <w:szCs w:val="20"/>
        </w:rPr>
        <w:t>);</w:t>
      </w:r>
    </w:p>
    <w:p w14:paraId="0000005B" w14:textId="77777777" w:rsidR="006D75B7" w:rsidRPr="00216731" w:rsidRDefault="00F21208" w:rsidP="004F150B">
      <w:pPr>
        <w:numPr>
          <w:ilvl w:val="0"/>
          <w:numId w:val="9"/>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prawo do wniesienia skargi do Prezesa Urzędu Ochrony Danych Osobowych, gdy uzna Pani/Pan, że przetwarzanie danych osobowych Pani/Pana dotyczących narusza przepisy RODO; </w:t>
      </w:r>
      <w:r w:rsidRPr="00216731">
        <w:rPr>
          <w:rFonts w:ascii="Calibri" w:hAnsi="Calibri" w:cs="Calibri"/>
          <w:i/>
          <w:sz w:val="20"/>
          <w:szCs w:val="20"/>
        </w:rPr>
        <w:t xml:space="preserve"> </w:t>
      </w:r>
    </w:p>
    <w:p w14:paraId="0000005C" w14:textId="77777777" w:rsidR="006D75B7" w:rsidRPr="00216731" w:rsidRDefault="00F21208" w:rsidP="004F150B">
      <w:pPr>
        <w:numPr>
          <w:ilvl w:val="0"/>
          <w:numId w:val="8"/>
        </w:numPr>
        <w:spacing w:line="360" w:lineRule="auto"/>
        <w:ind w:left="340" w:firstLine="0"/>
        <w:jc w:val="both"/>
        <w:rPr>
          <w:rFonts w:ascii="Calibri" w:hAnsi="Calibri" w:cs="Calibri"/>
          <w:sz w:val="20"/>
          <w:szCs w:val="20"/>
        </w:rPr>
      </w:pPr>
      <w:r w:rsidRPr="00216731">
        <w:rPr>
          <w:rFonts w:ascii="Calibri" w:hAnsi="Calibri" w:cs="Calibri"/>
          <w:sz w:val="20"/>
          <w:szCs w:val="20"/>
        </w:rPr>
        <w:t>nie przysługuje Pani/Panu:</w:t>
      </w:r>
    </w:p>
    <w:p w14:paraId="0000005D" w14:textId="77777777" w:rsidR="006D75B7" w:rsidRPr="00216731" w:rsidRDefault="00F21208" w:rsidP="004F150B">
      <w:pPr>
        <w:numPr>
          <w:ilvl w:val="0"/>
          <w:numId w:val="19"/>
        </w:numPr>
        <w:spacing w:line="360" w:lineRule="auto"/>
        <w:ind w:left="340" w:firstLine="0"/>
        <w:jc w:val="both"/>
        <w:rPr>
          <w:rFonts w:ascii="Calibri" w:hAnsi="Calibri" w:cs="Calibri"/>
          <w:sz w:val="20"/>
          <w:szCs w:val="20"/>
        </w:rPr>
      </w:pPr>
      <w:r w:rsidRPr="00216731">
        <w:rPr>
          <w:rFonts w:ascii="Calibri" w:hAnsi="Calibri" w:cs="Calibri"/>
          <w:sz w:val="20"/>
          <w:szCs w:val="20"/>
        </w:rPr>
        <w:t>w związku z art. 17 ust. 3 lit. b, d lub e RODO prawo do usunięcia danych osobowych;</w:t>
      </w:r>
    </w:p>
    <w:p w14:paraId="0000005E" w14:textId="77777777" w:rsidR="006D75B7" w:rsidRPr="00216731" w:rsidRDefault="00F21208" w:rsidP="004F150B">
      <w:pPr>
        <w:numPr>
          <w:ilvl w:val="0"/>
          <w:numId w:val="19"/>
        </w:numPr>
        <w:spacing w:line="360" w:lineRule="auto"/>
        <w:ind w:left="340" w:firstLine="0"/>
        <w:jc w:val="both"/>
        <w:rPr>
          <w:rFonts w:ascii="Calibri" w:hAnsi="Calibri" w:cs="Calibri"/>
          <w:sz w:val="20"/>
          <w:szCs w:val="20"/>
        </w:rPr>
      </w:pPr>
      <w:r w:rsidRPr="00216731">
        <w:rPr>
          <w:rFonts w:ascii="Calibri" w:hAnsi="Calibri" w:cs="Calibri"/>
          <w:sz w:val="20"/>
          <w:szCs w:val="20"/>
        </w:rPr>
        <w:t>prawo do przenoszenia danych osobowych, o którym mowa w art. 20 RODO;</w:t>
      </w:r>
    </w:p>
    <w:p w14:paraId="0000005F" w14:textId="77777777" w:rsidR="006D75B7" w:rsidRPr="00216731" w:rsidRDefault="00F21208" w:rsidP="004F150B">
      <w:pPr>
        <w:numPr>
          <w:ilvl w:val="0"/>
          <w:numId w:val="19"/>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14:paraId="00000060" w14:textId="2C017A90" w:rsidR="006D75B7" w:rsidRPr="00216731" w:rsidRDefault="00F21208" w:rsidP="004F150B">
      <w:pPr>
        <w:numPr>
          <w:ilvl w:val="0"/>
          <w:numId w:val="8"/>
        </w:numPr>
        <w:spacing w:line="360" w:lineRule="auto"/>
        <w:ind w:left="340" w:firstLine="0"/>
        <w:jc w:val="both"/>
        <w:rPr>
          <w:rFonts w:ascii="Calibri" w:hAnsi="Calibri" w:cs="Calibri"/>
          <w:sz w:val="20"/>
          <w:szCs w:val="20"/>
        </w:rPr>
      </w:pPr>
      <w:r w:rsidRPr="00216731">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15FBEEE3" w:rsidR="006D75B7" w:rsidRPr="00EA109B" w:rsidRDefault="00F21208" w:rsidP="00B00FFA">
      <w:pPr>
        <w:pStyle w:val="Nagwek2"/>
        <w:shd w:val="clear" w:color="auto" w:fill="DBE5F1" w:themeFill="accent1" w:themeFillTint="33"/>
        <w:spacing w:before="0" w:after="0" w:line="360" w:lineRule="auto"/>
        <w:rPr>
          <w:rFonts w:asciiTheme="majorHAnsi" w:hAnsiTheme="majorHAnsi" w:cstheme="majorHAnsi"/>
          <w:sz w:val="20"/>
          <w:szCs w:val="20"/>
        </w:rPr>
      </w:pPr>
      <w:bookmarkStart w:id="5" w:name="_epsepounxnv1" w:colFirst="0" w:colLast="0"/>
      <w:bookmarkEnd w:id="5"/>
      <w:r w:rsidRPr="00EA109B">
        <w:rPr>
          <w:rFonts w:asciiTheme="majorHAnsi" w:hAnsiTheme="majorHAnsi" w:cstheme="majorHAnsi"/>
          <w:b/>
          <w:bCs/>
          <w:sz w:val="20"/>
          <w:szCs w:val="20"/>
        </w:rPr>
        <w:lastRenderedPageBreak/>
        <w:t>III.</w:t>
      </w:r>
      <w:r w:rsidRPr="00EA109B">
        <w:rPr>
          <w:rFonts w:asciiTheme="majorHAnsi" w:hAnsiTheme="majorHAnsi" w:cstheme="majorHAnsi"/>
          <w:sz w:val="20"/>
          <w:szCs w:val="20"/>
        </w:rPr>
        <w:t xml:space="preserve"> </w:t>
      </w:r>
      <w:r w:rsidR="00430A71" w:rsidRPr="00EA109B">
        <w:rPr>
          <w:rFonts w:asciiTheme="majorHAnsi" w:hAnsiTheme="majorHAnsi" w:cstheme="majorHAnsi"/>
          <w:b/>
          <w:bCs/>
          <w:sz w:val="20"/>
          <w:szCs w:val="20"/>
        </w:rPr>
        <w:t>TRYB UDZIELANIA ZAMÓWIENIA</w:t>
      </w:r>
    </w:p>
    <w:p w14:paraId="00000062" w14:textId="2EA4A5B7" w:rsidR="006D75B7" w:rsidRPr="00216731" w:rsidRDefault="00F21208" w:rsidP="004F150B">
      <w:pPr>
        <w:numPr>
          <w:ilvl w:val="0"/>
          <w:numId w:val="20"/>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Niniejsze postępowanie prowadzone jest w trybie podstawowym o jakim stanowi art. 275 pkt 1 </w:t>
      </w:r>
      <w:r w:rsidR="00D719AA" w:rsidRPr="00216731">
        <w:rPr>
          <w:rFonts w:ascii="Calibri" w:hAnsi="Calibri" w:cs="Calibri"/>
          <w:sz w:val="20"/>
          <w:szCs w:val="20"/>
        </w:rPr>
        <w:t>ustawy Prawo zamówień publicznych z dnia 11 września 2019 r. Zwaną dalej „</w:t>
      </w:r>
      <w:r w:rsidRPr="00216731">
        <w:rPr>
          <w:rFonts w:ascii="Calibri" w:hAnsi="Calibri" w:cs="Calibri"/>
          <w:sz w:val="20"/>
          <w:szCs w:val="20"/>
        </w:rPr>
        <w:t>PZP</w:t>
      </w:r>
      <w:r w:rsidR="00D719AA" w:rsidRPr="00216731">
        <w:rPr>
          <w:rFonts w:ascii="Calibri" w:hAnsi="Calibri" w:cs="Calibri"/>
          <w:sz w:val="20"/>
          <w:szCs w:val="20"/>
        </w:rPr>
        <w:t>”</w:t>
      </w:r>
      <w:r w:rsidRPr="00216731">
        <w:rPr>
          <w:rFonts w:ascii="Calibri" w:hAnsi="Calibri" w:cs="Calibri"/>
          <w:sz w:val="20"/>
          <w:szCs w:val="20"/>
        </w:rPr>
        <w:t xml:space="preserve"> oraz niniejszej Specyfikacji Warunków Zamówienia, zwaną dalej „SWZ”. </w:t>
      </w:r>
    </w:p>
    <w:p w14:paraId="00000063" w14:textId="77777777" w:rsidR="006D75B7" w:rsidRPr="00216731" w:rsidRDefault="00F21208" w:rsidP="004F150B">
      <w:pPr>
        <w:numPr>
          <w:ilvl w:val="0"/>
          <w:numId w:val="20"/>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Zamawiający nie przewiduje prowadzenia negocjacji. </w:t>
      </w:r>
    </w:p>
    <w:p w14:paraId="00000064" w14:textId="77777777" w:rsidR="006D75B7" w:rsidRPr="00216731" w:rsidRDefault="00F21208" w:rsidP="004F150B">
      <w:pPr>
        <w:numPr>
          <w:ilvl w:val="0"/>
          <w:numId w:val="20"/>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Szacunkowa wartość przedmiotowego zamówienia nie przekracza progów unijnych o jakich mowa w art. 3 ustawy PZP.  </w:t>
      </w:r>
    </w:p>
    <w:p w14:paraId="00000065" w14:textId="22815626" w:rsidR="006D75B7" w:rsidRPr="00216731" w:rsidRDefault="00F21208" w:rsidP="004F150B">
      <w:pPr>
        <w:numPr>
          <w:ilvl w:val="0"/>
          <w:numId w:val="20"/>
        </w:numPr>
        <w:spacing w:line="360" w:lineRule="auto"/>
        <w:ind w:left="340" w:firstLine="0"/>
        <w:jc w:val="both"/>
        <w:rPr>
          <w:rFonts w:ascii="Calibri" w:hAnsi="Calibri" w:cs="Calibri"/>
          <w:color w:val="000000" w:themeColor="text1"/>
          <w:sz w:val="20"/>
          <w:szCs w:val="20"/>
        </w:rPr>
      </w:pPr>
      <w:r w:rsidRPr="00216731">
        <w:rPr>
          <w:rFonts w:ascii="Calibri" w:hAnsi="Calibri" w:cs="Calibri"/>
          <w:color w:val="000000" w:themeColor="text1"/>
          <w:sz w:val="20"/>
          <w:szCs w:val="20"/>
        </w:rPr>
        <w:t>Zgodnie z art. 310 pkt 1 PZP Zamawiający przewiduje możliwość unieważnienia przedmiotowego postępowania, jeżeli środki, które Zamawiający zamierzał przeznaczyć na sfinansowanie całości lub części zamówienia, nie zostały mu przyznan</w:t>
      </w:r>
      <w:r w:rsidR="00D719AA" w:rsidRPr="00216731">
        <w:rPr>
          <w:rFonts w:ascii="Calibri" w:hAnsi="Calibri" w:cs="Calibri"/>
          <w:color w:val="000000" w:themeColor="text1"/>
          <w:sz w:val="20"/>
          <w:szCs w:val="20"/>
        </w:rPr>
        <w:t>e.</w:t>
      </w:r>
    </w:p>
    <w:p w14:paraId="00000066" w14:textId="77777777" w:rsidR="006D75B7" w:rsidRPr="00216731" w:rsidRDefault="00F21208" w:rsidP="004F150B">
      <w:pPr>
        <w:numPr>
          <w:ilvl w:val="0"/>
          <w:numId w:val="20"/>
        </w:numPr>
        <w:spacing w:line="360" w:lineRule="auto"/>
        <w:ind w:left="340" w:firstLine="0"/>
        <w:jc w:val="both"/>
        <w:rPr>
          <w:rFonts w:ascii="Calibri" w:hAnsi="Calibri" w:cs="Calibri"/>
          <w:sz w:val="20"/>
          <w:szCs w:val="20"/>
        </w:rPr>
      </w:pPr>
      <w:r w:rsidRPr="00216731">
        <w:rPr>
          <w:rFonts w:ascii="Calibri" w:hAnsi="Calibri" w:cs="Calibri"/>
          <w:sz w:val="20"/>
          <w:szCs w:val="20"/>
        </w:rPr>
        <w:t>Zamawiający nie przewiduje aukcji elektronicznej.</w:t>
      </w:r>
    </w:p>
    <w:p w14:paraId="00000067" w14:textId="77777777" w:rsidR="006D75B7" w:rsidRPr="00216731" w:rsidRDefault="00F21208" w:rsidP="004F150B">
      <w:pPr>
        <w:numPr>
          <w:ilvl w:val="0"/>
          <w:numId w:val="20"/>
        </w:numPr>
        <w:spacing w:line="360" w:lineRule="auto"/>
        <w:ind w:left="340" w:firstLine="0"/>
        <w:jc w:val="both"/>
        <w:rPr>
          <w:rFonts w:ascii="Calibri" w:hAnsi="Calibri" w:cs="Calibri"/>
          <w:sz w:val="20"/>
          <w:szCs w:val="20"/>
        </w:rPr>
      </w:pPr>
      <w:r w:rsidRPr="00216731">
        <w:rPr>
          <w:rFonts w:ascii="Calibri" w:hAnsi="Calibri" w:cs="Calibri"/>
          <w:sz w:val="20"/>
          <w:szCs w:val="20"/>
        </w:rPr>
        <w:t>Zamawiający nie przewiduje złożenia oferty w postaci katalogów elektronicznych.</w:t>
      </w:r>
    </w:p>
    <w:p w14:paraId="00000068" w14:textId="77777777" w:rsidR="006D75B7" w:rsidRPr="00216731" w:rsidRDefault="00F21208" w:rsidP="004F150B">
      <w:pPr>
        <w:numPr>
          <w:ilvl w:val="0"/>
          <w:numId w:val="20"/>
        </w:numPr>
        <w:spacing w:line="360" w:lineRule="auto"/>
        <w:ind w:left="340" w:firstLine="0"/>
        <w:jc w:val="both"/>
        <w:rPr>
          <w:rFonts w:ascii="Calibri" w:hAnsi="Calibri" w:cs="Calibri"/>
          <w:sz w:val="20"/>
          <w:szCs w:val="20"/>
        </w:rPr>
      </w:pPr>
      <w:r w:rsidRPr="00216731">
        <w:rPr>
          <w:rFonts w:ascii="Calibri" w:hAnsi="Calibri" w:cs="Calibri"/>
          <w:sz w:val="20"/>
          <w:szCs w:val="20"/>
        </w:rPr>
        <w:t>Zamawiający nie prowadzi postępowania w celu zawarcia umowy ramowej.</w:t>
      </w:r>
    </w:p>
    <w:p w14:paraId="1B8DC117" w14:textId="77777777" w:rsidR="00996E81" w:rsidRPr="00216731" w:rsidRDefault="00F21208" w:rsidP="004F150B">
      <w:pPr>
        <w:numPr>
          <w:ilvl w:val="0"/>
          <w:numId w:val="20"/>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Zamawiający nie zastrzega możliwości ubiegania się o udzielenie zamówienia wyłącznie przez Wykonawców, o których mowa w art. 94 PZP </w:t>
      </w:r>
    </w:p>
    <w:p w14:paraId="00000069" w14:textId="00717478" w:rsidR="006D75B7" w:rsidRPr="00216731" w:rsidRDefault="00996E81" w:rsidP="004F150B">
      <w:pPr>
        <w:numPr>
          <w:ilvl w:val="0"/>
          <w:numId w:val="20"/>
        </w:numPr>
        <w:spacing w:line="360" w:lineRule="auto"/>
        <w:ind w:left="340" w:firstLine="0"/>
        <w:jc w:val="both"/>
        <w:rPr>
          <w:rFonts w:ascii="Calibri" w:hAnsi="Calibri" w:cs="Calibri"/>
          <w:sz w:val="20"/>
          <w:szCs w:val="20"/>
        </w:rPr>
      </w:pPr>
      <w:r w:rsidRPr="00216731">
        <w:rPr>
          <w:rFonts w:ascii="Calibri" w:hAnsi="Calibri" w:cs="Calibri"/>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1974r. - Kodeks pracy (Dz. U. z 2019 r. poz. 1040, 1043 i 1495) obejmują następujące rodzaje czynności:</w:t>
      </w:r>
    </w:p>
    <w:p w14:paraId="33C9B1E5" w14:textId="604A85BE" w:rsidR="001F48EA" w:rsidRPr="00216731" w:rsidRDefault="00996E81" w:rsidP="001673FC">
      <w:pPr>
        <w:pStyle w:val="Akapitzlist"/>
        <w:numPr>
          <w:ilvl w:val="0"/>
          <w:numId w:val="25"/>
        </w:numPr>
        <w:spacing w:after="0" w:line="360" w:lineRule="auto"/>
        <w:ind w:left="340" w:firstLine="0"/>
        <w:jc w:val="both"/>
        <w:rPr>
          <w:b/>
          <w:bCs/>
          <w:sz w:val="20"/>
          <w:szCs w:val="20"/>
        </w:rPr>
      </w:pPr>
      <w:r w:rsidRPr="00216731">
        <w:rPr>
          <w:b/>
          <w:bCs/>
          <w:sz w:val="20"/>
          <w:szCs w:val="20"/>
        </w:rPr>
        <w:t>Zamawiający wymaga zatrudnienia na podstawie umowy o pracę.</w:t>
      </w:r>
    </w:p>
    <w:p w14:paraId="7697155E" w14:textId="77777777" w:rsidR="009D3A3D" w:rsidRPr="00216731" w:rsidRDefault="009D3A3D" w:rsidP="004F150B">
      <w:pPr>
        <w:spacing w:line="360" w:lineRule="auto"/>
        <w:ind w:left="340"/>
        <w:jc w:val="both"/>
        <w:rPr>
          <w:rFonts w:ascii="Calibri" w:hAnsi="Calibri" w:cs="Calibri"/>
          <w:sz w:val="20"/>
          <w:szCs w:val="20"/>
        </w:rPr>
      </w:pPr>
      <w:r w:rsidRPr="00216731">
        <w:rPr>
          <w:rFonts w:ascii="Calibri" w:hAnsi="Calibri" w:cs="Calibri"/>
          <w:color w:val="000000"/>
          <w:sz w:val="20"/>
          <w:szCs w:val="20"/>
          <w:shd w:val="clear" w:color="auto" w:fill="FFFFFF"/>
        </w:rPr>
        <w:t xml:space="preserve">Zamawiający wymaga zatrudnienia przez wykonawcę lub podwykonawcę na podstawie umowy o pracę osób wykonujących wskazane niżej  czynności </w:t>
      </w:r>
      <w:r w:rsidRPr="00216731">
        <w:rPr>
          <w:rFonts w:ascii="Calibri" w:hAnsi="Calibri" w:cs="Calibri"/>
          <w:sz w:val="20"/>
          <w:szCs w:val="20"/>
        </w:rPr>
        <w:t xml:space="preserve">w trakcie realizacji przedmiotu umowy, w zakresie:           </w:t>
      </w:r>
    </w:p>
    <w:p w14:paraId="5C96B101" w14:textId="77777777" w:rsidR="00E05F4A" w:rsidRPr="00E05F4A" w:rsidRDefault="00E05F4A" w:rsidP="00E05F4A">
      <w:pPr>
        <w:autoSpaceDE w:val="0"/>
        <w:autoSpaceDN w:val="0"/>
        <w:adjustRightInd w:val="0"/>
        <w:spacing w:line="360" w:lineRule="auto"/>
        <w:ind w:left="340"/>
        <w:contextualSpacing/>
        <w:rPr>
          <w:rFonts w:ascii="Calibri" w:eastAsia="Times New Roman" w:hAnsi="Calibri" w:cs="Calibri"/>
          <w:sz w:val="20"/>
          <w:szCs w:val="20"/>
          <w:shd w:val="clear" w:color="auto" w:fill="FFF2CC"/>
        </w:rPr>
      </w:pPr>
      <w:r w:rsidRPr="00E05F4A">
        <w:rPr>
          <w:rFonts w:ascii="Calibri" w:eastAsia="Times New Roman" w:hAnsi="Calibri" w:cs="Calibri"/>
          <w:sz w:val="20"/>
          <w:szCs w:val="20"/>
        </w:rPr>
        <w:t>- roboty przygotowawcze;</w:t>
      </w:r>
    </w:p>
    <w:p w14:paraId="1C11681B" w14:textId="77777777" w:rsidR="00E05F4A" w:rsidRPr="00E05F4A" w:rsidRDefault="00E05F4A" w:rsidP="00E05F4A">
      <w:pPr>
        <w:autoSpaceDE w:val="0"/>
        <w:autoSpaceDN w:val="0"/>
        <w:adjustRightInd w:val="0"/>
        <w:spacing w:line="360" w:lineRule="auto"/>
        <w:ind w:left="340"/>
        <w:contextualSpacing/>
        <w:rPr>
          <w:rFonts w:ascii="Calibri" w:eastAsia="Times New Roman" w:hAnsi="Calibri" w:cs="Calibri"/>
          <w:sz w:val="20"/>
          <w:szCs w:val="20"/>
          <w:shd w:val="clear" w:color="auto" w:fill="FFF2CC"/>
        </w:rPr>
      </w:pPr>
      <w:r w:rsidRPr="00E05F4A">
        <w:rPr>
          <w:rFonts w:ascii="Calibri" w:eastAsia="Times New Roman" w:hAnsi="Calibri" w:cs="Calibri"/>
          <w:sz w:val="20"/>
          <w:szCs w:val="20"/>
        </w:rPr>
        <w:t>- roboty rozbiórkowe;</w:t>
      </w:r>
    </w:p>
    <w:p w14:paraId="62D38722" w14:textId="77777777" w:rsidR="00E05F4A" w:rsidRPr="00E05F4A" w:rsidRDefault="00E05F4A" w:rsidP="00E05F4A">
      <w:pPr>
        <w:autoSpaceDE w:val="0"/>
        <w:autoSpaceDN w:val="0"/>
        <w:adjustRightInd w:val="0"/>
        <w:spacing w:line="360" w:lineRule="auto"/>
        <w:ind w:left="340"/>
        <w:contextualSpacing/>
        <w:rPr>
          <w:rFonts w:ascii="Calibri" w:eastAsia="Times New Roman" w:hAnsi="Calibri" w:cs="Calibri"/>
          <w:sz w:val="20"/>
          <w:szCs w:val="20"/>
          <w:shd w:val="clear" w:color="auto" w:fill="FFF2CC"/>
        </w:rPr>
      </w:pPr>
      <w:r w:rsidRPr="00E05F4A">
        <w:rPr>
          <w:rFonts w:ascii="Calibri" w:eastAsia="Times New Roman" w:hAnsi="Calibri" w:cs="Calibri"/>
          <w:sz w:val="20"/>
          <w:szCs w:val="20"/>
        </w:rPr>
        <w:t>- roboty w zakresie korytowania pod nawierzchnie;</w:t>
      </w:r>
    </w:p>
    <w:p w14:paraId="67F40D73" w14:textId="77777777" w:rsidR="00E05F4A" w:rsidRPr="00E05F4A" w:rsidRDefault="00E05F4A" w:rsidP="00E05F4A">
      <w:pPr>
        <w:autoSpaceDE w:val="0"/>
        <w:autoSpaceDN w:val="0"/>
        <w:adjustRightInd w:val="0"/>
        <w:spacing w:line="360" w:lineRule="auto"/>
        <w:ind w:left="340"/>
        <w:contextualSpacing/>
        <w:rPr>
          <w:rFonts w:ascii="Calibri" w:eastAsia="Times New Roman" w:hAnsi="Calibri" w:cs="Calibri"/>
          <w:sz w:val="20"/>
          <w:szCs w:val="20"/>
          <w:shd w:val="clear" w:color="auto" w:fill="FFF2CC"/>
        </w:rPr>
      </w:pPr>
      <w:r w:rsidRPr="00E05F4A">
        <w:rPr>
          <w:rFonts w:ascii="Calibri" w:eastAsia="Times New Roman" w:hAnsi="Calibri" w:cs="Calibri"/>
          <w:sz w:val="20"/>
          <w:szCs w:val="20"/>
        </w:rPr>
        <w:t>- roboty w zakresie wykonania podbudów;</w:t>
      </w:r>
    </w:p>
    <w:p w14:paraId="18B4D669" w14:textId="77777777" w:rsidR="00E05F4A" w:rsidRPr="00E05F4A" w:rsidRDefault="00E05F4A" w:rsidP="00E05F4A">
      <w:pPr>
        <w:autoSpaceDE w:val="0"/>
        <w:autoSpaceDN w:val="0"/>
        <w:adjustRightInd w:val="0"/>
        <w:spacing w:line="360" w:lineRule="auto"/>
        <w:ind w:left="340"/>
        <w:contextualSpacing/>
        <w:rPr>
          <w:rFonts w:ascii="Calibri" w:eastAsia="Times New Roman" w:hAnsi="Calibri" w:cs="Calibri"/>
          <w:sz w:val="20"/>
          <w:szCs w:val="20"/>
          <w:shd w:val="clear" w:color="auto" w:fill="FFF2CC"/>
        </w:rPr>
      </w:pPr>
      <w:r w:rsidRPr="00E05F4A">
        <w:rPr>
          <w:rFonts w:ascii="Calibri" w:eastAsia="Times New Roman" w:hAnsi="Calibri" w:cs="Calibri"/>
          <w:sz w:val="20"/>
          <w:szCs w:val="20"/>
        </w:rPr>
        <w:t>- roboty związane z wykonaniem nawierzchni dróg i chodników;</w:t>
      </w:r>
    </w:p>
    <w:p w14:paraId="6C92479E" w14:textId="77777777" w:rsidR="00E05F4A" w:rsidRPr="00E05F4A" w:rsidRDefault="00E05F4A" w:rsidP="00E05F4A">
      <w:pPr>
        <w:autoSpaceDE w:val="0"/>
        <w:autoSpaceDN w:val="0"/>
        <w:adjustRightInd w:val="0"/>
        <w:spacing w:line="360" w:lineRule="auto"/>
        <w:ind w:left="340"/>
        <w:contextualSpacing/>
        <w:rPr>
          <w:rFonts w:ascii="Calibri" w:eastAsia="Times New Roman" w:hAnsi="Calibri" w:cs="Calibri"/>
          <w:sz w:val="20"/>
          <w:szCs w:val="20"/>
          <w:shd w:val="clear" w:color="auto" w:fill="FFF2CC"/>
        </w:rPr>
      </w:pPr>
      <w:r w:rsidRPr="00E05F4A">
        <w:rPr>
          <w:rFonts w:ascii="Calibri" w:eastAsia="Times New Roman" w:hAnsi="Calibri" w:cs="Calibri"/>
          <w:sz w:val="20"/>
          <w:szCs w:val="20"/>
        </w:rPr>
        <w:t>- roboty w zakresie wykonania elementów ulic;</w:t>
      </w:r>
    </w:p>
    <w:p w14:paraId="42D2718F" w14:textId="77777777" w:rsidR="00E05F4A" w:rsidRPr="00E05F4A" w:rsidRDefault="00E05F4A" w:rsidP="00E05F4A">
      <w:pPr>
        <w:autoSpaceDE w:val="0"/>
        <w:autoSpaceDN w:val="0"/>
        <w:adjustRightInd w:val="0"/>
        <w:spacing w:line="360" w:lineRule="auto"/>
        <w:ind w:left="340"/>
        <w:contextualSpacing/>
        <w:rPr>
          <w:rFonts w:ascii="Calibri" w:eastAsia="Times New Roman" w:hAnsi="Calibri" w:cs="Calibri"/>
          <w:sz w:val="20"/>
          <w:szCs w:val="20"/>
          <w:shd w:val="clear" w:color="auto" w:fill="FFF2CC"/>
        </w:rPr>
      </w:pPr>
      <w:r w:rsidRPr="00E05F4A">
        <w:rPr>
          <w:rFonts w:ascii="Calibri" w:eastAsia="Times New Roman" w:hAnsi="Calibri" w:cs="Calibri"/>
          <w:sz w:val="20"/>
          <w:szCs w:val="20"/>
        </w:rPr>
        <w:t>- roboty w zakresie montażu urządzeń bezpieczeństwa ruchu</w:t>
      </w:r>
    </w:p>
    <w:p w14:paraId="5802A5EE" w14:textId="77777777" w:rsidR="00E05F4A" w:rsidRDefault="00E05F4A" w:rsidP="004F150B">
      <w:pPr>
        <w:spacing w:line="360" w:lineRule="auto"/>
        <w:ind w:left="340"/>
        <w:jc w:val="both"/>
        <w:rPr>
          <w:rFonts w:ascii="Calibri" w:eastAsia="Times New Roman" w:hAnsi="Calibri" w:cs="Calibri"/>
          <w:color w:val="FF0000"/>
          <w:sz w:val="20"/>
          <w:szCs w:val="20"/>
        </w:rPr>
      </w:pPr>
    </w:p>
    <w:p w14:paraId="1F66F066" w14:textId="5D2E65C2" w:rsidR="009D3A3D" w:rsidRPr="00216731" w:rsidRDefault="009D3A3D" w:rsidP="004F150B">
      <w:pPr>
        <w:spacing w:line="360" w:lineRule="auto"/>
        <w:ind w:left="340"/>
        <w:jc w:val="both"/>
        <w:rPr>
          <w:rFonts w:ascii="Calibri" w:hAnsi="Calibri" w:cs="Calibri"/>
          <w:sz w:val="20"/>
          <w:szCs w:val="20"/>
        </w:rPr>
      </w:pPr>
      <w:r w:rsidRPr="00216731">
        <w:rPr>
          <w:rFonts w:ascii="Calibri" w:hAnsi="Calibri" w:cs="Calibri"/>
          <w:color w:val="000000"/>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Zamawiający uprawniony jest w szczególności do: </w:t>
      </w:r>
    </w:p>
    <w:p w14:paraId="4B213D3D" w14:textId="77777777" w:rsidR="009D3A3D" w:rsidRPr="00216731" w:rsidRDefault="009D3A3D" w:rsidP="001673FC">
      <w:pPr>
        <w:numPr>
          <w:ilvl w:val="0"/>
          <w:numId w:val="31"/>
        </w:numPr>
        <w:spacing w:line="360" w:lineRule="auto"/>
        <w:ind w:left="340" w:firstLine="0"/>
        <w:jc w:val="both"/>
        <w:rPr>
          <w:rFonts w:ascii="Calibri" w:hAnsi="Calibri" w:cs="Calibri"/>
          <w:sz w:val="20"/>
          <w:szCs w:val="20"/>
        </w:rPr>
      </w:pPr>
      <w:r w:rsidRPr="00216731">
        <w:rPr>
          <w:rFonts w:ascii="Calibri" w:hAnsi="Calibri" w:cs="Calibri"/>
          <w:color w:val="000000"/>
          <w:sz w:val="20"/>
          <w:szCs w:val="20"/>
        </w:rPr>
        <w:t>żądania oświadczeń i dokumentów w zakresie potwierdzenia spełniania ww. wymogów i dokonywania ich oceny;</w:t>
      </w:r>
    </w:p>
    <w:p w14:paraId="5537323D" w14:textId="77777777" w:rsidR="009D3A3D" w:rsidRPr="00216731" w:rsidRDefault="009D3A3D" w:rsidP="001673FC">
      <w:pPr>
        <w:numPr>
          <w:ilvl w:val="0"/>
          <w:numId w:val="32"/>
        </w:numPr>
        <w:spacing w:line="360" w:lineRule="auto"/>
        <w:ind w:left="340" w:firstLine="0"/>
        <w:jc w:val="both"/>
        <w:rPr>
          <w:rFonts w:ascii="Calibri" w:hAnsi="Calibri" w:cs="Calibri"/>
          <w:sz w:val="20"/>
          <w:szCs w:val="20"/>
        </w:rPr>
      </w:pPr>
      <w:r w:rsidRPr="00216731">
        <w:rPr>
          <w:rFonts w:ascii="Calibri" w:hAnsi="Calibri" w:cs="Calibri"/>
          <w:color w:val="000000"/>
          <w:sz w:val="20"/>
          <w:szCs w:val="20"/>
        </w:rPr>
        <w:lastRenderedPageBreak/>
        <w:t>żądania wyjaśnień w przypadku wątpliwości w zakresie potwierdzenia spełniania ww. wymogów;</w:t>
      </w:r>
    </w:p>
    <w:p w14:paraId="418F2946" w14:textId="77777777" w:rsidR="009D3A3D" w:rsidRPr="00216731" w:rsidRDefault="009D3A3D" w:rsidP="001673FC">
      <w:pPr>
        <w:numPr>
          <w:ilvl w:val="0"/>
          <w:numId w:val="33"/>
        </w:numPr>
        <w:spacing w:line="360" w:lineRule="auto"/>
        <w:ind w:left="340" w:firstLine="0"/>
        <w:jc w:val="both"/>
        <w:rPr>
          <w:rFonts w:ascii="Calibri" w:hAnsi="Calibri" w:cs="Calibri"/>
          <w:sz w:val="20"/>
          <w:szCs w:val="20"/>
        </w:rPr>
      </w:pPr>
      <w:r w:rsidRPr="00216731">
        <w:rPr>
          <w:rFonts w:ascii="Calibri" w:hAnsi="Calibri" w:cs="Calibri"/>
          <w:color w:val="000000"/>
          <w:sz w:val="20"/>
          <w:szCs w:val="20"/>
        </w:rPr>
        <w:t>przeprowadzania kontroli na miejscu wykonywania świadczenia.</w:t>
      </w:r>
    </w:p>
    <w:p w14:paraId="2C2F377A" w14:textId="77777777" w:rsidR="009D3A3D" w:rsidRPr="00216731" w:rsidRDefault="009D3A3D" w:rsidP="004F150B">
      <w:pPr>
        <w:spacing w:line="360" w:lineRule="auto"/>
        <w:ind w:left="340"/>
        <w:jc w:val="both"/>
        <w:rPr>
          <w:rFonts w:ascii="Calibri" w:hAnsi="Calibri" w:cs="Calibri"/>
          <w:sz w:val="20"/>
          <w:szCs w:val="20"/>
        </w:rPr>
      </w:pPr>
      <w:r w:rsidRPr="00216731">
        <w:rPr>
          <w:rFonts w:ascii="Calibri" w:hAnsi="Calibri" w:cs="Calibri"/>
          <w:color w:val="000000"/>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w:t>
      </w:r>
    </w:p>
    <w:p w14:paraId="2A6FFD04" w14:textId="77777777" w:rsidR="009D3A3D" w:rsidRPr="00216731" w:rsidRDefault="009D3A3D" w:rsidP="001673FC">
      <w:pPr>
        <w:numPr>
          <w:ilvl w:val="0"/>
          <w:numId w:val="34"/>
        </w:numPr>
        <w:spacing w:line="360" w:lineRule="auto"/>
        <w:ind w:left="340" w:firstLine="0"/>
        <w:jc w:val="both"/>
        <w:rPr>
          <w:rFonts w:ascii="Calibri" w:hAnsi="Calibri" w:cs="Calibri"/>
          <w:sz w:val="20"/>
          <w:szCs w:val="20"/>
        </w:rPr>
      </w:pPr>
      <w:r w:rsidRPr="00216731">
        <w:rPr>
          <w:rFonts w:ascii="Calibri" w:hAnsi="Calibri" w:cs="Calibri"/>
          <w:color w:val="000000"/>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7AEB2DF" w14:textId="796E7055" w:rsidR="009D3A3D" w:rsidRPr="00216731" w:rsidRDefault="009D3A3D" w:rsidP="001673FC">
      <w:pPr>
        <w:numPr>
          <w:ilvl w:val="0"/>
          <w:numId w:val="34"/>
        </w:numPr>
        <w:spacing w:line="360" w:lineRule="auto"/>
        <w:ind w:left="340" w:firstLine="0"/>
        <w:jc w:val="both"/>
        <w:rPr>
          <w:rFonts w:ascii="Calibri" w:hAnsi="Calibri" w:cs="Calibri"/>
          <w:sz w:val="20"/>
          <w:szCs w:val="20"/>
        </w:rPr>
      </w:pPr>
      <w:r w:rsidRPr="00216731">
        <w:rPr>
          <w:rFonts w:ascii="Calibri" w:hAnsi="Calibri" w:cs="Calibri"/>
          <w:color w:val="000000"/>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dnia 10 maja 2018 r.  </w:t>
      </w:r>
      <w:r w:rsidRPr="00216731">
        <w:rPr>
          <w:rFonts w:ascii="Calibri" w:hAnsi="Calibri" w:cs="Calibri"/>
          <w:i/>
          <w:color w:val="000000"/>
          <w:sz w:val="20"/>
          <w:szCs w:val="20"/>
        </w:rPr>
        <w:t>o ochronie danych osobowych</w:t>
      </w:r>
      <w:r w:rsidRPr="00216731">
        <w:rPr>
          <w:rFonts w:ascii="Calibri" w:hAnsi="Calibri" w:cs="Calibri"/>
          <w:color w:val="000000"/>
          <w:sz w:val="20"/>
          <w:szCs w:val="20"/>
        </w:rPr>
        <w:t xml:space="preserve"> (tj. w szczególności bez adresów, nr PESEL pracowników). Imię i nazwisko pracownika nie podlega </w:t>
      </w:r>
      <w:proofErr w:type="spellStart"/>
      <w:r w:rsidRPr="00216731">
        <w:rPr>
          <w:rFonts w:ascii="Calibri" w:hAnsi="Calibri" w:cs="Calibri"/>
          <w:color w:val="000000"/>
          <w:sz w:val="20"/>
          <w:szCs w:val="20"/>
        </w:rPr>
        <w:t>anonimizacji</w:t>
      </w:r>
      <w:proofErr w:type="spellEnd"/>
      <w:r w:rsidRPr="00216731">
        <w:rPr>
          <w:rFonts w:ascii="Calibri" w:hAnsi="Calibri" w:cs="Calibri"/>
          <w:color w:val="000000"/>
          <w:sz w:val="20"/>
          <w:szCs w:val="20"/>
        </w:rPr>
        <w:t>. Informacje takie jak: data zawarcia umowy, rodzaj umowy o pracę i wymiar etatu powinny być możliwe do zidentyfikowania;</w:t>
      </w:r>
    </w:p>
    <w:p w14:paraId="6410F119" w14:textId="77777777" w:rsidR="009D3A3D" w:rsidRPr="00216731" w:rsidRDefault="009D3A3D" w:rsidP="001673FC">
      <w:pPr>
        <w:numPr>
          <w:ilvl w:val="0"/>
          <w:numId w:val="34"/>
        </w:numPr>
        <w:spacing w:line="360" w:lineRule="auto"/>
        <w:ind w:left="340" w:firstLine="0"/>
        <w:jc w:val="both"/>
        <w:rPr>
          <w:rFonts w:ascii="Calibri" w:hAnsi="Calibri" w:cs="Calibri"/>
          <w:sz w:val="20"/>
          <w:szCs w:val="20"/>
        </w:rPr>
      </w:pPr>
      <w:r w:rsidRPr="00216731">
        <w:rPr>
          <w:rFonts w:ascii="Calibri" w:hAnsi="Calibri" w:cs="Calibri"/>
          <w:color w:val="000000"/>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78FE2EFC" w14:textId="77777777" w:rsidR="009D3A3D" w:rsidRPr="00216731" w:rsidRDefault="009D3A3D" w:rsidP="001673FC">
      <w:pPr>
        <w:numPr>
          <w:ilvl w:val="0"/>
          <w:numId w:val="34"/>
        </w:numPr>
        <w:spacing w:line="360" w:lineRule="auto"/>
        <w:ind w:left="340" w:firstLine="0"/>
        <w:jc w:val="both"/>
        <w:rPr>
          <w:rFonts w:ascii="Calibri" w:hAnsi="Calibri" w:cs="Calibri"/>
          <w:sz w:val="20"/>
          <w:szCs w:val="20"/>
        </w:rPr>
      </w:pPr>
      <w:r w:rsidRPr="00216731">
        <w:rPr>
          <w:rFonts w:ascii="Calibri" w:hAnsi="Calibri" w:cs="Calibri"/>
          <w:color w:val="000000"/>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dnia 10 maja 2018 r.  </w:t>
      </w:r>
      <w:r w:rsidRPr="00216731">
        <w:rPr>
          <w:rFonts w:ascii="Calibri" w:hAnsi="Calibri" w:cs="Calibri"/>
          <w:i/>
          <w:color w:val="000000"/>
          <w:sz w:val="20"/>
          <w:szCs w:val="20"/>
        </w:rPr>
        <w:t>o ochronie danych osobowych</w:t>
      </w:r>
      <w:r w:rsidRPr="00216731">
        <w:rPr>
          <w:rFonts w:ascii="Calibri" w:hAnsi="Calibri" w:cs="Calibri"/>
          <w:i/>
          <w:iCs/>
          <w:color w:val="000000"/>
          <w:sz w:val="20"/>
          <w:szCs w:val="20"/>
        </w:rPr>
        <w:t>.</w:t>
      </w:r>
      <w:r w:rsidRPr="00216731">
        <w:rPr>
          <w:rFonts w:ascii="Calibri" w:hAnsi="Calibri" w:cs="Calibri"/>
          <w:color w:val="000000"/>
          <w:sz w:val="20"/>
          <w:szCs w:val="20"/>
        </w:rPr>
        <w:t xml:space="preserve"> Imię i nazwisko pracownika nie podlega </w:t>
      </w:r>
      <w:proofErr w:type="spellStart"/>
      <w:r w:rsidRPr="00216731">
        <w:rPr>
          <w:rFonts w:ascii="Calibri" w:hAnsi="Calibri" w:cs="Calibri"/>
          <w:color w:val="000000"/>
          <w:sz w:val="20"/>
          <w:szCs w:val="20"/>
        </w:rPr>
        <w:t>anonimizacji</w:t>
      </w:r>
      <w:proofErr w:type="spellEnd"/>
      <w:r w:rsidRPr="00216731">
        <w:rPr>
          <w:rFonts w:ascii="Calibri" w:hAnsi="Calibri" w:cs="Calibri"/>
          <w:color w:val="000000"/>
          <w:sz w:val="20"/>
          <w:szCs w:val="20"/>
        </w:rPr>
        <w:t>.</w:t>
      </w:r>
    </w:p>
    <w:p w14:paraId="4A5D70C2" w14:textId="77777777" w:rsidR="009D3A3D" w:rsidRPr="00216731" w:rsidRDefault="009D3A3D" w:rsidP="004F150B">
      <w:pPr>
        <w:spacing w:line="360" w:lineRule="auto"/>
        <w:ind w:left="340"/>
        <w:jc w:val="both"/>
        <w:rPr>
          <w:rFonts w:ascii="Calibri" w:hAnsi="Calibri" w:cs="Calibri"/>
          <w:sz w:val="20"/>
          <w:szCs w:val="20"/>
        </w:rPr>
      </w:pPr>
      <w:r w:rsidRPr="00216731">
        <w:rPr>
          <w:rFonts w:ascii="Calibri" w:hAnsi="Calibri" w:cs="Calibri"/>
          <w:color w:val="000000"/>
          <w:sz w:val="20"/>
          <w:szCs w:val="20"/>
        </w:rPr>
        <w:t xml:space="preserve">Z tytułu niespełnienia przez wykonawcę lub podwykonawcę wymogu zatrudnienia na podstawie umowy o pracę osób wykonujących czynności zamawiający przewiduje sankcję w postaci obowiązku zapłaty przez wykonawcę kary umownej w wysokości określonej w wzorze umowy. Niezłożenie przez wykonawcę w wyznaczonym przez zamawiającego terminie żądanych przez zamawiającego dowodów w celu potwierdzenia spełnienia przez wykonawcę lub podwykonawcę wymogu zatrudnienia na podstawie umowy o pracę traktowane będzie jako nie spełnienie przez wykonawcę lub podwykonawcę wymogu zatrudnienia na podstawie umowy o pracę osób wykonujących wskazane czynności. </w:t>
      </w:r>
    </w:p>
    <w:p w14:paraId="7DBB9C03" w14:textId="77777777" w:rsidR="009D3A3D" w:rsidRPr="00216731" w:rsidRDefault="009D3A3D" w:rsidP="004F150B">
      <w:pPr>
        <w:spacing w:line="360" w:lineRule="auto"/>
        <w:ind w:left="340"/>
        <w:jc w:val="both"/>
        <w:rPr>
          <w:rFonts w:ascii="Calibri" w:hAnsi="Calibri" w:cs="Calibri"/>
          <w:color w:val="000000"/>
          <w:sz w:val="20"/>
          <w:szCs w:val="20"/>
          <w:shd w:val="clear" w:color="auto" w:fill="FFFFFF"/>
        </w:rPr>
      </w:pPr>
      <w:r w:rsidRPr="00216731">
        <w:rPr>
          <w:rFonts w:ascii="Calibri" w:hAnsi="Calibri" w:cs="Calibri"/>
          <w:color w:val="000000"/>
          <w:sz w:val="20"/>
          <w:szCs w:val="20"/>
          <w:shd w:val="clear" w:color="auto" w:fill="FFFFFF"/>
        </w:rPr>
        <w:t>W przypadku uzasadnionych wątpliwości co do przestrzegania prawa pracy przez wykonawcę lub podwykonawcę, zamawiający może zwrócić się o przeprowadzenie kontroli przez Państwową Inspekcję Pracy.</w:t>
      </w:r>
    </w:p>
    <w:p w14:paraId="0000006E" w14:textId="3CDF8E1F" w:rsidR="006D75B7" w:rsidRPr="00216731" w:rsidRDefault="00F21208" w:rsidP="004F150B">
      <w:pPr>
        <w:numPr>
          <w:ilvl w:val="0"/>
          <w:numId w:val="20"/>
        </w:numPr>
        <w:spacing w:line="360" w:lineRule="auto"/>
        <w:ind w:left="340" w:firstLine="0"/>
        <w:jc w:val="both"/>
        <w:rPr>
          <w:rFonts w:ascii="Calibri" w:hAnsi="Calibri" w:cs="Calibri"/>
          <w:sz w:val="20"/>
          <w:szCs w:val="20"/>
        </w:rPr>
      </w:pPr>
      <w:r w:rsidRPr="00216731">
        <w:rPr>
          <w:rFonts w:ascii="Calibri" w:hAnsi="Calibri" w:cs="Calibri"/>
          <w:sz w:val="20"/>
          <w:szCs w:val="20"/>
        </w:rPr>
        <w:lastRenderedPageBreak/>
        <w:t xml:space="preserve">Zamawiający nie określa dodatkowych wymagań związanych z zatrudnianiem osób, o których mowa w art. 96 ust. 2 pkt 2 PZP </w:t>
      </w:r>
    </w:p>
    <w:p w14:paraId="4F527545" w14:textId="35D0FA0F" w:rsidR="00275A7F" w:rsidRPr="00216731" w:rsidRDefault="00275A7F" w:rsidP="00275A7F">
      <w:pPr>
        <w:pStyle w:val="Akapitzlist"/>
        <w:spacing w:line="360" w:lineRule="auto"/>
        <w:ind w:left="502"/>
        <w:jc w:val="both"/>
        <w:rPr>
          <w:sz w:val="20"/>
          <w:szCs w:val="20"/>
        </w:rPr>
      </w:pPr>
      <w:r w:rsidRPr="00216731">
        <w:rPr>
          <w:sz w:val="20"/>
          <w:szCs w:val="20"/>
        </w:rPr>
        <w:t>Zainteresowani postępowaniem wykonawcy, we wszystkich kontaktach z Zamawiającym powinni powoływać się na znak: SZP.271.1.</w:t>
      </w:r>
      <w:r w:rsidR="00E05F4A">
        <w:rPr>
          <w:sz w:val="20"/>
          <w:szCs w:val="20"/>
        </w:rPr>
        <w:t>2</w:t>
      </w:r>
      <w:r w:rsidRPr="00216731">
        <w:rPr>
          <w:sz w:val="20"/>
          <w:szCs w:val="20"/>
        </w:rPr>
        <w:t>.202</w:t>
      </w:r>
      <w:r w:rsidR="00F52FE9">
        <w:rPr>
          <w:sz w:val="20"/>
          <w:szCs w:val="20"/>
        </w:rPr>
        <w:t>4</w:t>
      </w:r>
      <w:r w:rsidRPr="00216731">
        <w:rPr>
          <w:sz w:val="20"/>
          <w:szCs w:val="20"/>
        </w:rPr>
        <w:t xml:space="preserve"> lub numerem ogłoszenia.</w:t>
      </w:r>
    </w:p>
    <w:p w14:paraId="2969C2D7" w14:textId="77777777" w:rsidR="00275A7F" w:rsidRPr="00216731" w:rsidRDefault="00275A7F" w:rsidP="00275A7F">
      <w:pPr>
        <w:pStyle w:val="Akapitzlist"/>
        <w:spacing w:line="360" w:lineRule="auto"/>
        <w:ind w:left="502"/>
        <w:jc w:val="both"/>
        <w:rPr>
          <w:sz w:val="20"/>
          <w:szCs w:val="20"/>
        </w:rPr>
      </w:pPr>
    </w:p>
    <w:p w14:paraId="596485B9" w14:textId="77777777" w:rsidR="00275A7F" w:rsidRPr="00216731" w:rsidRDefault="00275A7F" w:rsidP="00275A7F">
      <w:pPr>
        <w:pStyle w:val="Akapitzlist"/>
        <w:spacing w:line="360" w:lineRule="auto"/>
        <w:ind w:left="502"/>
        <w:jc w:val="both"/>
        <w:rPr>
          <w:sz w:val="20"/>
          <w:szCs w:val="20"/>
        </w:rPr>
      </w:pPr>
      <w:r w:rsidRPr="00216731">
        <w:rPr>
          <w:sz w:val="20"/>
          <w:szCs w:val="20"/>
        </w:rPr>
        <w:t>Osoby uprawnione do komunikowania się z Wykonawcami:</w:t>
      </w:r>
    </w:p>
    <w:tbl>
      <w:tblPr>
        <w:tblStyle w:val="Tabela-Siatka"/>
        <w:tblW w:w="0" w:type="auto"/>
        <w:tblInd w:w="340" w:type="dxa"/>
        <w:tblLook w:val="04A0" w:firstRow="1" w:lastRow="0" w:firstColumn="1" w:lastColumn="0" w:noHBand="0" w:noVBand="1"/>
      </w:tblPr>
      <w:tblGrid>
        <w:gridCol w:w="4360"/>
        <w:gridCol w:w="4319"/>
      </w:tblGrid>
      <w:tr w:rsidR="00275A7F" w:rsidRPr="00216731" w14:paraId="41310680" w14:textId="77777777" w:rsidTr="00D72886">
        <w:tc>
          <w:tcPr>
            <w:tcW w:w="4360" w:type="dxa"/>
          </w:tcPr>
          <w:p w14:paraId="006AFF53" w14:textId="77777777" w:rsidR="00275A7F" w:rsidRPr="00216731" w:rsidRDefault="00275A7F" w:rsidP="00D72886">
            <w:pPr>
              <w:spacing w:line="360" w:lineRule="auto"/>
              <w:jc w:val="both"/>
              <w:rPr>
                <w:rFonts w:ascii="Calibri" w:hAnsi="Calibri" w:cs="Calibri"/>
                <w:sz w:val="20"/>
                <w:szCs w:val="20"/>
              </w:rPr>
            </w:pPr>
            <w:r w:rsidRPr="00216731">
              <w:rPr>
                <w:rFonts w:ascii="Calibri" w:hAnsi="Calibri" w:cs="Calibri"/>
                <w:sz w:val="20"/>
                <w:szCs w:val="20"/>
              </w:rPr>
              <w:t>Imię i Nazwisko</w:t>
            </w:r>
          </w:p>
        </w:tc>
        <w:tc>
          <w:tcPr>
            <w:tcW w:w="4319" w:type="dxa"/>
          </w:tcPr>
          <w:p w14:paraId="23D1C2F5" w14:textId="77777777" w:rsidR="00275A7F" w:rsidRPr="00216731" w:rsidRDefault="00275A7F" w:rsidP="00D72886">
            <w:pPr>
              <w:spacing w:line="360" w:lineRule="auto"/>
              <w:jc w:val="both"/>
              <w:rPr>
                <w:rFonts w:ascii="Calibri" w:hAnsi="Calibri" w:cs="Calibri"/>
                <w:sz w:val="20"/>
                <w:szCs w:val="20"/>
              </w:rPr>
            </w:pPr>
            <w:r w:rsidRPr="00216731">
              <w:rPr>
                <w:rFonts w:ascii="Calibri" w:hAnsi="Calibri" w:cs="Calibri"/>
                <w:sz w:val="20"/>
                <w:szCs w:val="20"/>
              </w:rPr>
              <w:t>Emilia Recka</w:t>
            </w:r>
          </w:p>
        </w:tc>
      </w:tr>
      <w:tr w:rsidR="00275A7F" w:rsidRPr="00216731" w14:paraId="5C901457" w14:textId="77777777" w:rsidTr="00D72886">
        <w:tc>
          <w:tcPr>
            <w:tcW w:w="4360" w:type="dxa"/>
          </w:tcPr>
          <w:p w14:paraId="10D32525" w14:textId="77777777" w:rsidR="00275A7F" w:rsidRPr="00216731" w:rsidRDefault="00275A7F" w:rsidP="00D72886">
            <w:pPr>
              <w:spacing w:line="360" w:lineRule="auto"/>
              <w:jc w:val="both"/>
              <w:rPr>
                <w:rFonts w:ascii="Calibri" w:hAnsi="Calibri" w:cs="Calibri"/>
                <w:sz w:val="20"/>
                <w:szCs w:val="20"/>
              </w:rPr>
            </w:pPr>
            <w:r w:rsidRPr="00216731">
              <w:rPr>
                <w:rFonts w:ascii="Calibri" w:hAnsi="Calibri" w:cs="Calibri"/>
                <w:sz w:val="20"/>
                <w:szCs w:val="20"/>
              </w:rPr>
              <w:t>Stanowisko służbowe</w:t>
            </w:r>
          </w:p>
        </w:tc>
        <w:tc>
          <w:tcPr>
            <w:tcW w:w="4319" w:type="dxa"/>
          </w:tcPr>
          <w:p w14:paraId="0F44C6EC" w14:textId="77777777" w:rsidR="00275A7F" w:rsidRPr="00216731" w:rsidRDefault="00275A7F" w:rsidP="00D72886">
            <w:pPr>
              <w:spacing w:line="360" w:lineRule="auto"/>
              <w:jc w:val="both"/>
              <w:rPr>
                <w:rFonts w:ascii="Calibri" w:hAnsi="Calibri" w:cs="Calibri"/>
                <w:sz w:val="20"/>
                <w:szCs w:val="20"/>
              </w:rPr>
            </w:pPr>
            <w:r w:rsidRPr="00216731">
              <w:rPr>
                <w:rFonts w:ascii="Calibri" w:hAnsi="Calibri" w:cs="Calibri"/>
                <w:sz w:val="20"/>
                <w:szCs w:val="20"/>
              </w:rPr>
              <w:t>Inspektor ds. Zamówień publicznych</w:t>
            </w:r>
          </w:p>
        </w:tc>
      </w:tr>
      <w:tr w:rsidR="00275A7F" w:rsidRPr="00216731" w14:paraId="27F1C0D6" w14:textId="77777777" w:rsidTr="00D72886">
        <w:tc>
          <w:tcPr>
            <w:tcW w:w="4360" w:type="dxa"/>
          </w:tcPr>
          <w:p w14:paraId="1E6927D2" w14:textId="77777777" w:rsidR="00275A7F" w:rsidRPr="00216731" w:rsidRDefault="00275A7F" w:rsidP="00D72886">
            <w:pPr>
              <w:spacing w:line="360" w:lineRule="auto"/>
              <w:jc w:val="both"/>
              <w:rPr>
                <w:rFonts w:ascii="Calibri" w:hAnsi="Calibri" w:cs="Calibri"/>
                <w:sz w:val="20"/>
                <w:szCs w:val="20"/>
              </w:rPr>
            </w:pPr>
            <w:r w:rsidRPr="00216731">
              <w:rPr>
                <w:rFonts w:ascii="Calibri" w:hAnsi="Calibri" w:cs="Calibri"/>
                <w:sz w:val="20"/>
                <w:szCs w:val="20"/>
              </w:rPr>
              <w:t>Nr telefonu</w:t>
            </w:r>
          </w:p>
        </w:tc>
        <w:tc>
          <w:tcPr>
            <w:tcW w:w="4319" w:type="dxa"/>
          </w:tcPr>
          <w:p w14:paraId="43297170" w14:textId="77777777" w:rsidR="00275A7F" w:rsidRPr="00216731" w:rsidRDefault="00275A7F" w:rsidP="00D72886">
            <w:pPr>
              <w:spacing w:line="360" w:lineRule="auto"/>
              <w:jc w:val="both"/>
              <w:rPr>
                <w:rFonts w:ascii="Calibri" w:hAnsi="Calibri" w:cs="Calibri"/>
                <w:sz w:val="20"/>
                <w:szCs w:val="20"/>
              </w:rPr>
            </w:pPr>
            <w:r w:rsidRPr="00216731">
              <w:rPr>
                <w:rFonts w:ascii="Calibri" w:hAnsi="Calibri" w:cs="Calibri"/>
                <w:sz w:val="20"/>
                <w:szCs w:val="20"/>
              </w:rPr>
              <w:t>58 536 12 61</w:t>
            </w:r>
          </w:p>
        </w:tc>
      </w:tr>
      <w:tr w:rsidR="00275A7F" w:rsidRPr="00216731" w14:paraId="69288013" w14:textId="77777777" w:rsidTr="00D72886">
        <w:tc>
          <w:tcPr>
            <w:tcW w:w="4360" w:type="dxa"/>
          </w:tcPr>
          <w:p w14:paraId="007FA1D8" w14:textId="77777777" w:rsidR="00275A7F" w:rsidRPr="00216731" w:rsidRDefault="00275A7F" w:rsidP="00D72886">
            <w:pPr>
              <w:spacing w:line="360" w:lineRule="auto"/>
              <w:jc w:val="both"/>
              <w:rPr>
                <w:rFonts w:ascii="Calibri" w:hAnsi="Calibri" w:cs="Calibri"/>
                <w:sz w:val="20"/>
                <w:szCs w:val="20"/>
              </w:rPr>
            </w:pPr>
            <w:r w:rsidRPr="00216731">
              <w:rPr>
                <w:rFonts w:ascii="Calibri" w:hAnsi="Calibri" w:cs="Calibri"/>
                <w:sz w:val="20"/>
                <w:szCs w:val="20"/>
              </w:rPr>
              <w:t>e-mail</w:t>
            </w:r>
          </w:p>
        </w:tc>
        <w:tc>
          <w:tcPr>
            <w:tcW w:w="4319" w:type="dxa"/>
          </w:tcPr>
          <w:p w14:paraId="3B70959D" w14:textId="26D9D2F4" w:rsidR="00275A7F" w:rsidRPr="00216731" w:rsidRDefault="00CE56B2" w:rsidP="00D72886">
            <w:pPr>
              <w:spacing w:line="360" w:lineRule="auto"/>
              <w:jc w:val="both"/>
              <w:rPr>
                <w:rFonts w:ascii="Calibri" w:hAnsi="Calibri" w:cs="Calibri"/>
                <w:sz w:val="20"/>
                <w:szCs w:val="20"/>
              </w:rPr>
            </w:pPr>
            <w:r w:rsidRPr="00216731">
              <w:rPr>
                <w:rFonts w:ascii="Calibri" w:hAnsi="Calibri" w:cs="Calibri"/>
                <w:sz w:val="20"/>
                <w:szCs w:val="20"/>
              </w:rPr>
              <w:t>z</w:t>
            </w:r>
            <w:r w:rsidR="00560673" w:rsidRPr="00216731">
              <w:rPr>
                <w:rFonts w:ascii="Calibri" w:hAnsi="Calibri" w:cs="Calibri"/>
                <w:sz w:val="20"/>
                <w:szCs w:val="20"/>
              </w:rPr>
              <w:t>am</w:t>
            </w:r>
            <w:r w:rsidRPr="00216731">
              <w:rPr>
                <w:rFonts w:ascii="Calibri" w:hAnsi="Calibri" w:cs="Calibri"/>
                <w:sz w:val="20"/>
                <w:szCs w:val="20"/>
              </w:rPr>
              <w:t>o</w:t>
            </w:r>
            <w:r w:rsidR="00560673" w:rsidRPr="00216731">
              <w:rPr>
                <w:rFonts w:ascii="Calibri" w:hAnsi="Calibri" w:cs="Calibri"/>
                <w:sz w:val="20"/>
                <w:szCs w:val="20"/>
              </w:rPr>
              <w:t>wienia.publiczne</w:t>
            </w:r>
            <w:r w:rsidR="00275A7F" w:rsidRPr="00216731">
              <w:rPr>
                <w:rFonts w:ascii="Calibri" w:hAnsi="Calibri" w:cs="Calibri"/>
                <w:sz w:val="20"/>
                <w:szCs w:val="20"/>
              </w:rPr>
              <w:t>@pelplin.pl</w:t>
            </w:r>
          </w:p>
        </w:tc>
      </w:tr>
    </w:tbl>
    <w:p w14:paraId="675BFEFF" w14:textId="77777777" w:rsidR="00275A7F" w:rsidRPr="00EA109B" w:rsidRDefault="00275A7F" w:rsidP="00275A7F">
      <w:pPr>
        <w:spacing w:line="360" w:lineRule="auto"/>
        <w:ind w:left="340"/>
        <w:jc w:val="both"/>
        <w:rPr>
          <w:rFonts w:asciiTheme="majorHAnsi" w:hAnsiTheme="majorHAnsi" w:cstheme="majorHAnsi"/>
          <w:sz w:val="20"/>
          <w:szCs w:val="20"/>
        </w:rPr>
      </w:pPr>
    </w:p>
    <w:p w14:paraId="0000006F" w14:textId="18E004FE" w:rsidR="006D75B7" w:rsidRPr="00EA109B" w:rsidRDefault="00F21208" w:rsidP="00B00FFA">
      <w:pPr>
        <w:pStyle w:val="Nagwek2"/>
        <w:shd w:val="clear" w:color="auto" w:fill="DBE5F1" w:themeFill="accent1" w:themeFillTint="33"/>
        <w:spacing w:before="0" w:after="0" w:line="360" w:lineRule="auto"/>
        <w:rPr>
          <w:rFonts w:asciiTheme="majorHAnsi" w:hAnsiTheme="majorHAnsi" w:cstheme="majorHAnsi"/>
          <w:sz w:val="20"/>
          <w:szCs w:val="20"/>
        </w:rPr>
      </w:pPr>
      <w:bookmarkStart w:id="6" w:name="_x24vtaagcm5x" w:colFirst="0" w:colLast="0"/>
      <w:bookmarkEnd w:id="6"/>
      <w:r w:rsidRPr="00EA109B">
        <w:rPr>
          <w:rFonts w:asciiTheme="majorHAnsi" w:hAnsiTheme="majorHAnsi" w:cstheme="majorHAnsi"/>
          <w:b/>
          <w:bCs/>
          <w:sz w:val="20"/>
          <w:szCs w:val="20"/>
        </w:rPr>
        <w:t>IV.</w:t>
      </w:r>
      <w:r w:rsidRPr="00EA109B">
        <w:rPr>
          <w:rFonts w:asciiTheme="majorHAnsi" w:hAnsiTheme="majorHAnsi" w:cstheme="majorHAnsi"/>
          <w:sz w:val="20"/>
          <w:szCs w:val="20"/>
        </w:rPr>
        <w:t xml:space="preserve"> </w:t>
      </w:r>
      <w:r w:rsidR="00430A71" w:rsidRPr="00EA109B">
        <w:rPr>
          <w:rFonts w:asciiTheme="majorHAnsi" w:hAnsiTheme="majorHAnsi" w:cstheme="majorHAnsi"/>
          <w:b/>
          <w:bCs/>
          <w:sz w:val="20"/>
          <w:szCs w:val="20"/>
        </w:rPr>
        <w:t>OPIS PRZEDMIOTU ZAMÓWIENIA</w:t>
      </w:r>
    </w:p>
    <w:p w14:paraId="23CB98D0" w14:textId="4C301D01" w:rsidR="0042779D" w:rsidRPr="00E05F4A" w:rsidRDefault="00275A7F" w:rsidP="00E05F4A">
      <w:pPr>
        <w:pStyle w:val="Akapitzlist"/>
        <w:numPr>
          <w:ilvl w:val="0"/>
          <w:numId w:val="45"/>
        </w:numPr>
        <w:spacing w:line="360" w:lineRule="auto"/>
        <w:jc w:val="both"/>
        <w:rPr>
          <w:b/>
          <w:bCs/>
          <w:color w:val="244061" w:themeColor="accent1" w:themeShade="80"/>
          <w:sz w:val="20"/>
          <w:szCs w:val="20"/>
        </w:rPr>
      </w:pPr>
      <w:bookmarkStart w:id="7" w:name="_Hlk66015072"/>
      <w:bookmarkEnd w:id="3"/>
      <w:r w:rsidRPr="00E05F4A">
        <w:rPr>
          <w:sz w:val="20"/>
          <w:szCs w:val="20"/>
        </w:rPr>
        <w:t>Przedmiot zamówienia jest</w:t>
      </w:r>
      <w:r w:rsidR="000821ED" w:rsidRPr="00E05F4A">
        <w:rPr>
          <w:sz w:val="20"/>
          <w:szCs w:val="20"/>
        </w:rPr>
        <w:t xml:space="preserve"> </w:t>
      </w:r>
      <w:r w:rsidR="000821ED" w:rsidRPr="00E05F4A">
        <w:rPr>
          <w:rFonts w:eastAsia="Arial"/>
          <w:sz w:val="20"/>
          <w:szCs w:val="20"/>
        </w:rPr>
        <w:t xml:space="preserve">realizacja zadania pn. </w:t>
      </w:r>
      <w:r w:rsidR="00E05F4A" w:rsidRPr="00E05F4A">
        <w:rPr>
          <w:b/>
          <w:bCs/>
          <w:color w:val="244061" w:themeColor="accent1" w:themeShade="80"/>
          <w:sz w:val="20"/>
          <w:szCs w:val="20"/>
        </w:rPr>
        <w:t>„</w:t>
      </w:r>
      <w:r w:rsidR="00E05F4A" w:rsidRPr="00E05F4A">
        <w:rPr>
          <w:b/>
          <w:bCs/>
          <w:color w:val="244061" w:themeColor="accent1" w:themeShade="80"/>
          <w:sz w:val="20"/>
          <w:szCs w:val="20"/>
          <w:shd w:val="clear" w:color="auto" w:fill="auto"/>
        </w:rPr>
        <w:t>Budowa i remonty dróg gminnych wraz z infrastrukturą towarzysząca w Pelplinie</w:t>
      </w:r>
      <w:r w:rsidR="00E05F4A" w:rsidRPr="00E05F4A">
        <w:rPr>
          <w:b/>
          <w:bCs/>
          <w:color w:val="244061" w:themeColor="accent1" w:themeShade="80"/>
          <w:sz w:val="20"/>
          <w:szCs w:val="20"/>
        </w:rPr>
        <w:t xml:space="preserve"> – z podziałem na dwie części”</w:t>
      </w:r>
      <w:r w:rsidR="00E05F4A">
        <w:rPr>
          <w:b/>
          <w:bCs/>
          <w:color w:val="244061" w:themeColor="accent1" w:themeShade="80"/>
          <w:sz w:val="20"/>
          <w:szCs w:val="20"/>
        </w:rPr>
        <w:t>.</w:t>
      </w:r>
    </w:p>
    <w:p w14:paraId="0287ABAF" w14:textId="77777777" w:rsidR="005146B1" w:rsidRPr="005146B1" w:rsidRDefault="005146B1" w:rsidP="005146B1">
      <w:pPr>
        <w:numPr>
          <w:ilvl w:val="1"/>
          <w:numId w:val="45"/>
        </w:numPr>
        <w:autoSpaceDE w:val="0"/>
        <w:autoSpaceDN w:val="0"/>
        <w:adjustRightInd w:val="0"/>
        <w:spacing w:line="360" w:lineRule="auto"/>
        <w:ind w:left="284" w:hanging="284"/>
        <w:contextualSpacing/>
        <w:jc w:val="both"/>
        <w:rPr>
          <w:rFonts w:asciiTheme="majorHAnsi" w:eastAsia="Times New Roman" w:hAnsiTheme="majorHAnsi" w:cstheme="majorHAnsi"/>
          <w:sz w:val="20"/>
          <w:szCs w:val="20"/>
          <w:shd w:val="clear" w:color="auto" w:fill="FFF2CC"/>
        </w:rPr>
      </w:pPr>
      <w:r w:rsidRPr="005146B1">
        <w:rPr>
          <w:rFonts w:asciiTheme="majorHAnsi" w:eastAsia="Times New Roman" w:hAnsiTheme="majorHAnsi" w:cstheme="majorHAnsi"/>
          <w:sz w:val="20"/>
          <w:szCs w:val="20"/>
        </w:rPr>
        <w:t>Nazwa zadania: Budowa i remonty dróg gminnych wraz z infrastrukturą towarzysząca w Pelplinie.</w:t>
      </w:r>
    </w:p>
    <w:p w14:paraId="29D219EA" w14:textId="77777777" w:rsidR="005146B1" w:rsidRPr="005146B1" w:rsidRDefault="005146B1" w:rsidP="005146B1">
      <w:pPr>
        <w:numPr>
          <w:ilvl w:val="0"/>
          <w:numId w:val="46"/>
        </w:num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5146B1">
        <w:rPr>
          <w:rFonts w:asciiTheme="majorHAnsi" w:eastAsia="Times New Roman" w:hAnsiTheme="majorHAnsi" w:cstheme="majorHAnsi"/>
          <w:sz w:val="20"/>
          <w:szCs w:val="20"/>
        </w:rPr>
        <w:t xml:space="preserve">Część 1 – Budowa odcinka ul. Mickiewicza (w rejonie zakładu </w:t>
      </w:r>
      <w:proofErr w:type="spellStart"/>
      <w:r w:rsidRPr="005146B1">
        <w:rPr>
          <w:rFonts w:asciiTheme="majorHAnsi" w:eastAsia="Times New Roman" w:hAnsiTheme="majorHAnsi" w:cstheme="majorHAnsi"/>
          <w:sz w:val="20"/>
          <w:szCs w:val="20"/>
        </w:rPr>
        <w:t>Swisspor</w:t>
      </w:r>
      <w:proofErr w:type="spellEnd"/>
      <w:r w:rsidRPr="005146B1">
        <w:rPr>
          <w:rFonts w:asciiTheme="majorHAnsi" w:eastAsia="Times New Roman" w:hAnsiTheme="majorHAnsi" w:cstheme="majorHAnsi"/>
          <w:sz w:val="20"/>
          <w:szCs w:val="20"/>
        </w:rPr>
        <w:t>) w Pelplinie</w:t>
      </w:r>
    </w:p>
    <w:p w14:paraId="7C38E878" w14:textId="77777777" w:rsidR="005146B1" w:rsidRPr="005146B1" w:rsidRDefault="005146B1" w:rsidP="005146B1">
      <w:pPr>
        <w:numPr>
          <w:ilvl w:val="0"/>
          <w:numId w:val="46"/>
        </w:num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5146B1">
        <w:rPr>
          <w:rFonts w:asciiTheme="majorHAnsi" w:eastAsia="Times New Roman" w:hAnsiTheme="majorHAnsi" w:cstheme="majorHAnsi"/>
          <w:sz w:val="20"/>
          <w:szCs w:val="20"/>
        </w:rPr>
        <w:t>Część 2 – Remonty dróg gminnych: ulica Marii Konopnickiej, ulica Stefana Żeromskiego, ulica Bolesława Prusa.</w:t>
      </w:r>
    </w:p>
    <w:p w14:paraId="2E3B38DC" w14:textId="77777777" w:rsidR="005146B1" w:rsidRPr="005146B1" w:rsidRDefault="005146B1" w:rsidP="005146B1">
      <w:pPr>
        <w:numPr>
          <w:ilvl w:val="1"/>
          <w:numId w:val="45"/>
        </w:numPr>
        <w:autoSpaceDE w:val="0"/>
        <w:autoSpaceDN w:val="0"/>
        <w:adjustRightInd w:val="0"/>
        <w:spacing w:line="360" w:lineRule="auto"/>
        <w:ind w:left="284" w:hanging="284"/>
        <w:contextualSpacing/>
        <w:jc w:val="both"/>
        <w:rPr>
          <w:rFonts w:asciiTheme="majorHAnsi" w:eastAsia="Times New Roman" w:hAnsiTheme="majorHAnsi" w:cstheme="majorHAnsi"/>
          <w:sz w:val="20"/>
          <w:szCs w:val="20"/>
          <w:shd w:val="clear" w:color="auto" w:fill="FFF2CC"/>
        </w:rPr>
      </w:pPr>
      <w:r w:rsidRPr="00943449">
        <w:rPr>
          <w:rFonts w:asciiTheme="majorHAnsi" w:eastAsia="Times New Roman" w:hAnsiTheme="majorHAnsi" w:cstheme="majorHAnsi"/>
          <w:sz w:val="20"/>
          <w:szCs w:val="20"/>
        </w:rPr>
        <w:t>Przedmiot zamówienia obejmuje wykonanie kompleksowych robót budowlanych dotyczących :</w:t>
      </w:r>
    </w:p>
    <w:p w14:paraId="31010DBD" w14:textId="77777777" w:rsidR="005146B1" w:rsidRPr="005146B1" w:rsidRDefault="005146B1" w:rsidP="005146B1">
      <w:pPr>
        <w:numPr>
          <w:ilvl w:val="0"/>
          <w:numId w:val="47"/>
        </w:numPr>
        <w:autoSpaceDE w:val="0"/>
        <w:autoSpaceDN w:val="0"/>
        <w:adjustRightInd w:val="0"/>
        <w:spacing w:line="360" w:lineRule="auto"/>
        <w:ind w:left="567"/>
        <w:contextualSpacing/>
        <w:jc w:val="both"/>
        <w:rPr>
          <w:rFonts w:asciiTheme="majorHAnsi" w:eastAsia="Times New Roman" w:hAnsiTheme="majorHAnsi" w:cstheme="majorHAnsi"/>
          <w:sz w:val="20"/>
          <w:szCs w:val="20"/>
          <w:shd w:val="clear" w:color="auto" w:fill="FFF2CC"/>
        </w:rPr>
      </w:pPr>
      <w:r w:rsidRPr="00943449">
        <w:rPr>
          <w:rFonts w:asciiTheme="majorHAnsi" w:eastAsia="Times New Roman" w:hAnsiTheme="majorHAnsi" w:cstheme="majorHAnsi"/>
          <w:sz w:val="20"/>
          <w:szCs w:val="20"/>
        </w:rPr>
        <w:t xml:space="preserve">Część 1 - Budowa odcinka ul. Mickiewicza (w rejonie zakładu </w:t>
      </w:r>
      <w:proofErr w:type="spellStart"/>
      <w:r w:rsidRPr="00943449">
        <w:rPr>
          <w:rFonts w:asciiTheme="majorHAnsi" w:eastAsia="Times New Roman" w:hAnsiTheme="majorHAnsi" w:cstheme="majorHAnsi"/>
          <w:sz w:val="20"/>
          <w:szCs w:val="20"/>
        </w:rPr>
        <w:t>Swisspor</w:t>
      </w:r>
      <w:proofErr w:type="spellEnd"/>
      <w:r w:rsidRPr="00943449">
        <w:rPr>
          <w:rFonts w:asciiTheme="majorHAnsi" w:eastAsia="Times New Roman" w:hAnsiTheme="majorHAnsi" w:cstheme="majorHAnsi"/>
          <w:sz w:val="20"/>
          <w:szCs w:val="20"/>
        </w:rPr>
        <w:t>) w Pelplinie.</w:t>
      </w:r>
    </w:p>
    <w:p w14:paraId="1078DFE2" w14:textId="77777777" w:rsidR="005146B1" w:rsidRPr="005146B1" w:rsidRDefault="005146B1" w:rsidP="005146B1">
      <w:pPr>
        <w:autoSpaceDE w:val="0"/>
        <w:autoSpaceDN w:val="0"/>
        <w:adjustRightInd w:val="0"/>
        <w:spacing w:line="360" w:lineRule="auto"/>
        <w:ind w:left="567"/>
        <w:contextualSpacing/>
        <w:jc w:val="both"/>
        <w:rPr>
          <w:rFonts w:asciiTheme="majorHAnsi" w:eastAsia="Times New Roman" w:hAnsiTheme="majorHAnsi" w:cstheme="majorHAnsi"/>
          <w:sz w:val="20"/>
          <w:szCs w:val="20"/>
          <w:shd w:val="clear" w:color="auto" w:fill="FFF2CC"/>
        </w:rPr>
      </w:pPr>
      <w:r w:rsidRPr="00943449">
        <w:rPr>
          <w:rFonts w:asciiTheme="majorHAnsi" w:eastAsia="Times New Roman" w:hAnsiTheme="majorHAnsi" w:cstheme="majorHAnsi"/>
          <w:sz w:val="20"/>
          <w:szCs w:val="20"/>
        </w:rPr>
        <w:t>Zadanie obejmuje wykonanie następujących</w:t>
      </w:r>
      <w:r w:rsidRPr="005146B1">
        <w:rPr>
          <w:rFonts w:asciiTheme="majorHAnsi" w:eastAsia="Times New Roman" w:hAnsiTheme="majorHAnsi" w:cstheme="majorHAnsi"/>
          <w:sz w:val="20"/>
          <w:szCs w:val="20"/>
          <w:shd w:val="clear" w:color="auto" w:fill="FFF2CC"/>
        </w:rPr>
        <w:t xml:space="preserve"> </w:t>
      </w:r>
      <w:r w:rsidRPr="00943449">
        <w:rPr>
          <w:rFonts w:asciiTheme="majorHAnsi" w:eastAsia="Times New Roman" w:hAnsiTheme="majorHAnsi" w:cstheme="majorHAnsi"/>
          <w:sz w:val="20"/>
          <w:szCs w:val="20"/>
        </w:rPr>
        <w:t>prac:</w:t>
      </w:r>
    </w:p>
    <w:p w14:paraId="08319AE0" w14:textId="77777777" w:rsidR="005146B1" w:rsidRPr="005146B1" w:rsidRDefault="005146B1" w:rsidP="005146B1">
      <w:pPr>
        <w:numPr>
          <w:ilvl w:val="0"/>
          <w:numId w:val="48"/>
        </w:numPr>
        <w:autoSpaceDE w:val="0"/>
        <w:autoSpaceDN w:val="0"/>
        <w:adjustRightInd w:val="0"/>
        <w:spacing w:line="360" w:lineRule="auto"/>
        <w:ind w:left="567" w:hanging="284"/>
        <w:contextualSpacing/>
        <w:jc w:val="both"/>
        <w:rPr>
          <w:rFonts w:asciiTheme="majorHAnsi" w:eastAsia="Times New Roman" w:hAnsiTheme="majorHAnsi" w:cstheme="majorHAnsi"/>
          <w:sz w:val="20"/>
          <w:szCs w:val="20"/>
          <w:shd w:val="clear" w:color="auto" w:fill="FFF2CC"/>
        </w:rPr>
      </w:pPr>
      <w:r w:rsidRPr="00943449">
        <w:rPr>
          <w:rFonts w:asciiTheme="majorHAnsi" w:eastAsia="Times New Roman" w:hAnsiTheme="majorHAnsi" w:cstheme="majorHAnsi"/>
          <w:sz w:val="20"/>
          <w:szCs w:val="20"/>
        </w:rPr>
        <w:t>roboty ziemne – wykonanie niwelacji terenu, wykopów pod projektowane sieci</w:t>
      </w:r>
    </w:p>
    <w:p w14:paraId="720F3892" w14:textId="77777777" w:rsidR="005146B1" w:rsidRPr="005146B1" w:rsidRDefault="005146B1" w:rsidP="005146B1">
      <w:pPr>
        <w:numPr>
          <w:ilvl w:val="0"/>
          <w:numId w:val="48"/>
        </w:numPr>
        <w:autoSpaceDE w:val="0"/>
        <w:autoSpaceDN w:val="0"/>
        <w:adjustRightInd w:val="0"/>
        <w:spacing w:line="360" w:lineRule="auto"/>
        <w:ind w:left="567" w:hanging="284"/>
        <w:contextualSpacing/>
        <w:jc w:val="both"/>
        <w:rPr>
          <w:rFonts w:asciiTheme="majorHAnsi" w:eastAsia="Times New Roman" w:hAnsiTheme="majorHAnsi" w:cstheme="majorHAnsi"/>
          <w:sz w:val="20"/>
          <w:szCs w:val="20"/>
          <w:shd w:val="clear" w:color="auto" w:fill="FFF2CC"/>
        </w:rPr>
      </w:pPr>
      <w:r w:rsidRPr="00943449">
        <w:rPr>
          <w:rFonts w:asciiTheme="majorHAnsi" w:eastAsia="Times New Roman" w:hAnsiTheme="majorHAnsi" w:cstheme="majorHAnsi"/>
          <w:sz w:val="20"/>
          <w:szCs w:val="20"/>
        </w:rPr>
        <w:t>budowę kanalizacji deszczowej,</w:t>
      </w:r>
    </w:p>
    <w:p w14:paraId="4CFA37E4" w14:textId="77777777" w:rsidR="005146B1" w:rsidRPr="005146B1" w:rsidRDefault="005146B1" w:rsidP="005146B1">
      <w:pPr>
        <w:numPr>
          <w:ilvl w:val="0"/>
          <w:numId w:val="48"/>
        </w:numPr>
        <w:autoSpaceDE w:val="0"/>
        <w:autoSpaceDN w:val="0"/>
        <w:adjustRightInd w:val="0"/>
        <w:spacing w:line="360" w:lineRule="auto"/>
        <w:ind w:left="567" w:hanging="284"/>
        <w:contextualSpacing/>
        <w:jc w:val="both"/>
        <w:rPr>
          <w:rFonts w:asciiTheme="majorHAnsi" w:eastAsia="Times New Roman" w:hAnsiTheme="majorHAnsi" w:cstheme="majorHAnsi"/>
          <w:sz w:val="20"/>
          <w:szCs w:val="20"/>
          <w:shd w:val="clear" w:color="auto" w:fill="FFF2CC"/>
        </w:rPr>
      </w:pPr>
      <w:r w:rsidRPr="00943449">
        <w:rPr>
          <w:rFonts w:asciiTheme="majorHAnsi" w:eastAsia="Times New Roman" w:hAnsiTheme="majorHAnsi" w:cstheme="majorHAnsi"/>
          <w:sz w:val="20"/>
          <w:szCs w:val="20"/>
        </w:rPr>
        <w:t>budowę oświetlenia</w:t>
      </w:r>
    </w:p>
    <w:p w14:paraId="363F1399" w14:textId="77777777" w:rsidR="005146B1" w:rsidRPr="005146B1" w:rsidRDefault="005146B1" w:rsidP="005146B1">
      <w:pPr>
        <w:numPr>
          <w:ilvl w:val="0"/>
          <w:numId w:val="48"/>
        </w:numPr>
        <w:autoSpaceDE w:val="0"/>
        <w:autoSpaceDN w:val="0"/>
        <w:adjustRightInd w:val="0"/>
        <w:spacing w:line="360" w:lineRule="auto"/>
        <w:ind w:left="567" w:hanging="284"/>
        <w:contextualSpacing/>
        <w:jc w:val="both"/>
        <w:rPr>
          <w:rFonts w:asciiTheme="majorHAnsi" w:eastAsia="Times New Roman" w:hAnsiTheme="majorHAnsi" w:cstheme="majorHAnsi"/>
          <w:sz w:val="20"/>
          <w:szCs w:val="20"/>
          <w:shd w:val="clear" w:color="auto" w:fill="FFF2CC"/>
        </w:rPr>
      </w:pPr>
      <w:r w:rsidRPr="00943449">
        <w:rPr>
          <w:rFonts w:asciiTheme="majorHAnsi" w:eastAsia="Times New Roman" w:hAnsiTheme="majorHAnsi" w:cstheme="majorHAnsi"/>
          <w:sz w:val="20"/>
          <w:szCs w:val="20"/>
        </w:rPr>
        <w:t>budowa kanału technologicznego</w:t>
      </w:r>
    </w:p>
    <w:p w14:paraId="2CDFB265" w14:textId="77777777" w:rsidR="005146B1" w:rsidRPr="005146B1" w:rsidRDefault="005146B1" w:rsidP="005146B1">
      <w:pPr>
        <w:numPr>
          <w:ilvl w:val="0"/>
          <w:numId w:val="48"/>
        </w:numPr>
        <w:autoSpaceDE w:val="0"/>
        <w:autoSpaceDN w:val="0"/>
        <w:adjustRightInd w:val="0"/>
        <w:spacing w:line="360" w:lineRule="auto"/>
        <w:ind w:left="567" w:hanging="284"/>
        <w:contextualSpacing/>
        <w:jc w:val="both"/>
        <w:rPr>
          <w:rFonts w:asciiTheme="majorHAnsi" w:eastAsia="Times New Roman" w:hAnsiTheme="majorHAnsi" w:cstheme="majorHAnsi"/>
          <w:sz w:val="20"/>
          <w:szCs w:val="20"/>
          <w:shd w:val="clear" w:color="auto" w:fill="FFF2CC"/>
        </w:rPr>
      </w:pPr>
      <w:r w:rsidRPr="00943449">
        <w:rPr>
          <w:rFonts w:asciiTheme="majorHAnsi" w:eastAsia="Times New Roman" w:hAnsiTheme="majorHAnsi" w:cstheme="majorHAnsi"/>
          <w:sz w:val="20"/>
          <w:szCs w:val="20"/>
        </w:rPr>
        <w:t>roboty ziemne – zasypanie wykopów, wyrównanie terenu</w:t>
      </w:r>
    </w:p>
    <w:p w14:paraId="1CCB900E" w14:textId="77777777" w:rsidR="005146B1" w:rsidRPr="005146B1" w:rsidRDefault="005146B1" w:rsidP="005146B1">
      <w:pPr>
        <w:numPr>
          <w:ilvl w:val="0"/>
          <w:numId w:val="48"/>
        </w:numPr>
        <w:autoSpaceDE w:val="0"/>
        <w:autoSpaceDN w:val="0"/>
        <w:adjustRightInd w:val="0"/>
        <w:spacing w:line="360" w:lineRule="auto"/>
        <w:ind w:left="567" w:hanging="284"/>
        <w:contextualSpacing/>
        <w:jc w:val="both"/>
        <w:rPr>
          <w:rFonts w:asciiTheme="majorHAnsi" w:eastAsia="Times New Roman" w:hAnsiTheme="majorHAnsi" w:cstheme="majorHAnsi"/>
          <w:sz w:val="20"/>
          <w:szCs w:val="20"/>
          <w:shd w:val="clear" w:color="auto" w:fill="FFF2CC"/>
        </w:rPr>
      </w:pPr>
      <w:r w:rsidRPr="00943449">
        <w:rPr>
          <w:rFonts w:asciiTheme="majorHAnsi" w:eastAsia="Times New Roman" w:hAnsiTheme="majorHAnsi" w:cstheme="majorHAnsi"/>
          <w:sz w:val="20"/>
          <w:szCs w:val="20"/>
        </w:rPr>
        <w:t>budowę nawierzchni drogi - konstrukcja jezdni o parametrach wymaganych dla obciążenia 100kN;</w:t>
      </w:r>
    </w:p>
    <w:p w14:paraId="486227E0" w14:textId="77777777" w:rsidR="005146B1" w:rsidRPr="005146B1" w:rsidRDefault="005146B1" w:rsidP="005146B1">
      <w:pPr>
        <w:numPr>
          <w:ilvl w:val="0"/>
          <w:numId w:val="48"/>
        </w:numPr>
        <w:autoSpaceDE w:val="0"/>
        <w:autoSpaceDN w:val="0"/>
        <w:adjustRightInd w:val="0"/>
        <w:spacing w:line="360" w:lineRule="auto"/>
        <w:ind w:left="567" w:hanging="284"/>
        <w:contextualSpacing/>
        <w:jc w:val="both"/>
        <w:rPr>
          <w:rFonts w:asciiTheme="majorHAnsi" w:eastAsia="Times New Roman" w:hAnsiTheme="majorHAnsi" w:cstheme="majorHAnsi"/>
          <w:sz w:val="20"/>
          <w:szCs w:val="20"/>
          <w:shd w:val="clear" w:color="auto" w:fill="FFF2CC"/>
        </w:rPr>
      </w:pPr>
      <w:r w:rsidRPr="00943449">
        <w:rPr>
          <w:rFonts w:asciiTheme="majorHAnsi" w:eastAsia="Times New Roman" w:hAnsiTheme="majorHAnsi" w:cstheme="majorHAnsi"/>
          <w:sz w:val="20"/>
          <w:szCs w:val="20"/>
        </w:rPr>
        <w:t>wykonanie oznakowania pionowego i poziomego.</w:t>
      </w:r>
    </w:p>
    <w:p w14:paraId="78A09E74" w14:textId="77777777" w:rsidR="005146B1" w:rsidRPr="005146B1" w:rsidRDefault="005146B1" w:rsidP="005146B1">
      <w:p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p>
    <w:p w14:paraId="44EBBF6D" w14:textId="77777777" w:rsidR="005146B1" w:rsidRPr="005146B1" w:rsidRDefault="005146B1" w:rsidP="005146B1">
      <w:p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943449">
        <w:rPr>
          <w:rFonts w:asciiTheme="majorHAnsi" w:eastAsia="Times New Roman" w:hAnsiTheme="majorHAnsi" w:cstheme="majorHAnsi"/>
          <w:sz w:val="20"/>
          <w:szCs w:val="20"/>
        </w:rPr>
        <w:t>Roboty budowlane wykonać na podstawie opracowanej dokumentacji projektowej pn.: Budowa odcinka ul.</w:t>
      </w:r>
      <w:r w:rsidRPr="005146B1">
        <w:rPr>
          <w:rFonts w:asciiTheme="majorHAnsi" w:eastAsia="Times New Roman" w:hAnsiTheme="majorHAnsi" w:cstheme="majorHAnsi"/>
          <w:sz w:val="20"/>
          <w:szCs w:val="20"/>
          <w:shd w:val="clear" w:color="auto" w:fill="FFF2CC"/>
        </w:rPr>
        <w:t xml:space="preserve"> </w:t>
      </w:r>
      <w:r w:rsidRPr="00943449">
        <w:rPr>
          <w:rFonts w:asciiTheme="majorHAnsi" w:eastAsia="Times New Roman" w:hAnsiTheme="majorHAnsi" w:cstheme="majorHAnsi"/>
          <w:sz w:val="20"/>
          <w:szCs w:val="20"/>
        </w:rPr>
        <w:t xml:space="preserve">Mickiewicza (w rejonie zakładu </w:t>
      </w:r>
      <w:proofErr w:type="spellStart"/>
      <w:r w:rsidRPr="00943449">
        <w:rPr>
          <w:rFonts w:asciiTheme="majorHAnsi" w:eastAsia="Times New Roman" w:hAnsiTheme="majorHAnsi" w:cstheme="majorHAnsi"/>
          <w:sz w:val="20"/>
          <w:szCs w:val="20"/>
        </w:rPr>
        <w:t>Swisspor</w:t>
      </w:r>
      <w:proofErr w:type="spellEnd"/>
      <w:r w:rsidRPr="00943449">
        <w:rPr>
          <w:rFonts w:asciiTheme="majorHAnsi" w:eastAsia="Times New Roman" w:hAnsiTheme="majorHAnsi" w:cstheme="majorHAnsi"/>
          <w:sz w:val="20"/>
          <w:szCs w:val="20"/>
        </w:rPr>
        <w:t>) w Pelplinie, stanowiącej załącznik do SWZ.</w:t>
      </w:r>
    </w:p>
    <w:p w14:paraId="231B9908" w14:textId="77777777" w:rsidR="005146B1" w:rsidRPr="005146B1" w:rsidRDefault="005146B1" w:rsidP="005146B1">
      <w:p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p>
    <w:p w14:paraId="74CA98FA" w14:textId="77777777" w:rsidR="005146B1" w:rsidRPr="005146B1" w:rsidRDefault="005146B1" w:rsidP="005146B1">
      <w:pPr>
        <w:numPr>
          <w:ilvl w:val="0"/>
          <w:numId w:val="47"/>
        </w:numPr>
        <w:autoSpaceDE w:val="0"/>
        <w:autoSpaceDN w:val="0"/>
        <w:adjustRightInd w:val="0"/>
        <w:spacing w:line="360" w:lineRule="auto"/>
        <w:ind w:left="567"/>
        <w:contextualSpacing/>
        <w:jc w:val="both"/>
        <w:rPr>
          <w:rFonts w:asciiTheme="majorHAnsi" w:eastAsia="Times New Roman" w:hAnsiTheme="majorHAnsi" w:cstheme="majorHAnsi"/>
          <w:sz w:val="20"/>
          <w:szCs w:val="20"/>
          <w:shd w:val="clear" w:color="auto" w:fill="FFF2CC"/>
        </w:rPr>
      </w:pPr>
      <w:r w:rsidRPr="00943449">
        <w:rPr>
          <w:rFonts w:asciiTheme="majorHAnsi" w:eastAsia="Times New Roman" w:hAnsiTheme="majorHAnsi" w:cstheme="majorHAnsi"/>
          <w:sz w:val="20"/>
          <w:szCs w:val="20"/>
        </w:rPr>
        <w:t>Cześć 2 - Remonty dróg gminnych:</w:t>
      </w:r>
    </w:p>
    <w:p w14:paraId="1B5B9D31" w14:textId="77777777" w:rsidR="005146B1" w:rsidRPr="005146B1" w:rsidRDefault="005146B1" w:rsidP="005146B1">
      <w:pPr>
        <w:numPr>
          <w:ilvl w:val="0"/>
          <w:numId w:val="49"/>
        </w:numPr>
        <w:autoSpaceDE w:val="0"/>
        <w:autoSpaceDN w:val="0"/>
        <w:adjustRightInd w:val="0"/>
        <w:spacing w:line="360" w:lineRule="auto"/>
        <w:ind w:left="567" w:hanging="283"/>
        <w:contextualSpacing/>
        <w:jc w:val="both"/>
        <w:rPr>
          <w:rFonts w:asciiTheme="majorHAnsi" w:eastAsia="Times New Roman" w:hAnsiTheme="majorHAnsi" w:cstheme="majorHAnsi"/>
          <w:sz w:val="20"/>
          <w:szCs w:val="20"/>
          <w:shd w:val="clear" w:color="auto" w:fill="FFF2CC"/>
        </w:rPr>
      </w:pPr>
      <w:r w:rsidRPr="00943449">
        <w:rPr>
          <w:rFonts w:asciiTheme="majorHAnsi" w:eastAsia="Times New Roman" w:hAnsiTheme="majorHAnsi" w:cstheme="majorHAnsi"/>
          <w:sz w:val="20"/>
          <w:szCs w:val="20"/>
        </w:rPr>
        <w:t>ul. Marii Konopnickiej – droga gminna nr 215409G;</w:t>
      </w:r>
    </w:p>
    <w:p w14:paraId="24AA29B5" w14:textId="77777777" w:rsidR="005146B1" w:rsidRPr="005146B1" w:rsidRDefault="005146B1" w:rsidP="005146B1">
      <w:pPr>
        <w:numPr>
          <w:ilvl w:val="0"/>
          <w:numId w:val="49"/>
        </w:numPr>
        <w:autoSpaceDE w:val="0"/>
        <w:autoSpaceDN w:val="0"/>
        <w:adjustRightInd w:val="0"/>
        <w:spacing w:line="360" w:lineRule="auto"/>
        <w:ind w:left="567" w:hanging="283"/>
        <w:contextualSpacing/>
        <w:jc w:val="both"/>
        <w:rPr>
          <w:rFonts w:asciiTheme="majorHAnsi" w:eastAsia="Times New Roman" w:hAnsiTheme="majorHAnsi" w:cstheme="majorHAnsi"/>
          <w:sz w:val="20"/>
          <w:szCs w:val="20"/>
          <w:shd w:val="clear" w:color="auto" w:fill="FFF2CC"/>
        </w:rPr>
      </w:pPr>
      <w:r w:rsidRPr="00943449">
        <w:rPr>
          <w:rFonts w:asciiTheme="majorHAnsi" w:eastAsia="Times New Roman" w:hAnsiTheme="majorHAnsi" w:cstheme="majorHAnsi"/>
          <w:sz w:val="20"/>
          <w:szCs w:val="20"/>
        </w:rPr>
        <w:t>ul. Stefana Żeromskiego – droga gminna nr 215425G;</w:t>
      </w:r>
    </w:p>
    <w:p w14:paraId="2F0ED47B" w14:textId="77777777" w:rsidR="005146B1" w:rsidRPr="005146B1" w:rsidRDefault="005146B1" w:rsidP="005146B1">
      <w:pPr>
        <w:numPr>
          <w:ilvl w:val="0"/>
          <w:numId w:val="49"/>
        </w:numPr>
        <w:autoSpaceDE w:val="0"/>
        <w:autoSpaceDN w:val="0"/>
        <w:adjustRightInd w:val="0"/>
        <w:spacing w:line="360" w:lineRule="auto"/>
        <w:ind w:left="567" w:hanging="283"/>
        <w:contextualSpacing/>
        <w:jc w:val="both"/>
        <w:rPr>
          <w:rFonts w:asciiTheme="majorHAnsi" w:eastAsia="Times New Roman" w:hAnsiTheme="majorHAnsi" w:cstheme="majorHAnsi"/>
          <w:sz w:val="20"/>
          <w:szCs w:val="20"/>
          <w:shd w:val="clear" w:color="auto" w:fill="FFF2CC"/>
        </w:rPr>
      </w:pPr>
      <w:r w:rsidRPr="00943449">
        <w:rPr>
          <w:rFonts w:asciiTheme="majorHAnsi" w:eastAsia="Times New Roman" w:hAnsiTheme="majorHAnsi" w:cstheme="majorHAnsi"/>
          <w:sz w:val="20"/>
          <w:szCs w:val="20"/>
        </w:rPr>
        <w:t>ul. Bolesława Prusa – droga gminna nr 215415G.</w:t>
      </w:r>
    </w:p>
    <w:p w14:paraId="66FA3059" w14:textId="77777777" w:rsidR="005146B1" w:rsidRPr="005146B1" w:rsidRDefault="005146B1" w:rsidP="005146B1">
      <w:pPr>
        <w:autoSpaceDE w:val="0"/>
        <w:autoSpaceDN w:val="0"/>
        <w:adjustRightInd w:val="0"/>
        <w:spacing w:line="360" w:lineRule="auto"/>
        <w:ind w:left="207"/>
        <w:contextualSpacing/>
        <w:jc w:val="both"/>
        <w:rPr>
          <w:rFonts w:asciiTheme="majorHAnsi" w:eastAsia="Times New Roman" w:hAnsiTheme="majorHAnsi" w:cstheme="majorHAnsi"/>
          <w:sz w:val="20"/>
          <w:szCs w:val="20"/>
          <w:shd w:val="clear" w:color="auto" w:fill="FFF2CC"/>
        </w:rPr>
      </w:pPr>
    </w:p>
    <w:p w14:paraId="271DB2FB" w14:textId="77777777" w:rsidR="005146B1" w:rsidRPr="005146B1" w:rsidRDefault="005146B1" w:rsidP="005146B1">
      <w:pPr>
        <w:autoSpaceDE w:val="0"/>
        <w:autoSpaceDN w:val="0"/>
        <w:adjustRightInd w:val="0"/>
        <w:spacing w:line="360" w:lineRule="auto"/>
        <w:ind w:left="207"/>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W ramach robót remontowych przewidziane są następujące prace:</w:t>
      </w:r>
    </w:p>
    <w:p w14:paraId="39680932" w14:textId="77777777" w:rsidR="005146B1" w:rsidRPr="005146B1" w:rsidRDefault="005146B1" w:rsidP="005146B1">
      <w:pPr>
        <w:numPr>
          <w:ilvl w:val="0"/>
          <w:numId w:val="50"/>
        </w:numPr>
        <w:autoSpaceDE w:val="0"/>
        <w:autoSpaceDN w:val="0"/>
        <w:adjustRightInd w:val="0"/>
        <w:spacing w:line="360" w:lineRule="auto"/>
        <w:ind w:left="709"/>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ISTNIEJĄCE JEZDNIE ULIC:</w:t>
      </w:r>
    </w:p>
    <w:p w14:paraId="67359DFA" w14:textId="77777777" w:rsidR="005146B1" w:rsidRPr="005146B1" w:rsidRDefault="005146B1" w:rsidP="005146B1">
      <w:pPr>
        <w:numPr>
          <w:ilvl w:val="0"/>
          <w:numId w:val="51"/>
        </w:num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Sfrezowanie istniejącej nawierzchni bitumicznej na głębokość do 6 cm z nadaniem</w:t>
      </w:r>
    </w:p>
    <w:p w14:paraId="0EFA5F5B" w14:textId="77777777" w:rsidR="005146B1" w:rsidRPr="005146B1" w:rsidRDefault="005146B1" w:rsidP="005146B1">
      <w:pPr>
        <w:numPr>
          <w:ilvl w:val="0"/>
          <w:numId w:val="51"/>
        </w:num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profilu podłużnego i spadków poprzecznych.</w:t>
      </w:r>
    </w:p>
    <w:p w14:paraId="3628F03D" w14:textId="77777777" w:rsidR="005146B1" w:rsidRPr="005146B1" w:rsidRDefault="005146B1" w:rsidP="005146B1">
      <w:pPr>
        <w:numPr>
          <w:ilvl w:val="0"/>
          <w:numId w:val="51"/>
        </w:num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Ułożenie warstwy wzmacniającej z siatki z włókien szklanych przesączonej asfaltem.</w:t>
      </w:r>
    </w:p>
    <w:p w14:paraId="5B952741" w14:textId="77777777" w:rsidR="005146B1" w:rsidRPr="005146B1" w:rsidRDefault="005146B1" w:rsidP="005146B1">
      <w:pPr>
        <w:numPr>
          <w:ilvl w:val="0"/>
          <w:numId w:val="51"/>
        </w:num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Ułożenie warstwy wyrównawczej gr. 4 cm bitumicznej z betonu asfaltowego AC16W.</w:t>
      </w:r>
    </w:p>
    <w:p w14:paraId="040FD351" w14:textId="77777777" w:rsidR="005146B1" w:rsidRPr="005146B1" w:rsidRDefault="005146B1" w:rsidP="005146B1">
      <w:pPr>
        <w:numPr>
          <w:ilvl w:val="0"/>
          <w:numId w:val="51"/>
        </w:num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Ułożenie warstwy ścieralnej gr. 4 cm bitumicznej z betonu asfaltowego AC11S.</w:t>
      </w:r>
    </w:p>
    <w:p w14:paraId="6E2A70B6" w14:textId="77777777" w:rsidR="005146B1" w:rsidRPr="005146B1" w:rsidRDefault="005146B1" w:rsidP="005146B1">
      <w:pPr>
        <w:numPr>
          <w:ilvl w:val="0"/>
          <w:numId w:val="51"/>
        </w:num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Regulacja wysokościowa istniejących urządzeń zlokalizowanych w nawierzchni</w:t>
      </w:r>
    </w:p>
    <w:p w14:paraId="6D32EF59" w14:textId="77777777" w:rsidR="005146B1" w:rsidRPr="005146B1" w:rsidRDefault="005146B1" w:rsidP="005146B1">
      <w:pPr>
        <w:numPr>
          <w:ilvl w:val="0"/>
          <w:numId w:val="51"/>
        </w:num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jezdni takich jak: włazy studni kanalizacyjnych, obudowy zaworów wodociągowych i</w:t>
      </w:r>
    </w:p>
    <w:p w14:paraId="561525A3" w14:textId="77777777" w:rsidR="005146B1" w:rsidRPr="005146B1" w:rsidRDefault="005146B1" w:rsidP="005146B1">
      <w:pPr>
        <w:numPr>
          <w:ilvl w:val="0"/>
          <w:numId w:val="51"/>
        </w:num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gazowych, kratki</w:t>
      </w:r>
      <w:r w:rsidRPr="005146B1">
        <w:rPr>
          <w:rFonts w:asciiTheme="majorHAnsi" w:eastAsia="Times New Roman" w:hAnsiTheme="majorHAnsi" w:cstheme="majorHAnsi"/>
          <w:sz w:val="20"/>
          <w:szCs w:val="20"/>
          <w:shd w:val="clear" w:color="auto" w:fill="FFF2CC"/>
        </w:rPr>
        <w:t xml:space="preserve"> </w:t>
      </w:r>
      <w:r w:rsidRPr="00146560">
        <w:rPr>
          <w:rFonts w:asciiTheme="majorHAnsi" w:eastAsia="Times New Roman" w:hAnsiTheme="majorHAnsi" w:cstheme="majorHAnsi"/>
          <w:sz w:val="20"/>
          <w:szCs w:val="20"/>
        </w:rPr>
        <w:t>ściekowe ulicznych wpustów deszczowych.</w:t>
      </w:r>
    </w:p>
    <w:p w14:paraId="0451C53F" w14:textId="77777777" w:rsidR="005146B1" w:rsidRPr="005146B1" w:rsidRDefault="005146B1" w:rsidP="005146B1">
      <w:pPr>
        <w:numPr>
          <w:ilvl w:val="0"/>
          <w:numId w:val="51"/>
        </w:num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 xml:space="preserve">Montaż dodatkowego wpustu deszczowego wraz z </w:t>
      </w:r>
      <w:proofErr w:type="spellStart"/>
      <w:r w:rsidRPr="00146560">
        <w:rPr>
          <w:rFonts w:asciiTheme="majorHAnsi" w:eastAsia="Times New Roman" w:hAnsiTheme="majorHAnsi" w:cstheme="majorHAnsi"/>
          <w:sz w:val="20"/>
          <w:szCs w:val="20"/>
        </w:rPr>
        <w:t>przykanalikiem</w:t>
      </w:r>
      <w:proofErr w:type="spellEnd"/>
      <w:r w:rsidRPr="00146560">
        <w:rPr>
          <w:rFonts w:asciiTheme="majorHAnsi" w:eastAsia="Times New Roman" w:hAnsiTheme="majorHAnsi" w:cstheme="majorHAnsi"/>
          <w:sz w:val="20"/>
          <w:szCs w:val="20"/>
        </w:rPr>
        <w:t xml:space="preserve"> i włączeniem do</w:t>
      </w:r>
    </w:p>
    <w:p w14:paraId="5008ABFF" w14:textId="77777777" w:rsidR="005146B1" w:rsidRPr="005146B1" w:rsidRDefault="005146B1" w:rsidP="005146B1">
      <w:pPr>
        <w:numPr>
          <w:ilvl w:val="0"/>
          <w:numId w:val="51"/>
        </w:num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istniejącej studni deszczowej w ulicy M. Konopnickiej.</w:t>
      </w:r>
    </w:p>
    <w:p w14:paraId="77BB329F" w14:textId="77777777" w:rsidR="005146B1" w:rsidRPr="005146B1" w:rsidRDefault="005146B1" w:rsidP="005146B1">
      <w:pPr>
        <w:numPr>
          <w:ilvl w:val="0"/>
          <w:numId w:val="50"/>
        </w:numPr>
        <w:autoSpaceDE w:val="0"/>
        <w:autoSpaceDN w:val="0"/>
        <w:adjustRightInd w:val="0"/>
        <w:spacing w:line="360" w:lineRule="auto"/>
        <w:ind w:left="709"/>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ISTNIEJĄCE ZJAZDY NA</w:t>
      </w:r>
      <w:r w:rsidRPr="005146B1">
        <w:rPr>
          <w:rFonts w:asciiTheme="majorHAnsi" w:eastAsia="Times New Roman" w:hAnsiTheme="majorHAnsi" w:cstheme="majorHAnsi"/>
          <w:sz w:val="20"/>
          <w:szCs w:val="20"/>
          <w:shd w:val="clear" w:color="auto" w:fill="FFF2CC"/>
        </w:rPr>
        <w:t xml:space="preserve"> </w:t>
      </w:r>
      <w:r w:rsidRPr="00146560">
        <w:rPr>
          <w:rFonts w:asciiTheme="majorHAnsi" w:eastAsia="Times New Roman" w:hAnsiTheme="majorHAnsi" w:cstheme="majorHAnsi"/>
          <w:sz w:val="20"/>
          <w:szCs w:val="20"/>
        </w:rPr>
        <w:t>POSESJE:</w:t>
      </w:r>
    </w:p>
    <w:p w14:paraId="6391E78F"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Rozbiórka istniejących nawierzchni zjazdów z betonowych płyt sześciokątnych, betonowej kostki brukowej, płytek betonowych wraz z istniejącą podbudową.</w:t>
      </w:r>
    </w:p>
    <w:p w14:paraId="6F6D4511"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Rozbiórka istniejącego obramowania z betonowych krawężników i oporników.</w:t>
      </w:r>
    </w:p>
    <w:p w14:paraId="4DFFA180"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Wykonanie nowej podbudowy zjazdów.</w:t>
      </w:r>
    </w:p>
    <w:p w14:paraId="62E37CF2"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Wykonanie obramowania zjazdów od strony jezdni betonowym krawężnikiem najazdowym 15x22 cm w kolorze szarym zaniżonym na 3 cm ponad poziom jezdni.</w:t>
      </w:r>
    </w:p>
    <w:p w14:paraId="4C3D3AC3"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Wykonanie obramowania zjazdów od strony posesji betonowym opornikiem 12x25 cm w kolorze szarym</w:t>
      </w:r>
      <w:r w:rsidRPr="005146B1">
        <w:rPr>
          <w:rFonts w:asciiTheme="majorHAnsi" w:eastAsia="Times New Roman" w:hAnsiTheme="majorHAnsi" w:cstheme="majorHAnsi"/>
          <w:sz w:val="20"/>
          <w:szCs w:val="20"/>
          <w:shd w:val="clear" w:color="auto" w:fill="FFF2CC"/>
        </w:rPr>
        <w:t>.</w:t>
      </w:r>
    </w:p>
    <w:p w14:paraId="6404256D"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Wykonanie nowej nawierzchni zjazdów z betonowej kostki brukowej prostokątnej 20x10x8 cm w kolorze grafitowym.</w:t>
      </w:r>
    </w:p>
    <w:p w14:paraId="0E1CB798"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Regulacja wysokościowa istniejących urządzeń zlokalizowanych w nawierzchni zjazdów takich jak: włazy studni kanalizacyjnych, obudowy zaworów wodociągowych i gazowych, kratki ściekowe ulicznych wpustów deszczowych.</w:t>
      </w:r>
    </w:p>
    <w:p w14:paraId="7EBBF265" w14:textId="77777777" w:rsidR="005146B1" w:rsidRPr="005146B1" w:rsidRDefault="005146B1" w:rsidP="005146B1">
      <w:pPr>
        <w:numPr>
          <w:ilvl w:val="0"/>
          <w:numId w:val="50"/>
        </w:numPr>
        <w:autoSpaceDE w:val="0"/>
        <w:autoSpaceDN w:val="0"/>
        <w:adjustRightInd w:val="0"/>
        <w:spacing w:line="360" w:lineRule="auto"/>
        <w:ind w:left="709"/>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ISTNIEJĄCE CHODNIKI:</w:t>
      </w:r>
    </w:p>
    <w:p w14:paraId="0B4F0508"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Rozbiórka istniejących nawierzchni chodników z betonowych płytek chodnikowych wraz z istniejącą podbudową.</w:t>
      </w:r>
    </w:p>
    <w:p w14:paraId="7180AC97" w14:textId="77777777" w:rsidR="005146B1" w:rsidRPr="005146B1" w:rsidRDefault="005146B1" w:rsidP="005146B1">
      <w:pPr>
        <w:numPr>
          <w:ilvl w:val="0"/>
          <w:numId w:val="52"/>
        </w:num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Rozbiórka istniejącego obramowania z betonowych krawężników, oporników i obrzeży</w:t>
      </w:r>
      <w:r w:rsidRPr="005146B1">
        <w:rPr>
          <w:rFonts w:asciiTheme="majorHAnsi" w:eastAsia="Times New Roman" w:hAnsiTheme="majorHAnsi" w:cstheme="majorHAnsi"/>
          <w:sz w:val="20"/>
          <w:szCs w:val="20"/>
          <w:shd w:val="clear" w:color="auto" w:fill="FFF2CC"/>
        </w:rPr>
        <w:t>.</w:t>
      </w:r>
    </w:p>
    <w:p w14:paraId="706A0EE5"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Wykonanie nowej podbudowy chodników.</w:t>
      </w:r>
    </w:p>
    <w:p w14:paraId="2FCA52B7"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Wykonanie obramowania chodników od strony jezdni betonowym krawężnikiem 15x30 cm w kolorze szarym wyniesionym na 10 cm ponad poziom jezdni.</w:t>
      </w:r>
    </w:p>
    <w:p w14:paraId="7FD40321"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Wykonanie obramowania chodników od posesji betonowym obrzeżem 8x30 cm w kolorze szarym.</w:t>
      </w:r>
    </w:p>
    <w:p w14:paraId="0389023A"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146560">
        <w:rPr>
          <w:rFonts w:asciiTheme="majorHAnsi" w:eastAsia="Times New Roman" w:hAnsiTheme="majorHAnsi" w:cstheme="majorHAnsi"/>
          <w:sz w:val="20"/>
          <w:szCs w:val="20"/>
        </w:rPr>
        <w:t>Wykonanie nowej nawierzchni chodników z betonowej kostki brukowej prostokątnej 20x10x8 cm w kolorze szarym.</w:t>
      </w:r>
    </w:p>
    <w:p w14:paraId="3A271AA7"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lastRenderedPageBreak/>
        <w:t>Regulacja wysokościowa istniejących urządzeń zlokalizowanych w nawierzchni chodników takich jak: włazy studni kanalizacyjnych, obudowy zaworów wodociągowych i gazowych, kratki ściekowe ulicznych wpustów deszczowych.</w:t>
      </w:r>
    </w:p>
    <w:p w14:paraId="09363943" w14:textId="77777777" w:rsidR="005146B1" w:rsidRPr="005146B1" w:rsidRDefault="005146B1" w:rsidP="005146B1">
      <w:pPr>
        <w:numPr>
          <w:ilvl w:val="0"/>
          <w:numId w:val="50"/>
        </w:numPr>
        <w:autoSpaceDE w:val="0"/>
        <w:autoSpaceDN w:val="0"/>
        <w:adjustRightInd w:val="0"/>
        <w:spacing w:line="360" w:lineRule="auto"/>
        <w:ind w:left="709"/>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t>TERENY ZIELONE W GRANICACH PASA DROGOWEGO:</w:t>
      </w:r>
    </w:p>
    <w:p w14:paraId="003F627C"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t>Zdjęcie istniejącej warstwy humusu gr. do 15 cm na odkład przed przystąpieniem do prac remontowych.</w:t>
      </w:r>
    </w:p>
    <w:p w14:paraId="1AB1E9CB"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t>Zagospodarowanie terenów zielonych w granicach pasa drogowego poprzez humusowanie gr. 15 cm.</w:t>
      </w:r>
    </w:p>
    <w:p w14:paraId="3662D3CF" w14:textId="77777777" w:rsidR="005146B1" w:rsidRPr="005146B1" w:rsidRDefault="005146B1" w:rsidP="005146B1">
      <w:pPr>
        <w:numPr>
          <w:ilvl w:val="0"/>
          <w:numId w:val="51"/>
        </w:numPr>
        <w:autoSpaceDE w:val="0"/>
        <w:autoSpaceDN w:val="0"/>
        <w:adjustRightInd w:val="0"/>
        <w:spacing w:line="360" w:lineRule="auto"/>
        <w:ind w:left="709" w:hanging="142"/>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t xml:space="preserve">Obsianie powierzchni </w:t>
      </w:r>
      <w:proofErr w:type="spellStart"/>
      <w:r w:rsidRPr="003B48B4">
        <w:rPr>
          <w:rFonts w:asciiTheme="majorHAnsi" w:eastAsia="Times New Roman" w:hAnsiTheme="majorHAnsi" w:cstheme="majorHAnsi"/>
          <w:sz w:val="20"/>
          <w:szCs w:val="20"/>
        </w:rPr>
        <w:t>zahumusowanych</w:t>
      </w:r>
      <w:proofErr w:type="spellEnd"/>
      <w:r w:rsidRPr="003B48B4">
        <w:rPr>
          <w:rFonts w:asciiTheme="majorHAnsi" w:eastAsia="Times New Roman" w:hAnsiTheme="majorHAnsi" w:cstheme="majorHAnsi"/>
          <w:sz w:val="20"/>
          <w:szCs w:val="20"/>
        </w:rPr>
        <w:t xml:space="preserve"> nasionami mieszanki traw.</w:t>
      </w:r>
    </w:p>
    <w:p w14:paraId="086483DE" w14:textId="77777777" w:rsidR="005146B1" w:rsidRPr="005146B1" w:rsidRDefault="005146B1" w:rsidP="005146B1">
      <w:pPr>
        <w:spacing w:line="360" w:lineRule="auto"/>
        <w:jc w:val="both"/>
        <w:rPr>
          <w:rFonts w:asciiTheme="majorHAnsi" w:eastAsia="Times New Roman" w:hAnsiTheme="majorHAnsi" w:cstheme="majorHAnsi"/>
          <w:sz w:val="20"/>
          <w:szCs w:val="20"/>
          <w:shd w:val="clear" w:color="auto" w:fill="FFF2CC"/>
        </w:rPr>
      </w:pPr>
    </w:p>
    <w:p w14:paraId="1323A30F" w14:textId="77777777" w:rsidR="005146B1" w:rsidRPr="005146B1" w:rsidRDefault="005146B1" w:rsidP="005146B1">
      <w:pPr>
        <w:numPr>
          <w:ilvl w:val="1"/>
          <w:numId w:val="45"/>
        </w:numPr>
        <w:autoSpaceDE w:val="0"/>
        <w:autoSpaceDN w:val="0"/>
        <w:adjustRightInd w:val="0"/>
        <w:spacing w:line="360" w:lineRule="auto"/>
        <w:ind w:left="284" w:hanging="284"/>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t>Dla obu części zamówienia do obowiązków Wykonawcy należeć będzie również:</w:t>
      </w:r>
    </w:p>
    <w:p w14:paraId="59332DE5" w14:textId="77777777" w:rsidR="005146B1" w:rsidRPr="005146B1" w:rsidRDefault="005146B1" w:rsidP="005146B1">
      <w:pPr>
        <w:pStyle w:val="Akapitzlist"/>
        <w:numPr>
          <w:ilvl w:val="0"/>
          <w:numId w:val="38"/>
        </w:numPr>
        <w:spacing w:after="0" w:line="360" w:lineRule="auto"/>
        <w:jc w:val="both"/>
        <w:rPr>
          <w:rFonts w:asciiTheme="majorHAnsi" w:hAnsiTheme="majorHAnsi" w:cstheme="majorHAnsi"/>
          <w:sz w:val="20"/>
          <w:szCs w:val="20"/>
          <w:shd w:val="clear" w:color="auto" w:fill="FFF2CC"/>
        </w:rPr>
      </w:pPr>
      <w:r w:rsidRPr="003B48B4">
        <w:rPr>
          <w:rFonts w:asciiTheme="majorHAnsi" w:hAnsiTheme="majorHAnsi" w:cstheme="majorHAnsi"/>
          <w:sz w:val="20"/>
          <w:szCs w:val="20"/>
          <w:shd w:val="clear" w:color="auto" w:fill="auto"/>
        </w:rPr>
        <w:t>Zapewnienie obsługi geodezyjnej całego procesu budowlanego;</w:t>
      </w:r>
    </w:p>
    <w:p w14:paraId="1B7493EB" w14:textId="77777777" w:rsidR="005146B1" w:rsidRPr="005146B1" w:rsidRDefault="005146B1" w:rsidP="005146B1">
      <w:pPr>
        <w:pStyle w:val="Akapitzlist"/>
        <w:numPr>
          <w:ilvl w:val="0"/>
          <w:numId w:val="38"/>
        </w:numPr>
        <w:spacing w:after="0" w:line="360" w:lineRule="auto"/>
        <w:jc w:val="both"/>
        <w:rPr>
          <w:rFonts w:asciiTheme="majorHAnsi" w:hAnsiTheme="majorHAnsi" w:cstheme="majorHAnsi"/>
          <w:sz w:val="20"/>
          <w:szCs w:val="20"/>
          <w:shd w:val="clear" w:color="auto" w:fill="FFF2CC"/>
        </w:rPr>
      </w:pPr>
      <w:r w:rsidRPr="003B48B4">
        <w:rPr>
          <w:rFonts w:asciiTheme="majorHAnsi" w:hAnsiTheme="majorHAnsi" w:cstheme="majorHAnsi"/>
          <w:sz w:val="20"/>
          <w:szCs w:val="20"/>
          <w:shd w:val="clear" w:color="auto" w:fill="auto"/>
        </w:rPr>
        <w:t>Zabezpieczenie robót w okresie trwania budowy.</w:t>
      </w:r>
    </w:p>
    <w:p w14:paraId="625B5D29" w14:textId="77777777" w:rsidR="005146B1" w:rsidRPr="005146B1" w:rsidRDefault="005146B1" w:rsidP="005146B1">
      <w:pPr>
        <w:pStyle w:val="Akapitzlist"/>
        <w:numPr>
          <w:ilvl w:val="0"/>
          <w:numId w:val="38"/>
        </w:numPr>
        <w:spacing w:after="0" w:line="360" w:lineRule="auto"/>
        <w:jc w:val="both"/>
        <w:rPr>
          <w:rFonts w:asciiTheme="majorHAnsi" w:hAnsiTheme="majorHAnsi" w:cstheme="majorHAnsi"/>
          <w:sz w:val="20"/>
          <w:szCs w:val="20"/>
          <w:shd w:val="clear" w:color="auto" w:fill="FFF2CC"/>
        </w:rPr>
      </w:pPr>
      <w:r w:rsidRPr="003B48B4">
        <w:rPr>
          <w:rFonts w:asciiTheme="majorHAnsi" w:hAnsiTheme="majorHAnsi" w:cstheme="majorHAnsi"/>
          <w:sz w:val="20"/>
          <w:szCs w:val="20"/>
          <w:shd w:val="clear" w:color="auto" w:fill="auto"/>
        </w:rPr>
        <w:t>Przygotowanie i realizacja projektu tymczasowej organizacji ruchu oraz zabezpieczenia robót w okresie trwania budowy, a następnie uzyskanie jego zatwierdzenia przez odpowiedni zarząd drogi oraz organ zarządzający ruchem;</w:t>
      </w:r>
    </w:p>
    <w:p w14:paraId="6611CFF9" w14:textId="77777777" w:rsidR="005146B1" w:rsidRPr="005146B1" w:rsidRDefault="005146B1" w:rsidP="005146B1">
      <w:pPr>
        <w:pStyle w:val="Akapitzlist"/>
        <w:numPr>
          <w:ilvl w:val="0"/>
          <w:numId w:val="38"/>
        </w:numPr>
        <w:spacing w:after="0" w:line="360" w:lineRule="auto"/>
        <w:jc w:val="both"/>
        <w:rPr>
          <w:rFonts w:asciiTheme="majorHAnsi" w:hAnsiTheme="majorHAnsi" w:cstheme="majorHAnsi"/>
          <w:sz w:val="20"/>
          <w:szCs w:val="20"/>
          <w:shd w:val="clear" w:color="auto" w:fill="FFF2CC"/>
        </w:rPr>
      </w:pPr>
      <w:r w:rsidRPr="003B48B4">
        <w:rPr>
          <w:rFonts w:asciiTheme="majorHAnsi" w:hAnsiTheme="majorHAnsi" w:cstheme="majorHAnsi"/>
          <w:sz w:val="20"/>
          <w:szCs w:val="20"/>
          <w:shd w:val="clear" w:color="auto" w:fill="auto"/>
        </w:rPr>
        <w:t>Należyte zabezpieczenie terenu budowy wraz z dostarczeniem i obsługą wszystkich tymczasowych urządzeń zabezpieczających takich jak: zapory, bariery, światła ostrzegawcze, poręcze, ogrodzenia itp., zapewniając tym samym bezpieczeństwo pojazdów i pieszych.</w:t>
      </w:r>
    </w:p>
    <w:p w14:paraId="54647ABE" w14:textId="77777777" w:rsidR="005146B1" w:rsidRPr="005146B1" w:rsidRDefault="005146B1" w:rsidP="005146B1">
      <w:pPr>
        <w:pStyle w:val="Akapitzlist"/>
        <w:numPr>
          <w:ilvl w:val="0"/>
          <w:numId w:val="38"/>
        </w:numPr>
        <w:spacing w:after="0" w:line="360" w:lineRule="auto"/>
        <w:jc w:val="both"/>
        <w:rPr>
          <w:rFonts w:asciiTheme="majorHAnsi" w:hAnsiTheme="majorHAnsi" w:cstheme="majorHAnsi"/>
          <w:sz w:val="20"/>
          <w:szCs w:val="20"/>
          <w:shd w:val="clear" w:color="auto" w:fill="FFF2CC"/>
        </w:rPr>
      </w:pPr>
      <w:r w:rsidRPr="003B48B4">
        <w:rPr>
          <w:rFonts w:asciiTheme="majorHAnsi" w:hAnsiTheme="majorHAnsi" w:cstheme="majorHAnsi"/>
          <w:sz w:val="20"/>
          <w:szCs w:val="20"/>
          <w:shd w:val="clear" w:color="auto" w:fill="auto"/>
        </w:rPr>
        <w:t>Po zakończeniu robót uporządkowanie terenu, naprawa zaistniałych szkód i ewentualna wypłata właścicielom stosownego odszkodowania za niemożność użytkowania bądź inne trwałe szkody. Naprawa i wypłata odszkodowania powinny być potwierdzone protokołem stwierdzającym iż właściciel nie rości już żadnych pretensji do Wykonawcy.</w:t>
      </w:r>
    </w:p>
    <w:p w14:paraId="2DC5AB75" w14:textId="77777777" w:rsidR="005146B1" w:rsidRPr="005146B1" w:rsidRDefault="005146B1" w:rsidP="005146B1">
      <w:pPr>
        <w:pStyle w:val="Akapitzlist"/>
        <w:numPr>
          <w:ilvl w:val="0"/>
          <w:numId w:val="38"/>
        </w:numPr>
        <w:spacing w:after="0" w:line="360" w:lineRule="auto"/>
        <w:jc w:val="both"/>
        <w:rPr>
          <w:rFonts w:asciiTheme="majorHAnsi" w:hAnsiTheme="majorHAnsi" w:cstheme="majorHAnsi"/>
          <w:sz w:val="20"/>
          <w:szCs w:val="20"/>
          <w:shd w:val="clear" w:color="auto" w:fill="FFF2CC"/>
        </w:rPr>
      </w:pPr>
      <w:r w:rsidRPr="003B48B4">
        <w:rPr>
          <w:rFonts w:asciiTheme="majorHAnsi" w:hAnsiTheme="majorHAnsi" w:cstheme="majorHAnsi"/>
          <w:sz w:val="20"/>
          <w:szCs w:val="20"/>
          <w:shd w:val="clear" w:color="auto" w:fill="auto"/>
        </w:rPr>
        <w:t>Przed rozpoczęciem robót budowlanych wykonanie dokumentacji fotograficznej budynków oraz innych obiektów budowlanych znajdujących się w bezpośrednim sąsiedztwie inwestycji w celu uniknięcia niesłusznych roszczeń odszkodowawczych ze strony właścicieli nieruchomości.</w:t>
      </w:r>
    </w:p>
    <w:p w14:paraId="134F7894" w14:textId="77777777" w:rsidR="005146B1" w:rsidRPr="005146B1" w:rsidRDefault="005146B1" w:rsidP="005146B1">
      <w:pPr>
        <w:pStyle w:val="Akapitzlist"/>
        <w:numPr>
          <w:ilvl w:val="0"/>
          <w:numId w:val="38"/>
        </w:numPr>
        <w:spacing w:after="0" w:line="360" w:lineRule="auto"/>
        <w:jc w:val="both"/>
        <w:rPr>
          <w:rFonts w:asciiTheme="majorHAnsi" w:hAnsiTheme="majorHAnsi" w:cstheme="majorHAnsi"/>
          <w:sz w:val="20"/>
          <w:szCs w:val="20"/>
          <w:shd w:val="clear" w:color="auto" w:fill="FFF2CC"/>
        </w:rPr>
      </w:pPr>
      <w:r w:rsidRPr="003B48B4">
        <w:rPr>
          <w:rFonts w:asciiTheme="majorHAnsi" w:hAnsiTheme="majorHAnsi" w:cstheme="majorHAnsi"/>
          <w:sz w:val="20"/>
          <w:szCs w:val="20"/>
          <w:shd w:val="clear" w:color="auto" w:fill="auto"/>
        </w:rPr>
        <w:t>Przed rozpoczęciem robót sporządzenie dokumentacji stanu technicznego istniejących dróg znajdujących się w najbliższym sąsiedztwie inwestycji oraz w dalszej odległości, które będą wykorzystywane do ciężkiego transportu przez Wykonawcę. Nieodłączną częścią dokumentacji będą zdjęcia skatalogowane w sposób niebudzący wątpliwości co do momentu ich wykonania oraz obiektu który dokumentują.</w:t>
      </w:r>
    </w:p>
    <w:p w14:paraId="6AD18DC5" w14:textId="77777777" w:rsidR="005146B1" w:rsidRPr="005146B1" w:rsidRDefault="005146B1" w:rsidP="005146B1">
      <w:pPr>
        <w:pStyle w:val="Akapitzlist"/>
        <w:numPr>
          <w:ilvl w:val="0"/>
          <w:numId w:val="38"/>
        </w:numPr>
        <w:spacing w:after="0" w:line="360" w:lineRule="auto"/>
        <w:jc w:val="both"/>
        <w:rPr>
          <w:rFonts w:asciiTheme="majorHAnsi" w:hAnsiTheme="majorHAnsi" w:cstheme="majorHAnsi"/>
          <w:sz w:val="20"/>
          <w:szCs w:val="20"/>
          <w:shd w:val="clear" w:color="auto" w:fill="FFF2CC"/>
        </w:rPr>
      </w:pPr>
      <w:r w:rsidRPr="003B48B4">
        <w:rPr>
          <w:rFonts w:asciiTheme="majorHAnsi" w:hAnsiTheme="majorHAnsi" w:cstheme="majorHAnsi"/>
          <w:sz w:val="20"/>
          <w:szCs w:val="20"/>
          <w:shd w:val="clear" w:color="auto" w:fill="auto"/>
        </w:rPr>
        <w:t>Wykonawca będzie mógł transportować materiały i wyposażenie na i z terenu budowy wyłącznie po drogach, których stan został zinwentaryzowany w w/w sposób. W przypadku ewentualnych roszczeń odszkodowawczych za zniszczenie dróg przez transport budowy Wykonawca jest zobowiązany do ich naprawy na własny koszt.</w:t>
      </w:r>
    </w:p>
    <w:p w14:paraId="0438ADC4" w14:textId="77777777" w:rsidR="005146B1" w:rsidRPr="005146B1" w:rsidRDefault="005146B1" w:rsidP="005146B1">
      <w:pPr>
        <w:numPr>
          <w:ilvl w:val="1"/>
          <w:numId w:val="45"/>
        </w:numPr>
        <w:autoSpaceDE w:val="0"/>
        <w:autoSpaceDN w:val="0"/>
        <w:adjustRightInd w:val="0"/>
        <w:spacing w:line="360" w:lineRule="auto"/>
        <w:ind w:left="284" w:hanging="284"/>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t xml:space="preserve"> Zamawiający informuje, że części składowe opisu przedmiotu zamówienia stanowią: dokumentacja projektowa, </w:t>
      </w:r>
      <w:proofErr w:type="spellStart"/>
      <w:r w:rsidRPr="003B48B4">
        <w:rPr>
          <w:rFonts w:asciiTheme="majorHAnsi" w:eastAsia="Times New Roman" w:hAnsiTheme="majorHAnsi" w:cstheme="majorHAnsi"/>
          <w:sz w:val="20"/>
          <w:szCs w:val="20"/>
        </w:rPr>
        <w:t>STWiORB</w:t>
      </w:r>
      <w:proofErr w:type="spellEnd"/>
      <w:r w:rsidRPr="003B48B4">
        <w:rPr>
          <w:rFonts w:asciiTheme="majorHAnsi" w:eastAsia="Times New Roman" w:hAnsiTheme="majorHAnsi" w:cstheme="majorHAnsi"/>
          <w:sz w:val="20"/>
          <w:szCs w:val="20"/>
        </w:rPr>
        <w:t>, przedmiary robót oraz pozostałe. Wszystkie elementy składowe SWZ traktować należy równoważnie. W celu złożenia prawidłowej oferty Wykonawca powinien uwzględnić wszystkie dane zawarte w SWZ.</w:t>
      </w:r>
    </w:p>
    <w:p w14:paraId="0D6EDA99" w14:textId="77777777" w:rsidR="005146B1" w:rsidRPr="005146B1" w:rsidRDefault="005146B1" w:rsidP="005146B1">
      <w:pPr>
        <w:numPr>
          <w:ilvl w:val="1"/>
          <w:numId w:val="45"/>
        </w:numPr>
        <w:autoSpaceDE w:val="0"/>
        <w:autoSpaceDN w:val="0"/>
        <w:adjustRightInd w:val="0"/>
        <w:spacing w:line="360" w:lineRule="auto"/>
        <w:ind w:left="284" w:hanging="284"/>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lastRenderedPageBreak/>
        <w:t xml:space="preserve"> Zadaniem Wykonawcy będzie wykonanie pełnego zakresu robót budowlanych zawartych w zamówieniu, zarówno przedstawionych w formie rysunków, części opisowej jak i przedmiarów. Należy to rozumieć w taki sposób, że jeśli np. jakaś uwaga zawierająca polecenie wykonania określonego zakresu robót budowlanych została opisana w części opisowej projektu, a nie ma odzwierciedlenia na rysunku bądź w przedmiarze robót</w:t>
      </w:r>
      <w:r w:rsidRPr="005146B1">
        <w:rPr>
          <w:rFonts w:asciiTheme="majorHAnsi" w:eastAsia="Times New Roman" w:hAnsiTheme="majorHAnsi" w:cstheme="majorHAnsi"/>
          <w:sz w:val="20"/>
          <w:szCs w:val="20"/>
          <w:shd w:val="clear" w:color="auto" w:fill="FFF2CC"/>
        </w:rPr>
        <w:t xml:space="preserve"> </w:t>
      </w:r>
      <w:r w:rsidRPr="003B48B4">
        <w:rPr>
          <w:rFonts w:asciiTheme="majorHAnsi" w:eastAsia="Times New Roman" w:hAnsiTheme="majorHAnsi" w:cstheme="majorHAnsi"/>
          <w:sz w:val="20"/>
          <w:szCs w:val="20"/>
        </w:rPr>
        <w:t>– to obowiązkiem Wykonawcy będzie jej wykonanie.</w:t>
      </w:r>
    </w:p>
    <w:p w14:paraId="70C4E15E" w14:textId="77777777" w:rsidR="005146B1" w:rsidRPr="005146B1" w:rsidRDefault="005146B1" w:rsidP="005146B1">
      <w:pPr>
        <w:numPr>
          <w:ilvl w:val="1"/>
          <w:numId w:val="45"/>
        </w:numPr>
        <w:autoSpaceDE w:val="0"/>
        <w:autoSpaceDN w:val="0"/>
        <w:adjustRightInd w:val="0"/>
        <w:spacing w:line="360" w:lineRule="auto"/>
        <w:ind w:left="284" w:hanging="284"/>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t>Wykonawca skieruje do realizacji przedmiotu zamówienia odpowiednio wykwalifikowany zespół, legitymujący się odpowiednimi kwalifikacjami i uprawnieniami umożliwiającymi i zezwalającymi na realizację przedmiotu zamówienia zgodnie z obowiązującymi przepisami.</w:t>
      </w:r>
    </w:p>
    <w:p w14:paraId="4C06BF6B" w14:textId="77777777" w:rsidR="005146B1" w:rsidRPr="005146B1" w:rsidRDefault="005146B1" w:rsidP="005146B1">
      <w:pPr>
        <w:numPr>
          <w:ilvl w:val="1"/>
          <w:numId w:val="45"/>
        </w:numPr>
        <w:autoSpaceDE w:val="0"/>
        <w:autoSpaceDN w:val="0"/>
        <w:adjustRightInd w:val="0"/>
        <w:spacing w:line="360" w:lineRule="auto"/>
        <w:ind w:left="284" w:hanging="284"/>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b/>
          <w:bCs/>
          <w:sz w:val="20"/>
          <w:szCs w:val="20"/>
        </w:rPr>
        <w:t>W terminie 14 dni od dnia zawarcia umowy Wykonawca przedłoży Zamawiającemu Harmonogram rzeczowo-finansowy wraz z kosztorysem</w:t>
      </w:r>
      <w:r w:rsidRPr="005146B1">
        <w:rPr>
          <w:rFonts w:asciiTheme="majorHAnsi" w:eastAsia="Times New Roman" w:hAnsiTheme="majorHAnsi" w:cstheme="majorHAnsi"/>
          <w:b/>
          <w:bCs/>
          <w:sz w:val="20"/>
          <w:szCs w:val="20"/>
          <w:shd w:val="clear" w:color="auto" w:fill="FFF2CC"/>
        </w:rPr>
        <w:t xml:space="preserve"> </w:t>
      </w:r>
      <w:r w:rsidRPr="003B48B4">
        <w:rPr>
          <w:rFonts w:asciiTheme="majorHAnsi" w:eastAsia="Times New Roman" w:hAnsiTheme="majorHAnsi" w:cstheme="majorHAnsi"/>
          <w:b/>
          <w:bCs/>
          <w:sz w:val="20"/>
          <w:szCs w:val="20"/>
        </w:rPr>
        <w:t>ofertowym.</w:t>
      </w:r>
    </w:p>
    <w:p w14:paraId="39EA57D8" w14:textId="77777777" w:rsidR="005146B1" w:rsidRPr="005146B1" w:rsidRDefault="005146B1" w:rsidP="005146B1">
      <w:pPr>
        <w:numPr>
          <w:ilvl w:val="1"/>
          <w:numId w:val="45"/>
        </w:numPr>
        <w:autoSpaceDE w:val="0"/>
        <w:autoSpaceDN w:val="0"/>
        <w:adjustRightInd w:val="0"/>
        <w:spacing w:line="360" w:lineRule="auto"/>
        <w:ind w:left="284" w:hanging="284"/>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t>Wykonawca przedłoży Zamawiającemu kosztorys powykonawczy zatwierdzony przez inspektora nadzoru najpóźniej w dniu złożenia pisma stwierdzającego gotowość do odbioru końcowego przedmiotu umowy i wniosku o dokonanie odbioru końcowego;</w:t>
      </w:r>
    </w:p>
    <w:p w14:paraId="6E38C97D" w14:textId="77777777" w:rsidR="005146B1" w:rsidRPr="005146B1" w:rsidRDefault="005146B1" w:rsidP="005146B1">
      <w:pPr>
        <w:numPr>
          <w:ilvl w:val="1"/>
          <w:numId w:val="45"/>
        </w:numPr>
        <w:autoSpaceDE w:val="0"/>
        <w:autoSpaceDN w:val="0"/>
        <w:adjustRightInd w:val="0"/>
        <w:spacing w:line="360" w:lineRule="auto"/>
        <w:ind w:left="284" w:hanging="284"/>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t>Wykonawca przedłoży Zamawiającemu kompletną dokumentację odbiorową/powykonawczą zaakceptowaną i podpisaną przez Inspektora nadzoru najpóźniej w dniu złożenia pisma stwierdzającego gotowość do odbioru końcowego przedmiotu umowy i wniosku o dokonanie odbioru końcowego.</w:t>
      </w:r>
    </w:p>
    <w:p w14:paraId="1396C051" w14:textId="77777777" w:rsidR="005146B1" w:rsidRPr="005146B1" w:rsidRDefault="005146B1" w:rsidP="005146B1">
      <w:pPr>
        <w:numPr>
          <w:ilvl w:val="1"/>
          <w:numId w:val="45"/>
        </w:numPr>
        <w:autoSpaceDE w:val="0"/>
        <w:autoSpaceDN w:val="0"/>
        <w:adjustRightInd w:val="0"/>
        <w:spacing w:line="360" w:lineRule="auto"/>
        <w:ind w:left="284" w:hanging="284"/>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t>Znaki towarowe/rozwiązania równoważne</w:t>
      </w:r>
    </w:p>
    <w:p w14:paraId="195C994D" w14:textId="77777777" w:rsidR="005146B1" w:rsidRPr="005146B1" w:rsidRDefault="005146B1" w:rsidP="005146B1">
      <w:p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t>W przypadku wystąpienia w którymkolwiek załączniku do SWZ nazw producenta, znaków towarowych, norm, aprobat, specyfikacji technicznych i systemów odniesienia,  można je zastąpić równoważnymi.</w:t>
      </w:r>
      <w:r w:rsidRPr="005146B1">
        <w:rPr>
          <w:rFonts w:asciiTheme="majorHAnsi" w:eastAsia="Times New Roman" w:hAnsiTheme="majorHAnsi" w:cstheme="majorHAnsi"/>
          <w:sz w:val="20"/>
          <w:szCs w:val="20"/>
          <w:shd w:val="clear" w:color="auto" w:fill="FFF2CC"/>
        </w:rPr>
        <w:t xml:space="preserve"> </w:t>
      </w:r>
    </w:p>
    <w:p w14:paraId="1071E974" w14:textId="77777777" w:rsidR="005146B1" w:rsidRPr="005146B1" w:rsidRDefault="005146B1" w:rsidP="005146B1">
      <w:p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t xml:space="preserve">Za rozwiązania równoważne Zamawiający uzna takie  rozwiązania, które umożliwiają uzyskanie efektu założonego przez Zamawiającego za  pomocą innych rozwiązań technicznych. </w:t>
      </w:r>
    </w:p>
    <w:p w14:paraId="7D15CFBE" w14:textId="77777777" w:rsidR="005146B1" w:rsidRPr="005146B1" w:rsidRDefault="005146B1" w:rsidP="005146B1">
      <w:p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t xml:space="preserve">Za rozwiązania równoważne nie można uznać rozwiązania identycznego (tożsamego), a jedynie takie, które w porównywanych cechach wskazuje dokładnie tą samą lub bardzo zbliżoną wartość użytkową. </w:t>
      </w:r>
    </w:p>
    <w:p w14:paraId="48CFAC9A" w14:textId="77777777" w:rsidR="005146B1" w:rsidRPr="005146B1" w:rsidRDefault="005146B1" w:rsidP="005146B1">
      <w:pPr>
        <w:autoSpaceDE w:val="0"/>
        <w:autoSpaceDN w:val="0"/>
        <w:adjustRightInd w:val="0"/>
        <w:spacing w:line="360" w:lineRule="auto"/>
        <w:contextualSpacing/>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t>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w:t>
      </w:r>
      <w:r w:rsidRPr="005146B1">
        <w:rPr>
          <w:rFonts w:asciiTheme="majorHAnsi" w:eastAsia="Times New Roman" w:hAnsiTheme="majorHAnsi" w:cstheme="majorHAnsi"/>
          <w:sz w:val="20"/>
          <w:szCs w:val="20"/>
          <w:shd w:val="clear" w:color="auto" w:fill="FFF2CC"/>
        </w:rPr>
        <w:t xml:space="preserve">. </w:t>
      </w:r>
    </w:p>
    <w:p w14:paraId="621D5E18" w14:textId="77777777" w:rsidR="005146B1" w:rsidRPr="005146B1" w:rsidRDefault="005146B1" w:rsidP="005146B1">
      <w:pPr>
        <w:spacing w:line="360" w:lineRule="auto"/>
        <w:jc w:val="both"/>
        <w:rPr>
          <w:rFonts w:asciiTheme="majorHAnsi" w:eastAsia="Times New Roman" w:hAnsiTheme="majorHAnsi" w:cstheme="majorHAnsi"/>
          <w:sz w:val="20"/>
          <w:szCs w:val="20"/>
          <w:shd w:val="clear" w:color="auto" w:fill="FFF2CC"/>
        </w:rPr>
      </w:pPr>
      <w:r w:rsidRPr="003B48B4">
        <w:rPr>
          <w:rFonts w:asciiTheme="majorHAnsi" w:eastAsia="Times New Roman" w:hAnsiTheme="majorHAnsi" w:cstheme="majorHAnsi"/>
          <w:sz w:val="20"/>
          <w:szCs w:val="20"/>
        </w:rPr>
        <w:t>Poprzez zapis dotyczący minimalnych wymagań parametrów jakościowych, Zamawiający rozumie wymagania towarów zawarte w ogólnie dostępnych źródłach, katalogach, stronach internetowych producentów itp</w:t>
      </w:r>
      <w:r w:rsidRPr="005146B1">
        <w:rPr>
          <w:rFonts w:asciiTheme="majorHAnsi" w:eastAsia="Times New Roman" w:hAnsiTheme="majorHAnsi" w:cstheme="majorHAnsi"/>
          <w:sz w:val="20"/>
          <w:szCs w:val="20"/>
          <w:shd w:val="clear" w:color="auto" w:fill="FFF2CC"/>
        </w:rPr>
        <w:t xml:space="preserve">. </w:t>
      </w:r>
      <w:r w:rsidRPr="003B48B4">
        <w:rPr>
          <w:rFonts w:asciiTheme="majorHAnsi" w:eastAsia="Times New Roman" w:hAnsiTheme="majorHAnsi" w:cstheme="majorHAnsi"/>
          <w:sz w:val="20"/>
          <w:szCs w:val="20"/>
        </w:rPr>
        <w:t>Operowanie przykładowymi nazwami  producenta, ma jedynie na celu doprecyzowanie poziomu oczekiwań Zamawiającego w stosunku do określonego rozwiązania.</w:t>
      </w:r>
    </w:p>
    <w:p w14:paraId="3665F22A" w14:textId="77777777" w:rsidR="00CD38A9" w:rsidRDefault="00CD38A9" w:rsidP="00CD38A9">
      <w:pPr>
        <w:autoSpaceDE w:val="0"/>
        <w:autoSpaceDN w:val="0"/>
        <w:adjustRightInd w:val="0"/>
        <w:spacing w:line="360" w:lineRule="auto"/>
        <w:ind w:left="284"/>
        <w:contextualSpacing/>
        <w:jc w:val="both"/>
        <w:rPr>
          <w:rFonts w:ascii="Calibri" w:hAnsi="Calibri" w:cs="Calibri"/>
          <w:b/>
          <w:sz w:val="20"/>
          <w:szCs w:val="20"/>
        </w:rPr>
      </w:pPr>
    </w:p>
    <w:p w14:paraId="61541354" w14:textId="304DDEB7" w:rsidR="00CD38A9" w:rsidRPr="00CD38A9" w:rsidRDefault="00103F2C" w:rsidP="00CD38A9">
      <w:pPr>
        <w:autoSpaceDE w:val="0"/>
        <w:autoSpaceDN w:val="0"/>
        <w:adjustRightInd w:val="0"/>
        <w:spacing w:line="360" w:lineRule="auto"/>
        <w:ind w:left="284"/>
        <w:contextualSpacing/>
        <w:jc w:val="both"/>
        <w:rPr>
          <w:rFonts w:ascii="Calibri" w:eastAsia="Times New Roman" w:hAnsi="Calibri" w:cs="Calibri"/>
          <w:color w:val="000000" w:themeColor="text1"/>
          <w:sz w:val="20"/>
          <w:szCs w:val="20"/>
          <w:shd w:val="clear" w:color="auto" w:fill="FFF2CC"/>
        </w:rPr>
      </w:pPr>
      <w:r w:rsidRPr="00B90623">
        <w:rPr>
          <w:rFonts w:ascii="Calibri" w:hAnsi="Calibri" w:cs="Calibri"/>
          <w:b/>
          <w:sz w:val="20"/>
          <w:szCs w:val="20"/>
        </w:rPr>
        <w:t xml:space="preserve"> </w:t>
      </w:r>
      <w:r w:rsidR="00CD38A9" w:rsidRPr="00CD38A9">
        <w:rPr>
          <w:rFonts w:ascii="Calibri" w:eastAsia="Times New Roman" w:hAnsi="Calibri" w:cs="Calibri"/>
          <w:color w:val="000000" w:themeColor="text1"/>
          <w:sz w:val="20"/>
          <w:szCs w:val="20"/>
        </w:rPr>
        <w:t>Wynagrodzenie</w:t>
      </w:r>
    </w:p>
    <w:p w14:paraId="717661B1" w14:textId="77777777" w:rsidR="00CD38A9" w:rsidRPr="00CD38A9" w:rsidRDefault="00CD38A9" w:rsidP="00CD38A9">
      <w:pPr>
        <w:autoSpaceDE w:val="0"/>
        <w:autoSpaceDN w:val="0"/>
        <w:adjustRightInd w:val="0"/>
        <w:spacing w:line="360" w:lineRule="auto"/>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Na zasadach określonych we Wstępnej Promesie wypłata wynagrodzenia nastąpi w dwóch częściach:</w:t>
      </w:r>
    </w:p>
    <w:p w14:paraId="658EBDE2"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 xml:space="preserve">zaliczka przekazywana Wykonawcy w kwocie nie mniejszej niż wartość procentowa wynagrodzenia odpowiadająca określonemu w Regulaminie Naboru Wniosków o dofinansowanie z Rządowego Funduszu Polski Ład: Programu Inwestycji Strategicznych procentowi udziału własnego w planowanej </w:t>
      </w:r>
      <w:r w:rsidRPr="00CD38A9">
        <w:rPr>
          <w:rFonts w:ascii="Calibri" w:eastAsia="Times New Roman" w:hAnsi="Calibri" w:cs="Calibri"/>
          <w:color w:val="000000" w:themeColor="text1"/>
          <w:sz w:val="20"/>
          <w:szCs w:val="20"/>
        </w:rPr>
        <w:lastRenderedPageBreak/>
        <w:t>wartości Inwestycji (planowany udział własny Gminy Pelplin nie będzie niższy niż 5% wartości inwestycji);</w:t>
      </w:r>
    </w:p>
    <w:p w14:paraId="3017673C" w14:textId="77777777" w:rsidR="00CD38A9" w:rsidRPr="00CD38A9" w:rsidRDefault="00CD38A9" w:rsidP="00CD38A9">
      <w:p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w:t>
      </w:r>
      <w:r w:rsidRPr="00CD38A9">
        <w:rPr>
          <w:rFonts w:ascii="Calibri" w:eastAsia="Times New Roman" w:hAnsi="Calibri" w:cs="Calibri"/>
          <w:color w:val="000000" w:themeColor="text1"/>
          <w:sz w:val="20"/>
          <w:szCs w:val="20"/>
        </w:rPr>
        <w:tab/>
        <w:t>w przypadku zrzeczenia się przez Wykonawcę prawa do zaliczki, jej równowartość zostanie wypłacona Wykonawcy po wykonaniu odbioru częściowego wydzielonego etapu prac.</w:t>
      </w:r>
    </w:p>
    <w:p w14:paraId="0CE0445D"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dofinansowanie wypłacane po zakończeniu realizacji inwestycji, w wysokości pozostałej do zapłaty kwoty wynagrodzenia stanowiącej wartość dofinansowania, po zakończeniu realizacji przedmiotu umowy (Inwestycji).</w:t>
      </w:r>
    </w:p>
    <w:p w14:paraId="12AB55EA" w14:textId="77777777" w:rsidR="00CD38A9" w:rsidRPr="00CD38A9" w:rsidRDefault="00CD38A9" w:rsidP="00CD38A9">
      <w:pPr>
        <w:numPr>
          <w:ilvl w:val="1"/>
          <w:numId w:val="45"/>
        </w:numPr>
        <w:autoSpaceDE w:val="0"/>
        <w:autoSpaceDN w:val="0"/>
        <w:adjustRightInd w:val="0"/>
        <w:spacing w:line="360" w:lineRule="auto"/>
        <w:ind w:left="284" w:hanging="284"/>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Zaliczka</w:t>
      </w:r>
    </w:p>
    <w:p w14:paraId="520BB957"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Zamawiający zgodnie z zapisami § 6 ust. 4 pkt 1  udzieli wykonawcy zaliczki na poczet wykonania zamówienia w wysokości 5% ceny brutto wskazanej w § 6 ust. 1  umowy tj. w kwocie ………………. zł.</w:t>
      </w:r>
    </w:p>
    <w:p w14:paraId="26D21573"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Zaliczka zostanie Wykonawcy przekazana w formie jednorazowej płatności.</w:t>
      </w:r>
    </w:p>
    <w:p w14:paraId="648DA442"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Płatność zaliczki nastąpi przelewem na rachunek bankowy Wykonawcy nie później niż w terminie 30 dni po otrzymaniu faktury zaliczkowej, do której Wykonawca dołączy dokument potwierdzający zabezpieczenie zaliczki, o którym mowa w ust. 6.</w:t>
      </w:r>
    </w:p>
    <w:p w14:paraId="28E35CC2"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Faktura zaliczkowa zostanie wystawiona z uwzględnieniem przepisów art. 108a ust. 1a ustawy o podatku od towarów i usług i będzie zawierała adnotację „mechanizm podzielonej płatności”.</w:t>
      </w:r>
    </w:p>
    <w:p w14:paraId="356A3DB8"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Pozostałe wynagrodzenie Wykonawcy zostanie zapłacone po dokonaniu odbioru końcowego, zgodnie z postanowieniami § 6. Zapłacona zaliczka zostanie zaliczona, po wykonaniu całości zamówienia, na poczet wynagrodzenia Wykonawcy.</w:t>
      </w:r>
    </w:p>
    <w:p w14:paraId="47CE7B02"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Wykonawca zobowiązany jest do wniesienia zabezpieczenia zaliczki zgodnie z art. 442 ust. 3 ustawy Prawo zamówień publicznych.</w:t>
      </w:r>
    </w:p>
    <w:p w14:paraId="5751DA49"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Zabezpieczenie zaliczki ustala się w wysokości odpowiadającej 100 % kwoty zaliczki.</w:t>
      </w:r>
    </w:p>
    <w:p w14:paraId="7A300532"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Zabezpieczenie zaliczki może być wniesione w formie:</w:t>
      </w:r>
    </w:p>
    <w:p w14:paraId="1F4457D6" w14:textId="77777777" w:rsidR="00CD38A9" w:rsidRPr="00CD38A9" w:rsidRDefault="00CD38A9" w:rsidP="00CD38A9">
      <w:pPr>
        <w:numPr>
          <w:ilvl w:val="0"/>
          <w:numId w:val="54"/>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poręczeń bankowych lub poręczeń spółdzielczej kasy oszczędnościowo-kredytowej, z tym, że zobowiązanie kasy jest zawsze zobowiązaniem pieniężnym;</w:t>
      </w:r>
    </w:p>
    <w:p w14:paraId="1BEA6C35" w14:textId="77777777" w:rsidR="00CD38A9" w:rsidRPr="00CD38A9" w:rsidRDefault="00CD38A9" w:rsidP="00CD38A9">
      <w:pPr>
        <w:numPr>
          <w:ilvl w:val="0"/>
          <w:numId w:val="54"/>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gwarancji bankowych;</w:t>
      </w:r>
    </w:p>
    <w:p w14:paraId="0B460154" w14:textId="77777777" w:rsidR="00CD38A9" w:rsidRPr="00CD38A9" w:rsidRDefault="00CD38A9" w:rsidP="00CD38A9">
      <w:pPr>
        <w:numPr>
          <w:ilvl w:val="0"/>
          <w:numId w:val="54"/>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gwarancji ubezpieczeniowych;</w:t>
      </w:r>
    </w:p>
    <w:p w14:paraId="17AD9F5A" w14:textId="77777777" w:rsidR="00CD38A9" w:rsidRPr="00CD38A9" w:rsidRDefault="00CD38A9" w:rsidP="00CD38A9">
      <w:pPr>
        <w:numPr>
          <w:ilvl w:val="0"/>
          <w:numId w:val="54"/>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poręczeń udzielanych przez podmioty, o których mowa w art. 6b ust. 5 pkt 2 ustawy z dnia 9</w:t>
      </w:r>
      <w:r w:rsidRPr="00CD38A9">
        <w:rPr>
          <w:rFonts w:ascii="Calibri" w:eastAsia="Times New Roman" w:hAnsi="Calibri" w:cs="Calibri"/>
          <w:color w:val="000000" w:themeColor="text1"/>
          <w:sz w:val="20"/>
          <w:szCs w:val="20"/>
        </w:rPr>
        <w:tab/>
        <w:t>listopada 2000 r. o utworzeniu Polskiej Agencji Rozwoju Przedsiębiorczości.</w:t>
      </w:r>
    </w:p>
    <w:p w14:paraId="7AC6FD22" w14:textId="77777777" w:rsidR="00CD38A9" w:rsidRPr="00CD38A9" w:rsidRDefault="00CD38A9" w:rsidP="00CD38A9">
      <w:p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Zabezpieczenie musi być ustanowione zgodnie z prawem polskim i podlegać prawu polskiemu.</w:t>
      </w:r>
    </w:p>
    <w:p w14:paraId="3EE9FF75"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Dokument gwarancji/poręczenia wymaga akceptacji Zamawiającego przed jego podpisaniem przez gwaranta/poręczyciela.</w:t>
      </w:r>
    </w:p>
    <w:p w14:paraId="31F9F9F4"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Dokument gwarancji/poręczenia wystawiony przez podmiot zagraniczny powinien posiadać tłumaczenie przysięgłe na język polski</w:t>
      </w:r>
    </w:p>
    <w:p w14:paraId="5DF6E64C"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W przypadku, gdy dokumenty potwierdzające wniesienie zabezpieczenia zaliczki wystawi podmiot zagraniczny dokumenty te winny zawierać klauzulę, iż wszelkie prawa i obowiązki wynikające z wystawionych dokumentów podlegają prawu polskiemu, spory będą rozstrzygane przez polski sąd</w:t>
      </w:r>
      <w:r w:rsidRPr="00CD38A9">
        <w:rPr>
          <w:rFonts w:ascii="Calibri" w:eastAsia="Times New Roman" w:hAnsi="Calibri" w:cs="Calibri"/>
          <w:color w:val="000000" w:themeColor="text1"/>
          <w:sz w:val="20"/>
          <w:szCs w:val="20"/>
          <w:shd w:val="clear" w:color="auto" w:fill="FFF2CC"/>
        </w:rPr>
        <w:t>.</w:t>
      </w:r>
    </w:p>
    <w:p w14:paraId="63EDD796"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lastRenderedPageBreak/>
        <w:t>Zamawiający nie dokona wypłaty zaliczki w sytuacji braku lub niezgodnego z umową lub przepisami ustawy Praw zamówień publicznych lub z SWZ jej zabezpieczenia.</w:t>
      </w:r>
    </w:p>
    <w:p w14:paraId="36747780"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Dokument potwierdzający zabezpieczenie zaliczki musi zawierać bezwarunkowe i nieodwołalne zobowiązanie gwaranta/poręczyciela do wypłaty na rzecz zamawiającego kwoty zaliczki na żądanie zamawiającego zawierające oświadczenie, że Wykonawca, pomimo pisemnego wezwania, nie rozliczył przekazanej mu zaliczki, zgodnie z umową.</w:t>
      </w:r>
    </w:p>
    <w:p w14:paraId="2D193375"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Zamawiający dokona zwrotu zabezpieczenia zaliczki w terminie 30 dni od dnia uznania, że umowa została wykonana należycie.</w:t>
      </w:r>
    </w:p>
    <w:p w14:paraId="3AD7CDB2"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W przypadku zmiany umowy polegającej na przedłużeniu terminu wykonania świadczenia wykonawcy Wykonawca zobowiązany jest - przed podpisaniem aneksu - wnieść nowe zabezpieczenie lub aneks do zabezpieczenia uwzględniający nowy termin wykonania świadczenia i dokonani odbioru wykonanych robót.</w:t>
      </w:r>
    </w:p>
    <w:p w14:paraId="03FAF65E"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Brak wykonania zobowiązania wskazanego w ust. 16 będzie podstawą do odmowy podpisania aneksu do umowy przez zamawiającego.</w:t>
      </w:r>
    </w:p>
    <w:p w14:paraId="4DCA1950" w14:textId="77777777" w:rsidR="00CD38A9" w:rsidRPr="00CD38A9" w:rsidRDefault="00CD38A9" w:rsidP="00CD38A9">
      <w:pPr>
        <w:numPr>
          <w:ilvl w:val="2"/>
          <w:numId w:val="45"/>
        </w:numPr>
        <w:autoSpaceDE w:val="0"/>
        <w:autoSpaceDN w:val="0"/>
        <w:adjustRightInd w:val="0"/>
        <w:spacing w:line="360" w:lineRule="auto"/>
        <w:ind w:left="709"/>
        <w:contextualSpacing/>
        <w:jc w:val="both"/>
        <w:rPr>
          <w:rFonts w:ascii="Calibri" w:eastAsia="Times New Roman" w:hAnsi="Calibri" w:cs="Calibri"/>
          <w:color w:val="000000" w:themeColor="text1"/>
          <w:sz w:val="20"/>
          <w:szCs w:val="20"/>
          <w:shd w:val="clear" w:color="auto" w:fill="FFF2CC"/>
        </w:rPr>
      </w:pPr>
      <w:r w:rsidRPr="00CD38A9">
        <w:rPr>
          <w:rFonts w:ascii="Calibri" w:eastAsia="Times New Roman" w:hAnsi="Calibri" w:cs="Calibri"/>
          <w:color w:val="000000" w:themeColor="text1"/>
          <w:sz w:val="20"/>
          <w:szCs w:val="20"/>
        </w:rPr>
        <w:t>Wykonawca zobowiązany jest zwrócić Zamawiającemu otrzymaną zaliczkę, w przypadku odstąpienia od umowy, przez którąkolwiek ze stron, bez względu na okoliczności faktyczne lub prawne będące podstawą odstąpienia.</w:t>
      </w:r>
    </w:p>
    <w:p w14:paraId="1E8DC72F" w14:textId="77777777" w:rsidR="00CD38A9" w:rsidRDefault="00103F2C" w:rsidP="00CD38A9">
      <w:pPr>
        <w:spacing w:line="360" w:lineRule="auto"/>
        <w:ind w:left="340"/>
        <w:jc w:val="both"/>
        <w:rPr>
          <w:rFonts w:ascii="Calibri" w:hAnsi="Calibri" w:cs="Calibri"/>
          <w:b/>
          <w:sz w:val="20"/>
          <w:szCs w:val="20"/>
        </w:rPr>
      </w:pPr>
      <w:r w:rsidRPr="00B90623">
        <w:rPr>
          <w:rFonts w:ascii="Calibri" w:hAnsi="Calibri" w:cs="Calibri"/>
          <w:b/>
          <w:sz w:val="20"/>
          <w:szCs w:val="20"/>
        </w:rPr>
        <w:t xml:space="preserve"> </w:t>
      </w:r>
    </w:p>
    <w:p w14:paraId="09A68764" w14:textId="53A93CC9" w:rsidR="00E34364" w:rsidRPr="00216731" w:rsidRDefault="00996A18" w:rsidP="00CD38A9">
      <w:pPr>
        <w:spacing w:line="360" w:lineRule="auto"/>
        <w:ind w:left="340"/>
        <w:jc w:val="both"/>
        <w:rPr>
          <w:sz w:val="20"/>
          <w:szCs w:val="20"/>
          <w:u w:val="double"/>
        </w:rPr>
      </w:pPr>
      <w:r w:rsidRPr="00216731">
        <w:rPr>
          <w:sz w:val="20"/>
          <w:szCs w:val="20"/>
          <w:u w:val="double"/>
        </w:rPr>
        <w:t xml:space="preserve">Szczegółowy zakres przedmiotu zamówienia został określony w załączniku nr 8 do SWZ </w:t>
      </w:r>
    </w:p>
    <w:p w14:paraId="3CD404F3" w14:textId="3DD0ADC1" w:rsidR="00513B9C" w:rsidRPr="00216731" w:rsidRDefault="00513B9C" w:rsidP="00004EFF">
      <w:pPr>
        <w:spacing w:line="360" w:lineRule="auto"/>
        <w:ind w:left="720"/>
        <w:jc w:val="both"/>
        <w:rPr>
          <w:rFonts w:ascii="Calibri" w:hAnsi="Calibri" w:cs="Calibri"/>
          <w:sz w:val="20"/>
          <w:szCs w:val="20"/>
        </w:rPr>
      </w:pPr>
      <w:r w:rsidRPr="00216731">
        <w:rPr>
          <w:rFonts w:ascii="Calibri" w:hAnsi="Calibri" w:cs="Calibri"/>
          <w:sz w:val="20"/>
          <w:szCs w:val="20"/>
        </w:rPr>
        <w:t>Nomenklatura wg Wspólnego słownika zamówień CPV</w:t>
      </w:r>
    </w:p>
    <w:p w14:paraId="29672010" w14:textId="77777777" w:rsidR="00E34364" w:rsidRDefault="00E34364" w:rsidP="00004EFF">
      <w:pPr>
        <w:autoSpaceDE w:val="0"/>
        <w:autoSpaceDN w:val="0"/>
        <w:adjustRightInd w:val="0"/>
        <w:spacing w:line="360" w:lineRule="auto"/>
        <w:ind w:left="720"/>
        <w:contextualSpacing/>
        <w:rPr>
          <w:rFonts w:ascii="Calibri" w:eastAsia="Times New Roman" w:hAnsi="Calibri" w:cs="Calibri"/>
          <w:sz w:val="20"/>
          <w:szCs w:val="20"/>
          <w:shd w:val="clear" w:color="auto" w:fill="FFFFFF"/>
        </w:rPr>
      </w:pPr>
      <w:r w:rsidRPr="00216731">
        <w:rPr>
          <w:rFonts w:ascii="Calibri" w:eastAsia="Times New Roman" w:hAnsi="Calibri" w:cs="Calibri"/>
          <w:sz w:val="20"/>
          <w:szCs w:val="20"/>
          <w:shd w:val="clear" w:color="auto" w:fill="FFFFFF"/>
        </w:rPr>
        <w:t>Główny przedmiot:</w:t>
      </w:r>
    </w:p>
    <w:p w14:paraId="2973EC80" w14:textId="77777777" w:rsidR="003B48B4" w:rsidRPr="003B48B4" w:rsidRDefault="003B48B4" w:rsidP="003B48B4">
      <w:pPr>
        <w:autoSpaceDE w:val="0"/>
        <w:autoSpaceDN w:val="0"/>
        <w:adjustRightInd w:val="0"/>
        <w:spacing w:line="360" w:lineRule="auto"/>
        <w:ind w:left="710"/>
        <w:contextualSpacing/>
        <w:rPr>
          <w:rFonts w:ascii="Calibri" w:eastAsia="Times New Roman" w:hAnsi="Calibri" w:cs="Calibri"/>
          <w:sz w:val="20"/>
          <w:szCs w:val="20"/>
          <w:shd w:val="clear" w:color="auto" w:fill="FFFFFF"/>
        </w:rPr>
      </w:pPr>
      <w:r w:rsidRPr="003B48B4">
        <w:rPr>
          <w:rFonts w:ascii="Calibri" w:eastAsia="Times New Roman" w:hAnsi="Calibri" w:cs="Calibri"/>
          <w:sz w:val="20"/>
          <w:szCs w:val="20"/>
          <w:shd w:val="clear" w:color="auto" w:fill="FFFFFF"/>
        </w:rPr>
        <w:t>Część 1:</w:t>
      </w:r>
    </w:p>
    <w:p w14:paraId="5F44B893" w14:textId="77777777" w:rsidR="003B48B4" w:rsidRPr="003B48B4" w:rsidRDefault="003B48B4" w:rsidP="003B48B4">
      <w:pPr>
        <w:autoSpaceDE w:val="0"/>
        <w:autoSpaceDN w:val="0"/>
        <w:adjustRightInd w:val="0"/>
        <w:spacing w:line="360" w:lineRule="auto"/>
        <w:ind w:left="426"/>
        <w:contextualSpacing/>
        <w:rPr>
          <w:rFonts w:ascii="Calibri" w:eastAsia="Times New Roman" w:hAnsi="Calibri" w:cs="Calibri"/>
          <w:color w:val="000000"/>
          <w:sz w:val="20"/>
          <w:szCs w:val="20"/>
          <w:shd w:val="clear" w:color="auto" w:fill="FFFFFF"/>
        </w:rPr>
      </w:pPr>
      <w:r w:rsidRPr="003B48B4">
        <w:rPr>
          <w:rFonts w:ascii="Calibri" w:eastAsia="Times New Roman" w:hAnsi="Calibri" w:cs="Calibri"/>
          <w:sz w:val="20"/>
          <w:szCs w:val="20"/>
          <w:shd w:val="clear" w:color="auto" w:fill="FFFFFF"/>
        </w:rPr>
        <w:t>Główny przedmiot:</w:t>
      </w:r>
    </w:p>
    <w:p w14:paraId="6A69C394" w14:textId="77777777" w:rsidR="003B48B4" w:rsidRPr="003B48B4" w:rsidRDefault="003B48B4" w:rsidP="003B48B4">
      <w:pPr>
        <w:autoSpaceDE w:val="0"/>
        <w:autoSpaceDN w:val="0"/>
        <w:adjustRightInd w:val="0"/>
        <w:spacing w:line="360" w:lineRule="auto"/>
        <w:ind w:left="426"/>
        <w:contextualSpacing/>
        <w:rPr>
          <w:rFonts w:ascii="Calibri" w:eastAsia="Times New Roman" w:hAnsi="Calibri" w:cs="Calibri"/>
          <w:sz w:val="20"/>
          <w:szCs w:val="20"/>
          <w:shd w:val="clear" w:color="auto" w:fill="FFF2CC"/>
        </w:rPr>
      </w:pPr>
      <w:bookmarkStart w:id="8" w:name="_Hlk136592647"/>
      <w:r w:rsidRPr="003B48B4">
        <w:rPr>
          <w:rFonts w:ascii="Calibri" w:eastAsia="Times New Roman" w:hAnsi="Calibri" w:cs="Calibri"/>
          <w:sz w:val="20"/>
          <w:szCs w:val="20"/>
          <w:shd w:val="clear" w:color="auto" w:fill="FFF2CC"/>
        </w:rPr>
        <w:t>45233200-1 Roboty w zakresie różnych nawierzchni dróg</w:t>
      </w:r>
    </w:p>
    <w:p w14:paraId="7680FF58" w14:textId="77777777" w:rsidR="003B48B4" w:rsidRPr="003B48B4" w:rsidRDefault="003B48B4" w:rsidP="003B48B4">
      <w:pPr>
        <w:autoSpaceDE w:val="0"/>
        <w:autoSpaceDN w:val="0"/>
        <w:adjustRightInd w:val="0"/>
        <w:spacing w:line="360" w:lineRule="auto"/>
        <w:ind w:left="426"/>
        <w:contextualSpacing/>
        <w:rPr>
          <w:rFonts w:ascii="Calibri" w:eastAsia="Times New Roman" w:hAnsi="Calibri" w:cs="Calibri"/>
          <w:color w:val="000000"/>
          <w:sz w:val="20"/>
          <w:szCs w:val="20"/>
          <w:shd w:val="clear" w:color="auto" w:fill="FFFFFF"/>
        </w:rPr>
      </w:pPr>
      <w:r w:rsidRPr="003B48B4">
        <w:rPr>
          <w:rFonts w:ascii="Calibri" w:eastAsia="Times New Roman" w:hAnsi="Calibri" w:cs="Calibri"/>
          <w:sz w:val="20"/>
          <w:szCs w:val="20"/>
          <w:shd w:val="clear" w:color="auto" w:fill="FFFFFF"/>
        </w:rPr>
        <w:t>Kod                                    nazwa</w:t>
      </w:r>
    </w:p>
    <w:p w14:paraId="4DD0D977" w14:textId="77777777" w:rsidR="003B48B4" w:rsidRPr="003B48B4" w:rsidRDefault="003B48B4" w:rsidP="003B48B4">
      <w:pPr>
        <w:autoSpaceDE w:val="0"/>
        <w:autoSpaceDN w:val="0"/>
        <w:adjustRightInd w:val="0"/>
        <w:spacing w:line="360" w:lineRule="auto"/>
        <w:ind w:left="426"/>
        <w:contextualSpacing/>
        <w:rPr>
          <w:rFonts w:ascii="Calibri" w:eastAsia="Times New Roman" w:hAnsi="Calibri" w:cs="Calibri"/>
          <w:sz w:val="20"/>
          <w:szCs w:val="20"/>
          <w:shd w:val="clear" w:color="auto" w:fill="FFFFFF"/>
        </w:rPr>
      </w:pPr>
      <w:r w:rsidRPr="003B48B4">
        <w:rPr>
          <w:rFonts w:ascii="Calibri" w:eastAsia="Times New Roman" w:hAnsi="Calibri" w:cs="Calibri"/>
          <w:sz w:val="20"/>
          <w:szCs w:val="20"/>
          <w:shd w:val="clear" w:color="auto" w:fill="FFFFFF"/>
        </w:rPr>
        <w:t>Dodatkowe przedmioty:</w:t>
      </w:r>
    </w:p>
    <w:p w14:paraId="603385DE" w14:textId="77777777" w:rsidR="003B48B4" w:rsidRPr="003B48B4" w:rsidRDefault="003B48B4" w:rsidP="003B48B4">
      <w:pPr>
        <w:autoSpaceDE w:val="0"/>
        <w:autoSpaceDN w:val="0"/>
        <w:adjustRightInd w:val="0"/>
        <w:spacing w:line="360" w:lineRule="auto"/>
        <w:ind w:left="426"/>
        <w:contextualSpacing/>
        <w:jc w:val="both"/>
        <w:rPr>
          <w:rFonts w:ascii="Calibri" w:eastAsia="Times New Roman" w:hAnsi="Calibri" w:cs="Calibri"/>
          <w:sz w:val="20"/>
          <w:szCs w:val="20"/>
          <w:shd w:val="clear" w:color="auto" w:fill="FFF2CC"/>
        </w:rPr>
      </w:pPr>
      <w:r w:rsidRPr="003B48B4">
        <w:rPr>
          <w:rFonts w:ascii="Calibri" w:eastAsia="Times New Roman" w:hAnsi="Calibri" w:cs="Calibri"/>
          <w:sz w:val="20"/>
          <w:szCs w:val="20"/>
          <w:shd w:val="clear" w:color="auto" w:fill="FFF2CC"/>
        </w:rPr>
        <w:t>45111200-0 Roboty w zakresie przygotowania terenu pod budowę i roboty ziemne</w:t>
      </w:r>
    </w:p>
    <w:p w14:paraId="33A3751C" w14:textId="77777777" w:rsidR="003B48B4" w:rsidRPr="003B48B4" w:rsidRDefault="003B48B4" w:rsidP="003B48B4">
      <w:pPr>
        <w:autoSpaceDE w:val="0"/>
        <w:autoSpaceDN w:val="0"/>
        <w:adjustRightInd w:val="0"/>
        <w:spacing w:line="360" w:lineRule="auto"/>
        <w:ind w:left="426"/>
        <w:contextualSpacing/>
        <w:jc w:val="both"/>
        <w:rPr>
          <w:rFonts w:ascii="Calibri" w:eastAsia="Times New Roman" w:hAnsi="Calibri" w:cs="Calibri"/>
          <w:sz w:val="20"/>
          <w:szCs w:val="20"/>
          <w:shd w:val="clear" w:color="auto" w:fill="FFF2CC"/>
        </w:rPr>
      </w:pPr>
      <w:r w:rsidRPr="003B48B4">
        <w:rPr>
          <w:rFonts w:ascii="Calibri" w:eastAsia="Times New Roman" w:hAnsi="Calibri" w:cs="Calibri"/>
          <w:sz w:val="20"/>
          <w:szCs w:val="20"/>
          <w:shd w:val="clear" w:color="auto" w:fill="FFF2CC"/>
        </w:rPr>
        <w:t>45111300-1 Roboty rozbiórkowe</w:t>
      </w:r>
    </w:p>
    <w:p w14:paraId="20D07663" w14:textId="77777777" w:rsidR="003B48B4" w:rsidRPr="003B48B4" w:rsidRDefault="003B48B4" w:rsidP="003B48B4">
      <w:pPr>
        <w:autoSpaceDE w:val="0"/>
        <w:autoSpaceDN w:val="0"/>
        <w:adjustRightInd w:val="0"/>
        <w:spacing w:line="360" w:lineRule="auto"/>
        <w:ind w:left="426"/>
        <w:contextualSpacing/>
        <w:jc w:val="both"/>
        <w:rPr>
          <w:rFonts w:ascii="Calibri" w:eastAsia="Times New Roman" w:hAnsi="Calibri" w:cs="Calibri"/>
          <w:sz w:val="20"/>
          <w:szCs w:val="20"/>
          <w:shd w:val="clear" w:color="auto" w:fill="FFF2CC"/>
        </w:rPr>
      </w:pPr>
      <w:r w:rsidRPr="003B48B4">
        <w:rPr>
          <w:rFonts w:ascii="Calibri" w:eastAsia="Times New Roman" w:hAnsi="Calibri" w:cs="Calibri"/>
          <w:sz w:val="20"/>
          <w:szCs w:val="20"/>
          <w:shd w:val="clear" w:color="auto" w:fill="FFF2CC"/>
        </w:rPr>
        <w:t>45111291-4 Roboty w zakresie zagospodarowania terenu</w:t>
      </w:r>
    </w:p>
    <w:p w14:paraId="785A64D1" w14:textId="77777777" w:rsidR="003B48B4" w:rsidRPr="003B48B4" w:rsidRDefault="003B48B4" w:rsidP="003B48B4">
      <w:pPr>
        <w:autoSpaceDE w:val="0"/>
        <w:autoSpaceDN w:val="0"/>
        <w:adjustRightInd w:val="0"/>
        <w:spacing w:line="360" w:lineRule="auto"/>
        <w:ind w:left="426"/>
        <w:contextualSpacing/>
        <w:jc w:val="both"/>
        <w:rPr>
          <w:rFonts w:ascii="Calibri" w:eastAsia="Times New Roman" w:hAnsi="Calibri" w:cs="Calibri"/>
          <w:sz w:val="20"/>
          <w:szCs w:val="20"/>
          <w:shd w:val="clear" w:color="auto" w:fill="FFF2CC"/>
        </w:rPr>
      </w:pPr>
      <w:r w:rsidRPr="003B48B4">
        <w:rPr>
          <w:rFonts w:ascii="Calibri" w:eastAsia="Times New Roman" w:hAnsi="Calibri" w:cs="Calibri"/>
          <w:sz w:val="20"/>
          <w:szCs w:val="20"/>
          <w:shd w:val="clear" w:color="auto" w:fill="FFF2CC"/>
        </w:rPr>
        <w:t>45233142-6 Roboty w zakresie naprawy dróg</w:t>
      </w:r>
    </w:p>
    <w:p w14:paraId="3EDA9040" w14:textId="77777777" w:rsidR="003B48B4" w:rsidRPr="003B48B4" w:rsidRDefault="003B48B4" w:rsidP="003B48B4">
      <w:pPr>
        <w:autoSpaceDE w:val="0"/>
        <w:autoSpaceDN w:val="0"/>
        <w:adjustRightInd w:val="0"/>
        <w:spacing w:line="360" w:lineRule="auto"/>
        <w:ind w:left="426"/>
        <w:contextualSpacing/>
        <w:jc w:val="both"/>
        <w:rPr>
          <w:rFonts w:ascii="Calibri" w:eastAsia="Times New Roman" w:hAnsi="Calibri" w:cs="Calibri"/>
          <w:sz w:val="20"/>
          <w:szCs w:val="20"/>
          <w:shd w:val="clear" w:color="auto" w:fill="FFF2CC"/>
        </w:rPr>
      </w:pPr>
      <w:r w:rsidRPr="003B48B4">
        <w:rPr>
          <w:rFonts w:ascii="Calibri" w:eastAsia="Times New Roman" w:hAnsi="Calibri" w:cs="Calibri"/>
          <w:sz w:val="20"/>
          <w:szCs w:val="20"/>
          <w:shd w:val="clear" w:color="auto" w:fill="FFF2CC"/>
        </w:rPr>
        <w:t>45316213-1 Instalowanie oznakowania drogowego</w:t>
      </w:r>
      <w:bookmarkEnd w:id="8"/>
    </w:p>
    <w:p w14:paraId="61DCB77F" w14:textId="77777777" w:rsidR="003B48B4" w:rsidRPr="003B48B4" w:rsidRDefault="003B48B4" w:rsidP="003B48B4">
      <w:pPr>
        <w:autoSpaceDE w:val="0"/>
        <w:autoSpaceDN w:val="0"/>
        <w:adjustRightInd w:val="0"/>
        <w:spacing w:line="360" w:lineRule="auto"/>
        <w:ind w:left="426"/>
        <w:contextualSpacing/>
        <w:rPr>
          <w:rFonts w:ascii="Calibri" w:eastAsia="Times New Roman" w:hAnsi="Calibri" w:cs="Calibri"/>
          <w:sz w:val="20"/>
          <w:szCs w:val="20"/>
          <w:shd w:val="clear" w:color="auto" w:fill="FFFFFF"/>
        </w:rPr>
      </w:pPr>
      <w:r w:rsidRPr="003B48B4">
        <w:rPr>
          <w:rFonts w:ascii="Calibri" w:eastAsia="Times New Roman" w:hAnsi="Calibri" w:cs="Calibri"/>
          <w:sz w:val="20"/>
          <w:szCs w:val="20"/>
          <w:shd w:val="clear" w:color="auto" w:fill="FFFFFF"/>
        </w:rPr>
        <w:t>Kod                                    nazwa</w:t>
      </w:r>
    </w:p>
    <w:p w14:paraId="6B787194" w14:textId="77777777" w:rsidR="003B48B4" w:rsidRPr="003B48B4" w:rsidRDefault="003B48B4" w:rsidP="003B48B4">
      <w:pPr>
        <w:autoSpaceDE w:val="0"/>
        <w:autoSpaceDN w:val="0"/>
        <w:adjustRightInd w:val="0"/>
        <w:spacing w:line="360" w:lineRule="auto"/>
        <w:ind w:left="710"/>
        <w:contextualSpacing/>
        <w:rPr>
          <w:rFonts w:ascii="Calibri" w:eastAsia="Times New Roman" w:hAnsi="Calibri" w:cs="Calibri"/>
          <w:sz w:val="20"/>
          <w:szCs w:val="20"/>
          <w:shd w:val="clear" w:color="auto" w:fill="FFFFFF"/>
        </w:rPr>
      </w:pPr>
      <w:r w:rsidRPr="003B48B4">
        <w:rPr>
          <w:rFonts w:ascii="Calibri" w:eastAsia="Times New Roman" w:hAnsi="Calibri" w:cs="Calibri"/>
          <w:sz w:val="20"/>
          <w:szCs w:val="20"/>
          <w:shd w:val="clear" w:color="auto" w:fill="FFFFFF"/>
        </w:rPr>
        <w:t>Część 2:</w:t>
      </w:r>
    </w:p>
    <w:p w14:paraId="06AA30EE" w14:textId="77777777" w:rsidR="003B48B4" w:rsidRPr="003B48B4" w:rsidRDefault="003B48B4" w:rsidP="003B48B4">
      <w:pPr>
        <w:autoSpaceDE w:val="0"/>
        <w:autoSpaceDN w:val="0"/>
        <w:adjustRightInd w:val="0"/>
        <w:spacing w:line="360" w:lineRule="auto"/>
        <w:ind w:left="426"/>
        <w:contextualSpacing/>
        <w:rPr>
          <w:rFonts w:ascii="Calibri" w:eastAsia="Times New Roman" w:hAnsi="Calibri" w:cs="Calibri"/>
          <w:color w:val="000000"/>
          <w:sz w:val="20"/>
          <w:szCs w:val="20"/>
          <w:shd w:val="clear" w:color="auto" w:fill="FFFFFF"/>
        </w:rPr>
      </w:pPr>
      <w:r w:rsidRPr="003B48B4">
        <w:rPr>
          <w:rFonts w:ascii="Calibri" w:eastAsia="Times New Roman" w:hAnsi="Calibri" w:cs="Calibri"/>
          <w:sz w:val="20"/>
          <w:szCs w:val="20"/>
          <w:shd w:val="clear" w:color="auto" w:fill="FFFFFF"/>
        </w:rPr>
        <w:t>Główny przedmiot:</w:t>
      </w:r>
    </w:p>
    <w:p w14:paraId="4A23DF2B" w14:textId="77777777" w:rsidR="003B48B4" w:rsidRPr="003B48B4" w:rsidRDefault="003B48B4" w:rsidP="003B48B4">
      <w:pPr>
        <w:autoSpaceDE w:val="0"/>
        <w:autoSpaceDN w:val="0"/>
        <w:adjustRightInd w:val="0"/>
        <w:spacing w:line="360" w:lineRule="auto"/>
        <w:ind w:left="426"/>
        <w:contextualSpacing/>
        <w:rPr>
          <w:rFonts w:ascii="Calibri" w:eastAsia="Times New Roman" w:hAnsi="Calibri" w:cs="Calibri"/>
          <w:sz w:val="20"/>
          <w:szCs w:val="20"/>
          <w:shd w:val="clear" w:color="auto" w:fill="FFF2CC"/>
        </w:rPr>
      </w:pPr>
      <w:r w:rsidRPr="003B48B4">
        <w:rPr>
          <w:rFonts w:ascii="Calibri" w:eastAsia="Times New Roman" w:hAnsi="Calibri" w:cs="Calibri"/>
          <w:sz w:val="20"/>
          <w:szCs w:val="20"/>
          <w:shd w:val="clear" w:color="auto" w:fill="FFF2CC"/>
        </w:rPr>
        <w:t>45233200-1 Roboty w zakresie różnych nawierzchni dróg</w:t>
      </w:r>
    </w:p>
    <w:p w14:paraId="5D35641D" w14:textId="77777777" w:rsidR="003B48B4" w:rsidRPr="003B48B4" w:rsidRDefault="003B48B4" w:rsidP="003B48B4">
      <w:pPr>
        <w:autoSpaceDE w:val="0"/>
        <w:autoSpaceDN w:val="0"/>
        <w:adjustRightInd w:val="0"/>
        <w:spacing w:line="360" w:lineRule="auto"/>
        <w:ind w:left="426"/>
        <w:contextualSpacing/>
        <w:rPr>
          <w:rFonts w:ascii="Calibri" w:eastAsia="Times New Roman" w:hAnsi="Calibri" w:cs="Calibri"/>
          <w:color w:val="000000"/>
          <w:sz w:val="20"/>
          <w:szCs w:val="20"/>
          <w:shd w:val="clear" w:color="auto" w:fill="FFFFFF"/>
        </w:rPr>
      </w:pPr>
      <w:r w:rsidRPr="003B48B4">
        <w:rPr>
          <w:rFonts w:ascii="Calibri" w:eastAsia="Times New Roman" w:hAnsi="Calibri" w:cs="Calibri"/>
          <w:sz w:val="20"/>
          <w:szCs w:val="20"/>
          <w:shd w:val="clear" w:color="auto" w:fill="FFFFFF"/>
        </w:rPr>
        <w:t>Kod                                    nazwa</w:t>
      </w:r>
    </w:p>
    <w:p w14:paraId="644E9129" w14:textId="77777777" w:rsidR="003B48B4" w:rsidRPr="003B48B4" w:rsidRDefault="003B48B4" w:rsidP="003B48B4">
      <w:pPr>
        <w:autoSpaceDE w:val="0"/>
        <w:autoSpaceDN w:val="0"/>
        <w:adjustRightInd w:val="0"/>
        <w:spacing w:line="360" w:lineRule="auto"/>
        <w:ind w:left="426"/>
        <w:contextualSpacing/>
        <w:rPr>
          <w:rFonts w:ascii="Calibri" w:eastAsia="Times New Roman" w:hAnsi="Calibri" w:cs="Calibri"/>
          <w:sz w:val="20"/>
          <w:szCs w:val="20"/>
          <w:shd w:val="clear" w:color="auto" w:fill="FFFFFF"/>
        </w:rPr>
      </w:pPr>
      <w:r w:rsidRPr="003B48B4">
        <w:rPr>
          <w:rFonts w:ascii="Calibri" w:eastAsia="Times New Roman" w:hAnsi="Calibri" w:cs="Calibri"/>
          <w:sz w:val="20"/>
          <w:szCs w:val="20"/>
          <w:shd w:val="clear" w:color="auto" w:fill="FFFFFF"/>
        </w:rPr>
        <w:t>Dodatkowe przedmioty:</w:t>
      </w:r>
    </w:p>
    <w:p w14:paraId="3523CFED" w14:textId="77777777" w:rsidR="003B48B4" w:rsidRPr="003B48B4" w:rsidRDefault="003B48B4" w:rsidP="003B48B4">
      <w:pPr>
        <w:autoSpaceDE w:val="0"/>
        <w:autoSpaceDN w:val="0"/>
        <w:adjustRightInd w:val="0"/>
        <w:spacing w:line="360" w:lineRule="auto"/>
        <w:ind w:left="426"/>
        <w:contextualSpacing/>
        <w:jc w:val="both"/>
        <w:rPr>
          <w:rFonts w:ascii="Calibri" w:eastAsia="Times New Roman" w:hAnsi="Calibri" w:cs="Calibri"/>
          <w:sz w:val="20"/>
          <w:szCs w:val="20"/>
          <w:shd w:val="clear" w:color="auto" w:fill="FFF2CC"/>
        </w:rPr>
      </w:pPr>
      <w:r w:rsidRPr="003B48B4">
        <w:rPr>
          <w:rFonts w:ascii="Calibri" w:eastAsia="Times New Roman" w:hAnsi="Calibri" w:cs="Calibri"/>
          <w:sz w:val="20"/>
          <w:szCs w:val="20"/>
          <w:shd w:val="clear" w:color="auto" w:fill="FFF2CC"/>
        </w:rPr>
        <w:lastRenderedPageBreak/>
        <w:t>45111200-0 Roboty w zakresie przygotowania terenu pod budowę i roboty ziemne</w:t>
      </w:r>
    </w:p>
    <w:p w14:paraId="39EC7E81" w14:textId="77777777" w:rsidR="003B48B4" w:rsidRPr="003B48B4" w:rsidRDefault="003B48B4" w:rsidP="003B48B4">
      <w:pPr>
        <w:autoSpaceDE w:val="0"/>
        <w:autoSpaceDN w:val="0"/>
        <w:adjustRightInd w:val="0"/>
        <w:spacing w:line="360" w:lineRule="auto"/>
        <w:ind w:left="426"/>
        <w:contextualSpacing/>
        <w:jc w:val="both"/>
        <w:rPr>
          <w:rFonts w:ascii="Calibri" w:eastAsia="Times New Roman" w:hAnsi="Calibri" w:cs="Calibri"/>
          <w:sz w:val="20"/>
          <w:szCs w:val="20"/>
          <w:shd w:val="clear" w:color="auto" w:fill="FFF2CC"/>
        </w:rPr>
      </w:pPr>
      <w:r w:rsidRPr="003B48B4">
        <w:rPr>
          <w:rFonts w:ascii="Calibri" w:eastAsia="Times New Roman" w:hAnsi="Calibri" w:cs="Calibri"/>
          <w:sz w:val="20"/>
          <w:szCs w:val="20"/>
          <w:shd w:val="clear" w:color="auto" w:fill="FFF2CC"/>
        </w:rPr>
        <w:t>45111300-1 Roboty rozbiórkowe</w:t>
      </w:r>
    </w:p>
    <w:p w14:paraId="40BDF8AC" w14:textId="77777777" w:rsidR="003B48B4" w:rsidRPr="003B48B4" w:rsidRDefault="003B48B4" w:rsidP="003B48B4">
      <w:pPr>
        <w:autoSpaceDE w:val="0"/>
        <w:autoSpaceDN w:val="0"/>
        <w:adjustRightInd w:val="0"/>
        <w:spacing w:line="360" w:lineRule="auto"/>
        <w:ind w:left="426"/>
        <w:contextualSpacing/>
        <w:jc w:val="both"/>
        <w:rPr>
          <w:rFonts w:ascii="Calibri" w:eastAsia="Times New Roman" w:hAnsi="Calibri" w:cs="Calibri"/>
          <w:sz w:val="20"/>
          <w:szCs w:val="20"/>
          <w:shd w:val="clear" w:color="auto" w:fill="FFF2CC"/>
        </w:rPr>
      </w:pPr>
      <w:r w:rsidRPr="003B48B4">
        <w:rPr>
          <w:rFonts w:ascii="Calibri" w:eastAsia="Times New Roman" w:hAnsi="Calibri" w:cs="Calibri"/>
          <w:sz w:val="20"/>
          <w:szCs w:val="20"/>
          <w:shd w:val="clear" w:color="auto" w:fill="FFF2CC"/>
        </w:rPr>
        <w:t>45111291-4 Roboty w zakresie zagospodarowania terenu</w:t>
      </w:r>
    </w:p>
    <w:p w14:paraId="52F9C835" w14:textId="77777777" w:rsidR="003B48B4" w:rsidRPr="003B48B4" w:rsidRDefault="003B48B4" w:rsidP="003B48B4">
      <w:pPr>
        <w:autoSpaceDE w:val="0"/>
        <w:autoSpaceDN w:val="0"/>
        <w:adjustRightInd w:val="0"/>
        <w:spacing w:line="360" w:lineRule="auto"/>
        <w:ind w:left="426"/>
        <w:contextualSpacing/>
        <w:jc w:val="both"/>
        <w:rPr>
          <w:rFonts w:ascii="Calibri" w:eastAsia="Times New Roman" w:hAnsi="Calibri" w:cs="Calibri"/>
          <w:sz w:val="20"/>
          <w:szCs w:val="20"/>
          <w:shd w:val="clear" w:color="auto" w:fill="FFF2CC"/>
        </w:rPr>
      </w:pPr>
      <w:r w:rsidRPr="003B48B4">
        <w:rPr>
          <w:rFonts w:ascii="Calibri" w:eastAsia="Times New Roman" w:hAnsi="Calibri" w:cs="Calibri"/>
          <w:sz w:val="20"/>
          <w:szCs w:val="20"/>
          <w:shd w:val="clear" w:color="auto" w:fill="FFF2CC"/>
        </w:rPr>
        <w:t>45233142-6 Roboty w zakresie naprawy dróg</w:t>
      </w:r>
    </w:p>
    <w:p w14:paraId="53827E68" w14:textId="77777777" w:rsidR="003B48B4" w:rsidRPr="003B48B4" w:rsidRDefault="003B48B4" w:rsidP="003B48B4">
      <w:pPr>
        <w:autoSpaceDE w:val="0"/>
        <w:autoSpaceDN w:val="0"/>
        <w:adjustRightInd w:val="0"/>
        <w:spacing w:line="360" w:lineRule="auto"/>
        <w:ind w:left="426"/>
        <w:contextualSpacing/>
        <w:jc w:val="both"/>
        <w:rPr>
          <w:rFonts w:ascii="Calibri" w:eastAsia="Times New Roman" w:hAnsi="Calibri" w:cs="Calibri"/>
          <w:sz w:val="20"/>
          <w:szCs w:val="20"/>
          <w:shd w:val="clear" w:color="auto" w:fill="FFF2CC"/>
        </w:rPr>
      </w:pPr>
      <w:r w:rsidRPr="003B48B4">
        <w:rPr>
          <w:rFonts w:ascii="Calibri" w:eastAsia="Times New Roman" w:hAnsi="Calibri" w:cs="Calibri"/>
          <w:sz w:val="20"/>
          <w:szCs w:val="20"/>
          <w:shd w:val="clear" w:color="auto" w:fill="FFF2CC"/>
        </w:rPr>
        <w:t>45316213-1 Instalowanie oznakowania drogowego</w:t>
      </w:r>
    </w:p>
    <w:p w14:paraId="50383DDD" w14:textId="77777777" w:rsidR="003B48B4" w:rsidRPr="003B48B4" w:rsidRDefault="003B48B4" w:rsidP="003B48B4">
      <w:pPr>
        <w:autoSpaceDE w:val="0"/>
        <w:autoSpaceDN w:val="0"/>
        <w:adjustRightInd w:val="0"/>
        <w:spacing w:line="360" w:lineRule="auto"/>
        <w:ind w:left="426"/>
        <w:contextualSpacing/>
        <w:rPr>
          <w:rFonts w:ascii="Calibri" w:eastAsia="Times New Roman" w:hAnsi="Calibri" w:cs="Calibri"/>
          <w:sz w:val="20"/>
          <w:szCs w:val="20"/>
          <w:shd w:val="clear" w:color="auto" w:fill="FFFFFF"/>
        </w:rPr>
      </w:pPr>
      <w:r w:rsidRPr="003B48B4">
        <w:rPr>
          <w:rFonts w:ascii="Calibri" w:eastAsia="Times New Roman" w:hAnsi="Calibri" w:cs="Calibri"/>
          <w:sz w:val="20"/>
          <w:szCs w:val="20"/>
          <w:shd w:val="clear" w:color="auto" w:fill="FFFFFF"/>
        </w:rPr>
        <w:t>Kod                                    nazwa</w:t>
      </w:r>
    </w:p>
    <w:p w14:paraId="3445D012" w14:textId="77777777" w:rsidR="00AF4D0C" w:rsidRPr="00216731" w:rsidRDefault="00AF4D0C" w:rsidP="00216731">
      <w:pPr>
        <w:autoSpaceDE w:val="0"/>
        <w:autoSpaceDN w:val="0"/>
        <w:adjustRightInd w:val="0"/>
        <w:spacing w:line="360" w:lineRule="auto"/>
        <w:ind w:left="720"/>
        <w:contextualSpacing/>
        <w:rPr>
          <w:rFonts w:ascii="Calibri" w:eastAsia="Times New Roman" w:hAnsi="Calibri" w:cs="Calibri"/>
          <w:sz w:val="20"/>
          <w:szCs w:val="20"/>
          <w:shd w:val="clear" w:color="auto" w:fill="FFFFFF"/>
        </w:rPr>
      </w:pPr>
    </w:p>
    <w:p w14:paraId="4AF35923" w14:textId="4013B77B" w:rsidR="00F8697A" w:rsidRDefault="00F21208" w:rsidP="00560673">
      <w:pPr>
        <w:numPr>
          <w:ilvl w:val="0"/>
          <w:numId w:val="1"/>
        </w:numPr>
        <w:spacing w:line="360" w:lineRule="auto"/>
        <w:ind w:left="340" w:firstLine="0"/>
        <w:jc w:val="both"/>
        <w:rPr>
          <w:rFonts w:ascii="Calibri" w:hAnsi="Calibri" w:cs="Calibri"/>
          <w:sz w:val="20"/>
          <w:szCs w:val="20"/>
        </w:rPr>
      </w:pPr>
      <w:r w:rsidRPr="00216731">
        <w:rPr>
          <w:rFonts w:ascii="Calibri" w:hAnsi="Calibri" w:cs="Calibri"/>
          <w:sz w:val="20"/>
          <w:szCs w:val="20"/>
          <w:u w:val="single"/>
        </w:rPr>
        <w:t xml:space="preserve">Zamawiający </w:t>
      </w:r>
      <w:r w:rsidR="00F83723" w:rsidRPr="00216731">
        <w:rPr>
          <w:rFonts w:ascii="Calibri" w:hAnsi="Calibri" w:cs="Calibri"/>
          <w:sz w:val="20"/>
          <w:szCs w:val="20"/>
          <w:u w:val="single"/>
        </w:rPr>
        <w:t xml:space="preserve"> </w:t>
      </w:r>
      <w:r w:rsidRPr="00216731">
        <w:rPr>
          <w:rFonts w:ascii="Calibri" w:hAnsi="Calibri" w:cs="Calibri"/>
          <w:sz w:val="20"/>
          <w:szCs w:val="20"/>
          <w:u w:val="single"/>
        </w:rPr>
        <w:t>dopuszcza składania ofert częściowyc</w:t>
      </w:r>
      <w:r w:rsidR="00D719AA" w:rsidRPr="00216731">
        <w:rPr>
          <w:rFonts w:ascii="Calibri" w:hAnsi="Calibri" w:cs="Calibri"/>
          <w:sz w:val="20"/>
          <w:szCs w:val="20"/>
          <w:u w:val="single"/>
        </w:rPr>
        <w:t>h</w:t>
      </w:r>
      <w:r w:rsidR="00D719AA" w:rsidRPr="00216731">
        <w:rPr>
          <w:rFonts w:ascii="Calibri" w:hAnsi="Calibri" w:cs="Calibri"/>
          <w:sz w:val="20"/>
          <w:szCs w:val="20"/>
        </w:rPr>
        <w:t>.</w:t>
      </w:r>
      <w:r w:rsidR="00AE1DFF" w:rsidRPr="00216731">
        <w:rPr>
          <w:rFonts w:ascii="Calibri" w:hAnsi="Calibri" w:cs="Calibri"/>
          <w:sz w:val="20"/>
          <w:szCs w:val="20"/>
        </w:rPr>
        <w:t xml:space="preserve"> </w:t>
      </w:r>
      <w:r w:rsidR="00AE5952">
        <w:rPr>
          <w:rFonts w:ascii="Calibri" w:hAnsi="Calibri" w:cs="Calibri"/>
          <w:sz w:val="20"/>
          <w:szCs w:val="20"/>
        </w:rPr>
        <w:t>Ofertę można składać na dwie części.</w:t>
      </w:r>
    </w:p>
    <w:p w14:paraId="1C4793B3" w14:textId="77777777" w:rsidR="00AE5952" w:rsidRPr="00AE5952" w:rsidRDefault="00AE5952" w:rsidP="00AE5952">
      <w:pPr>
        <w:autoSpaceDE w:val="0"/>
        <w:autoSpaceDN w:val="0"/>
        <w:adjustRightInd w:val="0"/>
        <w:spacing w:line="360" w:lineRule="auto"/>
        <w:ind w:left="595"/>
        <w:contextualSpacing/>
        <w:jc w:val="both"/>
        <w:rPr>
          <w:rFonts w:ascii="Calibri" w:eastAsia="Times New Roman" w:hAnsi="Calibri" w:cs="Calibri"/>
          <w:sz w:val="20"/>
          <w:szCs w:val="20"/>
          <w:shd w:val="clear" w:color="auto" w:fill="FFF2CC"/>
        </w:rPr>
      </w:pPr>
      <w:r w:rsidRPr="00AE5952">
        <w:rPr>
          <w:rFonts w:ascii="Calibri" w:eastAsia="Times New Roman" w:hAnsi="Calibri" w:cs="Calibri"/>
          <w:sz w:val="20"/>
          <w:szCs w:val="20"/>
        </w:rPr>
        <w:t xml:space="preserve">Część 1 – Budowa odcinka ul. Mickiewicza (w rejonie zakładu </w:t>
      </w:r>
      <w:proofErr w:type="spellStart"/>
      <w:r w:rsidRPr="00AE5952">
        <w:rPr>
          <w:rFonts w:ascii="Calibri" w:eastAsia="Times New Roman" w:hAnsi="Calibri" w:cs="Calibri"/>
          <w:sz w:val="20"/>
          <w:szCs w:val="20"/>
        </w:rPr>
        <w:t>Swisspor</w:t>
      </w:r>
      <w:proofErr w:type="spellEnd"/>
      <w:r w:rsidRPr="00AE5952">
        <w:rPr>
          <w:rFonts w:ascii="Calibri" w:eastAsia="Times New Roman" w:hAnsi="Calibri" w:cs="Calibri"/>
          <w:sz w:val="20"/>
          <w:szCs w:val="20"/>
        </w:rPr>
        <w:t>) w Pelplinie</w:t>
      </w:r>
    </w:p>
    <w:p w14:paraId="51FE1A66" w14:textId="2571CE2E" w:rsidR="00AE5952" w:rsidRPr="00AE5952" w:rsidRDefault="00AE5952" w:rsidP="00AE5952">
      <w:pPr>
        <w:autoSpaceDE w:val="0"/>
        <w:autoSpaceDN w:val="0"/>
        <w:adjustRightInd w:val="0"/>
        <w:spacing w:line="360" w:lineRule="auto"/>
        <w:ind w:left="595"/>
        <w:contextualSpacing/>
        <w:jc w:val="both"/>
        <w:rPr>
          <w:rFonts w:ascii="Calibri" w:eastAsia="Times New Roman" w:hAnsi="Calibri" w:cs="Calibri"/>
          <w:sz w:val="20"/>
          <w:szCs w:val="20"/>
          <w:shd w:val="clear" w:color="auto" w:fill="FFF2CC"/>
        </w:rPr>
      </w:pPr>
      <w:r w:rsidRPr="00AE5952">
        <w:rPr>
          <w:rFonts w:ascii="Calibri" w:eastAsia="Times New Roman" w:hAnsi="Calibri" w:cs="Calibri"/>
          <w:sz w:val="20"/>
          <w:szCs w:val="20"/>
        </w:rPr>
        <w:t>Część 2 – Remonty dróg gminnych: ulica Marii Konopnickiej, ulica Stefana Żeromskiego, ulica Bolesława Prusa.</w:t>
      </w:r>
    </w:p>
    <w:p w14:paraId="00000074" w14:textId="1CE7D818" w:rsidR="006D75B7" w:rsidRPr="00216731" w:rsidRDefault="00F21208" w:rsidP="00560673">
      <w:pPr>
        <w:numPr>
          <w:ilvl w:val="0"/>
          <w:numId w:val="1"/>
        </w:numPr>
        <w:spacing w:line="360" w:lineRule="auto"/>
        <w:ind w:left="340" w:firstLine="0"/>
        <w:rPr>
          <w:rFonts w:ascii="Calibri" w:hAnsi="Calibri" w:cs="Calibri"/>
          <w:sz w:val="20"/>
          <w:szCs w:val="20"/>
        </w:rPr>
      </w:pPr>
      <w:r w:rsidRPr="00216731">
        <w:rPr>
          <w:rFonts w:ascii="Calibri" w:hAnsi="Calibri" w:cs="Calibri"/>
          <w:sz w:val="20"/>
          <w:szCs w:val="20"/>
        </w:rPr>
        <w:t>Zamawiający nie dopuszcza składania ofert wariantowych oraz w postaci katalogów elektronicznyc</w:t>
      </w:r>
      <w:r w:rsidR="000C5DF0" w:rsidRPr="00216731">
        <w:rPr>
          <w:rFonts w:ascii="Calibri" w:hAnsi="Calibri" w:cs="Calibri"/>
          <w:sz w:val="20"/>
          <w:szCs w:val="20"/>
        </w:rPr>
        <w:t>h.</w:t>
      </w:r>
    </w:p>
    <w:p w14:paraId="00000075" w14:textId="0E317122" w:rsidR="006D75B7" w:rsidRPr="00216731" w:rsidRDefault="00F21208" w:rsidP="00560673">
      <w:pPr>
        <w:numPr>
          <w:ilvl w:val="0"/>
          <w:numId w:val="1"/>
        </w:numPr>
        <w:spacing w:line="360" w:lineRule="auto"/>
        <w:ind w:left="340" w:firstLine="0"/>
        <w:rPr>
          <w:rFonts w:ascii="Calibri" w:hAnsi="Calibri" w:cs="Calibri"/>
          <w:sz w:val="20"/>
          <w:szCs w:val="20"/>
        </w:rPr>
      </w:pPr>
      <w:r w:rsidRPr="00216731">
        <w:rPr>
          <w:rFonts w:ascii="Calibri" w:hAnsi="Calibri" w:cs="Calibri"/>
          <w:sz w:val="20"/>
          <w:szCs w:val="20"/>
        </w:rPr>
        <w:t>Zamawiający nie przewiduje udzielania zamówień, o których mowa w art. 214 ust. 1 pkt 7</w:t>
      </w:r>
      <w:bookmarkStart w:id="9" w:name="_s0i9odf430x7" w:colFirst="0" w:colLast="0"/>
      <w:bookmarkEnd w:id="9"/>
      <w:r w:rsidR="00AE1DFF" w:rsidRPr="00216731">
        <w:rPr>
          <w:rFonts w:ascii="Calibri" w:hAnsi="Calibri" w:cs="Calibri"/>
          <w:sz w:val="20"/>
          <w:szCs w:val="20"/>
        </w:rPr>
        <w:t>.</w:t>
      </w:r>
    </w:p>
    <w:p w14:paraId="00000077" w14:textId="56F80EE3" w:rsidR="006D75B7" w:rsidRPr="00EA109B" w:rsidRDefault="00430A71"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r w:rsidRPr="00EA109B">
        <w:rPr>
          <w:rFonts w:asciiTheme="majorHAnsi" w:hAnsiTheme="majorHAnsi" w:cstheme="majorHAnsi"/>
          <w:b/>
          <w:bCs/>
          <w:sz w:val="20"/>
          <w:szCs w:val="20"/>
        </w:rPr>
        <w:t>V. WIZJA LOKALNA</w:t>
      </w:r>
    </w:p>
    <w:p w14:paraId="24A7A45B" w14:textId="77777777" w:rsidR="00D202A3" w:rsidRPr="00216731" w:rsidRDefault="00194879" w:rsidP="004F150B">
      <w:pPr>
        <w:pStyle w:val="Nagwek2"/>
        <w:shd w:val="clear" w:color="auto" w:fill="FFFFFF" w:themeFill="background1"/>
        <w:spacing w:before="0" w:after="0" w:line="360" w:lineRule="auto"/>
        <w:ind w:left="340"/>
        <w:jc w:val="both"/>
        <w:rPr>
          <w:rFonts w:ascii="Calibri" w:hAnsi="Calibri" w:cs="Calibri"/>
          <w:sz w:val="20"/>
          <w:szCs w:val="20"/>
        </w:rPr>
      </w:pPr>
      <w:bookmarkStart w:id="10" w:name="_l3y36xf8w2mt" w:colFirst="0" w:colLast="0"/>
      <w:bookmarkStart w:id="11" w:name="_Hlk66015303"/>
      <w:bookmarkStart w:id="12" w:name="_Hlk66015284"/>
      <w:bookmarkEnd w:id="7"/>
      <w:bookmarkEnd w:id="10"/>
      <w:r w:rsidRPr="00216731">
        <w:rPr>
          <w:rFonts w:ascii="Calibri" w:hAnsi="Calibri" w:cs="Calibri"/>
          <w:sz w:val="20"/>
          <w:szCs w:val="20"/>
        </w:rPr>
        <w:t xml:space="preserve">Zamawiający </w:t>
      </w:r>
      <w:r w:rsidRPr="00216731">
        <w:rPr>
          <w:rFonts w:ascii="Calibri" w:hAnsi="Calibri" w:cs="Calibri"/>
          <w:b/>
          <w:bCs/>
          <w:sz w:val="20"/>
          <w:szCs w:val="20"/>
        </w:rPr>
        <w:t>nie przewiduje obowiązku</w:t>
      </w:r>
      <w:r w:rsidRPr="00216731">
        <w:rPr>
          <w:rFonts w:ascii="Calibri" w:hAnsi="Calibri" w:cs="Calibri"/>
          <w:sz w:val="20"/>
          <w:szCs w:val="20"/>
        </w:rPr>
        <w:t xml:space="preserve"> odbycia przez Wykonawcę wizji lokalnej oraz sprawdzenia dokumentów niezbędnych do realizacji zamówienia dostępnych na miejscu u Zamawiającego</w:t>
      </w:r>
    </w:p>
    <w:p w14:paraId="0000007A" w14:textId="54AA4F0E" w:rsidR="006D75B7" w:rsidRPr="00EA109B" w:rsidRDefault="00430A71" w:rsidP="00D202A3">
      <w:pPr>
        <w:pStyle w:val="Nagwek2"/>
        <w:shd w:val="clear" w:color="auto" w:fill="DBE5F1" w:themeFill="accent1" w:themeFillTint="33"/>
        <w:spacing w:before="0" w:after="0" w:line="360" w:lineRule="auto"/>
        <w:rPr>
          <w:rFonts w:asciiTheme="majorHAnsi" w:hAnsiTheme="majorHAnsi" w:cstheme="majorHAnsi"/>
          <w:b/>
          <w:bCs/>
          <w:sz w:val="20"/>
          <w:szCs w:val="20"/>
        </w:rPr>
      </w:pPr>
      <w:r w:rsidRPr="00EA109B">
        <w:rPr>
          <w:rFonts w:asciiTheme="majorHAnsi" w:hAnsiTheme="majorHAnsi" w:cstheme="majorHAnsi"/>
          <w:b/>
          <w:bCs/>
          <w:sz w:val="20"/>
          <w:szCs w:val="20"/>
        </w:rPr>
        <w:t>VI. PODWYKONAWSTWO</w:t>
      </w:r>
    </w:p>
    <w:p w14:paraId="0000007B" w14:textId="4B197B55" w:rsidR="006D75B7" w:rsidRPr="00216731" w:rsidRDefault="00F21208" w:rsidP="004F150B">
      <w:pPr>
        <w:numPr>
          <w:ilvl w:val="0"/>
          <w:numId w:val="7"/>
        </w:numPr>
        <w:spacing w:line="360" w:lineRule="auto"/>
        <w:ind w:left="340" w:firstLine="0"/>
        <w:jc w:val="both"/>
        <w:rPr>
          <w:rFonts w:ascii="Calibri" w:hAnsi="Calibri" w:cs="Calibri"/>
          <w:sz w:val="20"/>
          <w:szCs w:val="20"/>
        </w:rPr>
      </w:pPr>
      <w:r w:rsidRPr="00216731">
        <w:rPr>
          <w:rFonts w:ascii="Calibri" w:hAnsi="Calibri" w:cs="Calibri"/>
          <w:sz w:val="20"/>
          <w:szCs w:val="20"/>
        </w:rPr>
        <w:t>Wykonawca może powierzyć wykonanie części zamówienia podwykonawcy</w:t>
      </w:r>
      <w:r w:rsidR="00290FDC" w:rsidRPr="00216731">
        <w:rPr>
          <w:rFonts w:ascii="Calibri" w:hAnsi="Calibri" w:cs="Calibri"/>
          <w:sz w:val="20"/>
          <w:szCs w:val="20"/>
        </w:rPr>
        <w:t>.</w:t>
      </w:r>
      <w:r w:rsidRPr="00216731">
        <w:rPr>
          <w:rFonts w:ascii="Calibri" w:hAnsi="Calibri" w:cs="Calibri"/>
          <w:sz w:val="20"/>
          <w:szCs w:val="20"/>
        </w:rPr>
        <w:t xml:space="preserve"> </w:t>
      </w:r>
    </w:p>
    <w:p w14:paraId="0000007C" w14:textId="509083F1" w:rsidR="006D75B7" w:rsidRPr="00216731" w:rsidRDefault="00F21208" w:rsidP="004F150B">
      <w:pPr>
        <w:numPr>
          <w:ilvl w:val="0"/>
          <w:numId w:val="7"/>
        </w:numPr>
        <w:spacing w:line="360" w:lineRule="auto"/>
        <w:ind w:left="340" w:firstLine="0"/>
        <w:jc w:val="both"/>
        <w:rPr>
          <w:rFonts w:ascii="Calibri" w:hAnsi="Calibri" w:cs="Calibri"/>
          <w:color w:val="000000" w:themeColor="text1"/>
          <w:sz w:val="20"/>
          <w:szCs w:val="20"/>
        </w:rPr>
      </w:pPr>
      <w:r w:rsidRPr="00216731">
        <w:rPr>
          <w:rFonts w:ascii="Calibri" w:hAnsi="Calibri" w:cs="Calibri"/>
          <w:color w:val="000000" w:themeColor="text1"/>
          <w:sz w:val="20"/>
          <w:szCs w:val="20"/>
        </w:rPr>
        <w:t>Zamawiający nie zastrzega obowiązku osobistego wykonania przez Wykonawcę kluczowych części zamówieni</w:t>
      </w:r>
      <w:r w:rsidR="00290FDC" w:rsidRPr="00216731">
        <w:rPr>
          <w:rFonts w:ascii="Calibri" w:hAnsi="Calibri" w:cs="Calibri"/>
          <w:color w:val="000000" w:themeColor="text1"/>
          <w:sz w:val="20"/>
          <w:szCs w:val="20"/>
        </w:rPr>
        <w:t>a.</w:t>
      </w:r>
    </w:p>
    <w:p w14:paraId="5322853F" w14:textId="333640D6" w:rsidR="00457C74" w:rsidRPr="00216731" w:rsidRDefault="00457C74" w:rsidP="004F150B">
      <w:pPr>
        <w:numPr>
          <w:ilvl w:val="0"/>
          <w:numId w:val="7"/>
        </w:numPr>
        <w:spacing w:line="360" w:lineRule="auto"/>
        <w:ind w:left="340" w:firstLine="0"/>
        <w:jc w:val="both"/>
        <w:rPr>
          <w:rFonts w:ascii="Calibri" w:hAnsi="Calibri" w:cs="Calibri"/>
          <w:color w:val="000000" w:themeColor="text1"/>
          <w:sz w:val="20"/>
          <w:szCs w:val="20"/>
        </w:rPr>
      </w:pPr>
      <w:r w:rsidRPr="00216731">
        <w:rPr>
          <w:rFonts w:ascii="Calibri" w:hAnsi="Calibri" w:cs="Calibri"/>
          <w:color w:val="000000" w:themeColor="text1"/>
          <w:sz w:val="20"/>
          <w:szCs w:val="20"/>
        </w:rPr>
        <w:t xml:space="preserve">Jeśli Wykonawca zamierza powierzyć część zadania podwykonawcy, wówczas w  ofercie wskazuje się  </w:t>
      </w:r>
      <w:r w:rsidR="00211AF1" w:rsidRPr="00216731">
        <w:rPr>
          <w:rFonts w:ascii="Calibri" w:hAnsi="Calibri" w:cs="Calibri"/>
          <w:color w:val="000000" w:themeColor="text1"/>
          <w:sz w:val="20"/>
          <w:szCs w:val="20"/>
        </w:rPr>
        <w:t xml:space="preserve">nazwę podwykonawcy oraz </w:t>
      </w:r>
      <w:r w:rsidRPr="00216731">
        <w:rPr>
          <w:rFonts w:ascii="Calibri" w:hAnsi="Calibri" w:cs="Calibri"/>
          <w:color w:val="000000" w:themeColor="text1"/>
          <w:sz w:val="20"/>
          <w:szCs w:val="20"/>
        </w:rPr>
        <w:t>jaką cześć zadania wykona podwykonawc</w:t>
      </w:r>
      <w:r w:rsidR="00211AF1" w:rsidRPr="00216731">
        <w:rPr>
          <w:rFonts w:ascii="Calibri" w:hAnsi="Calibri" w:cs="Calibri"/>
          <w:color w:val="000000" w:themeColor="text1"/>
          <w:sz w:val="20"/>
          <w:szCs w:val="20"/>
        </w:rPr>
        <w:t>a.</w:t>
      </w:r>
    </w:p>
    <w:p w14:paraId="0000007E" w14:textId="13859590" w:rsidR="006D75B7" w:rsidRPr="00EA109B" w:rsidRDefault="00430A71"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13" w:name="_6katmqtjrys4" w:colFirst="0" w:colLast="0"/>
      <w:bookmarkEnd w:id="13"/>
      <w:r w:rsidRPr="00EA109B">
        <w:rPr>
          <w:rFonts w:asciiTheme="majorHAnsi" w:hAnsiTheme="majorHAnsi" w:cstheme="majorHAnsi"/>
          <w:b/>
          <w:bCs/>
          <w:sz w:val="20"/>
          <w:szCs w:val="20"/>
        </w:rPr>
        <w:t>VII. TERMIN WYKONANIA ZAMÓWIENIA</w:t>
      </w:r>
    </w:p>
    <w:p w14:paraId="0000007F" w14:textId="7E229A8D" w:rsidR="006D75B7" w:rsidRPr="00216731" w:rsidRDefault="00F21208" w:rsidP="001673FC">
      <w:pPr>
        <w:pStyle w:val="Akapitzlist"/>
        <w:numPr>
          <w:ilvl w:val="0"/>
          <w:numId w:val="27"/>
        </w:numPr>
        <w:spacing w:after="0" w:line="360" w:lineRule="auto"/>
        <w:ind w:left="697" w:hanging="357"/>
        <w:rPr>
          <w:sz w:val="20"/>
          <w:szCs w:val="20"/>
        </w:rPr>
      </w:pPr>
      <w:r w:rsidRPr="00216731">
        <w:rPr>
          <w:sz w:val="20"/>
          <w:szCs w:val="20"/>
        </w:rPr>
        <w:t>Termin realizacji zamówienia</w:t>
      </w:r>
      <w:r w:rsidR="004071D3" w:rsidRPr="00216731">
        <w:rPr>
          <w:sz w:val="20"/>
          <w:szCs w:val="20"/>
        </w:rPr>
        <w:t>:</w:t>
      </w:r>
    </w:p>
    <w:p w14:paraId="729DE091" w14:textId="383A4B82" w:rsidR="004071D3" w:rsidRPr="00216731" w:rsidRDefault="00560673" w:rsidP="004071D3">
      <w:pPr>
        <w:autoSpaceDE w:val="0"/>
        <w:autoSpaceDN w:val="0"/>
        <w:adjustRightInd w:val="0"/>
        <w:spacing w:line="360" w:lineRule="auto"/>
        <w:ind w:left="340"/>
        <w:contextualSpacing/>
        <w:jc w:val="both"/>
        <w:rPr>
          <w:rFonts w:ascii="Calibri" w:eastAsia="Times New Roman" w:hAnsi="Calibri" w:cs="Calibri"/>
          <w:sz w:val="20"/>
          <w:szCs w:val="20"/>
          <w:shd w:val="clear" w:color="auto" w:fill="FFFFFF"/>
        </w:rPr>
      </w:pPr>
      <w:r w:rsidRPr="00216731">
        <w:rPr>
          <w:rFonts w:ascii="Calibri" w:eastAsia="Times New Roman" w:hAnsi="Calibri" w:cs="Calibri"/>
          <w:sz w:val="20"/>
          <w:szCs w:val="20"/>
          <w:shd w:val="clear" w:color="auto" w:fill="FFFFFF"/>
        </w:rPr>
        <w:t>Wykonanie</w:t>
      </w:r>
      <w:r w:rsidR="004071D3" w:rsidRPr="00216731">
        <w:rPr>
          <w:rFonts w:ascii="Calibri" w:eastAsia="Times New Roman" w:hAnsi="Calibri" w:cs="Calibri"/>
          <w:sz w:val="20"/>
          <w:szCs w:val="20"/>
          <w:shd w:val="clear" w:color="auto" w:fill="FFFFFF"/>
        </w:rPr>
        <w:t xml:space="preserve"> zamówienia:</w:t>
      </w:r>
      <w:r w:rsidR="004071D3" w:rsidRPr="00216731">
        <w:rPr>
          <w:rFonts w:ascii="Calibri" w:eastAsia="Times New Roman" w:hAnsi="Calibri" w:cs="Calibri"/>
          <w:sz w:val="20"/>
          <w:szCs w:val="20"/>
          <w:shd w:val="clear" w:color="auto" w:fill="FFFFFF" w:themeFill="background1"/>
        </w:rPr>
        <w:t xml:space="preserve"> </w:t>
      </w:r>
      <w:r w:rsidR="00AE5952">
        <w:rPr>
          <w:rFonts w:ascii="Calibri" w:eastAsia="Times New Roman" w:hAnsi="Calibri" w:cs="Calibri"/>
          <w:b/>
          <w:bCs/>
          <w:sz w:val="20"/>
          <w:szCs w:val="20"/>
          <w:shd w:val="clear" w:color="auto" w:fill="FFFFFF" w:themeFill="background1"/>
        </w:rPr>
        <w:t>6</w:t>
      </w:r>
      <w:r w:rsidRPr="0036186B">
        <w:rPr>
          <w:rFonts w:ascii="Calibri" w:eastAsia="Times New Roman" w:hAnsi="Calibri" w:cs="Calibri"/>
          <w:b/>
          <w:bCs/>
          <w:sz w:val="20"/>
          <w:szCs w:val="20"/>
          <w:shd w:val="clear" w:color="auto" w:fill="FFFFFF" w:themeFill="background1"/>
        </w:rPr>
        <w:t xml:space="preserve"> </w:t>
      </w:r>
      <w:r w:rsidR="00BF0D77" w:rsidRPr="0036186B">
        <w:rPr>
          <w:rFonts w:ascii="Calibri" w:eastAsia="Times New Roman" w:hAnsi="Calibri" w:cs="Calibri"/>
          <w:b/>
          <w:bCs/>
          <w:sz w:val="20"/>
          <w:szCs w:val="20"/>
          <w:shd w:val="clear" w:color="auto" w:fill="FFFFFF"/>
        </w:rPr>
        <w:t>miesięcy</w:t>
      </w:r>
      <w:r w:rsidRPr="00216731">
        <w:rPr>
          <w:rFonts w:ascii="Calibri" w:eastAsia="Times New Roman" w:hAnsi="Calibri" w:cs="Calibri"/>
          <w:sz w:val="20"/>
          <w:szCs w:val="20"/>
          <w:shd w:val="clear" w:color="auto" w:fill="FFFFFF"/>
        </w:rPr>
        <w:t xml:space="preserve"> </w:t>
      </w:r>
      <w:r w:rsidR="004071D3" w:rsidRPr="00216731">
        <w:rPr>
          <w:rFonts w:ascii="Calibri" w:eastAsia="Times New Roman" w:hAnsi="Calibri" w:cs="Calibri"/>
          <w:sz w:val="20"/>
          <w:szCs w:val="20"/>
          <w:shd w:val="clear" w:color="auto" w:fill="FFFFFF"/>
        </w:rPr>
        <w:t>od dnia podpisania umowy</w:t>
      </w:r>
      <w:r w:rsidR="00AE5952">
        <w:rPr>
          <w:rFonts w:ascii="Calibri" w:eastAsia="Times New Roman" w:hAnsi="Calibri" w:cs="Calibri"/>
          <w:sz w:val="20"/>
          <w:szCs w:val="20"/>
          <w:shd w:val="clear" w:color="auto" w:fill="FFFFFF"/>
        </w:rPr>
        <w:t xml:space="preserve">, dla wszystkich części. </w:t>
      </w:r>
      <w:r w:rsidR="00BF0D77">
        <w:rPr>
          <w:rFonts w:ascii="Calibri" w:eastAsia="Times New Roman" w:hAnsi="Calibri" w:cs="Calibri"/>
          <w:sz w:val="20"/>
          <w:szCs w:val="20"/>
          <w:shd w:val="clear" w:color="auto" w:fill="FFFFFF"/>
        </w:rPr>
        <w:t>.</w:t>
      </w:r>
    </w:p>
    <w:p w14:paraId="00000081" w14:textId="123C5FC4" w:rsidR="006D75B7" w:rsidRPr="00EA109B" w:rsidRDefault="00A8178F" w:rsidP="00A8178F">
      <w:pPr>
        <w:shd w:val="clear" w:color="auto" w:fill="DBE5F1" w:themeFill="accent1" w:themeFillTint="33"/>
        <w:spacing w:line="360" w:lineRule="auto"/>
        <w:rPr>
          <w:rFonts w:asciiTheme="majorHAnsi" w:hAnsiTheme="majorHAnsi" w:cstheme="majorHAnsi"/>
          <w:b/>
          <w:bCs/>
          <w:sz w:val="20"/>
          <w:szCs w:val="20"/>
        </w:rPr>
      </w:pPr>
      <w:r w:rsidRPr="00EA109B">
        <w:rPr>
          <w:rFonts w:asciiTheme="majorHAnsi" w:hAnsiTheme="majorHAnsi" w:cstheme="majorHAnsi"/>
          <w:b/>
          <w:bCs/>
          <w:sz w:val="20"/>
          <w:szCs w:val="20"/>
        </w:rPr>
        <w:t>VIII. WARUNKI UDZIAŁU W POSTĘPOWANIU</w:t>
      </w:r>
      <w:bookmarkStart w:id="14" w:name="_nz5qrlch0jbr" w:colFirst="0" w:colLast="0"/>
      <w:bookmarkStart w:id="15" w:name="_Hlk66015327"/>
      <w:bookmarkEnd w:id="11"/>
      <w:bookmarkEnd w:id="14"/>
    </w:p>
    <w:p w14:paraId="00000082" w14:textId="64BD1BBA" w:rsidR="006D75B7" w:rsidRPr="00216731" w:rsidRDefault="00F21208" w:rsidP="004F150B">
      <w:pPr>
        <w:numPr>
          <w:ilvl w:val="0"/>
          <w:numId w:val="15"/>
        </w:numPr>
        <w:spacing w:line="360" w:lineRule="auto"/>
        <w:ind w:left="340" w:firstLine="0"/>
        <w:jc w:val="both"/>
        <w:rPr>
          <w:rFonts w:ascii="Calibri" w:hAnsi="Calibri" w:cs="Calibri"/>
          <w:sz w:val="20"/>
          <w:szCs w:val="20"/>
        </w:rPr>
      </w:pPr>
      <w:r w:rsidRPr="00216731">
        <w:rPr>
          <w:rFonts w:ascii="Calibri" w:hAnsi="Calibri" w:cs="Calibri"/>
          <w:sz w:val="20"/>
          <w:szCs w:val="20"/>
        </w:rPr>
        <w:t>O udzielenie zamówienia mogą ubiegać się Wykonawcy, którzy nie podlegają wykluczeniu na zasadach określonych w Rozdziale IX SWZ, oraz spełniają określone przez Zamawiającego warunki</w:t>
      </w:r>
      <w:r w:rsidRPr="00216731">
        <w:rPr>
          <w:rFonts w:ascii="Calibri" w:hAnsi="Calibri" w:cs="Calibri"/>
          <w:b/>
          <w:sz w:val="20"/>
          <w:szCs w:val="20"/>
          <w:highlight w:val="white"/>
        </w:rPr>
        <w:t xml:space="preserve"> </w:t>
      </w:r>
      <w:r w:rsidRPr="00216731">
        <w:rPr>
          <w:rFonts w:ascii="Calibri" w:hAnsi="Calibri" w:cs="Calibri"/>
          <w:sz w:val="20"/>
          <w:szCs w:val="20"/>
          <w:highlight w:val="white"/>
        </w:rPr>
        <w:t>udziału w postępowaniu.</w:t>
      </w:r>
    </w:p>
    <w:p w14:paraId="00000083" w14:textId="6BB32510" w:rsidR="006D75B7" w:rsidRPr="00216731" w:rsidRDefault="00F21208" w:rsidP="004F150B">
      <w:pPr>
        <w:numPr>
          <w:ilvl w:val="0"/>
          <w:numId w:val="15"/>
        </w:numPr>
        <w:spacing w:line="360" w:lineRule="auto"/>
        <w:ind w:left="340" w:firstLine="0"/>
        <w:jc w:val="both"/>
        <w:rPr>
          <w:rFonts w:ascii="Calibri" w:hAnsi="Calibri" w:cs="Calibri"/>
          <w:sz w:val="20"/>
          <w:szCs w:val="20"/>
        </w:rPr>
      </w:pPr>
      <w:r w:rsidRPr="00216731">
        <w:rPr>
          <w:rFonts w:ascii="Calibri" w:hAnsi="Calibri" w:cs="Calibri"/>
          <w:sz w:val="20"/>
          <w:szCs w:val="20"/>
        </w:rPr>
        <w:t>O udzielenie zamówienia mogą ubiegać się Wykonawcy, którzy spełniają warunki dotyczące:</w:t>
      </w:r>
    </w:p>
    <w:p w14:paraId="78237E79" w14:textId="77777777" w:rsidR="00500BBC" w:rsidRPr="00216731" w:rsidRDefault="00500BBC" w:rsidP="001673FC">
      <w:pPr>
        <w:pStyle w:val="Teksttreci0"/>
        <w:numPr>
          <w:ilvl w:val="0"/>
          <w:numId w:val="24"/>
        </w:numPr>
        <w:shd w:val="clear" w:color="auto" w:fill="auto"/>
        <w:spacing w:line="360" w:lineRule="auto"/>
        <w:ind w:left="340" w:firstLine="0"/>
        <w:jc w:val="both"/>
        <w:rPr>
          <w:rFonts w:ascii="Calibri" w:hAnsi="Calibri" w:cs="Calibri"/>
          <w:sz w:val="20"/>
          <w:szCs w:val="20"/>
        </w:rPr>
      </w:pPr>
      <w:r w:rsidRPr="00216731">
        <w:rPr>
          <w:rFonts w:ascii="Calibri" w:hAnsi="Calibri" w:cs="Calibri"/>
          <w:b/>
          <w:sz w:val="20"/>
          <w:szCs w:val="20"/>
        </w:rPr>
        <w:t>zdolności do występowania w obrocie gospodarczym:</w:t>
      </w:r>
    </w:p>
    <w:p w14:paraId="04B7E218" w14:textId="77777777" w:rsidR="00500BBC" w:rsidRPr="00216731" w:rsidRDefault="00500BBC" w:rsidP="004F150B">
      <w:pPr>
        <w:pStyle w:val="Teksttreci0"/>
        <w:shd w:val="clear" w:color="auto" w:fill="auto"/>
        <w:spacing w:line="360" w:lineRule="auto"/>
        <w:ind w:left="340" w:firstLine="0"/>
        <w:jc w:val="both"/>
        <w:rPr>
          <w:rFonts w:ascii="Calibri" w:hAnsi="Calibri" w:cs="Calibri"/>
          <w:sz w:val="20"/>
          <w:szCs w:val="20"/>
        </w:rPr>
      </w:pPr>
      <w:r w:rsidRPr="00216731">
        <w:rPr>
          <w:rFonts w:ascii="Calibri" w:hAnsi="Calibri" w:cs="Calibri"/>
          <w:sz w:val="20"/>
          <w:szCs w:val="20"/>
        </w:rPr>
        <w:t>Zamawiający nie stawia warunku w powyższym zakresie.</w:t>
      </w:r>
    </w:p>
    <w:p w14:paraId="1D696932" w14:textId="6E4575C3" w:rsidR="00500BBC" w:rsidRPr="00216731" w:rsidRDefault="00500BBC" w:rsidP="001673FC">
      <w:pPr>
        <w:pStyle w:val="Teksttreci0"/>
        <w:numPr>
          <w:ilvl w:val="0"/>
          <w:numId w:val="24"/>
        </w:numPr>
        <w:shd w:val="clear" w:color="auto" w:fill="auto"/>
        <w:spacing w:line="360" w:lineRule="auto"/>
        <w:ind w:left="340" w:firstLine="0"/>
        <w:jc w:val="both"/>
        <w:rPr>
          <w:rFonts w:ascii="Calibri" w:hAnsi="Calibri" w:cs="Calibri"/>
          <w:b/>
          <w:sz w:val="20"/>
          <w:szCs w:val="20"/>
        </w:rPr>
      </w:pPr>
      <w:r w:rsidRPr="00216731">
        <w:rPr>
          <w:rFonts w:ascii="Calibri" w:hAnsi="Calibri" w:cs="Calibri"/>
          <w:b/>
          <w:sz w:val="20"/>
          <w:szCs w:val="20"/>
        </w:rPr>
        <w:t>uprawnień do prowadzenia określonej działalności gospodarczej lub zawodowej, o ile wynika to z odrębnych przepisów:</w:t>
      </w:r>
    </w:p>
    <w:p w14:paraId="6FF558A9" w14:textId="45C20B64" w:rsidR="00500BBC" w:rsidRPr="00216731" w:rsidRDefault="00500BBC" w:rsidP="004F150B">
      <w:pPr>
        <w:pStyle w:val="Teksttreci0"/>
        <w:shd w:val="clear" w:color="auto" w:fill="auto"/>
        <w:spacing w:line="360" w:lineRule="auto"/>
        <w:ind w:left="340" w:firstLine="0"/>
        <w:jc w:val="both"/>
        <w:rPr>
          <w:rFonts w:ascii="Calibri" w:hAnsi="Calibri" w:cs="Calibri"/>
          <w:sz w:val="20"/>
          <w:szCs w:val="20"/>
        </w:rPr>
      </w:pPr>
      <w:r w:rsidRPr="00216731">
        <w:rPr>
          <w:rFonts w:ascii="Calibri" w:hAnsi="Calibri" w:cs="Calibri"/>
          <w:sz w:val="20"/>
          <w:szCs w:val="20"/>
        </w:rPr>
        <w:t xml:space="preserve">             Zamawiający nie stawia warunku w powyższym zakresie.</w:t>
      </w:r>
    </w:p>
    <w:p w14:paraId="32573FC2" w14:textId="79C39A6B" w:rsidR="00500BBC" w:rsidRPr="00216731" w:rsidRDefault="00500BBC" w:rsidP="001673FC">
      <w:pPr>
        <w:pStyle w:val="Teksttreci0"/>
        <w:numPr>
          <w:ilvl w:val="0"/>
          <w:numId w:val="24"/>
        </w:numPr>
        <w:shd w:val="clear" w:color="auto" w:fill="auto"/>
        <w:spacing w:line="360" w:lineRule="auto"/>
        <w:ind w:left="340" w:firstLine="0"/>
        <w:jc w:val="both"/>
        <w:rPr>
          <w:rFonts w:ascii="Calibri" w:hAnsi="Calibri" w:cs="Calibri"/>
          <w:sz w:val="20"/>
          <w:szCs w:val="20"/>
        </w:rPr>
      </w:pPr>
      <w:r w:rsidRPr="00216731">
        <w:rPr>
          <w:rFonts w:ascii="Calibri" w:hAnsi="Calibri" w:cs="Calibri"/>
          <w:b/>
          <w:sz w:val="20"/>
          <w:szCs w:val="20"/>
        </w:rPr>
        <w:t>sytuacji ekonomicznej lub finansowej:</w:t>
      </w:r>
    </w:p>
    <w:p w14:paraId="52A1DA16" w14:textId="762D77DA" w:rsidR="00500BBC" w:rsidRPr="00216731" w:rsidRDefault="00500BBC" w:rsidP="004F150B">
      <w:pPr>
        <w:pStyle w:val="Teksttreci0"/>
        <w:shd w:val="clear" w:color="auto" w:fill="auto"/>
        <w:spacing w:line="360" w:lineRule="auto"/>
        <w:ind w:left="340" w:firstLine="0"/>
        <w:jc w:val="both"/>
        <w:rPr>
          <w:rFonts w:ascii="Calibri" w:hAnsi="Calibri" w:cs="Calibri"/>
          <w:sz w:val="20"/>
          <w:szCs w:val="20"/>
        </w:rPr>
      </w:pPr>
      <w:r w:rsidRPr="00216731">
        <w:rPr>
          <w:rFonts w:ascii="Calibri" w:hAnsi="Calibri" w:cs="Calibri"/>
          <w:sz w:val="20"/>
          <w:szCs w:val="20"/>
        </w:rPr>
        <w:t xml:space="preserve">             Zamawiający nie stawia warunku w powyższym zakresie.</w:t>
      </w:r>
    </w:p>
    <w:p w14:paraId="0000008A" w14:textId="2A0C6C6C" w:rsidR="006D75B7" w:rsidRPr="00AE5952" w:rsidRDefault="00F21208" w:rsidP="001673FC">
      <w:pPr>
        <w:numPr>
          <w:ilvl w:val="0"/>
          <w:numId w:val="24"/>
        </w:numPr>
        <w:spacing w:line="360" w:lineRule="auto"/>
        <w:ind w:left="340" w:firstLine="0"/>
        <w:jc w:val="both"/>
        <w:rPr>
          <w:rFonts w:ascii="Calibri" w:hAnsi="Calibri" w:cs="Calibri"/>
          <w:sz w:val="20"/>
          <w:szCs w:val="20"/>
        </w:rPr>
      </w:pPr>
      <w:bookmarkStart w:id="16" w:name="_Hlk66015342"/>
      <w:bookmarkEnd w:id="12"/>
      <w:bookmarkEnd w:id="15"/>
      <w:r w:rsidRPr="00216731">
        <w:rPr>
          <w:rFonts w:ascii="Calibri" w:hAnsi="Calibri" w:cs="Calibri"/>
          <w:b/>
          <w:sz w:val="20"/>
          <w:szCs w:val="20"/>
        </w:rPr>
        <w:lastRenderedPageBreak/>
        <w:t>zdolności technicznej lub zawodowej:</w:t>
      </w:r>
    </w:p>
    <w:p w14:paraId="07895893" w14:textId="194D431E" w:rsidR="00AE5952" w:rsidRPr="00216731" w:rsidRDefault="00AE5952" w:rsidP="00AE5952">
      <w:pPr>
        <w:spacing w:line="360" w:lineRule="auto"/>
        <w:ind w:left="340"/>
        <w:jc w:val="both"/>
        <w:rPr>
          <w:rFonts w:ascii="Calibri" w:hAnsi="Calibri" w:cs="Calibri"/>
          <w:sz w:val="20"/>
          <w:szCs w:val="20"/>
        </w:rPr>
      </w:pPr>
      <w:r>
        <w:rPr>
          <w:rFonts w:ascii="Calibri" w:hAnsi="Calibri" w:cs="Calibri"/>
          <w:b/>
          <w:sz w:val="20"/>
          <w:szCs w:val="20"/>
        </w:rPr>
        <w:t>Część 1.</w:t>
      </w:r>
    </w:p>
    <w:p w14:paraId="5A5FAA82" w14:textId="14DE2927" w:rsidR="00004EFF" w:rsidRPr="00004EFF" w:rsidRDefault="00A70159" w:rsidP="00004EFF">
      <w:pPr>
        <w:autoSpaceDE w:val="0"/>
        <w:autoSpaceDN w:val="0"/>
        <w:adjustRightInd w:val="0"/>
        <w:spacing w:line="360" w:lineRule="auto"/>
        <w:ind w:left="426"/>
        <w:contextualSpacing/>
        <w:jc w:val="both"/>
        <w:rPr>
          <w:rFonts w:ascii="Calibri" w:hAnsi="Calibri" w:cs="Calibri"/>
          <w:sz w:val="20"/>
          <w:szCs w:val="20"/>
        </w:rPr>
      </w:pPr>
      <w:bookmarkStart w:id="17" w:name="_Hlk50979483"/>
      <w:r w:rsidRPr="00216731">
        <w:rPr>
          <w:rFonts w:ascii="Calibri" w:hAnsi="Calibri" w:cs="Calibri"/>
          <w:sz w:val="20"/>
          <w:szCs w:val="20"/>
        </w:rPr>
        <w:t xml:space="preserve">Wykonawca spełni warunek, jeżeli wykaże, że </w:t>
      </w:r>
      <w:r w:rsidR="00542978" w:rsidRPr="00216731">
        <w:rPr>
          <w:rFonts w:ascii="Calibri" w:hAnsi="Calibri" w:cs="Calibri"/>
          <w:color w:val="000000" w:themeColor="text1"/>
          <w:sz w:val="20"/>
          <w:szCs w:val="20"/>
        </w:rPr>
        <w:t>w okresie ostatnich 5 lat, a jeżeli okres prowadzenia działalności jest krótszy - w tym okresie, wraz z podaniem ich rodzaju, daty i miejsca wykonania oraz podmiotów, na rzecz których roboty te zostały wykonane</w:t>
      </w:r>
      <w:r w:rsidR="00216731">
        <w:rPr>
          <w:rFonts w:ascii="Calibri" w:hAnsi="Calibri" w:cs="Calibri"/>
          <w:color w:val="000000" w:themeColor="text1"/>
          <w:sz w:val="20"/>
          <w:szCs w:val="20"/>
        </w:rPr>
        <w:t xml:space="preserve"> tj</w:t>
      </w:r>
      <w:r w:rsidR="00216731" w:rsidRPr="00216731">
        <w:rPr>
          <w:rFonts w:ascii="Calibri" w:hAnsi="Calibri" w:cs="Calibri"/>
          <w:color w:val="000000" w:themeColor="text1"/>
          <w:sz w:val="20"/>
          <w:szCs w:val="20"/>
        </w:rPr>
        <w:t xml:space="preserve">. </w:t>
      </w:r>
      <w:r w:rsidR="00004EFF" w:rsidRPr="00004EFF">
        <w:rPr>
          <w:rFonts w:asciiTheme="majorHAnsi" w:eastAsia="Times New Roman" w:hAnsiTheme="majorHAnsi" w:cstheme="majorHAnsi"/>
          <w:sz w:val="20"/>
          <w:szCs w:val="20"/>
        </w:rPr>
        <w:t xml:space="preserve"> </w:t>
      </w:r>
      <w:r w:rsidR="00AE5952" w:rsidRPr="00AE5952">
        <w:rPr>
          <w:rFonts w:ascii="Calibri" w:eastAsia="Times New Roman" w:hAnsi="Calibri" w:cs="Calibri"/>
          <w:sz w:val="20"/>
          <w:szCs w:val="20"/>
        </w:rPr>
        <w:t>1 (jedną) robotę budowlaną polegającą na wykonaniu drogi o nawierzchni bitumicznej o powierzchni nie mniejszej niż 500 m</w:t>
      </w:r>
      <w:r w:rsidR="00AE5952" w:rsidRPr="00AE5952">
        <w:rPr>
          <w:rFonts w:ascii="Calibri" w:eastAsia="Times New Roman" w:hAnsi="Calibri" w:cs="Calibri"/>
          <w:sz w:val="20"/>
          <w:szCs w:val="20"/>
          <w:vertAlign w:val="superscript"/>
        </w:rPr>
        <w:t>2</w:t>
      </w:r>
      <w:r w:rsidR="0036186B" w:rsidRPr="00AE5952">
        <w:rPr>
          <w:rFonts w:ascii="Calibri" w:eastAsia="Times New Roman" w:hAnsi="Calibri" w:cs="Calibri"/>
          <w:sz w:val="20"/>
          <w:szCs w:val="20"/>
        </w:rPr>
        <w:t>.</w:t>
      </w:r>
    </w:p>
    <w:p w14:paraId="3F7757BF" w14:textId="32F2C460" w:rsidR="00542978" w:rsidRDefault="00560673" w:rsidP="00542978">
      <w:pPr>
        <w:autoSpaceDE w:val="0"/>
        <w:autoSpaceDN w:val="0"/>
        <w:adjustRightInd w:val="0"/>
        <w:spacing w:line="360" w:lineRule="auto"/>
        <w:ind w:left="426"/>
        <w:contextualSpacing/>
        <w:jc w:val="both"/>
        <w:rPr>
          <w:rFonts w:ascii="Calibri" w:eastAsia="Times New Roman" w:hAnsi="Calibri" w:cs="Calibri"/>
          <w:sz w:val="20"/>
          <w:szCs w:val="20"/>
          <w:shd w:val="clear" w:color="auto" w:fill="FFFFFF" w:themeFill="background1"/>
        </w:rPr>
      </w:pPr>
      <w:r w:rsidRPr="00216731">
        <w:rPr>
          <w:rFonts w:ascii="Calibri" w:eastAsia="Times New Roman" w:hAnsi="Calibri" w:cs="Calibri"/>
          <w:sz w:val="20"/>
          <w:szCs w:val="20"/>
          <w:shd w:val="clear" w:color="auto" w:fill="FFFFFF" w:themeFill="background1"/>
        </w:rPr>
        <w:t xml:space="preserve">Dla powyższego należy załączyć </w:t>
      </w:r>
      <w:r w:rsidR="00542978" w:rsidRPr="00216731">
        <w:rPr>
          <w:rFonts w:ascii="Calibri" w:eastAsia="Times New Roman" w:hAnsi="Calibri" w:cs="Calibri"/>
          <w:sz w:val="20"/>
          <w:szCs w:val="20"/>
          <w:shd w:val="clear" w:color="auto" w:fill="FFFFFF" w:themeFill="background1"/>
        </w:rPr>
        <w:t>dowod</w:t>
      </w:r>
      <w:r w:rsidRPr="00216731">
        <w:rPr>
          <w:rFonts w:ascii="Calibri" w:eastAsia="Times New Roman" w:hAnsi="Calibri" w:cs="Calibri"/>
          <w:sz w:val="20"/>
          <w:szCs w:val="20"/>
          <w:shd w:val="clear" w:color="auto" w:fill="FFFFFF" w:themeFill="background1"/>
        </w:rPr>
        <w:t>y</w:t>
      </w:r>
      <w:r w:rsidR="00542978" w:rsidRPr="00216731">
        <w:rPr>
          <w:rFonts w:ascii="Calibri" w:eastAsia="Times New Roman" w:hAnsi="Calibri" w:cs="Calibri"/>
          <w:sz w:val="20"/>
          <w:szCs w:val="20"/>
          <w:shd w:val="clear" w:color="auto" w:fill="FFFFFF" w:themeFill="background1"/>
        </w:rPr>
        <w:t xml:space="preserve"> określając</w:t>
      </w:r>
      <w:r w:rsidRPr="00216731">
        <w:rPr>
          <w:rFonts w:ascii="Calibri" w:eastAsia="Times New Roman" w:hAnsi="Calibri" w:cs="Calibri"/>
          <w:sz w:val="20"/>
          <w:szCs w:val="20"/>
          <w:shd w:val="clear" w:color="auto" w:fill="FFFFFF" w:themeFill="background1"/>
        </w:rPr>
        <w:t>e</w:t>
      </w:r>
      <w:r w:rsidR="00542978" w:rsidRPr="00216731">
        <w:rPr>
          <w:rFonts w:ascii="Calibri" w:eastAsia="Times New Roman" w:hAnsi="Calibri" w:cs="Calibri"/>
          <w:sz w:val="20"/>
          <w:szCs w:val="20"/>
          <w:shd w:val="clear" w:color="auto" w:fill="FFFFFF" w:themeFill="background1"/>
        </w:rPr>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B0875">
        <w:rPr>
          <w:rFonts w:ascii="Calibri" w:eastAsia="Times New Roman" w:hAnsi="Calibri" w:cs="Calibri"/>
          <w:sz w:val="20"/>
          <w:szCs w:val="20"/>
          <w:shd w:val="clear" w:color="auto" w:fill="FFFFFF" w:themeFill="background1"/>
        </w:rPr>
        <w:t>.</w:t>
      </w:r>
    </w:p>
    <w:p w14:paraId="0483CA53" w14:textId="35661C8A" w:rsidR="00AE5952" w:rsidRPr="00216731" w:rsidRDefault="00AE5952" w:rsidP="00AE5952">
      <w:pPr>
        <w:spacing w:line="360" w:lineRule="auto"/>
        <w:ind w:left="340"/>
        <w:jc w:val="both"/>
        <w:rPr>
          <w:rFonts w:ascii="Calibri" w:hAnsi="Calibri" w:cs="Calibri"/>
          <w:sz w:val="20"/>
          <w:szCs w:val="20"/>
        </w:rPr>
      </w:pPr>
      <w:r>
        <w:rPr>
          <w:rFonts w:ascii="Calibri" w:hAnsi="Calibri" w:cs="Calibri"/>
          <w:b/>
          <w:sz w:val="20"/>
          <w:szCs w:val="20"/>
        </w:rPr>
        <w:t>Część 2.</w:t>
      </w:r>
    </w:p>
    <w:p w14:paraId="4EF59044" w14:textId="77777777" w:rsidR="00AE5952" w:rsidRPr="00004EFF" w:rsidRDefault="00AE5952" w:rsidP="00AE5952">
      <w:pPr>
        <w:autoSpaceDE w:val="0"/>
        <w:autoSpaceDN w:val="0"/>
        <w:adjustRightInd w:val="0"/>
        <w:spacing w:line="360" w:lineRule="auto"/>
        <w:ind w:left="426"/>
        <w:contextualSpacing/>
        <w:jc w:val="both"/>
        <w:rPr>
          <w:rFonts w:ascii="Calibri" w:hAnsi="Calibri" w:cs="Calibri"/>
          <w:sz w:val="20"/>
          <w:szCs w:val="20"/>
        </w:rPr>
      </w:pPr>
      <w:r w:rsidRPr="00216731">
        <w:rPr>
          <w:rFonts w:ascii="Calibri" w:hAnsi="Calibri" w:cs="Calibri"/>
          <w:sz w:val="20"/>
          <w:szCs w:val="20"/>
        </w:rPr>
        <w:t xml:space="preserve">Wykonawca spełni warunek, jeżeli wykaże, że </w:t>
      </w:r>
      <w:r w:rsidRPr="00216731">
        <w:rPr>
          <w:rFonts w:ascii="Calibri" w:hAnsi="Calibri" w:cs="Calibri"/>
          <w:color w:val="000000" w:themeColor="text1"/>
          <w:sz w:val="20"/>
          <w:szCs w:val="20"/>
        </w:rPr>
        <w:t>w okresie ostatnich 5 lat, a jeżeli okres prowadzenia działalności jest krótszy - w tym okresie, wraz z podaniem ich rodzaju, daty i miejsca wykonania oraz podmiotów, na rzecz których roboty te zostały wykonane</w:t>
      </w:r>
      <w:r>
        <w:rPr>
          <w:rFonts w:ascii="Calibri" w:hAnsi="Calibri" w:cs="Calibri"/>
          <w:color w:val="000000" w:themeColor="text1"/>
          <w:sz w:val="20"/>
          <w:szCs w:val="20"/>
        </w:rPr>
        <w:t xml:space="preserve"> tj</w:t>
      </w:r>
      <w:r w:rsidRPr="00216731">
        <w:rPr>
          <w:rFonts w:ascii="Calibri" w:hAnsi="Calibri" w:cs="Calibri"/>
          <w:color w:val="000000" w:themeColor="text1"/>
          <w:sz w:val="20"/>
          <w:szCs w:val="20"/>
        </w:rPr>
        <w:t xml:space="preserve">. </w:t>
      </w:r>
      <w:r w:rsidRPr="00004EFF">
        <w:rPr>
          <w:rFonts w:asciiTheme="majorHAnsi" w:eastAsia="Times New Roman" w:hAnsiTheme="majorHAnsi" w:cstheme="majorHAnsi"/>
          <w:sz w:val="20"/>
          <w:szCs w:val="20"/>
        </w:rPr>
        <w:t xml:space="preserve"> </w:t>
      </w:r>
      <w:r w:rsidRPr="00AE5952">
        <w:rPr>
          <w:rFonts w:ascii="Calibri" w:eastAsia="Times New Roman" w:hAnsi="Calibri" w:cs="Calibri"/>
          <w:sz w:val="20"/>
          <w:szCs w:val="20"/>
        </w:rPr>
        <w:t>1 (jedną)</w:t>
      </w:r>
      <w:r w:rsidRPr="00AE5952">
        <w:rPr>
          <w:rFonts w:ascii="Calibri" w:eastAsia="Times New Roman" w:hAnsi="Calibri" w:cs="Calibri"/>
          <w:sz w:val="20"/>
          <w:szCs w:val="20"/>
          <w:shd w:val="clear" w:color="auto" w:fill="FFF2CC"/>
        </w:rPr>
        <w:t xml:space="preserve"> </w:t>
      </w:r>
      <w:r w:rsidRPr="00AE5952">
        <w:rPr>
          <w:rFonts w:ascii="Calibri" w:eastAsia="Times New Roman" w:hAnsi="Calibri" w:cs="Calibri"/>
          <w:sz w:val="20"/>
          <w:szCs w:val="20"/>
        </w:rPr>
        <w:t>robotę budowlaną polegającą na wykonaniu drogi o nawierzchni bitumicznej o powierzchni nie mniejszej niż 500 m</w:t>
      </w:r>
      <w:r w:rsidRPr="00AE5952">
        <w:rPr>
          <w:rFonts w:ascii="Calibri" w:eastAsia="Times New Roman" w:hAnsi="Calibri" w:cs="Calibri"/>
          <w:sz w:val="20"/>
          <w:szCs w:val="20"/>
          <w:vertAlign w:val="superscript"/>
        </w:rPr>
        <w:t>2</w:t>
      </w:r>
      <w:r w:rsidRPr="00AE5952">
        <w:rPr>
          <w:rFonts w:ascii="Calibri" w:eastAsia="Times New Roman" w:hAnsi="Calibri" w:cs="Calibri"/>
          <w:sz w:val="20"/>
          <w:szCs w:val="20"/>
        </w:rPr>
        <w:t>.</w:t>
      </w:r>
    </w:p>
    <w:p w14:paraId="3DAC70CC" w14:textId="77777777" w:rsidR="00AE5952" w:rsidRPr="00216731" w:rsidRDefault="00AE5952" w:rsidP="00AE5952">
      <w:pPr>
        <w:autoSpaceDE w:val="0"/>
        <w:autoSpaceDN w:val="0"/>
        <w:adjustRightInd w:val="0"/>
        <w:spacing w:line="360" w:lineRule="auto"/>
        <w:ind w:left="426"/>
        <w:contextualSpacing/>
        <w:jc w:val="both"/>
        <w:rPr>
          <w:rFonts w:ascii="Calibri" w:eastAsia="Times New Roman" w:hAnsi="Calibri" w:cs="Calibri"/>
          <w:sz w:val="20"/>
          <w:szCs w:val="20"/>
          <w:shd w:val="clear" w:color="auto" w:fill="FFFFFF" w:themeFill="background1"/>
        </w:rPr>
      </w:pPr>
      <w:r w:rsidRPr="00216731">
        <w:rPr>
          <w:rFonts w:ascii="Calibri" w:eastAsia="Times New Roman" w:hAnsi="Calibri" w:cs="Calibri"/>
          <w:sz w:val="20"/>
          <w:szCs w:val="20"/>
          <w:shd w:val="clear" w:color="auto" w:fill="FFFFFF" w:themeFill="background1"/>
        </w:rPr>
        <w:t>Dla powyższego należy załączyć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eastAsia="Times New Roman" w:hAnsi="Calibri" w:cs="Calibri"/>
          <w:sz w:val="20"/>
          <w:szCs w:val="20"/>
          <w:shd w:val="clear" w:color="auto" w:fill="FFFFFF" w:themeFill="background1"/>
        </w:rPr>
        <w:t>.</w:t>
      </w:r>
    </w:p>
    <w:p w14:paraId="5D3696C9" w14:textId="77777777" w:rsidR="00AE5952" w:rsidRPr="00216731" w:rsidRDefault="00AE5952" w:rsidP="00542978">
      <w:pPr>
        <w:autoSpaceDE w:val="0"/>
        <w:autoSpaceDN w:val="0"/>
        <w:adjustRightInd w:val="0"/>
        <w:spacing w:line="360" w:lineRule="auto"/>
        <w:ind w:left="426"/>
        <w:contextualSpacing/>
        <w:jc w:val="both"/>
        <w:rPr>
          <w:rFonts w:ascii="Calibri" w:eastAsia="Times New Roman" w:hAnsi="Calibri" w:cs="Calibri"/>
          <w:sz w:val="20"/>
          <w:szCs w:val="20"/>
          <w:shd w:val="clear" w:color="auto" w:fill="FFFFFF" w:themeFill="background1"/>
        </w:rPr>
      </w:pPr>
    </w:p>
    <w:bookmarkEnd w:id="17"/>
    <w:p w14:paraId="0000008C" w14:textId="77777777" w:rsidR="006D75B7" w:rsidRPr="00216731" w:rsidRDefault="00F21208" w:rsidP="004F150B">
      <w:pPr>
        <w:numPr>
          <w:ilvl w:val="0"/>
          <w:numId w:val="15"/>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E" w14:textId="4274A7DD" w:rsidR="006D75B7" w:rsidRPr="00EA109B" w:rsidRDefault="00430A71"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18" w:name="_sv3xn7chhdup" w:colFirst="0" w:colLast="0"/>
      <w:bookmarkStart w:id="19" w:name="_Hlk66015361"/>
      <w:bookmarkEnd w:id="16"/>
      <w:bookmarkEnd w:id="18"/>
      <w:r w:rsidRPr="00EA109B">
        <w:rPr>
          <w:rFonts w:asciiTheme="majorHAnsi" w:hAnsiTheme="majorHAnsi" w:cstheme="majorHAnsi"/>
          <w:b/>
          <w:bCs/>
          <w:sz w:val="20"/>
          <w:szCs w:val="20"/>
        </w:rPr>
        <w:t>IX. PODSTAWY WYKLUCZENIA Z POSTĘPOWANIA</w:t>
      </w:r>
    </w:p>
    <w:p w14:paraId="00000090" w14:textId="405EDDAF" w:rsidR="006D75B7" w:rsidRPr="00216731" w:rsidRDefault="00F21208" w:rsidP="00475479">
      <w:pPr>
        <w:numPr>
          <w:ilvl w:val="0"/>
          <w:numId w:val="2"/>
        </w:numPr>
        <w:spacing w:line="360" w:lineRule="auto"/>
        <w:ind w:left="340" w:firstLine="0"/>
        <w:rPr>
          <w:rFonts w:ascii="Calibri" w:hAnsi="Calibri" w:cs="Calibri"/>
          <w:sz w:val="20"/>
          <w:szCs w:val="20"/>
        </w:rPr>
      </w:pPr>
      <w:r w:rsidRPr="00216731">
        <w:rPr>
          <w:rFonts w:ascii="Calibri" w:hAnsi="Calibri" w:cs="Calibri"/>
          <w:sz w:val="20"/>
          <w:szCs w:val="20"/>
        </w:rPr>
        <w:t>Z postępowania o udzielenie zamówienia wyklucza się Wykonawców, w stosunku do których zachodzi którakolwiek z okoliczności wskazanych</w:t>
      </w:r>
      <w:r w:rsidR="00744BA7" w:rsidRPr="00216731">
        <w:rPr>
          <w:rFonts w:ascii="Calibri" w:hAnsi="Calibri" w:cs="Calibri"/>
          <w:sz w:val="20"/>
          <w:szCs w:val="20"/>
        </w:rPr>
        <w:t xml:space="preserve"> </w:t>
      </w:r>
      <w:r w:rsidRPr="00216731">
        <w:rPr>
          <w:rFonts w:ascii="Calibri" w:hAnsi="Calibri" w:cs="Calibri"/>
          <w:sz w:val="20"/>
          <w:szCs w:val="20"/>
        </w:rPr>
        <w:t>w art. 108 ust. 1 PZP</w:t>
      </w:r>
      <w:r w:rsidR="00560673" w:rsidRPr="00216731">
        <w:rPr>
          <w:rFonts w:ascii="Calibri" w:hAnsi="Calibri" w:cs="Calibri"/>
          <w:sz w:val="20"/>
          <w:szCs w:val="20"/>
        </w:rPr>
        <w:t>,</w:t>
      </w:r>
      <w:r w:rsidR="00E25299" w:rsidRPr="00216731">
        <w:rPr>
          <w:rFonts w:ascii="Calibri" w:hAnsi="Calibri" w:cs="Calibri"/>
          <w:sz w:val="20"/>
          <w:szCs w:val="20"/>
        </w:rPr>
        <w:t xml:space="preserve"> art. 109 ust. 1 pkt 4 PZP</w:t>
      </w:r>
      <w:r w:rsidR="00560673" w:rsidRPr="00216731">
        <w:rPr>
          <w:rFonts w:ascii="Calibri" w:hAnsi="Calibri" w:cs="Calibri"/>
          <w:sz w:val="20"/>
          <w:szCs w:val="20"/>
        </w:rPr>
        <w:t xml:space="preserve"> oraz art. 7 ust. 1 ustawy z dnia 13 kwietnia 2022 r. o szczególnych rozwiązaniach w zakresie przeciwdziałania wspieraniu agresji na Ukrainę oraz służących ochronie bezpieczeństwa narodowego</w:t>
      </w:r>
    </w:p>
    <w:p w14:paraId="00000095" w14:textId="22BCDA39" w:rsidR="006D75B7" w:rsidRPr="00216731" w:rsidRDefault="00F21208" w:rsidP="00475479">
      <w:pPr>
        <w:numPr>
          <w:ilvl w:val="0"/>
          <w:numId w:val="2"/>
        </w:numPr>
        <w:spacing w:line="360" w:lineRule="auto"/>
        <w:ind w:left="340" w:firstLine="0"/>
        <w:rPr>
          <w:rFonts w:ascii="Calibri" w:hAnsi="Calibri" w:cs="Calibri"/>
          <w:sz w:val="20"/>
          <w:szCs w:val="20"/>
        </w:rPr>
      </w:pPr>
      <w:bookmarkStart w:id="20" w:name="_Hlk66015376"/>
      <w:bookmarkEnd w:id="19"/>
      <w:r w:rsidRPr="00216731">
        <w:rPr>
          <w:rFonts w:ascii="Calibri" w:hAnsi="Calibri" w:cs="Calibri"/>
          <w:sz w:val="20"/>
          <w:szCs w:val="20"/>
        </w:rPr>
        <w:t xml:space="preserve">Wykluczenie Wykonawcy następuje zgodnie z art. </w:t>
      </w:r>
      <w:r w:rsidR="008B7287" w:rsidRPr="00216731">
        <w:rPr>
          <w:rFonts w:ascii="Calibri" w:hAnsi="Calibri" w:cs="Calibri"/>
          <w:sz w:val="20"/>
          <w:szCs w:val="20"/>
        </w:rPr>
        <w:t xml:space="preserve">110 i </w:t>
      </w:r>
      <w:r w:rsidRPr="00216731">
        <w:rPr>
          <w:rFonts w:ascii="Calibri" w:hAnsi="Calibri" w:cs="Calibri"/>
          <w:sz w:val="20"/>
          <w:szCs w:val="20"/>
        </w:rPr>
        <w:t>111 PZP</w:t>
      </w:r>
      <w:r w:rsidR="00744BA7" w:rsidRPr="00216731">
        <w:rPr>
          <w:rFonts w:ascii="Calibri" w:hAnsi="Calibri" w:cs="Calibri"/>
          <w:sz w:val="20"/>
          <w:szCs w:val="20"/>
        </w:rPr>
        <w:t>.</w:t>
      </w:r>
    </w:p>
    <w:p w14:paraId="00000096" w14:textId="23768233" w:rsidR="006D75B7" w:rsidRPr="00EA109B" w:rsidRDefault="00430A71"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21" w:name="_crlv0voso4yw" w:colFirst="0" w:colLast="0"/>
      <w:bookmarkEnd w:id="21"/>
      <w:r w:rsidRPr="00EA109B">
        <w:rPr>
          <w:rFonts w:asciiTheme="majorHAnsi" w:hAnsiTheme="majorHAnsi" w:cstheme="majorHAnsi"/>
          <w:b/>
          <w:bCs/>
          <w:sz w:val="20"/>
          <w:szCs w:val="20"/>
        </w:rPr>
        <w:t>X. PODMIOTOWE ŚRODKI DOWODOWE. OŚWIADCZENIA I DOKUMENTY, JAKIE ZOBOWIĄZANI SĄ DOSTARCZYĆ WYKONAWCY W CELU POTWIERDZENIA SPEŁNIANIA WARUNKÓW UDZIAŁU W POSTĘPOWANIU ORAZ WYKAZANIA BRAKU PODSTAW WYKLUCZENIA</w:t>
      </w:r>
    </w:p>
    <w:p w14:paraId="54750BD1" w14:textId="77777777" w:rsidR="00B71D88" w:rsidRPr="00216731" w:rsidRDefault="00B71D88" w:rsidP="00B71D88">
      <w:pPr>
        <w:numPr>
          <w:ilvl w:val="0"/>
          <w:numId w:val="26"/>
        </w:numPr>
        <w:spacing w:line="360" w:lineRule="auto"/>
        <w:ind w:left="340" w:firstLine="0"/>
        <w:jc w:val="both"/>
        <w:rPr>
          <w:rFonts w:ascii="Calibri" w:hAnsi="Calibri" w:cs="Calibri"/>
          <w:color w:val="000000" w:themeColor="text1"/>
          <w:sz w:val="20"/>
          <w:szCs w:val="20"/>
        </w:rPr>
      </w:pPr>
      <w:r w:rsidRPr="00216731">
        <w:rPr>
          <w:rFonts w:ascii="Calibri" w:hAnsi="Calibri" w:cs="Calibri"/>
          <w:color w:val="000000" w:themeColor="text1"/>
          <w:sz w:val="20"/>
          <w:szCs w:val="20"/>
        </w:rPr>
        <w:t xml:space="preserve">Do oferty Wykonawca zobowiązany jest dołączyć </w:t>
      </w:r>
      <w:r w:rsidRPr="00216731">
        <w:rPr>
          <w:rFonts w:ascii="Calibri" w:hAnsi="Calibri" w:cs="Calibri"/>
          <w:color w:val="000000" w:themeColor="text1"/>
          <w:sz w:val="20"/>
          <w:szCs w:val="20"/>
          <w:u w:val="single"/>
        </w:rPr>
        <w:t>aktualne na dzień składania ofert oświadczenie o:</w:t>
      </w:r>
    </w:p>
    <w:p w14:paraId="2953273F" w14:textId="77777777" w:rsidR="00B71D88" w:rsidRPr="00216731" w:rsidRDefault="00B71D88" w:rsidP="00B71D88">
      <w:pPr>
        <w:pStyle w:val="Akapitzlist"/>
        <w:numPr>
          <w:ilvl w:val="1"/>
          <w:numId w:val="15"/>
        </w:numPr>
        <w:spacing w:after="0" w:line="360" w:lineRule="auto"/>
        <w:jc w:val="both"/>
        <w:rPr>
          <w:color w:val="000000" w:themeColor="text1"/>
          <w:sz w:val="20"/>
          <w:szCs w:val="20"/>
        </w:rPr>
      </w:pPr>
      <w:r w:rsidRPr="00216731">
        <w:rPr>
          <w:color w:val="000000" w:themeColor="text1"/>
          <w:sz w:val="20"/>
          <w:szCs w:val="20"/>
        </w:rPr>
        <w:t xml:space="preserve"> spełnianiu warunków udziału w postępowaniu zgodnie z </w:t>
      </w:r>
      <w:r w:rsidRPr="00216731">
        <w:rPr>
          <w:b/>
          <w:bCs/>
          <w:color w:val="000000" w:themeColor="text1"/>
          <w:sz w:val="20"/>
          <w:szCs w:val="20"/>
        </w:rPr>
        <w:t>Załącznikiem nr 2 do SWZ</w:t>
      </w:r>
      <w:r w:rsidRPr="00216731">
        <w:rPr>
          <w:color w:val="000000" w:themeColor="text1"/>
          <w:sz w:val="20"/>
          <w:szCs w:val="20"/>
          <w:vertAlign w:val="superscript"/>
        </w:rPr>
        <w:t xml:space="preserve"> </w:t>
      </w:r>
      <w:r w:rsidRPr="00216731">
        <w:rPr>
          <w:color w:val="000000" w:themeColor="text1"/>
          <w:sz w:val="20"/>
          <w:szCs w:val="20"/>
        </w:rPr>
        <w:t>;</w:t>
      </w:r>
    </w:p>
    <w:p w14:paraId="761558F3" w14:textId="77777777" w:rsidR="00B71D88" w:rsidRPr="00216731" w:rsidRDefault="00B71D88" w:rsidP="00B71D88">
      <w:pPr>
        <w:pStyle w:val="Akapitzlist"/>
        <w:numPr>
          <w:ilvl w:val="1"/>
          <w:numId w:val="15"/>
        </w:numPr>
        <w:spacing w:after="0" w:line="360" w:lineRule="auto"/>
        <w:jc w:val="both"/>
        <w:rPr>
          <w:color w:val="000000" w:themeColor="text1"/>
          <w:sz w:val="20"/>
          <w:szCs w:val="20"/>
        </w:rPr>
      </w:pPr>
      <w:r w:rsidRPr="00216731">
        <w:rPr>
          <w:color w:val="000000" w:themeColor="text1"/>
          <w:sz w:val="20"/>
          <w:szCs w:val="20"/>
        </w:rPr>
        <w:t xml:space="preserve"> braku podstaw do wykluczenia z postępowania – zgodnie z </w:t>
      </w:r>
      <w:r w:rsidRPr="00216731">
        <w:rPr>
          <w:b/>
          <w:bCs/>
          <w:color w:val="000000" w:themeColor="text1"/>
          <w:sz w:val="20"/>
          <w:szCs w:val="20"/>
        </w:rPr>
        <w:t>Załącznikiem nr 3 do SWZ</w:t>
      </w:r>
      <w:r w:rsidRPr="00216731">
        <w:rPr>
          <w:color w:val="000000" w:themeColor="text1"/>
          <w:sz w:val="20"/>
          <w:szCs w:val="20"/>
        </w:rPr>
        <w:t>;</w:t>
      </w:r>
    </w:p>
    <w:p w14:paraId="2C0263E8" w14:textId="77777777" w:rsidR="00B71D88" w:rsidRPr="00216731" w:rsidRDefault="00B71D88" w:rsidP="00B71D88">
      <w:pPr>
        <w:pStyle w:val="Akapitzlist"/>
        <w:numPr>
          <w:ilvl w:val="1"/>
          <w:numId w:val="15"/>
        </w:numPr>
        <w:spacing w:after="0" w:line="360" w:lineRule="auto"/>
        <w:jc w:val="both"/>
        <w:rPr>
          <w:color w:val="000000" w:themeColor="text1"/>
          <w:sz w:val="20"/>
          <w:szCs w:val="20"/>
        </w:rPr>
      </w:pPr>
      <w:r w:rsidRPr="00216731">
        <w:rPr>
          <w:color w:val="000000" w:themeColor="text1"/>
          <w:sz w:val="20"/>
          <w:szCs w:val="20"/>
        </w:rPr>
        <w:lastRenderedPageBreak/>
        <w:t xml:space="preserve"> braku podstaw do wykluczenia z postępowania na podstawie </w:t>
      </w:r>
      <w:r w:rsidRPr="00216731">
        <w:rPr>
          <w:sz w:val="20"/>
          <w:szCs w:val="20"/>
        </w:rPr>
        <w:t xml:space="preserve">art. 7 ust. 1 ustawy z dnia 13 kwietnia 2022 r. o szczególnych rozwiązaniach w zakresie przeciwdziałania wspieraniu agresji na Ukrainę oraz służących ochronie bezpieczeństwa narodowego – </w:t>
      </w:r>
      <w:r w:rsidRPr="00216731">
        <w:rPr>
          <w:b/>
          <w:bCs/>
          <w:sz w:val="20"/>
          <w:szCs w:val="20"/>
        </w:rPr>
        <w:t>zgodnie z załącznikiem nr 4 do SWZ;</w:t>
      </w:r>
    </w:p>
    <w:p w14:paraId="00000098" w14:textId="77777777" w:rsidR="006D75B7" w:rsidRPr="00216731" w:rsidRDefault="00F21208" w:rsidP="001673FC">
      <w:pPr>
        <w:numPr>
          <w:ilvl w:val="0"/>
          <w:numId w:val="26"/>
        </w:numPr>
        <w:spacing w:line="360" w:lineRule="auto"/>
        <w:ind w:left="340" w:firstLine="0"/>
        <w:jc w:val="both"/>
        <w:rPr>
          <w:rFonts w:ascii="Calibri" w:hAnsi="Calibri" w:cs="Calibri"/>
          <w:sz w:val="20"/>
          <w:szCs w:val="20"/>
        </w:rPr>
      </w:pPr>
      <w:r w:rsidRPr="00216731">
        <w:rPr>
          <w:rFonts w:ascii="Calibri" w:hAnsi="Calibri" w:cs="Calibri"/>
          <w:sz w:val="20"/>
          <w:szCs w:val="20"/>
        </w:rPr>
        <w:t>Informacje zawarte w oświadczeniu, o którym mowa w pkt 1 stanowią wstępne potwierdzenie, że Wykonawca nie podlega wykluczeniu oraz spełnia warunki udziału w postępowaniu.</w:t>
      </w:r>
    </w:p>
    <w:p w14:paraId="00000099" w14:textId="2EC45BBD" w:rsidR="006D75B7" w:rsidRPr="00216731" w:rsidRDefault="00F21208" w:rsidP="001673FC">
      <w:pPr>
        <w:numPr>
          <w:ilvl w:val="0"/>
          <w:numId w:val="26"/>
        </w:numPr>
        <w:spacing w:line="360" w:lineRule="auto"/>
        <w:ind w:left="340" w:firstLine="0"/>
        <w:jc w:val="both"/>
        <w:rPr>
          <w:rFonts w:ascii="Calibri" w:hAnsi="Calibri" w:cs="Calibri"/>
          <w:sz w:val="20"/>
          <w:szCs w:val="20"/>
        </w:rPr>
      </w:pPr>
      <w:r w:rsidRPr="00216731">
        <w:rPr>
          <w:rFonts w:ascii="Calibri" w:hAnsi="Calibri" w:cs="Calibr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12EF7CE" w:rsidR="006D75B7" w:rsidRDefault="00F21208" w:rsidP="004F150B">
      <w:pPr>
        <w:spacing w:line="360" w:lineRule="auto"/>
        <w:ind w:left="340"/>
        <w:jc w:val="both"/>
        <w:rPr>
          <w:rFonts w:ascii="Calibri" w:hAnsi="Calibri" w:cs="Calibri"/>
          <w:sz w:val="20"/>
          <w:szCs w:val="20"/>
        </w:rPr>
      </w:pPr>
      <w:r w:rsidRPr="00216731">
        <w:rPr>
          <w:rFonts w:ascii="Calibri" w:hAnsi="Calibri" w:cs="Calibri"/>
          <w:sz w:val="20"/>
          <w:szCs w:val="20"/>
        </w:rPr>
        <w:t>Podmiotowe środki dowodowe wymagane od wykonawcy obejmują:</w:t>
      </w:r>
    </w:p>
    <w:p w14:paraId="36B41DF9" w14:textId="4479EF20" w:rsidR="00AE5952" w:rsidRPr="00216731" w:rsidRDefault="00AE5952" w:rsidP="004F150B">
      <w:pPr>
        <w:spacing w:line="360" w:lineRule="auto"/>
        <w:ind w:left="340"/>
        <w:jc w:val="both"/>
        <w:rPr>
          <w:rFonts w:ascii="Calibri" w:hAnsi="Calibri" w:cs="Calibri"/>
          <w:sz w:val="20"/>
          <w:szCs w:val="20"/>
        </w:rPr>
      </w:pPr>
      <w:r>
        <w:rPr>
          <w:rFonts w:ascii="Calibri" w:hAnsi="Calibri" w:cs="Calibri"/>
          <w:sz w:val="20"/>
          <w:szCs w:val="20"/>
        </w:rPr>
        <w:t xml:space="preserve">Dla części 1 i 2. </w:t>
      </w:r>
    </w:p>
    <w:p w14:paraId="27BD1463" w14:textId="5C877AE6" w:rsidR="00264339" w:rsidRPr="00216731" w:rsidRDefault="00264339">
      <w:pPr>
        <w:pStyle w:val="Akapitzlist"/>
        <w:numPr>
          <w:ilvl w:val="1"/>
          <w:numId w:val="39"/>
        </w:numPr>
        <w:spacing w:line="360" w:lineRule="auto"/>
        <w:jc w:val="both"/>
        <w:rPr>
          <w:color w:val="FF0000"/>
          <w:sz w:val="20"/>
          <w:szCs w:val="20"/>
          <w:shd w:val="clear" w:color="auto" w:fill="E5DFEC" w:themeFill="accent4" w:themeFillTint="33"/>
        </w:rPr>
      </w:pPr>
      <w:r w:rsidRPr="00216731">
        <w:rPr>
          <w:sz w:val="20"/>
          <w:szCs w:val="20"/>
          <w:shd w:val="clear" w:color="auto" w:fill="FFFFFF" w:themeFill="background1"/>
        </w:rPr>
        <w:t>Wykaz robót budowl</w:t>
      </w:r>
      <w:r w:rsidR="0060549A" w:rsidRPr="00216731">
        <w:rPr>
          <w:sz w:val="20"/>
          <w:szCs w:val="20"/>
          <w:shd w:val="clear" w:color="auto" w:fill="FFFFFF" w:themeFill="background1"/>
        </w:rPr>
        <w:t>a</w:t>
      </w:r>
      <w:r w:rsidRPr="00216731">
        <w:rPr>
          <w:sz w:val="20"/>
          <w:szCs w:val="20"/>
          <w:shd w:val="clear" w:color="auto" w:fill="FFFFFF" w:themeFill="background1"/>
        </w:rPr>
        <w:t>nych -</w:t>
      </w:r>
      <w:r w:rsidRPr="00216731">
        <w:rPr>
          <w:sz w:val="20"/>
          <w:szCs w:val="20"/>
          <w:shd w:val="clear" w:color="auto" w:fill="auto"/>
        </w:rPr>
        <w:t xml:space="preserve"> </w:t>
      </w:r>
      <w:r w:rsidRPr="00216731">
        <w:rPr>
          <w:sz w:val="20"/>
          <w:szCs w:val="20"/>
        </w:rPr>
        <w:t>w okresie ostatnich 5 lat, a jeżeli okres prowadzenia działalności jest krótszy - w tym okresie, wraz z podaniem ich rodzaju, daty i miejsca wykonania oraz podmiotów, na rzecz których roboty te zostały wykonane</w:t>
      </w:r>
      <w:r w:rsidR="00216731">
        <w:rPr>
          <w:sz w:val="20"/>
          <w:szCs w:val="20"/>
        </w:rPr>
        <w:t xml:space="preserve"> tj.</w:t>
      </w:r>
      <w:r w:rsidR="00560673" w:rsidRPr="00216731">
        <w:rPr>
          <w:sz w:val="20"/>
          <w:szCs w:val="20"/>
          <w:shd w:val="clear" w:color="auto" w:fill="FFFFFF" w:themeFill="background1"/>
        </w:rPr>
        <w:t xml:space="preserve"> </w:t>
      </w:r>
      <w:r w:rsidR="00AE5952" w:rsidRPr="00AE5952">
        <w:rPr>
          <w:sz w:val="20"/>
          <w:szCs w:val="20"/>
          <w:shd w:val="clear" w:color="auto" w:fill="auto"/>
        </w:rPr>
        <w:t>1 (jedną) robotę budowlaną polegającą na wykonaniu drogi o nawierzchni bitumicznej o powierzchni nie mniejszej niż 500 m</w:t>
      </w:r>
      <w:r w:rsidR="00AE5952" w:rsidRPr="00AE5952">
        <w:rPr>
          <w:sz w:val="20"/>
          <w:szCs w:val="20"/>
          <w:shd w:val="clear" w:color="auto" w:fill="auto"/>
          <w:vertAlign w:val="superscript"/>
        </w:rPr>
        <w:t>2</w:t>
      </w:r>
      <w:r w:rsidR="00AE5952" w:rsidRPr="00AE5952">
        <w:rPr>
          <w:sz w:val="20"/>
          <w:szCs w:val="20"/>
          <w:shd w:val="clear" w:color="auto" w:fill="auto"/>
        </w:rPr>
        <w:t>.</w:t>
      </w:r>
      <w:r w:rsidRPr="00216731">
        <w:rPr>
          <w:sz w:val="20"/>
          <w:szCs w:val="20"/>
        </w:rPr>
        <w:t xml:space="preserve">- </w:t>
      </w:r>
      <w:r w:rsidRPr="00216731">
        <w:rPr>
          <w:rFonts w:eastAsiaTheme="minorHAnsi"/>
          <w:sz w:val="20"/>
          <w:szCs w:val="20"/>
          <w:lang w:eastAsia="en-US"/>
        </w:rPr>
        <w:t xml:space="preserve">zgodnie  </w:t>
      </w:r>
      <w:r w:rsidRPr="00216731">
        <w:rPr>
          <w:b/>
          <w:bCs/>
          <w:color w:val="000000" w:themeColor="text1"/>
          <w:sz w:val="20"/>
          <w:szCs w:val="20"/>
        </w:rPr>
        <w:t>Załącznikiem nr 10 do SWZ;</w:t>
      </w:r>
    </w:p>
    <w:bookmarkEnd w:id="20"/>
    <w:p w14:paraId="67F3F4F2" w14:textId="042832F8" w:rsidR="0020163C" w:rsidRPr="00216731" w:rsidRDefault="0020163C">
      <w:pPr>
        <w:pStyle w:val="Akapitzlist"/>
        <w:numPr>
          <w:ilvl w:val="1"/>
          <w:numId w:val="39"/>
        </w:numPr>
        <w:shd w:val="clear" w:color="auto" w:fill="FFFFFF" w:themeFill="background1"/>
        <w:spacing w:line="360" w:lineRule="auto"/>
        <w:jc w:val="both"/>
        <w:rPr>
          <w:color w:val="FF0000"/>
          <w:sz w:val="20"/>
          <w:szCs w:val="20"/>
          <w:shd w:val="clear" w:color="auto" w:fill="E5DFEC" w:themeFill="accent4" w:themeFillTint="33"/>
        </w:rPr>
      </w:pPr>
      <w:r w:rsidRPr="00216731">
        <w:rPr>
          <w:sz w:val="20"/>
          <w:szCs w:val="20"/>
        </w:rPr>
        <w:t>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CFD67BD" w14:textId="4A4886D3" w:rsidR="000C5DF0" w:rsidRPr="00216731" w:rsidRDefault="00C258CC">
      <w:pPr>
        <w:pStyle w:val="Akapitzlist"/>
        <w:numPr>
          <w:ilvl w:val="1"/>
          <w:numId w:val="39"/>
        </w:numPr>
        <w:spacing w:line="360" w:lineRule="auto"/>
        <w:jc w:val="both"/>
        <w:rPr>
          <w:rFonts w:eastAsiaTheme="minorHAnsi"/>
          <w:color w:val="auto"/>
          <w:sz w:val="20"/>
          <w:szCs w:val="20"/>
          <w:lang w:eastAsia="en-US"/>
        </w:rPr>
      </w:pPr>
      <w:r w:rsidRPr="00216731">
        <w:rPr>
          <w:sz w:val="20"/>
          <w:szCs w:val="20"/>
        </w:rPr>
        <w:t>o</w:t>
      </w:r>
      <w:r w:rsidR="000C5DF0" w:rsidRPr="00216731">
        <w:rPr>
          <w:sz w:val="20"/>
          <w:szCs w:val="20"/>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721DC0B" w14:textId="6F2F7C54" w:rsidR="004D1C2C" w:rsidRPr="00216731" w:rsidRDefault="00C258CC">
      <w:pPr>
        <w:pStyle w:val="Akapitzlist"/>
        <w:numPr>
          <w:ilvl w:val="1"/>
          <w:numId w:val="39"/>
        </w:numPr>
        <w:spacing w:line="360" w:lineRule="auto"/>
        <w:jc w:val="both"/>
        <w:rPr>
          <w:rFonts w:eastAsiaTheme="minorHAnsi"/>
          <w:color w:val="auto"/>
          <w:sz w:val="20"/>
          <w:szCs w:val="20"/>
          <w:lang w:eastAsia="en-US"/>
        </w:rPr>
      </w:pPr>
      <w:r w:rsidRPr="00216731">
        <w:rPr>
          <w:sz w:val="20"/>
          <w:szCs w:val="20"/>
        </w:rPr>
        <w:t>o</w:t>
      </w:r>
      <w:r w:rsidR="004D1C2C" w:rsidRPr="00216731">
        <w:rPr>
          <w:sz w:val="20"/>
          <w:szCs w:val="20"/>
        </w:rPr>
        <w:t>świadczenie wykonawcy, w zakresie art. 108 ust. 1 pkt 5 ustawy</w:t>
      </w:r>
      <w:r w:rsidR="009B70F7" w:rsidRPr="00216731">
        <w:rPr>
          <w:sz w:val="20"/>
          <w:szCs w:val="20"/>
        </w:rPr>
        <w:t xml:space="preserve"> </w:t>
      </w:r>
      <w:r w:rsidR="004D1C2C" w:rsidRPr="00216731">
        <w:rPr>
          <w:sz w:val="20"/>
          <w:szCs w:val="20"/>
        </w:rPr>
        <w:t>PZP,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9609EB" w:rsidRPr="00216731">
        <w:rPr>
          <w:sz w:val="20"/>
          <w:szCs w:val="20"/>
        </w:rPr>
        <w:t xml:space="preserve"> - </w:t>
      </w:r>
      <w:r w:rsidR="009609EB" w:rsidRPr="00216731">
        <w:rPr>
          <w:rFonts w:eastAsiaTheme="minorHAnsi"/>
          <w:color w:val="auto"/>
          <w:sz w:val="20"/>
          <w:szCs w:val="20"/>
          <w:lang w:eastAsia="en-US"/>
        </w:rPr>
        <w:t xml:space="preserve">zgodnie  </w:t>
      </w:r>
      <w:r w:rsidR="009609EB" w:rsidRPr="00216731">
        <w:rPr>
          <w:b/>
          <w:bCs/>
          <w:color w:val="000000" w:themeColor="text1"/>
          <w:sz w:val="20"/>
          <w:szCs w:val="20"/>
        </w:rPr>
        <w:t xml:space="preserve">Załącznikiem nr </w:t>
      </w:r>
      <w:r w:rsidR="004A2448" w:rsidRPr="00216731">
        <w:rPr>
          <w:b/>
          <w:bCs/>
          <w:color w:val="000000" w:themeColor="text1"/>
          <w:sz w:val="20"/>
          <w:szCs w:val="20"/>
        </w:rPr>
        <w:t>9</w:t>
      </w:r>
      <w:r w:rsidR="009609EB" w:rsidRPr="00216731">
        <w:rPr>
          <w:b/>
          <w:bCs/>
          <w:color w:val="000000" w:themeColor="text1"/>
          <w:sz w:val="20"/>
          <w:szCs w:val="20"/>
        </w:rPr>
        <w:t xml:space="preserve"> do SWZ;</w:t>
      </w:r>
    </w:p>
    <w:p w14:paraId="0000009F" w14:textId="38BC6E44" w:rsidR="006D75B7" w:rsidRPr="00216731" w:rsidRDefault="00F21208" w:rsidP="001673FC">
      <w:pPr>
        <w:numPr>
          <w:ilvl w:val="0"/>
          <w:numId w:val="26"/>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Jeżeli Wykonawca ma siedzibę lub miejsce zamieszkania poza terytorium Rzeczypospolitej Polskiej, zamiast dokumentu, o których mowa w ust. 3 pkt </w:t>
      </w:r>
      <w:r w:rsidR="00232D02" w:rsidRPr="00216731">
        <w:rPr>
          <w:rFonts w:ascii="Calibri" w:hAnsi="Calibri" w:cs="Calibri"/>
          <w:sz w:val="20"/>
          <w:szCs w:val="20"/>
        </w:rPr>
        <w:t>3</w:t>
      </w:r>
      <w:r w:rsidRPr="00216731">
        <w:rPr>
          <w:rFonts w:ascii="Calibri" w:hAnsi="Calibri" w:cs="Calibri"/>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216731">
        <w:rPr>
          <w:rFonts w:ascii="Calibri" w:hAnsi="Calibri" w:cs="Calibri"/>
          <w:sz w:val="20"/>
          <w:szCs w:val="20"/>
          <w:shd w:val="clear" w:color="auto" w:fill="FFFFFF" w:themeFill="background1"/>
        </w:rPr>
        <w:t xml:space="preserve">niż 3 miesiące przed </w:t>
      </w:r>
      <w:r w:rsidR="00EE59E5" w:rsidRPr="00216731">
        <w:rPr>
          <w:rFonts w:ascii="Calibri" w:hAnsi="Calibri" w:cs="Calibri"/>
          <w:sz w:val="20"/>
          <w:szCs w:val="20"/>
          <w:shd w:val="clear" w:color="auto" w:fill="FFFFFF" w:themeFill="background1"/>
        </w:rPr>
        <w:t>ich złożeniem</w:t>
      </w:r>
      <w:r w:rsidRPr="00216731">
        <w:rPr>
          <w:rFonts w:ascii="Calibri" w:hAnsi="Calibri" w:cs="Calibri"/>
          <w:sz w:val="20"/>
          <w:szCs w:val="20"/>
          <w:shd w:val="clear" w:color="auto" w:fill="FFFFFF" w:themeFill="background1"/>
        </w:rPr>
        <w:t>.</w:t>
      </w:r>
    </w:p>
    <w:p w14:paraId="000000A0" w14:textId="28BD7A7F" w:rsidR="006D75B7" w:rsidRPr="00216731" w:rsidRDefault="00F21208" w:rsidP="001673FC">
      <w:pPr>
        <w:numPr>
          <w:ilvl w:val="0"/>
          <w:numId w:val="26"/>
        </w:numPr>
        <w:spacing w:line="360" w:lineRule="auto"/>
        <w:ind w:left="340" w:firstLine="0"/>
        <w:jc w:val="both"/>
        <w:rPr>
          <w:rFonts w:ascii="Calibri" w:hAnsi="Calibri" w:cs="Calibri"/>
          <w:sz w:val="20"/>
          <w:szCs w:val="20"/>
        </w:rPr>
      </w:pPr>
      <w:r w:rsidRPr="00216731">
        <w:rPr>
          <w:rFonts w:ascii="Calibri" w:hAnsi="Calibri" w:cs="Calibri"/>
          <w:sz w:val="20"/>
          <w:szCs w:val="20"/>
        </w:rPr>
        <w:lastRenderedPageBreak/>
        <w:t xml:space="preserve">Jeżeli w kraju, w którym Wykonawca ma siedzibę lub miejsce zamieszkania, nie wydaje się dokumentów, o których mowa w ust. </w:t>
      </w:r>
      <w:r w:rsidR="000C5DF0" w:rsidRPr="00216731">
        <w:rPr>
          <w:rFonts w:ascii="Calibri" w:hAnsi="Calibri" w:cs="Calibri"/>
          <w:sz w:val="20"/>
          <w:szCs w:val="20"/>
        </w:rPr>
        <w:t>3</w:t>
      </w:r>
      <w:r w:rsidRPr="00216731">
        <w:rPr>
          <w:rFonts w:ascii="Calibri" w:hAnsi="Calibri" w:cs="Calibri"/>
          <w:sz w:val="20"/>
          <w:szCs w:val="20"/>
        </w:rPr>
        <w:t xml:space="preserve"> pkt </w:t>
      </w:r>
      <w:r w:rsidR="00232D02" w:rsidRPr="00216731">
        <w:rPr>
          <w:rFonts w:ascii="Calibri" w:hAnsi="Calibri" w:cs="Calibri"/>
          <w:sz w:val="20"/>
          <w:szCs w:val="20"/>
        </w:rPr>
        <w:t>3</w:t>
      </w:r>
      <w:r w:rsidRPr="00216731">
        <w:rPr>
          <w:rFonts w:ascii="Calibri" w:hAnsi="Calibri" w:cs="Calibri"/>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w:t>
      </w:r>
      <w:r w:rsidR="0004103D" w:rsidRPr="00216731">
        <w:rPr>
          <w:rFonts w:ascii="Calibri" w:hAnsi="Calibri" w:cs="Calibri"/>
          <w:sz w:val="20"/>
          <w:szCs w:val="20"/>
        </w:rPr>
        <w:t>y.</w:t>
      </w:r>
    </w:p>
    <w:p w14:paraId="000000A1" w14:textId="77777777" w:rsidR="006D75B7" w:rsidRPr="00216731" w:rsidRDefault="00F21208" w:rsidP="001673FC">
      <w:pPr>
        <w:numPr>
          <w:ilvl w:val="0"/>
          <w:numId w:val="26"/>
        </w:numPr>
        <w:pBdr>
          <w:top w:val="nil"/>
          <w:left w:val="nil"/>
          <w:bottom w:val="nil"/>
          <w:right w:val="nil"/>
          <w:between w:val="nil"/>
        </w:pBdr>
        <w:spacing w:line="360" w:lineRule="auto"/>
        <w:ind w:left="340" w:firstLine="0"/>
        <w:jc w:val="both"/>
        <w:rPr>
          <w:rFonts w:ascii="Calibri" w:hAnsi="Calibri" w:cs="Calibri"/>
          <w:sz w:val="20"/>
          <w:szCs w:val="20"/>
        </w:rPr>
      </w:pPr>
      <w:r w:rsidRPr="00216731">
        <w:rPr>
          <w:rFonts w:ascii="Calibri" w:hAnsi="Calibri" w:cs="Calibri"/>
          <w:sz w:val="20"/>
          <w:szCs w:val="20"/>
        </w:rPr>
        <w:t>Wykonawca nie jest zobowiązany do złożenia podmiotowych środków dowodowych, które zamawiający posiada, jeżeli Wykonawca wskaże te środki oraz potwierdzi ich prawidłowość i aktualność.</w:t>
      </w:r>
    </w:p>
    <w:p w14:paraId="000000A2" w14:textId="5261C001" w:rsidR="006D75B7" w:rsidRPr="00216731" w:rsidRDefault="00F21208" w:rsidP="001673FC">
      <w:pPr>
        <w:numPr>
          <w:ilvl w:val="0"/>
          <w:numId w:val="26"/>
        </w:numPr>
        <w:pBdr>
          <w:top w:val="nil"/>
          <w:left w:val="nil"/>
          <w:bottom w:val="nil"/>
          <w:right w:val="nil"/>
          <w:between w:val="nil"/>
        </w:pBdr>
        <w:spacing w:line="360" w:lineRule="auto"/>
        <w:ind w:left="340" w:firstLine="0"/>
        <w:jc w:val="both"/>
        <w:rPr>
          <w:rFonts w:ascii="Calibri" w:hAnsi="Calibri" w:cs="Calibri"/>
          <w:sz w:val="20"/>
          <w:szCs w:val="20"/>
        </w:rPr>
      </w:pPr>
      <w:r w:rsidRPr="00216731">
        <w:rPr>
          <w:rFonts w:ascii="Calibri" w:hAnsi="Calibri" w:cs="Calibr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A21CB" w:rsidRPr="00216731">
        <w:rPr>
          <w:rFonts w:ascii="Calibri" w:hAnsi="Calibri" w:cs="Calibri"/>
          <w:sz w:val="20"/>
          <w:szCs w:val="20"/>
        </w:rPr>
        <w:t>30</w:t>
      </w:r>
      <w:r w:rsidRPr="00216731">
        <w:rPr>
          <w:rFonts w:ascii="Calibri" w:hAnsi="Calibri" w:cs="Calibri"/>
          <w:smallCaps/>
          <w:sz w:val="20"/>
          <w:szCs w:val="20"/>
        </w:rPr>
        <w:t xml:space="preserve">   </w:t>
      </w:r>
      <w:r w:rsidRPr="00216731">
        <w:rPr>
          <w:rFonts w:ascii="Calibri" w:hAnsi="Calibri" w:cs="Calibr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20320BA" w:rsidR="006D75B7" w:rsidRPr="00EA109B" w:rsidRDefault="00430A71" w:rsidP="00452D06">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22" w:name="_gb4nrns0uw97" w:colFirst="0" w:colLast="0"/>
      <w:bookmarkEnd w:id="22"/>
      <w:r w:rsidRPr="00EA109B">
        <w:rPr>
          <w:rFonts w:asciiTheme="majorHAnsi" w:hAnsiTheme="majorHAnsi" w:cstheme="majorHAnsi"/>
          <w:b/>
          <w:bCs/>
          <w:sz w:val="20"/>
          <w:szCs w:val="20"/>
        </w:rPr>
        <w:t>XI. POLEGANIE NA ZASOBACH INNYCH PODMIOTÓW</w:t>
      </w:r>
    </w:p>
    <w:p w14:paraId="000000A4" w14:textId="0A177C96" w:rsidR="006D75B7" w:rsidRPr="00216731" w:rsidRDefault="00F21208" w:rsidP="004F150B">
      <w:pPr>
        <w:numPr>
          <w:ilvl w:val="3"/>
          <w:numId w:val="2"/>
        </w:numPr>
        <w:spacing w:line="360" w:lineRule="auto"/>
        <w:ind w:left="340" w:firstLine="0"/>
        <w:jc w:val="both"/>
        <w:rPr>
          <w:rFonts w:ascii="Calibri" w:hAnsi="Calibri" w:cs="Calibri"/>
          <w:sz w:val="20"/>
          <w:szCs w:val="20"/>
        </w:rPr>
      </w:pPr>
      <w:r w:rsidRPr="00216731">
        <w:rPr>
          <w:rFonts w:ascii="Calibri" w:hAnsi="Calibri" w:cs="Calibr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6D75B7" w:rsidRPr="00216731" w:rsidRDefault="00F21208" w:rsidP="004F150B">
      <w:pPr>
        <w:numPr>
          <w:ilvl w:val="3"/>
          <w:numId w:val="2"/>
        </w:numPr>
        <w:spacing w:line="360" w:lineRule="auto"/>
        <w:ind w:left="340" w:firstLine="0"/>
        <w:jc w:val="both"/>
        <w:rPr>
          <w:rFonts w:ascii="Calibri" w:hAnsi="Calibri" w:cs="Calibri"/>
          <w:sz w:val="20"/>
          <w:szCs w:val="20"/>
        </w:rPr>
      </w:pPr>
      <w:r w:rsidRPr="00216731">
        <w:rPr>
          <w:rFonts w:ascii="Calibri" w:hAnsi="Calibri" w:cs="Calibri"/>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5BC80680" w:rsidR="006D75B7" w:rsidRPr="00216731" w:rsidRDefault="00F21208" w:rsidP="004F150B">
      <w:pPr>
        <w:numPr>
          <w:ilvl w:val="3"/>
          <w:numId w:val="2"/>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16731">
        <w:rPr>
          <w:rFonts w:ascii="Calibri" w:hAnsi="Calibri" w:cs="Calibri"/>
          <w:b/>
          <w:sz w:val="20"/>
          <w:szCs w:val="20"/>
          <w:shd w:val="clear" w:color="auto" w:fill="FFFFFF" w:themeFill="background1"/>
        </w:rPr>
        <w:t xml:space="preserve">załącznik nr </w:t>
      </w:r>
      <w:r w:rsidR="004A2448" w:rsidRPr="00216731">
        <w:rPr>
          <w:rFonts w:ascii="Calibri" w:hAnsi="Calibri" w:cs="Calibri"/>
          <w:b/>
          <w:sz w:val="20"/>
          <w:szCs w:val="20"/>
          <w:shd w:val="clear" w:color="auto" w:fill="FFFFFF" w:themeFill="background1"/>
        </w:rPr>
        <w:t>7</w:t>
      </w:r>
      <w:r w:rsidRPr="00216731">
        <w:rPr>
          <w:rFonts w:ascii="Calibri" w:hAnsi="Calibri" w:cs="Calibri"/>
          <w:b/>
          <w:sz w:val="20"/>
          <w:szCs w:val="20"/>
          <w:shd w:val="clear" w:color="auto" w:fill="FFFFFF" w:themeFill="background1"/>
        </w:rPr>
        <w:t xml:space="preserve"> do SWZ.</w:t>
      </w:r>
    </w:p>
    <w:p w14:paraId="000000A7" w14:textId="77777777" w:rsidR="006D75B7" w:rsidRPr="00216731" w:rsidRDefault="00F21208" w:rsidP="004F150B">
      <w:pPr>
        <w:numPr>
          <w:ilvl w:val="3"/>
          <w:numId w:val="2"/>
        </w:numPr>
        <w:spacing w:line="360" w:lineRule="auto"/>
        <w:ind w:left="340" w:firstLine="0"/>
        <w:jc w:val="both"/>
        <w:rPr>
          <w:rFonts w:ascii="Calibri" w:hAnsi="Calibri" w:cs="Calibri"/>
          <w:sz w:val="20"/>
          <w:szCs w:val="20"/>
        </w:rPr>
      </w:pPr>
      <w:r w:rsidRPr="00216731">
        <w:rPr>
          <w:rFonts w:ascii="Calibri" w:hAnsi="Calibri" w:cs="Calibr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28A15B00" w:rsidR="006D75B7" w:rsidRPr="00216731" w:rsidRDefault="00F21208" w:rsidP="004F150B">
      <w:pPr>
        <w:numPr>
          <w:ilvl w:val="3"/>
          <w:numId w:val="2"/>
        </w:numPr>
        <w:spacing w:line="360" w:lineRule="auto"/>
        <w:ind w:left="340" w:firstLine="0"/>
        <w:jc w:val="both"/>
        <w:rPr>
          <w:rFonts w:ascii="Calibri" w:hAnsi="Calibri" w:cs="Calibri"/>
          <w:sz w:val="20"/>
          <w:szCs w:val="20"/>
        </w:rPr>
      </w:pPr>
      <w:r w:rsidRPr="00216731">
        <w:rPr>
          <w:rFonts w:ascii="Calibri" w:hAnsi="Calibri" w:cs="Calibri"/>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40E79763" w:rsidR="006D75B7" w:rsidRPr="00216731" w:rsidRDefault="00F21208" w:rsidP="004F150B">
      <w:pPr>
        <w:numPr>
          <w:ilvl w:val="3"/>
          <w:numId w:val="2"/>
        </w:numPr>
        <w:spacing w:line="360" w:lineRule="auto"/>
        <w:ind w:left="340" w:firstLine="0"/>
        <w:jc w:val="both"/>
        <w:rPr>
          <w:rFonts w:ascii="Calibri" w:hAnsi="Calibri" w:cs="Calibri"/>
          <w:sz w:val="20"/>
          <w:szCs w:val="20"/>
        </w:rPr>
      </w:pPr>
      <w:r w:rsidRPr="00216731">
        <w:rPr>
          <w:rFonts w:ascii="Calibri" w:hAnsi="Calibri" w:cs="Calibri"/>
          <w:b/>
          <w:sz w:val="20"/>
          <w:szCs w:val="20"/>
        </w:rPr>
        <w:lastRenderedPageBreak/>
        <w:t xml:space="preserve">UWAGA: </w:t>
      </w:r>
      <w:r w:rsidRPr="00216731">
        <w:rPr>
          <w:rFonts w:ascii="Calibri" w:hAnsi="Calibri" w:cs="Calibr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134D8DB7" w:rsidR="006D75B7" w:rsidRPr="00216731" w:rsidRDefault="00F21208" w:rsidP="004F150B">
      <w:pPr>
        <w:numPr>
          <w:ilvl w:val="3"/>
          <w:numId w:val="2"/>
        </w:numPr>
        <w:shd w:val="clear" w:color="auto" w:fill="FFFFFF"/>
        <w:spacing w:line="360" w:lineRule="auto"/>
        <w:ind w:left="340" w:firstLine="0"/>
        <w:jc w:val="both"/>
        <w:rPr>
          <w:rFonts w:ascii="Calibri" w:hAnsi="Calibri" w:cs="Calibri"/>
          <w:sz w:val="20"/>
          <w:szCs w:val="20"/>
        </w:rPr>
      </w:pPr>
      <w:bookmarkStart w:id="23" w:name="_Hlk66687798"/>
      <w:r w:rsidRPr="00216731">
        <w:rPr>
          <w:rFonts w:ascii="Calibri" w:hAnsi="Calibri" w:cs="Calibri"/>
          <w:sz w:val="20"/>
          <w:szCs w:val="20"/>
        </w:rPr>
        <w:t xml:space="preserve">Wykonawca, w przypadku polegania na zdolnościach lub sytuacji podmiotów udostępniających zasoby, przedstawia, wraz z oświadczeniem, o którym mowa w Rozdziale X ust. </w:t>
      </w:r>
      <w:r w:rsidR="00EA109B" w:rsidRPr="00216731">
        <w:rPr>
          <w:rFonts w:ascii="Calibri" w:hAnsi="Calibri" w:cs="Calibri"/>
          <w:sz w:val="20"/>
          <w:szCs w:val="20"/>
        </w:rPr>
        <w:t>2</w:t>
      </w:r>
      <w:r w:rsidRPr="00216731">
        <w:rPr>
          <w:rFonts w:ascii="Calibri" w:hAnsi="Calibri" w:cs="Calibri"/>
          <w:sz w:val="20"/>
          <w:szCs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bookmarkEnd w:id="23"/>
      <w:r w:rsidRPr="00216731">
        <w:rPr>
          <w:rFonts w:ascii="Calibri" w:hAnsi="Calibri" w:cs="Calibri"/>
          <w:sz w:val="20"/>
          <w:szCs w:val="20"/>
        </w:rPr>
        <w:t>.</w:t>
      </w:r>
    </w:p>
    <w:p w14:paraId="000000AB" w14:textId="28F78095" w:rsidR="006D75B7" w:rsidRPr="00EA109B" w:rsidRDefault="00430A71"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24" w:name="_lodptpqf2xh0" w:colFirst="0" w:colLast="0"/>
      <w:bookmarkEnd w:id="24"/>
      <w:r w:rsidRPr="00EA109B">
        <w:rPr>
          <w:rFonts w:asciiTheme="majorHAnsi" w:hAnsiTheme="majorHAnsi" w:cstheme="majorHAnsi"/>
          <w:b/>
          <w:bCs/>
          <w:sz w:val="20"/>
          <w:szCs w:val="20"/>
        </w:rPr>
        <w:t>XII. INFORMACJA DLA WYKONAWCÓW WSPÓLNIE UBIEGAJĄCYCH SIĘ O UDZIELENIE ZAMÓWIENIA</w:t>
      </w:r>
    </w:p>
    <w:p w14:paraId="000000AC" w14:textId="4690E0B5" w:rsidR="006D75B7" w:rsidRPr="00216731" w:rsidRDefault="00F21208" w:rsidP="004F150B">
      <w:pPr>
        <w:numPr>
          <w:ilvl w:val="0"/>
          <w:numId w:val="13"/>
        </w:numPr>
        <w:spacing w:line="360" w:lineRule="auto"/>
        <w:ind w:left="340" w:firstLine="0"/>
        <w:jc w:val="both"/>
        <w:rPr>
          <w:rFonts w:ascii="Calibri" w:hAnsi="Calibri" w:cs="Calibri"/>
          <w:sz w:val="20"/>
          <w:szCs w:val="20"/>
        </w:rPr>
      </w:pPr>
      <w:r w:rsidRPr="00216731">
        <w:rPr>
          <w:rFonts w:ascii="Calibri" w:hAnsi="Calibri" w:cs="Calibr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216731">
        <w:rPr>
          <w:rFonts w:ascii="Calibri" w:hAnsi="Calibri" w:cs="Calibri"/>
          <w:b/>
          <w:sz w:val="20"/>
          <w:szCs w:val="20"/>
        </w:rPr>
        <w:t xml:space="preserve"> </w:t>
      </w:r>
      <w:r w:rsidRPr="00216731">
        <w:rPr>
          <w:rFonts w:ascii="Calibri" w:hAnsi="Calibri" w:cs="Calibri"/>
          <w:sz w:val="20"/>
          <w:szCs w:val="20"/>
        </w:rPr>
        <w:t xml:space="preserve">winno być załączone do oferty. </w:t>
      </w:r>
    </w:p>
    <w:p w14:paraId="000000AD" w14:textId="36C003F9" w:rsidR="006D75B7" w:rsidRPr="00216731" w:rsidRDefault="00F21208" w:rsidP="004F150B">
      <w:pPr>
        <w:numPr>
          <w:ilvl w:val="0"/>
          <w:numId w:val="13"/>
        </w:numPr>
        <w:spacing w:line="360" w:lineRule="auto"/>
        <w:ind w:left="340" w:firstLine="0"/>
        <w:jc w:val="both"/>
        <w:rPr>
          <w:rFonts w:ascii="Calibri" w:hAnsi="Calibri" w:cs="Calibri"/>
          <w:sz w:val="20"/>
          <w:szCs w:val="20"/>
        </w:rPr>
      </w:pPr>
      <w:r w:rsidRPr="00216731">
        <w:rPr>
          <w:rFonts w:ascii="Calibri" w:hAnsi="Calibri" w:cs="Calibr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r w:rsidR="004F150B" w:rsidRPr="00216731">
        <w:rPr>
          <w:rFonts w:ascii="Calibri" w:hAnsi="Calibri" w:cs="Calibri"/>
          <w:sz w:val="20"/>
          <w:szCs w:val="20"/>
        </w:rPr>
        <w:t>(Załącznik Nr 2</w:t>
      </w:r>
      <w:r w:rsidR="007715AE" w:rsidRPr="00216731">
        <w:rPr>
          <w:rFonts w:ascii="Calibri" w:hAnsi="Calibri" w:cs="Calibri"/>
          <w:sz w:val="20"/>
          <w:szCs w:val="20"/>
        </w:rPr>
        <w:t>,</w:t>
      </w:r>
      <w:r w:rsidR="004F150B" w:rsidRPr="00216731">
        <w:rPr>
          <w:rFonts w:ascii="Calibri" w:hAnsi="Calibri" w:cs="Calibri"/>
          <w:sz w:val="20"/>
          <w:szCs w:val="20"/>
        </w:rPr>
        <w:t xml:space="preserve"> 3</w:t>
      </w:r>
      <w:r w:rsidR="007715AE" w:rsidRPr="00216731">
        <w:rPr>
          <w:rFonts w:ascii="Calibri" w:hAnsi="Calibri" w:cs="Calibri"/>
          <w:sz w:val="20"/>
          <w:szCs w:val="20"/>
        </w:rPr>
        <w:t xml:space="preserve"> i 4</w:t>
      </w:r>
      <w:r w:rsidR="004F150B" w:rsidRPr="00216731">
        <w:rPr>
          <w:rFonts w:ascii="Calibri" w:hAnsi="Calibri" w:cs="Calibri"/>
          <w:sz w:val="20"/>
          <w:szCs w:val="20"/>
        </w:rPr>
        <w:t xml:space="preserve"> do SWZ)</w:t>
      </w:r>
    </w:p>
    <w:p w14:paraId="2255B3ED" w14:textId="77777777" w:rsidR="004F150B" w:rsidRPr="00216731" w:rsidRDefault="00F21208" w:rsidP="004F150B">
      <w:pPr>
        <w:numPr>
          <w:ilvl w:val="0"/>
          <w:numId w:val="13"/>
        </w:numPr>
        <w:spacing w:line="360" w:lineRule="auto"/>
        <w:ind w:left="340" w:firstLine="0"/>
        <w:jc w:val="both"/>
        <w:rPr>
          <w:rFonts w:ascii="Calibri" w:hAnsi="Calibri" w:cs="Calibri"/>
          <w:sz w:val="20"/>
          <w:szCs w:val="20"/>
        </w:rPr>
      </w:pPr>
      <w:r w:rsidRPr="00216731">
        <w:rPr>
          <w:rFonts w:ascii="Calibri" w:hAnsi="Calibri" w:cs="Calibri"/>
          <w:sz w:val="20"/>
          <w:szCs w:val="20"/>
        </w:rPr>
        <w:t>Oświadczenia i dokumenty potwierdzające brak podstaw do wykluczenia z postępowania składa każdy z Wykonawców wspólnie ubiegających się o zamówienie.</w:t>
      </w:r>
    </w:p>
    <w:p w14:paraId="295E83ED" w14:textId="42835772" w:rsidR="004F150B" w:rsidRPr="00216731" w:rsidRDefault="004F150B" w:rsidP="004F150B">
      <w:pPr>
        <w:numPr>
          <w:ilvl w:val="0"/>
          <w:numId w:val="13"/>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Zgodnie z art. 117 ust. 4 Ustawy, Wykonawcy wspólnie ubiegający się o udzielenie zamówienia dołączają do oferty </w:t>
      </w:r>
      <w:r w:rsidRPr="00216731">
        <w:rPr>
          <w:rFonts w:ascii="Calibri" w:hAnsi="Calibri" w:cs="Calibri"/>
          <w:b/>
          <w:bCs/>
          <w:sz w:val="20"/>
          <w:szCs w:val="20"/>
        </w:rPr>
        <w:t>oświadczenie</w:t>
      </w:r>
      <w:r w:rsidRPr="00216731">
        <w:rPr>
          <w:rFonts w:ascii="Calibri" w:hAnsi="Calibri" w:cs="Calibri"/>
          <w:sz w:val="20"/>
          <w:szCs w:val="20"/>
        </w:rPr>
        <w:t xml:space="preserve">, z którego wynika, które roboty wykonają poszczególni Wykonawcy. Wzór przedmiotowego oświadczenia stanowi </w:t>
      </w:r>
      <w:r w:rsidRPr="00216731">
        <w:rPr>
          <w:rFonts w:ascii="Calibri" w:hAnsi="Calibri" w:cs="Calibri"/>
          <w:b/>
          <w:bCs/>
          <w:sz w:val="20"/>
          <w:szCs w:val="20"/>
        </w:rPr>
        <w:t xml:space="preserve">(Załącznik Nr </w:t>
      </w:r>
      <w:r w:rsidR="00B74769" w:rsidRPr="00216731">
        <w:rPr>
          <w:rFonts w:ascii="Calibri" w:hAnsi="Calibri" w:cs="Calibri"/>
          <w:b/>
          <w:bCs/>
          <w:sz w:val="20"/>
          <w:szCs w:val="20"/>
        </w:rPr>
        <w:t>5</w:t>
      </w:r>
      <w:r w:rsidRPr="00216731">
        <w:rPr>
          <w:rFonts w:ascii="Calibri" w:hAnsi="Calibri" w:cs="Calibri"/>
          <w:b/>
          <w:bCs/>
          <w:sz w:val="20"/>
          <w:szCs w:val="20"/>
        </w:rPr>
        <w:t xml:space="preserve"> do SWZ)</w:t>
      </w:r>
      <w:r w:rsidRPr="00216731">
        <w:rPr>
          <w:rFonts w:ascii="Calibri" w:hAnsi="Calibri" w:cs="Calibri"/>
          <w:sz w:val="20"/>
          <w:szCs w:val="20"/>
        </w:rPr>
        <w:t xml:space="preserve"> </w:t>
      </w:r>
    </w:p>
    <w:p w14:paraId="000000B0" w14:textId="1EFE15B2" w:rsidR="006D75B7" w:rsidRPr="00EA109B" w:rsidRDefault="00430A71"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25" w:name="_tp7vefgpgfgi" w:colFirst="0" w:colLast="0"/>
      <w:bookmarkEnd w:id="25"/>
      <w:r w:rsidRPr="00EA109B">
        <w:rPr>
          <w:rFonts w:asciiTheme="majorHAnsi" w:hAnsiTheme="majorHAnsi" w:cstheme="majorHAnsi"/>
          <w:b/>
          <w:bCs/>
          <w:sz w:val="20"/>
          <w:szCs w:val="20"/>
        </w:rPr>
        <w:t>XIII. INFORMACJE O SPOSOBIE POROZUMIEWANIA SIĘ ZAMAWIAJĄCEGO Z WYKONAWCAMI ORAZ PRZEKAZYWANIA OŚWIADCZEŃ LUB DOKUMENTÓW</w:t>
      </w:r>
    </w:p>
    <w:p w14:paraId="000000B1" w14:textId="688823A8" w:rsidR="006D75B7" w:rsidRPr="00216731" w:rsidRDefault="00F21208" w:rsidP="004F150B">
      <w:pPr>
        <w:numPr>
          <w:ilvl w:val="0"/>
          <w:numId w:val="12"/>
        </w:numPr>
        <w:spacing w:line="360" w:lineRule="auto"/>
        <w:ind w:left="340" w:firstLine="0"/>
        <w:jc w:val="both"/>
        <w:rPr>
          <w:rFonts w:ascii="Calibri" w:hAnsi="Calibri" w:cs="Calibri"/>
          <w:sz w:val="20"/>
          <w:szCs w:val="20"/>
        </w:rPr>
      </w:pPr>
      <w:r w:rsidRPr="00216731">
        <w:rPr>
          <w:rFonts w:ascii="Calibri" w:hAnsi="Calibri" w:cs="Calibri"/>
          <w:sz w:val="20"/>
          <w:szCs w:val="20"/>
        </w:rPr>
        <w:t>Osobą uprawnioną do kontaktu z Wykonawcami jest:</w:t>
      </w:r>
      <w:r w:rsidR="00996E81" w:rsidRPr="00216731">
        <w:rPr>
          <w:rFonts w:ascii="Calibri" w:hAnsi="Calibri" w:cs="Calibri"/>
          <w:sz w:val="20"/>
          <w:szCs w:val="20"/>
        </w:rPr>
        <w:t xml:space="preserve"> Emilia Recka</w:t>
      </w:r>
    </w:p>
    <w:p w14:paraId="000000B2" w14:textId="314AC683" w:rsidR="006D75B7" w:rsidRPr="00216731" w:rsidRDefault="00F21208" w:rsidP="004F150B">
      <w:pPr>
        <w:numPr>
          <w:ilvl w:val="0"/>
          <w:numId w:val="12"/>
        </w:numPr>
        <w:pBdr>
          <w:top w:val="nil"/>
          <w:left w:val="nil"/>
          <w:bottom w:val="nil"/>
          <w:right w:val="nil"/>
          <w:between w:val="nil"/>
        </w:pBdr>
        <w:spacing w:line="360" w:lineRule="auto"/>
        <w:ind w:left="340" w:firstLine="0"/>
        <w:jc w:val="both"/>
        <w:rPr>
          <w:rFonts w:ascii="Calibri" w:hAnsi="Calibri" w:cs="Calibri"/>
          <w:sz w:val="20"/>
          <w:szCs w:val="20"/>
        </w:rPr>
      </w:pPr>
      <w:r w:rsidRPr="00216731">
        <w:rPr>
          <w:rFonts w:ascii="Calibri" w:hAnsi="Calibri" w:cs="Calibri"/>
          <w:sz w:val="20"/>
          <w:szCs w:val="20"/>
        </w:rPr>
        <w:t xml:space="preserve">Postępowanie prowadzone jest w języku polskim w formie elektronicznej za pośrednictwem </w:t>
      </w:r>
      <w:hyperlink r:id="rId13">
        <w:r w:rsidRPr="00216731">
          <w:rPr>
            <w:rFonts w:ascii="Calibri" w:hAnsi="Calibri" w:cs="Calibri"/>
            <w:color w:val="1155CC"/>
            <w:sz w:val="20"/>
            <w:szCs w:val="20"/>
            <w:u w:val="single"/>
          </w:rPr>
          <w:t>platformazakupowa.pl</w:t>
        </w:r>
      </w:hyperlink>
      <w:r w:rsidRPr="00216731">
        <w:rPr>
          <w:rFonts w:ascii="Calibri" w:hAnsi="Calibri" w:cs="Calibri"/>
          <w:sz w:val="20"/>
          <w:szCs w:val="20"/>
        </w:rPr>
        <w:t xml:space="preserve"> </w:t>
      </w:r>
      <w:r w:rsidRPr="00216731">
        <w:rPr>
          <w:rFonts w:ascii="Calibri" w:hAnsi="Calibri" w:cs="Calibri"/>
          <w:color w:val="000000" w:themeColor="text1"/>
          <w:sz w:val="20"/>
          <w:szCs w:val="20"/>
        </w:rPr>
        <w:t>pod adresem</w:t>
      </w:r>
      <w:r w:rsidR="007D598C" w:rsidRPr="00216731">
        <w:rPr>
          <w:rFonts w:ascii="Calibri" w:hAnsi="Calibri" w:cs="Calibri"/>
          <w:color w:val="000000" w:themeColor="text1"/>
          <w:sz w:val="20"/>
          <w:szCs w:val="20"/>
          <w:vertAlign w:val="superscript"/>
        </w:rPr>
        <w:t xml:space="preserve"> </w:t>
      </w:r>
      <w:hyperlink r:id="rId14" w:history="1">
        <w:r w:rsidR="007D598C" w:rsidRPr="00216731">
          <w:rPr>
            <w:rStyle w:val="Hipercze"/>
            <w:rFonts w:ascii="Calibri" w:hAnsi="Calibri" w:cs="Calibri"/>
            <w:sz w:val="20"/>
            <w:szCs w:val="20"/>
          </w:rPr>
          <w:t>https://platformazakupowa.pl/pn/pelplin</w:t>
        </w:r>
      </w:hyperlink>
      <w:r w:rsidR="007D598C" w:rsidRPr="00216731">
        <w:rPr>
          <w:rFonts w:ascii="Calibri" w:hAnsi="Calibri" w:cs="Calibri"/>
          <w:color w:val="000000" w:themeColor="text1"/>
          <w:sz w:val="20"/>
          <w:szCs w:val="20"/>
        </w:rPr>
        <w:t xml:space="preserve"> </w:t>
      </w:r>
    </w:p>
    <w:p w14:paraId="000000B3" w14:textId="77777777" w:rsidR="006D75B7" w:rsidRPr="00216731" w:rsidRDefault="00F21208" w:rsidP="004F150B">
      <w:pPr>
        <w:numPr>
          <w:ilvl w:val="0"/>
          <w:numId w:val="12"/>
        </w:numPr>
        <w:pBdr>
          <w:top w:val="nil"/>
          <w:left w:val="nil"/>
          <w:bottom w:val="nil"/>
          <w:right w:val="nil"/>
          <w:between w:val="nil"/>
        </w:pBdr>
        <w:spacing w:line="360" w:lineRule="auto"/>
        <w:ind w:left="340" w:firstLine="0"/>
        <w:jc w:val="both"/>
        <w:rPr>
          <w:rFonts w:ascii="Calibri" w:hAnsi="Calibri" w:cs="Calibri"/>
          <w:sz w:val="20"/>
          <w:szCs w:val="20"/>
        </w:rPr>
      </w:pPr>
      <w:r w:rsidRPr="00216731">
        <w:rPr>
          <w:rFonts w:ascii="Calibri" w:hAnsi="Calibri" w:cs="Calibri"/>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sidRPr="00216731">
          <w:rPr>
            <w:rFonts w:ascii="Calibri" w:hAnsi="Calibri" w:cs="Calibri"/>
            <w:color w:val="1155CC"/>
            <w:sz w:val="20"/>
            <w:szCs w:val="20"/>
            <w:u w:val="single"/>
          </w:rPr>
          <w:t>platformazakupowa.pl</w:t>
        </w:r>
      </w:hyperlink>
      <w:r w:rsidRPr="00216731">
        <w:rPr>
          <w:rFonts w:ascii="Calibri" w:hAnsi="Calibri" w:cs="Calibri"/>
          <w:sz w:val="20"/>
          <w:szCs w:val="20"/>
        </w:rPr>
        <w:t xml:space="preserve"> i formularza „</w:t>
      </w:r>
      <w:r w:rsidRPr="00216731">
        <w:rPr>
          <w:rFonts w:ascii="Calibri" w:hAnsi="Calibri" w:cs="Calibri"/>
          <w:b/>
          <w:sz w:val="20"/>
          <w:szCs w:val="20"/>
        </w:rPr>
        <w:t>Wyślij wiadomość do zamawiającego</w:t>
      </w:r>
      <w:r w:rsidRPr="00216731">
        <w:rPr>
          <w:rFonts w:ascii="Calibri" w:hAnsi="Calibri" w:cs="Calibri"/>
          <w:sz w:val="20"/>
          <w:szCs w:val="20"/>
        </w:rPr>
        <w:t xml:space="preserve">”. </w:t>
      </w:r>
    </w:p>
    <w:p w14:paraId="000000B4" w14:textId="05427588" w:rsidR="006D75B7" w:rsidRPr="00216731" w:rsidRDefault="00F21208" w:rsidP="004F150B">
      <w:pPr>
        <w:spacing w:line="360" w:lineRule="auto"/>
        <w:ind w:left="340"/>
        <w:jc w:val="both"/>
        <w:rPr>
          <w:rFonts w:ascii="Calibri" w:hAnsi="Calibri" w:cs="Calibri"/>
          <w:sz w:val="20"/>
          <w:szCs w:val="20"/>
        </w:rPr>
      </w:pPr>
      <w:r w:rsidRPr="00216731">
        <w:rPr>
          <w:rFonts w:ascii="Calibri" w:hAnsi="Calibri" w:cs="Calibri"/>
          <w:sz w:val="20"/>
          <w:szCs w:val="20"/>
        </w:rPr>
        <w:t xml:space="preserve">Za datę przekazania (wpływu) oświadczeń, wniosków, zawiadomień oraz informacji przyjmuje się datę ich przesłania za pośrednictwem </w:t>
      </w:r>
      <w:hyperlink r:id="rId16">
        <w:r w:rsidRPr="00216731">
          <w:rPr>
            <w:rFonts w:ascii="Calibri" w:hAnsi="Calibri" w:cs="Calibri"/>
            <w:color w:val="1155CC"/>
            <w:sz w:val="20"/>
            <w:szCs w:val="20"/>
            <w:u w:val="single"/>
          </w:rPr>
          <w:t>platformazakupowa.pl</w:t>
        </w:r>
      </w:hyperlink>
      <w:r w:rsidRPr="00216731">
        <w:rPr>
          <w:rFonts w:ascii="Calibri" w:hAnsi="Calibri" w:cs="Calibri"/>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0B19AE" w:rsidRPr="00216731">
        <w:rPr>
          <w:rFonts w:ascii="Calibri" w:hAnsi="Calibri" w:cs="Calibri"/>
          <w:sz w:val="20"/>
          <w:szCs w:val="20"/>
        </w:rPr>
        <w:t xml:space="preserve"> </w:t>
      </w:r>
      <w:hyperlink r:id="rId17" w:history="1">
        <w:r w:rsidR="0084292E" w:rsidRPr="00216731">
          <w:rPr>
            <w:rStyle w:val="Hipercze"/>
            <w:rFonts w:ascii="Calibri" w:hAnsi="Calibri" w:cs="Calibri"/>
            <w:sz w:val="20"/>
            <w:szCs w:val="20"/>
          </w:rPr>
          <w:t>zamowienia.publiczne@pelplin.pl</w:t>
        </w:r>
      </w:hyperlink>
      <w:r w:rsidR="000B19AE" w:rsidRPr="00216731">
        <w:rPr>
          <w:rFonts w:ascii="Calibri" w:hAnsi="Calibri" w:cs="Calibri"/>
          <w:sz w:val="20"/>
          <w:szCs w:val="20"/>
        </w:rPr>
        <w:t xml:space="preserve"> </w:t>
      </w:r>
    </w:p>
    <w:p w14:paraId="000000B5" w14:textId="77777777" w:rsidR="006D75B7" w:rsidRPr="00216731" w:rsidRDefault="00F21208" w:rsidP="004F150B">
      <w:pPr>
        <w:numPr>
          <w:ilvl w:val="0"/>
          <w:numId w:val="12"/>
        </w:numPr>
        <w:pBdr>
          <w:top w:val="nil"/>
          <w:left w:val="nil"/>
          <w:bottom w:val="nil"/>
          <w:right w:val="nil"/>
          <w:between w:val="nil"/>
        </w:pBdr>
        <w:spacing w:line="360" w:lineRule="auto"/>
        <w:ind w:left="340" w:firstLine="0"/>
        <w:jc w:val="both"/>
        <w:rPr>
          <w:rFonts w:ascii="Calibri" w:hAnsi="Calibri" w:cs="Calibri"/>
          <w:sz w:val="20"/>
          <w:szCs w:val="20"/>
        </w:rPr>
      </w:pPr>
      <w:r w:rsidRPr="00216731">
        <w:rPr>
          <w:rFonts w:ascii="Calibri" w:hAnsi="Calibri" w:cs="Calibri"/>
          <w:sz w:val="20"/>
          <w:szCs w:val="20"/>
        </w:rPr>
        <w:t xml:space="preserve">Zamawiający będzie przekazywał wykonawcom informacje za pośrednictwem </w:t>
      </w:r>
      <w:hyperlink r:id="rId18">
        <w:r w:rsidRPr="00216731">
          <w:rPr>
            <w:rFonts w:ascii="Calibri" w:hAnsi="Calibri" w:cs="Calibri"/>
            <w:color w:val="1155CC"/>
            <w:sz w:val="20"/>
            <w:szCs w:val="20"/>
            <w:u w:val="single"/>
          </w:rPr>
          <w:t>platformazakupowa.pl</w:t>
        </w:r>
      </w:hyperlink>
      <w:r w:rsidRPr="00216731">
        <w:rPr>
          <w:rFonts w:ascii="Calibri" w:hAnsi="Calibri" w:cs="Calibri"/>
          <w:sz w:val="20"/>
          <w:szCs w:val="20"/>
        </w:rPr>
        <w:t xml:space="preserve">. Informacje dotyczące odpowiedzi na pytania, zmiany specyfikacji, zmiany terminu składania i otwarcia ofert </w:t>
      </w:r>
      <w:r w:rsidRPr="00216731">
        <w:rPr>
          <w:rFonts w:ascii="Calibri" w:hAnsi="Calibri" w:cs="Calibri"/>
          <w:sz w:val="20"/>
          <w:szCs w:val="20"/>
        </w:rPr>
        <w:lastRenderedPageBreak/>
        <w:t xml:space="preserve">Zamawiający będzie zamieszczał na platformie w sekcji “Komunikaty”. Korespondencja, której zgodnie z obowiązującymi przepisami adresatem jest konkretny Wykonawca, będzie przekazywana za pośrednictwem </w:t>
      </w:r>
      <w:hyperlink r:id="rId19">
        <w:r w:rsidRPr="00216731">
          <w:rPr>
            <w:rFonts w:ascii="Calibri" w:hAnsi="Calibri" w:cs="Calibri"/>
            <w:color w:val="1155CC"/>
            <w:sz w:val="20"/>
            <w:szCs w:val="20"/>
            <w:u w:val="single"/>
          </w:rPr>
          <w:t>platformazakupowa.pl</w:t>
        </w:r>
      </w:hyperlink>
      <w:r w:rsidRPr="00216731">
        <w:rPr>
          <w:rFonts w:ascii="Calibri" w:hAnsi="Calibri" w:cs="Calibri"/>
          <w:sz w:val="20"/>
          <w:szCs w:val="20"/>
        </w:rPr>
        <w:t xml:space="preserve"> do konkretnego wykonawcy.</w:t>
      </w:r>
    </w:p>
    <w:p w14:paraId="000000B6" w14:textId="77777777" w:rsidR="006D75B7" w:rsidRPr="00216731" w:rsidRDefault="00F21208" w:rsidP="004F150B">
      <w:pPr>
        <w:numPr>
          <w:ilvl w:val="0"/>
          <w:numId w:val="12"/>
        </w:numPr>
        <w:pBdr>
          <w:top w:val="nil"/>
          <w:left w:val="nil"/>
          <w:bottom w:val="nil"/>
          <w:right w:val="nil"/>
          <w:between w:val="nil"/>
        </w:pBdr>
        <w:spacing w:line="360" w:lineRule="auto"/>
        <w:ind w:left="340" w:firstLine="0"/>
        <w:jc w:val="both"/>
        <w:rPr>
          <w:rFonts w:ascii="Calibri" w:hAnsi="Calibri" w:cs="Calibri"/>
          <w:sz w:val="20"/>
          <w:szCs w:val="20"/>
        </w:rPr>
      </w:pPr>
      <w:r w:rsidRPr="00216731">
        <w:rPr>
          <w:rFonts w:ascii="Calibri" w:hAnsi="Calibr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6D75B7" w:rsidRPr="00216731" w:rsidRDefault="00F21208" w:rsidP="004F150B">
      <w:pPr>
        <w:numPr>
          <w:ilvl w:val="0"/>
          <w:numId w:val="12"/>
        </w:numPr>
        <w:pBdr>
          <w:top w:val="nil"/>
          <w:left w:val="nil"/>
          <w:bottom w:val="nil"/>
          <w:right w:val="nil"/>
          <w:between w:val="nil"/>
        </w:pBdr>
        <w:spacing w:line="360" w:lineRule="auto"/>
        <w:ind w:left="340" w:firstLine="0"/>
        <w:jc w:val="both"/>
        <w:rPr>
          <w:rFonts w:ascii="Calibri" w:hAnsi="Calibri" w:cs="Calibri"/>
          <w:sz w:val="20"/>
          <w:szCs w:val="20"/>
        </w:rPr>
      </w:pPr>
      <w:r w:rsidRPr="00216731">
        <w:rPr>
          <w:rFonts w:ascii="Calibri" w:hAnsi="Calibri" w:cs="Calibri"/>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216731">
          <w:rPr>
            <w:rFonts w:ascii="Calibri" w:hAnsi="Calibri" w:cs="Calibri"/>
            <w:color w:val="1155CC"/>
            <w:sz w:val="20"/>
            <w:szCs w:val="20"/>
            <w:u w:val="single"/>
          </w:rPr>
          <w:t>platformazakupowa.pl</w:t>
        </w:r>
      </w:hyperlink>
      <w:r w:rsidRPr="00216731">
        <w:rPr>
          <w:rFonts w:ascii="Calibri" w:hAnsi="Calibri" w:cs="Calibri"/>
          <w:sz w:val="20"/>
          <w:szCs w:val="20"/>
        </w:rPr>
        <w:t>, tj.:</w:t>
      </w:r>
    </w:p>
    <w:p w14:paraId="000000B8" w14:textId="77777777" w:rsidR="006D75B7" w:rsidRPr="00216731" w:rsidRDefault="00F21208" w:rsidP="004F150B">
      <w:pPr>
        <w:numPr>
          <w:ilvl w:val="1"/>
          <w:numId w:val="10"/>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stały dostęp do sieci Internet o gwarantowanej przepustowości nie mniejszej niż 512 </w:t>
      </w:r>
      <w:proofErr w:type="spellStart"/>
      <w:r w:rsidRPr="00216731">
        <w:rPr>
          <w:rFonts w:ascii="Calibri" w:hAnsi="Calibri" w:cs="Calibri"/>
          <w:sz w:val="20"/>
          <w:szCs w:val="20"/>
        </w:rPr>
        <w:t>kb</w:t>
      </w:r>
      <w:proofErr w:type="spellEnd"/>
      <w:r w:rsidRPr="00216731">
        <w:rPr>
          <w:rFonts w:ascii="Calibri" w:hAnsi="Calibri" w:cs="Calibri"/>
          <w:sz w:val="20"/>
          <w:szCs w:val="20"/>
        </w:rPr>
        <w:t>/s,</w:t>
      </w:r>
    </w:p>
    <w:p w14:paraId="000000B9" w14:textId="77777777" w:rsidR="006D75B7" w:rsidRPr="00216731" w:rsidRDefault="00F21208" w:rsidP="004F150B">
      <w:pPr>
        <w:numPr>
          <w:ilvl w:val="1"/>
          <w:numId w:val="10"/>
        </w:numPr>
        <w:spacing w:line="360" w:lineRule="auto"/>
        <w:ind w:left="340" w:firstLine="0"/>
        <w:jc w:val="both"/>
        <w:rPr>
          <w:rFonts w:ascii="Calibri" w:hAnsi="Calibri" w:cs="Calibri"/>
          <w:sz w:val="20"/>
          <w:szCs w:val="20"/>
        </w:rPr>
      </w:pPr>
      <w:r w:rsidRPr="00216731">
        <w:rPr>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6D75B7" w:rsidRPr="00216731" w:rsidRDefault="00F21208" w:rsidP="004F150B">
      <w:pPr>
        <w:numPr>
          <w:ilvl w:val="1"/>
          <w:numId w:val="10"/>
        </w:numPr>
        <w:spacing w:line="360" w:lineRule="auto"/>
        <w:ind w:left="340" w:firstLine="0"/>
        <w:jc w:val="both"/>
        <w:rPr>
          <w:rFonts w:ascii="Calibri" w:hAnsi="Calibri" w:cs="Calibri"/>
          <w:sz w:val="20"/>
          <w:szCs w:val="20"/>
        </w:rPr>
      </w:pPr>
      <w:r w:rsidRPr="00216731">
        <w:rPr>
          <w:rFonts w:ascii="Calibri" w:hAnsi="Calibri" w:cs="Calibri"/>
          <w:sz w:val="20"/>
          <w:szCs w:val="20"/>
        </w:rPr>
        <w:t>zainstalowana dowolna przeglądarka internetowa, w przypadku Internet Explorer minimalnie wersja 10 0.,</w:t>
      </w:r>
    </w:p>
    <w:p w14:paraId="000000BB" w14:textId="77777777" w:rsidR="006D75B7" w:rsidRPr="00216731" w:rsidRDefault="00F21208" w:rsidP="004F150B">
      <w:pPr>
        <w:numPr>
          <w:ilvl w:val="1"/>
          <w:numId w:val="10"/>
        </w:numPr>
        <w:spacing w:line="360" w:lineRule="auto"/>
        <w:ind w:left="340" w:firstLine="0"/>
        <w:jc w:val="both"/>
        <w:rPr>
          <w:rFonts w:ascii="Calibri" w:hAnsi="Calibri" w:cs="Calibri"/>
          <w:sz w:val="20"/>
          <w:szCs w:val="20"/>
        </w:rPr>
      </w:pPr>
      <w:r w:rsidRPr="00216731">
        <w:rPr>
          <w:rFonts w:ascii="Calibri" w:hAnsi="Calibri" w:cs="Calibri"/>
          <w:sz w:val="20"/>
          <w:szCs w:val="20"/>
        </w:rPr>
        <w:t>włączona obsługa JavaScript,</w:t>
      </w:r>
    </w:p>
    <w:p w14:paraId="000000BC" w14:textId="77777777" w:rsidR="006D75B7" w:rsidRPr="00216731" w:rsidRDefault="00F21208" w:rsidP="004F150B">
      <w:pPr>
        <w:numPr>
          <w:ilvl w:val="1"/>
          <w:numId w:val="10"/>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zainstalowany program Adobe </w:t>
      </w:r>
      <w:proofErr w:type="spellStart"/>
      <w:r w:rsidRPr="00216731">
        <w:rPr>
          <w:rFonts w:ascii="Calibri" w:hAnsi="Calibri" w:cs="Calibri"/>
          <w:sz w:val="20"/>
          <w:szCs w:val="20"/>
        </w:rPr>
        <w:t>Acrobat</w:t>
      </w:r>
      <w:proofErr w:type="spellEnd"/>
      <w:r w:rsidRPr="00216731">
        <w:rPr>
          <w:rFonts w:ascii="Calibri" w:hAnsi="Calibri" w:cs="Calibri"/>
          <w:sz w:val="20"/>
          <w:szCs w:val="20"/>
        </w:rPr>
        <w:t xml:space="preserve"> Reader lub inny obsługujący format plików .pdf,</w:t>
      </w:r>
    </w:p>
    <w:p w14:paraId="000000BD" w14:textId="77777777" w:rsidR="006D75B7" w:rsidRPr="00216731" w:rsidRDefault="00F21208" w:rsidP="004F150B">
      <w:pPr>
        <w:numPr>
          <w:ilvl w:val="1"/>
          <w:numId w:val="10"/>
        </w:numPr>
        <w:spacing w:line="360" w:lineRule="auto"/>
        <w:ind w:left="340" w:firstLine="0"/>
        <w:jc w:val="both"/>
        <w:rPr>
          <w:rFonts w:ascii="Calibri" w:hAnsi="Calibri" w:cs="Calibri"/>
          <w:sz w:val="20"/>
          <w:szCs w:val="20"/>
        </w:rPr>
      </w:pPr>
      <w:r w:rsidRPr="00216731">
        <w:rPr>
          <w:rFonts w:ascii="Calibri" w:hAnsi="Calibri" w:cs="Calibri"/>
          <w:sz w:val="20"/>
          <w:szCs w:val="20"/>
        </w:rPr>
        <w:t>Platformazakupowa.pl działa według standardu przyjętego w komunikacji sieciowej - kodowanie UTF8,</w:t>
      </w:r>
    </w:p>
    <w:p w14:paraId="000000BE" w14:textId="77777777" w:rsidR="006D75B7" w:rsidRPr="00216731" w:rsidRDefault="00F21208" w:rsidP="004F150B">
      <w:pPr>
        <w:numPr>
          <w:ilvl w:val="1"/>
          <w:numId w:val="10"/>
        </w:numPr>
        <w:spacing w:line="360" w:lineRule="auto"/>
        <w:ind w:left="340" w:firstLine="0"/>
        <w:jc w:val="both"/>
        <w:rPr>
          <w:rFonts w:ascii="Calibri" w:hAnsi="Calibri" w:cs="Calibri"/>
          <w:sz w:val="20"/>
          <w:szCs w:val="20"/>
        </w:rPr>
      </w:pPr>
      <w:r w:rsidRPr="00216731">
        <w:rPr>
          <w:rFonts w:ascii="Calibri" w:hAnsi="Calibri" w:cs="Calibri"/>
          <w:sz w:val="20"/>
          <w:szCs w:val="20"/>
        </w:rPr>
        <w:t>Oznaczenie czasu odbioru danych przez platformę zakupową stanowi datę oraz dokładny czas (</w:t>
      </w:r>
      <w:proofErr w:type="spellStart"/>
      <w:r w:rsidRPr="00216731">
        <w:rPr>
          <w:rFonts w:ascii="Calibri" w:hAnsi="Calibri" w:cs="Calibri"/>
          <w:sz w:val="20"/>
          <w:szCs w:val="20"/>
        </w:rPr>
        <w:t>hh:mm:ss</w:t>
      </w:r>
      <w:proofErr w:type="spellEnd"/>
      <w:r w:rsidRPr="00216731">
        <w:rPr>
          <w:rFonts w:ascii="Calibri" w:hAnsi="Calibri" w:cs="Calibri"/>
          <w:sz w:val="20"/>
          <w:szCs w:val="20"/>
        </w:rPr>
        <w:t>) generowany wg. czasu lokalnego serwera synchronizowanego z zegarem Głównego Urzędu Miar.</w:t>
      </w:r>
    </w:p>
    <w:p w14:paraId="000000BF" w14:textId="77777777" w:rsidR="006D75B7" w:rsidRPr="00216731" w:rsidRDefault="00F21208" w:rsidP="004F150B">
      <w:pPr>
        <w:numPr>
          <w:ilvl w:val="0"/>
          <w:numId w:val="12"/>
        </w:numPr>
        <w:pBdr>
          <w:top w:val="nil"/>
          <w:left w:val="nil"/>
          <w:bottom w:val="nil"/>
          <w:right w:val="nil"/>
          <w:between w:val="nil"/>
        </w:pBdr>
        <w:spacing w:line="360" w:lineRule="auto"/>
        <w:ind w:left="340" w:firstLine="0"/>
        <w:jc w:val="both"/>
        <w:rPr>
          <w:rFonts w:ascii="Calibri" w:hAnsi="Calibri" w:cs="Calibri"/>
          <w:sz w:val="20"/>
          <w:szCs w:val="20"/>
        </w:rPr>
      </w:pPr>
      <w:r w:rsidRPr="00216731">
        <w:rPr>
          <w:rFonts w:ascii="Calibri" w:hAnsi="Calibri" w:cs="Calibri"/>
          <w:sz w:val="20"/>
          <w:szCs w:val="20"/>
        </w:rPr>
        <w:t>Wykonawca, przystępując do niniejszego postępowania o udzielenie zamówienia publicznego:</w:t>
      </w:r>
    </w:p>
    <w:p w14:paraId="000000C0" w14:textId="77777777" w:rsidR="006D75B7" w:rsidRPr="00216731" w:rsidRDefault="00F21208" w:rsidP="001673FC">
      <w:pPr>
        <w:numPr>
          <w:ilvl w:val="0"/>
          <w:numId w:val="28"/>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akceptuje warunki korzystania z </w:t>
      </w:r>
      <w:hyperlink r:id="rId21">
        <w:r w:rsidRPr="00216731">
          <w:rPr>
            <w:rFonts w:ascii="Calibri" w:hAnsi="Calibri" w:cs="Calibri"/>
            <w:color w:val="1155CC"/>
            <w:sz w:val="20"/>
            <w:szCs w:val="20"/>
            <w:u w:val="single"/>
          </w:rPr>
          <w:t>platformazakupowa.pl</w:t>
        </w:r>
      </w:hyperlink>
      <w:r w:rsidRPr="00216731">
        <w:rPr>
          <w:rFonts w:ascii="Calibri" w:hAnsi="Calibri" w:cs="Calibri"/>
          <w:sz w:val="20"/>
          <w:szCs w:val="20"/>
        </w:rPr>
        <w:t xml:space="preserve"> określone w Regulaminie zamieszczonym na stronie internetowej </w:t>
      </w:r>
      <w:hyperlink r:id="rId22">
        <w:r w:rsidRPr="00216731">
          <w:rPr>
            <w:rFonts w:ascii="Calibri" w:hAnsi="Calibri" w:cs="Calibri"/>
            <w:sz w:val="20"/>
            <w:szCs w:val="20"/>
          </w:rPr>
          <w:t>pod linkiem</w:t>
        </w:r>
      </w:hyperlink>
      <w:r w:rsidRPr="00216731">
        <w:rPr>
          <w:rFonts w:ascii="Calibri" w:hAnsi="Calibri" w:cs="Calibri"/>
          <w:sz w:val="20"/>
          <w:szCs w:val="20"/>
        </w:rPr>
        <w:t xml:space="preserve">  w zakładce „Regulamin" oraz uznaje go za wiążący,</w:t>
      </w:r>
    </w:p>
    <w:p w14:paraId="000000C1" w14:textId="77777777" w:rsidR="006D75B7" w:rsidRPr="00216731" w:rsidRDefault="00F21208" w:rsidP="001673FC">
      <w:pPr>
        <w:numPr>
          <w:ilvl w:val="0"/>
          <w:numId w:val="28"/>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zapoznał i stosuje się do Instrukcji składania ofert/wniosków dostępnej </w:t>
      </w:r>
      <w:hyperlink r:id="rId23">
        <w:r w:rsidRPr="00216731">
          <w:rPr>
            <w:rFonts w:ascii="Calibri" w:hAnsi="Calibri" w:cs="Calibri"/>
            <w:color w:val="1155CC"/>
            <w:sz w:val="20"/>
            <w:szCs w:val="20"/>
            <w:u w:val="single"/>
          </w:rPr>
          <w:t>pod linkiem</w:t>
        </w:r>
      </w:hyperlink>
      <w:r w:rsidRPr="00216731">
        <w:rPr>
          <w:rFonts w:ascii="Calibri" w:hAnsi="Calibri" w:cs="Calibri"/>
          <w:sz w:val="20"/>
          <w:szCs w:val="20"/>
        </w:rPr>
        <w:t xml:space="preserve">. </w:t>
      </w:r>
    </w:p>
    <w:p w14:paraId="000000C2" w14:textId="77777777" w:rsidR="006D75B7" w:rsidRPr="00216731" w:rsidRDefault="00F21208" w:rsidP="004F150B">
      <w:pPr>
        <w:numPr>
          <w:ilvl w:val="0"/>
          <w:numId w:val="12"/>
        </w:numPr>
        <w:pBdr>
          <w:top w:val="nil"/>
          <w:left w:val="nil"/>
          <w:bottom w:val="nil"/>
          <w:right w:val="nil"/>
          <w:between w:val="nil"/>
        </w:pBdr>
        <w:spacing w:line="360" w:lineRule="auto"/>
        <w:ind w:left="340" w:firstLine="0"/>
        <w:jc w:val="both"/>
        <w:rPr>
          <w:rFonts w:ascii="Calibri" w:eastAsia="Calibri" w:hAnsi="Calibri" w:cs="Calibri"/>
          <w:sz w:val="20"/>
          <w:szCs w:val="20"/>
        </w:rPr>
      </w:pPr>
      <w:r w:rsidRPr="00216731">
        <w:rPr>
          <w:rFonts w:ascii="Calibri" w:hAnsi="Calibri" w:cs="Calibri"/>
          <w:b/>
          <w:sz w:val="20"/>
          <w:szCs w:val="20"/>
        </w:rPr>
        <w:t xml:space="preserve">Zamawiający nie ponosi odpowiedzialności za złożenie oferty w sposób niezgodny z Instrukcją korzystania z </w:t>
      </w:r>
      <w:hyperlink r:id="rId24">
        <w:r w:rsidRPr="00216731">
          <w:rPr>
            <w:rFonts w:ascii="Calibri" w:hAnsi="Calibri" w:cs="Calibri"/>
            <w:color w:val="1155CC"/>
            <w:sz w:val="20"/>
            <w:szCs w:val="20"/>
            <w:u w:val="single"/>
          </w:rPr>
          <w:t>platformazakupowa.pl</w:t>
        </w:r>
      </w:hyperlink>
      <w:r w:rsidRPr="00216731">
        <w:rPr>
          <w:rFonts w:ascii="Calibri" w:hAnsi="Calibri" w:cs="Calibri"/>
          <w:sz w:val="20"/>
          <w:szCs w:val="20"/>
        </w:rPr>
        <w:t xml:space="preserve">, w szczególności za sytuację, gdy zamawiający zapozna się z treścią oferty przed upływem terminu składania ofert (np. złożenie oferty w zakładce „Wyślij wiadomość do zamawiającego”). </w:t>
      </w:r>
      <w:r w:rsidRPr="00216731">
        <w:rPr>
          <w:rFonts w:ascii="Calibri" w:hAnsi="Calibri" w:cs="Calibri"/>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0EC31EAC" w:rsidR="006D75B7" w:rsidRPr="00216731" w:rsidRDefault="00F21208" w:rsidP="004F150B">
      <w:pPr>
        <w:numPr>
          <w:ilvl w:val="0"/>
          <w:numId w:val="12"/>
        </w:numPr>
        <w:pBdr>
          <w:top w:val="nil"/>
          <w:left w:val="nil"/>
          <w:bottom w:val="nil"/>
          <w:right w:val="nil"/>
          <w:between w:val="nil"/>
        </w:pBdr>
        <w:spacing w:line="360" w:lineRule="auto"/>
        <w:ind w:left="340" w:firstLine="0"/>
        <w:jc w:val="both"/>
        <w:rPr>
          <w:rFonts w:ascii="Calibri" w:hAnsi="Calibri" w:cs="Calibri"/>
          <w:sz w:val="20"/>
          <w:szCs w:val="20"/>
        </w:rPr>
      </w:pPr>
      <w:r w:rsidRPr="00216731">
        <w:rPr>
          <w:rFonts w:ascii="Calibri" w:hAnsi="Calibri" w:cs="Calibri"/>
          <w:sz w:val="20"/>
          <w:szCs w:val="20"/>
        </w:rPr>
        <w:t xml:space="preserve">Zamawiający informuje, że instrukcje korzystania z </w:t>
      </w:r>
      <w:hyperlink r:id="rId25">
        <w:r w:rsidRPr="00216731">
          <w:rPr>
            <w:rFonts w:ascii="Calibri" w:hAnsi="Calibri" w:cs="Calibri"/>
            <w:color w:val="1155CC"/>
            <w:sz w:val="20"/>
            <w:szCs w:val="20"/>
            <w:u w:val="single"/>
          </w:rPr>
          <w:t>platformazakupowa.pl</w:t>
        </w:r>
      </w:hyperlink>
      <w:r w:rsidRPr="00216731">
        <w:rPr>
          <w:rFonts w:ascii="Calibri" w:hAnsi="Calibri" w:cs="Calibri"/>
          <w:sz w:val="20"/>
          <w:szCs w:val="20"/>
        </w:rPr>
        <w:t xml:space="preserve"> dotyczące w szczególności logowania, składania wniosków o wyjaśnienie treści SWZ, składania ofert oraz innych czynności </w:t>
      </w:r>
      <w:r w:rsidRPr="00216731">
        <w:rPr>
          <w:rFonts w:ascii="Calibri" w:hAnsi="Calibri" w:cs="Calibri"/>
          <w:sz w:val="20"/>
          <w:szCs w:val="20"/>
        </w:rPr>
        <w:lastRenderedPageBreak/>
        <w:t xml:space="preserve">podejmowanych w niniejszym postępowaniu przy użyciu </w:t>
      </w:r>
      <w:hyperlink r:id="rId26">
        <w:r w:rsidRPr="00216731">
          <w:rPr>
            <w:rFonts w:ascii="Calibri" w:hAnsi="Calibri" w:cs="Calibri"/>
            <w:color w:val="1155CC"/>
            <w:sz w:val="20"/>
            <w:szCs w:val="20"/>
            <w:u w:val="single"/>
          </w:rPr>
          <w:t>platformazakupowa.pl</w:t>
        </w:r>
      </w:hyperlink>
      <w:r w:rsidRPr="00216731">
        <w:rPr>
          <w:rFonts w:ascii="Calibri" w:hAnsi="Calibri" w:cs="Calibri"/>
          <w:sz w:val="20"/>
          <w:szCs w:val="20"/>
        </w:rPr>
        <w:t xml:space="preserve"> znajdują się w zakładce „Instrukcje dla Wykonawców" na stronie internetowej pod adresem: </w:t>
      </w:r>
      <w:hyperlink r:id="rId27">
        <w:r w:rsidRPr="00216731">
          <w:rPr>
            <w:rFonts w:ascii="Calibri" w:hAnsi="Calibri" w:cs="Calibri"/>
            <w:color w:val="1155CC"/>
            <w:sz w:val="20"/>
            <w:szCs w:val="20"/>
            <w:u w:val="single"/>
          </w:rPr>
          <w:t>https://platformazakupowa.pl/strona/45-instrukcje</w:t>
        </w:r>
      </w:hyperlink>
    </w:p>
    <w:p w14:paraId="000000C4" w14:textId="09CFB225" w:rsidR="006D75B7" w:rsidRPr="00EA109B" w:rsidRDefault="00430A71"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26" w:name="_rq2udys4csh9" w:colFirst="0" w:colLast="0"/>
      <w:bookmarkEnd w:id="26"/>
      <w:r w:rsidRPr="00EA109B">
        <w:rPr>
          <w:rFonts w:asciiTheme="majorHAnsi" w:hAnsiTheme="majorHAnsi" w:cstheme="majorHAnsi"/>
          <w:b/>
          <w:bCs/>
          <w:sz w:val="20"/>
          <w:szCs w:val="20"/>
        </w:rPr>
        <w:t>XIV. OPIS SPOSOBU PRZYGOTOWANIA OFERT ORAZ DOKUMENTÓW WYMAGANYCH PRZEZ ZAMAWIAJĄCEGO W SWZ</w:t>
      </w:r>
    </w:p>
    <w:p w14:paraId="7B24F23A" w14:textId="77777777" w:rsidR="00B00FFA" w:rsidRPr="00216731" w:rsidRDefault="00F21208" w:rsidP="004F150B">
      <w:pPr>
        <w:numPr>
          <w:ilvl w:val="0"/>
          <w:numId w:val="22"/>
        </w:numPr>
        <w:spacing w:line="360" w:lineRule="auto"/>
        <w:ind w:left="360" w:firstLine="0"/>
        <w:jc w:val="both"/>
        <w:rPr>
          <w:rFonts w:ascii="Calibri" w:hAnsi="Calibri" w:cs="Calibri"/>
          <w:color w:val="000000"/>
          <w:sz w:val="20"/>
          <w:szCs w:val="20"/>
        </w:rPr>
      </w:pPr>
      <w:r w:rsidRPr="00216731">
        <w:rPr>
          <w:rFonts w:ascii="Calibri" w:hAnsi="Calibri" w:cs="Calibri"/>
          <w:sz w:val="20"/>
          <w:szCs w:val="20"/>
        </w:rPr>
        <w:t xml:space="preserve">Oferta, wniosek oraz przedmiotowe środki dowodowe (jeżeli były wymagane) składane elektronicznie muszą zostać podpisane </w:t>
      </w:r>
      <w:r w:rsidRPr="00216731">
        <w:rPr>
          <w:rFonts w:ascii="Calibri" w:hAnsi="Calibri" w:cs="Calibri"/>
          <w:b/>
          <w:sz w:val="20"/>
          <w:szCs w:val="20"/>
        </w:rPr>
        <w:t>elektronicznym kwalifikowanym podpisem</w:t>
      </w:r>
      <w:r w:rsidRPr="00216731">
        <w:rPr>
          <w:rFonts w:ascii="Calibri" w:hAnsi="Calibri" w:cs="Calibri"/>
          <w:sz w:val="20"/>
          <w:szCs w:val="20"/>
        </w:rPr>
        <w:t xml:space="preserve"> lub </w:t>
      </w:r>
      <w:r w:rsidRPr="00216731">
        <w:rPr>
          <w:rFonts w:ascii="Calibri" w:hAnsi="Calibri" w:cs="Calibri"/>
          <w:b/>
          <w:sz w:val="20"/>
          <w:szCs w:val="20"/>
        </w:rPr>
        <w:t>podpisem zaufanym</w:t>
      </w:r>
      <w:r w:rsidRPr="00216731">
        <w:rPr>
          <w:rFonts w:ascii="Calibri" w:hAnsi="Calibri" w:cs="Calibri"/>
          <w:sz w:val="20"/>
          <w:szCs w:val="20"/>
        </w:rPr>
        <w:t xml:space="preserve"> lub </w:t>
      </w:r>
      <w:r w:rsidRPr="00216731">
        <w:rPr>
          <w:rFonts w:ascii="Calibri" w:hAnsi="Calibri" w:cs="Calibri"/>
          <w:b/>
          <w:sz w:val="20"/>
          <w:szCs w:val="20"/>
        </w:rPr>
        <w:t>podpisem osobistym</w:t>
      </w:r>
      <w:r w:rsidRPr="00216731">
        <w:rPr>
          <w:rFonts w:ascii="Calibri" w:hAnsi="Calibri" w:cs="Calibri"/>
          <w:sz w:val="20"/>
          <w:szCs w:val="20"/>
        </w:rPr>
        <w:t xml:space="preserve">. W procesie składania oferty, wniosku w tym przedmiotowych środków dowodowych na platformie, </w:t>
      </w:r>
      <w:r w:rsidRPr="00216731">
        <w:rPr>
          <w:rFonts w:ascii="Calibri" w:hAnsi="Calibri" w:cs="Calibri"/>
          <w:b/>
          <w:sz w:val="20"/>
          <w:szCs w:val="20"/>
        </w:rPr>
        <w:t>kwalifikowany podpis elektroniczny</w:t>
      </w:r>
      <w:r w:rsidRPr="00216731">
        <w:rPr>
          <w:rFonts w:ascii="Calibri" w:hAnsi="Calibri" w:cs="Calibri"/>
          <w:sz w:val="20"/>
          <w:szCs w:val="20"/>
        </w:rPr>
        <w:t xml:space="preserve"> lub </w:t>
      </w:r>
      <w:r w:rsidRPr="00216731">
        <w:rPr>
          <w:rFonts w:ascii="Calibri" w:hAnsi="Calibri" w:cs="Calibri"/>
          <w:b/>
          <w:sz w:val="20"/>
          <w:szCs w:val="20"/>
        </w:rPr>
        <w:t>podpis zaufany</w:t>
      </w:r>
      <w:r w:rsidRPr="00216731">
        <w:rPr>
          <w:rFonts w:ascii="Calibri" w:hAnsi="Calibri" w:cs="Calibri"/>
          <w:sz w:val="20"/>
          <w:szCs w:val="20"/>
        </w:rPr>
        <w:t xml:space="preserve"> lub </w:t>
      </w:r>
      <w:r w:rsidRPr="00216731">
        <w:rPr>
          <w:rFonts w:ascii="Calibri" w:hAnsi="Calibri" w:cs="Calibri"/>
          <w:b/>
          <w:sz w:val="20"/>
          <w:szCs w:val="20"/>
        </w:rPr>
        <w:t>podpis osobisty</w:t>
      </w:r>
      <w:r w:rsidRPr="00216731">
        <w:rPr>
          <w:rFonts w:ascii="Calibri" w:hAnsi="Calibri" w:cs="Calibri"/>
          <w:sz w:val="20"/>
          <w:szCs w:val="20"/>
        </w:rPr>
        <w:t xml:space="preserve"> Wykonawca składa bezpośrednio na dokumencie, który następnie przesyła do systemu.</w:t>
      </w:r>
      <w:bookmarkStart w:id="27" w:name="_21eeoojwb3nb" w:colFirst="0" w:colLast="0"/>
      <w:bookmarkEnd w:id="27"/>
    </w:p>
    <w:p w14:paraId="000000C6" w14:textId="555EB57E" w:rsidR="006D75B7" w:rsidRPr="00216731" w:rsidRDefault="0084028D" w:rsidP="004F150B">
      <w:pPr>
        <w:numPr>
          <w:ilvl w:val="0"/>
          <w:numId w:val="22"/>
        </w:numPr>
        <w:spacing w:line="360" w:lineRule="auto"/>
        <w:ind w:left="360" w:firstLine="0"/>
        <w:jc w:val="both"/>
        <w:rPr>
          <w:rFonts w:ascii="Calibri" w:hAnsi="Calibri" w:cs="Calibri"/>
          <w:color w:val="000000"/>
          <w:sz w:val="20"/>
          <w:szCs w:val="20"/>
        </w:rPr>
      </w:pPr>
      <w:r w:rsidRPr="00216731">
        <w:rPr>
          <w:rFonts w:ascii="Calibri" w:hAnsi="Calibri" w:cs="Calibri"/>
          <w:color w:val="000000"/>
          <w:sz w:val="20"/>
          <w:szCs w:val="20"/>
        </w:rPr>
        <w:t xml:space="preserve">Cyfrowego odwzorowania dokumentu dokonuje </w:t>
      </w:r>
      <w:r w:rsidR="00F21208" w:rsidRPr="00216731">
        <w:rPr>
          <w:rFonts w:ascii="Calibri" w:hAnsi="Calibri" w:cs="Calibri"/>
          <w:color w:val="000000"/>
          <w:sz w:val="20"/>
          <w:szCs w:val="20"/>
        </w:rPr>
        <w:t xml:space="preserve">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00F21208" w:rsidRPr="00216731">
        <w:rPr>
          <w:rFonts w:ascii="Calibri" w:hAnsi="Calibri" w:cs="Calibri"/>
          <w:b/>
          <w:color w:val="000000"/>
          <w:sz w:val="20"/>
          <w:szCs w:val="20"/>
        </w:rPr>
        <w:t>kwalifikowanym podpisem elektronicznym</w:t>
      </w:r>
      <w:r w:rsidR="00F21208" w:rsidRPr="00216731">
        <w:rPr>
          <w:rFonts w:ascii="Calibri" w:hAnsi="Calibri" w:cs="Calibri"/>
          <w:color w:val="000000"/>
          <w:sz w:val="20"/>
          <w:szCs w:val="20"/>
        </w:rPr>
        <w:t xml:space="preserve"> lub </w:t>
      </w:r>
      <w:r w:rsidR="00F21208" w:rsidRPr="00216731">
        <w:rPr>
          <w:rFonts w:ascii="Calibri" w:hAnsi="Calibri" w:cs="Calibri"/>
          <w:b/>
          <w:color w:val="000000"/>
          <w:sz w:val="20"/>
          <w:szCs w:val="20"/>
        </w:rPr>
        <w:t>podpisem zaufanym</w:t>
      </w:r>
      <w:r w:rsidR="00F21208" w:rsidRPr="00216731">
        <w:rPr>
          <w:rFonts w:ascii="Calibri" w:hAnsi="Calibri" w:cs="Calibri"/>
          <w:color w:val="000000"/>
          <w:sz w:val="20"/>
          <w:szCs w:val="20"/>
        </w:rPr>
        <w:t xml:space="preserve"> lub </w:t>
      </w:r>
      <w:r w:rsidR="00F21208" w:rsidRPr="00216731">
        <w:rPr>
          <w:rFonts w:ascii="Calibri" w:hAnsi="Calibri" w:cs="Calibri"/>
          <w:b/>
          <w:color w:val="000000"/>
          <w:sz w:val="20"/>
          <w:szCs w:val="20"/>
        </w:rPr>
        <w:t>podpisem osobistym</w:t>
      </w:r>
      <w:r w:rsidR="00F21208" w:rsidRPr="00216731">
        <w:rPr>
          <w:rFonts w:ascii="Calibri" w:hAnsi="Calibri" w:cs="Calibri"/>
          <w:color w:val="000000"/>
          <w:sz w:val="20"/>
          <w:szCs w:val="20"/>
        </w:rPr>
        <w:t xml:space="preserve"> przez osobę/osoby upoważnioną/upoważnione. </w:t>
      </w:r>
      <w:r w:rsidRPr="00216731">
        <w:rPr>
          <w:rFonts w:ascii="Calibri" w:hAnsi="Calibri" w:cs="Calibri"/>
          <w:color w:val="000000"/>
          <w:sz w:val="20"/>
          <w:szCs w:val="20"/>
        </w:rPr>
        <w:t xml:space="preserve">Cyfrowe odwzorowania dokumentu </w:t>
      </w:r>
      <w:r w:rsidR="00F21208" w:rsidRPr="00216731">
        <w:rPr>
          <w:rFonts w:ascii="Calibri" w:hAnsi="Calibri" w:cs="Calibri"/>
          <w:color w:val="000000"/>
          <w:sz w:val="20"/>
          <w:szCs w:val="20"/>
        </w:rPr>
        <w:t xml:space="preserve">następuje w formie elektronicznej podpisane kwalifikowanym podpisem elektronicznym lub podpisem zaufanym lub podpisem osobistym przez osobę/osoby upoważnioną/upoważnione. </w:t>
      </w:r>
      <w:r w:rsidR="00F21208" w:rsidRPr="00216731">
        <w:rPr>
          <w:rFonts w:ascii="Calibri" w:hAnsi="Calibri" w:cs="Calibri"/>
          <w:color w:val="000000"/>
          <w:sz w:val="20"/>
          <w:szCs w:val="20"/>
          <w:vertAlign w:val="superscript"/>
        </w:rPr>
        <w:footnoteReference w:id="1"/>
      </w:r>
    </w:p>
    <w:p w14:paraId="000000C7" w14:textId="77777777" w:rsidR="006D75B7" w:rsidRPr="00216731" w:rsidRDefault="00F21208" w:rsidP="004F150B">
      <w:pPr>
        <w:numPr>
          <w:ilvl w:val="0"/>
          <w:numId w:val="22"/>
        </w:numPr>
        <w:pBdr>
          <w:top w:val="nil"/>
          <w:left w:val="nil"/>
          <w:bottom w:val="nil"/>
          <w:right w:val="nil"/>
          <w:between w:val="nil"/>
        </w:pBdr>
        <w:spacing w:line="360" w:lineRule="auto"/>
        <w:ind w:left="360" w:firstLine="0"/>
        <w:jc w:val="both"/>
        <w:rPr>
          <w:rFonts w:ascii="Calibri" w:hAnsi="Calibri" w:cs="Calibri"/>
          <w:sz w:val="20"/>
          <w:szCs w:val="20"/>
        </w:rPr>
      </w:pPr>
      <w:r w:rsidRPr="00216731">
        <w:rPr>
          <w:rFonts w:ascii="Calibri" w:hAnsi="Calibri" w:cs="Calibri"/>
          <w:sz w:val="20"/>
          <w:szCs w:val="20"/>
        </w:rPr>
        <w:t>Oferta powinna być:</w:t>
      </w:r>
    </w:p>
    <w:p w14:paraId="000000C8" w14:textId="77777777" w:rsidR="006D75B7" w:rsidRPr="00216731" w:rsidRDefault="00F21208" w:rsidP="004F150B">
      <w:pPr>
        <w:numPr>
          <w:ilvl w:val="1"/>
          <w:numId w:val="21"/>
        </w:numPr>
        <w:spacing w:line="360" w:lineRule="auto"/>
        <w:ind w:left="1080" w:firstLine="0"/>
        <w:jc w:val="both"/>
        <w:rPr>
          <w:rFonts w:ascii="Calibri" w:hAnsi="Calibri" w:cs="Calibri"/>
          <w:sz w:val="20"/>
          <w:szCs w:val="20"/>
        </w:rPr>
      </w:pPr>
      <w:r w:rsidRPr="00216731">
        <w:rPr>
          <w:rFonts w:ascii="Calibri" w:hAnsi="Calibri" w:cs="Calibri"/>
          <w:sz w:val="20"/>
          <w:szCs w:val="20"/>
        </w:rPr>
        <w:t>sporządzona na podstawie załączników niniejszej SWZ w języku polskim,</w:t>
      </w:r>
    </w:p>
    <w:p w14:paraId="000000C9" w14:textId="77777777" w:rsidR="006D75B7" w:rsidRPr="00216731" w:rsidRDefault="00F21208" w:rsidP="004F150B">
      <w:pPr>
        <w:numPr>
          <w:ilvl w:val="1"/>
          <w:numId w:val="21"/>
        </w:numPr>
        <w:spacing w:line="360" w:lineRule="auto"/>
        <w:ind w:left="1080" w:firstLine="0"/>
        <w:jc w:val="both"/>
        <w:rPr>
          <w:rFonts w:ascii="Calibri" w:hAnsi="Calibri" w:cs="Calibri"/>
          <w:sz w:val="20"/>
          <w:szCs w:val="20"/>
        </w:rPr>
      </w:pPr>
      <w:r w:rsidRPr="00216731">
        <w:rPr>
          <w:rFonts w:ascii="Calibri" w:hAnsi="Calibri" w:cs="Calibri"/>
          <w:sz w:val="20"/>
          <w:szCs w:val="20"/>
        </w:rPr>
        <w:t xml:space="preserve">złożona przy użyciu środków komunikacji elektronicznej tzn. za pośrednictwem </w:t>
      </w:r>
      <w:hyperlink r:id="rId28">
        <w:r w:rsidRPr="00216731">
          <w:rPr>
            <w:rFonts w:ascii="Calibri" w:hAnsi="Calibri" w:cs="Calibri"/>
            <w:color w:val="1155CC"/>
            <w:sz w:val="20"/>
            <w:szCs w:val="20"/>
            <w:u w:val="single"/>
          </w:rPr>
          <w:t>platformazakupowa.pl</w:t>
        </w:r>
      </w:hyperlink>
      <w:r w:rsidRPr="00216731">
        <w:rPr>
          <w:rFonts w:ascii="Calibri" w:hAnsi="Calibri" w:cs="Calibri"/>
          <w:sz w:val="20"/>
          <w:szCs w:val="20"/>
        </w:rPr>
        <w:t>,</w:t>
      </w:r>
    </w:p>
    <w:p w14:paraId="000000CA" w14:textId="77777777" w:rsidR="006D75B7" w:rsidRPr="00216731" w:rsidRDefault="00F21208" w:rsidP="004F150B">
      <w:pPr>
        <w:numPr>
          <w:ilvl w:val="1"/>
          <w:numId w:val="21"/>
        </w:numPr>
        <w:spacing w:line="360" w:lineRule="auto"/>
        <w:ind w:left="1080" w:firstLine="0"/>
        <w:jc w:val="both"/>
        <w:rPr>
          <w:rFonts w:ascii="Calibri" w:eastAsia="Calibri" w:hAnsi="Calibri" w:cs="Calibri"/>
          <w:sz w:val="20"/>
          <w:szCs w:val="20"/>
        </w:rPr>
      </w:pPr>
      <w:r w:rsidRPr="00216731">
        <w:rPr>
          <w:rFonts w:ascii="Calibri" w:hAnsi="Calibri" w:cs="Calibri"/>
          <w:sz w:val="20"/>
          <w:szCs w:val="20"/>
        </w:rPr>
        <w:t xml:space="preserve">podpisana </w:t>
      </w:r>
      <w:hyperlink r:id="rId29">
        <w:r w:rsidRPr="00216731">
          <w:rPr>
            <w:rFonts w:ascii="Calibri" w:hAnsi="Calibri" w:cs="Calibri"/>
            <w:b/>
            <w:color w:val="1155CC"/>
            <w:sz w:val="20"/>
            <w:szCs w:val="20"/>
            <w:u w:val="single"/>
          </w:rPr>
          <w:t>kwalifikowanym podpisem elektronicznym</w:t>
        </w:r>
      </w:hyperlink>
      <w:r w:rsidRPr="00216731">
        <w:rPr>
          <w:rFonts w:ascii="Calibri" w:hAnsi="Calibri" w:cs="Calibri"/>
          <w:sz w:val="20"/>
          <w:szCs w:val="20"/>
        </w:rPr>
        <w:t xml:space="preserve"> lub </w:t>
      </w:r>
      <w:hyperlink r:id="rId30">
        <w:r w:rsidRPr="00216731">
          <w:rPr>
            <w:rFonts w:ascii="Calibri" w:hAnsi="Calibri" w:cs="Calibri"/>
            <w:b/>
            <w:color w:val="1155CC"/>
            <w:sz w:val="20"/>
            <w:szCs w:val="20"/>
            <w:u w:val="single"/>
          </w:rPr>
          <w:t>podpisem zaufanym</w:t>
        </w:r>
      </w:hyperlink>
      <w:r w:rsidRPr="00216731">
        <w:rPr>
          <w:rFonts w:ascii="Calibri" w:hAnsi="Calibri" w:cs="Calibri"/>
          <w:sz w:val="20"/>
          <w:szCs w:val="20"/>
        </w:rPr>
        <w:t xml:space="preserve"> lub </w:t>
      </w:r>
      <w:hyperlink r:id="rId31">
        <w:r w:rsidRPr="00216731">
          <w:rPr>
            <w:rFonts w:ascii="Calibri" w:hAnsi="Calibri" w:cs="Calibri"/>
            <w:b/>
            <w:color w:val="1155CC"/>
            <w:sz w:val="20"/>
            <w:szCs w:val="20"/>
            <w:u w:val="single"/>
          </w:rPr>
          <w:t>podpisem osobistym</w:t>
        </w:r>
      </w:hyperlink>
      <w:r w:rsidRPr="00216731">
        <w:rPr>
          <w:rFonts w:ascii="Calibri" w:hAnsi="Calibri" w:cs="Calibri"/>
          <w:sz w:val="20"/>
          <w:szCs w:val="20"/>
        </w:rPr>
        <w:t xml:space="preserve"> przez osobę/osoby upoważnioną/upoważnione.</w:t>
      </w:r>
    </w:p>
    <w:p w14:paraId="000000CB" w14:textId="77777777" w:rsidR="006D75B7" w:rsidRPr="00216731" w:rsidRDefault="00F21208" w:rsidP="004F150B">
      <w:pPr>
        <w:numPr>
          <w:ilvl w:val="0"/>
          <w:numId w:val="22"/>
        </w:numPr>
        <w:pBdr>
          <w:top w:val="nil"/>
          <w:left w:val="nil"/>
          <w:bottom w:val="nil"/>
          <w:right w:val="nil"/>
          <w:between w:val="nil"/>
        </w:pBdr>
        <w:spacing w:line="360" w:lineRule="auto"/>
        <w:ind w:left="360" w:firstLine="0"/>
        <w:jc w:val="both"/>
        <w:rPr>
          <w:rFonts w:ascii="Calibri" w:hAnsi="Calibri" w:cs="Calibri"/>
          <w:sz w:val="20"/>
          <w:szCs w:val="20"/>
        </w:rPr>
      </w:pPr>
      <w:r w:rsidRPr="00216731">
        <w:rPr>
          <w:rFonts w:ascii="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16731">
        <w:rPr>
          <w:rFonts w:ascii="Calibri" w:hAnsi="Calibri" w:cs="Calibri"/>
          <w:sz w:val="20"/>
          <w:szCs w:val="20"/>
        </w:rPr>
        <w:t>eIDAS</w:t>
      </w:r>
      <w:proofErr w:type="spellEnd"/>
      <w:r w:rsidRPr="00216731">
        <w:rPr>
          <w:rFonts w:ascii="Calibri" w:hAnsi="Calibri" w:cs="Calibri"/>
          <w:sz w:val="20"/>
          <w:szCs w:val="20"/>
        </w:rPr>
        <w:t>) (UE) nr 910/2014 - od 1 lipca 2016 roku”.</w:t>
      </w:r>
    </w:p>
    <w:p w14:paraId="000000CC" w14:textId="77777777" w:rsidR="006D75B7" w:rsidRPr="00216731" w:rsidRDefault="00F21208" w:rsidP="004F150B">
      <w:pPr>
        <w:numPr>
          <w:ilvl w:val="0"/>
          <w:numId w:val="22"/>
        </w:numPr>
        <w:pBdr>
          <w:top w:val="nil"/>
          <w:left w:val="nil"/>
          <w:bottom w:val="nil"/>
          <w:right w:val="nil"/>
          <w:between w:val="nil"/>
        </w:pBdr>
        <w:spacing w:line="360" w:lineRule="auto"/>
        <w:ind w:left="360" w:firstLine="0"/>
        <w:jc w:val="both"/>
        <w:rPr>
          <w:rFonts w:ascii="Calibri" w:hAnsi="Calibri" w:cs="Calibri"/>
          <w:sz w:val="20"/>
          <w:szCs w:val="20"/>
        </w:rPr>
      </w:pPr>
      <w:r w:rsidRPr="00216731">
        <w:rPr>
          <w:rFonts w:ascii="Calibri" w:hAnsi="Calibri" w:cs="Calibri"/>
          <w:sz w:val="20"/>
          <w:szCs w:val="20"/>
        </w:rPr>
        <w:t xml:space="preserve">W przypadku wykorzystania formatu podpisu </w:t>
      </w:r>
      <w:proofErr w:type="spellStart"/>
      <w:r w:rsidRPr="00216731">
        <w:rPr>
          <w:rFonts w:ascii="Calibri" w:hAnsi="Calibri" w:cs="Calibri"/>
          <w:sz w:val="20"/>
          <w:szCs w:val="20"/>
        </w:rPr>
        <w:t>XAdES</w:t>
      </w:r>
      <w:proofErr w:type="spellEnd"/>
      <w:r w:rsidRPr="00216731">
        <w:rPr>
          <w:rFonts w:ascii="Calibri" w:hAnsi="Calibri" w:cs="Calibri"/>
          <w:sz w:val="20"/>
          <w:szCs w:val="20"/>
        </w:rPr>
        <w:t xml:space="preserve"> zewnętrzny. Zamawiający wymaga dołączenia odpowiedniej ilości plików tj. podpisywanych plików z danymi oraz plików </w:t>
      </w:r>
      <w:proofErr w:type="spellStart"/>
      <w:r w:rsidRPr="00216731">
        <w:rPr>
          <w:rFonts w:ascii="Calibri" w:hAnsi="Calibri" w:cs="Calibri"/>
          <w:sz w:val="20"/>
          <w:szCs w:val="20"/>
        </w:rPr>
        <w:t>XAdES</w:t>
      </w:r>
      <w:proofErr w:type="spellEnd"/>
      <w:r w:rsidRPr="00216731">
        <w:rPr>
          <w:rFonts w:ascii="Calibri" w:hAnsi="Calibri" w:cs="Calibri"/>
          <w:sz w:val="20"/>
          <w:szCs w:val="20"/>
        </w:rPr>
        <w:t>.</w:t>
      </w:r>
    </w:p>
    <w:p w14:paraId="000000CD" w14:textId="77777777" w:rsidR="006D75B7" w:rsidRPr="00216731" w:rsidRDefault="00F21208" w:rsidP="004F150B">
      <w:pPr>
        <w:numPr>
          <w:ilvl w:val="0"/>
          <w:numId w:val="22"/>
        </w:numPr>
        <w:pBdr>
          <w:top w:val="nil"/>
          <w:left w:val="nil"/>
          <w:bottom w:val="nil"/>
          <w:right w:val="nil"/>
          <w:between w:val="nil"/>
        </w:pBdr>
        <w:spacing w:line="360" w:lineRule="auto"/>
        <w:ind w:left="360" w:firstLine="0"/>
        <w:jc w:val="both"/>
        <w:rPr>
          <w:rFonts w:ascii="Calibri" w:hAnsi="Calibri" w:cs="Calibri"/>
          <w:sz w:val="20"/>
          <w:szCs w:val="20"/>
        </w:rPr>
      </w:pPr>
      <w:r w:rsidRPr="00216731">
        <w:rPr>
          <w:rFonts w:ascii="Calibri" w:hAnsi="Calibri" w:cs="Calibri"/>
          <w:sz w:val="20"/>
          <w:szCs w:val="20"/>
        </w:rPr>
        <w:t xml:space="preserve">Zgodnie z art. 18 ust. 3 ustawy </w:t>
      </w:r>
      <w:proofErr w:type="spellStart"/>
      <w:r w:rsidRPr="00216731">
        <w:rPr>
          <w:rFonts w:ascii="Calibri" w:hAnsi="Calibri" w:cs="Calibri"/>
          <w:sz w:val="20"/>
          <w:szCs w:val="20"/>
        </w:rPr>
        <w:t>Pzp</w:t>
      </w:r>
      <w:proofErr w:type="spellEnd"/>
      <w:r w:rsidRPr="00216731">
        <w:rPr>
          <w:rFonts w:ascii="Calibri" w:hAnsi="Calibri" w:cs="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6D75B7" w:rsidRPr="00216731" w:rsidRDefault="00F21208" w:rsidP="004F150B">
      <w:pPr>
        <w:numPr>
          <w:ilvl w:val="0"/>
          <w:numId w:val="22"/>
        </w:numPr>
        <w:pBdr>
          <w:top w:val="nil"/>
          <w:left w:val="nil"/>
          <w:bottom w:val="nil"/>
          <w:right w:val="nil"/>
          <w:between w:val="nil"/>
        </w:pBdr>
        <w:spacing w:line="360" w:lineRule="auto"/>
        <w:ind w:left="360" w:firstLine="0"/>
        <w:jc w:val="both"/>
        <w:rPr>
          <w:rFonts w:ascii="Calibri" w:hAnsi="Calibri" w:cs="Calibri"/>
          <w:sz w:val="20"/>
          <w:szCs w:val="20"/>
        </w:rPr>
      </w:pPr>
      <w:r w:rsidRPr="00216731">
        <w:rPr>
          <w:rFonts w:ascii="Calibri" w:hAnsi="Calibri" w:cs="Calibri"/>
          <w:sz w:val="20"/>
          <w:szCs w:val="20"/>
        </w:rPr>
        <w:lastRenderedPageBreak/>
        <w:t xml:space="preserve">Wykonawca, za pośrednictwem </w:t>
      </w:r>
      <w:hyperlink r:id="rId32">
        <w:r w:rsidRPr="00216731">
          <w:rPr>
            <w:rFonts w:ascii="Calibri" w:hAnsi="Calibri" w:cs="Calibri"/>
            <w:color w:val="1155CC"/>
            <w:sz w:val="20"/>
            <w:szCs w:val="20"/>
            <w:u w:val="single"/>
          </w:rPr>
          <w:t>platformazakupowa.pl</w:t>
        </w:r>
      </w:hyperlink>
      <w:r w:rsidRPr="00216731">
        <w:rPr>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6D75B7" w:rsidRPr="00216731" w:rsidRDefault="00000000" w:rsidP="004F150B">
      <w:pPr>
        <w:spacing w:line="360" w:lineRule="auto"/>
        <w:ind w:left="360"/>
        <w:jc w:val="both"/>
        <w:rPr>
          <w:rFonts w:ascii="Calibri" w:hAnsi="Calibri" w:cs="Calibri"/>
          <w:sz w:val="20"/>
          <w:szCs w:val="20"/>
        </w:rPr>
      </w:pPr>
      <w:hyperlink r:id="rId33">
        <w:r w:rsidR="00F21208" w:rsidRPr="00216731">
          <w:rPr>
            <w:rFonts w:ascii="Calibri" w:hAnsi="Calibri" w:cs="Calibri"/>
            <w:color w:val="1155CC"/>
            <w:sz w:val="20"/>
            <w:szCs w:val="20"/>
            <w:u w:val="single"/>
          </w:rPr>
          <w:t>https://platformazakupowa.pl/strona/45-instrukcje</w:t>
        </w:r>
      </w:hyperlink>
    </w:p>
    <w:p w14:paraId="000000D0" w14:textId="77777777" w:rsidR="006D75B7" w:rsidRPr="00216731" w:rsidRDefault="00F21208" w:rsidP="004F150B">
      <w:pPr>
        <w:numPr>
          <w:ilvl w:val="0"/>
          <w:numId w:val="22"/>
        </w:numPr>
        <w:pBdr>
          <w:top w:val="nil"/>
          <w:left w:val="nil"/>
          <w:bottom w:val="nil"/>
          <w:right w:val="nil"/>
          <w:between w:val="nil"/>
        </w:pBdr>
        <w:spacing w:line="360" w:lineRule="auto"/>
        <w:ind w:left="360" w:firstLine="0"/>
        <w:jc w:val="both"/>
        <w:rPr>
          <w:rFonts w:ascii="Calibri" w:hAnsi="Calibri" w:cs="Calibri"/>
          <w:sz w:val="20"/>
          <w:szCs w:val="20"/>
        </w:rPr>
      </w:pPr>
      <w:r w:rsidRPr="00216731">
        <w:rPr>
          <w:rFonts w:ascii="Calibri" w:hAnsi="Calibri" w:cs="Calibri"/>
          <w:sz w:val="20"/>
          <w:szCs w:val="20"/>
        </w:rPr>
        <w:t>Każdy z Wykonawców może złożyć tylko jedną ofertę. Złożenie większej liczby ofert lub oferty zawierającej propozycje wariantowe spowoduje podlegać będzie odrzuceniu.</w:t>
      </w:r>
    </w:p>
    <w:p w14:paraId="000000D1" w14:textId="77777777" w:rsidR="006D75B7" w:rsidRPr="00216731" w:rsidRDefault="00F21208" w:rsidP="004F150B">
      <w:pPr>
        <w:numPr>
          <w:ilvl w:val="0"/>
          <w:numId w:val="22"/>
        </w:numPr>
        <w:pBdr>
          <w:top w:val="nil"/>
          <w:left w:val="nil"/>
          <w:bottom w:val="nil"/>
          <w:right w:val="nil"/>
          <w:between w:val="nil"/>
        </w:pBdr>
        <w:spacing w:line="360" w:lineRule="auto"/>
        <w:ind w:left="360" w:firstLine="0"/>
        <w:jc w:val="both"/>
        <w:rPr>
          <w:rFonts w:ascii="Calibri" w:hAnsi="Calibri" w:cs="Calibri"/>
          <w:sz w:val="20"/>
          <w:szCs w:val="20"/>
        </w:rPr>
      </w:pPr>
      <w:r w:rsidRPr="00216731">
        <w:rPr>
          <w:rFonts w:ascii="Calibri" w:hAnsi="Calibri" w:cs="Calibri"/>
          <w:sz w:val="20"/>
          <w:szCs w:val="20"/>
        </w:rPr>
        <w:t>Ceny oferty muszą zawierać wszystkie koszty, jakie musi ponieść Wykonawca, aby zrealizować zamówienie z najwyższą starannością oraz ewentualne rabaty.</w:t>
      </w:r>
    </w:p>
    <w:p w14:paraId="000000D2" w14:textId="77777777" w:rsidR="006D75B7" w:rsidRPr="00216731" w:rsidRDefault="00F21208" w:rsidP="004F150B">
      <w:pPr>
        <w:numPr>
          <w:ilvl w:val="0"/>
          <w:numId w:val="22"/>
        </w:numPr>
        <w:pBdr>
          <w:top w:val="nil"/>
          <w:left w:val="nil"/>
          <w:bottom w:val="nil"/>
          <w:right w:val="nil"/>
          <w:between w:val="nil"/>
        </w:pBdr>
        <w:spacing w:line="360" w:lineRule="auto"/>
        <w:ind w:left="360" w:firstLine="0"/>
        <w:jc w:val="both"/>
        <w:rPr>
          <w:rFonts w:ascii="Calibri" w:hAnsi="Calibri" w:cs="Calibri"/>
          <w:sz w:val="20"/>
          <w:szCs w:val="20"/>
        </w:rPr>
      </w:pPr>
      <w:r w:rsidRPr="00216731">
        <w:rPr>
          <w:rFonts w:ascii="Calibri" w:hAnsi="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6D75B7" w:rsidRPr="00216731" w:rsidRDefault="00F21208" w:rsidP="004F150B">
      <w:pPr>
        <w:numPr>
          <w:ilvl w:val="0"/>
          <w:numId w:val="22"/>
        </w:numPr>
        <w:pBdr>
          <w:top w:val="nil"/>
          <w:left w:val="nil"/>
          <w:bottom w:val="nil"/>
          <w:right w:val="nil"/>
          <w:between w:val="nil"/>
        </w:pBdr>
        <w:spacing w:line="360" w:lineRule="auto"/>
        <w:ind w:left="360" w:firstLine="0"/>
        <w:jc w:val="both"/>
        <w:rPr>
          <w:rFonts w:ascii="Calibri" w:hAnsi="Calibri" w:cs="Calibri"/>
          <w:sz w:val="20"/>
          <w:szCs w:val="20"/>
        </w:rPr>
      </w:pPr>
      <w:r w:rsidRPr="00216731">
        <w:rPr>
          <w:rFonts w:ascii="Calibri" w:hAnsi="Calibri" w:cs="Calibr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6D75B7" w:rsidRPr="00216731" w:rsidRDefault="00F21208" w:rsidP="004F150B">
      <w:pPr>
        <w:numPr>
          <w:ilvl w:val="0"/>
          <w:numId w:val="22"/>
        </w:numPr>
        <w:pBdr>
          <w:top w:val="nil"/>
          <w:left w:val="nil"/>
          <w:bottom w:val="nil"/>
          <w:right w:val="nil"/>
          <w:between w:val="nil"/>
        </w:pBdr>
        <w:spacing w:line="360" w:lineRule="auto"/>
        <w:ind w:left="360" w:firstLine="0"/>
        <w:jc w:val="both"/>
        <w:rPr>
          <w:rFonts w:ascii="Calibri" w:hAnsi="Calibri" w:cs="Calibri"/>
          <w:sz w:val="20"/>
          <w:szCs w:val="20"/>
        </w:rPr>
      </w:pPr>
      <w:r w:rsidRPr="00216731">
        <w:rPr>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6D75B7" w:rsidRPr="00216731" w:rsidRDefault="00F21208" w:rsidP="004F150B">
      <w:pPr>
        <w:numPr>
          <w:ilvl w:val="0"/>
          <w:numId w:val="22"/>
        </w:numPr>
        <w:spacing w:line="360" w:lineRule="auto"/>
        <w:ind w:left="360" w:firstLine="0"/>
        <w:jc w:val="both"/>
        <w:rPr>
          <w:rFonts w:ascii="Calibri" w:eastAsia="Calibri" w:hAnsi="Calibri" w:cs="Calibri"/>
          <w:sz w:val="20"/>
          <w:szCs w:val="20"/>
        </w:rPr>
      </w:pPr>
      <w:r w:rsidRPr="00216731">
        <w:rPr>
          <w:rFonts w:ascii="Calibri" w:hAnsi="Calibri" w:cs="Calibri"/>
          <w:b/>
          <w:sz w:val="20"/>
          <w:szCs w:val="20"/>
        </w:rPr>
        <w:t>Rozszerzenia plików wykorzystywanych przez Wykonawców powinny być zgodne z</w:t>
      </w:r>
      <w:r w:rsidRPr="00216731">
        <w:rPr>
          <w:rFonts w:ascii="Calibri" w:hAnsi="Calibri" w:cs="Calibr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6D75B7" w:rsidRPr="00216731" w:rsidRDefault="00F21208" w:rsidP="004F150B">
      <w:pPr>
        <w:numPr>
          <w:ilvl w:val="0"/>
          <w:numId w:val="22"/>
        </w:numPr>
        <w:spacing w:line="360" w:lineRule="auto"/>
        <w:ind w:left="360" w:firstLine="0"/>
        <w:jc w:val="both"/>
        <w:rPr>
          <w:rFonts w:ascii="Calibri" w:eastAsia="Calibri" w:hAnsi="Calibri" w:cs="Calibri"/>
          <w:sz w:val="20"/>
          <w:szCs w:val="20"/>
        </w:rPr>
      </w:pPr>
      <w:r w:rsidRPr="00216731">
        <w:rPr>
          <w:rFonts w:ascii="Calibri" w:hAnsi="Calibri" w:cs="Calibri"/>
          <w:sz w:val="20"/>
          <w:szCs w:val="20"/>
        </w:rPr>
        <w:t>Zamawiający rekomenduje wykorzystanie formatów: .pdf .</w:t>
      </w:r>
      <w:proofErr w:type="spellStart"/>
      <w:r w:rsidRPr="00216731">
        <w:rPr>
          <w:rFonts w:ascii="Calibri" w:hAnsi="Calibri" w:cs="Calibri"/>
          <w:sz w:val="20"/>
          <w:szCs w:val="20"/>
        </w:rPr>
        <w:t>doc</w:t>
      </w:r>
      <w:proofErr w:type="spellEnd"/>
      <w:r w:rsidRPr="00216731">
        <w:rPr>
          <w:rFonts w:ascii="Calibri" w:hAnsi="Calibri" w:cs="Calibri"/>
          <w:sz w:val="20"/>
          <w:szCs w:val="20"/>
        </w:rPr>
        <w:t xml:space="preserve"> .</w:t>
      </w:r>
      <w:proofErr w:type="spellStart"/>
      <w:r w:rsidRPr="00216731">
        <w:rPr>
          <w:rFonts w:ascii="Calibri" w:hAnsi="Calibri" w:cs="Calibri"/>
          <w:sz w:val="20"/>
          <w:szCs w:val="20"/>
        </w:rPr>
        <w:t>docx</w:t>
      </w:r>
      <w:proofErr w:type="spellEnd"/>
      <w:r w:rsidRPr="00216731">
        <w:rPr>
          <w:rFonts w:ascii="Calibri" w:hAnsi="Calibri" w:cs="Calibri"/>
          <w:sz w:val="20"/>
          <w:szCs w:val="20"/>
        </w:rPr>
        <w:t xml:space="preserve"> .xls .</w:t>
      </w:r>
      <w:proofErr w:type="spellStart"/>
      <w:r w:rsidRPr="00216731">
        <w:rPr>
          <w:rFonts w:ascii="Calibri" w:hAnsi="Calibri" w:cs="Calibri"/>
          <w:sz w:val="20"/>
          <w:szCs w:val="20"/>
        </w:rPr>
        <w:t>xlsx</w:t>
      </w:r>
      <w:proofErr w:type="spellEnd"/>
      <w:r w:rsidRPr="00216731">
        <w:rPr>
          <w:rFonts w:ascii="Calibri" w:hAnsi="Calibri" w:cs="Calibri"/>
          <w:sz w:val="20"/>
          <w:szCs w:val="20"/>
        </w:rPr>
        <w:t xml:space="preserve"> .jpg (.</w:t>
      </w:r>
      <w:proofErr w:type="spellStart"/>
      <w:r w:rsidRPr="00216731">
        <w:rPr>
          <w:rFonts w:ascii="Calibri" w:hAnsi="Calibri" w:cs="Calibri"/>
          <w:sz w:val="20"/>
          <w:szCs w:val="20"/>
        </w:rPr>
        <w:t>jpeg</w:t>
      </w:r>
      <w:proofErr w:type="spellEnd"/>
      <w:r w:rsidRPr="00216731">
        <w:rPr>
          <w:rFonts w:ascii="Calibri" w:hAnsi="Calibri" w:cs="Calibri"/>
          <w:sz w:val="20"/>
          <w:szCs w:val="20"/>
        </w:rPr>
        <w:t xml:space="preserve">) </w:t>
      </w:r>
      <w:r w:rsidRPr="00216731">
        <w:rPr>
          <w:rFonts w:ascii="Calibri" w:hAnsi="Calibri" w:cs="Calibri"/>
          <w:b/>
          <w:sz w:val="20"/>
          <w:szCs w:val="20"/>
          <w:u w:val="single"/>
        </w:rPr>
        <w:t>ze szczególnym wskazaniem na .pdf</w:t>
      </w:r>
    </w:p>
    <w:p w14:paraId="000000D7" w14:textId="77777777" w:rsidR="006D75B7" w:rsidRPr="00216731" w:rsidRDefault="00F21208" w:rsidP="004F150B">
      <w:pPr>
        <w:numPr>
          <w:ilvl w:val="0"/>
          <w:numId w:val="22"/>
        </w:numPr>
        <w:spacing w:line="360" w:lineRule="auto"/>
        <w:ind w:left="360" w:firstLine="0"/>
        <w:jc w:val="both"/>
        <w:rPr>
          <w:rFonts w:ascii="Calibri" w:hAnsi="Calibri" w:cs="Calibri"/>
          <w:sz w:val="20"/>
          <w:szCs w:val="20"/>
        </w:rPr>
      </w:pPr>
      <w:r w:rsidRPr="00216731">
        <w:rPr>
          <w:rFonts w:ascii="Calibri" w:hAnsi="Calibri" w:cs="Calibri"/>
          <w:sz w:val="20"/>
          <w:szCs w:val="20"/>
        </w:rPr>
        <w:t>W celu ewentualnej kompresji danych Zamawiający rekomenduje wykorzystanie jednego z rozszerzeń:</w:t>
      </w:r>
    </w:p>
    <w:p w14:paraId="000000D8" w14:textId="77777777" w:rsidR="006D75B7" w:rsidRPr="00216731" w:rsidRDefault="00F21208" w:rsidP="004F150B">
      <w:pPr>
        <w:numPr>
          <w:ilvl w:val="1"/>
          <w:numId w:val="18"/>
        </w:numPr>
        <w:spacing w:line="360" w:lineRule="auto"/>
        <w:ind w:left="1080" w:firstLine="0"/>
        <w:jc w:val="both"/>
        <w:rPr>
          <w:rFonts w:ascii="Calibri" w:hAnsi="Calibri" w:cs="Calibri"/>
          <w:sz w:val="20"/>
          <w:szCs w:val="20"/>
        </w:rPr>
      </w:pPr>
      <w:r w:rsidRPr="00216731">
        <w:rPr>
          <w:rFonts w:ascii="Calibri" w:hAnsi="Calibri" w:cs="Calibri"/>
          <w:sz w:val="20"/>
          <w:szCs w:val="20"/>
        </w:rPr>
        <w:t xml:space="preserve">.zip </w:t>
      </w:r>
    </w:p>
    <w:p w14:paraId="000000D9" w14:textId="77777777" w:rsidR="006D75B7" w:rsidRPr="00216731" w:rsidRDefault="00F21208" w:rsidP="004F150B">
      <w:pPr>
        <w:numPr>
          <w:ilvl w:val="1"/>
          <w:numId w:val="18"/>
        </w:numPr>
        <w:spacing w:line="360" w:lineRule="auto"/>
        <w:ind w:left="1080" w:firstLine="0"/>
        <w:jc w:val="both"/>
        <w:rPr>
          <w:rFonts w:ascii="Calibri" w:hAnsi="Calibri" w:cs="Calibri"/>
          <w:sz w:val="20"/>
          <w:szCs w:val="20"/>
        </w:rPr>
      </w:pPr>
      <w:r w:rsidRPr="00216731">
        <w:rPr>
          <w:rFonts w:ascii="Calibri" w:hAnsi="Calibri" w:cs="Calibri"/>
          <w:sz w:val="20"/>
          <w:szCs w:val="20"/>
        </w:rPr>
        <w:t>.7Z</w:t>
      </w:r>
    </w:p>
    <w:p w14:paraId="000000DA" w14:textId="13C8A336" w:rsidR="006D75B7" w:rsidRPr="00216731" w:rsidRDefault="00F21208" w:rsidP="004F150B">
      <w:pPr>
        <w:numPr>
          <w:ilvl w:val="0"/>
          <w:numId w:val="22"/>
        </w:numPr>
        <w:spacing w:line="360" w:lineRule="auto"/>
        <w:ind w:left="360" w:firstLine="0"/>
        <w:jc w:val="both"/>
        <w:rPr>
          <w:rFonts w:ascii="Calibri" w:eastAsia="Calibri" w:hAnsi="Calibri" w:cs="Calibri"/>
          <w:sz w:val="20"/>
          <w:szCs w:val="20"/>
        </w:rPr>
      </w:pPr>
      <w:r w:rsidRPr="00216731">
        <w:rPr>
          <w:rFonts w:ascii="Calibri" w:hAnsi="Calibri" w:cs="Calibri"/>
          <w:sz w:val="20"/>
          <w:szCs w:val="20"/>
        </w:rPr>
        <w:t xml:space="preserve">Wśród rozszerzeń powszechnych a </w:t>
      </w:r>
      <w:r w:rsidRPr="00216731">
        <w:rPr>
          <w:rFonts w:ascii="Calibri" w:hAnsi="Calibri" w:cs="Calibri"/>
          <w:b/>
          <w:sz w:val="20"/>
          <w:szCs w:val="20"/>
        </w:rPr>
        <w:t>niewystępujących</w:t>
      </w:r>
      <w:r w:rsidRPr="00216731">
        <w:rPr>
          <w:rFonts w:ascii="Calibri" w:hAnsi="Calibri" w:cs="Calibri"/>
          <w:sz w:val="20"/>
          <w:szCs w:val="20"/>
        </w:rPr>
        <w:t xml:space="preserve"> w Rozporządzeniu KRI występują: .</w:t>
      </w:r>
      <w:proofErr w:type="spellStart"/>
      <w:r w:rsidRPr="00216731">
        <w:rPr>
          <w:rFonts w:ascii="Calibri" w:hAnsi="Calibri" w:cs="Calibri"/>
          <w:sz w:val="20"/>
          <w:szCs w:val="20"/>
        </w:rPr>
        <w:t>rar</w:t>
      </w:r>
      <w:proofErr w:type="spellEnd"/>
      <w:r w:rsidRPr="00216731">
        <w:rPr>
          <w:rFonts w:ascii="Calibri" w:hAnsi="Calibri" w:cs="Calibri"/>
          <w:sz w:val="20"/>
          <w:szCs w:val="20"/>
        </w:rPr>
        <w:t xml:space="preserve"> .gif .</w:t>
      </w:r>
      <w:proofErr w:type="spellStart"/>
      <w:r w:rsidRPr="00216731">
        <w:rPr>
          <w:rFonts w:ascii="Calibri" w:hAnsi="Calibri" w:cs="Calibri"/>
          <w:sz w:val="20"/>
          <w:szCs w:val="20"/>
        </w:rPr>
        <w:t>bmp</w:t>
      </w:r>
      <w:proofErr w:type="spellEnd"/>
      <w:r w:rsidRPr="00216731">
        <w:rPr>
          <w:rFonts w:ascii="Calibri" w:hAnsi="Calibri" w:cs="Calibri"/>
          <w:sz w:val="20"/>
          <w:szCs w:val="20"/>
        </w:rPr>
        <w:t xml:space="preserve"> .</w:t>
      </w:r>
      <w:proofErr w:type="spellStart"/>
      <w:r w:rsidRPr="00216731">
        <w:rPr>
          <w:rFonts w:ascii="Calibri" w:hAnsi="Calibri" w:cs="Calibri"/>
          <w:sz w:val="20"/>
          <w:szCs w:val="20"/>
        </w:rPr>
        <w:t>numbers</w:t>
      </w:r>
      <w:proofErr w:type="spellEnd"/>
      <w:r w:rsidRPr="00216731">
        <w:rPr>
          <w:rFonts w:ascii="Calibri" w:hAnsi="Calibri" w:cs="Calibri"/>
          <w:sz w:val="20"/>
          <w:szCs w:val="20"/>
        </w:rPr>
        <w:t xml:space="preserve"> .</w:t>
      </w:r>
      <w:proofErr w:type="spellStart"/>
      <w:r w:rsidRPr="00216731">
        <w:rPr>
          <w:rFonts w:ascii="Calibri" w:hAnsi="Calibri" w:cs="Calibri"/>
          <w:sz w:val="20"/>
          <w:szCs w:val="20"/>
        </w:rPr>
        <w:t>pages</w:t>
      </w:r>
      <w:proofErr w:type="spellEnd"/>
      <w:r w:rsidRPr="00216731">
        <w:rPr>
          <w:rFonts w:ascii="Calibri" w:hAnsi="Calibri" w:cs="Calibri"/>
          <w:sz w:val="20"/>
          <w:szCs w:val="20"/>
        </w:rPr>
        <w:t xml:space="preserve">. </w:t>
      </w:r>
      <w:r w:rsidRPr="00216731">
        <w:rPr>
          <w:rFonts w:ascii="Calibri" w:hAnsi="Calibri" w:cs="Calibri"/>
          <w:b/>
          <w:color w:val="FF9900"/>
          <w:sz w:val="20"/>
          <w:szCs w:val="20"/>
        </w:rPr>
        <w:t>Dokumenty złożone w takich plikach zostaną uznane za złożone nieskutecznie.</w:t>
      </w:r>
    </w:p>
    <w:p w14:paraId="000000DB" w14:textId="77777777" w:rsidR="006D75B7" w:rsidRPr="00216731" w:rsidRDefault="00F21208" w:rsidP="004F150B">
      <w:pPr>
        <w:numPr>
          <w:ilvl w:val="0"/>
          <w:numId w:val="22"/>
        </w:numPr>
        <w:spacing w:line="360" w:lineRule="auto"/>
        <w:ind w:left="360" w:firstLine="0"/>
        <w:jc w:val="both"/>
        <w:rPr>
          <w:rFonts w:ascii="Calibri" w:eastAsia="Calibri" w:hAnsi="Calibri" w:cs="Calibri"/>
          <w:sz w:val="20"/>
          <w:szCs w:val="20"/>
        </w:rPr>
      </w:pPr>
      <w:r w:rsidRPr="00216731">
        <w:rPr>
          <w:rFonts w:ascii="Calibri" w:hAnsi="Calibri" w:cs="Calibri"/>
          <w:sz w:val="20"/>
          <w:szCs w:val="20"/>
        </w:rPr>
        <w:t xml:space="preserve">Zamawiający zwraca uwagę na ograniczenia wielkości plików podpisywanych profilem zaufanym, który wynosi </w:t>
      </w:r>
      <w:r w:rsidRPr="00216731">
        <w:rPr>
          <w:rFonts w:ascii="Calibri" w:hAnsi="Calibri" w:cs="Calibri"/>
          <w:b/>
          <w:sz w:val="20"/>
          <w:szCs w:val="20"/>
        </w:rPr>
        <w:t>maksymalnie 10MB</w:t>
      </w:r>
      <w:r w:rsidRPr="00216731">
        <w:rPr>
          <w:rFonts w:ascii="Calibri" w:hAnsi="Calibri" w:cs="Calibri"/>
          <w:sz w:val="20"/>
          <w:szCs w:val="20"/>
        </w:rPr>
        <w:t xml:space="preserve">, oraz na ograniczenie wielkości plików podpisywanych w aplikacji </w:t>
      </w:r>
      <w:proofErr w:type="spellStart"/>
      <w:r w:rsidRPr="00216731">
        <w:rPr>
          <w:rFonts w:ascii="Calibri" w:hAnsi="Calibri" w:cs="Calibri"/>
          <w:sz w:val="20"/>
          <w:szCs w:val="20"/>
        </w:rPr>
        <w:t>eDoApp</w:t>
      </w:r>
      <w:proofErr w:type="spellEnd"/>
      <w:r w:rsidRPr="00216731">
        <w:rPr>
          <w:rFonts w:ascii="Calibri" w:hAnsi="Calibri" w:cs="Calibri"/>
          <w:sz w:val="20"/>
          <w:szCs w:val="20"/>
        </w:rPr>
        <w:t xml:space="preserve"> służącej do składania podpisu osobistego, który wynosi </w:t>
      </w:r>
      <w:r w:rsidRPr="00216731">
        <w:rPr>
          <w:rFonts w:ascii="Calibri" w:hAnsi="Calibri" w:cs="Calibri"/>
          <w:b/>
          <w:sz w:val="20"/>
          <w:szCs w:val="20"/>
        </w:rPr>
        <w:t>maksymalnie 5MB</w:t>
      </w:r>
      <w:r w:rsidRPr="00216731">
        <w:rPr>
          <w:rFonts w:ascii="Calibri" w:hAnsi="Calibri" w:cs="Calibri"/>
          <w:sz w:val="20"/>
          <w:szCs w:val="20"/>
        </w:rPr>
        <w:t>.</w:t>
      </w:r>
    </w:p>
    <w:p w14:paraId="000000DC" w14:textId="77777777" w:rsidR="006D75B7" w:rsidRPr="00216731" w:rsidRDefault="00F21208" w:rsidP="004F150B">
      <w:pPr>
        <w:numPr>
          <w:ilvl w:val="0"/>
          <w:numId w:val="22"/>
        </w:numPr>
        <w:spacing w:line="360" w:lineRule="auto"/>
        <w:ind w:left="360" w:firstLine="0"/>
        <w:jc w:val="both"/>
        <w:rPr>
          <w:rFonts w:ascii="Calibri" w:hAnsi="Calibri" w:cs="Calibri"/>
          <w:sz w:val="20"/>
          <w:szCs w:val="20"/>
        </w:rPr>
      </w:pPr>
      <w:r w:rsidRPr="00216731">
        <w:rPr>
          <w:rFonts w:ascii="Calibri" w:hAnsi="Calibri" w:cs="Calibri"/>
          <w:sz w:val="20"/>
          <w:szCs w:val="20"/>
        </w:rPr>
        <w:t>W przypadku stosowania przez wykonawcę kwalifikowanego podpisu elektronicznego:</w:t>
      </w:r>
    </w:p>
    <w:p w14:paraId="000000DD" w14:textId="77777777" w:rsidR="006D75B7" w:rsidRPr="00216731" w:rsidRDefault="00F21208" w:rsidP="004F150B">
      <w:pPr>
        <w:numPr>
          <w:ilvl w:val="0"/>
          <w:numId w:val="14"/>
        </w:numPr>
        <w:spacing w:line="360" w:lineRule="auto"/>
        <w:ind w:left="1080" w:firstLine="0"/>
        <w:jc w:val="both"/>
        <w:rPr>
          <w:rFonts w:ascii="Calibri" w:eastAsia="Calibri" w:hAnsi="Calibri" w:cs="Calibri"/>
          <w:sz w:val="20"/>
          <w:szCs w:val="20"/>
        </w:rPr>
      </w:pPr>
      <w:r w:rsidRPr="00216731">
        <w:rPr>
          <w:rFonts w:ascii="Calibri" w:hAnsi="Calibri" w:cs="Calibri"/>
          <w:sz w:val="20"/>
          <w:szCs w:val="20"/>
        </w:rPr>
        <w:lastRenderedPageBreak/>
        <w:t xml:space="preserve">Ze względu na niskie ryzyko naruszenia integralności pliku oraz łatwiejszą weryfikację podpisu zamawiający zaleca, w miarę możliwości, </w:t>
      </w:r>
      <w:r w:rsidRPr="00216731">
        <w:rPr>
          <w:rFonts w:ascii="Calibri" w:hAnsi="Calibri" w:cs="Calibri"/>
          <w:b/>
          <w:sz w:val="20"/>
          <w:szCs w:val="20"/>
        </w:rPr>
        <w:t xml:space="preserve">przekonwertowanie plików składających się na ofertę na rozszerzenie .pdf  i opatrzenie ich podpisem kwalifikowanym w formacie </w:t>
      </w:r>
      <w:proofErr w:type="spellStart"/>
      <w:r w:rsidRPr="00216731">
        <w:rPr>
          <w:rFonts w:ascii="Calibri" w:hAnsi="Calibri" w:cs="Calibri"/>
          <w:b/>
          <w:sz w:val="20"/>
          <w:szCs w:val="20"/>
        </w:rPr>
        <w:t>PAdES</w:t>
      </w:r>
      <w:proofErr w:type="spellEnd"/>
      <w:r w:rsidRPr="00216731">
        <w:rPr>
          <w:rFonts w:ascii="Calibri" w:hAnsi="Calibri" w:cs="Calibri"/>
          <w:b/>
          <w:sz w:val="20"/>
          <w:szCs w:val="20"/>
        </w:rPr>
        <w:t xml:space="preserve">. </w:t>
      </w:r>
    </w:p>
    <w:p w14:paraId="000000DE" w14:textId="77777777" w:rsidR="006D75B7" w:rsidRPr="00216731" w:rsidRDefault="00F21208" w:rsidP="004F150B">
      <w:pPr>
        <w:numPr>
          <w:ilvl w:val="0"/>
          <w:numId w:val="14"/>
        </w:numPr>
        <w:spacing w:line="360" w:lineRule="auto"/>
        <w:ind w:left="1080" w:firstLine="0"/>
        <w:jc w:val="both"/>
        <w:rPr>
          <w:rFonts w:ascii="Calibri" w:hAnsi="Calibri" w:cs="Calibri"/>
          <w:sz w:val="20"/>
          <w:szCs w:val="20"/>
        </w:rPr>
      </w:pPr>
      <w:r w:rsidRPr="00216731">
        <w:rPr>
          <w:rFonts w:ascii="Calibri" w:hAnsi="Calibri" w:cs="Calibri"/>
          <w:sz w:val="20"/>
          <w:szCs w:val="20"/>
        </w:rPr>
        <w:t xml:space="preserve">Pliki w innych formatach niż PDF </w:t>
      </w:r>
      <w:r w:rsidRPr="00216731">
        <w:rPr>
          <w:rFonts w:ascii="Calibri" w:hAnsi="Calibri" w:cs="Calibri"/>
          <w:b/>
          <w:sz w:val="20"/>
          <w:szCs w:val="20"/>
        </w:rPr>
        <w:t xml:space="preserve">zaleca się opatrzyć podpisem w formacie </w:t>
      </w:r>
      <w:proofErr w:type="spellStart"/>
      <w:r w:rsidRPr="00216731">
        <w:rPr>
          <w:rFonts w:ascii="Calibri" w:hAnsi="Calibri" w:cs="Calibri"/>
          <w:b/>
          <w:sz w:val="20"/>
          <w:szCs w:val="20"/>
        </w:rPr>
        <w:t>XAdES</w:t>
      </w:r>
      <w:proofErr w:type="spellEnd"/>
      <w:r w:rsidRPr="00216731">
        <w:rPr>
          <w:rFonts w:ascii="Calibri" w:hAnsi="Calibri" w:cs="Calibri"/>
          <w:b/>
          <w:sz w:val="20"/>
          <w:szCs w:val="20"/>
        </w:rPr>
        <w:t xml:space="preserve"> o typie zewnętrznym</w:t>
      </w:r>
      <w:r w:rsidRPr="00216731">
        <w:rPr>
          <w:rFonts w:ascii="Calibri" w:hAnsi="Calibri" w:cs="Calibri"/>
          <w:sz w:val="20"/>
          <w:szCs w:val="20"/>
        </w:rPr>
        <w:t>. Wykonawca powinien pamiętać, aby plik z podpisem przekazywać łącznie z dokumentem podpisywanym.</w:t>
      </w:r>
    </w:p>
    <w:p w14:paraId="000000DF" w14:textId="77777777" w:rsidR="006D75B7" w:rsidRPr="00216731" w:rsidRDefault="00F21208" w:rsidP="004F150B">
      <w:pPr>
        <w:numPr>
          <w:ilvl w:val="0"/>
          <w:numId w:val="14"/>
        </w:numPr>
        <w:spacing w:line="360" w:lineRule="auto"/>
        <w:ind w:left="1080" w:firstLine="0"/>
        <w:jc w:val="both"/>
        <w:rPr>
          <w:rFonts w:ascii="Calibri" w:hAnsi="Calibri" w:cs="Calibri"/>
          <w:sz w:val="20"/>
          <w:szCs w:val="20"/>
        </w:rPr>
      </w:pPr>
      <w:r w:rsidRPr="00216731">
        <w:rPr>
          <w:rFonts w:ascii="Calibri" w:hAnsi="Calibri" w:cs="Calibri"/>
          <w:sz w:val="20"/>
          <w:szCs w:val="20"/>
        </w:rPr>
        <w:t>Zamawiający rekomenduje wykorzystanie podpisu z kwalifikowanym znacznikiem czasu.</w:t>
      </w:r>
    </w:p>
    <w:p w14:paraId="000000E0" w14:textId="77777777" w:rsidR="006D75B7" w:rsidRPr="00216731" w:rsidRDefault="00F21208" w:rsidP="004F150B">
      <w:pPr>
        <w:numPr>
          <w:ilvl w:val="0"/>
          <w:numId w:val="22"/>
        </w:numPr>
        <w:spacing w:line="360" w:lineRule="auto"/>
        <w:ind w:left="360" w:firstLine="0"/>
        <w:jc w:val="both"/>
        <w:rPr>
          <w:rFonts w:ascii="Calibri" w:hAnsi="Calibri" w:cs="Calibri"/>
          <w:sz w:val="20"/>
          <w:szCs w:val="20"/>
        </w:rPr>
      </w:pPr>
      <w:r w:rsidRPr="00216731">
        <w:rPr>
          <w:rFonts w:ascii="Calibri" w:hAnsi="Calibri" w:cs="Calibri"/>
          <w:sz w:val="20"/>
          <w:szCs w:val="20"/>
        </w:rPr>
        <w:t>Zamawiający zaleca aby</w:t>
      </w:r>
      <w:r w:rsidRPr="00216731">
        <w:rPr>
          <w:rFonts w:ascii="Calibri" w:hAnsi="Calibri" w:cs="Calibri"/>
          <w:b/>
          <w:sz w:val="20"/>
          <w:szCs w:val="20"/>
        </w:rPr>
        <w:t xml:space="preserve"> w przypadku podpisywania pliku przez kilka osób, stosować podpisy tego samego rodzaju.</w:t>
      </w:r>
      <w:r w:rsidRPr="00216731">
        <w:rPr>
          <w:rFonts w:ascii="Calibri" w:hAnsi="Calibri" w:cs="Calibri"/>
          <w:sz w:val="20"/>
          <w:szCs w:val="20"/>
        </w:rPr>
        <w:t xml:space="preserve"> Podpisywanie różnymi rodzajami podpisów np. osobistym i kwalifikowanym może doprowadzić do problemów w weryfikacji plików. </w:t>
      </w:r>
    </w:p>
    <w:p w14:paraId="000000E1" w14:textId="77777777" w:rsidR="006D75B7" w:rsidRPr="00216731" w:rsidRDefault="00F21208" w:rsidP="004F150B">
      <w:pPr>
        <w:numPr>
          <w:ilvl w:val="0"/>
          <w:numId w:val="22"/>
        </w:numPr>
        <w:spacing w:line="360" w:lineRule="auto"/>
        <w:ind w:left="360" w:firstLine="0"/>
        <w:jc w:val="both"/>
        <w:rPr>
          <w:rFonts w:ascii="Calibri" w:hAnsi="Calibri" w:cs="Calibri"/>
          <w:sz w:val="20"/>
          <w:szCs w:val="20"/>
        </w:rPr>
      </w:pPr>
      <w:r w:rsidRPr="00216731">
        <w:rPr>
          <w:rFonts w:ascii="Calibri" w:hAnsi="Calibri" w:cs="Calibri"/>
          <w:sz w:val="20"/>
          <w:szCs w:val="20"/>
        </w:rPr>
        <w:t>Zamawiający zaleca, aby Wykonawca z odpowiednim wyprzedzeniem przetestował możliwość prawidłowego wykorzystania wybranej metody podpisania plików oferty.</w:t>
      </w:r>
    </w:p>
    <w:p w14:paraId="000000E2" w14:textId="77777777" w:rsidR="006D75B7" w:rsidRPr="00216731" w:rsidRDefault="00F21208" w:rsidP="004F150B">
      <w:pPr>
        <w:numPr>
          <w:ilvl w:val="0"/>
          <w:numId w:val="22"/>
        </w:numPr>
        <w:spacing w:line="360" w:lineRule="auto"/>
        <w:ind w:left="360" w:firstLine="0"/>
        <w:jc w:val="both"/>
        <w:rPr>
          <w:rFonts w:ascii="Calibri" w:hAnsi="Calibri" w:cs="Calibri"/>
          <w:sz w:val="20"/>
          <w:szCs w:val="20"/>
        </w:rPr>
      </w:pPr>
      <w:r w:rsidRPr="00216731">
        <w:rPr>
          <w:rFonts w:ascii="Calibri" w:hAnsi="Calibri" w:cs="Calibri"/>
          <w:sz w:val="20"/>
          <w:szCs w:val="20"/>
        </w:rPr>
        <w:t>Osobą składającą ofertę powinna być osoba kontaktowa podawana w dokumentacji.</w:t>
      </w:r>
    </w:p>
    <w:p w14:paraId="000000E3" w14:textId="77777777" w:rsidR="006D75B7" w:rsidRPr="00216731" w:rsidRDefault="00F21208" w:rsidP="004F150B">
      <w:pPr>
        <w:numPr>
          <w:ilvl w:val="0"/>
          <w:numId w:val="22"/>
        </w:numPr>
        <w:spacing w:line="360" w:lineRule="auto"/>
        <w:ind w:left="360" w:firstLine="0"/>
        <w:jc w:val="both"/>
        <w:rPr>
          <w:rFonts w:ascii="Calibri" w:hAnsi="Calibri" w:cs="Calibri"/>
          <w:sz w:val="20"/>
          <w:szCs w:val="20"/>
        </w:rPr>
      </w:pPr>
      <w:r w:rsidRPr="00216731">
        <w:rPr>
          <w:rFonts w:ascii="Calibri" w:hAnsi="Calibri" w:cs="Calibr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6D75B7" w:rsidRPr="00216731" w:rsidRDefault="00F21208" w:rsidP="004F150B">
      <w:pPr>
        <w:numPr>
          <w:ilvl w:val="0"/>
          <w:numId w:val="22"/>
        </w:numPr>
        <w:spacing w:line="360" w:lineRule="auto"/>
        <w:ind w:left="360" w:firstLine="0"/>
        <w:jc w:val="both"/>
        <w:rPr>
          <w:rFonts w:ascii="Calibri" w:hAnsi="Calibri" w:cs="Calibri"/>
          <w:sz w:val="20"/>
          <w:szCs w:val="20"/>
        </w:rPr>
      </w:pPr>
      <w:r w:rsidRPr="00216731">
        <w:rPr>
          <w:rFonts w:ascii="Calibri" w:hAnsi="Calibri" w:cs="Calibri"/>
          <w:sz w:val="20"/>
          <w:szCs w:val="20"/>
        </w:rPr>
        <w:t xml:space="preserve">Jeśli Wykonawca pakuje dokumenty np. w plik o rozszerzeniu .zip, zaleca się wcześniejsze podpisanie każdego ze skompresowanych plików. </w:t>
      </w:r>
    </w:p>
    <w:p w14:paraId="000000E5" w14:textId="1C868E6B" w:rsidR="006D75B7" w:rsidRPr="00216731" w:rsidRDefault="00F21208" w:rsidP="004F150B">
      <w:pPr>
        <w:numPr>
          <w:ilvl w:val="0"/>
          <w:numId w:val="22"/>
        </w:numPr>
        <w:spacing w:line="360" w:lineRule="auto"/>
        <w:ind w:left="360" w:firstLine="0"/>
        <w:jc w:val="both"/>
        <w:rPr>
          <w:rFonts w:ascii="Calibri" w:hAnsi="Calibri" w:cs="Calibri"/>
          <w:sz w:val="20"/>
          <w:szCs w:val="20"/>
        </w:rPr>
      </w:pPr>
      <w:r w:rsidRPr="00216731">
        <w:rPr>
          <w:rFonts w:ascii="Calibri" w:hAnsi="Calibri" w:cs="Calibri"/>
          <w:sz w:val="20"/>
          <w:szCs w:val="20"/>
        </w:rPr>
        <w:t xml:space="preserve">Zamawiający zaleca aby </w:t>
      </w:r>
      <w:r w:rsidRPr="00216731">
        <w:rPr>
          <w:rFonts w:ascii="Calibri" w:hAnsi="Calibri" w:cs="Calibri"/>
          <w:b/>
          <w:sz w:val="20"/>
          <w:szCs w:val="20"/>
          <w:u w:val="single"/>
        </w:rPr>
        <w:t>nie</w:t>
      </w:r>
      <w:r w:rsidRPr="00216731">
        <w:rPr>
          <w:rFonts w:ascii="Calibri" w:hAnsi="Calibri" w:cs="Calibri"/>
          <w:b/>
          <w:sz w:val="20"/>
          <w:szCs w:val="20"/>
        </w:rPr>
        <w:t xml:space="preserve"> </w:t>
      </w:r>
      <w:r w:rsidRPr="00216731">
        <w:rPr>
          <w:rFonts w:ascii="Calibri" w:hAnsi="Calibri" w:cs="Calibri"/>
          <w:sz w:val="20"/>
          <w:szCs w:val="20"/>
        </w:rPr>
        <w:t>wprowadzać jakichkolwiek zmian w plikach po podpisaniu ich podpisem kwalifikowanym. Może to skutkować naruszeniem integralności plików co równoważne będzie z koniecznością odrzucenia oferty.</w:t>
      </w:r>
    </w:p>
    <w:p w14:paraId="000000E6" w14:textId="3459AF84" w:rsidR="006D75B7" w:rsidRPr="00EA109B" w:rsidRDefault="00430A71" w:rsidP="00D96265">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28" w:name="_c8de4rg6s4kb" w:colFirst="0" w:colLast="0"/>
      <w:bookmarkEnd w:id="28"/>
      <w:r w:rsidRPr="00EA109B">
        <w:rPr>
          <w:rFonts w:asciiTheme="majorHAnsi" w:hAnsiTheme="majorHAnsi" w:cstheme="majorHAnsi"/>
          <w:b/>
          <w:bCs/>
          <w:sz w:val="20"/>
          <w:szCs w:val="20"/>
        </w:rPr>
        <w:t>XV. SPOSÓB OBLICZANIA CENY OFERTY</w:t>
      </w:r>
    </w:p>
    <w:p w14:paraId="24959BA1" w14:textId="092E604D" w:rsidR="00071C67" w:rsidRPr="00216731" w:rsidRDefault="00071C67" w:rsidP="00071C67">
      <w:pPr>
        <w:numPr>
          <w:ilvl w:val="0"/>
          <w:numId w:val="4"/>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 Wykonawca podaje cenę za realizację przedmiotu zamówienia zgodnie z  formularzem ofertowym. </w:t>
      </w:r>
    </w:p>
    <w:p w14:paraId="6F0049DD" w14:textId="2C5B8B7A" w:rsidR="00B21B01" w:rsidRPr="0057749A" w:rsidRDefault="00F21208" w:rsidP="00AE5952">
      <w:pPr>
        <w:numPr>
          <w:ilvl w:val="0"/>
          <w:numId w:val="4"/>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C678CE" w:rsidRPr="00216731">
        <w:rPr>
          <w:rFonts w:ascii="Calibri" w:hAnsi="Calibri" w:cs="Calibri"/>
          <w:sz w:val="20"/>
          <w:szCs w:val="20"/>
        </w:rPr>
        <w:t>23%</w:t>
      </w:r>
    </w:p>
    <w:p w14:paraId="000000E9" w14:textId="77777777" w:rsidR="006D75B7" w:rsidRPr="00216731" w:rsidRDefault="00F21208" w:rsidP="004F150B">
      <w:pPr>
        <w:numPr>
          <w:ilvl w:val="0"/>
          <w:numId w:val="4"/>
        </w:numPr>
        <w:spacing w:line="360" w:lineRule="auto"/>
        <w:ind w:left="340" w:firstLine="0"/>
        <w:jc w:val="both"/>
        <w:rPr>
          <w:rFonts w:ascii="Calibri" w:hAnsi="Calibri" w:cs="Calibri"/>
          <w:sz w:val="20"/>
          <w:szCs w:val="20"/>
        </w:rPr>
      </w:pPr>
      <w:r w:rsidRPr="00216731">
        <w:rPr>
          <w:rFonts w:ascii="Calibri" w:hAnsi="Calibri" w:cs="Calibr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6D75B7" w:rsidRPr="00216731" w:rsidRDefault="00F21208" w:rsidP="004F150B">
      <w:pPr>
        <w:numPr>
          <w:ilvl w:val="0"/>
          <w:numId w:val="4"/>
        </w:numPr>
        <w:spacing w:line="360" w:lineRule="auto"/>
        <w:ind w:left="340" w:firstLine="0"/>
        <w:jc w:val="both"/>
        <w:rPr>
          <w:rFonts w:ascii="Calibri" w:hAnsi="Calibri" w:cs="Calibri"/>
          <w:sz w:val="20"/>
          <w:szCs w:val="20"/>
        </w:rPr>
      </w:pPr>
      <w:r w:rsidRPr="00216731">
        <w:rPr>
          <w:rFonts w:ascii="Calibri" w:hAnsi="Calibri" w:cs="Calibri"/>
          <w:sz w:val="20"/>
          <w:szCs w:val="20"/>
        </w:rPr>
        <w:t>Cena oferty powinna być wyrażona w złotych polskich (PLN) z dokładnością do dwóch miejsc po przecinku.</w:t>
      </w:r>
    </w:p>
    <w:p w14:paraId="000000EB" w14:textId="77777777" w:rsidR="006D75B7" w:rsidRPr="00216731" w:rsidRDefault="00F21208" w:rsidP="004F150B">
      <w:pPr>
        <w:numPr>
          <w:ilvl w:val="0"/>
          <w:numId w:val="4"/>
        </w:numPr>
        <w:spacing w:line="360" w:lineRule="auto"/>
        <w:ind w:left="340" w:firstLine="0"/>
        <w:jc w:val="both"/>
        <w:rPr>
          <w:rFonts w:ascii="Calibri" w:hAnsi="Calibri" w:cs="Calibri"/>
          <w:sz w:val="20"/>
          <w:szCs w:val="20"/>
        </w:rPr>
      </w:pPr>
      <w:r w:rsidRPr="00216731">
        <w:rPr>
          <w:rFonts w:ascii="Calibri" w:hAnsi="Calibri" w:cs="Calibri"/>
          <w:sz w:val="20"/>
          <w:szCs w:val="20"/>
        </w:rPr>
        <w:t>Zamawiający nie przewiduje rozliczeń w walucie obcej.</w:t>
      </w:r>
    </w:p>
    <w:p w14:paraId="000000EC" w14:textId="77777777" w:rsidR="006D75B7" w:rsidRPr="00216731" w:rsidRDefault="00F21208" w:rsidP="004F150B">
      <w:pPr>
        <w:numPr>
          <w:ilvl w:val="0"/>
          <w:numId w:val="4"/>
        </w:numPr>
        <w:spacing w:line="360" w:lineRule="auto"/>
        <w:ind w:left="340" w:firstLine="0"/>
        <w:jc w:val="both"/>
        <w:rPr>
          <w:rFonts w:ascii="Calibri" w:hAnsi="Calibri" w:cs="Calibri"/>
          <w:sz w:val="20"/>
          <w:szCs w:val="20"/>
        </w:rPr>
      </w:pPr>
      <w:r w:rsidRPr="00216731">
        <w:rPr>
          <w:rFonts w:ascii="Calibri" w:hAnsi="Calibri" w:cs="Calibri"/>
          <w:sz w:val="20"/>
          <w:szCs w:val="20"/>
        </w:rPr>
        <w:t>Wyliczona cena oferty brutto będzie służyć do porównania złożonych ofert i do rozliczenia w trakcie realizacji zamówienia.</w:t>
      </w:r>
    </w:p>
    <w:p w14:paraId="000000ED" w14:textId="132A06F7" w:rsidR="006D75B7" w:rsidRPr="00216731" w:rsidRDefault="00F21208" w:rsidP="004F150B">
      <w:pPr>
        <w:numPr>
          <w:ilvl w:val="0"/>
          <w:numId w:val="4"/>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216731">
        <w:rPr>
          <w:rFonts w:ascii="Calibri" w:hAnsi="Calibri" w:cs="Calibri"/>
          <w:sz w:val="20"/>
          <w:szCs w:val="20"/>
        </w:rPr>
        <w:t>późn</w:t>
      </w:r>
      <w:proofErr w:type="spellEnd"/>
      <w:r w:rsidRPr="00216731">
        <w:rPr>
          <w:rFonts w:ascii="Calibri" w:hAnsi="Calibri" w:cs="Calibri"/>
          <w:sz w:val="20"/>
          <w:szCs w:val="20"/>
        </w:rPr>
        <w:t xml:space="preserve">. zm.), dla celów zastosowania kryterium ceny lub kosztu zamawiający dolicza do przedstawionej </w:t>
      </w:r>
      <w:r w:rsidRPr="00216731">
        <w:rPr>
          <w:rFonts w:ascii="Calibri" w:hAnsi="Calibri" w:cs="Calibri"/>
          <w:sz w:val="20"/>
          <w:szCs w:val="20"/>
        </w:rPr>
        <w:lastRenderedPageBreak/>
        <w:t>w tej ofercie ceny kwotę podatku od towarów i usług, którą miałby obowiązek rozliczyć.</w:t>
      </w:r>
      <w:r w:rsidRPr="00216731">
        <w:rPr>
          <w:rFonts w:ascii="Calibri" w:hAnsi="Calibri" w:cs="Calibri"/>
          <w:b/>
          <w:sz w:val="20"/>
          <w:szCs w:val="20"/>
        </w:rPr>
        <w:t xml:space="preserve"> </w:t>
      </w:r>
      <w:r w:rsidRPr="00216731">
        <w:rPr>
          <w:rFonts w:ascii="Calibri" w:hAnsi="Calibri" w:cs="Calibri"/>
          <w:sz w:val="20"/>
          <w:szCs w:val="20"/>
        </w:rPr>
        <w:t>W ofercie, o której mowa w ust. 1, Wykonawca ma obowiązek:</w:t>
      </w:r>
    </w:p>
    <w:p w14:paraId="000000EE" w14:textId="11C04E0A" w:rsidR="006D75B7" w:rsidRPr="00216731" w:rsidRDefault="00F21208" w:rsidP="004F150B">
      <w:pPr>
        <w:tabs>
          <w:tab w:val="left" w:pos="3855"/>
        </w:tabs>
        <w:spacing w:line="360" w:lineRule="auto"/>
        <w:ind w:left="680"/>
        <w:jc w:val="both"/>
        <w:rPr>
          <w:rFonts w:ascii="Calibri" w:hAnsi="Calibri" w:cs="Calibri"/>
          <w:sz w:val="20"/>
          <w:szCs w:val="20"/>
        </w:rPr>
      </w:pPr>
      <w:r w:rsidRPr="00216731">
        <w:rPr>
          <w:rFonts w:ascii="Calibri" w:hAnsi="Calibri" w:cs="Calibri"/>
          <w:sz w:val="20"/>
          <w:szCs w:val="20"/>
        </w:rPr>
        <w:t>1)</w:t>
      </w:r>
      <w:r w:rsidR="00D96265" w:rsidRPr="00216731">
        <w:rPr>
          <w:rFonts w:ascii="Calibri" w:hAnsi="Calibri" w:cs="Calibri"/>
          <w:sz w:val="20"/>
          <w:szCs w:val="20"/>
        </w:rPr>
        <w:t xml:space="preserve"> </w:t>
      </w:r>
      <w:r w:rsidRPr="00216731">
        <w:rPr>
          <w:rFonts w:ascii="Calibri" w:hAnsi="Calibri" w:cs="Calibri"/>
          <w:sz w:val="20"/>
          <w:szCs w:val="20"/>
        </w:rPr>
        <w:t>poinformowania zamawiającego, że wybór jego oferty będzie prowadził do powstania u zamawiającego obowiązku podatkowego;</w:t>
      </w:r>
    </w:p>
    <w:p w14:paraId="000000EF" w14:textId="2519F776" w:rsidR="006D75B7" w:rsidRPr="00216731" w:rsidRDefault="00F21208" w:rsidP="004F150B">
      <w:pPr>
        <w:tabs>
          <w:tab w:val="left" w:pos="3855"/>
        </w:tabs>
        <w:spacing w:line="360" w:lineRule="auto"/>
        <w:ind w:left="680"/>
        <w:jc w:val="both"/>
        <w:rPr>
          <w:rFonts w:ascii="Calibri" w:hAnsi="Calibri" w:cs="Calibri"/>
          <w:sz w:val="20"/>
          <w:szCs w:val="20"/>
        </w:rPr>
      </w:pPr>
      <w:r w:rsidRPr="00216731">
        <w:rPr>
          <w:rFonts w:ascii="Calibri" w:hAnsi="Calibri" w:cs="Calibri"/>
          <w:sz w:val="20"/>
          <w:szCs w:val="20"/>
        </w:rPr>
        <w:t>2)</w:t>
      </w:r>
      <w:r w:rsidR="00D96265" w:rsidRPr="00216731">
        <w:rPr>
          <w:rFonts w:ascii="Calibri" w:hAnsi="Calibri" w:cs="Calibri"/>
          <w:sz w:val="20"/>
          <w:szCs w:val="20"/>
        </w:rPr>
        <w:t xml:space="preserve"> </w:t>
      </w:r>
      <w:r w:rsidRPr="00216731">
        <w:rPr>
          <w:rFonts w:ascii="Calibri" w:hAnsi="Calibri" w:cs="Calibri"/>
          <w:sz w:val="20"/>
          <w:szCs w:val="20"/>
        </w:rPr>
        <w:t>wskazania nazwy (rodzaju) towaru lub usługi, których dostawa lub świadczenie będą prowadziły do powstania obowiązku podatkowego;</w:t>
      </w:r>
    </w:p>
    <w:p w14:paraId="000000F0" w14:textId="0E28623D" w:rsidR="006D75B7" w:rsidRPr="00216731" w:rsidRDefault="00F21208" w:rsidP="004F150B">
      <w:pPr>
        <w:tabs>
          <w:tab w:val="left" w:pos="3855"/>
        </w:tabs>
        <w:spacing w:line="360" w:lineRule="auto"/>
        <w:ind w:left="680"/>
        <w:jc w:val="both"/>
        <w:rPr>
          <w:rFonts w:ascii="Calibri" w:hAnsi="Calibri" w:cs="Calibri"/>
          <w:sz w:val="20"/>
          <w:szCs w:val="20"/>
        </w:rPr>
      </w:pPr>
      <w:r w:rsidRPr="00216731">
        <w:rPr>
          <w:rFonts w:ascii="Calibri" w:hAnsi="Calibri" w:cs="Calibri"/>
          <w:sz w:val="20"/>
          <w:szCs w:val="20"/>
        </w:rPr>
        <w:t>3)</w:t>
      </w:r>
      <w:r w:rsidR="00D96265" w:rsidRPr="00216731">
        <w:rPr>
          <w:rFonts w:ascii="Calibri" w:hAnsi="Calibri" w:cs="Calibri"/>
          <w:sz w:val="20"/>
          <w:szCs w:val="20"/>
        </w:rPr>
        <w:t xml:space="preserve"> </w:t>
      </w:r>
      <w:r w:rsidRPr="00216731">
        <w:rPr>
          <w:rFonts w:ascii="Calibri" w:hAnsi="Calibri" w:cs="Calibri"/>
          <w:sz w:val="20"/>
          <w:szCs w:val="20"/>
        </w:rPr>
        <w:t>wskazania wartości towaru lub usługi objętego obowiązkiem podatkowym zamawiającego, bez kwoty podatku;</w:t>
      </w:r>
    </w:p>
    <w:p w14:paraId="000000F1" w14:textId="3C18CB5F" w:rsidR="006D75B7" w:rsidRPr="00216731" w:rsidRDefault="00F21208" w:rsidP="004F150B">
      <w:pPr>
        <w:tabs>
          <w:tab w:val="left" w:pos="3855"/>
        </w:tabs>
        <w:spacing w:line="360" w:lineRule="auto"/>
        <w:ind w:left="680"/>
        <w:jc w:val="both"/>
        <w:rPr>
          <w:rFonts w:ascii="Calibri" w:hAnsi="Calibri" w:cs="Calibri"/>
          <w:sz w:val="20"/>
          <w:szCs w:val="20"/>
        </w:rPr>
      </w:pPr>
      <w:r w:rsidRPr="00216731">
        <w:rPr>
          <w:rFonts w:ascii="Calibri" w:hAnsi="Calibri" w:cs="Calibri"/>
          <w:sz w:val="20"/>
          <w:szCs w:val="20"/>
        </w:rPr>
        <w:t>4)</w:t>
      </w:r>
      <w:r w:rsidR="00D96265" w:rsidRPr="00216731">
        <w:rPr>
          <w:rFonts w:ascii="Calibri" w:hAnsi="Calibri" w:cs="Calibri"/>
          <w:sz w:val="20"/>
          <w:szCs w:val="20"/>
        </w:rPr>
        <w:t xml:space="preserve"> </w:t>
      </w:r>
      <w:r w:rsidRPr="00216731">
        <w:rPr>
          <w:rFonts w:ascii="Calibri" w:hAnsi="Calibri" w:cs="Calibri"/>
          <w:sz w:val="20"/>
          <w:szCs w:val="20"/>
        </w:rPr>
        <w:t>wskazania stawki podatku od towarów i usług, która zgodnie z wiedzą wykonawcy, będzie miała zastosowanie.</w:t>
      </w:r>
    </w:p>
    <w:p w14:paraId="000000F2" w14:textId="77777777" w:rsidR="006D75B7" w:rsidRPr="00216731" w:rsidRDefault="00F21208" w:rsidP="004F150B">
      <w:pPr>
        <w:numPr>
          <w:ilvl w:val="0"/>
          <w:numId w:val="4"/>
        </w:numPr>
        <w:spacing w:line="360" w:lineRule="auto"/>
        <w:ind w:left="340" w:firstLine="0"/>
        <w:jc w:val="both"/>
        <w:rPr>
          <w:rFonts w:ascii="Calibri" w:hAnsi="Calibri" w:cs="Calibri"/>
          <w:sz w:val="20"/>
          <w:szCs w:val="20"/>
        </w:rPr>
      </w:pPr>
      <w:r w:rsidRPr="00216731">
        <w:rPr>
          <w:rFonts w:ascii="Calibri" w:hAnsi="Calibri" w:cs="Calibr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386D7A3E" w:rsidR="006D75B7" w:rsidRPr="00EA109B" w:rsidRDefault="00430A71"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29" w:name="_1wm6hsxsy23e" w:colFirst="0" w:colLast="0"/>
      <w:bookmarkEnd w:id="29"/>
      <w:r w:rsidRPr="00EA109B">
        <w:rPr>
          <w:rFonts w:asciiTheme="majorHAnsi" w:hAnsiTheme="majorHAnsi" w:cstheme="majorHAnsi"/>
          <w:b/>
          <w:bCs/>
          <w:sz w:val="20"/>
          <w:szCs w:val="20"/>
        </w:rPr>
        <w:t>XVI. WYMAGANIA DOTYCZĄCE WADIUM</w:t>
      </w:r>
    </w:p>
    <w:p w14:paraId="0295815E" w14:textId="07A23316" w:rsidR="00033DCC" w:rsidRPr="00033DCC" w:rsidRDefault="00033DCC" w:rsidP="0084292E">
      <w:pPr>
        <w:pStyle w:val="Akapitzlist"/>
        <w:widowControl w:val="0"/>
        <w:numPr>
          <w:ilvl w:val="1"/>
          <w:numId w:val="4"/>
        </w:numPr>
        <w:tabs>
          <w:tab w:val="left" w:pos="0"/>
          <w:tab w:val="left" w:pos="426"/>
        </w:tabs>
        <w:suppressAutoHyphens/>
        <w:spacing w:line="360" w:lineRule="auto"/>
        <w:jc w:val="both"/>
        <w:rPr>
          <w:color w:val="auto"/>
          <w:sz w:val="20"/>
          <w:szCs w:val="20"/>
        </w:rPr>
      </w:pPr>
      <w:r>
        <w:rPr>
          <w:color w:val="auto"/>
          <w:sz w:val="20"/>
          <w:szCs w:val="20"/>
        </w:rPr>
        <w:t xml:space="preserve">Zamawiający nie wymaga wadium. </w:t>
      </w:r>
    </w:p>
    <w:p w14:paraId="00000107" w14:textId="3A953F65" w:rsidR="006D75B7" w:rsidRPr="00EA109B" w:rsidRDefault="00430A71"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r w:rsidRPr="00EA109B">
        <w:rPr>
          <w:rFonts w:asciiTheme="majorHAnsi" w:hAnsiTheme="majorHAnsi" w:cstheme="majorHAnsi"/>
          <w:b/>
          <w:bCs/>
          <w:sz w:val="20"/>
          <w:szCs w:val="20"/>
        </w:rPr>
        <w:t>XVII. TERMIN ZWIĄZANIA OFERTĄ</w:t>
      </w:r>
    </w:p>
    <w:p w14:paraId="00000108" w14:textId="426D18FA" w:rsidR="006D75B7" w:rsidRPr="00CA50F9" w:rsidRDefault="00F21208" w:rsidP="004F150B">
      <w:pPr>
        <w:numPr>
          <w:ilvl w:val="0"/>
          <w:numId w:val="23"/>
        </w:numPr>
        <w:spacing w:line="360" w:lineRule="auto"/>
        <w:ind w:left="340" w:firstLine="0"/>
        <w:jc w:val="both"/>
        <w:rPr>
          <w:rFonts w:ascii="Calibri" w:hAnsi="Calibri" w:cs="Calibri"/>
          <w:sz w:val="20"/>
          <w:szCs w:val="20"/>
        </w:rPr>
      </w:pPr>
      <w:r w:rsidRPr="00CA50F9">
        <w:rPr>
          <w:rFonts w:ascii="Calibri" w:hAnsi="Calibri" w:cs="Calibri"/>
          <w:sz w:val="20"/>
          <w:szCs w:val="20"/>
        </w:rPr>
        <w:t xml:space="preserve">Wykonawca będzie związany ofertą przez okres </w:t>
      </w:r>
      <w:r w:rsidRPr="00CA50F9">
        <w:rPr>
          <w:rFonts w:ascii="Calibri" w:hAnsi="Calibri" w:cs="Calibri"/>
          <w:b/>
          <w:sz w:val="20"/>
          <w:szCs w:val="20"/>
        </w:rPr>
        <w:t>30 dni</w:t>
      </w:r>
      <w:r w:rsidRPr="00CA50F9">
        <w:rPr>
          <w:rFonts w:ascii="Calibri" w:hAnsi="Calibri" w:cs="Calibri"/>
          <w:sz w:val="20"/>
          <w:szCs w:val="20"/>
        </w:rPr>
        <w:t xml:space="preserve"> tj. </w:t>
      </w:r>
      <w:r w:rsidRPr="00CA50F9">
        <w:rPr>
          <w:rFonts w:ascii="Calibri" w:hAnsi="Calibri" w:cs="Calibri"/>
          <w:color w:val="000000" w:themeColor="text1"/>
          <w:sz w:val="20"/>
          <w:szCs w:val="20"/>
        </w:rPr>
        <w:t xml:space="preserve">do dnia </w:t>
      </w:r>
      <w:r w:rsidR="00AE5952">
        <w:rPr>
          <w:rFonts w:ascii="Calibri" w:hAnsi="Calibri" w:cs="Calibri"/>
          <w:b/>
          <w:bCs/>
          <w:color w:val="000000" w:themeColor="text1"/>
          <w:sz w:val="20"/>
          <w:szCs w:val="20"/>
        </w:rPr>
        <w:t>09</w:t>
      </w:r>
      <w:r w:rsidR="00D750CE" w:rsidRPr="00467C52">
        <w:rPr>
          <w:rFonts w:ascii="Calibri" w:hAnsi="Calibri" w:cs="Calibri"/>
          <w:b/>
          <w:bCs/>
          <w:color w:val="000000" w:themeColor="text1"/>
          <w:sz w:val="20"/>
          <w:szCs w:val="20"/>
        </w:rPr>
        <w:t>.</w:t>
      </w:r>
      <w:r w:rsidR="00467C52">
        <w:rPr>
          <w:rFonts w:ascii="Calibri" w:hAnsi="Calibri" w:cs="Calibri"/>
          <w:b/>
          <w:bCs/>
          <w:color w:val="000000" w:themeColor="text1"/>
          <w:sz w:val="20"/>
          <w:szCs w:val="20"/>
        </w:rPr>
        <w:t>0</w:t>
      </w:r>
      <w:r w:rsidR="00AE5952">
        <w:rPr>
          <w:rFonts w:ascii="Calibri" w:hAnsi="Calibri" w:cs="Calibri"/>
          <w:b/>
          <w:bCs/>
          <w:color w:val="000000" w:themeColor="text1"/>
          <w:sz w:val="20"/>
          <w:szCs w:val="20"/>
        </w:rPr>
        <w:t>3</w:t>
      </w:r>
      <w:r w:rsidR="00D750CE" w:rsidRPr="00CA50F9">
        <w:rPr>
          <w:rFonts w:ascii="Calibri" w:hAnsi="Calibri" w:cs="Calibri"/>
          <w:b/>
          <w:bCs/>
          <w:color w:val="000000" w:themeColor="text1"/>
          <w:sz w:val="20"/>
          <w:szCs w:val="20"/>
        </w:rPr>
        <w:t>.202</w:t>
      </w:r>
      <w:r w:rsidR="00467C52">
        <w:rPr>
          <w:rFonts w:ascii="Calibri" w:hAnsi="Calibri" w:cs="Calibri"/>
          <w:b/>
          <w:bCs/>
          <w:color w:val="000000" w:themeColor="text1"/>
          <w:sz w:val="20"/>
          <w:szCs w:val="20"/>
        </w:rPr>
        <w:t>4</w:t>
      </w:r>
      <w:r w:rsidRPr="00CA50F9">
        <w:rPr>
          <w:rFonts w:ascii="Calibri" w:hAnsi="Calibri" w:cs="Calibri"/>
          <w:b/>
          <w:bCs/>
          <w:smallCaps/>
          <w:color w:val="000000" w:themeColor="text1"/>
          <w:sz w:val="20"/>
          <w:szCs w:val="20"/>
        </w:rPr>
        <w:t xml:space="preserve"> </w:t>
      </w:r>
      <w:r w:rsidRPr="00CA50F9">
        <w:rPr>
          <w:rFonts w:ascii="Calibri" w:hAnsi="Calibri" w:cs="Calibri"/>
          <w:b/>
          <w:bCs/>
          <w:color w:val="000000" w:themeColor="text1"/>
          <w:sz w:val="20"/>
          <w:szCs w:val="20"/>
        </w:rPr>
        <w:t>r</w:t>
      </w:r>
      <w:r w:rsidRPr="00CA50F9">
        <w:rPr>
          <w:rFonts w:ascii="Calibri" w:hAnsi="Calibri" w:cs="Calibri"/>
          <w:color w:val="000000" w:themeColor="text1"/>
          <w:sz w:val="20"/>
          <w:szCs w:val="20"/>
        </w:rPr>
        <w:t xml:space="preserve">. Bieg terminu </w:t>
      </w:r>
      <w:r w:rsidRPr="00CA50F9">
        <w:rPr>
          <w:rFonts w:ascii="Calibri" w:hAnsi="Calibri" w:cs="Calibri"/>
          <w:sz w:val="20"/>
          <w:szCs w:val="20"/>
        </w:rPr>
        <w:t>związania ofertą rozpoczyna się wraz z upływem terminu składania ofert.</w:t>
      </w:r>
    </w:p>
    <w:p w14:paraId="00000109" w14:textId="4E59FBFC" w:rsidR="006D75B7" w:rsidRPr="00CA50F9" w:rsidRDefault="00F21208" w:rsidP="004F150B">
      <w:pPr>
        <w:numPr>
          <w:ilvl w:val="0"/>
          <w:numId w:val="23"/>
        </w:numPr>
        <w:spacing w:line="360" w:lineRule="auto"/>
        <w:ind w:left="340" w:firstLine="0"/>
        <w:jc w:val="both"/>
        <w:rPr>
          <w:rFonts w:ascii="Calibri" w:hAnsi="Calibri" w:cs="Calibri"/>
          <w:sz w:val="20"/>
          <w:szCs w:val="20"/>
        </w:rPr>
      </w:pPr>
      <w:r w:rsidRPr="00CA50F9">
        <w:rPr>
          <w:rFonts w:ascii="Calibri" w:hAnsi="Calibri" w:cs="Calibr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B" w14:textId="33731035" w:rsidR="006D75B7" w:rsidRPr="00EA109B" w:rsidRDefault="00F21208"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30" w:name="_iwk7tzonv6ne" w:colFirst="0" w:colLast="0"/>
      <w:bookmarkEnd w:id="30"/>
      <w:r w:rsidRPr="00EA109B">
        <w:rPr>
          <w:rFonts w:asciiTheme="majorHAnsi" w:hAnsiTheme="majorHAnsi" w:cstheme="majorHAnsi"/>
          <w:b/>
          <w:bCs/>
          <w:sz w:val="20"/>
          <w:szCs w:val="20"/>
        </w:rPr>
        <w:t xml:space="preserve">XVIII. </w:t>
      </w:r>
      <w:r w:rsidR="00571484" w:rsidRPr="00EA109B">
        <w:rPr>
          <w:rFonts w:asciiTheme="majorHAnsi" w:hAnsiTheme="majorHAnsi" w:cstheme="majorHAnsi"/>
          <w:b/>
          <w:bCs/>
          <w:sz w:val="20"/>
          <w:szCs w:val="20"/>
        </w:rPr>
        <w:t>MIEJSCE I TERMIN SKŁADANIA OFERT</w:t>
      </w:r>
    </w:p>
    <w:p w14:paraId="54D8DE0C" w14:textId="46FAB258" w:rsidR="00800216" w:rsidRPr="00216731" w:rsidRDefault="00F21208" w:rsidP="001673FC">
      <w:pPr>
        <w:pStyle w:val="Akapitzlist"/>
        <w:numPr>
          <w:ilvl w:val="0"/>
          <w:numId w:val="29"/>
        </w:numPr>
        <w:spacing w:after="0" w:line="360" w:lineRule="auto"/>
        <w:ind w:left="0" w:firstLine="0"/>
        <w:jc w:val="both"/>
        <w:rPr>
          <w:sz w:val="20"/>
          <w:szCs w:val="20"/>
        </w:rPr>
      </w:pPr>
      <w:r w:rsidRPr="00216731">
        <w:rPr>
          <w:sz w:val="20"/>
          <w:szCs w:val="20"/>
        </w:rPr>
        <w:t xml:space="preserve">Ofertę wraz z wymaganymi dokumentami należy umieścić na </w:t>
      </w:r>
      <w:hyperlink r:id="rId34">
        <w:r w:rsidRPr="00216731">
          <w:rPr>
            <w:color w:val="1155CC"/>
            <w:sz w:val="20"/>
            <w:szCs w:val="20"/>
            <w:u w:val="single"/>
          </w:rPr>
          <w:t>platformazakupowa.pl</w:t>
        </w:r>
      </w:hyperlink>
      <w:r w:rsidRPr="00216731">
        <w:rPr>
          <w:sz w:val="20"/>
          <w:szCs w:val="20"/>
        </w:rPr>
        <w:t xml:space="preserve"> pod adresem </w:t>
      </w:r>
      <w:hyperlink r:id="rId35" w:history="1">
        <w:r w:rsidR="0004103D" w:rsidRPr="00216731">
          <w:rPr>
            <w:rStyle w:val="Hipercze"/>
            <w:b/>
            <w:bCs/>
            <w:sz w:val="20"/>
            <w:szCs w:val="20"/>
          </w:rPr>
          <w:t>https://platformazakupowa.pl/pn/pelplin</w:t>
        </w:r>
      </w:hyperlink>
      <w:r w:rsidRPr="00216731">
        <w:rPr>
          <w:color w:val="FF0000"/>
          <w:sz w:val="20"/>
          <w:szCs w:val="20"/>
        </w:rPr>
        <w:t xml:space="preserve"> </w:t>
      </w:r>
      <w:r w:rsidRPr="00216731">
        <w:rPr>
          <w:color w:val="000000" w:themeColor="text1"/>
          <w:sz w:val="20"/>
          <w:szCs w:val="20"/>
        </w:rPr>
        <w:t xml:space="preserve">w myśl Ustawy PZP na stronie internetowej prowadzonego postępowania  </w:t>
      </w:r>
      <w:r w:rsidRPr="00216731">
        <w:rPr>
          <w:b/>
          <w:bCs/>
          <w:color w:val="000000" w:themeColor="text1"/>
          <w:sz w:val="20"/>
          <w:szCs w:val="20"/>
        </w:rPr>
        <w:t>do dnia</w:t>
      </w:r>
      <w:r w:rsidR="0036186B">
        <w:rPr>
          <w:b/>
          <w:bCs/>
          <w:color w:val="000000" w:themeColor="text1"/>
          <w:sz w:val="20"/>
          <w:szCs w:val="20"/>
        </w:rPr>
        <w:t xml:space="preserve"> </w:t>
      </w:r>
      <w:r w:rsidR="00AE5952">
        <w:rPr>
          <w:b/>
          <w:bCs/>
          <w:color w:val="000000" w:themeColor="text1"/>
          <w:sz w:val="20"/>
          <w:szCs w:val="20"/>
        </w:rPr>
        <w:t xml:space="preserve">9 lutego </w:t>
      </w:r>
      <w:r w:rsidR="0004103D" w:rsidRPr="00216731">
        <w:rPr>
          <w:b/>
          <w:bCs/>
          <w:color w:val="000000" w:themeColor="text1"/>
          <w:sz w:val="20"/>
          <w:szCs w:val="20"/>
          <w:shd w:val="clear" w:color="auto" w:fill="auto"/>
        </w:rPr>
        <w:t>202</w:t>
      </w:r>
      <w:r w:rsidR="00467C52">
        <w:rPr>
          <w:b/>
          <w:bCs/>
          <w:color w:val="000000" w:themeColor="text1"/>
          <w:sz w:val="20"/>
          <w:szCs w:val="20"/>
          <w:shd w:val="clear" w:color="auto" w:fill="auto"/>
        </w:rPr>
        <w:t>4</w:t>
      </w:r>
      <w:r w:rsidR="0004103D" w:rsidRPr="00216731">
        <w:rPr>
          <w:b/>
          <w:bCs/>
          <w:color w:val="000000" w:themeColor="text1"/>
          <w:sz w:val="20"/>
          <w:szCs w:val="20"/>
        </w:rPr>
        <w:t xml:space="preserve"> r. </w:t>
      </w:r>
      <w:r w:rsidRPr="00216731">
        <w:rPr>
          <w:b/>
          <w:bCs/>
          <w:color w:val="000000" w:themeColor="text1"/>
          <w:sz w:val="20"/>
          <w:szCs w:val="20"/>
        </w:rPr>
        <w:t xml:space="preserve"> do godziny</w:t>
      </w:r>
      <w:r w:rsidR="0004103D" w:rsidRPr="00216731">
        <w:rPr>
          <w:b/>
          <w:bCs/>
          <w:color w:val="000000" w:themeColor="text1"/>
          <w:sz w:val="20"/>
          <w:szCs w:val="20"/>
        </w:rPr>
        <w:t xml:space="preserve"> </w:t>
      </w:r>
      <w:r w:rsidR="00322941" w:rsidRPr="00216731">
        <w:rPr>
          <w:b/>
          <w:bCs/>
          <w:color w:val="000000" w:themeColor="text1"/>
          <w:sz w:val="20"/>
          <w:szCs w:val="20"/>
        </w:rPr>
        <w:t>09</w:t>
      </w:r>
      <w:r w:rsidR="0004103D" w:rsidRPr="00216731">
        <w:rPr>
          <w:b/>
          <w:bCs/>
          <w:color w:val="000000" w:themeColor="text1"/>
          <w:sz w:val="20"/>
          <w:szCs w:val="20"/>
        </w:rPr>
        <w:t>:00.</w:t>
      </w:r>
    </w:p>
    <w:p w14:paraId="3BDA295A" w14:textId="77777777" w:rsidR="00800216" w:rsidRPr="00216731" w:rsidRDefault="00F21208" w:rsidP="001673FC">
      <w:pPr>
        <w:pStyle w:val="Akapitzlist"/>
        <w:numPr>
          <w:ilvl w:val="0"/>
          <w:numId w:val="29"/>
        </w:numPr>
        <w:spacing w:after="0" w:line="360" w:lineRule="auto"/>
        <w:ind w:left="0" w:firstLine="0"/>
        <w:jc w:val="both"/>
        <w:rPr>
          <w:sz w:val="20"/>
          <w:szCs w:val="20"/>
        </w:rPr>
      </w:pPr>
      <w:r w:rsidRPr="00216731">
        <w:rPr>
          <w:sz w:val="20"/>
          <w:szCs w:val="20"/>
        </w:rPr>
        <w:t>Do oferty należy dołączyć wszystkie wymagane w SWZ dokumenty.</w:t>
      </w:r>
    </w:p>
    <w:p w14:paraId="6700DABD" w14:textId="77777777" w:rsidR="00800216" w:rsidRPr="00216731" w:rsidRDefault="00F21208" w:rsidP="001673FC">
      <w:pPr>
        <w:pStyle w:val="Akapitzlist"/>
        <w:numPr>
          <w:ilvl w:val="0"/>
          <w:numId w:val="29"/>
        </w:numPr>
        <w:spacing w:after="0" w:line="360" w:lineRule="auto"/>
        <w:ind w:left="0" w:firstLine="0"/>
        <w:jc w:val="both"/>
        <w:rPr>
          <w:sz w:val="20"/>
          <w:szCs w:val="20"/>
        </w:rPr>
      </w:pPr>
      <w:r w:rsidRPr="00216731">
        <w:rPr>
          <w:sz w:val="20"/>
          <w:szCs w:val="20"/>
        </w:rPr>
        <w:t>Po wypełnieniu Formularza składania oferty lub wniosku i dołączenia  wszystkich wymaganych załączników należy kliknąć przycisk „Przejdź do podsumowania”.</w:t>
      </w:r>
    </w:p>
    <w:p w14:paraId="5980BAD6" w14:textId="77777777" w:rsidR="00800216" w:rsidRPr="00216731" w:rsidRDefault="00F21208" w:rsidP="001673FC">
      <w:pPr>
        <w:pStyle w:val="Akapitzlist"/>
        <w:numPr>
          <w:ilvl w:val="0"/>
          <w:numId w:val="29"/>
        </w:numPr>
        <w:spacing w:after="0" w:line="360" w:lineRule="auto"/>
        <w:ind w:left="0" w:firstLine="0"/>
        <w:jc w:val="both"/>
        <w:rPr>
          <w:sz w:val="20"/>
          <w:szCs w:val="20"/>
        </w:rPr>
      </w:pPr>
      <w:r w:rsidRPr="00216731">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216731">
          <w:rPr>
            <w:color w:val="1155CC"/>
            <w:sz w:val="20"/>
            <w:szCs w:val="20"/>
            <w:u w:val="single"/>
          </w:rPr>
          <w:t>platformazakupowa.pl</w:t>
        </w:r>
      </w:hyperlink>
      <w:r w:rsidRPr="00216731">
        <w:rPr>
          <w:sz w:val="20"/>
          <w:szCs w:val="20"/>
        </w:rPr>
        <w:t xml:space="preserve">, Wykonawca powinien złożyć podpis bezpośrednio na dokumentach przesłanych za pośrednictwem </w:t>
      </w:r>
      <w:hyperlink r:id="rId37">
        <w:r w:rsidRPr="00216731">
          <w:rPr>
            <w:color w:val="1155CC"/>
            <w:sz w:val="20"/>
            <w:szCs w:val="20"/>
            <w:u w:val="single"/>
          </w:rPr>
          <w:t>platformazakupowa.pl</w:t>
        </w:r>
      </w:hyperlink>
      <w:r w:rsidRPr="00216731">
        <w:rPr>
          <w:sz w:val="20"/>
          <w:szCs w:val="20"/>
        </w:rPr>
        <w:t xml:space="preserve">. Zalecamy stosowanie podpisu na każdym załączonym pliku osobno, w szczególności wskazanych w art. 63 ust 1 oraz ust.2  </w:t>
      </w:r>
      <w:proofErr w:type="spellStart"/>
      <w:r w:rsidRPr="00216731">
        <w:rPr>
          <w:sz w:val="20"/>
          <w:szCs w:val="20"/>
        </w:rPr>
        <w:t>Pzp</w:t>
      </w:r>
      <w:proofErr w:type="spellEnd"/>
      <w:r w:rsidRPr="00216731">
        <w:rPr>
          <w:sz w:val="20"/>
          <w:szCs w:val="20"/>
        </w:rPr>
        <w:t xml:space="preserve">, gdzie zaznaczono, iż oferty, wnioski o dopuszczenie do udziału w postępowaniu oraz oświadczenie, o którym mowa w art. 125 ust.1 sporządza się, pod rygorem </w:t>
      </w:r>
      <w:r w:rsidRPr="00216731">
        <w:rPr>
          <w:sz w:val="20"/>
          <w:szCs w:val="20"/>
        </w:rPr>
        <w:lastRenderedPageBreak/>
        <w:t>nieważności, w postaci lub formie elektronicznej i opatruje się odpowiednio w odniesieniu do wartości postępowania kwalifikowanym podpisem elektronicznym, podpisem zaufanym lub podpisem osobistym.</w:t>
      </w:r>
    </w:p>
    <w:p w14:paraId="71CE596F" w14:textId="77777777" w:rsidR="00800216" w:rsidRPr="00216731" w:rsidRDefault="00F21208" w:rsidP="001673FC">
      <w:pPr>
        <w:pStyle w:val="Akapitzlist"/>
        <w:numPr>
          <w:ilvl w:val="0"/>
          <w:numId w:val="29"/>
        </w:numPr>
        <w:spacing w:after="0" w:line="360" w:lineRule="auto"/>
        <w:ind w:left="0" w:firstLine="0"/>
        <w:jc w:val="both"/>
        <w:rPr>
          <w:sz w:val="20"/>
          <w:szCs w:val="20"/>
        </w:rPr>
      </w:pPr>
      <w:r w:rsidRPr="00216731">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270E7C96" w:rsidR="006D75B7" w:rsidRPr="00216731" w:rsidRDefault="00F21208" w:rsidP="001673FC">
      <w:pPr>
        <w:pStyle w:val="Akapitzlist"/>
        <w:numPr>
          <w:ilvl w:val="0"/>
          <w:numId w:val="29"/>
        </w:numPr>
        <w:spacing w:after="0" w:line="360" w:lineRule="auto"/>
        <w:ind w:left="0" w:firstLine="0"/>
        <w:jc w:val="both"/>
        <w:rPr>
          <w:sz w:val="20"/>
          <w:szCs w:val="20"/>
        </w:rPr>
      </w:pPr>
      <w:r w:rsidRPr="00216731">
        <w:rPr>
          <w:sz w:val="20"/>
          <w:szCs w:val="20"/>
        </w:rPr>
        <w:t xml:space="preserve">Szczegółowa instrukcja dla Wykonawców dotycząca złożenia, zmiany i wycofania oferty znajduje się na stronie internetowej pod adresem:  </w:t>
      </w:r>
      <w:hyperlink r:id="rId38">
        <w:r w:rsidRPr="00216731">
          <w:rPr>
            <w:color w:val="1155CC"/>
            <w:sz w:val="20"/>
            <w:szCs w:val="20"/>
            <w:u w:val="single"/>
          </w:rPr>
          <w:t>https://platformazakupowa.pl/strona/45-instrukcje</w:t>
        </w:r>
      </w:hyperlink>
    </w:p>
    <w:p w14:paraId="00000112" w14:textId="59C6B6C7" w:rsidR="006D75B7" w:rsidRPr="00EA109B" w:rsidRDefault="00430A71"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31" w:name="_g4kmfra1vcqp" w:colFirst="0" w:colLast="0"/>
      <w:bookmarkEnd w:id="31"/>
      <w:r w:rsidRPr="00EA109B">
        <w:rPr>
          <w:rFonts w:asciiTheme="majorHAnsi" w:hAnsiTheme="majorHAnsi" w:cstheme="majorHAnsi"/>
          <w:b/>
          <w:bCs/>
          <w:sz w:val="20"/>
          <w:szCs w:val="20"/>
        </w:rPr>
        <w:t>XIX. OTWARCIE OFERT</w:t>
      </w:r>
    </w:p>
    <w:p w14:paraId="00000113" w14:textId="179DC2DB" w:rsidR="006D75B7" w:rsidRPr="00CA50F9" w:rsidRDefault="00F21208" w:rsidP="004F150B">
      <w:pPr>
        <w:numPr>
          <w:ilvl w:val="0"/>
          <w:numId w:val="3"/>
        </w:numPr>
        <w:spacing w:line="360" w:lineRule="auto"/>
        <w:ind w:left="340" w:firstLine="0"/>
        <w:jc w:val="both"/>
        <w:rPr>
          <w:rFonts w:ascii="Calibri" w:hAnsi="Calibri" w:cs="Calibri"/>
          <w:sz w:val="20"/>
          <w:szCs w:val="20"/>
        </w:rPr>
      </w:pPr>
      <w:r w:rsidRPr="00CA50F9">
        <w:rPr>
          <w:rFonts w:ascii="Calibri" w:hAnsi="Calibri" w:cs="Calibri"/>
          <w:sz w:val="20"/>
          <w:szCs w:val="20"/>
        </w:rPr>
        <w:t xml:space="preserve">Otwarcie ofert następuje niezwłocznie po upływie terminu składania ofert, nie później niż następnego dnia po dniu, w którym upłynął termin </w:t>
      </w:r>
      <w:r w:rsidRPr="00CA50F9">
        <w:rPr>
          <w:rFonts w:ascii="Calibri" w:hAnsi="Calibri" w:cs="Calibri"/>
          <w:color w:val="000000" w:themeColor="text1"/>
          <w:sz w:val="20"/>
          <w:szCs w:val="20"/>
        </w:rPr>
        <w:t>składania ofert tj.</w:t>
      </w:r>
      <w:r w:rsidR="0004103D" w:rsidRPr="00CA50F9">
        <w:rPr>
          <w:rFonts w:ascii="Calibri" w:hAnsi="Calibri" w:cs="Calibri"/>
          <w:color w:val="000000" w:themeColor="text1"/>
          <w:sz w:val="20"/>
          <w:szCs w:val="20"/>
        </w:rPr>
        <w:t xml:space="preserve"> </w:t>
      </w:r>
      <w:r w:rsidR="00AE5952">
        <w:rPr>
          <w:rFonts w:ascii="Calibri" w:hAnsi="Calibri" w:cs="Calibri"/>
          <w:b/>
          <w:bCs/>
          <w:color w:val="000000" w:themeColor="text1"/>
          <w:sz w:val="20"/>
          <w:szCs w:val="20"/>
        </w:rPr>
        <w:t>9 lutego</w:t>
      </w:r>
      <w:r w:rsidR="00467C52">
        <w:rPr>
          <w:rFonts w:ascii="Calibri" w:hAnsi="Calibri" w:cs="Calibri"/>
          <w:b/>
          <w:bCs/>
          <w:color w:val="000000" w:themeColor="text1"/>
          <w:sz w:val="20"/>
          <w:szCs w:val="20"/>
        </w:rPr>
        <w:t xml:space="preserve"> </w:t>
      </w:r>
      <w:r w:rsidR="0004103D" w:rsidRPr="00CA50F9">
        <w:rPr>
          <w:rFonts w:ascii="Calibri" w:hAnsi="Calibri" w:cs="Calibri"/>
          <w:b/>
          <w:bCs/>
          <w:color w:val="000000" w:themeColor="text1"/>
          <w:sz w:val="20"/>
          <w:szCs w:val="20"/>
        </w:rPr>
        <w:t>202</w:t>
      </w:r>
      <w:r w:rsidR="00467C52">
        <w:rPr>
          <w:rFonts w:ascii="Calibri" w:hAnsi="Calibri" w:cs="Calibri"/>
          <w:b/>
          <w:bCs/>
          <w:color w:val="000000" w:themeColor="text1"/>
          <w:sz w:val="20"/>
          <w:szCs w:val="20"/>
        </w:rPr>
        <w:t>4</w:t>
      </w:r>
      <w:r w:rsidR="0004103D" w:rsidRPr="00CA50F9">
        <w:rPr>
          <w:rFonts w:ascii="Calibri" w:hAnsi="Calibri" w:cs="Calibri"/>
          <w:b/>
          <w:bCs/>
          <w:color w:val="000000" w:themeColor="text1"/>
          <w:sz w:val="20"/>
          <w:szCs w:val="20"/>
        </w:rPr>
        <w:t xml:space="preserve"> r.</w:t>
      </w:r>
      <w:r w:rsidR="0004103D" w:rsidRPr="00CA50F9">
        <w:rPr>
          <w:rFonts w:ascii="Calibri" w:hAnsi="Calibri" w:cs="Calibri"/>
          <w:color w:val="000000" w:themeColor="text1"/>
          <w:sz w:val="20"/>
          <w:szCs w:val="20"/>
        </w:rPr>
        <w:t xml:space="preserve"> </w:t>
      </w:r>
      <w:r w:rsidR="0004103D" w:rsidRPr="00CA50F9">
        <w:rPr>
          <w:rFonts w:ascii="Calibri" w:hAnsi="Calibri" w:cs="Calibri"/>
          <w:b/>
          <w:bCs/>
          <w:color w:val="000000" w:themeColor="text1"/>
          <w:sz w:val="20"/>
          <w:szCs w:val="20"/>
        </w:rPr>
        <w:t xml:space="preserve">(zamawiający planuje dokonać otwarcia ofert o godzinie </w:t>
      </w:r>
      <w:r w:rsidR="00322941" w:rsidRPr="00CA50F9">
        <w:rPr>
          <w:rFonts w:ascii="Calibri" w:hAnsi="Calibri" w:cs="Calibri"/>
          <w:b/>
          <w:bCs/>
          <w:color w:val="000000" w:themeColor="text1"/>
          <w:sz w:val="20"/>
          <w:szCs w:val="20"/>
        </w:rPr>
        <w:t>09</w:t>
      </w:r>
      <w:r w:rsidR="00D750CE" w:rsidRPr="00CA50F9">
        <w:rPr>
          <w:rFonts w:ascii="Calibri" w:hAnsi="Calibri" w:cs="Calibri"/>
          <w:b/>
          <w:bCs/>
          <w:color w:val="000000" w:themeColor="text1"/>
          <w:sz w:val="20"/>
          <w:szCs w:val="20"/>
        </w:rPr>
        <w:t>:15</w:t>
      </w:r>
      <w:r w:rsidR="0004103D" w:rsidRPr="00CA50F9">
        <w:rPr>
          <w:rFonts w:ascii="Calibri" w:hAnsi="Calibri" w:cs="Calibri"/>
          <w:b/>
          <w:bCs/>
          <w:color w:val="000000" w:themeColor="text1"/>
          <w:sz w:val="20"/>
          <w:szCs w:val="20"/>
        </w:rPr>
        <w:t>)</w:t>
      </w:r>
    </w:p>
    <w:p w14:paraId="00000114" w14:textId="77777777" w:rsidR="006D75B7" w:rsidRPr="00CA50F9" w:rsidRDefault="00F21208" w:rsidP="004F150B">
      <w:pPr>
        <w:numPr>
          <w:ilvl w:val="0"/>
          <w:numId w:val="3"/>
        </w:numPr>
        <w:pBdr>
          <w:top w:val="nil"/>
          <w:left w:val="nil"/>
          <w:bottom w:val="nil"/>
          <w:right w:val="nil"/>
          <w:between w:val="nil"/>
        </w:pBdr>
        <w:spacing w:line="360" w:lineRule="auto"/>
        <w:ind w:left="340" w:firstLine="0"/>
        <w:jc w:val="both"/>
        <w:rPr>
          <w:rFonts w:ascii="Calibri" w:hAnsi="Calibri" w:cs="Calibri"/>
          <w:sz w:val="20"/>
          <w:szCs w:val="20"/>
        </w:rPr>
      </w:pPr>
      <w:r w:rsidRPr="00CA50F9">
        <w:rPr>
          <w:rFonts w:ascii="Calibri" w:hAnsi="Calibri"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6D75B7" w:rsidRPr="00CA50F9" w:rsidRDefault="00F21208" w:rsidP="004F150B">
      <w:pPr>
        <w:numPr>
          <w:ilvl w:val="0"/>
          <w:numId w:val="3"/>
        </w:numPr>
        <w:pBdr>
          <w:top w:val="nil"/>
          <w:left w:val="nil"/>
          <w:bottom w:val="nil"/>
          <w:right w:val="nil"/>
          <w:between w:val="nil"/>
        </w:pBdr>
        <w:spacing w:line="360" w:lineRule="auto"/>
        <w:ind w:left="340" w:firstLine="0"/>
        <w:jc w:val="both"/>
        <w:rPr>
          <w:rFonts w:ascii="Calibri" w:hAnsi="Calibri" w:cs="Calibri"/>
          <w:sz w:val="20"/>
          <w:szCs w:val="20"/>
        </w:rPr>
      </w:pPr>
      <w:r w:rsidRPr="00CA50F9">
        <w:rPr>
          <w:rFonts w:ascii="Calibri" w:hAnsi="Calibri" w:cs="Calibri"/>
          <w:sz w:val="20"/>
          <w:szCs w:val="20"/>
        </w:rPr>
        <w:t>Zamawiający poinformuje o zmianie terminu otwarcia ofert na stronie internetowej prowadzonego postępowania.</w:t>
      </w:r>
    </w:p>
    <w:p w14:paraId="00000116" w14:textId="77777777" w:rsidR="006D75B7" w:rsidRPr="00CA50F9" w:rsidRDefault="00F21208" w:rsidP="004F150B">
      <w:pPr>
        <w:numPr>
          <w:ilvl w:val="0"/>
          <w:numId w:val="3"/>
        </w:numPr>
        <w:pBdr>
          <w:top w:val="nil"/>
          <w:left w:val="nil"/>
          <w:bottom w:val="nil"/>
          <w:right w:val="nil"/>
          <w:between w:val="nil"/>
        </w:pBdr>
        <w:spacing w:line="360" w:lineRule="auto"/>
        <w:ind w:left="340" w:firstLine="0"/>
        <w:jc w:val="both"/>
        <w:rPr>
          <w:rFonts w:ascii="Calibri" w:hAnsi="Calibri" w:cs="Calibri"/>
          <w:sz w:val="20"/>
          <w:szCs w:val="20"/>
        </w:rPr>
      </w:pPr>
      <w:r w:rsidRPr="00CA50F9">
        <w:rPr>
          <w:rFonts w:ascii="Calibri" w:hAnsi="Calibri" w:cs="Calibri"/>
          <w:sz w:val="20"/>
          <w:szCs w:val="20"/>
        </w:rPr>
        <w:t>Zamawiający, najpóźniej przed otwarciem ofert, udostępnia na stronie internetowej prowadzonego postępowania informację o kwocie, jaką zamierza przeznaczyć na sfinansowanie zamówienia.</w:t>
      </w:r>
    </w:p>
    <w:p w14:paraId="00000117" w14:textId="77777777" w:rsidR="006D75B7" w:rsidRPr="00CA50F9" w:rsidRDefault="00F21208" w:rsidP="004F150B">
      <w:pPr>
        <w:numPr>
          <w:ilvl w:val="0"/>
          <w:numId w:val="3"/>
        </w:numPr>
        <w:pBdr>
          <w:top w:val="nil"/>
          <w:left w:val="nil"/>
          <w:bottom w:val="nil"/>
          <w:right w:val="nil"/>
          <w:between w:val="nil"/>
        </w:pBdr>
        <w:spacing w:line="360" w:lineRule="auto"/>
        <w:ind w:left="340" w:firstLine="0"/>
        <w:jc w:val="both"/>
        <w:rPr>
          <w:rFonts w:ascii="Calibri" w:hAnsi="Calibri" w:cs="Calibri"/>
          <w:sz w:val="20"/>
          <w:szCs w:val="20"/>
        </w:rPr>
      </w:pPr>
      <w:r w:rsidRPr="00CA50F9">
        <w:rPr>
          <w:rFonts w:ascii="Calibri" w:hAnsi="Calibri" w:cs="Calibri"/>
          <w:sz w:val="20"/>
          <w:szCs w:val="20"/>
        </w:rPr>
        <w:t>Zamawiający, niezwłocznie po otwarciu ofert, udostępnia na stronie internetowej prowadzonego postępowania informacje o:</w:t>
      </w:r>
    </w:p>
    <w:p w14:paraId="00000118" w14:textId="77777777" w:rsidR="006D75B7" w:rsidRPr="00CA50F9" w:rsidRDefault="00F21208" w:rsidP="004F150B">
      <w:pPr>
        <w:shd w:val="clear" w:color="auto" w:fill="FFFFFF"/>
        <w:spacing w:line="360" w:lineRule="auto"/>
        <w:ind w:left="340"/>
        <w:jc w:val="both"/>
        <w:rPr>
          <w:rFonts w:ascii="Calibri" w:hAnsi="Calibri" w:cs="Calibri"/>
          <w:sz w:val="20"/>
          <w:szCs w:val="20"/>
        </w:rPr>
      </w:pPr>
      <w:r w:rsidRPr="00CA50F9">
        <w:rPr>
          <w:rFonts w:ascii="Calibri" w:hAnsi="Calibri" w:cs="Calibri"/>
          <w:sz w:val="20"/>
          <w:szCs w:val="20"/>
        </w:rPr>
        <w:t>1) nazwach albo imionach i nazwiskach oraz siedzibach lub miejscach prowadzonej działalności gospodarczej albo miejscach zamieszkania Wykonawców, których oferty zostały otwarte;</w:t>
      </w:r>
    </w:p>
    <w:p w14:paraId="00000119" w14:textId="77777777" w:rsidR="006D75B7" w:rsidRPr="00CA50F9" w:rsidRDefault="00F21208" w:rsidP="004F150B">
      <w:pPr>
        <w:shd w:val="clear" w:color="auto" w:fill="FFFFFF"/>
        <w:spacing w:line="360" w:lineRule="auto"/>
        <w:ind w:left="340"/>
        <w:jc w:val="both"/>
        <w:rPr>
          <w:rFonts w:ascii="Calibri" w:hAnsi="Calibri" w:cs="Calibri"/>
          <w:sz w:val="20"/>
          <w:szCs w:val="20"/>
        </w:rPr>
      </w:pPr>
      <w:r w:rsidRPr="00CA50F9">
        <w:rPr>
          <w:rFonts w:ascii="Calibri" w:hAnsi="Calibri" w:cs="Calibri"/>
          <w:sz w:val="20"/>
          <w:szCs w:val="20"/>
        </w:rPr>
        <w:t>2) cenach lub kosztach zawartych w ofertach.</w:t>
      </w:r>
    </w:p>
    <w:p w14:paraId="0000011A" w14:textId="77777777" w:rsidR="006D75B7" w:rsidRPr="00CA50F9" w:rsidRDefault="00F21208" w:rsidP="004F150B">
      <w:pPr>
        <w:shd w:val="clear" w:color="auto" w:fill="FFFFFF"/>
        <w:spacing w:line="360" w:lineRule="auto"/>
        <w:ind w:left="340"/>
        <w:jc w:val="both"/>
        <w:rPr>
          <w:rFonts w:ascii="Calibri" w:hAnsi="Calibri" w:cs="Calibri"/>
          <w:sz w:val="20"/>
          <w:szCs w:val="20"/>
        </w:rPr>
      </w:pPr>
      <w:r w:rsidRPr="00CA50F9">
        <w:rPr>
          <w:rFonts w:ascii="Calibri" w:hAnsi="Calibri" w:cs="Calibri"/>
          <w:sz w:val="20"/>
          <w:szCs w:val="20"/>
        </w:rPr>
        <w:t>Informacja zostanie opublikowana na stronie postępowania na</w:t>
      </w:r>
      <w:hyperlink r:id="rId39">
        <w:r w:rsidRPr="00CA50F9">
          <w:rPr>
            <w:rFonts w:ascii="Calibri" w:hAnsi="Calibri" w:cs="Calibri"/>
            <w:color w:val="1155CC"/>
            <w:sz w:val="20"/>
            <w:szCs w:val="20"/>
            <w:u w:val="single"/>
          </w:rPr>
          <w:t xml:space="preserve"> platformazakupowa.pl</w:t>
        </w:r>
      </w:hyperlink>
      <w:r w:rsidRPr="00CA50F9">
        <w:rPr>
          <w:rFonts w:ascii="Calibri" w:hAnsi="Calibri" w:cs="Calibri"/>
          <w:sz w:val="20"/>
          <w:szCs w:val="20"/>
        </w:rPr>
        <w:t xml:space="preserve"> w sekcji ,,Komunikaty” .</w:t>
      </w:r>
    </w:p>
    <w:p w14:paraId="0000011B" w14:textId="77777777" w:rsidR="006D75B7" w:rsidRPr="00CA50F9" w:rsidRDefault="00F21208" w:rsidP="004F150B">
      <w:pPr>
        <w:shd w:val="clear" w:color="auto" w:fill="FFFFFF"/>
        <w:spacing w:line="360" w:lineRule="auto"/>
        <w:ind w:left="340"/>
        <w:jc w:val="both"/>
        <w:rPr>
          <w:rFonts w:ascii="Calibri" w:hAnsi="Calibri" w:cs="Calibri"/>
          <w:sz w:val="20"/>
          <w:szCs w:val="20"/>
        </w:rPr>
      </w:pPr>
      <w:r w:rsidRPr="00CA50F9">
        <w:rPr>
          <w:rFonts w:ascii="Calibri" w:hAnsi="Calibri" w:cs="Calibri"/>
          <w:b/>
          <w:sz w:val="20"/>
          <w:szCs w:val="20"/>
        </w:rPr>
        <w:t xml:space="preserve">Uwaga! </w:t>
      </w:r>
      <w:r w:rsidRPr="00CA50F9">
        <w:rPr>
          <w:rFonts w:ascii="Calibri" w:hAnsi="Calibri" w:cs="Calibri"/>
          <w:sz w:val="20"/>
          <w:szCs w:val="20"/>
        </w:rPr>
        <w:t>Zgodnie z Ustawą PZP</w:t>
      </w:r>
      <w:r w:rsidRPr="00CA50F9">
        <w:rPr>
          <w:rFonts w:ascii="Calibri" w:hAnsi="Calibri" w:cs="Calibri"/>
          <w:b/>
          <w:sz w:val="20"/>
          <w:szCs w:val="20"/>
        </w:rPr>
        <w:t xml:space="preserve"> Zamawiający nie ma obowiązku przeprowadzania jawnej sesji otwarcia ofert</w:t>
      </w:r>
      <w:r w:rsidRPr="00CA50F9">
        <w:rPr>
          <w:rFonts w:ascii="Calibri" w:hAnsi="Calibri" w:cs="Calibri"/>
          <w:sz w:val="20"/>
          <w:szCs w:val="20"/>
        </w:rPr>
        <w:t xml:space="preserve"> w sposób jawny z udziałem Wykonawców lub transmitowania sesji otwarcia za pośrednictwem elektronicznych narzędzi do przekazu wideo on-line a ma jedynie takie uprawnienie.</w:t>
      </w:r>
    </w:p>
    <w:p w14:paraId="0000011C" w14:textId="2C936188" w:rsidR="006D75B7" w:rsidRPr="00EA109B" w:rsidRDefault="00430A71"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32" w:name="_kc2xtpcwd955" w:colFirst="0" w:colLast="0"/>
      <w:bookmarkEnd w:id="32"/>
      <w:r w:rsidRPr="00EA109B">
        <w:rPr>
          <w:rFonts w:asciiTheme="majorHAnsi" w:hAnsiTheme="majorHAnsi" w:cstheme="majorHAnsi"/>
          <w:b/>
          <w:bCs/>
          <w:sz w:val="20"/>
          <w:szCs w:val="20"/>
        </w:rPr>
        <w:t xml:space="preserve">XX. OPIS KRYTERIÓW OCENY OFERT WRAZ Z PODANIEM WAG TYCH KRYTERIÓW I SPOSOBU OCENY OFERT </w:t>
      </w:r>
    </w:p>
    <w:p w14:paraId="7ABC59A3" w14:textId="32C25582" w:rsidR="00C01C34" w:rsidRPr="00CA50F9" w:rsidRDefault="00C01C34" w:rsidP="001673FC">
      <w:pPr>
        <w:pStyle w:val="Akapitzlist"/>
        <w:numPr>
          <w:ilvl w:val="0"/>
          <w:numId w:val="30"/>
        </w:numPr>
        <w:spacing w:after="0" w:line="360" w:lineRule="auto"/>
        <w:ind w:left="340" w:firstLine="0"/>
        <w:jc w:val="both"/>
        <w:rPr>
          <w:b/>
          <w:sz w:val="20"/>
          <w:szCs w:val="20"/>
        </w:rPr>
      </w:pPr>
      <w:r w:rsidRPr="00CA50F9">
        <w:rPr>
          <w:sz w:val="20"/>
          <w:szCs w:val="20"/>
        </w:rPr>
        <w:t>W celu wyboru najkorzystniejszej oferty Zamawiaj</w:t>
      </w:r>
      <w:r w:rsidRPr="00CA50F9">
        <w:rPr>
          <w:rFonts w:eastAsia="TimesNewRoman"/>
          <w:sz w:val="20"/>
          <w:szCs w:val="20"/>
        </w:rPr>
        <w:t>ą</w:t>
      </w:r>
      <w:r w:rsidRPr="00CA50F9">
        <w:rPr>
          <w:sz w:val="20"/>
          <w:szCs w:val="20"/>
        </w:rPr>
        <w:t>cy przyj</w:t>
      </w:r>
      <w:r w:rsidRPr="00CA50F9">
        <w:rPr>
          <w:rFonts w:eastAsia="TimesNewRoman"/>
          <w:sz w:val="20"/>
          <w:szCs w:val="20"/>
        </w:rPr>
        <w:t>ą</w:t>
      </w:r>
      <w:r w:rsidRPr="00CA50F9">
        <w:rPr>
          <w:sz w:val="20"/>
          <w:szCs w:val="20"/>
        </w:rPr>
        <w:t>ł nast</w:t>
      </w:r>
      <w:r w:rsidRPr="00CA50F9">
        <w:rPr>
          <w:rFonts w:eastAsia="TimesNewRoman"/>
          <w:sz w:val="20"/>
          <w:szCs w:val="20"/>
        </w:rPr>
        <w:t>ę</w:t>
      </w:r>
      <w:r w:rsidRPr="00CA50F9">
        <w:rPr>
          <w:sz w:val="20"/>
          <w:szCs w:val="20"/>
        </w:rPr>
        <w:t>puj</w:t>
      </w:r>
      <w:r w:rsidRPr="00CA50F9">
        <w:rPr>
          <w:rFonts w:eastAsia="TimesNewRoman"/>
          <w:sz w:val="20"/>
          <w:szCs w:val="20"/>
        </w:rPr>
        <w:t>ą</w:t>
      </w:r>
      <w:r w:rsidRPr="00CA50F9">
        <w:rPr>
          <w:sz w:val="20"/>
          <w:szCs w:val="20"/>
        </w:rPr>
        <w:t xml:space="preserve">ce kryteria </w:t>
      </w:r>
      <w:r w:rsidR="003C5CFC" w:rsidRPr="00CA50F9">
        <w:rPr>
          <w:sz w:val="20"/>
          <w:szCs w:val="20"/>
        </w:rPr>
        <w:t xml:space="preserve">dla wszystkich </w:t>
      </w:r>
      <w:r w:rsidR="0057749A">
        <w:rPr>
          <w:sz w:val="20"/>
          <w:szCs w:val="20"/>
        </w:rPr>
        <w:t>2</w:t>
      </w:r>
      <w:r w:rsidR="003C5CFC" w:rsidRPr="00CA50F9">
        <w:rPr>
          <w:sz w:val="20"/>
          <w:szCs w:val="20"/>
        </w:rPr>
        <w:t xml:space="preserve"> części </w:t>
      </w:r>
      <w:r w:rsidRPr="00CA50F9">
        <w:rPr>
          <w:sz w:val="20"/>
          <w:szCs w:val="20"/>
        </w:rPr>
        <w:t>przypisuj</w:t>
      </w:r>
      <w:r w:rsidRPr="00CA50F9">
        <w:rPr>
          <w:rFonts w:eastAsia="TimesNewRoman"/>
          <w:sz w:val="20"/>
          <w:szCs w:val="20"/>
        </w:rPr>
        <w:t>ą</w:t>
      </w:r>
      <w:r w:rsidRPr="00CA50F9">
        <w:rPr>
          <w:sz w:val="20"/>
          <w:szCs w:val="20"/>
        </w:rPr>
        <w:t>c  im odpowiednio wagi procentowe:</w:t>
      </w:r>
    </w:p>
    <w:p w14:paraId="26C7B66E" w14:textId="77777777" w:rsidR="00C01C34" w:rsidRPr="00CA50F9" w:rsidRDefault="00C01C34" w:rsidP="00D96265">
      <w:pPr>
        <w:pStyle w:val="Akapitzlist"/>
        <w:spacing w:after="0" w:line="360" w:lineRule="auto"/>
        <w:ind w:left="340"/>
        <w:rPr>
          <w:b/>
          <w:color w:val="auto"/>
          <w:sz w:val="20"/>
          <w:szCs w:val="20"/>
        </w:rPr>
      </w:pPr>
      <w:r w:rsidRPr="00CA50F9">
        <w:rPr>
          <w:b/>
          <w:color w:val="auto"/>
          <w:sz w:val="20"/>
          <w:szCs w:val="20"/>
        </w:rPr>
        <w:t>Cena brutto  C – 60 %</w:t>
      </w:r>
    </w:p>
    <w:p w14:paraId="56AE694F" w14:textId="35B17854" w:rsidR="00C01C34" w:rsidRPr="00CA50F9" w:rsidRDefault="00F967CB" w:rsidP="00D96265">
      <w:pPr>
        <w:pStyle w:val="Akapitzlist"/>
        <w:spacing w:after="0" w:line="360" w:lineRule="auto"/>
        <w:ind w:left="340"/>
        <w:rPr>
          <w:b/>
          <w:color w:val="auto"/>
          <w:sz w:val="20"/>
          <w:szCs w:val="20"/>
        </w:rPr>
      </w:pPr>
      <w:r w:rsidRPr="00CA50F9">
        <w:rPr>
          <w:b/>
          <w:color w:val="auto"/>
          <w:sz w:val="20"/>
          <w:szCs w:val="20"/>
        </w:rPr>
        <w:t xml:space="preserve">Długość okresu gwarancja </w:t>
      </w:r>
      <w:r w:rsidR="00C01C34" w:rsidRPr="00CA50F9">
        <w:rPr>
          <w:b/>
          <w:color w:val="auto"/>
          <w:sz w:val="20"/>
          <w:szCs w:val="20"/>
        </w:rPr>
        <w:t xml:space="preserve"> – 40 %  </w:t>
      </w:r>
    </w:p>
    <w:p w14:paraId="7C0AE33F" w14:textId="73C7A109" w:rsidR="00C01C34" w:rsidRPr="00CA50F9" w:rsidRDefault="00C01C34" w:rsidP="001673FC">
      <w:pPr>
        <w:numPr>
          <w:ilvl w:val="0"/>
          <w:numId w:val="30"/>
        </w:numPr>
        <w:suppressAutoHyphens/>
        <w:autoSpaceDE w:val="0"/>
        <w:spacing w:line="360" w:lineRule="auto"/>
        <w:ind w:left="340" w:firstLine="0"/>
        <w:rPr>
          <w:rFonts w:ascii="Calibri" w:hAnsi="Calibri" w:cs="Calibri"/>
          <w:sz w:val="20"/>
          <w:szCs w:val="20"/>
        </w:rPr>
      </w:pPr>
      <w:r w:rsidRPr="00CA50F9">
        <w:rPr>
          <w:rFonts w:ascii="Calibri" w:hAnsi="Calibri" w:cs="Calibri"/>
          <w:sz w:val="20"/>
          <w:szCs w:val="20"/>
        </w:rPr>
        <w:t>Ocena ofert dokonywana b</w:t>
      </w:r>
      <w:r w:rsidRPr="00CA50F9">
        <w:rPr>
          <w:rFonts w:ascii="Calibri" w:eastAsia="TimesNewRoman" w:hAnsi="Calibri" w:cs="Calibri"/>
          <w:sz w:val="20"/>
          <w:szCs w:val="20"/>
        </w:rPr>
        <w:t>ę</w:t>
      </w:r>
      <w:r w:rsidRPr="00CA50F9">
        <w:rPr>
          <w:rFonts w:ascii="Calibri" w:hAnsi="Calibri" w:cs="Calibri"/>
          <w:sz w:val="20"/>
          <w:szCs w:val="20"/>
        </w:rPr>
        <w:t>dzie w kryterium</w:t>
      </w:r>
      <w:r w:rsidR="0057749A">
        <w:rPr>
          <w:rFonts w:ascii="Calibri" w:hAnsi="Calibri" w:cs="Calibri"/>
          <w:sz w:val="20"/>
          <w:szCs w:val="20"/>
        </w:rPr>
        <w:t xml:space="preserve"> – część 1 i 2</w:t>
      </w:r>
      <w:r w:rsidRPr="00CA50F9">
        <w:rPr>
          <w:rFonts w:ascii="Calibri" w:hAnsi="Calibri" w:cs="Calibri"/>
          <w:sz w:val="20"/>
          <w:szCs w:val="20"/>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134"/>
        <w:gridCol w:w="1134"/>
        <w:gridCol w:w="5244"/>
      </w:tblGrid>
      <w:tr w:rsidR="0057749A" w:rsidRPr="00CA50F9" w14:paraId="7D0FFE86" w14:textId="77777777" w:rsidTr="0057749A">
        <w:trPr>
          <w:trHeight w:val="515"/>
        </w:trPr>
        <w:tc>
          <w:tcPr>
            <w:tcW w:w="1668" w:type="dxa"/>
            <w:shd w:val="clear" w:color="auto" w:fill="BDD6EE"/>
          </w:tcPr>
          <w:p w14:paraId="526AD316" w14:textId="77777777" w:rsidR="0057749A" w:rsidRPr="00CA50F9" w:rsidRDefault="0057749A" w:rsidP="00F24DCC">
            <w:pPr>
              <w:autoSpaceDE w:val="0"/>
              <w:rPr>
                <w:rFonts w:ascii="Calibri" w:hAnsi="Calibri" w:cs="Calibri"/>
                <w:sz w:val="20"/>
                <w:szCs w:val="20"/>
              </w:rPr>
            </w:pPr>
            <w:r w:rsidRPr="00CA50F9">
              <w:rPr>
                <w:rFonts w:ascii="Calibri" w:hAnsi="Calibri" w:cs="Calibri"/>
                <w:sz w:val="20"/>
                <w:szCs w:val="20"/>
              </w:rPr>
              <w:t>Kryterium</w:t>
            </w:r>
          </w:p>
        </w:tc>
        <w:tc>
          <w:tcPr>
            <w:tcW w:w="1134" w:type="dxa"/>
            <w:shd w:val="clear" w:color="auto" w:fill="BDD6EE"/>
          </w:tcPr>
          <w:p w14:paraId="677C403D" w14:textId="77777777" w:rsidR="0057749A" w:rsidRPr="00CA50F9" w:rsidRDefault="0057749A" w:rsidP="00F24DCC">
            <w:pPr>
              <w:autoSpaceDE w:val="0"/>
              <w:rPr>
                <w:rFonts w:ascii="Calibri" w:hAnsi="Calibri" w:cs="Calibri"/>
                <w:sz w:val="20"/>
                <w:szCs w:val="20"/>
              </w:rPr>
            </w:pPr>
          </w:p>
        </w:tc>
        <w:tc>
          <w:tcPr>
            <w:tcW w:w="1134" w:type="dxa"/>
            <w:shd w:val="clear" w:color="auto" w:fill="BDD6EE"/>
          </w:tcPr>
          <w:p w14:paraId="6730D6B8" w14:textId="6477EAEC" w:rsidR="0057749A" w:rsidRPr="00CA50F9" w:rsidRDefault="0057749A" w:rsidP="00F24DCC">
            <w:pPr>
              <w:autoSpaceDE w:val="0"/>
              <w:rPr>
                <w:rFonts w:ascii="Calibri" w:hAnsi="Calibri" w:cs="Calibri"/>
                <w:sz w:val="20"/>
                <w:szCs w:val="20"/>
              </w:rPr>
            </w:pPr>
            <w:r w:rsidRPr="00CA50F9">
              <w:rPr>
                <w:rFonts w:ascii="Calibri" w:hAnsi="Calibri" w:cs="Calibri"/>
                <w:sz w:val="20"/>
                <w:szCs w:val="20"/>
              </w:rPr>
              <w:t>Waga (%)</w:t>
            </w:r>
          </w:p>
        </w:tc>
        <w:tc>
          <w:tcPr>
            <w:tcW w:w="1134" w:type="dxa"/>
            <w:shd w:val="clear" w:color="auto" w:fill="BDD6EE"/>
          </w:tcPr>
          <w:p w14:paraId="57AA47FB" w14:textId="77777777" w:rsidR="0057749A" w:rsidRPr="00CA50F9" w:rsidRDefault="0057749A" w:rsidP="00F24DCC">
            <w:pPr>
              <w:autoSpaceDE w:val="0"/>
              <w:rPr>
                <w:rFonts w:ascii="Calibri" w:hAnsi="Calibri" w:cs="Calibri"/>
                <w:sz w:val="20"/>
                <w:szCs w:val="20"/>
              </w:rPr>
            </w:pPr>
            <w:r w:rsidRPr="00CA50F9">
              <w:rPr>
                <w:rFonts w:ascii="Calibri" w:hAnsi="Calibri" w:cs="Calibri"/>
                <w:sz w:val="20"/>
                <w:szCs w:val="20"/>
              </w:rPr>
              <w:t>Liczba punktów</w:t>
            </w:r>
          </w:p>
        </w:tc>
        <w:tc>
          <w:tcPr>
            <w:tcW w:w="5244" w:type="dxa"/>
            <w:shd w:val="clear" w:color="auto" w:fill="BDD6EE"/>
          </w:tcPr>
          <w:p w14:paraId="3A983AAE" w14:textId="77777777" w:rsidR="0057749A" w:rsidRPr="00CA50F9" w:rsidRDefault="0057749A" w:rsidP="00F24DCC">
            <w:pPr>
              <w:autoSpaceDE w:val="0"/>
              <w:rPr>
                <w:rFonts w:ascii="Calibri" w:hAnsi="Calibri" w:cs="Calibri"/>
                <w:sz w:val="20"/>
                <w:szCs w:val="20"/>
              </w:rPr>
            </w:pPr>
            <w:r w:rsidRPr="00CA50F9">
              <w:rPr>
                <w:rFonts w:ascii="Calibri" w:hAnsi="Calibri" w:cs="Calibri"/>
                <w:sz w:val="20"/>
                <w:szCs w:val="20"/>
              </w:rPr>
              <w:t>Sposób oceny</w:t>
            </w:r>
          </w:p>
        </w:tc>
      </w:tr>
      <w:tr w:rsidR="0057749A" w:rsidRPr="00CA50F9" w14:paraId="17F9B4ED" w14:textId="77777777" w:rsidTr="0057749A">
        <w:trPr>
          <w:trHeight w:val="1842"/>
        </w:trPr>
        <w:tc>
          <w:tcPr>
            <w:tcW w:w="1668" w:type="dxa"/>
            <w:shd w:val="clear" w:color="auto" w:fill="auto"/>
          </w:tcPr>
          <w:p w14:paraId="69A4484C" w14:textId="77777777" w:rsidR="0057749A" w:rsidRPr="00CA50F9" w:rsidRDefault="0057749A" w:rsidP="00F24DCC">
            <w:pPr>
              <w:autoSpaceDE w:val="0"/>
              <w:rPr>
                <w:rFonts w:ascii="Calibri" w:hAnsi="Calibri" w:cs="Calibri"/>
                <w:sz w:val="20"/>
                <w:szCs w:val="20"/>
              </w:rPr>
            </w:pPr>
            <w:r w:rsidRPr="00CA50F9">
              <w:rPr>
                <w:rFonts w:ascii="Calibri" w:hAnsi="Calibri" w:cs="Calibri"/>
                <w:sz w:val="20"/>
                <w:szCs w:val="20"/>
              </w:rPr>
              <w:lastRenderedPageBreak/>
              <w:t>Cena (C)</w:t>
            </w:r>
          </w:p>
        </w:tc>
        <w:tc>
          <w:tcPr>
            <w:tcW w:w="1134" w:type="dxa"/>
          </w:tcPr>
          <w:p w14:paraId="7707188F" w14:textId="77777777" w:rsidR="0057749A" w:rsidRPr="00CA50F9" w:rsidRDefault="0057749A" w:rsidP="00F24DCC">
            <w:pPr>
              <w:autoSpaceDE w:val="0"/>
              <w:rPr>
                <w:rFonts w:ascii="Calibri" w:hAnsi="Calibri" w:cs="Calibri"/>
                <w:sz w:val="20"/>
                <w:szCs w:val="20"/>
              </w:rPr>
            </w:pPr>
          </w:p>
        </w:tc>
        <w:tc>
          <w:tcPr>
            <w:tcW w:w="1134" w:type="dxa"/>
            <w:shd w:val="clear" w:color="auto" w:fill="auto"/>
          </w:tcPr>
          <w:p w14:paraId="5E7681EB" w14:textId="24B96291" w:rsidR="0057749A" w:rsidRPr="00CA50F9" w:rsidRDefault="0057749A" w:rsidP="00F24DCC">
            <w:pPr>
              <w:autoSpaceDE w:val="0"/>
              <w:rPr>
                <w:rFonts w:ascii="Calibri" w:hAnsi="Calibri" w:cs="Calibri"/>
                <w:sz w:val="20"/>
                <w:szCs w:val="20"/>
              </w:rPr>
            </w:pPr>
            <w:r w:rsidRPr="00CA50F9">
              <w:rPr>
                <w:rFonts w:ascii="Calibri" w:hAnsi="Calibri" w:cs="Calibri"/>
                <w:sz w:val="20"/>
                <w:szCs w:val="20"/>
              </w:rPr>
              <w:t>60%</w:t>
            </w:r>
          </w:p>
        </w:tc>
        <w:tc>
          <w:tcPr>
            <w:tcW w:w="1134" w:type="dxa"/>
            <w:shd w:val="clear" w:color="auto" w:fill="auto"/>
          </w:tcPr>
          <w:p w14:paraId="03630D4F" w14:textId="77777777" w:rsidR="0057749A" w:rsidRPr="00CA50F9" w:rsidRDefault="0057749A" w:rsidP="00F24DCC">
            <w:pPr>
              <w:autoSpaceDE w:val="0"/>
              <w:rPr>
                <w:rFonts w:ascii="Calibri" w:hAnsi="Calibri" w:cs="Calibri"/>
                <w:sz w:val="20"/>
                <w:szCs w:val="20"/>
              </w:rPr>
            </w:pPr>
            <w:r w:rsidRPr="00CA50F9">
              <w:rPr>
                <w:rFonts w:ascii="Calibri" w:hAnsi="Calibri" w:cs="Calibri"/>
                <w:sz w:val="20"/>
                <w:szCs w:val="20"/>
              </w:rPr>
              <w:t>60</w:t>
            </w:r>
          </w:p>
        </w:tc>
        <w:tc>
          <w:tcPr>
            <w:tcW w:w="5244" w:type="dxa"/>
            <w:shd w:val="clear" w:color="auto" w:fill="auto"/>
          </w:tcPr>
          <w:p w14:paraId="0A02499F" w14:textId="0790BD52" w:rsidR="0057749A" w:rsidRPr="00CA50F9" w:rsidRDefault="0057749A" w:rsidP="00F24DCC">
            <w:pPr>
              <w:tabs>
                <w:tab w:val="center" w:pos="4896"/>
                <w:tab w:val="right" w:pos="9432"/>
              </w:tabs>
              <w:rPr>
                <w:rFonts w:ascii="Calibri" w:hAnsi="Calibri" w:cs="Calibri"/>
                <w:sz w:val="20"/>
                <w:szCs w:val="20"/>
              </w:rPr>
            </w:pPr>
            <w:r w:rsidRPr="00CA50F9">
              <w:rPr>
                <w:rFonts w:ascii="Calibri" w:hAnsi="Calibri" w:cs="Calibri"/>
                <w:sz w:val="20"/>
                <w:szCs w:val="20"/>
              </w:rPr>
              <w:t>wg wzoru</w:t>
            </w:r>
          </w:p>
          <w:p w14:paraId="14CF1BE7" w14:textId="77777777" w:rsidR="0057749A" w:rsidRPr="00CA50F9" w:rsidRDefault="0057749A" w:rsidP="00F24DCC">
            <w:pPr>
              <w:tabs>
                <w:tab w:val="center" w:pos="4896"/>
                <w:tab w:val="right" w:pos="9432"/>
              </w:tabs>
              <w:rPr>
                <w:rFonts w:ascii="Calibri" w:hAnsi="Calibri" w:cs="Calibri"/>
                <w:sz w:val="20"/>
                <w:szCs w:val="20"/>
              </w:rPr>
            </w:pPr>
            <w:r w:rsidRPr="00CA50F9">
              <w:rPr>
                <w:rFonts w:ascii="Calibri" w:hAnsi="Calibri" w:cs="Calibri"/>
                <w:b/>
                <w:sz w:val="20"/>
                <w:szCs w:val="20"/>
              </w:rPr>
              <w:t xml:space="preserve">C = [C </w:t>
            </w:r>
            <w:r w:rsidRPr="00CA50F9">
              <w:rPr>
                <w:rFonts w:ascii="Calibri" w:hAnsi="Calibri" w:cs="Calibri"/>
                <w:b/>
                <w:sz w:val="20"/>
                <w:szCs w:val="20"/>
                <w:vertAlign w:val="subscript"/>
              </w:rPr>
              <w:t xml:space="preserve">min </w:t>
            </w:r>
            <w:r w:rsidRPr="00CA50F9">
              <w:rPr>
                <w:rFonts w:ascii="Calibri" w:hAnsi="Calibri" w:cs="Calibri"/>
                <w:b/>
                <w:sz w:val="20"/>
                <w:szCs w:val="20"/>
              </w:rPr>
              <w:t xml:space="preserve">/ C </w:t>
            </w:r>
            <w:proofErr w:type="spellStart"/>
            <w:r w:rsidRPr="00CA50F9">
              <w:rPr>
                <w:rFonts w:ascii="Calibri" w:hAnsi="Calibri" w:cs="Calibri"/>
                <w:b/>
                <w:sz w:val="20"/>
                <w:szCs w:val="20"/>
                <w:vertAlign w:val="subscript"/>
              </w:rPr>
              <w:t>bad</w:t>
            </w:r>
            <w:proofErr w:type="spellEnd"/>
            <w:r w:rsidRPr="00CA50F9">
              <w:rPr>
                <w:rFonts w:ascii="Calibri" w:hAnsi="Calibri" w:cs="Calibri"/>
                <w:b/>
                <w:sz w:val="20"/>
                <w:szCs w:val="20"/>
              </w:rPr>
              <w:t>] x 60</w:t>
            </w:r>
          </w:p>
          <w:p w14:paraId="686E16CD" w14:textId="77777777" w:rsidR="0057749A" w:rsidRPr="00CA50F9" w:rsidRDefault="0057749A" w:rsidP="00F24DCC">
            <w:pPr>
              <w:tabs>
                <w:tab w:val="center" w:pos="4896"/>
                <w:tab w:val="right" w:pos="9432"/>
              </w:tabs>
              <w:rPr>
                <w:rFonts w:ascii="Calibri" w:hAnsi="Calibri" w:cs="Calibri"/>
                <w:sz w:val="20"/>
                <w:szCs w:val="20"/>
              </w:rPr>
            </w:pPr>
            <w:r w:rsidRPr="00CA50F9">
              <w:rPr>
                <w:rFonts w:ascii="Calibri" w:hAnsi="Calibri" w:cs="Calibri"/>
                <w:sz w:val="20"/>
                <w:szCs w:val="20"/>
              </w:rPr>
              <w:t>gdzie:</w:t>
            </w:r>
          </w:p>
          <w:p w14:paraId="626DA4EA" w14:textId="77777777" w:rsidR="0057749A" w:rsidRPr="00CA50F9" w:rsidRDefault="0057749A" w:rsidP="00F24DCC">
            <w:pPr>
              <w:rPr>
                <w:rFonts w:ascii="Calibri" w:hAnsi="Calibri" w:cs="Calibri"/>
                <w:sz w:val="20"/>
                <w:szCs w:val="20"/>
              </w:rPr>
            </w:pPr>
            <w:r w:rsidRPr="00CA50F9">
              <w:rPr>
                <w:rFonts w:ascii="Calibri" w:hAnsi="Calibri" w:cs="Calibri"/>
                <w:sz w:val="20"/>
                <w:szCs w:val="20"/>
              </w:rPr>
              <w:t>C</w:t>
            </w:r>
            <w:r w:rsidRPr="00CA50F9">
              <w:rPr>
                <w:rFonts w:ascii="Calibri" w:hAnsi="Calibri" w:cs="Calibri"/>
                <w:sz w:val="20"/>
                <w:szCs w:val="20"/>
              </w:rPr>
              <w:tab/>
              <w:t xml:space="preserve"> - liczba punktów za cenę ofertową</w:t>
            </w:r>
          </w:p>
          <w:p w14:paraId="235C9B2C" w14:textId="77777777" w:rsidR="0057749A" w:rsidRPr="00CA50F9" w:rsidRDefault="0057749A" w:rsidP="00F24DCC">
            <w:pPr>
              <w:rPr>
                <w:rFonts w:ascii="Calibri" w:hAnsi="Calibri" w:cs="Calibri"/>
                <w:sz w:val="20"/>
                <w:szCs w:val="20"/>
              </w:rPr>
            </w:pPr>
            <w:r w:rsidRPr="00CA50F9">
              <w:rPr>
                <w:rFonts w:ascii="Calibri" w:hAnsi="Calibri" w:cs="Calibri"/>
                <w:sz w:val="20"/>
                <w:szCs w:val="20"/>
              </w:rPr>
              <w:t xml:space="preserve">C </w:t>
            </w:r>
            <w:r w:rsidRPr="00CA50F9">
              <w:rPr>
                <w:rFonts w:ascii="Calibri" w:hAnsi="Calibri" w:cs="Calibri"/>
                <w:sz w:val="20"/>
                <w:szCs w:val="20"/>
                <w:vertAlign w:val="subscript"/>
              </w:rPr>
              <w:t>min</w:t>
            </w:r>
            <w:r w:rsidRPr="00CA50F9">
              <w:rPr>
                <w:rFonts w:ascii="Calibri" w:hAnsi="Calibri" w:cs="Calibri"/>
                <w:sz w:val="20"/>
                <w:szCs w:val="20"/>
              </w:rPr>
              <w:t xml:space="preserve">      - najniższa cena ofertowa spośród ofert badanych</w:t>
            </w:r>
          </w:p>
          <w:p w14:paraId="32B9AB9F" w14:textId="77777777" w:rsidR="0057749A" w:rsidRPr="00CA50F9" w:rsidRDefault="0057749A" w:rsidP="00F24DCC">
            <w:pPr>
              <w:rPr>
                <w:rFonts w:ascii="Calibri" w:hAnsi="Calibri" w:cs="Calibri"/>
                <w:sz w:val="20"/>
                <w:szCs w:val="20"/>
              </w:rPr>
            </w:pPr>
            <w:r w:rsidRPr="00CA50F9">
              <w:rPr>
                <w:rFonts w:ascii="Calibri" w:hAnsi="Calibri" w:cs="Calibri"/>
                <w:sz w:val="20"/>
                <w:szCs w:val="20"/>
              </w:rPr>
              <w:t xml:space="preserve">C </w:t>
            </w:r>
            <w:proofErr w:type="spellStart"/>
            <w:r w:rsidRPr="00CA50F9">
              <w:rPr>
                <w:rFonts w:ascii="Calibri" w:hAnsi="Calibri" w:cs="Calibri"/>
                <w:sz w:val="20"/>
                <w:szCs w:val="20"/>
                <w:vertAlign w:val="subscript"/>
              </w:rPr>
              <w:t>bad</w:t>
            </w:r>
            <w:proofErr w:type="spellEnd"/>
            <w:r w:rsidRPr="00CA50F9">
              <w:rPr>
                <w:rFonts w:ascii="Calibri" w:hAnsi="Calibri" w:cs="Calibri"/>
                <w:sz w:val="20"/>
                <w:szCs w:val="20"/>
              </w:rPr>
              <w:t xml:space="preserve">      - cena oferty badanej</w:t>
            </w:r>
          </w:p>
        </w:tc>
      </w:tr>
      <w:tr w:rsidR="0057749A" w:rsidRPr="00CA50F9" w14:paraId="5D7EC985" w14:textId="77777777" w:rsidTr="0057749A">
        <w:trPr>
          <w:trHeight w:val="1047"/>
        </w:trPr>
        <w:tc>
          <w:tcPr>
            <w:tcW w:w="1668" w:type="dxa"/>
            <w:shd w:val="clear" w:color="auto" w:fill="auto"/>
          </w:tcPr>
          <w:p w14:paraId="619EAA7B" w14:textId="2F1754B2" w:rsidR="0057749A" w:rsidRPr="00CA50F9" w:rsidRDefault="0057749A" w:rsidP="00F24DCC">
            <w:pPr>
              <w:autoSpaceDE w:val="0"/>
              <w:rPr>
                <w:rFonts w:ascii="Calibri" w:hAnsi="Calibri" w:cs="Calibri"/>
                <w:sz w:val="20"/>
                <w:szCs w:val="20"/>
              </w:rPr>
            </w:pPr>
            <w:r w:rsidRPr="00CA50F9">
              <w:rPr>
                <w:rFonts w:ascii="Calibri" w:hAnsi="Calibri" w:cs="Calibri"/>
                <w:sz w:val="20"/>
                <w:szCs w:val="20"/>
              </w:rPr>
              <w:t>Długość okresu gwarancja  (G)</w:t>
            </w:r>
          </w:p>
        </w:tc>
        <w:tc>
          <w:tcPr>
            <w:tcW w:w="1134" w:type="dxa"/>
          </w:tcPr>
          <w:p w14:paraId="29B454A0" w14:textId="77777777" w:rsidR="0057749A" w:rsidRPr="00CA50F9" w:rsidRDefault="0057749A" w:rsidP="00F24DCC">
            <w:pPr>
              <w:autoSpaceDE w:val="0"/>
              <w:rPr>
                <w:rFonts w:ascii="Calibri" w:hAnsi="Calibri" w:cs="Calibri"/>
                <w:sz w:val="20"/>
                <w:szCs w:val="20"/>
              </w:rPr>
            </w:pPr>
          </w:p>
        </w:tc>
        <w:tc>
          <w:tcPr>
            <w:tcW w:w="1134" w:type="dxa"/>
            <w:shd w:val="clear" w:color="auto" w:fill="auto"/>
          </w:tcPr>
          <w:p w14:paraId="1EFF2E57" w14:textId="66461584" w:rsidR="0057749A" w:rsidRPr="00CA50F9" w:rsidRDefault="0057749A" w:rsidP="00F24DCC">
            <w:pPr>
              <w:autoSpaceDE w:val="0"/>
              <w:rPr>
                <w:rFonts w:ascii="Calibri" w:hAnsi="Calibri" w:cs="Calibri"/>
                <w:sz w:val="20"/>
                <w:szCs w:val="20"/>
              </w:rPr>
            </w:pPr>
            <w:r w:rsidRPr="00CA50F9">
              <w:rPr>
                <w:rFonts w:ascii="Calibri" w:hAnsi="Calibri" w:cs="Calibri"/>
                <w:sz w:val="20"/>
                <w:szCs w:val="20"/>
              </w:rPr>
              <w:t>40%</w:t>
            </w:r>
          </w:p>
        </w:tc>
        <w:tc>
          <w:tcPr>
            <w:tcW w:w="1134" w:type="dxa"/>
            <w:shd w:val="clear" w:color="auto" w:fill="auto"/>
          </w:tcPr>
          <w:p w14:paraId="3EA18A89" w14:textId="77777777" w:rsidR="0057749A" w:rsidRPr="00CA50F9" w:rsidRDefault="0057749A" w:rsidP="00F24DCC">
            <w:pPr>
              <w:autoSpaceDE w:val="0"/>
              <w:rPr>
                <w:rFonts w:ascii="Calibri" w:hAnsi="Calibri" w:cs="Calibri"/>
                <w:sz w:val="20"/>
                <w:szCs w:val="20"/>
              </w:rPr>
            </w:pPr>
            <w:r w:rsidRPr="00CA50F9">
              <w:rPr>
                <w:rFonts w:ascii="Calibri" w:hAnsi="Calibri" w:cs="Calibri"/>
                <w:sz w:val="20"/>
                <w:szCs w:val="20"/>
              </w:rPr>
              <w:t>40</w:t>
            </w:r>
          </w:p>
        </w:tc>
        <w:tc>
          <w:tcPr>
            <w:tcW w:w="5244" w:type="dxa"/>
            <w:shd w:val="clear" w:color="auto" w:fill="auto"/>
          </w:tcPr>
          <w:p w14:paraId="564C75D2" w14:textId="77777777" w:rsidR="0057749A" w:rsidRPr="00CA50F9" w:rsidRDefault="0057749A" w:rsidP="00F24DCC">
            <w:pPr>
              <w:autoSpaceDE w:val="0"/>
              <w:rPr>
                <w:rFonts w:ascii="Calibri" w:hAnsi="Calibri" w:cs="Calibri"/>
                <w:color w:val="000000"/>
                <w:sz w:val="20"/>
                <w:szCs w:val="20"/>
              </w:rPr>
            </w:pPr>
            <w:r w:rsidRPr="00CA50F9">
              <w:rPr>
                <w:rFonts w:ascii="Calibri" w:hAnsi="Calibri" w:cs="Calibri"/>
                <w:color w:val="000000"/>
                <w:sz w:val="20"/>
                <w:szCs w:val="20"/>
              </w:rPr>
              <w:t>Wg poniższego opisu</w:t>
            </w:r>
          </w:p>
          <w:p w14:paraId="4E50E124" w14:textId="77777777" w:rsidR="0057749A" w:rsidRPr="00CA50F9" w:rsidRDefault="0057749A" w:rsidP="00F24DCC">
            <w:pPr>
              <w:jc w:val="both"/>
              <w:rPr>
                <w:rFonts w:ascii="Calibri" w:hAnsi="Calibri" w:cs="Calibri"/>
                <w:bCs/>
                <w:color w:val="000000"/>
                <w:sz w:val="20"/>
                <w:szCs w:val="20"/>
              </w:rPr>
            </w:pPr>
          </w:p>
          <w:p w14:paraId="0FD9F27B" w14:textId="164A4658" w:rsidR="0057749A" w:rsidRPr="00CA50F9" w:rsidRDefault="0057749A" w:rsidP="00F24DCC">
            <w:pPr>
              <w:autoSpaceDE w:val="0"/>
              <w:jc w:val="both"/>
              <w:rPr>
                <w:rFonts w:ascii="Calibri" w:hAnsi="Calibri" w:cs="Calibri"/>
                <w:bCs/>
                <w:sz w:val="20"/>
                <w:szCs w:val="20"/>
              </w:rPr>
            </w:pPr>
            <w:r w:rsidRPr="00CA50F9">
              <w:rPr>
                <w:rFonts w:ascii="Calibri" w:hAnsi="Calibri" w:cs="Calibri"/>
                <w:bCs/>
                <w:sz w:val="20"/>
                <w:szCs w:val="20"/>
              </w:rPr>
              <w:t>W ramach kryterium „długość okresu gwarancji” Zamawiający przyzna maksymalnie 40 pkt</w:t>
            </w:r>
            <w:r w:rsidRPr="00CA50F9">
              <w:rPr>
                <w:rFonts w:ascii="Calibri" w:hAnsi="Calibri" w:cs="Calibri"/>
                <w:bCs/>
                <w:color w:val="FF0000"/>
                <w:sz w:val="20"/>
                <w:szCs w:val="20"/>
              </w:rPr>
              <w:t xml:space="preserve">.  </w:t>
            </w:r>
            <w:r w:rsidRPr="00CA50F9">
              <w:rPr>
                <w:rFonts w:ascii="Calibri" w:hAnsi="Calibri" w:cs="Calibri"/>
                <w:color w:val="FF0000"/>
                <w:sz w:val="20"/>
                <w:szCs w:val="20"/>
              </w:rPr>
              <w:t xml:space="preserve">Minimalnym okresem udzielonej gwarancji jest </w:t>
            </w:r>
            <w:r>
              <w:rPr>
                <w:rFonts w:ascii="Calibri" w:hAnsi="Calibri" w:cs="Calibri"/>
                <w:color w:val="FF0000"/>
                <w:sz w:val="20"/>
                <w:szCs w:val="20"/>
              </w:rPr>
              <w:t>60</w:t>
            </w:r>
            <w:r w:rsidRPr="00CA50F9">
              <w:rPr>
                <w:rFonts w:ascii="Calibri" w:hAnsi="Calibri" w:cs="Calibri"/>
                <w:color w:val="FF0000"/>
                <w:sz w:val="20"/>
                <w:szCs w:val="20"/>
              </w:rPr>
              <w:t xml:space="preserve"> miesięcy, a maksymalnym </w:t>
            </w:r>
            <w:r>
              <w:rPr>
                <w:rFonts w:ascii="Calibri" w:hAnsi="Calibri" w:cs="Calibri"/>
                <w:color w:val="FF0000"/>
                <w:sz w:val="20"/>
                <w:szCs w:val="20"/>
              </w:rPr>
              <w:t>84</w:t>
            </w:r>
            <w:r w:rsidRPr="00CA50F9">
              <w:rPr>
                <w:rFonts w:ascii="Calibri" w:hAnsi="Calibri" w:cs="Calibri"/>
                <w:color w:val="FF0000"/>
                <w:sz w:val="20"/>
                <w:szCs w:val="20"/>
              </w:rPr>
              <w:t xml:space="preserve"> miesiące</w:t>
            </w:r>
            <w:r w:rsidRPr="00CA50F9">
              <w:rPr>
                <w:rFonts w:ascii="Calibri" w:hAnsi="Calibri" w:cs="Calibri"/>
                <w:sz w:val="20"/>
                <w:szCs w:val="20"/>
              </w:rPr>
              <w:t xml:space="preserve">. Jeżeli wykonawca w swojej ofercie zaproponuje okres gwarancji krótszy niż </w:t>
            </w:r>
            <w:r>
              <w:rPr>
                <w:rFonts w:ascii="Calibri" w:hAnsi="Calibri" w:cs="Calibri"/>
                <w:sz w:val="20"/>
                <w:szCs w:val="20"/>
              </w:rPr>
              <w:t>60</w:t>
            </w:r>
            <w:r w:rsidRPr="00CA50F9">
              <w:rPr>
                <w:rFonts w:ascii="Calibri" w:hAnsi="Calibri" w:cs="Calibri"/>
                <w:sz w:val="20"/>
                <w:szCs w:val="20"/>
              </w:rPr>
              <w:t xml:space="preserve"> miesięcy, oferta wówczas zostanie odrzucona. Jeżeli  dłuższy niż </w:t>
            </w:r>
            <w:r>
              <w:rPr>
                <w:rFonts w:ascii="Calibri" w:hAnsi="Calibri" w:cs="Calibri"/>
                <w:sz w:val="20"/>
                <w:szCs w:val="20"/>
              </w:rPr>
              <w:t>84</w:t>
            </w:r>
            <w:r w:rsidRPr="00CA50F9">
              <w:rPr>
                <w:rFonts w:ascii="Calibri" w:hAnsi="Calibri" w:cs="Calibri"/>
                <w:sz w:val="20"/>
                <w:szCs w:val="20"/>
              </w:rPr>
              <w:t xml:space="preserve"> miesięcy, do oceny oferty w kryterium „okres gwarancji” zostanie mu policzony okres </w:t>
            </w:r>
            <w:r>
              <w:rPr>
                <w:rFonts w:ascii="Calibri" w:hAnsi="Calibri" w:cs="Calibri"/>
                <w:sz w:val="20"/>
                <w:szCs w:val="20"/>
              </w:rPr>
              <w:t>84</w:t>
            </w:r>
            <w:r w:rsidRPr="00CA50F9">
              <w:rPr>
                <w:rFonts w:ascii="Calibri" w:hAnsi="Calibri" w:cs="Calibri"/>
                <w:sz w:val="20"/>
                <w:szCs w:val="20"/>
              </w:rPr>
              <w:t xml:space="preserve"> miesięcy jako maksymalny zgodny z żądaniem i możliwościami zamawiającego.</w:t>
            </w:r>
            <w:r w:rsidRPr="00CA50F9">
              <w:rPr>
                <w:rFonts w:ascii="Calibri" w:hAnsi="Calibri" w:cs="Calibri"/>
                <w:bCs/>
                <w:sz w:val="20"/>
                <w:szCs w:val="20"/>
              </w:rPr>
              <w:t xml:space="preserve"> Ilość przyznanych punktów zależeć będzie od długości okresu gwarancji na wykonane roboty budowlane jakie zaoferują wykonawcy w ofertach.</w:t>
            </w:r>
          </w:p>
          <w:p w14:paraId="6A4C6211" w14:textId="2481B0A7" w:rsidR="0057749A" w:rsidRPr="00CA50F9" w:rsidRDefault="0057749A" w:rsidP="00F24DCC">
            <w:pPr>
              <w:autoSpaceDE w:val="0"/>
              <w:jc w:val="both"/>
              <w:rPr>
                <w:rFonts w:ascii="Calibri" w:hAnsi="Calibri" w:cs="Calibri"/>
                <w:bCs/>
                <w:sz w:val="20"/>
                <w:szCs w:val="20"/>
              </w:rPr>
            </w:pPr>
            <w:r w:rsidRPr="00CA50F9">
              <w:rPr>
                <w:rFonts w:ascii="Calibri" w:hAnsi="Calibri" w:cs="Calibri"/>
                <w:bCs/>
                <w:sz w:val="20"/>
                <w:szCs w:val="20"/>
                <w:u w:val="double"/>
              </w:rPr>
              <w:t xml:space="preserve">Jeżeli wykonawca w swojej ofercie nie poda (nie wpisze) okresu gwarancji, wówczas uznaje się, że okresem gwarancji oferowanym przez wykonawcę jest okres </w:t>
            </w:r>
            <w:r>
              <w:rPr>
                <w:rFonts w:ascii="Calibri" w:hAnsi="Calibri" w:cs="Calibri"/>
                <w:bCs/>
                <w:sz w:val="20"/>
                <w:szCs w:val="20"/>
                <w:u w:val="double"/>
              </w:rPr>
              <w:t>60</w:t>
            </w:r>
            <w:r w:rsidRPr="00CA50F9">
              <w:rPr>
                <w:rFonts w:ascii="Calibri" w:hAnsi="Calibri" w:cs="Calibri"/>
                <w:bCs/>
                <w:sz w:val="20"/>
                <w:szCs w:val="20"/>
                <w:u w:val="double"/>
              </w:rPr>
              <w:t xml:space="preserve"> miesięcy, natomiast wykonawca w tej sytuacji, w tym kryterium otrzymuje 0pkt</w:t>
            </w:r>
            <w:r w:rsidRPr="00CA50F9">
              <w:rPr>
                <w:rFonts w:ascii="Calibri" w:hAnsi="Calibri" w:cs="Calibri"/>
                <w:bCs/>
                <w:sz w:val="20"/>
                <w:szCs w:val="20"/>
              </w:rPr>
              <w:t xml:space="preserve">. </w:t>
            </w:r>
          </w:p>
          <w:p w14:paraId="37380857" w14:textId="77777777" w:rsidR="0057749A" w:rsidRPr="00CA50F9" w:rsidRDefault="0057749A" w:rsidP="00F24DCC">
            <w:pPr>
              <w:autoSpaceDE w:val="0"/>
              <w:jc w:val="both"/>
              <w:rPr>
                <w:rFonts w:ascii="Calibri" w:hAnsi="Calibri" w:cs="Calibri"/>
                <w:b/>
                <w:bCs/>
                <w:sz w:val="20"/>
                <w:szCs w:val="20"/>
              </w:rPr>
            </w:pPr>
          </w:p>
          <w:p w14:paraId="7BA4B929" w14:textId="77777777" w:rsidR="0057749A" w:rsidRPr="00CA50F9" w:rsidRDefault="0057749A" w:rsidP="00F24DCC">
            <w:pPr>
              <w:autoSpaceDE w:val="0"/>
              <w:rPr>
                <w:rFonts w:ascii="Calibri" w:hAnsi="Calibri" w:cs="Calibri"/>
                <w:b/>
                <w:bCs/>
                <w:sz w:val="20"/>
                <w:szCs w:val="20"/>
              </w:rPr>
            </w:pPr>
            <w:r w:rsidRPr="00CA50F9">
              <w:rPr>
                <w:rFonts w:ascii="Calibri" w:hAnsi="Calibri" w:cs="Calibri"/>
                <w:b/>
                <w:bCs/>
                <w:sz w:val="20"/>
                <w:szCs w:val="20"/>
              </w:rPr>
              <w:t xml:space="preserve">                                      OG bo</w:t>
            </w:r>
          </w:p>
          <w:p w14:paraId="796045A3" w14:textId="1E3C649D" w:rsidR="0057749A" w:rsidRPr="00CA50F9" w:rsidRDefault="0057749A" w:rsidP="00F24DCC">
            <w:pPr>
              <w:autoSpaceDE w:val="0"/>
              <w:ind w:left="142"/>
              <w:rPr>
                <w:rFonts w:ascii="Calibri" w:hAnsi="Calibri" w:cs="Calibri"/>
                <w:b/>
                <w:bCs/>
                <w:sz w:val="20"/>
                <w:szCs w:val="20"/>
              </w:rPr>
            </w:pPr>
            <w:r w:rsidRPr="00CA50F9">
              <w:rPr>
                <w:rFonts w:ascii="Calibri" w:hAnsi="Calibri" w:cs="Calibri"/>
                <w:b/>
                <w:bCs/>
                <w:sz w:val="20"/>
                <w:szCs w:val="20"/>
              </w:rPr>
              <w:t xml:space="preserve">Gwarancja  = </w:t>
            </w:r>
            <w:r w:rsidRPr="00CA50F9">
              <w:rPr>
                <w:rFonts w:ascii="Calibri" w:hAnsi="Calibri" w:cs="Calibri"/>
                <w:b/>
                <w:bCs/>
                <w:noProof/>
                <w:sz w:val="20"/>
                <w:szCs w:val="20"/>
              </w:rPr>
              <w:drawing>
                <wp:inline distT="0" distB="0" distL="0" distR="0" wp14:anchorId="6EA1DB66" wp14:editId="771C92E5">
                  <wp:extent cx="922020" cy="1841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2020" cy="18415"/>
                          </a:xfrm>
                          <a:prstGeom prst="rect">
                            <a:avLst/>
                          </a:prstGeom>
                          <a:solidFill>
                            <a:srgbClr val="FFFFFF"/>
                          </a:solidFill>
                          <a:ln>
                            <a:noFill/>
                          </a:ln>
                        </pic:spPr>
                      </pic:pic>
                    </a:graphicData>
                  </a:graphic>
                </wp:inline>
              </w:drawing>
            </w:r>
            <w:r w:rsidRPr="00CA50F9">
              <w:rPr>
                <w:rFonts w:ascii="Calibri" w:hAnsi="Calibri" w:cs="Calibri"/>
                <w:b/>
                <w:bCs/>
                <w:sz w:val="20"/>
                <w:szCs w:val="20"/>
              </w:rPr>
              <w:t>X 40</w:t>
            </w:r>
          </w:p>
          <w:p w14:paraId="7D5C8635" w14:textId="77777777" w:rsidR="0057749A" w:rsidRPr="00CA50F9" w:rsidRDefault="0057749A" w:rsidP="00F24DCC">
            <w:pPr>
              <w:autoSpaceDE w:val="0"/>
              <w:ind w:left="142"/>
              <w:rPr>
                <w:rFonts w:ascii="Calibri" w:hAnsi="Calibri" w:cs="Calibri"/>
                <w:b/>
                <w:bCs/>
                <w:sz w:val="20"/>
                <w:szCs w:val="20"/>
              </w:rPr>
            </w:pPr>
            <w:r w:rsidRPr="00CA50F9">
              <w:rPr>
                <w:rFonts w:ascii="Calibri" w:hAnsi="Calibri" w:cs="Calibri"/>
                <w:b/>
                <w:bCs/>
                <w:sz w:val="20"/>
                <w:szCs w:val="20"/>
              </w:rPr>
              <w:tab/>
              <w:t xml:space="preserve">                          OG max</w:t>
            </w:r>
            <w:r w:rsidRPr="00CA50F9">
              <w:rPr>
                <w:rFonts w:ascii="Calibri" w:hAnsi="Calibri" w:cs="Calibri"/>
                <w:b/>
                <w:bCs/>
                <w:sz w:val="20"/>
                <w:szCs w:val="20"/>
              </w:rPr>
              <w:tab/>
            </w:r>
          </w:p>
          <w:p w14:paraId="6195932B" w14:textId="77777777" w:rsidR="0057749A" w:rsidRPr="00CA50F9" w:rsidRDefault="0057749A" w:rsidP="00F24DCC">
            <w:pPr>
              <w:autoSpaceDE w:val="0"/>
              <w:ind w:left="-76"/>
              <w:jc w:val="both"/>
              <w:rPr>
                <w:rFonts w:ascii="Calibri" w:hAnsi="Calibri" w:cs="Calibri"/>
                <w:b/>
                <w:bCs/>
                <w:sz w:val="20"/>
                <w:szCs w:val="20"/>
              </w:rPr>
            </w:pPr>
            <w:r w:rsidRPr="00CA50F9">
              <w:rPr>
                <w:rFonts w:ascii="Calibri" w:hAnsi="Calibri" w:cs="Calibri"/>
                <w:b/>
                <w:bCs/>
                <w:sz w:val="20"/>
                <w:szCs w:val="20"/>
              </w:rPr>
              <w:t xml:space="preserve"> gdzie:</w:t>
            </w:r>
          </w:p>
          <w:p w14:paraId="423BB276" w14:textId="54DCB261" w:rsidR="0057749A" w:rsidRPr="00CA50F9" w:rsidRDefault="0057749A" w:rsidP="00F24DCC">
            <w:pPr>
              <w:autoSpaceDE w:val="0"/>
              <w:jc w:val="both"/>
              <w:rPr>
                <w:rFonts w:ascii="Calibri" w:hAnsi="Calibri" w:cs="Calibri"/>
                <w:bCs/>
                <w:sz w:val="20"/>
                <w:szCs w:val="20"/>
              </w:rPr>
            </w:pPr>
            <w:r w:rsidRPr="00CA50F9">
              <w:rPr>
                <w:rFonts w:ascii="Calibri" w:hAnsi="Calibri" w:cs="Calibri"/>
                <w:bCs/>
                <w:sz w:val="20"/>
                <w:szCs w:val="20"/>
              </w:rPr>
              <w:t xml:space="preserve">OG bo – okres udzielonej gwarancji w badanej ofercie (minimalny okres gwarancji nie może być krótszy niż </w:t>
            </w:r>
            <w:r>
              <w:rPr>
                <w:rFonts w:ascii="Calibri" w:hAnsi="Calibri" w:cs="Calibri"/>
                <w:bCs/>
                <w:sz w:val="20"/>
                <w:szCs w:val="20"/>
              </w:rPr>
              <w:t>60</w:t>
            </w:r>
            <w:r w:rsidRPr="00CA50F9">
              <w:rPr>
                <w:rFonts w:ascii="Calibri" w:hAnsi="Calibri" w:cs="Calibri"/>
                <w:bCs/>
                <w:sz w:val="20"/>
                <w:szCs w:val="20"/>
              </w:rPr>
              <w:t xml:space="preserve"> miesięcy)</w:t>
            </w:r>
          </w:p>
          <w:p w14:paraId="073A2A8B" w14:textId="67D63887" w:rsidR="0057749A" w:rsidRPr="00CA50F9" w:rsidRDefault="0057749A" w:rsidP="00F24DCC">
            <w:pPr>
              <w:autoSpaceDE w:val="0"/>
              <w:jc w:val="both"/>
              <w:rPr>
                <w:rFonts w:ascii="Calibri" w:hAnsi="Calibri" w:cs="Calibri"/>
                <w:b/>
                <w:sz w:val="20"/>
                <w:szCs w:val="20"/>
              </w:rPr>
            </w:pPr>
            <w:r w:rsidRPr="00CA50F9">
              <w:rPr>
                <w:rFonts w:ascii="Calibri" w:hAnsi="Calibri" w:cs="Calibri"/>
                <w:bCs/>
                <w:sz w:val="20"/>
                <w:szCs w:val="20"/>
              </w:rPr>
              <w:t xml:space="preserve">OG max – maksymalny oferowany okres udzielonej gwarancji spośród złożonych ofert (max </w:t>
            </w:r>
            <w:r>
              <w:rPr>
                <w:rFonts w:ascii="Calibri" w:hAnsi="Calibri" w:cs="Calibri"/>
                <w:bCs/>
                <w:sz w:val="20"/>
                <w:szCs w:val="20"/>
              </w:rPr>
              <w:t>84</w:t>
            </w:r>
            <w:r w:rsidRPr="00CA50F9">
              <w:rPr>
                <w:rFonts w:ascii="Calibri" w:hAnsi="Calibri" w:cs="Calibri"/>
                <w:bCs/>
                <w:sz w:val="20"/>
                <w:szCs w:val="20"/>
              </w:rPr>
              <w:t xml:space="preserve">  miesięcy)</w:t>
            </w:r>
          </w:p>
        </w:tc>
      </w:tr>
      <w:tr w:rsidR="0057749A" w:rsidRPr="00CA50F9" w14:paraId="55E83B16" w14:textId="77777777" w:rsidTr="0057749A">
        <w:trPr>
          <w:trHeight w:val="265"/>
        </w:trPr>
        <w:tc>
          <w:tcPr>
            <w:tcW w:w="1668" w:type="dxa"/>
            <w:shd w:val="clear" w:color="auto" w:fill="BDD6EE"/>
          </w:tcPr>
          <w:p w14:paraId="6405E7E7" w14:textId="77777777" w:rsidR="0057749A" w:rsidRPr="00CA50F9" w:rsidRDefault="0057749A" w:rsidP="00F24DCC">
            <w:pPr>
              <w:autoSpaceDE w:val="0"/>
              <w:rPr>
                <w:rFonts w:ascii="Calibri" w:hAnsi="Calibri" w:cs="Calibri"/>
                <w:sz w:val="20"/>
                <w:szCs w:val="20"/>
              </w:rPr>
            </w:pPr>
            <w:r w:rsidRPr="00CA50F9">
              <w:rPr>
                <w:rFonts w:ascii="Calibri" w:hAnsi="Calibri" w:cs="Calibri"/>
                <w:sz w:val="20"/>
                <w:szCs w:val="20"/>
              </w:rPr>
              <w:t>Razem</w:t>
            </w:r>
          </w:p>
        </w:tc>
        <w:tc>
          <w:tcPr>
            <w:tcW w:w="1134" w:type="dxa"/>
            <w:shd w:val="clear" w:color="auto" w:fill="BDD6EE"/>
          </w:tcPr>
          <w:p w14:paraId="7B984F3C" w14:textId="77777777" w:rsidR="0057749A" w:rsidRPr="00CA50F9" w:rsidRDefault="0057749A" w:rsidP="00F24DCC">
            <w:pPr>
              <w:autoSpaceDE w:val="0"/>
              <w:rPr>
                <w:rFonts w:ascii="Calibri" w:hAnsi="Calibri" w:cs="Calibri"/>
                <w:sz w:val="20"/>
                <w:szCs w:val="20"/>
              </w:rPr>
            </w:pPr>
          </w:p>
        </w:tc>
        <w:tc>
          <w:tcPr>
            <w:tcW w:w="1134" w:type="dxa"/>
            <w:shd w:val="clear" w:color="auto" w:fill="BDD6EE"/>
          </w:tcPr>
          <w:p w14:paraId="519E7B08" w14:textId="061F58A4" w:rsidR="0057749A" w:rsidRPr="00CA50F9" w:rsidRDefault="0057749A" w:rsidP="00F24DCC">
            <w:pPr>
              <w:autoSpaceDE w:val="0"/>
              <w:rPr>
                <w:rFonts w:ascii="Calibri" w:hAnsi="Calibri" w:cs="Calibri"/>
                <w:sz w:val="20"/>
                <w:szCs w:val="20"/>
              </w:rPr>
            </w:pPr>
            <w:r w:rsidRPr="00CA50F9">
              <w:rPr>
                <w:rFonts w:ascii="Calibri" w:hAnsi="Calibri" w:cs="Calibri"/>
                <w:sz w:val="20"/>
                <w:szCs w:val="20"/>
              </w:rPr>
              <w:t>100%</w:t>
            </w:r>
          </w:p>
        </w:tc>
        <w:tc>
          <w:tcPr>
            <w:tcW w:w="1134" w:type="dxa"/>
            <w:shd w:val="clear" w:color="auto" w:fill="BDD6EE"/>
          </w:tcPr>
          <w:p w14:paraId="47E2D43F" w14:textId="77777777" w:rsidR="0057749A" w:rsidRPr="00CA50F9" w:rsidRDefault="0057749A" w:rsidP="00F24DCC">
            <w:pPr>
              <w:autoSpaceDE w:val="0"/>
              <w:rPr>
                <w:rFonts w:ascii="Calibri" w:hAnsi="Calibri" w:cs="Calibri"/>
                <w:sz w:val="20"/>
                <w:szCs w:val="20"/>
              </w:rPr>
            </w:pPr>
            <w:r w:rsidRPr="00CA50F9">
              <w:rPr>
                <w:rFonts w:ascii="Calibri" w:hAnsi="Calibri" w:cs="Calibri"/>
                <w:sz w:val="20"/>
                <w:szCs w:val="20"/>
              </w:rPr>
              <w:t>100</w:t>
            </w:r>
          </w:p>
        </w:tc>
        <w:tc>
          <w:tcPr>
            <w:tcW w:w="5244" w:type="dxa"/>
            <w:shd w:val="clear" w:color="auto" w:fill="BDD6EE"/>
          </w:tcPr>
          <w:p w14:paraId="63F555C4" w14:textId="77777777" w:rsidR="0057749A" w:rsidRPr="00CA50F9" w:rsidRDefault="0057749A" w:rsidP="00F24DCC">
            <w:pPr>
              <w:autoSpaceDE w:val="0"/>
              <w:rPr>
                <w:rFonts w:ascii="Calibri" w:hAnsi="Calibri" w:cs="Calibri"/>
                <w:sz w:val="20"/>
                <w:szCs w:val="20"/>
              </w:rPr>
            </w:pPr>
          </w:p>
        </w:tc>
      </w:tr>
    </w:tbl>
    <w:p w14:paraId="314B612A" w14:textId="67984EE3" w:rsidR="00C01C34" w:rsidRPr="00CA50F9" w:rsidRDefault="00C01C34" w:rsidP="004D1C2C">
      <w:pPr>
        <w:spacing w:line="360" w:lineRule="auto"/>
        <w:ind w:left="426"/>
        <w:rPr>
          <w:rFonts w:ascii="Calibri" w:hAnsi="Calibri" w:cs="Calibri"/>
          <w:sz w:val="20"/>
          <w:szCs w:val="20"/>
        </w:rPr>
      </w:pPr>
    </w:p>
    <w:p w14:paraId="6DF5DB33" w14:textId="467B1A50" w:rsidR="00F967CB" w:rsidRPr="00CA50F9" w:rsidRDefault="00F967CB" w:rsidP="004F150B">
      <w:pPr>
        <w:autoSpaceDE w:val="0"/>
        <w:spacing w:line="360" w:lineRule="auto"/>
        <w:ind w:left="340"/>
        <w:jc w:val="both"/>
        <w:rPr>
          <w:rFonts w:ascii="Calibri" w:hAnsi="Calibri" w:cs="Calibri"/>
          <w:bCs/>
          <w:sz w:val="20"/>
          <w:szCs w:val="20"/>
        </w:rPr>
      </w:pPr>
      <w:r w:rsidRPr="00CA50F9">
        <w:rPr>
          <w:rFonts w:ascii="Calibri" w:hAnsi="Calibri" w:cs="Calibri"/>
          <w:bCs/>
          <w:sz w:val="20"/>
          <w:szCs w:val="20"/>
        </w:rPr>
        <w:t xml:space="preserve">Ofertą najkorzystniejszą zostanie wybrana ta oferta, która otrzyma najwyższą ilość punktów w kryterium cena i </w:t>
      </w:r>
      <w:r w:rsidR="00B66489" w:rsidRPr="00CA50F9">
        <w:rPr>
          <w:rFonts w:ascii="Calibri" w:hAnsi="Calibri" w:cs="Calibri"/>
          <w:bCs/>
          <w:sz w:val="20"/>
          <w:szCs w:val="20"/>
        </w:rPr>
        <w:t>długość okresu gwarancji</w:t>
      </w:r>
      <w:r w:rsidRPr="00CA50F9">
        <w:rPr>
          <w:rFonts w:ascii="Calibri" w:hAnsi="Calibri" w:cs="Calibri"/>
          <w:bCs/>
          <w:sz w:val="20"/>
          <w:szCs w:val="20"/>
        </w:rPr>
        <w:t xml:space="preserve">. </w:t>
      </w:r>
    </w:p>
    <w:p w14:paraId="0BE71DEE" w14:textId="77777777" w:rsidR="00F967CB" w:rsidRPr="00CA50F9" w:rsidRDefault="00F967CB" w:rsidP="004F150B">
      <w:pPr>
        <w:autoSpaceDE w:val="0"/>
        <w:spacing w:line="360" w:lineRule="auto"/>
        <w:ind w:left="340"/>
        <w:jc w:val="both"/>
        <w:rPr>
          <w:rFonts w:ascii="Calibri" w:hAnsi="Calibri" w:cs="Calibri"/>
          <w:bCs/>
          <w:sz w:val="20"/>
          <w:szCs w:val="20"/>
        </w:rPr>
      </w:pPr>
      <w:r w:rsidRPr="00CA50F9">
        <w:rPr>
          <w:rFonts w:ascii="Calibri" w:hAnsi="Calibri" w:cs="Calibri"/>
          <w:bCs/>
          <w:sz w:val="20"/>
          <w:szCs w:val="20"/>
        </w:rPr>
        <w:t>Całkowita liczba pkt jaka otrzyma dana oferta zostanie obliczona wg poniższego wzoru:</w:t>
      </w:r>
    </w:p>
    <w:p w14:paraId="3C73E43D" w14:textId="77777777" w:rsidR="00F967CB" w:rsidRPr="00CA50F9" w:rsidRDefault="00F967CB" w:rsidP="004F150B">
      <w:pPr>
        <w:autoSpaceDE w:val="0"/>
        <w:spacing w:line="360" w:lineRule="auto"/>
        <w:ind w:left="340"/>
        <w:jc w:val="both"/>
        <w:rPr>
          <w:rFonts w:ascii="Calibri" w:hAnsi="Calibri" w:cs="Calibri"/>
          <w:bCs/>
          <w:sz w:val="20"/>
          <w:szCs w:val="20"/>
        </w:rPr>
      </w:pPr>
    </w:p>
    <w:p w14:paraId="4507DB84" w14:textId="63E01794" w:rsidR="00F967CB" w:rsidRPr="00CA50F9" w:rsidRDefault="00F967CB" w:rsidP="004F150B">
      <w:pPr>
        <w:autoSpaceDE w:val="0"/>
        <w:spacing w:line="360" w:lineRule="auto"/>
        <w:ind w:left="340"/>
        <w:jc w:val="both"/>
        <w:rPr>
          <w:rFonts w:ascii="Calibri" w:hAnsi="Calibri" w:cs="Calibri"/>
          <w:bCs/>
          <w:sz w:val="20"/>
          <w:szCs w:val="20"/>
        </w:rPr>
      </w:pPr>
      <w:r w:rsidRPr="00CA50F9">
        <w:rPr>
          <w:rFonts w:ascii="Calibri" w:hAnsi="Calibri" w:cs="Calibri"/>
          <w:bCs/>
          <w:sz w:val="20"/>
          <w:szCs w:val="20"/>
        </w:rPr>
        <w:t>L= C+G</w:t>
      </w:r>
    </w:p>
    <w:p w14:paraId="597D2B3F" w14:textId="77777777" w:rsidR="00F967CB" w:rsidRPr="00CA50F9" w:rsidRDefault="00F967CB" w:rsidP="004F150B">
      <w:pPr>
        <w:autoSpaceDE w:val="0"/>
        <w:spacing w:line="360" w:lineRule="auto"/>
        <w:ind w:left="340"/>
        <w:jc w:val="both"/>
        <w:rPr>
          <w:rFonts w:ascii="Calibri" w:hAnsi="Calibri" w:cs="Calibri"/>
          <w:bCs/>
          <w:sz w:val="20"/>
          <w:szCs w:val="20"/>
        </w:rPr>
      </w:pPr>
      <w:r w:rsidRPr="00CA50F9">
        <w:rPr>
          <w:rFonts w:ascii="Calibri" w:hAnsi="Calibri" w:cs="Calibri"/>
          <w:bCs/>
          <w:sz w:val="20"/>
          <w:szCs w:val="20"/>
        </w:rPr>
        <w:t>gdzie:</w:t>
      </w:r>
    </w:p>
    <w:p w14:paraId="31F0F6FD" w14:textId="77777777" w:rsidR="00F967CB" w:rsidRPr="00CA50F9" w:rsidRDefault="00F967CB" w:rsidP="004F150B">
      <w:pPr>
        <w:autoSpaceDE w:val="0"/>
        <w:spacing w:line="360" w:lineRule="auto"/>
        <w:ind w:left="340"/>
        <w:jc w:val="both"/>
        <w:rPr>
          <w:rFonts w:ascii="Calibri" w:hAnsi="Calibri" w:cs="Calibri"/>
          <w:bCs/>
          <w:sz w:val="20"/>
          <w:szCs w:val="20"/>
        </w:rPr>
      </w:pPr>
      <w:r w:rsidRPr="00CA50F9">
        <w:rPr>
          <w:rFonts w:ascii="Calibri" w:hAnsi="Calibri" w:cs="Calibri"/>
          <w:bCs/>
          <w:sz w:val="20"/>
          <w:szCs w:val="20"/>
        </w:rPr>
        <w:t>L – całkowita liczba pkt</w:t>
      </w:r>
    </w:p>
    <w:p w14:paraId="04401F5B" w14:textId="77777777" w:rsidR="00F967CB" w:rsidRPr="00CA50F9" w:rsidRDefault="00F967CB" w:rsidP="004F150B">
      <w:pPr>
        <w:autoSpaceDE w:val="0"/>
        <w:spacing w:line="360" w:lineRule="auto"/>
        <w:ind w:left="340"/>
        <w:jc w:val="both"/>
        <w:rPr>
          <w:rFonts w:ascii="Calibri" w:hAnsi="Calibri" w:cs="Calibri"/>
          <w:bCs/>
          <w:sz w:val="20"/>
          <w:szCs w:val="20"/>
        </w:rPr>
      </w:pPr>
      <w:r w:rsidRPr="00CA50F9">
        <w:rPr>
          <w:rFonts w:ascii="Calibri" w:hAnsi="Calibri" w:cs="Calibri"/>
          <w:bCs/>
          <w:sz w:val="20"/>
          <w:szCs w:val="20"/>
        </w:rPr>
        <w:t xml:space="preserve">C - pkt uzyskane w kryterium </w:t>
      </w:r>
      <w:r w:rsidRPr="00CA50F9">
        <w:rPr>
          <w:rFonts w:ascii="Calibri" w:hAnsi="Calibri" w:cs="Calibri"/>
          <w:b/>
          <w:bCs/>
          <w:sz w:val="20"/>
          <w:szCs w:val="20"/>
        </w:rPr>
        <w:t>„Cena”</w:t>
      </w:r>
    </w:p>
    <w:p w14:paraId="2AFF9890" w14:textId="360839B9" w:rsidR="00F967CB" w:rsidRPr="00CA50F9" w:rsidRDefault="00F967CB" w:rsidP="004F150B">
      <w:pPr>
        <w:autoSpaceDE w:val="0"/>
        <w:spacing w:line="360" w:lineRule="auto"/>
        <w:ind w:left="340"/>
        <w:jc w:val="both"/>
        <w:rPr>
          <w:rFonts w:ascii="Calibri" w:hAnsi="Calibri" w:cs="Calibri"/>
          <w:bCs/>
          <w:sz w:val="20"/>
          <w:szCs w:val="20"/>
        </w:rPr>
      </w:pPr>
      <w:r w:rsidRPr="00CA50F9">
        <w:rPr>
          <w:rFonts w:ascii="Calibri" w:hAnsi="Calibri" w:cs="Calibri"/>
          <w:bCs/>
          <w:sz w:val="20"/>
          <w:szCs w:val="20"/>
        </w:rPr>
        <w:t xml:space="preserve">G – pkt uzyskane w kryterium </w:t>
      </w:r>
      <w:r w:rsidRPr="00CA50F9">
        <w:rPr>
          <w:rFonts w:ascii="Calibri" w:hAnsi="Calibri" w:cs="Calibri"/>
          <w:b/>
          <w:bCs/>
          <w:sz w:val="20"/>
          <w:szCs w:val="20"/>
        </w:rPr>
        <w:t>„Długość okresu gwarancji”</w:t>
      </w:r>
    </w:p>
    <w:p w14:paraId="6D81DDDC" w14:textId="77777777" w:rsidR="00F967CB" w:rsidRPr="00CA50F9" w:rsidRDefault="00F967CB" w:rsidP="004F150B">
      <w:pPr>
        <w:spacing w:line="360" w:lineRule="auto"/>
        <w:ind w:left="340"/>
        <w:jc w:val="both"/>
        <w:rPr>
          <w:rFonts w:ascii="Calibri" w:hAnsi="Calibri" w:cs="Calibri"/>
          <w:sz w:val="20"/>
          <w:szCs w:val="20"/>
        </w:rPr>
      </w:pPr>
      <w:r w:rsidRPr="00CA50F9">
        <w:rPr>
          <w:rFonts w:ascii="Calibri" w:hAnsi="Calibri" w:cs="Calibri"/>
          <w:sz w:val="20"/>
          <w:szCs w:val="20"/>
        </w:rPr>
        <w:lastRenderedPageBreak/>
        <w:t>Punktacja przyznawana ofertom w poszczególnych kryteriach oceny ofert będzie liczona z dokładnością do dwóch miejsc po przecinku, zgodnie z zasadami arytmetyki.</w:t>
      </w:r>
    </w:p>
    <w:p w14:paraId="44613E8F" w14:textId="7CD15A50" w:rsidR="00C01C34" w:rsidRPr="00CA50F9" w:rsidRDefault="00C01C34" w:rsidP="001673FC">
      <w:pPr>
        <w:pStyle w:val="Akapitzlist"/>
        <w:numPr>
          <w:ilvl w:val="0"/>
          <w:numId w:val="30"/>
        </w:numPr>
        <w:spacing w:after="0" w:line="360" w:lineRule="auto"/>
        <w:ind w:left="340" w:firstLine="0"/>
        <w:jc w:val="both"/>
        <w:rPr>
          <w:sz w:val="20"/>
          <w:szCs w:val="20"/>
        </w:rPr>
      </w:pPr>
      <w:r w:rsidRPr="00CA50F9">
        <w:rPr>
          <w:sz w:val="20"/>
          <w:szCs w:val="20"/>
        </w:rPr>
        <w:t>W toku badania i oceny ofert Zamawiający może żądać od Wykonawcy wyjaśnień dotyczących treści złożonej oferty, w tym zaoferowanej ceny.</w:t>
      </w:r>
    </w:p>
    <w:p w14:paraId="61A9BCB4" w14:textId="77777777" w:rsidR="00C01C34" w:rsidRPr="00CA50F9" w:rsidRDefault="00C01C34" w:rsidP="001673FC">
      <w:pPr>
        <w:numPr>
          <w:ilvl w:val="0"/>
          <w:numId w:val="30"/>
        </w:numPr>
        <w:spacing w:line="360" w:lineRule="auto"/>
        <w:ind w:left="340" w:firstLine="0"/>
        <w:jc w:val="both"/>
        <w:rPr>
          <w:rFonts w:ascii="Calibri" w:hAnsi="Calibri" w:cs="Calibri"/>
          <w:sz w:val="20"/>
          <w:szCs w:val="20"/>
        </w:rPr>
      </w:pPr>
      <w:r w:rsidRPr="00CA50F9">
        <w:rPr>
          <w:rFonts w:ascii="Calibri" w:hAnsi="Calibri" w:cs="Calibri"/>
          <w:sz w:val="20"/>
          <w:szCs w:val="20"/>
        </w:rPr>
        <w:t>Zamawiający udzieli zamówienia Wykonawcy, którego oferta zostanie uznana za najkorzystniejszą.</w:t>
      </w:r>
    </w:p>
    <w:p w14:paraId="0000012E" w14:textId="10DDE897" w:rsidR="006D75B7" w:rsidRPr="00EA109B" w:rsidRDefault="00430A71"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33" w:name="_jdd1gpfct9cq" w:colFirst="0" w:colLast="0"/>
      <w:bookmarkEnd w:id="33"/>
      <w:r w:rsidRPr="00EA109B">
        <w:rPr>
          <w:rFonts w:asciiTheme="majorHAnsi" w:hAnsiTheme="majorHAnsi" w:cstheme="majorHAnsi"/>
          <w:b/>
          <w:bCs/>
          <w:sz w:val="20"/>
          <w:szCs w:val="20"/>
        </w:rPr>
        <w:t>XXI. INFORMACJE O FORMALNOŚCIACH, JAKIE POWINNY BYĆ DOPEŁNIONE PO WYBORZE OFERTY W CELU ZAWARCIA UMOWY</w:t>
      </w:r>
    </w:p>
    <w:p w14:paraId="0000012F" w14:textId="567086EE" w:rsidR="006D75B7" w:rsidRPr="00CA50F9" w:rsidRDefault="00F21208" w:rsidP="004F150B">
      <w:pPr>
        <w:numPr>
          <w:ilvl w:val="0"/>
          <w:numId w:val="6"/>
        </w:numPr>
        <w:spacing w:line="360" w:lineRule="auto"/>
        <w:ind w:left="340" w:firstLine="0"/>
        <w:jc w:val="both"/>
        <w:rPr>
          <w:rFonts w:ascii="Calibri" w:hAnsi="Calibri" w:cs="Calibri"/>
          <w:sz w:val="20"/>
          <w:szCs w:val="20"/>
        </w:rPr>
      </w:pPr>
      <w:r w:rsidRPr="00CA50F9">
        <w:rPr>
          <w:rFonts w:ascii="Calibri" w:hAnsi="Calibri" w:cs="Calibri"/>
          <w:sz w:val="20"/>
          <w:szCs w:val="20"/>
        </w:rPr>
        <w:t>Zamawiający zawiera umowę w sprawie zamówienia publicznego w terminie nie krótszym niż 5 dni od dnia przesłania zawiadomienia o wyborze najkorzystniejszej oferty.</w:t>
      </w:r>
    </w:p>
    <w:p w14:paraId="00000130" w14:textId="7A08E885" w:rsidR="006D75B7" w:rsidRPr="00CA50F9" w:rsidRDefault="00F21208" w:rsidP="004F150B">
      <w:pPr>
        <w:numPr>
          <w:ilvl w:val="0"/>
          <w:numId w:val="6"/>
        </w:numPr>
        <w:spacing w:line="360" w:lineRule="auto"/>
        <w:ind w:left="340" w:firstLine="0"/>
        <w:jc w:val="both"/>
        <w:rPr>
          <w:rFonts w:ascii="Calibri" w:hAnsi="Calibri" w:cs="Calibri"/>
          <w:sz w:val="20"/>
          <w:szCs w:val="20"/>
        </w:rPr>
      </w:pPr>
      <w:r w:rsidRPr="00CA50F9">
        <w:rPr>
          <w:rFonts w:ascii="Calibri" w:hAnsi="Calibri" w:cs="Calibri"/>
          <w:sz w:val="20"/>
          <w:szCs w:val="20"/>
        </w:rPr>
        <w:t>Zamawiający może zawrzeć umowę w sprawie zamówienia publicznego przed upływem terminu, o którym mowa w ust. 1, jeżeli w postępowaniu o udzielenie zamówienia prowadzonym w trybie</w:t>
      </w:r>
      <w:r w:rsidR="00F967CB" w:rsidRPr="00CA50F9">
        <w:rPr>
          <w:rFonts w:ascii="Calibri" w:hAnsi="Calibri" w:cs="Calibri"/>
          <w:sz w:val="20"/>
          <w:szCs w:val="20"/>
        </w:rPr>
        <w:t xml:space="preserve"> </w:t>
      </w:r>
      <w:r w:rsidRPr="00CA50F9">
        <w:rPr>
          <w:rFonts w:ascii="Calibri" w:hAnsi="Calibri" w:cs="Calibri"/>
          <w:sz w:val="20"/>
          <w:szCs w:val="20"/>
        </w:rPr>
        <w:t>podstawowym złożono tylko jedną ofertę.</w:t>
      </w:r>
    </w:p>
    <w:p w14:paraId="00000131" w14:textId="3C3D596C" w:rsidR="006D75B7" w:rsidRPr="00CA50F9" w:rsidRDefault="00F21208" w:rsidP="004F150B">
      <w:pPr>
        <w:numPr>
          <w:ilvl w:val="0"/>
          <w:numId w:val="6"/>
        </w:numPr>
        <w:spacing w:line="360" w:lineRule="auto"/>
        <w:ind w:left="340" w:firstLine="0"/>
        <w:jc w:val="both"/>
        <w:rPr>
          <w:rFonts w:ascii="Calibri" w:hAnsi="Calibri" w:cs="Calibri"/>
          <w:sz w:val="20"/>
          <w:szCs w:val="20"/>
        </w:rPr>
      </w:pPr>
      <w:r w:rsidRPr="00CA50F9">
        <w:rPr>
          <w:rFonts w:ascii="Calibri" w:hAnsi="Calibri" w:cs="Calibr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B4240A" w:rsidRPr="00CA50F9">
        <w:rPr>
          <w:rFonts w:ascii="Calibri" w:hAnsi="Calibri" w:cs="Calibri"/>
          <w:sz w:val="20"/>
          <w:szCs w:val="20"/>
        </w:rPr>
        <w:t>II</w:t>
      </w:r>
      <w:r w:rsidRPr="00CA50F9">
        <w:rPr>
          <w:rFonts w:ascii="Calibri" w:hAnsi="Calibri" w:cs="Calibri"/>
          <w:sz w:val="20"/>
          <w:szCs w:val="20"/>
        </w:rPr>
        <w:t xml:space="preserve"> SWZ.</w:t>
      </w:r>
    </w:p>
    <w:p w14:paraId="00000132" w14:textId="77777777" w:rsidR="006D75B7" w:rsidRPr="00CA50F9" w:rsidRDefault="00F21208" w:rsidP="004F150B">
      <w:pPr>
        <w:numPr>
          <w:ilvl w:val="0"/>
          <w:numId w:val="6"/>
        </w:numPr>
        <w:spacing w:line="360" w:lineRule="auto"/>
        <w:ind w:left="340" w:firstLine="0"/>
        <w:jc w:val="both"/>
        <w:rPr>
          <w:rFonts w:ascii="Calibri" w:hAnsi="Calibri" w:cs="Calibri"/>
          <w:sz w:val="20"/>
          <w:szCs w:val="20"/>
        </w:rPr>
      </w:pPr>
      <w:r w:rsidRPr="00CA50F9">
        <w:rPr>
          <w:rFonts w:ascii="Calibri" w:hAnsi="Calibri" w:cs="Calibr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C97E223" w14:textId="77777777" w:rsidR="00E919E5" w:rsidRPr="00CA50F9" w:rsidRDefault="00F21208" w:rsidP="004F150B">
      <w:pPr>
        <w:numPr>
          <w:ilvl w:val="0"/>
          <w:numId w:val="6"/>
        </w:numPr>
        <w:spacing w:line="360" w:lineRule="auto"/>
        <w:ind w:left="340" w:firstLine="0"/>
        <w:jc w:val="both"/>
        <w:rPr>
          <w:rFonts w:ascii="Calibri" w:hAnsi="Calibri" w:cs="Calibri"/>
          <w:sz w:val="20"/>
          <w:szCs w:val="20"/>
        </w:rPr>
      </w:pPr>
      <w:r w:rsidRPr="00CA50F9">
        <w:rPr>
          <w:rFonts w:ascii="Calibri" w:hAnsi="Calibri" w:cs="Calibri"/>
          <w:sz w:val="20"/>
          <w:szCs w:val="20"/>
        </w:rPr>
        <w:t>Wykonawca będzie zobowiązany do podpisania umowy w miejscu i terminie wskazanym przez Zamawiającego.</w:t>
      </w:r>
    </w:p>
    <w:p w14:paraId="00000134" w14:textId="618B2D21" w:rsidR="006D75B7" w:rsidRPr="00EA109B" w:rsidRDefault="00430A71"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34" w:name="_8o16t0j5rcy" w:colFirst="0" w:colLast="0"/>
      <w:bookmarkEnd w:id="34"/>
      <w:r w:rsidRPr="00EA109B">
        <w:rPr>
          <w:rFonts w:asciiTheme="majorHAnsi" w:hAnsiTheme="majorHAnsi" w:cstheme="majorHAnsi"/>
          <w:b/>
          <w:bCs/>
          <w:sz w:val="20"/>
          <w:szCs w:val="20"/>
        </w:rPr>
        <w:t>XXII. WYMAGANIA DOTYCZĄCE ZABEZPIECZENIA NALEŻYTEGO WYKONANIA UMOWY</w:t>
      </w:r>
    </w:p>
    <w:p w14:paraId="00000135" w14:textId="75C6C862" w:rsidR="006D75B7" w:rsidRPr="00CA50F9" w:rsidRDefault="00F21208" w:rsidP="00D96265">
      <w:pPr>
        <w:spacing w:line="360" w:lineRule="auto"/>
        <w:ind w:left="340"/>
        <w:rPr>
          <w:rFonts w:ascii="Calibri" w:hAnsi="Calibri" w:cs="Calibri"/>
          <w:sz w:val="20"/>
          <w:szCs w:val="20"/>
          <w:vertAlign w:val="superscript"/>
        </w:rPr>
      </w:pPr>
      <w:r w:rsidRPr="00CA50F9">
        <w:rPr>
          <w:rFonts w:ascii="Calibri" w:hAnsi="Calibri" w:cs="Calibri"/>
          <w:sz w:val="20"/>
          <w:szCs w:val="20"/>
        </w:rPr>
        <w:t xml:space="preserve">Zamawiający </w:t>
      </w:r>
      <w:r w:rsidRPr="00CA50F9">
        <w:rPr>
          <w:rFonts w:ascii="Calibri" w:hAnsi="Calibri" w:cs="Calibri"/>
          <w:b/>
          <w:sz w:val="20"/>
          <w:szCs w:val="20"/>
        </w:rPr>
        <w:t xml:space="preserve"> wymaga</w:t>
      </w:r>
      <w:r w:rsidRPr="00CA50F9">
        <w:rPr>
          <w:rFonts w:ascii="Calibri" w:hAnsi="Calibri" w:cs="Calibri"/>
          <w:sz w:val="20"/>
          <w:szCs w:val="20"/>
        </w:rPr>
        <w:t xml:space="preserve"> wniesienia zabezpieczenia należytego wykonania umow</w:t>
      </w:r>
      <w:r w:rsidR="00A70159" w:rsidRPr="00CA50F9">
        <w:rPr>
          <w:rFonts w:ascii="Calibri" w:hAnsi="Calibri" w:cs="Calibri"/>
          <w:sz w:val="20"/>
          <w:szCs w:val="20"/>
        </w:rPr>
        <w:t xml:space="preserve">y dla każdej części zamówienia. </w:t>
      </w:r>
    </w:p>
    <w:p w14:paraId="700862B6" w14:textId="0601E8C6" w:rsidR="00F967CB" w:rsidRPr="00CA50F9" w:rsidRDefault="00F967CB" w:rsidP="00D96265">
      <w:pPr>
        <w:spacing w:line="360" w:lineRule="auto"/>
        <w:ind w:left="340"/>
        <w:jc w:val="both"/>
        <w:rPr>
          <w:rFonts w:ascii="Calibri" w:hAnsi="Calibri" w:cs="Calibri"/>
          <w:sz w:val="20"/>
          <w:szCs w:val="20"/>
        </w:rPr>
      </w:pPr>
      <w:r w:rsidRPr="00CA50F9">
        <w:rPr>
          <w:rFonts w:ascii="Calibri" w:hAnsi="Calibri" w:cs="Calibri"/>
          <w:sz w:val="20"/>
          <w:szCs w:val="20"/>
        </w:rPr>
        <w:t xml:space="preserve">Wybrany Wykonawca, przed podpisaniem umowy, zobowiązany jest do wniesienia zabezpieczenia należytego wykonania umowy w wysokości </w:t>
      </w:r>
      <w:r w:rsidRPr="00CA50F9">
        <w:rPr>
          <w:rFonts w:ascii="Calibri" w:hAnsi="Calibri" w:cs="Calibri"/>
          <w:b/>
          <w:sz w:val="20"/>
          <w:szCs w:val="20"/>
        </w:rPr>
        <w:t xml:space="preserve">5% ceny całkowitej podanej </w:t>
      </w:r>
      <w:r w:rsidRPr="00CA50F9">
        <w:rPr>
          <w:rFonts w:ascii="Calibri" w:hAnsi="Calibri" w:cs="Calibri"/>
          <w:b/>
          <w:sz w:val="20"/>
          <w:szCs w:val="20"/>
        </w:rPr>
        <w:br/>
        <w:t>w ofercie,</w:t>
      </w:r>
      <w:r w:rsidRPr="00CA50F9">
        <w:rPr>
          <w:rFonts w:ascii="Calibri" w:hAnsi="Calibri" w:cs="Calibri"/>
          <w:sz w:val="20"/>
          <w:szCs w:val="20"/>
        </w:rPr>
        <w:t xml:space="preserve"> w jednej z form określonych w art. 450 ustawy P</w:t>
      </w:r>
      <w:r w:rsidR="00B66489" w:rsidRPr="00CA50F9">
        <w:rPr>
          <w:rFonts w:ascii="Calibri" w:hAnsi="Calibri" w:cs="Calibri"/>
          <w:sz w:val="20"/>
          <w:szCs w:val="20"/>
        </w:rPr>
        <w:t>ZP</w:t>
      </w:r>
      <w:r w:rsidR="00776635" w:rsidRPr="00CA50F9">
        <w:rPr>
          <w:rFonts w:ascii="Calibri" w:hAnsi="Calibri" w:cs="Calibri"/>
          <w:sz w:val="20"/>
          <w:szCs w:val="20"/>
        </w:rPr>
        <w:t>.</w:t>
      </w:r>
    </w:p>
    <w:p w14:paraId="4D5C7BDB" w14:textId="5148F1D2" w:rsidR="00F967CB" w:rsidRPr="00CA50F9" w:rsidRDefault="00F967CB" w:rsidP="00D96265">
      <w:pPr>
        <w:spacing w:line="360" w:lineRule="auto"/>
        <w:ind w:left="340"/>
        <w:jc w:val="both"/>
        <w:rPr>
          <w:rFonts w:ascii="Calibri" w:hAnsi="Calibri" w:cs="Calibri"/>
          <w:sz w:val="20"/>
          <w:szCs w:val="20"/>
        </w:rPr>
      </w:pPr>
      <w:r w:rsidRPr="00CA50F9">
        <w:rPr>
          <w:rFonts w:ascii="Calibri" w:hAnsi="Calibri" w:cs="Calibri"/>
          <w:sz w:val="20"/>
          <w:szCs w:val="20"/>
        </w:rPr>
        <w:t>Zabezpieczenie wnoszone w pieniądzu należy wpłacić na rachunek nr</w:t>
      </w:r>
      <w:r w:rsidRPr="00CA50F9">
        <w:rPr>
          <w:rFonts w:ascii="Calibri" w:hAnsi="Calibri" w:cs="Calibri"/>
          <w:color w:val="FF0000"/>
          <w:sz w:val="20"/>
          <w:szCs w:val="20"/>
        </w:rPr>
        <w:t xml:space="preserve"> </w:t>
      </w:r>
      <w:r w:rsidRPr="00CA50F9">
        <w:rPr>
          <w:rFonts w:ascii="Calibri" w:hAnsi="Calibri" w:cs="Calibri"/>
          <w:b/>
          <w:sz w:val="20"/>
          <w:szCs w:val="20"/>
        </w:rPr>
        <w:t xml:space="preserve"> 62 8342 0009 2000 0358 2000 0004.</w:t>
      </w:r>
    </w:p>
    <w:p w14:paraId="00000136" w14:textId="592E6437" w:rsidR="006D75B7" w:rsidRPr="00EA109B" w:rsidRDefault="00430A71"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35" w:name="_n1rtepxw0unn" w:colFirst="0" w:colLast="0"/>
      <w:bookmarkEnd w:id="35"/>
      <w:r w:rsidRPr="00EA109B">
        <w:rPr>
          <w:rFonts w:asciiTheme="majorHAnsi" w:hAnsiTheme="majorHAnsi" w:cstheme="majorHAnsi"/>
          <w:b/>
          <w:bCs/>
          <w:sz w:val="20"/>
          <w:szCs w:val="20"/>
        </w:rPr>
        <w:t xml:space="preserve">XXIII. INFORMACJE O TREŚCI ZAWIERANEJ UMOWY ORAZ MOŻLIWOŚCI JEJ ZMIANY </w:t>
      </w:r>
    </w:p>
    <w:p w14:paraId="00000137" w14:textId="6F54283F" w:rsidR="006D75B7" w:rsidRPr="00CA50F9" w:rsidRDefault="00F21208" w:rsidP="004F150B">
      <w:pPr>
        <w:numPr>
          <w:ilvl w:val="3"/>
          <w:numId w:val="11"/>
        </w:numPr>
        <w:spacing w:line="360" w:lineRule="auto"/>
        <w:ind w:left="697" w:hanging="357"/>
        <w:jc w:val="both"/>
        <w:rPr>
          <w:rFonts w:ascii="Calibri" w:hAnsi="Calibri" w:cs="Calibri"/>
          <w:sz w:val="20"/>
          <w:szCs w:val="20"/>
        </w:rPr>
      </w:pPr>
      <w:r w:rsidRPr="00CA50F9">
        <w:rPr>
          <w:rFonts w:ascii="Calibri" w:hAnsi="Calibri" w:cs="Calibri"/>
          <w:sz w:val="20"/>
          <w:szCs w:val="20"/>
        </w:rPr>
        <w:t xml:space="preserve">Wybrany Wykonawca jest zobowiązany do zawarcia umowy w sprawie zamówienia publicznego na warunkach określonych we Wzorze Umowy, stanowiącym </w:t>
      </w:r>
      <w:r w:rsidRPr="00CA50F9">
        <w:rPr>
          <w:rFonts w:ascii="Calibri" w:hAnsi="Calibri" w:cs="Calibri"/>
          <w:b/>
          <w:sz w:val="20"/>
          <w:szCs w:val="20"/>
        </w:rPr>
        <w:t xml:space="preserve">Załącznik nr </w:t>
      </w:r>
      <w:r w:rsidR="00B74769" w:rsidRPr="00CA50F9">
        <w:rPr>
          <w:rFonts w:ascii="Calibri" w:hAnsi="Calibri" w:cs="Calibri"/>
          <w:b/>
          <w:bCs/>
          <w:sz w:val="20"/>
          <w:szCs w:val="20"/>
        </w:rPr>
        <w:t>6</w:t>
      </w:r>
      <w:r w:rsidRPr="00CA50F9">
        <w:rPr>
          <w:rFonts w:ascii="Calibri" w:hAnsi="Calibri" w:cs="Calibri"/>
          <w:b/>
          <w:sz w:val="20"/>
          <w:szCs w:val="20"/>
        </w:rPr>
        <w:t xml:space="preserve"> do SWZ</w:t>
      </w:r>
      <w:r w:rsidRPr="00CA50F9">
        <w:rPr>
          <w:rFonts w:ascii="Calibri" w:hAnsi="Calibri" w:cs="Calibri"/>
          <w:sz w:val="20"/>
          <w:szCs w:val="20"/>
        </w:rPr>
        <w:t>.</w:t>
      </w:r>
    </w:p>
    <w:p w14:paraId="00000138" w14:textId="77777777" w:rsidR="006D75B7" w:rsidRPr="00CA50F9" w:rsidRDefault="00F21208" w:rsidP="004F150B">
      <w:pPr>
        <w:numPr>
          <w:ilvl w:val="3"/>
          <w:numId w:val="11"/>
        </w:numPr>
        <w:spacing w:line="360" w:lineRule="auto"/>
        <w:ind w:left="697" w:hanging="357"/>
        <w:jc w:val="both"/>
        <w:rPr>
          <w:rFonts w:ascii="Calibri" w:hAnsi="Calibri" w:cs="Calibri"/>
          <w:sz w:val="20"/>
          <w:szCs w:val="20"/>
        </w:rPr>
      </w:pPr>
      <w:r w:rsidRPr="00CA50F9">
        <w:rPr>
          <w:rFonts w:ascii="Calibri" w:hAnsi="Calibri" w:cs="Calibri"/>
          <w:sz w:val="20"/>
          <w:szCs w:val="20"/>
        </w:rPr>
        <w:t>Zakres świadczenia Wykonawcy wynikający z umowy jest tożsamy z jego zobowiązaniem zawartym w ofercie.</w:t>
      </w:r>
    </w:p>
    <w:p w14:paraId="00000139" w14:textId="258547F9" w:rsidR="006D75B7" w:rsidRPr="00CA50F9" w:rsidRDefault="00F21208" w:rsidP="004F150B">
      <w:pPr>
        <w:numPr>
          <w:ilvl w:val="3"/>
          <w:numId w:val="11"/>
        </w:numPr>
        <w:spacing w:line="360" w:lineRule="auto"/>
        <w:ind w:left="697" w:hanging="357"/>
        <w:jc w:val="both"/>
        <w:rPr>
          <w:rFonts w:ascii="Calibri" w:hAnsi="Calibri" w:cs="Calibri"/>
          <w:sz w:val="20"/>
          <w:szCs w:val="20"/>
        </w:rPr>
      </w:pPr>
      <w:r w:rsidRPr="00CA50F9">
        <w:rPr>
          <w:rFonts w:ascii="Calibri" w:hAnsi="Calibri" w:cs="Calibri"/>
          <w:sz w:val="20"/>
          <w:szCs w:val="20"/>
        </w:rPr>
        <w:t xml:space="preserve">Zamawiający przewiduje możliwość zmiany zawartej umowy w stosunku do treści wybranej oferty w zakresie uregulowanym w art. 454-455 PZP oraz wskazanym we Wzorze Umowy, stanowiącym </w:t>
      </w:r>
      <w:r w:rsidRPr="00CA50F9">
        <w:rPr>
          <w:rFonts w:ascii="Calibri" w:hAnsi="Calibri" w:cs="Calibri"/>
          <w:b/>
          <w:sz w:val="20"/>
          <w:szCs w:val="20"/>
        </w:rPr>
        <w:t xml:space="preserve">Załącznik nr </w:t>
      </w:r>
      <w:r w:rsidR="00B74769" w:rsidRPr="00CA50F9">
        <w:rPr>
          <w:rFonts w:ascii="Calibri" w:hAnsi="Calibri" w:cs="Calibri"/>
          <w:b/>
          <w:bCs/>
          <w:sz w:val="20"/>
          <w:szCs w:val="20"/>
        </w:rPr>
        <w:t>6</w:t>
      </w:r>
      <w:r w:rsidRPr="00CA50F9">
        <w:rPr>
          <w:rFonts w:ascii="Calibri" w:hAnsi="Calibri" w:cs="Calibri"/>
          <w:b/>
          <w:sz w:val="20"/>
          <w:szCs w:val="20"/>
        </w:rPr>
        <w:t xml:space="preserve"> do SWZ</w:t>
      </w:r>
      <w:r w:rsidRPr="00CA50F9">
        <w:rPr>
          <w:rFonts w:ascii="Calibri" w:hAnsi="Calibri" w:cs="Calibri"/>
          <w:sz w:val="20"/>
          <w:szCs w:val="20"/>
        </w:rPr>
        <w:t>.</w:t>
      </w:r>
    </w:p>
    <w:p w14:paraId="0000013A" w14:textId="50C258E7" w:rsidR="006D75B7" w:rsidRPr="00CA50F9" w:rsidRDefault="00F21208" w:rsidP="004F150B">
      <w:pPr>
        <w:numPr>
          <w:ilvl w:val="3"/>
          <w:numId w:val="11"/>
        </w:numPr>
        <w:spacing w:line="360" w:lineRule="auto"/>
        <w:ind w:left="697" w:hanging="357"/>
        <w:jc w:val="both"/>
        <w:rPr>
          <w:rFonts w:ascii="Calibri" w:hAnsi="Calibri" w:cs="Calibri"/>
          <w:sz w:val="20"/>
          <w:szCs w:val="20"/>
        </w:rPr>
      </w:pPr>
      <w:r w:rsidRPr="00CA50F9">
        <w:rPr>
          <w:rFonts w:ascii="Calibri" w:hAnsi="Calibri" w:cs="Calibri"/>
          <w:sz w:val="20"/>
          <w:szCs w:val="20"/>
        </w:rPr>
        <w:t>Zmiana umowy wymaga dla swej ważności, pod rygorem nieważności, zachowania formy pisemnej.</w:t>
      </w:r>
    </w:p>
    <w:p w14:paraId="0000013B" w14:textId="18D9551E" w:rsidR="006D75B7" w:rsidRPr="00EA109B" w:rsidRDefault="00071AAD"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36" w:name="_kmfqfyi30wag" w:colFirst="0" w:colLast="0"/>
      <w:bookmarkEnd w:id="36"/>
      <w:r w:rsidRPr="00EA109B">
        <w:rPr>
          <w:rFonts w:asciiTheme="majorHAnsi" w:hAnsiTheme="majorHAnsi" w:cstheme="majorHAnsi"/>
          <w:b/>
          <w:bCs/>
          <w:sz w:val="20"/>
          <w:szCs w:val="20"/>
          <w:shd w:val="clear" w:color="auto" w:fill="DBE5F1" w:themeFill="accent1" w:themeFillTint="33"/>
        </w:rPr>
        <w:lastRenderedPageBreak/>
        <w:t>X</w:t>
      </w:r>
      <w:r w:rsidR="00D2565B" w:rsidRPr="00EA109B">
        <w:rPr>
          <w:rFonts w:asciiTheme="majorHAnsi" w:hAnsiTheme="majorHAnsi" w:cstheme="majorHAnsi"/>
          <w:b/>
          <w:bCs/>
          <w:sz w:val="20"/>
          <w:szCs w:val="20"/>
          <w:shd w:val="clear" w:color="auto" w:fill="DBE5F1" w:themeFill="accent1" w:themeFillTint="33"/>
        </w:rPr>
        <w:t>X</w:t>
      </w:r>
      <w:r w:rsidRPr="00EA109B">
        <w:rPr>
          <w:rFonts w:asciiTheme="majorHAnsi" w:hAnsiTheme="majorHAnsi" w:cstheme="majorHAnsi"/>
          <w:b/>
          <w:bCs/>
          <w:sz w:val="20"/>
          <w:szCs w:val="20"/>
          <w:shd w:val="clear" w:color="auto" w:fill="DBE5F1" w:themeFill="accent1" w:themeFillTint="33"/>
        </w:rPr>
        <w:t>IV. POUCZENIE O ŚRODKACH OCHRONY PRAWNEJ PRZYSŁUGUJĄCYCH WYKONAWCY</w:t>
      </w:r>
    </w:p>
    <w:p w14:paraId="0000013C" w14:textId="10DDEB75" w:rsidR="006D75B7" w:rsidRPr="00CA50F9" w:rsidRDefault="00F21208" w:rsidP="004F150B">
      <w:pPr>
        <w:numPr>
          <w:ilvl w:val="0"/>
          <w:numId w:val="5"/>
        </w:numPr>
        <w:spacing w:line="360" w:lineRule="auto"/>
        <w:ind w:left="340" w:firstLine="0"/>
        <w:jc w:val="both"/>
        <w:rPr>
          <w:rFonts w:ascii="Calibri" w:hAnsi="Calibri" w:cs="Calibri"/>
          <w:sz w:val="20"/>
          <w:szCs w:val="20"/>
        </w:rPr>
      </w:pPr>
      <w:r w:rsidRPr="00CA50F9">
        <w:rPr>
          <w:rFonts w:ascii="Calibri" w:hAnsi="Calibri" w:cs="Calibr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6D75B7" w:rsidRPr="00CA50F9" w:rsidRDefault="00F21208" w:rsidP="004F150B">
      <w:pPr>
        <w:numPr>
          <w:ilvl w:val="0"/>
          <w:numId w:val="5"/>
        </w:numPr>
        <w:spacing w:line="360" w:lineRule="auto"/>
        <w:ind w:left="340" w:firstLine="0"/>
        <w:jc w:val="both"/>
        <w:rPr>
          <w:rFonts w:ascii="Calibri" w:hAnsi="Calibri" w:cs="Calibri"/>
          <w:sz w:val="20"/>
          <w:szCs w:val="20"/>
        </w:rPr>
      </w:pPr>
      <w:r w:rsidRPr="00CA50F9">
        <w:rPr>
          <w:rFonts w:ascii="Calibri" w:hAnsi="Calibri" w:cs="Calibr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6D75B7" w:rsidRPr="00CA50F9" w:rsidRDefault="00F21208" w:rsidP="004F150B">
      <w:pPr>
        <w:numPr>
          <w:ilvl w:val="0"/>
          <w:numId w:val="5"/>
        </w:numPr>
        <w:spacing w:line="360" w:lineRule="auto"/>
        <w:ind w:left="340" w:firstLine="0"/>
        <w:jc w:val="both"/>
        <w:rPr>
          <w:rFonts w:ascii="Calibri" w:hAnsi="Calibri" w:cs="Calibri"/>
          <w:sz w:val="20"/>
          <w:szCs w:val="20"/>
        </w:rPr>
      </w:pPr>
      <w:r w:rsidRPr="00CA50F9">
        <w:rPr>
          <w:rFonts w:ascii="Calibri" w:hAnsi="Calibri" w:cs="Calibri"/>
          <w:sz w:val="20"/>
          <w:szCs w:val="20"/>
        </w:rPr>
        <w:t>Odwołanie przysługuje na:</w:t>
      </w:r>
    </w:p>
    <w:p w14:paraId="0000013F" w14:textId="77777777" w:rsidR="006D75B7" w:rsidRPr="00CA50F9" w:rsidRDefault="00F21208" w:rsidP="004F150B">
      <w:pPr>
        <w:spacing w:line="360" w:lineRule="auto"/>
        <w:ind w:left="340"/>
        <w:jc w:val="both"/>
        <w:rPr>
          <w:rFonts w:ascii="Calibri" w:hAnsi="Calibri" w:cs="Calibri"/>
          <w:sz w:val="20"/>
          <w:szCs w:val="20"/>
        </w:rPr>
      </w:pPr>
      <w:r w:rsidRPr="00CA50F9">
        <w:rPr>
          <w:rFonts w:ascii="Calibri" w:hAnsi="Calibri" w:cs="Calibri"/>
          <w:sz w:val="20"/>
          <w:szCs w:val="20"/>
        </w:rPr>
        <w:t>1)</w:t>
      </w:r>
      <w:r w:rsidRPr="00CA50F9">
        <w:rPr>
          <w:rFonts w:ascii="Calibri" w:hAnsi="Calibri" w:cs="Calibri"/>
          <w:sz w:val="20"/>
          <w:szCs w:val="20"/>
        </w:rPr>
        <w:tab/>
        <w:t>niezgodną z przepisami ustawy czynność Zamawiającego, podjętą w postępowaniu o udzielenie zamówienia, w tym na projektowane postanowienie umowy;</w:t>
      </w:r>
    </w:p>
    <w:p w14:paraId="00000140" w14:textId="77777777" w:rsidR="006D75B7" w:rsidRPr="00CA50F9" w:rsidRDefault="00F21208" w:rsidP="004F150B">
      <w:pPr>
        <w:spacing w:line="360" w:lineRule="auto"/>
        <w:ind w:left="340"/>
        <w:jc w:val="both"/>
        <w:rPr>
          <w:rFonts w:ascii="Calibri" w:hAnsi="Calibri" w:cs="Calibri"/>
          <w:sz w:val="20"/>
          <w:szCs w:val="20"/>
        </w:rPr>
      </w:pPr>
      <w:r w:rsidRPr="00CA50F9">
        <w:rPr>
          <w:rFonts w:ascii="Calibri" w:hAnsi="Calibri" w:cs="Calibri"/>
          <w:sz w:val="20"/>
          <w:szCs w:val="20"/>
        </w:rPr>
        <w:t>2)</w:t>
      </w:r>
      <w:r w:rsidRPr="00CA50F9">
        <w:rPr>
          <w:rFonts w:ascii="Calibri" w:hAnsi="Calibri" w:cs="Calibri"/>
          <w:sz w:val="20"/>
          <w:szCs w:val="20"/>
        </w:rPr>
        <w:tab/>
        <w:t>zaniechanie czynności w postępowaniu o udzielenie zamówienia do której zamawiający był obowiązany na podstawie ustawy;</w:t>
      </w:r>
    </w:p>
    <w:p w14:paraId="00000141" w14:textId="77777777" w:rsidR="006D75B7" w:rsidRPr="00CA50F9" w:rsidRDefault="00F21208" w:rsidP="004F150B">
      <w:pPr>
        <w:numPr>
          <w:ilvl w:val="0"/>
          <w:numId w:val="5"/>
        </w:numPr>
        <w:spacing w:line="360" w:lineRule="auto"/>
        <w:ind w:left="340" w:firstLine="0"/>
        <w:jc w:val="both"/>
        <w:rPr>
          <w:rFonts w:ascii="Calibri" w:hAnsi="Calibri" w:cs="Calibri"/>
          <w:sz w:val="20"/>
          <w:szCs w:val="20"/>
        </w:rPr>
      </w:pPr>
      <w:r w:rsidRPr="00CA50F9">
        <w:rPr>
          <w:rFonts w:ascii="Calibri" w:hAnsi="Calibri" w:cs="Calibr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6D75B7" w:rsidRPr="00CA50F9" w:rsidRDefault="00F21208" w:rsidP="004F150B">
      <w:pPr>
        <w:numPr>
          <w:ilvl w:val="0"/>
          <w:numId w:val="5"/>
        </w:numPr>
        <w:spacing w:line="360" w:lineRule="auto"/>
        <w:ind w:left="340" w:firstLine="0"/>
        <w:jc w:val="both"/>
        <w:rPr>
          <w:rFonts w:ascii="Calibri" w:hAnsi="Calibri" w:cs="Calibri"/>
          <w:sz w:val="20"/>
          <w:szCs w:val="20"/>
        </w:rPr>
      </w:pPr>
      <w:r w:rsidRPr="00CA50F9">
        <w:rPr>
          <w:rFonts w:ascii="Calibri" w:hAnsi="Calibri" w:cs="Calibri"/>
          <w:sz w:val="20"/>
          <w:szCs w:val="20"/>
        </w:rPr>
        <w:t>Odwołanie wobec treści ogłoszenia lub treści SWZ wnosi się w terminie 5 dni od dnia zamieszczenia ogłoszenia w Biuletynie Zamówień Publicznych lub treści SWZ na stronie internetowej.</w:t>
      </w:r>
    </w:p>
    <w:p w14:paraId="00000143" w14:textId="77777777" w:rsidR="006D75B7" w:rsidRPr="00CA50F9" w:rsidRDefault="00F21208" w:rsidP="004F150B">
      <w:pPr>
        <w:numPr>
          <w:ilvl w:val="0"/>
          <w:numId w:val="5"/>
        </w:numPr>
        <w:spacing w:line="360" w:lineRule="auto"/>
        <w:ind w:left="340" w:firstLine="0"/>
        <w:jc w:val="both"/>
        <w:rPr>
          <w:rFonts w:ascii="Calibri" w:hAnsi="Calibri" w:cs="Calibri"/>
          <w:sz w:val="20"/>
          <w:szCs w:val="20"/>
        </w:rPr>
      </w:pPr>
      <w:r w:rsidRPr="00CA50F9">
        <w:rPr>
          <w:rFonts w:ascii="Calibri" w:hAnsi="Calibri" w:cs="Calibri"/>
          <w:sz w:val="20"/>
          <w:szCs w:val="20"/>
        </w:rPr>
        <w:t>Odwołanie wnosi się w terminie:</w:t>
      </w:r>
    </w:p>
    <w:p w14:paraId="00000144" w14:textId="77777777" w:rsidR="006D75B7" w:rsidRPr="00CA50F9" w:rsidRDefault="00F21208" w:rsidP="004F150B">
      <w:pPr>
        <w:spacing w:line="360" w:lineRule="auto"/>
        <w:ind w:left="340"/>
        <w:jc w:val="both"/>
        <w:rPr>
          <w:rFonts w:ascii="Calibri" w:hAnsi="Calibri" w:cs="Calibri"/>
          <w:sz w:val="20"/>
          <w:szCs w:val="20"/>
        </w:rPr>
      </w:pPr>
      <w:r w:rsidRPr="00CA50F9">
        <w:rPr>
          <w:rFonts w:ascii="Calibri" w:hAnsi="Calibri" w:cs="Calibri"/>
          <w:sz w:val="20"/>
          <w:szCs w:val="20"/>
        </w:rPr>
        <w:t>1)</w:t>
      </w:r>
      <w:r w:rsidRPr="00CA50F9">
        <w:rPr>
          <w:rFonts w:ascii="Calibri" w:hAnsi="Calibri" w:cs="Calibri"/>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6D75B7" w:rsidRPr="00CA50F9" w:rsidRDefault="00F21208" w:rsidP="004F150B">
      <w:pPr>
        <w:spacing w:line="360" w:lineRule="auto"/>
        <w:ind w:left="340"/>
        <w:jc w:val="both"/>
        <w:rPr>
          <w:rFonts w:ascii="Calibri" w:hAnsi="Calibri" w:cs="Calibri"/>
          <w:sz w:val="20"/>
          <w:szCs w:val="20"/>
        </w:rPr>
      </w:pPr>
      <w:r w:rsidRPr="00CA50F9">
        <w:rPr>
          <w:rFonts w:ascii="Calibri" w:hAnsi="Calibri" w:cs="Calibri"/>
          <w:sz w:val="20"/>
          <w:szCs w:val="20"/>
        </w:rPr>
        <w:t>2)</w:t>
      </w:r>
      <w:r w:rsidRPr="00CA50F9">
        <w:rPr>
          <w:rFonts w:ascii="Calibri" w:hAnsi="Calibri" w:cs="Calibri"/>
          <w:sz w:val="20"/>
          <w:szCs w:val="20"/>
        </w:rPr>
        <w:tab/>
        <w:t>10 dni od dnia przekazania informacji o czynności zamawiającego stanowiącej podstawę jego wniesienia, jeżeli informacja została przekazana w sposób inny niż określony w pkt 1).</w:t>
      </w:r>
    </w:p>
    <w:p w14:paraId="00000146" w14:textId="77777777" w:rsidR="006D75B7" w:rsidRPr="00CA50F9" w:rsidRDefault="00F21208" w:rsidP="004F150B">
      <w:pPr>
        <w:numPr>
          <w:ilvl w:val="0"/>
          <w:numId w:val="5"/>
        </w:numPr>
        <w:spacing w:line="360" w:lineRule="auto"/>
        <w:ind w:left="340" w:firstLine="0"/>
        <w:jc w:val="both"/>
        <w:rPr>
          <w:rFonts w:ascii="Calibri" w:hAnsi="Calibri" w:cs="Calibri"/>
          <w:sz w:val="20"/>
          <w:szCs w:val="20"/>
        </w:rPr>
      </w:pPr>
      <w:r w:rsidRPr="00CA50F9">
        <w:rPr>
          <w:rFonts w:ascii="Calibri" w:hAnsi="Calibri" w:cs="Calibr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6D75B7" w:rsidRPr="00CA50F9" w:rsidRDefault="00F21208" w:rsidP="004F150B">
      <w:pPr>
        <w:numPr>
          <w:ilvl w:val="0"/>
          <w:numId w:val="5"/>
        </w:numPr>
        <w:spacing w:line="360" w:lineRule="auto"/>
        <w:ind w:left="340" w:firstLine="0"/>
        <w:jc w:val="both"/>
        <w:rPr>
          <w:rFonts w:ascii="Calibri" w:hAnsi="Calibri" w:cs="Calibri"/>
          <w:sz w:val="20"/>
          <w:szCs w:val="20"/>
        </w:rPr>
      </w:pPr>
      <w:r w:rsidRPr="00CA50F9">
        <w:rPr>
          <w:rFonts w:ascii="Calibri" w:hAnsi="Calibri" w:cs="Calibri"/>
          <w:sz w:val="20"/>
          <w:szCs w:val="20"/>
        </w:rPr>
        <w:t>Na orzeczenie Izby oraz postanowienie Prezesa Izby, o którym mowa w art. 519 ust. 1 ustawy PZP, stronom oraz uczestnikom postępowania odwoławczego przysługuje skarga do sądu.</w:t>
      </w:r>
    </w:p>
    <w:p w14:paraId="00000148" w14:textId="77777777" w:rsidR="006D75B7" w:rsidRPr="00CA50F9" w:rsidRDefault="00F21208" w:rsidP="004F150B">
      <w:pPr>
        <w:numPr>
          <w:ilvl w:val="0"/>
          <w:numId w:val="5"/>
        </w:numPr>
        <w:spacing w:line="360" w:lineRule="auto"/>
        <w:ind w:left="340" w:firstLine="0"/>
        <w:jc w:val="both"/>
        <w:rPr>
          <w:rFonts w:ascii="Calibri" w:hAnsi="Calibri" w:cs="Calibri"/>
          <w:sz w:val="20"/>
          <w:szCs w:val="20"/>
        </w:rPr>
      </w:pPr>
      <w:r w:rsidRPr="00CA50F9">
        <w:rPr>
          <w:rFonts w:ascii="Calibri" w:hAnsi="Calibri" w:cs="Calibr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6D75B7" w:rsidRPr="00CA50F9" w:rsidRDefault="00F21208" w:rsidP="004F150B">
      <w:pPr>
        <w:numPr>
          <w:ilvl w:val="0"/>
          <w:numId w:val="5"/>
        </w:numPr>
        <w:spacing w:line="360" w:lineRule="auto"/>
        <w:ind w:left="340" w:firstLine="0"/>
        <w:jc w:val="both"/>
        <w:rPr>
          <w:rFonts w:ascii="Calibri" w:hAnsi="Calibri" w:cs="Calibri"/>
          <w:sz w:val="20"/>
          <w:szCs w:val="20"/>
        </w:rPr>
      </w:pPr>
      <w:r w:rsidRPr="00CA50F9">
        <w:rPr>
          <w:rFonts w:ascii="Calibri" w:hAnsi="Calibri" w:cs="Calibri"/>
          <w:sz w:val="20"/>
          <w:szCs w:val="20"/>
        </w:rPr>
        <w:t>Skargę wnosi się do Sądu Okręgowego w Warszawie - sądu zamówień publicznych, zwanego dalej "sądem zamówień publicznych".</w:t>
      </w:r>
    </w:p>
    <w:p w14:paraId="0000014A" w14:textId="77777777" w:rsidR="006D75B7" w:rsidRPr="00CA50F9" w:rsidRDefault="00F21208" w:rsidP="004F150B">
      <w:pPr>
        <w:numPr>
          <w:ilvl w:val="0"/>
          <w:numId w:val="5"/>
        </w:numPr>
        <w:spacing w:line="360" w:lineRule="auto"/>
        <w:ind w:left="340" w:firstLine="0"/>
        <w:jc w:val="both"/>
        <w:rPr>
          <w:rFonts w:ascii="Calibri" w:hAnsi="Calibri" w:cs="Calibri"/>
          <w:sz w:val="20"/>
          <w:szCs w:val="20"/>
        </w:rPr>
      </w:pPr>
      <w:r w:rsidRPr="00CA50F9">
        <w:rPr>
          <w:rFonts w:ascii="Calibri" w:hAnsi="Calibri" w:cs="Calibr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2DB76C6E" w:rsidR="006D75B7" w:rsidRPr="00CA50F9" w:rsidRDefault="00F21208" w:rsidP="004F150B">
      <w:pPr>
        <w:numPr>
          <w:ilvl w:val="0"/>
          <w:numId w:val="5"/>
        </w:numPr>
        <w:spacing w:line="360" w:lineRule="auto"/>
        <w:ind w:left="340" w:firstLine="0"/>
        <w:jc w:val="both"/>
        <w:rPr>
          <w:rFonts w:ascii="Calibri" w:hAnsi="Calibri" w:cs="Calibri"/>
          <w:sz w:val="20"/>
          <w:szCs w:val="20"/>
        </w:rPr>
      </w:pPr>
      <w:r w:rsidRPr="00CA50F9">
        <w:rPr>
          <w:rFonts w:ascii="Calibri" w:hAnsi="Calibri" w:cs="Calibri"/>
          <w:sz w:val="20"/>
          <w:szCs w:val="20"/>
        </w:rPr>
        <w:lastRenderedPageBreak/>
        <w:t>Prezes Izby przekazuje skargę wraz z aktami postępowania odwoławczego do sądu zamówień publicznych w terminie 7 dni od dnia jej otrzymania.</w:t>
      </w:r>
    </w:p>
    <w:p w14:paraId="70C77866" w14:textId="13E38EF0" w:rsidR="00194019" w:rsidRPr="00EA109B" w:rsidRDefault="00194019" w:rsidP="00194019">
      <w:pPr>
        <w:shd w:val="clear" w:color="auto" w:fill="DBE5F1" w:themeFill="accent1" w:themeFillTint="33"/>
        <w:spacing w:line="360" w:lineRule="auto"/>
        <w:rPr>
          <w:rFonts w:asciiTheme="majorHAnsi" w:hAnsiTheme="majorHAnsi" w:cstheme="majorHAnsi"/>
          <w:b/>
          <w:bCs/>
          <w:sz w:val="20"/>
          <w:szCs w:val="20"/>
        </w:rPr>
      </w:pPr>
      <w:r w:rsidRPr="00EA109B">
        <w:rPr>
          <w:rFonts w:asciiTheme="majorHAnsi" w:hAnsiTheme="majorHAnsi" w:cstheme="majorHAnsi"/>
          <w:b/>
          <w:bCs/>
          <w:sz w:val="20"/>
          <w:szCs w:val="20"/>
        </w:rPr>
        <w:t>XXV. INFORMACJA O PRZEDMIOTOWYCH ŚRODKACH DOWODOWYCH</w:t>
      </w:r>
    </w:p>
    <w:p w14:paraId="1BEF411E" w14:textId="794CE9B9" w:rsidR="00194019" w:rsidRPr="00EA109B" w:rsidRDefault="00194019" w:rsidP="00D96265">
      <w:pPr>
        <w:spacing w:line="360" w:lineRule="auto"/>
        <w:ind w:left="340"/>
        <w:rPr>
          <w:rFonts w:asciiTheme="majorHAnsi" w:hAnsiTheme="majorHAnsi" w:cstheme="majorHAnsi"/>
          <w:sz w:val="20"/>
          <w:szCs w:val="20"/>
        </w:rPr>
      </w:pPr>
      <w:r w:rsidRPr="00EA109B">
        <w:rPr>
          <w:rFonts w:asciiTheme="majorHAnsi" w:hAnsiTheme="majorHAnsi" w:cstheme="majorHAnsi"/>
          <w:sz w:val="20"/>
          <w:szCs w:val="20"/>
        </w:rPr>
        <w:t xml:space="preserve">Zamawiający nie określa przedmiotowych środków dowodowych. </w:t>
      </w:r>
    </w:p>
    <w:p w14:paraId="0000014C" w14:textId="1DAA646D" w:rsidR="006D75B7" w:rsidRPr="00EA109B" w:rsidRDefault="00071AAD" w:rsidP="00B00FFA">
      <w:pPr>
        <w:pStyle w:val="Nagwek2"/>
        <w:shd w:val="clear" w:color="auto" w:fill="DBE5F1" w:themeFill="accent1" w:themeFillTint="33"/>
        <w:spacing w:before="0" w:after="0" w:line="360" w:lineRule="auto"/>
        <w:rPr>
          <w:rFonts w:asciiTheme="majorHAnsi" w:hAnsiTheme="majorHAnsi" w:cstheme="majorHAnsi"/>
          <w:b/>
          <w:bCs/>
          <w:sz w:val="20"/>
          <w:szCs w:val="20"/>
        </w:rPr>
      </w:pPr>
      <w:bookmarkStart w:id="37" w:name="_uarrfy5kozla" w:colFirst="0" w:colLast="0"/>
      <w:bookmarkEnd w:id="37"/>
      <w:r w:rsidRPr="00EA109B">
        <w:rPr>
          <w:rFonts w:asciiTheme="majorHAnsi" w:hAnsiTheme="majorHAnsi" w:cstheme="majorHAnsi"/>
          <w:b/>
          <w:bCs/>
          <w:sz w:val="20"/>
          <w:szCs w:val="20"/>
        </w:rPr>
        <w:t>XXV</w:t>
      </w:r>
      <w:r w:rsidR="00194019" w:rsidRPr="00EA109B">
        <w:rPr>
          <w:rFonts w:asciiTheme="majorHAnsi" w:hAnsiTheme="majorHAnsi" w:cstheme="majorHAnsi"/>
          <w:b/>
          <w:bCs/>
          <w:sz w:val="20"/>
          <w:szCs w:val="20"/>
        </w:rPr>
        <w:t>I</w:t>
      </w:r>
      <w:r w:rsidRPr="00EA109B">
        <w:rPr>
          <w:rFonts w:asciiTheme="majorHAnsi" w:hAnsiTheme="majorHAnsi" w:cstheme="majorHAnsi"/>
          <w:b/>
          <w:bCs/>
          <w:sz w:val="20"/>
          <w:szCs w:val="20"/>
        </w:rPr>
        <w:t>. SPIS ZAŁĄCZNIKÓW</w:t>
      </w:r>
    </w:p>
    <w:p w14:paraId="0000014D" w14:textId="4B6AC862" w:rsidR="006D75B7" w:rsidRPr="00EA109B" w:rsidRDefault="00F21208" w:rsidP="00E919E5">
      <w:pPr>
        <w:numPr>
          <w:ilvl w:val="0"/>
          <w:numId w:val="17"/>
        </w:numPr>
        <w:spacing w:line="360" w:lineRule="auto"/>
        <w:rPr>
          <w:rFonts w:asciiTheme="majorHAnsi" w:hAnsiTheme="majorHAnsi" w:cstheme="majorHAnsi"/>
          <w:sz w:val="20"/>
          <w:szCs w:val="20"/>
        </w:rPr>
      </w:pPr>
      <w:r w:rsidRPr="00EA109B">
        <w:rPr>
          <w:rFonts w:asciiTheme="majorHAnsi" w:hAnsiTheme="majorHAnsi" w:cstheme="majorHAnsi"/>
          <w:sz w:val="20"/>
          <w:szCs w:val="20"/>
        </w:rPr>
        <w:t>[</w:t>
      </w:r>
      <w:r w:rsidR="009365ED" w:rsidRPr="00EA109B">
        <w:rPr>
          <w:rFonts w:asciiTheme="majorHAnsi" w:hAnsiTheme="majorHAnsi" w:cstheme="majorHAnsi"/>
          <w:sz w:val="20"/>
          <w:szCs w:val="20"/>
        </w:rPr>
        <w:t>Formularz ofertowy</w:t>
      </w:r>
      <w:r w:rsidRPr="00EA109B">
        <w:rPr>
          <w:rFonts w:asciiTheme="majorHAnsi" w:hAnsiTheme="majorHAnsi" w:cstheme="majorHAnsi"/>
          <w:sz w:val="20"/>
          <w:szCs w:val="20"/>
        </w:rPr>
        <w:t>]</w:t>
      </w:r>
    </w:p>
    <w:p w14:paraId="0000014E" w14:textId="78B5B05C" w:rsidR="006D75B7" w:rsidRPr="00EA109B" w:rsidRDefault="00F21208" w:rsidP="00E919E5">
      <w:pPr>
        <w:numPr>
          <w:ilvl w:val="0"/>
          <w:numId w:val="17"/>
        </w:numPr>
        <w:spacing w:line="360" w:lineRule="auto"/>
        <w:rPr>
          <w:rFonts w:asciiTheme="majorHAnsi" w:hAnsiTheme="majorHAnsi" w:cstheme="majorHAnsi"/>
          <w:sz w:val="20"/>
          <w:szCs w:val="20"/>
        </w:rPr>
      </w:pPr>
      <w:r w:rsidRPr="00EA109B">
        <w:rPr>
          <w:rFonts w:asciiTheme="majorHAnsi" w:hAnsiTheme="majorHAnsi" w:cstheme="majorHAnsi"/>
          <w:sz w:val="20"/>
          <w:szCs w:val="20"/>
        </w:rPr>
        <w:t>[</w:t>
      </w:r>
      <w:r w:rsidR="009365ED" w:rsidRPr="00EA109B">
        <w:rPr>
          <w:rFonts w:asciiTheme="majorHAnsi" w:hAnsiTheme="majorHAnsi" w:cstheme="majorHAnsi"/>
          <w:sz w:val="20"/>
          <w:szCs w:val="20"/>
        </w:rPr>
        <w:t xml:space="preserve">Oświadczenie </w:t>
      </w:r>
      <w:r w:rsidR="00E72E76" w:rsidRPr="00EA109B">
        <w:rPr>
          <w:rFonts w:asciiTheme="majorHAnsi" w:hAnsiTheme="majorHAnsi" w:cstheme="majorHAnsi"/>
          <w:sz w:val="20"/>
          <w:szCs w:val="20"/>
        </w:rPr>
        <w:t>o spełnieniu warunków udziału w postępowaniu</w:t>
      </w:r>
      <w:r w:rsidRPr="00EA109B">
        <w:rPr>
          <w:rFonts w:asciiTheme="majorHAnsi" w:hAnsiTheme="majorHAnsi" w:cstheme="majorHAnsi"/>
          <w:sz w:val="20"/>
          <w:szCs w:val="20"/>
        </w:rPr>
        <w:t>]</w:t>
      </w:r>
    </w:p>
    <w:p w14:paraId="0000014F" w14:textId="41CDEF98" w:rsidR="006D75B7" w:rsidRPr="00EA109B" w:rsidRDefault="00F21208" w:rsidP="00E919E5">
      <w:pPr>
        <w:numPr>
          <w:ilvl w:val="0"/>
          <w:numId w:val="17"/>
        </w:numPr>
        <w:spacing w:line="360" w:lineRule="auto"/>
        <w:rPr>
          <w:rFonts w:asciiTheme="majorHAnsi" w:hAnsiTheme="majorHAnsi" w:cstheme="majorHAnsi"/>
          <w:sz w:val="20"/>
          <w:szCs w:val="20"/>
        </w:rPr>
      </w:pPr>
      <w:r w:rsidRPr="00EA109B">
        <w:rPr>
          <w:rFonts w:asciiTheme="majorHAnsi" w:hAnsiTheme="majorHAnsi" w:cstheme="majorHAnsi"/>
          <w:sz w:val="20"/>
          <w:szCs w:val="20"/>
        </w:rPr>
        <w:t>[</w:t>
      </w:r>
      <w:r w:rsidR="009365ED" w:rsidRPr="00EA109B">
        <w:rPr>
          <w:rFonts w:asciiTheme="majorHAnsi" w:hAnsiTheme="majorHAnsi" w:cstheme="majorHAnsi"/>
          <w:sz w:val="20"/>
          <w:szCs w:val="20"/>
        </w:rPr>
        <w:t>Oświadczenie</w:t>
      </w:r>
      <w:r w:rsidR="00E72E76" w:rsidRPr="00EA109B">
        <w:rPr>
          <w:rFonts w:asciiTheme="majorHAnsi" w:hAnsiTheme="majorHAnsi" w:cstheme="majorHAnsi"/>
          <w:sz w:val="20"/>
          <w:szCs w:val="20"/>
        </w:rPr>
        <w:t xml:space="preserve"> o braku podstaw wykluczenia z postępowania</w:t>
      </w:r>
      <w:r w:rsidRPr="00EA109B">
        <w:rPr>
          <w:rFonts w:asciiTheme="majorHAnsi" w:hAnsiTheme="majorHAnsi" w:cstheme="majorHAnsi"/>
          <w:sz w:val="20"/>
          <w:szCs w:val="20"/>
        </w:rPr>
        <w:t>]</w:t>
      </w:r>
    </w:p>
    <w:p w14:paraId="2AB0AD49" w14:textId="793237BC" w:rsidR="00B71D88" w:rsidRPr="00B71D88" w:rsidRDefault="00B71D88" w:rsidP="00B71D88">
      <w:pPr>
        <w:numPr>
          <w:ilvl w:val="0"/>
          <w:numId w:val="17"/>
        </w:numPr>
        <w:spacing w:line="360" w:lineRule="auto"/>
        <w:rPr>
          <w:rFonts w:asciiTheme="majorHAnsi" w:hAnsiTheme="majorHAnsi" w:cstheme="majorHAnsi"/>
          <w:sz w:val="20"/>
          <w:szCs w:val="20"/>
        </w:rPr>
      </w:pPr>
      <w:r w:rsidRPr="00E14386">
        <w:rPr>
          <w:rFonts w:asciiTheme="majorHAnsi" w:hAnsiTheme="majorHAnsi" w:cstheme="majorHAnsi"/>
          <w:sz w:val="20"/>
          <w:szCs w:val="20"/>
        </w:rPr>
        <w:t xml:space="preserve">[Oświadczenie o braku podstaw wykluczenia art. 7 ust 1 </w:t>
      </w:r>
      <w:r w:rsidRPr="00E14386">
        <w:rPr>
          <w:rFonts w:asciiTheme="majorHAnsi" w:eastAsia="Times New Roman" w:hAnsiTheme="majorHAnsi" w:cstheme="majorHAnsi"/>
          <w:sz w:val="20"/>
          <w:szCs w:val="20"/>
        </w:rPr>
        <w:t>ustawy z dnia 13 kwietnia 2022 r. o szczególnych rozwiązaniach w zakresie przeciwdziałania wspieraniu agresji na Ukrainę oraz służących ochronie bezpieczeństwa narodowego</w:t>
      </w:r>
      <w:r>
        <w:rPr>
          <w:rFonts w:asciiTheme="majorHAnsi" w:eastAsia="Times New Roman" w:hAnsiTheme="majorHAnsi" w:cstheme="majorHAnsi"/>
          <w:sz w:val="20"/>
          <w:szCs w:val="20"/>
        </w:rPr>
        <w:t>]</w:t>
      </w:r>
    </w:p>
    <w:p w14:paraId="00000150" w14:textId="5864B640" w:rsidR="006D75B7" w:rsidRPr="00EA109B" w:rsidRDefault="00F21208" w:rsidP="00E919E5">
      <w:pPr>
        <w:numPr>
          <w:ilvl w:val="0"/>
          <w:numId w:val="17"/>
        </w:numPr>
        <w:spacing w:line="360" w:lineRule="auto"/>
        <w:rPr>
          <w:rFonts w:asciiTheme="majorHAnsi" w:hAnsiTheme="majorHAnsi" w:cstheme="majorHAnsi"/>
          <w:sz w:val="20"/>
          <w:szCs w:val="20"/>
        </w:rPr>
      </w:pPr>
      <w:r w:rsidRPr="00EA109B">
        <w:rPr>
          <w:rFonts w:asciiTheme="majorHAnsi" w:hAnsiTheme="majorHAnsi" w:cstheme="majorHAnsi"/>
          <w:sz w:val="20"/>
          <w:szCs w:val="20"/>
        </w:rPr>
        <w:t>[</w:t>
      </w:r>
      <w:r w:rsidR="00F8776B" w:rsidRPr="00EA109B">
        <w:rPr>
          <w:rFonts w:asciiTheme="majorHAnsi" w:hAnsiTheme="majorHAnsi" w:cstheme="majorHAnsi"/>
          <w:sz w:val="20"/>
          <w:szCs w:val="20"/>
        </w:rPr>
        <w:t>Oświadczenie art. 117</w:t>
      </w:r>
      <w:r w:rsidRPr="00EA109B">
        <w:rPr>
          <w:rFonts w:asciiTheme="majorHAnsi" w:hAnsiTheme="majorHAnsi" w:cstheme="majorHAnsi"/>
          <w:sz w:val="20"/>
          <w:szCs w:val="20"/>
        </w:rPr>
        <w:t>]</w:t>
      </w:r>
    </w:p>
    <w:p w14:paraId="00000151" w14:textId="7040C242" w:rsidR="006D75B7" w:rsidRPr="00EA109B" w:rsidRDefault="00F21208" w:rsidP="00E919E5">
      <w:pPr>
        <w:numPr>
          <w:ilvl w:val="0"/>
          <w:numId w:val="17"/>
        </w:numPr>
        <w:spacing w:line="360" w:lineRule="auto"/>
        <w:rPr>
          <w:rFonts w:asciiTheme="majorHAnsi" w:hAnsiTheme="majorHAnsi" w:cstheme="majorHAnsi"/>
          <w:sz w:val="20"/>
          <w:szCs w:val="20"/>
        </w:rPr>
      </w:pPr>
      <w:r w:rsidRPr="00EA109B">
        <w:rPr>
          <w:rFonts w:asciiTheme="majorHAnsi" w:hAnsiTheme="majorHAnsi" w:cstheme="majorHAnsi"/>
          <w:sz w:val="20"/>
          <w:szCs w:val="20"/>
        </w:rPr>
        <w:t>[</w:t>
      </w:r>
      <w:r w:rsidR="00E72E76" w:rsidRPr="00EA109B">
        <w:rPr>
          <w:rFonts w:asciiTheme="majorHAnsi" w:hAnsiTheme="majorHAnsi" w:cstheme="majorHAnsi"/>
          <w:sz w:val="20"/>
          <w:szCs w:val="20"/>
        </w:rPr>
        <w:t>Projekt umowy</w:t>
      </w:r>
      <w:r w:rsidRPr="00EA109B">
        <w:rPr>
          <w:rFonts w:asciiTheme="majorHAnsi" w:hAnsiTheme="majorHAnsi" w:cstheme="majorHAnsi"/>
          <w:sz w:val="20"/>
          <w:szCs w:val="20"/>
        </w:rPr>
        <w:t>]</w:t>
      </w:r>
    </w:p>
    <w:p w14:paraId="00000152" w14:textId="6CB3F412" w:rsidR="006D75B7" w:rsidRPr="00EA109B" w:rsidRDefault="00F21208" w:rsidP="00E919E5">
      <w:pPr>
        <w:numPr>
          <w:ilvl w:val="0"/>
          <w:numId w:val="17"/>
        </w:numPr>
        <w:spacing w:line="360" w:lineRule="auto"/>
        <w:rPr>
          <w:rFonts w:asciiTheme="majorHAnsi" w:hAnsiTheme="majorHAnsi" w:cstheme="majorHAnsi"/>
          <w:sz w:val="20"/>
          <w:szCs w:val="20"/>
        </w:rPr>
      </w:pPr>
      <w:r w:rsidRPr="00EA109B">
        <w:rPr>
          <w:rFonts w:asciiTheme="majorHAnsi" w:hAnsiTheme="majorHAnsi" w:cstheme="majorHAnsi"/>
          <w:sz w:val="20"/>
          <w:szCs w:val="20"/>
        </w:rPr>
        <w:t>[</w:t>
      </w:r>
      <w:r w:rsidR="00E72E76" w:rsidRPr="00EA109B">
        <w:rPr>
          <w:rFonts w:asciiTheme="majorHAnsi" w:hAnsiTheme="majorHAnsi" w:cstheme="majorHAnsi"/>
          <w:sz w:val="20"/>
          <w:szCs w:val="20"/>
        </w:rPr>
        <w:t xml:space="preserve">Zobowiązanie podmiotu </w:t>
      </w:r>
      <w:r w:rsidR="003063E9" w:rsidRPr="00EA109B">
        <w:rPr>
          <w:rFonts w:asciiTheme="majorHAnsi" w:hAnsiTheme="majorHAnsi" w:cstheme="majorHAnsi"/>
          <w:sz w:val="20"/>
          <w:szCs w:val="20"/>
        </w:rPr>
        <w:t>udostępniającego zasoby</w:t>
      </w:r>
      <w:r w:rsidRPr="00EA109B">
        <w:rPr>
          <w:rFonts w:asciiTheme="majorHAnsi" w:hAnsiTheme="majorHAnsi" w:cstheme="majorHAnsi"/>
          <w:sz w:val="20"/>
          <w:szCs w:val="20"/>
        </w:rPr>
        <w:t>]</w:t>
      </w:r>
    </w:p>
    <w:p w14:paraId="62692592" w14:textId="1A7DF04A" w:rsidR="000C5DF0" w:rsidRPr="00EA109B" w:rsidRDefault="000C5DF0" w:rsidP="00E919E5">
      <w:pPr>
        <w:numPr>
          <w:ilvl w:val="0"/>
          <w:numId w:val="17"/>
        </w:numPr>
        <w:spacing w:line="360" w:lineRule="auto"/>
        <w:rPr>
          <w:rFonts w:asciiTheme="majorHAnsi" w:hAnsiTheme="majorHAnsi" w:cstheme="majorHAnsi"/>
          <w:sz w:val="20"/>
          <w:szCs w:val="20"/>
        </w:rPr>
      </w:pPr>
      <w:r w:rsidRPr="00EA109B">
        <w:rPr>
          <w:rFonts w:asciiTheme="majorHAnsi" w:hAnsiTheme="majorHAnsi" w:cstheme="majorHAnsi"/>
          <w:sz w:val="20"/>
          <w:szCs w:val="20"/>
        </w:rPr>
        <w:t>[Dokumentacja projektowa]</w:t>
      </w:r>
    </w:p>
    <w:p w14:paraId="00000154" w14:textId="2FF05EE4" w:rsidR="006D75B7" w:rsidRPr="00EA109B" w:rsidRDefault="004D1C2C" w:rsidP="00E919E5">
      <w:pPr>
        <w:numPr>
          <w:ilvl w:val="0"/>
          <w:numId w:val="17"/>
        </w:numPr>
        <w:spacing w:line="360" w:lineRule="auto"/>
        <w:rPr>
          <w:rFonts w:asciiTheme="majorHAnsi" w:hAnsiTheme="majorHAnsi" w:cstheme="majorHAnsi"/>
          <w:sz w:val="20"/>
          <w:szCs w:val="20"/>
        </w:rPr>
      </w:pPr>
      <w:r w:rsidRPr="00EA109B">
        <w:rPr>
          <w:rFonts w:asciiTheme="majorHAnsi" w:hAnsiTheme="majorHAnsi" w:cstheme="majorHAnsi"/>
          <w:sz w:val="20"/>
          <w:szCs w:val="20"/>
        </w:rPr>
        <w:t>[Oświadczenie o przynależności lub braku przynależności do grupy kapitałowej]</w:t>
      </w:r>
    </w:p>
    <w:p w14:paraId="337514CA" w14:textId="55530D8C" w:rsidR="009B70F7" w:rsidRPr="00EA109B" w:rsidRDefault="009B70F7" w:rsidP="00E919E5">
      <w:pPr>
        <w:numPr>
          <w:ilvl w:val="0"/>
          <w:numId w:val="17"/>
        </w:numPr>
        <w:spacing w:line="360" w:lineRule="auto"/>
        <w:rPr>
          <w:rFonts w:asciiTheme="majorHAnsi" w:hAnsiTheme="majorHAnsi" w:cstheme="majorHAnsi"/>
          <w:sz w:val="20"/>
          <w:szCs w:val="20"/>
        </w:rPr>
      </w:pPr>
      <w:r w:rsidRPr="00EA109B">
        <w:rPr>
          <w:rFonts w:asciiTheme="majorHAnsi" w:hAnsiTheme="majorHAnsi" w:cstheme="majorHAnsi"/>
          <w:sz w:val="20"/>
          <w:szCs w:val="20"/>
        </w:rPr>
        <w:t>[Wykaz robót budowalnych]</w:t>
      </w:r>
    </w:p>
    <w:p w14:paraId="1D6C34C2" w14:textId="77777777" w:rsidR="00B71D88" w:rsidRPr="00EA109B" w:rsidRDefault="00B71D88" w:rsidP="00B71D88">
      <w:pPr>
        <w:spacing w:line="360" w:lineRule="auto"/>
        <w:rPr>
          <w:rFonts w:asciiTheme="majorHAnsi" w:hAnsiTheme="majorHAnsi" w:cstheme="majorHAnsi"/>
          <w:sz w:val="20"/>
          <w:szCs w:val="20"/>
        </w:rPr>
      </w:pPr>
    </w:p>
    <w:sectPr w:rsidR="00B71D88" w:rsidRPr="00EA109B">
      <w:headerReference w:type="default" r:id="rId41"/>
      <w:footerReference w:type="default" r:id="rId42"/>
      <w:headerReference w:type="first" r:id="rId43"/>
      <w:footerReference w:type="first" r:id="rId4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8945" w14:textId="77777777" w:rsidR="00364E31" w:rsidRDefault="00364E31">
      <w:pPr>
        <w:spacing w:line="240" w:lineRule="auto"/>
      </w:pPr>
      <w:r>
        <w:separator/>
      </w:r>
    </w:p>
  </w:endnote>
  <w:endnote w:type="continuationSeparator" w:id="0">
    <w:p w14:paraId="16422729" w14:textId="77777777" w:rsidR="00364E31" w:rsidRDefault="00364E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Grande">
    <w:altName w:val="Times New Roman"/>
    <w:charset w:val="EE"/>
    <w:family w:val="roman"/>
    <w:pitch w:val="default"/>
  </w:font>
  <w:font w:name="Arial Unicode MS">
    <w:panose1 w:val="020B0604020202020204"/>
    <w:charset w:val="00"/>
    <w:family w:val="auto"/>
    <w:pitch w:val="default"/>
  </w:font>
  <w:font w:name="Cambria">
    <w:panose1 w:val="02040503050406030204"/>
    <w:charset w:val="EE"/>
    <w:family w:val="roman"/>
    <w:pitch w:val="variable"/>
    <w:sig w:usb0="E00006FF" w:usb1="420024FF" w:usb2="02000000" w:usb3="00000000" w:csb0="0000019F" w:csb1="00000000"/>
  </w:font>
  <w:font w:name="TimesNewRoman">
    <w:altName w:val="MS Gothic"/>
    <w:charset w:val="80"/>
    <w:family w:val="auto"/>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CACA" w14:textId="5FFD0F3D" w:rsidR="000A47ED" w:rsidRDefault="000A47ED" w:rsidP="000F425C">
    <w:pPr>
      <w:jc w:val="center"/>
      <w:rPr>
        <w:rFonts w:ascii="Tahoma" w:hAnsi="Tahoma" w:cs="Tahoma"/>
      </w:rPr>
    </w:pPr>
    <w:r>
      <w:rPr>
        <w:rFonts w:ascii="Tahoma" w:hAnsi="Tahoma" w:cs="Tahoma"/>
      </w:rPr>
      <w:t>___________________________________________________________________________</w:t>
    </w:r>
  </w:p>
  <w:p w14:paraId="00000155" w14:textId="0B1924E7" w:rsidR="000A47ED" w:rsidRPr="00AE5952" w:rsidRDefault="00E05F4A" w:rsidP="00E05F4A">
    <w:pPr>
      <w:spacing w:line="360" w:lineRule="auto"/>
      <w:jc w:val="center"/>
      <w:rPr>
        <w:rFonts w:ascii="Calibri" w:hAnsi="Calibri" w:cs="Calibri"/>
        <w:b/>
        <w:bCs/>
        <w:color w:val="244061" w:themeColor="accent1" w:themeShade="80"/>
        <w:sz w:val="20"/>
        <w:szCs w:val="20"/>
      </w:rPr>
    </w:pPr>
    <w:r w:rsidRPr="00AE5952">
      <w:rPr>
        <w:rFonts w:ascii="Calibri" w:eastAsia="Times New Roman" w:hAnsi="Calibri" w:cs="Calibri"/>
        <w:b/>
        <w:bCs/>
        <w:color w:val="244061" w:themeColor="accent1" w:themeShade="80"/>
        <w:sz w:val="20"/>
        <w:szCs w:val="20"/>
      </w:rPr>
      <w:t>„Budowa i remonty dróg gminnych wraz z infrastrukturą towarzysząca w Pelplinie – z podziałem na dwie części”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B081" w14:textId="0B2EDAEA" w:rsidR="005F0970" w:rsidRPr="00E57E7C" w:rsidRDefault="000A47ED" w:rsidP="00E57E7C">
    <w:pPr>
      <w:jc w:val="center"/>
      <w:rPr>
        <w:sz w:val="20"/>
        <w:szCs w:val="20"/>
      </w:rPr>
    </w:pPr>
    <w:r>
      <w:rPr>
        <w:sz w:val="20"/>
        <w:szCs w:val="20"/>
      </w:rPr>
      <w:t>_________________________________________________________________________________</w:t>
    </w:r>
  </w:p>
  <w:p w14:paraId="5B169514" w14:textId="5EA9592E" w:rsidR="00B5612B" w:rsidRPr="00E05F4A" w:rsidRDefault="00E05F4A" w:rsidP="00E05F4A">
    <w:pPr>
      <w:spacing w:line="360" w:lineRule="auto"/>
      <w:jc w:val="center"/>
      <w:rPr>
        <w:rFonts w:asciiTheme="minorHAnsi" w:hAnsiTheme="minorHAnsi" w:cstheme="majorHAnsi"/>
        <w:b/>
        <w:bCs/>
        <w:color w:val="244061" w:themeColor="accent1" w:themeShade="80"/>
        <w:sz w:val="20"/>
        <w:szCs w:val="20"/>
      </w:rPr>
    </w:pPr>
    <w:r w:rsidRPr="00E05F4A">
      <w:rPr>
        <w:rFonts w:asciiTheme="minorHAnsi" w:eastAsia="Times New Roman" w:hAnsiTheme="minorHAnsi" w:cs="Calibri"/>
        <w:b/>
        <w:bCs/>
        <w:color w:val="244061" w:themeColor="accent1" w:themeShade="80"/>
        <w:sz w:val="20"/>
        <w:szCs w:val="20"/>
      </w:rPr>
      <w:t>„Budowa i remonty dróg gminnych wraz z infrastrukturą towarzysząca w Pelplinie – z podziałem na dwie części”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B841" w14:textId="77777777" w:rsidR="00364E31" w:rsidRDefault="00364E31">
      <w:pPr>
        <w:spacing w:line="240" w:lineRule="auto"/>
      </w:pPr>
      <w:r>
        <w:separator/>
      </w:r>
    </w:p>
  </w:footnote>
  <w:footnote w:type="continuationSeparator" w:id="0">
    <w:p w14:paraId="1578004C" w14:textId="77777777" w:rsidR="00364E31" w:rsidRDefault="00364E31">
      <w:pPr>
        <w:spacing w:line="240" w:lineRule="auto"/>
      </w:pPr>
      <w:r>
        <w:continuationSeparator/>
      </w:r>
    </w:p>
  </w:footnote>
  <w:footnote w:id="1">
    <w:p w14:paraId="00000183" w14:textId="3D2CE3D8" w:rsidR="000A47ED" w:rsidRDefault="000A47ED">
      <w:pPr>
        <w:spacing w:line="240" w:lineRule="aut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EB43" w14:textId="3C6C72AD" w:rsidR="000A47ED" w:rsidRDefault="00000000" w:rsidP="00F2072F">
    <w:pPr>
      <w:pStyle w:val="Nagwek"/>
      <w:tabs>
        <w:tab w:val="clear" w:pos="4536"/>
        <w:tab w:val="clear" w:pos="9072"/>
        <w:tab w:val="left" w:pos="900"/>
      </w:tabs>
      <w:rPr>
        <w:rFonts w:ascii="Calibri" w:hAnsi="Calibri" w:cs="Calibri"/>
        <w:noProof/>
        <w:sz w:val="20"/>
        <w:szCs w:val="20"/>
      </w:rPr>
    </w:pPr>
    <w:sdt>
      <w:sdtPr>
        <w:id w:val="116492020"/>
        <w:docPartObj>
          <w:docPartGallery w:val="Page Numbers (Margins)"/>
          <w:docPartUnique/>
        </w:docPartObj>
      </w:sdtPr>
      <w:sdtContent>
        <w:r w:rsidR="000A47ED">
          <w:rPr>
            <w:noProof/>
          </w:rPr>
          <mc:AlternateContent>
            <mc:Choice Requires="wps">
              <w:drawing>
                <wp:anchor distT="0" distB="0" distL="114300" distR="114300" simplePos="0" relativeHeight="251659264" behindDoc="0" locked="0" layoutInCell="0" allowOverlap="1" wp14:anchorId="3C5AE2D2" wp14:editId="0494AE11">
                  <wp:simplePos x="0" y="0"/>
                  <wp:positionH relativeFrom="rightMargin">
                    <wp:align>center</wp:align>
                  </wp:positionH>
                  <wp:positionV relativeFrom="margin">
                    <wp:align>top</wp:align>
                  </wp:positionV>
                  <wp:extent cx="581025" cy="409575"/>
                  <wp:effectExtent l="0" t="0" r="0" b="0"/>
                  <wp:wrapNone/>
                  <wp:docPr id="5" name="Strzałka: w praw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05BC73D9" w14:textId="77777777" w:rsidR="000A47ED" w:rsidRDefault="000A47ED">
                              <w:pPr>
                                <w:pStyle w:val="Stopk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29B51257" w14:textId="77777777" w:rsidR="000A47ED" w:rsidRDefault="000A47ED"/>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3C5AE2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5"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05BC73D9" w14:textId="77777777" w:rsidR="000A47ED" w:rsidRDefault="000A47ED">
                        <w:pPr>
                          <w:pStyle w:val="Stopk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29B51257" w14:textId="77777777" w:rsidR="000A47ED" w:rsidRDefault="000A47ED"/>
                    </w:txbxContent>
                  </v:textbox>
                  <w10:wrap anchorx="margin" anchory="margin"/>
                </v:shape>
              </w:pict>
            </mc:Fallback>
          </mc:AlternateContent>
        </w:r>
      </w:sdtContent>
    </w:sdt>
    <w:r w:rsidR="000A47ED" w:rsidRPr="00B71D88">
      <w:rPr>
        <w:rFonts w:ascii="Calibri" w:hAnsi="Calibri" w:cs="Calibri"/>
        <w:noProof/>
        <w:sz w:val="20"/>
        <w:szCs w:val="20"/>
      </w:rPr>
      <w:t>SZP.271.1.</w:t>
    </w:r>
    <w:r w:rsidR="00E05F4A">
      <w:rPr>
        <w:rFonts w:ascii="Calibri" w:hAnsi="Calibri" w:cs="Calibri"/>
        <w:noProof/>
        <w:sz w:val="20"/>
        <w:szCs w:val="20"/>
      </w:rPr>
      <w:t>2</w:t>
    </w:r>
    <w:r w:rsidR="000A47ED" w:rsidRPr="00B71D88">
      <w:rPr>
        <w:rFonts w:ascii="Calibri" w:hAnsi="Calibri" w:cs="Calibri"/>
        <w:noProof/>
        <w:sz w:val="20"/>
        <w:szCs w:val="20"/>
      </w:rPr>
      <w:t>.202</w:t>
    </w:r>
    <w:r w:rsidR="00E05F4A">
      <w:rPr>
        <w:rFonts w:ascii="Calibri" w:hAnsi="Calibri" w:cs="Calibri"/>
        <w:noProof/>
        <w:sz w:val="20"/>
        <w:szCs w:val="20"/>
      </w:rPr>
      <w:t>4</w:t>
    </w:r>
  </w:p>
  <w:p w14:paraId="02D3E904" w14:textId="06DAE127" w:rsidR="0055485B" w:rsidRDefault="0055485B" w:rsidP="0055485B">
    <w:pPr>
      <w:pStyle w:val="Nagwek"/>
      <w:tabs>
        <w:tab w:val="clear" w:pos="4536"/>
        <w:tab w:val="clear" w:pos="9072"/>
        <w:tab w:val="left" w:pos="900"/>
      </w:tabs>
      <w:rPr>
        <w:noProof/>
      </w:rPr>
    </w:pPr>
    <w:r>
      <w:rPr>
        <w:noProof/>
      </w:rPr>
      <w:t xml:space="preserve">                           </w:t>
    </w:r>
  </w:p>
  <w:p w14:paraId="7345DA6D" w14:textId="52BF19AF" w:rsidR="0055485B" w:rsidRPr="00F2072F" w:rsidRDefault="0055485B" w:rsidP="00F2072F">
    <w:pPr>
      <w:pStyle w:val="Nagwek"/>
      <w:tabs>
        <w:tab w:val="clear" w:pos="4536"/>
        <w:tab w:val="clear" w:pos="9072"/>
        <w:tab w:val="left" w:pos="900"/>
      </w:tabs>
      <w:rPr>
        <w:rFonts w:ascii="Calibri" w:hAnsi="Calibri" w:cs="Calibri"/>
        <w:noProof/>
        <w:sz w:val="20"/>
        <w:szCs w:val="20"/>
      </w:rPr>
    </w:pPr>
    <w:r>
      <w:rPr>
        <w:rFonts w:ascii="Calibri" w:hAnsi="Calibri" w:cs="Calibri"/>
        <w:noProof/>
        <w:sz w:val="20"/>
        <w:szCs w:val="20"/>
      </w:rPr>
      <w:t>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724A" w14:textId="001E2B81" w:rsidR="0055485B" w:rsidRDefault="0055485B" w:rsidP="00E05F4A">
    <w:pPr>
      <w:pStyle w:val="Nagwek"/>
      <w:tabs>
        <w:tab w:val="clear" w:pos="4536"/>
        <w:tab w:val="clear" w:pos="9072"/>
        <w:tab w:val="left" w:pos="900"/>
      </w:tabs>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3"/>
    <w:lvl w:ilvl="0">
      <w:start w:val="1"/>
      <w:numFmt w:val="decimal"/>
      <w:lvlText w:val="%1."/>
      <w:lvlJc w:val="left"/>
      <w:pPr>
        <w:tabs>
          <w:tab w:val="num" w:pos="0"/>
        </w:tabs>
        <w:ind w:left="360" w:hanging="360"/>
      </w:pPr>
      <w:rPr>
        <w:rFonts w:ascii="Calibri" w:hAnsi="Calibri" w:cs="Arial"/>
        <w:sz w:val="22"/>
        <w:szCs w:val="22"/>
      </w:rPr>
    </w:lvl>
  </w:abstractNum>
  <w:abstractNum w:abstractNumId="1" w15:restartNumberingAfterBreak="0">
    <w:nsid w:val="00000010"/>
    <w:multiLevelType w:val="multilevel"/>
    <w:tmpl w:val="00000010"/>
    <w:name w:val="WW8Num16"/>
    <w:lvl w:ilvl="0">
      <w:start w:val="1"/>
      <w:numFmt w:val="decimal"/>
      <w:lvlText w:val="%1."/>
      <w:lvlJc w:val="left"/>
      <w:pPr>
        <w:tabs>
          <w:tab w:val="num" w:pos="540"/>
        </w:tabs>
        <w:ind w:left="540" w:hanging="360"/>
      </w:pPr>
      <w:rPr>
        <w:rFonts w:ascii="Calibri" w:hAnsi="Calibri" w:cs="Arial"/>
        <w:bCs/>
        <w:sz w:val="22"/>
        <w:szCs w:val="22"/>
      </w:rPr>
    </w:lvl>
    <w:lvl w:ilvl="1">
      <w:start w:val="1"/>
      <w:numFmt w:val="decimal"/>
      <w:lvlText w:val="%1.%2."/>
      <w:lvlJc w:val="left"/>
      <w:pPr>
        <w:tabs>
          <w:tab w:val="num" w:pos="0"/>
        </w:tabs>
        <w:ind w:left="540" w:hanging="360"/>
      </w:pPr>
    </w:lvl>
    <w:lvl w:ilvl="2">
      <w:start w:val="1"/>
      <w:numFmt w:val="upperLetter"/>
      <w:lvlText w:val="%1.%2.%3."/>
      <w:lvlJc w:val="left"/>
      <w:pPr>
        <w:tabs>
          <w:tab w:val="num" w:pos="0"/>
        </w:tabs>
        <w:ind w:left="900" w:hanging="720"/>
      </w:pPr>
    </w:lvl>
    <w:lvl w:ilvl="3">
      <w:start w:val="1"/>
      <w:numFmt w:val="decimal"/>
      <w:lvlText w:val="%1.%2.%3.%4."/>
      <w:lvlJc w:val="left"/>
      <w:pPr>
        <w:tabs>
          <w:tab w:val="num" w:pos="0"/>
        </w:tabs>
        <w:ind w:left="900" w:hanging="720"/>
      </w:pPr>
    </w:lvl>
    <w:lvl w:ilvl="4">
      <w:start w:val="1"/>
      <w:numFmt w:val="decimal"/>
      <w:lvlText w:val="%1.%2.%3.%4.%5."/>
      <w:lvlJc w:val="left"/>
      <w:pPr>
        <w:tabs>
          <w:tab w:val="num" w:pos="0"/>
        </w:tabs>
        <w:ind w:left="1260" w:hanging="1080"/>
      </w:pPr>
    </w:lvl>
    <w:lvl w:ilvl="5">
      <w:start w:val="1"/>
      <w:numFmt w:val="decimal"/>
      <w:lvlText w:val="%1.%2.%3.%4.%5.%6."/>
      <w:lvlJc w:val="left"/>
      <w:pPr>
        <w:tabs>
          <w:tab w:val="num" w:pos="0"/>
        </w:tabs>
        <w:ind w:left="1260" w:hanging="1080"/>
      </w:pPr>
    </w:lvl>
    <w:lvl w:ilvl="6">
      <w:start w:val="1"/>
      <w:numFmt w:val="decimal"/>
      <w:lvlText w:val="%1.%2.%3.%4.%5.%6.%7."/>
      <w:lvlJc w:val="left"/>
      <w:pPr>
        <w:tabs>
          <w:tab w:val="num" w:pos="0"/>
        </w:tabs>
        <w:ind w:left="1620" w:hanging="1440"/>
      </w:pPr>
      <w:rPr>
        <w:rFonts w:ascii="Calibri" w:hAnsi="Calibri" w:cs="Arial"/>
        <w:color w:val="000000"/>
        <w:sz w:val="22"/>
        <w:szCs w:val="22"/>
      </w:rPr>
    </w:lvl>
    <w:lvl w:ilvl="7">
      <w:start w:val="1"/>
      <w:numFmt w:val="decimal"/>
      <w:lvlText w:val="%1.%2.%3.%4.%5.%6.%7.%8."/>
      <w:lvlJc w:val="left"/>
      <w:pPr>
        <w:tabs>
          <w:tab w:val="num" w:pos="0"/>
        </w:tabs>
        <w:ind w:left="1620" w:hanging="1440"/>
      </w:pPr>
    </w:lvl>
    <w:lvl w:ilvl="8">
      <w:start w:val="1"/>
      <w:numFmt w:val="decimal"/>
      <w:lvlText w:val="%1.%2.%3.%4.%5.%6.%7.%8.%9."/>
      <w:lvlJc w:val="left"/>
      <w:pPr>
        <w:tabs>
          <w:tab w:val="num" w:pos="0"/>
        </w:tabs>
        <w:ind w:left="1980" w:hanging="1800"/>
      </w:pPr>
    </w:lvl>
  </w:abstractNum>
  <w:abstractNum w:abstractNumId="2" w15:restartNumberingAfterBreak="0">
    <w:nsid w:val="03311FB5"/>
    <w:multiLevelType w:val="multilevel"/>
    <w:tmpl w:val="0C8A7FC0"/>
    <w:lvl w:ilvl="0">
      <w:start w:val="4"/>
      <w:numFmt w:val="decimal"/>
      <w:lvlText w:val="%1)"/>
      <w:lvlJc w:val="left"/>
      <w:pPr>
        <w:ind w:left="482" w:hanging="454"/>
      </w:pPr>
      <w:rPr>
        <w:rFonts w:hint="default"/>
        <w:b w:val="0"/>
        <w:bCs/>
        <w:color w:val="000000" w:themeColor="text1"/>
        <w:vertAlign w:val="baseline"/>
      </w:rPr>
    </w:lvl>
    <w:lvl w:ilvl="1">
      <w:start w:val="1"/>
      <w:numFmt w:val="decimal"/>
      <w:lvlText w:val="%2)"/>
      <w:lvlJc w:val="left"/>
      <w:pPr>
        <w:ind w:left="814" w:hanging="360"/>
      </w:pPr>
      <w:rPr>
        <w:rFonts w:hint="default"/>
        <w:color w:val="auto"/>
        <w:vertAlign w:val="baseline"/>
      </w:rPr>
    </w:lvl>
    <w:lvl w:ilvl="2">
      <w:start w:val="1"/>
      <w:numFmt w:val="decimal"/>
      <w:lvlText w:val="%3)"/>
      <w:lvlJc w:val="left"/>
      <w:pPr>
        <w:ind w:left="1812" w:hanging="360"/>
      </w:pPr>
      <w:rPr>
        <w:rFonts w:hint="default"/>
      </w:rPr>
    </w:lvl>
    <w:lvl w:ilvl="3">
      <w:start w:val="1"/>
      <w:numFmt w:val="decimal"/>
      <w:lvlText w:val="%4."/>
      <w:lvlJc w:val="left"/>
      <w:pPr>
        <w:ind w:left="2352" w:hanging="360"/>
      </w:pPr>
      <w:rPr>
        <w:rFonts w:hint="default"/>
        <w:b/>
        <w:vertAlign w:val="baseline"/>
      </w:rPr>
    </w:lvl>
    <w:lvl w:ilvl="4">
      <w:start w:val="1"/>
      <w:numFmt w:val="lowerLetter"/>
      <w:lvlText w:val="%5."/>
      <w:lvlJc w:val="left"/>
      <w:pPr>
        <w:ind w:left="3072" w:hanging="360"/>
      </w:pPr>
      <w:rPr>
        <w:rFonts w:hint="default"/>
        <w:vertAlign w:val="baseline"/>
      </w:rPr>
    </w:lvl>
    <w:lvl w:ilvl="5">
      <w:start w:val="1"/>
      <w:numFmt w:val="lowerRoman"/>
      <w:lvlText w:val="%6."/>
      <w:lvlJc w:val="right"/>
      <w:pPr>
        <w:ind w:left="3792" w:hanging="180"/>
      </w:pPr>
      <w:rPr>
        <w:rFonts w:hint="default"/>
        <w:vertAlign w:val="baseline"/>
      </w:rPr>
    </w:lvl>
    <w:lvl w:ilvl="6">
      <w:start w:val="1"/>
      <w:numFmt w:val="decimal"/>
      <w:lvlText w:val="%7."/>
      <w:lvlJc w:val="left"/>
      <w:pPr>
        <w:ind w:left="4512" w:hanging="360"/>
      </w:pPr>
      <w:rPr>
        <w:rFonts w:hint="default"/>
        <w:vertAlign w:val="baseline"/>
      </w:rPr>
    </w:lvl>
    <w:lvl w:ilvl="7">
      <w:start w:val="1"/>
      <w:numFmt w:val="lowerLetter"/>
      <w:lvlText w:val="%8."/>
      <w:lvlJc w:val="left"/>
      <w:pPr>
        <w:ind w:left="5232" w:hanging="360"/>
      </w:pPr>
      <w:rPr>
        <w:rFonts w:hint="default"/>
        <w:vertAlign w:val="baseline"/>
      </w:rPr>
    </w:lvl>
    <w:lvl w:ilvl="8">
      <w:start w:val="1"/>
      <w:numFmt w:val="lowerRoman"/>
      <w:lvlText w:val="%9."/>
      <w:lvlJc w:val="right"/>
      <w:pPr>
        <w:ind w:left="5952" w:hanging="180"/>
      </w:pPr>
      <w:rPr>
        <w:rFonts w:hint="default"/>
        <w:vertAlign w:val="baseline"/>
      </w:rPr>
    </w:lvl>
  </w:abstractNum>
  <w:abstractNum w:abstractNumId="3" w15:restartNumberingAfterBreak="0">
    <w:nsid w:val="0CF12A9A"/>
    <w:multiLevelType w:val="hybridMultilevel"/>
    <w:tmpl w:val="FBC09C36"/>
    <w:lvl w:ilvl="0" w:tplc="87346CF4">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0D291885"/>
    <w:multiLevelType w:val="hybridMultilevel"/>
    <w:tmpl w:val="C1E60B5E"/>
    <w:lvl w:ilvl="0" w:tplc="60724F5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1A0030"/>
    <w:multiLevelType w:val="multilevel"/>
    <w:tmpl w:val="C360C51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360" w:hanging="360"/>
      </w:pPr>
      <w:rPr>
        <w:b w:val="0"/>
        <w:bCs/>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 w15:restartNumberingAfterBreak="0">
    <w:nsid w:val="12BB5699"/>
    <w:multiLevelType w:val="hybridMultilevel"/>
    <w:tmpl w:val="D0944916"/>
    <w:lvl w:ilvl="0" w:tplc="87346CF4">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5D654DB"/>
    <w:multiLevelType w:val="multilevel"/>
    <w:tmpl w:val="30E0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36BF1"/>
    <w:multiLevelType w:val="hybridMultilevel"/>
    <w:tmpl w:val="98928272"/>
    <w:lvl w:ilvl="0" w:tplc="0415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1683536D"/>
    <w:multiLevelType w:val="hybridMultilevel"/>
    <w:tmpl w:val="72A0E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91767"/>
    <w:multiLevelType w:val="multilevel"/>
    <w:tmpl w:val="B598F7F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9590F91"/>
    <w:multiLevelType w:val="hybridMultilevel"/>
    <w:tmpl w:val="B368189E"/>
    <w:lvl w:ilvl="0" w:tplc="87346CF4">
      <w:start w:val="1"/>
      <w:numFmt w:val="bullet"/>
      <w:lvlText w:val="­"/>
      <w:lvlJc w:val="left"/>
      <w:pPr>
        <w:ind w:left="927" w:hanging="360"/>
      </w:pPr>
      <w:rPr>
        <w:rFonts w:ascii="Calibri" w:hAnsi="Calibri"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2" w15:restartNumberingAfterBreak="0">
    <w:nsid w:val="1A2D6D67"/>
    <w:multiLevelType w:val="hybridMultilevel"/>
    <w:tmpl w:val="B0F8B0C8"/>
    <w:lvl w:ilvl="0" w:tplc="87346CF4">
      <w:start w:val="1"/>
      <w:numFmt w:val="bullet"/>
      <w:lvlText w:val="­"/>
      <w:lvlJc w:val="left"/>
      <w:pPr>
        <w:ind w:left="2433" w:hanging="360"/>
      </w:pPr>
      <w:rPr>
        <w:rFonts w:ascii="Calibri" w:hAnsi="Calibri" w:hint="default"/>
      </w:rPr>
    </w:lvl>
    <w:lvl w:ilvl="1" w:tplc="FFFFFFFF" w:tentative="1">
      <w:start w:val="1"/>
      <w:numFmt w:val="bullet"/>
      <w:lvlText w:val="o"/>
      <w:lvlJc w:val="left"/>
      <w:pPr>
        <w:ind w:left="3153" w:hanging="360"/>
      </w:pPr>
      <w:rPr>
        <w:rFonts w:ascii="Courier New" w:hAnsi="Courier New" w:cs="Courier New" w:hint="default"/>
      </w:rPr>
    </w:lvl>
    <w:lvl w:ilvl="2" w:tplc="FFFFFFFF" w:tentative="1">
      <w:start w:val="1"/>
      <w:numFmt w:val="bullet"/>
      <w:lvlText w:val=""/>
      <w:lvlJc w:val="left"/>
      <w:pPr>
        <w:ind w:left="3873" w:hanging="360"/>
      </w:pPr>
      <w:rPr>
        <w:rFonts w:ascii="Wingdings" w:hAnsi="Wingdings" w:hint="default"/>
      </w:rPr>
    </w:lvl>
    <w:lvl w:ilvl="3" w:tplc="FFFFFFFF" w:tentative="1">
      <w:start w:val="1"/>
      <w:numFmt w:val="bullet"/>
      <w:lvlText w:val=""/>
      <w:lvlJc w:val="left"/>
      <w:pPr>
        <w:ind w:left="4593" w:hanging="360"/>
      </w:pPr>
      <w:rPr>
        <w:rFonts w:ascii="Symbol" w:hAnsi="Symbol" w:hint="default"/>
      </w:rPr>
    </w:lvl>
    <w:lvl w:ilvl="4" w:tplc="FFFFFFFF" w:tentative="1">
      <w:start w:val="1"/>
      <w:numFmt w:val="bullet"/>
      <w:lvlText w:val="o"/>
      <w:lvlJc w:val="left"/>
      <w:pPr>
        <w:ind w:left="5313" w:hanging="360"/>
      </w:pPr>
      <w:rPr>
        <w:rFonts w:ascii="Courier New" w:hAnsi="Courier New" w:cs="Courier New" w:hint="default"/>
      </w:rPr>
    </w:lvl>
    <w:lvl w:ilvl="5" w:tplc="FFFFFFFF" w:tentative="1">
      <w:start w:val="1"/>
      <w:numFmt w:val="bullet"/>
      <w:lvlText w:val=""/>
      <w:lvlJc w:val="left"/>
      <w:pPr>
        <w:ind w:left="6033" w:hanging="360"/>
      </w:pPr>
      <w:rPr>
        <w:rFonts w:ascii="Wingdings" w:hAnsi="Wingdings" w:hint="default"/>
      </w:rPr>
    </w:lvl>
    <w:lvl w:ilvl="6" w:tplc="FFFFFFFF" w:tentative="1">
      <w:start w:val="1"/>
      <w:numFmt w:val="bullet"/>
      <w:lvlText w:val=""/>
      <w:lvlJc w:val="left"/>
      <w:pPr>
        <w:ind w:left="6753" w:hanging="360"/>
      </w:pPr>
      <w:rPr>
        <w:rFonts w:ascii="Symbol" w:hAnsi="Symbol" w:hint="default"/>
      </w:rPr>
    </w:lvl>
    <w:lvl w:ilvl="7" w:tplc="FFFFFFFF" w:tentative="1">
      <w:start w:val="1"/>
      <w:numFmt w:val="bullet"/>
      <w:lvlText w:val="o"/>
      <w:lvlJc w:val="left"/>
      <w:pPr>
        <w:ind w:left="7473" w:hanging="360"/>
      </w:pPr>
      <w:rPr>
        <w:rFonts w:ascii="Courier New" w:hAnsi="Courier New" w:cs="Courier New" w:hint="default"/>
      </w:rPr>
    </w:lvl>
    <w:lvl w:ilvl="8" w:tplc="FFFFFFFF" w:tentative="1">
      <w:start w:val="1"/>
      <w:numFmt w:val="bullet"/>
      <w:lvlText w:val=""/>
      <w:lvlJc w:val="left"/>
      <w:pPr>
        <w:ind w:left="8193" w:hanging="360"/>
      </w:pPr>
      <w:rPr>
        <w:rFonts w:ascii="Wingdings" w:hAnsi="Wingdings" w:hint="default"/>
      </w:rPr>
    </w:lvl>
  </w:abstractNum>
  <w:abstractNum w:abstractNumId="13" w15:restartNumberingAfterBreak="0">
    <w:nsid w:val="1DA625FF"/>
    <w:multiLevelType w:val="hybridMultilevel"/>
    <w:tmpl w:val="BC76A2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4216F0"/>
    <w:multiLevelType w:val="multilevel"/>
    <w:tmpl w:val="63E6E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E75CF8"/>
    <w:multiLevelType w:val="hybridMultilevel"/>
    <w:tmpl w:val="CD18A01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EA6659"/>
    <w:multiLevelType w:val="multilevel"/>
    <w:tmpl w:val="EFD8D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0"/>
      <w:numFmt w:val="decimal"/>
      <w:lvlText w:val="%3"/>
      <w:lvlJc w:val="left"/>
      <w:pPr>
        <w:ind w:left="2160" w:hanging="360"/>
      </w:pPr>
      <w:rPr>
        <w:rFonts w:asciiTheme="majorHAnsi" w:eastAsia="Arial" w:hAnsiTheme="majorHAnsi" w:cstheme="majorHAnsi" w:hint="default"/>
        <w:sz w:val="20"/>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1269A"/>
    <w:multiLevelType w:val="hybridMultilevel"/>
    <w:tmpl w:val="3D9C0270"/>
    <w:lvl w:ilvl="0" w:tplc="87346CF4">
      <w:start w:val="1"/>
      <w:numFmt w:val="bullet"/>
      <w:lvlText w:val="­"/>
      <w:lvlJc w:val="left"/>
      <w:pPr>
        <w:ind w:left="1713" w:hanging="360"/>
      </w:pPr>
      <w:rPr>
        <w:rFonts w:ascii="Calibri" w:hAnsi="Calibri"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15:restartNumberingAfterBreak="0">
    <w:nsid w:val="33322FCE"/>
    <w:multiLevelType w:val="multilevel"/>
    <w:tmpl w:val="554A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D3BBC"/>
    <w:multiLevelType w:val="hybridMultilevel"/>
    <w:tmpl w:val="BA4ED5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5232DF9"/>
    <w:multiLevelType w:val="hybridMultilevel"/>
    <w:tmpl w:val="98928272"/>
    <w:lvl w:ilvl="0" w:tplc="0415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15:restartNumberingAfterBreak="0">
    <w:nsid w:val="374626AB"/>
    <w:multiLevelType w:val="multilevel"/>
    <w:tmpl w:val="2B141E9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A156DA4"/>
    <w:multiLevelType w:val="multilevel"/>
    <w:tmpl w:val="EDD8271C"/>
    <w:lvl w:ilvl="0">
      <w:start w:val="1"/>
      <w:numFmt w:val="decimal"/>
      <w:lvlText w:val="%1."/>
      <w:lvlJc w:val="left"/>
      <w:pPr>
        <w:ind w:left="454" w:hanging="454"/>
      </w:pPr>
      <w:rPr>
        <w:b/>
        <w:vertAlign w:val="baseline"/>
      </w:rPr>
    </w:lvl>
    <w:lvl w:ilvl="1">
      <w:start w:val="1"/>
      <w:numFmt w:val="decimal"/>
      <w:lvlText w:val="%2)"/>
      <w:lvlJc w:val="left"/>
      <w:pPr>
        <w:ind w:left="786" w:hanging="360"/>
      </w:pPr>
      <w:rPr>
        <w:color w:val="auto"/>
        <w:vertAlign w:val="baseline"/>
      </w:rPr>
    </w:lvl>
    <w:lvl w:ilvl="2">
      <w:start w:val="1"/>
      <w:numFmt w:val="decimal"/>
      <w:lvlText w:val="%3)"/>
      <w:lvlJc w:val="left"/>
      <w:pPr>
        <w:ind w:left="1784" w:hanging="360"/>
      </w:pPr>
      <w:rPr>
        <w:b w:val="0"/>
        <w:bCs/>
        <w:color w:val="000000" w:themeColor="text1"/>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15:restartNumberingAfterBreak="0">
    <w:nsid w:val="3A162541"/>
    <w:multiLevelType w:val="multilevel"/>
    <w:tmpl w:val="C1789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D687A9E"/>
    <w:multiLevelType w:val="multilevel"/>
    <w:tmpl w:val="C0366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3F851140"/>
    <w:multiLevelType w:val="multilevel"/>
    <w:tmpl w:val="AA20F8F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1812855"/>
    <w:multiLevelType w:val="multilevel"/>
    <w:tmpl w:val="FEC46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3182107"/>
    <w:multiLevelType w:val="hybridMultilevel"/>
    <w:tmpl w:val="F7B6A808"/>
    <w:lvl w:ilvl="0" w:tplc="DEACF11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50C2421"/>
    <w:multiLevelType w:val="multilevel"/>
    <w:tmpl w:val="CD3AE518"/>
    <w:lvl w:ilvl="0">
      <w:start w:val="1"/>
      <w:numFmt w:val="decimal"/>
      <w:lvlText w:val="%1."/>
      <w:lvlJc w:val="left"/>
      <w:pPr>
        <w:ind w:left="720" w:hanging="720"/>
      </w:pPr>
      <w:rPr>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85F3A18"/>
    <w:multiLevelType w:val="hybridMultilevel"/>
    <w:tmpl w:val="BEC293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4DDE0A3E"/>
    <w:multiLevelType w:val="multilevel"/>
    <w:tmpl w:val="60003C1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E3B790E"/>
    <w:multiLevelType w:val="multilevel"/>
    <w:tmpl w:val="7840CFB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F860B03"/>
    <w:multiLevelType w:val="multilevel"/>
    <w:tmpl w:val="0AC0C17C"/>
    <w:lvl w:ilvl="0">
      <w:start w:val="1"/>
      <w:numFmt w:val="decimal"/>
      <w:lvlText w:val="%1."/>
      <w:lvlJc w:val="left"/>
      <w:pPr>
        <w:ind w:left="360" w:hanging="360"/>
      </w:pPr>
      <w:rPr>
        <w:b/>
        <w:bC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15:restartNumberingAfterBreak="0">
    <w:nsid w:val="4FB357D5"/>
    <w:multiLevelType w:val="multilevel"/>
    <w:tmpl w:val="8DAC67B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0312DAD"/>
    <w:multiLevelType w:val="multilevel"/>
    <w:tmpl w:val="19F64886"/>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4656BD2"/>
    <w:multiLevelType w:val="multilevel"/>
    <w:tmpl w:val="4A3E924C"/>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552B10C0"/>
    <w:multiLevelType w:val="hybridMultilevel"/>
    <w:tmpl w:val="ABFC5BE6"/>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7" w15:restartNumberingAfterBreak="0">
    <w:nsid w:val="56373375"/>
    <w:multiLevelType w:val="hybridMultilevel"/>
    <w:tmpl w:val="9B42A012"/>
    <w:lvl w:ilvl="0" w:tplc="87346CF4">
      <w:start w:val="1"/>
      <w:numFmt w:val="bullet"/>
      <w:lvlText w:val="­"/>
      <w:lvlJc w:val="left"/>
      <w:pPr>
        <w:ind w:left="927" w:hanging="360"/>
      </w:pPr>
      <w:rPr>
        <w:rFonts w:ascii="Calibri" w:hAnsi="Calibri"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8" w15:restartNumberingAfterBreak="0">
    <w:nsid w:val="56F00F06"/>
    <w:multiLevelType w:val="hybridMultilevel"/>
    <w:tmpl w:val="2CB69744"/>
    <w:lvl w:ilvl="0" w:tplc="87346CF4">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57C02DF6"/>
    <w:multiLevelType w:val="multilevel"/>
    <w:tmpl w:val="F65CA88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5FE53257"/>
    <w:multiLevelType w:val="hybridMultilevel"/>
    <w:tmpl w:val="3A680B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124B8F"/>
    <w:multiLevelType w:val="multilevel"/>
    <w:tmpl w:val="CBCA7EA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3C95DB4"/>
    <w:multiLevelType w:val="hybridMultilevel"/>
    <w:tmpl w:val="0D5A890C"/>
    <w:lvl w:ilvl="0" w:tplc="3A8C74A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42C3EA5"/>
    <w:multiLevelType w:val="multilevel"/>
    <w:tmpl w:val="EDC2DB7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4" w15:restartNumberingAfterBreak="0">
    <w:nsid w:val="64461782"/>
    <w:multiLevelType w:val="multilevel"/>
    <w:tmpl w:val="F2D8EA9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4C40EE7"/>
    <w:multiLevelType w:val="multilevel"/>
    <w:tmpl w:val="B914B95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6" w15:restartNumberingAfterBreak="0">
    <w:nsid w:val="664E094E"/>
    <w:multiLevelType w:val="hybridMultilevel"/>
    <w:tmpl w:val="4086EA0E"/>
    <w:lvl w:ilvl="0" w:tplc="9D460A46">
      <w:start w:val="1"/>
      <w:numFmt w:val="decimal"/>
      <w:lvlText w:val="%1."/>
      <w:lvlJc w:val="left"/>
      <w:pPr>
        <w:ind w:left="538" w:hanging="396"/>
      </w:pPr>
      <w:rPr>
        <w:rFonts w:asciiTheme="majorHAnsi" w:eastAsia="Arial" w:hAnsiTheme="majorHAnsi" w:cstheme="majorHAnsi" w:hint="default"/>
        <w:b w:val="0"/>
        <w:strike w:val="0"/>
        <w:color w:val="auto"/>
        <w:spacing w:val="-1"/>
        <w:w w:val="99"/>
        <w:sz w:val="20"/>
        <w:szCs w:val="20"/>
        <w:lang w:val="pl-PL" w:eastAsia="en-US" w:bidi="ar-SA"/>
      </w:rPr>
    </w:lvl>
    <w:lvl w:ilvl="1" w:tplc="361AF740">
      <w:start w:val="1"/>
      <w:numFmt w:val="decimal"/>
      <w:lvlText w:val="%2)"/>
      <w:lvlJc w:val="left"/>
      <w:pPr>
        <w:ind w:left="968" w:hanging="456"/>
      </w:pPr>
      <w:rPr>
        <w:rFonts w:asciiTheme="majorHAnsi" w:eastAsia="Arial" w:hAnsiTheme="majorHAnsi" w:cstheme="majorHAnsi" w:hint="default"/>
        <w:b w:val="0"/>
        <w:spacing w:val="-1"/>
        <w:w w:val="99"/>
        <w:sz w:val="20"/>
        <w:szCs w:val="20"/>
        <w:lang w:val="pl-PL" w:eastAsia="en-US" w:bidi="ar-SA"/>
      </w:rPr>
    </w:lvl>
    <w:lvl w:ilvl="2" w:tplc="E78A3BE0">
      <w:numFmt w:val="bullet"/>
      <w:lvlText w:val="•"/>
      <w:lvlJc w:val="left"/>
      <w:pPr>
        <w:ind w:left="1887" w:hanging="456"/>
      </w:pPr>
      <w:rPr>
        <w:rFonts w:hint="default"/>
        <w:lang w:val="pl-PL" w:eastAsia="en-US" w:bidi="ar-SA"/>
      </w:rPr>
    </w:lvl>
    <w:lvl w:ilvl="3" w:tplc="5FA47C5C">
      <w:numFmt w:val="bullet"/>
      <w:lvlText w:val="•"/>
      <w:lvlJc w:val="left"/>
      <w:pPr>
        <w:ind w:left="2814" w:hanging="456"/>
      </w:pPr>
      <w:rPr>
        <w:rFonts w:hint="default"/>
        <w:lang w:val="pl-PL" w:eastAsia="en-US" w:bidi="ar-SA"/>
      </w:rPr>
    </w:lvl>
    <w:lvl w:ilvl="4" w:tplc="46AA5056">
      <w:numFmt w:val="bullet"/>
      <w:lvlText w:val="•"/>
      <w:lvlJc w:val="left"/>
      <w:pPr>
        <w:ind w:left="3742" w:hanging="456"/>
      </w:pPr>
      <w:rPr>
        <w:rFonts w:hint="default"/>
        <w:lang w:val="pl-PL" w:eastAsia="en-US" w:bidi="ar-SA"/>
      </w:rPr>
    </w:lvl>
    <w:lvl w:ilvl="5" w:tplc="71AA1950">
      <w:numFmt w:val="bullet"/>
      <w:lvlText w:val="•"/>
      <w:lvlJc w:val="left"/>
      <w:pPr>
        <w:ind w:left="4669" w:hanging="456"/>
      </w:pPr>
      <w:rPr>
        <w:rFonts w:hint="default"/>
        <w:lang w:val="pl-PL" w:eastAsia="en-US" w:bidi="ar-SA"/>
      </w:rPr>
    </w:lvl>
    <w:lvl w:ilvl="6" w:tplc="94726362">
      <w:numFmt w:val="bullet"/>
      <w:lvlText w:val="•"/>
      <w:lvlJc w:val="left"/>
      <w:pPr>
        <w:ind w:left="5596" w:hanging="456"/>
      </w:pPr>
      <w:rPr>
        <w:rFonts w:hint="default"/>
        <w:lang w:val="pl-PL" w:eastAsia="en-US" w:bidi="ar-SA"/>
      </w:rPr>
    </w:lvl>
    <w:lvl w:ilvl="7" w:tplc="1E842CC0">
      <w:numFmt w:val="bullet"/>
      <w:lvlText w:val="•"/>
      <w:lvlJc w:val="left"/>
      <w:pPr>
        <w:ind w:left="6524" w:hanging="456"/>
      </w:pPr>
      <w:rPr>
        <w:rFonts w:hint="default"/>
        <w:lang w:val="pl-PL" w:eastAsia="en-US" w:bidi="ar-SA"/>
      </w:rPr>
    </w:lvl>
    <w:lvl w:ilvl="8" w:tplc="2D02347A">
      <w:numFmt w:val="bullet"/>
      <w:lvlText w:val="•"/>
      <w:lvlJc w:val="left"/>
      <w:pPr>
        <w:ind w:left="7451" w:hanging="456"/>
      </w:pPr>
      <w:rPr>
        <w:rFonts w:hint="default"/>
        <w:lang w:val="pl-PL" w:eastAsia="en-US" w:bidi="ar-SA"/>
      </w:rPr>
    </w:lvl>
  </w:abstractNum>
  <w:abstractNum w:abstractNumId="47" w15:restartNumberingAfterBreak="0">
    <w:nsid w:val="6A452E1F"/>
    <w:multiLevelType w:val="hybridMultilevel"/>
    <w:tmpl w:val="9F2243B4"/>
    <w:lvl w:ilvl="0" w:tplc="B68C9FE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B96597"/>
    <w:multiLevelType w:val="multilevel"/>
    <w:tmpl w:val="5DFE4DEC"/>
    <w:lvl w:ilvl="0">
      <w:start w:val="1"/>
      <w:numFmt w:val="decimal"/>
      <w:lvlText w:val="%1."/>
      <w:lvlJc w:val="left"/>
      <w:pPr>
        <w:ind w:left="1440" w:hanging="360"/>
      </w:pPr>
    </w:lvl>
    <w:lvl w:ilvl="1">
      <w:start w:val="1"/>
      <w:numFmt w:val="bullet"/>
      <w:lvlText w:val="­"/>
      <w:lvlJc w:val="left"/>
      <w:pPr>
        <w:ind w:left="1440" w:hanging="360"/>
      </w:pPr>
      <w:rPr>
        <w:rFonts w:ascii="Calibri" w:hAnsi="Calibri"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9" w15:restartNumberingAfterBreak="0">
    <w:nsid w:val="6D151A4C"/>
    <w:multiLevelType w:val="multilevel"/>
    <w:tmpl w:val="273EC87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0" w15:restartNumberingAfterBreak="0">
    <w:nsid w:val="7096023F"/>
    <w:multiLevelType w:val="multilevel"/>
    <w:tmpl w:val="B8006692"/>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1" w15:restartNumberingAfterBreak="0">
    <w:nsid w:val="7419374C"/>
    <w:multiLevelType w:val="hybridMultilevel"/>
    <w:tmpl w:val="51081294"/>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77166B72"/>
    <w:multiLevelType w:val="multilevel"/>
    <w:tmpl w:val="0B30A12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0E1254"/>
    <w:multiLevelType w:val="hybridMultilevel"/>
    <w:tmpl w:val="B6184964"/>
    <w:lvl w:ilvl="0" w:tplc="87346CF4">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7EFD7741"/>
    <w:multiLevelType w:val="multilevel"/>
    <w:tmpl w:val="AE4624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7F3F75CF"/>
    <w:multiLevelType w:val="multilevel"/>
    <w:tmpl w:val="98B26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91297916">
    <w:abstractNumId w:val="34"/>
  </w:num>
  <w:num w:numId="2" w16cid:durableId="1157693929">
    <w:abstractNumId w:val="41"/>
  </w:num>
  <w:num w:numId="3" w16cid:durableId="411044748">
    <w:abstractNumId w:val="32"/>
  </w:num>
  <w:num w:numId="4" w16cid:durableId="65299410">
    <w:abstractNumId w:val="28"/>
  </w:num>
  <w:num w:numId="5" w16cid:durableId="606426674">
    <w:abstractNumId w:val="21"/>
  </w:num>
  <w:num w:numId="6" w16cid:durableId="1809975522">
    <w:abstractNumId w:val="30"/>
  </w:num>
  <w:num w:numId="7" w16cid:durableId="1999725217">
    <w:abstractNumId w:val="43"/>
  </w:num>
  <w:num w:numId="8" w16cid:durableId="1162622163">
    <w:abstractNumId w:val="45"/>
  </w:num>
  <w:num w:numId="9" w16cid:durableId="716660480">
    <w:abstractNumId w:val="39"/>
  </w:num>
  <w:num w:numId="10" w16cid:durableId="1354771581">
    <w:abstractNumId w:val="26"/>
  </w:num>
  <w:num w:numId="11" w16cid:durableId="648945543">
    <w:abstractNumId w:val="33"/>
  </w:num>
  <w:num w:numId="12" w16cid:durableId="1894347566">
    <w:abstractNumId w:val="25"/>
  </w:num>
  <w:num w:numId="13" w16cid:durableId="1468162623">
    <w:abstractNumId w:val="24"/>
  </w:num>
  <w:num w:numId="14" w16cid:durableId="1945189193">
    <w:abstractNumId w:val="54"/>
  </w:num>
  <w:num w:numId="15" w16cid:durableId="733553191">
    <w:abstractNumId w:val="22"/>
  </w:num>
  <w:num w:numId="16" w16cid:durableId="1940796248">
    <w:abstractNumId w:val="35"/>
  </w:num>
  <w:num w:numId="17" w16cid:durableId="1260790949">
    <w:abstractNumId w:val="14"/>
  </w:num>
  <w:num w:numId="18" w16cid:durableId="569464780">
    <w:abstractNumId w:val="55"/>
  </w:num>
  <w:num w:numId="19" w16cid:durableId="1636371899">
    <w:abstractNumId w:val="49"/>
  </w:num>
  <w:num w:numId="20" w16cid:durableId="137304721">
    <w:abstractNumId w:val="5"/>
  </w:num>
  <w:num w:numId="21" w16cid:durableId="968164152">
    <w:abstractNumId w:val="23"/>
  </w:num>
  <w:num w:numId="22" w16cid:durableId="410740848">
    <w:abstractNumId w:val="31"/>
  </w:num>
  <w:num w:numId="23" w16cid:durableId="1151209995">
    <w:abstractNumId w:val="44"/>
  </w:num>
  <w:num w:numId="24" w16cid:durableId="686062474">
    <w:abstractNumId w:val="40"/>
  </w:num>
  <w:num w:numId="25" w16cid:durableId="1200897709">
    <w:abstractNumId w:val="38"/>
  </w:num>
  <w:num w:numId="26" w16cid:durableId="851183017">
    <w:abstractNumId w:val="47"/>
  </w:num>
  <w:num w:numId="27" w16cid:durableId="1045249757">
    <w:abstractNumId w:val="4"/>
  </w:num>
  <w:num w:numId="28" w16cid:durableId="2138719619">
    <w:abstractNumId w:val="50"/>
  </w:num>
  <w:num w:numId="29" w16cid:durableId="472138191">
    <w:abstractNumId w:val="27"/>
  </w:num>
  <w:num w:numId="30" w16cid:durableId="1837918434">
    <w:abstractNumId w:val="42"/>
  </w:num>
  <w:num w:numId="31" w16cid:durableId="1043098449">
    <w:abstractNumId w:val="18"/>
  </w:num>
  <w:num w:numId="32" w16cid:durableId="2106918278">
    <w:abstractNumId w:val="52"/>
  </w:num>
  <w:num w:numId="33" w16cid:durableId="2025090148">
    <w:abstractNumId w:val="16"/>
  </w:num>
  <w:num w:numId="34" w16cid:durableId="1685671402">
    <w:abstractNumId w:val="7"/>
  </w:num>
  <w:num w:numId="35" w16cid:durableId="297881341">
    <w:abstractNumId w:val="20"/>
  </w:num>
  <w:num w:numId="36" w16cid:durableId="1863935035">
    <w:abstractNumId w:val="8"/>
  </w:num>
  <w:num w:numId="37" w16cid:durableId="241456876">
    <w:abstractNumId w:val="48"/>
  </w:num>
  <w:num w:numId="38" w16cid:durableId="683440729">
    <w:abstractNumId w:val="9"/>
  </w:num>
  <w:num w:numId="39" w16cid:durableId="937834199">
    <w:abstractNumId w:val="2"/>
  </w:num>
  <w:num w:numId="40" w16cid:durableId="721173537">
    <w:abstractNumId w:val="19"/>
  </w:num>
  <w:num w:numId="41" w16cid:durableId="148908133">
    <w:abstractNumId w:val="6"/>
  </w:num>
  <w:num w:numId="42" w16cid:durableId="1926717561">
    <w:abstractNumId w:val="53"/>
  </w:num>
  <w:num w:numId="43" w16cid:durableId="1231847383">
    <w:abstractNumId w:val="3"/>
  </w:num>
  <w:num w:numId="44" w16cid:durableId="649213184">
    <w:abstractNumId w:val="46"/>
  </w:num>
  <w:num w:numId="45" w16cid:durableId="1084062047">
    <w:abstractNumId w:val="10"/>
  </w:num>
  <w:num w:numId="46" w16cid:durableId="1228875894">
    <w:abstractNumId w:val="15"/>
  </w:num>
  <w:num w:numId="47" w16cid:durableId="1661301855">
    <w:abstractNumId w:val="36"/>
  </w:num>
  <w:num w:numId="48" w16cid:durableId="747994133">
    <w:abstractNumId w:val="17"/>
  </w:num>
  <w:num w:numId="49" w16cid:durableId="468059310">
    <w:abstractNumId w:val="12"/>
  </w:num>
  <w:num w:numId="50" w16cid:durableId="830221245">
    <w:abstractNumId w:val="51"/>
  </w:num>
  <w:num w:numId="51" w16cid:durableId="815344885">
    <w:abstractNumId w:val="37"/>
  </w:num>
  <w:num w:numId="52" w16cid:durableId="1382097223">
    <w:abstractNumId w:val="11"/>
  </w:num>
  <w:num w:numId="53" w16cid:durableId="1223906111">
    <w:abstractNumId w:val="13"/>
  </w:num>
  <w:num w:numId="54" w16cid:durableId="545724463">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B7"/>
    <w:rsid w:val="00004EFF"/>
    <w:rsid w:val="0000548B"/>
    <w:rsid w:val="00007009"/>
    <w:rsid w:val="00011631"/>
    <w:rsid w:val="00033DCC"/>
    <w:rsid w:val="00037985"/>
    <w:rsid w:val="0004103D"/>
    <w:rsid w:val="00044B1B"/>
    <w:rsid w:val="000531BF"/>
    <w:rsid w:val="00062AEB"/>
    <w:rsid w:val="00071AAD"/>
    <w:rsid w:val="00071C67"/>
    <w:rsid w:val="000821ED"/>
    <w:rsid w:val="00084D94"/>
    <w:rsid w:val="0009687E"/>
    <w:rsid w:val="000A09F2"/>
    <w:rsid w:val="000A47ED"/>
    <w:rsid w:val="000B1629"/>
    <w:rsid w:val="000B1796"/>
    <w:rsid w:val="000B19AE"/>
    <w:rsid w:val="000C5DF0"/>
    <w:rsid w:val="000F425C"/>
    <w:rsid w:val="00103F2C"/>
    <w:rsid w:val="00104ABC"/>
    <w:rsid w:val="00107D07"/>
    <w:rsid w:val="00110668"/>
    <w:rsid w:val="00115276"/>
    <w:rsid w:val="00130560"/>
    <w:rsid w:val="00135E41"/>
    <w:rsid w:val="00137FC7"/>
    <w:rsid w:val="00142CBC"/>
    <w:rsid w:val="00145905"/>
    <w:rsid w:val="001461C9"/>
    <w:rsid w:val="0014630E"/>
    <w:rsid w:val="00146560"/>
    <w:rsid w:val="00147064"/>
    <w:rsid w:val="00147C1C"/>
    <w:rsid w:val="001673FC"/>
    <w:rsid w:val="001728A7"/>
    <w:rsid w:val="00176643"/>
    <w:rsid w:val="00182D21"/>
    <w:rsid w:val="0018777F"/>
    <w:rsid w:val="00194019"/>
    <w:rsid w:val="00194727"/>
    <w:rsid w:val="00194879"/>
    <w:rsid w:val="001953E2"/>
    <w:rsid w:val="00195654"/>
    <w:rsid w:val="00195B0C"/>
    <w:rsid w:val="00195EF0"/>
    <w:rsid w:val="001B06B0"/>
    <w:rsid w:val="001C23F6"/>
    <w:rsid w:val="001C4126"/>
    <w:rsid w:val="001D18BD"/>
    <w:rsid w:val="001E34D4"/>
    <w:rsid w:val="001E4017"/>
    <w:rsid w:val="001E7965"/>
    <w:rsid w:val="001F0757"/>
    <w:rsid w:val="001F48EA"/>
    <w:rsid w:val="0020163C"/>
    <w:rsid w:val="00201961"/>
    <w:rsid w:val="00204E18"/>
    <w:rsid w:val="00205F6F"/>
    <w:rsid w:val="00210E10"/>
    <w:rsid w:val="00211AF1"/>
    <w:rsid w:val="00211C28"/>
    <w:rsid w:val="00216731"/>
    <w:rsid w:val="00227724"/>
    <w:rsid w:val="00232D02"/>
    <w:rsid w:val="002508B6"/>
    <w:rsid w:val="002547B6"/>
    <w:rsid w:val="00264339"/>
    <w:rsid w:val="0027017A"/>
    <w:rsid w:val="00275118"/>
    <w:rsid w:val="00275A7F"/>
    <w:rsid w:val="002800F3"/>
    <w:rsid w:val="00287DEC"/>
    <w:rsid w:val="00290FDC"/>
    <w:rsid w:val="002A45A4"/>
    <w:rsid w:val="002B5A0F"/>
    <w:rsid w:val="002B5B06"/>
    <w:rsid w:val="002C2368"/>
    <w:rsid w:val="002E428F"/>
    <w:rsid w:val="003063E9"/>
    <w:rsid w:val="00311427"/>
    <w:rsid w:val="00314C3A"/>
    <w:rsid w:val="00322941"/>
    <w:rsid w:val="003379D8"/>
    <w:rsid w:val="003468FE"/>
    <w:rsid w:val="0036186B"/>
    <w:rsid w:val="00364E31"/>
    <w:rsid w:val="00366255"/>
    <w:rsid w:val="00377391"/>
    <w:rsid w:val="00382FF1"/>
    <w:rsid w:val="003872DD"/>
    <w:rsid w:val="003A270E"/>
    <w:rsid w:val="003B3156"/>
    <w:rsid w:val="003B48B4"/>
    <w:rsid w:val="003B70CE"/>
    <w:rsid w:val="003C1C77"/>
    <w:rsid w:val="003C5A82"/>
    <w:rsid w:val="003C5CFC"/>
    <w:rsid w:val="003C6A1D"/>
    <w:rsid w:val="003D35C3"/>
    <w:rsid w:val="003D3916"/>
    <w:rsid w:val="003D58E0"/>
    <w:rsid w:val="003D5CD5"/>
    <w:rsid w:val="003F373C"/>
    <w:rsid w:val="003F4BD1"/>
    <w:rsid w:val="004071D3"/>
    <w:rsid w:val="004210B6"/>
    <w:rsid w:val="004239F4"/>
    <w:rsid w:val="004267EB"/>
    <w:rsid w:val="0042779D"/>
    <w:rsid w:val="00430A71"/>
    <w:rsid w:val="0043260C"/>
    <w:rsid w:val="00436977"/>
    <w:rsid w:val="00437965"/>
    <w:rsid w:val="00440630"/>
    <w:rsid w:val="004418AB"/>
    <w:rsid w:val="0044521F"/>
    <w:rsid w:val="00452D06"/>
    <w:rsid w:val="00454C23"/>
    <w:rsid w:val="00454F03"/>
    <w:rsid w:val="00457C74"/>
    <w:rsid w:val="00467C52"/>
    <w:rsid w:val="00475479"/>
    <w:rsid w:val="0047609D"/>
    <w:rsid w:val="00486447"/>
    <w:rsid w:val="00490A6D"/>
    <w:rsid w:val="00496ADE"/>
    <w:rsid w:val="004A21CB"/>
    <w:rsid w:val="004A2448"/>
    <w:rsid w:val="004A7B67"/>
    <w:rsid w:val="004B060E"/>
    <w:rsid w:val="004B0F6A"/>
    <w:rsid w:val="004C6802"/>
    <w:rsid w:val="004D1C2C"/>
    <w:rsid w:val="004D3951"/>
    <w:rsid w:val="004E1C1E"/>
    <w:rsid w:val="004F150B"/>
    <w:rsid w:val="00500BBC"/>
    <w:rsid w:val="00501A23"/>
    <w:rsid w:val="00513B9C"/>
    <w:rsid w:val="005146B1"/>
    <w:rsid w:val="00531970"/>
    <w:rsid w:val="00537E79"/>
    <w:rsid w:val="00540622"/>
    <w:rsid w:val="005424B6"/>
    <w:rsid w:val="00542978"/>
    <w:rsid w:val="005442AA"/>
    <w:rsid w:val="005443CD"/>
    <w:rsid w:val="0055485B"/>
    <w:rsid w:val="00560673"/>
    <w:rsid w:val="00565C8A"/>
    <w:rsid w:val="00571484"/>
    <w:rsid w:val="0057749A"/>
    <w:rsid w:val="00584844"/>
    <w:rsid w:val="00584E30"/>
    <w:rsid w:val="0059536A"/>
    <w:rsid w:val="005A19F6"/>
    <w:rsid w:val="005A2928"/>
    <w:rsid w:val="005B06C5"/>
    <w:rsid w:val="005D51FC"/>
    <w:rsid w:val="005E2DF1"/>
    <w:rsid w:val="005E4B52"/>
    <w:rsid w:val="005F0970"/>
    <w:rsid w:val="006031C3"/>
    <w:rsid w:val="0060549A"/>
    <w:rsid w:val="00605F31"/>
    <w:rsid w:val="00614C12"/>
    <w:rsid w:val="00616647"/>
    <w:rsid w:val="00644B0B"/>
    <w:rsid w:val="00666F29"/>
    <w:rsid w:val="00673EED"/>
    <w:rsid w:val="0067594B"/>
    <w:rsid w:val="0067673F"/>
    <w:rsid w:val="0068057B"/>
    <w:rsid w:val="00690272"/>
    <w:rsid w:val="00690F01"/>
    <w:rsid w:val="006A79B6"/>
    <w:rsid w:val="006B34C2"/>
    <w:rsid w:val="006C1EA5"/>
    <w:rsid w:val="006C7824"/>
    <w:rsid w:val="006D75B7"/>
    <w:rsid w:val="006E17F6"/>
    <w:rsid w:val="006E427D"/>
    <w:rsid w:val="007042D3"/>
    <w:rsid w:val="00724500"/>
    <w:rsid w:val="00732191"/>
    <w:rsid w:val="00732224"/>
    <w:rsid w:val="00741B51"/>
    <w:rsid w:val="00742057"/>
    <w:rsid w:val="00744BA7"/>
    <w:rsid w:val="00745CFE"/>
    <w:rsid w:val="00747E1B"/>
    <w:rsid w:val="00755CE7"/>
    <w:rsid w:val="00756542"/>
    <w:rsid w:val="00757228"/>
    <w:rsid w:val="007715AE"/>
    <w:rsid w:val="00776635"/>
    <w:rsid w:val="00790CB1"/>
    <w:rsid w:val="00794075"/>
    <w:rsid w:val="007C3D83"/>
    <w:rsid w:val="007D598C"/>
    <w:rsid w:val="007D6444"/>
    <w:rsid w:val="007F2DDF"/>
    <w:rsid w:val="007F2F4A"/>
    <w:rsid w:val="007F4DDA"/>
    <w:rsid w:val="00800216"/>
    <w:rsid w:val="00805AB6"/>
    <w:rsid w:val="008060A9"/>
    <w:rsid w:val="00815625"/>
    <w:rsid w:val="00816929"/>
    <w:rsid w:val="00836B93"/>
    <w:rsid w:val="0084028D"/>
    <w:rsid w:val="008415A4"/>
    <w:rsid w:val="0084292E"/>
    <w:rsid w:val="00844BFC"/>
    <w:rsid w:val="0084712B"/>
    <w:rsid w:val="00864DEE"/>
    <w:rsid w:val="00867989"/>
    <w:rsid w:val="00897C66"/>
    <w:rsid w:val="008A6EE6"/>
    <w:rsid w:val="008A7965"/>
    <w:rsid w:val="008B1298"/>
    <w:rsid w:val="008B7287"/>
    <w:rsid w:val="008C2975"/>
    <w:rsid w:val="008F1AB1"/>
    <w:rsid w:val="00903D0F"/>
    <w:rsid w:val="00904224"/>
    <w:rsid w:val="00925CFE"/>
    <w:rsid w:val="009365ED"/>
    <w:rsid w:val="00943449"/>
    <w:rsid w:val="009460D3"/>
    <w:rsid w:val="009515F3"/>
    <w:rsid w:val="00954B25"/>
    <w:rsid w:val="009609EB"/>
    <w:rsid w:val="00972929"/>
    <w:rsid w:val="00983757"/>
    <w:rsid w:val="00995424"/>
    <w:rsid w:val="00996A18"/>
    <w:rsid w:val="00996E81"/>
    <w:rsid w:val="009A49F5"/>
    <w:rsid w:val="009A651C"/>
    <w:rsid w:val="009B5071"/>
    <w:rsid w:val="009B70F7"/>
    <w:rsid w:val="009C1D3A"/>
    <w:rsid w:val="009C388F"/>
    <w:rsid w:val="009D3A3D"/>
    <w:rsid w:val="009F72DD"/>
    <w:rsid w:val="00A025F3"/>
    <w:rsid w:val="00A03BED"/>
    <w:rsid w:val="00A33F1A"/>
    <w:rsid w:val="00A353C9"/>
    <w:rsid w:val="00A45D27"/>
    <w:rsid w:val="00A56632"/>
    <w:rsid w:val="00A60BE4"/>
    <w:rsid w:val="00A62C8D"/>
    <w:rsid w:val="00A70159"/>
    <w:rsid w:val="00A76FB3"/>
    <w:rsid w:val="00A8178F"/>
    <w:rsid w:val="00A83EF3"/>
    <w:rsid w:val="00A84C5C"/>
    <w:rsid w:val="00A901F7"/>
    <w:rsid w:val="00A9479F"/>
    <w:rsid w:val="00AA0BC0"/>
    <w:rsid w:val="00AB0875"/>
    <w:rsid w:val="00AB4899"/>
    <w:rsid w:val="00AC7002"/>
    <w:rsid w:val="00AC79FE"/>
    <w:rsid w:val="00AE0A59"/>
    <w:rsid w:val="00AE1DFF"/>
    <w:rsid w:val="00AE5952"/>
    <w:rsid w:val="00AE5C82"/>
    <w:rsid w:val="00AE638D"/>
    <w:rsid w:val="00AF4D0C"/>
    <w:rsid w:val="00AF6C4D"/>
    <w:rsid w:val="00B00FFA"/>
    <w:rsid w:val="00B0107D"/>
    <w:rsid w:val="00B10E28"/>
    <w:rsid w:val="00B13B45"/>
    <w:rsid w:val="00B21B01"/>
    <w:rsid w:val="00B4240A"/>
    <w:rsid w:val="00B46ED8"/>
    <w:rsid w:val="00B5612B"/>
    <w:rsid w:val="00B63BDF"/>
    <w:rsid w:val="00B66489"/>
    <w:rsid w:val="00B70FF6"/>
    <w:rsid w:val="00B71D88"/>
    <w:rsid w:val="00B71E69"/>
    <w:rsid w:val="00B7475B"/>
    <w:rsid w:val="00B74769"/>
    <w:rsid w:val="00B804E8"/>
    <w:rsid w:val="00B8536F"/>
    <w:rsid w:val="00B90623"/>
    <w:rsid w:val="00B936CA"/>
    <w:rsid w:val="00B96D82"/>
    <w:rsid w:val="00BA4B84"/>
    <w:rsid w:val="00BE2213"/>
    <w:rsid w:val="00BE70ED"/>
    <w:rsid w:val="00BF0D77"/>
    <w:rsid w:val="00BF1C67"/>
    <w:rsid w:val="00BF474B"/>
    <w:rsid w:val="00BF4C91"/>
    <w:rsid w:val="00C01C34"/>
    <w:rsid w:val="00C1431F"/>
    <w:rsid w:val="00C14A03"/>
    <w:rsid w:val="00C16089"/>
    <w:rsid w:val="00C22D4A"/>
    <w:rsid w:val="00C258CC"/>
    <w:rsid w:val="00C379A9"/>
    <w:rsid w:val="00C56909"/>
    <w:rsid w:val="00C678CE"/>
    <w:rsid w:val="00C6795E"/>
    <w:rsid w:val="00C97DF5"/>
    <w:rsid w:val="00CA50F9"/>
    <w:rsid w:val="00CB5F22"/>
    <w:rsid w:val="00CC067C"/>
    <w:rsid w:val="00CC2958"/>
    <w:rsid w:val="00CC65F0"/>
    <w:rsid w:val="00CD38A9"/>
    <w:rsid w:val="00CD3C0D"/>
    <w:rsid w:val="00CD4787"/>
    <w:rsid w:val="00CE56B2"/>
    <w:rsid w:val="00D202A3"/>
    <w:rsid w:val="00D2565B"/>
    <w:rsid w:val="00D2613B"/>
    <w:rsid w:val="00D275BB"/>
    <w:rsid w:val="00D355F8"/>
    <w:rsid w:val="00D4770C"/>
    <w:rsid w:val="00D47807"/>
    <w:rsid w:val="00D53A89"/>
    <w:rsid w:val="00D579C7"/>
    <w:rsid w:val="00D57E3D"/>
    <w:rsid w:val="00D6232E"/>
    <w:rsid w:val="00D65117"/>
    <w:rsid w:val="00D652B9"/>
    <w:rsid w:val="00D719AA"/>
    <w:rsid w:val="00D750CE"/>
    <w:rsid w:val="00D85487"/>
    <w:rsid w:val="00D85FAA"/>
    <w:rsid w:val="00D90E13"/>
    <w:rsid w:val="00D96265"/>
    <w:rsid w:val="00DA0137"/>
    <w:rsid w:val="00DB5093"/>
    <w:rsid w:val="00DB6E4F"/>
    <w:rsid w:val="00DD5279"/>
    <w:rsid w:val="00DE553B"/>
    <w:rsid w:val="00DF0C3C"/>
    <w:rsid w:val="00DF222D"/>
    <w:rsid w:val="00DF5819"/>
    <w:rsid w:val="00E05F4A"/>
    <w:rsid w:val="00E25299"/>
    <w:rsid w:val="00E267D2"/>
    <w:rsid w:val="00E31BFD"/>
    <w:rsid w:val="00E33260"/>
    <w:rsid w:val="00E34364"/>
    <w:rsid w:val="00E3557B"/>
    <w:rsid w:val="00E43D0A"/>
    <w:rsid w:val="00E57E7C"/>
    <w:rsid w:val="00E662A3"/>
    <w:rsid w:val="00E72E76"/>
    <w:rsid w:val="00E72EFE"/>
    <w:rsid w:val="00E81409"/>
    <w:rsid w:val="00E82F58"/>
    <w:rsid w:val="00E867B5"/>
    <w:rsid w:val="00E919E5"/>
    <w:rsid w:val="00EA109B"/>
    <w:rsid w:val="00EA2E34"/>
    <w:rsid w:val="00EC2CC1"/>
    <w:rsid w:val="00EE0052"/>
    <w:rsid w:val="00EE59E5"/>
    <w:rsid w:val="00EF3B41"/>
    <w:rsid w:val="00F06686"/>
    <w:rsid w:val="00F1642A"/>
    <w:rsid w:val="00F2072F"/>
    <w:rsid w:val="00F21208"/>
    <w:rsid w:val="00F24DCC"/>
    <w:rsid w:val="00F3086F"/>
    <w:rsid w:val="00F339C8"/>
    <w:rsid w:val="00F33CD3"/>
    <w:rsid w:val="00F42782"/>
    <w:rsid w:val="00F47F1E"/>
    <w:rsid w:val="00F52FE9"/>
    <w:rsid w:val="00F60B96"/>
    <w:rsid w:val="00F7083F"/>
    <w:rsid w:val="00F82249"/>
    <w:rsid w:val="00F83723"/>
    <w:rsid w:val="00F8697A"/>
    <w:rsid w:val="00F8776B"/>
    <w:rsid w:val="00F9531B"/>
    <w:rsid w:val="00F967CB"/>
    <w:rsid w:val="00FA1091"/>
    <w:rsid w:val="00FA2623"/>
    <w:rsid w:val="00FB69AC"/>
    <w:rsid w:val="00FC242A"/>
    <w:rsid w:val="00FC4293"/>
    <w:rsid w:val="00FC42B0"/>
    <w:rsid w:val="00FC7F58"/>
    <w:rsid w:val="00FD4686"/>
    <w:rsid w:val="00FD7C51"/>
    <w:rsid w:val="00FE1F79"/>
    <w:rsid w:val="00FF061A"/>
    <w:rsid w:val="00FF15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33F89"/>
  <w15:docId w15:val="{741A9375-F5DD-4A8C-8CC3-3A155366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aliases w:val="Nagłówek strony nieparzystej"/>
    <w:basedOn w:val="Normalny"/>
    <w:link w:val="NagwekZnak"/>
    <w:uiPriority w:val="99"/>
    <w:unhideWhenUsed/>
    <w:rsid w:val="00F21208"/>
    <w:pPr>
      <w:tabs>
        <w:tab w:val="center" w:pos="4536"/>
        <w:tab w:val="right" w:pos="9072"/>
      </w:tabs>
      <w:spacing w:line="240" w:lineRule="auto"/>
    </w:pPr>
  </w:style>
  <w:style w:type="character" w:customStyle="1" w:styleId="NagwekZnak">
    <w:name w:val="Nagłówek Znak"/>
    <w:aliases w:val="Nagłówek strony nieparzystej Znak"/>
    <w:basedOn w:val="Domylnaczcionkaakapitu"/>
    <w:link w:val="Nagwek"/>
    <w:uiPriority w:val="99"/>
    <w:rsid w:val="00F21208"/>
  </w:style>
  <w:style w:type="paragraph" w:styleId="Stopka">
    <w:name w:val="footer"/>
    <w:basedOn w:val="Normalny"/>
    <w:link w:val="StopkaZnak"/>
    <w:uiPriority w:val="99"/>
    <w:unhideWhenUsed/>
    <w:rsid w:val="00F21208"/>
    <w:pPr>
      <w:tabs>
        <w:tab w:val="center" w:pos="4536"/>
        <w:tab w:val="right" w:pos="9072"/>
      </w:tabs>
      <w:spacing w:line="240" w:lineRule="auto"/>
    </w:pPr>
  </w:style>
  <w:style w:type="character" w:customStyle="1" w:styleId="StopkaZnak">
    <w:name w:val="Stopka Znak"/>
    <w:basedOn w:val="Domylnaczcionkaakapitu"/>
    <w:link w:val="Stopka"/>
    <w:uiPriority w:val="99"/>
    <w:rsid w:val="00F21208"/>
  </w:style>
  <w:style w:type="character" w:styleId="Pogrubienie">
    <w:name w:val="Strong"/>
    <w:qFormat/>
    <w:rsid w:val="00F21208"/>
    <w:rPr>
      <w:b/>
      <w:bCs/>
    </w:rPr>
  </w:style>
  <w:style w:type="paragraph" w:styleId="Tekstpodstawowy">
    <w:name w:val="Body Text"/>
    <w:basedOn w:val="Normalny"/>
    <w:link w:val="TekstpodstawowyZnak"/>
    <w:rsid w:val="00F21208"/>
    <w:pPr>
      <w:suppressAutoHyphens/>
      <w:spacing w:line="240" w:lineRule="auto"/>
    </w:pPr>
    <w:rPr>
      <w:rFonts w:ascii="Times New Roman" w:eastAsia="Times New Roman" w:hAnsi="Times New Roman" w:cs="Times New Roman"/>
      <w:b/>
      <w:bCs/>
      <w:sz w:val="24"/>
      <w:szCs w:val="20"/>
      <w:lang w:eastAsia="ar-SA"/>
    </w:rPr>
  </w:style>
  <w:style w:type="character" w:customStyle="1" w:styleId="TekstpodstawowyZnak">
    <w:name w:val="Tekst podstawowy Znak"/>
    <w:basedOn w:val="Domylnaczcionkaakapitu"/>
    <w:link w:val="Tekstpodstawowy"/>
    <w:rsid w:val="00F21208"/>
    <w:rPr>
      <w:rFonts w:ascii="Times New Roman" w:eastAsia="Times New Roman" w:hAnsi="Times New Roman" w:cs="Times New Roman"/>
      <w:b/>
      <w:bCs/>
      <w:sz w:val="24"/>
      <w:szCs w:val="20"/>
      <w:lang w:val="pl-PL" w:eastAsia="ar-SA"/>
    </w:rPr>
  </w:style>
  <w:style w:type="character" w:styleId="Hipercze">
    <w:name w:val="Hyperlink"/>
    <w:basedOn w:val="Domylnaczcionkaakapitu"/>
    <w:uiPriority w:val="99"/>
    <w:unhideWhenUsed/>
    <w:rsid w:val="00F21208"/>
    <w:rPr>
      <w:color w:val="0000FF" w:themeColor="hyperlink"/>
      <w:u w:val="single"/>
    </w:rPr>
  </w:style>
  <w:style w:type="character" w:styleId="Nierozpoznanawzmianka">
    <w:name w:val="Unresolved Mention"/>
    <w:basedOn w:val="Domylnaczcionkaakapitu"/>
    <w:uiPriority w:val="99"/>
    <w:semiHidden/>
    <w:unhideWhenUsed/>
    <w:rsid w:val="00F21208"/>
    <w:rPr>
      <w:color w:val="605E5C"/>
      <w:shd w:val="clear" w:color="auto" w:fill="E1DFDD"/>
    </w:rPr>
  </w:style>
  <w:style w:type="paragraph" w:styleId="Akapitzlist">
    <w:name w:val="List Paragraph"/>
    <w:aliases w:val="normalny tekst,Akapit z list¹,Preambuła,L1,Numerowanie,List Paragraph,CW_Lista,Wypunktowanie,Akapit z listą BS,Nag 1,2 heading,A_wyliczenie,K-P_odwolanie,Akapit z listą5,maz_wyliczenie,opis dzialania,Obiekt,BulletC,Akapit z listą31,NOWY"/>
    <w:basedOn w:val="Normalny"/>
    <w:link w:val="AkapitzlistZnak"/>
    <w:uiPriority w:val="34"/>
    <w:qFormat/>
    <w:rsid w:val="00A33F1A"/>
    <w:pPr>
      <w:autoSpaceDE w:val="0"/>
      <w:autoSpaceDN w:val="0"/>
      <w:adjustRightInd w:val="0"/>
      <w:spacing w:after="160" w:line="259" w:lineRule="auto"/>
      <w:ind w:left="720"/>
      <w:contextualSpacing/>
    </w:pPr>
    <w:rPr>
      <w:rFonts w:ascii="Calibri" w:eastAsia="Times New Roman" w:hAnsi="Calibri" w:cs="Calibri"/>
      <w:color w:val="000000"/>
      <w:shd w:val="clear" w:color="auto" w:fill="FFFFFF"/>
    </w:rPr>
  </w:style>
  <w:style w:type="paragraph" w:styleId="Tekstprzypisudolnego">
    <w:name w:val="footnote text"/>
    <w:aliases w:val="Tekst przypisu1,Tekst przypisu2,Tekst przypisu3,Przypis dolny"/>
    <w:basedOn w:val="Normalny"/>
    <w:link w:val="TekstprzypisudolnegoZnak"/>
    <w:qFormat/>
    <w:rsid w:val="00A33F1A"/>
    <w:pPr>
      <w:spacing w:after="40" w:line="240" w:lineRule="auto"/>
      <w:ind w:left="113"/>
    </w:pPr>
    <w:rPr>
      <w:rFonts w:ascii="Trebuchet MS" w:eastAsia="Times New Roman" w:hAnsi="Trebuchet MS" w:cs="Times New Roman"/>
      <w:sz w:val="20"/>
      <w:szCs w:val="20"/>
    </w:rPr>
  </w:style>
  <w:style w:type="character" w:customStyle="1" w:styleId="TekstprzypisudolnegoZnak">
    <w:name w:val="Tekst przypisu dolnego Znak"/>
    <w:aliases w:val="Tekst przypisu1 Znak,Tekst przypisu2 Znak,Tekst przypisu3 Znak,Przypis dolny Znak"/>
    <w:basedOn w:val="Domylnaczcionkaakapitu"/>
    <w:link w:val="Tekstprzypisudolnego"/>
    <w:qFormat/>
    <w:rsid w:val="00A33F1A"/>
    <w:rPr>
      <w:rFonts w:ascii="Trebuchet MS" w:eastAsia="Times New Roman" w:hAnsi="Trebuchet MS" w:cs="Times New Roman"/>
      <w:sz w:val="20"/>
      <w:szCs w:val="20"/>
      <w:lang w:val="pl-PL"/>
    </w:rPr>
  </w:style>
  <w:style w:type="paragraph" w:customStyle="1" w:styleId="pkt">
    <w:name w:val="pkt"/>
    <w:basedOn w:val="Normalny"/>
    <w:link w:val="pktZnak"/>
    <w:rsid w:val="001F48EA"/>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1F48EA"/>
    <w:rPr>
      <w:rFonts w:ascii="Times New Roman" w:eastAsia="Times New Roman" w:hAnsi="Times New Roman" w:cs="Times New Roman"/>
      <w:sz w:val="24"/>
      <w:szCs w:val="20"/>
      <w:lang w:val="pl-PL"/>
    </w:rPr>
  </w:style>
  <w:style w:type="character" w:customStyle="1" w:styleId="Teksttreci">
    <w:name w:val="Tekst treści_"/>
    <w:link w:val="Teksttreci0"/>
    <w:rsid w:val="00500BBC"/>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00BBC"/>
    <w:pPr>
      <w:shd w:val="clear" w:color="auto" w:fill="FFFFFF"/>
      <w:spacing w:line="0" w:lineRule="atLeast"/>
      <w:ind w:hanging="1700"/>
    </w:pPr>
    <w:rPr>
      <w:rFonts w:ascii="Verdana" w:eastAsia="Verdana" w:hAnsi="Verdana" w:cs="Verdana"/>
      <w:sz w:val="19"/>
      <w:szCs w:val="19"/>
    </w:rPr>
  </w:style>
  <w:style w:type="character" w:customStyle="1" w:styleId="AkapitzlistZnak">
    <w:name w:val="Akapit z listą Znak"/>
    <w:aliases w:val="normalny tekst Znak,Akapit z list¹ Znak,Preambuła Znak,L1 Znak,Numerowanie Znak,List Paragraph Znak,CW_Lista Znak,Wypunktowanie Znak,Akapit z listą BS Znak,Nag 1 Znak,2 heading Znak,A_wyliczenie Znak,K-P_odwolanie Znak,Obiekt Znak"/>
    <w:link w:val="Akapitzlist"/>
    <w:qFormat/>
    <w:locked/>
    <w:rsid w:val="009D3A3D"/>
    <w:rPr>
      <w:rFonts w:ascii="Calibri" w:eastAsia="Times New Roman" w:hAnsi="Calibri" w:cs="Calibri"/>
      <w:color w:val="000000"/>
      <w:lang w:val="pl-PL"/>
    </w:rPr>
  </w:style>
  <w:style w:type="paragraph" w:customStyle="1" w:styleId="Default">
    <w:name w:val="Default"/>
    <w:rsid w:val="004F150B"/>
    <w:pPr>
      <w:autoSpaceDE w:val="0"/>
      <w:autoSpaceDN w:val="0"/>
      <w:adjustRightInd w:val="0"/>
      <w:spacing w:line="240" w:lineRule="auto"/>
    </w:pPr>
    <w:rPr>
      <w:rFonts w:ascii="Times New Roman" w:hAnsi="Times New Roman" w:cs="Times New Roman"/>
      <w:color w:val="000000"/>
      <w:sz w:val="24"/>
      <w:szCs w:val="24"/>
      <w:lang w:val="pl-PL"/>
    </w:rPr>
  </w:style>
  <w:style w:type="character" w:customStyle="1" w:styleId="markedcontent">
    <w:name w:val="markedcontent"/>
    <w:basedOn w:val="Domylnaczcionkaakapitu"/>
    <w:rsid w:val="00AE638D"/>
  </w:style>
  <w:style w:type="paragraph" w:customStyle="1" w:styleId="Normalny1">
    <w:name w:val="Normalny1"/>
    <w:rsid w:val="00AE1DFF"/>
    <w:pPr>
      <w:suppressAutoHyphens/>
      <w:spacing w:after="200"/>
    </w:pPr>
    <w:rPr>
      <w:rFonts w:ascii="Lucida Grande" w:eastAsia="Times New Roman" w:hAnsi="Lucida Grande" w:cs="Lucida Grande"/>
      <w:color w:val="000000"/>
      <w:szCs w:val="20"/>
      <w:lang w:val="pl-PL" w:eastAsia="zh-CN"/>
    </w:rPr>
  </w:style>
  <w:style w:type="character" w:styleId="Uwydatnienie">
    <w:name w:val="Emphasis"/>
    <w:basedOn w:val="Domylnaczcionkaakapitu"/>
    <w:uiPriority w:val="20"/>
    <w:qFormat/>
    <w:rsid w:val="00BF1C67"/>
    <w:rPr>
      <w:i/>
      <w:iCs/>
    </w:rPr>
  </w:style>
  <w:style w:type="table" w:styleId="Tabela-Siatka">
    <w:name w:val="Table Grid"/>
    <w:basedOn w:val="Standardowy"/>
    <w:uiPriority w:val="59"/>
    <w:rsid w:val="00275A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0">
    <w:name w:val="mb-0"/>
    <w:basedOn w:val="Normalny"/>
    <w:rsid w:val="00513B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Tekstpodstawowy3">
    <w:name w:val="WW-Tekst podstawowy 3"/>
    <w:basedOn w:val="Normalny"/>
    <w:qFormat/>
    <w:rsid w:val="0084292E"/>
    <w:pPr>
      <w:widowControl w:val="0"/>
      <w:suppressAutoHyphens/>
      <w:spacing w:line="240" w:lineRule="auto"/>
      <w:jc w:val="both"/>
    </w:pPr>
    <w:rPr>
      <w:rFonts w:eastAsia="Arial Unicode MS"/>
      <w:color w:val="00000A"/>
      <w:szCs w:val="24"/>
      <w:lang w:eastAsia="zh-CN"/>
    </w:rPr>
  </w:style>
  <w:style w:type="character" w:styleId="Odwoanieprzypisukocowego">
    <w:name w:val="endnote reference"/>
    <w:uiPriority w:val="99"/>
    <w:semiHidden/>
    <w:unhideWhenUsed/>
    <w:rsid w:val="00F52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11628">
      <w:bodyDiv w:val="1"/>
      <w:marLeft w:val="0"/>
      <w:marRight w:val="0"/>
      <w:marTop w:val="0"/>
      <w:marBottom w:val="0"/>
      <w:divBdr>
        <w:top w:val="none" w:sz="0" w:space="0" w:color="auto"/>
        <w:left w:val="none" w:sz="0" w:space="0" w:color="auto"/>
        <w:bottom w:val="none" w:sz="0" w:space="0" w:color="auto"/>
        <w:right w:val="none" w:sz="0" w:space="0" w:color="auto"/>
      </w:divBdr>
    </w:div>
    <w:div w:id="1030959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elplin"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pelplin" TargetMode="Externa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elplin" TargetMode="External"/><Relationship Id="rId14" Type="http://schemas.openxmlformats.org/officeDocument/2006/relationships/hyperlink" Target="https://platformazakupowa.pl/pn/pelpli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pelplin"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pn/pelplin" TargetMode="External"/><Relationship Id="rId17" Type="http://schemas.openxmlformats.org/officeDocument/2006/relationships/hyperlink" Target="mailto:zamowienia.publiczne@pelplin.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30FC-BC48-4517-8F00-09528FF9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21160</TotalTime>
  <Pages>27</Pages>
  <Words>10028</Words>
  <Characters>60169</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Recka</dc:creator>
  <cp:lastModifiedBy>Emilia Recka</cp:lastModifiedBy>
  <cp:revision>177</cp:revision>
  <cp:lastPrinted>2024-01-24T08:49:00Z</cp:lastPrinted>
  <dcterms:created xsi:type="dcterms:W3CDTF">2021-03-07T11:50:00Z</dcterms:created>
  <dcterms:modified xsi:type="dcterms:W3CDTF">2024-01-24T08:49:00Z</dcterms:modified>
</cp:coreProperties>
</file>