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D" w:rsidRPr="000235C4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Lublin, dnia </w:t>
      </w:r>
      <w:r w:rsidR="003271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14.07.</w:t>
      </w: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2021r.</w:t>
      </w:r>
    </w:p>
    <w:p w:rsidR="00A04FFB" w:rsidRPr="000235C4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sprawy KP-272-PNK-</w:t>
      </w:r>
      <w:r w:rsidR="003271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26/</w:t>
      </w: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</w:p>
    <w:p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35C4" w:rsidRPr="000235C4" w:rsidRDefault="000235C4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zh-CN"/>
        </w:rPr>
        <w:t>INFORMACJA Z OTWARCIA OFERT</w:t>
      </w:r>
    </w:p>
    <w:p w:rsidR="009F530D" w:rsidRPr="000235C4" w:rsidRDefault="009F530D" w:rsidP="008029DA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30D" w:rsidRPr="000235C4" w:rsidRDefault="009F530D" w:rsidP="008029DA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 postępowania o udzielenie zamówienia publicznego 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na podstawie ustawy z dnia 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>11 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2019 r. Prawo zamówień publicznych </w:t>
      </w:r>
      <w:r w:rsidR="00327140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327140">
        <w:rPr>
          <w:rFonts w:ascii="Cambria" w:eastAsia="Times New Roman" w:hAnsi="Cambria" w:cs="Cambria"/>
          <w:lang w:eastAsia="zh-CN"/>
        </w:rPr>
        <w:t>późn</w:t>
      </w:r>
      <w:proofErr w:type="spellEnd"/>
      <w:r w:rsidR="00327140">
        <w:rPr>
          <w:rFonts w:ascii="Cambria" w:eastAsia="Times New Roman" w:hAnsi="Cambria" w:cs="Cambria"/>
          <w:lang w:eastAsia="zh-CN"/>
        </w:rPr>
        <w:t>. zm.</w:t>
      </w:r>
      <w:r w:rsidR="00327140">
        <w:rPr>
          <w:rFonts w:ascii="Cambria" w:eastAsia="Times New Roman" w:hAnsi="Cambria" w:cs="Cambria"/>
          <w:bCs/>
          <w:lang w:eastAsia="zh-CN"/>
        </w:rPr>
        <w:t xml:space="preserve">) 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w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trybie podstawowym bez negocjacji pn.:</w:t>
      </w:r>
      <w:bookmarkStart w:id="0" w:name="_Hlk71036658"/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7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Szkolenia w ramach realizacji projektu „PL2022 – Zintegrowany Program Rozwoju Politechniki Lubelskiej”</w:t>
      </w:r>
    </w:p>
    <w:bookmarkEnd w:id="0"/>
    <w:p w:rsidR="00327140" w:rsidRPr="00327140" w:rsidRDefault="00327140" w:rsidP="008029DA">
      <w:pPr>
        <w:widowControl/>
        <w:suppressAutoHyphens/>
        <w:autoSpaceDE/>
        <w:autoSpaceDN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zamierza przeznaczyć na realizację zamówienia:</w:t>
      </w:r>
    </w:p>
    <w:p w:rsidR="00327140" w:rsidRPr="00327140" w:rsidRDefault="00327140" w:rsidP="008029DA">
      <w:pPr>
        <w:widowControl/>
        <w:suppressAutoHyphens/>
        <w:autoSpaceDE/>
        <w:autoSpaceDN/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1 - 11 000 zł brutto</w:t>
      </w:r>
    </w:p>
    <w:p w:rsidR="00327140" w:rsidRPr="00327140" w:rsidRDefault="00327140" w:rsidP="008029DA">
      <w:pPr>
        <w:widowControl/>
        <w:suppressAutoHyphens/>
        <w:autoSpaceDE/>
        <w:autoSpaceDN/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2 - 1 500 zł brutto</w:t>
      </w:r>
    </w:p>
    <w:p w:rsidR="00327140" w:rsidRPr="00327140" w:rsidRDefault="00327140" w:rsidP="008029DA">
      <w:pPr>
        <w:widowControl/>
        <w:suppressAutoHyphens/>
        <w:autoSpaceDE/>
        <w:autoSpaceDN/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3 - 15 600 zł brutto</w:t>
      </w:r>
    </w:p>
    <w:p w:rsidR="00327140" w:rsidRPr="00327140" w:rsidRDefault="00327140" w:rsidP="008029DA">
      <w:pPr>
        <w:widowControl/>
        <w:suppressAutoHyphens/>
        <w:autoSpaceDE/>
        <w:autoSpaceDN/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4 - 14 000 zł brutto</w:t>
      </w:r>
    </w:p>
    <w:p w:rsidR="00327140" w:rsidRPr="00327140" w:rsidRDefault="00327140" w:rsidP="008029DA">
      <w:pPr>
        <w:widowControl/>
        <w:suppressAutoHyphens/>
        <w:autoSpaceDE/>
        <w:autoSpaceDN/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5 - 1 200 zł brutto</w:t>
      </w:r>
    </w:p>
    <w:p w:rsidR="00327140" w:rsidRPr="00327140" w:rsidRDefault="00327140" w:rsidP="008029DA">
      <w:pPr>
        <w:widowControl/>
        <w:suppressAutoHyphens/>
        <w:autoSpaceDE/>
        <w:autoSpaceDN/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6 - 14 760 zł brutto</w:t>
      </w:r>
    </w:p>
    <w:p w:rsidR="00327140" w:rsidRPr="00327140" w:rsidRDefault="00327140" w:rsidP="008029DA">
      <w:pPr>
        <w:widowControl/>
        <w:suppressAutoHyphens/>
        <w:autoSpaceDE/>
        <w:autoSpaceDN/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7 - 12 100 zł brutto</w:t>
      </w:r>
    </w:p>
    <w:p w:rsidR="009F530D" w:rsidRPr="00327140" w:rsidRDefault="00327140" w:rsidP="008029DA">
      <w:pPr>
        <w:widowControl/>
        <w:suppressAutoHyphens/>
        <w:autoSpaceDE/>
        <w:autoSpaceDN/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8 - 4 800 zł brutto</w:t>
      </w:r>
    </w:p>
    <w:p w:rsidR="009F530D" w:rsidRPr="000235C4" w:rsidRDefault="009F530D" w:rsidP="008029DA">
      <w:pPr>
        <w:widowControl/>
        <w:suppressAutoHyphens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222 ust. 5 ustawy Zamawiający przekazuje następujące informacje o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ofertach złożonych w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terminie: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5617"/>
        <w:gridCol w:w="2835"/>
      </w:tblGrid>
      <w:tr w:rsidR="009F530D" w:rsidRPr="000235C4" w:rsidTr="00327140">
        <w:trPr>
          <w:trHeight w:val="673"/>
        </w:trPr>
        <w:tc>
          <w:tcPr>
            <w:tcW w:w="1017" w:type="dxa"/>
            <w:shd w:val="clear" w:color="auto" w:fill="BFBFBF"/>
          </w:tcPr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F530D" w:rsidRPr="000235C4" w:rsidRDefault="009F530D" w:rsidP="000635A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BFBFBF"/>
          </w:tcPr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(firma) i adres </w:t>
            </w:r>
          </w:p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BFBFBF"/>
          </w:tcPr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brutto</w:t>
            </w:r>
          </w:p>
        </w:tc>
      </w:tr>
      <w:tr w:rsidR="009F530D" w:rsidRPr="000235C4" w:rsidTr="00327140">
        <w:trPr>
          <w:trHeight w:val="741"/>
        </w:trPr>
        <w:tc>
          <w:tcPr>
            <w:tcW w:w="1017" w:type="dxa"/>
            <w:shd w:val="clear" w:color="auto" w:fill="auto"/>
            <w:vAlign w:val="center"/>
          </w:tcPr>
          <w:p w:rsidR="009F530D" w:rsidRPr="00327140" w:rsidRDefault="009F530D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0235C4" w:rsidRPr="000635A7" w:rsidRDefault="000635A7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Centrum Doskonalenia Kompetencji </w:t>
            </w:r>
            <w:proofErr w:type="spellStart"/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Progressio</w:t>
            </w:r>
            <w:proofErr w:type="spellEnd"/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Spółka Z Ograniczoną Odpowiedzialnością</w:t>
            </w:r>
            <w:r w:rsidR="00327140"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31-511 Kraków, ul. Rakowicka 10B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530D" w:rsidRDefault="000635A7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3 936 zł </w:t>
            </w:r>
          </w:p>
          <w:p w:rsidR="000635A7" w:rsidRPr="000635A7" w:rsidRDefault="000635A7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6 – 6 888 zł</w:t>
            </w:r>
          </w:p>
        </w:tc>
      </w:tr>
      <w:tr w:rsidR="000235C4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0235C4" w:rsidRPr="00327140" w:rsidRDefault="000235C4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0235C4" w:rsidRPr="000235C4" w:rsidRDefault="00327140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t>ZATORSKI Consulting Wojciech Zatorski</w:t>
            </w:r>
            <w:r w:rsidR="000635A7">
              <w:t xml:space="preserve">, </w:t>
            </w:r>
            <w:r w:rsidR="000635A7">
              <w:br/>
              <w:t>43-200 Pszczyna, ul. Kopernika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C4" w:rsidRDefault="000635A7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5 – 1 700 zł</w:t>
            </w:r>
          </w:p>
          <w:p w:rsidR="000635A7" w:rsidRPr="000235C4" w:rsidRDefault="000635A7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Cześć 6 – 3 500 zł</w:t>
            </w:r>
          </w:p>
        </w:tc>
      </w:tr>
      <w:tr w:rsidR="000235C4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0235C4" w:rsidRPr="00327140" w:rsidRDefault="000235C4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910740" w:rsidRPr="000235C4" w:rsidRDefault="000635A7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t>TechElf</w:t>
            </w:r>
            <w:proofErr w:type="spellEnd"/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  <w:r>
              <w:br/>
              <w:t>00-052 Warszawa, ul. Mazowiecka 11/49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C4" w:rsidRDefault="000635A7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1 – 5 888 zł</w:t>
            </w:r>
          </w:p>
          <w:p w:rsidR="000635A7" w:rsidRDefault="000635A7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6 – 5 840 zł</w:t>
            </w:r>
          </w:p>
          <w:p w:rsidR="000635A7" w:rsidRDefault="000635A7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6 720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0635A7" w:rsidRPr="000635A7" w:rsidRDefault="000635A7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8 – 9 840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Default="000635A7" w:rsidP="00910740">
            <w:pPr>
              <w:widowControl/>
              <w:suppressAutoHyphens/>
              <w:autoSpaceDE/>
              <w:autoSpaceDN/>
              <w:spacing w:before="40" w:line="276" w:lineRule="auto"/>
            </w:pPr>
            <w:r>
              <w:t xml:space="preserve">Optima Centrum Rozwoju I Kształcenia Kadr Spółka Cywilna Agata </w:t>
            </w:r>
            <w:proofErr w:type="spellStart"/>
            <w:r>
              <w:t>Schilf</w:t>
            </w:r>
            <w:proofErr w:type="spellEnd"/>
            <w:r>
              <w:t xml:space="preserve">, Izabela </w:t>
            </w:r>
            <w:proofErr w:type="spellStart"/>
            <w:r>
              <w:t>Białasik</w:t>
            </w:r>
            <w:proofErr w:type="spellEnd"/>
          </w:p>
          <w:p w:rsidR="000635A7" w:rsidRPr="000235C4" w:rsidRDefault="000635A7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t xml:space="preserve">80-227 Gdańsk, ul. Do Studzienki </w:t>
            </w:r>
            <w:r w:rsidR="008029DA"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9DA" w:rsidRDefault="008029DA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6 – 5 580 zł</w:t>
            </w:r>
          </w:p>
          <w:p w:rsidR="00327140" w:rsidRPr="000235C4" w:rsidRDefault="008029DA" w:rsidP="009F6829">
            <w:pPr>
              <w:widowControl/>
              <w:suppressAutoHyphens/>
              <w:autoSpaceDE/>
              <w:autoSpaceDN/>
              <w:spacing w:beforeLines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8 – 7 280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Pr="000235C4" w:rsidRDefault="000635A7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t>PCC-Cert</w:t>
            </w:r>
            <w:proofErr w:type="spellEnd"/>
            <w:r>
              <w:t xml:space="preserve"> sp. z o.o. </w:t>
            </w:r>
            <w:proofErr w:type="spellStart"/>
            <w:r>
              <w:t>sp.k</w:t>
            </w:r>
            <w:proofErr w:type="spellEnd"/>
            <w:r>
              <w:t>.</w:t>
            </w:r>
            <w:r w:rsidR="008029DA">
              <w:br/>
              <w:t>55-040 Kobierzyce, ul. Sportowa 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140" w:rsidRPr="008029DA" w:rsidRDefault="008029DA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4 700 zł 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Pr="000235C4" w:rsidRDefault="008029DA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t>Lauren</w:t>
            </w:r>
            <w:proofErr w:type="spellEnd"/>
            <w:r>
              <w:t xml:space="preserve"> Peso Polska Spółka Akcyjna</w:t>
            </w:r>
            <w:r w:rsidR="000635A7">
              <w:br/>
              <w:t>41-500 Chorzów, ul. gen. Henryka Dąbrowskiego 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9DA" w:rsidRDefault="008029DA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3 470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327140" w:rsidRPr="000235C4" w:rsidRDefault="008029DA" w:rsidP="009F6829">
            <w:pPr>
              <w:widowControl/>
              <w:suppressAutoHyphens/>
              <w:autoSpaceDE/>
              <w:autoSpaceDN/>
              <w:spacing w:beforeLines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Cześć 6 – 7 140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Pr="000235C4" w:rsidRDefault="000635A7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t>DJB Doradztwo Marcin Chorąży</w:t>
            </w:r>
            <w:r w:rsidR="008029DA">
              <w:br/>
              <w:t>90-049 Łódź, ul. Kilińskiego 121 c/152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140" w:rsidRPr="000235C4" w:rsidRDefault="008029DA" w:rsidP="009F6829">
            <w:pPr>
              <w:widowControl/>
              <w:suppressAutoHyphens/>
              <w:autoSpaceDE/>
              <w:autoSpaceDN/>
              <w:spacing w:beforeLines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3 900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Pr="000235C4" w:rsidRDefault="008029DA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t>Dagma</w:t>
            </w:r>
            <w:proofErr w:type="spellEnd"/>
            <w:r>
              <w:t xml:space="preserve"> Spółka Z Ograniczoną Odpowiedzialnością</w:t>
            </w:r>
            <w:r>
              <w:br/>
              <w:t>40-478 Katowice, ul. Pszczyńska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140" w:rsidRPr="000235C4" w:rsidRDefault="008029DA" w:rsidP="009F6829">
            <w:pPr>
              <w:widowControl/>
              <w:suppressAutoHyphens/>
              <w:autoSpaceDE/>
              <w:autoSpaceDN/>
              <w:spacing w:beforeLines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3 075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Pr="000235C4" w:rsidRDefault="000635A7" w:rsidP="008029DA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t>Compendium</w:t>
            </w:r>
            <w:proofErr w:type="spellEnd"/>
            <w:r>
              <w:t xml:space="preserve"> - Centrum Edukacyjne Spółka z o.o.</w:t>
            </w:r>
            <w:r w:rsidR="008029DA">
              <w:br/>
              <w:t>30-103 Kraków, ul. Tatarska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9DA" w:rsidRDefault="008029DA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23 150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327140" w:rsidRDefault="008029DA" w:rsidP="009F6829">
            <w:pPr>
              <w:widowControl/>
              <w:suppressAutoHyphens/>
              <w:autoSpaceDE/>
              <w:autoSpaceDN/>
              <w:spacing w:beforeLines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Cześć 4 – 4 428 zł</w:t>
            </w:r>
          </w:p>
          <w:p w:rsidR="008029DA" w:rsidRPr="008029DA" w:rsidRDefault="008029DA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13 750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Pr="000235C4" w:rsidRDefault="008029DA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t>Brainstorm</w:t>
            </w:r>
            <w:proofErr w:type="spellEnd"/>
            <w:r>
              <w:t xml:space="preserve"> Group Spółka Z Ograniczoną Odpowiedzialnością</w:t>
            </w:r>
            <w:r w:rsidR="000635A7">
              <w:br/>
              <w:t xml:space="preserve">41-300 Dąbrowa Górnicza, ul. </w:t>
            </w:r>
            <w:proofErr w:type="spellStart"/>
            <w:r w:rsidR="000635A7">
              <w:t>Perla</w:t>
            </w:r>
            <w:proofErr w:type="spellEnd"/>
            <w:r w:rsidR="000635A7">
              <w:t xml:space="preserve">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8 500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5 – 3 190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6 290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327140" w:rsidRPr="000235C4" w:rsidRDefault="009F6829" w:rsidP="009F6829">
            <w:pPr>
              <w:widowControl/>
              <w:suppressAutoHyphens/>
              <w:autoSpaceDE/>
              <w:autoSpaceDN/>
              <w:spacing w:beforeLines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8 – 12 000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Pr="000235C4" w:rsidRDefault="009F6829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t>Inprogress</w:t>
            </w:r>
            <w:proofErr w:type="spellEnd"/>
            <w:r>
              <w:t xml:space="preserve"> Spółka Z Ograniczoną Odpowiedzialnością</w:t>
            </w:r>
            <w:r w:rsidR="000635A7">
              <w:br/>
              <w:t>30-149 Kraków, ul. Balicka 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3 830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327140" w:rsidRP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3 830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Default="000635A7" w:rsidP="00910740">
            <w:pPr>
              <w:widowControl/>
              <w:suppressAutoHyphens/>
              <w:autoSpaceDE/>
              <w:autoSpaceDN/>
              <w:spacing w:before="40" w:line="276" w:lineRule="auto"/>
            </w:pPr>
            <w:r>
              <w:t xml:space="preserve">ZESPÓŁ EKSPERTÓW MANAGER Pelczar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9F6829" w:rsidRPr="000235C4" w:rsidRDefault="009F6829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t>30-526 Kraków, ul. Czyżówka 14 lok. 0.9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6 860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6 860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8 700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2 870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6 – 4 760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32 670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327140" w:rsidRPr="000235C4" w:rsidRDefault="009F6829" w:rsidP="009F6829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8 – 7 780 zł</w:t>
            </w:r>
          </w:p>
        </w:tc>
      </w:tr>
      <w:tr w:rsidR="00327140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327140" w:rsidRPr="00327140" w:rsidRDefault="00327140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327140" w:rsidRDefault="009F6829" w:rsidP="00910740">
            <w:pPr>
              <w:widowControl/>
              <w:suppressAutoHyphens/>
              <w:autoSpaceDE/>
              <w:autoSpaceDN/>
              <w:spacing w:before="40" w:line="276" w:lineRule="auto"/>
            </w:pPr>
            <w:proofErr w:type="spellStart"/>
            <w:r>
              <w:t>Softronic</w:t>
            </w:r>
            <w:proofErr w:type="spellEnd"/>
            <w:r>
              <w:t xml:space="preserve"> Spółka Z Ograniczoną Odpowiedzialnością</w:t>
            </w:r>
          </w:p>
          <w:p w:rsidR="009F6829" w:rsidRPr="000235C4" w:rsidRDefault="009F6829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t>61-896 Poznań, ul. Towarowa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140" w:rsidRP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7 117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</w:tc>
      </w:tr>
      <w:tr w:rsidR="000635A7" w:rsidRPr="009F6829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0635A7" w:rsidRPr="00327140" w:rsidRDefault="000635A7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0635A7" w:rsidRDefault="000635A7" w:rsidP="00910740">
            <w:pPr>
              <w:widowControl/>
              <w:suppressAutoHyphens/>
              <w:autoSpaceDE/>
              <w:autoSpaceDN/>
              <w:spacing w:before="40" w:line="276" w:lineRule="auto"/>
            </w:pPr>
            <w:proofErr w:type="spellStart"/>
            <w:r w:rsidRPr="009F6829">
              <w:t>MrCertified</w:t>
            </w:r>
            <w:proofErr w:type="spellEnd"/>
            <w:r w:rsidRPr="009F6829">
              <w:t xml:space="preserve"> sp. z o.o.</w:t>
            </w:r>
          </w:p>
          <w:p w:rsidR="009F6829" w:rsidRPr="009F6829" w:rsidRDefault="009F6829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t>00-680 Warszawa, ul. Żurawia 43/211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5 408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6 – 3 392 zł</w:t>
            </w:r>
          </w:p>
          <w:p w:rsidR="009F6829" w:rsidRDefault="009F6829" w:rsidP="009F6829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3 344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0635A7" w:rsidRPr="009F6829" w:rsidRDefault="009F6829" w:rsidP="009F6829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Część 8 – 4 896 zł</w:t>
            </w:r>
          </w:p>
        </w:tc>
      </w:tr>
    </w:tbl>
    <w:p w:rsidR="009F530D" w:rsidRPr="009F6829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30D" w:rsidRPr="009F6829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</w:t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Podpisano</w:t>
      </w:r>
    </w:p>
    <w:p w:rsidR="00A04FFB" w:rsidRPr="000235C4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F6829" w:rsidRDefault="009F6829" w:rsidP="009F6829">
      <w:pPr>
        <w:spacing w:line="360" w:lineRule="auto"/>
        <w:ind w:left="5387"/>
        <w:jc w:val="both"/>
        <w:rPr>
          <w:rFonts w:ascii="Times New Roman" w:hAnsi="Times New Roman"/>
          <w:b/>
          <w:i/>
        </w:rPr>
      </w:pPr>
      <w:r w:rsidRPr="00DA07D3">
        <w:rPr>
          <w:rFonts w:ascii="Times New Roman" w:hAnsi="Times New Roman"/>
          <w:b/>
          <w:i/>
        </w:rPr>
        <w:t>Z-ca Kanclerza Politechniki Lubelskiej</w:t>
      </w:r>
    </w:p>
    <w:p w:rsidR="009F6829" w:rsidRPr="00DA07D3" w:rsidRDefault="009F6829" w:rsidP="009F6829">
      <w:pPr>
        <w:spacing w:line="360" w:lineRule="auto"/>
        <w:ind w:left="5387"/>
        <w:jc w:val="both"/>
        <w:rPr>
          <w:rFonts w:ascii="Times New Roman" w:hAnsi="Times New Roman"/>
        </w:rPr>
      </w:pPr>
    </w:p>
    <w:p w:rsidR="009F6829" w:rsidRPr="00DA07D3" w:rsidRDefault="009F6829" w:rsidP="009F6829">
      <w:pPr>
        <w:spacing w:line="360" w:lineRule="auto"/>
        <w:ind w:left="5387"/>
        <w:jc w:val="both"/>
        <w:rPr>
          <w:rFonts w:ascii="Times New Roman" w:hAnsi="Times New Roman"/>
        </w:rPr>
      </w:pPr>
    </w:p>
    <w:p w:rsidR="009F6829" w:rsidRPr="00DA07D3" w:rsidRDefault="009F6829" w:rsidP="009F6829">
      <w:pPr>
        <w:spacing w:line="360" w:lineRule="auto"/>
        <w:ind w:left="5387"/>
        <w:jc w:val="both"/>
        <w:rPr>
          <w:rFonts w:ascii="Times New Roman" w:hAnsi="Times New Roman"/>
        </w:rPr>
      </w:pPr>
      <w:r w:rsidRPr="00DA07D3">
        <w:rPr>
          <w:rFonts w:ascii="Times New Roman" w:hAnsi="Times New Roman"/>
          <w:b/>
          <w:i/>
        </w:rPr>
        <w:t>mgr Agnieszka Kluska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footerReference w:type="default" r:id="rId8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DA" w:rsidRDefault="008029DA">
      <w:r>
        <w:separator/>
      </w:r>
    </w:p>
  </w:endnote>
  <w:endnote w:type="continuationSeparator" w:id="0">
    <w:p w:rsidR="008029DA" w:rsidRDefault="0080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DA" w:rsidRDefault="008029DA" w:rsidP="003D217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DA" w:rsidRDefault="008029DA">
      <w:r>
        <w:separator/>
      </w:r>
    </w:p>
  </w:footnote>
  <w:footnote w:type="continuationSeparator" w:id="0">
    <w:p w:rsidR="008029DA" w:rsidRDefault="00802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AC60DFB"/>
    <w:multiLevelType w:val="hybridMultilevel"/>
    <w:tmpl w:val="FF2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5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9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4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9"/>
  </w:num>
  <w:num w:numId="4">
    <w:abstractNumId w:val="2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5"/>
  </w:num>
  <w:num w:numId="9">
    <w:abstractNumId w:val="33"/>
  </w:num>
  <w:num w:numId="10">
    <w:abstractNumId w:val="30"/>
  </w:num>
  <w:num w:numId="11">
    <w:abstractNumId w:val="27"/>
  </w:num>
  <w:num w:numId="12">
    <w:abstractNumId w:val="39"/>
  </w:num>
  <w:num w:numId="13">
    <w:abstractNumId w:val="24"/>
  </w:num>
  <w:num w:numId="14">
    <w:abstractNumId w:val="22"/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7"/>
  </w:num>
  <w:num w:numId="42">
    <w:abstractNumId w:val="10"/>
  </w:num>
  <w:num w:numId="43">
    <w:abstractNumId w:val="1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834"/>
    <w:rsid w:val="0000731E"/>
    <w:rsid w:val="00021254"/>
    <w:rsid w:val="000235C4"/>
    <w:rsid w:val="00035EF9"/>
    <w:rsid w:val="000535A0"/>
    <w:rsid w:val="00054CD1"/>
    <w:rsid w:val="000635A7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110BA"/>
    <w:rsid w:val="00260199"/>
    <w:rsid w:val="00290228"/>
    <w:rsid w:val="002C7A1F"/>
    <w:rsid w:val="00327140"/>
    <w:rsid w:val="00385B1C"/>
    <w:rsid w:val="003B1FFB"/>
    <w:rsid w:val="003D2178"/>
    <w:rsid w:val="003F69C3"/>
    <w:rsid w:val="00420E14"/>
    <w:rsid w:val="00447834"/>
    <w:rsid w:val="00470271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029DA"/>
    <w:rsid w:val="0082419F"/>
    <w:rsid w:val="00826FCC"/>
    <w:rsid w:val="00855A53"/>
    <w:rsid w:val="008951B3"/>
    <w:rsid w:val="00910740"/>
    <w:rsid w:val="009A0091"/>
    <w:rsid w:val="009A07BB"/>
    <w:rsid w:val="009F530D"/>
    <w:rsid w:val="009F6829"/>
    <w:rsid w:val="00A04FFB"/>
    <w:rsid w:val="00A222DE"/>
    <w:rsid w:val="00A4062B"/>
    <w:rsid w:val="00A45236"/>
    <w:rsid w:val="00A63B18"/>
    <w:rsid w:val="00B54059"/>
    <w:rsid w:val="00B65788"/>
    <w:rsid w:val="00C514F9"/>
    <w:rsid w:val="00C82779"/>
    <w:rsid w:val="00CF2C2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  <w:rsid w:val="00FB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B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110BA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110BA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10BA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110BA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110BA"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4966-865E-41E0-9703-14B1488F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Samsung</cp:lastModifiedBy>
  <cp:revision>2</cp:revision>
  <cp:lastPrinted>2021-05-14T08:22:00Z</cp:lastPrinted>
  <dcterms:created xsi:type="dcterms:W3CDTF">2021-07-14T11:47:00Z</dcterms:created>
  <dcterms:modified xsi:type="dcterms:W3CDTF">2021-07-14T11:47:00Z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