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EA311A" w:rsidRPr="00EA311A" w14:paraId="3406A5C6" w14:textId="77777777" w:rsidTr="00EA311A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DB6A" w14:textId="77777777" w:rsidR="00EA311A" w:rsidRDefault="0000185E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NR 1 – VIDEOKOLONOSKOP HDTV- 1 szt. </w:t>
            </w:r>
            <w:r w:rsidR="00C8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5CF7D4B" w14:textId="59AA54FA" w:rsidR="0000185E" w:rsidRPr="00EA311A" w:rsidRDefault="0000185E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11A" w:rsidRPr="00EA311A" w14:paraId="26492AE5" w14:textId="77777777" w:rsidTr="00EA311A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7CC2" w14:textId="6C132F91" w:rsidR="00EA311A" w:rsidRPr="00EA311A" w:rsidRDefault="0000185E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EA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Załącznik nr  1B </w:t>
            </w:r>
            <w:r w:rsidR="00EA311A" w:rsidRPr="00EA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Parametry techniczne</w:t>
            </w:r>
          </w:p>
        </w:tc>
      </w:tr>
      <w:tr w:rsidR="00EA311A" w:rsidRPr="00EA311A" w14:paraId="61914569" w14:textId="77777777" w:rsidTr="00EA311A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B5AC" w14:textId="77777777" w:rsidR="00EA311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  <w:r w:rsidRPr="00EA3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ZESTAWIENIE PARAMETRÓW I WARUNKÓW WYMAGANYCH/OCENIANYCH</w:t>
            </w:r>
          </w:p>
          <w:p w14:paraId="15A7EC1B" w14:textId="77777777" w:rsidR="00EA311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79B85B68" w14:textId="77777777" w:rsidR="00EA311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5FFF55F3" w14:textId="77777777" w:rsidR="00EA311A" w:rsidRPr="00EA311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</w:tbl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701"/>
        <w:gridCol w:w="3260"/>
        <w:gridCol w:w="1984"/>
      </w:tblGrid>
      <w:tr w:rsidR="00EA311A" w14:paraId="59F3E07F" w14:textId="3BC50D70" w:rsidTr="005E19A4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9D64F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E75ED" w14:textId="77777777" w:rsidR="00EA311A" w:rsidRDefault="00EA311A" w:rsidP="00A21662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F0DEB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5BDED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15888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EA311A" w14:paraId="4E5D31D4" w14:textId="75CE20E3" w:rsidTr="005E19A4">
        <w:trPr>
          <w:trHeight w:val="1724"/>
        </w:trPr>
        <w:tc>
          <w:tcPr>
            <w:tcW w:w="567" w:type="dxa"/>
            <w:tcBorders>
              <w:top w:val="single" w:sz="4" w:space="0" w:color="auto"/>
            </w:tcBorders>
          </w:tcPr>
          <w:p w14:paraId="1D3C91D8" w14:textId="77777777" w:rsidR="00EA311A" w:rsidRDefault="00EA311A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Lp.</w:t>
            </w:r>
          </w:p>
          <w:p w14:paraId="7BF85934" w14:textId="37B3BCEC" w:rsidR="00EA311A" w:rsidRDefault="00EA311A" w:rsidP="00295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a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550EF7D5" w14:textId="77777777" w:rsidR="00EA311A" w:rsidRDefault="00EA311A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Nazwa/Opis parametru</w:t>
            </w:r>
          </w:p>
          <w:p w14:paraId="01831469" w14:textId="402FD94E" w:rsidR="00EA311A" w:rsidRDefault="00EA311A" w:rsidP="00295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b.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B31E03A" w14:textId="77777777" w:rsidR="00EA311A" w:rsidRDefault="00EA311A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Parametr wymagany/ (graniczny) i/lub oceniany</w:t>
            </w:r>
          </w:p>
          <w:p w14:paraId="1CB29EA5" w14:textId="4374182B" w:rsidR="002955DB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E543EEC" w14:textId="530C2824" w:rsidR="002955DB" w:rsidRPr="002955DB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Parametr oferowany</w:t>
            </w:r>
            <w:r>
              <w:rPr>
                <w:b/>
              </w:rPr>
              <w:t xml:space="preserve"> </w:t>
            </w:r>
            <w:r w:rsidRPr="002955D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955DB">
              <w:rPr>
                <w:b/>
              </w:rPr>
              <w:t>wpisuje Wykonawca</w:t>
            </w:r>
          </w:p>
          <w:p w14:paraId="70FE9D0D" w14:textId="77777777" w:rsidR="002955DB" w:rsidRPr="002955DB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(w miejscach oznaczonych (*) podać numer strony oferty z potwierdzeniem zaoferowanego parametru)</w:t>
            </w:r>
          </w:p>
          <w:p w14:paraId="0B7CD0A6" w14:textId="72DBFA33" w:rsidR="00EA311A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d.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AB3D8F1" w14:textId="77777777" w:rsidR="002955DB" w:rsidRPr="002955DB" w:rsidRDefault="002955DB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2955DB">
              <w:rPr>
                <w:rFonts w:eastAsia="Calibri"/>
                <w:b/>
              </w:rPr>
              <w:t>Zasady oceny</w:t>
            </w:r>
          </w:p>
          <w:p w14:paraId="7FD0893D" w14:textId="20966CEB" w:rsidR="00EA311A" w:rsidRDefault="002955DB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2955DB">
              <w:rPr>
                <w:rFonts w:eastAsia="Calibri"/>
                <w:b/>
              </w:rPr>
              <w:t>e.</w:t>
            </w:r>
          </w:p>
        </w:tc>
      </w:tr>
      <w:tr w:rsidR="00EA311A" w14:paraId="458FCDC6" w14:textId="4A05AA90" w:rsidTr="005E19A4">
        <w:trPr>
          <w:trHeight w:val="557"/>
        </w:trPr>
        <w:tc>
          <w:tcPr>
            <w:tcW w:w="567" w:type="dxa"/>
          </w:tcPr>
          <w:p w14:paraId="078EC1F3" w14:textId="77777777" w:rsidR="00EA311A" w:rsidRDefault="00EA311A" w:rsidP="00233F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</w:tcPr>
          <w:p w14:paraId="0AB32AA6" w14:textId="442975EB" w:rsidR="00EA311A" w:rsidRPr="00280E2A" w:rsidRDefault="0000185E" w:rsidP="000D0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Obrazowanie w standardzie HDTV1080p</w:t>
            </w:r>
          </w:p>
        </w:tc>
        <w:tc>
          <w:tcPr>
            <w:tcW w:w="1701" w:type="dxa"/>
          </w:tcPr>
          <w:p w14:paraId="1677CB98" w14:textId="77777777" w:rsidR="00EA311A" w:rsidRPr="00280E2A" w:rsidRDefault="00EA311A" w:rsidP="002955D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260" w:type="dxa"/>
          </w:tcPr>
          <w:p w14:paraId="0CCA3CEB" w14:textId="77777777" w:rsidR="00EA311A" w:rsidRPr="00280E2A" w:rsidRDefault="00EA311A" w:rsidP="00233F5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566D3C37" w14:textId="43777800" w:rsidR="00EA311A" w:rsidRPr="00280E2A" w:rsidRDefault="00E55E5C" w:rsidP="00233F50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E55E5C" w14:paraId="38699145" w14:textId="37ABE505" w:rsidTr="005E19A4">
        <w:tc>
          <w:tcPr>
            <w:tcW w:w="567" w:type="dxa"/>
          </w:tcPr>
          <w:p w14:paraId="38D60CEE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</w:tcPr>
          <w:p w14:paraId="06BAE4CD" w14:textId="6EDC6E78" w:rsidR="00E55E5C" w:rsidRPr="00280E2A" w:rsidRDefault="0000185E" w:rsidP="00E55E5C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Obrazowanie w wąskim paśmie światła realizowanym poprzez filtr optyczny oraz cyfrowy</w:t>
            </w:r>
          </w:p>
        </w:tc>
        <w:tc>
          <w:tcPr>
            <w:tcW w:w="1701" w:type="dxa"/>
          </w:tcPr>
          <w:p w14:paraId="4AE833E2" w14:textId="77777777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260" w:type="dxa"/>
          </w:tcPr>
          <w:p w14:paraId="491B53C5" w14:textId="77777777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587DBEE4" w14:textId="32E33011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E55E5C" w14:paraId="5A5DA8B8" w14:textId="6B111501" w:rsidTr="005E19A4">
        <w:tc>
          <w:tcPr>
            <w:tcW w:w="567" w:type="dxa"/>
          </w:tcPr>
          <w:p w14:paraId="44F6E2B3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</w:tcPr>
          <w:p w14:paraId="4E63D6AD" w14:textId="546098EF" w:rsidR="00E55E5C" w:rsidRPr="00255225" w:rsidRDefault="0000185E" w:rsidP="00E55E5C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 xml:space="preserve">Grubość sondy endoskopowej – </w:t>
            </w:r>
            <w:r w:rsidRPr="0000185E">
              <w:rPr>
                <w:rFonts w:ascii="Times New Roman" w:eastAsia="Times New Roman" w:hAnsi="Times New Roman" w:cs="Tahoma"/>
                <w:kern w:val="3"/>
                <w:sz w:val="24"/>
                <w:szCs w:val="24"/>
              </w:rPr>
              <w:t xml:space="preserve">max. </w:t>
            </w: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12,8 mm.</w:t>
            </w:r>
          </w:p>
        </w:tc>
        <w:tc>
          <w:tcPr>
            <w:tcW w:w="1701" w:type="dxa"/>
          </w:tcPr>
          <w:p w14:paraId="672F8908" w14:textId="77777777" w:rsidR="00E55E5C" w:rsidRPr="00255225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55225">
              <w:rPr>
                <w:rFonts w:eastAsia="Calibri" w:cstheme="minorHAnsi"/>
              </w:rPr>
              <w:t>TAK</w:t>
            </w:r>
          </w:p>
        </w:tc>
        <w:tc>
          <w:tcPr>
            <w:tcW w:w="3260" w:type="dxa"/>
          </w:tcPr>
          <w:p w14:paraId="25A8DE1C" w14:textId="77777777" w:rsidR="00E55E5C" w:rsidRPr="00255225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095FC1F3" w14:textId="50B7DDCF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  <w:r w:rsidRPr="00255225">
              <w:rPr>
                <w:rFonts w:eastAsia="Calibri" w:cstheme="minorHAnsi"/>
              </w:rPr>
              <w:t>Wymagane</w:t>
            </w:r>
          </w:p>
        </w:tc>
      </w:tr>
      <w:tr w:rsidR="00E55E5C" w14:paraId="04558D63" w14:textId="39A0410C" w:rsidTr="005E19A4">
        <w:tc>
          <w:tcPr>
            <w:tcW w:w="567" w:type="dxa"/>
          </w:tcPr>
          <w:p w14:paraId="561E7ECC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</w:tcPr>
          <w:p w14:paraId="6AF33DC9" w14:textId="39BD951F" w:rsidR="00E55E5C" w:rsidRPr="00280E2A" w:rsidRDefault="0000185E" w:rsidP="00E55E5C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 xml:space="preserve">Grubość końcówki sondy endoskopowej – </w:t>
            </w:r>
            <w:r w:rsidRPr="0000185E">
              <w:rPr>
                <w:rFonts w:ascii="Times New Roman" w:eastAsia="Times New Roman" w:hAnsi="Times New Roman" w:cs="Tahoma"/>
                <w:kern w:val="3"/>
                <w:sz w:val="24"/>
                <w:szCs w:val="24"/>
              </w:rPr>
              <w:t>max.</w:t>
            </w: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 xml:space="preserve"> 12,8 mm.</w:t>
            </w:r>
          </w:p>
        </w:tc>
        <w:tc>
          <w:tcPr>
            <w:tcW w:w="1701" w:type="dxa"/>
          </w:tcPr>
          <w:p w14:paraId="10963485" w14:textId="77777777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260" w:type="dxa"/>
          </w:tcPr>
          <w:p w14:paraId="6D698664" w14:textId="77777777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53EC44EC" w14:textId="38C51BAD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E55E5C" w14:paraId="17F1BFA8" w14:textId="2A1CEA3A" w:rsidTr="005E19A4">
        <w:tc>
          <w:tcPr>
            <w:tcW w:w="567" w:type="dxa"/>
          </w:tcPr>
          <w:p w14:paraId="611DC789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</w:tcPr>
          <w:p w14:paraId="4E7CB1EE" w14:textId="0865EA09" w:rsidR="00E55E5C" w:rsidRPr="00280E2A" w:rsidRDefault="0000185E" w:rsidP="00E55E5C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 xml:space="preserve">Kanał roboczy – </w:t>
            </w:r>
            <w:r w:rsidRPr="0000185E">
              <w:rPr>
                <w:rFonts w:ascii="Times New Roman" w:eastAsia="Times New Roman" w:hAnsi="Times New Roman" w:cs="Tahoma"/>
                <w:kern w:val="3"/>
                <w:sz w:val="24"/>
                <w:szCs w:val="24"/>
              </w:rPr>
              <w:t xml:space="preserve">min. </w:t>
            </w: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3,7 mm</w:t>
            </w:r>
          </w:p>
        </w:tc>
        <w:tc>
          <w:tcPr>
            <w:tcW w:w="1701" w:type="dxa"/>
          </w:tcPr>
          <w:p w14:paraId="25B58192" w14:textId="3F388F69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4434B90B" w14:textId="3DAA1B8C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260" w:type="dxa"/>
          </w:tcPr>
          <w:p w14:paraId="35ABB955" w14:textId="77777777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32527A67" w14:textId="7CC38EA4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E55E5C" w14:paraId="498A9DB1" w14:textId="212E9843" w:rsidTr="005E19A4">
        <w:tc>
          <w:tcPr>
            <w:tcW w:w="567" w:type="dxa"/>
          </w:tcPr>
          <w:p w14:paraId="30525857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</w:tcPr>
          <w:p w14:paraId="6213BFF2" w14:textId="46F7B36B" w:rsidR="00E55E5C" w:rsidRPr="00280E2A" w:rsidRDefault="0000185E" w:rsidP="00E55E5C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Głębia ostrości od 2 mm do 100 mm</w:t>
            </w:r>
          </w:p>
        </w:tc>
        <w:tc>
          <w:tcPr>
            <w:tcW w:w="1701" w:type="dxa"/>
          </w:tcPr>
          <w:p w14:paraId="2AB7858D" w14:textId="5A60DB0B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0680945A" w14:textId="22DD8AE4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260" w:type="dxa"/>
          </w:tcPr>
          <w:p w14:paraId="0DC7EAE2" w14:textId="77777777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139409D3" w14:textId="75441EC3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E55E5C" w14:paraId="7619068C" w14:textId="3149A212" w:rsidTr="005E19A4">
        <w:tc>
          <w:tcPr>
            <w:tcW w:w="567" w:type="dxa"/>
            <w:shd w:val="clear" w:color="auto" w:fill="auto"/>
          </w:tcPr>
          <w:p w14:paraId="65D074FA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  <w:shd w:val="clear" w:color="auto" w:fill="auto"/>
          </w:tcPr>
          <w:p w14:paraId="09248752" w14:textId="35D1083F" w:rsidR="00E55E5C" w:rsidRPr="00280E2A" w:rsidRDefault="0000185E" w:rsidP="00E55E5C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Zginanie końcówki endoskopu: min. G:180</w:t>
            </w: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vertAlign w:val="superscript"/>
              </w:rPr>
              <w:t>o</w:t>
            </w: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, D: 180</w:t>
            </w: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vertAlign w:val="superscript"/>
              </w:rPr>
              <w:t>o</w:t>
            </w: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, L:160</w:t>
            </w: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vertAlign w:val="superscript"/>
              </w:rPr>
              <w:t>o</w:t>
            </w: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, P:160</w:t>
            </w: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14:paraId="596808DD" w14:textId="77777777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0728E958" w14:textId="556356CE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478C8D64" w14:textId="77777777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70DB4BC7" w14:textId="43AA9C3A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5148D5C6" w14:textId="27F6F6D3" w:rsidTr="005E19A4">
        <w:tc>
          <w:tcPr>
            <w:tcW w:w="567" w:type="dxa"/>
            <w:shd w:val="clear" w:color="auto" w:fill="auto"/>
          </w:tcPr>
          <w:p w14:paraId="391D252B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2E27A349" w14:textId="02B3BA40" w:rsidR="000D0664" w:rsidRPr="00280E2A" w:rsidRDefault="0000185E" w:rsidP="000D066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 xml:space="preserve">Pole widzenia – </w:t>
            </w:r>
            <w:r w:rsidRPr="0000185E">
              <w:rPr>
                <w:rFonts w:ascii="Times New Roman" w:eastAsia="Times New Roman" w:hAnsi="Times New Roman" w:cs="Tahoma"/>
                <w:kern w:val="3"/>
                <w:sz w:val="24"/>
                <w:szCs w:val="24"/>
              </w:rPr>
              <w:t>min.</w:t>
            </w:r>
            <w:r w:rsidRPr="0000185E">
              <w:rPr>
                <w:rFonts w:ascii="Times New Roman" w:eastAsia="Times New Roman" w:hAnsi="Times New Roman" w:cs="Tahoma"/>
                <w:color w:val="FF0000"/>
                <w:kern w:val="3"/>
                <w:sz w:val="24"/>
                <w:szCs w:val="24"/>
              </w:rPr>
              <w:t xml:space="preserve"> </w:t>
            </w: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140</w:t>
            </w: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14:paraId="337CDBC4" w14:textId="5807BD8D" w:rsidR="000D0664" w:rsidRPr="00255225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55225">
              <w:rPr>
                <w:rFonts w:eastAsia="Calibri" w:cstheme="minorHAnsi"/>
              </w:rPr>
              <w:t>TAK</w:t>
            </w:r>
          </w:p>
          <w:p w14:paraId="41AFF7FE" w14:textId="5F05EF8E" w:rsidR="000D0664" w:rsidRPr="00255225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16C9A843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4867B4EC" w14:textId="0338332B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2DB11259" w14:textId="4D94AB62" w:rsidTr="005E19A4">
        <w:trPr>
          <w:trHeight w:val="600"/>
        </w:trPr>
        <w:tc>
          <w:tcPr>
            <w:tcW w:w="567" w:type="dxa"/>
            <w:shd w:val="clear" w:color="auto" w:fill="auto"/>
          </w:tcPr>
          <w:p w14:paraId="723DF90C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  <w:shd w:val="clear" w:color="auto" w:fill="auto"/>
          </w:tcPr>
          <w:p w14:paraId="4E8845AF" w14:textId="752EC77C" w:rsidR="000D0664" w:rsidRPr="000D0664" w:rsidRDefault="0000185E" w:rsidP="000D0664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 xml:space="preserve">Kanał irygacyjny </w:t>
            </w:r>
            <w:proofErr w:type="spellStart"/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Water</w:t>
            </w:r>
            <w:proofErr w:type="spellEnd"/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 xml:space="preserve"> Jet</w:t>
            </w:r>
          </w:p>
        </w:tc>
        <w:tc>
          <w:tcPr>
            <w:tcW w:w="1701" w:type="dxa"/>
            <w:shd w:val="clear" w:color="auto" w:fill="auto"/>
          </w:tcPr>
          <w:p w14:paraId="5CE61C05" w14:textId="77777777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2CDD6AB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5B7FACC9" w14:textId="1E0FA0C9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59E58234" w14:textId="4C148139" w:rsidTr="005E19A4">
        <w:trPr>
          <w:trHeight w:val="705"/>
        </w:trPr>
        <w:tc>
          <w:tcPr>
            <w:tcW w:w="567" w:type="dxa"/>
            <w:shd w:val="clear" w:color="auto" w:fill="auto"/>
          </w:tcPr>
          <w:p w14:paraId="7D19AAF6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  <w:shd w:val="clear" w:color="auto" w:fill="auto"/>
          </w:tcPr>
          <w:p w14:paraId="5CC08CE9" w14:textId="3754AE72" w:rsidR="000D0664" w:rsidRPr="00280E2A" w:rsidRDefault="0000185E" w:rsidP="000D066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Ilość przycisków do sterowania funkcjami procesora - minimum 4</w:t>
            </w:r>
          </w:p>
        </w:tc>
        <w:tc>
          <w:tcPr>
            <w:tcW w:w="1701" w:type="dxa"/>
            <w:shd w:val="clear" w:color="auto" w:fill="auto"/>
          </w:tcPr>
          <w:p w14:paraId="61EAB610" w14:textId="77777777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27433ABF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5931786B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49AE3841" w14:textId="58980049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5DC0F4A6" w14:textId="3BB0F991" w:rsidTr="005E19A4">
        <w:trPr>
          <w:trHeight w:val="857"/>
        </w:trPr>
        <w:tc>
          <w:tcPr>
            <w:tcW w:w="567" w:type="dxa"/>
            <w:shd w:val="clear" w:color="auto" w:fill="auto"/>
          </w:tcPr>
          <w:p w14:paraId="54C0DCDB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  <w:shd w:val="clear" w:color="auto" w:fill="auto"/>
          </w:tcPr>
          <w:p w14:paraId="05E5A0D8" w14:textId="2E204A39" w:rsidR="000D0664" w:rsidRPr="00012874" w:rsidRDefault="0000185E" w:rsidP="0001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Funkcja zmiany sztywności sondy pokrętłem w głowicy endoskopu</w:t>
            </w:r>
          </w:p>
        </w:tc>
        <w:tc>
          <w:tcPr>
            <w:tcW w:w="1701" w:type="dxa"/>
            <w:shd w:val="clear" w:color="auto" w:fill="auto"/>
          </w:tcPr>
          <w:p w14:paraId="5558256E" w14:textId="51848187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</w:t>
            </w:r>
            <w:r w:rsidR="00F32AF0">
              <w:rPr>
                <w:rFonts w:eastAsia="Calibri" w:cstheme="minorHAnsi"/>
              </w:rPr>
              <w:t>AK/NIE</w:t>
            </w:r>
          </w:p>
          <w:p w14:paraId="31A0D82F" w14:textId="61735CE6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02925A25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62F502BC" w14:textId="77777777" w:rsidR="006503FE" w:rsidRPr="0000185E" w:rsidRDefault="006503FE" w:rsidP="00F32AF0">
            <w:pPr>
              <w:suppressAutoHyphens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</w:pPr>
            <w:r w:rsidRPr="0000185E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  <w:t>0 pkt – brak możliwości zmiany sztywności sondy</w:t>
            </w:r>
          </w:p>
          <w:p w14:paraId="10A2CEB0" w14:textId="77777777" w:rsidR="000D0664" w:rsidRDefault="006503FE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  <w:t>2</w:t>
            </w:r>
            <w:r w:rsidRPr="0000185E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  <w:t>0 pkt – możliwość zmiany sztywności sondy</w:t>
            </w:r>
          </w:p>
          <w:p w14:paraId="4398F377" w14:textId="5B0611EE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</w:rPr>
              <w:t>(*)</w:t>
            </w:r>
          </w:p>
        </w:tc>
        <w:tc>
          <w:tcPr>
            <w:tcW w:w="1984" w:type="dxa"/>
          </w:tcPr>
          <w:p w14:paraId="0F63155B" w14:textId="272B5285" w:rsidR="000D0664" w:rsidRPr="00280E2A" w:rsidRDefault="006503FE" w:rsidP="0000185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Parametr oceniany</w:t>
            </w:r>
          </w:p>
        </w:tc>
      </w:tr>
      <w:tr w:rsidR="000D0664" w14:paraId="433C4ABA" w14:textId="67370A30" w:rsidTr="005E19A4">
        <w:tc>
          <w:tcPr>
            <w:tcW w:w="567" w:type="dxa"/>
          </w:tcPr>
          <w:p w14:paraId="4E765BAC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</w:tcPr>
          <w:p w14:paraId="2DA7A762" w14:textId="04C7400F" w:rsidR="000D0664" w:rsidRPr="00012874" w:rsidRDefault="0000185E" w:rsidP="0001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Długość sondy roboczej – 1680 mm</w:t>
            </w:r>
          </w:p>
        </w:tc>
        <w:tc>
          <w:tcPr>
            <w:tcW w:w="1701" w:type="dxa"/>
          </w:tcPr>
          <w:p w14:paraId="13CD2289" w14:textId="77777777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260" w:type="dxa"/>
          </w:tcPr>
          <w:p w14:paraId="3FB2A3A2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458ED43D" w14:textId="40F949C5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0AD1E90F" w14:textId="13710B38" w:rsidTr="005E19A4">
        <w:tc>
          <w:tcPr>
            <w:tcW w:w="567" w:type="dxa"/>
          </w:tcPr>
          <w:p w14:paraId="7B0BA958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</w:tcPr>
          <w:p w14:paraId="096C84C4" w14:textId="3E394890" w:rsidR="000D0664" w:rsidRPr="00012874" w:rsidRDefault="0000185E" w:rsidP="0001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Aparat w pełni zanurzalny, nie wymagający nakładki uszczelniającej</w:t>
            </w:r>
          </w:p>
        </w:tc>
        <w:tc>
          <w:tcPr>
            <w:tcW w:w="1701" w:type="dxa"/>
          </w:tcPr>
          <w:p w14:paraId="232E06FB" w14:textId="77777777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260" w:type="dxa"/>
          </w:tcPr>
          <w:p w14:paraId="37CE925E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72C81BC3" w14:textId="368FD1D3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7E3A44F6" w14:textId="01DDFF6E" w:rsidTr="005E19A4">
        <w:trPr>
          <w:trHeight w:val="675"/>
        </w:trPr>
        <w:tc>
          <w:tcPr>
            <w:tcW w:w="567" w:type="dxa"/>
          </w:tcPr>
          <w:p w14:paraId="31E68DD0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</w:tcPr>
          <w:p w14:paraId="74DB223A" w14:textId="1817E5BA" w:rsidR="000D0664" w:rsidRPr="00280E2A" w:rsidRDefault="0000185E" w:rsidP="000D066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Typ konektora - jednogniazdowy</w:t>
            </w:r>
          </w:p>
        </w:tc>
        <w:tc>
          <w:tcPr>
            <w:tcW w:w="1701" w:type="dxa"/>
          </w:tcPr>
          <w:p w14:paraId="797C6BB1" w14:textId="353C6A13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0D781002" w14:textId="77777777" w:rsidR="000D0664" w:rsidRPr="00280E2A" w:rsidRDefault="000D0664" w:rsidP="00CD3A48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260" w:type="dxa"/>
          </w:tcPr>
          <w:p w14:paraId="4F90B9F1" w14:textId="321466D5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3C9CCE8A" w14:textId="036A43E2" w:rsidR="000D0664" w:rsidRPr="00280E2A" w:rsidRDefault="0001287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435E7F69" w14:textId="66AC6B16" w:rsidTr="005E19A4">
        <w:trPr>
          <w:trHeight w:val="590"/>
        </w:trPr>
        <w:tc>
          <w:tcPr>
            <w:tcW w:w="567" w:type="dxa"/>
          </w:tcPr>
          <w:p w14:paraId="1C749F95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63" w:type="dxa"/>
          </w:tcPr>
          <w:p w14:paraId="411AE7AD" w14:textId="10090B2B" w:rsidR="000D0664" w:rsidRPr="00280E2A" w:rsidRDefault="0000185E" w:rsidP="000D066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0185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Pełna kompatybilność z posiadanym torem wizyjnym EXERA III</w:t>
            </w:r>
          </w:p>
        </w:tc>
        <w:tc>
          <w:tcPr>
            <w:tcW w:w="1701" w:type="dxa"/>
          </w:tcPr>
          <w:p w14:paraId="0ECF8D27" w14:textId="3A88DD8B" w:rsidR="000D0664" w:rsidRPr="00280E2A" w:rsidRDefault="0001287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260" w:type="dxa"/>
          </w:tcPr>
          <w:p w14:paraId="4B66D74D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7F950B7F" w14:textId="5194CD40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</w:tbl>
    <w:tbl>
      <w:tblPr>
        <w:tblW w:w="216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6237"/>
        <w:gridCol w:w="2552"/>
        <w:gridCol w:w="3491"/>
        <w:gridCol w:w="1328"/>
        <w:gridCol w:w="142"/>
        <w:gridCol w:w="2410"/>
        <w:gridCol w:w="3491"/>
        <w:gridCol w:w="1470"/>
      </w:tblGrid>
      <w:tr w:rsidR="006503FE" w14:paraId="7650DF00" w14:textId="77777777" w:rsidTr="006503FE">
        <w:trPr>
          <w:trHeight w:val="850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739A0" w14:textId="77777777" w:rsidR="006503FE" w:rsidRDefault="006503FE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  <w:p w14:paraId="382F4199" w14:textId="77777777" w:rsidR="006503FE" w:rsidRDefault="006503FE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  <w:p w14:paraId="451F3C05" w14:textId="77777777" w:rsidR="006503FE" w:rsidRDefault="006503FE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  <w:p w14:paraId="0C065690" w14:textId="77777777" w:rsidR="006503FE" w:rsidRDefault="006503FE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  <w:p w14:paraId="53CBDD22" w14:textId="77777777" w:rsidR="006503FE" w:rsidRDefault="006503FE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  <w:p w14:paraId="4D9B977E" w14:textId="77777777" w:rsidR="006503FE" w:rsidRDefault="006503FE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  <w:p w14:paraId="257E8F44" w14:textId="77777777" w:rsidR="006503FE" w:rsidRDefault="006503FE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  <w:p w14:paraId="6A786282" w14:textId="77777777" w:rsidR="006503FE" w:rsidRDefault="006503FE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  <w:p w14:paraId="5CF17DD1" w14:textId="77777777" w:rsidR="006503FE" w:rsidRDefault="006503FE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  <w:p w14:paraId="134FFD45" w14:textId="77777777" w:rsidR="006503FE" w:rsidRDefault="006503FE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  <w:p w14:paraId="5767FA9E" w14:textId="77777777" w:rsidR="006503FE" w:rsidRDefault="006503FE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  <w:p w14:paraId="5A0EA6E6" w14:textId="77777777" w:rsidR="006503FE" w:rsidRDefault="006503FE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35C73" w14:textId="77777777" w:rsidR="006503FE" w:rsidRDefault="006503FE" w:rsidP="006503FE">
            <w:pPr>
              <w:rPr>
                <w:sz w:val="18"/>
                <w:szCs w:val="18"/>
              </w:rPr>
            </w:pPr>
          </w:p>
          <w:p w14:paraId="56A8020C" w14:textId="77777777" w:rsidR="006503FE" w:rsidRDefault="006503FE" w:rsidP="00650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• (*) Przedmiotowe środki dowodowe złożone wraz z ofertą na potwierdzenie parametrów ocenianych nie będą podlegały uzupełnieniu, Wykonawca do oferty załącza materiały firmowe w języku polskim – np. katalogi techniczne, foldery, specyfikacje handlowe, ulotki – dotyczy parametrów ocenianych (patrz Kryteria oceny ofert) </w:t>
            </w:r>
            <w:r>
              <w:rPr>
                <w:sz w:val="18"/>
                <w:szCs w:val="18"/>
              </w:rPr>
              <w:br/>
              <w:t>• Wykonawca zobowiązany jest do podania parametrów w jednostkach wskazanych w niniejszym opisie.</w:t>
            </w:r>
            <w:r>
              <w:rPr>
                <w:sz w:val="18"/>
                <w:szCs w:val="18"/>
              </w:rPr>
              <w:br/>
              <w:t>• W tabelce należy podać numer strony  katalogu, na której znajduje się opis parametru, a w katalogu należy wyróżnić kolorem lub podać numer parametru , którego dany opis dotyczy.</w:t>
            </w:r>
          </w:p>
          <w:p w14:paraId="066373FC" w14:textId="77777777" w:rsidR="006503FE" w:rsidRDefault="006503FE" w:rsidP="006503FE">
            <w:pPr>
              <w:rPr>
                <w:sz w:val="18"/>
                <w:szCs w:val="18"/>
              </w:rPr>
            </w:pPr>
          </w:p>
          <w:p w14:paraId="358AEF0E" w14:textId="77777777" w:rsidR="006503FE" w:rsidRDefault="006503FE" w:rsidP="006503FE">
            <w:pPr>
              <w:rPr>
                <w:sz w:val="18"/>
                <w:szCs w:val="18"/>
              </w:rPr>
            </w:pPr>
          </w:p>
          <w:p w14:paraId="2E01AA21" w14:textId="77777777" w:rsidR="006503FE" w:rsidRDefault="006503FE" w:rsidP="006503FE">
            <w:r>
              <w:t>Miejscowość .......................................................... data ......................................................</w:t>
            </w:r>
          </w:p>
          <w:p w14:paraId="10E876C1" w14:textId="77777777" w:rsidR="006503FE" w:rsidRDefault="006503FE" w:rsidP="006503FE">
            <w:pPr>
              <w:pStyle w:val="Standard"/>
              <w:widowControl/>
            </w:pPr>
          </w:p>
          <w:p w14:paraId="2CF6C61E" w14:textId="77777777" w:rsidR="006503FE" w:rsidRDefault="006503FE" w:rsidP="00AC44AF">
            <w:pPr>
              <w:rPr>
                <w:rFonts w:ascii="Arial Narrow" w:hAnsi="Arial Narrow"/>
              </w:rPr>
            </w:pPr>
          </w:p>
          <w:p w14:paraId="3B72B276" w14:textId="77777777" w:rsidR="006503FE" w:rsidRDefault="006503FE" w:rsidP="00AC44AF">
            <w:pPr>
              <w:rPr>
                <w:rFonts w:ascii="Arial Narrow" w:hAnsi="Arial Narrow"/>
              </w:rPr>
            </w:pPr>
          </w:p>
          <w:p w14:paraId="5083E9F0" w14:textId="77777777" w:rsidR="00F32AF0" w:rsidRDefault="00F32AF0" w:rsidP="00AC44AF">
            <w:pPr>
              <w:rPr>
                <w:rFonts w:ascii="Arial Narrow" w:hAnsi="Arial Narrow"/>
              </w:rPr>
            </w:pPr>
          </w:p>
          <w:p w14:paraId="7F25A7B5" w14:textId="0C547DD8" w:rsidR="006503FE" w:rsidRPr="00F32AF0" w:rsidRDefault="006503FE" w:rsidP="00AC44AF">
            <w:pPr>
              <w:rPr>
                <w:rFonts w:ascii="Arial Narrow" w:hAnsi="Arial Narrow"/>
                <w:b/>
                <w:bCs/>
              </w:rPr>
            </w:pPr>
            <w:r w:rsidRPr="00F32AF0">
              <w:rPr>
                <w:rFonts w:ascii="Arial Narrow" w:hAnsi="Arial Narrow"/>
                <w:b/>
                <w:bCs/>
              </w:rPr>
              <w:lastRenderedPageBreak/>
              <w:t>Gwarancja i serwis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FC902" w14:textId="77777777" w:rsidR="006503FE" w:rsidRDefault="006503FE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F2E1D" w14:textId="77777777" w:rsidR="006503FE" w:rsidRDefault="006503FE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8E6F3" w14:textId="77777777" w:rsidR="006503FE" w:rsidRDefault="006503FE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EA311A" w14:paraId="76BFB8F7" w14:textId="77777777" w:rsidTr="006503FE">
        <w:trPr>
          <w:gridAfter w:val="3"/>
          <w:wAfter w:w="7371" w:type="dxa"/>
          <w:trHeight w:val="6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D8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7CC23CCF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BDB2" w14:textId="7721A59D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Gwarancja </w:t>
            </w:r>
            <w:r w:rsidR="00012874">
              <w:rPr>
                <w:rFonts w:cstheme="minorHAnsi"/>
              </w:rPr>
              <w:t xml:space="preserve">minimum </w:t>
            </w:r>
            <w:r w:rsidRPr="00280E2A">
              <w:rPr>
                <w:rFonts w:cstheme="minorHAnsi"/>
              </w:rPr>
              <w:t>24 miesiące.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301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E8F3881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549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72BE" w14:textId="421FD480" w:rsidR="00EA311A" w:rsidRPr="00280E2A" w:rsidRDefault="00012874" w:rsidP="00233F50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podać</w:t>
            </w:r>
          </w:p>
        </w:tc>
      </w:tr>
      <w:tr w:rsidR="00EA311A" w14:paraId="3CE958C1" w14:textId="77777777" w:rsidTr="006503FE">
        <w:trPr>
          <w:gridAfter w:val="3"/>
          <w:wAfter w:w="7371" w:type="dxa"/>
          <w:trHeight w:val="6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C2AF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74647D3A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091D" w14:textId="0D00DC2F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  <w:b/>
              </w:rPr>
              <w:t>I</w:t>
            </w:r>
            <w:r w:rsidRPr="00280E2A">
              <w:rPr>
                <w:rFonts w:cstheme="minorHAnsi"/>
              </w:rPr>
              <w:t xml:space="preserve">nstalacja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9C4" w14:textId="77777777" w:rsidR="00BF05FB" w:rsidRDefault="00BF05FB" w:rsidP="00CC0291">
            <w:pPr>
              <w:spacing w:line="254" w:lineRule="auto"/>
              <w:jc w:val="center"/>
              <w:rPr>
                <w:rFonts w:cstheme="minorHAnsi"/>
              </w:rPr>
            </w:pPr>
          </w:p>
          <w:p w14:paraId="689EE29D" w14:textId="5FF2D2C7" w:rsidR="00EA311A" w:rsidRPr="00280E2A" w:rsidRDefault="00EA311A" w:rsidP="00CC0291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8477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A47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367D55CA" w14:textId="77777777" w:rsidTr="006503FE">
        <w:trPr>
          <w:gridAfter w:val="3"/>
          <w:wAfter w:w="737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BC0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6D7F4EAC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144B" w14:textId="3BA26B9C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serwis gwarancyjny i dostępny serwis pogwarancyjny.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ED07" w14:textId="77777777" w:rsidR="006D5B82" w:rsidRDefault="006D5B82" w:rsidP="006D5B82">
            <w:pPr>
              <w:spacing w:line="254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</w:t>
            </w:r>
          </w:p>
          <w:p w14:paraId="18E78F2E" w14:textId="5EF29673" w:rsidR="00EA311A" w:rsidRPr="00280E2A" w:rsidRDefault="006D5B82" w:rsidP="006D5B82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    </w:t>
            </w:r>
            <w:r w:rsidR="00EA311A"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9E39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A144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0CD34C7B" w14:textId="77777777" w:rsidTr="006503FE">
        <w:trPr>
          <w:gridAfter w:val="3"/>
          <w:wAfter w:w="7371" w:type="dxa"/>
          <w:trHeight w:val="4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070B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09D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Możliwość zgłaszania usterek 24h/dobę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72AE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52A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36F6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0BC92C1D" w14:textId="77777777" w:rsidTr="006503FE">
        <w:trPr>
          <w:gridAfter w:val="3"/>
          <w:wAfter w:w="737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C2FF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5A2A6439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8DAD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Czas reakcji na zgłoszenie awarii w okresie gwarancji max. do 48 godzin (dotyczy dni roboczych).</w:t>
            </w:r>
          </w:p>
          <w:p w14:paraId="2753CE04" w14:textId="77777777" w:rsidR="00A21662" w:rsidRPr="00280E2A" w:rsidRDefault="00A21662" w:rsidP="00233F50">
            <w:pPr>
              <w:spacing w:line="254" w:lineRule="auto"/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9806" w14:textId="77777777" w:rsidR="00BF05FB" w:rsidRDefault="00BF05FB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55132F71" w14:textId="155F6BC8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089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DD1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  <w:p w14:paraId="6825C37B" w14:textId="77777777" w:rsidR="00A21662" w:rsidRPr="00280E2A" w:rsidRDefault="00A21662" w:rsidP="00233F50">
            <w:pPr>
              <w:spacing w:line="254" w:lineRule="auto"/>
              <w:jc w:val="both"/>
              <w:rPr>
                <w:rFonts w:cstheme="minorHAnsi"/>
              </w:rPr>
            </w:pPr>
          </w:p>
        </w:tc>
      </w:tr>
      <w:tr w:rsidR="00EA311A" w14:paraId="045D43DF" w14:textId="77777777" w:rsidTr="006503FE">
        <w:trPr>
          <w:gridAfter w:val="3"/>
          <w:wAfter w:w="737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13A0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1433B8B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1F422B49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4B16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Naprawa powinna być wykonana w terminie 5 dni roboczych od dnia otrzymania zgłoszenia, w przypadku gdy naprawa wymaga sprowadzenia nowych części termin zostanie wydłużony do 10 dni roboczych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7457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2A501648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5D73988E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59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2D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</w:p>
          <w:p w14:paraId="599C240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</w:p>
          <w:p w14:paraId="561F2863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13AA13ED" w14:textId="77777777" w:rsidTr="006503FE">
        <w:trPr>
          <w:gridAfter w:val="3"/>
          <w:wAfter w:w="737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BDC" w14:textId="77777777" w:rsidR="006D5B82" w:rsidRDefault="006D5B82" w:rsidP="006D5B82">
            <w:pPr>
              <w:spacing w:line="254" w:lineRule="auto"/>
              <w:rPr>
                <w:rFonts w:cstheme="minorHAnsi"/>
                <w:b/>
              </w:rPr>
            </w:pPr>
          </w:p>
          <w:p w14:paraId="18330C04" w14:textId="462CC473" w:rsidR="00EA311A" w:rsidRPr="00280E2A" w:rsidRDefault="006D5B82" w:rsidP="006D5B82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EA311A" w:rsidRPr="00280E2A">
              <w:rPr>
                <w:rFonts w:cstheme="minorHAnsi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B344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Liczba napraw powodująca wymianę podzespołu na nowy- maksimum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46ED" w14:textId="77777777" w:rsidR="00BF05FB" w:rsidRDefault="00BF05FB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0DCA324A" w14:textId="1ABC6625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AA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B43A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40E19257" w14:textId="77777777" w:rsidTr="006503FE">
        <w:trPr>
          <w:gridAfter w:val="3"/>
          <w:wAfter w:w="737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4068" w14:textId="59EC1646" w:rsidR="00EA311A" w:rsidRPr="00280E2A" w:rsidRDefault="005E19A4" w:rsidP="00233F50">
            <w:pPr>
              <w:spacing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EA311A" w:rsidRPr="00280E2A">
              <w:rPr>
                <w:rFonts w:cstheme="min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8C4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Minimalny okres przestoju ponad czas przewidziany na naprawę wydłużający gwarancję- 5 dni roboczych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8E17" w14:textId="77777777" w:rsidR="00BF05FB" w:rsidRDefault="00BF05FB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4E2B757A" w14:textId="5758C2F1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75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0200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1152D9B3" w14:textId="77777777" w:rsidTr="006503FE">
        <w:trPr>
          <w:gridAfter w:val="3"/>
          <w:wAfter w:w="737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35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340015DF" w14:textId="4DD31196" w:rsidR="00EA311A" w:rsidRPr="00280E2A" w:rsidRDefault="005E19A4" w:rsidP="00233F50">
            <w:pPr>
              <w:spacing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EA311A" w:rsidRPr="00280E2A">
              <w:rPr>
                <w:rFonts w:cstheme="min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D2C0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Szkolenie personelu medycznego w zakresie eksploatacji i obsługi aparatu w miejscu instalacji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AED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1E87CED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3C2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CE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5694461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32897B12" w14:textId="77777777" w:rsidTr="006503FE">
        <w:trPr>
          <w:gridAfter w:val="3"/>
          <w:wAfter w:w="737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19D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025C69C" w14:textId="6A71077A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1</w:t>
            </w:r>
            <w:r w:rsidR="005E19A4">
              <w:rPr>
                <w:rFonts w:cstheme="minorHAnsi"/>
              </w:rPr>
              <w:t>0</w:t>
            </w:r>
            <w:r w:rsidRPr="00280E2A">
              <w:rPr>
                <w:rFonts w:cstheme="minorHAnsi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0897" w14:textId="610714A4" w:rsidR="00EA311A" w:rsidRPr="00280E2A" w:rsidRDefault="00EA311A" w:rsidP="00233F50">
            <w:pPr>
              <w:snapToGrid w:val="0"/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Dokumenty dopuszczające do obrotu i używania na terenie RP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725C" w14:textId="77777777" w:rsidR="00EA311A" w:rsidRPr="00280E2A" w:rsidRDefault="00EA311A" w:rsidP="00233F50">
            <w:pPr>
              <w:snapToGrid w:val="0"/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EBB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EF4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57DC1E76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79D45D0F" w14:textId="77777777" w:rsidTr="006503FE">
        <w:trPr>
          <w:gridAfter w:val="3"/>
          <w:wAfter w:w="737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807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698E4A99" w14:textId="534664D5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1</w:t>
            </w:r>
            <w:r w:rsidR="005E19A4">
              <w:rPr>
                <w:rFonts w:cstheme="minorHAnsi"/>
              </w:rPr>
              <w:t>1</w:t>
            </w:r>
            <w:r w:rsidR="00CC0291" w:rsidRPr="00280E2A">
              <w:rPr>
                <w:rFonts w:cstheme="minorHAns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DEB" w14:textId="1B8291BF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Instrukcja obsługi w języku polskim (dostarczyć razem z aparatem)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E25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4D3201D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B6E0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8E03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1053CC6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</w:tbl>
    <w:p w14:paraId="6E11CD48" w14:textId="77777777" w:rsidR="00EA311A" w:rsidRDefault="00EA311A" w:rsidP="00EA311A">
      <w:pPr>
        <w:rPr>
          <w:rFonts w:ascii="Arial Narrow" w:hAnsi="Arial Narrow"/>
        </w:rPr>
      </w:pPr>
    </w:p>
    <w:p w14:paraId="1D784B63" w14:textId="77777777" w:rsidR="00325A28" w:rsidRDefault="00325A28" w:rsidP="00EA311A">
      <w:pPr>
        <w:rPr>
          <w:rFonts w:ascii="Arial Narrow" w:hAnsi="Arial Narrow"/>
        </w:rPr>
      </w:pPr>
    </w:p>
    <w:p w14:paraId="76DB33F4" w14:textId="77777777" w:rsidR="00325A28" w:rsidRDefault="00325A28" w:rsidP="00EA311A">
      <w:pPr>
        <w:rPr>
          <w:rFonts w:ascii="Arial Narrow" w:hAnsi="Arial Narrow"/>
        </w:rPr>
      </w:pPr>
    </w:p>
    <w:p w14:paraId="0C3C409D" w14:textId="77777777" w:rsidR="00325A28" w:rsidRDefault="00325A28" w:rsidP="00EA311A">
      <w:pPr>
        <w:rPr>
          <w:rFonts w:ascii="Arial Narrow" w:hAnsi="Arial Narrow"/>
        </w:rPr>
      </w:pPr>
    </w:p>
    <w:p w14:paraId="30878D56" w14:textId="77777777" w:rsidR="00325A28" w:rsidRDefault="00325A28" w:rsidP="00EA311A">
      <w:pPr>
        <w:rPr>
          <w:rFonts w:ascii="Arial Narrow" w:hAnsi="Arial Narrow"/>
        </w:rPr>
      </w:pPr>
    </w:p>
    <w:p w14:paraId="26AACD8B" w14:textId="77777777" w:rsidR="00325A28" w:rsidRDefault="00325A28" w:rsidP="00EA311A">
      <w:pPr>
        <w:rPr>
          <w:rFonts w:ascii="Arial Narrow" w:hAnsi="Arial Narrow"/>
        </w:rPr>
      </w:pPr>
    </w:p>
    <w:p w14:paraId="5BFD3E2D" w14:textId="77777777" w:rsidR="00325A28" w:rsidRDefault="00325A28" w:rsidP="00EA311A">
      <w:pPr>
        <w:rPr>
          <w:rFonts w:ascii="Arial Narrow" w:hAnsi="Arial Narrow"/>
        </w:rPr>
      </w:pPr>
    </w:p>
    <w:p w14:paraId="4D15EC4C" w14:textId="77777777" w:rsidR="00325A28" w:rsidRDefault="00325A28" w:rsidP="00EA311A">
      <w:pPr>
        <w:rPr>
          <w:rFonts w:ascii="Arial Narrow" w:hAnsi="Arial Narrow"/>
        </w:rPr>
      </w:pPr>
    </w:p>
    <w:p w14:paraId="54DFA8C9" w14:textId="77777777" w:rsidR="00325A28" w:rsidRDefault="00325A28" w:rsidP="00EA311A">
      <w:pPr>
        <w:rPr>
          <w:rFonts w:ascii="Arial Narrow" w:hAnsi="Arial Narrow"/>
        </w:rPr>
      </w:pPr>
    </w:p>
    <w:p w14:paraId="76AF98E8" w14:textId="77777777" w:rsidR="00325A28" w:rsidRDefault="00325A28" w:rsidP="00EA311A">
      <w:pPr>
        <w:rPr>
          <w:rFonts w:ascii="Arial Narrow" w:hAnsi="Arial Narrow"/>
        </w:rPr>
      </w:pPr>
    </w:p>
    <w:p w14:paraId="4E688A34" w14:textId="77777777" w:rsidR="00325A28" w:rsidRDefault="00325A28" w:rsidP="00EA311A">
      <w:pPr>
        <w:rPr>
          <w:rFonts w:ascii="Arial Narrow" w:hAnsi="Arial Narrow"/>
        </w:rPr>
      </w:pPr>
    </w:p>
    <w:p w14:paraId="36D9DB64" w14:textId="77777777" w:rsidR="00325A28" w:rsidRDefault="00325A28" w:rsidP="00EA311A">
      <w:pPr>
        <w:rPr>
          <w:rFonts w:ascii="Arial Narrow" w:hAnsi="Arial Narrow"/>
        </w:rPr>
      </w:pPr>
    </w:p>
    <w:tbl>
      <w:tblPr>
        <w:tblStyle w:val="Tabela-Siatka"/>
        <w:tblW w:w="14842" w:type="dxa"/>
        <w:tblLayout w:type="fixed"/>
        <w:tblLook w:val="04A0" w:firstRow="1" w:lastRow="0" w:firstColumn="1" w:lastColumn="0" w:noHBand="0" w:noVBand="1"/>
      </w:tblPr>
      <w:tblGrid>
        <w:gridCol w:w="567"/>
        <w:gridCol w:w="8060"/>
        <w:gridCol w:w="1522"/>
        <w:gridCol w:w="2918"/>
        <w:gridCol w:w="1775"/>
      </w:tblGrid>
      <w:tr w:rsidR="00325A28" w14:paraId="3DE07301" w14:textId="77777777" w:rsidTr="00325A28">
        <w:trPr>
          <w:trHeight w:val="28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08BFA" w14:textId="10B73FB3" w:rsidR="00325A28" w:rsidRDefault="00325A28" w:rsidP="002540FE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 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8F972" w14:textId="77777777" w:rsidR="00325A28" w:rsidRDefault="00325A28" w:rsidP="002540FE">
            <w:pPr>
              <w:spacing w:after="0" w:line="240" w:lineRule="auto"/>
              <w:rPr>
                <w:rFonts w:eastAsia="Calibri"/>
                <w:b/>
              </w:rPr>
            </w:pPr>
          </w:p>
          <w:tbl>
            <w:tblPr>
              <w:tblW w:w="821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17"/>
            </w:tblGrid>
            <w:tr w:rsidR="00325A28" w:rsidRPr="00EA311A" w14:paraId="62D59C8F" w14:textId="77777777" w:rsidTr="00325A28">
              <w:trPr>
                <w:trHeight w:val="299"/>
              </w:trPr>
              <w:tc>
                <w:tcPr>
                  <w:tcW w:w="8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345C9" w14:textId="660D26AA" w:rsidR="00325A28" w:rsidRDefault="00325A28" w:rsidP="00325A2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ZAKRES NR 2 –</w:t>
                  </w:r>
                  <w:r>
                    <w:t xml:space="preserve"> </w:t>
                  </w:r>
                  <w:r w:rsidRPr="00325A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VIDEODUODENOSKOP Z SYSTEMEM  BLOKUJĄCYM PROWAD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NICĘ - 1 szt.  </w:t>
                  </w:r>
                </w:p>
                <w:p w14:paraId="434901C4" w14:textId="77777777" w:rsidR="00325A28" w:rsidRPr="00EA311A" w:rsidRDefault="00325A28" w:rsidP="00325A2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25A28" w:rsidRPr="00EA311A" w14:paraId="42707700" w14:textId="77777777" w:rsidTr="00325A28">
              <w:trPr>
                <w:trHeight w:val="299"/>
              </w:trPr>
              <w:tc>
                <w:tcPr>
                  <w:tcW w:w="8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40A6B" w14:textId="77777777" w:rsidR="00325A28" w:rsidRPr="00EA311A" w:rsidRDefault="00325A28" w:rsidP="00325A2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  <w:r w:rsidRPr="00EA3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Załącznik nr  1B </w:t>
                  </w:r>
                  <w:r w:rsidRPr="00EA3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pl-PL"/>
                    </w:rPr>
                    <w:t>Parametry techniczne</w:t>
                  </w:r>
                </w:p>
              </w:tc>
            </w:tr>
            <w:tr w:rsidR="00325A28" w:rsidRPr="00EA311A" w14:paraId="06237967" w14:textId="77777777" w:rsidTr="00325A28">
              <w:trPr>
                <w:trHeight w:val="299"/>
              </w:trPr>
              <w:tc>
                <w:tcPr>
                  <w:tcW w:w="8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20374" w14:textId="77777777" w:rsidR="00325A28" w:rsidRDefault="00325A28" w:rsidP="00325A2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  <w:r w:rsidRPr="00EA31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  <w:lang w:eastAsia="pl-PL"/>
                    </w:rPr>
                    <w:t>ZESTAWIENIE PARAMETRÓW I WARUNKÓW WYMAGANYCH/OCENIANYCH</w:t>
                  </w:r>
                </w:p>
                <w:p w14:paraId="4F9B6BC8" w14:textId="77777777" w:rsidR="00325A28" w:rsidRDefault="00325A28" w:rsidP="00325A2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</w:p>
                <w:p w14:paraId="1882AE33" w14:textId="77777777" w:rsidR="00325A28" w:rsidRDefault="00325A28" w:rsidP="00325A2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</w:p>
                <w:p w14:paraId="6861AC7F" w14:textId="77777777" w:rsidR="00325A28" w:rsidRPr="00EA311A" w:rsidRDefault="00325A28" w:rsidP="00325A2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</w:p>
              </w:tc>
            </w:tr>
          </w:tbl>
          <w:p w14:paraId="4136E5EA" w14:textId="77777777" w:rsidR="00325A28" w:rsidRDefault="00325A28" w:rsidP="002540FE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F11A7" w14:textId="77777777" w:rsidR="00325A28" w:rsidRDefault="00325A28" w:rsidP="00325A28">
            <w:pPr>
              <w:spacing w:after="0" w:line="240" w:lineRule="auto"/>
              <w:ind w:firstLine="59"/>
              <w:rPr>
                <w:rFonts w:eastAsia="Calibri"/>
                <w:b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53718" w14:textId="77777777" w:rsidR="00325A28" w:rsidRDefault="00325A28" w:rsidP="002540FE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F5E45" w14:textId="77777777" w:rsidR="00325A28" w:rsidRDefault="00325A28" w:rsidP="002540FE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325A28" w14:paraId="47DA00B5" w14:textId="77777777" w:rsidTr="00325A28">
        <w:trPr>
          <w:trHeight w:val="1719"/>
        </w:trPr>
        <w:tc>
          <w:tcPr>
            <w:tcW w:w="567" w:type="dxa"/>
            <w:tcBorders>
              <w:top w:val="single" w:sz="4" w:space="0" w:color="auto"/>
            </w:tcBorders>
          </w:tcPr>
          <w:p w14:paraId="66A8C374" w14:textId="77777777" w:rsidR="00325A28" w:rsidRDefault="00325A28" w:rsidP="002540FE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Lp.</w:t>
            </w:r>
          </w:p>
          <w:p w14:paraId="735F2E07" w14:textId="77777777" w:rsidR="00325A28" w:rsidRDefault="00325A28" w:rsidP="002540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a</w:t>
            </w:r>
          </w:p>
        </w:tc>
        <w:tc>
          <w:tcPr>
            <w:tcW w:w="8060" w:type="dxa"/>
            <w:tcBorders>
              <w:top w:val="single" w:sz="4" w:space="0" w:color="auto"/>
            </w:tcBorders>
          </w:tcPr>
          <w:p w14:paraId="2575AA2C" w14:textId="77777777" w:rsidR="00325A28" w:rsidRDefault="00325A28" w:rsidP="002540FE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Nazwa/Opis parametru</w:t>
            </w:r>
          </w:p>
          <w:p w14:paraId="2E0E158E" w14:textId="77777777" w:rsidR="00325A28" w:rsidRDefault="00325A28" w:rsidP="002540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b.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6D5DAB92" w14:textId="77777777" w:rsidR="00325A28" w:rsidRDefault="00325A28" w:rsidP="002540FE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Parametr wymagany/ (graniczny) i/lub oceniany</w:t>
            </w:r>
          </w:p>
          <w:p w14:paraId="3D8BE8B7" w14:textId="77777777" w:rsidR="00325A28" w:rsidRDefault="00325A28" w:rsidP="002540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14:paraId="3B6B84E1" w14:textId="77777777" w:rsidR="00325A28" w:rsidRPr="002955DB" w:rsidRDefault="00325A28" w:rsidP="002540FE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Parametr oferowany</w:t>
            </w:r>
            <w:r>
              <w:rPr>
                <w:b/>
              </w:rPr>
              <w:t xml:space="preserve"> </w:t>
            </w:r>
            <w:r w:rsidRPr="002955D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955DB">
              <w:rPr>
                <w:b/>
              </w:rPr>
              <w:t>wpisuje Wykonawca</w:t>
            </w:r>
          </w:p>
          <w:p w14:paraId="26D581C2" w14:textId="77777777" w:rsidR="00325A28" w:rsidRPr="002955DB" w:rsidRDefault="00325A28" w:rsidP="002540FE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(w miejscach oznaczonych (*) podać numer strony oferty z potwierdzeniem zaoferowanego parametru)</w:t>
            </w:r>
          </w:p>
          <w:p w14:paraId="67DFB708" w14:textId="77777777" w:rsidR="00325A28" w:rsidRDefault="00325A28" w:rsidP="002540FE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d.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0C7D99A8" w14:textId="77777777" w:rsidR="00325A28" w:rsidRPr="002955DB" w:rsidRDefault="00325A28" w:rsidP="002540FE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2955DB">
              <w:rPr>
                <w:rFonts w:eastAsia="Calibri"/>
                <w:b/>
              </w:rPr>
              <w:t>Zasady oceny</w:t>
            </w:r>
          </w:p>
          <w:p w14:paraId="497C7D26" w14:textId="77777777" w:rsidR="00325A28" w:rsidRDefault="00325A28" w:rsidP="002540FE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2955DB">
              <w:rPr>
                <w:rFonts w:eastAsia="Calibri"/>
                <w:b/>
              </w:rPr>
              <w:t>e.</w:t>
            </w:r>
          </w:p>
        </w:tc>
      </w:tr>
      <w:tr w:rsidR="00325A28" w14:paraId="44A7D53A" w14:textId="77777777" w:rsidTr="00325A28">
        <w:trPr>
          <w:trHeight w:val="555"/>
        </w:trPr>
        <w:tc>
          <w:tcPr>
            <w:tcW w:w="567" w:type="dxa"/>
          </w:tcPr>
          <w:p w14:paraId="150B689F" w14:textId="77777777" w:rsidR="00325A28" w:rsidRDefault="00325A28" w:rsidP="00325A2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</w:t>
            </w:r>
          </w:p>
          <w:p w14:paraId="1159FACC" w14:textId="64F78421" w:rsidR="00325A28" w:rsidRPr="00325A28" w:rsidRDefault="00325A28" w:rsidP="00325A2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060" w:type="dxa"/>
          </w:tcPr>
          <w:p w14:paraId="43F70BD2" w14:textId="1C58D18C" w:rsidR="00325A28" w:rsidRPr="00280E2A" w:rsidRDefault="00325A28" w:rsidP="00254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Pełna kompatybilność z posiadanym torem wizyjnym serii EXERA III</w:t>
            </w:r>
          </w:p>
        </w:tc>
        <w:tc>
          <w:tcPr>
            <w:tcW w:w="1522" w:type="dxa"/>
          </w:tcPr>
          <w:p w14:paraId="778D5B77" w14:textId="77777777" w:rsidR="00325A28" w:rsidRPr="00280E2A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918" w:type="dxa"/>
          </w:tcPr>
          <w:p w14:paraId="04FADED1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2742B1B3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325A28" w14:paraId="78F78322" w14:textId="77777777" w:rsidTr="00325A28">
        <w:trPr>
          <w:trHeight w:val="269"/>
        </w:trPr>
        <w:tc>
          <w:tcPr>
            <w:tcW w:w="567" w:type="dxa"/>
          </w:tcPr>
          <w:p w14:paraId="75ABEA8F" w14:textId="7B5A9E6F" w:rsidR="00325A28" w:rsidRPr="00963C0A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</w:t>
            </w:r>
          </w:p>
        </w:tc>
        <w:tc>
          <w:tcPr>
            <w:tcW w:w="8060" w:type="dxa"/>
          </w:tcPr>
          <w:p w14:paraId="5F525DA5" w14:textId="6A489C10" w:rsidR="00325A28" w:rsidRPr="00280E2A" w:rsidRDefault="00963C0A" w:rsidP="002540FE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Pole Widzenia min. 100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vertAlign w:val="superscript"/>
                <w:lang w:eastAsia="zh-CN" w:bidi="hi-IN"/>
              </w:rPr>
              <w:t>o</w:t>
            </w:r>
          </w:p>
        </w:tc>
        <w:tc>
          <w:tcPr>
            <w:tcW w:w="1522" w:type="dxa"/>
          </w:tcPr>
          <w:p w14:paraId="75DF59C8" w14:textId="77777777" w:rsidR="00325A28" w:rsidRPr="00280E2A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918" w:type="dxa"/>
          </w:tcPr>
          <w:p w14:paraId="14843B81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2FEB826E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325A28" w14:paraId="7845A087" w14:textId="77777777" w:rsidTr="00325A28">
        <w:trPr>
          <w:trHeight w:val="269"/>
        </w:trPr>
        <w:tc>
          <w:tcPr>
            <w:tcW w:w="567" w:type="dxa"/>
          </w:tcPr>
          <w:p w14:paraId="4A6EB300" w14:textId="2C180625" w:rsidR="00325A28" w:rsidRPr="00325A28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</w:t>
            </w:r>
          </w:p>
        </w:tc>
        <w:tc>
          <w:tcPr>
            <w:tcW w:w="8060" w:type="dxa"/>
          </w:tcPr>
          <w:p w14:paraId="13D5E663" w14:textId="376ECC85" w:rsidR="00325A28" w:rsidRPr="00255225" w:rsidRDefault="00963C0A" w:rsidP="002540FE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Kierunek widzenia min. 15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vertAlign w:val="superscript"/>
                <w:lang w:eastAsia="zh-CN" w:bidi="hi-IN"/>
              </w:rPr>
              <w:t>o</w:t>
            </w:r>
          </w:p>
        </w:tc>
        <w:tc>
          <w:tcPr>
            <w:tcW w:w="1522" w:type="dxa"/>
          </w:tcPr>
          <w:p w14:paraId="0FF42036" w14:textId="77777777" w:rsidR="00325A28" w:rsidRPr="00255225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55225">
              <w:rPr>
                <w:rFonts w:eastAsia="Calibri" w:cstheme="minorHAnsi"/>
              </w:rPr>
              <w:t>TAK</w:t>
            </w:r>
          </w:p>
        </w:tc>
        <w:tc>
          <w:tcPr>
            <w:tcW w:w="2918" w:type="dxa"/>
          </w:tcPr>
          <w:p w14:paraId="23846C98" w14:textId="77777777" w:rsidR="00325A28" w:rsidRPr="00255225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2A46C6CE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  <w:r w:rsidRPr="00255225">
              <w:rPr>
                <w:rFonts w:eastAsia="Calibri" w:cstheme="minorHAnsi"/>
              </w:rPr>
              <w:t>Wymagane</w:t>
            </w:r>
          </w:p>
        </w:tc>
      </w:tr>
      <w:tr w:rsidR="00325A28" w14:paraId="0948527A" w14:textId="77777777" w:rsidTr="00325A28">
        <w:trPr>
          <w:trHeight w:val="269"/>
        </w:trPr>
        <w:tc>
          <w:tcPr>
            <w:tcW w:w="567" w:type="dxa"/>
          </w:tcPr>
          <w:p w14:paraId="222C5720" w14:textId="2C75BA50" w:rsidR="00325A28" w:rsidRPr="00325A28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4.</w:t>
            </w:r>
          </w:p>
        </w:tc>
        <w:tc>
          <w:tcPr>
            <w:tcW w:w="8060" w:type="dxa"/>
          </w:tcPr>
          <w:p w14:paraId="1A1738AD" w14:textId="4C44F31E" w:rsidR="00325A28" w:rsidRPr="00280E2A" w:rsidRDefault="00963C0A" w:rsidP="002540FE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Głębia Ostrości min. 5-60 mm</w:t>
            </w:r>
          </w:p>
        </w:tc>
        <w:tc>
          <w:tcPr>
            <w:tcW w:w="1522" w:type="dxa"/>
          </w:tcPr>
          <w:p w14:paraId="07E5F45B" w14:textId="77777777" w:rsidR="00325A28" w:rsidRPr="00280E2A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918" w:type="dxa"/>
          </w:tcPr>
          <w:p w14:paraId="1BDC00AE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6212E0D6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325A28" w14:paraId="7B99EA71" w14:textId="77777777" w:rsidTr="00325A28">
        <w:trPr>
          <w:trHeight w:val="538"/>
        </w:trPr>
        <w:tc>
          <w:tcPr>
            <w:tcW w:w="567" w:type="dxa"/>
          </w:tcPr>
          <w:p w14:paraId="3690D8E7" w14:textId="06B49D1A" w:rsidR="00325A28" w:rsidRPr="00963C0A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5.</w:t>
            </w:r>
          </w:p>
        </w:tc>
        <w:tc>
          <w:tcPr>
            <w:tcW w:w="8060" w:type="dxa"/>
          </w:tcPr>
          <w:p w14:paraId="6DDDF3CD" w14:textId="10E98A22" w:rsidR="00325A28" w:rsidRPr="00280E2A" w:rsidRDefault="00963C0A" w:rsidP="002540FE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Średnica zewn. końcówki – max 13,5 mm</w:t>
            </w:r>
          </w:p>
        </w:tc>
        <w:tc>
          <w:tcPr>
            <w:tcW w:w="1522" w:type="dxa"/>
          </w:tcPr>
          <w:p w14:paraId="76DEF029" w14:textId="77777777" w:rsidR="00325A28" w:rsidRPr="00280E2A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61B05C4A" w14:textId="77777777" w:rsidR="00325A28" w:rsidRPr="00280E2A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918" w:type="dxa"/>
          </w:tcPr>
          <w:p w14:paraId="45D1656A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0D2C67E1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325A28" w14:paraId="0BB21A29" w14:textId="77777777" w:rsidTr="00325A28">
        <w:trPr>
          <w:trHeight w:val="523"/>
        </w:trPr>
        <w:tc>
          <w:tcPr>
            <w:tcW w:w="567" w:type="dxa"/>
          </w:tcPr>
          <w:p w14:paraId="5AC3EABC" w14:textId="54C6E27C" w:rsidR="00325A28" w:rsidRPr="00963C0A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6.</w:t>
            </w:r>
          </w:p>
        </w:tc>
        <w:tc>
          <w:tcPr>
            <w:tcW w:w="8060" w:type="dxa"/>
          </w:tcPr>
          <w:p w14:paraId="2911078A" w14:textId="7008AF55" w:rsidR="00325A28" w:rsidRPr="00280E2A" w:rsidRDefault="00963C0A" w:rsidP="002540FE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Średnica zewn. sondy  - max 11,3 mm</w:t>
            </w:r>
          </w:p>
        </w:tc>
        <w:tc>
          <w:tcPr>
            <w:tcW w:w="1522" w:type="dxa"/>
          </w:tcPr>
          <w:p w14:paraId="0D5AF96D" w14:textId="77777777" w:rsidR="00325A28" w:rsidRPr="00280E2A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761F783A" w14:textId="77777777" w:rsidR="00325A28" w:rsidRPr="00280E2A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918" w:type="dxa"/>
          </w:tcPr>
          <w:p w14:paraId="30543AAA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2A5B4D52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325A28" w14:paraId="0F6C9EE1" w14:textId="77777777" w:rsidTr="00325A28">
        <w:trPr>
          <w:trHeight w:val="538"/>
        </w:trPr>
        <w:tc>
          <w:tcPr>
            <w:tcW w:w="567" w:type="dxa"/>
            <w:shd w:val="clear" w:color="auto" w:fill="auto"/>
          </w:tcPr>
          <w:p w14:paraId="4AA2426D" w14:textId="2E5107A4" w:rsidR="00325A28" w:rsidRPr="00963C0A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7. </w:t>
            </w:r>
          </w:p>
        </w:tc>
        <w:tc>
          <w:tcPr>
            <w:tcW w:w="8060" w:type="dxa"/>
            <w:shd w:val="clear" w:color="auto" w:fill="auto"/>
          </w:tcPr>
          <w:p w14:paraId="4DDB3DE4" w14:textId="288981A0" w:rsidR="00325A28" w:rsidRPr="00280E2A" w:rsidRDefault="00963C0A" w:rsidP="002540FE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Zakres odchylenia końcówki min.- </w:t>
            </w:r>
            <w:r w:rsidRPr="00963C0A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G: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120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vertAlign w:val="superscript"/>
                <w:lang w:eastAsia="zh-CN" w:bidi="hi-IN"/>
              </w:rPr>
              <w:t>o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Pr="00963C0A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D: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90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o 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63C0A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L: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90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o 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63C0A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P: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110</w:t>
            </w: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vertAlign w:val="superscript"/>
                <w:lang w:eastAsia="zh-CN" w:bidi="hi-IN"/>
              </w:rPr>
              <w:t>o</w:t>
            </w:r>
          </w:p>
        </w:tc>
        <w:tc>
          <w:tcPr>
            <w:tcW w:w="1522" w:type="dxa"/>
            <w:shd w:val="clear" w:color="auto" w:fill="auto"/>
          </w:tcPr>
          <w:p w14:paraId="6EE23C0D" w14:textId="77777777" w:rsidR="00325A28" w:rsidRPr="00280E2A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7826B1F6" w14:textId="77777777" w:rsidR="00325A28" w:rsidRPr="00280E2A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918" w:type="dxa"/>
            <w:shd w:val="clear" w:color="auto" w:fill="auto"/>
          </w:tcPr>
          <w:p w14:paraId="7F86124A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55789EB0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325A28" w14:paraId="60EB96A7" w14:textId="77777777" w:rsidTr="00325A28">
        <w:trPr>
          <w:trHeight w:val="523"/>
        </w:trPr>
        <w:tc>
          <w:tcPr>
            <w:tcW w:w="567" w:type="dxa"/>
            <w:shd w:val="clear" w:color="auto" w:fill="auto"/>
          </w:tcPr>
          <w:p w14:paraId="5517E884" w14:textId="363EE711" w:rsidR="00325A28" w:rsidRPr="00963C0A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8.</w:t>
            </w:r>
          </w:p>
        </w:tc>
        <w:tc>
          <w:tcPr>
            <w:tcW w:w="8060" w:type="dxa"/>
            <w:shd w:val="clear" w:color="auto" w:fill="auto"/>
            <w:vAlign w:val="center"/>
          </w:tcPr>
          <w:p w14:paraId="113FF46F" w14:textId="740A360D" w:rsidR="00325A28" w:rsidRPr="00280E2A" w:rsidRDefault="00963C0A" w:rsidP="002540FE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Długość robocza sondy min. 1240 mm</w:t>
            </w:r>
          </w:p>
        </w:tc>
        <w:tc>
          <w:tcPr>
            <w:tcW w:w="1522" w:type="dxa"/>
            <w:shd w:val="clear" w:color="auto" w:fill="auto"/>
          </w:tcPr>
          <w:p w14:paraId="5D91100D" w14:textId="77777777" w:rsidR="00325A28" w:rsidRPr="00255225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55225">
              <w:rPr>
                <w:rFonts w:eastAsia="Calibri" w:cstheme="minorHAnsi"/>
              </w:rPr>
              <w:t>TAK</w:t>
            </w:r>
          </w:p>
          <w:p w14:paraId="2121B8BD" w14:textId="77777777" w:rsidR="00325A28" w:rsidRPr="00255225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918" w:type="dxa"/>
            <w:shd w:val="clear" w:color="auto" w:fill="auto"/>
          </w:tcPr>
          <w:p w14:paraId="25B8E15C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40AA50D3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325A28" w14:paraId="318199BE" w14:textId="77777777" w:rsidTr="00325A28">
        <w:trPr>
          <w:trHeight w:val="598"/>
        </w:trPr>
        <w:tc>
          <w:tcPr>
            <w:tcW w:w="567" w:type="dxa"/>
            <w:shd w:val="clear" w:color="auto" w:fill="auto"/>
          </w:tcPr>
          <w:p w14:paraId="48FF6301" w14:textId="6F0AAE40" w:rsidR="00325A28" w:rsidRPr="00963C0A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9.</w:t>
            </w:r>
          </w:p>
        </w:tc>
        <w:tc>
          <w:tcPr>
            <w:tcW w:w="8060" w:type="dxa"/>
            <w:shd w:val="clear" w:color="auto" w:fill="auto"/>
          </w:tcPr>
          <w:p w14:paraId="0885EB24" w14:textId="2C75B01F" w:rsidR="00325A28" w:rsidRPr="000D0664" w:rsidRDefault="00963C0A" w:rsidP="002540FE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63C0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Średnica wewnętrzna  kanału biopsyjnego  min. 4,2 mm</w:t>
            </w:r>
          </w:p>
        </w:tc>
        <w:tc>
          <w:tcPr>
            <w:tcW w:w="1522" w:type="dxa"/>
            <w:shd w:val="clear" w:color="auto" w:fill="auto"/>
          </w:tcPr>
          <w:p w14:paraId="149A8C63" w14:textId="77777777" w:rsidR="00325A28" w:rsidRPr="00280E2A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918" w:type="dxa"/>
            <w:shd w:val="clear" w:color="auto" w:fill="auto"/>
          </w:tcPr>
          <w:p w14:paraId="0808704F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46C93EF8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325A28" w14:paraId="7F8CC5C8" w14:textId="77777777" w:rsidTr="00325A28">
        <w:trPr>
          <w:trHeight w:val="703"/>
        </w:trPr>
        <w:tc>
          <w:tcPr>
            <w:tcW w:w="567" w:type="dxa"/>
            <w:shd w:val="clear" w:color="auto" w:fill="auto"/>
          </w:tcPr>
          <w:p w14:paraId="53F3EC35" w14:textId="28F19DCC" w:rsidR="00325A28" w:rsidRPr="00963C0A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10.</w:t>
            </w:r>
          </w:p>
        </w:tc>
        <w:tc>
          <w:tcPr>
            <w:tcW w:w="8060" w:type="dxa"/>
            <w:shd w:val="clear" w:color="auto" w:fill="auto"/>
          </w:tcPr>
          <w:p w14:paraId="4FB99375" w14:textId="73A9FB05" w:rsidR="00325A28" w:rsidRPr="00280E2A" w:rsidRDefault="00963C0A" w:rsidP="002540FE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963C0A">
              <w:rPr>
                <w:rFonts w:ascii="Times New Roman" w:eastAsia="SimSun" w:hAnsi="Times New Roman" w:cs="Arial"/>
                <w:color w:val="231F20"/>
                <w:kern w:val="3"/>
                <w:sz w:val="24"/>
                <w:szCs w:val="24"/>
                <w:lang w:eastAsia="zh-CN" w:bidi="hi-IN"/>
              </w:rPr>
              <w:t>Mechanizm blokowania prowadnicy poprzez elewator w końcówce sondy</w:t>
            </w:r>
          </w:p>
        </w:tc>
        <w:tc>
          <w:tcPr>
            <w:tcW w:w="1522" w:type="dxa"/>
            <w:shd w:val="clear" w:color="auto" w:fill="auto"/>
          </w:tcPr>
          <w:p w14:paraId="1D5AC00E" w14:textId="77777777" w:rsidR="00325A28" w:rsidRPr="00280E2A" w:rsidRDefault="00325A28" w:rsidP="002540F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3D8696AD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918" w:type="dxa"/>
            <w:shd w:val="clear" w:color="auto" w:fill="auto"/>
          </w:tcPr>
          <w:p w14:paraId="6F4F5086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50D1112D" w14:textId="77777777" w:rsidR="00325A28" w:rsidRPr="00280E2A" w:rsidRDefault="00325A28" w:rsidP="002540FE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963C0A" w14:paraId="4CFCDAD6" w14:textId="77777777" w:rsidTr="007022A9">
        <w:trPr>
          <w:trHeight w:val="854"/>
        </w:trPr>
        <w:tc>
          <w:tcPr>
            <w:tcW w:w="567" w:type="dxa"/>
            <w:shd w:val="clear" w:color="auto" w:fill="auto"/>
          </w:tcPr>
          <w:p w14:paraId="568C9313" w14:textId="2595071A" w:rsidR="00963C0A" w:rsidRPr="00963C0A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11.</w:t>
            </w:r>
          </w:p>
        </w:tc>
        <w:tc>
          <w:tcPr>
            <w:tcW w:w="8060" w:type="dxa"/>
            <w:shd w:val="clear" w:color="auto" w:fill="auto"/>
            <w:vAlign w:val="center"/>
          </w:tcPr>
          <w:p w14:paraId="69F31ED6" w14:textId="5974616B" w:rsidR="00963C0A" w:rsidRPr="00012874" w:rsidRDefault="00963C0A" w:rsidP="0096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ascii="Times New Roman" w:hAnsi="Times New Roman" w:cs="Arial"/>
                <w:color w:val="231F20"/>
                <w:sz w:val="24"/>
                <w:szCs w:val="24"/>
              </w:rPr>
              <w:t>Możliwość blokowania prowadnicy pod dwoma kątami</w:t>
            </w:r>
          </w:p>
        </w:tc>
        <w:tc>
          <w:tcPr>
            <w:tcW w:w="1522" w:type="dxa"/>
            <w:shd w:val="clear" w:color="auto" w:fill="auto"/>
          </w:tcPr>
          <w:p w14:paraId="2EF2D6E7" w14:textId="64DF6E4A" w:rsidR="00963C0A" w:rsidRPr="00280E2A" w:rsidRDefault="00963C0A" w:rsidP="00963C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  <w:r w:rsidR="00F32AF0">
              <w:rPr>
                <w:rFonts w:eastAsia="Calibri" w:cstheme="minorHAnsi"/>
              </w:rPr>
              <w:t>/ NIE</w:t>
            </w:r>
          </w:p>
          <w:p w14:paraId="352B299F" w14:textId="77777777" w:rsidR="00963C0A" w:rsidRPr="00280E2A" w:rsidRDefault="00963C0A" w:rsidP="00963C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53E87A19" w14:textId="77777777" w:rsidR="00963C0A" w:rsidRPr="00280E2A" w:rsidRDefault="00963C0A" w:rsidP="00963C0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918" w:type="dxa"/>
            <w:shd w:val="clear" w:color="auto" w:fill="auto"/>
          </w:tcPr>
          <w:p w14:paraId="06299C73" w14:textId="77777777" w:rsidR="006503FE" w:rsidRDefault="006503FE" w:rsidP="00F32AF0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>
              <w:rPr>
                <w:rFonts w:eastAsia="Times New Roman" w:cs="Tahoma"/>
                <w:b/>
                <w:bCs/>
                <w:color w:val="000000"/>
              </w:rPr>
              <w:t>0 pkt – brak</w:t>
            </w:r>
            <w:r>
              <w:rPr>
                <w:rFonts w:eastAsia="Times New Roman" w:cs="Arial"/>
                <w:b/>
                <w:bCs/>
                <w:color w:val="231F20"/>
              </w:rPr>
              <w:t xml:space="preserve"> blokowania prowadnicy pod dwoma kątami</w:t>
            </w:r>
          </w:p>
          <w:p w14:paraId="2CC2B814" w14:textId="77777777" w:rsidR="00963C0A" w:rsidRDefault="009C6D48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231F2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231F20"/>
                <w:kern w:val="3"/>
                <w:sz w:val="24"/>
                <w:szCs w:val="24"/>
              </w:rPr>
              <w:t>2</w:t>
            </w:r>
            <w:r w:rsidR="006503FE">
              <w:rPr>
                <w:rFonts w:ascii="Times New Roman" w:eastAsia="Times New Roman" w:hAnsi="Times New Roman" w:cs="Arial"/>
                <w:b/>
                <w:bCs/>
                <w:color w:val="231F20"/>
                <w:kern w:val="3"/>
                <w:sz w:val="24"/>
                <w:szCs w:val="24"/>
              </w:rPr>
              <w:t>0 pkt - możliwość blokowania prowadnicy pod dwoma kątami</w:t>
            </w:r>
          </w:p>
          <w:p w14:paraId="18A0F9E9" w14:textId="3B8B3B01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231F20"/>
                <w:kern w:val="3"/>
                <w:sz w:val="24"/>
                <w:szCs w:val="24"/>
              </w:rPr>
              <w:t>(*)</w:t>
            </w:r>
          </w:p>
        </w:tc>
        <w:tc>
          <w:tcPr>
            <w:tcW w:w="1775" w:type="dxa"/>
            <w:vAlign w:val="center"/>
          </w:tcPr>
          <w:p w14:paraId="02B3F64F" w14:textId="11C2565B" w:rsidR="00963C0A" w:rsidRPr="00280E2A" w:rsidRDefault="006503FE" w:rsidP="00963C0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Parametr oceniany</w:t>
            </w:r>
          </w:p>
        </w:tc>
      </w:tr>
      <w:tr w:rsidR="00963C0A" w14:paraId="75465951" w14:textId="77777777" w:rsidTr="00325A28">
        <w:trPr>
          <w:trHeight w:val="314"/>
        </w:trPr>
        <w:tc>
          <w:tcPr>
            <w:tcW w:w="567" w:type="dxa"/>
          </w:tcPr>
          <w:p w14:paraId="1B642F0B" w14:textId="49ACF985" w:rsidR="00963C0A" w:rsidRPr="00963C0A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12.</w:t>
            </w:r>
          </w:p>
        </w:tc>
        <w:tc>
          <w:tcPr>
            <w:tcW w:w="8060" w:type="dxa"/>
          </w:tcPr>
          <w:p w14:paraId="6D6D87AB" w14:textId="0E8274B4" w:rsidR="00963C0A" w:rsidRPr="00012874" w:rsidRDefault="00963C0A" w:rsidP="0096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 w:rsidRPr="00963C0A">
              <w:rPr>
                <w:rFonts w:ascii="Times New Roman" w:eastAsia="SimSun" w:hAnsi="Times New Roman" w:cs="Arial"/>
                <w:color w:val="231F20"/>
                <w:kern w:val="3"/>
                <w:sz w:val="24"/>
                <w:szCs w:val="24"/>
                <w:lang w:eastAsia="zh-CN" w:bidi="hi-IN"/>
              </w:rPr>
              <w:t>Jednorazowe osłony dystalne zapewniające lepszy dostęp do końcówki sondy w trakcie czyszczenia</w:t>
            </w:r>
          </w:p>
        </w:tc>
        <w:tc>
          <w:tcPr>
            <w:tcW w:w="1522" w:type="dxa"/>
          </w:tcPr>
          <w:p w14:paraId="1DFAA0B0" w14:textId="77777777" w:rsidR="00963C0A" w:rsidRPr="00280E2A" w:rsidRDefault="00963C0A" w:rsidP="00963C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918" w:type="dxa"/>
          </w:tcPr>
          <w:p w14:paraId="32F33344" w14:textId="77777777" w:rsidR="00963C0A" w:rsidRPr="00280E2A" w:rsidRDefault="00963C0A" w:rsidP="00963C0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37027B70" w14:textId="77777777" w:rsidR="00963C0A" w:rsidRPr="00280E2A" w:rsidRDefault="00963C0A" w:rsidP="00963C0A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963C0A" w14:paraId="3EC44D1A" w14:textId="77777777" w:rsidTr="00E27749">
        <w:trPr>
          <w:trHeight w:val="314"/>
        </w:trPr>
        <w:tc>
          <w:tcPr>
            <w:tcW w:w="567" w:type="dxa"/>
          </w:tcPr>
          <w:p w14:paraId="26DD6C44" w14:textId="18A7C471" w:rsidR="00963C0A" w:rsidRPr="00963C0A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13.</w:t>
            </w:r>
          </w:p>
        </w:tc>
        <w:tc>
          <w:tcPr>
            <w:tcW w:w="8060" w:type="dxa"/>
            <w:vAlign w:val="center"/>
          </w:tcPr>
          <w:p w14:paraId="178F3FA7" w14:textId="7FFF2C21" w:rsidR="00963C0A" w:rsidRPr="00012874" w:rsidRDefault="00963C0A" w:rsidP="0096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ascii="Times New Roman" w:hAnsi="Times New Roman" w:cs="Arial"/>
                <w:color w:val="231F20"/>
                <w:sz w:val="24"/>
                <w:szCs w:val="24"/>
              </w:rPr>
              <w:t>Jednostopniowe złącze wodoodporne bez konieczności stosowania dodatkowej nasadki w trakcie czyszczenia</w:t>
            </w:r>
          </w:p>
        </w:tc>
        <w:tc>
          <w:tcPr>
            <w:tcW w:w="1522" w:type="dxa"/>
          </w:tcPr>
          <w:p w14:paraId="6D89A010" w14:textId="77777777" w:rsidR="00963C0A" w:rsidRPr="00280E2A" w:rsidRDefault="00963C0A" w:rsidP="00963C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918" w:type="dxa"/>
          </w:tcPr>
          <w:p w14:paraId="53CE8112" w14:textId="77777777" w:rsidR="00963C0A" w:rsidRPr="00280E2A" w:rsidRDefault="00963C0A" w:rsidP="00963C0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343A61BD" w14:textId="77777777" w:rsidR="00963C0A" w:rsidRPr="00280E2A" w:rsidRDefault="00963C0A" w:rsidP="00963C0A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963C0A" w14:paraId="3C66530D" w14:textId="77777777" w:rsidTr="00325A28">
        <w:trPr>
          <w:trHeight w:val="673"/>
        </w:trPr>
        <w:tc>
          <w:tcPr>
            <w:tcW w:w="567" w:type="dxa"/>
          </w:tcPr>
          <w:p w14:paraId="0BCEB631" w14:textId="03F157AD" w:rsidR="00963C0A" w:rsidRPr="00963C0A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14.</w:t>
            </w:r>
          </w:p>
        </w:tc>
        <w:tc>
          <w:tcPr>
            <w:tcW w:w="8060" w:type="dxa"/>
          </w:tcPr>
          <w:p w14:paraId="14301DD1" w14:textId="770F53CB" w:rsidR="00963C0A" w:rsidRPr="00280E2A" w:rsidRDefault="00963C0A" w:rsidP="00963C0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963C0A">
              <w:rPr>
                <w:rFonts w:ascii="Times New Roman" w:eastAsia="SimSun" w:hAnsi="Times New Roman" w:cs="Arial"/>
                <w:color w:val="231F20"/>
                <w:kern w:val="3"/>
                <w:sz w:val="24"/>
                <w:szCs w:val="24"/>
                <w:lang w:eastAsia="zh-CN" w:bidi="hi-IN"/>
              </w:rPr>
              <w:t>Gwarancja 36 mies. obejmująca naprawę aparatu w pełnym zakresie i bez względu na przyczynę powstania uszkodzenia</w:t>
            </w:r>
          </w:p>
        </w:tc>
        <w:tc>
          <w:tcPr>
            <w:tcW w:w="1522" w:type="dxa"/>
          </w:tcPr>
          <w:p w14:paraId="14F48E41" w14:textId="77777777" w:rsidR="00963C0A" w:rsidRPr="00280E2A" w:rsidRDefault="00963C0A" w:rsidP="00963C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0502175A" w14:textId="77777777" w:rsidR="00963C0A" w:rsidRPr="00280E2A" w:rsidRDefault="00963C0A" w:rsidP="00963C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918" w:type="dxa"/>
          </w:tcPr>
          <w:p w14:paraId="3C4692F7" w14:textId="77777777" w:rsidR="00963C0A" w:rsidRPr="00280E2A" w:rsidRDefault="00963C0A" w:rsidP="00963C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7A80DB34" w14:textId="77777777" w:rsidR="00963C0A" w:rsidRPr="00280E2A" w:rsidRDefault="00963C0A" w:rsidP="00963C0A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963C0A" w14:paraId="404508FA" w14:textId="77777777" w:rsidTr="00325A28">
        <w:trPr>
          <w:trHeight w:val="588"/>
        </w:trPr>
        <w:tc>
          <w:tcPr>
            <w:tcW w:w="567" w:type="dxa"/>
          </w:tcPr>
          <w:p w14:paraId="3C8CE89F" w14:textId="4014B657" w:rsidR="00963C0A" w:rsidRPr="00963C0A" w:rsidRDefault="00963C0A" w:rsidP="00963C0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15.</w:t>
            </w:r>
          </w:p>
        </w:tc>
        <w:tc>
          <w:tcPr>
            <w:tcW w:w="8060" w:type="dxa"/>
          </w:tcPr>
          <w:p w14:paraId="04C4FFDF" w14:textId="707B31F3" w:rsidR="00963C0A" w:rsidRPr="00280E2A" w:rsidRDefault="00963C0A" w:rsidP="00963C0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963C0A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Pełna kompatybilność z posiadanym torem wizyjnym EXERA III</w:t>
            </w:r>
          </w:p>
        </w:tc>
        <w:tc>
          <w:tcPr>
            <w:tcW w:w="1522" w:type="dxa"/>
          </w:tcPr>
          <w:p w14:paraId="1498B4E7" w14:textId="77777777" w:rsidR="00963C0A" w:rsidRPr="00280E2A" w:rsidRDefault="00963C0A" w:rsidP="00963C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918" w:type="dxa"/>
          </w:tcPr>
          <w:p w14:paraId="4160BFCF" w14:textId="77777777" w:rsidR="00963C0A" w:rsidRPr="00280E2A" w:rsidRDefault="00963C0A" w:rsidP="00963C0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5" w:type="dxa"/>
          </w:tcPr>
          <w:p w14:paraId="37AB4363" w14:textId="77777777" w:rsidR="00963C0A" w:rsidRPr="00280E2A" w:rsidRDefault="00963C0A" w:rsidP="00963C0A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</w:tbl>
    <w:tbl>
      <w:tblPr>
        <w:tblW w:w="224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6663"/>
        <w:gridCol w:w="2410"/>
        <w:gridCol w:w="3491"/>
        <w:gridCol w:w="1471"/>
        <w:gridCol w:w="140"/>
        <w:gridCol w:w="2505"/>
        <w:gridCol w:w="3629"/>
        <w:gridCol w:w="1528"/>
      </w:tblGrid>
      <w:tr w:rsidR="00963C0A" w14:paraId="38D9715E" w14:textId="77777777" w:rsidTr="009C6D48">
        <w:trPr>
          <w:trHeight w:val="850"/>
        </w:trPr>
        <w:tc>
          <w:tcPr>
            <w:tcW w:w="14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E7A54" w14:textId="77777777" w:rsidR="00963C0A" w:rsidRDefault="00963C0A" w:rsidP="002540FE">
            <w:pPr>
              <w:rPr>
                <w:rFonts w:ascii="Arial Narrow" w:hAnsi="Arial Narrow"/>
              </w:rPr>
            </w:pPr>
          </w:p>
          <w:p w14:paraId="48577996" w14:textId="77777777" w:rsidR="009C6D48" w:rsidRDefault="009C6D48" w:rsidP="009C6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 i objaśnienia:</w:t>
            </w:r>
          </w:p>
          <w:p w14:paraId="5EE05B9D" w14:textId="77777777" w:rsidR="009C6D48" w:rsidRDefault="009C6D48" w:rsidP="009C6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• (*) Przedmiotowe środki dowodowe złożone wraz z ofertą na potwierdzenie parametrów ocenianych nie będą podlegały uzupełnieniu, Wykonawca do oferty załącza materiały firmowe w języku polskim – np. katalogi techniczne, foldery, specyfikacje handlowe, ulotki – dotyczy parametrów ocenianych (patrz Kryteria oceny ofert) </w:t>
            </w:r>
            <w:r>
              <w:rPr>
                <w:sz w:val="18"/>
                <w:szCs w:val="18"/>
              </w:rPr>
              <w:br/>
              <w:t>• Wykonawca zobowiązany jest do podania parametrów w jednostkach wskazanych w niniejszym opisie.</w:t>
            </w:r>
            <w:r>
              <w:rPr>
                <w:sz w:val="18"/>
                <w:szCs w:val="18"/>
              </w:rPr>
              <w:br/>
              <w:t>• W tabelce należy podać numer strony  katalogu, na której znajduje się opis parametru, a w katalogu należy wyróżnić kolorem lub podać numer parametru , którego dany opis dotyczy.</w:t>
            </w:r>
          </w:p>
          <w:p w14:paraId="602773FE" w14:textId="77777777" w:rsidR="009C6D48" w:rsidRDefault="009C6D48" w:rsidP="009C6D48">
            <w:pPr>
              <w:rPr>
                <w:sz w:val="18"/>
                <w:szCs w:val="18"/>
              </w:rPr>
            </w:pPr>
          </w:p>
          <w:p w14:paraId="6499CEEF" w14:textId="77777777" w:rsidR="009C6D48" w:rsidRDefault="009C6D48" w:rsidP="009C6D48">
            <w:pPr>
              <w:rPr>
                <w:sz w:val="18"/>
                <w:szCs w:val="18"/>
              </w:rPr>
            </w:pPr>
          </w:p>
          <w:p w14:paraId="7BA483BB" w14:textId="77777777" w:rsidR="009C6D48" w:rsidRDefault="009C6D48" w:rsidP="009C6D48">
            <w:r>
              <w:t>Miejscowość .......................................................... data ......................................................</w:t>
            </w:r>
          </w:p>
          <w:p w14:paraId="7098A84D" w14:textId="77777777" w:rsidR="006503FE" w:rsidRDefault="006503FE" w:rsidP="002540FE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0DA7026" w14:textId="77777777" w:rsidR="006503FE" w:rsidRDefault="006503FE" w:rsidP="002540FE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3680717" w14:textId="77777777" w:rsidR="006503FE" w:rsidRDefault="006503FE" w:rsidP="002540FE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D43EDBF" w14:textId="670D46F5" w:rsidR="00963C0A" w:rsidRDefault="00963C0A" w:rsidP="002540FE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Gwarancja i serwis</w:t>
            </w:r>
          </w:p>
          <w:p w14:paraId="3204A7BB" w14:textId="77777777" w:rsidR="00963C0A" w:rsidRDefault="00963C0A" w:rsidP="002540FE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387C6" w14:textId="77777777" w:rsidR="00963C0A" w:rsidRDefault="00963C0A" w:rsidP="002540FE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CA4C6" w14:textId="77777777" w:rsidR="00963C0A" w:rsidRDefault="00963C0A" w:rsidP="002540FE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A24DC" w14:textId="77777777" w:rsidR="00963C0A" w:rsidRDefault="00963C0A" w:rsidP="002540FE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1614D91A" w14:textId="77777777" w:rsidR="00963C0A" w:rsidRDefault="00963C0A" w:rsidP="002540FE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963C0A" w14:paraId="08BF1BA5" w14:textId="77777777" w:rsidTr="009C6D48">
        <w:trPr>
          <w:gridAfter w:val="4"/>
          <w:wAfter w:w="7802" w:type="dxa"/>
          <w:trHeight w:val="6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E63C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B9D518F" w14:textId="77777777" w:rsidR="00963C0A" w:rsidRPr="00280E2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928C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Gwarancja </w:t>
            </w:r>
            <w:r>
              <w:rPr>
                <w:rFonts w:cstheme="minorHAnsi"/>
              </w:rPr>
              <w:t xml:space="preserve">minimum </w:t>
            </w:r>
            <w:r w:rsidRPr="00280E2A">
              <w:rPr>
                <w:rFonts w:cstheme="minorHAnsi"/>
              </w:rPr>
              <w:t>24 miesiące.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D628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7D1C9970" w14:textId="77777777" w:rsidR="00963C0A" w:rsidRPr="00280E2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6E1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B60E" w14:textId="77777777" w:rsidR="00963C0A" w:rsidRPr="00280E2A" w:rsidRDefault="00963C0A" w:rsidP="002540FE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podać</w:t>
            </w:r>
          </w:p>
        </w:tc>
      </w:tr>
      <w:tr w:rsidR="00963C0A" w14:paraId="55C5BE90" w14:textId="77777777" w:rsidTr="009C6D48">
        <w:trPr>
          <w:gridAfter w:val="4"/>
          <w:wAfter w:w="7802" w:type="dxa"/>
          <w:trHeight w:val="6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347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1E7FF653" w14:textId="77777777" w:rsidR="00963C0A" w:rsidRPr="00280E2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853A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  <w:b/>
              </w:rPr>
              <w:t>I</w:t>
            </w:r>
            <w:r w:rsidRPr="00280E2A">
              <w:rPr>
                <w:rFonts w:cstheme="minorHAnsi"/>
              </w:rPr>
              <w:t xml:space="preserve">nstalacja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C8F4" w14:textId="77777777" w:rsidR="00963C0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</w:p>
          <w:p w14:paraId="65E20C09" w14:textId="77777777" w:rsidR="00963C0A" w:rsidRPr="00280E2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957B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4BD9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963C0A" w14:paraId="08761ED9" w14:textId="77777777" w:rsidTr="009C6D48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8862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2D78EAEC" w14:textId="77777777" w:rsidR="00963C0A" w:rsidRPr="00280E2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38FA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serwis gwarancyjny i dostępny serwis pogwarancyjny.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8F1C" w14:textId="77777777" w:rsidR="00963C0A" w:rsidRDefault="00963C0A" w:rsidP="002540FE">
            <w:pPr>
              <w:spacing w:line="254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</w:t>
            </w:r>
          </w:p>
          <w:p w14:paraId="635DF92A" w14:textId="77777777" w:rsidR="00963C0A" w:rsidRPr="00280E2A" w:rsidRDefault="00963C0A" w:rsidP="002540FE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    </w:t>
            </w: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1DA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B9C1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963C0A" w14:paraId="08A2D9E0" w14:textId="77777777" w:rsidTr="009C6D48">
        <w:trPr>
          <w:gridAfter w:val="4"/>
          <w:wAfter w:w="7802" w:type="dxa"/>
          <w:trHeight w:val="4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1684" w14:textId="77777777" w:rsidR="00963C0A" w:rsidRPr="00280E2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9BD2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Możliwość zgłaszania usterek 24h/dobę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A745" w14:textId="77777777" w:rsidR="00963C0A" w:rsidRPr="00280E2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F60F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57D1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963C0A" w14:paraId="27650B9C" w14:textId="77777777" w:rsidTr="009C6D48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1DE5" w14:textId="77777777" w:rsidR="00963C0A" w:rsidRPr="00280E2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</w:p>
          <w:p w14:paraId="42C0CAE2" w14:textId="77777777" w:rsidR="00963C0A" w:rsidRPr="00280E2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2121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Czas reakcji na zgłoszenie awarii w okresie gwarancji max. do 48 godzin (dotyczy dni roboczych).</w:t>
            </w:r>
          </w:p>
          <w:p w14:paraId="5FE7F7CE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8DC0" w14:textId="77777777" w:rsidR="00963C0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</w:p>
          <w:p w14:paraId="52BCD883" w14:textId="77777777" w:rsidR="00963C0A" w:rsidRPr="00280E2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0AA8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AC8A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  <w:p w14:paraId="123C1E5A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</w:p>
        </w:tc>
      </w:tr>
      <w:tr w:rsidR="00963C0A" w14:paraId="756FF7C3" w14:textId="77777777" w:rsidTr="009C6D48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19E4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F9D1ED7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19B4DDDF" w14:textId="77777777" w:rsidR="00963C0A" w:rsidRPr="00280E2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7D97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Naprawa powinna być wykonana w terminie 5 dni roboczych od dnia otrzymania zgłoszenia, w przypadku gdy naprawa wymaga sprowadzenia nowych części termin zostanie wydłużony do 10 dni roboczych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F1EE" w14:textId="77777777" w:rsidR="00963C0A" w:rsidRPr="00280E2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</w:p>
          <w:p w14:paraId="71241CC3" w14:textId="77777777" w:rsidR="00963C0A" w:rsidRPr="00280E2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</w:p>
          <w:p w14:paraId="117054DC" w14:textId="77777777" w:rsidR="00963C0A" w:rsidRPr="00280E2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44AE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8900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</w:p>
          <w:p w14:paraId="6E438AE8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</w:p>
          <w:p w14:paraId="3034D22E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963C0A" w14:paraId="04E8DAE7" w14:textId="77777777" w:rsidTr="009C6D48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7DD" w14:textId="77777777" w:rsidR="00963C0A" w:rsidRDefault="00963C0A" w:rsidP="002540FE">
            <w:pPr>
              <w:spacing w:line="254" w:lineRule="auto"/>
              <w:rPr>
                <w:rFonts w:cstheme="minorHAnsi"/>
                <w:b/>
              </w:rPr>
            </w:pPr>
          </w:p>
          <w:p w14:paraId="65B1B538" w14:textId="77777777" w:rsidR="00963C0A" w:rsidRPr="00280E2A" w:rsidRDefault="00963C0A" w:rsidP="002540FE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</w:t>
            </w:r>
            <w:r w:rsidRPr="00280E2A">
              <w:rPr>
                <w:rFonts w:cstheme="minorHAnsi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20AC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Liczba napraw powodująca wymianę podzespołu na nowy- maksimum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65F0" w14:textId="77777777" w:rsidR="00963C0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</w:p>
          <w:p w14:paraId="264F80FB" w14:textId="77777777" w:rsidR="00963C0A" w:rsidRPr="00280E2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A06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04E7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963C0A" w14:paraId="1C0566A0" w14:textId="77777777" w:rsidTr="009C6D48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803E" w14:textId="77777777" w:rsidR="00963C0A" w:rsidRPr="00280E2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  <w:r w:rsidRPr="00280E2A">
              <w:rPr>
                <w:rFonts w:cstheme="minorHAnsi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D0CB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Minimalny okres przestoju ponad czas przewidziany na naprawę wydłużający gwarancję- 5 dni roboczych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E8C4" w14:textId="77777777" w:rsidR="00963C0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</w:p>
          <w:p w14:paraId="0F3A8C0F" w14:textId="77777777" w:rsidR="00963C0A" w:rsidRPr="00280E2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E1A8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CB70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963C0A" w14:paraId="73861F20" w14:textId="77777777" w:rsidTr="009C6D48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C0EC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07BEB70" w14:textId="77777777" w:rsidR="00963C0A" w:rsidRPr="00280E2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280E2A">
              <w:rPr>
                <w:rFonts w:cstheme="minorHAnsi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E907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Szkolenie personelu medycznego w zakresie eksploatacji i obsługi aparatu w miejscu instalacji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7402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DE23421" w14:textId="77777777" w:rsidR="00963C0A" w:rsidRPr="00280E2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8515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4378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B9523AB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963C0A" w14:paraId="237B6976" w14:textId="77777777" w:rsidTr="009C6D48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FDD1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6C6A2A0B" w14:textId="77777777" w:rsidR="00963C0A" w:rsidRPr="00280E2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280E2A">
              <w:rPr>
                <w:rFonts w:cstheme="minorHAnsi"/>
              </w:rPr>
              <w:t xml:space="preserve">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D039" w14:textId="77777777" w:rsidR="00963C0A" w:rsidRPr="00280E2A" w:rsidRDefault="00963C0A" w:rsidP="002540FE">
            <w:pPr>
              <w:snapToGrid w:val="0"/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Dokumenty dopuszczające do obrotu i używania na terenie RP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E7A8" w14:textId="77777777" w:rsidR="00963C0A" w:rsidRPr="00280E2A" w:rsidRDefault="00963C0A" w:rsidP="002540FE">
            <w:pPr>
              <w:snapToGrid w:val="0"/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06C7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C5C0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5F6E3F33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963C0A" w14:paraId="0E11CA4A" w14:textId="77777777" w:rsidTr="009C6D48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96DA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496D11DF" w14:textId="77777777" w:rsidR="00963C0A" w:rsidRPr="00280E2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280E2A">
              <w:rPr>
                <w:rFonts w:cstheme="minorHAnsi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6855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Instrukcja obsługi w języku polskim (dostarczyć razem z aparatem)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7A4B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691E5AFF" w14:textId="77777777" w:rsidR="00963C0A" w:rsidRPr="00280E2A" w:rsidRDefault="00963C0A" w:rsidP="002540FE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DAFA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9B4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5EF592E8" w14:textId="77777777" w:rsidR="00963C0A" w:rsidRPr="00280E2A" w:rsidRDefault="00963C0A" w:rsidP="002540FE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</w:tbl>
    <w:p w14:paraId="5B8A43F6" w14:textId="77777777" w:rsidR="00963C0A" w:rsidRDefault="00963C0A" w:rsidP="00963C0A">
      <w:pPr>
        <w:rPr>
          <w:rFonts w:ascii="Arial Narrow" w:hAnsi="Arial Narrow"/>
        </w:rPr>
      </w:pPr>
    </w:p>
    <w:p w14:paraId="625E0E5B" w14:textId="77777777" w:rsidR="00963C0A" w:rsidRDefault="00963C0A" w:rsidP="00963C0A">
      <w:pPr>
        <w:rPr>
          <w:rFonts w:ascii="Arial Narrow" w:hAnsi="Arial Narrow"/>
        </w:rPr>
      </w:pPr>
    </w:p>
    <w:p w14:paraId="2C6FE9BC" w14:textId="77777777" w:rsidR="00325A28" w:rsidRDefault="00325A28" w:rsidP="00EA311A">
      <w:pPr>
        <w:rPr>
          <w:rFonts w:ascii="Arial Narrow" w:hAnsi="Arial Narrow"/>
        </w:rPr>
      </w:pPr>
    </w:p>
    <w:p w14:paraId="73034F4E" w14:textId="77777777" w:rsidR="0089082B" w:rsidRDefault="0089082B" w:rsidP="00EA311A">
      <w:pPr>
        <w:rPr>
          <w:rFonts w:ascii="Arial Narrow" w:hAnsi="Arial Narrow"/>
        </w:rPr>
      </w:pPr>
    </w:p>
    <w:p w14:paraId="4D1157B6" w14:textId="77777777" w:rsidR="0089082B" w:rsidRDefault="0089082B" w:rsidP="00EA311A">
      <w:pPr>
        <w:rPr>
          <w:rFonts w:ascii="Arial Narrow" w:hAnsi="Arial Narrow"/>
        </w:rPr>
      </w:pPr>
    </w:p>
    <w:p w14:paraId="24B8CBE1" w14:textId="77777777" w:rsidR="0089082B" w:rsidRDefault="0089082B" w:rsidP="00EA311A">
      <w:pPr>
        <w:rPr>
          <w:rFonts w:ascii="Arial Narrow" w:hAnsi="Arial Narrow"/>
        </w:rPr>
      </w:pPr>
    </w:p>
    <w:p w14:paraId="185F9F6C" w14:textId="77777777" w:rsidR="0089082B" w:rsidRDefault="0089082B" w:rsidP="00EA311A">
      <w:pPr>
        <w:rPr>
          <w:rFonts w:ascii="Arial Narrow" w:hAnsi="Arial Narrow"/>
        </w:rPr>
      </w:pPr>
    </w:p>
    <w:p w14:paraId="19C03344" w14:textId="77777777" w:rsidR="0089082B" w:rsidRDefault="0089082B" w:rsidP="00EA311A">
      <w:pPr>
        <w:rPr>
          <w:rFonts w:ascii="Arial Narrow" w:hAnsi="Arial Narrow"/>
        </w:rPr>
      </w:pPr>
    </w:p>
    <w:p w14:paraId="0AE688C5" w14:textId="77777777" w:rsidR="0089082B" w:rsidRDefault="0089082B" w:rsidP="00EA311A">
      <w:pPr>
        <w:rPr>
          <w:rFonts w:ascii="Arial Narrow" w:hAnsi="Arial Narrow"/>
        </w:rPr>
      </w:pPr>
    </w:p>
    <w:p w14:paraId="3C2C2136" w14:textId="77777777" w:rsidR="00F32AF0" w:rsidRDefault="00F32AF0" w:rsidP="00EA311A">
      <w:pPr>
        <w:rPr>
          <w:rFonts w:ascii="Arial Narrow" w:hAnsi="Arial Narrow"/>
        </w:rPr>
      </w:pPr>
    </w:p>
    <w:tbl>
      <w:tblPr>
        <w:tblStyle w:val="Tabela-Siatka"/>
        <w:tblW w:w="14787" w:type="dxa"/>
        <w:tblLayout w:type="fixed"/>
        <w:tblLook w:val="04A0" w:firstRow="1" w:lastRow="0" w:firstColumn="1" w:lastColumn="0" w:noHBand="0" w:noVBand="1"/>
      </w:tblPr>
      <w:tblGrid>
        <w:gridCol w:w="567"/>
        <w:gridCol w:w="8239"/>
        <w:gridCol w:w="1582"/>
        <w:gridCol w:w="2795"/>
        <w:gridCol w:w="1604"/>
      </w:tblGrid>
      <w:tr w:rsidR="006C34B0" w14:paraId="2D100313" w14:textId="77777777" w:rsidTr="00F32AF0">
        <w:trPr>
          <w:trHeight w:val="28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EF1A5" w14:textId="77777777" w:rsidR="006C34B0" w:rsidRDefault="006C34B0" w:rsidP="001A04B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62534" w14:textId="4C80CE16" w:rsidR="006C34B0" w:rsidRDefault="006C34B0" w:rsidP="001A04B9">
            <w:pPr>
              <w:spacing w:after="0" w:line="240" w:lineRule="auto"/>
              <w:rPr>
                <w:rFonts w:eastAsia="Calibri"/>
                <w:b/>
              </w:rPr>
            </w:pPr>
          </w:p>
          <w:tbl>
            <w:tblPr>
              <w:tblW w:w="821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17"/>
            </w:tblGrid>
            <w:tr w:rsidR="006C34B0" w:rsidRPr="00EA311A" w14:paraId="1A5C6701" w14:textId="77777777" w:rsidTr="001A04B9">
              <w:trPr>
                <w:trHeight w:val="299"/>
              </w:trPr>
              <w:tc>
                <w:tcPr>
                  <w:tcW w:w="8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F5A62" w14:textId="77777777" w:rsidR="006C34B0" w:rsidRDefault="006C34B0" w:rsidP="0089082B">
                  <w:pPr>
                    <w:pStyle w:val="Standard"/>
                    <w:widowControl/>
                    <w:suppressAutoHyphens w:val="0"/>
                    <w:snapToGrid w:val="0"/>
                    <w:rPr>
                      <w:rFonts w:eastAsia="Times New Roman" w:cs="Tahoma"/>
                      <w:b/>
                      <w:bCs/>
                      <w:color w:val="000000"/>
                      <w:lang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ZAKRES NR 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–</w:t>
                  </w:r>
                  <w:r>
                    <w:t xml:space="preserve"> </w:t>
                  </w:r>
                  <w:r>
                    <w:rPr>
                      <w:rFonts w:eastAsia="Times New Roman" w:cs="Tahoma"/>
                      <w:b/>
                      <w:bCs/>
                      <w:color w:val="000000"/>
                      <w:lang/>
                    </w:rPr>
                    <w:t>PROCESOR OBRAZU HDTV 1080p – 1 SZTUKA ( zestaw )</w:t>
                  </w:r>
                </w:p>
                <w:p w14:paraId="2BB0027E" w14:textId="52CB3E96" w:rsidR="006C34B0" w:rsidRPr="00EA311A" w:rsidRDefault="006C34B0" w:rsidP="001A04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C34B0" w:rsidRPr="00EA311A" w14:paraId="1CC22577" w14:textId="77777777" w:rsidTr="001A04B9">
              <w:trPr>
                <w:trHeight w:val="299"/>
              </w:trPr>
              <w:tc>
                <w:tcPr>
                  <w:tcW w:w="8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852EC" w14:textId="77777777" w:rsidR="006C34B0" w:rsidRPr="00EA311A" w:rsidRDefault="006C34B0" w:rsidP="001A04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  <w:r w:rsidRPr="00EA3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Załącznik nr  1B </w:t>
                  </w:r>
                  <w:r w:rsidRPr="00EA3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pl-PL"/>
                    </w:rPr>
                    <w:t>Parametry techniczne</w:t>
                  </w:r>
                </w:p>
              </w:tc>
            </w:tr>
            <w:tr w:rsidR="006C34B0" w:rsidRPr="00EA311A" w14:paraId="52608E47" w14:textId="77777777" w:rsidTr="001A04B9">
              <w:trPr>
                <w:trHeight w:val="299"/>
              </w:trPr>
              <w:tc>
                <w:tcPr>
                  <w:tcW w:w="8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41820" w14:textId="77777777" w:rsidR="006C34B0" w:rsidRDefault="006C34B0" w:rsidP="001A04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  <w:r w:rsidRPr="00EA31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  <w:lang w:eastAsia="pl-PL"/>
                    </w:rPr>
                    <w:t>ZESTAWIENIE PARAMETRÓW I WARUNKÓW WYMAGANYCH/OCENIANYCH</w:t>
                  </w:r>
                </w:p>
                <w:p w14:paraId="5686C722" w14:textId="77777777" w:rsidR="006C34B0" w:rsidRDefault="006C34B0" w:rsidP="001A04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</w:p>
                <w:p w14:paraId="0883C176" w14:textId="77777777" w:rsidR="006C34B0" w:rsidRDefault="006C34B0" w:rsidP="001A04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</w:p>
                <w:p w14:paraId="4303DE94" w14:textId="77777777" w:rsidR="006C34B0" w:rsidRDefault="006C34B0" w:rsidP="001A04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</w:p>
                <w:p w14:paraId="42C5FCC7" w14:textId="77777777" w:rsidR="006C34B0" w:rsidRDefault="006C34B0" w:rsidP="001A04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</w:p>
                <w:p w14:paraId="06BE71EC" w14:textId="77777777" w:rsidR="006C34B0" w:rsidRDefault="006C34B0" w:rsidP="001A04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</w:p>
                <w:p w14:paraId="53252C98" w14:textId="77777777" w:rsidR="006C34B0" w:rsidRDefault="006C34B0" w:rsidP="001A04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</w:p>
                <w:p w14:paraId="542CB675" w14:textId="77777777" w:rsidR="006C34B0" w:rsidRPr="00EA311A" w:rsidRDefault="006C34B0" w:rsidP="001A04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</w:p>
              </w:tc>
            </w:tr>
          </w:tbl>
          <w:p w14:paraId="5D3F2996" w14:textId="77777777" w:rsidR="006C34B0" w:rsidRDefault="006C34B0" w:rsidP="001A04B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B39A1" w14:textId="77777777" w:rsidR="006C34B0" w:rsidRDefault="006C34B0" w:rsidP="001A04B9">
            <w:pPr>
              <w:spacing w:after="0" w:line="240" w:lineRule="auto"/>
              <w:ind w:firstLine="59"/>
              <w:rPr>
                <w:rFonts w:eastAsia="Calibri"/>
                <w:b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EC309" w14:textId="77777777" w:rsidR="006C34B0" w:rsidRDefault="006C34B0" w:rsidP="001A04B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CF92C" w14:textId="77777777" w:rsidR="006C34B0" w:rsidRDefault="006C34B0" w:rsidP="001A04B9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6C34B0" w14:paraId="0D2953B3" w14:textId="77777777" w:rsidTr="00F32AF0">
        <w:trPr>
          <w:trHeight w:val="1719"/>
        </w:trPr>
        <w:tc>
          <w:tcPr>
            <w:tcW w:w="567" w:type="dxa"/>
            <w:tcBorders>
              <w:top w:val="single" w:sz="4" w:space="0" w:color="auto"/>
            </w:tcBorders>
          </w:tcPr>
          <w:p w14:paraId="386746FC" w14:textId="77777777" w:rsidR="006C34B0" w:rsidRDefault="006C34B0" w:rsidP="001A04B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239" w:type="dxa"/>
            <w:tcBorders>
              <w:top w:val="single" w:sz="4" w:space="0" w:color="auto"/>
            </w:tcBorders>
          </w:tcPr>
          <w:p w14:paraId="5A52AD91" w14:textId="2F38FDA4" w:rsidR="006C34B0" w:rsidRDefault="006C34B0" w:rsidP="001A04B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Nazwa/Opis parametru</w:t>
            </w:r>
          </w:p>
          <w:p w14:paraId="30D98053" w14:textId="77777777" w:rsidR="006C34B0" w:rsidRDefault="006C34B0" w:rsidP="001A04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b.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14:paraId="231CB22B" w14:textId="77777777" w:rsidR="006C34B0" w:rsidRDefault="006C34B0" w:rsidP="001A04B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Parametr wymagany/ (graniczny) i/lub oceniany</w:t>
            </w:r>
          </w:p>
          <w:p w14:paraId="1EEBD013" w14:textId="77777777" w:rsidR="006C34B0" w:rsidRDefault="006C34B0" w:rsidP="001A04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795" w:type="dxa"/>
            <w:tcBorders>
              <w:top w:val="single" w:sz="4" w:space="0" w:color="auto"/>
            </w:tcBorders>
          </w:tcPr>
          <w:p w14:paraId="579A2212" w14:textId="77777777" w:rsidR="006C34B0" w:rsidRPr="002955DB" w:rsidRDefault="006C34B0" w:rsidP="001A04B9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Parametr oferowany</w:t>
            </w:r>
            <w:r>
              <w:rPr>
                <w:b/>
              </w:rPr>
              <w:t xml:space="preserve"> </w:t>
            </w:r>
            <w:r w:rsidRPr="002955D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955DB">
              <w:rPr>
                <w:b/>
              </w:rPr>
              <w:t>wpisuje Wykonawca</w:t>
            </w:r>
          </w:p>
          <w:p w14:paraId="4F19FD15" w14:textId="77777777" w:rsidR="006C34B0" w:rsidRPr="002955DB" w:rsidRDefault="006C34B0" w:rsidP="001A04B9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(w miejscach oznaczonych (*) podać numer strony oferty z potwierdzeniem zaoferowanego parametru)</w:t>
            </w:r>
          </w:p>
          <w:p w14:paraId="330EE1BA" w14:textId="77777777" w:rsidR="006C34B0" w:rsidRDefault="006C34B0" w:rsidP="001A04B9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d.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5CF660E7" w14:textId="77777777" w:rsidR="006C34B0" w:rsidRPr="002955DB" w:rsidRDefault="006C34B0" w:rsidP="001A04B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2955DB">
              <w:rPr>
                <w:rFonts w:eastAsia="Calibri"/>
                <w:b/>
              </w:rPr>
              <w:t>Zasady oceny</w:t>
            </w:r>
          </w:p>
          <w:p w14:paraId="72F070EE" w14:textId="77777777" w:rsidR="006C34B0" w:rsidRDefault="006C34B0" w:rsidP="001A04B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2955DB">
              <w:rPr>
                <w:rFonts w:eastAsia="Calibri"/>
                <w:b/>
              </w:rPr>
              <w:t>e.</w:t>
            </w:r>
          </w:p>
        </w:tc>
      </w:tr>
      <w:tr w:rsidR="00F32AF0" w:rsidRPr="00280E2A" w14:paraId="74E11CD3" w14:textId="77777777" w:rsidTr="005E6D1C">
        <w:trPr>
          <w:trHeight w:val="555"/>
        </w:trPr>
        <w:tc>
          <w:tcPr>
            <w:tcW w:w="14787" w:type="dxa"/>
            <w:gridSpan w:val="5"/>
          </w:tcPr>
          <w:p w14:paraId="24229873" w14:textId="77777777" w:rsidR="00F32AF0" w:rsidRDefault="00F32AF0" w:rsidP="006C34B0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 w:cs="Tahoma"/>
                <w:b/>
                <w:bCs/>
                <w:color w:val="000000"/>
                <w:lang/>
              </w:rPr>
            </w:pPr>
            <w:r>
              <w:rPr>
                <w:rFonts w:eastAsia="Times New Roman" w:cs="Tahoma"/>
                <w:b/>
                <w:bCs/>
                <w:color w:val="000000"/>
                <w:lang/>
              </w:rPr>
              <w:t>PROCESOR OBRAZU HDTV 1080p – 1 SZTUKA ( zestaw )</w:t>
            </w:r>
          </w:p>
          <w:p w14:paraId="3AFC1C94" w14:textId="5E3F3749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C34B0" w:rsidRPr="00280E2A" w14:paraId="5D8B062F" w14:textId="77777777" w:rsidTr="00F32AF0">
        <w:trPr>
          <w:trHeight w:val="269"/>
        </w:trPr>
        <w:tc>
          <w:tcPr>
            <w:tcW w:w="567" w:type="dxa"/>
          </w:tcPr>
          <w:p w14:paraId="75EC7AE8" w14:textId="32C0E083" w:rsidR="006C34B0" w:rsidRPr="00963C0A" w:rsidRDefault="00F32AF0" w:rsidP="001A04B9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8239" w:type="dxa"/>
          </w:tcPr>
          <w:p w14:paraId="7B1BBA4B" w14:textId="4BD1A2C3" w:rsidR="006C34B0" w:rsidRPr="00280E2A" w:rsidRDefault="006C34B0" w:rsidP="001A04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C34B0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Możliwość wyboru standardu obrazowania spośród: HDTV1080p, HDTV1080i, SXGA, SDTV.</w:t>
            </w:r>
          </w:p>
        </w:tc>
        <w:tc>
          <w:tcPr>
            <w:tcW w:w="1582" w:type="dxa"/>
          </w:tcPr>
          <w:p w14:paraId="71C6C1F5" w14:textId="77777777" w:rsidR="006C34B0" w:rsidRPr="00280E2A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710BD7CD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6E62C0CA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6C34B0" w:rsidRPr="00280E2A" w14:paraId="3AF41770" w14:textId="77777777" w:rsidTr="00F32AF0">
        <w:trPr>
          <w:trHeight w:val="269"/>
        </w:trPr>
        <w:tc>
          <w:tcPr>
            <w:tcW w:w="567" w:type="dxa"/>
          </w:tcPr>
          <w:p w14:paraId="46521927" w14:textId="737D0643" w:rsidR="006C34B0" w:rsidRPr="00963C0A" w:rsidRDefault="00F32AF0" w:rsidP="001A04B9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8239" w:type="dxa"/>
          </w:tcPr>
          <w:p w14:paraId="39791C34" w14:textId="0E20BBF7" w:rsidR="006C34B0" w:rsidRPr="00255225" w:rsidRDefault="006C34B0" w:rsidP="001A04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Cyfrowe wyjścia HDTV1080: DVI-D, 2X HD-SDI,</w:t>
            </w:r>
          </w:p>
        </w:tc>
        <w:tc>
          <w:tcPr>
            <w:tcW w:w="1582" w:type="dxa"/>
          </w:tcPr>
          <w:p w14:paraId="763BDCA4" w14:textId="77777777" w:rsidR="006C34B0" w:rsidRPr="00255225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55225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718C730A" w14:textId="77777777" w:rsidR="006C34B0" w:rsidRPr="00255225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34264364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  <w:r w:rsidRPr="00255225">
              <w:rPr>
                <w:rFonts w:eastAsia="Calibri" w:cstheme="minorHAnsi"/>
              </w:rPr>
              <w:t>Wymagane</w:t>
            </w:r>
          </w:p>
        </w:tc>
      </w:tr>
      <w:tr w:rsidR="006C34B0" w:rsidRPr="00280E2A" w14:paraId="5CF7A5F2" w14:textId="77777777" w:rsidTr="00F32AF0">
        <w:trPr>
          <w:trHeight w:val="269"/>
        </w:trPr>
        <w:tc>
          <w:tcPr>
            <w:tcW w:w="567" w:type="dxa"/>
          </w:tcPr>
          <w:p w14:paraId="3411282A" w14:textId="53BEF0CB" w:rsidR="006C34B0" w:rsidRPr="00963C0A" w:rsidRDefault="00F32AF0" w:rsidP="001A04B9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8239" w:type="dxa"/>
          </w:tcPr>
          <w:p w14:paraId="413401CC" w14:textId="0F65782C" w:rsidR="006C34B0" w:rsidRPr="006C34B0" w:rsidRDefault="006C34B0" w:rsidP="001A04B9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proofErr w:type="spellStart"/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/>
              </w:rPr>
              <w:t>Wyjścia</w:t>
            </w:r>
            <w:proofErr w:type="spellEnd"/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/>
              </w:rPr>
              <w:t>wideo</w:t>
            </w:r>
            <w:proofErr w:type="spellEnd"/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/>
              </w:rPr>
              <w:t xml:space="preserve"> standard: S-video, Composite</w:t>
            </w:r>
          </w:p>
        </w:tc>
        <w:tc>
          <w:tcPr>
            <w:tcW w:w="1582" w:type="dxa"/>
          </w:tcPr>
          <w:p w14:paraId="0335CE59" w14:textId="77777777" w:rsidR="006C34B0" w:rsidRPr="00280E2A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4239DAA3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408582CC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6C34B0" w:rsidRPr="00280E2A" w14:paraId="5216ACFA" w14:textId="77777777" w:rsidTr="00F32AF0">
        <w:trPr>
          <w:trHeight w:val="538"/>
        </w:trPr>
        <w:tc>
          <w:tcPr>
            <w:tcW w:w="567" w:type="dxa"/>
          </w:tcPr>
          <w:p w14:paraId="28F432C0" w14:textId="2E30ED4B" w:rsidR="006C34B0" w:rsidRPr="00963C0A" w:rsidRDefault="00F32AF0" w:rsidP="001A04B9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8239" w:type="dxa"/>
          </w:tcPr>
          <w:p w14:paraId="23A62CF4" w14:textId="5FB323B8" w:rsidR="006C34B0" w:rsidRPr="00280E2A" w:rsidRDefault="006C34B0" w:rsidP="001A04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spellStart"/>
            <w:r w:rsidRPr="006C34B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en-US"/>
              </w:rPr>
              <w:t>Wejścia</w:t>
            </w:r>
            <w:proofErr w:type="spellEnd"/>
            <w:r w:rsidRPr="006C34B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en-US"/>
              </w:rPr>
              <w:t xml:space="preserve"> HDTV: HD-SDI</w:t>
            </w:r>
          </w:p>
        </w:tc>
        <w:tc>
          <w:tcPr>
            <w:tcW w:w="1582" w:type="dxa"/>
          </w:tcPr>
          <w:p w14:paraId="39173FAB" w14:textId="77777777" w:rsidR="006C34B0" w:rsidRPr="00280E2A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4BF25159" w14:textId="77777777" w:rsidR="006C34B0" w:rsidRPr="00280E2A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795" w:type="dxa"/>
          </w:tcPr>
          <w:p w14:paraId="2A278F16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4AA90AF8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6C34B0" w:rsidRPr="00280E2A" w14:paraId="4E31CEE3" w14:textId="77777777" w:rsidTr="00F32AF0">
        <w:trPr>
          <w:trHeight w:val="523"/>
        </w:trPr>
        <w:tc>
          <w:tcPr>
            <w:tcW w:w="567" w:type="dxa"/>
          </w:tcPr>
          <w:p w14:paraId="65BDD4CF" w14:textId="3D2A6754" w:rsidR="006C34B0" w:rsidRPr="00963C0A" w:rsidRDefault="00F32AF0" w:rsidP="001A04B9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8239" w:type="dxa"/>
          </w:tcPr>
          <w:p w14:paraId="4AF6C757" w14:textId="1A018F4E" w:rsidR="006C34B0" w:rsidRPr="00280E2A" w:rsidRDefault="006C34B0" w:rsidP="001A04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 xml:space="preserve">Wyjście komunikacyjne: Ethernet/DICOMM, </w:t>
            </w:r>
            <w:proofErr w:type="spellStart"/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Fire</w:t>
            </w:r>
            <w:proofErr w:type="spellEnd"/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 xml:space="preserve"> – </w:t>
            </w:r>
            <w:proofErr w:type="spellStart"/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wire</w:t>
            </w:r>
            <w:proofErr w:type="spellEnd"/>
          </w:p>
        </w:tc>
        <w:tc>
          <w:tcPr>
            <w:tcW w:w="1582" w:type="dxa"/>
          </w:tcPr>
          <w:p w14:paraId="784A2A3F" w14:textId="77777777" w:rsidR="006C34B0" w:rsidRPr="00280E2A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5043A454" w14:textId="77777777" w:rsidR="006C34B0" w:rsidRPr="00280E2A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795" w:type="dxa"/>
          </w:tcPr>
          <w:p w14:paraId="4E0404A7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0B336837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6C34B0" w:rsidRPr="00280E2A" w14:paraId="4C54E0D8" w14:textId="77777777" w:rsidTr="00F32AF0">
        <w:trPr>
          <w:trHeight w:val="538"/>
        </w:trPr>
        <w:tc>
          <w:tcPr>
            <w:tcW w:w="567" w:type="dxa"/>
          </w:tcPr>
          <w:p w14:paraId="34DDB7CF" w14:textId="65B8B5F7" w:rsidR="006C34B0" w:rsidRPr="00963C0A" w:rsidRDefault="00F32AF0" w:rsidP="001A04B9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8239" w:type="dxa"/>
            <w:shd w:val="clear" w:color="auto" w:fill="auto"/>
          </w:tcPr>
          <w:p w14:paraId="67DAAA30" w14:textId="2D01ED9C" w:rsidR="006C34B0" w:rsidRPr="00280E2A" w:rsidRDefault="006C34B0" w:rsidP="001A04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Menu funkcyjne oraz komunikaty procesora wyświetlane w pełni w języku polskim</w:t>
            </w:r>
          </w:p>
        </w:tc>
        <w:tc>
          <w:tcPr>
            <w:tcW w:w="1582" w:type="dxa"/>
            <w:shd w:val="clear" w:color="auto" w:fill="auto"/>
          </w:tcPr>
          <w:p w14:paraId="4ABFD777" w14:textId="77777777" w:rsidR="006C34B0" w:rsidRPr="00280E2A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3CB9DCE1" w14:textId="77777777" w:rsidR="006C34B0" w:rsidRPr="00280E2A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795" w:type="dxa"/>
            <w:shd w:val="clear" w:color="auto" w:fill="auto"/>
          </w:tcPr>
          <w:p w14:paraId="415B65C0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6A5B5190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6C34B0" w:rsidRPr="00280E2A" w14:paraId="7D2AE4E2" w14:textId="77777777" w:rsidTr="00F32AF0">
        <w:trPr>
          <w:trHeight w:val="523"/>
        </w:trPr>
        <w:tc>
          <w:tcPr>
            <w:tcW w:w="567" w:type="dxa"/>
          </w:tcPr>
          <w:p w14:paraId="3695F6D5" w14:textId="2A7B6FCA" w:rsidR="006C34B0" w:rsidRPr="00963C0A" w:rsidRDefault="00F32AF0" w:rsidP="001A04B9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8239" w:type="dxa"/>
            <w:shd w:val="clear" w:color="auto" w:fill="auto"/>
            <w:vAlign w:val="center"/>
          </w:tcPr>
          <w:p w14:paraId="6F42AF02" w14:textId="02AC3D54" w:rsidR="006C34B0" w:rsidRPr="00280E2A" w:rsidRDefault="006C34B0" w:rsidP="001A04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Polskie czcionki komunikatów procesora</w:t>
            </w:r>
          </w:p>
        </w:tc>
        <w:tc>
          <w:tcPr>
            <w:tcW w:w="1582" w:type="dxa"/>
            <w:shd w:val="clear" w:color="auto" w:fill="auto"/>
          </w:tcPr>
          <w:p w14:paraId="6C40D92F" w14:textId="77777777" w:rsidR="006C34B0" w:rsidRPr="00255225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55225">
              <w:rPr>
                <w:rFonts w:eastAsia="Calibri" w:cstheme="minorHAnsi"/>
              </w:rPr>
              <w:t>TAK</w:t>
            </w:r>
          </w:p>
          <w:p w14:paraId="0ED8CADA" w14:textId="77777777" w:rsidR="006C34B0" w:rsidRPr="00255225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795" w:type="dxa"/>
            <w:shd w:val="clear" w:color="auto" w:fill="auto"/>
          </w:tcPr>
          <w:p w14:paraId="2DEABA87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2102A2C3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6C34B0" w:rsidRPr="00280E2A" w14:paraId="5B8395FC" w14:textId="77777777" w:rsidTr="00F32AF0">
        <w:trPr>
          <w:trHeight w:val="598"/>
        </w:trPr>
        <w:tc>
          <w:tcPr>
            <w:tcW w:w="567" w:type="dxa"/>
          </w:tcPr>
          <w:p w14:paraId="3D267F2E" w14:textId="2AC9E251" w:rsidR="006C34B0" w:rsidRPr="00963C0A" w:rsidRDefault="00F32AF0" w:rsidP="001A04B9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8239" w:type="dxa"/>
            <w:shd w:val="clear" w:color="auto" w:fill="auto"/>
          </w:tcPr>
          <w:p w14:paraId="719BAE54" w14:textId="2C3A406B" w:rsidR="006C34B0" w:rsidRPr="000D0664" w:rsidRDefault="006C34B0" w:rsidP="001A04B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Możliwość używania znaków diakrytycznych (</w:t>
            </w:r>
            <w:proofErr w:type="spellStart"/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ą,ę,ć,ł,ń,ó,ż,ź</w:t>
            </w:r>
            <w:proofErr w:type="spellEnd"/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) podczas wpisywania imienia i nazwiska pacjenta.</w:t>
            </w:r>
          </w:p>
        </w:tc>
        <w:tc>
          <w:tcPr>
            <w:tcW w:w="1582" w:type="dxa"/>
            <w:shd w:val="clear" w:color="auto" w:fill="auto"/>
          </w:tcPr>
          <w:p w14:paraId="7C7BD302" w14:textId="77777777" w:rsidR="006C34B0" w:rsidRPr="00280E2A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  <w:shd w:val="clear" w:color="auto" w:fill="auto"/>
          </w:tcPr>
          <w:p w14:paraId="355AF5BA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7D91C01A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6C34B0" w:rsidRPr="00280E2A" w14:paraId="7E5EBAFC" w14:textId="77777777" w:rsidTr="00F32AF0">
        <w:trPr>
          <w:trHeight w:val="703"/>
        </w:trPr>
        <w:tc>
          <w:tcPr>
            <w:tcW w:w="567" w:type="dxa"/>
          </w:tcPr>
          <w:p w14:paraId="0C963165" w14:textId="666F52EA" w:rsidR="006C34B0" w:rsidRPr="00963C0A" w:rsidRDefault="00F32AF0" w:rsidP="001A04B9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color w:val="231F2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231F20"/>
                <w:kern w:val="3"/>
                <w:sz w:val="24"/>
                <w:szCs w:val="24"/>
                <w:lang w:eastAsia="zh-CN" w:bidi="hi-IN"/>
              </w:rPr>
              <w:lastRenderedPageBreak/>
              <w:t>9.</w:t>
            </w:r>
          </w:p>
        </w:tc>
        <w:tc>
          <w:tcPr>
            <w:tcW w:w="8239" w:type="dxa"/>
            <w:shd w:val="clear" w:color="auto" w:fill="auto"/>
          </w:tcPr>
          <w:p w14:paraId="621DDE27" w14:textId="0061F098" w:rsidR="006C34B0" w:rsidRPr="00280E2A" w:rsidRDefault="006C34B0" w:rsidP="001A04B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 xml:space="preserve">Możliwość podłączenia urządzeń magazynujących - USB </w:t>
            </w:r>
            <w:proofErr w:type="spellStart"/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Stick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14:paraId="2EE076CE" w14:textId="77777777" w:rsidR="006C34B0" w:rsidRPr="00280E2A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743A813E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795" w:type="dxa"/>
            <w:shd w:val="clear" w:color="auto" w:fill="auto"/>
          </w:tcPr>
          <w:p w14:paraId="037D2183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727B46F9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6C34B0" w:rsidRPr="00280E2A" w14:paraId="0CEE115C" w14:textId="77777777" w:rsidTr="00F32AF0">
        <w:trPr>
          <w:trHeight w:val="854"/>
        </w:trPr>
        <w:tc>
          <w:tcPr>
            <w:tcW w:w="567" w:type="dxa"/>
          </w:tcPr>
          <w:p w14:paraId="67F6A6D6" w14:textId="3AE35E73" w:rsidR="006C34B0" w:rsidRDefault="00F32AF0" w:rsidP="001A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ascii="Times New Roman" w:hAnsi="Times New Roman" w:cs="Arial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231F20"/>
                <w:sz w:val="24"/>
                <w:szCs w:val="24"/>
              </w:rPr>
              <w:t>10.</w:t>
            </w:r>
          </w:p>
        </w:tc>
        <w:tc>
          <w:tcPr>
            <w:tcW w:w="8239" w:type="dxa"/>
            <w:shd w:val="clear" w:color="auto" w:fill="auto"/>
            <w:vAlign w:val="center"/>
          </w:tcPr>
          <w:p w14:paraId="1338518E" w14:textId="70D22464" w:rsidR="006C34B0" w:rsidRPr="00012874" w:rsidRDefault="006C34B0" w:rsidP="001A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 w:rsidRPr="006C34B0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Zapisywanie zdjęć jako JPEG lub bezstratny TIFF</w:t>
            </w:r>
          </w:p>
        </w:tc>
        <w:tc>
          <w:tcPr>
            <w:tcW w:w="1582" w:type="dxa"/>
            <w:shd w:val="clear" w:color="auto" w:fill="auto"/>
          </w:tcPr>
          <w:p w14:paraId="729D7FBC" w14:textId="77777777" w:rsidR="006C34B0" w:rsidRPr="00280E2A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1F3A569F" w14:textId="77777777" w:rsidR="006C34B0" w:rsidRPr="00280E2A" w:rsidRDefault="006C34B0" w:rsidP="001A04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1C19C70A" w14:textId="77777777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795" w:type="dxa"/>
            <w:shd w:val="clear" w:color="auto" w:fill="auto"/>
          </w:tcPr>
          <w:p w14:paraId="1CCB6026" w14:textId="09E18651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  <w:vAlign w:val="center"/>
          </w:tcPr>
          <w:p w14:paraId="413442A8" w14:textId="7DFFAB6D" w:rsidR="006C34B0" w:rsidRPr="00280E2A" w:rsidRDefault="006C34B0" w:rsidP="001A04B9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C34B0" w:rsidRPr="00280E2A" w14:paraId="0CCA06E0" w14:textId="77777777" w:rsidTr="00F32AF0">
        <w:trPr>
          <w:trHeight w:val="314"/>
        </w:trPr>
        <w:tc>
          <w:tcPr>
            <w:tcW w:w="567" w:type="dxa"/>
          </w:tcPr>
          <w:p w14:paraId="3AE87FA5" w14:textId="3D726BD2" w:rsidR="006C34B0" w:rsidRPr="00963C0A" w:rsidRDefault="00F32AF0" w:rsidP="006C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ascii="Times New Roman" w:eastAsia="SimSun" w:hAnsi="Times New Roman" w:cs="Arial"/>
                <w:color w:val="231F2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231F20"/>
                <w:kern w:val="3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8239" w:type="dxa"/>
            <w:vAlign w:val="center"/>
          </w:tcPr>
          <w:p w14:paraId="241CA03C" w14:textId="67EB5FCE" w:rsidR="006C34B0" w:rsidRPr="00012874" w:rsidRDefault="006C34B0" w:rsidP="006C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 wyboru przez procesor najostrzejszego zdjęcia w momencie uruchomiania zapisu obrazów.</w:t>
            </w:r>
          </w:p>
        </w:tc>
        <w:tc>
          <w:tcPr>
            <w:tcW w:w="1582" w:type="dxa"/>
          </w:tcPr>
          <w:p w14:paraId="793BDEE8" w14:textId="68573E27" w:rsidR="006C34B0" w:rsidRPr="00280E2A" w:rsidRDefault="006C34B0" w:rsidP="006C34B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  <w:r w:rsidR="00F32AF0">
              <w:rPr>
                <w:rFonts w:eastAsia="Calibri" w:cstheme="minorHAnsi"/>
              </w:rPr>
              <w:t>/NIE</w:t>
            </w:r>
          </w:p>
        </w:tc>
        <w:tc>
          <w:tcPr>
            <w:tcW w:w="2795" w:type="dxa"/>
          </w:tcPr>
          <w:p w14:paraId="26EEA677" w14:textId="77777777" w:rsidR="006C34B0" w:rsidRPr="006C34B0" w:rsidRDefault="006C34B0" w:rsidP="00F32AF0">
            <w:pPr>
              <w:suppressAutoHyphens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/>
              </w:rPr>
            </w:pPr>
            <w:r w:rsidRPr="006C34B0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/>
              </w:rPr>
              <w:t>0 pkt – brak systemu wyboru najostrzejszego zdjęcia</w:t>
            </w:r>
          </w:p>
          <w:p w14:paraId="25C28ABB" w14:textId="77777777" w:rsidR="006C34B0" w:rsidRDefault="00A97D59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/>
              </w:rPr>
              <w:t>1</w:t>
            </w:r>
            <w:r w:rsidR="006C34B0" w:rsidRPr="006C34B0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/>
              </w:rPr>
              <w:t>0 pkt – system wyboru najostrzejszego zdjęcia</w:t>
            </w:r>
          </w:p>
          <w:p w14:paraId="08E36491" w14:textId="5AD60248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/>
              </w:rPr>
              <w:t>(*)</w:t>
            </w:r>
          </w:p>
        </w:tc>
        <w:tc>
          <w:tcPr>
            <w:tcW w:w="1604" w:type="dxa"/>
          </w:tcPr>
          <w:p w14:paraId="1695D2F0" w14:textId="6A1006BF" w:rsidR="006C34B0" w:rsidRPr="00280E2A" w:rsidRDefault="006C34B0" w:rsidP="006C34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parametr oceniany</w:t>
            </w:r>
          </w:p>
        </w:tc>
      </w:tr>
      <w:tr w:rsidR="006C34B0" w:rsidRPr="00280E2A" w14:paraId="329DD0A7" w14:textId="77777777" w:rsidTr="00F32AF0">
        <w:trPr>
          <w:trHeight w:val="314"/>
        </w:trPr>
        <w:tc>
          <w:tcPr>
            <w:tcW w:w="567" w:type="dxa"/>
          </w:tcPr>
          <w:p w14:paraId="2FAA8E18" w14:textId="06E88B3F" w:rsidR="006C34B0" w:rsidRDefault="00F32AF0" w:rsidP="006C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ascii="Times New Roman" w:hAnsi="Times New Roman" w:cs="Arial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231F20"/>
                <w:sz w:val="24"/>
                <w:szCs w:val="24"/>
              </w:rPr>
              <w:t>12.</w:t>
            </w:r>
          </w:p>
        </w:tc>
        <w:tc>
          <w:tcPr>
            <w:tcW w:w="8239" w:type="dxa"/>
            <w:vAlign w:val="center"/>
          </w:tcPr>
          <w:p w14:paraId="3D767001" w14:textId="000FB0AA" w:rsidR="006C34B0" w:rsidRPr="00012874" w:rsidRDefault="006C34B0" w:rsidP="006C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Trzy tryby przysłony: auto, maksymalny, średni.</w:t>
            </w:r>
          </w:p>
        </w:tc>
        <w:tc>
          <w:tcPr>
            <w:tcW w:w="1582" w:type="dxa"/>
          </w:tcPr>
          <w:p w14:paraId="03B3ABC9" w14:textId="77777777" w:rsidR="006C34B0" w:rsidRPr="00280E2A" w:rsidRDefault="006C34B0" w:rsidP="006C34B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1ED1F432" w14:textId="77777777" w:rsidR="006C34B0" w:rsidRPr="00280E2A" w:rsidRDefault="006C34B0" w:rsidP="006C34B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7791E226" w14:textId="77777777" w:rsidR="006C34B0" w:rsidRPr="00280E2A" w:rsidRDefault="006C34B0" w:rsidP="006C34B0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6C34B0" w:rsidRPr="00280E2A" w14:paraId="7F7460EC" w14:textId="77777777" w:rsidTr="00F32AF0">
        <w:trPr>
          <w:trHeight w:val="673"/>
        </w:trPr>
        <w:tc>
          <w:tcPr>
            <w:tcW w:w="567" w:type="dxa"/>
          </w:tcPr>
          <w:p w14:paraId="2712924D" w14:textId="1C4E8461" w:rsidR="006C34B0" w:rsidRPr="00963C0A" w:rsidRDefault="00F32AF0" w:rsidP="006C34B0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color w:val="231F2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231F20"/>
                <w:kern w:val="3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8239" w:type="dxa"/>
          </w:tcPr>
          <w:p w14:paraId="6B5A7274" w14:textId="27E2C94C" w:rsidR="006C34B0" w:rsidRPr="00280E2A" w:rsidRDefault="006C34B0" w:rsidP="006C34B0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Tryb wzmocnienia obrazu, uwydatniania krawędzi obrazu – 27 trybów</w:t>
            </w:r>
          </w:p>
        </w:tc>
        <w:tc>
          <w:tcPr>
            <w:tcW w:w="1582" w:type="dxa"/>
          </w:tcPr>
          <w:p w14:paraId="07E5B98A" w14:textId="77777777" w:rsidR="006C34B0" w:rsidRPr="00280E2A" w:rsidRDefault="006C34B0" w:rsidP="006C34B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130B9E1B" w14:textId="77777777" w:rsidR="006C34B0" w:rsidRPr="00280E2A" w:rsidRDefault="006C34B0" w:rsidP="006C34B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795" w:type="dxa"/>
          </w:tcPr>
          <w:p w14:paraId="3FBD2369" w14:textId="77777777" w:rsidR="006C34B0" w:rsidRPr="00280E2A" w:rsidRDefault="006C34B0" w:rsidP="006C34B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5604566C" w14:textId="77777777" w:rsidR="006C34B0" w:rsidRPr="00280E2A" w:rsidRDefault="006C34B0" w:rsidP="006C34B0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6C34B0" w:rsidRPr="00280E2A" w14:paraId="773A3084" w14:textId="77777777" w:rsidTr="00F32AF0">
        <w:trPr>
          <w:trHeight w:val="588"/>
        </w:trPr>
        <w:tc>
          <w:tcPr>
            <w:tcW w:w="567" w:type="dxa"/>
          </w:tcPr>
          <w:p w14:paraId="5FDCBB7B" w14:textId="440AC6F0" w:rsidR="006C34B0" w:rsidRPr="00963C0A" w:rsidRDefault="00F32AF0" w:rsidP="006C34B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14.</w:t>
            </w:r>
          </w:p>
        </w:tc>
        <w:tc>
          <w:tcPr>
            <w:tcW w:w="8239" w:type="dxa"/>
          </w:tcPr>
          <w:p w14:paraId="2EB728F5" w14:textId="49BABCB9" w:rsidR="006C34B0" w:rsidRPr="00280E2A" w:rsidRDefault="006C34B0" w:rsidP="006C34B0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Możliwość uwydatniania krawędzi obrazu również po jego zatrzymaniu</w:t>
            </w:r>
          </w:p>
        </w:tc>
        <w:tc>
          <w:tcPr>
            <w:tcW w:w="1582" w:type="dxa"/>
          </w:tcPr>
          <w:p w14:paraId="43AB1625" w14:textId="77777777" w:rsidR="006C34B0" w:rsidRPr="00280E2A" w:rsidRDefault="006C34B0" w:rsidP="006C34B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157D6CCD" w14:textId="77777777" w:rsidR="006C34B0" w:rsidRPr="00280E2A" w:rsidRDefault="006C34B0" w:rsidP="006C34B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07C3A268" w14:textId="77777777" w:rsidR="006C34B0" w:rsidRPr="00280E2A" w:rsidRDefault="006C34B0" w:rsidP="006C34B0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5BFE71CE" w14:textId="77777777" w:rsidTr="00F32AF0">
        <w:trPr>
          <w:trHeight w:val="588"/>
        </w:trPr>
        <w:tc>
          <w:tcPr>
            <w:tcW w:w="567" w:type="dxa"/>
          </w:tcPr>
          <w:p w14:paraId="38C93860" w14:textId="512E2C47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15.</w:t>
            </w:r>
          </w:p>
        </w:tc>
        <w:tc>
          <w:tcPr>
            <w:tcW w:w="8239" w:type="dxa"/>
          </w:tcPr>
          <w:p w14:paraId="1A8493AB" w14:textId="4CD211AF" w:rsidR="00F32AF0" w:rsidRPr="006C34B0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6C34B0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Równoczesny - optyczny i cyfrowy filtr ograniczający widmo światła czerwonego – uwydatniający naczynia oraz zmiany warstwy śluzówki.</w:t>
            </w:r>
          </w:p>
        </w:tc>
        <w:tc>
          <w:tcPr>
            <w:tcW w:w="1582" w:type="dxa"/>
          </w:tcPr>
          <w:p w14:paraId="6B21C3F6" w14:textId="70F29FFE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6EDF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0967A118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679BB869" w14:textId="4ADE1720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89502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27E69FF4" w14:textId="77777777" w:rsidTr="00F32AF0">
        <w:trPr>
          <w:trHeight w:val="588"/>
        </w:trPr>
        <w:tc>
          <w:tcPr>
            <w:tcW w:w="567" w:type="dxa"/>
          </w:tcPr>
          <w:p w14:paraId="5A16CDBB" w14:textId="51309110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16.</w:t>
            </w:r>
          </w:p>
        </w:tc>
        <w:tc>
          <w:tcPr>
            <w:tcW w:w="82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7DF6A28" w14:textId="227C751C" w:rsidR="00F32AF0" w:rsidRPr="006C34B0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Min 3 tryby obrazowania w wąskim paśmie światła</w:t>
            </w:r>
          </w:p>
        </w:tc>
        <w:tc>
          <w:tcPr>
            <w:tcW w:w="1582" w:type="dxa"/>
          </w:tcPr>
          <w:p w14:paraId="10F8579A" w14:textId="26F0C35E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6EDF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224564F9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5B3F5682" w14:textId="4529FB85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89502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27B1ED71" w14:textId="77777777" w:rsidTr="00F32AF0">
        <w:trPr>
          <w:trHeight w:val="588"/>
        </w:trPr>
        <w:tc>
          <w:tcPr>
            <w:tcW w:w="567" w:type="dxa"/>
          </w:tcPr>
          <w:p w14:paraId="0E9E2F6C" w14:textId="357E5B62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17.</w:t>
            </w:r>
          </w:p>
        </w:tc>
        <w:tc>
          <w:tcPr>
            <w:tcW w:w="8239" w:type="dxa"/>
          </w:tcPr>
          <w:p w14:paraId="658DF555" w14:textId="48AC1B73" w:rsidR="00F32AF0" w:rsidRPr="006C34B0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6C34B0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Automatyczny dobór trybu obrazowania w wąskim paśmie światła w zależności od rodzaju podłączonego endoskopu.</w:t>
            </w:r>
          </w:p>
        </w:tc>
        <w:tc>
          <w:tcPr>
            <w:tcW w:w="1582" w:type="dxa"/>
          </w:tcPr>
          <w:p w14:paraId="1209B970" w14:textId="7D83BCCB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6EDF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1A1BC552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366DA724" w14:textId="76A2EF6F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89502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7E281773" w14:textId="77777777" w:rsidTr="00F32AF0">
        <w:trPr>
          <w:trHeight w:val="588"/>
        </w:trPr>
        <w:tc>
          <w:tcPr>
            <w:tcW w:w="567" w:type="dxa"/>
          </w:tcPr>
          <w:p w14:paraId="6FEEC7F6" w14:textId="7EE2AF47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18.</w:t>
            </w:r>
          </w:p>
        </w:tc>
        <w:tc>
          <w:tcPr>
            <w:tcW w:w="8239" w:type="dxa"/>
          </w:tcPr>
          <w:p w14:paraId="367A263F" w14:textId="0A995F3F" w:rsidR="00F32AF0" w:rsidRPr="006C34B0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6C34B0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Ilość minimalna dowolnie programowalnych przycisków funkcyjnych na procesorze – 2, na klawiaturze – 4.</w:t>
            </w:r>
          </w:p>
        </w:tc>
        <w:tc>
          <w:tcPr>
            <w:tcW w:w="1582" w:type="dxa"/>
          </w:tcPr>
          <w:p w14:paraId="071A1EB9" w14:textId="41EEBB2C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6EDF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10195EE6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385A602B" w14:textId="63C87886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89502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389CBA2C" w14:textId="77777777" w:rsidTr="00F32AF0">
        <w:trPr>
          <w:trHeight w:val="588"/>
        </w:trPr>
        <w:tc>
          <w:tcPr>
            <w:tcW w:w="567" w:type="dxa"/>
          </w:tcPr>
          <w:p w14:paraId="655994E5" w14:textId="2687C079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19.</w:t>
            </w:r>
          </w:p>
        </w:tc>
        <w:tc>
          <w:tcPr>
            <w:tcW w:w="8239" w:type="dxa"/>
          </w:tcPr>
          <w:p w14:paraId="38B21086" w14:textId="07381DB8" w:rsidR="00F32AF0" w:rsidRPr="006C34B0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Pełna kompatybilność  z endoskopami typ EXERA firmy Olympus posiadanymi przez pracownię</w:t>
            </w:r>
          </w:p>
        </w:tc>
        <w:tc>
          <w:tcPr>
            <w:tcW w:w="1582" w:type="dxa"/>
          </w:tcPr>
          <w:p w14:paraId="2230BDC6" w14:textId="7E8F5189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6EDF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42ED0748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1A3D3165" w14:textId="1CC4889F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89502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1AEB56DE" w14:textId="77777777" w:rsidTr="00F32AF0">
        <w:trPr>
          <w:trHeight w:val="588"/>
        </w:trPr>
        <w:tc>
          <w:tcPr>
            <w:tcW w:w="567" w:type="dxa"/>
          </w:tcPr>
          <w:p w14:paraId="6F9EF296" w14:textId="4DCBAEB9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20.</w:t>
            </w:r>
          </w:p>
        </w:tc>
        <w:tc>
          <w:tcPr>
            <w:tcW w:w="8239" w:type="dxa"/>
          </w:tcPr>
          <w:p w14:paraId="3FCD6512" w14:textId="07021F42" w:rsidR="00F32AF0" w:rsidRPr="006C34B0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Pełna kompatybilność z programem do archiwizacji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 xml:space="preserve"> </w:t>
            </w: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badań ENDOBASE – posiadanym przez pracownię</w:t>
            </w:r>
          </w:p>
        </w:tc>
        <w:tc>
          <w:tcPr>
            <w:tcW w:w="1582" w:type="dxa"/>
          </w:tcPr>
          <w:p w14:paraId="45AB31B0" w14:textId="5B37EAB5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6EDF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539E1816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730ED416" w14:textId="3AB9EA5E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89502E">
              <w:rPr>
                <w:rFonts w:eastAsia="Calibri" w:cstheme="minorHAnsi"/>
              </w:rPr>
              <w:t>Wymagane</w:t>
            </w:r>
          </w:p>
        </w:tc>
      </w:tr>
      <w:tr w:rsidR="006C34B0" w:rsidRPr="00280E2A" w14:paraId="4A274AE0" w14:textId="77777777" w:rsidTr="00F32AF0">
        <w:trPr>
          <w:trHeight w:val="588"/>
        </w:trPr>
        <w:tc>
          <w:tcPr>
            <w:tcW w:w="567" w:type="dxa"/>
          </w:tcPr>
          <w:p w14:paraId="51703453" w14:textId="7866DBB0" w:rsidR="006C34B0" w:rsidRPr="00963C0A" w:rsidRDefault="00F32AF0" w:rsidP="006C34B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21.</w:t>
            </w:r>
          </w:p>
        </w:tc>
        <w:tc>
          <w:tcPr>
            <w:tcW w:w="8239" w:type="dxa"/>
          </w:tcPr>
          <w:p w14:paraId="58943E66" w14:textId="58210D25" w:rsidR="006C34B0" w:rsidRPr="006C34B0" w:rsidRDefault="006C34B0" w:rsidP="006C34B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 xml:space="preserve">Na </w:t>
            </w:r>
            <w:r w:rsidR="00A97D59"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wyposażeniu</w:t>
            </w:r>
            <w:r w:rsidRPr="006C34B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 xml:space="preserve"> ssak endoskopowy oraz pompa płuczaca</w:t>
            </w:r>
          </w:p>
        </w:tc>
        <w:tc>
          <w:tcPr>
            <w:tcW w:w="1582" w:type="dxa"/>
          </w:tcPr>
          <w:p w14:paraId="4A2ABE9F" w14:textId="7CF3A418" w:rsidR="006C34B0" w:rsidRPr="00280E2A" w:rsidRDefault="00F32AF0" w:rsidP="006C34B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64DFC55B" w14:textId="77777777" w:rsidR="006C34B0" w:rsidRPr="00280E2A" w:rsidRDefault="006C34B0" w:rsidP="006C34B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77A32DF7" w14:textId="0960F13E" w:rsidR="006C34B0" w:rsidRPr="00280E2A" w:rsidRDefault="00F32AF0" w:rsidP="006C34B0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5D359730" w14:textId="77777777" w:rsidTr="003909B5">
        <w:trPr>
          <w:trHeight w:val="588"/>
        </w:trPr>
        <w:tc>
          <w:tcPr>
            <w:tcW w:w="14787" w:type="dxa"/>
            <w:gridSpan w:val="5"/>
          </w:tcPr>
          <w:p w14:paraId="49E7D079" w14:textId="109EB1CB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97D59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/>
              </w:rPr>
              <w:lastRenderedPageBreak/>
              <w:t>ŹRÓDŁO ŚWIATŁA – 1 SZTUKA ( zestaw )</w:t>
            </w:r>
          </w:p>
        </w:tc>
      </w:tr>
      <w:tr w:rsidR="00F32AF0" w:rsidRPr="00280E2A" w14:paraId="5F9982A9" w14:textId="77777777" w:rsidTr="00F32AF0">
        <w:trPr>
          <w:trHeight w:val="588"/>
        </w:trPr>
        <w:tc>
          <w:tcPr>
            <w:tcW w:w="567" w:type="dxa"/>
          </w:tcPr>
          <w:p w14:paraId="6BF5E620" w14:textId="26D5DEE7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1.</w:t>
            </w:r>
          </w:p>
        </w:tc>
        <w:tc>
          <w:tcPr>
            <w:tcW w:w="8239" w:type="dxa"/>
          </w:tcPr>
          <w:p w14:paraId="538A43B9" w14:textId="591FF11F" w:rsidR="00F32AF0" w:rsidRPr="006C34B0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Lampa Ksenon 300 Watt</w:t>
            </w:r>
          </w:p>
        </w:tc>
        <w:tc>
          <w:tcPr>
            <w:tcW w:w="1582" w:type="dxa"/>
          </w:tcPr>
          <w:p w14:paraId="7A54F1D6" w14:textId="10CA4E53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32698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27CE9295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3ADA3113" w14:textId="5A83947D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AD20C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3F7A27D3" w14:textId="77777777" w:rsidTr="00F32AF0">
        <w:trPr>
          <w:trHeight w:val="588"/>
        </w:trPr>
        <w:tc>
          <w:tcPr>
            <w:tcW w:w="567" w:type="dxa"/>
          </w:tcPr>
          <w:p w14:paraId="1F3688A7" w14:textId="0AE398A9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2.</w:t>
            </w:r>
          </w:p>
        </w:tc>
        <w:tc>
          <w:tcPr>
            <w:tcW w:w="8239" w:type="dxa"/>
          </w:tcPr>
          <w:p w14:paraId="0A2540CB" w14:textId="454B5394" w:rsidR="00F32AF0" w:rsidRPr="006C34B0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Optyczny filtr wąskiego pasma światła umieszczony w źródle światła, wycinający widmo światła odpowiedzialne za kolor czerwony.</w:t>
            </w:r>
          </w:p>
        </w:tc>
        <w:tc>
          <w:tcPr>
            <w:tcW w:w="1582" w:type="dxa"/>
          </w:tcPr>
          <w:p w14:paraId="52336238" w14:textId="3C2B8C10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32698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184BDA35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30FEF141" w14:textId="04E46132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AD20C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1F489E87" w14:textId="77777777" w:rsidTr="00F32AF0">
        <w:trPr>
          <w:trHeight w:val="588"/>
        </w:trPr>
        <w:tc>
          <w:tcPr>
            <w:tcW w:w="567" w:type="dxa"/>
          </w:tcPr>
          <w:p w14:paraId="4C56A1FE" w14:textId="1BF75E37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3.</w:t>
            </w:r>
          </w:p>
        </w:tc>
        <w:tc>
          <w:tcPr>
            <w:tcW w:w="8239" w:type="dxa"/>
          </w:tcPr>
          <w:p w14:paraId="32916D08" w14:textId="490A3ADD" w:rsidR="00F32AF0" w:rsidRPr="006C34B0" w:rsidRDefault="00F32AF0" w:rsidP="00F32AF0">
            <w:pPr>
              <w:suppressAutoHyphens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Zapasowa żarówka Halogen włączana automatycznie w razie awarii lampy głównej –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 xml:space="preserve"> </w:t>
            </w:r>
            <w:r w:rsidRPr="00A97D5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35 W.</w:t>
            </w:r>
          </w:p>
        </w:tc>
        <w:tc>
          <w:tcPr>
            <w:tcW w:w="1582" w:type="dxa"/>
          </w:tcPr>
          <w:p w14:paraId="1010AAFE" w14:textId="6DA90758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32698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6A7C9901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4906A72F" w14:textId="4871703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AD20C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2C379438" w14:textId="77777777" w:rsidTr="00F32AF0">
        <w:trPr>
          <w:trHeight w:val="588"/>
        </w:trPr>
        <w:tc>
          <w:tcPr>
            <w:tcW w:w="567" w:type="dxa"/>
          </w:tcPr>
          <w:p w14:paraId="3FF65C76" w14:textId="491E0723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4.</w:t>
            </w:r>
          </w:p>
        </w:tc>
        <w:tc>
          <w:tcPr>
            <w:tcW w:w="8239" w:type="dxa"/>
          </w:tcPr>
          <w:p w14:paraId="6945F647" w14:textId="04409C90" w:rsidR="00F32AF0" w:rsidRPr="006C34B0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Automatyczna regulacja mocy światła</w:t>
            </w:r>
          </w:p>
        </w:tc>
        <w:tc>
          <w:tcPr>
            <w:tcW w:w="1582" w:type="dxa"/>
          </w:tcPr>
          <w:p w14:paraId="3C05F2B6" w14:textId="088BAA64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32698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4B3CFFB1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7E29FF64" w14:textId="42EAB889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AD20C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5DE3659C" w14:textId="77777777" w:rsidTr="00F32AF0">
        <w:trPr>
          <w:trHeight w:val="588"/>
        </w:trPr>
        <w:tc>
          <w:tcPr>
            <w:tcW w:w="567" w:type="dxa"/>
          </w:tcPr>
          <w:p w14:paraId="6B3DE99B" w14:textId="6B9360CF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5.</w:t>
            </w:r>
          </w:p>
        </w:tc>
        <w:tc>
          <w:tcPr>
            <w:tcW w:w="8239" w:type="dxa"/>
            <w:vAlign w:val="center"/>
          </w:tcPr>
          <w:p w14:paraId="4137C12A" w14:textId="0C44B6F8" w:rsidR="00F32AF0" w:rsidRPr="006C34B0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Ręczna regulacja mocy światła +/- 8 stopni</w:t>
            </w:r>
          </w:p>
        </w:tc>
        <w:tc>
          <w:tcPr>
            <w:tcW w:w="1582" w:type="dxa"/>
          </w:tcPr>
          <w:p w14:paraId="12FA4ACB" w14:textId="711475B3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32698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2713FBC1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44ADE2D2" w14:textId="41B62F58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AD20C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4A93BA70" w14:textId="77777777" w:rsidTr="00F32AF0">
        <w:trPr>
          <w:trHeight w:val="588"/>
        </w:trPr>
        <w:tc>
          <w:tcPr>
            <w:tcW w:w="567" w:type="dxa"/>
          </w:tcPr>
          <w:p w14:paraId="77BDEAE9" w14:textId="65ED437E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6.</w:t>
            </w:r>
          </w:p>
        </w:tc>
        <w:tc>
          <w:tcPr>
            <w:tcW w:w="8239" w:type="dxa"/>
          </w:tcPr>
          <w:p w14:paraId="4BE9D34C" w14:textId="17A88530" w:rsidR="00F32AF0" w:rsidRPr="006C34B0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Możliwość włączenia lub wyłączenia żarówki przyciskiem na panelu urządzenia.</w:t>
            </w:r>
          </w:p>
        </w:tc>
        <w:tc>
          <w:tcPr>
            <w:tcW w:w="1582" w:type="dxa"/>
          </w:tcPr>
          <w:p w14:paraId="645BDEC1" w14:textId="38F436C9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32698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337D6B47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6D896279" w14:textId="05431911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AD20C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539BEC2C" w14:textId="77777777" w:rsidTr="00F32AF0">
        <w:trPr>
          <w:trHeight w:val="588"/>
        </w:trPr>
        <w:tc>
          <w:tcPr>
            <w:tcW w:w="567" w:type="dxa"/>
          </w:tcPr>
          <w:p w14:paraId="60704DD0" w14:textId="5D6C9D55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7.</w:t>
            </w:r>
          </w:p>
        </w:tc>
        <w:tc>
          <w:tcPr>
            <w:tcW w:w="8239" w:type="dxa"/>
          </w:tcPr>
          <w:p w14:paraId="4F66079E" w14:textId="5420EE32" w:rsidR="00F32AF0" w:rsidRPr="006C34B0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proofErr w:type="spellStart"/>
            <w:r w:rsidRPr="00A97D5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Insuflacja</w:t>
            </w:r>
            <w:proofErr w:type="spellEnd"/>
            <w:r w:rsidRPr="00A97D5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 xml:space="preserve"> powietrza min 3 stopnie</w:t>
            </w:r>
          </w:p>
        </w:tc>
        <w:tc>
          <w:tcPr>
            <w:tcW w:w="1582" w:type="dxa"/>
          </w:tcPr>
          <w:p w14:paraId="183F172F" w14:textId="0BE68015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32698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4769374C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2A7B348E" w14:textId="7A254956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AD20C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10B6C40B" w14:textId="77777777" w:rsidTr="00F32AF0">
        <w:trPr>
          <w:trHeight w:val="588"/>
        </w:trPr>
        <w:tc>
          <w:tcPr>
            <w:tcW w:w="567" w:type="dxa"/>
          </w:tcPr>
          <w:p w14:paraId="6781F0BE" w14:textId="6C94CB43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8.</w:t>
            </w:r>
          </w:p>
        </w:tc>
        <w:tc>
          <w:tcPr>
            <w:tcW w:w="8239" w:type="dxa"/>
          </w:tcPr>
          <w:p w14:paraId="7EFD93B8" w14:textId="395BCE37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Współpraca z endoskopami EXERA posiadanymi przez pracownię</w:t>
            </w:r>
          </w:p>
        </w:tc>
        <w:tc>
          <w:tcPr>
            <w:tcW w:w="1582" w:type="dxa"/>
          </w:tcPr>
          <w:p w14:paraId="6118ECDB" w14:textId="24CC6EE9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32698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144386DF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7D99CF68" w14:textId="037B4FDF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AD20CE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3E2EF21E" w14:textId="77777777" w:rsidTr="00F059F7">
        <w:trPr>
          <w:trHeight w:val="588"/>
        </w:trPr>
        <w:tc>
          <w:tcPr>
            <w:tcW w:w="14787" w:type="dxa"/>
            <w:gridSpan w:val="5"/>
          </w:tcPr>
          <w:p w14:paraId="163D1B0E" w14:textId="77777777" w:rsidR="00F32AF0" w:rsidRPr="00A97D59" w:rsidRDefault="00F32AF0" w:rsidP="00A97D59">
            <w:pPr>
              <w:suppressAutoHyphens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/>
              </w:rPr>
              <w:t>MONITOR HD – 1 SAZTUKA ( zestaw )</w:t>
            </w:r>
          </w:p>
          <w:p w14:paraId="2D840E8D" w14:textId="77777777" w:rsidR="00F32AF0" w:rsidRPr="00280E2A" w:rsidRDefault="00F32AF0" w:rsidP="00A97D59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32AF0" w:rsidRPr="00280E2A" w14:paraId="51B4DE69" w14:textId="77777777" w:rsidTr="00F32AF0">
        <w:trPr>
          <w:trHeight w:val="588"/>
        </w:trPr>
        <w:tc>
          <w:tcPr>
            <w:tcW w:w="567" w:type="dxa"/>
          </w:tcPr>
          <w:p w14:paraId="091EB305" w14:textId="5C5176DA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1.</w:t>
            </w:r>
          </w:p>
        </w:tc>
        <w:tc>
          <w:tcPr>
            <w:tcW w:w="8239" w:type="dxa"/>
          </w:tcPr>
          <w:p w14:paraId="79C68A79" w14:textId="5400FCD8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Monitor medyczny</w:t>
            </w:r>
          </w:p>
        </w:tc>
        <w:tc>
          <w:tcPr>
            <w:tcW w:w="1582" w:type="dxa"/>
          </w:tcPr>
          <w:p w14:paraId="50BB44FC" w14:textId="6D81E69F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73794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3B52494B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5ED2A29A" w14:textId="2B1B2116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926A65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32B58986" w14:textId="77777777" w:rsidTr="00F32AF0">
        <w:trPr>
          <w:trHeight w:val="588"/>
        </w:trPr>
        <w:tc>
          <w:tcPr>
            <w:tcW w:w="567" w:type="dxa"/>
          </w:tcPr>
          <w:p w14:paraId="22C554A3" w14:textId="662CC4A8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2.</w:t>
            </w:r>
          </w:p>
        </w:tc>
        <w:tc>
          <w:tcPr>
            <w:tcW w:w="8239" w:type="dxa"/>
          </w:tcPr>
          <w:p w14:paraId="074CB9AD" w14:textId="3B083E32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Przekątna ekranu: min. 31,5 ”</w:t>
            </w:r>
          </w:p>
        </w:tc>
        <w:tc>
          <w:tcPr>
            <w:tcW w:w="1582" w:type="dxa"/>
          </w:tcPr>
          <w:p w14:paraId="257BC7C3" w14:textId="2B794AE3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73794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18AB5A3C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00B173D6" w14:textId="4AD10084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926A65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1C6D3BFF" w14:textId="77777777" w:rsidTr="00F32AF0">
        <w:trPr>
          <w:trHeight w:val="588"/>
        </w:trPr>
        <w:tc>
          <w:tcPr>
            <w:tcW w:w="567" w:type="dxa"/>
          </w:tcPr>
          <w:p w14:paraId="0A0BCF9A" w14:textId="20239E85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3.</w:t>
            </w:r>
          </w:p>
        </w:tc>
        <w:tc>
          <w:tcPr>
            <w:tcW w:w="8239" w:type="dxa"/>
          </w:tcPr>
          <w:p w14:paraId="022805F7" w14:textId="5ABB9633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Technologia panelu: LCD TFT z aktywną matrycą</w:t>
            </w:r>
          </w:p>
        </w:tc>
        <w:tc>
          <w:tcPr>
            <w:tcW w:w="1582" w:type="dxa"/>
          </w:tcPr>
          <w:p w14:paraId="54797EFD" w14:textId="673ABA4F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73794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54099AD6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0F85D5F1" w14:textId="4F0D9248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926A65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2E8D6F79" w14:textId="77777777" w:rsidTr="00F32AF0">
        <w:trPr>
          <w:trHeight w:val="588"/>
        </w:trPr>
        <w:tc>
          <w:tcPr>
            <w:tcW w:w="567" w:type="dxa"/>
          </w:tcPr>
          <w:p w14:paraId="25A35704" w14:textId="3AC1C34D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4.</w:t>
            </w:r>
          </w:p>
        </w:tc>
        <w:tc>
          <w:tcPr>
            <w:tcW w:w="8239" w:type="dxa"/>
          </w:tcPr>
          <w:p w14:paraId="064E02D5" w14:textId="1C7F3FBA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Podświetlenie: LED</w:t>
            </w:r>
          </w:p>
        </w:tc>
        <w:tc>
          <w:tcPr>
            <w:tcW w:w="1582" w:type="dxa"/>
          </w:tcPr>
          <w:p w14:paraId="79CF58B4" w14:textId="530A4C5A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73794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228ADB7E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44132C0B" w14:textId="56B1B530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926A65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74812317" w14:textId="77777777" w:rsidTr="00F32AF0">
        <w:trPr>
          <w:trHeight w:val="588"/>
        </w:trPr>
        <w:tc>
          <w:tcPr>
            <w:tcW w:w="567" w:type="dxa"/>
          </w:tcPr>
          <w:p w14:paraId="02FA47C2" w14:textId="3EBBE4C2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5.</w:t>
            </w:r>
          </w:p>
        </w:tc>
        <w:tc>
          <w:tcPr>
            <w:tcW w:w="8239" w:type="dxa"/>
          </w:tcPr>
          <w:p w14:paraId="569F85F0" w14:textId="70A4F2D2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Rozdzielczość: min. 3840 × 2160</w:t>
            </w:r>
          </w:p>
        </w:tc>
        <w:tc>
          <w:tcPr>
            <w:tcW w:w="1582" w:type="dxa"/>
          </w:tcPr>
          <w:p w14:paraId="40E22553" w14:textId="4D2008DD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73794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3EBEC987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38461ADB" w14:textId="6440C32D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183292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19BD61A2" w14:textId="77777777" w:rsidTr="00F32AF0">
        <w:trPr>
          <w:trHeight w:val="588"/>
        </w:trPr>
        <w:tc>
          <w:tcPr>
            <w:tcW w:w="567" w:type="dxa"/>
          </w:tcPr>
          <w:p w14:paraId="192C19E7" w14:textId="48DC4216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lastRenderedPageBreak/>
              <w:t>6.</w:t>
            </w:r>
          </w:p>
        </w:tc>
        <w:tc>
          <w:tcPr>
            <w:tcW w:w="8239" w:type="dxa"/>
            <w:vAlign w:val="center"/>
          </w:tcPr>
          <w:p w14:paraId="4BEA5FCD" w14:textId="033CEE02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Proporcje ekranu: 16:9</w:t>
            </w:r>
          </w:p>
        </w:tc>
        <w:tc>
          <w:tcPr>
            <w:tcW w:w="1582" w:type="dxa"/>
          </w:tcPr>
          <w:p w14:paraId="796A0DBE" w14:textId="6100DCE7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73794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749E1CCB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70C391CD" w14:textId="238C9062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183292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64CF0BF4" w14:textId="77777777" w:rsidTr="00F32AF0">
        <w:trPr>
          <w:trHeight w:val="588"/>
        </w:trPr>
        <w:tc>
          <w:tcPr>
            <w:tcW w:w="567" w:type="dxa"/>
          </w:tcPr>
          <w:p w14:paraId="4D6F3A3C" w14:textId="665452FD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7.</w:t>
            </w:r>
          </w:p>
        </w:tc>
        <w:tc>
          <w:tcPr>
            <w:tcW w:w="8239" w:type="dxa"/>
          </w:tcPr>
          <w:p w14:paraId="3F19F3D4" w14:textId="3C98329A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Kąt widzenia: min. 178°</w:t>
            </w:r>
          </w:p>
        </w:tc>
        <w:tc>
          <w:tcPr>
            <w:tcW w:w="1582" w:type="dxa"/>
          </w:tcPr>
          <w:p w14:paraId="61ABD24C" w14:textId="792762DB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73794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17AF95FD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4619BF5C" w14:textId="628BBCD1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183292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45C18CE3" w14:textId="77777777" w:rsidTr="00F32AF0">
        <w:trPr>
          <w:trHeight w:val="588"/>
        </w:trPr>
        <w:tc>
          <w:tcPr>
            <w:tcW w:w="567" w:type="dxa"/>
          </w:tcPr>
          <w:p w14:paraId="6B6570BA" w14:textId="4D16E73D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8.</w:t>
            </w:r>
          </w:p>
        </w:tc>
        <w:tc>
          <w:tcPr>
            <w:tcW w:w="8239" w:type="dxa"/>
          </w:tcPr>
          <w:p w14:paraId="2DA28B94" w14:textId="7B0288B2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Kontrast: 1000:1</w:t>
            </w:r>
          </w:p>
        </w:tc>
        <w:tc>
          <w:tcPr>
            <w:tcW w:w="1582" w:type="dxa"/>
          </w:tcPr>
          <w:p w14:paraId="4FD177EB" w14:textId="77085CB3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73794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31F25354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38739901" w14:textId="25D78721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183292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5AF9892D" w14:textId="77777777" w:rsidTr="00F32AF0">
        <w:trPr>
          <w:trHeight w:val="588"/>
        </w:trPr>
        <w:tc>
          <w:tcPr>
            <w:tcW w:w="567" w:type="dxa"/>
          </w:tcPr>
          <w:p w14:paraId="2D46ABEB" w14:textId="00583EC0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9.</w:t>
            </w:r>
          </w:p>
        </w:tc>
        <w:tc>
          <w:tcPr>
            <w:tcW w:w="8239" w:type="dxa"/>
          </w:tcPr>
          <w:p w14:paraId="0B3E2CD8" w14:textId="4D1D6D4E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Wejścia sygnału 4K: 12G-SDI ×2, Display Port ×1, HDMI ×1</w:t>
            </w:r>
          </w:p>
        </w:tc>
        <w:tc>
          <w:tcPr>
            <w:tcW w:w="1582" w:type="dxa"/>
          </w:tcPr>
          <w:p w14:paraId="6B4AFF1B" w14:textId="16D923A9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73794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3729A831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54264388" w14:textId="5867B15D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183292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3FBE46F9" w14:textId="77777777" w:rsidTr="00F32AF0">
        <w:trPr>
          <w:trHeight w:val="588"/>
        </w:trPr>
        <w:tc>
          <w:tcPr>
            <w:tcW w:w="567" w:type="dxa"/>
          </w:tcPr>
          <w:p w14:paraId="56F1ADC8" w14:textId="698249C6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10.</w:t>
            </w:r>
          </w:p>
        </w:tc>
        <w:tc>
          <w:tcPr>
            <w:tcW w:w="8239" w:type="dxa"/>
          </w:tcPr>
          <w:p w14:paraId="10A4C1C1" w14:textId="24472552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Wyjścia sygnału 4K: 12G-SDI ×2</w:t>
            </w:r>
          </w:p>
        </w:tc>
        <w:tc>
          <w:tcPr>
            <w:tcW w:w="1582" w:type="dxa"/>
          </w:tcPr>
          <w:p w14:paraId="1BA9B267" w14:textId="2339BBC6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73794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582DD01D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7095D94D" w14:textId="1D0C155A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183292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54626E2F" w14:textId="77777777" w:rsidTr="00F32AF0">
        <w:trPr>
          <w:trHeight w:val="588"/>
        </w:trPr>
        <w:tc>
          <w:tcPr>
            <w:tcW w:w="567" w:type="dxa"/>
          </w:tcPr>
          <w:p w14:paraId="01B59CCC" w14:textId="3CD9C640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11.</w:t>
            </w:r>
          </w:p>
        </w:tc>
        <w:tc>
          <w:tcPr>
            <w:tcW w:w="8239" w:type="dxa"/>
          </w:tcPr>
          <w:p w14:paraId="2F4CE586" w14:textId="0E55B193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Funkcja skalowania obrazu HD do rozdzielczości 4K</w:t>
            </w:r>
          </w:p>
        </w:tc>
        <w:tc>
          <w:tcPr>
            <w:tcW w:w="1582" w:type="dxa"/>
          </w:tcPr>
          <w:p w14:paraId="340E0DFD" w14:textId="78E5694D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73794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1A3B7842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76812B2E" w14:textId="739BEBFE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183292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5016A036" w14:textId="77777777" w:rsidTr="001E10B5">
        <w:trPr>
          <w:trHeight w:val="588"/>
        </w:trPr>
        <w:tc>
          <w:tcPr>
            <w:tcW w:w="14787" w:type="dxa"/>
            <w:gridSpan w:val="5"/>
          </w:tcPr>
          <w:p w14:paraId="2334F7EF" w14:textId="77777777" w:rsidR="00F32AF0" w:rsidRPr="00A97D59" w:rsidRDefault="00F32AF0" w:rsidP="00A97D59">
            <w:pPr>
              <w:suppressAutoHyphens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/>
              </w:rPr>
              <w:t>WÓZEK ENDOSKOPOWY – 1 SZTUKA ( zestaw )</w:t>
            </w:r>
          </w:p>
          <w:p w14:paraId="6B44F923" w14:textId="77777777" w:rsidR="00F32AF0" w:rsidRPr="00280E2A" w:rsidRDefault="00F32AF0" w:rsidP="00A97D59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32AF0" w:rsidRPr="00280E2A" w14:paraId="3AFF2193" w14:textId="77777777" w:rsidTr="00F32AF0">
        <w:trPr>
          <w:trHeight w:val="588"/>
        </w:trPr>
        <w:tc>
          <w:tcPr>
            <w:tcW w:w="567" w:type="dxa"/>
          </w:tcPr>
          <w:p w14:paraId="0F0D120F" w14:textId="3C23A663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1.</w:t>
            </w:r>
          </w:p>
        </w:tc>
        <w:tc>
          <w:tcPr>
            <w:tcW w:w="8239" w:type="dxa"/>
          </w:tcPr>
          <w:p w14:paraId="037A8625" w14:textId="21121C00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Times New Roman" w:hAnsi="Times New Roman" w:cs="Arial"/>
                <w:color w:val="000000"/>
                <w:kern w:val="3"/>
                <w:sz w:val="24"/>
                <w:szCs w:val="24"/>
                <w:lang/>
              </w:rPr>
              <w:t>Podstawa jezdna z blokadą dwóch kół</w:t>
            </w:r>
          </w:p>
        </w:tc>
        <w:tc>
          <w:tcPr>
            <w:tcW w:w="1582" w:type="dxa"/>
          </w:tcPr>
          <w:p w14:paraId="0E78F1DE" w14:textId="72D3F7D8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64BFD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50E37C82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422C5D2B" w14:textId="3EB2C7E6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1F6921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354FE82B" w14:textId="77777777" w:rsidTr="00F32AF0">
        <w:trPr>
          <w:trHeight w:val="588"/>
        </w:trPr>
        <w:tc>
          <w:tcPr>
            <w:tcW w:w="567" w:type="dxa"/>
          </w:tcPr>
          <w:p w14:paraId="6C75F386" w14:textId="753DE84E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2.</w:t>
            </w:r>
          </w:p>
        </w:tc>
        <w:tc>
          <w:tcPr>
            <w:tcW w:w="8239" w:type="dxa"/>
          </w:tcPr>
          <w:p w14:paraId="040C3C91" w14:textId="4D249D3E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Wieszak na dwa endoskopy</w:t>
            </w:r>
          </w:p>
        </w:tc>
        <w:tc>
          <w:tcPr>
            <w:tcW w:w="1582" w:type="dxa"/>
          </w:tcPr>
          <w:p w14:paraId="647C34E8" w14:textId="48D81AA5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64BFD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0C0684E5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71250C25" w14:textId="6BABA0E3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1F6921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4AEDE86E" w14:textId="77777777" w:rsidTr="00F32AF0">
        <w:trPr>
          <w:trHeight w:val="588"/>
        </w:trPr>
        <w:tc>
          <w:tcPr>
            <w:tcW w:w="567" w:type="dxa"/>
          </w:tcPr>
          <w:p w14:paraId="0FED7E42" w14:textId="7564CBBD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3.</w:t>
            </w:r>
          </w:p>
        </w:tc>
        <w:tc>
          <w:tcPr>
            <w:tcW w:w="8239" w:type="dxa"/>
          </w:tcPr>
          <w:p w14:paraId="251153B7" w14:textId="2941B16C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Możliwość umieszczenia wieszaka z lewej lub prawej strony wózka</w:t>
            </w:r>
          </w:p>
        </w:tc>
        <w:tc>
          <w:tcPr>
            <w:tcW w:w="1582" w:type="dxa"/>
          </w:tcPr>
          <w:p w14:paraId="24C54DA0" w14:textId="25830B7A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64BFD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403FCB2B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6A61F481" w14:textId="3248189B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1F6921">
              <w:rPr>
                <w:rFonts w:eastAsia="Calibri" w:cstheme="minorHAnsi"/>
              </w:rPr>
              <w:t>Wymagane</w:t>
            </w:r>
          </w:p>
        </w:tc>
      </w:tr>
      <w:tr w:rsidR="00A97D59" w:rsidRPr="00280E2A" w14:paraId="56B2B521" w14:textId="77777777" w:rsidTr="00F32AF0">
        <w:trPr>
          <w:trHeight w:val="588"/>
        </w:trPr>
        <w:tc>
          <w:tcPr>
            <w:tcW w:w="567" w:type="dxa"/>
          </w:tcPr>
          <w:p w14:paraId="4D463E18" w14:textId="2525CB35" w:rsidR="00A97D59" w:rsidRPr="00963C0A" w:rsidRDefault="00F32AF0" w:rsidP="00A97D5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4.</w:t>
            </w:r>
          </w:p>
        </w:tc>
        <w:tc>
          <w:tcPr>
            <w:tcW w:w="8239" w:type="dxa"/>
          </w:tcPr>
          <w:p w14:paraId="1AC907B2" w14:textId="4493693E" w:rsidR="00A97D59" w:rsidRPr="00A97D59" w:rsidRDefault="00A97D59" w:rsidP="00A97D5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Przegubowe ramię umożliwiające manipulację ramieniem – góra, dół, lewo, prawo. Umożliwia położenie monitora poza obrysem wózka.</w:t>
            </w:r>
          </w:p>
        </w:tc>
        <w:tc>
          <w:tcPr>
            <w:tcW w:w="1582" w:type="dxa"/>
          </w:tcPr>
          <w:p w14:paraId="2D38FD80" w14:textId="761A82A3" w:rsidR="00A97D59" w:rsidRPr="00280E2A" w:rsidRDefault="00F32AF0" w:rsidP="00A97D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TAK/NIE</w:t>
            </w:r>
          </w:p>
        </w:tc>
        <w:tc>
          <w:tcPr>
            <w:tcW w:w="2795" w:type="dxa"/>
          </w:tcPr>
          <w:p w14:paraId="41A2D2E5" w14:textId="77777777" w:rsidR="00A97D59" w:rsidRPr="00A97D59" w:rsidRDefault="00A97D59" w:rsidP="00F32AF0">
            <w:pPr>
              <w:suppressAutoHyphens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/>
              </w:rPr>
              <w:t>0 pkt brak przegubowego ramienia</w:t>
            </w:r>
          </w:p>
          <w:p w14:paraId="458B0527" w14:textId="77777777" w:rsidR="00A97D59" w:rsidRDefault="00A97D59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/>
              </w:rPr>
              <w:t>10 pkt – przegubowe ramię</w:t>
            </w:r>
          </w:p>
          <w:p w14:paraId="7E61D610" w14:textId="35A3B992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/>
              </w:rPr>
              <w:t>(*)</w:t>
            </w:r>
          </w:p>
        </w:tc>
        <w:tc>
          <w:tcPr>
            <w:tcW w:w="1604" w:type="dxa"/>
          </w:tcPr>
          <w:p w14:paraId="0A5E175B" w14:textId="1322E72D" w:rsidR="00A97D59" w:rsidRPr="00280E2A" w:rsidRDefault="00F32AF0" w:rsidP="00A97D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parametr oceniany</w:t>
            </w:r>
          </w:p>
        </w:tc>
      </w:tr>
      <w:tr w:rsidR="00F32AF0" w:rsidRPr="00280E2A" w14:paraId="4F96C180" w14:textId="77777777" w:rsidTr="00F32AF0">
        <w:trPr>
          <w:trHeight w:val="588"/>
        </w:trPr>
        <w:tc>
          <w:tcPr>
            <w:tcW w:w="567" w:type="dxa"/>
          </w:tcPr>
          <w:p w14:paraId="20DBA03C" w14:textId="08E4EA9A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5.</w:t>
            </w:r>
          </w:p>
        </w:tc>
        <w:tc>
          <w:tcPr>
            <w:tcW w:w="8239" w:type="dxa"/>
          </w:tcPr>
          <w:p w14:paraId="249EF132" w14:textId="5843A819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  <w:t>Transformator separujący umożliwiający podłączenie urządzeń</w:t>
            </w:r>
          </w:p>
        </w:tc>
        <w:tc>
          <w:tcPr>
            <w:tcW w:w="1582" w:type="dxa"/>
          </w:tcPr>
          <w:p w14:paraId="0097C503" w14:textId="0A69CC9F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A7A8F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596DC042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62757858" w14:textId="0582EE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4C4141">
              <w:rPr>
                <w:rFonts w:eastAsia="Calibri" w:cstheme="minorHAnsi"/>
              </w:rPr>
              <w:t>Wymagane</w:t>
            </w:r>
          </w:p>
        </w:tc>
      </w:tr>
      <w:tr w:rsidR="00F32AF0" w:rsidRPr="00280E2A" w14:paraId="38D586CC" w14:textId="77777777" w:rsidTr="00F32AF0">
        <w:trPr>
          <w:trHeight w:val="588"/>
        </w:trPr>
        <w:tc>
          <w:tcPr>
            <w:tcW w:w="567" w:type="dxa"/>
          </w:tcPr>
          <w:p w14:paraId="658A3D2A" w14:textId="572CFC8A" w:rsidR="00F32AF0" w:rsidRPr="00963C0A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</w:rPr>
              <w:t>6.</w:t>
            </w:r>
          </w:p>
        </w:tc>
        <w:tc>
          <w:tcPr>
            <w:tcW w:w="8239" w:type="dxa"/>
          </w:tcPr>
          <w:p w14:paraId="03596328" w14:textId="61F497A6" w:rsidR="00F32AF0" w:rsidRPr="00A97D59" w:rsidRDefault="00F32AF0" w:rsidP="00F32AF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/>
              </w:rPr>
            </w:pPr>
            <w:r w:rsidRPr="00A97D5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Minimum 4 półki do ustawienia urządzeń, 2 półki z możliwością regulacji wysokości</w:t>
            </w:r>
          </w:p>
        </w:tc>
        <w:tc>
          <w:tcPr>
            <w:tcW w:w="1582" w:type="dxa"/>
          </w:tcPr>
          <w:p w14:paraId="173DA26B" w14:textId="17DBA03E" w:rsidR="00F32AF0" w:rsidRPr="00280E2A" w:rsidRDefault="00F32AF0" w:rsidP="00F32AF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A7A8F">
              <w:rPr>
                <w:rFonts w:eastAsia="Calibri" w:cstheme="minorHAnsi"/>
              </w:rPr>
              <w:t>TAK</w:t>
            </w:r>
          </w:p>
        </w:tc>
        <w:tc>
          <w:tcPr>
            <w:tcW w:w="2795" w:type="dxa"/>
          </w:tcPr>
          <w:p w14:paraId="328C8EC8" w14:textId="77777777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04" w:type="dxa"/>
          </w:tcPr>
          <w:p w14:paraId="554E5311" w14:textId="0B02F771" w:rsidR="00F32AF0" w:rsidRPr="00280E2A" w:rsidRDefault="00F32AF0" w:rsidP="00F32AF0">
            <w:pPr>
              <w:spacing w:after="0" w:line="240" w:lineRule="auto"/>
              <w:rPr>
                <w:rFonts w:eastAsia="Calibri" w:cstheme="minorHAnsi"/>
              </w:rPr>
            </w:pPr>
            <w:r w:rsidRPr="004C4141">
              <w:rPr>
                <w:rFonts w:eastAsia="Calibri" w:cstheme="minorHAnsi"/>
              </w:rPr>
              <w:t>Wymagane</w:t>
            </w:r>
          </w:p>
        </w:tc>
      </w:tr>
    </w:tbl>
    <w:p w14:paraId="33A39AF5" w14:textId="77777777" w:rsidR="0089082B" w:rsidRDefault="0089082B" w:rsidP="00EA311A">
      <w:pPr>
        <w:rPr>
          <w:rFonts w:ascii="Arial Narrow" w:hAnsi="Arial Narrow"/>
        </w:rPr>
      </w:pPr>
    </w:p>
    <w:tbl>
      <w:tblPr>
        <w:tblW w:w="224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6663"/>
        <w:gridCol w:w="2410"/>
        <w:gridCol w:w="3491"/>
        <w:gridCol w:w="1471"/>
        <w:gridCol w:w="140"/>
        <w:gridCol w:w="2505"/>
        <w:gridCol w:w="3629"/>
        <w:gridCol w:w="1528"/>
      </w:tblGrid>
      <w:tr w:rsidR="00A97D59" w14:paraId="7C7FAC09" w14:textId="77777777" w:rsidTr="001A04B9">
        <w:trPr>
          <w:trHeight w:val="850"/>
        </w:trPr>
        <w:tc>
          <w:tcPr>
            <w:tcW w:w="14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C4572" w14:textId="77777777" w:rsidR="00A97D59" w:rsidRDefault="00A97D59" w:rsidP="001A04B9">
            <w:pPr>
              <w:rPr>
                <w:rFonts w:ascii="Arial Narrow" w:hAnsi="Arial Narrow"/>
              </w:rPr>
            </w:pPr>
          </w:p>
          <w:p w14:paraId="31E0D6F8" w14:textId="77777777" w:rsidR="00A97D59" w:rsidRDefault="00A97D59" w:rsidP="001A0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 i objaśnienia:</w:t>
            </w:r>
          </w:p>
          <w:p w14:paraId="19A3B68C" w14:textId="77777777" w:rsidR="00A97D59" w:rsidRDefault="00A97D59" w:rsidP="001A0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• (*) Przedmiotowe środki dowodowe złożone wraz z ofertą na potwierdzenie parametrów ocenianych nie będą podlegały uzupełnieniu, Wykonawca do oferty załącza materiały firmowe w języku polskim – np. katalogi techniczne, foldery, specyfikacje handlowe, ulotki – dotyczy parametrów ocenianych (patrz Kryteria oceny ofert) </w:t>
            </w:r>
            <w:r>
              <w:rPr>
                <w:sz w:val="18"/>
                <w:szCs w:val="18"/>
              </w:rPr>
              <w:br/>
              <w:t>• Wykonawca zobowiązany jest do podania parametrów w jednostkach wskazanych w niniejszym opisie.</w:t>
            </w:r>
            <w:r>
              <w:rPr>
                <w:sz w:val="18"/>
                <w:szCs w:val="18"/>
              </w:rPr>
              <w:br/>
              <w:t>• W tabelce należy podać numer strony  katalogu, na której znajduje się opis parametru, a w katalogu należy wyróżnić kolorem lub podać numer parametru , którego dany opis dotyczy.</w:t>
            </w:r>
          </w:p>
          <w:p w14:paraId="389ED328" w14:textId="77777777" w:rsidR="00A97D59" w:rsidRDefault="00A97D59" w:rsidP="001A04B9">
            <w:pPr>
              <w:rPr>
                <w:sz w:val="18"/>
                <w:szCs w:val="18"/>
              </w:rPr>
            </w:pPr>
          </w:p>
          <w:p w14:paraId="40176525" w14:textId="77777777" w:rsidR="00A97D59" w:rsidRDefault="00A97D59" w:rsidP="001A04B9">
            <w:pPr>
              <w:rPr>
                <w:sz w:val="18"/>
                <w:szCs w:val="18"/>
              </w:rPr>
            </w:pPr>
          </w:p>
          <w:p w14:paraId="5C901E72" w14:textId="77777777" w:rsidR="00A97D59" w:rsidRDefault="00A97D59" w:rsidP="001A04B9">
            <w:r>
              <w:t>Miejscowość .......................................................... data ......................................................</w:t>
            </w:r>
          </w:p>
          <w:p w14:paraId="1FECEBBC" w14:textId="77777777" w:rsidR="00A97D59" w:rsidRDefault="00A97D59" w:rsidP="001A04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1C497C" w14:textId="77777777" w:rsidR="00A97D59" w:rsidRDefault="00A97D59" w:rsidP="001A04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B3C111B" w14:textId="77777777" w:rsidR="00A97D59" w:rsidRDefault="00A97D59" w:rsidP="001A04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B8EB73A" w14:textId="77777777" w:rsidR="00F32AF0" w:rsidRDefault="00F32AF0" w:rsidP="001A04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BECE13C" w14:textId="77777777" w:rsidR="00F32AF0" w:rsidRDefault="00F32AF0" w:rsidP="001A04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B6621EC" w14:textId="77777777" w:rsidR="00F32AF0" w:rsidRDefault="00F32AF0" w:rsidP="001A04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0CA4A33" w14:textId="77777777" w:rsidR="00F32AF0" w:rsidRDefault="00F32AF0" w:rsidP="001A04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313F441" w14:textId="77777777" w:rsidR="00F32AF0" w:rsidRDefault="00F32AF0" w:rsidP="001A04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D43F18F" w14:textId="77777777" w:rsidR="00F32AF0" w:rsidRDefault="00F32AF0" w:rsidP="001A04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4E3523" w14:textId="77777777" w:rsidR="00F32AF0" w:rsidRDefault="00F32AF0" w:rsidP="001A04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E5077BD" w14:textId="77777777" w:rsidR="00F32AF0" w:rsidRDefault="00F32AF0" w:rsidP="001A04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45A8307" w14:textId="77777777" w:rsidR="00F32AF0" w:rsidRDefault="00F32AF0" w:rsidP="001A04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A692AB4" w14:textId="77777777" w:rsidR="00A97D59" w:rsidRDefault="00A97D59" w:rsidP="001A04B9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Gwarancja i serwis</w:t>
            </w:r>
          </w:p>
          <w:p w14:paraId="1F97F277" w14:textId="77777777" w:rsidR="00A97D59" w:rsidRDefault="00A97D59" w:rsidP="001A04B9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D861D" w14:textId="77777777" w:rsidR="00A97D59" w:rsidRDefault="00A97D59" w:rsidP="001A04B9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ED9EF" w14:textId="77777777" w:rsidR="00A97D59" w:rsidRDefault="00A97D59" w:rsidP="001A04B9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B5FAC" w14:textId="77777777" w:rsidR="00A97D59" w:rsidRDefault="00A97D59" w:rsidP="001A04B9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656205A6" w14:textId="77777777" w:rsidR="00A97D59" w:rsidRDefault="00A97D59" w:rsidP="001A04B9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A97D59" w14:paraId="783A6009" w14:textId="77777777" w:rsidTr="001A04B9">
        <w:trPr>
          <w:gridAfter w:val="4"/>
          <w:wAfter w:w="7802" w:type="dxa"/>
          <w:trHeight w:val="6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C357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640DB400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4434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Gwarancja </w:t>
            </w:r>
            <w:r>
              <w:rPr>
                <w:rFonts w:cstheme="minorHAnsi"/>
              </w:rPr>
              <w:t xml:space="preserve">minimum </w:t>
            </w:r>
            <w:r w:rsidRPr="00280E2A">
              <w:rPr>
                <w:rFonts w:cstheme="minorHAnsi"/>
              </w:rPr>
              <w:t>24 miesiące.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87C9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6C6DFE76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9E8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38A1" w14:textId="77777777" w:rsidR="00A97D59" w:rsidRPr="00280E2A" w:rsidRDefault="00A97D59" w:rsidP="001A04B9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podać</w:t>
            </w:r>
          </w:p>
        </w:tc>
      </w:tr>
      <w:tr w:rsidR="00A97D59" w14:paraId="394C730F" w14:textId="77777777" w:rsidTr="001A04B9">
        <w:trPr>
          <w:gridAfter w:val="4"/>
          <w:wAfter w:w="7802" w:type="dxa"/>
          <w:trHeight w:val="6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A85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2F68E6E5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AC4A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  <w:b/>
              </w:rPr>
              <w:t>I</w:t>
            </w:r>
            <w:r w:rsidRPr="00280E2A">
              <w:rPr>
                <w:rFonts w:cstheme="minorHAnsi"/>
              </w:rPr>
              <w:t xml:space="preserve">nstalacja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8F90" w14:textId="77777777" w:rsidR="00A97D59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</w:p>
          <w:p w14:paraId="7B946ABD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64A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91A6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A97D59" w14:paraId="6D4CF4B1" w14:textId="77777777" w:rsidTr="001A04B9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D38D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664E9E8A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F78F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serwis gwarancyjny i dostępny serwis pogwarancyjny.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2A94" w14:textId="77777777" w:rsidR="00A97D59" w:rsidRDefault="00A97D59" w:rsidP="001A04B9">
            <w:pPr>
              <w:spacing w:line="254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</w:t>
            </w:r>
          </w:p>
          <w:p w14:paraId="7C802C87" w14:textId="77777777" w:rsidR="00A97D59" w:rsidRPr="00280E2A" w:rsidRDefault="00A97D59" w:rsidP="001A04B9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    </w:t>
            </w: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4328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4926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A97D59" w14:paraId="48FD961E" w14:textId="77777777" w:rsidTr="001A04B9">
        <w:trPr>
          <w:gridAfter w:val="4"/>
          <w:wAfter w:w="7802" w:type="dxa"/>
          <w:trHeight w:val="4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2BDA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2649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Możliwość zgłaszania usterek 24h/dobę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7B10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E5AA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5DDB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A97D59" w14:paraId="4C92458B" w14:textId="77777777" w:rsidTr="001A04B9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DB88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</w:p>
          <w:p w14:paraId="7516DA0D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2946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Czas reakcji na zgłoszenie awarii w okresie gwarancji max. do 48 godzin (dotyczy dni roboczych).</w:t>
            </w:r>
          </w:p>
          <w:p w14:paraId="1C142259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617C" w14:textId="77777777" w:rsidR="00A97D59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</w:p>
          <w:p w14:paraId="1786B1E2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EACB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305B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  <w:p w14:paraId="5A09FF41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</w:p>
        </w:tc>
      </w:tr>
      <w:tr w:rsidR="00A97D59" w14:paraId="75B84841" w14:textId="77777777" w:rsidTr="001A04B9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B2AD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B0D4DC6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186D5DE1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3603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Naprawa powinna być wykonana w terminie 5 dni roboczych od dnia otrzymania zgłoszenia, w przypadku gdy naprawa wymaga sprowadzenia nowych części termin zostanie wydłużony do 10 dni roboczych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F08D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</w:p>
          <w:p w14:paraId="6BDC146E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</w:p>
          <w:p w14:paraId="7508BD8A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174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F5C0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</w:p>
          <w:p w14:paraId="5CABB545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</w:p>
          <w:p w14:paraId="4255EED5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A97D59" w14:paraId="4AFFA1B7" w14:textId="77777777" w:rsidTr="001A04B9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E83" w14:textId="77777777" w:rsidR="00A97D59" w:rsidRDefault="00A97D59" w:rsidP="001A04B9">
            <w:pPr>
              <w:spacing w:line="254" w:lineRule="auto"/>
              <w:rPr>
                <w:rFonts w:cstheme="minorHAnsi"/>
                <w:b/>
              </w:rPr>
            </w:pPr>
          </w:p>
          <w:p w14:paraId="01D75CD2" w14:textId="77777777" w:rsidR="00A97D59" w:rsidRPr="00280E2A" w:rsidRDefault="00A97D59" w:rsidP="001A04B9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</w:t>
            </w:r>
            <w:r w:rsidRPr="00280E2A">
              <w:rPr>
                <w:rFonts w:cstheme="minorHAnsi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A6FA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Liczba napraw powodująca wymianę podzespołu na nowy- maksimum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91A0" w14:textId="77777777" w:rsidR="00A97D59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</w:p>
          <w:p w14:paraId="51F97892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3E2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D60E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A97D59" w14:paraId="4E94B475" w14:textId="77777777" w:rsidTr="001A04B9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C006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280E2A">
              <w:rPr>
                <w:rFonts w:cstheme="minorHAnsi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7827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Minimalny okres przestoju ponad czas przewidziany na naprawę wydłużający gwarancję- 5 dni roboczych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3F11" w14:textId="77777777" w:rsidR="00A97D59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</w:p>
          <w:p w14:paraId="45D85348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BE69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8008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A97D59" w14:paraId="381A8FA6" w14:textId="77777777" w:rsidTr="001A04B9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C897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3FAB2BC3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280E2A">
              <w:rPr>
                <w:rFonts w:cstheme="minorHAnsi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A8B1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Szkolenie personelu medycznego w zakresie eksploatacji i obsługi aparatu w miejscu instalacji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4167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4767E19C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BAA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6B78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7B02DE64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A97D59" w14:paraId="6CD044A8" w14:textId="77777777" w:rsidTr="001A04B9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DBE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6AE73514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280E2A">
              <w:rPr>
                <w:rFonts w:cstheme="minorHAnsi"/>
              </w:rPr>
              <w:t xml:space="preserve">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1F33" w14:textId="77777777" w:rsidR="00A97D59" w:rsidRPr="00280E2A" w:rsidRDefault="00A97D59" w:rsidP="001A04B9">
            <w:pPr>
              <w:snapToGrid w:val="0"/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Dokumenty dopuszczające do obrotu i używania na terenie RP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C6C2" w14:textId="77777777" w:rsidR="00A97D59" w:rsidRPr="00280E2A" w:rsidRDefault="00A97D59" w:rsidP="001A04B9">
            <w:pPr>
              <w:snapToGrid w:val="0"/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B81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8DF5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6081C0DA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A97D59" w14:paraId="5655E7FC" w14:textId="77777777" w:rsidTr="001A04B9">
        <w:trPr>
          <w:gridAfter w:val="4"/>
          <w:wAfter w:w="7802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DC97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FA95491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280E2A">
              <w:rPr>
                <w:rFonts w:cstheme="minorHAnsi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EBA1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Instrukcja obsługi w języku polskim (dostarczyć razem z aparatem)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7F18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5B497C15" w14:textId="77777777" w:rsidR="00A97D59" w:rsidRPr="00280E2A" w:rsidRDefault="00A97D59" w:rsidP="001A04B9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0C98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EA53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32F75A74" w14:textId="77777777" w:rsidR="00A97D59" w:rsidRPr="00280E2A" w:rsidRDefault="00A97D59" w:rsidP="001A04B9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</w:tbl>
    <w:p w14:paraId="38B19234" w14:textId="77777777" w:rsidR="00A97D59" w:rsidRDefault="00A97D59" w:rsidP="00A97D59">
      <w:pPr>
        <w:rPr>
          <w:rFonts w:ascii="Arial Narrow" w:hAnsi="Arial Narrow"/>
        </w:rPr>
      </w:pPr>
    </w:p>
    <w:p w14:paraId="0F429EB3" w14:textId="77777777" w:rsidR="00A97D59" w:rsidRDefault="00A97D59" w:rsidP="00A97D59">
      <w:pPr>
        <w:rPr>
          <w:rFonts w:ascii="Arial Narrow" w:hAnsi="Arial Narrow"/>
        </w:rPr>
      </w:pPr>
    </w:p>
    <w:p w14:paraId="09CEE949" w14:textId="77777777" w:rsidR="00A97D59" w:rsidRDefault="00A97D59" w:rsidP="00A97D59">
      <w:pPr>
        <w:rPr>
          <w:rFonts w:ascii="Arial Narrow" w:hAnsi="Arial Narrow"/>
        </w:rPr>
      </w:pPr>
    </w:p>
    <w:p w14:paraId="61D84818" w14:textId="77777777" w:rsidR="00A97D59" w:rsidRDefault="00A97D59" w:rsidP="00A97D59">
      <w:pPr>
        <w:rPr>
          <w:rFonts w:ascii="Arial Narrow" w:hAnsi="Arial Narrow"/>
        </w:rPr>
      </w:pPr>
    </w:p>
    <w:p w14:paraId="771E8BC8" w14:textId="77777777" w:rsidR="00A97D59" w:rsidRDefault="00A97D59" w:rsidP="00EA311A">
      <w:pPr>
        <w:rPr>
          <w:rFonts w:ascii="Arial Narrow" w:hAnsi="Arial Narrow"/>
        </w:rPr>
      </w:pPr>
    </w:p>
    <w:p w14:paraId="217398D8" w14:textId="77777777" w:rsidR="00A97D59" w:rsidRDefault="00A97D59" w:rsidP="00EA311A">
      <w:pPr>
        <w:rPr>
          <w:rFonts w:ascii="Arial Narrow" w:hAnsi="Arial Narrow"/>
        </w:rPr>
      </w:pPr>
    </w:p>
    <w:p w14:paraId="3365FD28" w14:textId="77777777" w:rsidR="00A97D59" w:rsidRDefault="00A97D59" w:rsidP="00EA311A">
      <w:pPr>
        <w:rPr>
          <w:rFonts w:ascii="Arial Narrow" w:hAnsi="Arial Narrow"/>
        </w:rPr>
      </w:pPr>
    </w:p>
    <w:sectPr w:rsidR="00A97D59" w:rsidSect="006E3615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F253" w14:textId="77777777" w:rsidR="006E3615" w:rsidRDefault="006E3615" w:rsidP="006503FE">
      <w:pPr>
        <w:spacing w:after="0" w:line="240" w:lineRule="auto"/>
      </w:pPr>
      <w:r>
        <w:separator/>
      </w:r>
    </w:p>
  </w:endnote>
  <w:endnote w:type="continuationSeparator" w:id="0">
    <w:p w14:paraId="488D7436" w14:textId="77777777" w:rsidR="006E3615" w:rsidRDefault="006E3615" w:rsidP="0065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DF2C" w14:textId="77777777" w:rsidR="006E3615" w:rsidRDefault="006E3615" w:rsidP="006503FE">
      <w:pPr>
        <w:spacing w:after="0" w:line="240" w:lineRule="auto"/>
      </w:pPr>
      <w:r>
        <w:separator/>
      </w:r>
    </w:p>
  </w:footnote>
  <w:footnote w:type="continuationSeparator" w:id="0">
    <w:p w14:paraId="56B90324" w14:textId="77777777" w:rsidR="006E3615" w:rsidRDefault="006E3615" w:rsidP="00650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18"/>
        <w:szCs w:val="18"/>
      </w:rPr>
    </w:lvl>
  </w:abstractNum>
  <w:abstractNum w:abstractNumId="1" w15:restartNumberingAfterBreak="0">
    <w:nsid w:val="063F4490"/>
    <w:multiLevelType w:val="multilevel"/>
    <w:tmpl w:val="2634F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706D70"/>
    <w:multiLevelType w:val="multilevel"/>
    <w:tmpl w:val="5EA2C6F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4253689"/>
    <w:multiLevelType w:val="hybridMultilevel"/>
    <w:tmpl w:val="3176CAA6"/>
    <w:lvl w:ilvl="0" w:tplc="A9F6EC48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77059"/>
    <w:multiLevelType w:val="multilevel"/>
    <w:tmpl w:val="CF3CBB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B124E4"/>
    <w:multiLevelType w:val="hybridMultilevel"/>
    <w:tmpl w:val="A4305CAC"/>
    <w:lvl w:ilvl="0" w:tplc="9E129AAE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1747B"/>
    <w:multiLevelType w:val="hybridMultilevel"/>
    <w:tmpl w:val="8F9CFA96"/>
    <w:lvl w:ilvl="0" w:tplc="4180350C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759CA"/>
    <w:multiLevelType w:val="multilevel"/>
    <w:tmpl w:val="B3BA85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151F42"/>
    <w:multiLevelType w:val="multilevel"/>
    <w:tmpl w:val="9B128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64B967EA"/>
    <w:multiLevelType w:val="hybridMultilevel"/>
    <w:tmpl w:val="89DAFDC0"/>
    <w:lvl w:ilvl="0" w:tplc="65A4C00E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9622A"/>
    <w:multiLevelType w:val="hybridMultilevel"/>
    <w:tmpl w:val="4A865024"/>
    <w:lvl w:ilvl="0" w:tplc="119833CA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E0479"/>
    <w:multiLevelType w:val="hybridMultilevel"/>
    <w:tmpl w:val="955E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E7842"/>
    <w:multiLevelType w:val="hybridMultilevel"/>
    <w:tmpl w:val="2DC09F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432074">
    <w:abstractNumId w:val="7"/>
  </w:num>
  <w:num w:numId="2" w16cid:durableId="1098019690">
    <w:abstractNumId w:val="4"/>
  </w:num>
  <w:num w:numId="3" w16cid:durableId="1481967104">
    <w:abstractNumId w:val="8"/>
  </w:num>
  <w:num w:numId="4" w16cid:durableId="246963078">
    <w:abstractNumId w:val="1"/>
  </w:num>
  <w:num w:numId="5" w16cid:durableId="1058626230">
    <w:abstractNumId w:val="9"/>
  </w:num>
  <w:num w:numId="6" w16cid:durableId="1241794691">
    <w:abstractNumId w:val="3"/>
  </w:num>
  <w:num w:numId="7" w16cid:durableId="738744973">
    <w:abstractNumId w:val="5"/>
  </w:num>
  <w:num w:numId="8" w16cid:durableId="601492419">
    <w:abstractNumId w:val="6"/>
  </w:num>
  <w:num w:numId="9" w16cid:durableId="854001137">
    <w:abstractNumId w:val="10"/>
  </w:num>
  <w:num w:numId="10" w16cid:durableId="1235315566">
    <w:abstractNumId w:val="0"/>
  </w:num>
  <w:num w:numId="11" w16cid:durableId="1027877434">
    <w:abstractNumId w:val="2"/>
  </w:num>
  <w:num w:numId="12" w16cid:durableId="860169470">
    <w:abstractNumId w:val="11"/>
  </w:num>
  <w:num w:numId="13" w16cid:durableId="13494106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DE"/>
    <w:rsid w:val="0000185E"/>
    <w:rsid w:val="00012874"/>
    <w:rsid w:val="00015C62"/>
    <w:rsid w:val="000A762C"/>
    <w:rsid w:val="000D0664"/>
    <w:rsid w:val="000E6C1F"/>
    <w:rsid w:val="00134C59"/>
    <w:rsid w:val="00154D64"/>
    <w:rsid w:val="00180606"/>
    <w:rsid w:val="00255225"/>
    <w:rsid w:val="00280E2A"/>
    <w:rsid w:val="00282FA4"/>
    <w:rsid w:val="00283528"/>
    <w:rsid w:val="002955DB"/>
    <w:rsid w:val="002A51D7"/>
    <w:rsid w:val="00325A28"/>
    <w:rsid w:val="003B6FDE"/>
    <w:rsid w:val="00440082"/>
    <w:rsid w:val="00496772"/>
    <w:rsid w:val="004A6420"/>
    <w:rsid w:val="00594354"/>
    <w:rsid w:val="005E19A4"/>
    <w:rsid w:val="006503FE"/>
    <w:rsid w:val="00650F02"/>
    <w:rsid w:val="006C34B0"/>
    <w:rsid w:val="006D5B82"/>
    <w:rsid w:val="006E3615"/>
    <w:rsid w:val="00790BF3"/>
    <w:rsid w:val="007D2DEA"/>
    <w:rsid w:val="00851970"/>
    <w:rsid w:val="00880E10"/>
    <w:rsid w:val="0089082B"/>
    <w:rsid w:val="008D3EB9"/>
    <w:rsid w:val="00963C0A"/>
    <w:rsid w:val="009C6D48"/>
    <w:rsid w:val="00A21662"/>
    <w:rsid w:val="00A97D59"/>
    <w:rsid w:val="00AC44AF"/>
    <w:rsid w:val="00B7233F"/>
    <w:rsid w:val="00BD45DA"/>
    <w:rsid w:val="00BF05FB"/>
    <w:rsid w:val="00BF72DF"/>
    <w:rsid w:val="00C60788"/>
    <w:rsid w:val="00C863DF"/>
    <w:rsid w:val="00CC0291"/>
    <w:rsid w:val="00CD3A48"/>
    <w:rsid w:val="00D17F65"/>
    <w:rsid w:val="00D737EA"/>
    <w:rsid w:val="00E04BC1"/>
    <w:rsid w:val="00E16234"/>
    <w:rsid w:val="00E55E5C"/>
    <w:rsid w:val="00EA311A"/>
    <w:rsid w:val="00F3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BC29"/>
  <w15:docId w15:val="{16FA720E-3503-4A4A-A960-B7A3CECD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A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7763E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67763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23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36B6E"/>
    <w:pPr>
      <w:ind w:left="720"/>
      <w:contextualSpacing/>
    </w:pPr>
  </w:style>
  <w:style w:type="paragraph" w:customStyle="1" w:styleId="Default">
    <w:name w:val="Default"/>
    <w:qFormat/>
    <w:rsid w:val="00C36B6E"/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63E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235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3C0A"/>
    <w:pPr>
      <w:widowControl w:val="0"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1860</Words>
  <Characters>11162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 Krzysztof</dc:creator>
  <dc:description/>
  <cp:lastModifiedBy>Anna Hajnysz</cp:lastModifiedBy>
  <cp:revision>16</cp:revision>
  <cp:lastPrinted>2024-02-13T07:19:00Z</cp:lastPrinted>
  <dcterms:created xsi:type="dcterms:W3CDTF">2024-02-02T10:07:00Z</dcterms:created>
  <dcterms:modified xsi:type="dcterms:W3CDTF">2024-02-19T08:17:00Z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