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794B" w14:textId="77777777"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96083">
        <w:rPr>
          <w:rFonts w:ascii="Calibri Light" w:hAnsi="Calibri Light"/>
          <w:b/>
          <w:bCs/>
        </w:rPr>
        <w:t>2</w:t>
      </w:r>
      <w:r w:rsidRPr="00272DDF">
        <w:rPr>
          <w:rFonts w:ascii="Calibri Light" w:hAnsi="Calibri Light"/>
          <w:b/>
          <w:bCs/>
        </w:rPr>
        <w:t xml:space="preserve"> do SWZ </w:t>
      </w:r>
    </w:p>
    <w:p w14:paraId="5B341201" w14:textId="77777777" w:rsidR="00272DDF" w:rsidRDefault="00272DDF" w:rsidP="00272DDF"/>
    <w:p w14:paraId="77A38F72" w14:textId="77777777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58C2F582" w14:textId="77777777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14:paraId="4A51680C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30117CD0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29EDF2FB" w14:textId="77777777" w:rsidR="00272DDF" w:rsidRDefault="00272DDF" w:rsidP="00272DDF">
      <w:pPr>
        <w:rPr>
          <w:rFonts w:ascii="Calibri Light" w:hAnsi="Calibri Light"/>
        </w:rPr>
      </w:pPr>
    </w:p>
    <w:p w14:paraId="288F6299" w14:textId="77777777" w:rsidR="00741979" w:rsidRPr="00741979" w:rsidRDefault="00741979" w:rsidP="00741979">
      <w:pPr>
        <w:jc w:val="center"/>
        <w:rPr>
          <w:rFonts w:ascii="Calibri Light" w:hAnsi="Calibri Light"/>
          <w:b/>
        </w:rPr>
      </w:pPr>
      <w:r w:rsidRPr="00741979">
        <w:rPr>
          <w:rFonts w:ascii="Calibri Light" w:hAnsi="Calibri Light"/>
          <w:b/>
        </w:rPr>
        <w:t>FORMULARZ OFERTOWY</w:t>
      </w:r>
    </w:p>
    <w:p w14:paraId="1FC65223" w14:textId="77777777" w:rsidR="00741979" w:rsidRPr="00272DDF" w:rsidRDefault="00741979" w:rsidP="00272DDF">
      <w:pPr>
        <w:rPr>
          <w:rFonts w:ascii="Calibri Light" w:hAnsi="Calibri Light"/>
        </w:rPr>
      </w:pPr>
    </w:p>
    <w:p w14:paraId="1649D84B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</w:t>
      </w:r>
      <w:r w:rsidR="001E2A24">
        <w:rPr>
          <w:rFonts w:ascii="Calibri Light" w:hAnsi="Calibri Light"/>
          <w:b/>
        </w:rPr>
        <w:t>/Wykonawcy</w:t>
      </w:r>
      <w:r w:rsidRPr="00272DDF">
        <w:rPr>
          <w:rFonts w:ascii="Calibri Light" w:hAnsi="Calibri Light"/>
          <w:b/>
        </w:rPr>
        <w:t>:</w:t>
      </w:r>
    </w:p>
    <w:p w14:paraId="29FB64FA" w14:textId="77777777"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Pełna nazwa: </w:t>
      </w:r>
      <w:r w:rsidR="00272DDF"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………………………………….……………………………………………..</w:t>
      </w:r>
      <w:r w:rsidR="00272DDF" w:rsidRPr="00272DDF">
        <w:rPr>
          <w:rFonts w:ascii="Calibri Light" w:hAnsi="Calibri Light"/>
        </w:rPr>
        <w:t xml:space="preserve"> </w:t>
      </w:r>
    </w:p>
    <w:p w14:paraId="2C5D9959" w14:textId="77777777" w:rsidR="00741979" w:rsidRDefault="00741979" w:rsidP="00741979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Adres: </w:t>
      </w:r>
      <w:r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………………………………….………………………………………………………..</w:t>
      </w:r>
    </w:p>
    <w:p w14:paraId="1DD0AC99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Telefon: …………………………………………………………………………………………………………………………………….</w:t>
      </w:r>
    </w:p>
    <w:p w14:paraId="697A2513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REGON: …………………………………………………………………………………………………………………………………….</w:t>
      </w:r>
    </w:p>
    <w:p w14:paraId="0DED2C49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NIP/PESEL, KRS/CEiDG: ……………………………………………………………………………………………………………..</w:t>
      </w:r>
    </w:p>
    <w:p w14:paraId="5EC8B2F3" w14:textId="77777777" w:rsidR="00741979" w:rsidRDefault="00770086" w:rsidP="00120FFA">
      <w:pPr>
        <w:tabs>
          <w:tab w:val="right" w:pos="9070"/>
        </w:tabs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Wykonawca jest mikro, małym, średnim przedsiębiorcą: </w:t>
      </w:r>
      <w:r w:rsidR="00120FFA">
        <w:rPr>
          <w:rFonts w:ascii="Calibri Light" w:hAnsi="Calibri Light"/>
        </w:rPr>
        <w:tab/>
        <w:t>………………………………………………………..</w:t>
      </w:r>
    </w:p>
    <w:p w14:paraId="54860A97" w14:textId="77777777"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Imię, nazwisko, telefon, adres e-mail osoby wyznaczonej do kontaktu z Zamawiającym: </w:t>
      </w:r>
      <w:r w:rsidR="00272DDF"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3551156D" w14:textId="77777777" w:rsidR="00B94D9E" w:rsidRDefault="00B94D9E" w:rsidP="00272DDF"/>
    <w:p w14:paraId="02AFD6E2" w14:textId="77777777" w:rsidR="00741979" w:rsidRPr="00741979" w:rsidRDefault="00741979" w:rsidP="00396083">
      <w:pPr>
        <w:shd w:val="clear" w:color="auto" w:fill="FFFFFF"/>
        <w:jc w:val="both"/>
        <w:rPr>
          <w:rFonts w:ascii="Calibri Light" w:hAnsi="Calibri Light"/>
          <w:b/>
          <w:sz w:val="22"/>
          <w:szCs w:val="22"/>
        </w:rPr>
      </w:pPr>
    </w:p>
    <w:p w14:paraId="2ED35F3D" w14:textId="33C08442" w:rsidR="00396083" w:rsidRDefault="00396083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  <w:r w:rsidRPr="00741979">
        <w:rPr>
          <w:rFonts w:ascii="Calibri Light" w:hAnsi="Calibri Light"/>
          <w:sz w:val="22"/>
          <w:szCs w:val="22"/>
        </w:rPr>
        <w:t xml:space="preserve">W związku z postępowaniem prowadzonym w trybie </w:t>
      </w:r>
      <w:r w:rsidR="00741979">
        <w:rPr>
          <w:rFonts w:ascii="Calibri Light" w:hAnsi="Calibri Light"/>
          <w:sz w:val="22"/>
          <w:szCs w:val="22"/>
        </w:rPr>
        <w:t xml:space="preserve">podstawowym </w:t>
      </w:r>
      <w:r w:rsidR="00120FFA">
        <w:rPr>
          <w:rFonts w:ascii="Calibri Light" w:hAnsi="Calibri Light"/>
          <w:sz w:val="22"/>
          <w:szCs w:val="22"/>
        </w:rPr>
        <w:t>z możliwymi negocja</w:t>
      </w:r>
      <w:r w:rsidR="000F714F">
        <w:rPr>
          <w:rFonts w:ascii="Calibri Light" w:hAnsi="Calibri Light"/>
          <w:sz w:val="22"/>
          <w:szCs w:val="22"/>
        </w:rPr>
        <w:t>cja</w:t>
      </w:r>
      <w:r w:rsidR="00120FFA">
        <w:rPr>
          <w:rFonts w:ascii="Calibri Light" w:hAnsi="Calibri Light"/>
          <w:sz w:val="22"/>
          <w:szCs w:val="22"/>
        </w:rPr>
        <w:t>mi</w:t>
      </w:r>
      <w:r w:rsidRPr="00741979">
        <w:rPr>
          <w:rFonts w:ascii="Calibri Light" w:hAnsi="Calibri Light"/>
          <w:sz w:val="22"/>
          <w:szCs w:val="22"/>
        </w:rPr>
        <w:t xml:space="preserve">, którego przedmiotem </w:t>
      </w:r>
      <w:r w:rsidR="00120FFA">
        <w:rPr>
          <w:rFonts w:ascii="Calibri Light" w:hAnsi="Calibri Light"/>
          <w:sz w:val="22"/>
          <w:szCs w:val="22"/>
        </w:rPr>
        <w:t>jest</w:t>
      </w:r>
      <w:r w:rsidR="008D5947">
        <w:rPr>
          <w:rFonts w:ascii="Calibri Light" w:hAnsi="Calibri Light"/>
          <w:sz w:val="22"/>
          <w:szCs w:val="22"/>
        </w:rPr>
        <w:t>:</w:t>
      </w:r>
      <w:r w:rsidR="00120FFA">
        <w:rPr>
          <w:rFonts w:ascii="Calibri Light" w:hAnsi="Calibri Light"/>
          <w:sz w:val="22"/>
          <w:szCs w:val="22"/>
        </w:rPr>
        <w:t xml:space="preserve"> </w:t>
      </w:r>
      <w:r w:rsidR="008D5947">
        <w:rPr>
          <w:rFonts w:ascii="Calibri Light" w:hAnsi="Calibri Light"/>
          <w:sz w:val="22"/>
          <w:szCs w:val="22"/>
        </w:rPr>
        <w:t>„</w:t>
      </w:r>
      <w:r w:rsidR="00120FFA">
        <w:rPr>
          <w:rFonts w:ascii="Calibri Light" w:hAnsi="Calibri Light"/>
          <w:sz w:val="22"/>
          <w:szCs w:val="22"/>
        </w:rPr>
        <w:t xml:space="preserve">Usługa </w:t>
      </w:r>
      <w:r w:rsidR="00120FFA" w:rsidRPr="00120FFA">
        <w:rPr>
          <w:rFonts w:ascii="Calibri Light" w:hAnsi="Calibri Light"/>
          <w:sz w:val="22"/>
          <w:szCs w:val="22"/>
        </w:rPr>
        <w:t>grupowego ubezpieczenia na życie pracowników Sieć Badawcza Łukasiewicz- Instytutu Logistyki i Magazynowania oraz członków ich rodzin</w:t>
      </w:r>
      <w:r w:rsidR="008D5947">
        <w:rPr>
          <w:rFonts w:ascii="Calibri Light" w:hAnsi="Calibri Light"/>
          <w:sz w:val="22"/>
          <w:szCs w:val="22"/>
        </w:rPr>
        <w:t>”</w:t>
      </w:r>
      <w:r w:rsidR="00120FFA">
        <w:rPr>
          <w:rFonts w:ascii="Calibri Light" w:hAnsi="Calibri Light"/>
          <w:sz w:val="22"/>
          <w:szCs w:val="22"/>
        </w:rPr>
        <w:t>:</w:t>
      </w:r>
      <w:r w:rsidR="005A2760">
        <w:rPr>
          <w:rFonts w:ascii="Calibri Light" w:hAnsi="Calibri Light"/>
          <w:sz w:val="22"/>
          <w:szCs w:val="22"/>
          <w:lang w:eastAsia="en-US"/>
        </w:rPr>
        <w:t xml:space="preserve"> </w:t>
      </w:r>
    </w:p>
    <w:p w14:paraId="7DF97768" w14:textId="77777777" w:rsidR="005A2760" w:rsidRPr="00741979" w:rsidRDefault="005A2760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</w:p>
    <w:p w14:paraId="6666D63A" w14:textId="3135AED1" w:rsidR="00581E91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Składamy ofertę</w:t>
      </w:r>
      <w:r>
        <w:rPr>
          <w:rFonts w:ascii="Calibri Light" w:hAnsi="Calibri Light"/>
          <w:lang w:val="pl-PL"/>
        </w:rPr>
        <w:t xml:space="preserve"> na realizację przedmiotu zamówienia w zak</w:t>
      </w:r>
      <w:r w:rsidR="00581E91">
        <w:rPr>
          <w:rFonts w:ascii="Calibri Light" w:hAnsi="Calibri Light"/>
          <w:lang w:val="pl-PL"/>
        </w:rPr>
        <w:t xml:space="preserve">resie określonym w Specyfikacji </w:t>
      </w:r>
      <w:r>
        <w:rPr>
          <w:rFonts w:ascii="Calibri Light" w:hAnsi="Calibri Light"/>
          <w:lang w:val="pl-PL"/>
        </w:rPr>
        <w:t>Warunków Zamówienia, na następujących warunkach:</w:t>
      </w:r>
    </w:p>
    <w:p w14:paraId="73804896" w14:textId="4E321297" w:rsidR="00213DD1" w:rsidRPr="00581E91" w:rsidRDefault="00213DD1" w:rsidP="00213DD1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Zamówienie podstawowe:</w:t>
      </w: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1251"/>
        <w:gridCol w:w="2487"/>
        <w:gridCol w:w="2484"/>
        <w:gridCol w:w="2484"/>
        <w:gridCol w:w="2493"/>
      </w:tblGrid>
      <w:tr w:rsidR="00120FFA" w:rsidRPr="00120FFA" w14:paraId="08A8FE94" w14:textId="77777777" w:rsidTr="00120FFA">
        <w:tc>
          <w:tcPr>
            <w:tcW w:w="1251" w:type="dxa"/>
            <w:shd w:val="clear" w:color="auto" w:fill="00B050"/>
            <w:vAlign w:val="center"/>
          </w:tcPr>
          <w:p w14:paraId="12355C3E" w14:textId="77777777" w:rsidR="00120FFA" w:rsidRPr="00120FFA" w:rsidRDefault="00120FFA" w:rsidP="00120FFA">
            <w:pPr>
              <w:pStyle w:val="normaltableau"/>
              <w:ind w:left="36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L.p.</w:t>
            </w:r>
          </w:p>
        </w:tc>
        <w:tc>
          <w:tcPr>
            <w:tcW w:w="2487" w:type="dxa"/>
            <w:shd w:val="clear" w:color="auto" w:fill="00B050"/>
            <w:vAlign w:val="center"/>
          </w:tcPr>
          <w:p w14:paraId="242082F4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Opis</w:t>
            </w:r>
          </w:p>
        </w:tc>
        <w:tc>
          <w:tcPr>
            <w:tcW w:w="2484" w:type="dxa"/>
            <w:shd w:val="clear" w:color="auto" w:fill="00B050"/>
            <w:vAlign w:val="center"/>
          </w:tcPr>
          <w:p w14:paraId="0E4C889C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Cena netto</w:t>
            </w:r>
          </w:p>
        </w:tc>
        <w:tc>
          <w:tcPr>
            <w:tcW w:w="2484" w:type="dxa"/>
            <w:shd w:val="clear" w:color="auto" w:fill="00B050"/>
            <w:vAlign w:val="center"/>
          </w:tcPr>
          <w:p w14:paraId="29218477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Stawka VAT % - jeśli dotyczy</w:t>
            </w:r>
          </w:p>
        </w:tc>
        <w:tc>
          <w:tcPr>
            <w:tcW w:w="2493" w:type="dxa"/>
            <w:shd w:val="clear" w:color="auto" w:fill="00B050"/>
            <w:vAlign w:val="center"/>
          </w:tcPr>
          <w:p w14:paraId="05E3A120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Cena brutto</w:t>
            </w:r>
          </w:p>
        </w:tc>
      </w:tr>
      <w:tr w:rsidR="00120FFA" w:rsidRPr="00120FFA" w14:paraId="60578BE1" w14:textId="77777777" w:rsidTr="00120FFA">
        <w:tc>
          <w:tcPr>
            <w:tcW w:w="1251" w:type="dxa"/>
            <w:shd w:val="clear" w:color="auto" w:fill="00B050"/>
            <w:vAlign w:val="center"/>
          </w:tcPr>
          <w:p w14:paraId="563B1ED9" w14:textId="77777777" w:rsidR="00120FFA" w:rsidRPr="00120FFA" w:rsidRDefault="00120FFA" w:rsidP="00120FFA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351B55AE" w14:textId="77777777" w:rsidR="00120FFA" w:rsidRPr="00120FFA" w:rsidRDefault="00120FFA" w:rsidP="00120FFA">
            <w:pPr>
              <w:pStyle w:val="normaltableau"/>
              <w:rPr>
                <w:rFonts w:ascii="Calibri Light" w:hAnsi="Calibri Light"/>
                <w:lang w:val="pl-PL"/>
              </w:rPr>
            </w:pPr>
            <w:r w:rsidRPr="00120FFA">
              <w:rPr>
                <w:rFonts w:ascii="Calibri Light" w:hAnsi="Calibri Light"/>
                <w:lang w:val="pl-PL"/>
              </w:rPr>
              <w:t>Miesięczna składka za jednego Ubezpieczonego – zakres I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4B2CECC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0AB4591B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43CB10FD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</w:tr>
      <w:tr w:rsidR="00120FFA" w:rsidRPr="00120FFA" w14:paraId="03A9A5C8" w14:textId="77777777" w:rsidTr="00120FFA">
        <w:tc>
          <w:tcPr>
            <w:tcW w:w="1251" w:type="dxa"/>
            <w:shd w:val="clear" w:color="auto" w:fill="00B050"/>
            <w:vAlign w:val="center"/>
          </w:tcPr>
          <w:p w14:paraId="199E2C01" w14:textId="77777777" w:rsidR="00120FFA" w:rsidRPr="00120FFA" w:rsidRDefault="00120FFA" w:rsidP="00120FFA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640AE01A" w14:textId="77777777" w:rsidR="00120FFA" w:rsidRPr="00120FFA" w:rsidRDefault="00120FFA" w:rsidP="00120FFA">
            <w:pPr>
              <w:pStyle w:val="normaltableau"/>
              <w:rPr>
                <w:rFonts w:ascii="Calibri Light" w:hAnsi="Calibri Light"/>
                <w:lang w:val="pl-PL"/>
              </w:rPr>
            </w:pPr>
            <w:r w:rsidRPr="00120FFA">
              <w:rPr>
                <w:rFonts w:ascii="Calibri Light" w:hAnsi="Calibri Light"/>
                <w:lang w:val="pl-PL"/>
              </w:rPr>
              <w:t>Miesięczna składka za jednego Ubezpieczonego – zakres II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0443910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……………………… </w:t>
            </w:r>
            <w:r w:rsidRPr="00120FFA">
              <w:rPr>
                <w:rFonts w:ascii="Calibri Light" w:hAnsi="Calibri Light"/>
              </w:rPr>
              <w:t>zł</w:t>
            </w:r>
          </w:p>
        </w:tc>
        <w:tc>
          <w:tcPr>
            <w:tcW w:w="2484" w:type="dxa"/>
            <w:vAlign w:val="center"/>
          </w:tcPr>
          <w:p w14:paraId="244DD8B5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597F4C94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……………………… </w:t>
            </w:r>
            <w:r w:rsidRPr="00120FFA">
              <w:rPr>
                <w:rFonts w:ascii="Calibri Light" w:hAnsi="Calibri Light"/>
              </w:rPr>
              <w:t>zł</w:t>
            </w:r>
          </w:p>
        </w:tc>
      </w:tr>
      <w:tr w:rsidR="00120FFA" w:rsidRPr="00120FFA" w14:paraId="5132B6DC" w14:textId="77777777" w:rsidTr="00120FFA">
        <w:tc>
          <w:tcPr>
            <w:tcW w:w="1251" w:type="dxa"/>
            <w:shd w:val="clear" w:color="auto" w:fill="00B050"/>
            <w:vAlign w:val="center"/>
          </w:tcPr>
          <w:p w14:paraId="1E499F3B" w14:textId="77777777" w:rsidR="00120FFA" w:rsidRPr="00120FFA" w:rsidRDefault="00120FFA" w:rsidP="00120FFA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96E6F68" w14:textId="77777777" w:rsidR="00120FFA" w:rsidRPr="00120FFA" w:rsidRDefault="00120FFA" w:rsidP="00120FFA">
            <w:pPr>
              <w:pStyle w:val="normaltableau"/>
              <w:rPr>
                <w:rFonts w:ascii="Calibri Light" w:hAnsi="Calibri Light"/>
                <w:lang w:val="pl-PL"/>
              </w:rPr>
            </w:pPr>
            <w:r>
              <w:rPr>
                <w:rFonts w:ascii="Calibri Light" w:hAnsi="Calibri Light"/>
                <w:lang w:val="pl-PL"/>
              </w:rPr>
              <w:t>Miesięczna składka za 85</w:t>
            </w:r>
            <w:r w:rsidRPr="00120FFA">
              <w:rPr>
                <w:rFonts w:ascii="Calibri Light" w:hAnsi="Calibri Light"/>
                <w:lang w:val="pl-PL"/>
              </w:rPr>
              <w:t>* Ubezpieczonych w zakresie I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CB49B81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67BEA2F1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177DD3CA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</w:tr>
      <w:tr w:rsidR="00120FFA" w:rsidRPr="00120FFA" w14:paraId="32DB93E4" w14:textId="77777777" w:rsidTr="00120FFA">
        <w:tc>
          <w:tcPr>
            <w:tcW w:w="1251" w:type="dxa"/>
            <w:shd w:val="clear" w:color="auto" w:fill="00B050"/>
            <w:vAlign w:val="center"/>
          </w:tcPr>
          <w:p w14:paraId="219E04E5" w14:textId="77777777" w:rsidR="00120FFA" w:rsidRPr="00120FFA" w:rsidRDefault="00120FFA" w:rsidP="00120FFA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462E790B" w14:textId="77777777" w:rsidR="00120FFA" w:rsidRPr="00120FFA" w:rsidRDefault="00120FFA" w:rsidP="00120FFA">
            <w:pPr>
              <w:pStyle w:val="normaltableau"/>
              <w:rPr>
                <w:rFonts w:ascii="Calibri Light" w:hAnsi="Calibri Light"/>
                <w:lang w:val="pl-PL"/>
              </w:rPr>
            </w:pPr>
            <w:r>
              <w:rPr>
                <w:rFonts w:ascii="Calibri Light" w:hAnsi="Calibri Light"/>
                <w:lang w:val="pl-PL"/>
              </w:rPr>
              <w:t>Miesięczna składka za 85</w:t>
            </w:r>
            <w:r w:rsidRPr="00120FFA">
              <w:rPr>
                <w:rFonts w:ascii="Calibri Light" w:hAnsi="Calibri Light"/>
                <w:lang w:val="pl-PL"/>
              </w:rPr>
              <w:t>* Ubezpieczonych w zakresie II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FE66925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455C9B97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0CC9C01B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</w:tr>
      <w:tr w:rsidR="00120FFA" w:rsidRPr="00120FFA" w14:paraId="7EE530EC" w14:textId="77777777" w:rsidTr="00120FFA">
        <w:tc>
          <w:tcPr>
            <w:tcW w:w="1251" w:type="dxa"/>
            <w:shd w:val="clear" w:color="auto" w:fill="00B050"/>
            <w:vAlign w:val="center"/>
          </w:tcPr>
          <w:p w14:paraId="2CC561A1" w14:textId="77777777" w:rsidR="00120FFA" w:rsidRPr="00120FFA" w:rsidRDefault="00120FFA" w:rsidP="00120FFA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2B3F2220" w14:textId="77777777" w:rsidR="00120FFA" w:rsidRPr="00120FFA" w:rsidRDefault="00120FFA" w:rsidP="00120FFA">
            <w:pPr>
              <w:pStyle w:val="normaltableau"/>
              <w:rPr>
                <w:rFonts w:ascii="Calibri Light" w:hAnsi="Calibri Light"/>
                <w:lang w:val="pl-PL"/>
              </w:rPr>
            </w:pPr>
            <w:r w:rsidRPr="00120FFA">
              <w:rPr>
                <w:rFonts w:ascii="Calibri Light" w:hAnsi="Calibri Light"/>
                <w:lang w:val="pl-PL"/>
              </w:rPr>
              <w:t>Łączna składka miesięczna za zakres I i zakres II - suma pozycji 3) i 4)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00CE7CA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7A24F2C4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768246DB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</w:tr>
      <w:tr w:rsidR="00120FFA" w:rsidRPr="00120FFA" w14:paraId="75510DD9" w14:textId="77777777" w:rsidTr="00120FFA">
        <w:tc>
          <w:tcPr>
            <w:tcW w:w="1251" w:type="dxa"/>
            <w:shd w:val="clear" w:color="auto" w:fill="00B050"/>
            <w:vAlign w:val="center"/>
          </w:tcPr>
          <w:p w14:paraId="3992C732" w14:textId="77777777" w:rsidR="00120FFA" w:rsidRPr="00120FFA" w:rsidRDefault="00120FFA" w:rsidP="00120FFA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4EF08D93" w14:textId="144B742F" w:rsidR="00120FFA" w:rsidRPr="00120FFA" w:rsidRDefault="00120FFA" w:rsidP="0002271F">
            <w:pPr>
              <w:pStyle w:val="normaltableau"/>
              <w:rPr>
                <w:rFonts w:ascii="Calibri Light" w:hAnsi="Calibri Light"/>
                <w:b/>
                <w:lang w:val="pl-PL"/>
              </w:rPr>
            </w:pPr>
            <w:r w:rsidRPr="00120FFA">
              <w:rPr>
                <w:rFonts w:ascii="Calibri Light" w:hAnsi="Calibri Light"/>
                <w:b/>
                <w:lang w:val="pl-PL"/>
              </w:rPr>
              <w:t xml:space="preserve">Łączna składka za zakres I i zakres II – pozycja </w:t>
            </w:r>
            <w:r w:rsidR="0027243A">
              <w:rPr>
                <w:rFonts w:ascii="Calibri Light" w:hAnsi="Calibri Light"/>
                <w:b/>
                <w:lang w:val="pl-PL"/>
              </w:rPr>
              <w:t>5</w:t>
            </w:r>
            <w:r w:rsidRPr="00120FFA">
              <w:rPr>
                <w:rFonts w:ascii="Calibri Light" w:hAnsi="Calibri Light"/>
                <w:b/>
                <w:lang w:val="pl-PL"/>
              </w:rPr>
              <w:t xml:space="preserve"> przemnożona przez 1</w:t>
            </w:r>
            <w:r>
              <w:rPr>
                <w:rFonts w:ascii="Calibri Light" w:hAnsi="Calibri Light"/>
                <w:b/>
                <w:lang w:val="pl-PL"/>
              </w:rPr>
              <w:t>8</w:t>
            </w:r>
            <w:r w:rsidRPr="00120FFA">
              <w:rPr>
                <w:rFonts w:ascii="Calibri Light" w:hAnsi="Calibri Light"/>
                <w:b/>
                <w:lang w:val="pl-PL"/>
              </w:rPr>
              <w:t xml:space="preserve"> miesięcy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D741405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6930F8ED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16CA98B5" w14:textId="77777777" w:rsidR="00120FFA" w:rsidRPr="00120FFA" w:rsidRDefault="00120FFA" w:rsidP="00120FFA">
            <w:pPr>
              <w:pStyle w:val="normaltableau"/>
              <w:ind w:left="720"/>
              <w:rPr>
                <w:rFonts w:ascii="Calibri Light" w:hAnsi="Calibri Light"/>
              </w:rPr>
            </w:pPr>
            <w:r w:rsidRPr="00120FFA">
              <w:rPr>
                <w:rFonts w:ascii="Calibri Light" w:hAnsi="Calibri Light"/>
              </w:rPr>
              <w:t>……………………… zł</w:t>
            </w:r>
          </w:p>
        </w:tc>
      </w:tr>
    </w:tbl>
    <w:p w14:paraId="418D4394" w14:textId="77777777" w:rsidR="00581E91" w:rsidRDefault="00120FFA" w:rsidP="00120FFA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120FFA">
        <w:rPr>
          <w:rFonts w:ascii="Calibri Light" w:hAnsi="Calibri Light"/>
          <w:lang w:val="pl-PL"/>
        </w:rPr>
        <w:t>* założona, szacunkowa liczba Ubezpieczonych, zgodnie z OPZ</w:t>
      </w:r>
    </w:p>
    <w:p w14:paraId="63666772" w14:textId="13CC0FB3" w:rsidR="00581E91" w:rsidRDefault="00581E91" w:rsidP="00770086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14:paraId="1682F1B7" w14:textId="3FFC7261" w:rsidR="00233ABB" w:rsidRPr="00233ABB" w:rsidRDefault="00233ABB" w:rsidP="00770086">
      <w:pPr>
        <w:pStyle w:val="normaltableau"/>
        <w:spacing w:before="0"/>
        <w:ind w:left="720"/>
        <w:rPr>
          <w:rFonts w:ascii="Calibri Light" w:hAnsi="Calibri Light"/>
          <w:b/>
          <w:lang w:val="pl-PL"/>
        </w:rPr>
      </w:pPr>
      <w:r w:rsidRPr="00233ABB">
        <w:rPr>
          <w:rFonts w:ascii="Calibri Light" w:hAnsi="Calibri Light"/>
          <w:b/>
          <w:lang w:val="pl-PL"/>
        </w:rPr>
        <w:t xml:space="preserve">Prawo opcji: </w:t>
      </w: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1251"/>
        <w:gridCol w:w="2487"/>
        <w:gridCol w:w="2484"/>
        <w:gridCol w:w="2484"/>
        <w:gridCol w:w="2493"/>
      </w:tblGrid>
      <w:tr w:rsidR="00233ABB" w:rsidRPr="00120FFA" w14:paraId="413997E5" w14:textId="77777777" w:rsidTr="0056273D">
        <w:tc>
          <w:tcPr>
            <w:tcW w:w="1251" w:type="dxa"/>
            <w:shd w:val="clear" w:color="auto" w:fill="00B050"/>
            <w:vAlign w:val="center"/>
          </w:tcPr>
          <w:p w14:paraId="6E972BD5" w14:textId="77777777" w:rsidR="00233ABB" w:rsidRPr="00120FFA" w:rsidRDefault="00233ABB" w:rsidP="0056273D">
            <w:pPr>
              <w:pStyle w:val="normaltableau"/>
              <w:ind w:left="36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L.p.</w:t>
            </w:r>
          </w:p>
        </w:tc>
        <w:tc>
          <w:tcPr>
            <w:tcW w:w="2487" w:type="dxa"/>
            <w:shd w:val="clear" w:color="auto" w:fill="00B050"/>
            <w:vAlign w:val="center"/>
          </w:tcPr>
          <w:p w14:paraId="38797381" w14:textId="77777777" w:rsidR="00233ABB" w:rsidRPr="00120FFA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Opis</w:t>
            </w:r>
          </w:p>
        </w:tc>
        <w:tc>
          <w:tcPr>
            <w:tcW w:w="2484" w:type="dxa"/>
            <w:shd w:val="clear" w:color="auto" w:fill="00B050"/>
            <w:vAlign w:val="center"/>
          </w:tcPr>
          <w:p w14:paraId="2650EFB6" w14:textId="77777777" w:rsidR="00233ABB" w:rsidRPr="00120FFA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Cena netto</w:t>
            </w:r>
          </w:p>
        </w:tc>
        <w:tc>
          <w:tcPr>
            <w:tcW w:w="2484" w:type="dxa"/>
            <w:shd w:val="clear" w:color="auto" w:fill="00B050"/>
            <w:vAlign w:val="center"/>
          </w:tcPr>
          <w:p w14:paraId="0A08D66A" w14:textId="77777777" w:rsidR="00233ABB" w:rsidRPr="00120FFA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Stawka VAT % - jeśli dotyczy</w:t>
            </w:r>
          </w:p>
        </w:tc>
        <w:tc>
          <w:tcPr>
            <w:tcW w:w="2493" w:type="dxa"/>
            <w:shd w:val="clear" w:color="auto" w:fill="00B050"/>
            <w:vAlign w:val="center"/>
          </w:tcPr>
          <w:p w14:paraId="101643F4" w14:textId="77777777" w:rsidR="00233ABB" w:rsidRPr="00120FFA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</w:rPr>
            </w:pPr>
            <w:r w:rsidRPr="00120FFA">
              <w:rPr>
                <w:rFonts w:ascii="Calibri Light" w:hAnsi="Calibri Light"/>
                <w:b/>
              </w:rPr>
              <w:t>Cena brutto</w:t>
            </w:r>
          </w:p>
        </w:tc>
      </w:tr>
      <w:tr w:rsidR="00233ABB" w:rsidRPr="00120FFA" w14:paraId="2A954789" w14:textId="77777777" w:rsidTr="0056273D">
        <w:tc>
          <w:tcPr>
            <w:tcW w:w="1251" w:type="dxa"/>
            <w:shd w:val="clear" w:color="auto" w:fill="00B050"/>
            <w:vAlign w:val="center"/>
          </w:tcPr>
          <w:p w14:paraId="59850521" w14:textId="77777777" w:rsidR="00233ABB" w:rsidRPr="00120FFA" w:rsidRDefault="00233ABB" w:rsidP="0056273D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5F22B421" w14:textId="34813538" w:rsidR="00233ABB" w:rsidRPr="00233ABB" w:rsidRDefault="00F62000" w:rsidP="00F62000">
            <w:pPr>
              <w:pStyle w:val="normaltableau"/>
              <w:rPr>
                <w:rFonts w:ascii="Calibri Light" w:hAnsi="Calibri Light"/>
                <w:b/>
                <w:lang w:val="pl-PL"/>
              </w:rPr>
            </w:pPr>
            <w:r>
              <w:rPr>
                <w:rFonts w:ascii="Calibri Light" w:hAnsi="Calibri Light"/>
                <w:b/>
                <w:lang w:val="pl-PL"/>
              </w:rPr>
              <w:t>40% zamówienia podstawowego czyli wart. z pozycji 6</w:t>
            </w:r>
            <w:bookmarkStart w:id="0" w:name="_GoBack"/>
            <w:bookmarkEnd w:id="0"/>
          </w:p>
        </w:tc>
        <w:tc>
          <w:tcPr>
            <w:tcW w:w="2484" w:type="dxa"/>
            <w:shd w:val="clear" w:color="auto" w:fill="auto"/>
            <w:vAlign w:val="center"/>
          </w:tcPr>
          <w:p w14:paraId="51653A77" w14:textId="77777777" w:rsidR="00233ABB" w:rsidRPr="00233ABB" w:rsidRDefault="00233ABB" w:rsidP="0056273D">
            <w:pPr>
              <w:pStyle w:val="normaltableau"/>
              <w:ind w:left="720"/>
              <w:rPr>
                <w:rFonts w:ascii="Calibri Light" w:hAnsi="Calibri Light"/>
                <w:lang w:val="pl-PL"/>
              </w:rPr>
            </w:pPr>
            <w:r w:rsidRPr="00233ABB">
              <w:rPr>
                <w:rFonts w:ascii="Calibri Light" w:hAnsi="Calibri Light"/>
                <w:lang w:val="pl-PL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3380D753" w14:textId="77777777" w:rsidR="00233ABB" w:rsidRPr="00233ABB" w:rsidRDefault="00233ABB" w:rsidP="0056273D">
            <w:pPr>
              <w:pStyle w:val="normaltableau"/>
              <w:ind w:left="720"/>
              <w:rPr>
                <w:rFonts w:ascii="Calibri Light" w:hAnsi="Calibri Light"/>
                <w:lang w:val="pl-PL"/>
              </w:rPr>
            </w:pPr>
            <w:r w:rsidRPr="00233ABB">
              <w:rPr>
                <w:rFonts w:ascii="Calibri Light" w:hAnsi="Calibri Light"/>
                <w:lang w:val="pl-PL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70D15ACC" w14:textId="77777777" w:rsidR="00233ABB" w:rsidRPr="00233ABB" w:rsidRDefault="00233ABB" w:rsidP="0056273D">
            <w:pPr>
              <w:pStyle w:val="normaltableau"/>
              <w:ind w:left="720"/>
              <w:rPr>
                <w:rFonts w:ascii="Calibri Light" w:hAnsi="Calibri Light"/>
                <w:lang w:val="pl-PL"/>
              </w:rPr>
            </w:pPr>
            <w:r w:rsidRPr="00233ABB">
              <w:rPr>
                <w:rFonts w:ascii="Calibri Light" w:hAnsi="Calibri Light"/>
                <w:lang w:val="pl-PL"/>
              </w:rPr>
              <w:t>……………………… zł</w:t>
            </w:r>
          </w:p>
        </w:tc>
      </w:tr>
    </w:tbl>
    <w:p w14:paraId="52BCC822" w14:textId="77777777" w:rsidR="00233ABB" w:rsidRPr="00213DD1" w:rsidRDefault="00233ABB" w:rsidP="00233ABB">
      <w:pPr>
        <w:pStyle w:val="normaltableau"/>
        <w:spacing w:before="0"/>
        <w:rPr>
          <w:rFonts w:ascii="Calibri Light" w:hAnsi="Calibri Light"/>
          <w:b/>
          <w:lang w:val="pl-PL"/>
        </w:rPr>
      </w:pPr>
    </w:p>
    <w:p w14:paraId="1482AB88" w14:textId="74719C17" w:rsidR="00233ABB" w:rsidRPr="00213DD1" w:rsidRDefault="00233ABB" w:rsidP="00770086">
      <w:pPr>
        <w:pStyle w:val="normaltableau"/>
        <w:spacing w:before="0"/>
        <w:ind w:left="720"/>
        <w:rPr>
          <w:rFonts w:ascii="Calibri Light" w:hAnsi="Calibri Light"/>
          <w:b/>
          <w:lang w:val="pl-PL"/>
        </w:rPr>
      </w:pPr>
      <w:r w:rsidRPr="00213DD1">
        <w:rPr>
          <w:rFonts w:ascii="Calibri Light" w:hAnsi="Calibri Light"/>
          <w:b/>
          <w:lang w:val="pl-PL"/>
        </w:rPr>
        <w:t xml:space="preserve">SUMA ŁĄCZNIE: </w:t>
      </w: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1251"/>
        <w:gridCol w:w="2487"/>
        <w:gridCol w:w="2484"/>
        <w:gridCol w:w="2484"/>
        <w:gridCol w:w="2493"/>
      </w:tblGrid>
      <w:tr w:rsidR="00233ABB" w:rsidRPr="00120FFA" w14:paraId="27838FB3" w14:textId="77777777" w:rsidTr="0056273D">
        <w:tc>
          <w:tcPr>
            <w:tcW w:w="1251" w:type="dxa"/>
            <w:shd w:val="clear" w:color="auto" w:fill="00B050"/>
            <w:vAlign w:val="center"/>
          </w:tcPr>
          <w:p w14:paraId="438F81C7" w14:textId="77777777" w:rsidR="00233ABB" w:rsidRPr="00F62000" w:rsidRDefault="00233ABB" w:rsidP="0056273D">
            <w:pPr>
              <w:pStyle w:val="normaltableau"/>
              <w:ind w:left="360"/>
              <w:rPr>
                <w:rFonts w:ascii="Calibri Light" w:hAnsi="Calibri Light"/>
                <w:b/>
                <w:lang w:val="pl-PL"/>
              </w:rPr>
            </w:pPr>
            <w:r w:rsidRPr="00F62000">
              <w:rPr>
                <w:rFonts w:ascii="Calibri Light" w:hAnsi="Calibri Light"/>
                <w:b/>
                <w:lang w:val="pl-PL"/>
              </w:rPr>
              <w:t>L.p.</w:t>
            </w:r>
          </w:p>
        </w:tc>
        <w:tc>
          <w:tcPr>
            <w:tcW w:w="2487" w:type="dxa"/>
            <w:shd w:val="clear" w:color="auto" w:fill="00B050"/>
            <w:vAlign w:val="center"/>
          </w:tcPr>
          <w:p w14:paraId="73728010" w14:textId="77777777" w:rsidR="00233ABB" w:rsidRPr="00F62000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  <w:lang w:val="pl-PL"/>
              </w:rPr>
            </w:pPr>
            <w:r w:rsidRPr="00F62000">
              <w:rPr>
                <w:rFonts w:ascii="Calibri Light" w:hAnsi="Calibri Light"/>
                <w:b/>
                <w:lang w:val="pl-PL"/>
              </w:rPr>
              <w:t>Opis</w:t>
            </w:r>
          </w:p>
        </w:tc>
        <w:tc>
          <w:tcPr>
            <w:tcW w:w="2484" w:type="dxa"/>
            <w:shd w:val="clear" w:color="auto" w:fill="00B050"/>
            <w:vAlign w:val="center"/>
          </w:tcPr>
          <w:p w14:paraId="0AA7DEAD" w14:textId="77777777" w:rsidR="00233ABB" w:rsidRPr="00F62000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  <w:lang w:val="pl-PL"/>
              </w:rPr>
            </w:pPr>
            <w:r w:rsidRPr="00F62000">
              <w:rPr>
                <w:rFonts w:ascii="Calibri Light" w:hAnsi="Calibri Light"/>
                <w:b/>
                <w:lang w:val="pl-PL"/>
              </w:rPr>
              <w:t>Cena netto</w:t>
            </w:r>
          </w:p>
        </w:tc>
        <w:tc>
          <w:tcPr>
            <w:tcW w:w="2484" w:type="dxa"/>
            <w:shd w:val="clear" w:color="auto" w:fill="00B050"/>
            <w:vAlign w:val="center"/>
          </w:tcPr>
          <w:p w14:paraId="651645DF" w14:textId="77777777" w:rsidR="00233ABB" w:rsidRPr="00F62000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  <w:lang w:val="pl-PL"/>
              </w:rPr>
            </w:pPr>
            <w:r w:rsidRPr="00F62000">
              <w:rPr>
                <w:rFonts w:ascii="Calibri Light" w:hAnsi="Calibri Light"/>
                <w:b/>
                <w:lang w:val="pl-PL"/>
              </w:rPr>
              <w:t>Stawka VAT % - jeśli dotyczy</w:t>
            </w:r>
          </w:p>
        </w:tc>
        <w:tc>
          <w:tcPr>
            <w:tcW w:w="2493" w:type="dxa"/>
            <w:shd w:val="clear" w:color="auto" w:fill="00B050"/>
            <w:vAlign w:val="center"/>
          </w:tcPr>
          <w:p w14:paraId="2283709A" w14:textId="77777777" w:rsidR="00233ABB" w:rsidRPr="00F62000" w:rsidRDefault="00233ABB" w:rsidP="0056273D">
            <w:pPr>
              <w:pStyle w:val="normaltableau"/>
              <w:ind w:left="720"/>
              <w:rPr>
                <w:rFonts w:ascii="Calibri Light" w:hAnsi="Calibri Light"/>
                <w:b/>
                <w:lang w:val="pl-PL"/>
              </w:rPr>
            </w:pPr>
            <w:r w:rsidRPr="00F62000">
              <w:rPr>
                <w:rFonts w:ascii="Calibri Light" w:hAnsi="Calibri Light"/>
                <w:b/>
                <w:lang w:val="pl-PL"/>
              </w:rPr>
              <w:t>Cena brutto</w:t>
            </w:r>
          </w:p>
        </w:tc>
      </w:tr>
      <w:tr w:rsidR="00233ABB" w:rsidRPr="00120FFA" w14:paraId="3D5CF41D" w14:textId="77777777" w:rsidTr="0056273D">
        <w:tc>
          <w:tcPr>
            <w:tcW w:w="1251" w:type="dxa"/>
            <w:shd w:val="clear" w:color="auto" w:fill="00B050"/>
            <w:vAlign w:val="center"/>
          </w:tcPr>
          <w:p w14:paraId="7D2C9200" w14:textId="77777777" w:rsidR="00233ABB" w:rsidRPr="00F62000" w:rsidRDefault="00233ABB" w:rsidP="0056273D">
            <w:pPr>
              <w:pStyle w:val="normaltableau"/>
              <w:numPr>
                <w:ilvl w:val="0"/>
                <w:numId w:val="16"/>
              </w:numPr>
              <w:rPr>
                <w:rFonts w:ascii="Calibri Light" w:hAnsi="Calibri Light"/>
                <w:lang w:val="pl-PL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31EA113F" w14:textId="53A4B118" w:rsidR="00233ABB" w:rsidRPr="00233ABB" w:rsidRDefault="00233ABB" w:rsidP="0056273D">
            <w:pPr>
              <w:pStyle w:val="normaltableau"/>
              <w:rPr>
                <w:rFonts w:ascii="Calibri Light" w:hAnsi="Calibri Light"/>
                <w:b/>
                <w:lang w:val="pl-PL"/>
              </w:rPr>
            </w:pPr>
            <w:r w:rsidRPr="00233ABB">
              <w:rPr>
                <w:rFonts w:ascii="Calibri Light" w:hAnsi="Calibri Light"/>
                <w:b/>
                <w:lang w:val="pl-PL"/>
              </w:rPr>
              <w:t>Wartość zamówienia podstawowego (pozycja 6)  + prawo opcji (pozycja 7)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BA4727A" w14:textId="77777777" w:rsidR="00233ABB" w:rsidRPr="00233ABB" w:rsidRDefault="00233ABB" w:rsidP="0056273D">
            <w:pPr>
              <w:pStyle w:val="normaltableau"/>
              <w:ind w:left="720"/>
              <w:rPr>
                <w:rFonts w:ascii="Calibri Light" w:hAnsi="Calibri Light"/>
                <w:lang w:val="pl-PL"/>
              </w:rPr>
            </w:pPr>
            <w:r w:rsidRPr="00233ABB">
              <w:rPr>
                <w:rFonts w:ascii="Calibri Light" w:hAnsi="Calibri Light"/>
                <w:lang w:val="pl-PL"/>
              </w:rPr>
              <w:t>……………………… zł</w:t>
            </w:r>
          </w:p>
        </w:tc>
        <w:tc>
          <w:tcPr>
            <w:tcW w:w="2484" w:type="dxa"/>
            <w:vAlign w:val="center"/>
          </w:tcPr>
          <w:p w14:paraId="6EC8B54B" w14:textId="77777777" w:rsidR="00233ABB" w:rsidRPr="00233ABB" w:rsidRDefault="00233ABB" w:rsidP="0056273D">
            <w:pPr>
              <w:pStyle w:val="normaltableau"/>
              <w:ind w:left="720"/>
              <w:rPr>
                <w:rFonts w:ascii="Calibri Light" w:hAnsi="Calibri Light"/>
                <w:lang w:val="pl-PL"/>
              </w:rPr>
            </w:pPr>
            <w:r w:rsidRPr="00233ABB">
              <w:rPr>
                <w:rFonts w:ascii="Calibri Light" w:hAnsi="Calibri Light"/>
                <w:lang w:val="pl-PL"/>
              </w:rPr>
              <w:t>………………………</w:t>
            </w:r>
          </w:p>
        </w:tc>
        <w:tc>
          <w:tcPr>
            <w:tcW w:w="2493" w:type="dxa"/>
            <w:vAlign w:val="center"/>
          </w:tcPr>
          <w:p w14:paraId="24DFEB92" w14:textId="77777777" w:rsidR="00233ABB" w:rsidRPr="00233ABB" w:rsidRDefault="00233ABB" w:rsidP="0056273D">
            <w:pPr>
              <w:pStyle w:val="normaltableau"/>
              <w:ind w:left="720"/>
              <w:rPr>
                <w:rFonts w:ascii="Calibri Light" w:hAnsi="Calibri Light"/>
                <w:lang w:val="pl-PL"/>
              </w:rPr>
            </w:pPr>
            <w:r w:rsidRPr="00233ABB">
              <w:rPr>
                <w:rFonts w:ascii="Calibri Light" w:hAnsi="Calibri Light"/>
                <w:lang w:val="pl-PL"/>
              </w:rPr>
              <w:t>……………………… zł</w:t>
            </w:r>
          </w:p>
        </w:tc>
      </w:tr>
    </w:tbl>
    <w:p w14:paraId="371153EF" w14:textId="77777777" w:rsidR="00233ABB" w:rsidRDefault="00233ABB" w:rsidP="00120FFA">
      <w:pPr>
        <w:pStyle w:val="normaltableau"/>
        <w:spacing w:after="0"/>
        <w:rPr>
          <w:rFonts w:ascii="Calibri Light" w:hAnsi="Calibri Light"/>
          <w:b/>
          <w:u w:val="single"/>
          <w:lang w:val="pl-PL" w:eastAsia="en-US"/>
        </w:rPr>
      </w:pPr>
    </w:p>
    <w:p w14:paraId="2A27AA77" w14:textId="77777777" w:rsidR="00233ABB" w:rsidRDefault="00233ABB" w:rsidP="00120FFA">
      <w:pPr>
        <w:pStyle w:val="normaltableau"/>
        <w:spacing w:after="0"/>
        <w:rPr>
          <w:rFonts w:ascii="Calibri Light" w:hAnsi="Calibri Light"/>
          <w:b/>
          <w:u w:val="single"/>
          <w:lang w:val="pl-PL" w:eastAsia="en-US"/>
        </w:rPr>
      </w:pPr>
    </w:p>
    <w:p w14:paraId="6A9B62B8" w14:textId="2ECDD9C2" w:rsidR="00120FFA" w:rsidRPr="00233ABB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233ABB">
        <w:rPr>
          <w:rFonts w:ascii="Calibri Light" w:hAnsi="Calibri Light"/>
          <w:b/>
          <w:u w:val="single"/>
          <w:lang w:val="pl-PL" w:eastAsia="en-US"/>
        </w:rPr>
        <w:t xml:space="preserve">Obligatoryjny zakres ubezpieczenia: </w:t>
      </w:r>
    </w:p>
    <w:p w14:paraId="662712AB" w14:textId="77777777" w:rsidR="00120FFA" w:rsidRDefault="00120FFA" w:rsidP="00770086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tbl>
      <w:tblPr>
        <w:tblW w:w="5709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936"/>
        <w:gridCol w:w="2905"/>
        <w:gridCol w:w="2905"/>
      </w:tblGrid>
      <w:tr w:rsidR="00120FFA" w:rsidRPr="00120FFA" w14:paraId="0E858E34" w14:textId="77777777" w:rsidTr="00120FFA">
        <w:trPr>
          <w:trHeight w:val="6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404248F" w14:textId="77777777" w:rsidR="00120FFA" w:rsidRPr="00120FFA" w:rsidRDefault="00120FFA" w:rsidP="00120FFA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DFB2DC9" w14:textId="77777777" w:rsidR="00120FFA" w:rsidRPr="00120FFA" w:rsidRDefault="00120FFA" w:rsidP="00120FF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Zdarzenie objęte ochroną ubezpieczeniową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183577" w14:textId="77777777" w:rsidR="00120FFA" w:rsidRPr="00120FFA" w:rsidRDefault="00120FFA" w:rsidP="00120FF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Minimalna suma ubezpieczenia </w:t>
            </w:r>
          </w:p>
          <w:p w14:paraId="73C7C79B" w14:textId="77777777" w:rsidR="00120FFA" w:rsidRPr="00120FFA" w:rsidRDefault="00120FFA" w:rsidP="00120FF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– Zakres I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417A0C" w14:textId="77777777" w:rsidR="00120FFA" w:rsidRPr="00120FFA" w:rsidRDefault="00120FFA" w:rsidP="00120FF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Minimalna suma ubezpieczenia </w:t>
            </w:r>
          </w:p>
          <w:p w14:paraId="34F3F833" w14:textId="77777777" w:rsidR="00120FFA" w:rsidRPr="00120FFA" w:rsidRDefault="00120FFA" w:rsidP="00120FFA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– Zakres II</w:t>
            </w:r>
          </w:p>
        </w:tc>
      </w:tr>
      <w:tr w:rsidR="00120FFA" w:rsidRPr="00120FFA" w14:paraId="27D1952C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4AD13EB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C98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Ubezpieczonego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7555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80 000,00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304C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100 000,00 zł</w:t>
            </w:r>
          </w:p>
        </w:tc>
      </w:tr>
      <w:tr w:rsidR="00120FFA" w:rsidRPr="00120FFA" w14:paraId="2B974EC9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E54905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E97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Ubezpieczonego wskutek nieszczęśliwego wypadku [NW]: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527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160 000,00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9B08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200 000,00 zł</w:t>
            </w:r>
          </w:p>
        </w:tc>
      </w:tr>
      <w:tr w:rsidR="00120FFA" w:rsidRPr="00120FFA" w14:paraId="4D95D1E3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6B6366E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9C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Ubezpieczonego wskutek NW komunikacyjnego: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B40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220 000,00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83DE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300 000,00 zł</w:t>
            </w:r>
          </w:p>
        </w:tc>
      </w:tr>
      <w:tr w:rsidR="00120FFA" w:rsidRPr="00120FFA" w14:paraId="6997D344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7A1BD12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99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Ubezpieczonego wskutek NW w pracy: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BE4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220 000,00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9D9A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300 000,00 zł</w:t>
            </w:r>
          </w:p>
        </w:tc>
      </w:tr>
      <w:tr w:rsidR="00120FFA" w:rsidRPr="00120FFA" w14:paraId="7244F3A5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090CBFF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58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Ubezpieczonego wskutek NW komunikacyjnego w pracy: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56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300 000,00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EE5B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400 000,00 zł</w:t>
            </w:r>
          </w:p>
        </w:tc>
      </w:tr>
      <w:tr w:rsidR="00120FFA" w:rsidRPr="00120FFA" w14:paraId="1BEA18BE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A43F1EF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345D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Ubezpieczonego wskutek udaru mózgu albo zawału serca: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CC2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85 000,00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9050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150 000,00 zł</w:t>
            </w:r>
          </w:p>
        </w:tc>
      </w:tr>
      <w:tr w:rsidR="00120FFA" w:rsidRPr="00120FFA" w14:paraId="4E36378B" w14:textId="77777777" w:rsidTr="00120FFA">
        <w:trPr>
          <w:trHeight w:val="296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EC3F607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5E9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Uszczerbek na zdrowiu Ubezpieczonego w wyniku NW: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3FC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60 000,00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18C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100 000,00 zł</w:t>
            </w:r>
          </w:p>
        </w:tc>
      </w:tr>
      <w:tr w:rsidR="00120FFA" w:rsidRPr="00120FFA" w14:paraId="5BDF8E29" w14:textId="77777777" w:rsidTr="00120FFA">
        <w:trPr>
          <w:trHeight w:val="30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0FDA79D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CE3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7BE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(600,00 zł / 1%)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85C5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(1 000,00 zł / 1%)</w:t>
            </w:r>
          </w:p>
        </w:tc>
      </w:tr>
      <w:tr w:rsidR="00120FFA" w:rsidRPr="00120FFA" w14:paraId="4121350B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A5DB28F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E7F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Trwała niezdolność Ubezpieczonego do pracy w wyniku NW lub choroby: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C0F8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B3F9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50 000,00 zł</w:t>
            </w:r>
          </w:p>
        </w:tc>
      </w:tr>
      <w:tr w:rsidR="00120FFA" w:rsidRPr="00120FFA" w14:paraId="7AEB79AF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1FCBBD1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C1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Poważne zachorowanie Ubezpieczonego: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C39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3231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15 000,00 zł</w:t>
            </w:r>
          </w:p>
        </w:tc>
      </w:tr>
      <w:tr w:rsidR="00120FFA" w:rsidRPr="00120FFA" w14:paraId="4B169D21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6A8206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2DE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Operacja chirurgiczna Ubezpieczonego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A6FB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Dla najwyższej (najbardziej</w:t>
            </w:r>
          </w:p>
          <w:p w14:paraId="2310E099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poważnej) klasy operacji:</w:t>
            </w:r>
          </w:p>
          <w:p w14:paraId="59851955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 xml:space="preserve">2 500 zł </w:t>
            </w:r>
          </w:p>
          <w:p w14:paraId="6229C438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Dla najniższej (najmniej</w:t>
            </w:r>
          </w:p>
          <w:p w14:paraId="77597939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poważnej) klasy operacji:</w:t>
            </w:r>
          </w:p>
          <w:p w14:paraId="3E8C7A97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C88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Dla najwyższej (najbardziej</w:t>
            </w:r>
          </w:p>
          <w:p w14:paraId="12E3A195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poważnej) klasy operacji:</w:t>
            </w:r>
          </w:p>
          <w:p w14:paraId="41BA84C1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 xml:space="preserve">5 000 zł </w:t>
            </w:r>
          </w:p>
          <w:p w14:paraId="2B83BFB9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Dla najniższej (najmniej</w:t>
            </w:r>
          </w:p>
          <w:p w14:paraId="785EED5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poważnej) klasy operacji:</w:t>
            </w:r>
          </w:p>
          <w:p w14:paraId="6CC48B08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500 zł</w:t>
            </w:r>
          </w:p>
        </w:tc>
      </w:tr>
      <w:tr w:rsidR="00120FFA" w:rsidRPr="00120FFA" w14:paraId="0DFB127F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D96D221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F57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Leczenie specjalistyczne Ubezpieczonego: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4743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3 000,00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BC71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5 000,00 zł</w:t>
            </w:r>
          </w:p>
        </w:tc>
      </w:tr>
      <w:tr w:rsidR="00120FFA" w:rsidRPr="00120FFA" w14:paraId="42C8BDA4" w14:textId="77777777" w:rsidTr="00120FFA">
        <w:trPr>
          <w:trHeight w:val="30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40144A3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0B63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Pobyt Ubezpieczonego w szpitalu:</w:t>
            </w:r>
          </w:p>
        </w:tc>
      </w:tr>
      <w:tr w:rsidR="00120FFA" w:rsidRPr="00120FFA" w14:paraId="3541A890" w14:textId="77777777" w:rsidTr="00120FFA">
        <w:trPr>
          <w:trHeight w:val="30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200CF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8D7" w14:textId="77777777" w:rsidR="00120FFA" w:rsidRPr="00120FFA" w:rsidRDefault="00120FFA" w:rsidP="00120FFA">
            <w:pPr>
              <w:numPr>
                <w:ilvl w:val="0"/>
                <w:numId w:val="17"/>
              </w:numPr>
              <w:spacing w:after="200" w:line="276" w:lineRule="auto"/>
              <w:ind w:left="240" w:hanging="24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wskutek NW (trwający min.1 dobę) od 1. do 14. dnia / dzień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7A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CA25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250,00 zł</w:t>
            </w:r>
          </w:p>
        </w:tc>
      </w:tr>
      <w:tr w:rsidR="00120FFA" w:rsidRPr="00120FFA" w14:paraId="40C32B05" w14:textId="77777777" w:rsidTr="00120FFA">
        <w:trPr>
          <w:trHeight w:val="30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2EC5BDA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53C" w14:textId="77777777" w:rsidR="00120FFA" w:rsidRPr="00120FFA" w:rsidRDefault="00120FFA" w:rsidP="00120FFA">
            <w:pPr>
              <w:numPr>
                <w:ilvl w:val="0"/>
                <w:numId w:val="17"/>
              </w:numPr>
              <w:spacing w:after="200" w:line="276" w:lineRule="auto"/>
              <w:ind w:left="240" w:hanging="24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wskutek NW (trwający min.1 dobę) od 15. do 180. dnia / dzień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CE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0B31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125,00 zł</w:t>
            </w:r>
          </w:p>
        </w:tc>
      </w:tr>
      <w:tr w:rsidR="00120FFA" w:rsidRPr="00120FFA" w14:paraId="6ACE2691" w14:textId="77777777" w:rsidTr="00120FFA">
        <w:trPr>
          <w:trHeight w:val="30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A563EF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BD6" w14:textId="77777777" w:rsidR="00120FFA" w:rsidRPr="00120FFA" w:rsidRDefault="00120FFA" w:rsidP="00120FFA">
            <w:pPr>
              <w:numPr>
                <w:ilvl w:val="0"/>
                <w:numId w:val="17"/>
              </w:numPr>
              <w:spacing w:after="200" w:line="276" w:lineRule="auto"/>
              <w:ind w:left="240" w:hanging="24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 przyczyn innych niż NW, w tym wskutek zawału serca bądź udaru mózgu</w:t>
            </w:r>
          </w:p>
          <w:p w14:paraId="67CDCF98" w14:textId="77777777" w:rsidR="00120FFA" w:rsidRPr="00120FFA" w:rsidRDefault="00120FFA" w:rsidP="00120FFA">
            <w:pPr>
              <w:ind w:left="24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od 1. do 180. dnia / dzień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E7FD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60,00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2B9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100,00 zł</w:t>
            </w:r>
          </w:p>
        </w:tc>
      </w:tr>
      <w:tr w:rsidR="00120FFA" w:rsidRPr="00120FFA" w14:paraId="6F7BCBE5" w14:textId="77777777" w:rsidTr="00120FFA">
        <w:trPr>
          <w:trHeight w:val="30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AA6DD5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040" w14:textId="77777777" w:rsidR="00120FFA" w:rsidRPr="00120FFA" w:rsidRDefault="00120FFA" w:rsidP="00120FFA">
            <w:pPr>
              <w:numPr>
                <w:ilvl w:val="0"/>
                <w:numId w:val="17"/>
              </w:numPr>
              <w:spacing w:after="200" w:line="276" w:lineRule="auto"/>
              <w:ind w:left="240" w:hanging="240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pobyt na OIOM - świadczenie jednorazowe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8FC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8194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1 000,00 zł</w:t>
            </w:r>
          </w:p>
        </w:tc>
      </w:tr>
      <w:tr w:rsidR="00120FFA" w:rsidRPr="00120FFA" w14:paraId="797C425A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B4A029B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C3C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Urodzenie dziecka Ubezpieczonego: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13D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1A06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2 000,00 zł</w:t>
            </w:r>
          </w:p>
        </w:tc>
      </w:tr>
      <w:tr w:rsidR="00120FFA" w:rsidRPr="00120FFA" w14:paraId="758CE93D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F0A5F4C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AFF7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Urodzenie martwego dziecka Ubezpieczonego / Zgon noworodka: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9E8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4 500,00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8E39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4 500,00 zł</w:t>
            </w:r>
          </w:p>
        </w:tc>
      </w:tr>
      <w:tr w:rsidR="00120FFA" w:rsidRPr="00120FFA" w14:paraId="353B3FEA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9DCB369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C7F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 xml:space="preserve">Osierocenie dziecka Ubezpieczonego </w:t>
            </w:r>
            <w:r w:rsidRPr="00120FFA">
              <w:rPr>
                <w:rFonts w:ascii="Verdana" w:hAnsi="Verdana"/>
                <w:sz w:val="20"/>
                <w:szCs w:val="20"/>
              </w:rPr>
              <w:t>(świadczenie przyznawane każdemu dziecku Ubezpieczonego, które nie ukończyło 25 roku życia, bez względu na to, czy kontynuuje naukę, czy nie):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DAC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5 200,00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DAC9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5 200,00 zł</w:t>
            </w:r>
          </w:p>
        </w:tc>
      </w:tr>
      <w:tr w:rsidR="00120FFA" w:rsidRPr="00120FFA" w14:paraId="0E63A364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D0FC741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AE3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dziecka Ubezpieczonego: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FADF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4 500,00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36FF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4 500,00 zł</w:t>
            </w:r>
          </w:p>
        </w:tc>
      </w:tr>
      <w:tr w:rsidR="00120FFA" w:rsidRPr="00120FFA" w14:paraId="199365CD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F7FE322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4D9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Poważne zachorowanie dziecka Ubezpieczonego: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5FA" w14:textId="77777777" w:rsidR="00120FFA" w:rsidRPr="00120FFA" w:rsidRDefault="00120FFA" w:rsidP="00120F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3 000,00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53B1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sz w:val="20"/>
                <w:szCs w:val="20"/>
              </w:rPr>
            </w:pPr>
            <w:r w:rsidRPr="00120FFA">
              <w:rPr>
                <w:rFonts w:ascii="Verdana" w:hAnsi="Verdana"/>
                <w:sz w:val="20"/>
                <w:szCs w:val="20"/>
              </w:rPr>
              <w:t>3 000,00 zł</w:t>
            </w:r>
          </w:p>
        </w:tc>
      </w:tr>
      <w:tr w:rsidR="00120FFA" w:rsidRPr="00120FFA" w14:paraId="06E4341F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6B51B4D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ACC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współmałżonka / partnera Ubezpieczonego: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512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23 000,00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BFE3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23 000,00 zł</w:t>
            </w:r>
          </w:p>
        </w:tc>
      </w:tr>
      <w:tr w:rsidR="00120FFA" w:rsidRPr="00120FFA" w14:paraId="379E1C93" w14:textId="77777777" w:rsidTr="00120FFA">
        <w:trPr>
          <w:trHeight w:val="3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BB035C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C5C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współmałżonka / partnera Ubezpieczonego w następstwie NW: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4E84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D04F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50 000,00 zł</w:t>
            </w:r>
          </w:p>
        </w:tc>
      </w:tr>
      <w:tr w:rsidR="00120FFA" w:rsidRPr="00120FFA" w14:paraId="2D36BFD3" w14:textId="77777777" w:rsidTr="00120FFA">
        <w:trPr>
          <w:trHeight w:val="3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7BB14E2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080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Zgon rodzica Ubezpieczonego / teścia Ubezpieczonego: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E967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E293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3 000,00 zł</w:t>
            </w:r>
          </w:p>
        </w:tc>
      </w:tr>
      <w:tr w:rsidR="00120FFA" w:rsidRPr="00120FFA" w14:paraId="4BACC2A9" w14:textId="77777777" w:rsidTr="00120FFA">
        <w:trPr>
          <w:trHeight w:val="3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869D1C1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hAnsi="Verdan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AA42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eastAsia="Calibri" w:hAnsi="Verdana"/>
                <w:sz w:val="20"/>
                <w:szCs w:val="20"/>
                <w:lang w:eastAsia="en-US"/>
              </w:rPr>
              <w:t>Ubezpieczenie lekowe / karta apteczna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9B50" w14:textId="77777777" w:rsidR="00120FFA" w:rsidRPr="00120FFA" w:rsidRDefault="00120FFA" w:rsidP="00120FF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eastAsia="Calibri" w:hAnsi="Verdana"/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33749" w14:textId="77777777" w:rsidR="00120FFA" w:rsidRPr="00120FFA" w:rsidRDefault="00120FFA" w:rsidP="00120FFA">
            <w:pPr>
              <w:ind w:left="-914" w:firstLine="91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FFA">
              <w:rPr>
                <w:rFonts w:ascii="Verdana" w:eastAsia="Calibri" w:hAnsi="Verdana"/>
                <w:sz w:val="20"/>
                <w:szCs w:val="20"/>
                <w:lang w:eastAsia="en-US"/>
              </w:rPr>
              <w:t>300,00 zł</w:t>
            </w:r>
          </w:p>
        </w:tc>
      </w:tr>
    </w:tbl>
    <w:p w14:paraId="3DB4B0C0" w14:textId="77777777" w:rsidR="00120FFA" w:rsidRDefault="00120FFA" w:rsidP="00770086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14:paraId="57ED8A0B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b/>
          <w:u w:val="single"/>
          <w:lang w:val="pl-PL" w:eastAsia="en-US"/>
        </w:rPr>
      </w:pPr>
      <w:r w:rsidRPr="00BB1643">
        <w:rPr>
          <w:rFonts w:ascii="Calibri Light" w:hAnsi="Calibri Light"/>
          <w:b/>
          <w:u w:val="single"/>
          <w:lang w:val="pl-PL" w:eastAsia="en-US"/>
        </w:rPr>
        <w:t xml:space="preserve">Fakultatywny zakres ubezpieczenia: </w:t>
      </w:r>
    </w:p>
    <w:p w14:paraId="4ED5AF19" w14:textId="77777777" w:rsidR="00120FFA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lang w:val="pl-PL" w:eastAsia="en-US"/>
        </w:rPr>
        <w:t>W ramach złożonej oferty, akceptujemy poniższe rozszerzenia zakresu ochrony</w:t>
      </w:r>
      <w:r>
        <w:rPr>
          <w:rFonts w:ascii="Calibri Light" w:hAnsi="Calibri Light"/>
          <w:lang w:val="pl-PL" w:eastAsia="en-US"/>
        </w:rPr>
        <w:t>:</w:t>
      </w:r>
      <w:r w:rsidRPr="00BB1643">
        <w:rPr>
          <w:rFonts w:ascii="Calibri Light" w:hAnsi="Calibri Light"/>
          <w:lang w:val="pl-PL" w:eastAsia="en-US"/>
        </w:rPr>
        <w:t xml:space="preserve">  </w:t>
      </w:r>
    </w:p>
    <w:p w14:paraId="76AB2985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b/>
          <w:bCs/>
          <w:i/>
          <w:iCs/>
          <w:lang w:val="pl-PL" w:eastAsia="en-US"/>
        </w:rPr>
        <w:t>(prosimy zaznaczyć właściwe)</w:t>
      </w:r>
      <w:r w:rsidRPr="00BB1643">
        <w:rPr>
          <w:rFonts w:ascii="Calibri Light" w:hAnsi="Calibri Light"/>
          <w:lang w:val="pl-PL" w:eastAsia="en-US"/>
        </w:rPr>
        <w:t>:</w:t>
      </w:r>
    </w:p>
    <w:p w14:paraId="1F64D28C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i/>
          <w:u w:val="single"/>
          <w:lang w:val="pl-PL" w:eastAsia="en-US"/>
        </w:rPr>
      </w:pPr>
      <w:r w:rsidRPr="00BB1643">
        <w:rPr>
          <w:rFonts w:ascii="Calibri Light" w:hAnsi="Calibri Light"/>
          <w:lang w:val="pl-PL" w:eastAsia="en-US"/>
        </w:rPr>
        <w:t xml:space="preserve">1) Skrócenie wymaganego minimalnego okresu pobytu w szpitalu z przyczyn innych niż NW, niezbędnego do uruchomienia wypłaty świadczenia </w:t>
      </w:r>
      <w:r>
        <w:rPr>
          <w:rFonts w:ascii="Calibri Light" w:hAnsi="Calibri Light"/>
          <w:lang w:val="pl-PL" w:eastAsia="en-US"/>
        </w:rPr>
        <w:t xml:space="preserve">z tyt. pobytu w szpitalu </w:t>
      </w:r>
      <w:r w:rsidRPr="00BB1643">
        <w:rPr>
          <w:rFonts w:ascii="Calibri Light" w:hAnsi="Calibri Light"/>
          <w:lang w:val="pl-PL" w:eastAsia="en-US"/>
        </w:rPr>
        <w:t xml:space="preserve">– </w:t>
      </w:r>
      <w:r w:rsidRPr="00503A04">
        <w:rPr>
          <w:rFonts w:ascii="Calibri Light" w:hAnsi="Calibri Light"/>
          <w:b/>
          <w:lang w:val="pl-PL" w:eastAsia="en-US"/>
        </w:rPr>
        <w:t>w zakresie I i zakresie II</w:t>
      </w:r>
      <w:r w:rsidRPr="00BB1643">
        <w:rPr>
          <w:rFonts w:ascii="Calibri Light" w:hAnsi="Calibri Light"/>
          <w:lang w:val="pl-PL" w:eastAsia="en-US"/>
        </w:rPr>
        <w:t>:</w:t>
      </w:r>
    </w:p>
    <w:p w14:paraId="79EE08D1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75DFB" wp14:editId="442D475E">
                <wp:simplePos x="0" y="0"/>
                <wp:positionH relativeFrom="column">
                  <wp:posOffset>23495</wp:posOffset>
                </wp:positionH>
                <wp:positionV relativeFrom="paragraph">
                  <wp:posOffset>37907</wp:posOffset>
                </wp:positionV>
                <wp:extent cx="314325" cy="2952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81412C" id="Prostokąt 1" o:spid="_x0000_s1026" style="position:absolute;margin-left:1.85pt;margin-top:3pt;width:24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" filled="f" strokecolor="black [3213]" strokeweight=".5pt"/>
            </w:pict>
          </mc:Fallback>
        </mc:AlternateContent>
      </w:r>
      <w:r w:rsidRPr="00BB1643">
        <w:rPr>
          <w:rFonts w:ascii="Calibri Light" w:hAnsi="Calibri Light"/>
          <w:lang w:val="pl-PL" w:eastAsia="en-US"/>
        </w:rPr>
        <w:tab/>
        <w:t>TAK, do jednej doby (jedna zmiana daty)</w:t>
      </w:r>
    </w:p>
    <w:p w14:paraId="3BD53077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7B6A5" wp14:editId="60C69515">
                <wp:simplePos x="0" y="0"/>
                <wp:positionH relativeFrom="column">
                  <wp:posOffset>19050</wp:posOffset>
                </wp:positionH>
                <wp:positionV relativeFrom="paragraph">
                  <wp:posOffset>222967</wp:posOffset>
                </wp:positionV>
                <wp:extent cx="314325" cy="2952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F2546" id="Prostokąt 2" o:spid="_x0000_s1026" style="position:absolute;margin-left:1.5pt;margin-top:17.55pt;width:24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" filled="f" strokecolor="black [3213]" strokeweight=".5pt"/>
            </w:pict>
          </mc:Fallback>
        </mc:AlternateContent>
      </w:r>
    </w:p>
    <w:p w14:paraId="7CB1067D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lang w:val="pl-PL" w:eastAsia="en-US"/>
        </w:rPr>
        <w:tab/>
        <w:t>TAK, do dwóch dób (dwie zmiany daty)</w:t>
      </w:r>
    </w:p>
    <w:p w14:paraId="2E52F1A2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228DC" wp14:editId="13F65EC9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314325" cy="2952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7165E4" id="Prostokąt 9" o:spid="_x0000_s1026" style="position:absolute;margin-left:1.85pt;margin-top:19.4pt;width:24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" filled="f" strokecolor="black [3213]" strokeweight=".5pt"/>
            </w:pict>
          </mc:Fallback>
        </mc:AlternateContent>
      </w:r>
    </w:p>
    <w:p w14:paraId="3F0C9005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lang w:val="pl-PL" w:eastAsia="en-US"/>
        </w:rPr>
        <w:tab/>
        <w:t>NIE</w:t>
      </w:r>
    </w:p>
    <w:p w14:paraId="5FFDE42F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</w:p>
    <w:p w14:paraId="2A27CD25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lang w:val="pl-PL" w:eastAsia="en-US"/>
        </w:rPr>
        <w:t xml:space="preserve">2) </w:t>
      </w:r>
      <w:r w:rsidRPr="001220C2">
        <w:rPr>
          <w:rFonts w:ascii="Calibri Light" w:hAnsi="Calibri Light"/>
          <w:lang w:val="pl-PL" w:eastAsia="en-US"/>
        </w:rPr>
        <w:t>Skrócenie wymaganego minimalnego okresu pobytu w szpitalu, niezbędnego do uruchomienia wypłaty świadczenia z tyt. ubezpieczenia lekowego / przyznania karty aptecznej</w:t>
      </w:r>
      <w:r w:rsidRPr="00BB1643">
        <w:rPr>
          <w:rFonts w:ascii="Calibri Light" w:hAnsi="Calibri Light"/>
          <w:lang w:val="pl-PL" w:eastAsia="en-US"/>
        </w:rPr>
        <w:t xml:space="preserve"> – </w:t>
      </w:r>
      <w:r w:rsidRPr="00503A04">
        <w:rPr>
          <w:rFonts w:ascii="Calibri Light" w:hAnsi="Calibri Light"/>
          <w:b/>
          <w:lang w:val="pl-PL" w:eastAsia="en-US"/>
        </w:rPr>
        <w:t>w zakresie II</w:t>
      </w:r>
      <w:r w:rsidRPr="00BB1643">
        <w:rPr>
          <w:rFonts w:ascii="Calibri Light" w:hAnsi="Calibri Light"/>
          <w:lang w:val="pl-PL" w:eastAsia="en-US"/>
        </w:rPr>
        <w:t>:</w:t>
      </w:r>
    </w:p>
    <w:p w14:paraId="53F5D7C3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EF6D8" wp14:editId="0670B4A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4325" cy="2952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D8763" id="Prostokąt 8" o:spid="_x0000_s1026" style="position:absolute;margin-left:0;margin-top:.4pt;width:24.75pt;height:23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" filled="f" strokecolor="windowText" strokeweight=".5pt">
                <w10:wrap anchorx="margin"/>
              </v:rect>
            </w:pict>
          </mc:Fallback>
        </mc:AlternateContent>
      </w:r>
      <w:r w:rsidRPr="00BB1643">
        <w:rPr>
          <w:rFonts w:ascii="Calibri Light" w:hAnsi="Calibri Light"/>
          <w:lang w:val="pl-PL" w:eastAsia="en-US"/>
        </w:rPr>
        <w:tab/>
      </w:r>
      <w:r w:rsidRPr="001220C2">
        <w:rPr>
          <w:rFonts w:ascii="Calibri Light" w:hAnsi="Calibri Light"/>
          <w:lang w:val="pl-PL" w:eastAsia="en-US"/>
        </w:rPr>
        <w:t>TAK, do jednej doby (jedna zmiana daty)</w:t>
      </w:r>
    </w:p>
    <w:p w14:paraId="19632D15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F51FF" wp14:editId="2889699F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314325" cy="2952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C9801C" id="Prostokąt 5" o:spid="_x0000_s1026" style="position:absolute;margin-left:0;margin-top:13.8pt;width:24.75pt;height:23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" filled="f" strokecolor="windowText" strokeweight=".5pt">
                <w10:wrap anchorx="margin"/>
              </v:rect>
            </w:pict>
          </mc:Fallback>
        </mc:AlternateContent>
      </w:r>
    </w:p>
    <w:p w14:paraId="0CC53EEC" w14:textId="77777777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lang w:val="pl-PL" w:eastAsia="en-US"/>
        </w:rPr>
        <w:tab/>
      </w:r>
      <w:r w:rsidRPr="001220C2">
        <w:rPr>
          <w:rFonts w:ascii="Calibri Light" w:hAnsi="Calibri Light"/>
          <w:lang w:val="pl-PL" w:eastAsia="en-US"/>
        </w:rPr>
        <w:t>TAK, do dwóch dób (dwie zmiany daty)</w:t>
      </w:r>
    </w:p>
    <w:p w14:paraId="060B915F" w14:textId="247907C8" w:rsidR="00120FFA" w:rsidRPr="00BB1643" w:rsidRDefault="00120FFA" w:rsidP="00120FFA">
      <w:pPr>
        <w:pStyle w:val="normaltableau"/>
        <w:spacing w:after="0"/>
        <w:rPr>
          <w:rFonts w:ascii="Calibri Light" w:hAnsi="Calibri Light"/>
          <w:lang w:val="pl-PL" w:eastAsia="en-US"/>
        </w:rPr>
      </w:pPr>
      <w:r w:rsidRPr="00BB1643">
        <w:rPr>
          <w:rFonts w:ascii="Calibri Light" w:hAnsi="Calibri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5C544" wp14:editId="048D86A4">
                <wp:simplePos x="0" y="0"/>
                <wp:positionH relativeFrom="margin">
                  <wp:posOffset>-1270</wp:posOffset>
                </wp:positionH>
                <wp:positionV relativeFrom="paragraph">
                  <wp:posOffset>39243</wp:posOffset>
                </wp:positionV>
                <wp:extent cx="314325" cy="2952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76FF0D" id="Prostokąt 7" o:spid="_x0000_s1026" style="position:absolute;margin-left:-.1pt;margin-top:3.1pt;width:24.75pt;height:23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" filled="f" strokecolor="windowText" strokeweight=".5pt">
                <w10:wrap anchorx="margin"/>
              </v:rect>
            </w:pict>
          </mc:Fallback>
        </mc:AlternateContent>
      </w:r>
      <w:r>
        <w:rPr>
          <w:rFonts w:ascii="Calibri Light" w:hAnsi="Calibri Light"/>
          <w:lang w:val="pl-PL" w:eastAsia="en-US"/>
        </w:rPr>
        <w:t xml:space="preserve">             </w:t>
      </w:r>
      <w:r w:rsidR="0002271F">
        <w:rPr>
          <w:rFonts w:ascii="Calibri Light" w:hAnsi="Calibri Light"/>
          <w:lang w:val="pl-PL" w:eastAsia="en-US"/>
        </w:rPr>
        <w:t xml:space="preserve"> </w:t>
      </w:r>
      <w:r w:rsidRPr="00BB1643">
        <w:rPr>
          <w:rFonts w:ascii="Calibri Light" w:hAnsi="Calibri Light"/>
          <w:lang w:val="pl-PL" w:eastAsia="en-US"/>
        </w:rPr>
        <w:t xml:space="preserve">NIE </w:t>
      </w:r>
    </w:p>
    <w:p w14:paraId="04D48E61" w14:textId="77777777" w:rsidR="00120FFA" w:rsidRPr="00BB1643" w:rsidRDefault="00120FFA" w:rsidP="00120FFA">
      <w:pPr>
        <w:pStyle w:val="normaltableau"/>
        <w:spacing w:before="0" w:after="0"/>
        <w:rPr>
          <w:rFonts w:ascii="Calibri Light" w:hAnsi="Calibri Light"/>
          <w:sz w:val="24"/>
          <w:szCs w:val="24"/>
          <w:lang w:val="pl-PL" w:eastAsia="en-US"/>
        </w:rPr>
      </w:pPr>
    </w:p>
    <w:p w14:paraId="6966E0CC" w14:textId="77777777" w:rsidR="00120FFA" w:rsidRDefault="00120FFA" w:rsidP="00770086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14:paraId="2ACAEFD7" w14:textId="77777777" w:rsidR="00120FFA" w:rsidRPr="00120FFA" w:rsidRDefault="00120FFA" w:rsidP="00120FFA">
      <w:pPr>
        <w:spacing w:after="200" w:line="276" w:lineRule="auto"/>
        <w:rPr>
          <w:rFonts w:ascii="Calibri Light" w:hAnsi="Calibri Light"/>
          <w:sz w:val="22"/>
          <w:szCs w:val="22"/>
          <w:lang w:eastAsia="en-US"/>
        </w:rPr>
      </w:pPr>
      <w:r w:rsidRPr="00120FFA">
        <w:rPr>
          <w:rFonts w:ascii="Calibri Light" w:hAnsi="Calibri Light"/>
          <w:sz w:val="22"/>
          <w:szCs w:val="22"/>
          <w:lang w:eastAsia="en-US"/>
        </w:rPr>
        <w:t xml:space="preserve">3) Rozszerzenie zakresu Poważnego zachorowania Ubezpieczonego o nowotwór złośliwy przedinwazyjny (in situ), </w:t>
      </w:r>
      <w:r w:rsidRPr="00120FFA">
        <w:rPr>
          <w:rFonts w:ascii="Calibri Light" w:hAnsi="Calibri Light"/>
          <w:b/>
          <w:sz w:val="22"/>
          <w:szCs w:val="22"/>
          <w:lang w:eastAsia="en-US"/>
        </w:rPr>
        <w:t>zarówno w zakresie I jak i zakresie II.</w:t>
      </w:r>
    </w:p>
    <w:p w14:paraId="465FDD01" w14:textId="1B6C2625" w:rsidR="00120FFA" w:rsidRPr="00120FFA" w:rsidRDefault="000F714F" w:rsidP="000F714F">
      <w:pPr>
        <w:pStyle w:val="Akapitzlist"/>
        <w:spacing w:after="200" w:line="276" w:lineRule="auto"/>
        <w:ind w:left="567"/>
        <w:rPr>
          <w:rFonts w:ascii="Calibri Light" w:hAnsi="Calibri Light"/>
          <w:sz w:val="22"/>
          <w:szCs w:val="22"/>
          <w:lang w:eastAsia="en-US"/>
        </w:rPr>
      </w:pPr>
      <w:r w:rsidRPr="000F714F">
        <w:rPr>
          <w:rFonts w:ascii="Calibri Light" w:hAnsi="Calibri Light"/>
          <w:sz w:val="10"/>
          <w:szCs w:val="10"/>
          <w:lang w:eastAsia="en-US"/>
        </w:rPr>
        <w:br/>
      </w:r>
      <w:r w:rsidR="00120FFA" w:rsidRPr="00120FFA">
        <w:rPr>
          <w:rFonts w:ascii="Calibri Light" w:hAnsi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2F940" wp14:editId="09D0E4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4325" cy="2952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A69DA" id="Prostokąt 10" o:spid="_x0000_s1026" style="position:absolute;margin-left:0;margin-top:0;width:24.75pt;height:23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" filled="f" strokecolor="windowText" strokeweight=".5pt">
                <w10:wrap anchorx="margin"/>
              </v:rect>
            </w:pict>
          </mc:Fallback>
        </mc:AlternateContent>
      </w:r>
      <w:r>
        <w:rPr>
          <w:rFonts w:ascii="Calibri Light" w:hAnsi="Calibri Light"/>
          <w:sz w:val="22"/>
          <w:szCs w:val="22"/>
          <w:lang w:eastAsia="en-US"/>
        </w:rPr>
        <w:t xml:space="preserve">TAK, </w:t>
      </w:r>
      <w:r w:rsidR="00120FFA" w:rsidRPr="00120FFA">
        <w:rPr>
          <w:rFonts w:ascii="Calibri Light" w:hAnsi="Calibri Light"/>
          <w:sz w:val="22"/>
          <w:szCs w:val="22"/>
          <w:lang w:eastAsia="en-US"/>
        </w:rPr>
        <w:t xml:space="preserve">świadczenie w wysokości </w:t>
      </w:r>
      <w:r>
        <w:rPr>
          <w:rFonts w:ascii="Calibri Light" w:hAnsi="Calibri Light"/>
          <w:sz w:val="22"/>
          <w:szCs w:val="22"/>
          <w:lang w:eastAsia="en-US"/>
        </w:rPr>
        <w:t>2</w:t>
      </w:r>
      <w:r w:rsidR="00120FFA" w:rsidRPr="00120FFA">
        <w:rPr>
          <w:rFonts w:ascii="Calibri Light" w:hAnsi="Calibri Light"/>
          <w:sz w:val="22"/>
          <w:szCs w:val="22"/>
          <w:lang w:eastAsia="en-US"/>
        </w:rPr>
        <w:t>0% świadczenia przysługującego z tyt. poważnego zachorowania</w:t>
      </w:r>
    </w:p>
    <w:p w14:paraId="5F479184" w14:textId="1F000A39" w:rsidR="000F714F" w:rsidRDefault="000F714F" w:rsidP="000F714F">
      <w:pPr>
        <w:spacing w:after="200" w:line="276" w:lineRule="auto"/>
        <w:ind w:left="567"/>
        <w:rPr>
          <w:rFonts w:ascii="Calibri Light" w:hAnsi="Calibri Light"/>
          <w:sz w:val="22"/>
          <w:szCs w:val="22"/>
          <w:lang w:eastAsia="en-US"/>
        </w:rPr>
      </w:pPr>
      <w:r w:rsidRPr="000F714F">
        <w:rPr>
          <w:rFonts w:ascii="Calibri Light" w:hAnsi="Calibri Light"/>
          <w:sz w:val="8"/>
          <w:szCs w:val="8"/>
          <w:lang w:eastAsia="en-US"/>
        </w:rPr>
        <w:br/>
      </w:r>
      <w:r w:rsidR="00120FFA" w:rsidRPr="00120FFA">
        <w:rPr>
          <w:rFonts w:ascii="Calibri Light" w:hAnsi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B74BF" wp14:editId="2DA838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4325" cy="2952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CA2860" id="Prostokąt 13" o:spid="_x0000_s1026" style="position:absolute;margin-left:0;margin-top:0;width:24.75pt;height:23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" filled="f" strokecolor="windowText" strokeweight=".5pt">
                <w10:wrap anchorx="margin"/>
              </v:rect>
            </w:pict>
          </mc:Fallback>
        </mc:AlternateContent>
      </w:r>
      <w:r>
        <w:rPr>
          <w:rFonts w:ascii="Calibri Light" w:hAnsi="Calibri Light"/>
          <w:sz w:val="22"/>
          <w:szCs w:val="22"/>
          <w:lang w:eastAsia="en-US"/>
        </w:rPr>
        <w:t xml:space="preserve">TAK, </w:t>
      </w:r>
      <w:r w:rsidR="00120FFA" w:rsidRPr="00120FFA">
        <w:rPr>
          <w:rFonts w:ascii="Calibri Light" w:hAnsi="Calibri Light"/>
          <w:sz w:val="22"/>
          <w:szCs w:val="22"/>
          <w:lang w:eastAsia="en-US"/>
        </w:rPr>
        <w:t xml:space="preserve">świadczenie w wysokości </w:t>
      </w:r>
      <w:r>
        <w:rPr>
          <w:rFonts w:ascii="Calibri Light" w:hAnsi="Calibri Light"/>
          <w:sz w:val="22"/>
          <w:szCs w:val="22"/>
          <w:lang w:eastAsia="en-US"/>
        </w:rPr>
        <w:t>1</w:t>
      </w:r>
      <w:r w:rsidR="00120FFA" w:rsidRPr="00120FFA">
        <w:rPr>
          <w:rFonts w:ascii="Calibri Light" w:hAnsi="Calibri Light"/>
          <w:sz w:val="22"/>
          <w:szCs w:val="22"/>
          <w:lang w:eastAsia="en-US"/>
        </w:rPr>
        <w:t>0% świadczenia przysługującego z tyt. poważnego zachorowania</w:t>
      </w:r>
    </w:p>
    <w:p w14:paraId="671E74BE" w14:textId="04ED5029" w:rsidR="000F714F" w:rsidRPr="00120FFA" w:rsidRDefault="000F714F" w:rsidP="000F714F">
      <w:pPr>
        <w:spacing w:after="200" w:line="276" w:lineRule="auto"/>
        <w:ind w:left="567"/>
        <w:rPr>
          <w:rFonts w:ascii="Calibri Light" w:hAnsi="Calibri Light"/>
          <w:sz w:val="22"/>
          <w:szCs w:val="22"/>
          <w:lang w:eastAsia="en-US"/>
        </w:rPr>
      </w:pPr>
      <w:r w:rsidRPr="000F714F">
        <w:rPr>
          <w:rFonts w:ascii="Calibri Light" w:hAnsi="Calibri Light"/>
          <w:sz w:val="10"/>
          <w:szCs w:val="10"/>
          <w:lang w:eastAsia="en-US"/>
        </w:rPr>
        <w:br/>
      </w:r>
      <w:r w:rsidRPr="00120FFA">
        <w:rPr>
          <w:rFonts w:ascii="Calibri Light" w:hAnsi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4F177" wp14:editId="59EC8FEB">
                <wp:simplePos x="0" y="0"/>
                <wp:positionH relativeFrom="margin">
                  <wp:posOffset>7620</wp:posOffset>
                </wp:positionH>
                <wp:positionV relativeFrom="paragraph">
                  <wp:posOffset>18415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8D21A" id="Prostokąt 3" o:spid="_x0000_s1026" style="position:absolute;margin-left:.6pt;margin-top:1.45pt;width:24.75pt;height:23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" filled="f" strokecolor="windowText" strokeweight=".5pt">
                <w10:wrap anchorx="margin"/>
              </v:rect>
            </w:pict>
          </mc:Fallback>
        </mc:AlternateContent>
      </w:r>
      <w:r>
        <w:rPr>
          <w:rFonts w:ascii="Calibri Light" w:hAnsi="Calibri Light"/>
          <w:sz w:val="22"/>
          <w:szCs w:val="22"/>
          <w:lang w:eastAsia="en-US"/>
        </w:rPr>
        <w:t>NIE</w:t>
      </w:r>
    </w:p>
    <w:p w14:paraId="448C2079" w14:textId="77777777" w:rsidR="00120FFA" w:rsidRDefault="00120FFA" w:rsidP="00120FFA">
      <w:pPr>
        <w:pStyle w:val="normaltableau"/>
        <w:spacing w:before="0"/>
        <w:rPr>
          <w:rFonts w:ascii="Calibri Light" w:hAnsi="Calibri Light"/>
          <w:lang w:val="pl-PL"/>
        </w:rPr>
      </w:pPr>
    </w:p>
    <w:p w14:paraId="4EC68ED5" w14:textId="77777777" w:rsidR="00581E91" w:rsidRPr="000B339E" w:rsidRDefault="00581E91" w:rsidP="00581E91">
      <w:pPr>
        <w:pStyle w:val="Akapitzlist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b/>
          <w:sz w:val="22"/>
          <w:szCs w:val="22"/>
        </w:rPr>
        <w:lastRenderedPageBreak/>
        <w:t>Oświadczamy</w:t>
      </w:r>
      <w:r w:rsidRPr="00581E91">
        <w:rPr>
          <w:rFonts w:ascii="Calibri Light" w:hAnsi="Calibri Light"/>
          <w:sz w:val="22"/>
          <w:szCs w:val="22"/>
        </w:rPr>
        <w:t xml:space="preserve">, </w:t>
      </w:r>
      <w:r w:rsidRPr="00233ABB">
        <w:rPr>
          <w:rFonts w:ascii="Calibri Light" w:hAnsi="Calibri Light"/>
          <w:b/>
          <w:sz w:val="22"/>
          <w:szCs w:val="22"/>
        </w:rPr>
        <w:t>iż</w:t>
      </w:r>
      <w:r w:rsidRPr="00581E91">
        <w:rPr>
          <w:rFonts w:ascii="Calibri Light" w:hAnsi="Calibri Light"/>
          <w:sz w:val="22"/>
          <w:szCs w:val="22"/>
        </w:rPr>
        <w:t xml:space="preserve"> </w:t>
      </w:r>
      <w:r w:rsidRPr="00EB6BDA">
        <w:rPr>
          <w:rFonts w:ascii="Calibri Light" w:hAnsi="Calibri Light"/>
          <w:b/>
          <w:sz w:val="22"/>
          <w:szCs w:val="22"/>
        </w:rPr>
        <w:t>sumy gwarancyjne</w:t>
      </w:r>
      <w:r w:rsidRPr="00581E91">
        <w:rPr>
          <w:rFonts w:ascii="Calibri Light" w:hAnsi="Calibri Light"/>
          <w:sz w:val="22"/>
          <w:szCs w:val="22"/>
        </w:rPr>
        <w:t xml:space="preserve">, </w:t>
      </w:r>
      <w:r w:rsidRPr="00581E91">
        <w:rPr>
          <w:rFonts w:ascii="Calibri Light" w:hAnsi="Calibri Light"/>
          <w:b/>
          <w:sz w:val="22"/>
          <w:szCs w:val="22"/>
        </w:rPr>
        <w:t>sumy ubezpiecz</w:t>
      </w:r>
      <w:r>
        <w:rPr>
          <w:rFonts w:ascii="Calibri Light" w:hAnsi="Calibri Light"/>
          <w:b/>
          <w:sz w:val="22"/>
          <w:szCs w:val="22"/>
        </w:rPr>
        <w:t>enia oraz limity są zgodnie z S</w:t>
      </w:r>
      <w:r w:rsidRPr="00581E91">
        <w:rPr>
          <w:rFonts w:ascii="Calibri Light" w:hAnsi="Calibri Light"/>
          <w:b/>
          <w:sz w:val="22"/>
          <w:szCs w:val="22"/>
        </w:rPr>
        <w:t>WZ.</w:t>
      </w:r>
      <w:r w:rsidR="000B339E">
        <w:rPr>
          <w:rFonts w:ascii="Calibri Light" w:hAnsi="Calibri Light"/>
          <w:b/>
          <w:sz w:val="22"/>
          <w:szCs w:val="22"/>
        </w:rPr>
        <w:t xml:space="preserve"> Oświadczamy, </w:t>
      </w:r>
      <w:r w:rsidR="000B339E" w:rsidRPr="000B339E">
        <w:rPr>
          <w:rFonts w:ascii="Calibri Light" w:hAnsi="Calibri Light"/>
          <w:b/>
          <w:sz w:val="22"/>
          <w:szCs w:val="22"/>
        </w:rPr>
        <w:t>że niezależnie od zapisów ogólnych warunków ubezpieczenia, świadczenie będzie odpowiadało wartościom minimalnych sum ubezpieczenia wskazanych w SWZ.</w:t>
      </w:r>
      <w:r w:rsidR="000B339E">
        <w:rPr>
          <w:rFonts w:ascii="Verdana" w:hAnsi="Verdana"/>
          <w:sz w:val="20"/>
        </w:rPr>
        <w:t xml:space="preserve"> </w:t>
      </w:r>
    </w:p>
    <w:p w14:paraId="32626928" w14:textId="77777777" w:rsidR="00396083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 xml:space="preserve">, że </w:t>
      </w:r>
      <w:r w:rsidR="00770086">
        <w:rPr>
          <w:rFonts w:ascii="Calibri Light" w:hAnsi="Calibri Light"/>
          <w:lang w:val="pl-PL" w:eastAsia="en-US"/>
        </w:rPr>
        <w:t xml:space="preserve">zapoznaliśmy się i </w:t>
      </w:r>
      <w:r w:rsidRPr="00741979">
        <w:rPr>
          <w:rFonts w:ascii="Calibri Light" w:hAnsi="Calibri Light"/>
          <w:lang w:val="pl-PL" w:eastAsia="en-US"/>
        </w:rPr>
        <w:t xml:space="preserve">akceptujemy w całości wszystkie warunki </w:t>
      </w:r>
      <w:r w:rsidR="005A2760">
        <w:rPr>
          <w:rFonts w:ascii="Calibri Light" w:hAnsi="Calibri Light"/>
          <w:lang w:val="pl-PL" w:eastAsia="en-US"/>
        </w:rPr>
        <w:t xml:space="preserve">określone i </w:t>
      </w:r>
      <w:r w:rsidRPr="00741979">
        <w:rPr>
          <w:rFonts w:ascii="Calibri Light" w:hAnsi="Calibri Light"/>
          <w:lang w:val="pl-PL" w:eastAsia="en-US"/>
        </w:rPr>
        <w:t>zawarte w Specyfikacji Warunków Zamówienia.</w:t>
      </w:r>
      <w:r w:rsidR="005A2760">
        <w:rPr>
          <w:rFonts w:ascii="Calibri Light" w:hAnsi="Calibri Light"/>
          <w:lang w:val="pl-PL" w:eastAsia="en-US"/>
        </w:rPr>
        <w:t xml:space="preserve"> </w:t>
      </w:r>
    </w:p>
    <w:p w14:paraId="0468ECF7" w14:textId="194BEA8D" w:rsidR="00770086" w:rsidRPr="005A2760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</w:t>
      </w:r>
      <w:r w:rsidR="00BC14EE">
        <w:rPr>
          <w:rFonts w:ascii="Calibri Light" w:hAnsi="Calibri Light"/>
          <w:b/>
          <w:lang w:val="pl-PL" w:eastAsia="en-US"/>
        </w:rPr>
        <w:t>a</w:t>
      </w:r>
      <w:r w:rsidRPr="00770086">
        <w:rPr>
          <w:rFonts w:ascii="Calibri Light" w:hAnsi="Calibri Light"/>
          <w:b/>
          <w:lang w:val="pl-PL" w:eastAsia="en-US"/>
        </w:rPr>
        <w:t>my</w:t>
      </w:r>
      <w:r>
        <w:rPr>
          <w:rFonts w:ascii="Calibri Light" w:hAnsi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48577381" w14:textId="77777777" w:rsidR="00396083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/>
        </w:rPr>
        <w:t>Składamy</w:t>
      </w:r>
      <w:r w:rsidRPr="00741979">
        <w:rPr>
          <w:rFonts w:ascii="Calibri Light" w:hAnsi="Calibri Light"/>
          <w:lang w:val="pl-PL"/>
        </w:rPr>
        <w:t xml:space="preserve"> </w:t>
      </w:r>
      <w:r w:rsidRPr="00770086">
        <w:rPr>
          <w:rFonts w:ascii="Calibri Light" w:hAnsi="Calibri Light"/>
          <w:b/>
          <w:lang w:val="pl-PL"/>
        </w:rPr>
        <w:t xml:space="preserve">ofertę </w:t>
      </w:r>
      <w:r w:rsidRPr="00741979">
        <w:rPr>
          <w:rFonts w:ascii="Calibri Light" w:hAnsi="Calibri Light"/>
          <w:lang w:val="pl-PL"/>
        </w:rPr>
        <w:t xml:space="preserve">na wykonanie przedmiotu zamówienia w zakresie określonym w Specyfikacji Warunków Zamówienia, zgodnie z opisem przedmiotu zamówienia i </w:t>
      </w:r>
      <w:r w:rsidR="005A2760">
        <w:rPr>
          <w:rFonts w:ascii="Calibri Light" w:hAnsi="Calibri Light"/>
          <w:lang w:val="pl-PL"/>
        </w:rPr>
        <w:t>projektowanymi postanowieniami umowy.</w:t>
      </w:r>
    </w:p>
    <w:p w14:paraId="5DF70968" w14:textId="77777777" w:rsidR="005A2760" w:rsidRPr="005A2760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zapoznaliśmy się z p</w:t>
      </w:r>
      <w:r w:rsidR="00C9009B">
        <w:rPr>
          <w:rFonts w:ascii="Calibri Light" w:hAnsi="Calibri Light"/>
          <w:lang w:val="pl-PL"/>
        </w:rPr>
        <w:t>rojektowanymi p</w:t>
      </w:r>
      <w:r w:rsidRPr="005A2760">
        <w:rPr>
          <w:rFonts w:ascii="Calibri Light" w:hAnsi="Calibri Light"/>
          <w:lang w:val="pl-PL"/>
        </w:rPr>
        <w:t xml:space="preserve">ostanowieniami umowy, określonymi w  Specyfikacji Warunków Zamówienia i </w:t>
      </w:r>
      <w:r w:rsidRPr="00770086">
        <w:rPr>
          <w:rFonts w:ascii="Calibri Light" w:hAnsi="Calibri Light"/>
          <w:b/>
          <w:lang w:val="pl-PL"/>
        </w:rPr>
        <w:t>zobowiązujemy się</w:t>
      </w:r>
      <w:r w:rsidRPr="005A2760">
        <w:rPr>
          <w:rFonts w:ascii="Calibri Light" w:hAnsi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930CA0C" w14:textId="77777777" w:rsidR="00396083" w:rsidRPr="00C834AA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>, że po</w:t>
      </w:r>
      <w:r w:rsidR="00770086">
        <w:rPr>
          <w:rFonts w:ascii="Calibri Light" w:hAnsi="Calibri Light"/>
          <w:lang w:val="pl-PL" w:eastAsia="en-US"/>
        </w:rPr>
        <w:t>wyższe</w:t>
      </w:r>
      <w:r w:rsidRPr="00741979">
        <w:rPr>
          <w:rFonts w:ascii="Calibri Light" w:hAnsi="Calibri Light"/>
          <w:lang w:val="pl-PL" w:eastAsia="en-US"/>
        </w:rPr>
        <w:t xml:space="preserve"> ceny brutto zawierają wszystkie koszt</w:t>
      </w:r>
      <w:r w:rsidR="00770086">
        <w:rPr>
          <w:rFonts w:ascii="Calibri Light" w:hAnsi="Calibri Light"/>
          <w:lang w:val="pl-PL" w:eastAsia="en-US"/>
        </w:rPr>
        <w:t xml:space="preserve">y, jakie ponosi Zamawiający w </w:t>
      </w:r>
      <w:r w:rsidR="00770086" w:rsidRPr="00C834AA">
        <w:rPr>
          <w:rFonts w:ascii="Calibri Light" w:hAnsi="Calibri Light"/>
          <w:lang w:val="pl-PL" w:eastAsia="en-US"/>
        </w:rPr>
        <w:t>pr</w:t>
      </w:r>
      <w:r w:rsidRPr="00C834AA">
        <w:rPr>
          <w:rFonts w:ascii="Calibri Light" w:hAnsi="Calibri Light"/>
          <w:lang w:val="pl-PL" w:eastAsia="en-US"/>
        </w:rPr>
        <w:t>z</w:t>
      </w:r>
      <w:r w:rsidR="00770086" w:rsidRPr="00C834AA">
        <w:rPr>
          <w:rFonts w:ascii="Calibri Light" w:hAnsi="Calibri Light"/>
          <w:lang w:val="pl-PL" w:eastAsia="en-US"/>
        </w:rPr>
        <w:t>ypadku wyboru niniejszej oferty.</w:t>
      </w:r>
    </w:p>
    <w:p w14:paraId="0FC42473" w14:textId="5A73693D" w:rsidR="00770086" w:rsidRPr="00C834AA" w:rsidRDefault="00770086" w:rsidP="00770086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C136F2" w:rsidRPr="00C136F2">
        <w:rPr>
          <w:rFonts w:ascii="Calibri Light" w:hAnsi="Calibri Light"/>
          <w:lang w:val="pl-PL" w:eastAsia="en-US"/>
        </w:rPr>
        <w:t>Dz.U. z 2021 r. poz. 685‚ z późn. zm.),</w:t>
      </w:r>
      <w:r w:rsidRPr="00C834AA">
        <w:rPr>
          <w:rFonts w:ascii="Calibri Light" w:hAnsi="Calibri Light"/>
          <w:lang w:val="pl-PL" w:eastAsia="en-US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72B70D71" w14:textId="77777777" w:rsidR="00770086" w:rsidRPr="00C834AA" w:rsidRDefault="00770086" w:rsidP="00770086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W ofercie Wykonawca ma obowiązek:</w:t>
      </w:r>
    </w:p>
    <w:p w14:paraId="738B94B2" w14:textId="77777777"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1) poinformowania Zamawiającego, że wybór jego oferty będzie prowadził do powstania u zamawiającego obowiązku podatkowego;</w:t>
      </w:r>
    </w:p>
    <w:p w14:paraId="4CD45930" w14:textId="77777777"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2) wskazania nazwy (rodzaju) towaru lub usługi, których dostawa lub świadczenie będą prowadziły do powstania obowiązku podatkowego;</w:t>
      </w:r>
    </w:p>
    <w:p w14:paraId="096E6F44" w14:textId="77777777"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3) wskazania wartości towaru lub usługi objętego obowiązkiem podatkowym Zamawiającego, bez kwoty podatku;</w:t>
      </w:r>
    </w:p>
    <w:p w14:paraId="6CAF3B99" w14:textId="77777777" w:rsidR="00770086" w:rsidRPr="00C834AA" w:rsidRDefault="00770086" w:rsidP="00770086">
      <w:pPr>
        <w:pStyle w:val="normaltableau"/>
        <w:spacing w:before="0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4) wskazania stawki podatku od towarów i usług, która zgodnie z wiedzą wykonawcy, będzie miała zastosowanie.</w:t>
      </w:r>
    </w:p>
    <w:p w14:paraId="198E49C1" w14:textId="77777777" w:rsidR="00770086" w:rsidRPr="00C834AA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C834AA">
        <w:rPr>
          <w:rFonts w:ascii="Calibri Light" w:hAnsi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61DCB" wp14:editId="1BA1BDBB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834AA">
        <w:rPr>
          <w:rFonts w:ascii="Calibri Light" w:hAnsi="Calibri Light"/>
          <w:b/>
          <w:lang w:val="pl-PL"/>
        </w:rPr>
        <w:t>Oświadczamy</w:t>
      </w:r>
      <w:r w:rsidRPr="00C834AA">
        <w:rPr>
          <w:rFonts w:ascii="Calibri Light" w:hAnsi="Calibri Light"/>
          <w:lang w:val="pl-PL"/>
        </w:rPr>
        <w:t xml:space="preserve">, że wybór oferty/oferty w części……… </w:t>
      </w:r>
      <w:r w:rsidRPr="00C834AA">
        <w:rPr>
          <w:rFonts w:ascii="Calibri Light" w:hAnsi="Calibri Light"/>
          <w:vertAlign w:val="superscript"/>
        </w:rPr>
        <w:footnoteReference w:id="1"/>
      </w:r>
      <w:r w:rsidRPr="00C834AA">
        <w:rPr>
          <w:rFonts w:ascii="Calibri Light" w:hAnsi="Calibri Light"/>
          <w:lang w:val="pl-PL"/>
        </w:rPr>
        <w:t xml:space="preserve"> prowadzić będzie do powstania u Zamawiającego obowiązku podatkowego </w:t>
      </w:r>
    </w:p>
    <w:p w14:paraId="02B03D9E" w14:textId="771016BE" w:rsidR="00770086" w:rsidRDefault="00BC14EE" w:rsidP="00BC14EE">
      <w:pPr>
        <w:pStyle w:val="normaltableau"/>
        <w:spacing w:before="0"/>
        <w:ind w:left="2124"/>
        <w:jc w:val="left"/>
        <w:rPr>
          <w:rFonts w:ascii="Calibri Light" w:hAnsi="Calibri Light"/>
          <w:sz w:val="20"/>
          <w:szCs w:val="20"/>
          <w:lang w:val="pl-PL"/>
        </w:rPr>
      </w:pPr>
      <w:r>
        <w:rPr>
          <w:rFonts w:ascii="Calibri Light" w:hAnsi="Calibri Light"/>
          <w:sz w:val="20"/>
          <w:szCs w:val="20"/>
          <w:lang w:val="pl-PL"/>
        </w:rPr>
        <w:t>TAK</w:t>
      </w:r>
    </w:p>
    <w:p w14:paraId="3E389B55" w14:textId="3F4567A4" w:rsidR="003E6BBB" w:rsidRPr="003E6BBB" w:rsidRDefault="00770086" w:rsidP="003E6BBB">
      <w:pPr>
        <w:pStyle w:val="normaltableau"/>
        <w:spacing w:before="0"/>
        <w:ind w:left="720"/>
        <w:rPr>
          <w:rFonts w:ascii="Calibri Light" w:hAnsi="Calibri Light"/>
          <w:sz w:val="20"/>
          <w:szCs w:val="20"/>
          <w:lang w:val="pl-PL"/>
        </w:rPr>
      </w:pPr>
      <w:r w:rsidRPr="00770086">
        <w:rPr>
          <w:rFonts w:ascii="Calibri Light" w:hAnsi="Calibri Light"/>
          <w:sz w:val="20"/>
          <w:szCs w:val="20"/>
          <w:lang w:val="pl-PL"/>
        </w:rPr>
        <w:t>należy wybrać „TAK” jeżeli występuje obowiązek podatkowy i w</w:t>
      </w:r>
      <w:r w:rsidR="00BC14EE">
        <w:rPr>
          <w:rFonts w:ascii="Calibri Light" w:hAnsi="Calibri Light"/>
          <w:sz w:val="20"/>
          <w:szCs w:val="20"/>
          <w:lang w:val="pl-PL"/>
        </w:rPr>
        <w:t>e</w:t>
      </w:r>
      <w:r w:rsidRPr="00770086">
        <w:rPr>
          <w:rFonts w:ascii="Calibri Light" w:hAnsi="Calibri Light"/>
          <w:sz w:val="20"/>
          <w:szCs w:val="20"/>
          <w:lang w:val="pl-PL"/>
        </w:rPr>
        <w:t xml:space="preserve"> właściw</w:t>
      </w:r>
      <w:r>
        <w:rPr>
          <w:rFonts w:ascii="Calibri Light" w:hAnsi="Calibri Light"/>
          <w:sz w:val="20"/>
          <w:szCs w:val="20"/>
          <w:lang w:val="pl-PL"/>
        </w:rPr>
        <w:t>ym miejscu zaznaczyć X</w:t>
      </w:r>
    </w:p>
    <w:p w14:paraId="1CABE9EB" w14:textId="6BD2BC56" w:rsidR="003E6BBB" w:rsidRPr="005A2760" w:rsidRDefault="003E6BBB" w:rsidP="00233A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>
        <w:rPr>
          <w:rFonts w:ascii="Calibri Light" w:hAnsi="Calibri Light"/>
          <w:lang w:val="pl-PL"/>
        </w:rPr>
        <w:t>d towarów i usług (</w:t>
      </w:r>
      <w:r w:rsidR="00233ABB" w:rsidRPr="00233ABB">
        <w:rPr>
          <w:rFonts w:ascii="Calibri Light" w:hAnsi="Calibri Light"/>
          <w:lang w:val="pl-PL"/>
        </w:rPr>
        <w:t>Dz.U. z 2021 r. poz. 685, z późn. zm.</w:t>
      </w:r>
      <w:r w:rsidRPr="005A2760">
        <w:rPr>
          <w:rFonts w:ascii="Calibri Light" w:hAnsi="Calibri Light"/>
          <w:lang w:val="pl-PL"/>
        </w:rPr>
        <w:t>).</w:t>
      </w:r>
    </w:p>
    <w:p w14:paraId="0A39A548" w14:textId="77777777"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lastRenderedPageBreak/>
        <w:t>Oświadczamy</w:t>
      </w:r>
      <w:r w:rsidRPr="005A2760">
        <w:rPr>
          <w:rFonts w:ascii="Calibri Light" w:hAnsi="Calibri Light"/>
          <w:lang w:val="pl-PL"/>
        </w:rPr>
        <w:t>, że numer rachunku bankowego wskazany we wszystkich fakturach wystawianych do przedmiotowej umowy należy do Wykonawcy i jest:</w:t>
      </w:r>
    </w:p>
    <w:p w14:paraId="60866484" w14:textId="6DC4291E"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68E8" w:rsidRPr="00EE68E8">
        <w:rPr>
          <w:rFonts w:ascii="Calibri Light" w:hAnsi="Calibri Light"/>
          <w:lang w:val="pl-PL"/>
        </w:rPr>
        <w:t>Dz.U. z 2020 r. poz. 1896‚ z późn. zm.</w:t>
      </w:r>
      <w:r w:rsidRPr="005A2760">
        <w:rPr>
          <w:rFonts w:ascii="Calibri Light" w:hAnsi="Calibri Light"/>
          <w:lang w:val="pl-PL"/>
        </w:rPr>
        <w:t>) prowadzony jest rachunek VAT lub</w:t>
      </w:r>
    </w:p>
    <w:p w14:paraId="1ECAFFFC" w14:textId="1D2B1DB0"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68E8" w:rsidRPr="00EE68E8">
        <w:rPr>
          <w:rFonts w:ascii="Calibri Light" w:hAnsi="Calibri Light"/>
          <w:lang w:val="pl-PL"/>
        </w:rPr>
        <w:t>Dz.U. z 2020 r. poz. 1896‚ z późn. zm.</w:t>
      </w:r>
      <w:r w:rsidRPr="005A2760">
        <w:rPr>
          <w:rFonts w:ascii="Calibri Light" w:hAnsi="Calibri Light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CCB2CD4" w14:textId="687F35A2" w:rsid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wypełni</w:t>
      </w:r>
      <w:r w:rsidR="00BC14EE">
        <w:rPr>
          <w:rFonts w:ascii="Calibri Light" w:hAnsi="Calibri Light"/>
          <w:lang w:val="pl-PL"/>
        </w:rPr>
        <w:t>liśmy</w:t>
      </w:r>
      <w:r w:rsidRPr="005A2760">
        <w:rPr>
          <w:rFonts w:ascii="Calibri Light" w:hAnsi="Calibri Light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</w:t>
      </w:r>
      <w:r w:rsidR="00BC14EE">
        <w:rPr>
          <w:rFonts w:ascii="Calibri Light" w:hAnsi="Calibri Light"/>
          <w:lang w:val="pl-PL"/>
        </w:rPr>
        <w:t>liśmy</w:t>
      </w:r>
      <w:r w:rsidRPr="005A2760">
        <w:rPr>
          <w:rFonts w:ascii="Calibri Light" w:hAnsi="Calibri Light"/>
          <w:lang w:val="pl-PL"/>
        </w:rPr>
        <w:t xml:space="preserve"> w celu ubiegania się o udzielenie zamówienia publicznego w niniejszym postępowaniu.</w:t>
      </w:r>
    </w:p>
    <w:p w14:paraId="4983A964" w14:textId="77777777" w:rsidR="003E6BBB" w:rsidRP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 xml:space="preserve">Następującą część zamówienia </w:t>
      </w:r>
      <w:r w:rsidRPr="003E6BBB">
        <w:rPr>
          <w:rFonts w:ascii="Calibri Light" w:hAnsi="Calibri Light"/>
          <w:b/>
          <w:lang w:val="pl-PL"/>
        </w:rPr>
        <w:t>powierzamy/nie powierzamy</w:t>
      </w:r>
      <w:r w:rsidRPr="00C834AA">
        <w:rPr>
          <w:rFonts w:ascii="Calibri Light" w:hAnsi="Calibri Light"/>
          <w:vertAlign w:val="superscript"/>
          <w:lang w:val="pl-PL"/>
        </w:rPr>
        <w:footnoteReference w:id="2"/>
      </w:r>
      <w:r w:rsidRPr="00C834AA">
        <w:rPr>
          <w:rFonts w:ascii="Calibri Light" w:hAnsi="Calibri Light"/>
          <w:vertAlign w:val="superscript"/>
          <w:lang w:val="pl-PL"/>
        </w:rPr>
        <w:t xml:space="preserve"> </w:t>
      </w:r>
      <w:r w:rsidRPr="003E6BBB">
        <w:rPr>
          <w:rFonts w:ascii="Calibri Light" w:hAnsi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5A2760" w14:paraId="6B568B1A" w14:textId="77777777" w:rsidTr="003E6BBB">
        <w:trPr>
          <w:trHeight w:val="284"/>
          <w:jc w:val="center"/>
        </w:trPr>
        <w:tc>
          <w:tcPr>
            <w:tcW w:w="3256" w:type="dxa"/>
          </w:tcPr>
          <w:p w14:paraId="5B063C37" w14:textId="77777777" w:rsidR="003E6BBB" w:rsidRPr="005A2760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Calibri Light" w:hAnsi="Calibri Light"/>
                <w:lang w:val="pl-PL"/>
              </w:rPr>
            </w:pPr>
            <w:r w:rsidRPr="005A2760">
              <w:rPr>
                <w:rFonts w:ascii="Calibri Light" w:hAnsi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1940F07C" w14:textId="77777777" w:rsidR="003E6BBB" w:rsidRPr="005A2760" w:rsidRDefault="003E6BBB" w:rsidP="003E6BBB">
            <w:pPr>
              <w:pStyle w:val="normaltableau"/>
              <w:spacing w:before="0"/>
              <w:jc w:val="left"/>
              <w:rPr>
                <w:rFonts w:ascii="Calibri Light" w:hAnsi="Calibri Light"/>
                <w:lang w:val="pl-PL"/>
              </w:rPr>
            </w:pPr>
            <w:r>
              <w:rPr>
                <w:rFonts w:ascii="Calibri Light" w:hAnsi="Calibri Light"/>
                <w:lang w:val="pl-PL"/>
              </w:rPr>
              <w:t xml:space="preserve">Podwykonawca </w:t>
            </w:r>
            <w:r w:rsidRPr="005A2760">
              <w:rPr>
                <w:rFonts w:ascii="Calibri Light" w:hAnsi="Calibri Light"/>
                <w:lang w:val="pl-PL"/>
              </w:rPr>
              <w:t>(ze wskazaniem firmy):</w:t>
            </w:r>
          </w:p>
        </w:tc>
      </w:tr>
      <w:tr w:rsidR="003E6BBB" w:rsidRPr="005A2760" w14:paraId="4D6BB852" w14:textId="77777777" w:rsidTr="003E6BBB">
        <w:trPr>
          <w:trHeight w:val="305"/>
          <w:jc w:val="center"/>
        </w:trPr>
        <w:tc>
          <w:tcPr>
            <w:tcW w:w="3256" w:type="dxa"/>
          </w:tcPr>
          <w:p w14:paraId="72235E47" w14:textId="77777777"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14:paraId="51E4B11E" w14:textId="77777777"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</w:tr>
      <w:tr w:rsidR="003E6BBB" w:rsidRPr="005A2760" w14:paraId="1B77D295" w14:textId="77777777" w:rsidTr="003E6BBB">
        <w:trPr>
          <w:jc w:val="center"/>
        </w:trPr>
        <w:tc>
          <w:tcPr>
            <w:tcW w:w="3256" w:type="dxa"/>
          </w:tcPr>
          <w:p w14:paraId="388AF543" w14:textId="77777777"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14:paraId="45EFCC27" w14:textId="77777777"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</w:tr>
    </w:tbl>
    <w:p w14:paraId="5ED64C82" w14:textId="77777777"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14:paraId="5E4201C6" w14:textId="77777777" w:rsidR="003E6BBB" w:rsidRP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3E6BBB">
        <w:rPr>
          <w:rFonts w:ascii="Calibri Light" w:hAnsi="Calibri Light"/>
          <w:lang w:val="pl-PL"/>
        </w:rPr>
        <w:t xml:space="preserve">, że jesteśmy związani niniejszą ofertą przez okres wskazany w dokumentach niniejszego postępowania.  </w:t>
      </w:r>
    </w:p>
    <w:p w14:paraId="254AEE03" w14:textId="77777777"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1D6015FC" w14:textId="7864603E" w:rsidR="00F738E9" w:rsidRPr="005A2760" w:rsidRDefault="003E6BBB" w:rsidP="00C136F2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7B2D8BE" w14:textId="33963CC7" w:rsidR="00C136F2" w:rsidRPr="00C136F2" w:rsidRDefault="00C136F2" w:rsidP="00C136F2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C136F2">
        <w:rPr>
          <w:rFonts w:ascii="Calibri Light" w:hAnsi="Calibri Light"/>
          <w:lang w:val="pl-PL"/>
        </w:rPr>
        <w:t xml:space="preserve">Wskazuję, że dokumenty potwierdzające, że osoba działająca w imieniu Wykonawcy jest umocowana do jego reprezentowani znajdują się w formie elektronicznej pod </w:t>
      </w:r>
      <w:r w:rsidRPr="00C136F2">
        <w:rPr>
          <w:rFonts w:ascii="Calibri Light" w:hAnsi="Calibri Light"/>
          <w:lang w:val="pl-PL"/>
        </w:rPr>
        <w:lastRenderedPageBreak/>
        <w:t>następującymi adresami internetowych ogólnodostępnych i bezpłatnych baz danych (niepotrzebne skreślić, jeśli dotyczy): </w:t>
      </w:r>
    </w:p>
    <w:p w14:paraId="5331CF48" w14:textId="77777777" w:rsidR="00C136F2" w:rsidRPr="00C136F2" w:rsidRDefault="00C136F2" w:rsidP="00C136F2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136F2">
        <w:rPr>
          <w:rFonts w:ascii="Calibri Light" w:hAnsi="Calibri Light"/>
          <w:sz w:val="22"/>
          <w:szCs w:val="22"/>
        </w:rPr>
        <w:t>KRS: https://ekrs.ms.gov.pl/web/wyszukiwarka-krs/strona-glowna/ </w:t>
      </w:r>
    </w:p>
    <w:p w14:paraId="38E9EA54" w14:textId="77777777" w:rsidR="00C136F2" w:rsidRPr="00C136F2" w:rsidRDefault="00C136F2" w:rsidP="00C136F2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136F2">
        <w:rPr>
          <w:rFonts w:ascii="Calibri Light" w:hAnsi="Calibri Light"/>
          <w:sz w:val="22"/>
          <w:szCs w:val="22"/>
        </w:rPr>
        <w:t>CEIDG: https://prod.ceidg.gov.pl/CEIDG/CEIDG.Public.UI/Search.aspx </w:t>
      </w:r>
    </w:p>
    <w:p w14:paraId="00CF64F2" w14:textId="77777777" w:rsidR="00C136F2" w:rsidRPr="00C136F2" w:rsidRDefault="00C136F2" w:rsidP="00C136F2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136F2">
        <w:rPr>
          <w:rFonts w:ascii="Calibri Light" w:hAnsi="Calibri Light"/>
          <w:sz w:val="22"/>
          <w:szCs w:val="22"/>
        </w:rPr>
        <w:t>Inne:….......................................................................* </w:t>
      </w:r>
    </w:p>
    <w:p w14:paraId="2F6055E2" w14:textId="5B0DB95A" w:rsidR="00C136F2" w:rsidRPr="00C136F2" w:rsidRDefault="00C136F2" w:rsidP="00C136F2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136F2">
        <w:rPr>
          <w:rFonts w:ascii="Calibri Light" w:hAnsi="Calibri Light"/>
          <w:sz w:val="22"/>
          <w:szCs w:val="22"/>
        </w:rPr>
        <w:t xml:space="preserve">                                     </w:t>
      </w:r>
      <w:r>
        <w:rPr>
          <w:rFonts w:ascii="Calibri Light" w:hAnsi="Calibri Light"/>
          <w:sz w:val="22"/>
          <w:szCs w:val="22"/>
        </w:rPr>
        <w:t xml:space="preserve">                 proszę</w:t>
      </w:r>
      <w:r w:rsidRPr="00C136F2">
        <w:rPr>
          <w:rFonts w:ascii="Calibri Light" w:hAnsi="Calibri Light"/>
          <w:sz w:val="22"/>
          <w:szCs w:val="22"/>
        </w:rPr>
        <w:t xml:space="preserve"> podać dostęp </w:t>
      </w:r>
    </w:p>
    <w:p w14:paraId="1DCB7AE6" w14:textId="77777777" w:rsidR="00C136F2" w:rsidRPr="00C136F2" w:rsidRDefault="00C136F2" w:rsidP="00C136F2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Calibri Light" w:hAnsi="Calibri Light"/>
          <w:sz w:val="22"/>
          <w:szCs w:val="22"/>
        </w:rPr>
      </w:pPr>
    </w:p>
    <w:p w14:paraId="22368696" w14:textId="77777777" w:rsidR="00C136F2" w:rsidRPr="00C136F2" w:rsidRDefault="00C136F2" w:rsidP="00C136F2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136F2">
        <w:rPr>
          <w:rFonts w:ascii="Calibri Light" w:hAnsi="Calibri Light"/>
          <w:sz w:val="22"/>
          <w:szCs w:val="22"/>
        </w:rPr>
        <w:t>* Jeżeli dokument rejestrowy jest dostępny w formie elektronicznej w innej bazie danych niż KRS lub CEIDG Wykonawca zobowiązany jest do podania miejsca i nazwy bazy danych skąd Zamawiający taki dokument może w sposób ogólnodostępny i bezpłatny pobrać. </w:t>
      </w:r>
    </w:p>
    <w:p w14:paraId="6C6634B7" w14:textId="64265DD5" w:rsidR="00C136F2" w:rsidRDefault="00C136F2" w:rsidP="00C136F2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C136F2">
        <w:rPr>
          <w:rFonts w:ascii="Calibri Light" w:hAnsi="Calibri Light"/>
          <w:lang w:val="pl-PL"/>
        </w:rPr>
        <w:t>Jeżeli dokument rejestrowy nie jest dostępny w formie elektronicznej pod ww. adresami internetowych ogólnodostępnych i bezpłatnych baz danych – do oferty należy załączyć właściwy dokument rejestrowy</w:t>
      </w:r>
      <w:r>
        <w:rPr>
          <w:rFonts w:ascii="Calibri Light" w:hAnsi="Calibri Light"/>
          <w:lang w:val="pl-PL"/>
        </w:rPr>
        <w:t>.</w:t>
      </w:r>
    </w:p>
    <w:p w14:paraId="0E491627" w14:textId="33700B17"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Wraz z ofertą</w:t>
      </w:r>
      <w:r w:rsidRPr="005A2760">
        <w:rPr>
          <w:rFonts w:ascii="Calibri Light" w:hAnsi="Calibri Light"/>
          <w:lang w:val="pl-PL"/>
        </w:rPr>
        <w:t xml:space="preserve"> </w:t>
      </w:r>
      <w:r w:rsidRPr="003E6BBB">
        <w:rPr>
          <w:rFonts w:ascii="Calibri Light" w:hAnsi="Calibri Light"/>
          <w:b/>
          <w:lang w:val="pl-PL"/>
        </w:rPr>
        <w:t xml:space="preserve">składamy </w:t>
      </w:r>
      <w:r w:rsidRPr="005A2760">
        <w:rPr>
          <w:rFonts w:ascii="Calibri Light" w:hAnsi="Calibri Light"/>
          <w:lang w:val="pl-PL"/>
        </w:rPr>
        <w:t>następujące oświadczenia i dokumenty:</w:t>
      </w:r>
    </w:p>
    <w:p w14:paraId="24E38FDD" w14:textId="77777777" w:rsidR="003E6BBB" w:rsidRP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4912E5E1" w14:textId="77777777" w:rsidR="003E6BBB" w:rsidRP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7509C559" w14:textId="77777777"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12E4D4A8" w14:textId="77777777"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14:paraId="6FBEE51B" w14:textId="77777777"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...........................................................</w:t>
      </w:r>
    </w:p>
    <w:p w14:paraId="09681FDE" w14:textId="77777777"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(podpis osoby uprawnionej do</w:t>
      </w:r>
    </w:p>
    <w:p w14:paraId="7A9B4037" w14:textId="77777777"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składania oświadczeń woli w imieniu Wykonawcy )</w:t>
      </w:r>
    </w:p>
    <w:p w14:paraId="30FB8381" w14:textId="77777777"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</w:p>
    <w:p w14:paraId="3BF0B9B7" w14:textId="77777777"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Miejscowość ...................................... dnia ............................</w:t>
      </w:r>
    </w:p>
    <w:p w14:paraId="1D1170C2" w14:textId="77777777"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14:paraId="411F7CB2" w14:textId="77777777" w:rsidR="003E6BBB" w:rsidRDefault="003E6BBB" w:rsidP="003E6BBB">
      <w:pPr>
        <w:rPr>
          <w:lang w:eastAsia="en-US"/>
        </w:rPr>
      </w:pPr>
    </w:p>
    <w:p w14:paraId="6FFF97AC" w14:textId="77777777" w:rsidR="003E6BBB" w:rsidRPr="003E6BBB" w:rsidRDefault="003E6BBB" w:rsidP="003E6BBB">
      <w:pPr>
        <w:rPr>
          <w:lang w:eastAsia="en-US"/>
        </w:rPr>
      </w:pPr>
    </w:p>
    <w:p w14:paraId="3B6A879D" w14:textId="77777777" w:rsidR="003E6BBB" w:rsidRPr="00EB362F" w:rsidRDefault="003E6BBB" w:rsidP="003E6BBB">
      <w:pPr>
        <w:autoSpaceDE w:val="0"/>
        <w:autoSpaceDN w:val="0"/>
        <w:adjustRightInd w:val="0"/>
        <w:ind w:left="284"/>
        <w:jc w:val="both"/>
        <w:rPr>
          <w:rFonts w:asciiTheme="majorHAnsi" w:hAnsiTheme="majorHAnsi" w:cs="TrebuchetMS-Italic"/>
          <w:i/>
          <w:iCs/>
          <w:sz w:val="20"/>
          <w:szCs w:val="20"/>
          <w:u w:val="single"/>
        </w:rPr>
      </w:pPr>
      <w:r w:rsidRPr="00EB362F">
        <w:rPr>
          <w:rFonts w:asciiTheme="majorHAnsi" w:hAnsiTheme="majorHAnsi" w:cs="TrebuchetMS-Italic"/>
          <w:i/>
          <w:iCs/>
          <w:sz w:val="20"/>
          <w:szCs w:val="20"/>
          <w:u w:val="single"/>
        </w:rPr>
        <w:t>Informacja dla Wykonawcy:</w:t>
      </w:r>
    </w:p>
    <w:p w14:paraId="00E15BB2" w14:textId="73397073" w:rsidR="007805FB" w:rsidRPr="007805FB" w:rsidRDefault="003E6BBB" w:rsidP="000B339E">
      <w:pPr>
        <w:autoSpaceDE w:val="0"/>
        <w:autoSpaceDN w:val="0"/>
        <w:adjustRightInd w:val="0"/>
        <w:ind w:left="284"/>
        <w:jc w:val="both"/>
      </w:pPr>
      <w:r w:rsidRPr="003E6BBB">
        <w:rPr>
          <w:rFonts w:asciiTheme="majorHAnsi" w:hAnsiTheme="majorHAnsi" w:cs="TrebuchetMS-Italic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</w:t>
      </w:r>
      <w:r w:rsidR="00CF4377">
        <w:rPr>
          <w:rFonts w:asciiTheme="majorHAnsi" w:hAnsiTheme="majorHAnsi" w:cs="TrebuchetMS-Italic"/>
          <w:i/>
          <w:iCs/>
          <w:sz w:val="20"/>
          <w:szCs w:val="20"/>
        </w:rPr>
        <w:t>m</w:t>
      </w:r>
      <w:r w:rsidRPr="003E6BBB">
        <w:rPr>
          <w:rFonts w:asciiTheme="majorHAnsi" w:hAnsiTheme="majorHAnsi" w:cs="TrebuchetMS-Italic"/>
          <w:i/>
          <w:iCs/>
          <w:sz w:val="20"/>
          <w:szCs w:val="20"/>
        </w:rPr>
        <w:t xml:space="preserve"> lub podpisem osobistym i przekazany Zamawiającemu wraz z dokumentem (-ami) potwierdzającymi prawo do reprezentacji Wykonawcy prze</w:t>
      </w:r>
      <w:r w:rsidR="00EB362F">
        <w:rPr>
          <w:rFonts w:asciiTheme="majorHAnsi" w:hAnsiTheme="majorHAnsi" w:cs="TrebuchetMS-Italic"/>
          <w:i/>
          <w:iCs/>
          <w:sz w:val="20"/>
          <w:szCs w:val="20"/>
        </w:rPr>
        <w:t>z osobę podpisującą ofert</w:t>
      </w:r>
      <w:r w:rsidR="00CF4377">
        <w:rPr>
          <w:rFonts w:asciiTheme="majorHAnsi" w:hAnsiTheme="majorHAnsi" w:cs="TrebuchetMS-Italic"/>
          <w:i/>
          <w:iCs/>
          <w:sz w:val="20"/>
          <w:szCs w:val="20"/>
        </w:rPr>
        <w:t>ę</w:t>
      </w:r>
    </w:p>
    <w:sectPr w:rsidR="007805FB" w:rsidRPr="007805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18FED" w14:textId="77777777" w:rsidR="001E2A24" w:rsidRDefault="001E2A24" w:rsidP="00272DDF">
      <w:r>
        <w:separator/>
      </w:r>
    </w:p>
  </w:endnote>
  <w:endnote w:type="continuationSeparator" w:id="0">
    <w:p w14:paraId="652F6E03" w14:textId="77777777" w:rsidR="001E2A24" w:rsidRDefault="001E2A2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5F44" w14:textId="77777777" w:rsidR="001E2A24" w:rsidRDefault="001E2A24" w:rsidP="00272DDF">
      <w:r>
        <w:separator/>
      </w:r>
    </w:p>
  </w:footnote>
  <w:footnote w:type="continuationSeparator" w:id="0">
    <w:p w14:paraId="314AF6E9" w14:textId="77777777" w:rsidR="001E2A24" w:rsidRDefault="001E2A24" w:rsidP="00272DDF">
      <w:r>
        <w:continuationSeparator/>
      </w:r>
    </w:p>
  </w:footnote>
  <w:footnote w:id="1">
    <w:p w14:paraId="50DE3C74" w14:textId="77777777"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78C21277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484B67C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8CF3" w14:textId="015A93BB" w:rsidR="001E2A24" w:rsidRDefault="001E2A24">
    <w:pPr>
      <w:pStyle w:val="Nagwek"/>
    </w:pPr>
    <w:r>
      <w:rPr>
        <w:noProof/>
      </w:rPr>
      <w:drawing>
        <wp:inline distT="0" distB="0" distL="0" distR="0" wp14:anchorId="11307034" wp14:editId="0A4D41B4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F077C" w14:textId="77777777" w:rsidR="008D5947" w:rsidRPr="00BB1643" w:rsidRDefault="008D5947" w:rsidP="008D5947">
    <w:pPr>
      <w:pStyle w:val="Nagwek"/>
      <w:rPr>
        <w:rFonts w:ascii="Calibri Light" w:hAnsi="Calibri Light" w:cs="Calibri"/>
        <w:b/>
        <w:i/>
      </w:rPr>
    </w:pPr>
    <w:r w:rsidRPr="00BB1643">
      <w:rPr>
        <w:rFonts w:ascii="Calibri Light" w:hAnsi="Calibri Light" w:cs="Calibri"/>
        <w:b/>
        <w:i/>
      </w:rPr>
      <w:t>PRZ/000</w:t>
    </w:r>
    <w:r>
      <w:rPr>
        <w:rFonts w:ascii="Calibri Light" w:hAnsi="Calibri Light" w:cs="Calibri"/>
        <w:b/>
        <w:i/>
      </w:rPr>
      <w:t>16/</w:t>
    </w:r>
    <w:r w:rsidRPr="00BB1643">
      <w:rPr>
        <w:rFonts w:ascii="Calibri Light" w:hAnsi="Calibri Light" w:cs="Calibri"/>
        <w:b/>
        <w:i/>
      </w:rPr>
      <w:t>202</w:t>
    </w:r>
    <w:r>
      <w:rPr>
        <w:rFonts w:ascii="Calibri Light" w:hAnsi="Calibri Light" w:cs="Calibri"/>
        <w:b/>
        <w:i/>
      </w:rPr>
      <w:t>1</w:t>
    </w:r>
    <w:r w:rsidRPr="00BB1643">
      <w:rPr>
        <w:rFonts w:ascii="Calibri Light" w:hAnsi="Calibri Light" w:cs="Calibri"/>
        <w:b/>
        <w:i/>
      </w:rPr>
      <w:t xml:space="preserve"> „Usługa grupowego ubezpieczenia na życie pracowników Sieć Badawcza Łukasiewicz- Instytutu Logistyki i Magazynowania oraz członków ich rodzin”</w:t>
    </w:r>
  </w:p>
  <w:p w14:paraId="0AE22416" w14:textId="77777777" w:rsidR="008D5947" w:rsidRDefault="008D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4FB1"/>
    <w:multiLevelType w:val="multilevel"/>
    <w:tmpl w:val="15780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694D"/>
    <w:multiLevelType w:val="hybridMultilevel"/>
    <w:tmpl w:val="7BFCFC42"/>
    <w:lvl w:ilvl="0" w:tplc="04150017">
      <w:start w:val="1"/>
      <w:numFmt w:val="lowerLetter"/>
      <w:lvlText w:val="%1)"/>
      <w:lvlJc w:val="left"/>
      <w:pPr>
        <w:ind w:left="2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C0426"/>
    <w:multiLevelType w:val="hybridMultilevel"/>
    <w:tmpl w:val="966C5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6C0CA1"/>
    <w:multiLevelType w:val="hybridMultilevel"/>
    <w:tmpl w:val="69CC13CC"/>
    <w:lvl w:ilvl="0" w:tplc="7222DD7A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7"/>
  </w:num>
  <w:num w:numId="9">
    <w:abstractNumId w:val="0"/>
  </w:num>
  <w:num w:numId="10">
    <w:abstractNumId w:val="19"/>
  </w:num>
  <w:num w:numId="11">
    <w:abstractNumId w:val="4"/>
  </w:num>
  <w:num w:numId="12">
    <w:abstractNumId w:val="2"/>
  </w:num>
  <w:num w:numId="13">
    <w:abstractNumId w:val="8"/>
  </w:num>
  <w:num w:numId="14">
    <w:abstractNumId w:val="15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2271F"/>
    <w:rsid w:val="000B339E"/>
    <w:rsid w:val="000F714F"/>
    <w:rsid w:val="00120FFA"/>
    <w:rsid w:val="001E2A24"/>
    <w:rsid w:val="001F4FED"/>
    <w:rsid w:val="00213DD1"/>
    <w:rsid w:val="00233ABB"/>
    <w:rsid w:val="0027243A"/>
    <w:rsid w:val="00272DDF"/>
    <w:rsid w:val="00307E38"/>
    <w:rsid w:val="00396083"/>
    <w:rsid w:val="003E6BBB"/>
    <w:rsid w:val="005271C1"/>
    <w:rsid w:val="00581E91"/>
    <w:rsid w:val="005A2760"/>
    <w:rsid w:val="005E4FD4"/>
    <w:rsid w:val="00690D34"/>
    <w:rsid w:val="006D0A31"/>
    <w:rsid w:val="00741979"/>
    <w:rsid w:val="00770086"/>
    <w:rsid w:val="007805FB"/>
    <w:rsid w:val="008647AC"/>
    <w:rsid w:val="008D5947"/>
    <w:rsid w:val="00A53352"/>
    <w:rsid w:val="00B94D9E"/>
    <w:rsid w:val="00BC14EE"/>
    <w:rsid w:val="00C136F2"/>
    <w:rsid w:val="00C834AA"/>
    <w:rsid w:val="00C9009B"/>
    <w:rsid w:val="00CF4377"/>
    <w:rsid w:val="00D90960"/>
    <w:rsid w:val="00EB362F"/>
    <w:rsid w:val="00EB6BDA"/>
    <w:rsid w:val="00EE68E8"/>
    <w:rsid w:val="00EF3BE5"/>
    <w:rsid w:val="00F10DB2"/>
    <w:rsid w:val="00F62000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556B0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paragraph" w:customStyle="1" w:styleId="paragraph">
    <w:name w:val="paragraph"/>
    <w:basedOn w:val="Normalny"/>
    <w:rsid w:val="00F73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Maria Dorna</cp:lastModifiedBy>
  <cp:revision>25</cp:revision>
  <dcterms:created xsi:type="dcterms:W3CDTF">2021-03-08T09:24:00Z</dcterms:created>
  <dcterms:modified xsi:type="dcterms:W3CDTF">2021-11-16T15:46:00Z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fbe0a4ff-9fa8-46eb-a773-1af13a0d2592</vt:lpwstr>
  </property>
</Properties>
</file>